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E86BB" w14:textId="77777777" w:rsidR="00CF5D22" w:rsidRDefault="00CF5D22">
      <w:pPr>
        <w:spacing w:after="0" w:line="240" w:lineRule="auto"/>
        <w:jc w:val="center"/>
        <w:rPr>
          <w:rFonts w:ascii="Times New Roman" w:eastAsia="Times New Roman" w:hAnsi="Times New Roman" w:cs="Times New Roman"/>
          <w:b/>
          <w:sz w:val="24"/>
          <w:szCs w:val="24"/>
        </w:rPr>
      </w:pPr>
    </w:p>
    <w:p w14:paraId="1433A48E" w14:textId="77777777" w:rsidR="00CF5D22" w:rsidRDefault="00245D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ГОСУДАРСТВЕННЫЙ КОНТРАКТ </w:t>
      </w:r>
      <w:r>
        <w:rPr>
          <w:rFonts w:ascii="Times New Roman" w:eastAsia="Segoe UI Symbol" w:hAnsi="Times New Roman" w:cs="Times New Roman"/>
          <w:b/>
          <w:sz w:val="24"/>
          <w:szCs w:val="24"/>
        </w:rPr>
        <w:t>№</w:t>
      </w:r>
    </w:p>
    <w:p w14:paraId="1C3C8F5D" w14:textId="0675A04A" w:rsidR="00CF5D22" w:rsidRDefault="00245D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на </w:t>
      </w:r>
      <w:r w:rsidR="009971E0">
        <w:rPr>
          <w:rFonts w:ascii="Times New Roman" w:eastAsia="Times New Roman" w:hAnsi="Times New Roman" w:cs="Times New Roman"/>
          <w:b/>
          <w:sz w:val="24"/>
          <w:szCs w:val="24"/>
        </w:rPr>
        <w:t>закупку продукции: Проектор, экран для проектора</w:t>
      </w:r>
    </w:p>
    <w:p w14:paraId="7D0957FF" w14:textId="524CC147" w:rsidR="00CF5D22" w:rsidRDefault="00CF5D22" w:rsidP="009971E0">
      <w:pPr>
        <w:spacing w:after="0" w:line="240" w:lineRule="auto"/>
        <w:rPr>
          <w:rFonts w:ascii="Times New Roman" w:eastAsia="Times New Roman" w:hAnsi="Times New Roman" w:cs="Times New Roman"/>
          <w:b/>
          <w:sz w:val="24"/>
          <w:szCs w:val="24"/>
        </w:rPr>
      </w:pPr>
    </w:p>
    <w:tbl>
      <w:tblPr>
        <w:tblW w:w="9473" w:type="dxa"/>
        <w:tblInd w:w="196" w:type="dxa"/>
        <w:tblLayout w:type="fixed"/>
        <w:tblLook w:val="04A0" w:firstRow="1" w:lastRow="0" w:firstColumn="1" w:lastColumn="0" w:noHBand="0" w:noVBand="1"/>
      </w:tblPr>
      <w:tblGrid>
        <w:gridCol w:w="4586"/>
        <w:gridCol w:w="4887"/>
      </w:tblGrid>
      <w:tr w:rsidR="00CF5D22" w14:paraId="1F4C8D6A" w14:textId="77777777" w:rsidTr="009971E0">
        <w:trPr>
          <w:trHeight w:val="596"/>
        </w:trPr>
        <w:tc>
          <w:tcPr>
            <w:tcW w:w="4586" w:type="dxa"/>
            <w:shd w:val="clear" w:color="000000" w:fill="FFFFFF"/>
          </w:tcPr>
          <w:p w14:paraId="6A81C7B9" w14:textId="77777777" w:rsidR="00CF5D22" w:rsidRDefault="00CF5D22">
            <w:pPr>
              <w:widowControl w:val="0"/>
              <w:spacing w:after="0" w:line="240" w:lineRule="auto"/>
              <w:jc w:val="both"/>
              <w:rPr>
                <w:rFonts w:ascii="Times New Roman" w:eastAsia="Times New Roman" w:hAnsi="Times New Roman" w:cs="Times New Roman"/>
                <w:sz w:val="24"/>
                <w:szCs w:val="24"/>
              </w:rPr>
            </w:pPr>
          </w:p>
          <w:p w14:paraId="0FD7E83D" w14:textId="77777777" w:rsidR="00CF5D22" w:rsidRDefault="00245D60">
            <w:pPr>
              <w:widowControl w:val="0"/>
              <w:spacing w:after="0" w:line="240" w:lineRule="auto"/>
              <w:ind w:left="106"/>
              <w:jc w:val="both"/>
              <w:rPr>
                <w:rFonts w:ascii="Times New Roman" w:hAnsi="Times New Roman" w:cs="Times New Roman"/>
                <w:sz w:val="24"/>
                <w:szCs w:val="24"/>
              </w:rPr>
            </w:pPr>
            <w:r>
              <w:rPr>
                <w:rFonts w:ascii="Times New Roman" w:eastAsia="Times New Roman" w:hAnsi="Times New Roman" w:cs="Times New Roman"/>
                <w:sz w:val="24"/>
                <w:szCs w:val="24"/>
              </w:rPr>
              <w:t>г. Соликамск</w:t>
            </w:r>
          </w:p>
        </w:tc>
        <w:tc>
          <w:tcPr>
            <w:tcW w:w="4886" w:type="dxa"/>
            <w:shd w:val="clear" w:color="000000" w:fill="FFFFFF"/>
          </w:tcPr>
          <w:p w14:paraId="68F53271" w14:textId="77777777" w:rsidR="00CF5D22" w:rsidRDefault="00CF5D22">
            <w:pPr>
              <w:widowControl w:val="0"/>
              <w:spacing w:after="0" w:line="240" w:lineRule="auto"/>
              <w:rPr>
                <w:rFonts w:ascii="Times New Roman" w:eastAsia="Times New Roman" w:hAnsi="Times New Roman" w:cs="Times New Roman"/>
                <w:sz w:val="24"/>
                <w:szCs w:val="24"/>
              </w:rPr>
            </w:pPr>
          </w:p>
          <w:p w14:paraId="219D016E" w14:textId="77777777" w:rsidR="00CF5D22" w:rsidRDefault="00C54593" w:rsidP="0009005C">
            <w:pPr>
              <w:widowControl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2E33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9971E0">
              <w:rPr>
                <w:rFonts w:ascii="Times New Roman" w:eastAsia="Times New Roman" w:hAnsi="Times New Roman" w:cs="Times New Roman"/>
                <w:sz w:val="24"/>
                <w:szCs w:val="24"/>
                <w:u w:val="single"/>
              </w:rPr>
              <w:t>«___» _____________</w:t>
            </w:r>
            <w:r>
              <w:rPr>
                <w:rFonts w:ascii="Times New Roman" w:eastAsia="Times New Roman" w:hAnsi="Times New Roman" w:cs="Times New Roman"/>
                <w:sz w:val="24"/>
                <w:szCs w:val="24"/>
              </w:rPr>
              <w:t>202</w:t>
            </w:r>
            <w:r w:rsidR="0009005C">
              <w:rPr>
                <w:rFonts w:ascii="Times New Roman" w:eastAsia="Times New Roman" w:hAnsi="Times New Roman" w:cs="Times New Roman"/>
                <w:sz w:val="24"/>
                <w:szCs w:val="24"/>
              </w:rPr>
              <w:t>6</w:t>
            </w:r>
            <w:r w:rsidR="00245D60">
              <w:rPr>
                <w:rFonts w:ascii="Times New Roman" w:eastAsia="Times New Roman" w:hAnsi="Times New Roman" w:cs="Times New Roman"/>
                <w:sz w:val="24"/>
                <w:szCs w:val="24"/>
              </w:rPr>
              <w:t xml:space="preserve"> г.</w:t>
            </w:r>
          </w:p>
        </w:tc>
      </w:tr>
    </w:tbl>
    <w:p w14:paraId="56D9D4AD" w14:textId="77777777" w:rsidR="00CF5D22" w:rsidRDefault="00CF5D22">
      <w:pPr>
        <w:spacing w:after="0" w:line="240" w:lineRule="auto"/>
        <w:ind w:firstLine="539"/>
        <w:jc w:val="both"/>
        <w:rPr>
          <w:rFonts w:ascii="Times New Roman" w:eastAsia="Times New Roman" w:hAnsi="Times New Roman" w:cs="Times New Roman"/>
          <w:sz w:val="24"/>
          <w:szCs w:val="24"/>
        </w:rPr>
      </w:pPr>
    </w:p>
    <w:p w14:paraId="7DC0E163" w14:textId="0D80D504" w:rsidR="000520F0" w:rsidRDefault="000520F0" w:rsidP="000520F0">
      <w:pPr>
        <w:ind w:left="142" w:firstLine="992"/>
        <w:jc w:val="both"/>
      </w:pPr>
      <w:r>
        <w:rPr>
          <w:rFonts w:ascii="Times New Roman" w:hAnsi="Times New Roman" w:cs="Times New Roman"/>
          <w:sz w:val="24"/>
          <w:szCs w:val="24"/>
        </w:rPr>
        <w:t xml:space="preserve">От имени Российской Федерации в целях обеспечения государственных нужд, федеральное казенное учреждение «Следственный изолятор № 2 Главного управления Федеральной службы исполнения наказаний по Пермскому краю (ФКУ СИЗО-2 ГУФСИН России по Пермскому краю), </w:t>
      </w:r>
      <w:r>
        <w:rPr>
          <w:rFonts w:ascii="Times New Roman" w:hAnsi="Times New Roman" w:cs="Times New Roman"/>
          <w:color w:val="000000"/>
          <w:sz w:val="24"/>
          <w:szCs w:val="24"/>
        </w:rPr>
        <w:t>в лице начальника учреждения Фирсова Евгения Андреевича</w:t>
      </w:r>
      <w:r>
        <w:rPr>
          <w:rFonts w:ascii="Times New Roman" w:hAnsi="Times New Roman" w:cs="Times New Roman"/>
          <w:sz w:val="24"/>
          <w:szCs w:val="24"/>
        </w:rPr>
        <w:t>, именуемое в дальнейшем «Государственный Заказчик», действующего</w:t>
      </w:r>
      <w:r w:rsidR="009971E0">
        <w:rPr>
          <w:rFonts w:ascii="Times New Roman" w:hAnsi="Times New Roman" w:cs="Times New Roman"/>
          <w:sz w:val="24"/>
          <w:szCs w:val="24"/>
        </w:rPr>
        <w:br/>
      </w:r>
      <w:r>
        <w:rPr>
          <w:rFonts w:ascii="Times New Roman" w:hAnsi="Times New Roman" w:cs="Times New Roman"/>
          <w:sz w:val="24"/>
          <w:szCs w:val="24"/>
        </w:rPr>
        <w:t>на основании Устава, и</w:t>
      </w:r>
      <w:r w:rsidR="00DF11C1">
        <w:rPr>
          <w:rFonts w:ascii="Times New Roman" w:hAnsi="Times New Roman" w:cs="Times New Roman"/>
          <w:b/>
          <w:sz w:val="24"/>
          <w:szCs w:val="24"/>
        </w:rPr>
        <w:t>____________________________________________</w:t>
      </w:r>
      <w:r>
        <w:rPr>
          <w:rFonts w:ascii="Times New Roman" w:hAnsi="Times New Roman" w:cs="Times New Roman"/>
          <w:sz w:val="24"/>
          <w:szCs w:val="24"/>
        </w:rPr>
        <w:t>, именуемое</w:t>
      </w:r>
      <w:r w:rsidR="009971E0">
        <w:rPr>
          <w:rFonts w:ascii="Times New Roman" w:hAnsi="Times New Roman" w:cs="Times New Roman"/>
          <w:sz w:val="24"/>
          <w:szCs w:val="24"/>
        </w:rPr>
        <w:br/>
      </w:r>
      <w:r>
        <w:rPr>
          <w:rFonts w:ascii="Times New Roman" w:hAnsi="Times New Roman" w:cs="Times New Roman"/>
          <w:sz w:val="24"/>
          <w:szCs w:val="24"/>
        </w:rPr>
        <w:t xml:space="preserve">в дальнейшем «Поставщик», в лице </w:t>
      </w:r>
      <w:r w:rsidR="00DF11C1">
        <w:rPr>
          <w:rFonts w:ascii="Times New Roman" w:hAnsi="Times New Roman" w:cs="Times New Roman"/>
          <w:sz w:val="24"/>
          <w:szCs w:val="24"/>
        </w:rPr>
        <w:t>______________________________________________</w:t>
      </w:r>
      <w:r>
        <w:rPr>
          <w:rFonts w:ascii="Times New Roman" w:hAnsi="Times New Roman" w:cs="Times New Roman"/>
          <w:sz w:val="24"/>
          <w:szCs w:val="24"/>
        </w:rPr>
        <w:t xml:space="preserve">, </w:t>
      </w:r>
      <w:r w:rsidR="00DF11C1">
        <w:rPr>
          <w:rFonts w:ascii="Times New Roman" w:hAnsi="Times New Roman" w:cs="Times New Roman"/>
          <w:sz w:val="24"/>
          <w:szCs w:val="24"/>
        </w:rPr>
        <w:t>действующего на основании ____________</w:t>
      </w:r>
      <w:r>
        <w:rPr>
          <w:rFonts w:ascii="Times New Roman" w:hAnsi="Times New Roman" w:cs="Times New Roman"/>
          <w:sz w:val="24"/>
          <w:szCs w:val="24"/>
        </w:rPr>
        <w:t xml:space="preserve">, </w:t>
      </w:r>
      <w:r w:rsidR="00DF11C1">
        <w:rPr>
          <w:rFonts w:ascii="Times New Roman" w:hAnsi="Times New Roman" w:cs="Times New Roman"/>
          <w:sz w:val="24"/>
          <w:szCs w:val="24"/>
        </w:rPr>
        <w:t>на основании итогового протокола закупочной сессии</w:t>
      </w:r>
      <w:r w:rsidR="009971E0">
        <w:rPr>
          <w:rFonts w:ascii="Times New Roman" w:hAnsi="Times New Roman" w:cs="Times New Roman"/>
          <w:sz w:val="24"/>
          <w:szCs w:val="24"/>
        </w:rPr>
        <w:br/>
      </w:r>
      <w:r w:rsidR="00DF11C1">
        <w:rPr>
          <w:rFonts w:ascii="Times New Roman" w:hAnsi="Times New Roman" w:cs="Times New Roman"/>
          <w:sz w:val="24"/>
          <w:szCs w:val="24"/>
        </w:rPr>
        <w:t xml:space="preserve">№ _________________ от _________________г. </w:t>
      </w:r>
      <w:r w:rsidRPr="00DF11C1">
        <w:rPr>
          <w:rStyle w:val="af2"/>
          <w:rFonts w:ascii="Times New Roman" w:hAnsi="Times New Roman" w:cs="Times New Roman"/>
          <w:color w:val="334059"/>
          <w:sz w:val="24"/>
          <w:szCs w:val="24"/>
          <w:u w:val="none"/>
        </w:rPr>
        <w:t>и</w:t>
      </w:r>
      <w:r>
        <w:rPr>
          <w:rFonts w:ascii="Times New Roman" w:hAnsi="Times New Roman" w:cs="Times New Roman"/>
          <w:sz w:val="24"/>
          <w:szCs w:val="24"/>
        </w:rPr>
        <w:t xml:space="preserve"> в соответствии с пунктом 4 статьи 93</w:t>
      </w:r>
      <w:r>
        <w:rPr>
          <w:rFonts w:ascii="Times New Roman" w:hAnsi="Times New Roman" w:cs="Times New Roman"/>
          <w:sz w:val="24"/>
          <w:szCs w:val="24"/>
          <w:vertAlign w:val="superscript"/>
        </w:rPr>
        <w:t> </w:t>
      </w:r>
      <w:r>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w:t>
      </w:r>
      <w:r w:rsidR="009971E0">
        <w:rPr>
          <w:rFonts w:ascii="Times New Roman" w:hAnsi="Times New Roman" w:cs="Times New Roman"/>
          <w:sz w:val="24"/>
          <w:szCs w:val="24"/>
          <w:vertAlign w:val="superscript"/>
        </w:rPr>
        <w:br/>
      </w:r>
      <w:r>
        <w:rPr>
          <w:rFonts w:ascii="Times New Roman" w:hAnsi="Times New Roman" w:cs="Times New Roman"/>
          <w:sz w:val="24"/>
          <w:szCs w:val="24"/>
        </w:rPr>
        <w:t>(далее - Контракт)</w:t>
      </w:r>
      <w:r>
        <w:rPr>
          <w:rFonts w:ascii="Times New Roman" w:hAnsi="Times New Roman" w:cs="Times New Roman"/>
          <w:sz w:val="24"/>
          <w:szCs w:val="24"/>
          <w:vertAlign w:val="superscript"/>
        </w:rPr>
        <w:t> </w:t>
      </w:r>
      <w:r>
        <w:rPr>
          <w:rFonts w:ascii="Times New Roman" w:hAnsi="Times New Roman" w:cs="Times New Roman"/>
          <w:sz w:val="24"/>
          <w:szCs w:val="24"/>
        </w:rPr>
        <w:t xml:space="preserve"> о нижеследующем:</w:t>
      </w:r>
    </w:p>
    <w:p w14:paraId="6B938C6C" w14:textId="77777777" w:rsidR="00CF5D22" w:rsidRDefault="00245D60">
      <w:pPr>
        <w:spacing w:after="0" w:line="24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Предмет контракта</w:t>
      </w:r>
    </w:p>
    <w:p w14:paraId="167EF603" w14:textId="27822623" w:rsidR="00CF5D22" w:rsidRDefault="00245D60">
      <w:pPr>
        <w:pStyle w:val="ac"/>
        <w:numPr>
          <w:ilvl w:val="1"/>
          <w:numId w:val="1"/>
        </w:numPr>
        <w:tabs>
          <w:tab w:val="left" w:pos="1134"/>
        </w:tabs>
        <w:spacing w:after="0" w:line="240" w:lineRule="auto"/>
        <w:ind w:left="0" w:firstLine="567"/>
        <w:jc w:val="both"/>
        <w:rPr>
          <w:rFonts w:ascii="Times New Roman" w:eastAsia="Times New Roman" w:hAnsi="Times New Roman" w:cs="Times New Roman"/>
          <w:b/>
          <w:color w:val="000000"/>
          <w:spacing w:val="2"/>
          <w:sz w:val="24"/>
          <w:szCs w:val="24"/>
          <w:shd w:val="clear" w:color="auto" w:fill="FFFFFF"/>
        </w:rPr>
      </w:pPr>
      <w:r>
        <w:rPr>
          <w:rFonts w:ascii="Times New Roman" w:eastAsia="Times New Roman" w:hAnsi="Times New Roman" w:cs="Times New Roman"/>
          <w:sz w:val="24"/>
          <w:szCs w:val="24"/>
          <w:shd w:val="clear" w:color="auto" w:fill="FFFFFF"/>
        </w:rPr>
        <w:t>Поставщик обязуется передать Государственному заказчику</w:t>
      </w:r>
      <w:r w:rsidR="009971E0">
        <w:rPr>
          <w:rFonts w:ascii="Times New Roman" w:eastAsia="Times New Roman" w:hAnsi="Times New Roman" w:cs="Times New Roman"/>
          <w:sz w:val="24"/>
          <w:szCs w:val="24"/>
          <w:shd w:val="clear" w:color="auto" w:fill="FFFFFF"/>
        </w:rPr>
        <w:br/>
      </w:r>
      <w:r>
        <w:rPr>
          <w:rFonts w:ascii="Times New Roman" w:eastAsia="Times New Roman" w:hAnsi="Times New Roman" w:cs="Times New Roman"/>
          <w:sz w:val="24"/>
          <w:szCs w:val="24"/>
          <w:shd w:val="clear" w:color="auto" w:fill="FFFFFF"/>
        </w:rPr>
        <w:t>товарно-материальные ценности, (</w:t>
      </w:r>
      <w:r w:rsidR="009971E0">
        <w:rPr>
          <w:rFonts w:ascii="Times New Roman" w:eastAsia="Times New Roman" w:hAnsi="Times New Roman" w:cs="Times New Roman"/>
          <w:b/>
          <w:sz w:val="24"/>
          <w:szCs w:val="24"/>
        </w:rPr>
        <w:t>Проектор, экран для проектора</w:t>
      </w:r>
      <w:r>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 xml:space="preserve">характеристики, </w:t>
      </w:r>
      <w:r>
        <w:rPr>
          <w:rFonts w:ascii="Times New Roman" w:eastAsia="Times New Roman" w:hAnsi="Times New Roman" w:cs="Times New Roman"/>
          <w:sz w:val="24"/>
          <w:szCs w:val="24"/>
          <w:shd w:val="clear" w:color="auto" w:fill="FFFFFF"/>
        </w:rPr>
        <w:t>количество и цена которых предусмотрены ведомостью поставки (приложение</w:t>
      </w:r>
      <w:r w:rsidR="009971E0">
        <w:rPr>
          <w:rFonts w:ascii="Times New Roman" w:eastAsia="Times New Roman" w:hAnsi="Times New Roman" w:cs="Times New Roman"/>
          <w:sz w:val="24"/>
          <w:szCs w:val="24"/>
          <w:shd w:val="clear" w:color="auto" w:fill="FFFFFF"/>
        </w:rPr>
        <w:br/>
      </w:r>
      <w:r>
        <w:rPr>
          <w:rFonts w:ascii="Times New Roman" w:eastAsia="Segoe UI Symbol"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1, являющейся неотъемлемой частью настоящего контракта) и отгрузочной разнарядкой, с указанием сроков поставки (приложение </w:t>
      </w:r>
      <w:r>
        <w:rPr>
          <w:rFonts w:ascii="Times New Roman" w:eastAsia="Segoe UI Symbol"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2, являющейся неотъемлемой частью настоящего контракта), а Государственный заказчик обязуется принять и оплатить поставленный Товар.</w:t>
      </w:r>
    </w:p>
    <w:p w14:paraId="1FB07E6C" w14:textId="77777777" w:rsidR="00CF5D22" w:rsidRDefault="00245D60">
      <w:pPr>
        <w:pStyle w:val="ac"/>
        <w:numPr>
          <w:ilvl w:val="1"/>
          <w:numId w:val="1"/>
        </w:numPr>
        <w:tabs>
          <w:tab w:val="left" w:pos="1134"/>
        </w:tabs>
        <w:spacing w:after="0" w:line="240" w:lineRule="auto"/>
        <w:ind w:left="0" w:firstLine="567"/>
        <w:jc w:val="both"/>
        <w:rPr>
          <w:rFonts w:ascii="Times New Roman" w:eastAsia="Times New Roman" w:hAnsi="Times New Roman" w:cs="Times New Roman"/>
          <w:b/>
          <w:color w:val="000000"/>
          <w:spacing w:val="2"/>
          <w:sz w:val="24"/>
          <w:szCs w:val="24"/>
          <w:shd w:val="clear" w:color="auto" w:fill="FFFFFF"/>
        </w:rPr>
      </w:pPr>
      <w:r>
        <w:rPr>
          <w:rFonts w:ascii="Times New Roman" w:eastAsia="Times New Roman" w:hAnsi="Times New Roman" w:cs="Times New Roman"/>
          <w:sz w:val="24"/>
          <w:szCs w:val="24"/>
        </w:rPr>
        <w:t xml:space="preserve">Место поставки товара: Пермский край, </w:t>
      </w:r>
      <w:proofErr w:type="gramStart"/>
      <w:r>
        <w:rPr>
          <w:rFonts w:ascii="Times New Roman" w:eastAsia="Times New Roman" w:hAnsi="Times New Roman" w:cs="Times New Roman"/>
          <w:sz w:val="24"/>
          <w:szCs w:val="24"/>
        </w:rPr>
        <w:t>г.Соликамск  ул.</w:t>
      </w:r>
      <w:proofErr w:type="gramEnd"/>
      <w:r>
        <w:rPr>
          <w:rFonts w:ascii="Times New Roman" w:eastAsia="Times New Roman" w:hAnsi="Times New Roman" w:cs="Times New Roman"/>
          <w:sz w:val="24"/>
          <w:szCs w:val="24"/>
        </w:rPr>
        <w:t xml:space="preserve"> 20-летия Победы 224. (склад учреждения).</w:t>
      </w:r>
    </w:p>
    <w:p w14:paraId="50EECAF4" w14:textId="77777777" w:rsidR="00CF5D22" w:rsidRDefault="00245D60">
      <w:pPr>
        <w:pStyle w:val="ac"/>
        <w:numPr>
          <w:ilvl w:val="1"/>
          <w:numId w:val="1"/>
        </w:numPr>
        <w:tabs>
          <w:tab w:val="left" w:pos="1134"/>
        </w:tabs>
        <w:spacing w:after="0" w:line="240" w:lineRule="auto"/>
        <w:ind w:left="0" w:firstLine="567"/>
        <w:jc w:val="both"/>
        <w:rPr>
          <w:rFonts w:ascii="Times New Roman" w:eastAsia="Times New Roman" w:hAnsi="Times New Roman" w:cs="Times New Roman"/>
          <w:b/>
          <w:color w:val="000000"/>
          <w:spacing w:val="2"/>
          <w:sz w:val="24"/>
          <w:szCs w:val="24"/>
          <w:shd w:val="clear" w:color="auto" w:fill="FFFFFF"/>
        </w:rPr>
      </w:pPr>
      <w:r>
        <w:rPr>
          <w:rFonts w:ascii="Times New Roman" w:eastAsia="Times New Roman" w:hAnsi="Times New Roman" w:cs="Times New Roman"/>
          <w:sz w:val="24"/>
          <w:szCs w:val="24"/>
        </w:rPr>
        <w:t>Срок поставки товара: с момента за</w:t>
      </w:r>
      <w:r w:rsidR="00C54593">
        <w:rPr>
          <w:rFonts w:ascii="Times New Roman" w:eastAsia="Times New Roman" w:hAnsi="Times New Roman" w:cs="Times New Roman"/>
          <w:sz w:val="24"/>
          <w:szCs w:val="24"/>
        </w:rPr>
        <w:t xml:space="preserve">ключения Контракта до </w:t>
      </w:r>
      <w:r w:rsidR="0009005C">
        <w:rPr>
          <w:rFonts w:ascii="Times New Roman" w:eastAsia="Times New Roman" w:hAnsi="Times New Roman" w:cs="Times New Roman"/>
          <w:sz w:val="24"/>
          <w:szCs w:val="24"/>
        </w:rPr>
        <w:t>20</w:t>
      </w:r>
      <w:r w:rsidR="00C54593">
        <w:rPr>
          <w:rFonts w:ascii="Times New Roman" w:eastAsia="Times New Roman" w:hAnsi="Times New Roman" w:cs="Times New Roman"/>
          <w:sz w:val="24"/>
          <w:szCs w:val="24"/>
        </w:rPr>
        <w:t>.</w:t>
      </w:r>
      <w:r w:rsidR="00311C73">
        <w:rPr>
          <w:rFonts w:ascii="Times New Roman" w:eastAsia="Times New Roman" w:hAnsi="Times New Roman" w:cs="Times New Roman"/>
          <w:sz w:val="24"/>
          <w:szCs w:val="24"/>
        </w:rPr>
        <w:t>12</w:t>
      </w:r>
      <w:r w:rsidR="00C54593">
        <w:rPr>
          <w:rFonts w:ascii="Times New Roman" w:eastAsia="Times New Roman" w:hAnsi="Times New Roman" w:cs="Times New Roman"/>
          <w:sz w:val="24"/>
          <w:szCs w:val="24"/>
        </w:rPr>
        <w:t>.202</w:t>
      </w:r>
      <w:r w:rsidR="0009005C">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w:t>
      </w:r>
    </w:p>
    <w:p w14:paraId="73ECC4AF" w14:textId="77777777" w:rsidR="00CF5D22" w:rsidRDefault="00245D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Основные определения, используемые в Контракте</w:t>
      </w:r>
    </w:p>
    <w:p w14:paraId="5D4269CE" w14:textId="333479E0" w:rsidR="00CF5D22" w:rsidRDefault="00245D60">
      <w:pPr>
        <w:widowControl w:val="0"/>
        <w:tabs>
          <w:tab w:val="left" w:pos="1562"/>
          <w:tab w:val="left" w:leader="underscore" w:pos="947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w:t>
      </w:r>
      <w:r>
        <w:rPr>
          <w:rFonts w:ascii="Times New Roman" w:eastAsia="Times New Roman" w:hAnsi="Times New Roman" w:cs="Times New Roman"/>
          <w:sz w:val="24"/>
          <w:szCs w:val="24"/>
        </w:rPr>
        <w:tab/>
      </w:r>
      <w:r>
        <w:rPr>
          <w:rFonts w:ascii="Times New Roman" w:hAnsi="Times New Roman" w:cs="Times New Roman"/>
          <w:sz w:val="24"/>
          <w:szCs w:val="24"/>
        </w:rPr>
        <w:t>Федеральное казенное учреждение Следственный изолятор №2 Главного управления Федеральной службы исполнения наказаний по Пермскому краю</w:t>
      </w:r>
      <w:r w:rsidR="009971E0">
        <w:rPr>
          <w:rFonts w:ascii="Times New Roman" w:hAnsi="Times New Roman" w:cs="Times New Roman"/>
          <w:sz w:val="24"/>
          <w:szCs w:val="24"/>
        </w:rPr>
        <w:br/>
      </w:r>
      <w:r>
        <w:rPr>
          <w:rFonts w:ascii="Times New Roman" w:hAnsi="Times New Roman" w:cs="Times New Roman"/>
          <w:sz w:val="24"/>
          <w:szCs w:val="24"/>
        </w:rPr>
        <w:t>(ФКУ СИЗО 2 ГУФСИН России по Пермскому краю)</w:t>
      </w:r>
      <w:r>
        <w:rPr>
          <w:rFonts w:ascii="Times New Roman" w:eastAsia="Times New Roman" w:hAnsi="Times New Roman" w:cs="Times New Roman"/>
          <w:sz w:val="24"/>
          <w:szCs w:val="24"/>
        </w:rPr>
        <w:t>, размещающий заказ на поставку Товара для обеспечения нужд уголовно-исполнительной системы.</w:t>
      </w:r>
    </w:p>
    <w:p w14:paraId="57E1E3F8" w14:textId="150BCA4C" w:rsidR="00CF5D22" w:rsidRDefault="00245D60">
      <w:pPr>
        <w:widowControl w:val="0"/>
        <w:tabs>
          <w:tab w:val="left" w:pos="156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r>
        <w:rPr>
          <w:rFonts w:ascii="Times New Roman" w:eastAsia="Times New Roman" w:hAnsi="Times New Roman" w:cs="Times New Roman"/>
          <w:sz w:val="24"/>
          <w:szCs w:val="24"/>
        </w:rPr>
        <w:tab/>
        <w:t>Поставщик</w:t>
      </w:r>
      <w:r w:rsidR="000520F0">
        <w:rPr>
          <w:rFonts w:ascii="Times New Roman" w:hAnsi="Times New Roman"/>
          <w:sz w:val="24"/>
          <w:szCs w:val="24"/>
        </w:rPr>
        <w:t>,</w:t>
      </w:r>
      <w:r w:rsidR="009971E0">
        <w:rPr>
          <w:rFonts w:ascii="Times New Roman" w:hAnsi="Times New Roman"/>
          <w:sz w:val="24"/>
          <w:szCs w:val="24"/>
        </w:rPr>
        <w:t xml:space="preserve"> </w:t>
      </w:r>
      <w:r w:rsidR="00DF11C1">
        <w:rPr>
          <w:rFonts w:ascii="Times New Roman" w:hAnsi="Times New Roman" w:cs="Times New Roman"/>
          <w:color w:val="000000"/>
          <w:sz w:val="24"/>
          <w:szCs w:val="24"/>
        </w:rPr>
        <w:t>_________________________</w:t>
      </w:r>
      <w:r w:rsidR="009971E0">
        <w:rPr>
          <w:rFonts w:ascii="Times New Roman" w:hAnsi="Times New Roman" w:cs="Times New Roman"/>
          <w:color w:val="000000"/>
          <w:sz w:val="24"/>
          <w:szCs w:val="24"/>
        </w:rPr>
        <w:t xml:space="preserve"> </w:t>
      </w:r>
      <w:r>
        <w:rPr>
          <w:rFonts w:ascii="Times New Roman" w:eastAsia="Times New Roman" w:hAnsi="Times New Roman" w:cs="Times New Roman"/>
          <w:sz w:val="24"/>
          <w:szCs w:val="24"/>
        </w:rPr>
        <w:t>осуществляющий поставку Товара в соответствии с заключенным Государственным контрактом.</w:t>
      </w:r>
    </w:p>
    <w:p w14:paraId="0FF37CA9" w14:textId="77777777" w:rsidR="00CF5D22" w:rsidRDefault="00245D60">
      <w:pPr>
        <w:widowControl w:val="0"/>
        <w:tabs>
          <w:tab w:val="left" w:pos="128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2.1.3  Ведомость поставки – неотъемлемая часть Контракта, отражающая наименование Товара, его цену, наименование нормативно-технической документации,                    в которой изложены требования к Товару, а также количественное и суммарное стоимостное выражение Товара, подлежащего поставке (приложение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1 к настоящему Контракту).</w:t>
      </w:r>
    </w:p>
    <w:p w14:paraId="0B021186" w14:textId="77777777" w:rsidR="00CF5D22" w:rsidRDefault="00245D60">
      <w:pPr>
        <w:widowControl w:val="0"/>
        <w:spacing w:after="0" w:line="240" w:lineRule="auto"/>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2.1.4. Отчетная документация – документы и материалы Поставщика, предусмотренные в п. 6.4 Контракта, подтверждающие поставку Товара и предоставляемые Поставщиком Государственному заказчику как основание для оплаты (далее – Комплект сопроводительной документации).</w:t>
      </w:r>
    </w:p>
    <w:p w14:paraId="69670902" w14:textId="77777777" w:rsidR="00CF5D22" w:rsidRDefault="00CF5D22">
      <w:pPr>
        <w:spacing w:after="0" w:line="240" w:lineRule="auto"/>
        <w:ind w:firstLine="142"/>
        <w:jc w:val="center"/>
        <w:rPr>
          <w:rFonts w:ascii="Times New Roman" w:eastAsia="Times New Roman" w:hAnsi="Times New Roman" w:cs="Times New Roman"/>
          <w:b/>
          <w:sz w:val="24"/>
          <w:szCs w:val="24"/>
        </w:rPr>
      </w:pPr>
    </w:p>
    <w:p w14:paraId="30D18EEF" w14:textId="77777777" w:rsidR="00CF5D22" w:rsidRDefault="00245D60">
      <w:pPr>
        <w:spacing w:after="0" w:line="240" w:lineRule="auto"/>
        <w:ind w:firstLine="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Цена Контракта. Условия и порядок расчетов. Определение цены Контракта.</w:t>
      </w:r>
    </w:p>
    <w:p w14:paraId="72652E4E" w14:textId="77777777" w:rsidR="00CF5D22" w:rsidRDefault="00245D60">
      <w:pPr>
        <w:tabs>
          <w:tab w:val="left" w:pos="0"/>
        </w:tabs>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3.1. Цена контракта составляет</w:t>
      </w:r>
      <w:r w:rsidR="000520F0">
        <w:rPr>
          <w:rFonts w:ascii="Times New Roman" w:eastAsia="Times New Roman" w:hAnsi="Times New Roman" w:cs="Times New Roman"/>
          <w:sz w:val="24"/>
          <w:szCs w:val="24"/>
        </w:rPr>
        <w:t xml:space="preserve"> </w:t>
      </w:r>
      <w:r w:rsidR="00DF11C1">
        <w:rPr>
          <w:rFonts w:ascii="Times New Roman" w:eastAsia="Times New Roman" w:hAnsi="Times New Roman" w:cs="Times New Roman"/>
          <w:sz w:val="24"/>
          <w:szCs w:val="24"/>
        </w:rPr>
        <w:t>____________________________________________</w:t>
      </w:r>
    </w:p>
    <w:p w14:paraId="2EAE4B1E"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Законом.</w:t>
      </w:r>
    </w:p>
    <w:p w14:paraId="6F847D36"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Цена Контракта может быть снижена без изменения предусмотренного Контрактом количества Товара. </w:t>
      </w:r>
    </w:p>
    <w:p w14:paraId="48C46D1D" w14:textId="774A8AE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Допускается увеличение предусмотренного Контрактом количества Товара не более чем на 10 (Десять) процентов или уменьшение предусмотренного Контрактом количества поставляемого Товара не более чем на 10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w:t>
      </w:r>
      <w:r w:rsidR="009971E0">
        <w:rPr>
          <w:rFonts w:ascii="Times New Roman" w:eastAsia="Times New Roman" w:hAnsi="Times New Roman" w:cs="Times New Roman"/>
          <w:sz w:val="24"/>
          <w:szCs w:val="24"/>
        </w:rPr>
        <w:br/>
      </w:r>
      <w:r>
        <w:rPr>
          <w:rFonts w:ascii="Times New Roman" w:eastAsia="Times New Roman" w:hAnsi="Times New Roman" w:cs="Times New Roman"/>
          <w:sz w:val="24"/>
          <w:szCs w:val="24"/>
        </w:rPr>
        <w:t>из установленной в Контракте цены единицы Товара, но не более чем на 10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29ACBFA" w14:textId="19E5D0A9"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Цена Контракта включает в себя стоимость Товара, указанную в ведомости поставки (Приложение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1 к настоящему Контракту), с учетом стоимости тары</w:t>
      </w:r>
      <w:r w:rsidR="009971E0">
        <w:rPr>
          <w:rFonts w:ascii="Times New Roman" w:eastAsia="Times New Roman" w:hAnsi="Times New Roman" w:cs="Times New Roman"/>
          <w:sz w:val="24"/>
          <w:szCs w:val="24"/>
        </w:rPr>
        <w:br/>
      </w:r>
      <w:r>
        <w:rPr>
          <w:rFonts w:ascii="Times New Roman" w:eastAsia="Times New Roman" w:hAnsi="Times New Roman" w:cs="Times New Roman"/>
          <w:sz w:val="24"/>
          <w:szCs w:val="24"/>
        </w:rPr>
        <w:t>и упаковочных материалов, стоимость доставки, стоимость страхования, налоги, сборы</w:t>
      </w:r>
      <w:r w:rsidR="009971E0">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и другие обязательные платежи, взимаемые с Поставщика в связи с исполнением </w:t>
      </w:r>
      <w:proofErr w:type="gramStart"/>
      <w:r>
        <w:rPr>
          <w:rFonts w:ascii="Times New Roman" w:eastAsia="Times New Roman" w:hAnsi="Times New Roman" w:cs="Times New Roman"/>
          <w:sz w:val="24"/>
          <w:szCs w:val="24"/>
        </w:rPr>
        <w:t>обязательств  по</w:t>
      </w:r>
      <w:proofErr w:type="gramEnd"/>
      <w:r>
        <w:rPr>
          <w:rFonts w:ascii="Times New Roman" w:eastAsia="Times New Roman" w:hAnsi="Times New Roman" w:cs="Times New Roman"/>
          <w:sz w:val="24"/>
          <w:szCs w:val="24"/>
        </w:rPr>
        <w:t xml:space="preserve"> Контракту.</w:t>
      </w:r>
    </w:p>
    <w:p w14:paraId="778FF282" w14:textId="514987FD"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Оплата по Контракту осуществляется в рублях Российской Федерации, источник финансирования федеральный бюджет Российской Федерации, в рамках выделенных лимитов бюджетных обязательств, в форме платежных поручений путем перечисления Государственным заказчиком на расчетный счет Поставщика, указанный в разделе</w:t>
      </w:r>
      <w:r w:rsidR="009971E0">
        <w:rPr>
          <w:rFonts w:ascii="Times New Roman" w:eastAsia="Times New Roman" w:hAnsi="Times New Roman" w:cs="Times New Roman"/>
          <w:sz w:val="24"/>
          <w:szCs w:val="24"/>
        </w:rPr>
        <w:br/>
      </w:r>
      <w:r>
        <w:rPr>
          <w:rFonts w:ascii="Times New Roman" w:eastAsia="Times New Roman" w:hAnsi="Times New Roman" w:cs="Times New Roman"/>
          <w:sz w:val="24"/>
          <w:szCs w:val="24"/>
        </w:rPr>
        <w:t>16 Контракта, в следующем порядке:</w:t>
      </w:r>
    </w:p>
    <w:p w14:paraId="68576A5F" w14:textId="77777777" w:rsidR="00CF5D22" w:rsidRDefault="00245D60">
      <w:pPr>
        <w:tabs>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Оплата Товара, поставленного в адрес Государственного заказчика осуществляется              в течение 1</w:t>
      </w:r>
      <w:r w:rsidR="00C57D74">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w:t>
      </w:r>
      <w:r w:rsidR="00C57D74">
        <w:rPr>
          <w:rFonts w:ascii="Times New Roman" w:eastAsia="Times New Roman" w:hAnsi="Times New Roman" w:cs="Times New Roman"/>
          <w:sz w:val="24"/>
          <w:szCs w:val="24"/>
        </w:rPr>
        <w:t>десяти</w:t>
      </w:r>
      <w:r>
        <w:rPr>
          <w:rFonts w:ascii="Times New Roman" w:eastAsia="Times New Roman" w:hAnsi="Times New Roman" w:cs="Times New Roman"/>
          <w:sz w:val="24"/>
          <w:szCs w:val="24"/>
        </w:rPr>
        <w:t xml:space="preserve">) рабочих дней после поставки Товара, начиная с даты подписания Государственным заказчиком документа о приемке Товара (приложение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 к настоящему контракту).</w:t>
      </w:r>
    </w:p>
    <w:p w14:paraId="7C98B62B" w14:textId="77777777" w:rsidR="00CF5D22" w:rsidRDefault="00245D60">
      <w:pPr>
        <w:tabs>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 </w:t>
      </w:r>
    </w:p>
    <w:p w14:paraId="099192E6"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Обязательства по оплате поставленного Товара считаются выполненными в день списания денежных средств со счета Государственного заказчика.</w:t>
      </w:r>
    </w:p>
    <w:p w14:paraId="30BD3E06"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Цена Контракта была определена методом сопоставимых рыночных цен (анализа рынка) в соответствии со статьей 22 Федерального закона от 05.04.2013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44-ФЗ. Расчет и обоснование цены Контракта с обоснованием применяемого метода расчета цены указаны в приложении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4, являющимся неотъемлемой частью настоящего контракта.</w:t>
      </w:r>
    </w:p>
    <w:p w14:paraId="6701360F" w14:textId="59403570"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 Сумма контракта, подлежащая уплате заказчиком юридическому лицу</w:t>
      </w:r>
      <w:r w:rsidR="009971E0">
        <w:rPr>
          <w:rFonts w:ascii="Times New Roman" w:eastAsia="Times New Roman" w:hAnsi="Times New Roman" w:cs="Times New Roman"/>
          <w:sz w:val="24"/>
          <w:szCs w:val="24"/>
        </w:rPr>
        <w:br/>
      </w:r>
      <w:r>
        <w:rPr>
          <w:rFonts w:ascii="Times New Roman" w:eastAsia="Times New Roman" w:hAnsi="Times New Roman" w:cs="Times New Roman"/>
          <w:sz w:val="24"/>
          <w:szCs w:val="24"/>
        </w:rPr>
        <w:t>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483BB09" w14:textId="77777777" w:rsidR="00CF5D22" w:rsidRDefault="00CF5D22">
      <w:pPr>
        <w:spacing w:after="0" w:line="240" w:lineRule="auto"/>
        <w:ind w:firstLine="709"/>
        <w:jc w:val="both"/>
        <w:rPr>
          <w:rFonts w:ascii="Times New Roman" w:eastAsia="Times New Roman" w:hAnsi="Times New Roman" w:cs="Times New Roman"/>
          <w:sz w:val="24"/>
          <w:szCs w:val="24"/>
        </w:rPr>
      </w:pPr>
    </w:p>
    <w:p w14:paraId="3CAB1D17" w14:textId="77777777" w:rsidR="00CF5D22" w:rsidRDefault="00245D60">
      <w:pPr>
        <w:spacing w:after="0" w:line="240" w:lineRule="auto"/>
        <w:jc w:val="center"/>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4. Права и обязанности Государственного заказчика</w:t>
      </w:r>
    </w:p>
    <w:p w14:paraId="0B87C683" w14:textId="77777777" w:rsidR="00CF5D22" w:rsidRDefault="00245D60">
      <w:pPr>
        <w:tabs>
          <w:tab w:val="left" w:pos="1061"/>
        </w:tabs>
        <w:spacing w:after="0" w:line="240" w:lineRule="auto"/>
        <w:ind w:firstLine="709"/>
        <w:jc w:val="both"/>
        <w:rPr>
          <w:rFonts w:ascii="Times New Roman" w:eastAsia="Times New Roman" w:hAnsi="Times New Roman" w:cs="Times New Roman"/>
          <w:b/>
          <w:sz w:val="24"/>
          <w:szCs w:val="24"/>
          <w:u w:val="single"/>
          <w:shd w:val="clear" w:color="auto" w:fill="FFFFFF"/>
        </w:rPr>
      </w:pPr>
      <w:r>
        <w:rPr>
          <w:rFonts w:ascii="Times New Roman" w:eastAsia="Times New Roman" w:hAnsi="Times New Roman" w:cs="Times New Roman"/>
          <w:b/>
          <w:color w:val="000000"/>
          <w:sz w:val="24"/>
          <w:szCs w:val="24"/>
          <w:u w:val="single"/>
          <w:shd w:val="clear" w:color="auto" w:fill="FFFFFF"/>
        </w:rPr>
        <w:t>4.1. Государственный заказчик по настоящему Контракту вправе:</w:t>
      </w:r>
    </w:p>
    <w:p w14:paraId="72D74A2E" w14:textId="00CA3093" w:rsidR="00CF5D22" w:rsidRDefault="00245D60">
      <w:pPr>
        <w:tabs>
          <w:tab w:val="left" w:pos="1238"/>
        </w:tabs>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4.1.1. Требовать от Поставщика надлежащего исполнения принятых</w:t>
      </w:r>
      <w:r w:rsidR="009971E0">
        <w:rPr>
          <w:rFonts w:ascii="Times New Roman" w:eastAsia="Times New Roman" w:hAnsi="Times New Roman" w:cs="Times New Roman"/>
          <w:color w:val="000000"/>
          <w:sz w:val="24"/>
          <w:szCs w:val="24"/>
          <w:shd w:val="clear" w:color="auto" w:fill="FFFFFF"/>
        </w:rPr>
        <w:br/>
      </w:r>
      <w:r>
        <w:rPr>
          <w:rFonts w:ascii="Times New Roman" w:eastAsia="Times New Roman" w:hAnsi="Times New Roman" w:cs="Times New Roman"/>
          <w:color w:val="000000"/>
          <w:sz w:val="24"/>
          <w:szCs w:val="24"/>
          <w:shd w:val="clear" w:color="auto" w:fill="FFFFFF"/>
        </w:rPr>
        <w:t>им обязательств, а также своевременного устранения выявленных недостатков.</w:t>
      </w:r>
    </w:p>
    <w:p w14:paraId="4845C890" w14:textId="77777777" w:rsidR="00CF5D22" w:rsidRDefault="00245D60">
      <w:pPr>
        <w:tabs>
          <w:tab w:val="left" w:pos="1238"/>
        </w:tabs>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lastRenderedPageBreak/>
        <w:t>4.1.2. Требовать от Поставщика предоставления надлежаще оформленных документов, подтверждающих исполнение принятых им обязательств.</w:t>
      </w:r>
    </w:p>
    <w:p w14:paraId="382C0DE9" w14:textId="77777777" w:rsidR="00CF5D22" w:rsidRDefault="00245D60">
      <w:pPr>
        <w:tabs>
          <w:tab w:val="left" w:pos="1238"/>
        </w:tabs>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4.1.3. </w:t>
      </w:r>
      <w:r>
        <w:rPr>
          <w:rFonts w:ascii="Times New Roman" w:eastAsia="Times New Roman" w:hAnsi="Times New Roman" w:cs="Times New Roman"/>
          <w:sz w:val="24"/>
          <w:szCs w:val="24"/>
          <w:shd w:val="clear" w:color="auto" w:fill="FFFFFF"/>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14:paraId="0D1E7612" w14:textId="77777777" w:rsidR="00CF5D22" w:rsidRDefault="00245D60">
      <w:pPr>
        <w:tabs>
          <w:tab w:val="left" w:pos="1238"/>
        </w:tabs>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4.1.4. Контролировать ход поставки Товара, соблюдение срока поставки, проверять соответствие Товара условиям настоящего Контракта, ведомости поставки и отгрузочной разнарядки.</w:t>
      </w:r>
    </w:p>
    <w:p w14:paraId="64A43C85"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4.1.5. </w:t>
      </w:r>
      <w:r>
        <w:rPr>
          <w:rFonts w:ascii="Times New Roman" w:eastAsia="Times New Roman" w:hAnsi="Times New Roman" w:cs="Times New Roman"/>
          <w:sz w:val="24"/>
          <w:szCs w:val="24"/>
        </w:rPr>
        <w:t xml:space="preserve">Требовать замены Товара, несоответствующего по качеству и безопасности, </w:t>
      </w:r>
      <w:proofErr w:type="gramStart"/>
      <w:r>
        <w:rPr>
          <w:rFonts w:ascii="Times New Roman" w:eastAsia="Times New Roman" w:hAnsi="Times New Roman" w:cs="Times New Roman"/>
          <w:sz w:val="24"/>
          <w:szCs w:val="24"/>
        </w:rPr>
        <w:t>показателям</w:t>
      </w:r>
      <w:proofErr w:type="gramEnd"/>
      <w:r>
        <w:rPr>
          <w:rFonts w:ascii="Times New Roman" w:eastAsia="Times New Roman" w:hAnsi="Times New Roman" w:cs="Times New Roman"/>
          <w:sz w:val="24"/>
          <w:szCs w:val="24"/>
        </w:rPr>
        <w:t xml:space="preserve"> содержащимся в нормативных и технических документах, и настоящем Контракте, в срок установленный в п. 9.4 Контракта.</w:t>
      </w:r>
    </w:p>
    <w:p w14:paraId="0BB2AC10" w14:textId="77777777" w:rsidR="00CF5D22" w:rsidRDefault="00245D60">
      <w:pPr>
        <w:tabs>
          <w:tab w:val="left" w:pos="1238"/>
        </w:tabs>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4.1.6. </w:t>
      </w:r>
      <w:r>
        <w:rPr>
          <w:rFonts w:ascii="Times New Roman" w:eastAsia="Times New Roman" w:hAnsi="Times New Roman" w:cs="Times New Roman"/>
          <w:sz w:val="24"/>
          <w:szCs w:val="24"/>
          <w:shd w:val="clear" w:color="auto" w:fill="FFFFFF"/>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607F8AF2" w14:textId="523EAF6B" w:rsidR="00CF5D22" w:rsidRDefault="00245D60">
      <w:pPr>
        <w:spacing w:after="0" w:line="240" w:lineRule="auto"/>
        <w:ind w:firstLine="709"/>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4.1.7. Отказаться от исполнения Контракта, потребовать возврата уплаченной</w:t>
      </w:r>
      <w:r w:rsidR="009971E0">
        <w:rPr>
          <w:rFonts w:ascii="Times New Roman" w:eastAsia="Times New Roman" w:hAnsi="Times New Roman" w:cs="Times New Roman"/>
          <w:sz w:val="24"/>
          <w:szCs w:val="24"/>
        </w:rPr>
        <w:br/>
      </w:r>
      <w:r>
        <w:rPr>
          <w:rFonts w:ascii="Times New Roman" w:eastAsia="Times New Roman" w:hAnsi="Times New Roman" w:cs="Times New Roman"/>
          <w:sz w:val="24"/>
          <w:szCs w:val="24"/>
        </w:rPr>
        <w:t>за Товар суммы, а также возмещения убытков в случае нарушения Поставщиком условий Контракта о сроках поставки и качестве Товара.</w:t>
      </w:r>
    </w:p>
    <w:p w14:paraId="18025B68"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4.1.8. Взыскивать пеню и штраф  в соответствии с разделом 10 Контракта.</w:t>
      </w:r>
    </w:p>
    <w:p w14:paraId="2D795111"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4.1.9.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проводить экспертизу товара в рамках выделенных лимитов бюджетных обязательств. Экспертиза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14:paraId="2227BA11"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4.1.10.</w:t>
      </w:r>
      <w:r>
        <w:rPr>
          <w:rFonts w:ascii="Times New Roman" w:eastAsia="Times New Roman" w:hAnsi="Times New Roman" w:cs="Times New Roman"/>
          <w:color w:val="000000"/>
          <w:sz w:val="24"/>
          <w:szCs w:val="24"/>
        </w:rPr>
        <w:t xml:space="preserve"> Осуществлять иные права в соответствии с </w:t>
      </w:r>
      <w:r>
        <w:rPr>
          <w:rFonts w:ascii="Times New Roman" w:eastAsia="Times New Roman" w:hAnsi="Times New Roman" w:cs="Times New Roman"/>
          <w:sz w:val="24"/>
          <w:szCs w:val="24"/>
        </w:rPr>
        <w:t>действующим законодательством Российской Федерации.</w:t>
      </w:r>
    </w:p>
    <w:p w14:paraId="6919DD30" w14:textId="77777777" w:rsidR="00CF5D22" w:rsidRDefault="00245D60">
      <w:pPr>
        <w:tabs>
          <w:tab w:val="left" w:pos="1061"/>
        </w:tabs>
        <w:spacing w:after="0" w:line="240" w:lineRule="auto"/>
        <w:ind w:firstLine="709"/>
        <w:jc w:val="both"/>
        <w:rPr>
          <w:rFonts w:ascii="Times New Roman" w:eastAsia="Times New Roman" w:hAnsi="Times New Roman" w:cs="Times New Roman"/>
          <w:b/>
          <w:color w:val="000000"/>
          <w:sz w:val="24"/>
          <w:szCs w:val="24"/>
          <w:u w:val="single"/>
          <w:shd w:val="clear" w:color="auto" w:fill="FFFFFF"/>
        </w:rPr>
      </w:pPr>
      <w:r>
        <w:rPr>
          <w:rFonts w:ascii="Times New Roman" w:eastAsia="Times New Roman" w:hAnsi="Times New Roman" w:cs="Times New Roman"/>
          <w:b/>
          <w:color w:val="000000"/>
          <w:sz w:val="24"/>
          <w:szCs w:val="24"/>
          <w:u w:val="single"/>
          <w:shd w:val="clear" w:color="auto" w:fill="FFFFFF"/>
        </w:rPr>
        <w:t>4.2. Государственный заказчик по настоящему Контракту обязан:</w:t>
      </w:r>
    </w:p>
    <w:p w14:paraId="2047716D" w14:textId="77777777" w:rsidR="00CF5D22" w:rsidRDefault="00245D60">
      <w:pPr>
        <w:tabs>
          <w:tab w:val="left" w:pos="1330"/>
        </w:tabs>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4.2.1. При надлежащем извещении Поставщиком о факте произведенной поставки Товара организовать и произвести его прием.</w:t>
      </w:r>
    </w:p>
    <w:p w14:paraId="6FD72728" w14:textId="77777777" w:rsidR="00CF5D22" w:rsidRDefault="00245D60">
      <w:pPr>
        <w:tabs>
          <w:tab w:val="left" w:pos="1330"/>
        </w:tabs>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4.2.2. Произвести оплату в соответствии с </w:t>
      </w:r>
      <w:r>
        <w:rPr>
          <w:rFonts w:ascii="Times New Roman" w:eastAsia="Times New Roman" w:hAnsi="Times New Roman" w:cs="Times New Roman"/>
          <w:sz w:val="24"/>
          <w:szCs w:val="24"/>
          <w:shd w:val="clear" w:color="auto" w:fill="FFFFFF"/>
        </w:rPr>
        <w:t>пунктом 3.4. настоящего Контракта</w:t>
      </w:r>
      <w:r>
        <w:rPr>
          <w:rFonts w:ascii="Times New Roman" w:eastAsia="Times New Roman" w:hAnsi="Times New Roman" w:cs="Times New Roman"/>
          <w:color w:val="000000"/>
          <w:sz w:val="24"/>
          <w:szCs w:val="24"/>
          <w:shd w:val="clear" w:color="auto" w:fill="FFFFFF"/>
        </w:rPr>
        <w:t>.</w:t>
      </w:r>
    </w:p>
    <w:p w14:paraId="2C060B17"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4.2.3. </w:t>
      </w:r>
      <w:r>
        <w:rPr>
          <w:rFonts w:ascii="Times New Roman" w:eastAsia="Times New Roman" w:hAnsi="Times New Roman" w:cs="Times New Roman"/>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 к настоящему контракту).</w:t>
      </w:r>
    </w:p>
    <w:p w14:paraId="7EE43802" w14:textId="22A6B83B"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4.2.4. В случае расторжения Контракта по решению суда или в случае одностороннего отказа Государственного заказчика от исполнения Контракта в связи</w:t>
      </w:r>
      <w:r w:rsidR="009971E0">
        <w:rPr>
          <w:rFonts w:ascii="Times New Roman" w:eastAsia="Times New Roman" w:hAnsi="Times New Roman" w:cs="Times New Roman"/>
          <w:sz w:val="24"/>
          <w:szCs w:val="24"/>
        </w:rPr>
        <w:br/>
      </w:r>
      <w:r>
        <w:rPr>
          <w:rFonts w:ascii="Times New Roman" w:eastAsia="Times New Roman" w:hAnsi="Times New Roman" w:cs="Times New Roman"/>
          <w:sz w:val="24"/>
          <w:szCs w:val="24"/>
        </w:rPr>
        <w:t>с существенным нарушением Поставщиком условий Контракта направить</w:t>
      </w:r>
      <w:r w:rsidR="009971E0">
        <w:rPr>
          <w:rFonts w:ascii="Times New Roman" w:eastAsia="Times New Roman" w:hAnsi="Times New Roman" w:cs="Times New Roman"/>
          <w:sz w:val="24"/>
          <w:szCs w:val="24"/>
        </w:rPr>
        <w:br/>
      </w:r>
      <w:r>
        <w:rPr>
          <w:rFonts w:ascii="Times New Roman" w:eastAsia="Times New Roman" w:hAnsi="Times New Roman" w:cs="Times New Roman"/>
          <w:sz w:val="24"/>
          <w:szCs w:val="24"/>
        </w:rPr>
        <w:t>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w:t>
      </w:r>
    </w:p>
    <w:p w14:paraId="1445AFF2" w14:textId="77777777" w:rsidR="00CF5D22" w:rsidRDefault="00245D6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4.2.5. Надлежаще исполнять иные принятые на себя обязательства по настоящему контракту.</w:t>
      </w:r>
    </w:p>
    <w:p w14:paraId="507B9D45" w14:textId="77777777" w:rsidR="00CF5D22" w:rsidRDefault="00245D60">
      <w:pPr>
        <w:spacing w:after="0" w:line="240" w:lineRule="auto"/>
        <w:jc w:val="center"/>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5. Права и обязанности поставщика</w:t>
      </w:r>
    </w:p>
    <w:p w14:paraId="314D4F69" w14:textId="77777777" w:rsidR="00CF5D22" w:rsidRDefault="00245D60">
      <w:pPr>
        <w:spacing w:after="0" w:line="240" w:lineRule="auto"/>
        <w:ind w:firstLine="709"/>
        <w:jc w:val="both"/>
        <w:rPr>
          <w:rFonts w:ascii="Times New Roman" w:eastAsia="Times New Roman" w:hAnsi="Times New Roman" w:cs="Times New Roman"/>
          <w:b/>
          <w:sz w:val="24"/>
          <w:szCs w:val="24"/>
          <w:u w:val="single"/>
          <w:shd w:val="clear" w:color="auto" w:fill="FFFFFF"/>
        </w:rPr>
      </w:pPr>
      <w:r>
        <w:rPr>
          <w:rFonts w:ascii="Times New Roman" w:eastAsia="Times New Roman" w:hAnsi="Times New Roman" w:cs="Times New Roman"/>
          <w:b/>
          <w:color w:val="000000"/>
          <w:sz w:val="24"/>
          <w:szCs w:val="24"/>
          <w:u w:val="single"/>
          <w:shd w:val="clear" w:color="auto" w:fill="FFFFFF"/>
        </w:rPr>
        <w:t xml:space="preserve">5.1. Поставщик по </w:t>
      </w:r>
      <w:r>
        <w:rPr>
          <w:rFonts w:ascii="Times New Roman" w:eastAsia="Times New Roman" w:hAnsi="Times New Roman" w:cs="Times New Roman"/>
          <w:b/>
          <w:sz w:val="24"/>
          <w:szCs w:val="24"/>
          <w:u w:val="single"/>
          <w:shd w:val="clear" w:color="auto" w:fill="FFFFFF"/>
        </w:rPr>
        <w:t>настоящему Контракту</w:t>
      </w:r>
      <w:r>
        <w:rPr>
          <w:rFonts w:ascii="Times New Roman" w:eastAsia="Times New Roman" w:hAnsi="Times New Roman" w:cs="Times New Roman"/>
          <w:b/>
          <w:color w:val="000000"/>
          <w:sz w:val="24"/>
          <w:szCs w:val="24"/>
          <w:u w:val="single"/>
          <w:shd w:val="clear" w:color="auto" w:fill="FFFFFF"/>
        </w:rPr>
        <w:t xml:space="preserve"> вправе:</w:t>
      </w:r>
    </w:p>
    <w:p w14:paraId="7DEC45D5" w14:textId="77777777" w:rsidR="00CF5D22" w:rsidRDefault="00245D60">
      <w:pPr>
        <w:tabs>
          <w:tab w:val="left" w:pos="2549"/>
        </w:tabs>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5.1.1. Требовать своевременного подписания Государственным заказчиком товарной накладной  и </w:t>
      </w:r>
      <w:r>
        <w:rPr>
          <w:rFonts w:ascii="Times New Roman" w:eastAsia="Times New Roman" w:hAnsi="Times New Roman" w:cs="Times New Roman"/>
          <w:sz w:val="24"/>
          <w:szCs w:val="24"/>
          <w:shd w:val="clear" w:color="auto" w:fill="FFFFFF"/>
        </w:rPr>
        <w:t xml:space="preserve"> акта приема-передачи товара.</w:t>
      </w:r>
    </w:p>
    <w:p w14:paraId="6C4002A6" w14:textId="77777777" w:rsidR="00CF5D22" w:rsidRDefault="00245D60">
      <w:pPr>
        <w:tabs>
          <w:tab w:val="left" w:pos="2549"/>
        </w:tabs>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5.1.2. Требовать своевременной оплаты принятого Государственным заказчиком Товара. </w:t>
      </w:r>
    </w:p>
    <w:p w14:paraId="6EB28753" w14:textId="77777777" w:rsidR="00CF5D22" w:rsidRDefault="00245D60">
      <w:pPr>
        <w:tabs>
          <w:tab w:val="left" w:pos="2549"/>
        </w:tabs>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sz w:val="24"/>
          <w:szCs w:val="24"/>
          <w:shd w:val="clear" w:color="auto" w:fill="FFFFFF"/>
        </w:rPr>
        <w:t>5.1.3. Требовать уплату пеней согласно раздела 10 Контракта.</w:t>
      </w:r>
    </w:p>
    <w:p w14:paraId="51FE6014" w14:textId="77777777" w:rsidR="00CF5D22" w:rsidRDefault="00245D60">
      <w:pPr>
        <w:tabs>
          <w:tab w:val="left" w:pos="1061"/>
        </w:tabs>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color w:val="000000"/>
          <w:sz w:val="24"/>
          <w:szCs w:val="24"/>
          <w:shd w:val="clear" w:color="auto" w:fill="FFFFFF"/>
        </w:rPr>
        <w:lastRenderedPageBreak/>
        <w:t xml:space="preserve">5.1.4. Осуществлять иные права в соответствии с </w:t>
      </w:r>
      <w:r>
        <w:rPr>
          <w:rFonts w:ascii="Times New Roman" w:eastAsia="Times New Roman" w:hAnsi="Times New Roman" w:cs="Times New Roman"/>
          <w:sz w:val="24"/>
          <w:szCs w:val="24"/>
          <w:shd w:val="clear" w:color="auto" w:fill="FFFFFF"/>
        </w:rPr>
        <w:t>действующим законодательством Российской Федерации.</w:t>
      </w:r>
    </w:p>
    <w:p w14:paraId="26B8D2E2" w14:textId="77777777" w:rsidR="00CF5D22" w:rsidRDefault="00245D60">
      <w:pPr>
        <w:tabs>
          <w:tab w:val="left" w:pos="2549"/>
        </w:tabs>
        <w:spacing w:after="0" w:line="240" w:lineRule="auto"/>
        <w:ind w:firstLine="709"/>
        <w:jc w:val="both"/>
        <w:rPr>
          <w:rFonts w:ascii="Times New Roman" w:eastAsia="Times New Roman" w:hAnsi="Times New Roman" w:cs="Times New Roman"/>
          <w:b/>
          <w:sz w:val="24"/>
          <w:szCs w:val="24"/>
          <w:u w:val="single"/>
          <w:shd w:val="clear" w:color="auto" w:fill="FFFFFF"/>
        </w:rPr>
      </w:pPr>
      <w:r>
        <w:rPr>
          <w:rFonts w:ascii="Times New Roman" w:eastAsia="Times New Roman" w:hAnsi="Times New Roman" w:cs="Times New Roman"/>
          <w:b/>
          <w:color w:val="000000"/>
          <w:sz w:val="24"/>
          <w:szCs w:val="24"/>
          <w:u w:val="single"/>
          <w:shd w:val="clear" w:color="auto" w:fill="FFFFFF"/>
        </w:rPr>
        <w:t xml:space="preserve">5.2. Поставщик по </w:t>
      </w:r>
      <w:r>
        <w:rPr>
          <w:rFonts w:ascii="Times New Roman" w:eastAsia="Times New Roman" w:hAnsi="Times New Roman" w:cs="Times New Roman"/>
          <w:b/>
          <w:sz w:val="24"/>
          <w:szCs w:val="24"/>
          <w:u w:val="single"/>
          <w:shd w:val="clear" w:color="auto" w:fill="FFFFFF"/>
        </w:rPr>
        <w:t>настоящему Контракту</w:t>
      </w:r>
      <w:r>
        <w:rPr>
          <w:rFonts w:ascii="Times New Roman" w:eastAsia="Times New Roman" w:hAnsi="Times New Roman" w:cs="Times New Roman"/>
          <w:b/>
          <w:color w:val="000000"/>
          <w:sz w:val="24"/>
          <w:szCs w:val="24"/>
          <w:u w:val="single"/>
          <w:shd w:val="clear" w:color="auto" w:fill="FFFFFF"/>
        </w:rPr>
        <w:t xml:space="preserve"> обязан:</w:t>
      </w:r>
    </w:p>
    <w:p w14:paraId="1B7EE5FF" w14:textId="77777777" w:rsidR="00CF5D22" w:rsidRDefault="00245D60">
      <w:pPr>
        <w:tabs>
          <w:tab w:val="left" w:pos="2534"/>
        </w:tabs>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5.2.1. Осуществить поставку Товара в соответствии с принятыми на себя обязательствами.</w:t>
      </w:r>
    </w:p>
    <w:p w14:paraId="6E4A1C75" w14:textId="77777777" w:rsidR="00CF5D22" w:rsidRDefault="00245D60">
      <w:pPr>
        <w:tabs>
          <w:tab w:val="left" w:pos="2534"/>
        </w:tabs>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sz w:val="24"/>
          <w:szCs w:val="24"/>
          <w:shd w:val="clear" w:color="auto" w:fill="FFFFFF"/>
        </w:rPr>
        <w:t>5.2.2.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2C32B6E1" w14:textId="77777777" w:rsidR="00CF5D22" w:rsidRDefault="00245D60">
      <w:pPr>
        <w:tabs>
          <w:tab w:val="left" w:pos="2534"/>
        </w:tabs>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5.2.3. </w:t>
      </w:r>
      <w:r>
        <w:rPr>
          <w:rFonts w:ascii="Times New Roman" w:eastAsia="Times New Roman" w:hAnsi="Times New Roman" w:cs="Times New Roman"/>
          <w:sz w:val="24"/>
          <w:szCs w:val="24"/>
          <w:shd w:val="clear" w:color="auto" w:fill="FFFFFF"/>
        </w:rPr>
        <w:t xml:space="preserve">Передать Товар в порядке и в сроки, указанные в разделе 6 Контракта,                            в ведомости поставки (приложение </w:t>
      </w:r>
      <w:r>
        <w:rPr>
          <w:rFonts w:ascii="Times New Roman" w:eastAsia="Segoe UI Symbol"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1 к настоящему контракту) и в отгрузочной разнарядке (приложение </w:t>
      </w:r>
      <w:r>
        <w:rPr>
          <w:rFonts w:ascii="Times New Roman" w:eastAsia="Segoe UI Symbol"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2 к настоящему контракту).</w:t>
      </w:r>
    </w:p>
    <w:p w14:paraId="309EB1AD" w14:textId="77777777" w:rsidR="00CF5D22" w:rsidRDefault="00245D60">
      <w:pPr>
        <w:tabs>
          <w:tab w:val="left" w:pos="2534"/>
        </w:tabs>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5.2.4. Передать </w:t>
      </w:r>
      <w:r>
        <w:rPr>
          <w:rFonts w:ascii="Times New Roman" w:eastAsia="Times New Roman" w:hAnsi="Times New Roman" w:cs="Times New Roman"/>
          <w:color w:val="000000"/>
          <w:sz w:val="24"/>
          <w:szCs w:val="24"/>
          <w:shd w:val="clear" w:color="auto" w:fill="FFFFFF"/>
        </w:rPr>
        <w:t>Государственному заказчику</w:t>
      </w:r>
      <w:r>
        <w:rPr>
          <w:rFonts w:ascii="Times New Roman" w:eastAsia="Times New Roman" w:hAnsi="Times New Roman" w:cs="Times New Roman"/>
          <w:sz w:val="24"/>
          <w:szCs w:val="24"/>
          <w:shd w:val="clear" w:color="auto" w:fill="FFFFFF"/>
        </w:rPr>
        <w:t xml:space="preserve"> Товар в комплекте с относящейся                            к нему документацией, перечисленной в пункте 6.4.Контракта.</w:t>
      </w:r>
    </w:p>
    <w:p w14:paraId="53130ED1" w14:textId="77777777" w:rsidR="00CF5D22" w:rsidRDefault="00245D60">
      <w:pPr>
        <w:tabs>
          <w:tab w:val="left" w:pos="2534"/>
        </w:tabs>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5.2.5. Уведомить Государственного заказчика о готовности к передаче Товара                      не позднее, чем за 2 (два) календарных дня до момента его доставки к месту поставки.</w:t>
      </w:r>
    </w:p>
    <w:p w14:paraId="1D2C4105" w14:textId="77777777" w:rsidR="00CF5D22" w:rsidRDefault="00245D60">
      <w:pPr>
        <w:tabs>
          <w:tab w:val="left" w:pos="1276"/>
          <w:tab w:val="left" w:pos="1418"/>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5.2.6. Предоставить надлежаще оформленные документы, </w:t>
      </w:r>
      <w:r>
        <w:rPr>
          <w:rFonts w:ascii="Times New Roman" w:eastAsia="Times New Roman" w:hAnsi="Times New Roman" w:cs="Times New Roman"/>
          <w:sz w:val="24"/>
          <w:szCs w:val="24"/>
        </w:rPr>
        <w:t>предусмотренные  пунктом 6.4. раздела 6 настоящего Контракта</w:t>
      </w:r>
      <w:r>
        <w:rPr>
          <w:rFonts w:ascii="Times New Roman" w:eastAsia="Times New Roman" w:hAnsi="Times New Roman" w:cs="Times New Roman"/>
          <w:color w:val="000000"/>
          <w:sz w:val="24"/>
          <w:szCs w:val="24"/>
        </w:rPr>
        <w:t>.</w:t>
      </w:r>
    </w:p>
    <w:p w14:paraId="45C70F2B"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5.2.7. П</w:t>
      </w:r>
      <w:r>
        <w:rPr>
          <w:rFonts w:ascii="Times New Roman" w:eastAsia="Times New Roman" w:hAnsi="Times New Roman" w:cs="Times New Roman"/>
          <w:sz w:val="24"/>
          <w:szCs w:val="24"/>
        </w:rPr>
        <w:t>роизводить замену некачественного Товара, в порядке и на условиях, предусмотренных разделом 9 настоящего Контракта.</w:t>
      </w:r>
    </w:p>
    <w:p w14:paraId="009DC0DD"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5.2.8. Обеспечить осуществление Государственным заказчиком контроля                               за исполнением Контракта, в том числе на отдельных этапах его исполнения.</w:t>
      </w:r>
    </w:p>
    <w:p w14:paraId="3EFC8267" w14:textId="77777777" w:rsidR="00CF5D22" w:rsidRDefault="00245D60">
      <w:pPr>
        <w:tabs>
          <w:tab w:val="left" w:pos="1176"/>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5.2.9. Надлежаще исполнять иные принятые на себя обязательства по настоящему контракту.</w:t>
      </w:r>
    </w:p>
    <w:p w14:paraId="78237206" w14:textId="77777777" w:rsidR="00CF5D22" w:rsidRDefault="00245D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6. </w:t>
      </w:r>
      <w:r>
        <w:rPr>
          <w:rFonts w:ascii="Times New Roman" w:eastAsia="Times New Roman" w:hAnsi="Times New Roman" w:cs="Times New Roman"/>
          <w:b/>
          <w:sz w:val="24"/>
          <w:szCs w:val="24"/>
        </w:rPr>
        <w:t>Сроки и порядок поставки и установки Товара</w:t>
      </w:r>
    </w:p>
    <w:p w14:paraId="02DA35DD" w14:textId="3AD52CEF" w:rsidR="00CF5D22" w:rsidRDefault="00245D60">
      <w:pPr>
        <w:tabs>
          <w:tab w:val="left" w:pos="1134"/>
          <w:tab w:val="left" w:pos="1276"/>
          <w:tab w:val="left" w:pos="1418"/>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Поставщик </w:t>
      </w:r>
      <w:proofErr w:type="gramStart"/>
      <w:r>
        <w:rPr>
          <w:rFonts w:ascii="Times New Roman" w:eastAsia="Times New Roman" w:hAnsi="Times New Roman" w:cs="Times New Roman"/>
          <w:sz w:val="24"/>
          <w:szCs w:val="24"/>
        </w:rPr>
        <w:t>обязуется  передать</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Государственному заказчику</w:t>
      </w:r>
      <w:r>
        <w:rPr>
          <w:rFonts w:ascii="Times New Roman" w:eastAsia="Times New Roman" w:hAnsi="Times New Roman" w:cs="Times New Roman"/>
          <w:sz w:val="24"/>
          <w:szCs w:val="24"/>
        </w:rPr>
        <w:t xml:space="preserve">, качественный товар, предусмотренный Предметом контракта, в количестве, по цене и в сроки, предусмотренные ведомостью поставки (приложение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1 к настоящему контракту)</w:t>
      </w:r>
      <w:r w:rsidR="009971E0">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и отгрузочной разнарядкой (приложение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2 к настоящему контракту). </w:t>
      </w:r>
    </w:p>
    <w:p w14:paraId="0850FF22"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Поставщик имеет право исполнить обязательство или его часть досрочно                     по письменному согласованию с Государственным заказчиком.</w:t>
      </w:r>
    </w:p>
    <w:p w14:paraId="26587666"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Доставка Товара осуществляется силами и средствами Поставщика.</w:t>
      </w:r>
    </w:p>
    <w:p w14:paraId="2AC2F69F"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Вместе с Товаром Поставщик передает </w:t>
      </w:r>
      <w:r>
        <w:rPr>
          <w:rFonts w:ascii="Times New Roman" w:eastAsia="Times New Roman" w:hAnsi="Times New Roman" w:cs="Times New Roman"/>
          <w:color w:val="000000"/>
          <w:sz w:val="24"/>
          <w:szCs w:val="24"/>
        </w:rPr>
        <w:t>Государственному заказчику</w:t>
      </w:r>
      <w:r>
        <w:rPr>
          <w:rFonts w:ascii="Times New Roman" w:eastAsia="Times New Roman" w:hAnsi="Times New Roman" w:cs="Times New Roman"/>
          <w:sz w:val="24"/>
          <w:szCs w:val="24"/>
        </w:rPr>
        <w:t xml:space="preserve"> относящуюся к Товару документацию:</w:t>
      </w:r>
    </w:p>
    <w:p w14:paraId="147BF89C"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счет;</w:t>
      </w:r>
    </w:p>
    <w:p w14:paraId="72FD3566"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товарную накладную (код формы 0330212 по ОКУД), оформленную                                           в 3-х экземплярах с печатью Поставщика;</w:t>
      </w:r>
    </w:p>
    <w:p w14:paraId="76F67F80" w14:textId="77777777" w:rsidR="00CF5D22" w:rsidRDefault="00245D6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акт приема – передачи товара, составленный по прилагаемой форме (приложение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 к настоящему контракту).</w:t>
      </w:r>
    </w:p>
    <w:p w14:paraId="69865A3E"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В случае если документы, указанные в пункте 6.4 Контракта, не переданы Поставщиком </w:t>
      </w:r>
      <w:r>
        <w:rPr>
          <w:rFonts w:ascii="Times New Roman" w:eastAsia="Times New Roman" w:hAnsi="Times New Roman" w:cs="Times New Roman"/>
          <w:color w:val="000000"/>
          <w:sz w:val="24"/>
          <w:szCs w:val="24"/>
        </w:rPr>
        <w:t>Государственному заказчику</w:t>
      </w:r>
      <w:r>
        <w:rPr>
          <w:rFonts w:ascii="Times New Roman" w:eastAsia="Times New Roman" w:hAnsi="Times New Roman" w:cs="Times New Roman"/>
          <w:sz w:val="24"/>
          <w:szCs w:val="24"/>
        </w:rPr>
        <w:t xml:space="preserve"> одновременно с Товаром, Товар считается                  не поставленным и приемке не подлежит.</w:t>
      </w:r>
    </w:p>
    <w:p w14:paraId="6240E964"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6.6. Обязательство Поставщика по поставке (передаче) Товара считается исполненным с момента подписания без замечаний акта приема – передачи товара, составленного по прилагаемой форме (приложение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 к настоящему контракту), по факту приемки Товара.</w:t>
      </w:r>
    </w:p>
    <w:p w14:paraId="6F469E9B"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6.7.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6.6. Контракта.</w:t>
      </w:r>
    </w:p>
    <w:p w14:paraId="033F9520"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 Право собственности на Товар переходит к Государственному заказчику                        с момента поставки Товара в соответствии с пунктом 6.6. Контракта.</w:t>
      </w:r>
    </w:p>
    <w:p w14:paraId="3948A6FF" w14:textId="77777777" w:rsidR="00CF5D22" w:rsidRDefault="00245D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Порядок приемки товара</w:t>
      </w:r>
    </w:p>
    <w:p w14:paraId="333B4B39"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7.1. Приемка Товара по количеству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w:t>
      </w:r>
      <w:r>
        <w:rPr>
          <w:rFonts w:ascii="Times New Roman" w:eastAsia="Times New Roman" w:hAnsi="Times New Roman" w:cs="Times New Roman"/>
          <w:sz w:val="24"/>
          <w:szCs w:val="24"/>
        </w:rPr>
        <w:lastRenderedPageBreak/>
        <w:t xml:space="preserve">Совете Министров СССР от 15 июня 1965 г.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П-6, в части, не противоречащей требованиям законодательства и условиям Контракта.</w:t>
      </w:r>
    </w:p>
    <w:p w14:paraId="04C1983C" w14:textId="77777777" w:rsidR="00CF5D22" w:rsidRDefault="00245D6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Приемка Товара по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П-7, в части, не противоречащей требованиям законодательства и условиям Контракта.</w:t>
      </w:r>
    </w:p>
    <w:p w14:paraId="11F9F710" w14:textId="77777777" w:rsidR="00CF5D22" w:rsidRDefault="00245D60">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7.3. Моментом исполнения обязательств Поставщика по поставке (передаче) Товара считается дата подписания без замечаний акта приема – передачи товара по форме, предусмотренной приложением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 к настоящему контракту, по факту приемки товара.</w:t>
      </w:r>
    </w:p>
    <w:p w14:paraId="3D87DC4E" w14:textId="77777777" w:rsidR="00CF5D22" w:rsidRDefault="00245D6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8. </w:t>
      </w:r>
      <w:r>
        <w:rPr>
          <w:rFonts w:ascii="Times New Roman" w:eastAsia="Times New Roman" w:hAnsi="Times New Roman" w:cs="Times New Roman"/>
          <w:b/>
          <w:color w:val="000000"/>
          <w:sz w:val="24"/>
          <w:szCs w:val="24"/>
        </w:rPr>
        <w:t>Транспортировка товара</w:t>
      </w:r>
    </w:p>
    <w:p w14:paraId="201B7EB8" w14:textId="77777777" w:rsidR="00CF5D22" w:rsidRDefault="00245D6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8.1. </w:t>
      </w:r>
      <w:r>
        <w:rPr>
          <w:rFonts w:ascii="Times New Roman" w:eastAsia="Times New Roman" w:hAnsi="Times New Roman" w:cs="Times New Roman"/>
          <w:sz w:val="24"/>
          <w:szCs w:val="24"/>
        </w:rPr>
        <w:t xml:space="preserve">Транспортировка Товара должна осуществляться </w:t>
      </w:r>
      <w:r>
        <w:rPr>
          <w:rFonts w:ascii="Times New Roman" w:eastAsia="Times New Roman" w:hAnsi="Times New Roman" w:cs="Times New Roman"/>
          <w:color w:val="000000"/>
          <w:sz w:val="24"/>
          <w:szCs w:val="24"/>
        </w:rPr>
        <w:t>в соответствии</w:t>
      </w:r>
      <w:r>
        <w:rPr>
          <w:rFonts w:ascii="Times New Roman" w:eastAsia="Times New Roman" w:hAnsi="Times New Roman" w:cs="Times New Roman"/>
          <w:color w:val="000000"/>
          <w:sz w:val="24"/>
          <w:szCs w:val="24"/>
        </w:rPr>
        <w:br/>
        <w:t xml:space="preserve">с требованиями </w:t>
      </w:r>
      <w:r>
        <w:rPr>
          <w:rFonts w:ascii="Times New Roman" w:eastAsia="Times New Roman" w:hAnsi="Times New Roman" w:cs="Times New Roman"/>
          <w:sz w:val="24"/>
          <w:szCs w:val="24"/>
        </w:rPr>
        <w:t xml:space="preserve">правил перевозок грузов, </w:t>
      </w:r>
      <w:r>
        <w:rPr>
          <w:rFonts w:ascii="Times New Roman" w:eastAsia="Times New Roman" w:hAnsi="Times New Roman" w:cs="Times New Roman"/>
          <w:color w:val="000000"/>
          <w:sz w:val="24"/>
          <w:szCs w:val="24"/>
        </w:rPr>
        <w:t xml:space="preserve">действующих на соответствующем виде </w:t>
      </w:r>
      <w:r>
        <w:rPr>
          <w:rFonts w:ascii="Times New Roman" w:eastAsia="Times New Roman" w:hAnsi="Times New Roman" w:cs="Times New Roman"/>
          <w:sz w:val="24"/>
          <w:szCs w:val="24"/>
        </w:rPr>
        <w:t xml:space="preserve">транспорта, чтобы обеспечить его сохранность при транспортировке, до места назначения       и разгрузки, на складе Государственного заказчика. </w:t>
      </w:r>
    </w:p>
    <w:p w14:paraId="59D91F46" w14:textId="77777777" w:rsidR="00CF5D22" w:rsidRDefault="00245D60">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Транспортировка Товара осуществляется силами и средствами Поставщика.</w:t>
      </w:r>
    </w:p>
    <w:p w14:paraId="7991B6BD"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Тара и упаковка возврату не подлежат, залог за тару и упаковку не взыскивается, их стоимость включена в цену Контракта.</w:t>
      </w:r>
    </w:p>
    <w:p w14:paraId="661C6998"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14:paraId="6B0BCCA6" w14:textId="77777777" w:rsidR="00CF5D22" w:rsidRDefault="00245D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9. </w:t>
      </w:r>
      <w:r>
        <w:rPr>
          <w:rFonts w:ascii="Times New Roman" w:eastAsia="Times New Roman" w:hAnsi="Times New Roman" w:cs="Times New Roman"/>
          <w:b/>
          <w:sz w:val="24"/>
          <w:szCs w:val="24"/>
        </w:rPr>
        <w:t>Гарантийные обязательства</w:t>
      </w:r>
    </w:p>
    <w:p w14:paraId="3EB6F3BE" w14:textId="77777777" w:rsidR="00CF5D22" w:rsidRDefault="00245D6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9.1. Поставщик гарантирует </w:t>
      </w:r>
      <w:r>
        <w:rPr>
          <w:rFonts w:ascii="Times New Roman" w:eastAsia="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0BB1882F" w14:textId="77777777" w:rsidR="00CF5D22" w:rsidRDefault="00245D60">
      <w:pPr>
        <w:tabs>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 Гарантийный срок на поставляемый Товар составляет 12 месяцев, начиная                    с момента подписания Государственным заказчиком документа о приемке Товара (приложение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 к настоящему контракту).</w:t>
      </w:r>
    </w:p>
    <w:p w14:paraId="34C2237B" w14:textId="77777777" w:rsidR="00CF5D22" w:rsidRDefault="00245D6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В течение гарантийного срока на поставляемый Товар Поставщик осуществляет безвозмездную замену товара ненадлежащего качества на товар, соответствующий требованиям Контракта.</w:t>
      </w:r>
    </w:p>
    <w:p w14:paraId="16D7E633" w14:textId="77777777" w:rsidR="00CF5D22" w:rsidRDefault="00245D6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73A6F510"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9.5. При замене товара срок годности на него исчисляется заново со дня приемки товара Государственным заказчиком.</w:t>
      </w:r>
    </w:p>
    <w:p w14:paraId="67144C0A"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9.6. Все расходы, связанные с заменой товара ненадлежащего качества в период срока годности товара оплачиваются за счет Поставщика.</w:t>
      </w:r>
    </w:p>
    <w:p w14:paraId="10B604C3"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9.7. Замена товара ненадлежащего качества осуществляется Поставщиком по акту возврата товаров. </w:t>
      </w:r>
    </w:p>
    <w:p w14:paraId="31E15A3F" w14:textId="77777777" w:rsidR="00CF5D22" w:rsidRDefault="00245D60">
      <w:pPr>
        <w:spacing w:after="0" w:line="240" w:lineRule="auto"/>
        <w:jc w:val="center"/>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10. Ответственность сторон</w:t>
      </w:r>
    </w:p>
    <w:p w14:paraId="2D4FFF93"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10C7853"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67104C3" w14:textId="5A7EE12A"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10.3. Правила определения размера штрафа за ненадлежащее исполнение обязательств по Контракту установлены  постановлением Правительства</w:t>
      </w:r>
      <w:r w:rsidR="009971E0">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Российской Федерации от 30.08.2017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w:t>
      </w:r>
      <w:r w:rsidR="009971E0">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от 15 мая2017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570 и признании утратившим силу постановления правительства российской федерации от 25 ноября 2013 г.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1063» (в ред. Постановления Правительства РФ от 02.08.2019 N 1011 (далее – Постановление Правительства РФ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1042).</w:t>
      </w:r>
    </w:p>
    <w:p w14:paraId="38D06304" w14:textId="60BD5092"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w:t>
      </w:r>
      <w:r w:rsidR="009971E0">
        <w:rPr>
          <w:rFonts w:ascii="Times New Roman" w:eastAsia="Times New Roman" w:hAnsi="Times New Roman" w:cs="Times New Roman"/>
          <w:sz w:val="24"/>
          <w:szCs w:val="24"/>
        </w:rPr>
        <w:br/>
      </w:r>
      <w:r>
        <w:rPr>
          <w:rFonts w:ascii="Times New Roman" w:eastAsia="Times New Roman" w:hAnsi="Times New Roman" w:cs="Times New Roman"/>
          <w:sz w:val="24"/>
          <w:szCs w:val="24"/>
        </w:rPr>
        <w:t>рублей 00 копеек.</w:t>
      </w:r>
    </w:p>
    <w:p w14:paraId="2D735071"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 </w:t>
      </w:r>
    </w:p>
    <w:p w14:paraId="3BE1DD89"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10.6.В случае просрочки исполнения Поставщиком обязательств, предусмотренных Контрактом, а так 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2FCAC7B"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цена контракта (этапа) не превышает 3 млн. рублей.</w:t>
      </w:r>
    </w:p>
    <w:p w14:paraId="1271D11D"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если цена контракта не превышает 3 млн. рублей;</w:t>
      </w:r>
    </w:p>
    <w:p w14:paraId="337004A0"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B6E45B7"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756449"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10.11. Уплата неустойки (штрафа, пени) не освобождает Стороны от исполнения обязательств по Контракту.</w:t>
      </w:r>
    </w:p>
    <w:p w14:paraId="32950017"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10.12. Вред, причиненный третьим лицам по вине поставщика (подрядчика, исполнителя)  при исполнении обязательств по Контракту, возмещается за его счет.</w:t>
      </w:r>
    </w:p>
    <w:p w14:paraId="19313558" w14:textId="77777777" w:rsidR="00CF5D22" w:rsidRDefault="00245D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Форс-мажорные обстоятельства</w:t>
      </w:r>
    </w:p>
    <w:p w14:paraId="0FD83EC9" w14:textId="77777777" w:rsidR="00CF5D22" w:rsidRDefault="00245D6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w:t>
      </w:r>
      <w:r>
        <w:rPr>
          <w:rFonts w:ascii="Times New Roman" w:eastAsia="Times New Roman" w:hAnsi="Times New Roman" w:cs="Times New Roman"/>
          <w:sz w:val="24"/>
          <w:szCs w:val="24"/>
        </w:rPr>
        <w:lastRenderedPageBreak/>
        <w:t>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5ED5DA0" w14:textId="258BDF5C" w:rsidR="00CF5D22" w:rsidRDefault="00245D6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Указанные события должны носить чрезвычайный, непредвиденный</w:t>
      </w:r>
      <w:r w:rsidR="009971E0">
        <w:rPr>
          <w:rFonts w:ascii="Times New Roman" w:eastAsia="Times New Roman" w:hAnsi="Times New Roman" w:cs="Times New Roman"/>
          <w:sz w:val="24"/>
          <w:szCs w:val="24"/>
        </w:rPr>
        <w:br/>
      </w:r>
      <w:r>
        <w:rPr>
          <w:rFonts w:ascii="Times New Roman" w:eastAsia="Times New Roman" w:hAnsi="Times New Roman" w:cs="Times New Roman"/>
          <w:sz w:val="24"/>
          <w:szCs w:val="24"/>
        </w:rPr>
        <w:t>и непредотвратимый характер, возникнуть после заключения Контракта и не зависеть</w:t>
      </w:r>
      <w:r w:rsidR="009971E0">
        <w:rPr>
          <w:rFonts w:ascii="Times New Roman" w:eastAsia="Times New Roman" w:hAnsi="Times New Roman" w:cs="Times New Roman"/>
          <w:sz w:val="24"/>
          <w:szCs w:val="24"/>
        </w:rPr>
        <w:br/>
      </w:r>
      <w:r>
        <w:rPr>
          <w:rFonts w:ascii="Times New Roman" w:eastAsia="Times New Roman" w:hAnsi="Times New Roman" w:cs="Times New Roman"/>
          <w:sz w:val="24"/>
          <w:szCs w:val="24"/>
        </w:rPr>
        <w:t>от воли Сторон.</w:t>
      </w:r>
    </w:p>
    <w:p w14:paraId="2E2DB8F3" w14:textId="77777777" w:rsidR="00CF5D22" w:rsidRDefault="00245D6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B1D2137" w14:textId="77777777" w:rsidR="00CF5D22" w:rsidRDefault="00245D6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178FF3C7" w14:textId="77777777" w:rsidR="00CF5D22" w:rsidRDefault="00245D6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887E6FF" w14:textId="07570AEC" w:rsidR="00CF5D22" w:rsidRDefault="00245D6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9971E0">
        <w:rPr>
          <w:rFonts w:ascii="Times New Roman" w:eastAsia="Times New Roman" w:hAnsi="Times New Roman" w:cs="Times New Roman"/>
          <w:sz w:val="24"/>
          <w:szCs w:val="24"/>
        </w:rPr>
        <w:br/>
      </w:r>
      <w:r>
        <w:rPr>
          <w:rFonts w:ascii="Times New Roman" w:eastAsia="Times New Roman" w:hAnsi="Times New Roman" w:cs="Times New Roman"/>
          <w:sz w:val="24"/>
          <w:szCs w:val="24"/>
        </w:rPr>
        <w:t>и их последствия.</w:t>
      </w:r>
    </w:p>
    <w:p w14:paraId="60B585F9" w14:textId="77777777" w:rsidR="00CF5D22" w:rsidRDefault="00245D6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EE18A48" w14:textId="77777777" w:rsidR="00CF5D22" w:rsidRDefault="00245D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Изменение, расторжение Контракта</w:t>
      </w:r>
    </w:p>
    <w:p w14:paraId="1D82CA6B" w14:textId="77777777" w:rsidR="00CF5D22" w:rsidRDefault="00245D6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12.1. Контракт может быть изменен по соглашению Сторон в случаях, предусмотренных Гражданским кодексом Российской Федерации и Федеральным законом от 05.04.2013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44-ФЗ «О контрактной системе в сфере закупок товаров, работ и услуг для обеспечения государственных и муниципальных нужд» в следующих случаях:</w:t>
      </w:r>
    </w:p>
    <w:p w14:paraId="3D9C31AE"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C2AACA4" w14:textId="184BB87C"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w:t>
      </w:r>
      <w:r w:rsidR="009971E0">
        <w:rPr>
          <w:rFonts w:ascii="Times New Roman" w:eastAsia="Times New Roman" w:hAnsi="Times New Roman" w:cs="Times New Roman"/>
          <w:sz w:val="24"/>
          <w:szCs w:val="24"/>
        </w:rPr>
        <w:br/>
      </w:r>
      <w:r>
        <w:rPr>
          <w:rFonts w:ascii="Times New Roman" w:eastAsia="Times New Roman" w:hAnsi="Times New Roman" w:cs="Times New Roman"/>
          <w:sz w:val="24"/>
          <w:szCs w:val="24"/>
        </w:rPr>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C2DCD8A" w14:textId="7CB22FAA"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w:t>
      </w:r>
      <w:r>
        <w:rPr>
          <w:rFonts w:ascii="Times New Roman" w:eastAsia="Times New Roman" w:hAnsi="Times New Roman" w:cs="Times New Roman"/>
          <w:sz w:val="24"/>
          <w:szCs w:val="24"/>
        </w:rPr>
        <w:lastRenderedPageBreak/>
        <w:t>количества товара, предусмотренных Контрактом. Сокращение количества товара</w:t>
      </w:r>
      <w:r w:rsidR="00B34920">
        <w:rPr>
          <w:rFonts w:ascii="Times New Roman" w:eastAsia="Times New Roman" w:hAnsi="Times New Roman" w:cs="Times New Roman"/>
          <w:sz w:val="24"/>
          <w:szCs w:val="24"/>
        </w:rPr>
        <w:br/>
      </w:r>
      <w:r>
        <w:rPr>
          <w:rFonts w:ascii="Times New Roman" w:eastAsia="Times New Roman" w:hAnsi="Times New Roman" w:cs="Times New Roman"/>
          <w:sz w:val="24"/>
          <w:szCs w:val="24"/>
        </w:rPr>
        <w:t>при уменьшении цены Контракта в данном случае осуществляется в соответствии</w:t>
      </w:r>
      <w:r w:rsidR="00B34920">
        <w:rPr>
          <w:rFonts w:ascii="Times New Roman" w:eastAsia="Times New Roman" w:hAnsi="Times New Roman" w:cs="Times New Roman"/>
          <w:sz w:val="24"/>
          <w:szCs w:val="24"/>
        </w:rPr>
        <w:br/>
      </w:r>
      <w:r>
        <w:rPr>
          <w:rFonts w:ascii="Times New Roman" w:eastAsia="Times New Roman" w:hAnsi="Times New Roman" w:cs="Times New Roman"/>
          <w:sz w:val="24"/>
          <w:szCs w:val="24"/>
        </w:rPr>
        <w:t>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w:t>
      </w:r>
      <w:r w:rsidR="00B34920">
        <w:rPr>
          <w:rFonts w:ascii="Times New Roman" w:eastAsia="Times New Roman" w:hAnsi="Times New Roman" w:cs="Times New Roman"/>
          <w:sz w:val="24"/>
          <w:szCs w:val="24"/>
        </w:rPr>
        <w:br/>
      </w:r>
      <w:r>
        <w:rPr>
          <w:rFonts w:ascii="Times New Roman" w:eastAsia="Times New Roman" w:hAnsi="Times New Roman" w:cs="Times New Roman"/>
          <w:sz w:val="24"/>
          <w:szCs w:val="24"/>
        </w:rPr>
        <w:t>от 28.11.2013</w:t>
      </w:r>
      <w:r w:rsidR="00B34920">
        <w:rPr>
          <w:rFonts w:ascii="Times New Roman" w:eastAsia="Times New Roman" w:hAnsi="Times New Roman" w:cs="Times New Roman"/>
          <w:sz w:val="24"/>
          <w:szCs w:val="24"/>
        </w:rPr>
        <w:t xml:space="preserve">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4332FA8" w14:textId="77777777" w:rsidR="00CF5D22" w:rsidRDefault="00245D6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Все изменения к Контракту действительны, если они оформлены в виде дополнительного соглашения к Контракту и подписаны Сторонами.</w:t>
      </w:r>
    </w:p>
    <w:p w14:paraId="3AB7F1B6"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12.3. Контракт может быть расторгнут в порядке, установленном законодательством Российской Федерации, исключительно по следующим основаниям:</w:t>
      </w:r>
    </w:p>
    <w:p w14:paraId="3DC09701"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12.3.1. по соглашению Сторон;</w:t>
      </w:r>
    </w:p>
    <w:p w14:paraId="206DCA92"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12.3.2.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2F010846" w14:textId="77777777" w:rsidR="00CF5D22" w:rsidRDefault="00245D60">
      <w:pPr>
        <w:widowControl w:val="0"/>
        <w:tabs>
          <w:tab w:val="left" w:pos="124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12.3.3. в связи с односторонним отказом стороны Контракта от исполнения Контракта в соответствии с </w:t>
      </w:r>
      <w:hyperlink r:id="rId5">
        <w:r>
          <w:rPr>
            <w:rFonts w:ascii="Times New Roman" w:eastAsia="Times New Roman" w:hAnsi="Times New Roman" w:cs="Times New Roman"/>
            <w:color w:val="0000FF"/>
            <w:sz w:val="24"/>
            <w:szCs w:val="24"/>
            <w:u w:val="single"/>
          </w:rPr>
          <w:t>требованием</w:t>
        </w:r>
      </w:hyperlink>
      <w:r>
        <w:rPr>
          <w:rFonts w:ascii="Times New Roman" w:eastAsia="Times New Roman" w:hAnsi="Times New Roman" w:cs="Times New Roman"/>
          <w:sz w:val="24"/>
          <w:szCs w:val="24"/>
        </w:rPr>
        <w:t xml:space="preserve"> гражданского законодательства, а также ч. 9 ст. 95 ФЗ-44 от 05.04.2013г.</w:t>
      </w:r>
    </w:p>
    <w:p w14:paraId="55A738F9" w14:textId="77777777" w:rsidR="00CF5D22" w:rsidRDefault="00245D60">
      <w:pPr>
        <w:widowControl w:val="0"/>
        <w:tabs>
          <w:tab w:val="left" w:pos="1241"/>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B41969B"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12.5.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E3B6C3B"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12.6.</w:t>
      </w:r>
      <w:r>
        <w:rPr>
          <w:rFonts w:ascii="Times New Roman" w:eastAsia="Times New Roman" w:hAnsi="Times New Roman" w:cs="Times New Roman"/>
          <w:sz w:val="24"/>
          <w:szCs w:val="24"/>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8B40EEA" w14:textId="77777777" w:rsidR="00CF5D22" w:rsidRDefault="00245D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Порядок разрешения споров</w:t>
      </w:r>
    </w:p>
    <w:p w14:paraId="2EAD0E09" w14:textId="1F91D2DC" w:rsidR="00CF5D22" w:rsidRDefault="00245D60">
      <w:pPr>
        <w:widowControl w:val="0"/>
        <w:tabs>
          <w:tab w:val="left" w:pos="11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B34920">
        <w:rPr>
          <w:rFonts w:ascii="Times New Roman" w:eastAsia="Times New Roman" w:hAnsi="Times New Roman" w:cs="Times New Roman"/>
          <w:sz w:val="24"/>
          <w:szCs w:val="24"/>
        </w:rPr>
        <w:br/>
      </w:r>
      <w:r>
        <w:rPr>
          <w:rFonts w:ascii="Times New Roman" w:eastAsia="Times New Roman" w:hAnsi="Times New Roman" w:cs="Times New Roman"/>
          <w:sz w:val="24"/>
          <w:szCs w:val="24"/>
        </w:rPr>
        <w:t>в Арбитражном суде Пермского края, в порядке, предусмотренном законодательством Российской Федерации.</w:t>
      </w:r>
    </w:p>
    <w:p w14:paraId="40003FD1" w14:textId="77777777" w:rsidR="00CF5D22" w:rsidRDefault="00245D60">
      <w:pPr>
        <w:tabs>
          <w:tab w:val="left" w:pos="1418"/>
          <w:tab w:val="left" w:pos="1701"/>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Досудебный порядок урегулирования споров, предусматривающий направление претензии контрагенту, является обязательным.</w:t>
      </w:r>
    </w:p>
    <w:p w14:paraId="649D18E1"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79D0556A" w14:textId="77777777" w:rsidR="00CF5D22" w:rsidRDefault="00245D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Прочие условия</w:t>
      </w:r>
    </w:p>
    <w:p w14:paraId="4869B001" w14:textId="77777777" w:rsidR="00CF5D22" w:rsidRDefault="00245D6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 Контракт составлен в двух подлинных экземплярах, имеющих одинаковую юридическую силу, по одному для каждой из Сторон.</w:t>
      </w:r>
    </w:p>
    <w:p w14:paraId="1991F0CE"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14.2.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0ECFCB88"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14.3.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4BFD8D4"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14.4. По факту исполнения взаимных обязательств по Контракту, в срок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5EEE0E3D"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14.5. Во всем остальном, что не предусмотрено Контрактом, Стороны руководствуются законодательством Российской Федерации.</w:t>
      </w:r>
    </w:p>
    <w:p w14:paraId="6DA5101A"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14.6. Приложения к Контракту, являющиеся его неотъемлемой частью:</w:t>
      </w:r>
    </w:p>
    <w:p w14:paraId="70679C65"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Приложение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1 – ведомость поставки;</w:t>
      </w:r>
    </w:p>
    <w:p w14:paraId="51E7BEB5"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2 – отгрузочная разнарядка;</w:t>
      </w:r>
    </w:p>
    <w:p w14:paraId="428C14DF" w14:textId="77777777" w:rsidR="00CF5D22" w:rsidRDefault="00245D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Приложение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 – акт приема – передачи товара (форма);</w:t>
      </w:r>
    </w:p>
    <w:p w14:paraId="1309972A" w14:textId="77777777" w:rsidR="00CF5D22" w:rsidRDefault="00245D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 Срок действия Контракта</w:t>
      </w:r>
    </w:p>
    <w:p w14:paraId="71F8EC2A" w14:textId="29851017" w:rsidR="00CF5D22" w:rsidRDefault="00245D60">
      <w:pPr>
        <w:tabs>
          <w:tab w:val="left" w:pos="709"/>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 Срок действия настоящего Контракта устанавливается с момента</w:t>
      </w:r>
      <w:r w:rsidR="00B34920">
        <w:rPr>
          <w:rFonts w:ascii="Times New Roman" w:eastAsia="Times New Roman" w:hAnsi="Times New Roman" w:cs="Times New Roman"/>
          <w:sz w:val="24"/>
          <w:szCs w:val="24"/>
        </w:rPr>
        <w:br/>
      </w:r>
      <w:r w:rsidR="00C54593">
        <w:rPr>
          <w:rFonts w:ascii="Times New Roman" w:eastAsia="Times New Roman" w:hAnsi="Times New Roman" w:cs="Times New Roman"/>
          <w:sz w:val="24"/>
          <w:szCs w:val="24"/>
        </w:rPr>
        <w:t>его подписания сторонами до</w:t>
      </w:r>
      <w:r w:rsidR="00F02218">
        <w:rPr>
          <w:rFonts w:ascii="Times New Roman" w:eastAsia="Times New Roman" w:hAnsi="Times New Roman" w:cs="Times New Roman"/>
          <w:sz w:val="24"/>
          <w:szCs w:val="24"/>
        </w:rPr>
        <w:t xml:space="preserve"> </w:t>
      </w:r>
      <w:r w:rsidR="0009005C">
        <w:rPr>
          <w:rFonts w:ascii="Times New Roman" w:eastAsia="Times New Roman" w:hAnsi="Times New Roman" w:cs="Times New Roman"/>
          <w:sz w:val="24"/>
          <w:szCs w:val="24"/>
        </w:rPr>
        <w:t>2</w:t>
      </w:r>
      <w:r w:rsidR="0013597C">
        <w:rPr>
          <w:rFonts w:ascii="Times New Roman" w:eastAsia="Times New Roman" w:hAnsi="Times New Roman" w:cs="Times New Roman"/>
          <w:sz w:val="24"/>
          <w:szCs w:val="24"/>
        </w:rPr>
        <w:t>0</w:t>
      </w:r>
      <w:r w:rsidR="006806E3">
        <w:rPr>
          <w:rFonts w:ascii="Times New Roman" w:eastAsia="Times New Roman" w:hAnsi="Times New Roman" w:cs="Times New Roman"/>
          <w:sz w:val="24"/>
          <w:szCs w:val="24"/>
        </w:rPr>
        <w:t xml:space="preserve"> </w:t>
      </w:r>
      <w:r w:rsidR="00311C73">
        <w:rPr>
          <w:rFonts w:ascii="Times New Roman" w:eastAsia="Times New Roman" w:hAnsi="Times New Roman" w:cs="Times New Roman"/>
          <w:sz w:val="24"/>
          <w:szCs w:val="24"/>
        </w:rPr>
        <w:t>декабря</w:t>
      </w:r>
      <w:r w:rsidR="00C54593">
        <w:rPr>
          <w:rFonts w:ascii="Times New Roman" w:eastAsia="Times New Roman" w:hAnsi="Times New Roman" w:cs="Times New Roman"/>
          <w:sz w:val="24"/>
          <w:szCs w:val="24"/>
        </w:rPr>
        <w:t xml:space="preserve"> 202</w:t>
      </w:r>
      <w:r w:rsidR="0009005C">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w:t>
      </w:r>
    </w:p>
    <w:p w14:paraId="7588F327" w14:textId="77777777" w:rsidR="000520F0" w:rsidRDefault="000520F0" w:rsidP="000520F0">
      <w:pPr>
        <w:spacing w:after="0" w:line="240" w:lineRule="auto"/>
        <w:jc w:val="center"/>
      </w:pPr>
      <w:r>
        <w:rPr>
          <w:rFonts w:ascii="Times New Roman" w:hAnsi="Times New Roman" w:cs="Times New Roman"/>
          <w:b/>
          <w:sz w:val="24"/>
          <w:szCs w:val="24"/>
        </w:rPr>
        <w:t>16. Юридические адреса, банковские и отгрузочные реквизиты</w:t>
      </w:r>
    </w:p>
    <w:p w14:paraId="21E50E97" w14:textId="77777777" w:rsidR="000520F0" w:rsidRDefault="000520F0" w:rsidP="000520F0">
      <w:pPr>
        <w:spacing w:after="0" w:line="240" w:lineRule="auto"/>
        <w:jc w:val="center"/>
      </w:pPr>
      <w:r>
        <w:rPr>
          <w:rFonts w:ascii="Times New Roman" w:hAnsi="Times New Roman" w:cs="Times New Roman"/>
          <w:b/>
          <w:sz w:val="24"/>
          <w:szCs w:val="24"/>
        </w:rPr>
        <w:t>Сторон на момент подписания Контракта</w:t>
      </w:r>
    </w:p>
    <w:tbl>
      <w:tblPr>
        <w:tblW w:w="0" w:type="auto"/>
        <w:tblInd w:w="176" w:type="dxa"/>
        <w:tblLayout w:type="fixed"/>
        <w:tblLook w:val="0000" w:firstRow="0" w:lastRow="0" w:firstColumn="0" w:lastColumn="0" w:noHBand="0" w:noVBand="0"/>
      </w:tblPr>
      <w:tblGrid>
        <w:gridCol w:w="4536"/>
        <w:gridCol w:w="4947"/>
      </w:tblGrid>
      <w:tr w:rsidR="000520F0" w14:paraId="17893152" w14:textId="77777777" w:rsidTr="000E4739">
        <w:trPr>
          <w:trHeight w:val="1836"/>
        </w:trPr>
        <w:tc>
          <w:tcPr>
            <w:tcW w:w="4536" w:type="dxa"/>
            <w:tcBorders>
              <w:top w:val="single" w:sz="4" w:space="0" w:color="000000"/>
              <w:left w:val="single" w:sz="4" w:space="0" w:color="000000"/>
              <w:bottom w:val="single" w:sz="4" w:space="0" w:color="000000"/>
              <w:right w:val="single" w:sz="4" w:space="0" w:color="000000"/>
            </w:tcBorders>
            <w:shd w:val="clear" w:color="auto" w:fill="FFFFFF"/>
          </w:tcPr>
          <w:p w14:paraId="6B6D6E3A" w14:textId="77777777" w:rsidR="000520F0" w:rsidRDefault="000520F0" w:rsidP="000E4739">
            <w:pPr>
              <w:widowControl w:val="0"/>
              <w:spacing w:after="0" w:line="240" w:lineRule="auto"/>
              <w:jc w:val="center"/>
            </w:pPr>
            <w:r>
              <w:rPr>
                <w:rFonts w:ascii="Times New Roman" w:hAnsi="Times New Roman" w:cs="Times New Roman"/>
                <w:b/>
                <w:sz w:val="24"/>
                <w:szCs w:val="24"/>
              </w:rPr>
              <w:t>ГОСУДАРСТВЕННЫЙ ЗАКАЗЧИК</w:t>
            </w:r>
          </w:p>
          <w:p w14:paraId="602A89D3" w14:textId="77777777" w:rsidR="000520F0" w:rsidRDefault="000520F0" w:rsidP="000E4739">
            <w:pPr>
              <w:widowControl w:val="0"/>
              <w:spacing w:after="0" w:line="240" w:lineRule="auto"/>
              <w:ind w:right="40"/>
              <w:jc w:val="center"/>
            </w:pPr>
            <w:r>
              <w:rPr>
                <w:rFonts w:ascii="Times New Roman" w:hAnsi="Times New Roman" w:cs="Times New Roman"/>
                <w:color w:val="000000"/>
                <w:spacing w:val="-1"/>
                <w:sz w:val="24"/>
                <w:szCs w:val="24"/>
                <w:u w:val="single"/>
              </w:rPr>
              <w:t>(</w:t>
            </w:r>
            <w:r>
              <w:rPr>
                <w:rFonts w:ascii="Times New Roman" w:hAnsi="Times New Roman" w:cs="Times New Roman"/>
                <w:sz w:val="24"/>
                <w:szCs w:val="24"/>
              </w:rPr>
              <w:t>Федеральное казенное учреждение</w:t>
            </w:r>
          </w:p>
          <w:p w14:paraId="5AF64D13" w14:textId="77777777" w:rsidR="000520F0" w:rsidRDefault="000520F0" w:rsidP="000E4739">
            <w:pPr>
              <w:widowControl w:val="0"/>
              <w:spacing w:after="0" w:line="240" w:lineRule="auto"/>
              <w:ind w:right="40"/>
              <w:jc w:val="center"/>
            </w:pPr>
            <w:r>
              <w:rPr>
                <w:rFonts w:ascii="Times New Roman" w:hAnsi="Times New Roman" w:cs="Times New Roman"/>
                <w:sz w:val="24"/>
                <w:szCs w:val="24"/>
              </w:rPr>
              <w:t>«Следственный изолятор №2          Главного Управления Федеральной службы исполнения наказаний</w:t>
            </w:r>
          </w:p>
          <w:p w14:paraId="35F7C18C" w14:textId="77777777" w:rsidR="000520F0" w:rsidRDefault="000520F0" w:rsidP="000E4739">
            <w:pPr>
              <w:widowControl w:val="0"/>
              <w:spacing w:after="0" w:line="240" w:lineRule="auto"/>
              <w:jc w:val="center"/>
            </w:pPr>
            <w:r>
              <w:rPr>
                <w:rFonts w:ascii="Times New Roman" w:hAnsi="Times New Roman" w:cs="Times New Roman"/>
                <w:sz w:val="24"/>
                <w:szCs w:val="24"/>
              </w:rPr>
              <w:t>по Пермскому краю»)</w:t>
            </w:r>
          </w:p>
        </w:tc>
        <w:tc>
          <w:tcPr>
            <w:tcW w:w="4947" w:type="dxa"/>
            <w:tcBorders>
              <w:top w:val="single" w:sz="4" w:space="0" w:color="000000"/>
              <w:left w:val="single" w:sz="4" w:space="0" w:color="000000"/>
              <w:bottom w:val="single" w:sz="4" w:space="0" w:color="000000"/>
              <w:right w:val="single" w:sz="4" w:space="0" w:color="000000"/>
            </w:tcBorders>
            <w:shd w:val="clear" w:color="auto" w:fill="FFFFFF"/>
          </w:tcPr>
          <w:p w14:paraId="7CC8E40F" w14:textId="77777777" w:rsidR="000520F0" w:rsidRDefault="000520F0" w:rsidP="000E4739">
            <w:pPr>
              <w:widowControl w:val="0"/>
              <w:spacing w:after="0" w:line="240" w:lineRule="auto"/>
              <w:jc w:val="center"/>
            </w:pPr>
            <w:r>
              <w:rPr>
                <w:rFonts w:ascii="Times New Roman" w:hAnsi="Times New Roman" w:cs="Times New Roman"/>
                <w:b/>
                <w:sz w:val="24"/>
                <w:szCs w:val="24"/>
              </w:rPr>
              <w:t>ПОСТАВЩИК</w:t>
            </w:r>
          </w:p>
          <w:p w14:paraId="41E2093D" w14:textId="77777777" w:rsidR="000520F0" w:rsidRDefault="000520F0" w:rsidP="000E4739">
            <w:pPr>
              <w:pStyle w:val="ad"/>
              <w:widowControl w:val="0"/>
              <w:spacing w:after="0"/>
              <w:ind w:left="0"/>
              <w:jc w:val="both"/>
            </w:pPr>
          </w:p>
        </w:tc>
      </w:tr>
      <w:tr w:rsidR="000520F0" w14:paraId="4EA95951" w14:textId="77777777" w:rsidTr="000E4739">
        <w:trPr>
          <w:trHeight w:val="4556"/>
        </w:trPr>
        <w:tc>
          <w:tcPr>
            <w:tcW w:w="4536" w:type="dxa"/>
            <w:tcBorders>
              <w:top w:val="single" w:sz="4" w:space="0" w:color="000000"/>
              <w:left w:val="single" w:sz="4" w:space="0" w:color="000000"/>
              <w:bottom w:val="single" w:sz="4" w:space="0" w:color="000000"/>
              <w:right w:val="single" w:sz="4" w:space="0" w:color="000000"/>
            </w:tcBorders>
            <w:shd w:val="clear" w:color="auto" w:fill="FFFFFF"/>
          </w:tcPr>
          <w:p w14:paraId="0AA1DDB9" w14:textId="77777777" w:rsidR="00B34920" w:rsidRPr="00B34920" w:rsidRDefault="00B34920" w:rsidP="00B34920">
            <w:pPr>
              <w:spacing w:after="0" w:line="240" w:lineRule="auto"/>
              <w:ind w:firstLine="708"/>
              <w:jc w:val="both"/>
              <w:rPr>
                <w:rFonts w:ascii="Times New Roman" w:hAnsi="Times New Roman" w:cs="Times New Roman"/>
              </w:rPr>
            </w:pPr>
            <w:r w:rsidRPr="00B34920">
              <w:rPr>
                <w:rFonts w:ascii="Times New Roman" w:hAnsi="Times New Roman" w:cs="Times New Roman"/>
                <w:b/>
              </w:rPr>
              <w:t>Федеральное казенное учреждение «Следственный изолятор № 2 Главного управления Федеральной службы исполнения наказаний по Пермскому краю»</w:t>
            </w:r>
            <w:r w:rsidRPr="00B34920">
              <w:rPr>
                <w:rFonts w:ascii="Times New Roman" w:hAnsi="Times New Roman" w:cs="Times New Roman"/>
              </w:rPr>
              <w:t xml:space="preserve"> (ФКУ СИЗО-2 ГУФСИН России по Пермскому краю)</w:t>
            </w:r>
          </w:p>
          <w:p w14:paraId="7EC3AB44" w14:textId="77777777" w:rsidR="00B34920" w:rsidRPr="00B34920" w:rsidRDefault="00B34920" w:rsidP="00B34920">
            <w:pPr>
              <w:spacing w:after="0" w:line="240" w:lineRule="auto"/>
              <w:ind w:firstLine="708"/>
              <w:jc w:val="both"/>
              <w:rPr>
                <w:rFonts w:ascii="Times New Roman" w:hAnsi="Times New Roman" w:cs="Times New Roman"/>
              </w:rPr>
            </w:pPr>
            <w:r w:rsidRPr="00B34920">
              <w:rPr>
                <w:rFonts w:ascii="Times New Roman" w:hAnsi="Times New Roman" w:cs="Times New Roman"/>
                <w:b/>
              </w:rPr>
              <w:t>Юридический адрес:</w:t>
            </w:r>
            <w:r w:rsidRPr="00B34920">
              <w:rPr>
                <w:rFonts w:ascii="Times New Roman" w:hAnsi="Times New Roman" w:cs="Times New Roman"/>
              </w:rPr>
              <w:t xml:space="preserve"> 618542, Пермский край, г. Соликамск, ул. 20-летия Победы, 224.</w:t>
            </w:r>
          </w:p>
          <w:p w14:paraId="338E3E39" w14:textId="77777777" w:rsidR="00B34920" w:rsidRPr="00B34920" w:rsidRDefault="00B34920" w:rsidP="00B34920">
            <w:pPr>
              <w:spacing w:after="0" w:line="240" w:lineRule="auto"/>
              <w:ind w:firstLine="708"/>
              <w:jc w:val="both"/>
              <w:rPr>
                <w:rFonts w:ascii="Times New Roman" w:hAnsi="Times New Roman" w:cs="Times New Roman"/>
              </w:rPr>
            </w:pPr>
            <w:r w:rsidRPr="00B34920">
              <w:rPr>
                <w:rFonts w:ascii="Times New Roman" w:hAnsi="Times New Roman" w:cs="Times New Roman"/>
                <w:b/>
              </w:rPr>
              <w:t>Почтовый адрес:</w:t>
            </w:r>
            <w:r w:rsidRPr="00B34920">
              <w:rPr>
                <w:rFonts w:ascii="Times New Roman" w:hAnsi="Times New Roman" w:cs="Times New Roman"/>
              </w:rPr>
              <w:t xml:space="preserve"> 618542, Пермский край, г. Соликамск, ул. 20-летия Победы, 224.</w:t>
            </w:r>
          </w:p>
          <w:p w14:paraId="72F5E78C" w14:textId="77777777" w:rsidR="00B34920" w:rsidRPr="00B34920" w:rsidRDefault="00B34920" w:rsidP="00B34920">
            <w:pPr>
              <w:spacing w:after="0" w:line="240" w:lineRule="auto"/>
              <w:ind w:firstLine="708"/>
              <w:jc w:val="both"/>
              <w:rPr>
                <w:rFonts w:ascii="Times New Roman" w:hAnsi="Times New Roman" w:cs="Times New Roman"/>
              </w:rPr>
            </w:pPr>
            <w:r w:rsidRPr="00B34920">
              <w:rPr>
                <w:rFonts w:ascii="Times New Roman" w:hAnsi="Times New Roman" w:cs="Times New Roman"/>
                <w:b/>
              </w:rPr>
              <w:t xml:space="preserve">ИНН </w:t>
            </w:r>
            <w:r w:rsidRPr="00B34920">
              <w:rPr>
                <w:rFonts w:ascii="Times New Roman" w:hAnsi="Times New Roman" w:cs="Times New Roman"/>
              </w:rPr>
              <w:t xml:space="preserve">5919420032    </w:t>
            </w:r>
            <w:r w:rsidRPr="00B34920">
              <w:rPr>
                <w:rFonts w:ascii="Times New Roman" w:hAnsi="Times New Roman" w:cs="Times New Roman"/>
                <w:b/>
              </w:rPr>
              <w:t>КПП</w:t>
            </w:r>
            <w:r w:rsidRPr="00B34920">
              <w:rPr>
                <w:rFonts w:ascii="Times New Roman" w:hAnsi="Times New Roman" w:cs="Times New Roman"/>
              </w:rPr>
              <w:t xml:space="preserve"> 591901001</w:t>
            </w:r>
          </w:p>
          <w:p w14:paraId="5EC0D3B4" w14:textId="77777777" w:rsidR="00B34920" w:rsidRPr="00B34920" w:rsidRDefault="00B34920" w:rsidP="00B34920">
            <w:pPr>
              <w:spacing w:after="0" w:line="240" w:lineRule="auto"/>
              <w:ind w:firstLine="708"/>
              <w:jc w:val="both"/>
              <w:rPr>
                <w:rFonts w:ascii="Times New Roman" w:hAnsi="Times New Roman" w:cs="Times New Roman"/>
              </w:rPr>
            </w:pPr>
            <w:r w:rsidRPr="00B34920">
              <w:rPr>
                <w:rFonts w:ascii="Times New Roman" w:hAnsi="Times New Roman" w:cs="Times New Roman"/>
                <w:b/>
              </w:rPr>
              <w:t>ОГРН</w:t>
            </w:r>
            <w:r w:rsidRPr="00B34920">
              <w:rPr>
                <w:rFonts w:ascii="Times New Roman" w:hAnsi="Times New Roman" w:cs="Times New Roman"/>
              </w:rPr>
              <w:t xml:space="preserve"> 1025901975120, </w:t>
            </w:r>
            <w:r w:rsidRPr="00B34920">
              <w:rPr>
                <w:rFonts w:ascii="Times New Roman" w:hAnsi="Times New Roman" w:cs="Times New Roman"/>
                <w:b/>
              </w:rPr>
              <w:t>ОКПО</w:t>
            </w:r>
            <w:r w:rsidRPr="00B34920">
              <w:rPr>
                <w:rFonts w:ascii="Times New Roman" w:hAnsi="Times New Roman" w:cs="Times New Roman"/>
              </w:rPr>
              <w:t xml:space="preserve"> 08557400</w:t>
            </w:r>
          </w:p>
          <w:p w14:paraId="26868552" w14:textId="77777777" w:rsidR="00B34920" w:rsidRPr="00B34920" w:rsidRDefault="00B34920" w:rsidP="00B34920">
            <w:pPr>
              <w:spacing w:after="0" w:line="240" w:lineRule="auto"/>
              <w:ind w:firstLine="708"/>
              <w:jc w:val="both"/>
              <w:rPr>
                <w:rFonts w:ascii="Times New Roman" w:hAnsi="Times New Roman" w:cs="Times New Roman"/>
              </w:rPr>
            </w:pPr>
            <w:r w:rsidRPr="00B34920">
              <w:rPr>
                <w:rFonts w:ascii="Times New Roman" w:hAnsi="Times New Roman" w:cs="Times New Roman"/>
                <w:b/>
              </w:rPr>
              <w:t>ОКТМО</w:t>
            </w:r>
            <w:r w:rsidRPr="00B34920">
              <w:rPr>
                <w:rFonts w:ascii="Times New Roman" w:hAnsi="Times New Roman" w:cs="Times New Roman"/>
              </w:rPr>
              <w:t xml:space="preserve"> 57550000</w:t>
            </w:r>
          </w:p>
          <w:p w14:paraId="11B567F8" w14:textId="77777777" w:rsidR="00B34920" w:rsidRPr="00B34920" w:rsidRDefault="00B34920" w:rsidP="00B34920">
            <w:pPr>
              <w:spacing w:after="0" w:line="240" w:lineRule="auto"/>
              <w:ind w:firstLine="708"/>
              <w:jc w:val="both"/>
              <w:rPr>
                <w:rFonts w:ascii="Times New Roman" w:hAnsi="Times New Roman" w:cs="Times New Roman"/>
              </w:rPr>
            </w:pPr>
            <w:r w:rsidRPr="00B34920">
              <w:rPr>
                <w:rFonts w:ascii="Times New Roman" w:hAnsi="Times New Roman" w:cs="Times New Roman"/>
                <w:b/>
              </w:rPr>
              <w:t>Наименование банка</w:t>
            </w:r>
            <w:r w:rsidRPr="00B34920">
              <w:rPr>
                <w:rFonts w:ascii="Times New Roman" w:hAnsi="Times New Roman" w:cs="Times New Roman"/>
              </w:rPr>
              <w:t>: ОКЦ</w:t>
            </w:r>
            <w:r w:rsidRPr="00B34920">
              <w:rPr>
                <w:rFonts w:ascii="Times New Roman" w:hAnsi="Times New Roman" w:cs="Times New Roman"/>
              </w:rPr>
              <w:br/>
              <w:t>№ 1 СИБИРСКОЕ ГУ БАНКА РОССИИ//УФК по Новосибирской области, г. Новосибирск</w:t>
            </w:r>
          </w:p>
          <w:p w14:paraId="77624C03" w14:textId="77777777" w:rsidR="00B34920" w:rsidRPr="00B34920" w:rsidRDefault="00B34920" w:rsidP="00B34920">
            <w:pPr>
              <w:spacing w:after="0" w:line="240" w:lineRule="auto"/>
              <w:ind w:firstLine="708"/>
              <w:jc w:val="both"/>
              <w:rPr>
                <w:rFonts w:ascii="Times New Roman" w:hAnsi="Times New Roman" w:cs="Times New Roman"/>
              </w:rPr>
            </w:pPr>
            <w:r w:rsidRPr="00B34920">
              <w:rPr>
                <w:rFonts w:ascii="Times New Roman" w:hAnsi="Times New Roman" w:cs="Times New Roman"/>
                <w:b/>
              </w:rPr>
              <w:t>БИК ТОФК</w:t>
            </w:r>
            <w:r w:rsidRPr="00B34920">
              <w:rPr>
                <w:rFonts w:ascii="Times New Roman" w:hAnsi="Times New Roman" w:cs="Times New Roman"/>
              </w:rPr>
              <w:t xml:space="preserve"> 015004950</w:t>
            </w:r>
          </w:p>
          <w:p w14:paraId="110B14C4" w14:textId="77777777" w:rsidR="00B34920" w:rsidRPr="00B34920" w:rsidRDefault="00B34920" w:rsidP="00B34920">
            <w:pPr>
              <w:spacing w:after="0" w:line="240" w:lineRule="auto"/>
              <w:ind w:firstLine="708"/>
              <w:jc w:val="both"/>
              <w:rPr>
                <w:rFonts w:ascii="Times New Roman" w:hAnsi="Times New Roman" w:cs="Times New Roman"/>
              </w:rPr>
            </w:pPr>
            <w:r w:rsidRPr="00B34920">
              <w:rPr>
                <w:rFonts w:ascii="Times New Roman" w:hAnsi="Times New Roman" w:cs="Times New Roman"/>
                <w:b/>
              </w:rPr>
              <w:t>Р/счет</w:t>
            </w:r>
            <w:r w:rsidRPr="00B34920">
              <w:rPr>
                <w:rFonts w:ascii="Times New Roman" w:hAnsi="Times New Roman" w:cs="Times New Roman"/>
              </w:rPr>
              <w:t xml:space="preserve"> 03211643000000015111</w:t>
            </w:r>
          </w:p>
          <w:p w14:paraId="71285879" w14:textId="77777777" w:rsidR="00B34920" w:rsidRPr="00B34920" w:rsidRDefault="00B34920" w:rsidP="00B34920">
            <w:pPr>
              <w:spacing w:after="0" w:line="240" w:lineRule="auto"/>
              <w:ind w:firstLine="708"/>
              <w:jc w:val="both"/>
              <w:rPr>
                <w:rFonts w:ascii="Times New Roman" w:hAnsi="Times New Roman" w:cs="Times New Roman"/>
              </w:rPr>
            </w:pPr>
            <w:r w:rsidRPr="00B34920">
              <w:rPr>
                <w:rFonts w:ascii="Times New Roman" w:hAnsi="Times New Roman" w:cs="Times New Roman"/>
                <w:b/>
              </w:rPr>
              <w:t>К/счет</w:t>
            </w:r>
            <w:r w:rsidRPr="00B34920">
              <w:rPr>
                <w:rFonts w:ascii="Times New Roman" w:hAnsi="Times New Roman" w:cs="Times New Roman"/>
              </w:rPr>
              <w:t xml:space="preserve"> 40102810445370000043</w:t>
            </w:r>
          </w:p>
          <w:p w14:paraId="33D71FC8" w14:textId="77777777" w:rsidR="00B34920" w:rsidRPr="00B34920" w:rsidRDefault="00B34920" w:rsidP="00B34920">
            <w:pPr>
              <w:spacing w:after="0" w:line="240" w:lineRule="auto"/>
              <w:ind w:firstLine="708"/>
              <w:jc w:val="both"/>
              <w:rPr>
                <w:rFonts w:ascii="Times New Roman" w:hAnsi="Times New Roman" w:cs="Times New Roman"/>
              </w:rPr>
            </w:pPr>
            <w:r w:rsidRPr="00B34920">
              <w:rPr>
                <w:rFonts w:ascii="Times New Roman" w:hAnsi="Times New Roman" w:cs="Times New Roman"/>
                <w:b/>
              </w:rPr>
              <w:t>л/с</w:t>
            </w:r>
            <w:r w:rsidRPr="00B34920">
              <w:rPr>
                <w:rFonts w:ascii="Times New Roman" w:hAnsi="Times New Roman" w:cs="Times New Roman"/>
              </w:rPr>
              <w:t xml:space="preserve"> 03561517100</w:t>
            </w:r>
          </w:p>
          <w:p w14:paraId="5EEAFF04" w14:textId="77777777" w:rsidR="00B34920" w:rsidRPr="00B34920" w:rsidRDefault="00B34920" w:rsidP="00B34920">
            <w:pPr>
              <w:spacing w:after="0" w:line="240" w:lineRule="auto"/>
              <w:ind w:firstLine="708"/>
              <w:jc w:val="both"/>
              <w:rPr>
                <w:rFonts w:ascii="Times New Roman" w:hAnsi="Times New Roman" w:cs="Times New Roman"/>
              </w:rPr>
            </w:pPr>
            <w:r w:rsidRPr="00B34920">
              <w:rPr>
                <w:rFonts w:ascii="Times New Roman" w:hAnsi="Times New Roman" w:cs="Times New Roman"/>
                <w:b/>
              </w:rPr>
              <w:t>Тел./факс:</w:t>
            </w:r>
            <w:r w:rsidRPr="00B34920">
              <w:rPr>
                <w:rFonts w:ascii="Times New Roman" w:hAnsi="Times New Roman" w:cs="Times New Roman"/>
              </w:rPr>
              <w:t xml:space="preserve"> 8 (34253) 7-80-89</w:t>
            </w:r>
          </w:p>
          <w:p w14:paraId="69EA3F7F" w14:textId="77777777" w:rsidR="000520F0" w:rsidRDefault="000520F0" w:rsidP="000E4739">
            <w:pPr>
              <w:pStyle w:val="Style10"/>
              <w:tabs>
                <w:tab w:val="left" w:pos="0"/>
              </w:tabs>
              <w:spacing w:line="276" w:lineRule="auto"/>
              <w:ind w:firstLine="0"/>
            </w:pPr>
          </w:p>
        </w:tc>
        <w:tc>
          <w:tcPr>
            <w:tcW w:w="4947" w:type="dxa"/>
            <w:tcBorders>
              <w:top w:val="single" w:sz="4" w:space="0" w:color="000000"/>
              <w:left w:val="single" w:sz="4" w:space="0" w:color="000000"/>
              <w:bottom w:val="single" w:sz="4" w:space="0" w:color="000000"/>
              <w:right w:val="single" w:sz="4" w:space="0" w:color="000000"/>
            </w:tcBorders>
            <w:shd w:val="clear" w:color="auto" w:fill="FFFFFF"/>
          </w:tcPr>
          <w:p w14:paraId="5A92D95B" w14:textId="77777777" w:rsidR="000520F0" w:rsidRDefault="000520F0" w:rsidP="00F02218">
            <w:pPr>
              <w:widowControl w:val="0"/>
              <w:rPr>
                <w:b/>
              </w:rPr>
            </w:pPr>
          </w:p>
        </w:tc>
      </w:tr>
    </w:tbl>
    <w:p w14:paraId="51D4496C" w14:textId="77777777" w:rsidR="000520F0" w:rsidRDefault="000520F0" w:rsidP="000520F0">
      <w:pPr>
        <w:spacing w:after="0" w:line="240" w:lineRule="auto"/>
        <w:rPr>
          <w:rFonts w:ascii="Times New Roman" w:hAnsi="Times New Roman" w:cs="Times New Roman"/>
          <w:b/>
          <w:sz w:val="24"/>
          <w:szCs w:val="24"/>
        </w:rPr>
      </w:pPr>
    </w:p>
    <w:p w14:paraId="58119BA2" w14:textId="77777777" w:rsidR="000520F0" w:rsidRDefault="000520F0" w:rsidP="000520F0">
      <w:pPr>
        <w:spacing w:after="0" w:line="240" w:lineRule="auto"/>
      </w:pPr>
      <w:r>
        <w:rPr>
          <w:rFonts w:ascii="Times New Roman" w:hAnsi="Times New Roman" w:cs="Times New Roman"/>
          <w:b/>
          <w:sz w:val="24"/>
          <w:szCs w:val="24"/>
        </w:rPr>
        <w:t xml:space="preserve">Государственный заказчик:                                     Поставщик: </w:t>
      </w:r>
    </w:p>
    <w:p w14:paraId="368C892B" w14:textId="77777777" w:rsidR="000520F0" w:rsidRDefault="000520F0" w:rsidP="000520F0">
      <w:pPr>
        <w:spacing w:after="0" w:line="240" w:lineRule="auto"/>
        <w:ind w:right="-709"/>
      </w:pPr>
      <w:r>
        <w:rPr>
          <w:rFonts w:ascii="Times New Roman" w:hAnsi="Times New Roman" w:cs="Times New Roman"/>
          <w:sz w:val="24"/>
          <w:szCs w:val="24"/>
        </w:rPr>
        <w:t xml:space="preserve">Начальник ФКУ СИЗО 2                                             </w:t>
      </w:r>
    </w:p>
    <w:p w14:paraId="4876FF00" w14:textId="77777777" w:rsidR="000520F0" w:rsidRPr="000520F0" w:rsidRDefault="000520F0" w:rsidP="000520F0">
      <w:pPr>
        <w:spacing w:after="0" w:line="240" w:lineRule="auto"/>
        <w:ind w:right="-709"/>
      </w:pPr>
      <w:r>
        <w:rPr>
          <w:rFonts w:ascii="Times New Roman" w:hAnsi="Times New Roman" w:cs="Times New Roman"/>
          <w:sz w:val="24"/>
          <w:szCs w:val="24"/>
        </w:rPr>
        <w:t>ГУФСИН России по Пермскому краю                       Генеральный директор</w:t>
      </w:r>
    </w:p>
    <w:p w14:paraId="18218EAD" w14:textId="77777777" w:rsidR="000520F0" w:rsidRDefault="000520F0" w:rsidP="000520F0">
      <w:pPr>
        <w:spacing w:after="0" w:line="240" w:lineRule="auto"/>
        <w:ind w:right="-427"/>
      </w:pPr>
      <w:r>
        <w:rPr>
          <w:rFonts w:ascii="Times New Roman" w:hAnsi="Times New Roman" w:cs="Times New Roman"/>
          <w:sz w:val="24"/>
          <w:szCs w:val="24"/>
        </w:rPr>
        <w:t>___________________ / Е.А. Фирсов                           _______________</w:t>
      </w:r>
    </w:p>
    <w:p w14:paraId="5A6B36FF" w14:textId="77777777" w:rsidR="000520F0" w:rsidRDefault="000520F0" w:rsidP="000520F0">
      <w:pPr>
        <w:tabs>
          <w:tab w:val="left" w:pos="1134"/>
          <w:tab w:val="left" w:pos="1418"/>
        </w:tabs>
        <w:spacing w:after="0" w:line="240" w:lineRule="auto"/>
        <w:jc w:val="both"/>
      </w:pPr>
      <w:proofErr w:type="spellStart"/>
      <w:r>
        <w:rPr>
          <w:rFonts w:ascii="Times New Roman" w:hAnsi="Times New Roman" w:cs="Times New Roman"/>
          <w:b/>
          <w:sz w:val="24"/>
          <w:szCs w:val="24"/>
        </w:rPr>
        <w:t>мп</w:t>
      </w:r>
      <w:proofErr w:type="spellEnd"/>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Pr>
          <w:rFonts w:ascii="Times New Roman" w:hAnsi="Times New Roman" w:cs="Times New Roman"/>
          <w:b/>
          <w:sz w:val="24"/>
          <w:szCs w:val="24"/>
        </w:rPr>
        <w:t>мп</w:t>
      </w:r>
      <w:proofErr w:type="spellEnd"/>
    </w:p>
    <w:p w14:paraId="5E29BEA9" w14:textId="77777777" w:rsidR="000520F0" w:rsidRDefault="000520F0" w:rsidP="000520F0">
      <w:pPr>
        <w:tabs>
          <w:tab w:val="left" w:pos="6480"/>
        </w:tabs>
        <w:spacing w:after="0" w:line="240" w:lineRule="auto"/>
        <w:ind w:right="-74"/>
        <w:rPr>
          <w:rFonts w:ascii="Times New Roman" w:hAnsi="Times New Roman" w:cs="Times New Roman"/>
          <w:sz w:val="24"/>
          <w:szCs w:val="24"/>
        </w:rPr>
      </w:pPr>
    </w:p>
    <w:p w14:paraId="02843410" w14:textId="77777777" w:rsidR="000520F0" w:rsidRDefault="000520F0" w:rsidP="000520F0">
      <w:pPr>
        <w:tabs>
          <w:tab w:val="left" w:pos="6480"/>
        </w:tabs>
        <w:spacing w:after="0" w:line="240" w:lineRule="auto"/>
        <w:ind w:right="-74"/>
        <w:rPr>
          <w:rFonts w:ascii="Times New Roman" w:hAnsi="Times New Roman" w:cs="Times New Roman"/>
          <w:sz w:val="24"/>
          <w:szCs w:val="24"/>
        </w:rPr>
      </w:pPr>
    </w:p>
    <w:p w14:paraId="30FD4FF5" w14:textId="77777777" w:rsidR="00CF5D22" w:rsidRDefault="00CF5D22">
      <w:pPr>
        <w:tabs>
          <w:tab w:val="left" w:pos="6480"/>
        </w:tabs>
        <w:spacing w:after="0" w:line="240" w:lineRule="auto"/>
        <w:ind w:right="-74"/>
        <w:rPr>
          <w:rFonts w:ascii="Times New Roman" w:eastAsia="Times New Roman" w:hAnsi="Times New Roman" w:cs="Times New Roman"/>
          <w:sz w:val="24"/>
          <w:szCs w:val="24"/>
        </w:rPr>
      </w:pPr>
    </w:p>
    <w:p w14:paraId="00F1390F" w14:textId="77777777" w:rsidR="00CF5D22" w:rsidRDefault="00245D60" w:rsidP="0009005C">
      <w:pPr>
        <w:tabs>
          <w:tab w:val="left" w:pos="6480"/>
        </w:tabs>
        <w:spacing w:after="0" w:line="240" w:lineRule="auto"/>
        <w:ind w:right="-7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1 </w:t>
      </w:r>
    </w:p>
    <w:p w14:paraId="412699C4" w14:textId="77777777" w:rsidR="00CF5D22" w:rsidRDefault="00245D60" w:rsidP="0009005C">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sz w:val="24"/>
          <w:szCs w:val="24"/>
        </w:rPr>
        <w:t>к Государственному контракту от «__» ____________№</w:t>
      </w:r>
    </w:p>
    <w:p w14:paraId="00E5B938" w14:textId="77777777" w:rsidR="00CF5D22" w:rsidRDefault="00CF5D22">
      <w:pPr>
        <w:tabs>
          <w:tab w:val="left" w:pos="5067"/>
          <w:tab w:val="center" w:pos="7498"/>
        </w:tabs>
        <w:spacing w:after="0" w:line="240" w:lineRule="auto"/>
        <w:rPr>
          <w:rFonts w:ascii="Times New Roman" w:eastAsia="Times New Roman" w:hAnsi="Times New Roman" w:cs="Times New Roman"/>
          <w:b/>
          <w:sz w:val="24"/>
          <w:szCs w:val="24"/>
        </w:rPr>
      </w:pPr>
    </w:p>
    <w:p w14:paraId="07FF3D17" w14:textId="77777777" w:rsidR="00CF5D22" w:rsidRDefault="00245D60">
      <w:pPr>
        <w:tabs>
          <w:tab w:val="left" w:pos="5067"/>
          <w:tab w:val="center" w:pos="7498"/>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ВЕДОМОСТЬ ПОСТАВКИ</w:t>
      </w:r>
    </w:p>
    <w:p w14:paraId="65D7411E" w14:textId="77777777" w:rsidR="00CF5D22" w:rsidRDefault="00CF5D22">
      <w:pPr>
        <w:tabs>
          <w:tab w:val="left" w:pos="5067"/>
          <w:tab w:val="center" w:pos="7498"/>
        </w:tabs>
        <w:spacing w:after="0" w:line="240" w:lineRule="auto"/>
        <w:jc w:val="center"/>
        <w:rPr>
          <w:rFonts w:ascii="Times New Roman" w:eastAsia="Times New Roman" w:hAnsi="Times New Roman" w:cs="Times New Roman"/>
          <w:b/>
          <w:sz w:val="24"/>
          <w:szCs w:val="24"/>
        </w:rPr>
      </w:pPr>
    </w:p>
    <w:p w14:paraId="0DEA1639" w14:textId="77777777" w:rsidR="00CF5D22" w:rsidRDefault="00CF5D22">
      <w:pPr>
        <w:spacing w:after="0" w:line="240" w:lineRule="auto"/>
        <w:rPr>
          <w:rFonts w:ascii="Times New Roman" w:eastAsia="Times New Roman" w:hAnsi="Times New Roman" w:cs="Times New Roman"/>
          <w:sz w:val="24"/>
          <w:szCs w:val="24"/>
        </w:rPr>
      </w:pPr>
    </w:p>
    <w:p w14:paraId="68633D4E" w14:textId="77777777" w:rsidR="00CF5D22" w:rsidRDefault="00245D60">
      <w:pPr>
        <w:spacing w:after="0" w:line="240" w:lineRule="auto"/>
        <w:ind w:right="-709"/>
        <w:rPr>
          <w:rFonts w:ascii="Times New Roman" w:eastAsia="Times New Roman" w:hAnsi="Times New Roman" w:cs="Times New Roman"/>
          <w:sz w:val="24"/>
          <w:szCs w:val="24"/>
        </w:rPr>
      </w:pPr>
      <w:r>
        <w:rPr>
          <w:rFonts w:ascii="Times New Roman" w:hAnsi="Times New Roman" w:cs="Times New Roman"/>
        </w:rPr>
        <w:t>Поставщик</w:t>
      </w:r>
      <w:r>
        <w:t xml:space="preserve"> –</w:t>
      </w:r>
      <w:r>
        <w:rPr>
          <w:rFonts w:ascii="Times New Roman" w:eastAsia="Times New Roman" w:hAnsi="Times New Roman" w:cs="Times New Roman"/>
          <w:sz w:val="24"/>
          <w:szCs w:val="24"/>
        </w:rPr>
        <w:t xml:space="preserve">  </w:t>
      </w:r>
    </w:p>
    <w:p w14:paraId="4233C6CE" w14:textId="77777777" w:rsidR="00CF5D22" w:rsidRDefault="00CF5D22">
      <w:pPr>
        <w:spacing w:after="0" w:line="240" w:lineRule="auto"/>
        <w:rPr>
          <w:rFonts w:ascii="Times New Roman" w:eastAsia="Times New Roman" w:hAnsi="Times New Roman" w:cs="Times New Roman"/>
          <w:sz w:val="24"/>
          <w:szCs w:val="24"/>
        </w:rPr>
      </w:pPr>
    </w:p>
    <w:p w14:paraId="575EB523" w14:textId="77777777" w:rsidR="00CF5D22" w:rsidRDefault="00245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Государственный заказчик – ФКУ СИЗО 2 ГУФСИН России по Пермскому краю</w:t>
      </w:r>
    </w:p>
    <w:p w14:paraId="6757D38F" w14:textId="77777777" w:rsidR="00CF5D22" w:rsidRDefault="00CF5D22">
      <w:pPr>
        <w:spacing w:after="0" w:line="240" w:lineRule="auto"/>
        <w:rPr>
          <w:rFonts w:ascii="Times New Roman" w:eastAsia="Times New Roman" w:hAnsi="Times New Roman" w:cs="Times New Roman"/>
          <w:sz w:val="24"/>
          <w:szCs w:val="24"/>
        </w:rPr>
      </w:pPr>
    </w:p>
    <w:p w14:paraId="2F5BF89B" w14:textId="77777777" w:rsidR="0013597C" w:rsidRDefault="0013597C" w:rsidP="0013597C">
      <w:pPr>
        <w:jc w:val="center"/>
        <w:rPr>
          <w:rFonts w:ascii="Times New Roman" w:hAnsi="Times New Roman" w:cs="Times New Roman"/>
          <w:b/>
          <w:sz w:val="24"/>
          <w:szCs w:val="24"/>
        </w:rPr>
      </w:pPr>
      <w:r>
        <w:rPr>
          <w:rFonts w:ascii="Times New Roman" w:hAnsi="Times New Roman" w:cs="Times New Roman"/>
          <w:b/>
          <w:sz w:val="24"/>
          <w:szCs w:val="24"/>
        </w:rPr>
        <w:t>Спецификация товара</w:t>
      </w:r>
    </w:p>
    <w:tbl>
      <w:tblPr>
        <w:tblW w:w="10881" w:type="dxa"/>
        <w:tblInd w:w="-1178" w:type="dxa"/>
        <w:tblLayout w:type="fixed"/>
        <w:tblLook w:val="01E0" w:firstRow="1" w:lastRow="1" w:firstColumn="1" w:lastColumn="1" w:noHBand="0" w:noVBand="0"/>
      </w:tblPr>
      <w:tblGrid>
        <w:gridCol w:w="535"/>
        <w:gridCol w:w="4535"/>
        <w:gridCol w:w="1985"/>
        <w:gridCol w:w="1320"/>
        <w:gridCol w:w="1416"/>
        <w:gridCol w:w="1090"/>
      </w:tblGrid>
      <w:tr w:rsidR="0013597C" w14:paraId="454D45A6" w14:textId="77777777" w:rsidTr="00A80FC0">
        <w:trPr>
          <w:trHeight w:val="612"/>
        </w:trPr>
        <w:tc>
          <w:tcPr>
            <w:tcW w:w="535" w:type="dxa"/>
            <w:tcBorders>
              <w:top w:val="single" w:sz="4" w:space="0" w:color="000000"/>
              <w:left w:val="single" w:sz="4" w:space="0" w:color="000000"/>
              <w:bottom w:val="single" w:sz="4" w:space="0" w:color="000000"/>
              <w:right w:val="single" w:sz="4" w:space="0" w:color="000000"/>
            </w:tcBorders>
            <w:vAlign w:val="center"/>
          </w:tcPr>
          <w:p w14:paraId="765D1C1C" w14:textId="77777777" w:rsidR="0013597C" w:rsidRDefault="0013597C" w:rsidP="00A80FC0">
            <w:pPr>
              <w:widowControl w:val="0"/>
              <w:tabs>
                <w:tab w:val="left" w:pos="6297"/>
              </w:tabs>
              <w:spacing w:after="0"/>
              <w:rPr>
                <w:rFonts w:ascii="Times New Roman" w:hAnsi="Times New Roman" w:cs="Times New Roman"/>
                <w:b/>
                <w:sz w:val="24"/>
                <w:szCs w:val="24"/>
              </w:rPr>
            </w:pPr>
            <w:r>
              <w:rPr>
                <w:rFonts w:ascii="Times New Roman" w:hAnsi="Times New Roman" w:cs="Times New Roman"/>
                <w:b/>
                <w:sz w:val="24"/>
                <w:szCs w:val="24"/>
              </w:rPr>
              <w:t>№</w:t>
            </w:r>
          </w:p>
        </w:tc>
        <w:tc>
          <w:tcPr>
            <w:tcW w:w="4535" w:type="dxa"/>
            <w:tcBorders>
              <w:top w:val="single" w:sz="4" w:space="0" w:color="000000"/>
              <w:left w:val="single" w:sz="4" w:space="0" w:color="000000"/>
              <w:bottom w:val="single" w:sz="4" w:space="0" w:color="000000"/>
              <w:right w:val="single" w:sz="4" w:space="0" w:color="000000"/>
            </w:tcBorders>
            <w:vAlign w:val="center"/>
          </w:tcPr>
          <w:p w14:paraId="6D0C5B26" w14:textId="77777777" w:rsidR="0013597C" w:rsidRDefault="0013597C" w:rsidP="00A80FC0">
            <w:pPr>
              <w:widowControl w:val="0"/>
              <w:tabs>
                <w:tab w:val="left" w:pos="6297"/>
              </w:tabs>
              <w:spacing w:after="0"/>
              <w:jc w:val="center"/>
              <w:rPr>
                <w:rFonts w:ascii="Times New Roman" w:hAnsi="Times New Roman" w:cs="Times New Roman"/>
                <w:b/>
                <w:sz w:val="24"/>
                <w:szCs w:val="24"/>
              </w:rPr>
            </w:pPr>
            <w:r>
              <w:rPr>
                <w:rFonts w:ascii="Times New Roman" w:hAnsi="Times New Roman" w:cs="Times New Roman"/>
                <w:b/>
                <w:sz w:val="24"/>
                <w:szCs w:val="24"/>
              </w:rPr>
              <w:t>Наименование</w:t>
            </w:r>
          </w:p>
          <w:p w14:paraId="0E11C01C" w14:textId="77777777" w:rsidR="0013597C" w:rsidRDefault="0013597C" w:rsidP="00A80FC0">
            <w:pPr>
              <w:widowControl w:val="0"/>
              <w:tabs>
                <w:tab w:val="left" w:pos="6297"/>
              </w:tabs>
              <w:spacing w:after="0"/>
              <w:jc w:val="center"/>
              <w:rPr>
                <w:rFonts w:ascii="Times New Roman" w:hAnsi="Times New Roman" w:cs="Times New Roman"/>
                <w:b/>
                <w:sz w:val="24"/>
                <w:szCs w:val="24"/>
              </w:rPr>
            </w:pPr>
            <w:r>
              <w:rPr>
                <w:rFonts w:ascii="Times New Roman" w:hAnsi="Times New Roman" w:cs="Times New Roman"/>
                <w:b/>
                <w:sz w:val="24"/>
                <w:szCs w:val="24"/>
              </w:rPr>
              <w:t>Стандарт</w:t>
            </w:r>
          </w:p>
        </w:tc>
        <w:tc>
          <w:tcPr>
            <w:tcW w:w="1985" w:type="dxa"/>
            <w:tcBorders>
              <w:top w:val="single" w:sz="4" w:space="0" w:color="000000"/>
              <w:left w:val="single" w:sz="4" w:space="0" w:color="000000"/>
              <w:bottom w:val="single" w:sz="4" w:space="0" w:color="000000"/>
              <w:right w:val="single" w:sz="4" w:space="0" w:color="000000"/>
            </w:tcBorders>
            <w:vAlign w:val="center"/>
          </w:tcPr>
          <w:p w14:paraId="5A03BD06" w14:textId="77777777" w:rsidR="0013597C" w:rsidRDefault="0013597C" w:rsidP="00A80FC0">
            <w:pPr>
              <w:widowControl w:val="0"/>
              <w:tabs>
                <w:tab w:val="left" w:pos="6297"/>
              </w:tabs>
              <w:spacing w:after="0"/>
              <w:jc w:val="center"/>
              <w:rPr>
                <w:rFonts w:ascii="Times New Roman" w:hAnsi="Times New Roman" w:cs="Times New Roman"/>
                <w:b/>
                <w:sz w:val="24"/>
                <w:szCs w:val="24"/>
              </w:rPr>
            </w:pPr>
            <w:r>
              <w:rPr>
                <w:rFonts w:ascii="Times New Roman" w:hAnsi="Times New Roman" w:cs="Times New Roman"/>
                <w:b/>
                <w:sz w:val="24"/>
                <w:szCs w:val="24"/>
              </w:rPr>
              <w:t>Кол-во</w:t>
            </w:r>
          </w:p>
        </w:tc>
        <w:tc>
          <w:tcPr>
            <w:tcW w:w="1320" w:type="dxa"/>
            <w:tcBorders>
              <w:top w:val="single" w:sz="4" w:space="0" w:color="000000"/>
              <w:left w:val="single" w:sz="4" w:space="0" w:color="000000"/>
              <w:bottom w:val="single" w:sz="4" w:space="0" w:color="000000"/>
              <w:right w:val="single" w:sz="4" w:space="0" w:color="000000"/>
            </w:tcBorders>
          </w:tcPr>
          <w:p w14:paraId="5C777AA0" w14:textId="77777777" w:rsidR="0013597C" w:rsidRDefault="0013597C" w:rsidP="00A80FC0">
            <w:pPr>
              <w:widowControl w:val="0"/>
              <w:tabs>
                <w:tab w:val="left" w:pos="6297"/>
              </w:tabs>
              <w:spacing w:after="0"/>
              <w:jc w:val="center"/>
              <w:rPr>
                <w:rFonts w:ascii="Times New Roman" w:hAnsi="Times New Roman" w:cs="Times New Roman"/>
                <w:b/>
                <w:sz w:val="24"/>
                <w:szCs w:val="24"/>
              </w:rPr>
            </w:pPr>
          </w:p>
          <w:p w14:paraId="6EA83818" w14:textId="77777777" w:rsidR="0013597C" w:rsidRDefault="0013597C" w:rsidP="00A80FC0">
            <w:pPr>
              <w:widowControl w:val="0"/>
              <w:tabs>
                <w:tab w:val="left" w:pos="6297"/>
              </w:tabs>
              <w:spacing w:after="0"/>
              <w:jc w:val="center"/>
              <w:rPr>
                <w:rFonts w:ascii="Times New Roman" w:hAnsi="Times New Roman" w:cs="Times New Roman"/>
                <w:b/>
                <w:sz w:val="24"/>
                <w:szCs w:val="24"/>
              </w:rPr>
            </w:pPr>
            <w:r>
              <w:rPr>
                <w:rFonts w:ascii="Times New Roman" w:hAnsi="Times New Roman" w:cs="Times New Roman"/>
                <w:b/>
                <w:sz w:val="24"/>
                <w:szCs w:val="24"/>
              </w:rPr>
              <w:t>Ед. изм.</w:t>
            </w:r>
          </w:p>
          <w:p w14:paraId="467CE71B" w14:textId="77777777" w:rsidR="0013597C" w:rsidRDefault="0013597C" w:rsidP="00A80FC0">
            <w:pPr>
              <w:widowControl w:val="0"/>
              <w:tabs>
                <w:tab w:val="left" w:pos="6297"/>
              </w:tabs>
              <w:spacing w:after="0"/>
              <w:jc w:val="center"/>
              <w:rPr>
                <w:rFonts w:ascii="Times New Roman" w:hAnsi="Times New Roman" w:cs="Times New Roman"/>
                <w:b/>
                <w:sz w:val="24"/>
                <w:szCs w:val="24"/>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40BAD059" w14:textId="77777777" w:rsidR="0013597C" w:rsidRDefault="0013597C" w:rsidP="00A80FC0">
            <w:pPr>
              <w:widowControl w:val="0"/>
              <w:tabs>
                <w:tab w:val="left" w:pos="6297"/>
              </w:tabs>
              <w:spacing w:after="0"/>
              <w:jc w:val="center"/>
              <w:rPr>
                <w:rFonts w:ascii="Times New Roman" w:hAnsi="Times New Roman" w:cs="Times New Roman"/>
                <w:b/>
                <w:sz w:val="24"/>
                <w:szCs w:val="24"/>
              </w:rPr>
            </w:pPr>
            <w:r>
              <w:rPr>
                <w:rFonts w:ascii="Times New Roman" w:hAnsi="Times New Roman" w:cs="Times New Roman"/>
                <w:b/>
                <w:sz w:val="24"/>
                <w:szCs w:val="24"/>
              </w:rPr>
              <w:t>Цена  за ед. с НДС (руб.)</w:t>
            </w:r>
          </w:p>
        </w:tc>
        <w:tc>
          <w:tcPr>
            <w:tcW w:w="1090" w:type="dxa"/>
            <w:tcBorders>
              <w:top w:val="single" w:sz="4" w:space="0" w:color="000000"/>
              <w:left w:val="single" w:sz="4" w:space="0" w:color="000000"/>
              <w:bottom w:val="single" w:sz="4" w:space="0" w:color="000000"/>
              <w:right w:val="single" w:sz="4" w:space="0" w:color="000000"/>
            </w:tcBorders>
            <w:vAlign w:val="center"/>
          </w:tcPr>
          <w:p w14:paraId="59D7C27E" w14:textId="77777777" w:rsidR="0013597C" w:rsidRDefault="0013597C" w:rsidP="00A80FC0">
            <w:pPr>
              <w:widowControl w:val="0"/>
              <w:tabs>
                <w:tab w:val="left" w:pos="6297"/>
              </w:tabs>
              <w:spacing w:after="0"/>
              <w:jc w:val="center"/>
              <w:rPr>
                <w:rFonts w:ascii="Times New Roman" w:hAnsi="Times New Roman" w:cs="Times New Roman"/>
                <w:b/>
                <w:sz w:val="24"/>
                <w:szCs w:val="24"/>
              </w:rPr>
            </w:pPr>
            <w:r>
              <w:rPr>
                <w:rFonts w:ascii="Times New Roman" w:hAnsi="Times New Roman" w:cs="Times New Roman"/>
                <w:b/>
                <w:sz w:val="24"/>
                <w:szCs w:val="24"/>
              </w:rPr>
              <w:t>Общая сумма с НДС (руб.)</w:t>
            </w:r>
          </w:p>
        </w:tc>
      </w:tr>
      <w:tr w:rsidR="0013597C" w14:paraId="757ADBED" w14:textId="77777777" w:rsidTr="00A80FC0">
        <w:trPr>
          <w:trHeight w:val="548"/>
        </w:trPr>
        <w:tc>
          <w:tcPr>
            <w:tcW w:w="535" w:type="dxa"/>
            <w:tcBorders>
              <w:top w:val="single" w:sz="4" w:space="0" w:color="000000"/>
              <w:left w:val="single" w:sz="4" w:space="0" w:color="000000"/>
              <w:bottom w:val="single" w:sz="4" w:space="0" w:color="000000"/>
              <w:right w:val="single" w:sz="4" w:space="0" w:color="000000"/>
            </w:tcBorders>
            <w:vAlign w:val="center"/>
          </w:tcPr>
          <w:p w14:paraId="4075BE08" w14:textId="77777777" w:rsidR="0013597C" w:rsidRDefault="0013597C" w:rsidP="00A80FC0">
            <w:pPr>
              <w:widowControl w:val="0"/>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535" w:type="dxa"/>
            <w:tcBorders>
              <w:top w:val="single" w:sz="4" w:space="0" w:color="000000"/>
              <w:left w:val="single" w:sz="4" w:space="0" w:color="000000"/>
              <w:bottom w:val="single" w:sz="4" w:space="0" w:color="000000"/>
              <w:right w:val="single" w:sz="4" w:space="0" w:color="000000"/>
            </w:tcBorders>
            <w:vAlign w:val="center"/>
          </w:tcPr>
          <w:p w14:paraId="000812C0" w14:textId="069D93C7" w:rsidR="0013597C" w:rsidRDefault="00B34920" w:rsidP="00A80FC0">
            <w:pPr>
              <w:widowControl w:val="0"/>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sz w:val="24"/>
                <w:szCs w:val="24"/>
              </w:rPr>
              <w:t>Проектор</w:t>
            </w:r>
          </w:p>
        </w:tc>
        <w:tc>
          <w:tcPr>
            <w:tcW w:w="1985" w:type="dxa"/>
            <w:tcBorders>
              <w:top w:val="single" w:sz="4" w:space="0" w:color="000000"/>
              <w:left w:val="single" w:sz="4" w:space="0" w:color="000000"/>
              <w:bottom w:val="single" w:sz="4" w:space="0" w:color="000000"/>
              <w:right w:val="single" w:sz="4" w:space="0" w:color="000000"/>
            </w:tcBorders>
            <w:vAlign w:val="center"/>
          </w:tcPr>
          <w:p w14:paraId="50C3FB0F" w14:textId="7CCE1369" w:rsidR="0013597C" w:rsidRDefault="00B34920" w:rsidP="00311C73">
            <w:pPr>
              <w:widowControl w:val="0"/>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20" w:type="dxa"/>
            <w:tcBorders>
              <w:top w:val="single" w:sz="4" w:space="0" w:color="000000"/>
              <w:left w:val="single" w:sz="4" w:space="0" w:color="000000"/>
              <w:bottom w:val="single" w:sz="4" w:space="0" w:color="000000"/>
              <w:right w:val="single" w:sz="4" w:space="0" w:color="000000"/>
            </w:tcBorders>
            <w:vAlign w:val="center"/>
          </w:tcPr>
          <w:p w14:paraId="098347D8" w14:textId="77777777" w:rsidR="0013597C" w:rsidRDefault="0013597C" w:rsidP="00A80FC0">
            <w:pPr>
              <w:widowControl w:val="0"/>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416" w:type="dxa"/>
            <w:tcBorders>
              <w:top w:val="single" w:sz="4" w:space="0" w:color="000000"/>
              <w:left w:val="single" w:sz="4" w:space="0" w:color="000000"/>
              <w:bottom w:val="single" w:sz="4" w:space="0" w:color="000000"/>
              <w:right w:val="single" w:sz="4" w:space="0" w:color="000000"/>
            </w:tcBorders>
            <w:vAlign w:val="center"/>
          </w:tcPr>
          <w:p w14:paraId="0C67DEF9" w14:textId="77777777" w:rsidR="0013597C" w:rsidRDefault="0013597C" w:rsidP="00A80FC0">
            <w:pPr>
              <w:widowControl w:val="0"/>
              <w:tabs>
                <w:tab w:val="left" w:pos="6297"/>
              </w:tabs>
              <w:spacing w:after="0" w:line="240" w:lineRule="auto"/>
              <w:jc w:val="center"/>
              <w:rPr>
                <w:rFonts w:ascii="Times New Roman" w:hAnsi="Times New Roman" w:cs="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vAlign w:val="center"/>
          </w:tcPr>
          <w:p w14:paraId="07E19E19" w14:textId="77777777" w:rsidR="0013597C" w:rsidRDefault="0013597C" w:rsidP="00A80FC0">
            <w:pPr>
              <w:widowControl w:val="0"/>
              <w:tabs>
                <w:tab w:val="left" w:pos="6297"/>
              </w:tabs>
              <w:spacing w:after="0" w:line="240" w:lineRule="auto"/>
              <w:jc w:val="center"/>
              <w:rPr>
                <w:rFonts w:ascii="Times New Roman" w:hAnsi="Times New Roman" w:cs="Times New Roman"/>
                <w:sz w:val="24"/>
                <w:szCs w:val="24"/>
              </w:rPr>
            </w:pPr>
          </w:p>
        </w:tc>
      </w:tr>
      <w:tr w:rsidR="00B34920" w14:paraId="52826D68" w14:textId="77777777" w:rsidTr="00A80FC0">
        <w:trPr>
          <w:trHeight w:val="548"/>
        </w:trPr>
        <w:tc>
          <w:tcPr>
            <w:tcW w:w="535" w:type="dxa"/>
            <w:tcBorders>
              <w:top w:val="single" w:sz="4" w:space="0" w:color="000000"/>
              <w:left w:val="single" w:sz="4" w:space="0" w:color="000000"/>
              <w:bottom w:val="single" w:sz="4" w:space="0" w:color="000000"/>
              <w:right w:val="single" w:sz="4" w:space="0" w:color="000000"/>
            </w:tcBorders>
            <w:vAlign w:val="center"/>
          </w:tcPr>
          <w:p w14:paraId="55FBD476" w14:textId="77777777" w:rsidR="00B34920" w:rsidRDefault="00B34920" w:rsidP="00A80FC0">
            <w:pPr>
              <w:widowControl w:val="0"/>
              <w:spacing w:after="0" w:line="240" w:lineRule="auto"/>
              <w:jc w:val="center"/>
              <w:textAlignment w:val="baseline"/>
              <w:rPr>
                <w:rFonts w:ascii="Times New Roman" w:hAnsi="Times New Roman" w:cs="Times New Roman"/>
                <w:color w:val="000000"/>
                <w:sz w:val="24"/>
                <w:szCs w:val="24"/>
              </w:rPr>
            </w:pPr>
          </w:p>
        </w:tc>
        <w:tc>
          <w:tcPr>
            <w:tcW w:w="4535" w:type="dxa"/>
            <w:tcBorders>
              <w:top w:val="single" w:sz="4" w:space="0" w:color="000000"/>
              <w:left w:val="single" w:sz="4" w:space="0" w:color="000000"/>
              <w:bottom w:val="single" w:sz="4" w:space="0" w:color="000000"/>
              <w:right w:val="single" w:sz="4" w:space="0" w:color="000000"/>
            </w:tcBorders>
            <w:vAlign w:val="center"/>
          </w:tcPr>
          <w:p w14:paraId="391289A3" w14:textId="03ACB3FD" w:rsidR="00B34920" w:rsidRDefault="00B34920" w:rsidP="00A80FC0">
            <w:pPr>
              <w:widowControl w:val="0"/>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Экран для проектора</w:t>
            </w:r>
          </w:p>
        </w:tc>
        <w:tc>
          <w:tcPr>
            <w:tcW w:w="1985" w:type="dxa"/>
            <w:tcBorders>
              <w:top w:val="single" w:sz="4" w:space="0" w:color="000000"/>
              <w:left w:val="single" w:sz="4" w:space="0" w:color="000000"/>
              <w:bottom w:val="single" w:sz="4" w:space="0" w:color="000000"/>
              <w:right w:val="single" w:sz="4" w:space="0" w:color="000000"/>
            </w:tcBorders>
            <w:vAlign w:val="center"/>
          </w:tcPr>
          <w:p w14:paraId="1736F2BB" w14:textId="08CBA29A" w:rsidR="00B34920" w:rsidRDefault="00B34920" w:rsidP="00311C73">
            <w:pPr>
              <w:widowControl w:val="0"/>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20" w:type="dxa"/>
            <w:tcBorders>
              <w:top w:val="single" w:sz="4" w:space="0" w:color="000000"/>
              <w:left w:val="single" w:sz="4" w:space="0" w:color="000000"/>
              <w:bottom w:val="single" w:sz="4" w:space="0" w:color="000000"/>
              <w:right w:val="single" w:sz="4" w:space="0" w:color="000000"/>
            </w:tcBorders>
            <w:vAlign w:val="center"/>
          </w:tcPr>
          <w:p w14:paraId="320AB279" w14:textId="356B3C34" w:rsidR="00B34920" w:rsidRDefault="00B34920" w:rsidP="00A80FC0">
            <w:pPr>
              <w:widowControl w:val="0"/>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416" w:type="dxa"/>
            <w:tcBorders>
              <w:top w:val="single" w:sz="4" w:space="0" w:color="000000"/>
              <w:left w:val="single" w:sz="4" w:space="0" w:color="000000"/>
              <w:bottom w:val="single" w:sz="4" w:space="0" w:color="000000"/>
              <w:right w:val="single" w:sz="4" w:space="0" w:color="000000"/>
            </w:tcBorders>
            <w:vAlign w:val="center"/>
          </w:tcPr>
          <w:p w14:paraId="5F6D8AD2" w14:textId="77777777" w:rsidR="00B34920" w:rsidRDefault="00B34920" w:rsidP="00A80FC0">
            <w:pPr>
              <w:widowControl w:val="0"/>
              <w:tabs>
                <w:tab w:val="left" w:pos="6297"/>
              </w:tabs>
              <w:spacing w:after="0" w:line="240" w:lineRule="auto"/>
              <w:jc w:val="center"/>
              <w:rPr>
                <w:rFonts w:ascii="Times New Roman" w:hAnsi="Times New Roman" w:cs="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vAlign w:val="center"/>
          </w:tcPr>
          <w:p w14:paraId="08738358" w14:textId="77777777" w:rsidR="00B34920" w:rsidRDefault="00B34920" w:rsidP="00A80FC0">
            <w:pPr>
              <w:widowControl w:val="0"/>
              <w:tabs>
                <w:tab w:val="left" w:pos="6297"/>
              </w:tabs>
              <w:spacing w:after="0" w:line="240" w:lineRule="auto"/>
              <w:jc w:val="center"/>
              <w:rPr>
                <w:rFonts w:ascii="Times New Roman" w:hAnsi="Times New Roman" w:cs="Times New Roman"/>
                <w:sz w:val="24"/>
                <w:szCs w:val="24"/>
              </w:rPr>
            </w:pPr>
          </w:p>
        </w:tc>
      </w:tr>
      <w:tr w:rsidR="0013597C" w14:paraId="6F0224C5" w14:textId="77777777" w:rsidTr="00A80FC0">
        <w:trPr>
          <w:trHeight w:val="210"/>
        </w:trPr>
        <w:tc>
          <w:tcPr>
            <w:tcW w:w="8375" w:type="dxa"/>
            <w:gridSpan w:val="4"/>
            <w:tcBorders>
              <w:top w:val="single" w:sz="4" w:space="0" w:color="000000"/>
              <w:left w:val="single" w:sz="4" w:space="0" w:color="000000"/>
              <w:bottom w:val="single" w:sz="4" w:space="0" w:color="000000"/>
              <w:right w:val="single" w:sz="4" w:space="0" w:color="000000"/>
            </w:tcBorders>
          </w:tcPr>
          <w:p w14:paraId="5525C36A" w14:textId="77777777" w:rsidR="0013597C" w:rsidRDefault="0013597C" w:rsidP="00A80FC0">
            <w:pPr>
              <w:widowControl w:val="0"/>
              <w:tabs>
                <w:tab w:val="left" w:pos="6297"/>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ИТОГО</w:t>
            </w:r>
          </w:p>
        </w:tc>
        <w:tc>
          <w:tcPr>
            <w:tcW w:w="1416" w:type="dxa"/>
            <w:tcBorders>
              <w:top w:val="single" w:sz="4" w:space="0" w:color="000000"/>
              <w:left w:val="single" w:sz="4" w:space="0" w:color="000000"/>
              <w:bottom w:val="single" w:sz="4" w:space="0" w:color="000000"/>
              <w:right w:val="single" w:sz="4" w:space="0" w:color="000000"/>
            </w:tcBorders>
          </w:tcPr>
          <w:p w14:paraId="24C698D2" w14:textId="77777777" w:rsidR="0013597C" w:rsidRDefault="0013597C" w:rsidP="00A80FC0">
            <w:pPr>
              <w:widowControl w:val="0"/>
              <w:tabs>
                <w:tab w:val="left" w:pos="6297"/>
              </w:tabs>
              <w:spacing w:after="0" w:line="240" w:lineRule="auto"/>
              <w:jc w:val="center"/>
              <w:rPr>
                <w:rFonts w:ascii="Times New Roman" w:hAnsi="Times New Roman" w:cs="Times New Roman"/>
                <w:b/>
                <w:sz w:val="24"/>
                <w:szCs w:val="24"/>
              </w:rPr>
            </w:pPr>
          </w:p>
        </w:tc>
        <w:tc>
          <w:tcPr>
            <w:tcW w:w="1090" w:type="dxa"/>
            <w:tcBorders>
              <w:top w:val="single" w:sz="4" w:space="0" w:color="000000"/>
              <w:left w:val="single" w:sz="4" w:space="0" w:color="000000"/>
              <w:bottom w:val="single" w:sz="4" w:space="0" w:color="000000"/>
              <w:right w:val="single" w:sz="4" w:space="0" w:color="000000"/>
            </w:tcBorders>
            <w:vAlign w:val="center"/>
          </w:tcPr>
          <w:p w14:paraId="71E1658F" w14:textId="77777777" w:rsidR="0013597C" w:rsidRDefault="0013597C" w:rsidP="00A80FC0">
            <w:pPr>
              <w:widowControl w:val="0"/>
              <w:tabs>
                <w:tab w:val="left" w:pos="6297"/>
              </w:tabs>
              <w:spacing w:after="0" w:line="240" w:lineRule="auto"/>
              <w:jc w:val="center"/>
              <w:rPr>
                <w:rFonts w:ascii="Times New Roman" w:hAnsi="Times New Roman" w:cs="Times New Roman"/>
                <w:b/>
                <w:sz w:val="24"/>
                <w:szCs w:val="24"/>
              </w:rPr>
            </w:pPr>
          </w:p>
        </w:tc>
      </w:tr>
    </w:tbl>
    <w:p w14:paraId="4049834A" w14:textId="77777777" w:rsidR="0013597C" w:rsidRDefault="0013597C" w:rsidP="0013597C">
      <w:pPr>
        <w:spacing w:after="0" w:line="240" w:lineRule="auto"/>
        <w:jc w:val="both"/>
        <w:rPr>
          <w:rFonts w:ascii="Times New Roman" w:hAnsi="Times New Roman" w:cs="Times New Roman"/>
          <w:sz w:val="24"/>
          <w:szCs w:val="24"/>
        </w:rPr>
      </w:pPr>
    </w:p>
    <w:p w14:paraId="5F3E931C" w14:textId="77777777" w:rsidR="00CF5D22" w:rsidRDefault="00CF5D22">
      <w:pPr>
        <w:spacing w:after="0" w:line="240" w:lineRule="auto"/>
        <w:jc w:val="both"/>
        <w:rPr>
          <w:rFonts w:ascii="Times New Roman" w:hAnsi="Times New Roman" w:cs="Times New Roman"/>
          <w:sz w:val="24"/>
          <w:szCs w:val="24"/>
        </w:rPr>
      </w:pPr>
    </w:p>
    <w:p w14:paraId="7E9E8238" w14:textId="77777777" w:rsidR="00CF5D22" w:rsidRDefault="00CF5D22">
      <w:pPr>
        <w:spacing w:after="0" w:line="240" w:lineRule="auto"/>
        <w:ind w:left="-426"/>
        <w:jc w:val="both"/>
        <w:rPr>
          <w:rFonts w:ascii="Times New Roman" w:eastAsia="Times New Roman" w:hAnsi="Times New Roman" w:cs="Times New Roman"/>
          <w:b/>
          <w:sz w:val="24"/>
          <w:szCs w:val="24"/>
        </w:rPr>
      </w:pPr>
    </w:p>
    <w:p w14:paraId="21F69183" w14:textId="77777777" w:rsidR="00CF5D22" w:rsidRDefault="00245D60">
      <w:pPr>
        <w:tabs>
          <w:tab w:val="left" w:pos="0"/>
        </w:tabs>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Итого </w:t>
      </w:r>
      <w:r>
        <w:rPr>
          <w:rFonts w:ascii="Times New Roman" w:eastAsia="Times New Roman" w:hAnsi="Times New Roman" w:cs="Times New Roman"/>
          <w:b/>
          <w:sz w:val="24"/>
          <w:szCs w:val="24"/>
        </w:rPr>
        <w:tab/>
        <w:t>________________________________________</w:t>
      </w:r>
    </w:p>
    <w:p w14:paraId="0B39091D" w14:textId="77777777" w:rsidR="00CF5D22" w:rsidRDefault="00CF5D22">
      <w:pPr>
        <w:tabs>
          <w:tab w:val="left" w:pos="0"/>
        </w:tabs>
        <w:spacing w:after="0" w:line="240" w:lineRule="auto"/>
        <w:ind w:firstLine="709"/>
        <w:jc w:val="both"/>
        <w:rPr>
          <w:rFonts w:ascii="Times New Roman" w:eastAsia="Times New Roman" w:hAnsi="Times New Roman" w:cs="Times New Roman"/>
          <w:b/>
          <w:sz w:val="24"/>
          <w:szCs w:val="24"/>
        </w:rPr>
      </w:pPr>
    </w:p>
    <w:p w14:paraId="261F4BB1" w14:textId="77777777" w:rsidR="00CF5D22" w:rsidRDefault="00CF5D22">
      <w:pPr>
        <w:tabs>
          <w:tab w:val="left" w:pos="0"/>
        </w:tabs>
        <w:spacing w:after="0" w:line="240" w:lineRule="auto"/>
        <w:ind w:firstLine="709"/>
        <w:jc w:val="both"/>
        <w:rPr>
          <w:rFonts w:ascii="Times New Roman" w:eastAsia="Times New Roman" w:hAnsi="Times New Roman" w:cs="Times New Roman"/>
          <w:b/>
          <w:sz w:val="24"/>
          <w:szCs w:val="24"/>
        </w:rPr>
      </w:pPr>
    </w:p>
    <w:p w14:paraId="19A79AF2" w14:textId="77777777" w:rsidR="00CF5D22" w:rsidRDefault="00CF5D22">
      <w:pPr>
        <w:tabs>
          <w:tab w:val="left" w:pos="0"/>
        </w:tabs>
        <w:spacing w:after="0" w:line="240" w:lineRule="auto"/>
        <w:ind w:firstLine="709"/>
        <w:jc w:val="both"/>
        <w:rPr>
          <w:rFonts w:ascii="Times New Roman" w:eastAsia="Times New Roman" w:hAnsi="Times New Roman" w:cs="Times New Roman"/>
          <w:b/>
          <w:sz w:val="24"/>
          <w:szCs w:val="24"/>
        </w:rPr>
      </w:pPr>
    </w:p>
    <w:p w14:paraId="4DF000FE" w14:textId="77777777" w:rsidR="00CF5D22" w:rsidRDefault="00245D6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Государственный заказчик:                                     Поставщик: </w:t>
      </w:r>
    </w:p>
    <w:p w14:paraId="0B62EA44" w14:textId="77777777" w:rsidR="00CF5D22" w:rsidRDefault="00245D60">
      <w:pPr>
        <w:spacing w:after="0" w:line="240" w:lineRule="auto"/>
        <w:ind w:right="-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Начальник ФКУ СИЗО 2                                    </w:t>
      </w:r>
    </w:p>
    <w:p w14:paraId="6CC1EBF2" w14:textId="77777777" w:rsidR="00CF5D22" w:rsidRDefault="00245D60">
      <w:pPr>
        <w:spacing w:after="0" w:line="240" w:lineRule="auto"/>
        <w:ind w:right="-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ГУФСИН России по Пермскому краю                       </w:t>
      </w:r>
    </w:p>
    <w:p w14:paraId="66859A6C" w14:textId="77777777" w:rsidR="00CF5D22" w:rsidRDefault="00CF5D22">
      <w:pPr>
        <w:spacing w:after="0" w:line="240" w:lineRule="auto"/>
        <w:ind w:right="-709"/>
        <w:rPr>
          <w:rFonts w:ascii="Times New Roman" w:eastAsia="Times New Roman" w:hAnsi="Times New Roman" w:cs="Times New Roman"/>
          <w:sz w:val="24"/>
          <w:szCs w:val="24"/>
        </w:rPr>
      </w:pPr>
    </w:p>
    <w:p w14:paraId="2E8216A6" w14:textId="77777777" w:rsidR="00CF5D22" w:rsidRDefault="00245D60">
      <w:pPr>
        <w:spacing w:after="0" w:line="240" w:lineRule="auto"/>
        <w:ind w:right="-4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 /Е.А. Фирсов                           ___________________ </w:t>
      </w:r>
    </w:p>
    <w:p w14:paraId="4FABA9FB" w14:textId="77777777" w:rsidR="00CF5D22" w:rsidRDefault="00245D60">
      <w:pPr>
        <w:tabs>
          <w:tab w:val="left" w:pos="1134"/>
          <w:tab w:val="left" w:pos="1418"/>
        </w:tabs>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мп</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roofErr w:type="spellStart"/>
      <w:r>
        <w:rPr>
          <w:rFonts w:ascii="Times New Roman" w:eastAsia="Times New Roman" w:hAnsi="Times New Roman" w:cs="Times New Roman"/>
          <w:b/>
          <w:sz w:val="24"/>
          <w:szCs w:val="24"/>
        </w:rPr>
        <w:t>мп</w:t>
      </w:r>
      <w:proofErr w:type="spellEnd"/>
    </w:p>
    <w:p w14:paraId="07A4ED8F" w14:textId="77777777" w:rsidR="00CF5D22" w:rsidRDefault="00CF5D22">
      <w:pPr>
        <w:tabs>
          <w:tab w:val="left" w:pos="1134"/>
          <w:tab w:val="left" w:pos="1418"/>
        </w:tabs>
        <w:spacing w:after="0" w:line="240" w:lineRule="auto"/>
        <w:jc w:val="both"/>
        <w:rPr>
          <w:rFonts w:ascii="Times New Roman" w:eastAsia="Times New Roman" w:hAnsi="Times New Roman" w:cs="Times New Roman"/>
          <w:sz w:val="24"/>
          <w:szCs w:val="24"/>
        </w:rPr>
      </w:pPr>
    </w:p>
    <w:p w14:paraId="5D3A4596" w14:textId="77777777" w:rsidR="00CF5D22" w:rsidRDefault="00CF5D22">
      <w:pPr>
        <w:tabs>
          <w:tab w:val="left" w:pos="1134"/>
          <w:tab w:val="left" w:pos="1418"/>
        </w:tabs>
        <w:spacing w:after="0" w:line="240" w:lineRule="auto"/>
        <w:jc w:val="both"/>
        <w:rPr>
          <w:rFonts w:ascii="Times New Roman" w:eastAsia="Times New Roman" w:hAnsi="Times New Roman" w:cs="Times New Roman"/>
          <w:sz w:val="24"/>
          <w:szCs w:val="24"/>
        </w:rPr>
      </w:pPr>
    </w:p>
    <w:p w14:paraId="1F8C8601" w14:textId="77777777" w:rsidR="00CF5D22" w:rsidRDefault="00CF5D22">
      <w:pPr>
        <w:tabs>
          <w:tab w:val="left" w:pos="1134"/>
          <w:tab w:val="left" w:pos="1418"/>
        </w:tabs>
        <w:spacing w:after="0" w:line="240" w:lineRule="auto"/>
        <w:jc w:val="both"/>
        <w:rPr>
          <w:rFonts w:ascii="Times New Roman" w:eastAsia="Times New Roman" w:hAnsi="Times New Roman" w:cs="Times New Roman"/>
          <w:sz w:val="24"/>
          <w:szCs w:val="24"/>
        </w:rPr>
      </w:pPr>
    </w:p>
    <w:p w14:paraId="6CFD872A" w14:textId="77777777" w:rsidR="00CF5D22" w:rsidRDefault="00CF5D22">
      <w:pPr>
        <w:tabs>
          <w:tab w:val="left" w:pos="1134"/>
          <w:tab w:val="left" w:pos="1418"/>
        </w:tabs>
        <w:spacing w:after="0" w:line="240" w:lineRule="auto"/>
        <w:jc w:val="both"/>
        <w:rPr>
          <w:rFonts w:ascii="Times New Roman" w:eastAsia="Times New Roman" w:hAnsi="Times New Roman" w:cs="Times New Roman"/>
          <w:sz w:val="24"/>
          <w:szCs w:val="24"/>
        </w:rPr>
      </w:pPr>
    </w:p>
    <w:p w14:paraId="553735F1" w14:textId="77777777" w:rsidR="00CF5D22" w:rsidRDefault="00CF5D22">
      <w:pPr>
        <w:tabs>
          <w:tab w:val="left" w:pos="1134"/>
          <w:tab w:val="left" w:pos="1418"/>
        </w:tabs>
        <w:spacing w:after="0" w:line="240" w:lineRule="auto"/>
        <w:jc w:val="both"/>
        <w:rPr>
          <w:rFonts w:ascii="Times New Roman" w:eastAsia="Times New Roman" w:hAnsi="Times New Roman" w:cs="Times New Roman"/>
          <w:sz w:val="24"/>
          <w:szCs w:val="24"/>
        </w:rPr>
      </w:pPr>
    </w:p>
    <w:p w14:paraId="421D36BE" w14:textId="77777777" w:rsidR="00CF5D22" w:rsidRDefault="00CF5D22">
      <w:pPr>
        <w:tabs>
          <w:tab w:val="left" w:pos="1134"/>
          <w:tab w:val="left" w:pos="1418"/>
        </w:tabs>
        <w:spacing w:after="0" w:line="240" w:lineRule="auto"/>
        <w:jc w:val="both"/>
        <w:rPr>
          <w:rFonts w:ascii="Times New Roman" w:eastAsia="Times New Roman" w:hAnsi="Times New Roman" w:cs="Times New Roman"/>
          <w:sz w:val="24"/>
          <w:szCs w:val="24"/>
        </w:rPr>
      </w:pPr>
    </w:p>
    <w:p w14:paraId="75C9E8D8"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5DF68DCB"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56AA912B"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688FF217"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75474387"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49F696D1"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1404A4AC" w14:textId="77777777" w:rsidR="0009005C" w:rsidRDefault="0009005C">
      <w:pPr>
        <w:tabs>
          <w:tab w:val="left" w:pos="1134"/>
          <w:tab w:val="left" w:pos="1418"/>
        </w:tabs>
        <w:spacing w:after="0" w:line="240" w:lineRule="auto"/>
        <w:jc w:val="both"/>
        <w:rPr>
          <w:rFonts w:ascii="Times New Roman" w:eastAsia="Times New Roman" w:hAnsi="Times New Roman" w:cs="Times New Roman"/>
          <w:sz w:val="24"/>
          <w:szCs w:val="24"/>
        </w:rPr>
      </w:pPr>
    </w:p>
    <w:p w14:paraId="112E1EAC" w14:textId="77777777" w:rsidR="0009005C" w:rsidRDefault="0009005C">
      <w:pPr>
        <w:tabs>
          <w:tab w:val="left" w:pos="1134"/>
          <w:tab w:val="left" w:pos="1418"/>
        </w:tabs>
        <w:spacing w:after="0" w:line="240" w:lineRule="auto"/>
        <w:jc w:val="both"/>
        <w:rPr>
          <w:rFonts w:ascii="Times New Roman" w:eastAsia="Times New Roman" w:hAnsi="Times New Roman" w:cs="Times New Roman"/>
          <w:sz w:val="24"/>
          <w:szCs w:val="24"/>
        </w:rPr>
      </w:pPr>
    </w:p>
    <w:p w14:paraId="315B6B33"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1B2C5EA5"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10378EA0" w14:textId="5AABFB1A" w:rsidR="00CF5D22" w:rsidRDefault="00CF5D22">
      <w:pPr>
        <w:tabs>
          <w:tab w:val="left" w:pos="1134"/>
          <w:tab w:val="left" w:pos="1418"/>
        </w:tabs>
        <w:spacing w:after="0" w:line="240" w:lineRule="auto"/>
        <w:jc w:val="both"/>
        <w:rPr>
          <w:rFonts w:ascii="Times New Roman" w:eastAsia="Times New Roman" w:hAnsi="Times New Roman" w:cs="Times New Roman"/>
          <w:sz w:val="24"/>
          <w:szCs w:val="24"/>
        </w:rPr>
      </w:pPr>
    </w:p>
    <w:p w14:paraId="12CCF0D6" w14:textId="5B3FF3CB" w:rsidR="00F14B2E" w:rsidRDefault="00F14B2E">
      <w:pPr>
        <w:tabs>
          <w:tab w:val="left" w:pos="1134"/>
          <w:tab w:val="left" w:pos="1418"/>
        </w:tabs>
        <w:spacing w:after="0" w:line="240" w:lineRule="auto"/>
        <w:jc w:val="both"/>
        <w:rPr>
          <w:rFonts w:ascii="Times New Roman" w:eastAsia="Times New Roman" w:hAnsi="Times New Roman" w:cs="Times New Roman"/>
          <w:sz w:val="24"/>
          <w:szCs w:val="24"/>
        </w:rPr>
      </w:pPr>
    </w:p>
    <w:p w14:paraId="1B87D1E3" w14:textId="77777777" w:rsidR="00311C73" w:rsidRDefault="00311C73">
      <w:pPr>
        <w:tabs>
          <w:tab w:val="left" w:pos="1134"/>
          <w:tab w:val="left" w:pos="1418"/>
        </w:tabs>
        <w:spacing w:after="0" w:line="240" w:lineRule="auto"/>
        <w:jc w:val="both"/>
        <w:rPr>
          <w:rFonts w:ascii="Times New Roman" w:eastAsia="Times New Roman" w:hAnsi="Times New Roman" w:cs="Times New Roman"/>
          <w:sz w:val="24"/>
          <w:szCs w:val="24"/>
        </w:rPr>
      </w:pPr>
    </w:p>
    <w:p w14:paraId="448BA7B7" w14:textId="77777777" w:rsidR="00CF5D22" w:rsidRDefault="00245D60" w:rsidP="0009005C">
      <w:pPr>
        <w:tabs>
          <w:tab w:val="left" w:pos="1134"/>
          <w:tab w:val="left" w:pos="1418"/>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2 </w:t>
      </w:r>
    </w:p>
    <w:p w14:paraId="3CADDE70" w14:textId="77777777" w:rsidR="00CF5D22" w:rsidRDefault="00245D60" w:rsidP="0009005C">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sz w:val="24"/>
          <w:szCs w:val="24"/>
        </w:rPr>
        <w:t>к Государственному контракту от «__» ____________№</w:t>
      </w:r>
    </w:p>
    <w:p w14:paraId="753B490C" w14:textId="77777777" w:rsidR="00CF5D22" w:rsidRDefault="00CF5D22">
      <w:pPr>
        <w:tabs>
          <w:tab w:val="left" w:pos="6480"/>
        </w:tabs>
        <w:spacing w:after="0" w:line="240" w:lineRule="auto"/>
        <w:ind w:right="-74"/>
        <w:jc w:val="both"/>
        <w:rPr>
          <w:rFonts w:ascii="Times New Roman" w:eastAsia="Times New Roman" w:hAnsi="Times New Roman" w:cs="Times New Roman"/>
          <w:b/>
          <w:sz w:val="24"/>
          <w:szCs w:val="24"/>
        </w:rPr>
      </w:pPr>
    </w:p>
    <w:p w14:paraId="7E6E53CE" w14:textId="77777777" w:rsidR="00CF5D22" w:rsidRDefault="00245D60">
      <w:pPr>
        <w:tabs>
          <w:tab w:val="left" w:pos="6480"/>
        </w:tabs>
        <w:spacing w:after="0" w:line="240" w:lineRule="auto"/>
        <w:ind w:right="-7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ОТГРУЗОЧНАЯ РАЗНАРЯДКА</w:t>
      </w:r>
    </w:p>
    <w:p w14:paraId="69920F2D" w14:textId="77777777" w:rsidR="00CF5D22" w:rsidRDefault="00CF5D22">
      <w:pPr>
        <w:tabs>
          <w:tab w:val="left" w:pos="6480"/>
        </w:tabs>
        <w:spacing w:after="0" w:line="240" w:lineRule="auto"/>
        <w:ind w:right="-74"/>
        <w:jc w:val="center"/>
        <w:rPr>
          <w:rFonts w:ascii="Times New Roman" w:eastAsia="Times New Roman" w:hAnsi="Times New Roman" w:cs="Times New Roman"/>
          <w:b/>
          <w:sz w:val="24"/>
          <w:szCs w:val="24"/>
        </w:rPr>
      </w:pPr>
    </w:p>
    <w:p w14:paraId="235D2F9B" w14:textId="77777777" w:rsidR="00CF5D22" w:rsidRDefault="00245D60">
      <w:pPr>
        <w:spacing w:after="0" w:line="240" w:lineRule="auto"/>
        <w:ind w:right="-709"/>
        <w:rPr>
          <w:rFonts w:ascii="Times New Roman" w:eastAsia="Times New Roman" w:hAnsi="Times New Roman" w:cs="Times New Roman"/>
          <w:sz w:val="24"/>
          <w:szCs w:val="24"/>
        </w:rPr>
      </w:pPr>
      <w:r>
        <w:t>Поставщик –</w:t>
      </w:r>
    </w:p>
    <w:p w14:paraId="48F80342" w14:textId="77777777" w:rsidR="00CF5D22" w:rsidRDefault="00CF5D22">
      <w:pPr>
        <w:spacing w:after="0" w:line="240" w:lineRule="auto"/>
        <w:rPr>
          <w:rFonts w:ascii="Times New Roman" w:eastAsia="Times New Roman" w:hAnsi="Times New Roman" w:cs="Times New Roman"/>
          <w:sz w:val="24"/>
          <w:szCs w:val="24"/>
        </w:rPr>
      </w:pPr>
    </w:p>
    <w:p w14:paraId="6DA1CC6C" w14:textId="77777777" w:rsidR="00CF5D22" w:rsidRDefault="00245D60">
      <w:pPr>
        <w:tabs>
          <w:tab w:val="left" w:pos="6480"/>
        </w:tabs>
        <w:spacing w:after="0" w:line="240" w:lineRule="auto"/>
        <w:ind w:right="-74"/>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Государственный заказчик – ФКУ СИЗО 2 ГУФСИН России по Пермскому краю</w:t>
      </w:r>
    </w:p>
    <w:p w14:paraId="732C3614" w14:textId="77777777" w:rsidR="00CF5D22" w:rsidRDefault="00CF5D22">
      <w:pPr>
        <w:tabs>
          <w:tab w:val="left" w:pos="6480"/>
        </w:tabs>
        <w:spacing w:after="0" w:line="240" w:lineRule="auto"/>
        <w:ind w:right="-74"/>
        <w:rPr>
          <w:rFonts w:ascii="Times New Roman" w:eastAsia="Times New Roman" w:hAnsi="Times New Roman" w:cs="Times New Roman"/>
          <w:b/>
          <w:sz w:val="24"/>
          <w:szCs w:val="24"/>
        </w:rPr>
      </w:pPr>
    </w:p>
    <w:tbl>
      <w:tblPr>
        <w:tblW w:w="9473" w:type="dxa"/>
        <w:tblInd w:w="196" w:type="dxa"/>
        <w:tblLayout w:type="fixed"/>
        <w:tblLook w:val="04A0" w:firstRow="1" w:lastRow="0" w:firstColumn="1" w:lastColumn="0" w:noHBand="0" w:noVBand="1"/>
      </w:tblPr>
      <w:tblGrid>
        <w:gridCol w:w="442"/>
        <w:gridCol w:w="3255"/>
        <w:gridCol w:w="992"/>
        <w:gridCol w:w="850"/>
        <w:gridCol w:w="1843"/>
        <w:gridCol w:w="2091"/>
      </w:tblGrid>
      <w:tr w:rsidR="00CF5D22" w14:paraId="55B66344" w14:textId="77777777" w:rsidTr="006806E3">
        <w:trPr>
          <w:trHeight w:val="437"/>
        </w:trPr>
        <w:tc>
          <w:tcPr>
            <w:tcW w:w="442" w:type="dxa"/>
            <w:tcBorders>
              <w:top w:val="single" w:sz="4" w:space="0" w:color="000000"/>
              <w:left w:val="single" w:sz="4" w:space="0" w:color="000000"/>
              <w:bottom w:val="single" w:sz="4" w:space="0" w:color="000000"/>
              <w:right w:val="single" w:sz="4" w:space="0" w:color="000000"/>
            </w:tcBorders>
            <w:shd w:val="clear" w:color="000000" w:fill="FFFFFF"/>
          </w:tcPr>
          <w:p w14:paraId="02239E5F" w14:textId="77777777" w:rsidR="00CF5D22" w:rsidRDefault="00245D60">
            <w:pPr>
              <w:widowControl w:val="0"/>
              <w:tabs>
                <w:tab w:val="left" w:pos="6480"/>
              </w:tabs>
              <w:spacing w:after="0" w:line="240" w:lineRule="auto"/>
              <w:ind w:left="-108" w:right="-74"/>
              <w:jc w:val="center"/>
              <w:rPr>
                <w:rFonts w:ascii="Times New Roman" w:eastAsia="Times New Roman" w:hAnsi="Times New Roman" w:cs="Times New Roman"/>
                <w:b/>
                <w:sz w:val="24"/>
                <w:szCs w:val="24"/>
              </w:rPr>
            </w:pPr>
            <w:r>
              <w:rPr>
                <w:rFonts w:ascii="Times New Roman" w:eastAsia="Segoe UI Symbol" w:hAnsi="Times New Roman" w:cs="Times New Roman"/>
                <w:b/>
                <w:sz w:val="24"/>
                <w:szCs w:val="24"/>
              </w:rPr>
              <w:t>№</w:t>
            </w:r>
          </w:p>
          <w:p w14:paraId="2B7F54CA" w14:textId="77777777" w:rsidR="00CF5D22" w:rsidRDefault="00245D60">
            <w:pPr>
              <w:widowControl w:val="0"/>
              <w:tabs>
                <w:tab w:val="left" w:pos="6480"/>
              </w:tabs>
              <w:spacing w:after="0" w:line="240" w:lineRule="auto"/>
              <w:ind w:left="-142" w:right="-74"/>
              <w:jc w:val="center"/>
              <w:rPr>
                <w:rFonts w:ascii="Times New Roman" w:hAnsi="Times New Roman" w:cs="Times New Roman"/>
                <w:sz w:val="24"/>
                <w:szCs w:val="24"/>
              </w:rPr>
            </w:pPr>
            <w:r>
              <w:rPr>
                <w:rFonts w:ascii="Times New Roman" w:eastAsia="Times New Roman" w:hAnsi="Times New Roman" w:cs="Times New Roman"/>
                <w:b/>
                <w:sz w:val="24"/>
                <w:szCs w:val="24"/>
              </w:rPr>
              <w:t xml:space="preserve">  п/п</w:t>
            </w:r>
          </w:p>
        </w:tc>
        <w:tc>
          <w:tcPr>
            <w:tcW w:w="3255" w:type="dxa"/>
            <w:tcBorders>
              <w:top w:val="single" w:sz="4" w:space="0" w:color="000000"/>
              <w:left w:val="single" w:sz="4" w:space="0" w:color="000000"/>
              <w:bottom w:val="single" w:sz="4" w:space="0" w:color="000000"/>
              <w:right w:val="single" w:sz="4" w:space="0" w:color="000000"/>
            </w:tcBorders>
            <w:shd w:val="clear" w:color="000000" w:fill="FFFFFF"/>
          </w:tcPr>
          <w:p w14:paraId="4EE49EA7" w14:textId="77777777" w:rsidR="00CF5D22" w:rsidRDefault="00245D60">
            <w:pPr>
              <w:widowControl w:val="0"/>
              <w:tabs>
                <w:tab w:val="left" w:pos="6480"/>
              </w:tabs>
              <w:spacing w:after="0" w:line="240" w:lineRule="auto"/>
              <w:ind w:right="33"/>
              <w:jc w:val="center"/>
              <w:rPr>
                <w:rFonts w:ascii="Times New Roman" w:hAnsi="Times New Roman" w:cs="Times New Roman"/>
                <w:sz w:val="24"/>
                <w:szCs w:val="24"/>
              </w:rPr>
            </w:pPr>
            <w:r>
              <w:rPr>
                <w:rFonts w:ascii="Times New Roman" w:eastAsia="Times New Roman" w:hAnsi="Times New Roman" w:cs="Times New Roman"/>
                <w:b/>
                <w:sz w:val="24"/>
                <w:szCs w:val="24"/>
              </w:rPr>
              <w:t>Наименование Товара, требования к качеству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14:paraId="33A75246" w14:textId="77777777" w:rsidR="00CF5D22" w:rsidRDefault="00245D60">
            <w:pPr>
              <w:widowControl w:val="0"/>
              <w:tabs>
                <w:tab w:val="left" w:pos="6480"/>
              </w:tabs>
              <w:spacing w:after="0" w:line="240" w:lineRule="auto"/>
              <w:ind w:right="-7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Ед.</w:t>
            </w:r>
          </w:p>
          <w:p w14:paraId="350C0698" w14:textId="77777777" w:rsidR="00CF5D22" w:rsidRDefault="00245D60">
            <w:pPr>
              <w:widowControl w:val="0"/>
              <w:tabs>
                <w:tab w:val="left" w:pos="6480"/>
              </w:tabs>
              <w:spacing w:after="0" w:line="240" w:lineRule="auto"/>
              <w:ind w:right="-74"/>
              <w:jc w:val="center"/>
              <w:rPr>
                <w:rFonts w:ascii="Times New Roman" w:hAnsi="Times New Roman" w:cs="Times New Roman"/>
                <w:sz w:val="24"/>
                <w:szCs w:val="24"/>
              </w:rPr>
            </w:pPr>
            <w:r>
              <w:rPr>
                <w:rFonts w:ascii="Times New Roman" w:eastAsia="Times New Roman" w:hAnsi="Times New Roman" w:cs="Times New Roman"/>
                <w:b/>
                <w:sz w:val="24"/>
                <w:szCs w:val="24"/>
              </w:rPr>
              <w:t>изм.</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2965D3C8" w14:textId="77777777" w:rsidR="00CF5D22" w:rsidRDefault="00245D60">
            <w:pPr>
              <w:widowControl w:val="0"/>
              <w:tabs>
                <w:tab w:val="left" w:pos="6480"/>
              </w:tabs>
              <w:spacing w:after="0" w:line="240" w:lineRule="auto"/>
              <w:ind w:right="-74"/>
              <w:jc w:val="center"/>
              <w:rPr>
                <w:rFonts w:ascii="Times New Roman" w:hAnsi="Times New Roman" w:cs="Times New Roman"/>
                <w:sz w:val="24"/>
                <w:szCs w:val="24"/>
              </w:rPr>
            </w:pPr>
            <w:r>
              <w:rPr>
                <w:rFonts w:ascii="Times New Roman" w:eastAsia="Times New Roman" w:hAnsi="Times New Roman" w:cs="Times New Roman"/>
                <w:b/>
                <w:sz w:val="24"/>
                <w:szCs w:val="24"/>
              </w:rPr>
              <w:t>Кол-во</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427A5BF9" w14:textId="77777777" w:rsidR="00CF5D22" w:rsidRDefault="00245D60">
            <w:pPr>
              <w:widowControl w:val="0"/>
              <w:tabs>
                <w:tab w:val="left" w:pos="6480"/>
              </w:tabs>
              <w:spacing w:after="0" w:line="240" w:lineRule="auto"/>
              <w:ind w:right="-7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Срок</w:t>
            </w:r>
          </w:p>
          <w:p w14:paraId="6B2741C3" w14:textId="77777777" w:rsidR="00CF5D22" w:rsidRDefault="00245D60">
            <w:pPr>
              <w:widowControl w:val="0"/>
              <w:tabs>
                <w:tab w:val="left" w:pos="6480"/>
              </w:tabs>
              <w:spacing w:after="0" w:line="240" w:lineRule="auto"/>
              <w:ind w:right="-74"/>
              <w:jc w:val="center"/>
              <w:rPr>
                <w:rFonts w:ascii="Times New Roman" w:hAnsi="Times New Roman" w:cs="Times New Roman"/>
                <w:sz w:val="24"/>
                <w:szCs w:val="24"/>
              </w:rPr>
            </w:pPr>
            <w:r>
              <w:rPr>
                <w:rFonts w:ascii="Times New Roman" w:eastAsia="Times New Roman" w:hAnsi="Times New Roman" w:cs="Times New Roman"/>
                <w:b/>
                <w:sz w:val="24"/>
                <w:szCs w:val="24"/>
              </w:rPr>
              <w:t>поставки Товара</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Pr>
          <w:p w14:paraId="5C12BBAA" w14:textId="77777777" w:rsidR="00CF5D22" w:rsidRDefault="00245D60">
            <w:pPr>
              <w:widowControl w:val="0"/>
              <w:tabs>
                <w:tab w:val="left" w:pos="6480"/>
              </w:tabs>
              <w:spacing w:after="0" w:line="240" w:lineRule="auto"/>
              <w:ind w:right="-74"/>
              <w:jc w:val="center"/>
              <w:rPr>
                <w:rFonts w:ascii="Times New Roman" w:hAnsi="Times New Roman" w:cs="Times New Roman"/>
                <w:sz w:val="24"/>
                <w:szCs w:val="24"/>
              </w:rPr>
            </w:pPr>
            <w:r>
              <w:rPr>
                <w:rFonts w:ascii="Times New Roman" w:eastAsia="Times New Roman" w:hAnsi="Times New Roman" w:cs="Times New Roman"/>
                <w:b/>
                <w:sz w:val="24"/>
                <w:szCs w:val="24"/>
              </w:rPr>
              <w:t>Место поставки товара</w:t>
            </w:r>
          </w:p>
        </w:tc>
      </w:tr>
      <w:tr w:rsidR="00B34920" w14:paraId="20995A8E" w14:textId="77777777" w:rsidTr="006467D9">
        <w:trPr>
          <w:trHeight w:val="1530"/>
        </w:trPr>
        <w:tc>
          <w:tcPr>
            <w:tcW w:w="44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10B00DE" w14:textId="77777777" w:rsidR="00B34920" w:rsidRDefault="00B34920" w:rsidP="00B34920">
            <w:pPr>
              <w:widowControl w:val="0"/>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325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E2D2455" w14:textId="43FC80B5" w:rsidR="00B34920" w:rsidRDefault="00B34920" w:rsidP="00B34920">
            <w:pPr>
              <w:widowControl w:val="0"/>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sz w:val="24"/>
                <w:szCs w:val="24"/>
              </w:rPr>
              <w:t>Проектор</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4D7A8FF" w14:textId="77777777" w:rsidR="00B34920" w:rsidRDefault="00B34920" w:rsidP="00B34920">
            <w:pPr>
              <w:widowControl w:val="0"/>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07B097E" w14:textId="78F8E7B0" w:rsidR="00B34920" w:rsidRDefault="00B34920" w:rsidP="00B34920">
            <w:pPr>
              <w:widowControl w:val="0"/>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3" w:type="dxa"/>
            <w:vMerge w:val="restart"/>
            <w:tcBorders>
              <w:top w:val="single" w:sz="4" w:space="0" w:color="000000"/>
              <w:left w:val="single" w:sz="4" w:space="0" w:color="000000"/>
              <w:right w:val="single" w:sz="4" w:space="0" w:color="000000"/>
            </w:tcBorders>
            <w:shd w:val="clear" w:color="000000" w:fill="FFFFFF"/>
            <w:vAlign w:val="center"/>
          </w:tcPr>
          <w:p w14:paraId="7B27EBDB" w14:textId="1DBEBC67" w:rsidR="00B34920" w:rsidRDefault="00B34920" w:rsidP="00B34920">
            <w:pPr>
              <w:widowControl w:val="0"/>
              <w:spacing w:after="0" w:line="240" w:lineRule="auto"/>
              <w:jc w:val="center"/>
              <w:rPr>
                <w:rFonts w:ascii="Times New Roman" w:hAnsi="Times New Roman" w:cs="Times New Roman"/>
                <w:sz w:val="24"/>
                <w:szCs w:val="24"/>
              </w:rPr>
            </w:pPr>
            <w:r>
              <w:rPr>
                <w:rFonts w:ascii="Times New Roman" w:eastAsia="Times New Roman" w:hAnsi="Times New Roman" w:cs="Times New Roman"/>
                <w:i/>
                <w:sz w:val="24"/>
                <w:szCs w:val="24"/>
              </w:rPr>
              <w:t>С момента заключения контракта до 20.12.2026</w:t>
            </w:r>
          </w:p>
        </w:tc>
        <w:tc>
          <w:tcPr>
            <w:tcW w:w="2091" w:type="dxa"/>
            <w:vMerge w:val="restart"/>
            <w:tcBorders>
              <w:top w:val="single" w:sz="4" w:space="0" w:color="000000"/>
              <w:left w:val="single" w:sz="4" w:space="0" w:color="000000"/>
              <w:right w:val="single" w:sz="4" w:space="0" w:color="000000"/>
            </w:tcBorders>
            <w:shd w:val="clear" w:color="000000" w:fill="FFFFFF"/>
            <w:vAlign w:val="center"/>
          </w:tcPr>
          <w:p w14:paraId="45901C88" w14:textId="77777777" w:rsidR="00B34920" w:rsidRDefault="00B34920" w:rsidP="00B34920">
            <w:pPr>
              <w:widowControl w:val="0"/>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ФКУ СИЗО 2 ГУФСИН России по Пермскому краю:</w:t>
            </w:r>
          </w:p>
          <w:p w14:paraId="44A35D81" w14:textId="77777777" w:rsidR="00B34920" w:rsidRDefault="00B34920" w:rsidP="00B34920">
            <w:pPr>
              <w:widowControl w:val="0"/>
              <w:spacing w:after="0" w:line="240" w:lineRule="auto"/>
              <w:jc w:val="center"/>
              <w:rPr>
                <w:rFonts w:ascii="Times New Roman" w:hAnsi="Times New Roman" w:cs="Times New Roman"/>
                <w:sz w:val="24"/>
                <w:szCs w:val="24"/>
              </w:rPr>
            </w:pPr>
            <w:r>
              <w:rPr>
                <w:rFonts w:ascii="Times New Roman" w:eastAsia="Times New Roman" w:hAnsi="Times New Roman" w:cs="Times New Roman"/>
                <w:i/>
                <w:sz w:val="24"/>
                <w:szCs w:val="24"/>
              </w:rPr>
              <w:t>Пермский край, г. Соликамск.</w:t>
            </w:r>
          </w:p>
          <w:p w14:paraId="4A46FE5F" w14:textId="77777777" w:rsidR="00B34920" w:rsidRDefault="00B34920" w:rsidP="00B34920">
            <w:pPr>
              <w:widowControl w:val="0"/>
              <w:spacing w:after="0" w:line="240" w:lineRule="auto"/>
              <w:jc w:val="center"/>
              <w:rPr>
                <w:rFonts w:ascii="Times New Roman" w:hAnsi="Times New Roman" w:cs="Times New Roman"/>
                <w:sz w:val="24"/>
                <w:szCs w:val="24"/>
              </w:rPr>
            </w:pPr>
            <w:proofErr w:type="spellStart"/>
            <w:r>
              <w:rPr>
                <w:rFonts w:ascii="Times New Roman" w:eastAsia="Times New Roman" w:hAnsi="Times New Roman" w:cs="Times New Roman"/>
                <w:i/>
                <w:sz w:val="24"/>
                <w:szCs w:val="24"/>
              </w:rPr>
              <w:t>ул</w:t>
            </w:r>
            <w:proofErr w:type="spellEnd"/>
            <w:r>
              <w:rPr>
                <w:rFonts w:ascii="Times New Roman" w:eastAsia="Times New Roman" w:hAnsi="Times New Roman" w:cs="Times New Roman"/>
                <w:i/>
                <w:sz w:val="24"/>
                <w:szCs w:val="24"/>
              </w:rPr>
              <w:t xml:space="preserve"> 20-летия  Победы 224.</w:t>
            </w:r>
          </w:p>
        </w:tc>
      </w:tr>
      <w:tr w:rsidR="00B34920" w14:paraId="65F73F4F" w14:textId="77777777" w:rsidTr="006467D9">
        <w:trPr>
          <w:trHeight w:val="1530"/>
        </w:trPr>
        <w:tc>
          <w:tcPr>
            <w:tcW w:w="44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69889BF" w14:textId="77777777" w:rsidR="00B34920" w:rsidRDefault="00B34920" w:rsidP="00B34920">
            <w:pPr>
              <w:widowControl w:val="0"/>
              <w:spacing w:after="0" w:line="240" w:lineRule="auto"/>
              <w:jc w:val="center"/>
              <w:rPr>
                <w:rFonts w:ascii="Times New Roman" w:eastAsia="Times New Roman" w:hAnsi="Times New Roman" w:cs="Times New Roman"/>
                <w:sz w:val="24"/>
                <w:szCs w:val="24"/>
              </w:rPr>
            </w:pPr>
          </w:p>
        </w:tc>
        <w:tc>
          <w:tcPr>
            <w:tcW w:w="325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4E95622" w14:textId="7D6151E9" w:rsidR="00B34920" w:rsidRDefault="00B34920" w:rsidP="00B34920">
            <w:pPr>
              <w:widowControl w:val="0"/>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 xml:space="preserve">Экран для </w:t>
            </w:r>
            <w:r>
              <w:rPr>
                <w:rFonts w:ascii="Times New Roman" w:hAnsi="Times New Roman" w:cs="Times New Roman"/>
                <w:sz w:val="24"/>
                <w:szCs w:val="24"/>
              </w:rPr>
              <w:t>проектора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69A0AF4" w14:textId="67F6E5A6" w:rsidR="00B34920" w:rsidRDefault="00B34920" w:rsidP="00B34920">
            <w:pPr>
              <w:widowControl w:val="0"/>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EA2F9BF" w14:textId="7FDD4CB6" w:rsidR="00B34920" w:rsidRDefault="00B34920" w:rsidP="00B34920">
            <w:pPr>
              <w:widowControl w:val="0"/>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3" w:type="dxa"/>
            <w:vMerge/>
            <w:tcBorders>
              <w:left w:val="single" w:sz="4" w:space="0" w:color="000000"/>
              <w:bottom w:val="single" w:sz="4" w:space="0" w:color="000000"/>
              <w:right w:val="single" w:sz="4" w:space="0" w:color="000000"/>
            </w:tcBorders>
            <w:shd w:val="clear" w:color="000000" w:fill="FFFFFF"/>
            <w:vAlign w:val="center"/>
          </w:tcPr>
          <w:p w14:paraId="2D53FCB0" w14:textId="77777777" w:rsidR="00B34920" w:rsidRDefault="00B34920" w:rsidP="00B34920">
            <w:pPr>
              <w:widowControl w:val="0"/>
              <w:spacing w:after="0" w:line="240" w:lineRule="auto"/>
              <w:jc w:val="center"/>
              <w:rPr>
                <w:rFonts w:ascii="Times New Roman" w:eastAsia="Times New Roman" w:hAnsi="Times New Roman" w:cs="Times New Roman"/>
                <w:i/>
                <w:sz w:val="24"/>
                <w:szCs w:val="24"/>
              </w:rPr>
            </w:pPr>
          </w:p>
        </w:tc>
        <w:tc>
          <w:tcPr>
            <w:tcW w:w="2091" w:type="dxa"/>
            <w:vMerge/>
            <w:tcBorders>
              <w:left w:val="single" w:sz="4" w:space="0" w:color="000000"/>
              <w:bottom w:val="single" w:sz="4" w:space="0" w:color="000000"/>
              <w:right w:val="single" w:sz="4" w:space="0" w:color="000000"/>
            </w:tcBorders>
            <w:shd w:val="clear" w:color="000000" w:fill="FFFFFF"/>
            <w:vAlign w:val="center"/>
          </w:tcPr>
          <w:p w14:paraId="0A11BFC9" w14:textId="77777777" w:rsidR="00B34920" w:rsidRDefault="00B34920" w:rsidP="00B34920">
            <w:pPr>
              <w:widowControl w:val="0"/>
              <w:spacing w:after="0" w:line="240" w:lineRule="auto"/>
              <w:jc w:val="center"/>
              <w:rPr>
                <w:rFonts w:ascii="Times New Roman" w:eastAsia="Times New Roman" w:hAnsi="Times New Roman" w:cs="Times New Roman"/>
                <w:i/>
                <w:sz w:val="24"/>
                <w:szCs w:val="24"/>
              </w:rPr>
            </w:pPr>
          </w:p>
        </w:tc>
      </w:tr>
    </w:tbl>
    <w:p w14:paraId="3633BD79" w14:textId="77777777" w:rsidR="00CF5D22" w:rsidRDefault="00CF5D22">
      <w:pPr>
        <w:tabs>
          <w:tab w:val="left" w:pos="6480"/>
        </w:tabs>
        <w:spacing w:after="0" w:line="240" w:lineRule="auto"/>
        <w:ind w:right="-74"/>
        <w:jc w:val="both"/>
        <w:rPr>
          <w:rFonts w:ascii="Times New Roman" w:eastAsia="Times New Roman" w:hAnsi="Times New Roman" w:cs="Times New Roman"/>
          <w:b/>
          <w:sz w:val="24"/>
          <w:szCs w:val="24"/>
        </w:rPr>
      </w:pPr>
    </w:p>
    <w:p w14:paraId="79F89429" w14:textId="77777777" w:rsidR="00CF5D22" w:rsidRDefault="00CF5D22">
      <w:pPr>
        <w:spacing w:after="0" w:line="240" w:lineRule="auto"/>
        <w:rPr>
          <w:rFonts w:ascii="Times New Roman" w:eastAsia="Calibri" w:hAnsi="Times New Roman" w:cs="Times New Roman"/>
          <w:sz w:val="24"/>
          <w:szCs w:val="24"/>
        </w:rPr>
      </w:pPr>
    </w:p>
    <w:p w14:paraId="5058D47E" w14:textId="77777777" w:rsidR="00CF5D22" w:rsidRDefault="00CF5D22">
      <w:pPr>
        <w:spacing w:after="0" w:line="240" w:lineRule="auto"/>
        <w:rPr>
          <w:rFonts w:ascii="Times New Roman" w:eastAsia="Calibri" w:hAnsi="Times New Roman" w:cs="Times New Roman"/>
          <w:sz w:val="24"/>
          <w:szCs w:val="24"/>
        </w:rPr>
      </w:pPr>
    </w:p>
    <w:p w14:paraId="7ADCB951" w14:textId="77777777" w:rsidR="00CF5D22" w:rsidRDefault="00245D6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Государственный заказчик:                                     Поставщик: </w:t>
      </w:r>
    </w:p>
    <w:p w14:paraId="00BE4693" w14:textId="77777777" w:rsidR="00CF5D22" w:rsidRDefault="00245D60">
      <w:pPr>
        <w:spacing w:after="0" w:line="240" w:lineRule="auto"/>
        <w:ind w:right="-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Начальник ФКУ СИЗО 2                                    </w:t>
      </w:r>
    </w:p>
    <w:p w14:paraId="1EA6297B" w14:textId="77777777" w:rsidR="00CF5D22" w:rsidRDefault="00245D60">
      <w:pPr>
        <w:spacing w:after="0" w:line="240" w:lineRule="auto"/>
        <w:ind w:right="-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ГУФСИН России по Пермскому краю                       </w:t>
      </w:r>
    </w:p>
    <w:p w14:paraId="67921060" w14:textId="77777777" w:rsidR="00CF5D22" w:rsidRDefault="00CF5D22">
      <w:pPr>
        <w:spacing w:after="0" w:line="240" w:lineRule="auto"/>
        <w:ind w:right="-709"/>
        <w:rPr>
          <w:rFonts w:ascii="Times New Roman" w:eastAsia="Times New Roman" w:hAnsi="Times New Roman" w:cs="Times New Roman"/>
          <w:sz w:val="24"/>
          <w:szCs w:val="24"/>
        </w:rPr>
      </w:pPr>
    </w:p>
    <w:p w14:paraId="698B1D29" w14:textId="77777777" w:rsidR="00CF5D22" w:rsidRDefault="00245D60">
      <w:pPr>
        <w:spacing w:after="0" w:line="240" w:lineRule="auto"/>
        <w:ind w:right="-427"/>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 / Е.А. Фирсов                           ___________________ /</w:t>
      </w:r>
    </w:p>
    <w:p w14:paraId="18EA8DCE" w14:textId="77777777" w:rsidR="00CF5D22" w:rsidRDefault="00245D60">
      <w:pPr>
        <w:tabs>
          <w:tab w:val="left" w:pos="1134"/>
          <w:tab w:val="left" w:pos="1418"/>
        </w:tabs>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мп</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roofErr w:type="spellStart"/>
      <w:r>
        <w:rPr>
          <w:rFonts w:ascii="Times New Roman" w:eastAsia="Times New Roman" w:hAnsi="Times New Roman" w:cs="Times New Roman"/>
          <w:b/>
          <w:sz w:val="24"/>
          <w:szCs w:val="24"/>
        </w:rPr>
        <w:t>мп</w:t>
      </w:r>
      <w:proofErr w:type="spellEnd"/>
    </w:p>
    <w:p w14:paraId="794EDE7D" w14:textId="77777777" w:rsidR="00CF5D22" w:rsidRDefault="00CF5D22">
      <w:pPr>
        <w:tabs>
          <w:tab w:val="left" w:pos="1134"/>
          <w:tab w:val="left" w:pos="1418"/>
        </w:tabs>
        <w:spacing w:after="0" w:line="240" w:lineRule="auto"/>
        <w:jc w:val="both"/>
        <w:rPr>
          <w:rFonts w:ascii="Times New Roman" w:eastAsia="Times New Roman" w:hAnsi="Times New Roman" w:cs="Times New Roman"/>
          <w:sz w:val="24"/>
          <w:szCs w:val="24"/>
        </w:rPr>
      </w:pPr>
    </w:p>
    <w:p w14:paraId="61BA6CA0" w14:textId="77777777" w:rsidR="00CF5D22" w:rsidRDefault="00CF5D22">
      <w:pPr>
        <w:tabs>
          <w:tab w:val="left" w:pos="1134"/>
          <w:tab w:val="left" w:pos="1418"/>
        </w:tabs>
        <w:spacing w:after="0" w:line="240" w:lineRule="auto"/>
        <w:jc w:val="both"/>
        <w:rPr>
          <w:rFonts w:ascii="Times New Roman" w:eastAsia="Times New Roman" w:hAnsi="Times New Roman" w:cs="Times New Roman"/>
          <w:sz w:val="24"/>
          <w:szCs w:val="24"/>
        </w:rPr>
      </w:pPr>
    </w:p>
    <w:p w14:paraId="47E622D9" w14:textId="77777777" w:rsidR="00CF5D22" w:rsidRDefault="00CF5D22">
      <w:pPr>
        <w:tabs>
          <w:tab w:val="left" w:pos="1134"/>
          <w:tab w:val="left" w:pos="1418"/>
        </w:tabs>
        <w:spacing w:after="0" w:line="240" w:lineRule="auto"/>
        <w:jc w:val="both"/>
        <w:rPr>
          <w:rFonts w:ascii="Times New Roman" w:eastAsia="Times New Roman" w:hAnsi="Times New Roman" w:cs="Times New Roman"/>
          <w:sz w:val="24"/>
          <w:szCs w:val="24"/>
        </w:rPr>
      </w:pPr>
    </w:p>
    <w:p w14:paraId="62D3A7CF" w14:textId="77777777" w:rsidR="00CF5D22" w:rsidRDefault="00CF5D22">
      <w:pPr>
        <w:tabs>
          <w:tab w:val="left" w:pos="1134"/>
          <w:tab w:val="left" w:pos="1418"/>
        </w:tabs>
        <w:spacing w:after="0" w:line="240" w:lineRule="auto"/>
        <w:jc w:val="both"/>
        <w:rPr>
          <w:rFonts w:ascii="Times New Roman" w:eastAsia="Times New Roman" w:hAnsi="Times New Roman" w:cs="Times New Roman"/>
          <w:sz w:val="24"/>
          <w:szCs w:val="24"/>
        </w:rPr>
      </w:pPr>
    </w:p>
    <w:p w14:paraId="6CD9AD41" w14:textId="77777777" w:rsidR="00CF5D22" w:rsidRDefault="00CF5D22">
      <w:pPr>
        <w:tabs>
          <w:tab w:val="left" w:pos="1134"/>
          <w:tab w:val="left" w:pos="1418"/>
        </w:tabs>
        <w:spacing w:after="0" w:line="240" w:lineRule="auto"/>
        <w:jc w:val="both"/>
        <w:rPr>
          <w:rFonts w:ascii="Times New Roman" w:eastAsia="Times New Roman" w:hAnsi="Times New Roman" w:cs="Times New Roman"/>
          <w:sz w:val="24"/>
          <w:szCs w:val="24"/>
        </w:rPr>
      </w:pPr>
    </w:p>
    <w:p w14:paraId="75D87685"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0C47B957"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369DFD2C"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66064E29"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1AF1582F"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37D0BC05"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5DC9E774"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25C12C9A"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7ED8D327"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5F297CBF"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55A395B5"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7FB33749"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195CF95D"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1ED7126B"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3BEA5E1A" w14:textId="77777777" w:rsidR="00C54593" w:rsidRDefault="00C54593">
      <w:pPr>
        <w:tabs>
          <w:tab w:val="left" w:pos="1134"/>
          <w:tab w:val="left" w:pos="1418"/>
        </w:tabs>
        <w:spacing w:after="0" w:line="240" w:lineRule="auto"/>
        <w:jc w:val="both"/>
        <w:rPr>
          <w:rFonts w:ascii="Times New Roman" w:eastAsia="Times New Roman" w:hAnsi="Times New Roman" w:cs="Times New Roman"/>
          <w:sz w:val="24"/>
          <w:szCs w:val="24"/>
        </w:rPr>
      </w:pPr>
    </w:p>
    <w:p w14:paraId="2928CD02" w14:textId="77777777" w:rsidR="00CF5D22" w:rsidRDefault="00CF5D22">
      <w:pPr>
        <w:tabs>
          <w:tab w:val="left" w:pos="1134"/>
          <w:tab w:val="left" w:pos="1418"/>
        </w:tabs>
        <w:spacing w:after="0" w:line="240" w:lineRule="auto"/>
        <w:jc w:val="both"/>
        <w:rPr>
          <w:rFonts w:ascii="Times New Roman" w:eastAsia="Times New Roman" w:hAnsi="Times New Roman" w:cs="Times New Roman"/>
          <w:sz w:val="24"/>
          <w:szCs w:val="24"/>
        </w:rPr>
      </w:pPr>
    </w:p>
    <w:p w14:paraId="71074ABD" w14:textId="77777777" w:rsidR="006D5621" w:rsidRDefault="006D5621">
      <w:pPr>
        <w:tabs>
          <w:tab w:val="left" w:pos="1134"/>
          <w:tab w:val="left" w:pos="1418"/>
        </w:tabs>
        <w:spacing w:after="0" w:line="240" w:lineRule="auto"/>
        <w:jc w:val="both"/>
        <w:rPr>
          <w:rFonts w:ascii="Times New Roman" w:eastAsia="Times New Roman" w:hAnsi="Times New Roman" w:cs="Times New Roman"/>
          <w:sz w:val="24"/>
          <w:szCs w:val="24"/>
        </w:rPr>
      </w:pPr>
    </w:p>
    <w:p w14:paraId="3FCB27E6" w14:textId="77777777" w:rsidR="00CF5D22" w:rsidRDefault="00245D60" w:rsidP="0009005C">
      <w:pPr>
        <w:tabs>
          <w:tab w:val="left" w:pos="6480"/>
        </w:tabs>
        <w:spacing w:after="0" w:line="240" w:lineRule="auto"/>
        <w:ind w:right="-7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 </w:t>
      </w:r>
    </w:p>
    <w:p w14:paraId="6FC68A7A" w14:textId="77777777" w:rsidR="00CF5D22" w:rsidRDefault="00245D60">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sz w:val="24"/>
          <w:szCs w:val="24"/>
        </w:rPr>
        <w:t>к Государственному контракту от «__» ____________№</w:t>
      </w:r>
    </w:p>
    <w:p w14:paraId="2EBB680D" w14:textId="77777777" w:rsidR="00CF5D22" w:rsidRDefault="00CF5D22">
      <w:pPr>
        <w:spacing w:after="0" w:line="240" w:lineRule="auto"/>
        <w:ind w:right="-1"/>
        <w:rPr>
          <w:rFonts w:ascii="Times New Roman" w:eastAsia="Times New Roman" w:hAnsi="Times New Roman" w:cs="Times New Roman"/>
          <w:sz w:val="24"/>
          <w:szCs w:val="24"/>
        </w:rPr>
      </w:pPr>
    </w:p>
    <w:p w14:paraId="66938CC4" w14:textId="77777777" w:rsidR="00CF5D22" w:rsidRDefault="00245D60">
      <w:pPr>
        <w:keepNext/>
        <w:tabs>
          <w:tab w:val="left" w:pos="540"/>
        </w:tabs>
        <w:spacing w:after="0" w:line="240" w:lineRule="auto"/>
        <w:ind w:right="63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АКТА ПРИЕМА-ПЕРЕДАЧИ ТОВАРА (ФОРМА)</w:t>
      </w:r>
    </w:p>
    <w:p w14:paraId="458C376F" w14:textId="77777777" w:rsidR="00CF5D22" w:rsidRDefault="00245D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 государственному контракту от </w:t>
      </w:r>
      <w:r>
        <w:rPr>
          <w:rFonts w:ascii="Times New Roman" w:eastAsia="Times New Roman" w:hAnsi="Times New Roman" w:cs="Times New Roman"/>
          <w:sz w:val="24"/>
          <w:szCs w:val="24"/>
        </w:rPr>
        <w:t>«__» ____________№</w:t>
      </w:r>
    </w:p>
    <w:p w14:paraId="2F377D4F" w14:textId="77777777" w:rsidR="00CF5D22" w:rsidRDefault="00CF5D22">
      <w:pPr>
        <w:spacing w:after="0" w:line="240" w:lineRule="auto"/>
        <w:ind w:right="-74"/>
        <w:rPr>
          <w:rFonts w:ascii="Times New Roman" w:eastAsia="Times New Roman" w:hAnsi="Times New Roman" w:cs="Times New Roman"/>
          <w:sz w:val="24"/>
          <w:szCs w:val="24"/>
        </w:rPr>
      </w:pPr>
    </w:p>
    <w:p w14:paraId="7ECF0D52" w14:textId="77777777" w:rsidR="00CF5D22" w:rsidRDefault="00245D60">
      <w:pPr>
        <w:spacing w:after="0" w:line="240" w:lineRule="auto"/>
        <w:ind w:right="-74"/>
        <w:rPr>
          <w:rFonts w:ascii="Times New Roman" w:eastAsia="Times New Roman" w:hAnsi="Times New Roman" w:cs="Times New Roman"/>
          <w:sz w:val="24"/>
          <w:szCs w:val="24"/>
        </w:rPr>
      </w:pPr>
      <w:r>
        <w:rPr>
          <w:rFonts w:ascii="Times New Roman" w:eastAsia="Times New Roman" w:hAnsi="Times New Roman" w:cs="Times New Roman"/>
          <w:sz w:val="24"/>
          <w:szCs w:val="24"/>
        </w:rPr>
        <w:t>г. Соликамск</w:t>
      </w:r>
      <w:r>
        <w:rPr>
          <w:rFonts w:ascii="Times New Roman" w:eastAsia="Times New Roman" w:hAnsi="Times New Roman" w:cs="Times New Roman"/>
          <w:sz w:val="24"/>
          <w:szCs w:val="24"/>
        </w:rPr>
        <w:tab/>
        <w:t xml:space="preserve">                                                                                                                                                          </w:t>
      </w:r>
      <w:r w:rsidR="00C54593">
        <w:rPr>
          <w:rFonts w:ascii="Times New Roman" w:eastAsia="Times New Roman" w:hAnsi="Times New Roman" w:cs="Times New Roman"/>
          <w:sz w:val="24"/>
          <w:szCs w:val="24"/>
        </w:rPr>
        <w:t>«____» ____________________ 202</w:t>
      </w:r>
      <w:r w:rsidR="0009005C">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w:t>
      </w:r>
    </w:p>
    <w:p w14:paraId="683F09E2" w14:textId="77777777" w:rsidR="00CF5D22" w:rsidRDefault="00245D60">
      <w:pPr>
        <w:spacing w:after="0" w:line="240" w:lineRule="auto"/>
        <w:ind w:left="2124" w:right="-74" w:firstLine="70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(дата составления акта)</w:t>
      </w:r>
    </w:p>
    <w:p w14:paraId="556B101F" w14:textId="77777777" w:rsidR="00CF5D22" w:rsidRDefault="00245D6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Мы, нижеподписавшиеся, представитель Поставщика, в лице (</w:t>
      </w:r>
      <w:r>
        <w:rPr>
          <w:rFonts w:ascii="Times New Roman" w:eastAsia="Times New Roman" w:hAnsi="Times New Roman" w:cs="Times New Roman"/>
          <w:i/>
          <w:sz w:val="24"/>
          <w:szCs w:val="24"/>
        </w:rPr>
        <w:t>должность, Ф.И.О. представителя)</w:t>
      </w:r>
      <w:r>
        <w:rPr>
          <w:rFonts w:ascii="Times New Roman" w:eastAsia="Times New Roman" w:hAnsi="Times New Roman" w:cs="Times New Roman"/>
          <w:sz w:val="24"/>
          <w:szCs w:val="24"/>
        </w:rPr>
        <w:t xml:space="preserve">, с одной стороны </w:t>
      </w:r>
      <w:proofErr w:type="gramStart"/>
      <w:r>
        <w:rPr>
          <w:rFonts w:ascii="Times New Roman" w:eastAsia="Times New Roman" w:hAnsi="Times New Roman" w:cs="Times New Roman"/>
          <w:sz w:val="24"/>
          <w:szCs w:val="24"/>
        </w:rPr>
        <w:t>и  Государственный</w:t>
      </w:r>
      <w:proofErr w:type="gramEnd"/>
      <w:r>
        <w:rPr>
          <w:rFonts w:ascii="Times New Roman" w:eastAsia="Times New Roman" w:hAnsi="Times New Roman" w:cs="Times New Roman"/>
          <w:sz w:val="24"/>
          <w:szCs w:val="24"/>
        </w:rPr>
        <w:t xml:space="preserve"> заказчик в лице (</w:t>
      </w:r>
      <w:r>
        <w:rPr>
          <w:rFonts w:ascii="Times New Roman" w:eastAsia="Times New Roman" w:hAnsi="Times New Roman" w:cs="Times New Roman"/>
          <w:i/>
          <w:sz w:val="24"/>
          <w:szCs w:val="24"/>
        </w:rPr>
        <w:t>должность, Ф.И.О. представителя)</w:t>
      </w:r>
      <w:r>
        <w:rPr>
          <w:rFonts w:ascii="Times New Roman" w:eastAsia="Times New Roman" w:hAnsi="Times New Roman" w:cs="Times New Roman"/>
          <w:sz w:val="24"/>
          <w:szCs w:val="24"/>
        </w:rPr>
        <w:t xml:space="preserve"> , с другой стороны, составили настоящий Акт о нижеследующем:</w:t>
      </w:r>
    </w:p>
    <w:p w14:paraId="07565A1E" w14:textId="20A87E37" w:rsidR="00CF5D22" w:rsidRDefault="00245D6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условиями государственного контракта</w:t>
      </w:r>
      <w:r w:rsidR="00B34920">
        <w:rPr>
          <w:rFonts w:ascii="Times New Roman" w:eastAsia="Times New Roman" w:hAnsi="Times New Roman" w:cs="Times New Roman"/>
          <w:sz w:val="24"/>
          <w:szCs w:val="24"/>
        </w:rPr>
        <w:br/>
      </w:r>
      <w:r>
        <w:rPr>
          <w:rFonts w:ascii="Times New Roman" w:eastAsia="Times New Roman" w:hAnsi="Times New Roman" w:cs="Times New Roman"/>
          <w:sz w:val="24"/>
          <w:szCs w:val="24"/>
        </w:rPr>
        <w:t>от _______________</w:t>
      </w:r>
      <w:r>
        <w:rPr>
          <w:rFonts w:ascii="Times New Roman" w:eastAsia="Segoe UI Symbol" w:hAnsi="Times New Roman" w:cs="Times New Roman"/>
          <w:sz w:val="24"/>
          <w:szCs w:val="24"/>
        </w:rPr>
        <w:t>№__________</w:t>
      </w:r>
      <w:r>
        <w:rPr>
          <w:rFonts w:ascii="Times New Roman" w:eastAsia="Times New Roman" w:hAnsi="Times New Roman" w:cs="Times New Roman"/>
          <w:sz w:val="24"/>
          <w:szCs w:val="24"/>
        </w:rPr>
        <w:t>Поставщик поставил, а Государственный заказчик принял и оприходовал товар, указанный в нижеприведенной таблице:</w:t>
      </w:r>
    </w:p>
    <w:p w14:paraId="16CBF71C" w14:textId="77777777" w:rsidR="00CF5D22" w:rsidRDefault="00CF5D22">
      <w:pPr>
        <w:spacing w:after="0" w:line="240" w:lineRule="auto"/>
        <w:ind w:firstLine="708"/>
        <w:jc w:val="both"/>
        <w:rPr>
          <w:rFonts w:ascii="Times New Roman" w:eastAsia="Times New Roman" w:hAnsi="Times New Roman" w:cs="Times New Roman"/>
          <w:sz w:val="24"/>
          <w:szCs w:val="24"/>
        </w:rPr>
      </w:pPr>
    </w:p>
    <w:tbl>
      <w:tblPr>
        <w:tblW w:w="9473" w:type="dxa"/>
        <w:tblInd w:w="196" w:type="dxa"/>
        <w:tblLayout w:type="fixed"/>
        <w:tblLook w:val="04A0" w:firstRow="1" w:lastRow="0" w:firstColumn="1" w:lastColumn="0" w:noHBand="0" w:noVBand="1"/>
      </w:tblPr>
      <w:tblGrid>
        <w:gridCol w:w="558"/>
        <w:gridCol w:w="4483"/>
        <w:gridCol w:w="963"/>
        <w:gridCol w:w="806"/>
        <w:gridCol w:w="1116"/>
        <w:gridCol w:w="1547"/>
      </w:tblGrid>
      <w:tr w:rsidR="00CF5D22" w14:paraId="29455686" w14:textId="77777777" w:rsidTr="006806E3">
        <w:trPr>
          <w:cantSplit/>
          <w:trHeight w:val="1140"/>
        </w:trPr>
        <w:tc>
          <w:tcPr>
            <w:tcW w:w="55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9D3A838" w14:textId="77777777" w:rsidR="00CF5D22" w:rsidRDefault="00245D60">
            <w:pPr>
              <w:widowControl w:val="0"/>
              <w:spacing w:after="0" w:line="240" w:lineRule="auto"/>
              <w:jc w:val="center"/>
              <w:rPr>
                <w:rFonts w:ascii="Times New Roman" w:hAnsi="Times New Roman" w:cs="Times New Roman"/>
                <w:sz w:val="24"/>
                <w:szCs w:val="24"/>
              </w:rPr>
            </w:pPr>
            <w:r>
              <w:rPr>
                <w:rFonts w:ascii="Times New Roman" w:eastAsia="Segoe UI Symbol" w:hAnsi="Times New Roman" w:cs="Times New Roman"/>
                <w:b/>
                <w:i/>
                <w:sz w:val="24"/>
                <w:szCs w:val="24"/>
              </w:rPr>
              <w:t>№</w:t>
            </w:r>
            <w:r>
              <w:rPr>
                <w:rFonts w:ascii="Times New Roman" w:eastAsia="Times New Roman" w:hAnsi="Times New Roman" w:cs="Times New Roman"/>
                <w:b/>
                <w:i/>
                <w:sz w:val="24"/>
                <w:szCs w:val="24"/>
              </w:rPr>
              <w:t xml:space="preserve"> п/п</w:t>
            </w:r>
          </w:p>
        </w:tc>
        <w:tc>
          <w:tcPr>
            <w:tcW w:w="448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7E924EA" w14:textId="77777777" w:rsidR="00CF5D22" w:rsidRDefault="00245D60">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Наименование товара</w:t>
            </w:r>
          </w:p>
          <w:p w14:paraId="063A042C" w14:textId="77777777" w:rsidR="00CF5D22" w:rsidRDefault="00245D60">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Нормативный документ</w:t>
            </w:r>
          </w:p>
          <w:p w14:paraId="7ABEB352" w14:textId="77777777" w:rsidR="00CF5D22" w:rsidRDefault="00245D60">
            <w:pPr>
              <w:widowControl w:val="0"/>
              <w:spacing w:after="0" w:line="240" w:lineRule="auto"/>
              <w:jc w:val="center"/>
              <w:rPr>
                <w:rFonts w:ascii="Times New Roman" w:hAnsi="Times New Roman" w:cs="Times New Roman"/>
                <w:sz w:val="24"/>
                <w:szCs w:val="24"/>
              </w:rPr>
            </w:pPr>
            <w:r>
              <w:rPr>
                <w:rFonts w:ascii="Times New Roman" w:eastAsia="Times New Roman" w:hAnsi="Times New Roman" w:cs="Times New Roman"/>
                <w:b/>
                <w:i/>
                <w:sz w:val="24"/>
                <w:szCs w:val="24"/>
              </w:rPr>
              <w:t>(ГОСТ, Технические условия, др.)</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0F2387E" w14:textId="77777777" w:rsidR="00CF5D22" w:rsidRDefault="00245D60">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Ед.</w:t>
            </w:r>
          </w:p>
          <w:p w14:paraId="676DFC3C" w14:textId="77777777" w:rsidR="00CF5D22" w:rsidRDefault="00245D60">
            <w:pPr>
              <w:widowControl w:val="0"/>
              <w:spacing w:after="0" w:line="240" w:lineRule="auto"/>
              <w:jc w:val="center"/>
              <w:rPr>
                <w:rFonts w:ascii="Times New Roman" w:hAnsi="Times New Roman" w:cs="Times New Roman"/>
                <w:sz w:val="24"/>
                <w:szCs w:val="24"/>
              </w:rPr>
            </w:pPr>
            <w:r>
              <w:rPr>
                <w:rFonts w:ascii="Times New Roman" w:eastAsia="Times New Roman" w:hAnsi="Times New Roman" w:cs="Times New Roman"/>
                <w:b/>
                <w:i/>
                <w:sz w:val="24"/>
                <w:szCs w:val="24"/>
              </w:rPr>
              <w:t>изм.</w:t>
            </w:r>
          </w:p>
        </w:tc>
        <w:tc>
          <w:tcPr>
            <w:tcW w:w="80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1726810" w14:textId="77777777" w:rsidR="00CF5D22" w:rsidRDefault="00245D60">
            <w:pPr>
              <w:widowControl w:val="0"/>
              <w:spacing w:after="0" w:line="240" w:lineRule="auto"/>
              <w:jc w:val="center"/>
              <w:rPr>
                <w:rFonts w:ascii="Times New Roman" w:hAnsi="Times New Roman" w:cs="Times New Roman"/>
                <w:sz w:val="24"/>
                <w:szCs w:val="24"/>
              </w:rPr>
            </w:pPr>
            <w:r>
              <w:rPr>
                <w:rFonts w:ascii="Times New Roman" w:eastAsia="Times New Roman" w:hAnsi="Times New Roman" w:cs="Times New Roman"/>
                <w:b/>
                <w:i/>
                <w:sz w:val="24"/>
                <w:szCs w:val="24"/>
              </w:rPr>
              <w:t>Кол-во</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D0ED9B9" w14:textId="77777777" w:rsidR="00CF5D22" w:rsidRDefault="00245D60">
            <w:pPr>
              <w:widowControl w:val="0"/>
              <w:spacing w:after="0" w:line="240" w:lineRule="auto"/>
              <w:jc w:val="center"/>
              <w:rPr>
                <w:rFonts w:ascii="Times New Roman" w:hAnsi="Times New Roman" w:cs="Times New Roman"/>
                <w:sz w:val="24"/>
                <w:szCs w:val="24"/>
              </w:rPr>
            </w:pPr>
            <w:r>
              <w:rPr>
                <w:rFonts w:ascii="Times New Roman" w:eastAsia="Times New Roman" w:hAnsi="Times New Roman" w:cs="Times New Roman"/>
                <w:b/>
                <w:i/>
                <w:sz w:val="24"/>
                <w:szCs w:val="24"/>
              </w:rPr>
              <w:t>Цена за единицу товара,                  (руб.)</w:t>
            </w:r>
          </w:p>
        </w:tc>
        <w:tc>
          <w:tcPr>
            <w:tcW w:w="154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DC3529E" w14:textId="77777777" w:rsidR="00CF5D22" w:rsidRDefault="00245D60">
            <w:pPr>
              <w:widowControl w:val="0"/>
              <w:spacing w:after="0" w:line="240" w:lineRule="auto"/>
              <w:jc w:val="center"/>
              <w:rPr>
                <w:rFonts w:ascii="Times New Roman" w:hAnsi="Times New Roman" w:cs="Times New Roman"/>
                <w:sz w:val="24"/>
                <w:szCs w:val="24"/>
              </w:rPr>
            </w:pPr>
            <w:r>
              <w:rPr>
                <w:rFonts w:ascii="Times New Roman" w:eastAsia="Times New Roman" w:hAnsi="Times New Roman" w:cs="Times New Roman"/>
                <w:b/>
                <w:i/>
                <w:sz w:val="24"/>
                <w:szCs w:val="24"/>
              </w:rPr>
              <w:t>Сумма Контракта, (руб.)</w:t>
            </w:r>
          </w:p>
        </w:tc>
      </w:tr>
      <w:tr w:rsidR="00B34920" w14:paraId="3278696A" w14:textId="77777777" w:rsidTr="006806E3">
        <w:trPr>
          <w:cantSplit/>
          <w:trHeight w:val="860"/>
        </w:trPr>
        <w:tc>
          <w:tcPr>
            <w:tcW w:w="55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41509AD" w14:textId="77777777" w:rsidR="00B34920" w:rsidRDefault="00B34920" w:rsidP="00B34920">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48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6211821" w14:textId="0FF0C597" w:rsidR="00B34920" w:rsidRDefault="00B34920" w:rsidP="00B34920">
            <w:pPr>
              <w:widowControl w:val="0"/>
              <w:jc w:val="center"/>
              <w:rPr>
                <w:rFonts w:ascii="Times New Roman" w:hAnsi="Times New Roman" w:cs="Times New Roman"/>
                <w:sz w:val="24"/>
                <w:szCs w:val="24"/>
              </w:rPr>
            </w:pPr>
            <w:r>
              <w:rPr>
                <w:rFonts w:ascii="Times New Roman" w:hAnsi="Times New Roman" w:cs="Times New Roman"/>
                <w:sz w:val="24"/>
                <w:szCs w:val="24"/>
              </w:rPr>
              <w:t>Проектор</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EA75B25" w14:textId="77777777" w:rsidR="00B34920" w:rsidRDefault="00B34920" w:rsidP="00B34920">
            <w:pPr>
              <w:widowControl w:val="0"/>
              <w:jc w:val="center"/>
              <w:rPr>
                <w:rFonts w:ascii="Times New Roman" w:hAnsi="Times New Roman" w:cs="Times New Roman"/>
                <w:sz w:val="24"/>
                <w:szCs w:val="24"/>
              </w:rPr>
            </w:pPr>
            <w:r>
              <w:rPr>
                <w:rFonts w:ascii="Times New Roman" w:hAnsi="Times New Roman" w:cs="Times New Roman"/>
                <w:sz w:val="24"/>
                <w:szCs w:val="24"/>
              </w:rPr>
              <w:t>шт.</w:t>
            </w:r>
          </w:p>
        </w:tc>
        <w:tc>
          <w:tcPr>
            <w:tcW w:w="80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56053E9" w14:textId="46DDE0AF" w:rsidR="00B34920" w:rsidRDefault="00B34920" w:rsidP="00B34920">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B7FF7B3" w14:textId="77777777" w:rsidR="00B34920" w:rsidRDefault="00B34920" w:rsidP="00B34920">
            <w:pPr>
              <w:widowControl w:val="0"/>
              <w:tabs>
                <w:tab w:val="left" w:pos="6297"/>
              </w:tabs>
              <w:spacing w:after="0" w:line="240" w:lineRule="auto"/>
              <w:jc w:val="center"/>
              <w:rPr>
                <w:rFonts w:ascii="Times New Roman" w:hAnsi="Times New Roman" w:cs="Times New Roman"/>
                <w:sz w:val="24"/>
                <w:szCs w:val="24"/>
              </w:rPr>
            </w:pPr>
          </w:p>
        </w:tc>
        <w:tc>
          <w:tcPr>
            <w:tcW w:w="154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74E50A4" w14:textId="77777777" w:rsidR="00B34920" w:rsidRDefault="00B34920" w:rsidP="00B34920">
            <w:pPr>
              <w:widowControl w:val="0"/>
              <w:tabs>
                <w:tab w:val="left" w:pos="6297"/>
              </w:tabs>
              <w:spacing w:after="0" w:line="240" w:lineRule="auto"/>
              <w:jc w:val="center"/>
              <w:rPr>
                <w:rFonts w:ascii="Times New Roman" w:hAnsi="Times New Roman" w:cs="Times New Roman"/>
                <w:sz w:val="24"/>
                <w:szCs w:val="24"/>
              </w:rPr>
            </w:pPr>
          </w:p>
        </w:tc>
      </w:tr>
      <w:tr w:rsidR="00B34920" w14:paraId="16B55FA0" w14:textId="77777777" w:rsidTr="006806E3">
        <w:trPr>
          <w:cantSplit/>
          <w:trHeight w:val="860"/>
        </w:trPr>
        <w:tc>
          <w:tcPr>
            <w:tcW w:w="55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CEF8155" w14:textId="77777777" w:rsidR="00B34920" w:rsidRDefault="00B34920" w:rsidP="00B34920">
            <w:pPr>
              <w:widowControl w:val="0"/>
              <w:spacing w:after="0" w:line="240" w:lineRule="auto"/>
              <w:jc w:val="center"/>
              <w:rPr>
                <w:rFonts w:ascii="Times New Roman" w:eastAsia="Calibri" w:hAnsi="Times New Roman" w:cs="Times New Roman"/>
                <w:sz w:val="24"/>
                <w:szCs w:val="24"/>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B416449" w14:textId="34AC8D91" w:rsidR="00B34920" w:rsidRDefault="00B34920" w:rsidP="00B34920">
            <w:pPr>
              <w:widowControl w:val="0"/>
              <w:jc w:val="center"/>
              <w:rPr>
                <w:rFonts w:ascii="Times New Roman" w:hAnsi="Times New Roman" w:cs="Times New Roman"/>
                <w:sz w:val="24"/>
                <w:szCs w:val="24"/>
              </w:rPr>
            </w:pPr>
            <w:r>
              <w:rPr>
                <w:rFonts w:ascii="Times New Roman" w:hAnsi="Times New Roman" w:cs="Times New Roman"/>
                <w:sz w:val="24"/>
                <w:szCs w:val="24"/>
              </w:rPr>
              <w:t xml:space="preserve">Экран для </w:t>
            </w:r>
            <w:r>
              <w:rPr>
                <w:rFonts w:ascii="Times New Roman" w:hAnsi="Times New Roman" w:cs="Times New Roman"/>
                <w:sz w:val="24"/>
                <w:szCs w:val="24"/>
              </w:rPr>
              <w:t>проектора</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6B10629" w14:textId="0D143EB1" w:rsidR="00B34920" w:rsidRDefault="00B34920" w:rsidP="00B34920">
            <w:pPr>
              <w:widowControl w:val="0"/>
              <w:jc w:val="center"/>
              <w:rPr>
                <w:rFonts w:ascii="Times New Roman" w:hAnsi="Times New Roman" w:cs="Times New Roman"/>
                <w:sz w:val="24"/>
                <w:szCs w:val="24"/>
              </w:rPr>
            </w:pPr>
            <w:r>
              <w:rPr>
                <w:rFonts w:ascii="Times New Roman" w:hAnsi="Times New Roman" w:cs="Times New Roman"/>
                <w:sz w:val="24"/>
                <w:szCs w:val="24"/>
              </w:rPr>
              <w:t>шт.</w:t>
            </w:r>
          </w:p>
        </w:tc>
        <w:tc>
          <w:tcPr>
            <w:tcW w:w="80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0460ADE" w14:textId="5CB5D5F4" w:rsidR="00B34920" w:rsidRDefault="00B34920" w:rsidP="00B34920">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A1BB46D" w14:textId="77777777" w:rsidR="00B34920" w:rsidRDefault="00B34920" w:rsidP="00B34920">
            <w:pPr>
              <w:widowControl w:val="0"/>
              <w:tabs>
                <w:tab w:val="left" w:pos="6297"/>
              </w:tabs>
              <w:spacing w:after="0" w:line="240" w:lineRule="auto"/>
              <w:jc w:val="center"/>
              <w:rPr>
                <w:rFonts w:ascii="Times New Roman" w:hAnsi="Times New Roman" w:cs="Times New Roman"/>
                <w:sz w:val="24"/>
                <w:szCs w:val="24"/>
              </w:rPr>
            </w:pPr>
          </w:p>
        </w:tc>
        <w:tc>
          <w:tcPr>
            <w:tcW w:w="154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3E581E8" w14:textId="77777777" w:rsidR="00B34920" w:rsidRDefault="00B34920" w:rsidP="00B34920">
            <w:pPr>
              <w:widowControl w:val="0"/>
              <w:tabs>
                <w:tab w:val="left" w:pos="6297"/>
              </w:tabs>
              <w:spacing w:after="0" w:line="240" w:lineRule="auto"/>
              <w:jc w:val="center"/>
              <w:rPr>
                <w:rFonts w:ascii="Times New Roman" w:hAnsi="Times New Roman" w:cs="Times New Roman"/>
                <w:sz w:val="24"/>
                <w:szCs w:val="24"/>
              </w:rPr>
            </w:pPr>
          </w:p>
        </w:tc>
      </w:tr>
    </w:tbl>
    <w:p w14:paraId="5070C612" w14:textId="77777777" w:rsidR="00CF5D22" w:rsidRDefault="00CF5D22">
      <w:pPr>
        <w:spacing w:after="0" w:line="240" w:lineRule="auto"/>
        <w:jc w:val="both"/>
        <w:rPr>
          <w:rFonts w:ascii="Times New Roman" w:eastAsia="Times New Roman" w:hAnsi="Times New Roman" w:cs="Times New Roman"/>
          <w:sz w:val="24"/>
          <w:szCs w:val="24"/>
        </w:rPr>
      </w:pPr>
    </w:p>
    <w:p w14:paraId="116B9415" w14:textId="77777777" w:rsidR="00CF5D22" w:rsidRDefault="00CF5D22">
      <w:pPr>
        <w:spacing w:after="0" w:line="240" w:lineRule="auto"/>
        <w:jc w:val="both"/>
        <w:rPr>
          <w:rFonts w:ascii="Times New Roman" w:eastAsia="Times New Roman" w:hAnsi="Times New Roman" w:cs="Times New Roman"/>
          <w:sz w:val="24"/>
          <w:szCs w:val="24"/>
        </w:rPr>
      </w:pPr>
    </w:p>
    <w:p w14:paraId="671CA08D" w14:textId="77777777" w:rsidR="00CF5D22" w:rsidRDefault="00245D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Настоящий Акт составлен и подписан Поставщиком и Государственным заказчиком в 2 (Двух) подлинных экземплярах: 1-й экземпляр – Поставщику, 2-й экземпляр – Государственному заказчику.</w:t>
      </w:r>
    </w:p>
    <w:p w14:paraId="50482088" w14:textId="77777777" w:rsidR="00CF5D22" w:rsidRDefault="00CF5D22">
      <w:pPr>
        <w:spacing w:after="0" w:line="240" w:lineRule="auto"/>
        <w:ind w:left="-142"/>
        <w:rPr>
          <w:rFonts w:ascii="Times New Roman" w:eastAsia="Times New Roman" w:hAnsi="Times New Roman" w:cs="Times New Roman"/>
          <w:b/>
          <w:sz w:val="24"/>
          <w:szCs w:val="24"/>
        </w:rPr>
      </w:pPr>
    </w:p>
    <w:p w14:paraId="7A14DD0A" w14:textId="77777777" w:rsidR="00CF5D22" w:rsidRDefault="00CF5D22">
      <w:pPr>
        <w:spacing w:after="0" w:line="240" w:lineRule="auto"/>
        <w:ind w:left="-142"/>
        <w:rPr>
          <w:rFonts w:ascii="Times New Roman" w:eastAsia="Times New Roman" w:hAnsi="Times New Roman" w:cs="Times New Roman"/>
          <w:b/>
          <w:sz w:val="24"/>
          <w:szCs w:val="24"/>
        </w:rPr>
      </w:pPr>
    </w:p>
    <w:p w14:paraId="0D70CE75" w14:textId="77777777" w:rsidR="00CF5D22" w:rsidRDefault="00245D6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Государственный заказчик:                                     Поставщик: </w:t>
      </w:r>
    </w:p>
    <w:p w14:paraId="3BAD21DD" w14:textId="77777777" w:rsidR="00CF5D22" w:rsidRDefault="00245D60">
      <w:pPr>
        <w:spacing w:after="0" w:line="240" w:lineRule="auto"/>
        <w:ind w:right="-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Начальник ФКУ СИЗО 2                                    </w:t>
      </w:r>
    </w:p>
    <w:p w14:paraId="7BF9006F" w14:textId="77777777" w:rsidR="00CF5D22" w:rsidRDefault="00245D60">
      <w:pPr>
        <w:spacing w:after="0" w:line="240" w:lineRule="auto"/>
        <w:ind w:right="-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ГУФСИН России по Пермскому краю                       </w:t>
      </w:r>
    </w:p>
    <w:p w14:paraId="1A92AAC5" w14:textId="77777777" w:rsidR="00CF5D22" w:rsidRDefault="00CF5D22">
      <w:pPr>
        <w:spacing w:after="0" w:line="240" w:lineRule="auto"/>
        <w:ind w:right="-709"/>
        <w:rPr>
          <w:rFonts w:ascii="Times New Roman" w:eastAsia="Times New Roman" w:hAnsi="Times New Roman" w:cs="Times New Roman"/>
          <w:sz w:val="24"/>
          <w:szCs w:val="24"/>
        </w:rPr>
      </w:pPr>
    </w:p>
    <w:p w14:paraId="07AE1891" w14:textId="77777777" w:rsidR="00CF5D22" w:rsidRDefault="00245D60">
      <w:pPr>
        <w:spacing w:after="0" w:line="240" w:lineRule="auto"/>
        <w:ind w:right="-4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 / Е.А. Фирсов                          ___________________ </w:t>
      </w:r>
    </w:p>
    <w:p w14:paraId="3CF133B7" w14:textId="77777777" w:rsidR="00CF5D22" w:rsidRDefault="00245D60">
      <w:pPr>
        <w:tabs>
          <w:tab w:val="left" w:pos="1134"/>
          <w:tab w:val="left" w:pos="1418"/>
        </w:tabs>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мп</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roofErr w:type="spellStart"/>
      <w:r>
        <w:rPr>
          <w:rFonts w:ascii="Times New Roman" w:eastAsia="Times New Roman" w:hAnsi="Times New Roman" w:cs="Times New Roman"/>
          <w:b/>
          <w:sz w:val="24"/>
          <w:szCs w:val="24"/>
        </w:rPr>
        <w:t>мп</w:t>
      </w:r>
      <w:proofErr w:type="spellEnd"/>
    </w:p>
    <w:p w14:paraId="0C59C06F" w14:textId="77777777" w:rsidR="00CF5D22" w:rsidRDefault="00CF5D22">
      <w:pPr>
        <w:tabs>
          <w:tab w:val="left" w:pos="8595"/>
        </w:tabs>
        <w:spacing w:after="0" w:line="240" w:lineRule="auto"/>
        <w:ind w:left="142" w:right="-427"/>
        <w:rPr>
          <w:rFonts w:ascii="Times New Roman" w:eastAsia="Times New Roman" w:hAnsi="Times New Roman" w:cs="Times New Roman"/>
          <w:sz w:val="24"/>
          <w:szCs w:val="24"/>
        </w:rPr>
      </w:pPr>
    </w:p>
    <w:p w14:paraId="6A382AB4" w14:textId="77777777" w:rsidR="00CF5D22" w:rsidRDefault="00CF5D22">
      <w:pPr>
        <w:tabs>
          <w:tab w:val="left" w:pos="7515"/>
        </w:tabs>
        <w:jc w:val="right"/>
        <w:rPr>
          <w:color w:val="000000"/>
        </w:rPr>
      </w:pPr>
    </w:p>
    <w:p w14:paraId="07CB2711" w14:textId="77777777" w:rsidR="00CF5D22" w:rsidRDefault="00CF5D22">
      <w:pPr>
        <w:tabs>
          <w:tab w:val="left" w:pos="7515"/>
        </w:tabs>
        <w:jc w:val="right"/>
        <w:rPr>
          <w:color w:val="000000"/>
        </w:rPr>
      </w:pPr>
    </w:p>
    <w:p w14:paraId="17A66B54" w14:textId="77777777" w:rsidR="00CF5D22" w:rsidRDefault="00CF5D22">
      <w:pPr>
        <w:tabs>
          <w:tab w:val="left" w:pos="7950"/>
        </w:tabs>
      </w:pPr>
    </w:p>
    <w:p w14:paraId="6670392D" w14:textId="77777777" w:rsidR="00CF5D22" w:rsidRDefault="00CF5D22">
      <w:pPr>
        <w:tabs>
          <w:tab w:val="left" w:pos="6480"/>
        </w:tabs>
        <w:spacing w:after="0" w:line="240" w:lineRule="auto"/>
        <w:ind w:right="-74"/>
        <w:rPr>
          <w:rFonts w:ascii="Times New Roman" w:eastAsia="Times New Roman" w:hAnsi="Times New Roman" w:cs="Times New Roman"/>
          <w:sz w:val="24"/>
          <w:szCs w:val="24"/>
        </w:rPr>
      </w:pPr>
    </w:p>
    <w:p w14:paraId="7A4E4E02" w14:textId="77777777" w:rsidR="00CF5D22" w:rsidRDefault="00CF5D22">
      <w:pPr>
        <w:tabs>
          <w:tab w:val="left" w:pos="6480"/>
        </w:tabs>
        <w:spacing w:after="0" w:line="240" w:lineRule="auto"/>
        <w:ind w:right="-74"/>
        <w:rPr>
          <w:rFonts w:ascii="Times New Roman" w:eastAsia="Times New Roman" w:hAnsi="Times New Roman" w:cs="Times New Roman"/>
          <w:sz w:val="24"/>
          <w:szCs w:val="24"/>
        </w:rPr>
      </w:pPr>
    </w:p>
    <w:p w14:paraId="29139AB0" w14:textId="77777777" w:rsidR="00CF5D22" w:rsidRDefault="00CF5D22">
      <w:pPr>
        <w:tabs>
          <w:tab w:val="left" w:pos="6480"/>
        </w:tabs>
        <w:spacing w:after="0" w:line="240" w:lineRule="auto"/>
        <w:ind w:right="-74"/>
        <w:rPr>
          <w:rFonts w:ascii="Times New Roman" w:eastAsia="Times New Roman" w:hAnsi="Times New Roman" w:cs="Times New Roman"/>
          <w:sz w:val="24"/>
          <w:szCs w:val="24"/>
        </w:rPr>
      </w:pPr>
    </w:p>
    <w:p w14:paraId="7022246E" w14:textId="77777777" w:rsidR="008C4510" w:rsidRDefault="008C4510">
      <w:pPr>
        <w:tabs>
          <w:tab w:val="left" w:pos="6480"/>
        </w:tabs>
        <w:spacing w:after="0" w:line="240" w:lineRule="auto"/>
        <w:ind w:right="-74"/>
        <w:rPr>
          <w:rFonts w:ascii="Times New Roman" w:eastAsia="Times New Roman" w:hAnsi="Times New Roman" w:cs="Times New Roman"/>
          <w:sz w:val="24"/>
          <w:szCs w:val="24"/>
        </w:rPr>
      </w:pPr>
    </w:p>
    <w:p w14:paraId="68DC8FA3" w14:textId="77777777" w:rsidR="00DF11C1" w:rsidRDefault="00DF11C1">
      <w:pPr>
        <w:tabs>
          <w:tab w:val="left" w:pos="6480"/>
        </w:tabs>
        <w:spacing w:after="0" w:line="240" w:lineRule="auto"/>
        <w:ind w:right="-74"/>
        <w:rPr>
          <w:rFonts w:ascii="Times New Roman" w:eastAsia="Times New Roman" w:hAnsi="Times New Roman" w:cs="Times New Roman"/>
          <w:sz w:val="24"/>
          <w:szCs w:val="24"/>
        </w:rPr>
      </w:pPr>
    </w:p>
    <w:p w14:paraId="707F4DD5" w14:textId="77777777" w:rsidR="00DF11C1" w:rsidRDefault="00DF11C1">
      <w:pPr>
        <w:tabs>
          <w:tab w:val="left" w:pos="6480"/>
        </w:tabs>
        <w:spacing w:after="0" w:line="240" w:lineRule="auto"/>
        <w:ind w:right="-74"/>
        <w:rPr>
          <w:rFonts w:ascii="Times New Roman" w:eastAsia="Times New Roman" w:hAnsi="Times New Roman" w:cs="Times New Roman"/>
          <w:sz w:val="24"/>
          <w:szCs w:val="24"/>
        </w:rPr>
      </w:pPr>
    </w:p>
    <w:p w14:paraId="5646C325" w14:textId="77777777" w:rsidR="006D5621" w:rsidRDefault="006D5621">
      <w:pPr>
        <w:tabs>
          <w:tab w:val="left" w:pos="6480"/>
        </w:tabs>
        <w:spacing w:after="0" w:line="240" w:lineRule="auto"/>
        <w:ind w:right="-74"/>
        <w:rPr>
          <w:rFonts w:ascii="Times New Roman" w:eastAsia="Times New Roman" w:hAnsi="Times New Roman" w:cs="Times New Roman"/>
          <w:sz w:val="24"/>
          <w:szCs w:val="24"/>
        </w:rPr>
      </w:pPr>
    </w:p>
    <w:p w14:paraId="73B94352" w14:textId="77777777" w:rsidR="00CF5D22" w:rsidRDefault="00245D60">
      <w:pPr>
        <w:rPr>
          <w:rFonts w:ascii="Times New Roman" w:hAnsi="Times New Roman" w:cs="Times New Roman"/>
          <w:sz w:val="36"/>
          <w:szCs w:val="36"/>
        </w:rPr>
      </w:pPr>
      <w:r>
        <w:rPr>
          <w:rFonts w:ascii="Times New Roman" w:hAnsi="Times New Roman" w:cs="Times New Roman"/>
          <w:sz w:val="24"/>
          <w:szCs w:val="24"/>
        </w:rPr>
        <w:lastRenderedPageBreak/>
        <w:t xml:space="preserve">                             </w:t>
      </w:r>
      <w:r>
        <w:rPr>
          <w:rFonts w:ascii="Times New Roman" w:hAnsi="Times New Roman" w:cs="Times New Roman"/>
          <w:sz w:val="36"/>
          <w:szCs w:val="36"/>
        </w:rPr>
        <w:t>Техническое задание</w:t>
      </w:r>
    </w:p>
    <w:p w14:paraId="25589BAC" w14:textId="77777777" w:rsidR="00CF5D22" w:rsidRDefault="00CF5D22">
      <w:pPr>
        <w:rPr>
          <w:rFonts w:ascii="Times New Roman" w:hAnsi="Times New Roman" w:cs="Times New Roman"/>
          <w:sz w:val="24"/>
          <w:szCs w:val="24"/>
        </w:rPr>
      </w:pPr>
    </w:p>
    <w:tbl>
      <w:tblPr>
        <w:tblW w:w="9606" w:type="dxa"/>
        <w:tblLayout w:type="fixed"/>
        <w:tblLook w:val="01E0" w:firstRow="1" w:lastRow="1" w:firstColumn="1" w:lastColumn="1" w:noHBand="0" w:noVBand="0"/>
      </w:tblPr>
      <w:tblGrid>
        <w:gridCol w:w="634"/>
        <w:gridCol w:w="2646"/>
        <w:gridCol w:w="6326"/>
      </w:tblGrid>
      <w:tr w:rsidR="00CF5D22" w14:paraId="5E9A34DD" w14:textId="77777777">
        <w:tc>
          <w:tcPr>
            <w:tcW w:w="634" w:type="dxa"/>
            <w:tcBorders>
              <w:top w:val="single" w:sz="4" w:space="0" w:color="000000"/>
              <w:left w:val="single" w:sz="4" w:space="0" w:color="000000"/>
              <w:bottom w:val="single" w:sz="4" w:space="0" w:color="000000"/>
              <w:right w:val="single" w:sz="4" w:space="0" w:color="000000"/>
            </w:tcBorders>
          </w:tcPr>
          <w:p w14:paraId="5358EB20" w14:textId="77777777" w:rsidR="00CF5D22" w:rsidRDefault="00245D60">
            <w:pPr>
              <w:widowControl w:val="0"/>
              <w:rPr>
                <w:rFonts w:ascii="Times New Roman" w:hAnsi="Times New Roman" w:cs="Times New Roman"/>
                <w:sz w:val="24"/>
                <w:szCs w:val="24"/>
              </w:rPr>
            </w:pPr>
            <w:r>
              <w:rPr>
                <w:rFonts w:ascii="Times New Roman" w:hAnsi="Times New Roman" w:cs="Times New Roman"/>
                <w:sz w:val="24"/>
                <w:szCs w:val="24"/>
              </w:rPr>
              <w:t xml:space="preserve">       №</w:t>
            </w:r>
          </w:p>
        </w:tc>
        <w:tc>
          <w:tcPr>
            <w:tcW w:w="2646" w:type="dxa"/>
            <w:tcBorders>
              <w:top w:val="single" w:sz="4" w:space="0" w:color="000000"/>
              <w:left w:val="single" w:sz="4" w:space="0" w:color="000000"/>
              <w:bottom w:val="single" w:sz="4" w:space="0" w:color="000000"/>
              <w:right w:val="single" w:sz="4" w:space="0" w:color="000000"/>
            </w:tcBorders>
          </w:tcPr>
          <w:p w14:paraId="15411C12" w14:textId="77777777" w:rsidR="00CF5D22" w:rsidRDefault="00245D60">
            <w:pPr>
              <w:widowControl w:val="0"/>
              <w:rPr>
                <w:rFonts w:ascii="Times New Roman" w:hAnsi="Times New Roman" w:cs="Times New Roman"/>
                <w:b/>
                <w:sz w:val="24"/>
                <w:szCs w:val="24"/>
              </w:rPr>
            </w:pPr>
            <w:r>
              <w:rPr>
                <w:rFonts w:ascii="Times New Roman" w:hAnsi="Times New Roman" w:cs="Times New Roman"/>
                <w:b/>
                <w:sz w:val="24"/>
                <w:szCs w:val="24"/>
              </w:rPr>
              <w:t>Параметры требований</w:t>
            </w:r>
          </w:p>
        </w:tc>
        <w:tc>
          <w:tcPr>
            <w:tcW w:w="6326" w:type="dxa"/>
            <w:tcBorders>
              <w:top w:val="single" w:sz="4" w:space="0" w:color="000000"/>
              <w:left w:val="single" w:sz="4" w:space="0" w:color="000000"/>
              <w:bottom w:val="single" w:sz="4" w:space="0" w:color="000000"/>
              <w:right w:val="single" w:sz="4" w:space="0" w:color="000000"/>
            </w:tcBorders>
          </w:tcPr>
          <w:p w14:paraId="7DDE9229" w14:textId="77777777" w:rsidR="00CF5D22" w:rsidRDefault="00245D60">
            <w:pPr>
              <w:widowControl w:val="0"/>
              <w:rPr>
                <w:rFonts w:ascii="Times New Roman" w:hAnsi="Times New Roman" w:cs="Times New Roman"/>
                <w:b/>
                <w:sz w:val="24"/>
                <w:szCs w:val="24"/>
              </w:rPr>
            </w:pPr>
            <w:r>
              <w:rPr>
                <w:rFonts w:ascii="Times New Roman" w:hAnsi="Times New Roman" w:cs="Times New Roman"/>
                <w:b/>
                <w:sz w:val="24"/>
                <w:szCs w:val="24"/>
              </w:rPr>
              <w:t xml:space="preserve"> Конкретные требования к оборудованию</w:t>
            </w:r>
          </w:p>
        </w:tc>
      </w:tr>
      <w:tr w:rsidR="00CF5D22" w14:paraId="4F700AF2" w14:textId="77777777" w:rsidTr="003F326F">
        <w:trPr>
          <w:trHeight w:val="1080"/>
        </w:trPr>
        <w:tc>
          <w:tcPr>
            <w:tcW w:w="634" w:type="dxa"/>
            <w:tcBorders>
              <w:top w:val="single" w:sz="4" w:space="0" w:color="000000"/>
              <w:left w:val="single" w:sz="4" w:space="0" w:color="000000"/>
              <w:bottom w:val="single" w:sz="4" w:space="0" w:color="000000"/>
              <w:right w:val="single" w:sz="4" w:space="0" w:color="000000"/>
            </w:tcBorders>
          </w:tcPr>
          <w:p w14:paraId="5CEAF9CB" w14:textId="77777777" w:rsidR="00CF5D22" w:rsidRDefault="00245D60">
            <w:pPr>
              <w:widowControl w:val="0"/>
              <w:rPr>
                <w:rFonts w:ascii="Times New Roman" w:hAnsi="Times New Roman" w:cs="Times New Roman"/>
                <w:sz w:val="24"/>
                <w:szCs w:val="24"/>
              </w:rPr>
            </w:pPr>
            <w:r>
              <w:rPr>
                <w:rFonts w:ascii="Times New Roman" w:hAnsi="Times New Roman" w:cs="Times New Roman"/>
                <w:sz w:val="24"/>
                <w:szCs w:val="24"/>
              </w:rPr>
              <w:t>1</w:t>
            </w:r>
          </w:p>
        </w:tc>
        <w:tc>
          <w:tcPr>
            <w:tcW w:w="2646" w:type="dxa"/>
            <w:tcBorders>
              <w:top w:val="single" w:sz="4" w:space="0" w:color="000000"/>
              <w:left w:val="single" w:sz="4" w:space="0" w:color="000000"/>
              <w:bottom w:val="single" w:sz="4" w:space="0" w:color="000000"/>
              <w:right w:val="single" w:sz="4" w:space="0" w:color="000000"/>
            </w:tcBorders>
          </w:tcPr>
          <w:p w14:paraId="3D7DD616" w14:textId="77777777" w:rsidR="00CF5D22" w:rsidRDefault="00245D60">
            <w:pPr>
              <w:widowControl w:val="0"/>
              <w:rPr>
                <w:rFonts w:ascii="Times New Roman" w:hAnsi="Times New Roman" w:cs="Times New Roman"/>
                <w:sz w:val="24"/>
                <w:szCs w:val="24"/>
              </w:rPr>
            </w:pPr>
            <w:r>
              <w:rPr>
                <w:rFonts w:ascii="Times New Roman" w:hAnsi="Times New Roman" w:cs="Times New Roman"/>
                <w:sz w:val="24"/>
                <w:szCs w:val="24"/>
              </w:rPr>
              <w:t>Объектом закупки является право заключения контракта:</w:t>
            </w:r>
          </w:p>
        </w:tc>
        <w:tc>
          <w:tcPr>
            <w:tcW w:w="6326" w:type="dxa"/>
            <w:tcBorders>
              <w:top w:val="single" w:sz="4" w:space="0" w:color="000000"/>
              <w:left w:val="single" w:sz="4" w:space="0" w:color="000000"/>
              <w:bottom w:val="single" w:sz="4" w:space="0" w:color="000000"/>
              <w:right w:val="single" w:sz="4" w:space="0" w:color="000000"/>
            </w:tcBorders>
          </w:tcPr>
          <w:p w14:paraId="2B289886" w14:textId="0BC96D82" w:rsidR="00CF5D22" w:rsidRDefault="00B34920">
            <w:pPr>
              <w:widowControl w:val="0"/>
              <w:rPr>
                <w:rFonts w:ascii="Times New Roman" w:hAnsi="Times New Roman" w:cs="Times New Roman"/>
                <w:sz w:val="24"/>
                <w:szCs w:val="24"/>
              </w:rPr>
            </w:pPr>
            <w:r>
              <w:rPr>
                <w:rFonts w:ascii="Times New Roman" w:hAnsi="Times New Roman" w:cs="Times New Roman"/>
                <w:sz w:val="24"/>
                <w:szCs w:val="24"/>
              </w:rPr>
              <w:t>Проектор</w:t>
            </w:r>
            <w:r>
              <w:rPr>
                <w:rFonts w:ascii="Times New Roman" w:hAnsi="Times New Roman" w:cs="Times New Roman"/>
                <w:sz w:val="24"/>
                <w:szCs w:val="24"/>
              </w:rPr>
              <w:t xml:space="preserve"> и </w:t>
            </w:r>
            <w:r>
              <w:rPr>
                <w:rFonts w:ascii="Times New Roman" w:hAnsi="Times New Roman" w:cs="Times New Roman"/>
                <w:sz w:val="24"/>
                <w:szCs w:val="24"/>
              </w:rPr>
              <w:t>Экран для проектора</w:t>
            </w:r>
          </w:p>
        </w:tc>
      </w:tr>
      <w:tr w:rsidR="00CF5D22" w14:paraId="1E4DAC7E" w14:textId="77777777">
        <w:tc>
          <w:tcPr>
            <w:tcW w:w="634" w:type="dxa"/>
            <w:tcBorders>
              <w:top w:val="single" w:sz="4" w:space="0" w:color="000000"/>
              <w:left w:val="single" w:sz="4" w:space="0" w:color="000000"/>
              <w:bottom w:val="single" w:sz="4" w:space="0" w:color="000000"/>
              <w:right w:val="single" w:sz="4" w:space="0" w:color="000000"/>
            </w:tcBorders>
          </w:tcPr>
          <w:p w14:paraId="1860BD95" w14:textId="77777777" w:rsidR="00CF5D22" w:rsidRDefault="00245D60">
            <w:pPr>
              <w:widowControl w:val="0"/>
              <w:rPr>
                <w:rFonts w:ascii="Times New Roman" w:hAnsi="Times New Roman" w:cs="Times New Roman"/>
                <w:sz w:val="24"/>
                <w:szCs w:val="24"/>
              </w:rPr>
            </w:pPr>
            <w:r>
              <w:rPr>
                <w:rFonts w:ascii="Times New Roman" w:hAnsi="Times New Roman" w:cs="Times New Roman"/>
                <w:sz w:val="24"/>
                <w:szCs w:val="24"/>
              </w:rPr>
              <w:t>2</w:t>
            </w:r>
          </w:p>
        </w:tc>
        <w:tc>
          <w:tcPr>
            <w:tcW w:w="2646" w:type="dxa"/>
            <w:tcBorders>
              <w:top w:val="single" w:sz="4" w:space="0" w:color="000000"/>
              <w:left w:val="single" w:sz="4" w:space="0" w:color="000000"/>
              <w:bottom w:val="single" w:sz="4" w:space="0" w:color="000000"/>
              <w:right w:val="single" w:sz="4" w:space="0" w:color="000000"/>
            </w:tcBorders>
          </w:tcPr>
          <w:p w14:paraId="5255C489" w14:textId="77777777" w:rsidR="00CF5D22" w:rsidRDefault="00245D60">
            <w:pPr>
              <w:widowControl w:val="0"/>
              <w:rPr>
                <w:rFonts w:ascii="Times New Roman" w:hAnsi="Times New Roman" w:cs="Times New Roman"/>
                <w:sz w:val="24"/>
                <w:szCs w:val="24"/>
              </w:rPr>
            </w:pPr>
            <w:r>
              <w:rPr>
                <w:rFonts w:ascii="Times New Roman" w:hAnsi="Times New Roman" w:cs="Times New Roman"/>
                <w:sz w:val="24"/>
                <w:szCs w:val="24"/>
              </w:rPr>
              <w:t>Количество товара</w:t>
            </w:r>
          </w:p>
        </w:tc>
        <w:tc>
          <w:tcPr>
            <w:tcW w:w="6326" w:type="dxa"/>
            <w:tcBorders>
              <w:top w:val="single" w:sz="4" w:space="0" w:color="000000"/>
              <w:left w:val="single" w:sz="4" w:space="0" w:color="000000"/>
              <w:bottom w:val="single" w:sz="4" w:space="0" w:color="000000"/>
              <w:right w:val="single" w:sz="4" w:space="0" w:color="000000"/>
            </w:tcBorders>
          </w:tcPr>
          <w:p w14:paraId="3F619995" w14:textId="2F0C9264" w:rsidR="00CF5D22" w:rsidRDefault="00B34920" w:rsidP="0013597C">
            <w:pPr>
              <w:widowControl w:val="0"/>
              <w:tabs>
                <w:tab w:val="left" w:pos="1995"/>
              </w:tabs>
              <w:rPr>
                <w:rFonts w:ascii="Times New Roman" w:hAnsi="Times New Roman" w:cs="Times New Roman"/>
                <w:sz w:val="24"/>
                <w:szCs w:val="24"/>
              </w:rPr>
            </w:pPr>
            <w:r>
              <w:rPr>
                <w:rFonts w:ascii="Times New Roman" w:hAnsi="Times New Roman" w:cs="Times New Roman"/>
                <w:sz w:val="24"/>
                <w:szCs w:val="24"/>
              </w:rPr>
              <w:t>2</w:t>
            </w:r>
            <w:r w:rsidR="0006549D">
              <w:rPr>
                <w:rFonts w:ascii="Times New Roman" w:hAnsi="Times New Roman" w:cs="Times New Roman"/>
                <w:sz w:val="24"/>
                <w:szCs w:val="24"/>
              </w:rPr>
              <w:t xml:space="preserve"> </w:t>
            </w:r>
            <w:r w:rsidR="00245D60">
              <w:rPr>
                <w:rFonts w:ascii="Times New Roman" w:hAnsi="Times New Roman" w:cs="Times New Roman"/>
                <w:sz w:val="24"/>
                <w:szCs w:val="24"/>
              </w:rPr>
              <w:t>шт. (</w:t>
            </w:r>
            <w:r>
              <w:rPr>
                <w:rFonts w:ascii="Times New Roman" w:hAnsi="Times New Roman" w:cs="Times New Roman"/>
                <w:sz w:val="24"/>
                <w:szCs w:val="24"/>
              </w:rPr>
              <w:t>Проектор и Экран для проектора</w:t>
            </w:r>
            <w:r w:rsidR="00245D60">
              <w:rPr>
                <w:rFonts w:ascii="Times New Roman" w:hAnsi="Times New Roman" w:cs="Times New Roman"/>
                <w:sz w:val="24"/>
                <w:szCs w:val="24"/>
              </w:rPr>
              <w:t>)</w:t>
            </w:r>
            <w:r w:rsidR="006806E3">
              <w:rPr>
                <w:rFonts w:ascii="Times New Roman" w:hAnsi="Times New Roman" w:cs="Times New Roman"/>
                <w:sz w:val="24"/>
                <w:szCs w:val="24"/>
              </w:rPr>
              <w:t>.</w:t>
            </w:r>
          </w:p>
        </w:tc>
      </w:tr>
      <w:tr w:rsidR="00CF5D22" w14:paraId="7E5B6446" w14:textId="77777777">
        <w:tc>
          <w:tcPr>
            <w:tcW w:w="634" w:type="dxa"/>
            <w:tcBorders>
              <w:top w:val="single" w:sz="4" w:space="0" w:color="000000"/>
              <w:left w:val="single" w:sz="4" w:space="0" w:color="000000"/>
              <w:bottom w:val="single" w:sz="4" w:space="0" w:color="000000"/>
              <w:right w:val="single" w:sz="4" w:space="0" w:color="000000"/>
            </w:tcBorders>
          </w:tcPr>
          <w:p w14:paraId="24DF1C91" w14:textId="77777777" w:rsidR="00CF5D22" w:rsidRDefault="00245D60">
            <w:pPr>
              <w:widowControl w:val="0"/>
              <w:rPr>
                <w:rFonts w:ascii="Times New Roman" w:hAnsi="Times New Roman" w:cs="Times New Roman"/>
                <w:sz w:val="24"/>
                <w:szCs w:val="24"/>
              </w:rPr>
            </w:pPr>
            <w:r>
              <w:rPr>
                <w:rFonts w:ascii="Times New Roman" w:hAnsi="Times New Roman" w:cs="Times New Roman"/>
                <w:sz w:val="24"/>
                <w:szCs w:val="24"/>
              </w:rPr>
              <w:t>3</w:t>
            </w:r>
          </w:p>
        </w:tc>
        <w:tc>
          <w:tcPr>
            <w:tcW w:w="2646" w:type="dxa"/>
            <w:tcBorders>
              <w:top w:val="single" w:sz="4" w:space="0" w:color="000000"/>
              <w:left w:val="single" w:sz="4" w:space="0" w:color="000000"/>
              <w:bottom w:val="single" w:sz="4" w:space="0" w:color="000000"/>
              <w:right w:val="single" w:sz="4" w:space="0" w:color="000000"/>
            </w:tcBorders>
          </w:tcPr>
          <w:p w14:paraId="1E57A265" w14:textId="77777777" w:rsidR="00CF5D22" w:rsidRDefault="00245D60">
            <w:pPr>
              <w:widowControl w:val="0"/>
              <w:rPr>
                <w:rFonts w:ascii="Times New Roman" w:hAnsi="Times New Roman" w:cs="Times New Roman"/>
                <w:sz w:val="24"/>
                <w:szCs w:val="24"/>
              </w:rPr>
            </w:pPr>
            <w:r>
              <w:rPr>
                <w:rFonts w:ascii="Times New Roman" w:hAnsi="Times New Roman" w:cs="Times New Roman"/>
                <w:sz w:val="24"/>
                <w:szCs w:val="24"/>
              </w:rPr>
              <w:t>Целью данной закупки является</w:t>
            </w:r>
          </w:p>
        </w:tc>
        <w:tc>
          <w:tcPr>
            <w:tcW w:w="6326" w:type="dxa"/>
            <w:tcBorders>
              <w:top w:val="single" w:sz="4" w:space="0" w:color="000000"/>
              <w:left w:val="single" w:sz="4" w:space="0" w:color="000000"/>
              <w:bottom w:val="single" w:sz="4" w:space="0" w:color="000000"/>
              <w:right w:val="single" w:sz="4" w:space="0" w:color="000000"/>
            </w:tcBorders>
          </w:tcPr>
          <w:p w14:paraId="22FDCD9E" w14:textId="77777777" w:rsidR="00CF5D22" w:rsidRDefault="00245D60">
            <w:pPr>
              <w:pStyle w:val="ae"/>
              <w:widowControl w:val="0"/>
              <w:rPr>
                <w:rStyle w:val="FontStyle16"/>
                <w:sz w:val="24"/>
                <w:szCs w:val="24"/>
              </w:rPr>
            </w:pPr>
            <w:r>
              <w:rPr>
                <w:rStyle w:val="FontStyle16"/>
                <w:sz w:val="24"/>
                <w:szCs w:val="24"/>
              </w:rPr>
              <w:t>Приобретение:</w:t>
            </w:r>
          </w:p>
          <w:p w14:paraId="4B08C48D" w14:textId="77777777" w:rsidR="00B34920" w:rsidRDefault="00B34920">
            <w:pPr>
              <w:pStyle w:val="ae"/>
              <w:widowControl w:val="0"/>
              <w:rPr>
                <w:rStyle w:val="FontStyle16"/>
                <w:sz w:val="24"/>
                <w:szCs w:val="24"/>
              </w:rPr>
            </w:pPr>
            <w:r>
              <w:rPr>
                <w:rFonts w:ascii="Times New Roman" w:hAnsi="Times New Roman"/>
                <w:sz w:val="24"/>
                <w:szCs w:val="24"/>
              </w:rPr>
              <w:t>Проектор и Экран для проектора</w:t>
            </w:r>
            <w:r>
              <w:rPr>
                <w:rStyle w:val="FontStyle16"/>
                <w:sz w:val="24"/>
                <w:szCs w:val="24"/>
              </w:rPr>
              <w:t xml:space="preserve"> </w:t>
            </w:r>
          </w:p>
          <w:p w14:paraId="2B412CAB" w14:textId="27D254B7" w:rsidR="00CF5D22" w:rsidRDefault="00245D60">
            <w:pPr>
              <w:pStyle w:val="ae"/>
              <w:widowControl w:val="0"/>
              <w:rPr>
                <w:rFonts w:ascii="Times New Roman" w:hAnsi="Times New Roman"/>
                <w:sz w:val="24"/>
                <w:szCs w:val="24"/>
              </w:rPr>
            </w:pPr>
            <w:r>
              <w:rPr>
                <w:rStyle w:val="FontStyle16"/>
                <w:sz w:val="24"/>
                <w:szCs w:val="24"/>
              </w:rPr>
              <w:t>Для федеральных, государственных нужд. 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 соответствовать действующим ГОСТам, ОСТам, СанПиНам, ТУ и иной нормативно-технической документации на каждое наименование товара.</w:t>
            </w:r>
          </w:p>
        </w:tc>
      </w:tr>
      <w:tr w:rsidR="00CF5D22" w14:paraId="6E2FC44E" w14:textId="77777777">
        <w:tc>
          <w:tcPr>
            <w:tcW w:w="634" w:type="dxa"/>
            <w:tcBorders>
              <w:top w:val="single" w:sz="4" w:space="0" w:color="000000"/>
              <w:left w:val="single" w:sz="4" w:space="0" w:color="000000"/>
              <w:bottom w:val="single" w:sz="4" w:space="0" w:color="000000"/>
              <w:right w:val="single" w:sz="4" w:space="0" w:color="000000"/>
            </w:tcBorders>
          </w:tcPr>
          <w:p w14:paraId="1322CE90" w14:textId="77777777" w:rsidR="00CF5D22" w:rsidRDefault="00245D60">
            <w:pPr>
              <w:widowControl w:val="0"/>
              <w:rPr>
                <w:rFonts w:ascii="Times New Roman" w:hAnsi="Times New Roman" w:cs="Times New Roman"/>
                <w:sz w:val="24"/>
                <w:szCs w:val="24"/>
              </w:rPr>
            </w:pPr>
            <w:r>
              <w:rPr>
                <w:rFonts w:ascii="Times New Roman" w:hAnsi="Times New Roman" w:cs="Times New Roman"/>
                <w:sz w:val="24"/>
                <w:szCs w:val="24"/>
              </w:rPr>
              <w:t>4</w:t>
            </w:r>
          </w:p>
        </w:tc>
        <w:tc>
          <w:tcPr>
            <w:tcW w:w="2646" w:type="dxa"/>
            <w:tcBorders>
              <w:top w:val="single" w:sz="4" w:space="0" w:color="000000"/>
              <w:left w:val="single" w:sz="4" w:space="0" w:color="000000"/>
              <w:bottom w:val="single" w:sz="4" w:space="0" w:color="000000"/>
              <w:right w:val="single" w:sz="4" w:space="0" w:color="000000"/>
            </w:tcBorders>
          </w:tcPr>
          <w:p w14:paraId="395B2AFA" w14:textId="77777777" w:rsidR="00CF5D22" w:rsidRDefault="00245D60">
            <w:pPr>
              <w:widowControl w:val="0"/>
              <w:rPr>
                <w:rFonts w:ascii="Times New Roman" w:hAnsi="Times New Roman" w:cs="Times New Roman"/>
                <w:sz w:val="24"/>
                <w:szCs w:val="24"/>
              </w:rPr>
            </w:pPr>
            <w:r>
              <w:rPr>
                <w:rFonts w:ascii="Times New Roman" w:hAnsi="Times New Roman" w:cs="Times New Roman"/>
                <w:sz w:val="24"/>
                <w:szCs w:val="24"/>
              </w:rPr>
              <w:t>Сроки и порядок оплаты</w:t>
            </w:r>
          </w:p>
        </w:tc>
        <w:tc>
          <w:tcPr>
            <w:tcW w:w="6326" w:type="dxa"/>
            <w:tcBorders>
              <w:top w:val="single" w:sz="4" w:space="0" w:color="000000"/>
              <w:left w:val="single" w:sz="4" w:space="0" w:color="000000"/>
              <w:bottom w:val="single" w:sz="4" w:space="0" w:color="000000"/>
              <w:right w:val="single" w:sz="4" w:space="0" w:color="000000"/>
            </w:tcBorders>
          </w:tcPr>
          <w:p w14:paraId="798C894A" w14:textId="77777777" w:rsidR="00CF5D22" w:rsidRDefault="00245D60">
            <w:pPr>
              <w:widowControl w:val="0"/>
              <w:rPr>
                <w:rFonts w:ascii="Times New Roman" w:hAnsi="Times New Roman" w:cs="Times New Roman"/>
                <w:sz w:val="24"/>
                <w:szCs w:val="24"/>
              </w:rPr>
            </w:pPr>
            <w:r>
              <w:rPr>
                <w:rFonts w:ascii="Times New Roman" w:hAnsi="Times New Roman" w:cs="Times New Roman"/>
                <w:sz w:val="24"/>
                <w:szCs w:val="24"/>
              </w:rPr>
              <w:t xml:space="preserve">Оплата по факту поставки товара путем безналичного </w:t>
            </w:r>
            <w:proofErr w:type="gramStart"/>
            <w:r>
              <w:rPr>
                <w:rFonts w:ascii="Times New Roman" w:hAnsi="Times New Roman" w:cs="Times New Roman"/>
                <w:sz w:val="24"/>
                <w:szCs w:val="24"/>
              </w:rPr>
              <w:t>перечисления  денежных</w:t>
            </w:r>
            <w:proofErr w:type="gramEnd"/>
            <w:r>
              <w:rPr>
                <w:rFonts w:ascii="Times New Roman" w:hAnsi="Times New Roman" w:cs="Times New Roman"/>
                <w:sz w:val="24"/>
                <w:szCs w:val="24"/>
              </w:rPr>
              <w:t xml:space="preserve"> средств из федерального бюджета на расчетный счет поставщика после подписания сторонами  товарной накладной и счет-фактуры  в течении 1</w:t>
            </w:r>
            <w:r w:rsidR="006806E3">
              <w:rPr>
                <w:rFonts w:ascii="Times New Roman" w:hAnsi="Times New Roman" w:cs="Times New Roman"/>
                <w:sz w:val="24"/>
                <w:szCs w:val="24"/>
              </w:rPr>
              <w:t>0</w:t>
            </w:r>
            <w:r>
              <w:rPr>
                <w:rFonts w:ascii="Times New Roman" w:hAnsi="Times New Roman" w:cs="Times New Roman"/>
                <w:sz w:val="24"/>
                <w:szCs w:val="24"/>
              </w:rPr>
              <w:t xml:space="preserve"> рабочих дней</w:t>
            </w:r>
          </w:p>
          <w:p w14:paraId="1F7BDF3C" w14:textId="77777777" w:rsidR="00CF5D22" w:rsidRDefault="00CF5D22">
            <w:pPr>
              <w:widowControl w:val="0"/>
              <w:rPr>
                <w:rFonts w:ascii="Times New Roman" w:hAnsi="Times New Roman" w:cs="Times New Roman"/>
                <w:sz w:val="24"/>
                <w:szCs w:val="24"/>
              </w:rPr>
            </w:pPr>
          </w:p>
        </w:tc>
      </w:tr>
      <w:tr w:rsidR="00CF5D22" w14:paraId="0D02AED1" w14:textId="77777777">
        <w:tc>
          <w:tcPr>
            <w:tcW w:w="634" w:type="dxa"/>
            <w:tcBorders>
              <w:top w:val="single" w:sz="4" w:space="0" w:color="000000"/>
              <w:left w:val="single" w:sz="4" w:space="0" w:color="000000"/>
              <w:bottom w:val="single" w:sz="4" w:space="0" w:color="000000"/>
              <w:right w:val="single" w:sz="4" w:space="0" w:color="000000"/>
            </w:tcBorders>
          </w:tcPr>
          <w:p w14:paraId="398AD76D" w14:textId="77777777" w:rsidR="00CF5D22" w:rsidRDefault="00245D60">
            <w:pPr>
              <w:widowControl w:val="0"/>
              <w:rPr>
                <w:rFonts w:ascii="Times New Roman" w:hAnsi="Times New Roman" w:cs="Times New Roman"/>
                <w:sz w:val="24"/>
                <w:szCs w:val="24"/>
              </w:rPr>
            </w:pPr>
            <w:r>
              <w:rPr>
                <w:rFonts w:ascii="Times New Roman" w:hAnsi="Times New Roman" w:cs="Times New Roman"/>
                <w:sz w:val="24"/>
                <w:szCs w:val="24"/>
              </w:rPr>
              <w:t>5</w:t>
            </w:r>
          </w:p>
        </w:tc>
        <w:tc>
          <w:tcPr>
            <w:tcW w:w="2646" w:type="dxa"/>
            <w:tcBorders>
              <w:top w:val="single" w:sz="4" w:space="0" w:color="000000"/>
              <w:left w:val="single" w:sz="4" w:space="0" w:color="000000"/>
              <w:bottom w:val="single" w:sz="4" w:space="0" w:color="000000"/>
              <w:right w:val="single" w:sz="4" w:space="0" w:color="000000"/>
            </w:tcBorders>
          </w:tcPr>
          <w:p w14:paraId="1E774A70" w14:textId="77777777" w:rsidR="00CF5D22" w:rsidRDefault="00245D60">
            <w:pPr>
              <w:widowControl w:val="0"/>
              <w:rPr>
                <w:rFonts w:ascii="Times New Roman" w:hAnsi="Times New Roman" w:cs="Times New Roman"/>
                <w:sz w:val="24"/>
                <w:szCs w:val="24"/>
              </w:rPr>
            </w:pPr>
            <w:r>
              <w:rPr>
                <w:rFonts w:ascii="Times New Roman" w:hAnsi="Times New Roman" w:cs="Times New Roman"/>
                <w:sz w:val="24"/>
                <w:szCs w:val="24"/>
              </w:rPr>
              <w:t>Место доставки хозяйственного инвентаря</w:t>
            </w:r>
          </w:p>
        </w:tc>
        <w:tc>
          <w:tcPr>
            <w:tcW w:w="6326" w:type="dxa"/>
            <w:tcBorders>
              <w:top w:val="single" w:sz="4" w:space="0" w:color="000000"/>
              <w:left w:val="single" w:sz="4" w:space="0" w:color="000000"/>
              <w:bottom w:val="single" w:sz="4" w:space="0" w:color="000000"/>
              <w:right w:val="single" w:sz="4" w:space="0" w:color="000000"/>
            </w:tcBorders>
          </w:tcPr>
          <w:p w14:paraId="616F7C5C" w14:textId="77777777" w:rsidR="00CF5D22" w:rsidRDefault="00245D60">
            <w:pPr>
              <w:widowControl w:val="0"/>
              <w:rPr>
                <w:rFonts w:ascii="Times New Roman" w:hAnsi="Times New Roman" w:cs="Times New Roman"/>
                <w:sz w:val="24"/>
                <w:szCs w:val="24"/>
              </w:rPr>
            </w:pPr>
            <w:r>
              <w:rPr>
                <w:rFonts w:ascii="Times New Roman" w:hAnsi="Times New Roman" w:cs="Times New Roman"/>
                <w:sz w:val="24"/>
                <w:szCs w:val="24"/>
              </w:rPr>
              <w:t>Пермский край, г. Соликамск, ул. 20-летия Победы, 224 в рабочие дни с 08:00 до 16:00.</w:t>
            </w:r>
          </w:p>
        </w:tc>
      </w:tr>
    </w:tbl>
    <w:p w14:paraId="3AF92FCA" w14:textId="77777777" w:rsidR="00CF5D22" w:rsidRDefault="00CF5D22">
      <w:pPr>
        <w:rPr>
          <w:rFonts w:ascii="Times New Roman" w:hAnsi="Times New Roman" w:cs="Times New Roman"/>
          <w:sz w:val="24"/>
          <w:szCs w:val="24"/>
        </w:rPr>
      </w:pPr>
    </w:p>
    <w:p w14:paraId="04AB2424" w14:textId="77777777" w:rsidR="00CF5D22" w:rsidRDefault="00245D60" w:rsidP="00B3492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случаях, когда закупаемый товар, указанный в данном приложении, имеет ссылки на конкретные товарные знаки, что вызвано объективной необходимостью, следует читать «или эквивалент». В отношении товарных знаков товаров, происходящих из иностранных государств, следует читать «или эквивалент (информация о товаре российского происхождения являющемся эквивалентом, отсутствует)»;</w:t>
      </w:r>
    </w:p>
    <w:p w14:paraId="34961EB1" w14:textId="77777777" w:rsidR="00CF5D22" w:rsidRDefault="00245D60" w:rsidP="00B3492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 размещения заказа вправе по своему усмотрению предложить иную эквивалентную упаковку и фасовку товара. При этом эквивалентная упаковка и фасовка товара, предложенная участником размещения заказа, должна обеспечить требуемое количество товара.</w:t>
      </w:r>
    </w:p>
    <w:p w14:paraId="7E244D2E" w14:textId="77777777" w:rsidR="00CF5D22" w:rsidRDefault="00245D60" w:rsidP="00B3492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Качество поставляемого товара должно соответствовать нормам и правилам техники безопасности, санитарно-гигиеническим, экологическим требованиям, подтверждаться сертификатами соответствия или иными документами о качестве товара, отвечающими требованиям действующего законодательства Российской Федерации. </w:t>
      </w:r>
    </w:p>
    <w:p w14:paraId="51B1D898" w14:textId="77777777" w:rsidR="00CF5D22" w:rsidRDefault="00245D60" w:rsidP="00B3492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Гарантийный срок товара должен быть не менее гарантийного срока, установленного производителем. Если в течение гарантийного периода обнаружатся производственные дефекты в товаре, то Исполнитель обязан устранить неисправности, </w:t>
      </w:r>
      <w:r>
        <w:rPr>
          <w:rFonts w:ascii="Times New Roman" w:eastAsia="Times New Roman" w:hAnsi="Times New Roman" w:cs="Times New Roman"/>
          <w:sz w:val="24"/>
          <w:szCs w:val="24"/>
        </w:rPr>
        <w:lastRenderedPageBreak/>
        <w:t>либо заменить некачественный товар в течение 10 календарных дней после обнаружения  Заказчиком производственных дефектов.</w:t>
      </w:r>
    </w:p>
    <w:p w14:paraId="2ECF14DD" w14:textId="02ABAF78" w:rsidR="00CF5D22" w:rsidRDefault="00245D60" w:rsidP="00B3492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Поставляемый товар должен быть упакован в соответствии с действующим Законодательством РФ, с учётом его специфических свойств и особенностей</w:t>
      </w:r>
      <w:r w:rsidR="00B34920">
        <w:rPr>
          <w:rFonts w:ascii="Times New Roman" w:eastAsia="Times New Roman" w:hAnsi="Times New Roman" w:cs="Times New Roman"/>
          <w:sz w:val="24"/>
          <w:szCs w:val="24"/>
        </w:rPr>
        <w:br/>
      </w:r>
      <w:r>
        <w:rPr>
          <w:rFonts w:ascii="Times New Roman" w:eastAsia="Times New Roman" w:hAnsi="Times New Roman" w:cs="Times New Roman"/>
          <w:sz w:val="24"/>
          <w:szCs w:val="24"/>
        </w:rPr>
        <w:t>для обеспечения сохранности при транспортировке и хранении.</w:t>
      </w:r>
    </w:p>
    <w:p w14:paraId="59602D5D" w14:textId="77777777" w:rsidR="00CF5D22" w:rsidRDefault="00245D60" w:rsidP="00B3492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Поставка и отгрузка товара осуществляется силами и за счет средств Исполнителя.</w:t>
      </w:r>
    </w:p>
    <w:p w14:paraId="59B922C6" w14:textId="6E0EB420" w:rsidR="00CF5D22" w:rsidRDefault="00245D60" w:rsidP="00B3492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Поставляемый товар должен быть новым товаром (товаром, который не был</w:t>
      </w:r>
      <w:r w:rsidR="00B34920">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в употреблении, в ремонте, в том числе, </w:t>
      </w:r>
      <w:proofErr w:type="gramStart"/>
      <w:r>
        <w:rPr>
          <w:rFonts w:ascii="Times New Roman" w:eastAsia="Times New Roman" w:hAnsi="Times New Roman" w:cs="Times New Roman"/>
          <w:sz w:val="24"/>
          <w:szCs w:val="24"/>
        </w:rPr>
        <w:t>товаром,  который</w:t>
      </w:r>
      <w:proofErr w:type="gramEnd"/>
      <w:r>
        <w:rPr>
          <w:rFonts w:ascii="Times New Roman" w:eastAsia="Times New Roman" w:hAnsi="Times New Roman" w:cs="Times New Roman"/>
          <w:sz w:val="24"/>
          <w:szCs w:val="24"/>
        </w:rPr>
        <w:t xml:space="preserve"> не был восстановлен, у которого не была осуществлена замена составных частей, не были восстановлены потребительские свойства).</w:t>
      </w:r>
      <w:r>
        <w:rPr>
          <w:rFonts w:ascii="Times New Roman" w:eastAsia="Times New Roman" w:hAnsi="Times New Roman" w:cs="Times New Roman"/>
          <w:sz w:val="24"/>
          <w:szCs w:val="24"/>
        </w:rPr>
        <w:br/>
      </w:r>
    </w:p>
    <w:p w14:paraId="2E77E58A" w14:textId="77777777" w:rsidR="00CF5D22" w:rsidRDefault="00CF5D22">
      <w:pPr>
        <w:widowControl w:val="0"/>
        <w:spacing w:after="0"/>
        <w:rPr>
          <w:rFonts w:ascii="Times New Roman" w:hAnsi="Times New Roman" w:cs="Times New Roman"/>
          <w:b/>
          <w:sz w:val="24"/>
          <w:szCs w:val="24"/>
        </w:rPr>
      </w:pPr>
    </w:p>
    <w:p w14:paraId="48ADB048" w14:textId="77777777" w:rsidR="00CF5D22" w:rsidRDefault="00CF5D22">
      <w:pPr>
        <w:widowControl w:val="0"/>
        <w:spacing w:after="0"/>
        <w:rPr>
          <w:rFonts w:ascii="Times New Roman" w:hAnsi="Times New Roman" w:cs="Times New Roman"/>
          <w:b/>
          <w:sz w:val="24"/>
          <w:szCs w:val="24"/>
        </w:rPr>
      </w:pPr>
    </w:p>
    <w:p w14:paraId="4A508921" w14:textId="1C844DFC" w:rsidR="00CF5D22" w:rsidRDefault="00B34920">
      <w:r>
        <w:rPr>
          <w:rFonts w:ascii="Times New Roman" w:eastAsia="Times New Roman" w:hAnsi="Times New Roman" w:cs="Times New Roman"/>
          <w:sz w:val="24"/>
          <w:szCs w:val="24"/>
        </w:rPr>
        <w:t>Начальник</w:t>
      </w:r>
      <w:r w:rsidR="00311C73">
        <w:rPr>
          <w:rFonts w:ascii="Times New Roman" w:eastAsia="Times New Roman" w:hAnsi="Times New Roman" w:cs="Times New Roman"/>
          <w:sz w:val="24"/>
          <w:szCs w:val="24"/>
        </w:rPr>
        <w:t xml:space="preserve"> ОКБИ и ХО                                                                                          </w:t>
      </w:r>
      <w:r>
        <w:rPr>
          <w:rFonts w:ascii="Times New Roman" w:eastAsia="Times New Roman" w:hAnsi="Times New Roman" w:cs="Times New Roman"/>
          <w:sz w:val="24"/>
          <w:szCs w:val="24"/>
        </w:rPr>
        <w:t xml:space="preserve">Е.И. </w:t>
      </w:r>
      <w:proofErr w:type="spellStart"/>
      <w:r>
        <w:rPr>
          <w:rFonts w:ascii="Times New Roman" w:eastAsia="Times New Roman" w:hAnsi="Times New Roman" w:cs="Times New Roman"/>
          <w:sz w:val="24"/>
          <w:szCs w:val="24"/>
        </w:rPr>
        <w:t>Кузмичев</w:t>
      </w:r>
      <w:proofErr w:type="spellEnd"/>
    </w:p>
    <w:sectPr w:rsidR="00CF5D22" w:rsidSect="00543CBD">
      <w:pgSz w:w="11906" w:h="16838"/>
      <w:pgMar w:top="1134" w:right="850" w:bottom="70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Times New Roman"/>
    <w:charset w:val="01"/>
    <w:family w:val="roman"/>
    <w:pitch w:val="variable"/>
  </w:font>
  <w:font w:name="Droid Sans Fallback">
    <w:panose1 w:val="00000000000000000000"/>
    <w:charset w:val="00"/>
    <w:family w:val="roman"/>
    <w:notTrueType/>
    <w:pitch w:val="default"/>
  </w:font>
  <w:font w:name="Droid Sans Devanagari">
    <w:altName w:val="Arial"/>
    <w:charset w:val="01"/>
    <w:family w:val="swiss"/>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295D3E"/>
    <w:multiLevelType w:val="multilevel"/>
    <w:tmpl w:val="C56AFC90"/>
    <w:lvl w:ilvl="0">
      <w:start w:val="1"/>
      <w:numFmt w:val="decimal"/>
      <w:lvlText w:val="%1)"/>
      <w:lvlJc w:val="left"/>
      <w:pPr>
        <w:tabs>
          <w:tab w:val="num" w:pos="0"/>
        </w:tabs>
        <w:ind w:left="9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9162C18"/>
    <w:multiLevelType w:val="multilevel"/>
    <w:tmpl w:val="807817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F036464"/>
    <w:multiLevelType w:val="multilevel"/>
    <w:tmpl w:val="209EAB42"/>
    <w:lvl w:ilvl="0">
      <w:start w:val="1"/>
      <w:numFmt w:val="decimal"/>
      <w:lvlText w:val="%1."/>
      <w:lvlJc w:val="left"/>
      <w:pPr>
        <w:tabs>
          <w:tab w:val="num" w:pos="0"/>
        </w:tabs>
        <w:ind w:left="1305" w:hanging="1305"/>
      </w:pPr>
      <w:rPr>
        <w:b w:val="0"/>
        <w:color w:val="auto"/>
      </w:rPr>
    </w:lvl>
    <w:lvl w:ilvl="1">
      <w:start w:val="1"/>
      <w:numFmt w:val="decimal"/>
      <w:lvlText w:val="%1.%2."/>
      <w:lvlJc w:val="left"/>
      <w:pPr>
        <w:tabs>
          <w:tab w:val="num" w:pos="0"/>
        </w:tabs>
        <w:ind w:left="2014" w:hanging="1305"/>
      </w:pPr>
      <w:rPr>
        <w:b w:val="0"/>
        <w:color w:val="auto"/>
      </w:rPr>
    </w:lvl>
    <w:lvl w:ilvl="2">
      <w:start w:val="1"/>
      <w:numFmt w:val="decimal"/>
      <w:lvlText w:val="%1.%2.%3."/>
      <w:lvlJc w:val="left"/>
      <w:pPr>
        <w:tabs>
          <w:tab w:val="num" w:pos="0"/>
        </w:tabs>
        <w:ind w:left="2723" w:hanging="1305"/>
      </w:pPr>
      <w:rPr>
        <w:b w:val="0"/>
        <w:color w:val="auto"/>
      </w:rPr>
    </w:lvl>
    <w:lvl w:ilvl="3">
      <w:start w:val="1"/>
      <w:numFmt w:val="decimal"/>
      <w:lvlText w:val="%1.%2.%3.%4."/>
      <w:lvlJc w:val="left"/>
      <w:pPr>
        <w:tabs>
          <w:tab w:val="num" w:pos="0"/>
        </w:tabs>
        <w:ind w:left="3432" w:hanging="1305"/>
      </w:pPr>
      <w:rPr>
        <w:b w:val="0"/>
        <w:color w:val="auto"/>
      </w:rPr>
    </w:lvl>
    <w:lvl w:ilvl="4">
      <w:start w:val="1"/>
      <w:numFmt w:val="decimal"/>
      <w:lvlText w:val="%1.%2.%3.%4.%5."/>
      <w:lvlJc w:val="left"/>
      <w:pPr>
        <w:tabs>
          <w:tab w:val="num" w:pos="0"/>
        </w:tabs>
        <w:ind w:left="4141" w:hanging="1305"/>
      </w:pPr>
      <w:rPr>
        <w:b w:val="0"/>
        <w:color w:val="auto"/>
      </w:rPr>
    </w:lvl>
    <w:lvl w:ilvl="5">
      <w:start w:val="1"/>
      <w:numFmt w:val="decimal"/>
      <w:lvlText w:val="%1.%2.%3.%4.%5.%6."/>
      <w:lvlJc w:val="left"/>
      <w:pPr>
        <w:tabs>
          <w:tab w:val="num" w:pos="0"/>
        </w:tabs>
        <w:ind w:left="4985" w:hanging="1440"/>
      </w:pPr>
      <w:rPr>
        <w:b w:val="0"/>
        <w:color w:val="auto"/>
      </w:rPr>
    </w:lvl>
    <w:lvl w:ilvl="6">
      <w:start w:val="1"/>
      <w:numFmt w:val="decimal"/>
      <w:lvlText w:val="%1.%2.%3.%4.%5.%6.%7."/>
      <w:lvlJc w:val="left"/>
      <w:pPr>
        <w:tabs>
          <w:tab w:val="num" w:pos="0"/>
        </w:tabs>
        <w:ind w:left="5694" w:hanging="1440"/>
      </w:pPr>
      <w:rPr>
        <w:b w:val="0"/>
        <w:color w:val="auto"/>
      </w:rPr>
    </w:lvl>
    <w:lvl w:ilvl="7">
      <w:start w:val="1"/>
      <w:numFmt w:val="decimal"/>
      <w:lvlText w:val="%1.%2.%3.%4.%5.%6.%7.%8."/>
      <w:lvlJc w:val="left"/>
      <w:pPr>
        <w:tabs>
          <w:tab w:val="num" w:pos="0"/>
        </w:tabs>
        <w:ind w:left="6763" w:hanging="1800"/>
      </w:pPr>
      <w:rPr>
        <w:b w:val="0"/>
        <w:color w:val="auto"/>
      </w:rPr>
    </w:lvl>
    <w:lvl w:ilvl="8">
      <w:start w:val="1"/>
      <w:numFmt w:val="decimal"/>
      <w:lvlText w:val="%1.%2.%3.%4.%5.%6.%7.%8.%9."/>
      <w:lvlJc w:val="left"/>
      <w:pPr>
        <w:tabs>
          <w:tab w:val="num" w:pos="0"/>
        </w:tabs>
        <w:ind w:left="7472" w:hanging="1800"/>
      </w:pPr>
      <w:rPr>
        <w:b w:val="0"/>
        <w:color w:val="auto"/>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22"/>
    <w:rsid w:val="000520F0"/>
    <w:rsid w:val="0006549D"/>
    <w:rsid w:val="0009005C"/>
    <w:rsid w:val="0013597C"/>
    <w:rsid w:val="001B7F29"/>
    <w:rsid w:val="00245D60"/>
    <w:rsid w:val="002B23C9"/>
    <w:rsid w:val="002E33A0"/>
    <w:rsid w:val="0030315B"/>
    <w:rsid w:val="00311C73"/>
    <w:rsid w:val="003F326F"/>
    <w:rsid w:val="004B7FDA"/>
    <w:rsid w:val="00543CBD"/>
    <w:rsid w:val="006806E3"/>
    <w:rsid w:val="006B315E"/>
    <w:rsid w:val="006D5621"/>
    <w:rsid w:val="00821603"/>
    <w:rsid w:val="008C4510"/>
    <w:rsid w:val="009971E0"/>
    <w:rsid w:val="00B34920"/>
    <w:rsid w:val="00B80408"/>
    <w:rsid w:val="00BA3A8A"/>
    <w:rsid w:val="00C54593"/>
    <w:rsid w:val="00C57D74"/>
    <w:rsid w:val="00CF5D22"/>
    <w:rsid w:val="00DF11C1"/>
    <w:rsid w:val="00E245AA"/>
    <w:rsid w:val="00F02218"/>
    <w:rsid w:val="00F14B2E"/>
    <w:rsid w:val="00FA6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08F2"/>
  <w15:docId w15:val="{CEFA6B05-CA54-4F70-B2B5-52C1C9283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674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uiPriority w:val="99"/>
    <w:semiHidden/>
    <w:qFormat/>
    <w:rsid w:val="00BF64C0"/>
  </w:style>
  <w:style w:type="character" w:customStyle="1" w:styleId="1">
    <w:name w:val="Основной текст Знак1"/>
    <w:basedOn w:val="a0"/>
    <w:link w:val="a4"/>
    <w:uiPriority w:val="99"/>
    <w:qFormat/>
    <w:locked/>
    <w:rsid w:val="00BF64C0"/>
    <w:rPr>
      <w:rFonts w:ascii="Times New Roman" w:eastAsia="Times New Roman" w:hAnsi="Times New Roman" w:cs="Times New Roman"/>
      <w:sz w:val="24"/>
      <w:szCs w:val="24"/>
      <w:lang w:eastAsia="ar-SA"/>
    </w:rPr>
  </w:style>
  <w:style w:type="character" w:customStyle="1" w:styleId="a5">
    <w:name w:val="Основной текст с отступом Знак"/>
    <w:basedOn w:val="a0"/>
    <w:uiPriority w:val="99"/>
    <w:semiHidden/>
    <w:qFormat/>
    <w:rsid w:val="00BF64C0"/>
  </w:style>
  <w:style w:type="character" w:customStyle="1" w:styleId="10">
    <w:name w:val="Основной текст с отступом Знак1"/>
    <w:basedOn w:val="a0"/>
    <w:uiPriority w:val="99"/>
    <w:qFormat/>
    <w:locked/>
    <w:rsid w:val="00BF64C0"/>
    <w:rPr>
      <w:rFonts w:ascii="Times New Roman" w:eastAsia="Times New Roman" w:hAnsi="Times New Roman" w:cs="Times New Roman"/>
      <w:sz w:val="24"/>
      <w:szCs w:val="24"/>
      <w:lang w:eastAsia="ar-SA"/>
    </w:rPr>
  </w:style>
  <w:style w:type="character" w:customStyle="1" w:styleId="copytitle">
    <w:name w:val="copy_title"/>
    <w:basedOn w:val="a0"/>
    <w:qFormat/>
    <w:rsid w:val="003237C7"/>
  </w:style>
  <w:style w:type="character" w:customStyle="1" w:styleId="copytarget">
    <w:name w:val="copy_target"/>
    <w:basedOn w:val="a0"/>
    <w:qFormat/>
    <w:rsid w:val="003237C7"/>
  </w:style>
  <w:style w:type="character" w:customStyle="1" w:styleId="a6">
    <w:name w:val="Без интервала Знак"/>
    <w:uiPriority w:val="1"/>
    <w:qFormat/>
    <w:locked/>
    <w:rsid w:val="00132257"/>
    <w:rPr>
      <w:rFonts w:ascii="Calibri" w:eastAsia="Times New Roman" w:hAnsi="Calibri" w:cs="Times New Roman"/>
    </w:rPr>
  </w:style>
  <w:style w:type="character" w:customStyle="1" w:styleId="FontStyle16">
    <w:name w:val="Font Style16"/>
    <w:qFormat/>
    <w:rsid w:val="00132257"/>
    <w:rPr>
      <w:rFonts w:ascii="Times New Roman" w:hAnsi="Times New Roman" w:cs="Times New Roman"/>
      <w:color w:val="000000"/>
      <w:sz w:val="22"/>
      <w:szCs w:val="22"/>
    </w:rPr>
  </w:style>
  <w:style w:type="character" w:styleId="a7">
    <w:name w:val="Strong"/>
    <w:uiPriority w:val="22"/>
    <w:qFormat/>
    <w:rsid w:val="00743FE6"/>
    <w:rPr>
      <w:b/>
      <w:bCs/>
    </w:rPr>
  </w:style>
  <w:style w:type="character" w:customStyle="1" w:styleId="-">
    <w:name w:val="Интернет-ссылка"/>
    <w:rsid w:val="00543CBD"/>
    <w:rPr>
      <w:color w:val="000080"/>
      <w:u w:val="single"/>
    </w:rPr>
  </w:style>
  <w:style w:type="character" w:customStyle="1" w:styleId="WW8Num3z0">
    <w:name w:val="WW8Num3z0"/>
    <w:qFormat/>
    <w:rsid w:val="00543CBD"/>
  </w:style>
  <w:style w:type="paragraph" w:styleId="a8">
    <w:name w:val="Title"/>
    <w:basedOn w:val="a"/>
    <w:next w:val="a4"/>
    <w:qFormat/>
    <w:rsid w:val="00543CBD"/>
    <w:pPr>
      <w:keepNext/>
      <w:spacing w:before="240" w:after="120"/>
    </w:pPr>
    <w:rPr>
      <w:rFonts w:ascii="DejaVu Sans" w:eastAsia="Droid Sans Fallback" w:hAnsi="DejaVu Sans" w:cs="Droid Sans Devanagari"/>
      <w:sz w:val="28"/>
      <w:szCs w:val="28"/>
    </w:rPr>
  </w:style>
  <w:style w:type="paragraph" w:styleId="a4">
    <w:name w:val="Body Text"/>
    <w:basedOn w:val="a"/>
    <w:link w:val="1"/>
    <w:uiPriority w:val="99"/>
    <w:rsid w:val="00BF64C0"/>
    <w:pPr>
      <w:spacing w:after="120" w:line="240" w:lineRule="auto"/>
    </w:pPr>
    <w:rPr>
      <w:rFonts w:ascii="Times New Roman" w:eastAsia="Times New Roman" w:hAnsi="Times New Roman" w:cs="Times New Roman"/>
      <w:sz w:val="24"/>
      <w:szCs w:val="24"/>
      <w:lang w:eastAsia="ar-SA"/>
    </w:rPr>
  </w:style>
  <w:style w:type="paragraph" w:styleId="a9">
    <w:name w:val="List"/>
    <w:basedOn w:val="a4"/>
    <w:rsid w:val="00543CBD"/>
    <w:rPr>
      <w:rFonts w:cs="Droid Sans Devanagari"/>
    </w:rPr>
  </w:style>
  <w:style w:type="paragraph" w:styleId="aa">
    <w:name w:val="caption"/>
    <w:basedOn w:val="a"/>
    <w:qFormat/>
    <w:rsid w:val="00543CBD"/>
    <w:pPr>
      <w:suppressLineNumbers/>
      <w:spacing w:before="120" w:after="120"/>
    </w:pPr>
    <w:rPr>
      <w:rFonts w:cs="Droid Sans Devanagari"/>
      <w:i/>
      <w:iCs/>
      <w:sz w:val="24"/>
      <w:szCs w:val="24"/>
    </w:rPr>
  </w:style>
  <w:style w:type="paragraph" w:styleId="ab">
    <w:name w:val="index heading"/>
    <w:basedOn w:val="a"/>
    <w:qFormat/>
    <w:rsid w:val="00543CBD"/>
    <w:pPr>
      <w:suppressLineNumbers/>
    </w:pPr>
    <w:rPr>
      <w:rFonts w:cs="Droid Sans Devanagari"/>
    </w:rPr>
  </w:style>
  <w:style w:type="paragraph" w:styleId="ac">
    <w:name w:val="List Paragraph"/>
    <w:basedOn w:val="a"/>
    <w:uiPriority w:val="34"/>
    <w:qFormat/>
    <w:rsid w:val="00354D0A"/>
    <w:pPr>
      <w:ind w:left="720"/>
      <w:contextualSpacing/>
    </w:pPr>
  </w:style>
  <w:style w:type="paragraph" w:styleId="ad">
    <w:name w:val="Body Text Indent"/>
    <w:basedOn w:val="a"/>
    <w:uiPriority w:val="99"/>
    <w:rsid w:val="00BF64C0"/>
    <w:pPr>
      <w:spacing w:after="120" w:line="240" w:lineRule="auto"/>
      <w:ind w:left="283"/>
    </w:pPr>
    <w:rPr>
      <w:rFonts w:ascii="Times New Roman" w:eastAsia="Times New Roman" w:hAnsi="Times New Roman" w:cs="Times New Roman"/>
      <w:sz w:val="24"/>
      <w:szCs w:val="24"/>
      <w:lang w:eastAsia="ar-SA"/>
    </w:rPr>
  </w:style>
  <w:style w:type="paragraph" w:styleId="ae">
    <w:name w:val="No Spacing"/>
    <w:uiPriority w:val="1"/>
    <w:qFormat/>
    <w:rsid w:val="00132257"/>
    <w:rPr>
      <w:rFonts w:eastAsia="Times New Roman" w:cs="Times New Roman"/>
    </w:rPr>
  </w:style>
  <w:style w:type="paragraph" w:customStyle="1" w:styleId="Style10">
    <w:name w:val="Style10"/>
    <w:basedOn w:val="a"/>
    <w:qFormat/>
    <w:rsid w:val="00132257"/>
    <w:pPr>
      <w:widowControl w:val="0"/>
      <w:spacing w:after="0" w:line="276" w:lineRule="exact"/>
      <w:ind w:firstLine="720"/>
      <w:jc w:val="both"/>
    </w:pPr>
    <w:rPr>
      <w:rFonts w:ascii="Times New Roman" w:eastAsia="Calibri" w:hAnsi="Times New Roman" w:cs="Times New Roman"/>
      <w:sz w:val="24"/>
      <w:szCs w:val="24"/>
    </w:rPr>
  </w:style>
  <w:style w:type="paragraph" w:styleId="af">
    <w:name w:val="Normal (Web)"/>
    <w:basedOn w:val="a"/>
    <w:uiPriority w:val="99"/>
    <w:qFormat/>
    <w:rsid w:val="00132257"/>
    <w:pPr>
      <w:spacing w:beforeAutospacing="1" w:afterAutospacing="1" w:line="240" w:lineRule="auto"/>
    </w:pPr>
    <w:rPr>
      <w:rFonts w:ascii="Times New Roman" w:eastAsia="Calibri" w:hAnsi="Times New Roman" w:cs="Times New Roman"/>
      <w:sz w:val="24"/>
      <w:szCs w:val="24"/>
    </w:rPr>
  </w:style>
  <w:style w:type="paragraph" w:customStyle="1" w:styleId="11">
    <w:name w:val="Обычный1"/>
    <w:qFormat/>
    <w:rsid w:val="00543CBD"/>
    <w:pPr>
      <w:widowControl w:val="0"/>
      <w:spacing w:after="200" w:line="300" w:lineRule="auto"/>
      <w:ind w:firstLine="720"/>
      <w:jc w:val="both"/>
    </w:pPr>
    <w:rPr>
      <w:rFonts w:ascii="Times New Roman" w:eastAsia="Times New Roman" w:hAnsi="Times New Roman" w:cs="Times New Roman"/>
      <w:sz w:val="24"/>
      <w:szCs w:val="20"/>
      <w:lang w:eastAsia="zh-CN"/>
    </w:rPr>
  </w:style>
  <w:style w:type="paragraph" w:customStyle="1" w:styleId="12">
    <w:name w:val="Без интервала1"/>
    <w:qFormat/>
    <w:rsid w:val="00543CBD"/>
    <w:pPr>
      <w:spacing w:after="200" w:line="276" w:lineRule="auto"/>
    </w:pPr>
    <w:rPr>
      <w:rFonts w:ascii="Times New Roman" w:eastAsia="Times New Roman" w:hAnsi="Times New Roman" w:cs="Times New Roman"/>
      <w:sz w:val="24"/>
      <w:szCs w:val="24"/>
      <w:lang w:eastAsia="zh-CN"/>
    </w:rPr>
  </w:style>
  <w:style w:type="paragraph" w:customStyle="1" w:styleId="af0">
    <w:name w:val="Содержимое таблицы"/>
    <w:basedOn w:val="a"/>
    <w:qFormat/>
    <w:rsid w:val="00543CBD"/>
    <w:pPr>
      <w:widowControl w:val="0"/>
      <w:suppressLineNumbers/>
    </w:pPr>
  </w:style>
  <w:style w:type="paragraph" w:customStyle="1" w:styleId="af1">
    <w:name w:val="Заголовок таблицы"/>
    <w:basedOn w:val="af0"/>
    <w:qFormat/>
    <w:rsid w:val="00543CBD"/>
    <w:pPr>
      <w:jc w:val="center"/>
    </w:pPr>
    <w:rPr>
      <w:b/>
      <w:bCs/>
    </w:rPr>
  </w:style>
  <w:style w:type="numbering" w:customStyle="1" w:styleId="WW8Num3">
    <w:name w:val="WW8Num3"/>
    <w:qFormat/>
    <w:rsid w:val="00543CBD"/>
  </w:style>
  <w:style w:type="character" w:styleId="af2">
    <w:name w:val="Hyperlink"/>
    <w:rsid w:val="000520F0"/>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A56BECD79F724ED7B0DBF89CA4C68E550F2C8C73EE4648BCBF88A4702462F289F99B75FD7856077FC9K2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14</Pages>
  <Words>5597</Words>
  <Characters>31906</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Г. Лопатин</dc:creator>
  <cp:lastModifiedBy>Журавлёв ДС</cp:lastModifiedBy>
  <cp:revision>3</cp:revision>
  <cp:lastPrinted>2025-06-25T04:21:00Z</cp:lastPrinted>
  <dcterms:created xsi:type="dcterms:W3CDTF">2026-04-02T07:44:00Z</dcterms:created>
  <dcterms:modified xsi:type="dcterms:W3CDTF">2026-08-13T11:43:00Z</dcterms:modified>
  <dc:language>ru-RU</dc:language>
</cp:coreProperties>
</file>