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31D" w:rsidRDefault="006E131D">
      <w:pPr>
        <w:jc w:val="center"/>
      </w:pPr>
      <w:r>
        <w:rPr>
          <w:b/>
          <w:sz w:val="20"/>
          <w:szCs w:val="20"/>
        </w:rPr>
        <w:t xml:space="preserve">Государственный контракт № _____ </w:t>
      </w:r>
    </w:p>
    <w:p w:rsidR="006E131D" w:rsidRDefault="006E131D">
      <w:pPr>
        <w:jc w:val="center"/>
      </w:pPr>
      <w:r>
        <w:rPr>
          <w:b/>
          <w:sz w:val="20"/>
          <w:szCs w:val="20"/>
        </w:rPr>
        <w:t>на оказание услуг по прохождению ежегодного технического осмотра</w:t>
      </w:r>
    </w:p>
    <w:p w:rsidR="006E131D" w:rsidRDefault="006E131D">
      <w:pPr>
        <w:jc w:val="center"/>
        <w:rPr>
          <w:b/>
          <w:sz w:val="20"/>
          <w:szCs w:val="20"/>
        </w:rPr>
      </w:pPr>
    </w:p>
    <w:p w:rsidR="006E131D" w:rsidRDefault="006E131D">
      <w:pPr>
        <w:jc w:val="both"/>
      </w:pPr>
      <w:r>
        <w:rPr>
          <w:sz w:val="20"/>
          <w:szCs w:val="20"/>
        </w:rPr>
        <w:t xml:space="preserve">г. Томск                                                                           </w:t>
      </w:r>
      <w:r>
        <w:rPr>
          <w:sz w:val="20"/>
          <w:szCs w:val="20"/>
        </w:rPr>
        <w:tab/>
        <w:t xml:space="preserve">                                 «___» ____________ 202</w:t>
      </w:r>
      <w:r w:rsidR="00F93689">
        <w:rPr>
          <w:sz w:val="20"/>
          <w:szCs w:val="20"/>
        </w:rPr>
        <w:t>6</w:t>
      </w:r>
      <w:r>
        <w:rPr>
          <w:sz w:val="20"/>
          <w:szCs w:val="20"/>
        </w:rPr>
        <w:t xml:space="preserve"> г.</w:t>
      </w:r>
    </w:p>
    <w:p w:rsidR="006E131D" w:rsidRDefault="006E131D">
      <w:pPr>
        <w:jc w:val="both"/>
        <w:rPr>
          <w:sz w:val="20"/>
          <w:szCs w:val="20"/>
        </w:rPr>
      </w:pPr>
    </w:p>
    <w:p w:rsidR="00F93689" w:rsidRPr="00F93689" w:rsidRDefault="006E131D" w:rsidP="00F93689">
      <w:pPr>
        <w:tabs>
          <w:tab w:val="left" w:pos="4540"/>
          <w:tab w:val="left" w:pos="4980"/>
          <w:tab w:val="left" w:pos="5960"/>
        </w:tabs>
        <w:rPr>
          <w:sz w:val="20"/>
          <w:szCs w:val="20"/>
        </w:rPr>
      </w:pPr>
      <w:r>
        <w:rPr>
          <w:bCs/>
          <w:sz w:val="20"/>
          <w:szCs w:val="20"/>
        </w:rPr>
        <w:t xml:space="preserve">ИКЗ </w:t>
      </w:r>
      <w:r w:rsidR="00F93689" w:rsidRPr="00F93689">
        <w:rPr>
          <w:sz w:val="20"/>
          <w:szCs w:val="20"/>
        </w:rPr>
        <w:t>261701600568870170100100090000000244</w:t>
      </w:r>
    </w:p>
    <w:p w:rsidR="006E131D" w:rsidRDefault="006E131D">
      <w:pPr>
        <w:tabs>
          <w:tab w:val="left" w:pos="4540"/>
          <w:tab w:val="left" w:pos="4980"/>
          <w:tab w:val="left" w:pos="5960"/>
        </w:tabs>
      </w:pPr>
    </w:p>
    <w:p w:rsidR="006E131D" w:rsidRDefault="006E131D">
      <w:pPr>
        <w:pStyle w:val="aff7"/>
        <w:ind w:firstLine="708"/>
        <w:jc w:val="both"/>
      </w:pPr>
      <w:proofErr w:type="gramStart"/>
      <w: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F93689">
        <w:t>Стрелкова Юрия Михайловича</w:t>
      </w:r>
      <w:r>
        <w:t xml:space="preserve">, действующего на основании Устава, с одной стороны, и </w:t>
      </w:r>
      <w:r w:rsidR="00F93689">
        <w:t>____________________</w:t>
      </w:r>
      <w:r>
        <w:rPr>
          <w:lang w:eastAsia="ru-RU"/>
        </w:rPr>
        <w:t>, имен</w:t>
      </w:r>
      <w:r w:rsidR="00F93689">
        <w:rPr>
          <w:lang w:eastAsia="ru-RU"/>
        </w:rPr>
        <w:t>уемое в дальнейшем Исполнитель</w:t>
      </w:r>
      <w:r>
        <w:rPr>
          <w:lang w:eastAsia="ru-RU"/>
        </w:rPr>
        <w:t xml:space="preserve">, в лице </w:t>
      </w:r>
      <w:r w:rsidR="00F93689">
        <w:rPr>
          <w:lang w:eastAsia="ru-RU"/>
        </w:rPr>
        <w:t>______________________</w:t>
      </w:r>
      <w:r>
        <w:rPr>
          <w:lang w:eastAsia="ru-RU"/>
        </w:rPr>
        <w:t>, действующего на</w:t>
      </w:r>
      <w:proofErr w:type="gramEnd"/>
      <w:r>
        <w:rPr>
          <w:lang w:eastAsia="ru-RU"/>
        </w:rPr>
        <w:t xml:space="preserve"> </w:t>
      </w:r>
      <w:proofErr w:type="gramStart"/>
      <w:r>
        <w:rPr>
          <w:lang w:eastAsia="ru-RU"/>
        </w:rPr>
        <w:t xml:space="preserve">основании </w:t>
      </w:r>
      <w:r w:rsidR="00F93689">
        <w:rPr>
          <w:lang w:eastAsia="ru-RU"/>
        </w:rPr>
        <w:t>______________</w:t>
      </w:r>
      <w:r>
        <w:rPr>
          <w:lang w:eastAsia="ru-RU"/>
        </w:rPr>
        <w:t>, с другой стороны, совместно именуемые Стороны, в соответствии с п. 4 ч. 1 ст. 93 Фе</w:t>
      </w:r>
      <w:r w:rsidR="00F93689">
        <w:rPr>
          <w:lang w:eastAsia="ru-RU"/>
        </w:rPr>
        <w:t xml:space="preserve">деральным законом от 05.04.2013 </w:t>
      </w:r>
      <w:r>
        <w:rPr>
          <w:lang w:eastAsia="ru-RU"/>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6E131D" w:rsidRDefault="006E131D">
      <w:pPr>
        <w:pStyle w:val="310"/>
        <w:spacing w:after="0"/>
        <w:ind w:left="0"/>
        <w:jc w:val="center"/>
        <w:rPr>
          <w:b/>
          <w:bCs/>
          <w:sz w:val="20"/>
          <w:szCs w:val="20"/>
          <w:lang w:eastAsia="ru-RU"/>
        </w:rPr>
      </w:pPr>
    </w:p>
    <w:p w:rsidR="006E131D" w:rsidRDefault="006E131D">
      <w:pPr>
        <w:pStyle w:val="310"/>
        <w:spacing w:after="0"/>
        <w:ind w:left="0"/>
        <w:jc w:val="center"/>
      </w:pPr>
      <w:r>
        <w:rPr>
          <w:b/>
          <w:bCs/>
          <w:sz w:val="20"/>
          <w:szCs w:val="20"/>
        </w:rPr>
        <w:t>1. ПРЕДМЕТ КОНТРАКТА</w:t>
      </w:r>
    </w:p>
    <w:p w:rsidR="006E131D" w:rsidRDefault="006E131D">
      <w:pPr>
        <w:ind w:firstLine="426"/>
        <w:jc w:val="both"/>
      </w:pPr>
      <w:r>
        <w:rPr>
          <w:sz w:val="20"/>
          <w:szCs w:val="20"/>
        </w:rPr>
        <w:t xml:space="preserve">1.1. </w:t>
      </w:r>
      <w:proofErr w:type="gramStart"/>
      <w:r>
        <w:rPr>
          <w:sz w:val="20"/>
          <w:szCs w:val="20"/>
        </w:rPr>
        <w:t xml:space="preserve">Исполнитель обязуется оказать услуги Государственному заказчику </w:t>
      </w:r>
      <w:r>
        <w:rPr>
          <w:bCs/>
          <w:sz w:val="20"/>
          <w:szCs w:val="20"/>
        </w:rPr>
        <w:t xml:space="preserve">по прохождению ежегодного технического осмотра в соответствии с Федеральным законом </w:t>
      </w:r>
      <w:r>
        <w:rPr>
          <w:sz w:val="20"/>
          <w:szCs w:val="20"/>
        </w:rPr>
        <w:t>от 01.07.2011</w:t>
      </w:r>
      <w:r>
        <w:rPr>
          <w:sz w:val="20"/>
          <w:szCs w:val="20"/>
        </w:rPr>
        <w:br/>
        <w:t>№ 170-ФЗ "О техническом осмотре транспортных средств и о внесении изменений в отдельные законодательные акты РФ", с последующей выдачей диагностических карт технического осмотра, а Государственный заказчик обязуется принять и оплатить оказанные услуги Исполнителя в порядке и на условиях, установленных контрактом.</w:t>
      </w:r>
      <w:proofErr w:type="gramEnd"/>
    </w:p>
    <w:p w:rsidR="006E131D" w:rsidRDefault="006E131D">
      <w:pPr>
        <w:ind w:firstLine="426"/>
        <w:jc w:val="both"/>
      </w:pPr>
      <w:r>
        <w:rPr>
          <w:sz w:val="20"/>
          <w:szCs w:val="20"/>
        </w:rPr>
        <w:t>1.2. Перечень транспортных средств, стоимость техосмотра, сроки его проведения  указаны                              в Приложениях № 1,2, являющихся неотъемлемой частью настоящего контракта.</w:t>
      </w:r>
    </w:p>
    <w:p w:rsidR="006E131D" w:rsidRDefault="006E131D">
      <w:pPr>
        <w:widowControl w:val="0"/>
        <w:shd w:val="clear" w:color="auto" w:fill="FFFFFF"/>
        <w:ind w:firstLine="426"/>
        <w:jc w:val="both"/>
      </w:pPr>
      <w:r>
        <w:rPr>
          <w:sz w:val="20"/>
          <w:szCs w:val="20"/>
        </w:rPr>
        <w:t>1.3. Срок оказания услуг по настоящему контракту: по письменной заявке Государ</w:t>
      </w:r>
      <w:r w:rsidR="009303D4">
        <w:rPr>
          <w:sz w:val="20"/>
          <w:szCs w:val="20"/>
        </w:rPr>
        <w:t>ственного заказчика, в течение 10</w:t>
      </w:r>
      <w:r>
        <w:rPr>
          <w:sz w:val="20"/>
          <w:szCs w:val="20"/>
        </w:rPr>
        <w:t xml:space="preserve"> календарных дней</w:t>
      </w:r>
      <w:r w:rsidR="009303D4">
        <w:rPr>
          <w:sz w:val="20"/>
          <w:szCs w:val="20"/>
        </w:rPr>
        <w:t xml:space="preserve"> </w:t>
      </w:r>
      <w:r>
        <w:rPr>
          <w:sz w:val="20"/>
          <w:szCs w:val="20"/>
        </w:rPr>
        <w:t>в рабочие дни в соответствии с графиком работы Исполнителя в соответствии с условиями настоящего контракта</w:t>
      </w:r>
      <w:r>
        <w:rPr>
          <w:bCs/>
          <w:color w:val="000000"/>
          <w:sz w:val="20"/>
          <w:szCs w:val="20"/>
        </w:rPr>
        <w:t>.</w:t>
      </w:r>
    </w:p>
    <w:p w:rsidR="006E131D" w:rsidRDefault="006E131D">
      <w:pPr>
        <w:widowControl w:val="0"/>
        <w:shd w:val="clear" w:color="auto" w:fill="FFFFFF"/>
        <w:ind w:firstLine="426"/>
        <w:jc w:val="both"/>
      </w:pPr>
      <w:r>
        <w:rPr>
          <w:sz w:val="20"/>
          <w:szCs w:val="20"/>
        </w:rPr>
        <w:t xml:space="preserve">1.4. Место оказания услуг: </w:t>
      </w:r>
      <w:r w:rsidR="00F93689">
        <w:rPr>
          <w:sz w:val="20"/>
          <w:szCs w:val="20"/>
        </w:rPr>
        <w:t>_____________________</w:t>
      </w:r>
    </w:p>
    <w:p w:rsidR="006E131D" w:rsidRDefault="006E131D">
      <w:pPr>
        <w:widowControl w:val="0"/>
        <w:shd w:val="clear" w:color="auto" w:fill="FFFFFF"/>
        <w:ind w:firstLine="426"/>
        <w:jc w:val="both"/>
        <w:rPr>
          <w:sz w:val="20"/>
          <w:szCs w:val="20"/>
        </w:rPr>
      </w:pPr>
    </w:p>
    <w:p w:rsidR="006E131D" w:rsidRDefault="006E131D">
      <w:pPr>
        <w:widowControl w:val="0"/>
        <w:shd w:val="clear" w:color="auto" w:fill="FFFFFF"/>
        <w:ind w:firstLine="426"/>
        <w:jc w:val="both"/>
        <w:rPr>
          <w:sz w:val="20"/>
          <w:szCs w:val="20"/>
        </w:rPr>
      </w:pPr>
    </w:p>
    <w:p w:rsidR="006E131D" w:rsidRDefault="006E131D">
      <w:pPr>
        <w:ind w:left="720"/>
        <w:jc w:val="center"/>
      </w:pPr>
      <w:r>
        <w:rPr>
          <w:b/>
          <w:bCs/>
          <w:sz w:val="20"/>
          <w:szCs w:val="20"/>
        </w:rPr>
        <w:t>2.ЦЕНА КОНТРАКТА</w:t>
      </w:r>
    </w:p>
    <w:p w:rsidR="006E131D" w:rsidRDefault="006E131D">
      <w:pPr>
        <w:pStyle w:val="ConsPlusNormal"/>
        <w:ind w:firstLine="426"/>
        <w:jc w:val="both"/>
      </w:pPr>
      <w:r>
        <w:rPr>
          <w:rFonts w:ascii="Times New Roman" w:hAnsi="Times New Roman" w:cs="Times New Roman"/>
          <w:bCs/>
          <w:color w:val="000000"/>
        </w:rPr>
        <w:t xml:space="preserve">2.1. </w:t>
      </w:r>
      <w:proofErr w:type="gramStart"/>
      <w:r>
        <w:rPr>
          <w:rFonts w:ascii="Times New Roman" w:hAnsi="Times New Roman" w:cs="Times New Roman"/>
          <w:bCs/>
        </w:rPr>
        <w:t xml:space="preserve">Цена настоящего контракта составляет </w:t>
      </w:r>
      <w:proofErr w:type="spellStart"/>
      <w:r w:rsidR="00F93689">
        <w:rPr>
          <w:rFonts w:ascii="Times New Roman" w:hAnsi="Times New Roman" w:cs="Times New Roman"/>
          <w:bCs/>
        </w:rPr>
        <w:t>_____________________с</w:t>
      </w:r>
      <w:proofErr w:type="spellEnd"/>
      <w:r w:rsidR="00F93689">
        <w:rPr>
          <w:rFonts w:ascii="Times New Roman" w:hAnsi="Times New Roman" w:cs="Times New Roman"/>
          <w:bCs/>
        </w:rPr>
        <w:t>/без НДС</w:t>
      </w:r>
      <w:r w:rsidR="00F93689">
        <w:rPr>
          <w:rFonts w:ascii="Times New Roman" w:hAnsi="Times New Roman" w:cs="Times New Roman"/>
          <w:bCs/>
        </w:rPr>
        <w:br/>
      </w:r>
      <w:r>
        <w:rPr>
          <w:rFonts w:ascii="Times New Roman" w:hAnsi="Times New Roman" w:cs="Times New Roman"/>
        </w:rPr>
        <w:t xml:space="preserve"> 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ст.34 и ст.95</w:t>
      </w:r>
      <w:r>
        <w:rPr>
          <w:lang w:eastAsia="ru-RU"/>
        </w:rPr>
        <w:t xml:space="preserve"> </w:t>
      </w:r>
      <w:r>
        <w:rPr>
          <w:rFonts w:ascii="Times New Roman" w:hAnsi="Times New Roman" w:cs="Times New Roman"/>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6E131D" w:rsidRDefault="006E131D">
      <w:pPr>
        <w:pStyle w:val="ConsPlusNormal"/>
        <w:tabs>
          <w:tab w:val="left" w:pos="567"/>
        </w:tabs>
        <w:ind w:firstLine="426"/>
        <w:jc w:val="both"/>
      </w:pPr>
      <w:r>
        <w:rPr>
          <w:rFonts w:ascii="Times New Roman" w:hAnsi="Times New Roman" w:cs="Times New Roman"/>
        </w:rPr>
        <w:t xml:space="preserve">Цена контракта, включает в себя все затраты, связанные с оказанием услуг в полном объеме, страхование, уплату  налогов,  сборов и пошлин (выплаченные или подлежащие выплате), в том числе НДС и другие обязательные платежи, транспортные расходы, и иные расходы Исполнителя, необходимые для надлежащего выполнения обязательств по настоящему контракту. </w:t>
      </w:r>
    </w:p>
    <w:p w:rsidR="006E131D" w:rsidRDefault="006E131D">
      <w:pPr>
        <w:pStyle w:val="af4"/>
        <w:overflowPunct w:val="0"/>
        <w:spacing w:after="0"/>
        <w:ind w:firstLine="426"/>
        <w:jc w:val="both"/>
      </w:pPr>
      <w:r>
        <w:rPr>
          <w:sz w:val="20"/>
          <w:szCs w:val="20"/>
        </w:rPr>
        <w:t xml:space="preserve">Валюта, используемая для расчетов - рубль Российской Федерации. </w:t>
      </w:r>
    </w:p>
    <w:p w:rsidR="006E131D" w:rsidRDefault="006E131D">
      <w:pPr>
        <w:pStyle w:val="af4"/>
        <w:overflowPunct w:val="0"/>
        <w:spacing w:after="0"/>
        <w:ind w:firstLine="426"/>
        <w:jc w:val="both"/>
      </w:pPr>
      <w:r>
        <w:rPr>
          <w:sz w:val="20"/>
          <w:szCs w:val="20"/>
        </w:rPr>
        <w:t>Источник финансирования: федеральный бюджет Российской Федерации.</w:t>
      </w:r>
    </w:p>
    <w:p w:rsidR="006E131D" w:rsidRDefault="006E131D">
      <w:pPr>
        <w:jc w:val="both"/>
      </w:pPr>
      <w:r>
        <w:rPr>
          <w:sz w:val="20"/>
          <w:szCs w:val="20"/>
        </w:rPr>
        <w:t xml:space="preserve"> </w:t>
      </w:r>
      <w:r>
        <w:rPr>
          <w:sz w:val="20"/>
          <w:szCs w:val="20"/>
        </w:rPr>
        <w:tab/>
      </w:r>
      <w:proofErr w:type="gramStart"/>
      <w:r>
        <w:rPr>
          <w:rFonts w:eastAsia="Arial Unicode MS"/>
          <w:kern w:val="2"/>
          <w:sz w:val="20"/>
          <w:szCs w:val="20"/>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E131D" w:rsidRDefault="006E131D">
      <w:pPr>
        <w:autoSpaceDE w:val="0"/>
        <w:jc w:val="both"/>
      </w:pPr>
      <w:r>
        <w:rPr>
          <w:sz w:val="20"/>
          <w:szCs w:val="20"/>
        </w:rPr>
        <w:t xml:space="preserve">2.2. Оплата Государственным заказчиком фактически оказанных услуг Исполнителем осуществляется                   на основании счета, </w:t>
      </w:r>
      <w:proofErr w:type="spellStart"/>
      <w:proofErr w:type="gramStart"/>
      <w:r>
        <w:rPr>
          <w:sz w:val="20"/>
          <w:szCs w:val="20"/>
        </w:rPr>
        <w:t>счет-фактуры</w:t>
      </w:r>
      <w:proofErr w:type="spellEnd"/>
      <w:proofErr w:type="gramEnd"/>
      <w:r>
        <w:rPr>
          <w:sz w:val="20"/>
          <w:szCs w:val="20"/>
        </w:rPr>
        <w:t xml:space="preserve"> (при наличии), выставленных Исполнителем с приложением подписанного Государственным заказчиком  акта оказанных услуг.</w:t>
      </w:r>
    </w:p>
    <w:p w:rsidR="006E131D" w:rsidRDefault="006E131D">
      <w:pPr>
        <w:autoSpaceDE w:val="0"/>
        <w:jc w:val="both"/>
      </w:pPr>
      <w:r>
        <w:rPr>
          <w:sz w:val="20"/>
          <w:szCs w:val="20"/>
        </w:rPr>
        <w:t xml:space="preserve">2.3. Срок оплаты Государственным заказчиком оказанных услуг должен составлять не более 10 рабочих  дней  </w:t>
      </w:r>
      <w:proofErr w:type="gramStart"/>
      <w:r>
        <w:rPr>
          <w:sz w:val="20"/>
          <w:szCs w:val="20"/>
        </w:rPr>
        <w:t>с даты подписания</w:t>
      </w:r>
      <w:proofErr w:type="gramEnd"/>
      <w:r>
        <w:rPr>
          <w:sz w:val="20"/>
          <w:szCs w:val="20"/>
        </w:rPr>
        <w:t xml:space="preserve"> Государственным заказчиком документа о приемке (акта оказанных услуг). </w:t>
      </w:r>
    </w:p>
    <w:p w:rsidR="006E131D" w:rsidRDefault="006E131D">
      <w:pPr>
        <w:autoSpaceDE w:val="0"/>
        <w:jc w:val="both"/>
      </w:pPr>
      <w:r>
        <w:rPr>
          <w:sz w:val="20"/>
          <w:szCs w:val="20"/>
        </w:rPr>
        <w:t xml:space="preserve">2.4.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Контракте. </w:t>
      </w:r>
      <w:proofErr w:type="gramStart"/>
      <w:r>
        <w:rPr>
          <w:sz w:val="20"/>
          <w:szCs w:val="20"/>
        </w:rPr>
        <w:t>Сумма, подлежащая выплате Исполнителю за оказанные услуги определяется</w:t>
      </w:r>
      <w:proofErr w:type="gramEnd"/>
      <w:r>
        <w:rPr>
          <w:sz w:val="20"/>
          <w:szCs w:val="20"/>
        </w:rPr>
        <w:t xml:space="preserve"> в соответствии с настоящим контрактом.</w:t>
      </w:r>
    </w:p>
    <w:p w:rsidR="006E131D" w:rsidRDefault="006E131D">
      <w:pPr>
        <w:spacing w:line="0" w:lineRule="atLeast"/>
        <w:ind w:firstLine="426"/>
        <w:contextualSpacing/>
        <w:jc w:val="both"/>
        <w:rPr>
          <w:sz w:val="20"/>
          <w:szCs w:val="20"/>
        </w:rPr>
      </w:pPr>
    </w:p>
    <w:p w:rsidR="006E131D" w:rsidRDefault="006E131D">
      <w:pPr>
        <w:spacing w:line="0" w:lineRule="atLeast"/>
        <w:ind w:firstLine="426"/>
        <w:contextualSpacing/>
        <w:jc w:val="both"/>
        <w:rPr>
          <w:sz w:val="20"/>
          <w:szCs w:val="20"/>
        </w:rPr>
      </w:pPr>
    </w:p>
    <w:p w:rsidR="006E131D" w:rsidRDefault="006E131D">
      <w:pPr>
        <w:spacing w:line="0" w:lineRule="atLeast"/>
        <w:ind w:firstLine="426"/>
        <w:contextualSpacing/>
        <w:jc w:val="both"/>
        <w:rPr>
          <w:sz w:val="20"/>
          <w:szCs w:val="20"/>
        </w:rPr>
      </w:pPr>
    </w:p>
    <w:p w:rsidR="006E131D" w:rsidRDefault="006E131D">
      <w:pPr>
        <w:spacing w:line="0" w:lineRule="atLeast"/>
        <w:ind w:firstLine="426"/>
        <w:contextualSpacing/>
        <w:jc w:val="both"/>
        <w:rPr>
          <w:sz w:val="20"/>
          <w:szCs w:val="20"/>
        </w:rPr>
      </w:pPr>
    </w:p>
    <w:p w:rsidR="006E131D" w:rsidRDefault="006E131D">
      <w:pPr>
        <w:ind w:left="720"/>
        <w:jc w:val="center"/>
      </w:pPr>
      <w:r>
        <w:rPr>
          <w:b/>
          <w:bCs/>
          <w:sz w:val="20"/>
          <w:szCs w:val="20"/>
        </w:rPr>
        <w:t>3.ПРАВА И ОБЯЗАННОСТИ СТОРОН</w:t>
      </w:r>
    </w:p>
    <w:p w:rsidR="006E131D" w:rsidRDefault="006E131D">
      <w:pPr>
        <w:spacing w:line="0" w:lineRule="atLeast"/>
        <w:ind w:firstLine="426"/>
        <w:contextualSpacing/>
        <w:jc w:val="both"/>
      </w:pPr>
      <w:r>
        <w:rPr>
          <w:bCs/>
          <w:sz w:val="20"/>
          <w:szCs w:val="20"/>
        </w:rPr>
        <w:t>3.1. Государственный заказчик обязан:</w:t>
      </w:r>
    </w:p>
    <w:p w:rsidR="006E131D" w:rsidRDefault="006E131D">
      <w:pPr>
        <w:spacing w:line="0" w:lineRule="atLeast"/>
        <w:ind w:firstLine="426"/>
        <w:contextualSpacing/>
        <w:jc w:val="both"/>
      </w:pPr>
      <w:r>
        <w:rPr>
          <w:bCs/>
          <w:sz w:val="20"/>
          <w:szCs w:val="20"/>
        </w:rPr>
        <w:lastRenderedPageBreak/>
        <w:t xml:space="preserve">3.1.1. Предоставить Исполнителю транспортное средство, свидетельство о регистрации транспортного средства и паспорт транспортного средства. </w:t>
      </w:r>
    </w:p>
    <w:p w:rsidR="006E131D" w:rsidRDefault="006E131D">
      <w:pPr>
        <w:spacing w:line="0" w:lineRule="atLeast"/>
        <w:ind w:firstLine="426"/>
        <w:contextualSpacing/>
        <w:jc w:val="both"/>
      </w:pPr>
      <w:r>
        <w:rPr>
          <w:bCs/>
          <w:sz w:val="20"/>
          <w:szCs w:val="20"/>
        </w:rPr>
        <w:t>3.1.2.  Принять оказанные Исполнителем услуги по акту оказанных услуг по проверке технического состояния транспортных средств. При наличии претензий к оказанным Исполнителем услугам Государственный заказчик указывает об этом в акте оказанных  услуг. Акт оказанных услуг по проверке технического состояния транспортных средств подписывается Сторонами.</w:t>
      </w:r>
    </w:p>
    <w:p w:rsidR="006E131D" w:rsidRDefault="006E131D">
      <w:pPr>
        <w:spacing w:line="0" w:lineRule="atLeast"/>
        <w:ind w:firstLine="426"/>
        <w:contextualSpacing/>
        <w:jc w:val="both"/>
      </w:pPr>
      <w:r>
        <w:rPr>
          <w:bCs/>
          <w:sz w:val="20"/>
          <w:szCs w:val="20"/>
        </w:rPr>
        <w:t>3.1.3. Оплатить Исполнителю стоимость оказанных услуг по проверке технического состояния транспортных сре</w:t>
      </w:r>
      <w:proofErr w:type="gramStart"/>
      <w:r>
        <w:rPr>
          <w:bCs/>
          <w:sz w:val="20"/>
          <w:szCs w:val="20"/>
        </w:rPr>
        <w:t>дств в ср</w:t>
      </w:r>
      <w:proofErr w:type="gramEnd"/>
      <w:r>
        <w:rPr>
          <w:bCs/>
          <w:sz w:val="20"/>
          <w:szCs w:val="20"/>
        </w:rPr>
        <w:t>оки и в порядке, предусмотренные разделом 2.</w:t>
      </w:r>
    </w:p>
    <w:p w:rsidR="006E131D" w:rsidRDefault="006E131D">
      <w:pPr>
        <w:spacing w:line="0" w:lineRule="atLeast"/>
        <w:ind w:firstLine="426"/>
        <w:contextualSpacing/>
        <w:jc w:val="both"/>
      </w:pPr>
      <w:r>
        <w:rPr>
          <w:bCs/>
          <w:sz w:val="20"/>
          <w:szCs w:val="20"/>
        </w:rPr>
        <w:t xml:space="preserve">3.2. </w:t>
      </w:r>
      <w:r w:rsidRPr="00F93689">
        <w:rPr>
          <w:bCs/>
          <w:sz w:val="20"/>
          <w:szCs w:val="20"/>
        </w:rPr>
        <w:t>Исполнитель обязан:</w:t>
      </w:r>
    </w:p>
    <w:p w:rsidR="006E131D" w:rsidRDefault="006E131D">
      <w:pPr>
        <w:spacing w:line="0" w:lineRule="atLeast"/>
        <w:ind w:firstLine="426"/>
        <w:contextualSpacing/>
        <w:jc w:val="both"/>
      </w:pPr>
      <w:r>
        <w:rPr>
          <w:bCs/>
          <w:sz w:val="20"/>
          <w:szCs w:val="20"/>
        </w:rPr>
        <w:t>3.2.1. Исполнитель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предоставляет перед началом оказания услуг подтверждение своей аккредитации на право оказания данного вида услуг.</w:t>
      </w:r>
    </w:p>
    <w:p w:rsidR="006E131D" w:rsidRDefault="006E131D">
      <w:pPr>
        <w:spacing w:line="0" w:lineRule="atLeast"/>
        <w:ind w:firstLine="426"/>
        <w:contextualSpacing/>
        <w:jc w:val="both"/>
      </w:pPr>
      <w:r>
        <w:rPr>
          <w:bCs/>
          <w:sz w:val="20"/>
          <w:szCs w:val="20"/>
        </w:rPr>
        <w:t xml:space="preserve">3.2.2. Принять транспортное средство по акту приема-передачи транспортного средства и проверить представленные Государственные заказчиком свидетельство о регистрации транспортного средства                          и паспорт транспортного средства. </w:t>
      </w:r>
    </w:p>
    <w:p w:rsidR="006E131D" w:rsidRDefault="006E131D">
      <w:pPr>
        <w:spacing w:line="0" w:lineRule="atLeast"/>
        <w:ind w:firstLine="426"/>
        <w:contextualSpacing/>
        <w:jc w:val="both"/>
      </w:pPr>
      <w:r>
        <w:rPr>
          <w:bCs/>
          <w:sz w:val="20"/>
          <w:szCs w:val="20"/>
        </w:rPr>
        <w:t>3.2.3. Провести проверку технического состояния транспортных сре</w:t>
      </w:r>
      <w:proofErr w:type="gramStart"/>
      <w:r>
        <w:rPr>
          <w:bCs/>
          <w:sz w:val="20"/>
          <w:szCs w:val="20"/>
        </w:rPr>
        <w:t>дств в ср</w:t>
      </w:r>
      <w:proofErr w:type="gramEnd"/>
      <w:r>
        <w:rPr>
          <w:bCs/>
          <w:sz w:val="20"/>
          <w:szCs w:val="20"/>
        </w:rPr>
        <w:t xml:space="preserve">ок, указанный в пункте 1.3. настоящего контракта. </w:t>
      </w:r>
    </w:p>
    <w:p w:rsidR="006E131D" w:rsidRDefault="006E131D">
      <w:pPr>
        <w:spacing w:line="0" w:lineRule="atLeast"/>
        <w:ind w:firstLine="426"/>
        <w:contextualSpacing/>
        <w:jc w:val="both"/>
      </w:pPr>
      <w:r>
        <w:rPr>
          <w:bCs/>
          <w:sz w:val="20"/>
          <w:szCs w:val="20"/>
        </w:rPr>
        <w:t>3.2.4. Обеспечить соблюдение правил проверки транспортных сре</w:t>
      </w:r>
      <w:proofErr w:type="gramStart"/>
      <w:r>
        <w:rPr>
          <w:bCs/>
          <w:sz w:val="20"/>
          <w:szCs w:val="20"/>
        </w:rPr>
        <w:t>дств в с</w:t>
      </w:r>
      <w:proofErr w:type="gramEnd"/>
      <w:r>
        <w:rPr>
          <w:bCs/>
          <w:sz w:val="20"/>
          <w:szCs w:val="20"/>
        </w:rPr>
        <w:t>оответствии с Правилами проведения технического осмотра, утвержденными Правительством Российской Федерации (далее – Правила).</w:t>
      </w:r>
    </w:p>
    <w:p w:rsidR="006E131D" w:rsidRDefault="006E131D">
      <w:pPr>
        <w:spacing w:line="0" w:lineRule="atLeast"/>
        <w:ind w:firstLine="426"/>
        <w:contextualSpacing/>
        <w:jc w:val="both"/>
      </w:pPr>
      <w:r>
        <w:rPr>
          <w:bCs/>
          <w:sz w:val="20"/>
          <w:szCs w:val="20"/>
        </w:rPr>
        <w:t xml:space="preserve">3.2.5. Обеспечить проведение проверки технического состояния транспортных средств техническим экспертом. </w:t>
      </w:r>
    </w:p>
    <w:p w:rsidR="006E131D" w:rsidRDefault="006E131D">
      <w:pPr>
        <w:spacing w:line="0" w:lineRule="atLeast"/>
        <w:ind w:firstLine="426"/>
        <w:contextualSpacing/>
        <w:jc w:val="both"/>
      </w:pPr>
      <w:r>
        <w:rPr>
          <w:bCs/>
          <w:sz w:val="20"/>
          <w:szCs w:val="20"/>
        </w:rPr>
        <w:t>3.2.6. Обеспечить сохранность транспортных средств, представленных для проведения проверки технического состояния транспортных средств на момент самой проверки.</w:t>
      </w:r>
    </w:p>
    <w:p w:rsidR="006E131D" w:rsidRPr="00F93689" w:rsidRDefault="006E131D">
      <w:pPr>
        <w:spacing w:line="0" w:lineRule="atLeast"/>
        <w:ind w:firstLine="426"/>
        <w:contextualSpacing/>
        <w:jc w:val="both"/>
      </w:pPr>
      <w:r w:rsidRPr="00F93689">
        <w:rPr>
          <w:bCs/>
          <w:sz w:val="20"/>
          <w:szCs w:val="20"/>
        </w:rPr>
        <w:t>3.2.7. По окончанию проведения проверки технического состояния транспортных сре</w:t>
      </w:r>
      <w:proofErr w:type="gramStart"/>
      <w:r w:rsidRPr="00F93689">
        <w:rPr>
          <w:bCs/>
          <w:sz w:val="20"/>
          <w:szCs w:val="20"/>
        </w:rPr>
        <w:t>дств пр</w:t>
      </w:r>
      <w:proofErr w:type="gramEnd"/>
      <w:r w:rsidRPr="00F93689">
        <w:rPr>
          <w:bCs/>
          <w:sz w:val="20"/>
          <w:szCs w:val="20"/>
        </w:rPr>
        <w:t>едставить Государственному заказчику транспортное средство и следующие документы:</w:t>
      </w:r>
    </w:p>
    <w:p w:rsidR="006E131D" w:rsidRPr="00F93689" w:rsidRDefault="006E131D">
      <w:pPr>
        <w:spacing w:line="0" w:lineRule="atLeast"/>
        <w:ind w:firstLine="426"/>
        <w:contextualSpacing/>
        <w:jc w:val="both"/>
      </w:pPr>
      <w:r w:rsidRPr="00F93689">
        <w:rPr>
          <w:bCs/>
          <w:sz w:val="20"/>
          <w:szCs w:val="20"/>
        </w:rPr>
        <w:t>- акт оказанных услуг;</w:t>
      </w:r>
    </w:p>
    <w:p w:rsidR="006E131D" w:rsidRDefault="006E131D">
      <w:pPr>
        <w:spacing w:line="0" w:lineRule="atLeast"/>
        <w:ind w:firstLine="426"/>
        <w:contextualSpacing/>
        <w:jc w:val="both"/>
      </w:pPr>
      <w:r w:rsidRPr="00F93689">
        <w:rPr>
          <w:bCs/>
          <w:sz w:val="20"/>
          <w:szCs w:val="20"/>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6E131D" w:rsidRDefault="006E131D">
      <w:pPr>
        <w:spacing w:line="0" w:lineRule="atLeast"/>
        <w:ind w:firstLine="426"/>
        <w:contextualSpacing/>
        <w:jc w:val="both"/>
      </w:pPr>
      <w:r>
        <w:rPr>
          <w:bCs/>
          <w:sz w:val="20"/>
          <w:szCs w:val="20"/>
        </w:rPr>
        <w:t>Транспортные средства, представленные для проведения проверки их технического состояния, передаются от Государственного заказчика Исполнителю и от Исполнителя – Государственному заказчику на основании акта передачи транспортных средств.</w:t>
      </w:r>
    </w:p>
    <w:p w:rsidR="006E131D" w:rsidRDefault="006E131D">
      <w:pPr>
        <w:spacing w:line="0" w:lineRule="atLeast"/>
        <w:ind w:firstLine="426"/>
        <w:contextualSpacing/>
        <w:jc w:val="both"/>
      </w:pPr>
      <w:r>
        <w:rPr>
          <w:bCs/>
          <w:sz w:val="20"/>
          <w:szCs w:val="20"/>
        </w:rPr>
        <w:t xml:space="preserve">Проверка целостности транспортных средств осуществляется в присутствии представителей обеих сторон, при этом производится проверка на наличие сколов, трещин, внешних повреждений                                       и т.п. транспортных средств.  </w:t>
      </w:r>
    </w:p>
    <w:p w:rsidR="006E131D" w:rsidRPr="00F93689" w:rsidRDefault="006E131D">
      <w:pPr>
        <w:spacing w:line="0" w:lineRule="atLeast"/>
        <w:ind w:firstLine="426"/>
        <w:contextualSpacing/>
        <w:jc w:val="both"/>
      </w:pPr>
      <w:r>
        <w:rPr>
          <w:bCs/>
          <w:sz w:val="20"/>
          <w:szCs w:val="20"/>
        </w:rPr>
        <w:t xml:space="preserve">3.2.8. </w:t>
      </w:r>
      <w:r w:rsidRPr="00F93689">
        <w:rPr>
          <w:bCs/>
          <w:sz w:val="20"/>
          <w:szCs w:val="20"/>
        </w:rPr>
        <w:t>Отказать Государственному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6E131D" w:rsidRDefault="006E131D">
      <w:pPr>
        <w:spacing w:line="0" w:lineRule="atLeast"/>
        <w:ind w:firstLine="426"/>
        <w:contextualSpacing/>
        <w:jc w:val="both"/>
      </w:pPr>
      <w:r w:rsidRPr="00F93689">
        <w:rPr>
          <w:sz w:val="20"/>
          <w:szCs w:val="20"/>
        </w:rPr>
        <w:t>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Государственного заказчика либо его представителя за повторным Техническим осмотром                   в срок, не превышающий 20 дней, провести повторный Технический осмотр Транспортного средства                         без взимания платы.</w:t>
      </w:r>
    </w:p>
    <w:p w:rsidR="006E131D" w:rsidRDefault="006E131D">
      <w:pPr>
        <w:spacing w:line="0" w:lineRule="atLeast"/>
        <w:ind w:firstLine="426"/>
        <w:contextualSpacing/>
        <w:jc w:val="both"/>
      </w:pPr>
      <w:r>
        <w:rPr>
          <w:sz w:val="20"/>
          <w:szCs w:val="20"/>
        </w:rPr>
        <w:t>3.3. Этап исполнения Контракта соотносить с оказанием услуг и оплатой за оказанные услуги,                          в соответствии с условиями настоящего Контракта.</w:t>
      </w:r>
    </w:p>
    <w:p w:rsidR="006E131D" w:rsidRDefault="006E131D">
      <w:pPr>
        <w:spacing w:line="0" w:lineRule="atLeast"/>
        <w:ind w:firstLine="426"/>
        <w:contextualSpacing/>
        <w:jc w:val="both"/>
        <w:rPr>
          <w:bCs/>
          <w:sz w:val="20"/>
          <w:szCs w:val="20"/>
        </w:rPr>
      </w:pPr>
    </w:p>
    <w:p w:rsidR="006E131D" w:rsidRDefault="006E131D">
      <w:pPr>
        <w:jc w:val="center"/>
      </w:pPr>
      <w:r>
        <w:rPr>
          <w:b/>
          <w:bCs/>
          <w:sz w:val="20"/>
          <w:szCs w:val="20"/>
        </w:rPr>
        <w:t>4.ОТВЕТСТВЕННОСТЬ СТОРОН</w:t>
      </w:r>
    </w:p>
    <w:p w:rsidR="006E131D" w:rsidRDefault="006E131D">
      <w:pPr>
        <w:pStyle w:val="211"/>
        <w:spacing w:after="0" w:line="240" w:lineRule="auto"/>
        <w:ind w:left="0"/>
      </w:pPr>
      <w:r>
        <w:rPr>
          <w:sz w:val="20"/>
          <w:szCs w:val="20"/>
        </w:rPr>
        <w:t xml:space="preserve">        </w:t>
      </w:r>
      <w:r>
        <w:rPr>
          <w:rFonts w:eastAsia="Calibri"/>
          <w:sz w:val="20"/>
          <w:szCs w:val="20"/>
        </w:rPr>
        <w:t>4.1.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6E131D" w:rsidRDefault="006E131D">
      <w:pPr>
        <w:autoSpaceDE w:val="0"/>
        <w:ind w:firstLine="708"/>
        <w:jc w:val="both"/>
      </w:pPr>
      <w:r>
        <w:rPr>
          <w:sz w:val="20"/>
          <w:szCs w:val="20"/>
        </w:rPr>
        <w:t xml:space="preserve">4.2. </w:t>
      </w:r>
      <w:r>
        <w:rPr>
          <w:bCs/>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131D" w:rsidRDefault="006E131D">
      <w:pPr>
        <w:autoSpaceDE w:val="0"/>
        <w:ind w:firstLine="708"/>
        <w:jc w:val="both"/>
      </w:pPr>
      <w:r>
        <w:rPr>
          <w:sz w:val="20"/>
          <w:szCs w:val="20"/>
        </w:rPr>
        <w:t>4.3.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E131D" w:rsidRDefault="006E131D">
      <w:pPr>
        <w:autoSpaceDE w:val="0"/>
        <w:ind w:firstLine="708"/>
        <w:jc w:val="both"/>
      </w:pPr>
      <w:proofErr w:type="gramStart"/>
      <w:r>
        <w:rPr>
          <w:sz w:val="20"/>
          <w:szCs w:val="20"/>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sz w:val="20"/>
          <w:szCs w:val="20"/>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E131D" w:rsidRDefault="006E131D">
      <w:pPr>
        <w:autoSpaceDE w:val="0"/>
        <w:ind w:firstLine="708"/>
        <w:jc w:val="both"/>
      </w:pPr>
      <w:r>
        <w:rPr>
          <w:sz w:val="20"/>
          <w:szCs w:val="20"/>
        </w:rPr>
        <w:t xml:space="preserve">4.4.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Pr>
            <w:rStyle w:val="a3"/>
            <w:sz w:val="20"/>
            <w:szCs w:val="20"/>
          </w:rPr>
          <w:t>порядке</w:t>
        </w:r>
      </w:hyperlink>
      <w:r>
        <w:rPr>
          <w:sz w:val="20"/>
          <w:szCs w:val="20"/>
        </w:rPr>
        <w:t>, установленном Правительством Российской Федерации.</w:t>
      </w:r>
    </w:p>
    <w:p w:rsidR="006E131D" w:rsidRDefault="006E131D">
      <w:pPr>
        <w:autoSpaceDE w:val="0"/>
        <w:ind w:firstLine="708"/>
        <w:jc w:val="both"/>
      </w:pPr>
      <w:r>
        <w:rPr>
          <w:sz w:val="20"/>
          <w:szCs w:val="20"/>
        </w:rPr>
        <w:t xml:space="preserve">4.5.Штрафы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6E131D" w:rsidRDefault="006E131D">
      <w:pPr>
        <w:pStyle w:val="affa"/>
        <w:ind w:firstLine="708"/>
      </w:pPr>
      <w:r>
        <w:rPr>
          <w:rFonts w:eastAsia="Calibri"/>
        </w:rPr>
        <w:t>4.6.</w:t>
      </w:r>
      <w:r>
        <w:t xml:space="preserve">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6" w:history="1">
        <w:r>
          <w:rPr>
            <w:rStyle w:val="a3"/>
          </w:rPr>
          <w:t>Постановления</w:t>
        </w:r>
      </w:hyperlink>
      <w:r>
        <w:t xml:space="preserve"> Правительства РФ от 02.08.2019 № 1011 (далее по тексту - Правила). Размер штрафа, начисляемого за ненадлежащее исполнение «Государственный заказчиком», «Исполнителем»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E131D" w:rsidRDefault="006E131D">
      <w:pPr>
        <w:autoSpaceDE w:val="0"/>
        <w:ind w:firstLine="540"/>
        <w:jc w:val="both"/>
      </w:pPr>
      <w:r>
        <w:rPr>
          <w:sz w:val="20"/>
          <w:szCs w:val="20"/>
        </w:rPr>
        <w:t xml:space="preserve">4.7.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7" w:history="1">
        <w:r>
          <w:rPr>
            <w:rStyle w:val="a3"/>
            <w:sz w:val="20"/>
            <w:szCs w:val="20"/>
          </w:rPr>
          <w:t>пунктами 4</w:t>
        </w:r>
      </w:hyperlink>
      <w:r>
        <w:rPr>
          <w:sz w:val="20"/>
          <w:szCs w:val="20"/>
        </w:rPr>
        <w:t xml:space="preserve"> - </w:t>
      </w:r>
      <w:hyperlink r:id="rId8" w:history="1">
        <w:r>
          <w:rPr>
            <w:rStyle w:val="a3"/>
            <w:sz w:val="20"/>
            <w:szCs w:val="20"/>
          </w:rPr>
          <w:t>8</w:t>
        </w:r>
      </w:hyperlink>
      <w:r>
        <w:rPr>
          <w:sz w:val="20"/>
          <w:szCs w:val="20"/>
        </w:rPr>
        <w:t xml:space="preserve"> настоящих Правил) (в ред. </w:t>
      </w:r>
      <w:hyperlink r:id="rId9" w:history="1">
        <w:r>
          <w:rPr>
            <w:rStyle w:val="a3"/>
            <w:sz w:val="20"/>
            <w:szCs w:val="20"/>
          </w:rPr>
          <w:t>Постановления</w:t>
        </w:r>
      </w:hyperlink>
      <w:r>
        <w:rPr>
          <w:sz w:val="20"/>
          <w:szCs w:val="20"/>
        </w:rPr>
        <w:t xml:space="preserve"> Правительства РФ от 02.08.2019 N 1011):</w:t>
      </w:r>
    </w:p>
    <w:p w:rsidR="006E131D" w:rsidRDefault="006E131D">
      <w:pPr>
        <w:autoSpaceDE w:val="0"/>
        <w:ind w:firstLine="540"/>
        <w:jc w:val="both"/>
      </w:pPr>
      <w:r>
        <w:rPr>
          <w:sz w:val="20"/>
          <w:szCs w:val="20"/>
        </w:rPr>
        <w:t>а) 10 процентов цены контракта (этапа) в случае, если цена контракта (этапа) не превышает 3 млн. рублей.</w:t>
      </w:r>
    </w:p>
    <w:p w:rsidR="006E131D" w:rsidRDefault="006E131D">
      <w:pPr>
        <w:pStyle w:val="af8"/>
        <w:spacing w:before="0" w:after="0"/>
        <w:jc w:val="both"/>
      </w:pPr>
      <w:r>
        <w:rPr>
          <w:sz w:val="20"/>
          <w:szCs w:val="20"/>
        </w:rPr>
        <w:t>4.8.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E131D" w:rsidRDefault="006E131D">
      <w:pPr>
        <w:autoSpaceDE w:val="0"/>
        <w:jc w:val="both"/>
      </w:pPr>
      <w:r>
        <w:rPr>
          <w:sz w:val="20"/>
          <w:szCs w:val="20"/>
        </w:rPr>
        <w:t xml:space="preserve">(в ред. </w:t>
      </w:r>
      <w:hyperlink r:id="rId10" w:history="1">
        <w:r>
          <w:rPr>
            <w:rStyle w:val="a3"/>
            <w:sz w:val="20"/>
            <w:szCs w:val="20"/>
          </w:rPr>
          <w:t>Постановления</w:t>
        </w:r>
      </w:hyperlink>
      <w:r>
        <w:rPr>
          <w:sz w:val="20"/>
          <w:szCs w:val="20"/>
        </w:rPr>
        <w:t xml:space="preserve"> Правительства РФ от 02.08.2019 N 1011)</w:t>
      </w:r>
    </w:p>
    <w:p w:rsidR="006E131D" w:rsidRDefault="006E131D">
      <w:pPr>
        <w:autoSpaceDE w:val="0"/>
        <w:ind w:firstLine="540"/>
        <w:jc w:val="both"/>
      </w:pPr>
      <w:r>
        <w:rPr>
          <w:sz w:val="20"/>
          <w:szCs w:val="20"/>
        </w:rPr>
        <w:t>а) 1000 рублей, если цена контракта не превышает 3 млн. рублей.</w:t>
      </w:r>
    </w:p>
    <w:p w:rsidR="006E131D" w:rsidRDefault="006E131D">
      <w:pPr>
        <w:autoSpaceDE w:val="0"/>
        <w:ind w:firstLine="540"/>
        <w:jc w:val="both"/>
      </w:pPr>
      <w:r>
        <w:rPr>
          <w:sz w:val="20"/>
          <w:szCs w:val="20"/>
        </w:rPr>
        <w:t>4.9.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E131D" w:rsidRDefault="006E131D">
      <w:pPr>
        <w:autoSpaceDE w:val="0"/>
        <w:jc w:val="both"/>
      </w:pPr>
      <w:r>
        <w:rPr>
          <w:sz w:val="20"/>
          <w:szCs w:val="20"/>
        </w:rPr>
        <w:t xml:space="preserve">(в ред. </w:t>
      </w:r>
      <w:hyperlink r:id="rId11" w:history="1">
        <w:r>
          <w:rPr>
            <w:rStyle w:val="a3"/>
            <w:sz w:val="20"/>
            <w:szCs w:val="20"/>
          </w:rPr>
          <w:t>Постановления</w:t>
        </w:r>
      </w:hyperlink>
      <w:r>
        <w:rPr>
          <w:sz w:val="20"/>
          <w:szCs w:val="20"/>
        </w:rPr>
        <w:t xml:space="preserve"> Правительства РФ от 02.08.2019 N 1011)</w:t>
      </w:r>
    </w:p>
    <w:p w:rsidR="006E131D" w:rsidRDefault="006E131D">
      <w:pPr>
        <w:autoSpaceDE w:val="0"/>
        <w:ind w:firstLine="540"/>
        <w:jc w:val="both"/>
      </w:pPr>
      <w:r>
        <w:rPr>
          <w:sz w:val="20"/>
          <w:szCs w:val="20"/>
        </w:rPr>
        <w:t>а) 1000 рублей, если цена контракта не превышает 3 млн. рублей (включительно).</w:t>
      </w:r>
    </w:p>
    <w:p w:rsidR="006E131D" w:rsidRDefault="006E131D">
      <w:pPr>
        <w:autoSpaceDE w:val="0"/>
        <w:ind w:firstLine="540"/>
        <w:jc w:val="both"/>
      </w:pPr>
      <w:r>
        <w:rPr>
          <w:sz w:val="20"/>
          <w:szCs w:val="20"/>
        </w:rP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E131D" w:rsidRDefault="006E131D">
      <w:pPr>
        <w:pStyle w:val="af8"/>
        <w:spacing w:before="0" w:after="0"/>
        <w:ind w:firstLine="540"/>
        <w:jc w:val="both"/>
      </w:pPr>
      <w:r>
        <w:rPr>
          <w:sz w:val="20"/>
          <w:szCs w:val="20"/>
        </w:rPr>
        <w:t xml:space="preserve">4.11.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6E131D" w:rsidRDefault="006E131D">
      <w:pPr>
        <w:autoSpaceDE w:val="0"/>
        <w:ind w:firstLine="540"/>
        <w:jc w:val="both"/>
      </w:pPr>
      <w:r>
        <w:rPr>
          <w:sz w:val="20"/>
          <w:szCs w:val="20"/>
        </w:rPr>
        <w:t>4.12.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E131D" w:rsidRDefault="006E131D">
      <w:pPr>
        <w:tabs>
          <w:tab w:val="left" w:pos="567"/>
        </w:tabs>
        <w:jc w:val="both"/>
      </w:pPr>
      <w:r>
        <w:rPr>
          <w:sz w:val="20"/>
          <w:szCs w:val="20"/>
        </w:rPr>
        <w:tab/>
        <w:t>4.13.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6E131D" w:rsidRDefault="006E131D">
      <w:pPr>
        <w:tabs>
          <w:tab w:val="left" w:pos="567"/>
        </w:tabs>
        <w:jc w:val="both"/>
      </w:pPr>
      <w:r>
        <w:rPr>
          <w:sz w:val="20"/>
          <w:szCs w:val="20"/>
        </w:rPr>
        <w:tab/>
        <w:t>4.14.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Pr>
          <w:sz w:val="20"/>
          <w:szCs w:val="20"/>
        </w:rPr>
        <w:t>ств Ст</w:t>
      </w:r>
      <w:proofErr w:type="gramEnd"/>
      <w:r>
        <w:rPr>
          <w:sz w:val="20"/>
          <w:szCs w:val="20"/>
        </w:rPr>
        <w:t>ороны обязуются немедленно письменно извещать друг друга.</w:t>
      </w:r>
    </w:p>
    <w:p w:rsidR="006E131D" w:rsidRDefault="006E131D">
      <w:pPr>
        <w:pStyle w:val="-0"/>
        <w:tabs>
          <w:tab w:val="clear" w:pos="0"/>
          <w:tab w:val="left" w:pos="567"/>
        </w:tabs>
        <w:ind w:left="0"/>
      </w:pPr>
      <w:r>
        <w:rPr>
          <w:sz w:val="20"/>
          <w:szCs w:val="20"/>
        </w:rPr>
        <w:tab/>
        <w:t>4.15. Уплата Исполнителем неустойки  или применение иной формы ответственности не освобождает его от исполнения обязательств  по Контракту.</w:t>
      </w:r>
    </w:p>
    <w:p w:rsidR="006E131D" w:rsidRDefault="006E131D">
      <w:pPr>
        <w:pStyle w:val="-0"/>
        <w:tabs>
          <w:tab w:val="clear" w:pos="0"/>
          <w:tab w:val="left" w:pos="708"/>
        </w:tabs>
        <w:ind w:left="0"/>
        <w:rPr>
          <w:sz w:val="20"/>
          <w:szCs w:val="20"/>
        </w:rPr>
      </w:pPr>
    </w:p>
    <w:p w:rsidR="006E131D" w:rsidRDefault="006E131D">
      <w:pPr>
        <w:widowControl w:val="0"/>
        <w:ind w:firstLine="709"/>
        <w:jc w:val="center"/>
      </w:pPr>
      <w:r>
        <w:rPr>
          <w:b/>
          <w:bCs/>
          <w:color w:val="000000"/>
          <w:sz w:val="20"/>
          <w:szCs w:val="20"/>
        </w:rPr>
        <w:t>5. Основания и порядок изменения и расторжения контракта</w:t>
      </w:r>
    </w:p>
    <w:p w:rsidR="006E131D" w:rsidRDefault="006E131D">
      <w:pPr>
        <w:pStyle w:val="16"/>
        <w:ind w:right="-71"/>
        <w:jc w:val="both"/>
      </w:pPr>
      <w:r>
        <w:rPr>
          <w:lang w:eastAsia="ru-RU"/>
        </w:rPr>
        <w:t xml:space="preserve">        5.1.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E131D" w:rsidRDefault="006E131D">
      <w:pPr>
        <w:pStyle w:val="16"/>
        <w:ind w:right="-71"/>
      </w:pPr>
      <w:r>
        <w:rPr>
          <w:lang w:eastAsia="ru-RU"/>
        </w:rPr>
        <w:t xml:space="preserve">        5.2. Все изменения к Контракту действительны, если они оформлены в виде дополнительного соглашения к Контракту и подписаны Сторонами.</w:t>
      </w:r>
    </w:p>
    <w:p w:rsidR="006E131D" w:rsidRDefault="006E131D">
      <w:pPr>
        <w:pStyle w:val="1a"/>
        <w:tabs>
          <w:tab w:val="left" w:pos="1134"/>
        </w:tabs>
        <w:autoSpaceDE w:val="0"/>
        <w:ind w:left="0"/>
        <w:jc w:val="both"/>
      </w:pPr>
      <w:r>
        <w:rPr>
          <w:rFonts w:eastAsia="Times New Roman"/>
          <w:sz w:val="20"/>
          <w:szCs w:val="20"/>
          <w:lang w:eastAsia="ru-RU"/>
        </w:rPr>
        <w:t xml:space="preserve">        </w:t>
      </w:r>
      <w:r>
        <w:rPr>
          <w:sz w:val="20"/>
          <w:szCs w:val="20"/>
          <w:lang w:eastAsia="ru-RU"/>
        </w:rPr>
        <w:t xml:space="preserve">5.3. Контракт может быть расторгнут </w:t>
      </w:r>
      <w:r>
        <w:rPr>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E131D" w:rsidRDefault="006E131D">
      <w:pPr>
        <w:pStyle w:val="1a"/>
        <w:tabs>
          <w:tab w:val="left" w:pos="1134"/>
        </w:tabs>
        <w:autoSpaceDE w:val="0"/>
        <w:ind w:left="0"/>
        <w:jc w:val="both"/>
      </w:pPr>
      <w:r>
        <w:rPr>
          <w:rFonts w:eastAsia="Times New Roman"/>
          <w:sz w:val="20"/>
          <w:szCs w:val="20"/>
          <w:lang w:eastAsia="ru-RU"/>
        </w:rPr>
        <w:lastRenderedPageBreak/>
        <w:t xml:space="preserve">       </w:t>
      </w:r>
      <w:r>
        <w:rPr>
          <w:sz w:val="20"/>
          <w:szCs w:val="20"/>
          <w:lang w:eastAsia="ru-RU"/>
        </w:rPr>
        <w:t>5.4.Государственный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аукциона.</w:t>
      </w:r>
    </w:p>
    <w:p w:rsidR="006E131D" w:rsidRDefault="006E131D">
      <w:pPr>
        <w:autoSpaceDE w:val="0"/>
        <w:jc w:val="both"/>
      </w:pPr>
      <w:r>
        <w:rPr>
          <w:sz w:val="20"/>
          <w:szCs w:val="20"/>
          <w:lang w:eastAsia="ru-RU"/>
        </w:rPr>
        <w:t xml:space="preserve">       5.5.Государственный заказчик </w:t>
      </w:r>
      <w:r>
        <w:rPr>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Pr>
          <w:sz w:val="20"/>
          <w:szCs w:val="20"/>
          <w:lang w:eastAsia="ru-RU"/>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6E131D" w:rsidRDefault="006E131D">
      <w:pPr>
        <w:autoSpaceDE w:val="0"/>
        <w:jc w:val="both"/>
      </w:pPr>
      <w:r>
        <w:rPr>
          <w:sz w:val="20"/>
          <w:szCs w:val="20"/>
          <w:lang w:eastAsia="ru-RU"/>
        </w:rPr>
        <w:t xml:space="preserve">        5.6. Исполнитель </w:t>
      </w:r>
      <w:r>
        <w:rPr>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Pr>
          <w:sz w:val="20"/>
          <w:szCs w:val="20"/>
          <w:lang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E131D" w:rsidRDefault="006E131D">
      <w:pPr>
        <w:pStyle w:val="7"/>
        <w:spacing w:line="240" w:lineRule="auto"/>
        <w:ind w:right="-71" w:firstLine="0"/>
      </w:pPr>
      <w:r>
        <w:rPr>
          <w:rFonts w:eastAsia="Times New Roman"/>
          <w:sz w:val="20"/>
          <w:lang w:eastAsia="ru-RU"/>
        </w:rPr>
        <w:t xml:space="preserve">       </w:t>
      </w:r>
      <w:r>
        <w:rPr>
          <w:sz w:val="20"/>
          <w:lang w:eastAsia="ru-RU"/>
        </w:rPr>
        <w:t>5.7. В случае расторжения Контракта по любым основаниям Государственный заказчик обязан оплатить Исполнителю стоимость услуги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E131D" w:rsidRDefault="006E131D">
      <w:pPr>
        <w:pStyle w:val="7"/>
        <w:spacing w:line="240" w:lineRule="auto"/>
        <w:ind w:right="-71" w:firstLine="0"/>
      </w:pPr>
      <w:r>
        <w:rPr>
          <w:rFonts w:eastAsia="Times New Roman"/>
          <w:sz w:val="20"/>
          <w:lang w:eastAsia="ru-RU"/>
        </w:rPr>
        <w:t xml:space="preserve">      </w:t>
      </w:r>
      <w:r>
        <w:rPr>
          <w:sz w:val="20"/>
          <w:lang w:eastAsia="ru-RU"/>
        </w:rPr>
        <w:t>5.8.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6E131D" w:rsidRDefault="006E131D">
      <w:pPr>
        <w:pStyle w:val="16"/>
        <w:ind w:right="-71"/>
        <w:jc w:val="both"/>
      </w:pPr>
      <w:r>
        <w:rPr>
          <w:lang w:eastAsia="ru-RU"/>
        </w:rPr>
        <w:t xml:space="preserve">      5.9. </w:t>
      </w:r>
      <w:r>
        <w:rPr>
          <w:color w:val="000000"/>
          <w:lang w:eastAsia="ru-RU"/>
        </w:rPr>
        <w:t xml:space="preserve">В случаях, предусмотренных </w:t>
      </w:r>
      <w:hyperlink r:id="rId12" w:history="1">
        <w:r>
          <w:rPr>
            <w:rStyle w:val="a3"/>
            <w:color w:val="000000"/>
            <w:lang w:eastAsia="ru-RU"/>
          </w:rPr>
          <w:t>пунктом 6 статьи 161</w:t>
        </w:r>
      </w:hyperlink>
      <w:r>
        <w:rPr>
          <w:color w:val="000000"/>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Pr>
            <w:rStyle w:val="a3"/>
            <w:color w:val="000000"/>
            <w:lang w:eastAsia="ru-RU"/>
          </w:rPr>
          <w:t>обеспечивает согласование</w:t>
        </w:r>
      </w:hyperlink>
      <w:r>
        <w:rPr>
          <w:color w:val="000000"/>
          <w:lang w:eastAsia="ru-RU"/>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6E131D" w:rsidRDefault="006E131D">
      <w:pPr>
        <w:pStyle w:val="16"/>
        <w:ind w:right="-71"/>
        <w:rPr>
          <w:color w:val="000000"/>
          <w:lang w:eastAsia="ru-RU"/>
        </w:rPr>
      </w:pPr>
    </w:p>
    <w:p w:rsidR="006E131D" w:rsidRDefault="006E131D">
      <w:pPr>
        <w:pStyle w:val="6"/>
        <w:jc w:val="center"/>
      </w:pPr>
      <w:r>
        <w:rPr>
          <w:rFonts w:ascii="Times New Roman" w:hAnsi="Times New Roman" w:cs="Times New Roman"/>
          <w:b/>
          <w:sz w:val="20"/>
          <w:szCs w:val="20"/>
        </w:rPr>
        <w:t>6. Форс-мажорные обстоятельства</w:t>
      </w:r>
    </w:p>
    <w:p w:rsidR="006E131D" w:rsidRDefault="006E131D">
      <w:pPr>
        <w:pStyle w:val="6"/>
        <w:ind w:firstLine="426"/>
        <w:jc w:val="both"/>
      </w:pPr>
      <w:r>
        <w:rPr>
          <w:rFonts w:ascii="Times New Roman" w:hAnsi="Times New Roman" w:cs="Times New Roman"/>
          <w:sz w:val="20"/>
          <w:szCs w:val="20"/>
          <w:lang w:eastAsia="ru-RU"/>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E131D" w:rsidRDefault="006E131D">
      <w:pPr>
        <w:pStyle w:val="6"/>
        <w:jc w:val="both"/>
      </w:pPr>
      <w:r>
        <w:rPr>
          <w:rFonts w:ascii="Times New Roman" w:hAnsi="Times New Roman" w:cs="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131D" w:rsidRDefault="006E131D">
      <w:pPr>
        <w:pStyle w:val="6"/>
        <w:jc w:val="both"/>
      </w:pP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lang w:eastAsia="ru-RU"/>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E131D" w:rsidRDefault="006E131D">
      <w:pPr>
        <w:pStyle w:val="6"/>
        <w:ind w:firstLine="426"/>
        <w:jc w:val="both"/>
      </w:pPr>
      <w:r>
        <w:rPr>
          <w:rFonts w:ascii="Times New Roman" w:hAnsi="Times New Roman" w:cs="Times New Roman"/>
          <w:sz w:val="20"/>
          <w:szCs w:val="20"/>
          <w:lang w:eastAsia="ru-RU"/>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E131D" w:rsidRDefault="006E131D">
      <w:pPr>
        <w:pStyle w:val="6"/>
        <w:ind w:firstLine="426"/>
        <w:jc w:val="both"/>
      </w:pPr>
      <w:r>
        <w:rPr>
          <w:rFonts w:ascii="Times New Roman" w:hAnsi="Times New Roman" w:cs="Times New Roman"/>
          <w:sz w:val="20"/>
          <w:szCs w:val="20"/>
          <w:lang w:eastAsia="ru-RU"/>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E131D" w:rsidRDefault="006E131D">
      <w:pPr>
        <w:pStyle w:val="6"/>
        <w:ind w:firstLine="426"/>
        <w:jc w:val="both"/>
      </w:pPr>
      <w:r>
        <w:rPr>
          <w:rFonts w:ascii="Times New Roman" w:hAnsi="Times New Roman" w:cs="Times New Roman"/>
          <w:sz w:val="20"/>
          <w:szCs w:val="20"/>
          <w:lang w:eastAsia="ru-RU"/>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131D" w:rsidRDefault="006E131D">
      <w:pPr>
        <w:pStyle w:val="6"/>
        <w:ind w:firstLine="426"/>
        <w:jc w:val="both"/>
      </w:pPr>
      <w:r>
        <w:rPr>
          <w:rFonts w:ascii="Times New Roman" w:hAnsi="Times New Roman" w:cs="Times New Roman"/>
          <w:sz w:val="20"/>
          <w:szCs w:val="20"/>
          <w:lang w:eastAsia="ru-RU"/>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E131D" w:rsidRDefault="006E131D">
      <w:pPr>
        <w:ind w:left="60"/>
        <w:jc w:val="center"/>
      </w:pPr>
      <w:r>
        <w:rPr>
          <w:b/>
          <w:sz w:val="20"/>
          <w:szCs w:val="20"/>
        </w:rPr>
        <w:t>7. Экспертиза услуги</w:t>
      </w:r>
    </w:p>
    <w:p w:rsidR="006E131D" w:rsidRDefault="006E131D">
      <w:pPr>
        <w:jc w:val="both"/>
      </w:pPr>
      <w:r>
        <w:rPr>
          <w:sz w:val="20"/>
          <w:szCs w:val="20"/>
        </w:rPr>
        <w:t xml:space="preserve">        7.1.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w:t>
      </w:r>
      <w:proofErr w:type="gramStart"/>
      <w:r>
        <w:rPr>
          <w:sz w:val="20"/>
          <w:szCs w:val="20"/>
        </w:rPr>
        <w:t>Государственный</w:t>
      </w:r>
      <w:proofErr w:type="gramEnd"/>
      <w:r>
        <w:rPr>
          <w:sz w:val="20"/>
          <w:szCs w:val="20"/>
        </w:rPr>
        <w:t xml:space="preserve"> заказчиком своими силами. </w:t>
      </w:r>
    </w:p>
    <w:p w:rsidR="006E131D" w:rsidRDefault="006E131D">
      <w:pPr>
        <w:jc w:val="both"/>
        <w:rPr>
          <w:b/>
          <w:sz w:val="20"/>
          <w:szCs w:val="20"/>
        </w:rPr>
      </w:pPr>
    </w:p>
    <w:p w:rsidR="006E131D" w:rsidRDefault="006E131D">
      <w:pPr>
        <w:jc w:val="both"/>
        <w:rPr>
          <w:b/>
          <w:sz w:val="20"/>
          <w:szCs w:val="20"/>
        </w:rPr>
      </w:pPr>
    </w:p>
    <w:p w:rsidR="009303D4" w:rsidRDefault="009303D4">
      <w:pPr>
        <w:jc w:val="both"/>
        <w:rPr>
          <w:b/>
          <w:sz w:val="20"/>
          <w:szCs w:val="20"/>
        </w:rPr>
      </w:pPr>
    </w:p>
    <w:p w:rsidR="009303D4" w:rsidRDefault="009303D4">
      <w:pPr>
        <w:jc w:val="both"/>
        <w:rPr>
          <w:b/>
          <w:sz w:val="20"/>
          <w:szCs w:val="20"/>
        </w:rPr>
      </w:pPr>
    </w:p>
    <w:p w:rsidR="006E131D" w:rsidRDefault="006E131D">
      <w:pPr>
        <w:ind w:left="60"/>
        <w:jc w:val="center"/>
        <w:rPr>
          <w:b/>
          <w:sz w:val="20"/>
          <w:szCs w:val="20"/>
        </w:rPr>
      </w:pPr>
    </w:p>
    <w:p w:rsidR="006E131D" w:rsidRDefault="006E131D">
      <w:pPr>
        <w:ind w:left="60"/>
        <w:jc w:val="center"/>
      </w:pPr>
      <w:r>
        <w:rPr>
          <w:b/>
          <w:sz w:val="20"/>
          <w:szCs w:val="20"/>
        </w:rPr>
        <w:t>8. Порядок разрешения споров</w:t>
      </w:r>
    </w:p>
    <w:p w:rsidR="006E131D" w:rsidRDefault="006E131D">
      <w:pPr>
        <w:pStyle w:val="af4"/>
        <w:tabs>
          <w:tab w:val="left" w:pos="709"/>
        </w:tabs>
        <w:spacing w:after="0"/>
        <w:ind w:firstLine="284"/>
        <w:jc w:val="both"/>
      </w:pPr>
      <w:r>
        <w:rPr>
          <w:sz w:val="20"/>
          <w:szCs w:val="20"/>
        </w:rPr>
        <w:t>8.1.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6E131D" w:rsidRDefault="006E131D">
      <w:pPr>
        <w:pStyle w:val="af4"/>
        <w:tabs>
          <w:tab w:val="left" w:pos="709"/>
        </w:tabs>
        <w:spacing w:after="0"/>
        <w:ind w:firstLine="284"/>
        <w:jc w:val="both"/>
      </w:pPr>
      <w:r>
        <w:rPr>
          <w:sz w:val="20"/>
          <w:szCs w:val="20"/>
        </w:rPr>
        <w:lastRenderedPageBreak/>
        <w:t>8.2. В случае не достижения согласия, споры передаются сторонами на рассмотрение Арбитражного суда Томской области.</w:t>
      </w:r>
    </w:p>
    <w:p w:rsidR="006E131D" w:rsidRDefault="006E131D">
      <w:pPr>
        <w:ind w:firstLine="284"/>
        <w:jc w:val="both"/>
      </w:pPr>
      <w:r>
        <w:rPr>
          <w:sz w:val="20"/>
          <w:szCs w:val="20"/>
        </w:rPr>
        <w:t>8.3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6E131D" w:rsidRDefault="006E131D">
      <w:pPr>
        <w:ind w:left="60"/>
        <w:jc w:val="center"/>
        <w:rPr>
          <w:b/>
          <w:sz w:val="20"/>
          <w:szCs w:val="20"/>
        </w:rPr>
      </w:pPr>
    </w:p>
    <w:p w:rsidR="006E131D" w:rsidRDefault="006E131D">
      <w:pPr>
        <w:ind w:left="60"/>
        <w:jc w:val="center"/>
      </w:pPr>
      <w:r>
        <w:rPr>
          <w:b/>
          <w:sz w:val="20"/>
          <w:szCs w:val="20"/>
        </w:rPr>
        <w:t>9.Прочие условия</w:t>
      </w:r>
    </w:p>
    <w:p w:rsidR="006E131D" w:rsidRDefault="006E131D">
      <w:pPr>
        <w:ind w:firstLine="284"/>
        <w:jc w:val="both"/>
      </w:pPr>
      <w:r>
        <w:rPr>
          <w:sz w:val="20"/>
          <w:szCs w:val="20"/>
        </w:rPr>
        <w:t>9.1.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6E131D" w:rsidRDefault="006E131D">
      <w:pPr>
        <w:tabs>
          <w:tab w:val="left" w:pos="284"/>
        </w:tabs>
        <w:ind w:firstLine="567"/>
        <w:jc w:val="both"/>
      </w:pPr>
      <w:r>
        <w:rPr>
          <w:sz w:val="20"/>
          <w:szCs w:val="20"/>
        </w:rPr>
        <w:t xml:space="preserve">9.2. Исполнитель гарантирует соответствие требованиям ст. 31 </w:t>
      </w:r>
      <w:r>
        <w:rPr>
          <w:sz w:val="20"/>
          <w:szCs w:val="20"/>
          <w:lang w:eastAsia="ru-RU"/>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E131D" w:rsidRDefault="006E131D">
      <w:pPr>
        <w:ind w:firstLine="284"/>
        <w:jc w:val="both"/>
      </w:pPr>
      <w:r>
        <w:rPr>
          <w:sz w:val="20"/>
          <w:szCs w:val="20"/>
        </w:rPr>
        <w:t xml:space="preserve"> </w:t>
      </w:r>
    </w:p>
    <w:p w:rsidR="006E131D" w:rsidRDefault="006E131D">
      <w:pPr>
        <w:ind w:firstLine="284"/>
        <w:jc w:val="both"/>
        <w:rPr>
          <w:sz w:val="20"/>
          <w:szCs w:val="20"/>
        </w:rPr>
      </w:pPr>
    </w:p>
    <w:p w:rsidR="006E131D" w:rsidRDefault="006E131D">
      <w:pPr>
        <w:ind w:left="60"/>
        <w:jc w:val="center"/>
      </w:pPr>
      <w:r>
        <w:rPr>
          <w:b/>
          <w:sz w:val="20"/>
          <w:szCs w:val="20"/>
        </w:rPr>
        <w:t>10. Срок действия контракта</w:t>
      </w:r>
    </w:p>
    <w:p w:rsidR="006E131D" w:rsidRDefault="006E131D">
      <w:pPr>
        <w:jc w:val="both"/>
      </w:pPr>
      <w:r>
        <w:rPr>
          <w:sz w:val="20"/>
          <w:szCs w:val="20"/>
        </w:rPr>
        <w:t xml:space="preserve">     10.1. Срок действия контракта: </w:t>
      </w:r>
      <w:proofErr w:type="gramStart"/>
      <w:r>
        <w:rPr>
          <w:sz w:val="20"/>
          <w:szCs w:val="20"/>
        </w:rPr>
        <w:t>с даты подписания</w:t>
      </w:r>
      <w:proofErr w:type="gramEnd"/>
      <w:r>
        <w:rPr>
          <w:sz w:val="20"/>
          <w:szCs w:val="20"/>
        </w:rPr>
        <w:t xml:space="preserve"> до </w:t>
      </w:r>
      <w:r w:rsidR="009F2C66">
        <w:rPr>
          <w:sz w:val="20"/>
          <w:szCs w:val="20"/>
        </w:rPr>
        <w:t>30</w:t>
      </w:r>
      <w:r>
        <w:rPr>
          <w:sz w:val="20"/>
          <w:szCs w:val="20"/>
        </w:rPr>
        <w:t>.1</w:t>
      </w:r>
      <w:r w:rsidR="009303D4">
        <w:rPr>
          <w:sz w:val="20"/>
          <w:szCs w:val="20"/>
        </w:rPr>
        <w:t>2</w:t>
      </w:r>
      <w:r>
        <w:rPr>
          <w:sz w:val="20"/>
          <w:szCs w:val="20"/>
        </w:rPr>
        <w:t>.202</w:t>
      </w:r>
      <w:r w:rsidR="009F2C66">
        <w:rPr>
          <w:sz w:val="20"/>
          <w:szCs w:val="20"/>
        </w:rPr>
        <w:t>6</w:t>
      </w:r>
      <w:r>
        <w:rPr>
          <w:sz w:val="20"/>
          <w:szCs w:val="20"/>
        </w:rPr>
        <w:t>.</w:t>
      </w:r>
    </w:p>
    <w:p w:rsidR="006E131D" w:rsidRDefault="006E131D">
      <w:pPr>
        <w:jc w:val="both"/>
        <w:rPr>
          <w:sz w:val="20"/>
          <w:szCs w:val="20"/>
        </w:rPr>
      </w:pPr>
    </w:p>
    <w:p w:rsidR="006E131D" w:rsidRDefault="006E131D">
      <w:pPr>
        <w:pStyle w:val="311"/>
        <w:spacing w:after="0"/>
        <w:jc w:val="center"/>
      </w:pPr>
      <w:r>
        <w:rPr>
          <w:b/>
          <w:sz w:val="20"/>
          <w:szCs w:val="20"/>
        </w:rPr>
        <w:t>11. ЮРИДИЧЕСКИЕ АДРЕСА, БАНКОВСКИЕ РЕКВИЗИТЫ СТОРОН</w:t>
      </w:r>
    </w:p>
    <w:p w:rsidR="006E131D" w:rsidRDefault="006E131D">
      <w:pPr>
        <w:pStyle w:val="311"/>
        <w:spacing w:after="0"/>
        <w:ind w:left="60"/>
        <w:jc w:val="center"/>
      </w:pPr>
    </w:p>
    <w:tbl>
      <w:tblPr>
        <w:tblW w:w="0" w:type="auto"/>
        <w:tblInd w:w="108" w:type="dxa"/>
        <w:tblLayout w:type="fixed"/>
        <w:tblLook w:val="0000"/>
      </w:tblPr>
      <w:tblGrid>
        <w:gridCol w:w="5245"/>
        <w:gridCol w:w="4253"/>
      </w:tblGrid>
      <w:tr w:rsidR="006E131D">
        <w:trPr>
          <w:trHeight w:val="3513"/>
        </w:trPr>
        <w:tc>
          <w:tcPr>
            <w:tcW w:w="5245" w:type="dxa"/>
            <w:shd w:val="clear" w:color="auto" w:fill="auto"/>
          </w:tcPr>
          <w:p w:rsidR="006E131D" w:rsidRDefault="006E131D">
            <w:r>
              <w:rPr>
                <w:b/>
                <w:bCs/>
                <w:sz w:val="20"/>
                <w:szCs w:val="20"/>
              </w:rPr>
              <w:t>Государственный заказчик</w:t>
            </w:r>
          </w:p>
          <w:p w:rsidR="009F2C66" w:rsidRPr="009F2C66" w:rsidRDefault="009F2C66" w:rsidP="009F2C66">
            <w:pPr>
              <w:jc w:val="both"/>
              <w:rPr>
                <w:sz w:val="20"/>
                <w:szCs w:val="20"/>
              </w:rPr>
            </w:pPr>
            <w:r w:rsidRPr="009F2C66">
              <w:rPr>
                <w:sz w:val="20"/>
                <w:szCs w:val="20"/>
              </w:rPr>
              <w:t xml:space="preserve">ФКУ БМТиВС УФСИН России </w:t>
            </w:r>
            <w:r w:rsidRPr="009F2C66">
              <w:rPr>
                <w:sz w:val="20"/>
                <w:szCs w:val="20"/>
              </w:rPr>
              <w:br/>
              <w:t>по Томской области</w:t>
            </w:r>
          </w:p>
          <w:p w:rsidR="009F2C66" w:rsidRPr="009F2C66" w:rsidRDefault="009F2C66" w:rsidP="009F2C66">
            <w:pPr>
              <w:jc w:val="both"/>
              <w:rPr>
                <w:sz w:val="20"/>
                <w:szCs w:val="20"/>
              </w:rPr>
            </w:pPr>
            <w:r w:rsidRPr="009F2C66">
              <w:rPr>
                <w:sz w:val="20"/>
                <w:szCs w:val="20"/>
              </w:rPr>
              <w:t>Адрес </w:t>
            </w:r>
            <w:proofErr w:type="spellStart"/>
            <w:r w:rsidRPr="009F2C66">
              <w:rPr>
                <w:sz w:val="20"/>
                <w:szCs w:val="20"/>
              </w:rPr>
              <w:t>почтовый,юридический</w:t>
            </w:r>
            <w:proofErr w:type="spellEnd"/>
            <w:r w:rsidRPr="009F2C66">
              <w:rPr>
                <w:sz w:val="20"/>
                <w:szCs w:val="20"/>
              </w:rPr>
              <w:t>: 634003,Томск,ул</w:t>
            </w:r>
            <w:proofErr w:type="gramStart"/>
            <w:r w:rsidRPr="009F2C66">
              <w:rPr>
                <w:sz w:val="20"/>
                <w:szCs w:val="20"/>
              </w:rPr>
              <w:t>.П</w:t>
            </w:r>
            <w:proofErr w:type="gramEnd"/>
            <w:r w:rsidRPr="009F2C66">
              <w:rPr>
                <w:sz w:val="20"/>
                <w:szCs w:val="20"/>
              </w:rPr>
              <w:t xml:space="preserve">ушкина, 48 </w:t>
            </w:r>
            <w:r w:rsidR="00335A97">
              <w:rPr>
                <w:sz w:val="20"/>
                <w:szCs w:val="20"/>
              </w:rPr>
              <w:br/>
            </w:r>
            <w:r w:rsidRPr="009F2C66">
              <w:rPr>
                <w:sz w:val="20"/>
                <w:szCs w:val="20"/>
              </w:rPr>
              <w:t>Телефакс: 60-20-46</w:t>
            </w:r>
          </w:p>
          <w:p w:rsidR="009F2C66" w:rsidRPr="009F2C66" w:rsidRDefault="009F2C66" w:rsidP="009F2C66">
            <w:pPr>
              <w:jc w:val="both"/>
              <w:rPr>
                <w:sz w:val="20"/>
                <w:szCs w:val="20"/>
              </w:rPr>
            </w:pPr>
            <w:r w:rsidRPr="009F2C66">
              <w:rPr>
                <w:sz w:val="20"/>
                <w:szCs w:val="20"/>
              </w:rPr>
              <w:t>ИНН 7016005688 КПП 701701001</w:t>
            </w:r>
          </w:p>
          <w:p w:rsidR="009F2C66" w:rsidRPr="009F2C66" w:rsidRDefault="009F2C66" w:rsidP="009F2C66">
            <w:pPr>
              <w:jc w:val="both"/>
              <w:rPr>
                <w:sz w:val="20"/>
                <w:szCs w:val="20"/>
              </w:rPr>
            </w:pPr>
            <w:r w:rsidRPr="009F2C66">
              <w:rPr>
                <w:b/>
                <w:sz w:val="20"/>
                <w:szCs w:val="20"/>
              </w:rPr>
              <w:t>Банковские реквизиты:</w:t>
            </w:r>
          </w:p>
          <w:p w:rsidR="009F2C66" w:rsidRPr="009F2C66" w:rsidRDefault="009F2C66" w:rsidP="009F2C66">
            <w:pPr>
              <w:pStyle w:val="af4"/>
              <w:widowControl w:val="0"/>
              <w:spacing w:after="0"/>
              <w:rPr>
                <w:sz w:val="20"/>
                <w:szCs w:val="20"/>
              </w:rPr>
            </w:pPr>
            <w:r w:rsidRPr="009F2C66">
              <w:rPr>
                <w:sz w:val="20"/>
                <w:szCs w:val="20"/>
              </w:rPr>
              <w:t>УФК по Томской области (Федеральное</w:t>
            </w:r>
            <w:r w:rsidRPr="009F2C66">
              <w:rPr>
                <w:sz w:val="20"/>
                <w:szCs w:val="20"/>
              </w:rPr>
              <w:br/>
              <w:t xml:space="preserve"> казенное учреждение «База материально</w:t>
            </w:r>
            <w:r w:rsidRPr="009F2C66">
              <w:rPr>
                <w:sz w:val="20"/>
                <w:szCs w:val="20"/>
              </w:rPr>
              <w:br/>
              <w:t>-технического и военного снабжения</w:t>
            </w:r>
            <w:r w:rsidRPr="009F2C66">
              <w:rPr>
                <w:sz w:val="20"/>
                <w:szCs w:val="20"/>
              </w:rPr>
              <w:br/>
              <w:t xml:space="preserve"> Управления Федеральной службы </w:t>
            </w:r>
            <w:r w:rsidRPr="009F2C66">
              <w:rPr>
                <w:sz w:val="20"/>
                <w:szCs w:val="20"/>
              </w:rPr>
              <w:br/>
              <w:t xml:space="preserve">исполнения наказаний </w:t>
            </w:r>
            <w:r w:rsidRPr="009F2C66">
              <w:rPr>
                <w:sz w:val="20"/>
                <w:szCs w:val="20"/>
              </w:rPr>
              <w:br/>
              <w:t>по Томской области», л/с 03651819950</w:t>
            </w:r>
          </w:p>
          <w:p w:rsidR="009F2C66" w:rsidRPr="009F2C66" w:rsidRDefault="009F2C66" w:rsidP="009F2C66">
            <w:pPr>
              <w:pStyle w:val="af4"/>
              <w:widowControl w:val="0"/>
              <w:spacing w:after="0"/>
              <w:rPr>
                <w:sz w:val="20"/>
                <w:szCs w:val="20"/>
              </w:rPr>
            </w:pPr>
            <w:proofErr w:type="spellStart"/>
            <w:r w:rsidRPr="009F2C66">
              <w:rPr>
                <w:sz w:val="20"/>
                <w:szCs w:val="20"/>
              </w:rPr>
              <w:t>р</w:t>
            </w:r>
            <w:proofErr w:type="spellEnd"/>
            <w:r w:rsidRPr="009F2C66">
              <w:rPr>
                <w:sz w:val="20"/>
                <w:szCs w:val="20"/>
              </w:rPr>
              <w:t>/с 03211643000000015105</w:t>
            </w:r>
          </w:p>
          <w:p w:rsidR="009F2C66" w:rsidRPr="009F2C66" w:rsidRDefault="009F2C66" w:rsidP="009F2C66">
            <w:pPr>
              <w:pStyle w:val="af4"/>
              <w:widowControl w:val="0"/>
              <w:spacing w:after="0"/>
              <w:rPr>
                <w:sz w:val="20"/>
                <w:szCs w:val="20"/>
              </w:rPr>
            </w:pPr>
            <w:r w:rsidRPr="009F2C66">
              <w:rPr>
                <w:sz w:val="20"/>
                <w:szCs w:val="20"/>
                <w:shd w:val="clear" w:color="auto" w:fill="FFFFFF"/>
              </w:rPr>
              <w:t>ОКЦ № 1 </w:t>
            </w:r>
            <w:proofErr w:type="spellStart"/>
            <w:r w:rsidRPr="009F2C66">
              <w:rPr>
                <w:sz w:val="20"/>
                <w:szCs w:val="20"/>
                <w:shd w:val="clear" w:color="auto" w:fill="FFFFFF"/>
              </w:rPr>
              <w:t>СибГУ</w:t>
            </w:r>
            <w:proofErr w:type="spellEnd"/>
            <w:r w:rsidRPr="009F2C66">
              <w:rPr>
                <w:sz w:val="20"/>
                <w:szCs w:val="20"/>
                <w:shd w:val="clear" w:color="auto" w:fill="FFFFFF"/>
              </w:rPr>
              <w:t> Банка России</w:t>
            </w:r>
            <w:r w:rsidRPr="009F2C66">
              <w:rPr>
                <w:sz w:val="20"/>
                <w:szCs w:val="20"/>
              </w:rPr>
              <w:t>//</w:t>
            </w:r>
            <w:r w:rsidRPr="009F2C66">
              <w:rPr>
                <w:sz w:val="20"/>
                <w:szCs w:val="20"/>
              </w:rPr>
              <w:br/>
              <w:t>УФК по Новосибирской области,</w:t>
            </w:r>
            <w:r w:rsidRPr="009F2C66">
              <w:rPr>
                <w:sz w:val="20"/>
                <w:szCs w:val="20"/>
              </w:rPr>
              <w:br/>
              <w:t xml:space="preserve"> г.Новосибирск </w:t>
            </w:r>
          </w:p>
          <w:p w:rsidR="009F2C66" w:rsidRPr="009F2C66" w:rsidRDefault="009F2C66" w:rsidP="009F2C66">
            <w:pPr>
              <w:pStyle w:val="af4"/>
              <w:widowControl w:val="0"/>
              <w:spacing w:after="0"/>
              <w:rPr>
                <w:sz w:val="20"/>
                <w:szCs w:val="20"/>
              </w:rPr>
            </w:pPr>
            <w:r w:rsidRPr="009F2C66">
              <w:rPr>
                <w:sz w:val="20"/>
                <w:szCs w:val="20"/>
              </w:rPr>
              <w:t>БИК 015004950</w:t>
            </w:r>
          </w:p>
          <w:p w:rsidR="006E131D" w:rsidRDefault="009F2C66" w:rsidP="009F2C66">
            <w:pPr>
              <w:jc w:val="both"/>
              <w:rPr>
                <w:sz w:val="20"/>
                <w:szCs w:val="20"/>
              </w:rPr>
            </w:pPr>
            <w:r w:rsidRPr="009F2C66">
              <w:rPr>
                <w:sz w:val="20"/>
                <w:szCs w:val="20"/>
              </w:rPr>
              <w:t>ЕКС 40102810445370000043</w:t>
            </w:r>
          </w:p>
          <w:p w:rsidR="00335A97" w:rsidRDefault="00335A97" w:rsidP="009F2C66">
            <w:pPr>
              <w:jc w:val="both"/>
              <w:rPr>
                <w:sz w:val="20"/>
                <w:szCs w:val="20"/>
              </w:rPr>
            </w:pPr>
          </w:p>
          <w:p w:rsidR="00335A97" w:rsidRDefault="00335A97" w:rsidP="009F2C66">
            <w:pPr>
              <w:jc w:val="both"/>
              <w:rPr>
                <w:b/>
                <w:sz w:val="20"/>
                <w:szCs w:val="20"/>
              </w:rPr>
            </w:pPr>
          </w:p>
        </w:tc>
        <w:tc>
          <w:tcPr>
            <w:tcW w:w="4253" w:type="dxa"/>
            <w:shd w:val="clear" w:color="auto" w:fill="auto"/>
          </w:tcPr>
          <w:p w:rsidR="006E131D" w:rsidRDefault="006E131D">
            <w:pPr>
              <w:pStyle w:val="af4"/>
              <w:spacing w:after="0"/>
              <w:ind w:right="34"/>
            </w:pPr>
            <w:r>
              <w:rPr>
                <w:b/>
                <w:sz w:val="20"/>
                <w:szCs w:val="20"/>
              </w:rPr>
              <w:t>Исполнитель</w:t>
            </w:r>
          </w:p>
          <w:p w:rsidR="004F368B" w:rsidRDefault="004F368B">
            <w:pPr>
              <w:jc w:val="both"/>
              <w:rPr>
                <w:sz w:val="20"/>
                <w:szCs w:val="20"/>
              </w:rPr>
            </w:pPr>
          </w:p>
          <w:p w:rsidR="009F2C66" w:rsidRDefault="009F2C66">
            <w:pPr>
              <w:jc w:val="both"/>
              <w:rPr>
                <w:b/>
                <w:sz w:val="20"/>
                <w:szCs w:val="20"/>
              </w:rPr>
            </w:pPr>
          </w:p>
        </w:tc>
      </w:tr>
      <w:tr w:rsidR="006E131D">
        <w:trPr>
          <w:trHeight w:val="1276"/>
        </w:trPr>
        <w:tc>
          <w:tcPr>
            <w:tcW w:w="5245" w:type="dxa"/>
            <w:shd w:val="clear" w:color="auto" w:fill="auto"/>
          </w:tcPr>
          <w:p w:rsidR="006E131D" w:rsidRDefault="006E131D">
            <w:r>
              <w:rPr>
                <w:b/>
                <w:sz w:val="20"/>
                <w:szCs w:val="20"/>
              </w:rPr>
              <w:t>Государственный заказчик</w:t>
            </w:r>
          </w:p>
          <w:p w:rsidR="006E131D" w:rsidRDefault="009F2C66">
            <w:r>
              <w:rPr>
                <w:b/>
                <w:sz w:val="20"/>
                <w:szCs w:val="20"/>
              </w:rPr>
              <w:t>Начальник</w:t>
            </w:r>
            <w:r w:rsidR="006E131D">
              <w:rPr>
                <w:b/>
                <w:sz w:val="20"/>
                <w:szCs w:val="20"/>
              </w:rPr>
              <w:t xml:space="preserve"> ФКУ БМТиВС</w:t>
            </w:r>
          </w:p>
          <w:p w:rsidR="006E131D" w:rsidRDefault="006E131D">
            <w:r>
              <w:rPr>
                <w:b/>
                <w:sz w:val="20"/>
                <w:szCs w:val="20"/>
              </w:rPr>
              <w:t>УФСИН России по Томской области</w:t>
            </w:r>
          </w:p>
          <w:p w:rsidR="006E131D" w:rsidRDefault="006E131D">
            <w:pPr>
              <w:rPr>
                <w:b/>
                <w:sz w:val="20"/>
                <w:szCs w:val="20"/>
              </w:rPr>
            </w:pPr>
          </w:p>
          <w:p w:rsidR="006E131D" w:rsidRDefault="006E131D" w:rsidP="009F2C66">
            <w:r w:rsidRPr="004F368B">
              <w:rPr>
                <w:sz w:val="20"/>
                <w:szCs w:val="20"/>
                <w:u w:val="single"/>
              </w:rPr>
              <w:t xml:space="preserve">                                     </w:t>
            </w:r>
            <w:r>
              <w:rPr>
                <w:b/>
                <w:sz w:val="20"/>
                <w:szCs w:val="20"/>
              </w:rPr>
              <w:t xml:space="preserve"> </w:t>
            </w:r>
            <w:r w:rsidR="009F2C66">
              <w:rPr>
                <w:b/>
                <w:sz w:val="20"/>
                <w:szCs w:val="20"/>
              </w:rPr>
              <w:t>Ю.М. Стрелков</w:t>
            </w:r>
          </w:p>
        </w:tc>
        <w:tc>
          <w:tcPr>
            <w:tcW w:w="4253" w:type="dxa"/>
            <w:shd w:val="clear" w:color="auto" w:fill="auto"/>
          </w:tcPr>
          <w:p w:rsidR="006E131D" w:rsidRDefault="006E131D">
            <w:pPr>
              <w:pStyle w:val="af4"/>
              <w:spacing w:after="0"/>
            </w:pPr>
            <w:r>
              <w:rPr>
                <w:b/>
                <w:sz w:val="20"/>
                <w:szCs w:val="20"/>
              </w:rPr>
              <w:t>Исполнитель</w:t>
            </w:r>
          </w:p>
          <w:p w:rsidR="004F368B" w:rsidRDefault="004F368B">
            <w:pPr>
              <w:pStyle w:val="ConsPlusNonformat"/>
              <w:rPr>
                <w:rFonts w:ascii="Times New Roman" w:hAnsi="Times New Roman" w:cs="Times New Roman"/>
                <w:b/>
              </w:rPr>
            </w:pPr>
          </w:p>
          <w:p w:rsidR="009F2C66" w:rsidRDefault="009F2C66">
            <w:pPr>
              <w:pStyle w:val="ConsPlusNonformat"/>
              <w:rPr>
                <w:rFonts w:ascii="Times New Roman" w:hAnsi="Times New Roman" w:cs="Times New Roman"/>
                <w:b/>
              </w:rPr>
            </w:pPr>
          </w:p>
          <w:p w:rsidR="009F2C66" w:rsidRDefault="009F2C66">
            <w:pPr>
              <w:pStyle w:val="ConsPlusNonformat"/>
              <w:rPr>
                <w:rFonts w:ascii="Times New Roman" w:hAnsi="Times New Roman" w:cs="Times New Roman"/>
                <w:b/>
              </w:rPr>
            </w:pPr>
          </w:p>
          <w:p w:rsidR="004F368B" w:rsidRDefault="004F368B" w:rsidP="009F2C66">
            <w:pPr>
              <w:pStyle w:val="ConsPlusNonformat"/>
              <w:rPr>
                <w:rFonts w:ascii="Times New Roman" w:hAnsi="Times New Roman" w:cs="Times New Roman"/>
                <w:b/>
              </w:rPr>
            </w:pPr>
            <w:r>
              <w:rPr>
                <w:rFonts w:ascii="Times New Roman" w:hAnsi="Times New Roman" w:cs="Times New Roman"/>
                <w:b/>
              </w:rPr>
              <w:t>________________</w:t>
            </w:r>
          </w:p>
        </w:tc>
      </w:tr>
    </w:tbl>
    <w:p w:rsidR="006E131D" w:rsidRDefault="006E131D">
      <w:pPr>
        <w:rPr>
          <w:b/>
          <w:bCs/>
          <w:sz w:val="20"/>
          <w:szCs w:val="20"/>
        </w:rPr>
      </w:pPr>
    </w:p>
    <w:p w:rsidR="006E131D" w:rsidRDefault="006E131D">
      <w:pPr>
        <w:pStyle w:val="af4"/>
        <w:spacing w:after="0"/>
        <w:rPr>
          <w:b/>
          <w:bCs/>
          <w:sz w:val="20"/>
          <w:szCs w:val="20"/>
        </w:rPr>
      </w:pPr>
    </w:p>
    <w:p w:rsidR="006E131D" w:rsidRDefault="006E131D">
      <w:pPr>
        <w:jc w:val="both"/>
      </w:pPr>
      <w:r>
        <w:rPr>
          <w:b/>
          <w:color w:val="000000"/>
          <w:sz w:val="20"/>
          <w:szCs w:val="20"/>
        </w:rPr>
        <w:t xml:space="preserve">                                                                                     </w:t>
      </w:r>
      <w:r>
        <w:rPr>
          <w:b/>
          <w:sz w:val="20"/>
          <w:szCs w:val="20"/>
        </w:rPr>
        <w:t xml:space="preserve">         </w:t>
      </w: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6E131D" w:rsidRDefault="006E131D">
      <w:pPr>
        <w:jc w:val="both"/>
        <w:rPr>
          <w:b/>
          <w:sz w:val="20"/>
          <w:szCs w:val="20"/>
        </w:rPr>
      </w:pPr>
    </w:p>
    <w:p w:rsidR="009F2C66" w:rsidRDefault="009F2C66">
      <w:pPr>
        <w:jc w:val="both"/>
        <w:rPr>
          <w:b/>
          <w:sz w:val="20"/>
          <w:szCs w:val="20"/>
        </w:rPr>
      </w:pPr>
    </w:p>
    <w:p w:rsidR="009F2C66" w:rsidRDefault="009F2C66">
      <w:pPr>
        <w:jc w:val="both"/>
        <w:rPr>
          <w:b/>
          <w:sz w:val="20"/>
          <w:szCs w:val="20"/>
        </w:rPr>
      </w:pPr>
    </w:p>
    <w:p w:rsidR="009F2C66" w:rsidRDefault="009F2C66">
      <w:pPr>
        <w:jc w:val="both"/>
        <w:rPr>
          <w:b/>
          <w:sz w:val="20"/>
          <w:szCs w:val="20"/>
        </w:rPr>
      </w:pPr>
    </w:p>
    <w:p w:rsidR="006E131D" w:rsidRDefault="006E131D">
      <w:pPr>
        <w:ind w:firstLine="567"/>
        <w:jc w:val="right"/>
      </w:pPr>
      <w:r>
        <w:rPr>
          <w:sz w:val="20"/>
          <w:szCs w:val="20"/>
        </w:rPr>
        <w:t xml:space="preserve">Приложение № 1 </w:t>
      </w:r>
    </w:p>
    <w:p w:rsidR="006E131D" w:rsidRDefault="006E131D">
      <w:pPr>
        <w:jc w:val="right"/>
      </w:pPr>
      <w:r>
        <w:rPr>
          <w:sz w:val="20"/>
          <w:szCs w:val="20"/>
        </w:rPr>
        <w:t>к   Государственному контракту № _______</w:t>
      </w:r>
    </w:p>
    <w:p w:rsidR="006E131D" w:rsidRDefault="006E131D">
      <w:pPr>
        <w:shd w:val="clear" w:color="auto" w:fill="FFFFFF"/>
        <w:tabs>
          <w:tab w:val="left" w:pos="6050"/>
        </w:tabs>
        <w:ind w:firstLine="567"/>
      </w:pPr>
      <w:r>
        <w:rPr>
          <w:sz w:val="20"/>
          <w:szCs w:val="20"/>
        </w:rPr>
        <w:t xml:space="preserve">                                                                                                                                        от «___»______  202</w:t>
      </w:r>
      <w:r w:rsidR="009F2C66">
        <w:rPr>
          <w:sz w:val="20"/>
          <w:szCs w:val="20"/>
        </w:rPr>
        <w:t>6</w:t>
      </w:r>
      <w:r>
        <w:rPr>
          <w:sz w:val="20"/>
          <w:szCs w:val="20"/>
        </w:rPr>
        <w:t xml:space="preserve"> г </w:t>
      </w:r>
    </w:p>
    <w:p w:rsidR="006E131D" w:rsidRDefault="006E131D">
      <w:pPr>
        <w:shd w:val="clear" w:color="auto" w:fill="FFFFFF"/>
        <w:tabs>
          <w:tab w:val="left" w:pos="6050"/>
        </w:tabs>
        <w:ind w:firstLine="567"/>
        <w:rPr>
          <w:sz w:val="20"/>
          <w:szCs w:val="20"/>
        </w:rPr>
      </w:pPr>
    </w:p>
    <w:p w:rsidR="006E131D" w:rsidRDefault="006E131D">
      <w:pPr>
        <w:tabs>
          <w:tab w:val="left" w:pos="10348"/>
        </w:tabs>
        <w:ind w:firstLine="567"/>
        <w:jc w:val="center"/>
      </w:pPr>
      <w:r>
        <w:rPr>
          <w:b/>
          <w:sz w:val="20"/>
          <w:szCs w:val="20"/>
        </w:rPr>
        <w:t xml:space="preserve">Техническое задание </w:t>
      </w:r>
    </w:p>
    <w:p w:rsidR="006E131D" w:rsidRDefault="006E131D">
      <w:pPr>
        <w:ind w:firstLine="567"/>
        <w:jc w:val="center"/>
      </w:pPr>
      <w:r>
        <w:rPr>
          <w:b/>
          <w:sz w:val="20"/>
          <w:szCs w:val="20"/>
        </w:rPr>
        <w:t xml:space="preserve">на оказание услуг по прохождению ежегодного технического осмотра </w:t>
      </w:r>
    </w:p>
    <w:p w:rsidR="006E131D" w:rsidRDefault="006E131D">
      <w:pPr>
        <w:ind w:firstLine="567"/>
        <w:jc w:val="center"/>
        <w:rPr>
          <w:b/>
          <w:sz w:val="20"/>
          <w:szCs w:val="20"/>
        </w:rPr>
      </w:pPr>
    </w:p>
    <w:p w:rsidR="006E131D" w:rsidRDefault="006E131D">
      <w:pPr>
        <w:ind w:firstLine="567"/>
        <w:jc w:val="both"/>
      </w:pPr>
      <w:proofErr w:type="gramStart"/>
      <w:r>
        <w:rPr>
          <w:sz w:val="20"/>
          <w:szCs w:val="20"/>
        </w:rPr>
        <w:t xml:space="preserve">Услуги  оказываются в соответствии с нормативно-правовой документацией, действующей на момент оказания Услуг </w:t>
      </w:r>
      <w:r>
        <w:rPr>
          <w:color w:val="000000"/>
          <w:sz w:val="20"/>
          <w:szCs w:val="20"/>
        </w:rPr>
        <w:t>(</w:t>
      </w:r>
      <w:hyperlink r:id="rId14" w:history="1">
        <w:r>
          <w:rPr>
            <w:rStyle w:val="a3"/>
            <w:color w:val="000000"/>
            <w:sz w:val="20"/>
            <w:szCs w:val="20"/>
          </w:rPr>
          <w:t>Федеральный закон № 170-ФЗ от 1 июля 2011 года «О техническом осмотре транспортных средств и о внесении изменений в отдельные законодательные акты Российской Федерации»</w:t>
        </w:r>
      </w:hyperlink>
      <w:r>
        <w:rPr>
          <w:color w:val="000000"/>
          <w:sz w:val="20"/>
          <w:szCs w:val="20"/>
        </w:rPr>
        <w:t>)</w:t>
      </w:r>
      <w:r>
        <w:rPr>
          <w:sz w:val="20"/>
          <w:szCs w:val="20"/>
        </w:rPr>
        <w:t xml:space="preserve"> и с соблюдением технологии проверки в соответствии с Правилами проведения  технического осмотра, утвержденными </w:t>
      </w:r>
      <w:r>
        <w:rPr>
          <w:spacing w:val="-3"/>
          <w:sz w:val="20"/>
          <w:szCs w:val="20"/>
        </w:rPr>
        <w:t xml:space="preserve">Постановлением Правительства Российской Федерации от </w:t>
      </w:r>
      <w:r w:rsidR="00335A97">
        <w:rPr>
          <w:spacing w:val="-3"/>
          <w:sz w:val="20"/>
          <w:szCs w:val="20"/>
        </w:rPr>
        <w:t>15</w:t>
      </w:r>
      <w:r>
        <w:rPr>
          <w:spacing w:val="-3"/>
          <w:sz w:val="20"/>
          <w:szCs w:val="20"/>
        </w:rPr>
        <w:t>.</w:t>
      </w:r>
      <w:r w:rsidR="00335A97">
        <w:rPr>
          <w:spacing w:val="-3"/>
          <w:sz w:val="20"/>
          <w:szCs w:val="20"/>
        </w:rPr>
        <w:t>09</w:t>
      </w:r>
      <w:r>
        <w:rPr>
          <w:spacing w:val="-3"/>
          <w:sz w:val="20"/>
          <w:szCs w:val="20"/>
        </w:rPr>
        <w:t>.20</w:t>
      </w:r>
      <w:r w:rsidR="00335A97">
        <w:rPr>
          <w:spacing w:val="-3"/>
          <w:sz w:val="20"/>
          <w:szCs w:val="20"/>
        </w:rPr>
        <w:t>20</w:t>
      </w:r>
      <w:r>
        <w:rPr>
          <w:spacing w:val="-3"/>
          <w:sz w:val="20"/>
          <w:szCs w:val="20"/>
        </w:rPr>
        <w:t>г. №</w:t>
      </w:r>
      <w:r w:rsidR="00335A97">
        <w:rPr>
          <w:spacing w:val="-3"/>
          <w:sz w:val="20"/>
          <w:szCs w:val="20"/>
        </w:rPr>
        <w:t>1434</w:t>
      </w:r>
      <w:proofErr w:type="gramEnd"/>
    </w:p>
    <w:p w:rsidR="006E131D" w:rsidRDefault="006E131D">
      <w:pPr>
        <w:tabs>
          <w:tab w:val="left" w:pos="6340"/>
          <w:tab w:val="left" w:pos="10080"/>
        </w:tabs>
        <w:ind w:firstLine="567"/>
        <w:jc w:val="both"/>
      </w:pPr>
      <w:r>
        <w:rPr>
          <w:sz w:val="20"/>
          <w:szCs w:val="20"/>
        </w:rPr>
        <w:t xml:space="preserve">             Техническое диагностирование транспортных средств осуществляется с выездом, по месту дислокации транспортных средств заказчика, с помощью средств технического </w:t>
      </w:r>
      <w:proofErr w:type="gramStart"/>
      <w:r>
        <w:rPr>
          <w:sz w:val="20"/>
          <w:szCs w:val="20"/>
        </w:rPr>
        <w:t>диагностирования</w:t>
      </w:r>
      <w:proofErr w:type="gramEnd"/>
      <w:r>
        <w:rPr>
          <w:sz w:val="20"/>
          <w:szCs w:val="20"/>
        </w:rPr>
        <w:t xml:space="preserve"> в том числе передвижных средств (Приложение № 1.1), с 08.06.2020 года техническое диагностирование транспортных средств осуществляется в условиях авторизованной станции технического обслуживания. </w:t>
      </w:r>
    </w:p>
    <w:p w:rsidR="00A24DF1" w:rsidRDefault="006E131D" w:rsidP="00A24DF1">
      <w:pPr>
        <w:widowControl w:val="0"/>
        <w:shd w:val="clear" w:color="auto" w:fill="FFFFFF"/>
        <w:ind w:firstLine="426"/>
        <w:jc w:val="both"/>
      </w:pPr>
      <w:r>
        <w:rPr>
          <w:sz w:val="20"/>
          <w:szCs w:val="20"/>
        </w:rPr>
        <w:t xml:space="preserve">            Срок оказания услуг: </w:t>
      </w:r>
      <w:r w:rsidR="00A24DF1">
        <w:rPr>
          <w:sz w:val="20"/>
          <w:szCs w:val="20"/>
        </w:rPr>
        <w:t>по письменной заявке Государственного заказчика, в течение 10 календарных дней в рабочие дни в соответствии с графиком работы Исполнителя в соответствии с условиями настоящего контракта</w:t>
      </w:r>
      <w:r w:rsidR="00A24DF1">
        <w:rPr>
          <w:bCs/>
          <w:color w:val="000000"/>
          <w:sz w:val="20"/>
          <w:szCs w:val="20"/>
        </w:rPr>
        <w:t>.</w:t>
      </w:r>
    </w:p>
    <w:p w:rsidR="006E131D" w:rsidRDefault="006E131D" w:rsidP="00A24DF1">
      <w:pPr>
        <w:tabs>
          <w:tab w:val="left" w:pos="6340"/>
          <w:tab w:val="left" w:pos="10080"/>
        </w:tabs>
        <w:ind w:firstLine="567"/>
        <w:jc w:val="both"/>
      </w:pPr>
      <w:r>
        <w:rPr>
          <w:sz w:val="20"/>
          <w:szCs w:val="20"/>
        </w:rPr>
        <w:t xml:space="preserve">      </w:t>
      </w:r>
      <w:proofErr w:type="gramStart"/>
      <w:r>
        <w:rPr>
          <w:sz w:val="20"/>
          <w:szCs w:val="20"/>
        </w:rPr>
        <w:t xml:space="preserve">Технический осмотр проводится организациями, аккредитованными в соответствии с </w:t>
      </w:r>
      <w:r>
        <w:rPr>
          <w:bCs/>
          <w:kern w:val="2"/>
          <w:sz w:val="20"/>
          <w:szCs w:val="20"/>
        </w:rPr>
        <w:t xml:space="preserve">федеральным законом от </w:t>
      </w:r>
      <w:r>
        <w:rPr>
          <w:sz w:val="20"/>
          <w:szCs w:val="20"/>
        </w:rPr>
        <w:t xml:space="preserve">1 июля 2011 года </w:t>
      </w:r>
      <w:r>
        <w:rPr>
          <w:bCs/>
          <w:kern w:val="2"/>
          <w:sz w:val="20"/>
          <w:szCs w:val="20"/>
        </w:rPr>
        <w:t xml:space="preserve">№170-ФЗ "О техническом осмотре транспортных средств и о внесении изменений в отдельные законодательные акты Российской Федерации", </w:t>
      </w:r>
      <w:r>
        <w:rPr>
          <w:spacing w:val="-3"/>
          <w:sz w:val="20"/>
          <w:szCs w:val="20"/>
        </w:rPr>
        <w:t xml:space="preserve"> </w:t>
      </w:r>
      <w:r>
        <w:rPr>
          <w:sz w:val="20"/>
          <w:szCs w:val="20"/>
        </w:rPr>
        <w:t xml:space="preserve">профессиональным объединением страховщиков (Российский союз </w:t>
      </w:r>
      <w:proofErr w:type="spellStart"/>
      <w:r>
        <w:rPr>
          <w:sz w:val="20"/>
          <w:szCs w:val="20"/>
        </w:rPr>
        <w:t>автостраховщиков</w:t>
      </w:r>
      <w:proofErr w:type="spellEnd"/>
      <w:r>
        <w:rPr>
          <w:sz w:val="20"/>
          <w:szCs w:val="20"/>
        </w:rPr>
        <w:t xml:space="preserve">), созданным в соответствии с Федеральным </w:t>
      </w:r>
      <w:hyperlink r:id="rId15" w:history="1">
        <w:r>
          <w:rPr>
            <w:rStyle w:val="a3"/>
            <w:color w:val="auto"/>
            <w:sz w:val="20"/>
            <w:szCs w:val="20"/>
            <w:u w:val="none"/>
          </w:rPr>
          <w:t>законом</w:t>
        </w:r>
      </w:hyperlink>
      <w:r>
        <w:rPr>
          <w:sz w:val="20"/>
          <w:szCs w:val="20"/>
        </w:rPr>
        <w:t xml:space="preserve"> от 25 апреля 2002 года N 40-ФЗ "Об обязательном страховании гражданской ответственности владельцев транспортных средств", сведения о</w:t>
      </w:r>
      <w:proofErr w:type="gramEnd"/>
      <w:r>
        <w:rPr>
          <w:sz w:val="20"/>
          <w:szCs w:val="20"/>
        </w:rPr>
        <w:t xml:space="preserve"> которых содержатся в реестре операторов технического осмотра.</w:t>
      </w:r>
    </w:p>
    <w:p w:rsidR="006E131D" w:rsidRDefault="006E131D">
      <w:pPr>
        <w:ind w:firstLine="567"/>
        <w:jc w:val="both"/>
      </w:pPr>
      <w:r>
        <w:rPr>
          <w:sz w:val="20"/>
          <w:szCs w:val="20"/>
        </w:rPr>
        <w:t>Наличие аттестата аккредитации. Технический осмотр проводится оператором технического осмотра в соответствии с областью аккредитации, указанной в аттестате аккредитации.</w:t>
      </w:r>
    </w:p>
    <w:p w:rsidR="006E131D" w:rsidRDefault="006E131D">
      <w:pPr>
        <w:ind w:firstLine="567"/>
        <w:jc w:val="both"/>
      </w:pPr>
      <w:r w:rsidRPr="009F2C66">
        <w:rPr>
          <w:sz w:val="20"/>
          <w:szCs w:val="20"/>
        </w:rPr>
        <w:t xml:space="preserve">По завершении процедуры технического диагностирования оператор технического осмотра осуществляет оформление и выдачу заявителю диагностической карты по форме </w:t>
      </w:r>
      <w:proofErr w:type="gramStart"/>
      <w:r w:rsidRPr="009F2C66">
        <w:rPr>
          <w:sz w:val="20"/>
          <w:szCs w:val="20"/>
        </w:rPr>
        <w:t xml:space="preserve">согласно </w:t>
      </w:r>
      <w:r w:rsidRPr="009F2C66">
        <w:rPr>
          <w:spacing w:val="-3"/>
          <w:sz w:val="20"/>
          <w:szCs w:val="20"/>
        </w:rPr>
        <w:t>Постановления</w:t>
      </w:r>
      <w:proofErr w:type="gramEnd"/>
      <w:r w:rsidRPr="009F2C66">
        <w:rPr>
          <w:spacing w:val="-3"/>
          <w:sz w:val="20"/>
          <w:szCs w:val="20"/>
        </w:rPr>
        <w:t xml:space="preserve"> Правительства Российской Федерации от 05.12.2011г. №1008</w:t>
      </w:r>
      <w:r w:rsidRPr="009F2C66">
        <w:rPr>
          <w:sz w:val="20"/>
          <w:szCs w:val="20"/>
        </w:rPr>
        <w:t>, содержащей заключение о возможности или невозможности эксплуатации транспортного средства.</w:t>
      </w:r>
    </w:p>
    <w:p w:rsidR="006E131D" w:rsidRDefault="006E131D">
      <w:pPr>
        <w:ind w:firstLine="567"/>
        <w:jc w:val="both"/>
      </w:pPr>
      <w:r>
        <w:rPr>
          <w:spacing w:val="-3"/>
          <w:sz w:val="20"/>
          <w:szCs w:val="20"/>
        </w:rPr>
        <w:t>Перечень категорий автотранспорта в соответствии с Решением Комиссии Таможенного союза от 09.12.2011 N 877 "О принятии технического регламента Таможенного союза "О безопасности колесных транспортных средств" (вместе с "</w:t>
      </w:r>
      <w:proofErr w:type="gramStart"/>
      <w:r>
        <w:rPr>
          <w:spacing w:val="-3"/>
          <w:sz w:val="20"/>
          <w:szCs w:val="20"/>
        </w:rPr>
        <w:t>ТР</w:t>
      </w:r>
      <w:proofErr w:type="gramEnd"/>
      <w:r>
        <w:rPr>
          <w:spacing w:val="-3"/>
          <w:sz w:val="20"/>
          <w:szCs w:val="20"/>
        </w:rPr>
        <w:t xml:space="preserve"> ТС 018/2011. Технический регламент Таможенного союза. </w:t>
      </w:r>
      <w:proofErr w:type="gramStart"/>
      <w:r>
        <w:rPr>
          <w:spacing w:val="-3"/>
          <w:sz w:val="20"/>
          <w:szCs w:val="20"/>
        </w:rPr>
        <w:t>О безопасности колесных транспортных средств"), требующих ежегодного технического осмотра:</w:t>
      </w:r>
      <w:proofErr w:type="gramEnd"/>
    </w:p>
    <w:tbl>
      <w:tblPr>
        <w:tblW w:w="9754" w:type="dxa"/>
        <w:tblInd w:w="-5" w:type="dxa"/>
        <w:tblLayout w:type="fixed"/>
        <w:tblLook w:val="0000"/>
      </w:tblPr>
      <w:tblGrid>
        <w:gridCol w:w="236"/>
        <w:gridCol w:w="4749"/>
        <w:gridCol w:w="388"/>
        <w:gridCol w:w="1971"/>
        <w:gridCol w:w="2282"/>
        <w:gridCol w:w="128"/>
      </w:tblGrid>
      <w:tr w:rsidR="006E131D" w:rsidTr="00904C0E">
        <w:trPr>
          <w:trHeight w:val="920"/>
        </w:trPr>
        <w:tc>
          <w:tcPr>
            <w:tcW w:w="236" w:type="dxa"/>
            <w:shd w:val="clear" w:color="auto" w:fill="auto"/>
          </w:tcPr>
          <w:p w:rsidR="006E131D" w:rsidRDefault="006E131D">
            <w:pPr>
              <w:pStyle w:val="aff9"/>
            </w:pPr>
          </w:p>
        </w:tc>
        <w:tc>
          <w:tcPr>
            <w:tcW w:w="4749" w:type="dxa"/>
            <w:tcBorders>
              <w:top w:val="single" w:sz="4" w:space="0" w:color="000000"/>
              <w:left w:val="single" w:sz="4" w:space="0" w:color="000000"/>
              <w:bottom w:val="single" w:sz="4" w:space="0" w:color="000000"/>
            </w:tcBorders>
            <w:shd w:val="clear" w:color="auto" w:fill="auto"/>
            <w:vAlign w:val="center"/>
          </w:tcPr>
          <w:p w:rsidR="006E131D" w:rsidRDefault="006E131D">
            <w:pPr>
              <w:ind w:firstLine="567"/>
              <w:jc w:val="center"/>
            </w:pPr>
            <w:r>
              <w:rPr>
                <w:sz w:val="20"/>
                <w:szCs w:val="20"/>
              </w:rPr>
              <w:t>Категория транспортных средств</w:t>
            </w:r>
          </w:p>
        </w:tc>
        <w:tc>
          <w:tcPr>
            <w:tcW w:w="2359" w:type="dxa"/>
            <w:gridSpan w:val="2"/>
            <w:tcBorders>
              <w:top w:val="single" w:sz="4" w:space="0" w:color="000000"/>
              <w:left w:val="single" w:sz="4" w:space="0" w:color="000000"/>
              <w:bottom w:val="single" w:sz="4" w:space="0" w:color="000000"/>
            </w:tcBorders>
            <w:shd w:val="clear" w:color="auto" w:fill="auto"/>
            <w:vAlign w:val="center"/>
          </w:tcPr>
          <w:p w:rsidR="006E131D" w:rsidRDefault="006E131D">
            <w:pPr>
              <w:ind w:firstLine="567"/>
              <w:jc w:val="center"/>
            </w:pPr>
            <w:r>
              <w:rPr>
                <w:sz w:val="20"/>
                <w:szCs w:val="20"/>
              </w:rPr>
              <w:t>Количество транспортных средств, ед.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131D" w:rsidRDefault="006E131D">
            <w:pPr>
              <w:ind w:firstLine="567"/>
              <w:jc w:val="center"/>
            </w:pPr>
            <w:r>
              <w:rPr>
                <w:sz w:val="20"/>
                <w:szCs w:val="20"/>
              </w:rPr>
              <w:t>Срок проведения ежегодного технического осмотра, квартал</w:t>
            </w:r>
          </w:p>
        </w:tc>
      </w:tr>
      <w:tr w:rsidR="006E131D" w:rsidTr="00904C0E">
        <w:trPr>
          <w:trHeight w:val="716"/>
        </w:trPr>
        <w:tc>
          <w:tcPr>
            <w:tcW w:w="236" w:type="dxa"/>
            <w:shd w:val="clear" w:color="auto" w:fill="auto"/>
          </w:tcPr>
          <w:p w:rsidR="006E131D" w:rsidRDefault="006E131D">
            <w:pPr>
              <w:rPr>
                <w:sz w:val="20"/>
                <w:szCs w:val="20"/>
              </w:rPr>
            </w:pPr>
          </w:p>
        </w:tc>
        <w:tc>
          <w:tcPr>
            <w:tcW w:w="4749" w:type="dxa"/>
            <w:tcBorders>
              <w:top w:val="single" w:sz="4" w:space="0" w:color="000000"/>
              <w:left w:val="single" w:sz="4" w:space="0" w:color="000000"/>
              <w:bottom w:val="single" w:sz="4" w:space="0" w:color="000000"/>
            </w:tcBorders>
            <w:shd w:val="clear" w:color="auto" w:fill="auto"/>
          </w:tcPr>
          <w:p w:rsidR="006E131D" w:rsidRDefault="006E131D">
            <w:pPr>
              <w:ind w:firstLine="567"/>
              <w:jc w:val="both"/>
            </w:pPr>
            <w:r>
              <w:rPr>
                <w:sz w:val="20"/>
                <w:szCs w:val="20"/>
              </w:rPr>
              <w:t>М</w:t>
            </w:r>
            <w:proofErr w:type="gramStart"/>
            <w:r>
              <w:rPr>
                <w:sz w:val="20"/>
                <w:szCs w:val="20"/>
              </w:rPr>
              <w:t>1</w:t>
            </w:r>
            <w:proofErr w:type="gramEnd"/>
            <w:r>
              <w:rPr>
                <w:sz w:val="20"/>
                <w:szCs w:val="20"/>
              </w:rPr>
              <w:t xml:space="preserve"> (транспортные средства, используемые для перевозки пассажиров и имеющие помимо места водителя, не более восьми мест для сидения)</w:t>
            </w:r>
          </w:p>
        </w:tc>
        <w:tc>
          <w:tcPr>
            <w:tcW w:w="2359" w:type="dxa"/>
            <w:gridSpan w:val="2"/>
            <w:tcBorders>
              <w:top w:val="single" w:sz="4" w:space="0" w:color="000000"/>
              <w:left w:val="single" w:sz="4" w:space="0" w:color="000000"/>
              <w:bottom w:val="single" w:sz="4" w:space="0" w:color="000000"/>
            </w:tcBorders>
            <w:shd w:val="clear" w:color="auto" w:fill="auto"/>
            <w:vAlign w:val="center"/>
          </w:tcPr>
          <w:p w:rsidR="006E131D" w:rsidRDefault="00904C0E">
            <w:pPr>
              <w:ind w:firstLine="567"/>
              <w:jc w:val="center"/>
            </w:pPr>
            <w:r>
              <w:rPr>
                <w:bCs/>
                <w:sz w:val="20"/>
                <w:szCs w:val="20"/>
              </w:rPr>
              <w:t>9</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131D" w:rsidRDefault="006E131D" w:rsidP="008E061B">
            <w:r>
              <w:rPr>
                <w:sz w:val="20"/>
                <w:szCs w:val="20"/>
              </w:rPr>
              <w:t>до 2</w:t>
            </w:r>
            <w:r w:rsidR="008E061B">
              <w:rPr>
                <w:sz w:val="20"/>
                <w:szCs w:val="20"/>
              </w:rPr>
              <w:t>5</w:t>
            </w:r>
            <w:r>
              <w:rPr>
                <w:sz w:val="20"/>
                <w:szCs w:val="20"/>
              </w:rPr>
              <w:t>.1</w:t>
            </w:r>
            <w:r w:rsidR="008E061B">
              <w:rPr>
                <w:sz w:val="20"/>
                <w:szCs w:val="20"/>
              </w:rPr>
              <w:t>2</w:t>
            </w:r>
            <w:r>
              <w:rPr>
                <w:sz w:val="20"/>
                <w:szCs w:val="20"/>
              </w:rPr>
              <w:t>.202</w:t>
            </w:r>
            <w:r w:rsidR="008E061B">
              <w:rPr>
                <w:sz w:val="20"/>
                <w:szCs w:val="20"/>
              </w:rPr>
              <w:t>6</w:t>
            </w:r>
            <w:r>
              <w:rPr>
                <w:sz w:val="20"/>
                <w:szCs w:val="20"/>
              </w:rPr>
              <w:t xml:space="preserve"> г.</w:t>
            </w:r>
          </w:p>
        </w:tc>
      </w:tr>
      <w:tr w:rsidR="006E131D" w:rsidTr="00904C0E">
        <w:trPr>
          <w:trHeight w:val="708"/>
        </w:trPr>
        <w:tc>
          <w:tcPr>
            <w:tcW w:w="236" w:type="dxa"/>
            <w:shd w:val="clear" w:color="auto" w:fill="auto"/>
          </w:tcPr>
          <w:p w:rsidR="006E131D" w:rsidRDefault="006E131D">
            <w:pPr>
              <w:rPr>
                <w:sz w:val="20"/>
                <w:szCs w:val="20"/>
                <w:lang w:val="en-US"/>
              </w:rPr>
            </w:pPr>
          </w:p>
        </w:tc>
        <w:tc>
          <w:tcPr>
            <w:tcW w:w="4749" w:type="dxa"/>
            <w:tcBorders>
              <w:top w:val="single" w:sz="4" w:space="0" w:color="000000"/>
              <w:left w:val="single" w:sz="4" w:space="0" w:color="000000"/>
              <w:bottom w:val="single" w:sz="4" w:space="0" w:color="000000"/>
            </w:tcBorders>
            <w:shd w:val="clear" w:color="auto" w:fill="auto"/>
          </w:tcPr>
          <w:p w:rsidR="006E131D" w:rsidRDefault="006E131D">
            <w:pPr>
              <w:ind w:firstLine="567"/>
              <w:jc w:val="both"/>
            </w:pPr>
            <w:r>
              <w:rPr>
                <w:sz w:val="20"/>
                <w:szCs w:val="20"/>
                <w:lang w:val="en-US"/>
              </w:rPr>
              <w:t>N</w:t>
            </w:r>
            <w:r>
              <w:rPr>
                <w:sz w:val="20"/>
                <w:szCs w:val="20"/>
              </w:rPr>
              <w:t>1 (транспортные средства, предназначенные для перевозки грузов, имеющие технически допустимую массу не более 3,5 тонны)</w:t>
            </w:r>
          </w:p>
        </w:tc>
        <w:tc>
          <w:tcPr>
            <w:tcW w:w="2359" w:type="dxa"/>
            <w:gridSpan w:val="2"/>
            <w:tcBorders>
              <w:top w:val="single" w:sz="4" w:space="0" w:color="000000"/>
              <w:left w:val="single" w:sz="4" w:space="0" w:color="000000"/>
              <w:bottom w:val="single" w:sz="4" w:space="0" w:color="000000"/>
            </w:tcBorders>
            <w:shd w:val="clear" w:color="auto" w:fill="auto"/>
            <w:vAlign w:val="center"/>
          </w:tcPr>
          <w:p w:rsidR="006E131D" w:rsidRDefault="006E131D">
            <w:pPr>
              <w:ind w:firstLine="567"/>
              <w:jc w:val="center"/>
            </w:pPr>
            <w:r>
              <w:rPr>
                <w:bCs/>
                <w:sz w:val="20"/>
                <w:szCs w:val="20"/>
              </w:rPr>
              <w:t>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131D" w:rsidRDefault="006E131D" w:rsidP="00452FC9">
            <w:r>
              <w:rPr>
                <w:sz w:val="20"/>
                <w:szCs w:val="20"/>
              </w:rPr>
              <w:t xml:space="preserve">до </w:t>
            </w:r>
            <w:r w:rsidR="008E061B">
              <w:rPr>
                <w:sz w:val="20"/>
                <w:szCs w:val="20"/>
              </w:rPr>
              <w:t xml:space="preserve">25.12.2026 </w:t>
            </w:r>
            <w:r>
              <w:rPr>
                <w:sz w:val="20"/>
                <w:szCs w:val="20"/>
              </w:rPr>
              <w:t>г.</w:t>
            </w:r>
          </w:p>
        </w:tc>
      </w:tr>
      <w:tr w:rsidR="006E131D" w:rsidTr="00904C0E">
        <w:trPr>
          <w:trHeight w:val="965"/>
        </w:trPr>
        <w:tc>
          <w:tcPr>
            <w:tcW w:w="236" w:type="dxa"/>
            <w:shd w:val="clear" w:color="auto" w:fill="auto"/>
          </w:tcPr>
          <w:p w:rsidR="006E131D" w:rsidRDefault="006E131D">
            <w:pPr>
              <w:rPr>
                <w:sz w:val="20"/>
                <w:szCs w:val="20"/>
                <w:lang w:val="en-US"/>
              </w:rPr>
            </w:pPr>
          </w:p>
        </w:tc>
        <w:tc>
          <w:tcPr>
            <w:tcW w:w="4749" w:type="dxa"/>
            <w:tcBorders>
              <w:top w:val="single" w:sz="4" w:space="0" w:color="000000"/>
              <w:left w:val="single" w:sz="4" w:space="0" w:color="000000"/>
              <w:bottom w:val="single" w:sz="4" w:space="0" w:color="000000"/>
            </w:tcBorders>
            <w:shd w:val="clear" w:color="auto" w:fill="auto"/>
          </w:tcPr>
          <w:p w:rsidR="006E131D" w:rsidRDefault="006E131D">
            <w:pPr>
              <w:ind w:firstLine="567"/>
              <w:jc w:val="both"/>
            </w:pPr>
            <w:r>
              <w:rPr>
                <w:sz w:val="20"/>
                <w:szCs w:val="20"/>
                <w:lang w:val="en-US"/>
              </w:rPr>
              <w:t>N</w:t>
            </w:r>
            <w:r>
              <w:rPr>
                <w:sz w:val="20"/>
                <w:szCs w:val="20"/>
              </w:rPr>
              <w:t>2 (транспортные средства, предназначенные для перевозки грузов, имеющие технически допустимую массу свыше 3,5 тонны, но не более 12 тонн)</w:t>
            </w:r>
          </w:p>
        </w:tc>
        <w:tc>
          <w:tcPr>
            <w:tcW w:w="2359" w:type="dxa"/>
            <w:gridSpan w:val="2"/>
            <w:tcBorders>
              <w:top w:val="single" w:sz="4" w:space="0" w:color="000000"/>
              <w:left w:val="single" w:sz="4" w:space="0" w:color="000000"/>
              <w:bottom w:val="single" w:sz="4" w:space="0" w:color="000000"/>
            </w:tcBorders>
            <w:shd w:val="clear" w:color="auto" w:fill="auto"/>
            <w:vAlign w:val="center"/>
          </w:tcPr>
          <w:p w:rsidR="006E131D" w:rsidRDefault="006E131D">
            <w:pPr>
              <w:ind w:firstLine="567"/>
              <w:jc w:val="center"/>
            </w:pPr>
            <w:r>
              <w:rPr>
                <w:bCs/>
                <w:sz w:val="20"/>
                <w:szCs w:val="20"/>
              </w:rPr>
              <w:t>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131D" w:rsidRDefault="006E131D" w:rsidP="00452FC9">
            <w:r>
              <w:rPr>
                <w:sz w:val="20"/>
                <w:szCs w:val="20"/>
              </w:rPr>
              <w:t xml:space="preserve">до </w:t>
            </w:r>
            <w:r w:rsidR="008E061B">
              <w:rPr>
                <w:sz w:val="20"/>
                <w:szCs w:val="20"/>
              </w:rPr>
              <w:t>25.12.2026 г</w:t>
            </w:r>
            <w:r>
              <w:rPr>
                <w:sz w:val="20"/>
                <w:szCs w:val="20"/>
              </w:rPr>
              <w:t>.</w:t>
            </w:r>
          </w:p>
        </w:tc>
      </w:tr>
      <w:tr w:rsidR="006E131D" w:rsidTr="00904C0E">
        <w:tblPrEx>
          <w:tblCellMar>
            <w:left w:w="0" w:type="dxa"/>
            <w:right w:w="0" w:type="dxa"/>
          </w:tblCellMar>
        </w:tblPrEx>
        <w:trPr>
          <w:trHeight w:val="1276"/>
        </w:trPr>
        <w:tc>
          <w:tcPr>
            <w:tcW w:w="5373" w:type="dxa"/>
            <w:gridSpan w:val="3"/>
            <w:shd w:val="clear" w:color="auto" w:fill="auto"/>
          </w:tcPr>
          <w:p w:rsidR="00552F9F" w:rsidRDefault="00552F9F">
            <w:pPr>
              <w:rPr>
                <w:b/>
                <w:sz w:val="20"/>
                <w:szCs w:val="20"/>
              </w:rPr>
            </w:pPr>
          </w:p>
          <w:p w:rsidR="006E131D" w:rsidRDefault="006E131D">
            <w:r>
              <w:rPr>
                <w:b/>
                <w:sz w:val="20"/>
                <w:szCs w:val="20"/>
              </w:rPr>
              <w:t>Государственный заказчик</w:t>
            </w:r>
          </w:p>
          <w:p w:rsidR="006E131D" w:rsidRDefault="00335A97">
            <w:r>
              <w:rPr>
                <w:b/>
                <w:sz w:val="20"/>
                <w:szCs w:val="20"/>
              </w:rPr>
              <w:t>Начальник</w:t>
            </w:r>
            <w:r w:rsidR="006E131D">
              <w:rPr>
                <w:b/>
                <w:sz w:val="20"/>
                <w:szCs w:val="20"/>
              </w:rPr>
              <w:t xml:space="preserve"> ФКУ БМТиВС</w:t>
            </w:r>
          </w:p>
          <w:p w:rsidR="006E131D" w:rsidRDefault="006E131D">
            <w:r>
              <w:rPr>
                <w:b/>
                <w:sz w:val="20"/>
                <w:szCs w:val="20"/>
              </w:rPr>
              <w:t>УФСИН России по Томской области</w:t>
            </w:r>
          </w:p>
          <w:p w:rsidR="006E131D" w:rsidRDefault="006E131D">
            <w:pPr>
              <w:rPr>
                <w:b/>
                <w:sz w:val="20"/>
                <w:szCs w:val="20"/>
              </w:rPr>
            </w:pPr>
          </w:p>
          <w:p w:rsidR="006E131D" w:rsidRDefault="006E131D" w:rsidP="00335A97">
            <w:r w:rsidRPr="004F368B">
              <w:rPr>
                <w:sz w:val="20"/>
                <w:szCs w:val="20"/>
                <w:u w:val="single"/>
              </w:rPr>
              <w:t xml:space="preserve">                                     </w:t>
            </w:r>
            <w:r>
              <w:rPr>
                <w:b/>
                <w:sz w:val="20"/>
                <w:szCs w:val="20"/>
              </w:rPr>
              <w:t xml:space="preserve"> </w:t>
            </w:r>
            <w:r w:rsidR="00335A97">
              <w:rPr>
                <w:b/>
                <w:sz w:val="20"/>
                <w:szCs w:val="20"/>
              </w:rPr>
              <w:t>Ю.М. Стрелков</w:t>
            </w:r>
            <w:r>
              <w:rPr>
                <w:b/>
                <w:sz w:val="20"/>
                <w:szCs w:val="20"/>
              </w:rPr>
              <w:t xml:space="preserve"> </w:t>
            </w:r>
          </w:p>
        </w:tc>
        <w:tc>
          <w:tcPr>
            <w:tcW w:w="4253" w:type="dxa"/>
            <w:gridSpan w:val="2"/>
            <w:shd w:val="clear" w:color="auto" w:fill="auto"/>
          </w:tcPr>
          <w:p w:rsidR="00552F9F" w:rsidRDefault="00552F9F">
            <w:pPr>
              <w:pStyle w:val="af4"/>
              <w:spacing w:after="0"/>
              <w:rPr>
                <w:b/>
                <w:sz w:val="20"/>
                <w:szCs w:val="20"/>
              </w:rPr>
            </w:pPr>
          </w:p>
          <w:p w:rsidR="006E131D" w:rsidRDefault="006E131D">
            <w:pPr>
              <w:pStyle w:val="af4"/>
              <w:spacing w:after="0"/>
            </w:pPr>
            <w:r>
              <w:rPr>
                <w:b/>
                <w:sz w:val="20"/>
                <w:szCs w:val="20"/>
              </w:rPr>
              <w:t>Исполнитель</w:t>
            </w:r>
          </w:p>
          <w:p w:rsidR="004F368B" w:rsidRDefault="004F368B" w:rsidP="004F368B">
            <w:pPr>
              <w:pStyle w:val="ConsPlusNonformat"/>
              <w:rPr>
                <w:rFonts w:ascii="Times New Roman" w:hAnsi="Times New Roman" w:cs="Times New Roman"/>
                <w:b/>
              </w:rPr>
            </w:pPr>
          </w:p>
          <w:p w:rsidR="004F368B" w:rsidRDefault="004F368B" w:rsidP="004F368B">
            <w:pPr>
              <w:pStyle w:val="ConsPlusNonformat"/>
              <w:rPr>
                <w:rFonts w:ascii="Times New Roman" w:hAnsi="Times New Roman" w:cs="Times New Roman"/>
                <w:b/>
              </w:rPr>
            </w:pPr>
          </w:p>
          <w:p w:rsidR="006E131D" w:rsidRDefault="004F368B" w:rsidP="00335A97">
            <w:pPr>
              <w:pStyle w:val="ConsPlusNonformat"/>
              <w:rPr>
                <w:rFonts w:ascii="Times New Roman" w:hAnsi="Times New Roman" w:cs="Times New Roman"/>
                <w:b/>
              </w:rPr>
            </w:pPr>
            <w:r>
              <w:rPr>
                <w:rFonts w:ascii="Times New Roman" w:hAnsi="Times New Roman" w:cs="Times New Roman"/>
                <w:b/>
              </w:rPr>
              <w:t>________________</w:t>
            </w:r>
          </w:p>
          <w:p w:rsidR="00904C0E" w:rsidRDefault="00904C0E" w:rsidP="00335A97">
            <w:pPr>
              <w:pStyle w:val="ConsPlusNonformat"/>
              <w:rPr>
                <w:rFonts w:ascii="Times New Roman" w:hAnsi="Times New Roman" w:cs="Times New Roman"/>
                <w:b/>
              </w:rPr>
            </w:pPr>
          </w:p>
        </w:tc>
        <w:tc>
          <w:tcPr>
            <w:tcW w:w="128" w:type="dxa"/>
            <w:shd w:val="clear" w:color="auto" w:fill="auto"/>
          </w:tcPr>
          <w:p w:rsidR="006E131D" w:rsidRDefault="006E131D">
            <w:pPr>
              <w:snapToGrid w:val="0"/>
              <w:rPr>
                <w:b/>
                <w:color w:val="FF0000"/>
                <w:sz w:val="20"/>
                <w:szCs w:val="20"/>
              </w:rPr>
            </w:pPr>
          </w:p>
        </w:tc>
      </w:tr>
    </w:tbl>
    <w:p w:rsidR="006E131D" w:rsidRDefault="006E131D">
      <w:pPr>
        <w:jc w:val="both"/>
        <w:rPr>
          <w:b/>
          <w:color w:val="FF0000"/>
          <w:sz w:val="20"/>
          <w:szCs w:val="20"/>
        </w:rPr>
      </w:pPr>
    </w:p>
    <w:p w:rsidR="006E131D" w:rsidRDefault="006E131D">
      <w:pPr>
        <w:ind w:left="4956" w:firstLine="708"/>
        <w:jc w:val="both"/>
        <w:rPr>
          <w:b/>
          <w:sz w:val="20"/>
          <w:szCs w:val="20"/>
        </w:rPr>
      </w:pPr>
    </w:p>
    <w:p w:rsidR="00904C0E" w:rsidRDefault="00904C0E">
      <w:pPr>
        <w:ind w:firstLine="567"/>
        <w:jc w:val="right"/>
        <w:rPr>
          <w:sz w:val="20"/>
          <w:szCs w:val="20"/>
        </w:rPr>
      </w:pPr>
    </w:p>
    <w:p w:rsidR="00904C0E" w:rsidRDefault="00904C0E">
      <w:pPr>
        <w:ind w:firstLine="567"/>
        <w:jc w:val="right"/>
        <w:rPr>
          <w:sz w:val="20"/>
          <w:szCs w:val="20"/>
        </w:rPr>
      </w:pPr>
    </w:p>
    <w:p w:rsidR="00904C0E" w:rsidRDefault="00904C0E">
      <w:pPr>
        <w:ind w:firstLine="567"/>
        <w:jc w:val="right"/>
        <w:rPr>
          <w:sz w:val="20"/>
          <w:szCs w:val="20"/>
        </w:rPr>
      </w:pPr>
    </w:p>
    <w:p w:rsidR="006E131D" w:rsidRDefault="006E131D">
      <w:pPr>
        <w:ind w:firstLine="567"/>
        <w:jc w:val="right"/>
      </w:pPr>
      <w:r>
        <w:rPr>
          <w:sz w:val="20"/>
          <w:szCs w:val="20"/>
        </w:rPr>
        <w:lastRenderedPageBreak/>
        <w:t xml:space="preserve">Приложение № 2 </w:t>
      </w:r>
    </w:p>
    <w:p w:rsidR="006E131D" w:rsidRDefault="006E131D">
      <w:pPr>
        <w:jc w:val="right"/>
      </w:pPr>
      <w:r>
        <w:rPr>
          <w:sz w:val="20"/>
          <w:szCs w:val="20"/>
        </w:rPr>
        <w:t>к   Государственному контракту № _______</w:t>
      </w:r>
    </w:p>
    <w:p w:rsidR="006E131D" w:rsidRDefault="006E131D">
      <w:pPr>
        <w:shd w:val="clear" w:color="auto" w:fill="FFFFFF"/>
        <w:tabs>
          <w:tab w:val="left" w:pos="6050"/>
        </w:tabs>
        <w:ind w:firstLine="567"/>
      </w:pPr>
      <w:r>
        <w:rPr>
          <w:sz w:val="20"/>
          <w:szCs w:val="20"/>
        </w:rPr>
        <w:t xml:space="preserve">                                                                                                                                        от «___»______  202</w:t>
      </w:r>
      <w:r w:rsidR="00335A97">
        <w:rPr>
          <w:sz w:val="20"/>
          <w:szCs w:val="20"/>
        </w:rPr>
        <w:t>6</w:t>
      </w:r>
      <w:r>
        <w:rPr>
          <w:sz w:val="20"/>
          <w:szCs w:val="20"/>
        </w:rPr>
        <w:t xml:space="preserve">г </w:t>
      </w:r>
    </w:p>
    <w:p w:rsidR="006E131D" w:rsidRDefault="006E131D">
      <w:pPr>
        <w:ind w:left="4956" w:firstLine="708"/>
        <w:jc w:val="both"/>
        <w:rPr>
          <w:b/>
          <w:sz w:val="20"/>
          <w:szCs w:val="20"/>
        </w:rPr>
      </w:pPr>
    </w:p>
    <w:p w:rsidR="006E131D" w:rsidRDefault="006E131D">
      <w:pPr>
        <w:ind w:left="4956" w:firstLine="708"/>
        <w:jc w:val="both"/>
        <w:rPr>
          <w:b/>
          <w:sz w:val="20"/>
          <w:szCs w:val="20"/>
        </w:rPr>
      </w:pPr>
    </w:p>
    <w:p w:rsidR="006E131D" w:rsidRPr="008E061B" w:rsidRDefault="006E131D">
      <w:pPr>
        <w:pStyle w:val="af4"/>
        <w:spacing w:after="0"/>
        <w:jc w:val="center"/>
        <w:rPr>
          <w:sz w:val="20"/>
          <w:szCs w:val="20"/>
        </w:rPr>
      </w:pPr>
      <w:r w:rsidRPr="008E061B">
        <w:rPr>
          <w:b/>
          <w:sz w:val="20"/>
          <w:szCs w:val="20"/>
        </w:rPr>
        <w:t xml:space="preserve">Спецификация </w:t>
      </w:r>
    </w:p>
    <w:p w:rsidR="006E131D" w:rsidRPr="008E061B" w:rsidRDefault="006E131D">
      <w:pPr>
        <w:pStyle w:val="af4"/>
        <w:spacing w:after="0"/>
        <w:jc w:val="center"/>
        <w:rPr>
          <w:sz w:val="20"/>
          <w:szCs w:val="20"/>
        </w:rPr>
      </w:pPr>
      <w:r w:rsidRPr="008E061B">
        <w:rPr>
          <w:b/>
          <w:sz w:val="20"/>
          <w:szCs w:val="20"/>
        </w:rPr>
        <w:t>на оказание услуг по  прохождению ежегодного технического осмотра</w:t>
      </w:r>
    </w:p>
    <w:p w:rsidR="006E131D" w:rsidRPr="008E061B" w:rsidRDefault="006E131D">
      <w:pPr>
        <w:ind w:firstLine="708"/>
        <w:jc w:val="both"/>
        <w:rPr>
          <w:sz w:val="20"/>
          <w:szCs w:val="20"/>
        </w:rPr>
      </w:pPr>
      <w:r w:rsidRPr="008E061B">
        <w:rPr>
          <w:sz w:val="20"/>
          <w:szCs w:val="20"/>
        </w:rPr>
        <w:t>Проведение технического осмотра транспортных сре</w:t>
      </w:r>
      <w:proofErr w:type="gramStart"/>
      <w:r w:rsidRPr="008E061B">
        <w:rPr>
          <w:sz w:val="20"/>
          <w:szCs w:val="20"/>
        </w:rPr>
        <w:t>дств с в</w:t>
      </w:r>
      <w:proofErr w:type="gramEnd"/>
      <w:r w:rsidRPr="008E061B">
        <w:rPr>
          <w:sz w:val="20"/>
          <w:szCs w:val="20"/>
        </w:rPr>
        <w:t xml:space="preserve">ыдачей диагностических карт технического осмотра </w:t>
      </w:r>
      <w:r w:rsidRPr="008E061B">
        <w:rPr>
          <w:bCs/>
          <w:sz w:val="20"/>
          <w:szCs w:val="20"/>
        </w:rPr>
        <w:t>на соответствие транспортного средства обязательным требованиям безопасности транспортных средств</w:t>
      </w:r>
      <w:r w:rsidRPr="008E061B">
        <w:rPr>
          <w:sz w:val="20"/>
          <w:szCs w:val="20"/>
        </w:rPr>
        <w:t>:</w:t>
      </w:r>
    </w:p>
    <w:p w:rsidR="006E131D" w:rsidRPr="008E061B" w:rsidRDefault="006E131D">
      <w:pPr>
        <w:ind w:left="4956" w:firstLine="708"/>
        <w:rPr>
          <w:b/>
          <w:sz w:val="20"/>
          <w:szCs w:val="20"/>
        </w:rPr>
      </w:pPr>
    </w:p>
    <w:tbl>
      <w:tblPr>
        <w:tblW w:w="10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734"/>
        <w:gridCol w:w="1980"/>
        <w:gridCol w:w="2094"/>
        <w:gridCol w:w="1134"/>
        <w:gridCol w:w="1992"/>
        <w:gridCol w:w="1264"/>
      </w:tblGrid>
      <w:tr w:rsidR="00335A97" w:rsidRPr="008E061B" w:rsidTr="00335A97">
        <w:trPr>
          <w:trHeight w:val="889"/>
          <w:jc w:val="center"/>
        </w:trPr>
        <w:tc>
          <w:tcPr>
            <w:tcW w:w="568" w:type="dxa"/>
            <w:vAlign w:val="center"/>
          </w:tcPr>
          <w:p w:rsidR="00335A97" w:rsidRPr="008E061B" w:rsidRDefault="00335A97" w:rsidP="006F0BBE">
            <w:pPr>
              <w:jc w:val="center"/>
              <w:rPr>
                <w:sz w:val="20"/>
                <w:szCs w:val="20"/>
              </w:rPr>
            </w:pPr>
          </w:p>
        </w:tc>
        <w:tc>
          <w:tcPr>
            <w:tcW w:w="1734" w:type="dxa"/>
            <w:vAlign w:val="center"/>
          </w:tcPr>
          <w:p w:rsidR="00335A97" w:rsidRPr="008E061B" w:rsidRDefault="00335A97" w:rsidP="006F0BBE">
            <w:pPr>
              <w:jc w:val="center"/>
              <w:rPr>
                <w:sz w:val="20"/>
                <w:szCs w:val="20"/>
              </w:rPr>
            </w:pPr>
            <w:r w:rsidRPr="008E061B">
              <w:rPr>
                <w:sz w:val="20"/>
                <w:szCs w:val="20"/>
              </w:rPr>
              <w:t>Государственный регистрационный знак</w:t>
            </w:r>
          </w:p>
        </w:tc>
        <w:tc>
          <w:tcPr>
            <w:tcW w:w="1980" w:type="dxa"/>
            <w:vAlign w:val="center"/>
          </w:tcPr>
          <w:p w:rsidR="00335A97" w:rsidRPr="008E061B" w:rsidRDefault="00335A97" w:rsidP="006F0BBE">
            <w:pPr>
              <w:jc w:val="center"/>
              <w:rPr>
                <w:sz w:val="20"/>
                <w:szCs w:val="20"/>
              </w:rPr>
            </w:pPr>
            <w:r w:rsidRPr="008E061B">
              <w:rPr>
                <w:sz w:val="20"/>
                <w:szCs w:val="20"/>
              </w:rPr>
              <w:t>Марка, модель ТС</w:t>
            </w:r>
          </w:p>
        </w:tc>
        <w:tc>
          <w:tcPr>
            <w:tcW w:w="2094" w:type="dxa"/>
            <w:vAlign w:val="center"/>
          </w:tcPr>
          <w:p w:rsidR="00335A97" w:rsidRPr="008E061B" w:rsidRDefault="00335A97" w:rsidP="006F0BBE">
            <w:pPr>
              <w:jc w:val="center"/>
              <w:rPr>
                <w:sz w:val="20"/>
                <w:szCs w:val="20"/>
              </w:rPr>
            </w:pPr>
            <w:r w:rsidRPr="008E061B">
              <w:rPr>
                <w:sz w:val="20"/>
                <w:szCs w:val="20"/>
              </w:rPr>
              <w:t>(при отсутствии VIN указывается шасси или кузов)</w:t>
            </w:r>
          </w:p>
        </w:tc>
        <w:tc>
          <w:tcPr>
            <w:tcW w:w="1134" w:type="dxa"/>
            <w:vAlign w:val="center"/>
          </w:tcPr>
          <w:p w:rsidR="00335A97" w:rsidRPr="008E061B" w:rsidRDefault="00335A97" w:rsidP="006F0BBE">
            <w:pPr>
              <w:jc w:val="center"/>
              <w:rPr>
                <w:sz w:val="20"/>
                <w:szCs w:val="20"/>
              </w:rPr>
            </w:pPr>
            <w:r w:rsidRPr="008E061B">
              <w:rPr>
                <w:sz w:val="20"/>
                <w:szCs w:val="20"/>
              </w:rPr>
              <w:t>год выпуска</w:t>
            </w:r>
          </w:p>
        </w:tc>
        <w:tc>
          <w:tcPr>
            <w:tcW w:w="1992" w:type="dxa"/>
            <w:vAlign w:val="center"/>
          </w:tcPr>
          <w:p w:rsidR="00335A97" w:rsidRPr="008E061B" w:rsidRDefault="00335A97" w:rsidP="006F0BBE">
            <w:pPr>
              <w:jc w:val="center"/>
              <w:rPr>
                <w:sz w:val="20"/>
                <w:szCs w:val="20"/>
              </w:rPr>
            </w:pPr>
            <w:r w:rsidRPr="008E061B">
              <w:rPr>
                <w:sz w:val="20"/>
                <w:szCs w:val="20"/>
              </w:rPr>
              <w:t>Категория ТС</w:t>
            </w:r>
          </w:p>
        </w:tc>
        <w:tc>
          <w:tcPr>
            <w:tcW w:w="1264" w:type="dxa"/>
          </w:tcPr>
          <w:p w:rsidR="00335A97" w:rsidRPr="008E061B" w:rsidRDefault="00335A97" w:rsidP="006F0BBE">
            <w:pPr>
              <w:jc w:val="center"/>
              <w:rPr>
                <w:sz w:val="20"/>
                <w:szCs w:val="20"/>
              </w:rPr>
            </w:pPr>
            <w:r w:rsidRPr="008E061B">
              <w:rPr>
                <w:sz w:val="20"/>
                <w:szCs w:val="20"/>
              </w:rPr>
              <w:t xml:space="preserve">Стоимость в руб. </w:t>
            </w:r>
            <w:proofErr w:type="gramStart"/>
            <w:r w:rsidRPr="008E061B">
              <w:rPr>
                <w:sz w:val="20"/>
                <w:szCs w:val="20"/>
              </w:rPr>
              <w:t>с</w:t>
            </w:r>
            <w:proofErr w:type="gramEnd"/>
            <w:r w:rsidRPr="008E061B">
              <w:rPr>
                <w:sz w:val="20"/>
                <w:szCs w:val="20"/>
              </w:rPr>
              <w:t>/без НДС</w:t>
            </w:r>
          </w:p>
        </w:tc>
      </w:tr>
      <w:tr w:rsidR="008E061B" w:rsidRPr="008E061B" w:rsidTr="00F40686">
        <w:trPr>
          <w:trHeight w:val="453"/>
          <w:jc w:val="center"/>
        </w:trPr>
        <w:tc>
          <w:tcPr>
            <w:tcW w:w="568" w:type="dxa"/>
            <w:vAlign w:val="center"/>
          </w:tcPr>
          <w:p w:rsidR="008E061B" w:rsidRPr="008E061B" w:rsidRDefault="008E061B" w:rsidP="006F0BBE">
            <w:pPr>
              <w:jc w:val="center"/>
              <w:rPr>
                <w:sz w:val="20"/>
                <w:szCs w:val="20"/>
              </w:rPr>
            </w:pPr>
            <w:r w:rsidRPr="008E061B">
              <w:rPr>
                <w:sz w:val="20"/>
                <w:szCs w:val="20"/>
              </w:rPr>
              <w:t>1</w:t>
            </w:r>
          </w:p>
        </w:tc>
        <w:tc>
          <w:tcPr>
            <w:tcW w:w="1734" w:type="dxa"/>
            <w:vAlign w:val="center"/>
          </w:tcPr>
          <w:p w:rsidR="008E061B" w:rsidRPr="008E061B" w:rsidRDefault="008E061B" w:rsidP="004F2004">
            <w:pPr>
              <w:jc w:val="center"/>
              <w:rPr>
                <w:sz w:val="20"/>
                <w:szCs w:val="20"/>
              </w:rPr>
            </w:pPr>
            <w:r w:rsidRPr="008E061B">
              <w:rPr>
                <w:sz w:val="20"/>
                <w:szCs w:val="20"/>
              </w:rPr>
              <w:t>К895МР70</w:t>
            </w:r>
          </w:p>
        </w:tc>
        <w:tc>
          <w:tcPr>
            <w:tcW w:w="1980" w:type="dxa"/>
            <w:vAlign w:val="center"/>
          </w:tcPr>
          <w:p w:rsidR="008E061B" w:rsidRPr="008E061B" w:rsidRDefault="008E061B" w:rsidP="004F2004">
            <w:pPr>
              <w:jc w:val="center"/>
              <w:rPr>
                <w:sz w:val="20"/>
                <w:szCs w:val="20"/>
              </w:rPr>
            </w:pPr>
            <w:r w:rsidRPr="008E061B">
              <w:rPr>
                <w:sz w:val="20"/>
                <w:szCs w:val="20"/>
              </w:rPr>
              <w:t>LADA FS015L LADA LARGUS</w:t>
            </w:r>
          </w:p>
        </w:tc>
        <w:tc>
          <w:tcPr>
            <w:tcW w:w="209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lang w:val="en-US"/>
              </w:rPr>
            </w:pPr>
            <w:r w:rsidRPr="008E061B">
              <w:rPr>
                <w:sz w:val="20"/>
                <w:szCs w:val="20"/>
              </w:rPr>
              <w:t>XTA</w:t>
            </w:r>
            <w:r w:rsidRPr="008E061B">
              <w:rPr>
                <w:sz w:val="20"/>
                <w:szCs w:val="20"/>
                <w:lang w:val="en-US"/>
              </w:rPr>
              <w:t>FSO15LE0846493</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2014</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vAlign w:val="center"/>
          </w:tcPr>
          <w:p w:rsidR="008E061B" w:rsidRPr="008E061B" w:rsidRDefault="008E061B" w:rsidP="006F0BBE">
            <w:pPr>
              <w:jc w:val="center"/>
              <w:rPr>
                <w:sz w:val="20"/>
                <w:szCs w:val="20"/>
              </w:rPr>
            </w:pPr>
            <w:r w:rsidRPr="008E061B">
              <w:rPr>
                <w:sz w:val="20"/>
                <w:szCs w:val="20"/>
              </w:rPr>
              <w:t>2</w:t>
            </w:r>
          </w:p>
        </w:tc>
        <w:tc>
          <w:tcPr>
            <w:tcW w:w="1734" w:type="dxa"/>
            <w:vAlign w:val="center"/>
          </w:tcPr>
          <w:p w:rsidR="008E061B" w:rsidRPr="008E061B" w:rsidRDefault="008E061B" w:rsidP="004F2004">
            <w:pPr>
              <w:jc w:val="center"/>
              <w:rPr>
                <w:sz w:val="20"/>
                <w:szCs w:val="20"/>
              </w:rPr>
            </w:pPr>
            <w:r w:rsidRPr="008E061B">
              <w:rPr>
                <w:sz w:val="20"/>
                <w:szCs w:val="20"/>
              </w:rPr>
              <w:t>К876МР70</w:t>
            </w:r>
          </w:p>
        </w:tc>
        <w:tc>
          <w:tcPr>
            <w:tcW w:w="1980" w:type="dxa"/>
            <w:vAlign w:val="center"/>
          </w:tcPr>
          <w:p w:rsidR="008E061B" w:rsidRPr="008E061B" w:rsidRDefault="008E061B" w:rsidP="004F2004">
            <w:pPr>
              <w:jc w:val="center"/>
              <w:rPr>
                <w:sz w:val="20"/>
                <w:szCs w:val="20"/>
              </w:rPr>
            </w:pPr>
            <w:r w:rsidRPr="008E061B">
              <w:rPr>
                <w:sz w:val="20"/>
                <w:szCs w:val="20"/>
              </w:rPr>
              <w:t>LADA RSOY5L LADA LARGUS</w:t>
            </w:r>
          </w:p>
        </w:tc>
        <w:tc>
          <w:tcPr>
            <w:tcW w:w="209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XTARSОY5LEО846922</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2014</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F40686">
        <w:trPr>
          <w:trHeight w:val="453"/>
          <w:jc w:val="center"/>
        </w:trPr>
        <w:tc>
          <w:tcPr>
            <w:tcW w:w="568" w:type="dxa"/>
            <w:vAlign w:val="center"/>
          </w:tcPr>
          <w:p w:rsidR="008E061B" w:rsidRPr="008E061B" w:rsidRDefault="008E061B" w:rsidP="006F0BBE">
            <w:pPr>
              <w:jc w:val="center"/>
              <w:rPr>
                <w:sz w:val="20"/>
                <w:szCs w:val="20"/>
              </w:rPr>
            </w:pPr>
            <w:r w:rsidRPr="008E061B">
              <w:rPr>
                <w:sz w:val="20"/>
                <w:szCs w:val="20"/>
              </w:rPr>
              <w:t>3</w:t>
            </w:r>
          </w:p>
        </w:tc>
        <w:tc>
          <w:tcPr>
            <w:tcW w:w="1734" w:type="dxa"/>
            <w:vAlign w:val="center"/>
          </w:tcPr>
          <w:p w:rsidR="008E061B" w:rsidRPr="008E061B" w:rsidRDefault="008E061B" w:rsidP="004F2004">
            <w:pPr>
              <w:jc w:val="center"/>
              <w:rPr>
                <w:sz w:val="20"/>
                <w:szCs w:val="20"/>
              </w:rPr>
            </w:pPr>
            <w:r w:rsidRPr="008E061B">
              <w:rPr>
                <w:sz w:val="20"/>
                <w:szCs w:val="20"/>
              </w:rPr>
              <w:t>К894МР70</w:t>
            </w:r>
          </w:p>
        </w:tc>
        <w:tc>
          <w:tcPr>
            <w:tcW w:w="1980" w:type="dxa"/>
            <w:vAlign w:val="center"/>
          </w:tcPr>
          <w:p w:rsidR="008E061B" w:rsidRPr="008E061B" w:rsidRDefault="008E061B" w:rsidP="004F2004">
            <w:pPr>
              <w:jc w:val="center"/>
              <w:rPr>
                <w:sz w:val="20"/>
                <w:szCs w:val="20"/>
              </w:rPr>
            </w:pPr>
            <w:r w:rsidRPr="008E061B">
              <w:rPr>
                <w:sz w:val="20"/>
                <w:szCs w:val="20"/>
              </w:rPr>
              <w:t>LADA RSOY5L LADA LARGUS</w:t>
            </w:r>
          </w:p>
        </w:tc>
        <w:tc>
          <w:tcPr>
            <w:tcW w:w="209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XTARSОY5LEО846989</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2014</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vAlign w:val="center"/>
          </w:tcPr>
          <w:p w:rsidR="008E061B" w:rsidRPr="008E061B" w:rsidRDefault="008E061B" w:rsidP="006F0BBE">
            <w:pPr>
              <w:jc w:val="center"/>
              <w:rPr>
                <w:sz w:val="20"/>
                <w:szCs w:val="20"/>
              </w:rPr>
            </w:pPr>
            <w:r w:rsidRPr="008E061B">
              <w:rPr>
                <w:sz w:val="20"/>
                <w:szCs w:val="20"/>
              </w:rPr>
              <w:t>4</w:t>
            </w:r>
          </w:p>
        </w:tc>
        <w:tc>
          <w:tcPr>
            <w:tcW w:w="1734" w:type="dxa"/>
            <w:vAlign w:val="center"/>
          </w:tcPr>
          <w:p w:rsidR="008E061B" w:rsidRPr="008E061B" w:rsidRDefault="008E061B" w:rsidP="004F2004">
            <w:pPr>
              <w:jc w:val="center"/>
              <w:rPr>
                <w:sz w:val="20"/>
                <w:szCs w:val="20"/>
              </w:rPr>
            </w:pPr>
            <w:r w:rsidRPr="008E061B">
              <w:rPr>
                <w:sz w:val="20"/>
                <w:szCs w:val="20"/>
              </w:rPr>
              <w:t>С490ХМ70</w:t>
            </w:r>
          </w:p>
        </w:tc>
        <w:tc>
          <w:tcPr>
            <w:tcW w:w="1980" w:type="dxa"/>
            <w:vAlign w:val="center"/>
          </w:tcPr>
          <w:p w:rsidR="008E061B" w:rsidRPr="008E061B" w:rsidRDefault="008E061B" w:rsidP="004F2004">
            <w:pPr>
              <w:jc w:val="center"/>
              <w:rPr>
                <w:sz w:val="20"/>
                <w:szCs w:val="20"/>
              </w:rPr>
            </w:pPr>
            <w:r w:rsidRPr="008E061B">
              <w:rPr>
                <w:sz w:val="20"/>
                <w:szCs w:val="20"/>
              </w:rPr>
              <w:t>ТОЙОТАКОРОЛЛА TOYOTA COROLLA</w:t>
            </w:r>
          </w:p>
        </w:tc>
        <w:tc>
          <w:tcPr>
            <w:tcW w:w="2094" w:type="dxa"/>
            <w:vAlign w:val="center"/>
          </w:tcPr>
          <w:p w:rsidR="008E061B" w:rsidRPr="008E061B" w:rsidRDefault="008E061B" w:rsidP="004F2004">
            <w:pPr>
              <w:jc w:val="center"/>
              <w:rPr>
                <w:sz w:val="20"/>
                <w:szCs w:val="20"/>
              </w:rPr>
            </w:pPr>
            <w:r w:rsidRPr="008E061B">
              <w:rPr>
                <w:sz w:val="20"/>
                <w:szCs w:val="20"/>
              </w:rPr>
              <w:t>JTNBV58E20J034051</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2008</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5</w:t>
            </w:r>
          </w:p>
        </w:tc>
        <w:tc>
          <w:tcPr>
            <w:tcW w:w="173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B999PE70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ТОЙОТА CAMRY,</w:t>
            </w:r>
          </w:p>
          <w:p w:rsidR="008E061B" w:rsidRPr="008E061B" w:rsidRDefault="008E061B" w:rsidP="004F2004">
            <w:pPr>
              <w:jc w:val="center"/>
              <w:rPr>
                <w:sz w:val="20"/>
                <w:szCs w:val="20"/>
              </w:rPr>
            </w:pPr>
            <w:r w:rsidRPr="008E061B">
              <w:rPr>
                <w:sz w:val="20"/>
                <w:szCs w:val="20"/>
              </w:rPr>
              <w:t>TOYOTA CAMRY</w:t>
            </w:r>
          </w:p>
        </w:tc>
        <w:tc>
          <w:tcPr>
            <w:tcW w:w="209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JTDBE38K003048274</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2005</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6</w:t>
            </w:r>
          </w:p>
        </w:tc>
        <w:tc>
          <w:tcPr>
            <w:tcW w:w="173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K206KT70</w:t>
            </w:r>
          </w:p>
        </w:tc>
        <w:tc>
          <w:tcPr>
            <w:tcW w:w="1980" w:type="dxa"/>
            <w:tcBorders>
              <w:bottom w:val="single" w:sz="4" w:space="0" w:color="auto"/>
            </w:tcBorders>
            <w:vAlign w:val="center"/>
          </w:tcPr>
          <w:p w:rsidR="008E061B" w:rsidRPr="008E061B" w:rsidRDefault="008E061B" w:rsidP="004F2004">
            <w:pPr>
              <w:jc w:val="center"/>
              <w:rPr>
                <w:sz w:val="20"/>
                <w:szCs w:val="20"/>
              </w:rPr>
            </w:pPr>
            <w:proofErr w:type="gramStart"/>
            <w:r w:rsidRPr="008E061B">
              <w:rPr>
                <w:sz w:val="20"/>
                <w:szCs w:val="20"/>
              </w:rPr>
              <w:t>ГA3-C41R13 Грузовой, с бортовой платформой.</w:t>
            </w:r>
            <w:proofErr w:type="gramEnd"/>
          </w:p>
        </w:tc>
        <w:tc>
          <w:tcPr>
            <w:tcW w:w="209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Х96С41R13F1067459</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2015</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Грузовые автомобили полной массой от 3.5т до 12т</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7</w:t>
            </w:r>
          </w:p>
        </w:tc>
        <w:tc>
          <w:tcPr>
            <w:tcW w:w="173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К700МР 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 xml:space="preserve">TOYOTA </w:t>
            </w:r>
            <w:proofErr w:type="spellStart"/>
            <w:r w:rsidRPr="008E061B">
              <w:rPr>
                <w:sz w:val="20"/>
                <w:szCs w:val="20"/>
              </w:rPr>
              <w:t>Camry</w:t>
            </w:r>
            <w:proofErr w:type="spellEnd"/>
          </w:p>
        </w:tc>
        <w:tc>
          <w:tcPr>
            <w:tcW w:w="2094" w:type="dxa"/>
            <w:tcBorders>
              <w:bottom w:val="single" w:sz="4" w:space="0" w:color="auto"/>
            </w:tcBorders>
            <w:vAlign w:val="center"/>
          </w:tcPr>
          <w:p w:rsidR="008E061B" w:rsidRPr="008E061B" w:rsidRDefault="008E061B" w:rsidP="004F2004">
            <w:pPr>
              <w:jc w:val="center"/>
              <w:rPr>
                <w:sz w:val="20"/>
                <w:szCs w:val="20"/>
              </w:rPr>
            </w:pPr>
            <w:r w:rsidRPr="008E061B">
              <w:rPr>
                <w:color w:val="000000"/>
                <w:sz w:val="20"/>
                <w:szCs w:val="20"/>
              </w:rPr>
              <w:t>XW7BF4FK40S044703</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2013</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8</w:t>
            </w:r>
          </w:p>
        </w:tc>
        <w:tc>
          <w:tcPr>
            <w:tcW w:w="173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Е122ТС70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ГАЗ-27325В автогидроподъемник АГП-14Т</w:t>
            </w:r>
          </w:p>
        </w:tc>
        <w:tc>
          <w:tcPr>
            <w:tcW w:w="209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XUY27325BD0000025</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2013</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Грузовые автомобили, полной массой до 3.5т</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9</w:t>
            </w:r>
          </w:p>
        </w:tc>
        <w:tc>
          <w:tcPr>
            <w:tcW w:w="173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Е123УА70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LADA RSOY5L  LADA LARGUS</w:t>
            </w:r>
          </w:p>
        </w:tc>
        <w:tc>
          <w:tcPr>
            <w:tcW w:w="209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XTARSOY5LE0781011</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2013</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10</w:t>
            </w:r>
          </w:p>
        </w:tc>
        <w:tc>
          <w:tcPr>
            <w:tcW w:w="173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Е775УА70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FORD ФОРД "ФОКУС"</w:t>
            </w:r>
          </w:p>
        </w:tc>
        <w:tc>
          <w:tcPr>
            <w:tcW w:w="2094" w:type="dxa"/>
            <w:tcBorders>
              <w:bottom w:val="single" w:sz="4" w:space="0" w:color="auto"/>
            </w:tcBorders>
            <w:vAlign w:val="center"/>
          </w:tcPr>
          <w:p w:rsidR="008E061B" w:rsidRPr="008E061B" w:rsidRDefault="008E061B" w:rsidP="004F2004">
            <w:pPr>
              <w:jc w:val="center"/>
              <w:rPr>
                <w:color w:val="000000"/>
                <w:sz w:val="20"/>
                <w:szCs w:val="20"/>
              </w:rPr>
            </w:pPr>
            <w:r w:rsidRPr="008E061B">
              <w:rPr>
                <w:color w:val="000000"/>
                <w:sz w:val="20"/>
                <w:szCs w:val="20"/>
              </w:rPr>
              <w:t>X9FMXXEEBMEY61948</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2013</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335A97">
        <w:trPr>
          <w:trHeight w:val="453"/>
          <w:jc w:val="center"/>
        </w:trPr>
        <w:tc>
          <w:tcPr>
            <w:tcW w:w="568" w:type="dxa"/>
            <w:tcBorders>
              <w:bottom w:val="single" w:sz="4" w:space="0" w:color="auto"/>
            </w:tcBorders>
            <w:vAlign w:val="center"/>
          </w:tcPr>
          <w:p w:rsidR="008E061B" w:rsidRPr="008E061B" w:rsidRDefault="008E061B" w:rsidP="006F0BBE">
            <w:pPr>
              <w:jc w:val="center"/>
              <w:rPr>
                <w:sz w:val="20"/>
                <w:szCs w:val="20"/>
              </w:rPr>
            </w:pPr>
            <w:r w:rsidRPr="008E061B">
              <w:rPr>
                <w:sz w:val="20"/>
                <w:szCs w:val="20"/>
              </w:rPr>
              <w:t>11</w:t>
            </w:r>
          </w:p>
        </w:tc>
        <w:tc>
          <w:tcPr>
            <w:tcW w:w="1734"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К887МР70</w:t>
            </w:r>
          </w:p>
        </w:tc>
        <w:tc>
          <w:tcPr>
            <w:tcW w:w="1980" w:type="dxa"/>
            <w:tcBorders>
              <w:bottom w:val="single" w:sz="4" w:space="0" w:color="auto"/>
            </w:tcBorders>
            <w:vAlign w:val="center"/>
          </w:tcPr>
          <w:p w:rsidR="008E061B" w:rsidRPr="008E061B" w:rsidRDefault="008E061B" w:rsidP="004F2004">
            <w:pPr>
              <w:jc w:val="center"/>
              <w:rPr>
                <w:sz w:val="20"/>
                <w:szCs w:val="20"/>
              </w:rPr>
            </w:pPr>
            <w:r w:rsidRPr="008E061B">
              <w:rPr>
                <w:sz w:val="20"/>
                <w:szCs w:val="20"/>
              </w:rPr>
              <w:t>LADA RSOY5L LADA LARGUS</w:t>
            </w:r>
          </w:p>
        </w:tc>
        <w:tc>
          <w:tcPr>
            <w:tcW w:w="2094" w:type="dxa"/>
            <w:tcBorders>
              <w:bottom w:val="single" w:sz="4" w:space="0" w:color="auto"/>
            </w:tcBorders>
            <w:vAlign w:val="center"/>
          </w:tcPr>
          <w:p w:rsidR="008E061B" w:rsidRPr="008E061B" w:rsidRDefault="008E061B" w:rsidP="004F2004">
            <w:pPr>
              <w:jc w:val="center"/>
              <w:rPr>
                <w:sz w:val="20"/>
                <w:szCs w:val="20"/>
                <w:lang w:val="en-US"/>
              </w:rPr>
            </w:pPr>
            <w:r w:rsidRPr="008E061B">
              <w:rPr>
                <w:sz w:val="20"/>
                <w:szCs w:val="20"/>
                <w:lang w:val="en-US"/>
              </w:rPr>
              <w:t>XTARS0Y5LE0846976</w:t>
            </w:r>
          </w:p>
        </w:tc>
        <w:tc>
          <w:tcPr>
            <w:tcW w:w="1134" w:type="dxa"/>
            <w:tcBorders>
              <w:top w:val="single" w:sz="4" w:space="0" w:color="auto"/>
              <w:left w:val="nil"/>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2014</w:t>
            </w:r>
          </w:p>
        </w:tc>
        <w:tc>
          <w:tcPr>
            <w:tcW w:w="1992" w:type="dxa"/>
            <w:tcBorders>
              <w:top w:val="nil"/>
              <w:left w:val="single" w:sz="4" w:space="0" w:color="auto"/>
              <w:bottom w:val="single" w:sz="4" w:space="0" w:color="auto"/>
              <w:right w:val="single" w:sz="4" w:space="0" w:color="auto"/>
            </w:tcBorders>
            <w:vAlign w:val="center"/>
          </w:tcPr>
          <w:p w:rsidR="008E061B" w:rsidRPr="008E061B" w:rsidRDefault="008E061B" w:rsidP="004F2004">
            <w:pPr>
              <w:jc w:val="center"/>
              <w:rPr>
                <w:sz w:val="20"/>
                <w:szCs w:val="20"/>
              </w:rPr>
            </w:pPr>
            <w:r w:rsidRPr="008E061B">
              <w:rPr>
                <w:sz w:val="20"/>
                <w:szCs w:val="20"/>
              </w:rPr>
              <w:t>Легковые автомобили</w:t>
            </w:r>
          </w:p>
        </w:tc>
        <w:tc>
          <w:tcPr>
            <w:tcW w:w="1264" w:type="dxa"/>
            <w:tcBorders>
              <w:top w:val="nil"/>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r w:rsidR="008E061B" w:rsidRPr="008E061B" w:rsidTr="00B9033E">
        <w:trPr>
          <w:trHeight w:val="453"/>
          <w:jc w:val="center"/>
        </w:trPr>
        <w:tc>
          <w:tcPr>
            <w:tcW w:w="9502" w:type="dxa"/>
            <w:gridSpan w:val="6"/>
            <w:tcBorders>
              <w:top w:val="single" w:sz="4" w:space="0" w:color="auto"/>
              <w:right w:val="single" w:sz="4" w:space="0" w:color="auto"/>
            </w:tcBorders>
            <w:vAlign w:val="center"/>
          </w:tcPr>
          <w:p w:rsidR="008E061B" w:rsidRPr="008E061B" w:rsidRDefault="008E061B" w:rsidP="00335A97">
            <w:pPr>
              <w:jc w:val="right"/>
              <w:rPr>
                <w:sz w:val="20"/>
                <w:szCs w:val="20"/>
              </w:rPr>
            </w:pPr>
            <w:r w:rsidRPr="008E061B">
              <w:rPr>
                <w:sz w:val="20"/>
                <w:szCs w:val="20"/>
              </w:rPr>
              <w:t>Итого</w:t>
            </w:r>
          </w:p>
        </w:tc>
        <w:tc>
          <w:tcPr>
            <w:tcW w:w="1264" w:type="dxa"/>
            <w:tcBorders>
              <w:top w:val="single" w:sz="4" w:space="0" w:color="auto"/>
              <w:left w:val="single" w:sz="4" w:space="0" w:color="auto"/>
              <w:bottom w:val="single" w:sz="4" w:space="0" w:color="auto"/>
              <w:right w:val="single" w:sz="4" w:space="0" w:color="auto"/>
            </w:tcBorders>
          </w:tcPr>
          <w:p w:rsidR="008E061B" w:rsidRPr="008E061B" w:rsidRDefault="008E061B" w:rsidP="006F0BBE">
            <w:pPr>
              <w:jc w:val="center"/>
              <w:rPr>
                <w:sz w:val="20"/>
                <w:szCs w:val="20"/>
              </w:rPr>
            </w:pPr>
          </w:p>
        </w:tc>
      </w:tr>
    </w:tbl>
    <w:p w:rsidR="006E131D" w:rsidRDefault="006E131D">
      <w:pPr>
        <w:ind w:left="4956" w:firstLine="708"/>
        <w:jc w:val="both"/>
        <w:rPr>
          <w:b/>
          <w:sz w:val="20"/>
          <w:szCs w:val="20"/>
        </w:rPr>
      </w:pPr>
    </w:p>
    <w:p w:rsidR="00A24DF1" w:rsidRDefault="00A24DF1">
      <w:pPr>
        <w:ind w:left="4956" w:firstLine="708"/>
        <w:jc w:val="both"/>
        <w:rPr>
          <w:b/>
          <w:sz w:val="20"/>
          <w:szCs w:val="20"/>
        </w:rPr>
      </w:pPr>
    </w:p>
    <w:p w:rsidR="00A24DF1" w:rsidRDefault="00A24DF1" w:rsidP="00A24DF1">
      <w:pPr>
        <w:jc w:val="both"/>
        <w:rPr>
          <w:b/>
          <w:sz w:val="20"/>
          <w:szCs w:val="20"/>
        </w:rPr>
      </w:pPr>
    </w:p>
    <w:tbl>
      <w:tblPr>
        <w:tblW w:w="0" w:type="auto"/>
        <w:tblLayout w:type="fixed"/>
        <w:tblLook w:val="0000"/>
      </w:tblPr>
      <w:tblGrid>
        <w:gridCol w:w="5245"/>
        <w:gridCol w:w="4253"/>
      </w:tblGrid>
      <w:tr w:rsidR="006E131D">
        <w:trPr>
          <w:trHeight w:val="1276"/>
        </w:trPr>
        <w:tc>
          <w:tcPr>
            <w:tcW w:w="5245" w:type="dxa"/>
            <w:shd w:val="clear" w:color="auto" w:fill="auto"/>
          </w:tcPr>
          <w:p w:rsidR="006E131D" w:rsidRDefault="006E131D">
            <w:r>
              <w:rPr>
                <w:b/>
                <w:sz w:val="20"/>
                <w:szCs w:val="20"/>
              </w:rPr>
              <w:t>Государственный заказчик</w:t>
            </w:r>
          </w:p>
          <w:p w:rsidR="006E131D" w:rsidRDefault="00335A97">
            <w:r>
              <w:rPr>
                <w:b/>
                <w:sz w:val="20"/>
                <w:szCs w:val="20"/>
              </w:rPr>
              <w:t>Н</w:t>
            </w:r>
            <w:r w:rsidR="006E131D">
              <w:rPr>
                <w:b/>
                <w:sz w:val="20"/>
                <w:szCs w:val="20"/>
              </w:rPr>
              <w:t>ачальник ФКУ БМТиВС</w:t>
            </w:r>
          </w:p>
          <w:p w:rsidR="006E131D" w:rsidRDefault="006E131D">
            <w:r>
              <w:rPr>
                <w:b/>
                <w:sz w:val="20"/>
                <w:szCs w:val="20"/>
              </w:rPr>
              <w:t>УФСИН России по Томской области</w:t>
            </w:r>
          </w:p>
          <w:p w:rsidR="006E131D" w:rsidRDefault="006E131D">
            <w:pPr>
              <w:rPr>
                <w:b/>
                <w:sz w:val="20"/>
                <w:szCs w:val="20"/>
              </w:rPr>
            </w:pPr>
          </w:p>
          <w:p w:rsidR="006E131D" w:rsidRDefault="006E131D" w:rsidP="00335A97">
            <w:r w:rsidRPr="004F368B">
              <w:rPr>
                <w:sz w:val="20"/>
                <w:szCs w:val="20"/>
                <w:u w:val="single"/>
              </w:rPr>
              <w:t xml:space="preserve">                                     </w:t>
            </w:r>
            <w:r w:rsidRPr="004F368B">
              <w:rPr>
                <w:sz w:val="20"/>
                <w:szCs w:val="20"/>
              </w:rPr>
              <w:t xml:space="preserve"> </w:t>
            </w:r>
            <w:r w:rsidR="00335A97">
              <w:rPr>
                <w:b/>
                <w:sz w:val="20"/>
                <w:szCs w:val="20"/>
              </w:rPr>
              <w:t>Ю.М. Стрелков</w:t>
            </w:r>
            <w:r>
              <w:rPr>
                <w:b/>
                <w:sz w:val="20"/>
                <w:szCs w:val="20"/>
              </w:rPr>
              <w:t xml:space="preserve"> </w:t>
            </w:r>
          </w:p>
        </w:tc>
        <w:tc>
          <w:tcPr>
            <w:tcW w:w="4253" w:type="dxa"/>
            <w:shd w:val="clear" w:color="auto" w:fill="auto"/>
          </w:tcPr>
          <w:p w:rsidR="006E131D" w:rsidRDefault="006E131D">
            <w:pPr>
              <w:pStyle w:val="af4"/>
              <w:spacing w:after="0"/>
            </w:pPr>
            <w:r>
              <w:rPr>
                <w:b/>
                <w:sz w:val="20"/>
                <w:szCs w:val="20"/>
              </w:rPr>
              <w:t>Исполнитель</w:t>
            </w:r>
          </w:p>
          <w:p w:rsidR="004F368B" w:rsidRDefault="004F368B" w:rsidP="004F368B">
            <w:pPr>
              <w:pStyle w:val="ConsPlusNonformat"/>
              <w:rPr>
                <w:rFonts w:ascii="Times New Roman" w:hAnsi="Times New Roman" w:cs="Times New Roman"/>
                <w:b/>
              </w:rPr>
            </w:pPr>
          </w:p>
          <w:p w:rsidR="006E131D" w:rsidRDefault="004F368B" w:rsidP="00335A97">
            <w:pPr>
              <w:pStyle w:val="ConsPlusNonformat"/>
              <w:rPr>
                <w:rFonts w:ascii="Times New Roman" w:hAnsi="Times New Roman" w:cs="Times New Roman"/>
                <w:b/>
              </w:rPr>
            </w:pPr>
            <w:r>
              <w:rPr>
                <w:rFonts w:ascii="Times New Roman" w:hAnsi="Times New Roman" w:cs="Times New Roman"/>
                <w:b/>
              </w:rPr>
              <w:t>________________</w:t>
            </w:r>
          </w:p>
        </w:tc>
      </w:tr>
    </w:tbl>
    <w:p w:rsidR="006E131D" w:rsidRDefault="006E131D">
      <w:pPr>
        <w:ind w:left="4956" w:firstLine="708"/>
        <w:jc w:val="both"/>
        <w:rPr>
          <w:b/>
          <w:sz w:val="20"/>
          <w:szCs w:val="20"/>
        </w:rPr>
      </w:pPr>
    </w:p>
    <w:sectPr w:rsidR="006E131D" w:rsidSect="00A94A30">
      <w:pgSz w:w="11906" w:h="16838"/>
      <w:pgMar w:top="899" w:right="851" w:bottom="1134"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Noto Sans Devanagari">
    <w:altName w:val="Arial"/>
    <w:charset w:val="01"/>
    <w:family w:val="swiss"/>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1080"/>
        </w:tabs>
        <w:ind w:left="0" w:firstLine="720"/>
      </w:pPr>
    </w:lvl>
  </w:abstractNum>
  <w:abstractNum w:abstractNumId="2">
    <w:nsid w:val="00000003"/>
    <w:multiLevelType w:val="multilevel"/>
    <w:tmpl w:val="00000003"/>
    <w:name w:val="WW8Num3"/>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9303D4"/>
    <w:rsid w:val="000A6645"/>
    <w:rsid w:val="00335A97"/>
    <w:rsid w:val="00373269"/>
    <w:rsid w:val="00452FC9"/>
    <w:rsid w:val="004B4551"/>
    <w:rsid w:val="004F368B"/>
    <w:rsid w:val="00552F9F"/>
    <w:rsid w:val="006E131D"/>
    <w:rsid w:val="008868C2"/>
    <w:rsid w:val="008E061B"/>
    <w:rsid w:val="00904C0E"/>
    <w:rsid w:val="009303D4"/>
    <w:rsid w:val="009F2C66"/>
    <w:rsid w:val="00A24DF1"/>
    <w:rsid w:val="00A94A30"/>
    <w:rsid w:val="00AF216F"/>
    <w:rsid w:val="00BC116A"/>
    <w:rsid w:val="00F279D0"/>
    <w:rsid w:val="00F93689"/>
    <w:rsid w:val="00FE3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A30"/>
    <w:pPr>
      <w:suppressAutoHyphens/>
    </w:pPr>
    <w:rPr>
      <w:sz w:val="24"/>
      <w:szCs w:val="24"/>
      <w:lang w:eastAsia="zh-CN"/>
    </w:rPr>
  </w:style>
  <w:style w:type="paragraph" w:styleId="1">
    <w:name w:val="heading 1"/>
    <w:basedOn w:val="a"/>
    <w:next w:val="a"/>
    <w:qFormat/>
    <w:rsid w:val="00A94A30"/>
    <w:pPr>
      <w:keepNext/>
      <w:tabs>
        <w:tab w:val="num" w:pos="0"/>
      </w:tabs>
      <w:spacing w:before="240" w:after="60"/>
      <w:jc w:val="both"/>
      <w:outlineLvl w:val="0"/>
    </w:pPr>
    <w:rPr>
      <w:rFonts w:ascii="Cambria" w:hAnsi="Cambria" w:cs="Cambria"/>
      <w:b/>
      <w:bCs/>
      <w:kern w:val="2"/>
      <w:sz w:val="32"/>
      <w:szCs w:val="32"/>
    </w:rPr>
  </w:style>
  <w:style w:type="paragraph" w:styleId="2">
    <w:name w:val="heading 2"/>
    <w:basedOn w:val="a"/>
    <w:next w:val="a"/>
    <w:qFormat/>
    <w:rsid w:val="00A94A30"/>
    <w:pPr>
      <w:keepNext/>
      <w:widowControl w:val="0"/>
      <w:tabs>
        <w:tab w:val="num" w:pos="0"/>
      </w:tabs>
      <w:autoSpaceDE w:val="0"/>
      <w:spacing w:before="240" w:after="60"/>
      <w:outlineLvl w:val="1"/>
    </w:pPr>
    <w:rPr>
      <w:rFonts w:ascii="Cambria" w:hAnsi="Cambria" w:cs="Cambria"/>
      <w:b/>
      <w:bCs/>
      <w:i/>
      <w:iCs/>
      <w:sz w:val="28"/>
      <w:szCs w:val="28"/>
    </w:rPr>
  </w:style>
  <w:style w:type="paragraph" w:styleId="4">
    <w:name w:val="heading 4"/>
    <w:basedOn w:val="a"/>
    <w:next w:val="a"/>
    <w:qFormat/>
    <w:rsid w:val="00A94A30"/>
    <w:pPr>
      <w:keepNext/>
      <w:keepLines/>
      <w:tabs>
        <w:tab w:val="num" w:pos="0"/>
      </w:tabs>
      <w:spacing w:before="200"/>
      <w:jc w:val="both"/>
      <w:outlineLvl w:val="3"/>
    </w:pPr>
    <w:rPr>
      <w:rFonts w:ascii="Cambria" w:hAnsi="Cambria" w:cs="Cambria"/>
      <w:b/>
      <w:bCs/>
      <w:i/>
      <w:iCs/>
      <w:color w:val="4F81BD"/>
    </w:rPr>
  </w:style>
  <w:style w:type="paragraph" w:styleId="5">
    <w:name w:val="heading 5"/>
    <w:basedOn w:val="a"/>
    <w:next w:val="a"/>
    <w:qFormat/>
    <w:rsid w:val="00A94A30"/>
    <w:pPr>
      <w:keepNext/>
      <w:keepLines/>
      <w:tabs>
        <w:tab w:val="num" w:pos="0"/>
      </w:tabs>
      <w:spacing w:before="200"/>
      <w:jc w:val="both"/>
      <w:outlineLvl w:val="4"/>
    </w:pPr>
    <w:rPr>
      <w:rFonts w:ascii="Cambria" w:hAnsi="Cambria" w:cs="Cambria"/>
      <w:color w:val="243F60"/>
    </w:rPr>
  </w:style>
  <w:style w:type="paragraph" w:styleId="8">
    <w:name w:val="heading 8"/>
    <w:basedOn w:val="a"/>
    <w:next w:val="a"/>
    <w:qFormat/>
    <w:rsid w:val="00A94A30"/>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94A30"/>
  </w:style>
  <w:style w:type="character" w:customStyle="1" w:styleId="WW8Num1z1">
    <w:name w:val="WW8Num1z1"/>
    <w:rsid w:val="00A94A30"/>
  </w:style>
  <w:style w:type="character" w:customStyle="1" w:styleId="WW8Num1z2">
    <w:name w:val="WW8Num1z2"/>
    <w:rsid w:val="00A94A30"/>
  </w:style>
  <w:style w:type="character" w:customStyle="1" w:styleId="WW8Num1z3">
    <w:name w:val="WW8Num1z3"/>
    <w:rsid w:val="00A94A30"/>
  </w:style>
  <w:style w:type="character" w:customStyle="1" w:styleId="WW8Num1z4">
    <w:name w:val="WW8Num1z4"/>
    <w:rsid w:val="00A94A30"/>
  </w:style>
  <w:style w:type="character" w:customStyle="1" w:styleId="WW8Num1z5">
    <w:name w:val="WW8Num1z5"/>
    <w:rsid w:val="00A94A30"/>
  </w:style>
  <w:style w:type="character" w:customStyle="1" w:styleId="WW8Num1z6">
    <w:name w:val="WW8Num1z6"/>
    <w:rsid w:val="00A94A30"/>
  </w:style>
  <w:style w:type="character" w:customStyle="1" w:styleId="WW8Num1z7">
    <w:name w:val="WW8Num1z7"/>
    <w:rsid w:val="00A94A30"/>
  </w:style>
  <w:style w:type="character" w:customStyle="1" w:styleId="WW8Num1z8">
    <w:name w:val="WW8Num1z8"/>
    <w:rsid w:val="00A94A30"/>
  </w:style>
  <w:style w:type="character" w:customStyle="1" w:styleId="WW8Num2z0">
    <w:name w:val="WW8Num2z0"/>
    <w:rsid w:val="00A94A30"/>
  </w:style>
  <w:style w:type="character" w:customStyle="1" w:styleId="WW8Num3z0">
    <w:name w:val="WW8Num3z0"/>
    <w:rsid w:val="00A94A30"/>
    <w:rPr>
      <w:rFonts w:cs="Times New Roman" w:hint="default"/>
      <w:b/>
      <w:i w:val="0"/>
    </w:rPr>
  </w:style>
  <w:style w:type="character" w:customStyle="1" w:styleId="WW8Num3z1">
    <w:name w:val="WW8Num3z1"/>
    <w:rsid w:val="00A94A30"/>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3z2">
    <w:name w:val="WW8Num3z2"/>
    <w:rsid w:val="00A94A30"/>
    <w:rPr>
      <w:rFonts w:cs="Times New Roman" w:hint="default"/>
      <w:b w:val="0"/>
      <w:bCs w:val="0"/>
      <w:i w:val="0"/>
      <w:iCs w:val="0"/>
    </w:rPr>
  </w:style>
  <w:style w:type="character" w:customStyle="1" w:styleId="WW8Num3z3">
    <w:name w:val="WW8Num3z3"/>
    <w:rsid w:val="00A94A30"/>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3z4">
    <w:name w:val="WW8Num3z4"/>
    <w:rsid w:val="00A94A30"/>
    <w:rPr>
      <w:rFonts w:cs="Times New Roman" w:hint="default"/>
    </w:rPr>
  </w:style>
  <w:style w:type="character" w:customStyle="1" w:styleId="WW8Num3z5">
    <w:name w:val="WW8Num3z5"/>
    <w:rsid w:val="00A94A30"/>
    <w:rPr>
      <w:rFonts w:ascii="Symbol" w:hAnsi="Symbol" w:cs="Symbol" w:hint="default"/>
    </w:rPr>
  </w:style>
  <w:style w:type="character" w:customStyle="1" w:styleId="WW8Num2z1">
    <w:name w:val="WW8Num2z1"/>
    <w:rsid w:val="00A94A30"/>
    <w:rPr>
      <w:rFonts w:cs="Times New Roman"/>
    </w:rPr>
  </w:style>
  <w:style w:type="character" w:customStyle="1" w:styleId="WW8Num3z6">
    <w:name w:val="WW8Num3z6"/>
    <w:rsid w:val="00A94A30"/>
  </w:style>
  <w:style w:type="character" w:customStyle="1" w:styleId="WW8Num3z7">
    <w:name w:val="WW8Num3z7"/>
    <w:rsid w:val="00A94A30"/>
  </w:style>
  <w:style w:type="character" w:customStyle="1" w:styleId="WW8Num3z8">
    <w:name w:val="WW8Num3z8"/>
    <w:rsid w:val="00A94A30"/>
  </w:style>
  <w:style w:type="character" w:customStyle="1" w:styleId="WW8Num4z0">
    <w:name w:val="WW8Num4z0"/>
    <w:rsid w:val="00A94A30"/>
  </w:style>
  <w:style w:type="character" w:customStyle="1" w:styleId="WW8Num5z0">
    <w:name w:val="WW8Num5z0"/>
    <w:rsid w:val="00A94A30"/>
    <w:rPr>
      <w:rFonts w:hint="default"/>
    </w:rPr>
  </w:style>
  <w:style w:type="character" w:customStyle="1" w:styleId="WW8Num6z0">
    <w:name w:val="WW8Num6z0"/>
    <w:rsid w:val="00A94A30"/>
    <w:rPr>
      <w:rFonts w:hint="default"/>
    </w:rPr>
  </w:style>
  <w:style w:type="character" w:customStyle="1" w:styleId="WW8Num6z1">
    <w:name w:val="WW8Num6z1"/>
    <w:rsid w:val="00A94A30"/>
  </w:style>
  <w:style w:type="character" w:customStyle="1" w:styleId="WW8Num6z2">
    <w:name w:val="WW8Num6z2"/>
    <w:rsid w:val="00A94A30"/>
  </w:style>
  <w:style w:type="character" w:customStyle="1" w:styleId="WW8Num6z3">
    <w:name w:val="WW8Num6z3"/>
    <w:rsid w:val="00A94A30"/>
  </w:style>
  <w:style w:type="character" w:customStyle="1" w:styleId="WW8Num6z4">
    <w:name w:val="WW8Num6z4"/>
    <w:rsid w:val="00A94A30"/>
  </w:style>
  <w:style w:type="character" w:customStyle="1" w:styleId="WW8Num6z5">
    <w:name w:val="WW8Num6z5"/>
    <w:rsid w:val="00A94A30"/>
  </w:style>
  <w:style w:type="character" w:customStyle="1" w:styleId="WW8Num6z6">
    <w:name w:val="WW8Num6z6"/>
    <w:rsid w:val="00A94A30"/>
  </w:style>
  <w:style w:type="character" w:customStyle="1" w:styleId="WW8Num6z7">
    <w:name w:val="WW8Num6z7"/>
    <w:rsid w:val="00A94A30"/>
  </w:style>
  <w:style w:type="character" w:customStyle="1" w:styleId="WW8Num6z8">
    <w:name w:val="WW8Num6z8"/>
    <w:rsid w:val="00A94A30"/>
  </w:style>
  <w:style w:type="character" w:customStyle="1" w:styleId="WW8Num7z0">
    <w:name w:val="WW8Num7z0"/>
    <w:rsid w:val="00A94A30"/>
    <w:rPr>
      <w:rFonts w:ascii="Symbol" w:hAnsi="Symbol" w:cs="Symbol" w:hint="default"/>
    </w:rPr>
  </w:style>
  <w:style w:type="character" w:customStyle="1" w:styleId="WW8Num7z1">
    <w:name w:val="WW8Num7z1"/>
    <w:rsid w:val="00A94A30"/>
    <w:rPr>
      <w:rFonts w:ascii="Courier New" w:hAnsi="Courier New" w:cs="Courier New" w:hint="default"/>
    </w:rPr>
  </w:style>
  <w:style w:type="character" w:customStyle="1" w:styleId="WW8Num7z2">
    <w:name w:val="WW8Num7z2"/>
    <w:rsid w:val="00A94A30"/>
    <w:rPr>
      <w:rFonts w:ascii="Wingdings" w:hAnsi="Wingdings" w:cs="Wingdings" w:hint="default"/>
    </w:rPr>
  </w:style>
  <w:style w:type="character" w:customStyle="1" w:styleId="WW8Num8z0">
    <w:name w:val="WW8Num8z0"/>
    <w:rsid w:val="00A94A30"/>
    <w:rPr>
      <w:rFonts w:cs="Times New Roman" w:hint="default"/>
      <w:b/>
      <w:i w:val="0"/>
    </w:rPr>
  </w:style>
  <w:style w:type="character" w:customStyle="1" w:styleId="WW8Num8z1">
    <w:name w:val="WW8Num8z1"/>
    <w:rsid w:val="00A94A30"/>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8z2">
    <w:name w:val="WW8Num8z2"/>
    <w:rsid w:val="00A94A30"/>
    <w:rPr>
      <w:rFonts w:cs="Times New Roman" w:hint="default"/>
      <w:b w:val="0"/>
      <w:bCs w:val="0"/>
      <w:i w:val="0"/>
      <w:iCs w:val="0"/>
    </w:rPr>
  </w:style>
  <w:style w:type="character" w:customStyle="1" w:styleId="WW8Num8z3">
    <w:name w:val="WW8Num8z3"/>
    <w:rsid w:val="00A94A30"/>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8z4">
    <w:name w:val="WW8Num8z4"/>
    <w:rsid w:val="00A94A30"/>
    <w:rPr>
      <w:rFonts w:cs="Times New Roman" w:hint="default"/>
    </w:rPr>
  </w:style>
  <w:style w:type="character" w:customStyle="1" w:styleId="WW8Num8z5">
    <w:name w:val="WW8Num8z5"/>
    <w:rsid w:val="00A94A30"/>
    <w:rPr>
      <w:rFonts w:ascii="Symbol" w:hAnsi="Symbol" w:cs="Symbol" w:hint="default"/>
    </w:rPr>
  </w:style>
  <w:style w:type="character" w:customStyle="1" w:styleId="WW8Num9z0">
    <w:name w:val="WW8Num9z0"/>
    <w:rsid w:val="00A94A30"/>
    <w:rPr>
      <w:rFonts w:hint="default"/>
    </w:rPr>
  </w:style>
  <w:style w:type="character" w:customStyle="1" w:styleId="WW8Num9z1">
    <w:name w:val="WW8Num9z1"/>
    <w:rsid w:val="00A94A30"/>
    <w:rPr>
      <w:rFonts w:hint="default"/>
    </w:rPr>
  </w:style>
  <w:style w:type="character" w:customStyle="1" w:styleId="WW8Num10z0">
    <w:name w:val="WW8Num10z0"/>
    <w:rsid w:val="00A94A30"/>
    <w:rPr>
      <w:rFonts w:hint="default"/>
    </w:rPr>
  </w:style>
  <w:style w:type="character" w:customStyle="1" w:styleId="WW8Num10z1">
    <w:name w:val="WW8Num10z1"/>
    <w:rsid w:val="00A94A30"/>
  </w:style>
  <w:style w:type="character" w:customStyle="1" w:styleId="WW8Num10z2">
    <w:name w:val="WW8Num10z2"/>
    <w:rsid w:val="00A94A30"/>
  </w:style>
  <w:style w:type="character" w:customStyle="1" w:styleId="WW8Num10z3">
    <w:name w:val="WW8Num10z3"/>
    <w:rsid w:val="00A94A30"/>
  </w:style>
  <w:style w:type="character" w:customStyle="1" w:styleId="WW8Num10z4">
    <w:name w:val="WW8Num10z4"/>
    <w:rsid w:val="00A94A30"/>
  </w:style>
  <w:style w:type="character" w:customStyle="1" w:styleId="WW8Num10z5">
    <w:name w:val="WW8Num10z5"/>
    <w:rsid w:val="00A94A30"/>
  </w:style>
  <w:style w:type="character" w:customStyle="1" w:styleId="WW8Num10z6">
    <w:name w:val="WW8Num10z6"/>
    <w:rsid w:val="00A94A30"/>
  </w:style>
  <w:style w:type="character" w:customStyle="1" w:styleId="WW8Num10z7">
    <w:name w:val="WW8Num10z7"/>
    <w:rsid w:val="00A94A30"/>
  </w:style>
  <w:style w:type="character" w:customStyle="1" w:styleId="WW8Num10z8">
    <w:name w:val="WW8Num10z8"/>
    <w:rsid w:val="00A94A30"/>
  </w:style>
  <w:style w:type="character" w:customStyle="1" w:styleId="WW8Num11z0">
    <w:name w:val="WW8Num11z0"/>
    <w:rsid w:val="00A94A30"/>
    <w:rPr>
      <w:rFonts w:hint="default"/>
    </w:rPr>
  </w:style>
  <w:style w:type="character" w:customStyle="1" w:styleId="WW8Num12z0">
    <w:name w:val="WW8Num12z0"/>
    <w:rsid w:val="00A94A30"/>
    <w:rPr>
      <w:rFonts w:hint="default"/>
    </w:rPr>
  </w:style>
  <w:style w:type="character" w:customStyle="1" w:styleId="WW8Num13z0">
    <w:name w:val="WW8Num13z0"/>
    <w:rsid w:val="00A94A30"/>
    <w:rPr>
      <w:rFonts w:hint="default"/>
    </w:rPr>
  </w:style>
  <w:style w:type="character" w:customStyle="1" w:styleId="WW8Num13z1">
    <w:name w:val="WW8Num13z1"/>
    <w:rsid w:val="00A94A30"/>
  </w:style>
  <w:style w:type="character" w:customStyle="1" w:styleId="WW8Num13z2">
    <w:name w:val="WW8Num13z2"/>
    <w:rsid w:val="00A94A30"/>
  </w:style>
  <w:style w:type="character" w:customStyle="1" w:styleId="WW8Num13z3">
    <w:name w:val="WW8Num13z3"/>
    <w:rsid w:val="00A94A30"/>
  </w:style>
  <w:style w:type="character" w:customStyle="1" w:styleId="WW8Num13z4">
    <w:name w:val="WW8Num13z4"/>
    <w:rsid w:val="00A94A30"/>
  </w:style>
  <w:style w:type="character" w:customStyle="1" w:styleId="WW8Num13z5">
    <w:name w:val="WW8Num13z5"/>
    <w:rsid w:val="00A94A30"/>
  </w:style>
  <w:style w:type="character" w:customStyle="1" w:styleId="WW8Num13z6">
    <w:name w:val="WW8Num13z6"/>
    <w:rsid w:val="00A94A30"/>
  </w:style>
  <w:style w:type="character" w:customStyle="1" w:styleId="WW8Num13z7">
    <w:name w:val="WW8Num13z7"/>
    <w:rsid w:val="00A94A30"/>
  </w:style>
  <w:style w:type="character" w:customStyle="1" w:styleId="WW8Num13z8">
    <w:name w:val="WW8Num13z8"/>
    <w:rsid w:val="00A94A30"/>
  </w:style>
  <w:style w:type="character" w:customStyle="1" w:styleId="WW8Num14z0">
    <w:name w:val="WW8Num14z0"/>
    <w:rsid w:val="00A94A30"/>
    <w:rPr>
      <w:rFonts w:hint="default"/>
    </w:rPr>
  </w:style>
  <w:style w:type="character" w:customStyle="1" w:styleId="WW8Num14z1">
    <w:name w:val="WW8Num14z1"/>
    <w:rsid w:val="00A94A30"/>
  </w:style>
  <w:style w:type="character" w:customStyle="1" w:styleId="WW8Num14z2">
    <w:name w:val="WW8Num14z2"/>
    <w:rsid w:val="00A94A30"/>
  </w:style>
  <w:style w:type="character" w:customStyle="1" w:styleId="WW8Num14z3">
    <w:name w:val="WW8Num14z3"/>
    <w:rsid w:val="00A94A30"/>
  </w:style>
  <w:style w:type="character" w:customStyle="1" w:styleId="WW8Num14z4">
    <w:name w:val="WW8Num14z4"/>
    <w:rsid w:val="00A94A30"/>
  </w:style>
  <w:style w:type="character" w:customStyle="1" w:styleId="WW8Num14z5">
    <w:name w:val="WW8Num14z5"/>
    <w:rsid w:val="00A94A30"/>
  </w:style>
  <w:style w:type="character" w:customStyle="1" w:styleId="WW8Num14z6">
    <w:name w:val="WW8Num14z6"/>
    <w:rsid w:val="00A94A30"/>
  </w:style>
  <w:style w:type="character" w:customStyle="1" w:styleId="WW8Num14z7">
    <w:name w:val="WW8Num14z7"/>
    <w:rsid w:val="00A94A30"/>
  </w:style>
  <w:style w:type="character" w:customStyle="1" w:styleId="WW8Num14z8">
    <w:name w:val="WW8Num14z8"/>
    <w:rsid w:val="00A94A30"/>
  </w:style>
  <w:style w:type="character" w:customStyle="1" w:styleId="WW8Num15z0">
    <w:name w:val="WW8Num15z0"/>
    <w:rsid w:val="00A94A30"/>
    <w:rPr>
      <w:rFonts w:hint="default"/>
    </w:rPr>
  </w:style>
  <w:style w:type="character" w:customStyle="1" w:styleId="WW8Num16z0">
    <w:name w:val="WW8Num16z0"/>
    <w:rsid w:val="00A94A30"/>
    <w:rPr>
      <w:rFonts w:hint="default"/>
    </w:rPr>
  </w:style>
  <w:style w:type="character" w:customStyle="1" w:styleId="WW8Num16z1">
    <w:name w:val="WW8Num16z1"/>
    <w:rsid w:val="00A94A30"/>
  </w:style>
  <w:style w:type="character" w:customStyle="1" w:styleId="WW8Num16z2">
    <w:name w:val="WW8Num16z2"/>
    <w:rsid w:val="00A94A30"/>
  </w:style>
  <w:style w:type="character" w:customStyle="1" w:styleId="WW8Num16z3">
    <w:name w:val="WW8Num16z3"/>
    <w:rsid w:val="00A94A30"/>
  </w:style>
  <w:style w:type="character" w:customStyle="1" w:styleId="WW8Num16z4">
    <w:name w:val="WW8Num16z4"/>
    <w:rsid w:val="00A94A30"/>
  </w:style>
  <w:style w:type="character" w:customStyle="1" w:styleId="WW8Num16z5">
    <w:name w:val="WW8Num16z5"/>
    <w:rsid w:val="00A94A30"/>
  </w:style>
  <w:style w:type="character" w:customStyle="1" w:styleId="WW8Num16z6">
    <w:name w:val="WW8Num16z6"/>
    <w:rsid w:val="00A94A30"/>
  </w:style>
  <w:style w:type="character" w:customStyle="1" w:styleId="WW8Num16z7">
    <w:name w:val="WW8Num16z7"/>
    <w:rsid w:val="00A94A30"/>
  </w:style>
  <w:style w:type="character" w:customStyle="1" w:styleId="WW8Num16z8">
    <w:name w:val="WW8Num16z8"/>
    <w:rsid w:val="00A94A30"/>
  </w:style>
  <w:style w:type="character" w:customStyle="1" w:styleId="10">
    <w:name w:val="Основной шрифт абзаца1"/>
    <w:rsid w:val="00A94A30"/>
  </w:style>
  <w:style w:type="character" w:styleId="a3">
    <w:name w:val="Hyperlink"/>
    <w:rsid w:val="00A94A30"/>
    <w:rPr>
      <w:color w:val="0000FF"/>
      <w:u w:val="single"/>
    </w:rPr>
  </w:style>
  <w:style w:type="character" w:customStyle="1" w:styleId="postbody">
    <w:name w:val="postbody"/>
    <w:basedOn w:val="10"/>
    <w:rsid w:val="00A94A30"/>
  </w:style>
  <w:style w:type="character" w:customStyle="1" w:styleId="a4">
    <w:name w:val="Основной текст с отступом Знак"/>
    <w:rsid w:val="00A94A30"/>
    <w:rPr>
      <w:sz w:val="24"/>
      <w:szCs w:val="24"/>
    </w:rPr>
  </w:style>
  <w:style w:type="character" w:customStyle="1" w:styleId="3">
    <w:name w:val="Основной текст с отступом 3 Знак"/>
    <w:rsid w:val="00A94A30"/>
    <w:rPr>
      <w:sz w:val="16"/>
      <w:szCs w:val="16"/>
    </w:rPr>
  </w:style>
  <w:style w:type="character" w:customStyle="1" w:styleId="a5">
    <w:name w:val="Обычный (веб) Знак"/>
    <w:rsid w:val="00A94A30"/>
    <w:rPr>
      <w:sz w:val="24"/>
      <w:szCs w:val="24"/>
    </w:rPr>
  </w:style>
  <w:style w:type="character" w:customStyle="1" w:styleId="a6">
    <w:name w:val="Верхний колонтитул Знак"/>
    <w:rsid w:val="00A94A30"/>
    <w:rPr>
      <w:sz w:val="24"/>
      <w:szCs w:val="24"/>
    </w:rPr>
  </w:style>
  <w:style w:type="character" w:customStyle="1" w:styleId="a7">
    <w:name w:val="Нижний колонтитул Знак"/>
    <w:rsid w:val="00A94A30"/>
    <w:rPr>
      <w:sz w:val="24"/>
      <w:szCs w:val="24"/>
    </w:rPr>
  </w:style>
  <w:style w:type="character" w:customStyle="1" w:styleId="HTML">
    <w:name w:val="Стандартный HTML Знак"/>
    <w:rsid w:val="00A94A30"/>
    <w:rPr>
      <w:rFonts w:ascii="Courier New" w:hAnsi="Courier New" w:cs="Courier New"/>
    </w:rPr>
  </w:style>
  <w:style w:type="character" w:customStyle="1" w:styleId="a8">
    <w:name w:val="Название Знак"/>
    <w:rsid w:val="00A94A30"/>
    <w:rPr>
      <w:sz w:val="28"/>
    </w:rPr>
  </w:style>
  <w:style w:type="character" w:customStyle="1" w:styleId="txt2">
    <w:name w:val="txt2"/>
    <w:basedOn w:val="10"/>
    <w:rsid w:val="00A94A30"/>
  </w:style>
  <w:style w:type="character" w:styleId="a9">
    <w:name w:val="Strong"/>
    <w:qFormat/>
    <w:rsid w:val="00A94A30"/>
    <w:rPr>
      <w:b/>
      <w:bCs/>
    </w:rPr>
  </w:style>
  <w:style w:type="character" w:styleId="aa">
    <w:name w:val="page number"/>
    <w:basedOn w:val="10"/>
    <w:rsid w:val="00A94A30"/>
  </w:style>
  <w:style w:type="character" w:customStyle="1" w:styleId="ab">
    <w:name w:val="Основной текст Знак"/>
    <w:rsid w:val="00A94A30"/>
    <w:rPr>
      <w:sz w:val="24"/>
      <w:szCs w:val="24"/>
    </w:rPr>
  </w:style>
  <w:style w:type="character" w:styleId="ac">
    <w:name w:val="FollowedHyperlink"/>
    <w:rsid w:val="00A94A30"/>
    <w:rPr>
      <w:color w:val="800080"/>
      <w:u w:val="single"/>
    </w:rPr>
  </w:style>
  <w:style w:type="character" w:customStyle="1" w:styleId="iceouttxt4">
    <w:name w:val="iceouttxt4"/>
    <w:rsid w:val="00A94A30"/>
    <w:rPr>
      <w:rFonts w:ascii="Arial" w:hAnsi="Arial" w:cs="Arial" w:hint="default"/>
      <w:color w:val="666666"/>
      <w:sz w:val="17"/>
      <w:szCs w:val="17"/>
    </w:rPr>
  </w:style>
  <w:style w:type="character" w:customStyle="1" w:styleId="11">
    <w:name w:val="Заголовок 1 Знак"/>
    <w:rsid w:val="00A94A30"/>
    <w:rPr>
      <w:rFonts w:ascii="Cambria" w:hAnsi="Cambria" w:cs="Cambria"/>
      <w:b/>
      <w:bCs/>
      <w:kern w:val="2"/>
      <w:sz w:val="32"/>
      <w:szCs w:val="32"/>
    </w:rPr>
  </w:style>
  <w:style w:type="character" w:customStyle="1" w:styleId="20">
    <w:name w:val="Заголовок 2 Знак"/>
    <w:rsid w:val="00A94A30"/>
    <w:rPr>
      <w:rFonts w:ascii="Cambria" w:hAnsi="Cambria" w:cs="Cambria"/>
      <w:b/>
      <w:bCs/>
      <w:i/>
      <w:iCs/>
      <w:sz w:val="28"/>
      <w:szCs w:val="28"/>
    </w:rPr>
  </w:style>
  <w:style w:type="character" w:customStyle="1" w:styleId="40">
    <w:name w:val="Заголовок 4 Знак"/>
    <w:rsid w:val="00A94A30"/>
    <w:rPr>
      <w:rFonts w:ascii="Cambria" w:hAnsi="Cambria" w:cs="Cambria"/>
      <w:b/>
      <w:bCs/>
      <w:i/>
      <w:iCs/>
      <w:color w:val="4F81BD"/>
      <w:sz w:val="24"/>
      <w:szCs w:val="24"/>
    </w:rPr>
  </w:style>
  <w:style w:type="character" w:customStyle="1" w:styleId="50">
    <w:name w:val="Заголовок 5 Знак"/>
    <w:rsid w:val="00A94A30"/>
    <w:rPr>
      <w:rFonts w:ascii="Cambria" w:hAnsi="Cambria" w:cs="Cambria"/>
      <w:color w:val="243F60"/>
      <w:sz w:val="24"/>
      <w:szCs w:val="24"/>
    </w:rPr>
  </w:style>
  <w:style w:type="character" w:customStyle="1" w:styleId="ad">
    <w:name w:val="Подзаголовок Знак"/>
    <w:rsid w:val="00A94A30"/>
    <w:rPr>
      <w:sz w:val="28"/>
      <w:szCs w:val="28"/>
    </w:rPr>
  </w:style>
  <w:style w:type="character" w:customStyle="1" w:styleId="b-serp-urlitem">
    <w:name w:val="b-serp-url__item"/>
    <w:rsid w:val="00A94A30"/>
  </w:style>
  <w:style w:type="character" w:customStyle="1" w:styleId="FooterChar">
    <w:name w:val="Footer Char"/>
    <w:rsid w:val="00A94A30"/>
    <w:rPr>
      <w:rFonts w:ascii="Times New Roman" w:hAnsi="Times New Roman" w:cs="Times New Roman" w:hint="default"/>
      <w:sz w:val="24"/>
      <w:szCs w:val="24"/>
    </w:rPr>
  </w:style>
  <w:style w:type="character" w:customStyle="1" w:styleId="ae">
    <w:name w:val="Текст выноски Знак"/>
    <w:rsid w:val="00A94A30"/>
    <w:rPr>
      <w:rFonts w:ascii="Tahoma" w:hAnsi="Tahoma" w:cs="Tahoma"/>
      <w:sz w:val="16"/>
      <w:szCs w:val="16"/>
    </w:rPr>
  </w:style>
  <w:style w:type="character" w:styleId="af">
    <w:name w:val="Emphasis"/>
    <w:qFormat/>
    <w:rsid w:val="00A94A30"/>
    <w:rPr>
      <w:i/>
      <w:iCs/>
    </w:rPr>
  </w:style>
  <w:style w:type="character" w:customStyle="1" w:styleId="30">
    <w:name w:val="Основной текст 3 Знак"/>
    <w:rsid w:val="00A94A30"/>
    <w:rPr>
      <w:sz w:val="16"/>
      <w:szCs w:val="16"/>
    </w:rPr>
  </w:style>
  <w:style w:type="character" w:customStyle="1" w:styleId="31">
    <w:name w:val="Основной текст (3)_"/>
    <w:rsid w:val="00A94A30"/>
    <w:rPr>
      <w:b/>
      <w:bCs/>
      <w:spacing w:val="1"/>
      <w:sz w:val="21"/>
      <w:szCs w:val="21"/>
      <w:shd w:val="clear" w:color="auto" w:fill="FFFFFF"/>
    </w:rPr>
  </w:style>
  <w:style w:type="character" w:customStyle="1" w:styleId="21">
    <w:name w:val="Основной текст с отступом 2 Знак"/>
    <w:rsid w:val="00A94A30"/>
    <w:rPr>
      <w:sz w:val="24"/>
      <w:szCs w:val="24"/>
    </w:rPr>
  </w:style>
  <w:style w:type="character" w:customStyle="1" w:styleId="22">
    <w:name w:val="Верхний колонтитул Знак2"/>
    <w:rsid w:val="00A94A30"/>
    <w:rPr>
      <w:sz w:val="24"/>
      <w:szCs w:val="24"/>
    </w:rPr>
  </w:style>
  <w:style w:type="character" w:customStyle="1" w:styleId="af0">
    <w:name w:val="Основной текст_"/>
    <w:rsid w:val="00A94A30"/>
    <w:rPr>
      <w:sz w:val="23"/>
      <w:szCs w:val="23"/>
      <w:shd w:val="clear" w:color="auto" w:fill="FFFFFF"/>
    </w:rPr>
  </w:style>
  <w:style w:type="character" w:customStyle="1" w:styleId="32">
    <w:name w:val="Основной текст3"/>
    <w:rsid w:val="00A94A30"/>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af1">
    <w:name w:val="Текст сноски Знак"/>
    <w:rsid w:val="00A94A30"/>
  </w:style>
  <w:style w:type="character" w:customStyle="1" w:styleId="af2">
    <w:name w:val="Символ сноски"/>
    <w:rsid w:val="00A94A30"/>
    <w:rPr>
      <w:vertAlign w:val="superscript"/>
    </w:rPr>
  </w:style>
  <w:style w:type="character" w:customStyle="1" w:styleId="80">
    <w:name w:val="Заголовок 8 Знак"/>
    <w:rsid w:val="00A94A30"/>
    <w:rPr>
      <w:i/>
      <w:iCs/>
      <w:sz w:val="24"/>
      <w:szCs w:val="24"/>
    </w:rPr>
  </w:style>
  <w:style w:type="paragraph" w:customStyle="1" w:styleId="af3">
    <w:name w:val="Заголовок"/>
    <w:basedOn w:val="a"/>
    <w:next w:val="af4"/>
    <w:rsid w:val="00A94A30"/>
    <w:pPr>
      <w:jc w:val="center"/>
    </w:pPr>
    <w:rPr>
      <w:sz w:val="28"/>
      <w:szCs w:val="20"/>
    </w:rPr>
  </w:style>
  <w:style w:type="paragraph" w:styleId="af4">
    <w:name w:val="Body Text"/>
    <w:basedOn w:val="a"/>
    <w:rsid w:val="00A94A30"/>
    <w:pPr>
      <w:spacing w:after="120"/>
    </w:pPr>
  </w:style>
  <w:style w:type="paragraph" w:styleId="af5">
    <w:name w:val="List"/>
    <w:basedOn w:val="af4"/>
    <w:rsid w:val="00A94A30"/>
    <w:rPr>
      <w:rFonts w:ascii="PT Astra Serif" w:hAnsi="PT Astra Serif" w:cs="Noto Sans Devanagari"/>
    </w:rPr>
  </w:style>
  <w:style w:type="paragraph" w:styleId="af6">
    <w:name w:val="caption"/>
    <w:basedOn w:val="a"/>
    <w:qFormat/>
    <w:rsid w:val="00A94A30"/>
    <w:pPr>
      <w:suppressLineNumbers/>
      <w:spacing w:before="120" w:after="120"/>
    </w:pPr>
    <w:rPr>
      <w:rFonts w:ascii="PT Astra Serif" w:hAnsi="PT Astra Serif" w:cs="Noto Sans Devanagari"/>
      <w:i/>
      <w:iCs/>
    </w:rPr>
  </w:style>
  <w:style w:type="paragraph" w:customStyle="1" w:styleId="12">
    <w:name w:val="Указатель1"/>
    <w:basedOn w:val="a"/>
    <w:rsid w:val="00A94A30"/>
    <w:pPr>
      <w:suppressLineNumbers/>
    </w:pPr>
    <w:rPr>
      <w:rFonts w:ascii="PT Astra Serif" w:hAnsi="PT Astra Serif" w:cs="Noto Sans Devanagari"/>
    </w:rPr>
  </w:style>
  <w:style w:type="paragraph" w:customStyle="1" w:styleId="ConsPlusNormal">
    <w:name w:val="ConsPlusNormal"/>
    <w:rsid w:val="00A94A30"/>
    <w:pPr>
      <w:widowControl w:val="0"/>
      <w:suppressAutoHyphens/>
      <w:autoSpaceDE w:val="0"/>
      <w:ind w:firstLine="720"/>
    </w:pPr>
    <w:rPr>
      <w:rFonts w:ascii="Arial" w:hAnsi="Arial" w:cs="Arial"/>
      <w:lang w:eastAsia="zh-CN"/>
    </w:rPr>
  </w:style>
  <w:style w:type="paragraph" w:customStyle="1" w:styleId="220">
    <w:name w:val="Основной текст 22"/>
    <w:basedOn w:val="a"/>
    <w:rsid w:val="00A94A30"/>
    <w:pPr>
      <w:snapToGrid w:val="0"/>
      <w:jc w:val="both"/>
    </w:pPr>
  </w:style>
  <w:style w:type="paragraph" w:styleId="af7">
    <w:name w:val="Body Text Indent"/>
    <w:basedOn w:val="a"/>
    <w:rsid w:val="00A94A30"/>
    <w:pPr>
      <w:spacing w:after="120"/>
      <w:ind w:left="283"/>
    </w:pPr>
  </w:style>
  <w:style w:type="paragraph" w:customStyle="1" w:styleId="310">
    <w:name w:val="Основной текст с отступом 31"/>
    <w:basedOn w:val="a"/>
    <w:rsid w:val="00A94A30"/>
    <w:pPr>
      <w:spacing w:after="120"/>
      <w:ind w:left="283"/>
    </w:pPr>
    <w:rPr>
      <w:sz w:val="16"/>
      <w:szCs w:val="16"/>
    </w:rPr>
  </w:style>
  <w:style w:type="paragraph" w:styleId="af8">
    <w:name w:val="Normal (Web)"/>
    <w:basedOn w:val="a"/>
    <w:rsid w:val="00A94A30"/>
    <w:pPr>
      <w:spacing w:before="280" w:after="280"/>
    </w:pPr>
  </w:style>
  <w:style w:type="paragraph" w:customStyle="1" w:styleId="af9">
    <w:name w:val="Верхний и нижний колонтитулы"/>
    <w:basedOn w:val="a"/>
    <w:rsid w:val="00A94A30"/>
    <w:pPr>
      <w:suppressLineNumbers/>
      <w:tabs>
        <w:tab w:val="center" w:pos="4819"/>
        <w:tab w:val="right" w:pos="9638"/>
      </w:tabs>
    </w:pPr>
  </w:style>
  <w:style w:type="paragraph" w:styleId="afa">
    <w:name w:val="header"/>
    <w:basedOn w:val="a"/>
    <w:rsid w:val="00A94A30"/>
    <w:pPr>
      <w:tabs>
        <w:tab w:val="center" w:pos="4677"/>
        <w:tab w:val="right" w:pos="9355"/>
      </w:tabs>
    </w:pPr>
  </w:style>
  <w:style w:type="paragraph" w:styleId="afb">
    <w:name w:val="footer"/>
    <w:basedOn w:val="a"/>
    <w:rsid w:val="00A94A30"/>
    <w:pPr>
      <w:tabs>
        <w:tab w:val="center" w:pos="4677"/>
        <w:tab w:val="right" w:pos="9355"/>
      </w:tabs>
    </w:pPr>
  </w:style>
  <w:style w:type="paragraph" w:customStyle="1" w:styleId="13">
    <w:name w:val="Список1"/>
    <w:basedOn w:val="a"/>
    <w:rsid w:val="00A94A30"/>
    <w:pPr>
      <w:tabs>
        <w:tab w:val="num" w:pos="1080"/>
      </w:tabs>
      <w:ind w:firstLine="720"/>
      <w:jc w:val="both"/>
    </w:pPr>
    <w:rPr>
      <w:sz w:val="28"/>
      <w:szCs w:val="20"/>
    </w:rPr>
  </w:style>
  <w:style w:type="paragraph" w:customStyle="1" w:styleId="ConsPlusNonformat">
    <w:name w:val="ConsPlusNonformat"/>
    <w:rsid w:val="00A94A30"/>
    <w:pPr>
      <w:widowControl w:val="0"/>
      <w:suppressAutoHyphens/>
      <w:autoSpaceDE w:val="0"/>
    </w:pPr>
    <w:rPr>
      <w:rFonts w:ascii="Courier New" w:hAnsi="Courier New" w:cs="Courier New"/>
      <w:lang w:eastAsia="zh-CN"/>
    </w:rPr>
  </w:style>
  <w:style w:type="paragraph" w:styleId="HTML0">
    <w:name w:val="HTML Preformatted"/>
    <w:basedOn w:val="a"/>
    <w:rsid w:val="00A9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c">
    <w:name w:val="List Paragraph"/>
    <w:basedOn w:val="a"/>
    <w:qFormat/>
    <w:rsid w:val="00A94A30"/>
    <w:pPr>
      <w:ind w:left="720"/>
      <w:contextualSpacing/>
    </w:pPr>
  </w:style>
  <w:style w:type="paragraph" w:styleId="afd">
    <w:name w:val="Balloon Text"/>
    <w:basedOn w:val="a"/>
    <w:rsid w:val="00A94A30"/>
    <w:rPr>
      <w:rFonts w:ascii="Tahoma" w:hAnsi="Tahoma" w:cs="Tahoma"/>
      <w:sz w:val="16"/>
      <w:szCs w:val="16"/>
    </w:rPr>
  </w:style>
  <w:style w:type="paragraph" w:customStyle="1" w:styleId="afe">
    <w:name w:val="Знак Знак Знак Знак"/>
    <w:basedOn w:val="a"/>
    <w:rsid w:val="00A94A30"/>
    <w:pPr>
      <w:widowControl w:val="0"/>
      <w:spacing w:after="160" w:line="240" w:lineRule="exact"/>
      <w:jc w:val="right"/>
    </w:pPr>
    <w:rPr>
      <w:sz w:val="20"/>
      <w:szCs w:val="20"/>
      <w:lang w:val="en-GB"/>
    </w:rPr>
  </w:style>
  <w:style w:type="paragraph" w:customStyle="1" w:styleId="Standard">
    <w:name w:val="Standard"/>
    <w:rsid w:val="00A94A30"/>
    <w:pPr>
      <w:widowControl w:val="0"/>
      <w:suppressAutoHyphens/>
    </w:pPr>
    <w:rPr>
      <w:rFonts w:ascii="Arial" w:eastAsia="Lucida Sans Unicode" w:hAnsi="Arial" w:cs="Arial"/>
      <w:kern w:val="2"/>
      <w:sz w:val="21"/>
      <w:szCs w:val="24"/>
      <w:lang w:eastAsia="zh-CN"/>
    </w:rPr>
  </w:style>
  <w:style w:type="paragraph" w:customStyle="1" w:styleId="ConsNormal">
    <w:name w:val="ConsNormal"/>
    <w:rsid w:val="00A94A30"/>
    <w:pPr>
      <w:widowControl w:val="0"/>
      <w:suppressAutoHyphens/>
      <w:autoSpaceDE w:val="0"/>
      <w:ind w:right="19772" w:firstLine="720"/>
    </w:pPr>
    <w:rPr>
      <w:rFonts w:ascii="Arial" w:eastAsia="Arial" w:hAnsi="Arial" w:cs="Arial"/>
      <w:lang w:eastAsia="zh-CN"/>
    </w:rPr>
  </w:style>
  <w:style w:type="paragraph" w:customStyle="1" w:styleId="ConsNonformat">
    <w:name w:val="ConsNonformat"/>
    <w:rsid w:val="00A94A30"/>
    <w:pPr>
      <w:widowControl w:val="0"/>
      <w:suppressAutoHyphens/>
      <w:autoSpaceDE w:val="0"/>
      <w:ind w:right="19772"/>
    </w:pPr>
    <w:rPr>
      <w:rFonts w:ascii="Courier New" w:eastAsia="Arial" w:hAnsi="Courier New" w:cs="Courier New"/>
      <w:lang w:eastAsia="zh-CN"/>
    </w:rPr>
  </w:style>
  <w:style w:type="paragraph" w:customStyle="1" w:styleId="210">
    <w:name w:val="Основной текст 21"/>
    <w:basedOn w:val="a"/>
    <w:rsid w:val="00A94A30"/>
    <w:pPr>
      <w:widowControl w:val="0"/>
      <w:spacing w:after="120" w:line="480" w:lineRule="auto"/>
    </w:pPr>
    <w:rPr>
      <w:rFonts w:eastAsia="Andale Sans UI"/>
      <w:kern w:val="2"/>
    </w:rPr>
  </w:style>
  <w:style w:type="paragraph" w:customStyle="1" w:styleId="aff">
    <w:name w:val="Знак Знак Знак Знак Знак Знак Знак Знак Знак Знак"/>
    <w:basedOn w:val="a"/>
    <w:rsid w:val="00A94A30"/>
    <w:pPr>
      <w:spacing w:before="280" w:after="280"/>
    </w:pPr>
    <w:rPr>
      <w:rFonts w:ascii="Tahoma" w:hAnsi="Tahoma" w:cs="Tahoma"/>
      <w:sz w:val="20"/>
      <w:szCs w:val="20"/>
      <w:lang w:val="en-US"/>
    </w:rPr>
  </w:style>
  <w:style w:type="paragraph" w:customStyle="1" w:styleId="aff0">
    <w:name w:val="Знак"/>
    <w:basedOn w:val="a"/>
    <w:rsid w:val="00A94A30"/>
    <w:rPr>
      <w:rFonts w:ascii="Verdana" w:hAnsi="Verdana" w:cs="Verdana"/>
      <w:sz w:val="20"/>
      <w:szCs w:val="20"/>
      <w:lang w:val="en-US"/>
    </w:rPr>
  </w:style>
  <w:style w:type="paragraph" w:customStyle="1" w:styleId="14">
    <w:name w:val="Знак Знак Знак Знак Знак Знак1 Знак Знак Знак Знак Знак Знак Знак"/>
    <w:basedOn w:val="a"/>
    <w:rsid w:val="00A94A30"/>
    <w:pPr>
      <w:spacing w:after="160" w:line="240" w:lineRule="exact"/>
    </w:pPr>
    <w:rPr>
      <w:rFonts w:ascii="Verdana" w:hAnsi="Verdana" w:cs="Verdana"/>
      <w:lang w:val="en-US"/>
    </w:rPr>
  </w:style>
  <w:style w:type="paragraph" w:customStyle="1" w:styleId="xl24">
    <w:name w:val="xl24"/>
    <w:basedOn w:val="a"/>
    <w:rsid w:val="00A94A30"/>
    <w:pPr>
      <w:pBdr>
        <w:top w:val="none" w:sz="0" w:space="0" w:color="000000"/>
        <w:left w:val="single" w:sz="4" w:space="0" w:color="000000"/>
        <w:bottom w:val="none" w:sz="0" w:space="0" w:color="000000"/>
        <w:right w:val="single" w:sz="4" w:space="0" w:color="000000"/>
      </w:pBdr>
      <w:spacing w:before="280" w:after="280"/>
      <w:jc w:val="center"/>
    </w:pPr>
    <w:rPr>
      <w:rFonts w:ascii="Arial" w:hAnsi="Arial" w:cs="Arial"/>
    </w:rPr>
  </w:style>
  <w:style w:type="paragraph" w:customStyle="1" w:styleId="aff1">
    <w:name w:val="Таблицы (моноширинный)"/>
    <w:basedOn w:val="a"/>
    <w:next w:val="a"/>
    <w:rsid w:val="00A94A30"/>
    <w:pPr>
      <w:widowControl w:val="0"/>
      <w:autoSpaceDE w:val="0"/>
      <w:jc w:val="both"/>
    </w:pPr>
    <w:rPr>
      <w:rFonts w:ascii="Courier New" w:hAnsi="Courier New" w:cs="Courier New"/>
      <w:sz w:val="20"/>
      <w:szCs w:val="20"/>
    </w:rPr>
  </w:style>
  <w:style w:type="paragraph" w:customStyle="1" w:styleId="Normal1">
    <w:name w:val="Normal1"/>
    <w:rsid w:val="00A94A30"/>
    <w:pPr>
      <w:widowControl w:val="0"/>
      <w:suppressAutoHyphens/>
      <w:spacing w:line="360" w:lineRule="auto"/>
      <w:jc w:val="both"/>
    </w:pPr>
    <w:rPr>
      <w:sz w:val="28"/>
      <w:szCs w:val="28"/>
      <w:lang w:eastAsia="zh-CN"/>
    </w:rPr>
  </w:style>
  <w:style w:type="paragraph" w:customStyle="1" w:styleId="15">
    <w:name w:val="Цитата1"/>
    <w:basedOn w:val="a"/>
    <w:rsid w:val="00A94A30"/>
    <w:pPr>
      <w:keepNext/>
      <w:keepLines/>
      <w:widowControl w:val="0"/>
      <w:suppressLineNumbers/>
      <w:ind w:left="720" w:right="305" w:hanging="11"/>
      <w:jc w:val="both"/>
    </w:pPr>
    <w:rPr>
      <w:sz w:val="28"/>
    </w:rPr>
  </w:style>
  <w:style w:type="paragraph" w:customStyle="1" w:styleId="16">
    <w:name w:val="Обычный1"/>
    <w:rsid w:val="00A94A30"/>
    <w:pPr>
      <w:suppressAutoHyphens/>
    </w:pPr>
    <w:rPr>
      <w:lang w:eastAsia="zh-CN"/>
    </w:rPr>
  </w:style>
  <w:style w:type="paragraph" w:customStyle="1" w:styleId="aff2">
    <w:name w:val="Подраздел"/>
    <w:basedOn w:val="a"/>
    <w:rsid w:val="00A94A30"/>
    <w:pPr>
      <w:spacing w:before="240" w:after="120"/>
      <w:jc w:val="center"/>
    </w:pPr>
    <w:rPr>
      <w:rFonts w:ascii="TimesDL" w:hAnsi="TimesDL" w:cs="TimesDL"/>
      <w:b/>
      <w:smallCaps/>
      <w:spacing w:val="-2"/>
      <w:szCs w:val="20"/>
    </w:rPr>
  </w:style>
  <w:style w:type="paragraph" w:styleId="17">
    <w:name w:val="toc 1"/>
    <w:basedOn w:val="a"/>
    <w:next w:val="a"/>
    <w:rsid w:val="00A94A30"/>
    <w:pPr>
      <w:tabs>
        <w:tab w:val="left" w:pos="1440"/>
        <w:tab w:val="right" w:leader="dot" w:pos="9720"/>
      </w:tabs>
      <w:spacing w:before="100"/>
      <w:ind w:firstLine="284"/>
    </w:pPr>
    <w:rPr>
      <w:bCs/>
      <w:caps/>
      <w:sz w:val="28"/>
      <w:szCs w:val="28"/>
      <w:lang w:val="en-US"/>
    </w:rPr>
  </w:style>
  <w:style w:type="paragraph" w:styleId="23">
    <w:name w:val="toc 2"/>
    <w:basedOn w:val="a"/>
    <w:next w:val="a"/>
    <w:rsid w:val="00A94A30"/>
    <w:pPr>
      <w:tabs>
        <w:tab w:val="right" w:leader="dot" w:pos="10195"/>
      </w:tabs>
      <w:spacing w:after="60"/>
      <w:ind w:left="240"/>
      <w:jc w:val="both"/>
    </w:pPr>
    <w:rPr>
      <w:lang w:val="en-US" w:eastAsia="ru-RU"/>
    </w:rPr>
  </w:style>
  <w:style w:type="paragraph" w:styleId="aff3">
    <w:name w:val="Subtitle"/>
    <w:basedOn w:val="a"/>
    <w:next w:val="af4"/>
    <w:qFormat/>
    <w:rsid w:val="00A94A30"/>
    <w:pPr>
      <w:spacing w:after="60"/>
      <w:jc w:val="center"/>
    </w:pPr>
    <w:rPr>
      <w:sz w:val="28"/>
      <w:szCs w:val="28"/>
    </w:rPr>
  </w:style>
  <w:style w:type="paragraph" w:styleId="aff4">
    <w:name w:val="index heading"/>
    <w:basedOn w:val="af3"/>
    <w:rsid w:val="00A94A30"/>
    <w:pPr>
      <w:suppressLineNumbers/>
    </w:pPr>
    <w:rPr>
      <w:b/>
      <w:bCs/>
      <w:sz w:val="32"/>
      <w:szCs w:val="32"/>
    </w:rPr>
  </w:style>
  <w:style w:type="paragraph" w:styleId="aff5">
    <w:name w:val="toa heading"/>
    <w:basedOn w:val="1"/>
    <w:next w:val="a"/>
    <w:rsid w:val="00A94A30"/>
    <w:pPr>
      <w:keepLines/>
      <w:tabs>
        <w:tab w:val="clear" w:pos="0"/>
      </w:tabs>
      <w:spacing w:before="480" w:after="0" w:line="276" w:lineRule="auto"/>
      <w:jc w:val="left"/>
    </w:pPr>
    <w:rPr>
      <w:color w:val="365F91"/>
      <w:kern w:val="0"/>
      <w:sz w:val="28"/>
      <w:szCs w:val="28"/>
    </w:rPr>
  </w:style>
  <w:style w:type="paragraph" w:customStyle="1" w:styleId="aff6">
    <w:name w:val="обычный"/>
    <w:basedOn w:val="a"/>
    <w:rsid w:val="00A94A30"/>
    <w:rPr>
      <w:rFonts w:eastAsia="Calibri"/>
      <w:color w:val="000000"/>
      <w:sz w:val="20"/>
      <w:szCs w:val="20"/>
    </w:rPr>
  </w:style>
  <w:style w:type="paragraph" w:customStyle="1" w:styleId="Default">
    <w:name w:val="Default"/>
    <w:rsid w:val="00A94A30"/>
    <w:pPr>
      <w:suppressAutoHyphens/>
      <w:autoSpaceDE w:val="0"/>
    </w:pPr>
    <w:rPr>
      <w:rFonts w:eastAsia="Calibri"/>
      <w:color w:val="000000"/>
      <w:sz w:val="24"/>
      <w:szCs w:val="24"/>
      <w:lang w:eastAsia="zh-CN"/>
    </w:rPr>
  </w:style>
  <w:style w:type="paragraph" w:styleId="aff7">
    <w:name w:val="No Spacing"/>
    <w:qFormat/>
    <w:rsid w:val="00A94A30"/>
    <w:pPr>
      <w:suppressAutoHyphens/>
    </w:pPr>
    <w:rPr>
      <w:lang w:eastAsia="zh-CN"/>
    </w:rPr>
  </w:style>
  <w:style w:type="paragraph" w:customStyle="1" w:styleId="18">
    <w:name w:val="Без интервала1"/>
    <w:rsid w:val="00A94A30"/>
    <w:pPr>
      <w:suppressAutoHyphens/>
    </w:pPr>
    <w:rPr>
      <w:rFonts w:ascii="Calibri" w:hAnsi="Calibri" w:cs="Calibri"/>
      <w:sz w:val="22"/>
      <w:szCs w:val="22"/>
      <w:lang w:eastAsia="zh-CN"/>
    </w:rPr>
  </w:style>
  <w:style w:type="paragraph" w:customStyle="1" w:styleId="24">
    <w:name w:val="Без интервала2"/>
    <w:rsid w:val="00A94A30"/>
    <w:pPr>
      <w:suppressAutoHyphens/>
    </w:pPr>
    <w:rPr>
      <w:rFonts w:ascii="Calibri" w:hAnsi="Calibri" w:cs="Calibri"/>
      <w:sz w:val="22"/>
      <w:szCs w:val="22"/>
      <w:lang w:eastAsia="zh-CN"/>
    </w:rPr>
  </w:style>
  <w:style w:type="paragraph" w:customStyle="1" w:styleId="33">
    <w:name w:val="Без интервала3"/>
    <w:rsid w:val="00A94A30"/>
    <w:pPr>
      <w:suppressAutoHyphens/>
    </w:pPr>
    <w:rPr>
      <w:rFonts w:ascii="Calibri" w:hAnsi="Calibri" w:cs="Calibri"/>
      <w:sz w:val="22"/>
      <w:szCs w:val="22"/>
      <w:lang w:eastAsia="zh-CN"/>
    </w:rPr>
  </w:style>
  <w:style w:type="paragraph" w:customStyle="1" w:styleId="41">
    <w:name w:val="Без интервала4"/>
    <w:rsid w:val="00A94A30"/>
    <w:pPr>
      <w:suppressAutoHyphens/>
    </w:pPr>
    <w:rPr>
      <w:rFonts w:ascii="Calibri" w:hAnsi="Calibri" w:cs="Calibri"/>
      <w:sz w:val="22"/>
      <w:szCs w:val="22"/>
      <w:lang w:eastAsia="zh-CN"/>
    </w:rPr>
  </w:style>
  <w:style w:type="paragraph" w:customStyle="1" w:styleId="311">
    <w:name w:val="Основной текст 31"/>
    <w:basedOn w:val="a"/>
    <w:rsid w:val="00A94A30"/>
    <w:pPr>
      <w:spacing w:after="120"/>
      <w:jc w:val="both"/>
    </w:pPr>
    <w:rPr>
      <w:sz w:val="16"/>
      <w:szCs w:val="16"/>
    </w:rPr>
  </w:style>
  <w:style w:type="paragraph" w:customStyle="1" w:styleId="34">
    <w:name w:val="Основной текст (3)"/>
    <w:basedOn w:val="a"/>
    <w:rsid w:val="00A94A30"/>
    <w:pPr>
      <w:shd w:val="clear" w:color="auto" w:fill="FFFFFF"/>
      <w:spacing w:before="300" w:line="269" w:lineRule="exact"/>
    </w:pPr>
    <w:rPr>
      <w:b/>
      <w:bCs/>
      <w:spacing w:val="1"/>
      <w:sz w:val="21"/>
      <w:szCs w:val="21"/>
    </w:rPr>
  </w:style>
  <w:style w:type="paragraph" w:customStyle="1" w:styleId="51">
    <w:name w:val="Без интервала5"/>
    <w:rsid w:val="00A94A30"/>
    <w:pPr>
      <w:suppressAutoHyphens/>
    </w:pPr>
    <w:rPr>
      <w:rFonts w:ascii="Calibri" w:hAnsi="Calibri" w:cs="Calibri"/>
      <w:sz w:val="22"/>
      <w:szCs w:val="22"/>
      <w:lang w:eastAsia="zh-CN"/>
    </w:rPr>
  </w:style>
  <w:style w:type="paragraph" w:customStyle="1" w:styleId="aff8">
    <w:name w:val="Содержимое таблицы"/>
    <w:basedOn w:val="a"/>
    <w:rsid w:val="00A94A30"/>
    <w:pPr>
      <w:suppressLineNumbers/>
      <w:spacing w:after="200" w:line="276" w:lineRule="auto"/>
    </w:pPr>
    <w:rPr>
      <w:rFonts w:ascii="Calibri" w:eastAsia="Calibri" w:hAnsi="Calibri" w:cs="Calibri"/>
      <w:sz w:val="22"/>
      <w:szCs w:val="22"/>
    </w:rPr>
  </w:style>
  <w:style w:type="paragraph" w:customStyle="1" w:styleId="aff9">
    <w:name w:val="Заголовок таблицы"/>
    <w:basedOn w:val="aff8"/>
    <w:rsid w:val="00A94A30"/>
    <w:pPr>
      <w:spacing w:after="60" w:line="240" w:lineRule="auto"/>
      <w:jc w:val="center"/>
    </w:pPr>
    <w:rPr>
      <w:rFonts w:ascii="Times New Roman" w:eastAsia="Times New Roman" w:hAnsi="Times New Roman" w:cs="Times New Roman"/>
      <w:b/>
      <w:bCs/>
      <w:sz w:val="24"/>
      <w:szCs w:val="24"/>
    </w:rPr>
  </w:style>
  <w:style w:type="paragraph" w:customStyle="1" w:styleId="211">
    <w:name w:val="Основной текст с отступом 21"/>
    <w:basedOn w:val="a"/>
    <w:rsid w:val="00A94A30"/>
    <w:pPr>
      <w:spacing w:after="120" w:line="480" w:lineRule="auto"/>
      <w:ind w:left="283"/>
      <w:jc w:val="both"/>
    </w:pPr>
  </w:style>
  <w:style w:type="paragraph" w:customStyle="1" w:styleId="1CStyle37">
    <w:name w:val="1CStyle37"/>
    <w:rsid w:val="00A94A30"/>
    <w:pPr>
      <w:suppressAutoHyphens/>
      <w:spacing w:after="200" w:line="276" w:lineRule="auto"/>
      <w:jc w:val="center"/>
    </w:pPr>
    <w:rPr>
      <w:sz w:val="22"/>
      <w:szCs w:val="22"/>
      <w:lang w:eastAsia="zh-CN"/>
    </w:rPr>
  </w:style>
  <w:style w:type="paragraph" w:customStyle="1" w:styleId="1CStyle41">
    <w:name w:val="1CStyle41"/>
    <w:rsid w:val="00A94A30"/>
    <w:pPr>
      <w:suppressAutoHyphens/>
      <w:spacing w:after="200" w:line="276" w:lineRule="auto"/>
      <w:jc w:val="right"/>
    </w:pPr>
    <w:rPr>
      <w:sz w:val="22"/>
      <w:szCs w:val="22"/>
      <w:lang w:eastAsia="zh-CN"/>
    </w:rPr>
  </w:style>
  <w:style w:type="paragraph" w:customStyle="1" w:styleId="1CStyle38">
    <w:name w:val="1CStyle38"/>
    <w:rsid w:val="00A94A30"/>
    <w:pPr>
      <w:suppressAutoHyphens/>
      <w:spacing w:after="200" w:line="276" w:lineRule="auto"/>
      <w:jc w:val="center"/>
    </w:pPr>
    <w:rPr>
      <w:sz w:val="22"/>
      <w:szCs w:val="22"/>
      <w:lang w:eastAsia="zh-CN"/>
    </w:rPr>
  </w:style>
  <w:style w:type="paragraph" w:customStyle="1" w:styleId="1CStyle39">
    <w:name w:val="1CStyle39"/>
    <w:rsid w:val="00A94A30"/>
    <w:pPr>
      <w:suppressAutoHyphens/>
      <w:spacing w:after="200" w:line="276" w:lineRule="auto"/>
      <w:jc w:val="right"/>
    </w:pPr>
    <w:rPr>
      <w:sz w:val="22"/>
      <w:szCs w:val="22"/>
      <w:lang w:eastAsia="zh-CN"/>
    </w:rPr>
  </w:style>
  <w:style w:type="paragraph" w:customStyle="1" w:styleId="1CStyle42">
    <w:name w:val="1CStyle42"/>
    <w:rsid w:val="00A94A30"/>
    <w:pPr>
      <w:suppressAutoHyphens/>
      <w:spacing w:after="200" w:line="276" w:lineRule="auto"/>
      <w:jc w:val="right"/>
    </w:pPr>
    <w:rPr>
      <w:sz w:val="22"/>
      <w:szCs w:val="22"/>
      <w:lang w:eastAsia="zh-CN"/>
    </w:rPr>
  </w:style>
  <w:style w:type="paragraph" w:customStyle="1" w:styleId="1CStyle40">
    <w:name w:val="1CStyle40"/>
    <w:rsid w:val="00A94A30"/>
    <w:pPr>
      <w:suppressAutoHyphens/>
      <w:spacing w:after="200" w:line="276" w:lineRule="auto"/>
      <w:jc w:val="right"/>
    </w:pPr>
    <w:rPr>
      <w:sz w:val="22"/>
      <w:szCs w:val="22"/>
      <w:lang w:eastAsia="zh-CN"/>
    </w:rPr>
  </w:style>
  <w:style w:type="paragraph" w:customStyle="1" w:styleId="1CStyle36">
    <w:name w:val="1CStyle36"/>
    <w:rsid w:val="00A94A30"/>
    <w:pPr>
      <w:suppressAutoHyphens/>
      <w:spacing w:after="200" w:line="276" w:lineRule="auto"/>
      <w:jc w:val="right"/>
    </w:pPr>
    <w:rPr>
      <w:sz w:val="22"/>
      <w:szCs w:val="22"/>
      <w:lang w:eastAsia="zh-CN"/>
    </w:rPr>
  </w:style>
  <w:style w:type="paragraph" w:customStyle="1" w:styleId="a00">
    <w:name w:val="a0"/>
    <w:basedOn w:val="a"/>
    <w:rsid w:val="00A94A30"/>
    <w:pPr>
      <w:tabs>
        <w:tab w:val="left" w:pos="360"/>
      </w:tabs>
      <w:spacing w:after="60" w:line="240" w:lineRule="atLeast"/>
      <w:jc w:val="both"/>
    </w:pPr>
    <w:rPr>
      <w:rFonts w:ascii="Arial" w:eastAsia="Calibri" w:hAnsi="Arial" w:cs="Arial"/>
      <w:sz w:val="20"/>
      <w:szCs w:val="20"/>
    </w:rPr>
  </w:style>
  <w:style w:type="paragraph" w:customStyle="1" w:styleId="42">
    <w:name w:val="Основной текст4"/>
    <w:basedOn w:val="a"/>
    <w:rsid w:val="00A94A30"/>
    <w:pPr>
      <w:widowControl w:val="0"/>
      <w:shd w:val="clear" w:color="auto" w:fill="FFFFFF"/>
      <w:spacing w:before="4860" w:after="5220" w:line="278" w:lineRule="exact"/>
      <w:ind w:hanging="600"/>
      <w:jc w:val="center"/>
    </w:pPr>
    <w:rPr>
      <w:sz w:val="23"/>
      <w:szCs w:val="23"/>
    </w:rPr>
  </w:style>
  <w:style w:type="paragraph" w:customStyle="1" w:styleId="1CStyle3">
    <w:name w:val="1CStyle3"/>
    <w:rsid w:val="00A94A30"/>
    <w:pPr>
      <w:suppressAutoHyphens/>
      <w:spacing w:after="160" w:line="254" w:lineRule="auto"/>
      <w:jc w:val="center"/>
    </w:pPr>
    <w:rPr>
      <w:rFonts w:ascii="Calibri" w:hAnsi="Calibri" w:cs="Calibri"/>
      <w:sz w:val="22"/>
      <w:szCs w:val="22"/>
      <w:lang w:eastAsia="zh-CN"/>
    </w:rPr>
  </w:style>
  <w:style w:type="paragraph" w:styleId="affa">
    <w:name w:val="footnote text"/>
    <w:basedOn w:val="a"/>
    <w:rsid w:val="00A94A30"/>
    <w:pPr>
      <w:kinsoku w:val="0"/>
      <w:overflowPunct w:val="0"/>
      <w:autoSpaceDE w:val="0"/>
      <w:snapToGrid w:val="0"/>
      <w:jc w:val="both"/>
    </w:pPr>
    <w:rPr>
      <w:sz w:val="20"/>
      <w:szCs w:val="20"/>
    </w:rPr>
  </w:style>
  <w:style w:type="paragraph" w:customStyle="1" w:styleId="xl63">
    <w:name w:val="xl63"/>
    <w:basedOn w:val="a"/>
    <w:rsid w:val="00A94A30"/>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64">
    <w:name w:val="xl64"/>
    <w:basedOn w:val="a"/>
    <w:rsid w:val="00A94A30"/>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65">
    <w:name w:val="xl65"/>
    <w:basedOn w:val="a"/>
    <w:rsid w:val="00A94A30"/>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66">
    <w:name w:val="xl66"/>
    <w:basedOn w:val="a"/>
    <w:rsid w:val="00A94A30"/>
    <w:pPr>
      <w:pBdr>
        <w:top w:val="none" w:sz="0" w:space="0" w:color="000000"/>
        <w:left w:val="single" w:sz="4" w:space="0" w:color="000000"/>
        <w:bottom w:val="single" w:sz="4" w:space="0" w:color="000000"/>
        <w:right w:val="single" w:sz="4" w:space="0" w:color="000000"/>
      </w:pBdr>
      <w:spacing w:before="280" w:after="280"/>
      <w:jc w:val="center"/>
    </w:pPr>
  </w:style>
  <w:style w:type="paragraph" w:customStyle="1" w:styleId="xl67">
    <w:name w:val="xl67"/>
    <w:basedOn w:val="a"/>
    <w:rsid w:val="00A94A30"/>
    <w:pPr>
      <w:pBdr>
        <w:top w:val="none" w:sz="0" w:space="0" w:color="000000"/>
        <w:left w:val="single" w:sz="4" w:space="0" w:color="000000"/>
        <w:bottom w:val="single" w:sz="4" w:space="0" w:color="000000"/>
        <w:right w:val="single" w:sz="4" w:space="0" w:color="000000"/>
      </w:pBdr>
      <w:spacing w:before="280" w:after="280"/>
    </w:pPr>
  </w:style>
  <w:style w:type="paragraph" w:customStyle="1" w:styleId="xl68">
    <w:name w:val="xl68"/>
    <w:basedOn w:val="a"/>
    <w:rsid w:val="00A94A30"/>
    <w:pPr>
      <w:spacing w:before="280" w:after="280"/>
      <w:jc w:val="right"/>
    </w:pPr>
    <w:rPr>
      <w:b/>
      <w:bCs/>
    </w:rPr>
  </w:style>
  <w:style w:type="paragraph" w:customStyle="1" w:styleId="xl69">
    <w:name w:val="xl69"/>
    <w:basedOn w:val="a"/>
    <w:rsid w:val="00A94A30"/>
    <w:pPr>
      <w:spacing w:before="280" w:after="280"/>
      <w:jc w:val="center"/>
    </w:pPr>
    <w:rPr>
      <w:b/>
      <w:bCs/>
    </w:rPr>
  </w:style>
  <w:style w:type="paragraph" w:customStyle="1" w:styleId="xl70">
    <w:name w:val="xl70"/>
    <w:basedOn w:val="a"/>
    <w:rsid w:val="00A94A30"/>
    <w:pPr>
      <w:pBdr>
        <w:top w:val="single" w:sz="4" w:space="0" w:color="000000"/>
        <w:left w:val="single" w:sz="4" w:space="0" w:color="000000"/>
        <w:bottom w:val="single" w:sz="4" w:space="0" w:color="000000"/>
        <w:right w:val="none" w:sz="0" w:space="0" w:color="000000"/>
      </w:pBdr>
      <w:spacing w:before="280" w:after="280"/>
    </w:pPr>
  </w:style>
  <w:style w:type="paragraph" w:customStyle="1" w:styleId="xl71">
    <w:name w:val="xl71"/>
    <w:basedOn w:val="a"/>
    <w:rsid w:val="00A94A30"/>
    <w:pPr>
      <w:pBdr>
        <w:top w:val="single" w:sz="4" w:space="0" w:color="000000"/>
        <w:left w:val="none" w:sz="0" w:space="0" w:color="000000"/>
        <w:bottom w:val="single" w:sz="4" w:space="0" w:color="000000"/>
        <w:right w:val="none" w:sz="0" w:space="0" w:color="000000"/>
      </w:pBdr>
      <w:spacing w:before="280" w:after="280"/>
    </w:pPr>
  </w:style>
  <w:style w:type="paragraph" w:customStyle="1" w:styleId="xl72">
    <w:name w:val="xl72"/>
    <w:basedOn w:val="a"/>
    <w:rsid w:val="00A94A30"/>
    <w:pPr>
      <w:pBdr>
        <w:top w:val="single" w:sz="4" w:space="0" w:color="000000"/>
        <w:left w:val="none" w:sz="0" w:space="0" w:color="000000"/>
        <w:bottom w:val="single" w:sz="4" w:space="0" w:color="000000"/>
        <w:right w:val="single" w:sz="4" w:space="0" w:color="000000"/>
      </w:pBdr>
      <w:spacing w:before="280" w:after="280"/>
    </w:pPr>
  </w:style>
  <w:style w:type="paragraph" w:customStyle="1" w:styleId="xl73">
    <w:name w:val="xl73"/>
    <w:basedOn w:val="a"/>
    <w:rsid w:val="00A94A30"/>
    <w:pPr>
      <w:pBdr>
        <w:top w:val="single" w:sz="4" w:space="0" w:color="000000"/>
        <w:left w:val="none" w:sz="0" w:space="0" w:color="000000"/>
        <w:bottom w:val="single" w:sz="4" w:space="0" w:color="000000"/>
        <w:right w:val="none" w:sz="0" w:space="0" w:color="000000"/>
      </w:pBdr>
      <w:spacing w:before="280" w:after="280"/>
    </w:pPr>
    <w:rPr>
      <w:b/>
      <w:bCs/>
    </w:rPr>
  </w:style>
  <w:style w:type="paragraph" w:customStyle="1" w:styleId="xl74">
    <w:name w:val="xl74"/>
    <w:basedOn w:val="a"/>
    <w:rsid w:val="00A94A30"/>
    <w:pPr>
      <w:pBdr>
        <w:top w:val="single" w:sz="4" w:space="0" w:color="000000"/>
        <w:left w:val="single" w:sz="4" w:space="0" w:color="000000"/>
        <w:bottom w:val="single" w:sz="4" w:space="0" w:color="000000"/>
        <w:right w:val="single" w:sz="4" w:space="0" w:color="000000"/>
      </w:pBdr>
      <w:spacing w:before="280" w:after="280"/>
      <w:jc w:val="center"/>
    </w:pPr>
    <w:rPr>
      <w:b/>
      <w:bCs/>
    </w:rPr>
  </w:style>
  <w:style w:type="paragraph" w:customStyle="1" w:styleId="xl75">
    <w:name w:val="xl75"/>
    <w:basedOn w:val="a"/>
    <w:rsid w:val="00A94A30"/>
    <w:pPr>
      <w:pBdr>
        <w:top w:val="single" w:sz="8" w:space="0" w:color="000000"/>
        <w:left w:val="single" w:sz="8" w:space="0" w:color="000000"/>
        <w:bottom w:val="none" w:sz="0" w:space="0" w:color="000000"/>
        <w:right w:val="single" w:sz="8" w:space="0" w:color="000000"/>
      </w:pBdr>
      <w:spacing w:before="280" w:after="280"/>
      <w:jc w:val="center"/>
    </w:pPr>
    <w:rPr>
      <w:rFonts w:ascii="Arial" w:hAnsi="Arial" w:cs="Arial"/>
      <w:b/>
      <w:bCs/>
    </w:rPr>
  </w:style>
  <w:style w:type="paragraph" w:customStyle="1" w:styleId="xl76">
    <w:name w:val="xl76"/>
    <w:basedOn w:val="a"/>
    <w:rsid w:val="00A94A30"/>
    <w:pPr>
      <w:pBdr>
        <w:top w:val="none" w:sz="0" w:space="0" w:color="000000"/>
        <w:left w:val="single" w:sz="8" w:space="0" w:color="000000"/>
        <w:bottom w:val="single" w:sz="8" w:space="0" w:color="000000"/>
        <w:right w:val="single" w:sz="8" w:space="0" w:color="000000"/>
      </w:pBdr>
      <w:spacing w:before="280" w:after="280"/>
      <w:jc w:val="center"/>
    </w:pPr>
    <w:rPr>
      <w:rFonts w:ascii="Arial" w:hAnsi="Arial" w:cs="Arial"/>
      <w:b/>
      <w:bCs/>
    </w:rPr>
  </w:style>
  <w:style w:type="paragraph" w:customStyle="1" w:styleId="xl77">
    <w:name w:val="xl77"/>
    <w:basedOn w:val="a"/>
    <w:rsid w:val="00A94A30"/>
    <w:pPr>
      <w:pBdr>
        <w:top w:val="single" w:sz="8" w:space="0" w:color="000000"/>
        <w:left w:val="single" w:sz="8" w:space="0" w:color="000000"/>
        <w:bottom w:val="none" w:sz="0" w:space="0" w:color="000000"/>
        <w:right w:val="none" w:sz="0" w:space="0" w:color="000000"/>
      </w:pBdr>
      <w:spacing w:before="280" w:after="280"/>
      <w:jc w:val="center"/>
    </w:pPr>
    <w:rPr>
      <w:rFonts w:ascii="Arial" w:hAnsi="Arial" w:cs="Arial"/>
      <w:b/>
      <w:bCs/>
    </w:rPr>
  </w:style>
  <w:style w:type="paragraph" w:customStyle="1" w:styleId="xl78">
    <w:name w:val="xl78"/>
    <w:basedOn w:val="a"/>
    <w:rsid w:val="00A94A30"/>
    <w:pPr>
      <w:pBdr>
        <w:top w:val="none" w:sz="0" w:space="0" w:color="000000"/>
        <w:left w:val="single" w:sz="8" w:space="0" w:color="000000"/>
        <w:bottom w:val="single" w:sz="8" w:space="0" w:color="000000"/>
        <w:right w:val="none" w:sz="0" w:space="0" w:color="000000"/>
      </w:pBdr>
      <w:spacing w:before="280" w:after="280"/>
      <w:jc w:val="center"/>
    </w:pPr>
    <w:rPr>
      <w:rFonts w:ascii="Arial" w:hAnsi="Arial" w:cs="Arial"/>
      <w:b/>
      <w:bCs/>
    </w:rPr>
  </w:style>
  <w:style w:type="paragraph" w:customStyle="1" w:styleId="xl79">
    <w:name w:val="xl79"/>
    <w:basedOn w:val="a"/>
    <w:rsid w:val="00A94A30"/>
    <w:pPr>
      <w:spacing w:before="280" w:after="280"/>
      <w:jc w:val="center"/>
    </w:pPr>
    <w:rPr>
      <w:rFonts w:ascii="Arial" w:hAnsi="Arial" w:cs="Arial"/>
      <w:b/>
      <w:bCs/>
    </w:rPr>
  </w:style>
  <w:style w:type="paragraph" w:customStyle="1" w:styleId="xl80">
    <w:name w:val="xl80"/>
    <w:basedOn w:val="a"/>
    <w:rsid w:val="00A94A30"/>
    <w:pPr>
      <w:spacing w:before="280" w:after="280"/>
    </w:pPr>
    <w:rPr>
      <w:b/>
      <w:bCs/>
    </w:rPr>
  </w:style>
  <w:style w:type="paragraph" w:customStyle="1" w:styleId="affb">
    <w:name w:val="Знак Знак Знак"/>
    <w:basedOn w:val="a"/>
    <w:rsid w:val="00A94A30"/>
    <w:pPr>
      <w:widowControl w:val="0"/>
      <w:spacing w:after="160" w:line="240" w:lineRule="exact"/>
      <w:jc w:val="right"/>
    </w:pPr>
    <w:rPr>
      <w:sz w:val="20"/>
      <w:szCs w:val="20"/>
      <w:lang w:val="en-GB"/>
    </w:rPr>
  </w:style>
  <w:style w:type="paragraph" w:customStyle="1" w:styleId="19">
    <w:name w:val="Знак1"/>
    <w:basedOn w:val="a"/>
    <w:rsid w:val="00A94A30"/>
    <w:pPr>
      <w:spacing w:before="280" w:after="280"/>
    </w:pPr>
    <w:rPr>
      <w:rFonts w:ascii="Tahoma" w:hAnsi="Tahoma" w:cs="Tahoma"/>
      <w:sz w:val="20"/>
      <w:szCs w:val="20"/>
      <w:lang w:val="en-US"/>
    </w:rPr>
  </w:style>
  <w:style w:type="paragraph" w:customStyle="1" w:styleId="1a">
    <w:name w:val="Абзац списка1"/>
    <w:basedOn w:val="a"/>
    <w:rsid w:val="00A94A30"/>
    <w:pPr>
      <w:ind w:left="720"/>
      <w:contextualSpacing/>
    </w:pPr>
    <w:rPr>
      <w:rFonts w:eastAsia="Calibri"/>
    </w:rPr>
  </w:style>
  <w:style w:type="paragraph" w:customStyle="1" w:styleId="6">
    <w:name w:val="Без интервала6"/>
    <w:rsid w:val="00A94A30"/>
    <w:pPr>
      <w:suppressAutoHyphens/>
    </w:pPr>
    <w:rPr>
      <w:rFonts w:ascii="Calibri" w:eastAsia="Calibri" w:hAnsi="Calibri" w:cs="Calibri"/>
      <w:sz w:val="22"/>
      <w:szCs w:val="22"/>
      <w:lang w:eastAsia="zh-CN"/>
    </w:rPr>
  </w:style>
  <w:style w:type="paragraph" w:customStyle="1" w:styleId="7">
    <w:name w:val="Обычный7"/>
    <w:rsid w:val="00A94A30"/>
    <w:pPr>
      <w:widowControl w:val="0"/>
      <w:suppressAutoHyphens/>
      <w:spacing w:line="300" w:lineRule="auto"/>
      <w:ind w:firstLine="720"/>
      <w:jc w:val="both"/>
    </w:pPr>
    <w:rPr>
      <w:rFonts w:eastAsia="Calibri"/>
      <w:sz w:val="24"/>
      <w:lang w:eastAsia="zh-CN"/>
    </w:rPr>
  </w:style>
  <w:style w:type="paragraph" w:customStyle="1" w:styleId="-">
    <w:name w:val="Контракт-раздел"/>
    <w:basedOn w:val="a"/>
    <w:next w:val="-0"/>
    <w:rsid w:val="00A94A30"/>
    <w:pPr>
      <w:keepNext/>
      <w:tabs>
        <w:tab w:val="num" w:pos="0"/>
        <w:tab w:val="left" w:pos="540"/>
      </w:tabs>
      <w:spacing w:before="360" w:after="120"/>
      <w:jc w:val="center"/>
    </w:pPr>
    <w:rPr>
      <w:rFonts w:eastAsia="Calibri"/>
      <w:b/>
      <w:bCs/>
      <w:caps/>
    </w:rPr>
  </w:style>
  <w:style w:type="paragraph" w:customStyle="1" w:styleId="-0">
    <w:name w:val="Контракт-пункт"/>
    <w:basedOn w:val="a"/>
    <w:rsid w:val="00A94A30"/>
    <w:pPr>
      <w:tabs>
        <w:tab w:val="num" w:pos="0"/>
        <w:tab w:val="left" w:pos="1391"/>
      </w:tabs>
      <w:ind w:left="1391"/>
      <w:jc w:val="both"/>
    </w:pPr>
    <w:rPr>
      <w:rFonts w:eastAsia="Calibri"/>
    </w:rPr>
  </w:style>
  <w:style w:type="paragraph" w:customStyle="1" w:styleId="-1">
    <w:name w:val="Контракт-подпункт"/>
    <w:basedOn w:val="a"/>
    <w:rsid w:val="00A94A30"/>
    <w:pPr>
      <w:tabs>
        <w:tab w:val="num" w:pos="0"/>
      </w:tabs>
      <w:jc w:val="both"/>
    </w:pPr>
    <w:rPr>
      <w:rFonts w:eastAsia="Calibri"/>
    </w:rPr>
  </w:style>
  <w:style w:type="paragraph" w:customStyle="1" w:styleId="-2">
    <w:name w:val="Контракт-подподпункт"/>
    <w:basedOn w:val="a"/>
    <w:rsid w:val="00A94A30"/>
    <w:pPr>
      <w:tabs>
        <w:tab w:val="num" w:pos="0"/>
      </w:tabs>
      <w:jc w:val="both"/>
    </w:pPr>
    <w:rPr>
      <w:rFonts w:eastAsia="Calibri"/>
    </w:rPr>
  </w:style>
  <w:style w:type="paragraph" w:customStyle="1" w:styleId="LO-normal">
    <w:name w:val="LO-normal"/>
    <w:basedOn w:val="a"/>
    <w:rsid w:val="00A94A30"/>
    <w:pPr>
      <w:spacing w:before="280" w:after="280"/>
    </w:pPr>
    <w:rPr>
      <w:rFonts w:eastAsia="Calibri"/>
    </w:rPr>
  </w:style>
  <w:style w:type="paragraph" w:customStyle="1" w:styleId="212">
    <w:name w:val="Список 21"/>
    <w:basedOn w:val="a"/>
    <w:rsid w:val="00A94A30"/>
    <w:pPr>
      <w:widowControl w:val="0"/>
      <w:ind w:left="566" w:hanging="283"/>
    </w:pPr>
    <w:rPr>
      <w:sz w:val="20"/>
      <w:szCs w:val="20"/>
    </w:rPr>
  </w:style>
  <w:style w:type="character" w:customStyle="1" w:styleId="affc">
    <w:name w:val="Другое_"/>
    <w:link w:val="affd"/>
    <w:rsid w:val="00A24DF1"/>
    <w:rPr>
      <w:sz w:val="26"/>
      <w:szCs w:val="26"/>
    </w:rPr>
  </w:style>
  <w:style w:type="paragraph" w:customStyle="1" w:styleId="affd">
    <w:name w:val="Другое"/>
    <w:basedOn w:val="a"/>
    <w:link w:val="affc"/>
    <w:rsid w:val="00A24DF1"/>
    <w:pPr>
      <w:widowControl w:val="0"/>
      <w:suppressAutoHyphens w:val="0"/>
    </w:pPr>
    <w:rPr>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9C5DA554150AFFBD1CDC717D7E05DA972694B057C3CCDAEDBC685484FB5F3B4AE2EAF1D5C9BACe3E" TargetMode="External"/><Relationship Id="rId13"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33F0FE22A057525D2F380D6A0EBE74975C7029C5DA554150AFFBD1CDC717D7E05DA972694B057C3AC7AEDBC685484FB5F3B4AE2EAF1D5C9BACe3E" TargetMode="External"/><Relationship Id="rId12" Type="http://schemas.openxmlformats.org/officeDocument/2006/relationships/hyperlink" Target="consultantplus://offline/ref=660AD80CE9A33E4F4E2CC58702D3FED9A2973CE15391556CD6C1F04FB8CFCF69C443F762F786e4N8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3F0FE22A057525D2F380D6A0EBE74975C7028CCDA574150AFFBD1CDC717D7E05DA972694B057C39C7AEDBC685484FB5F3B4AE2EAF1D5C9BACe3E" TargetMode="External"/><Relationship Id="rId11" Type="http://schemas.openxmlformats.org/officeDocument/2006/relationships/hyperlink" Target="consultantplus://offline/ref=2EC3B0C6AB034A324789027B8222FB2BB2AFB23EA8576590A137B23C045A1A386081A1463F4F542FB443509A665A96D8C5D90A78D56ED7940Fi1E" TargetMode="External"/><Relationship Id="rId5" Type="http://schemas.openxmlformats.org/officeDocument/2006/relationships/hyperlink" Target="consultantplus://offline/ref=51FB079AB93DA7152B9D8D80D2256A9AF1D4462C0245FCB59DB096D3C1F60991F7851B4306145EC72415D937089782830CD802371550CC04qCr1E" TargetMode="External"/><Relationship Id="rId15" Type="http://schemas.openxmlformats.org/officeDocument/2006/relationships/hyperlink" Target="consultantplus://offline/main?base=LAW;n=116599;fld=134" TargetMode="External"/><Relationship Id="rId10"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http://www.autoins.ru/ru/inspection/law/FZ170/index.w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4180</Words>
  <Characters>23831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27956</CharactersWithSpaces>
  <SharedDoc>false</SharedDoc>
  <HLinks>
    <vt:vector size="66" baseType="variant">
      <vt:variant>
        <vt:i4>8192115</vt:i4>
      </vt:variant>
      <vt:variant>
        <vt:i4>30</vt:i4>
      </vt:variant>
      <vt:variant>
        <vt:i4>0</vt:i4>
      </vt:variant>
      <vt:variant>
        <vt:i4>5</vt:i4>
      </vt:variant>
      <vt:variant>
        <vt:lpwstr>consultantplus://offline/main?base=LAW;n=116599;fld=134</vt:lpwstr>
      </vt:variant>
      <vt:variant>
        <vt:lpwstr/>
      </vt:variant>
      <vt:variant>
        <vt:i4>2883622</vt:i4>
      </vt:variant>
      <vt:variant>
        <vt:i4>27</vt:i4>
      </vt:variant>
      <vt:variant>
        <vt:i4>0</vt:i4>
      </vt:variant>
      <vt:variant>
        <vt:i4>5</vt:i4>
      </vt:variant>
      <vt:variant>
        <vt:lpwstr>http://www.autoins.ru/ru/inspection/law/FZ170/index.wbp</vt:lpwstr>
      </vt:variant>
      <vt:variant>
        <vt:lpwstr/>
      </vt:variant>
      <vt:variant>
        <vt:i4>3080292</vt:i4>
      </vt:variant>
      <vt:variant>
        <vt:i4>24</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21</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18</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15</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9</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6</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7995490</vt:i4>
      </vt:variant>
      <vt:variant>
        <vt:i4>3</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Пользователь</cp:lastModifiedBy>
  <cp:revision>3</cp:revision>
  <cp:lastPrinted>2025-11-10T09:44:00Z</cp:lastPrinted>
  <dcterms:created xsi:type="dcterms:W3CDTF">2026-08-20T09:45:00Z</dcterms:created>
  <dcterms:modified xsi:type="dcterms:W3CDTF">2026-08-21T01:12:00Z</dcterms:modified>
</cp:coreProperties>
</file>