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923" w:rsidRPr="00A003C4" w:rsidRDefault="003C522A" w:rsidP="002B0D62">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Обоснование начальной</w:t>
      </w:r>
      <w:r w:rsidR="004B2CBD">
        <w:rPr>
          <w:rFonts w:ascii="Times New Roman" w:hAnsi="Times New Roman" w:cs="Times New Roman"/>
          <w:b/>
          <w:bCs/>
          <w:sz w:val="28"/>
          <w:szCs w:val="28"/>
        </w:rPr>
        <w:t xml:space="preserve"> (максимальной) цены контракта</w:t>
      </w:r>
    </w:p>
    <w:p w:rsidR="00E76923" w:rsidRDefault="00E76923">
      <w:pPr>
        <w:spacing w:after="0" w:line="240" w:lineRule="auto"/>
        <w:rPr>
          <w:rFonts w:ascii="Times New Roman" w:hAnsi="Times New Roman" w:cs="Times New Roman"/>
          <w:sz w:val="20"/>
          <w:szCs w:val="20"/>
        </w:rPr>
      </w:pPr>
    </w:p>
    <w:p w:rsidR="00E76923" w:rsidRPr="00C92B55" w:rsidRDefault="003C522A">
      <w:pPr>
        <w:spacing w:before="60" w:after="60" w:line="240" w:lineRule="auto"/>
        <w:rPr>
          <w:rFonts w:ascii="Times New Roman" w:hAnsi="Times New Roman" w:cs="Times New Roman"/>
          <w:b/>
          <w:sz w:val="20"/>
          <w:szCs w:val="20"/>
          <w:u w:val="single"/>
        </w:rPr>
      </w:pPr>
      <w:r>
        <w:rPr>
          <w:rFonts w:ascii="Times New Roman" w:hAnsi="Times New Roman" w:cs="Times New Roman"/>
          <w:sz w:val="20"/>
          <w:szCs w:val="20"/>
        </w:rPr>
        <w:t xml:space="preserve">Дата подготовки обоснования НМЦК(ЦК) </w:t>
      </w:r>
      <w:r w:rsidR="00400247" w:rsidRPr="00400247">
        <w:rPr>
          <w:rFonts w:ascii="Times New Roman" w:hAnsi="Times New Roman" w:cs="Times New Roman"/>
          <w:b/>
          <w:sz w:val="20"/>
          <w:szCs w:val="20"/>
          <w:u w:val="single"/>
        </w:rPr>
        <w:t>12</w:t>
      </w:r>
      <w:r w:rsidR="00E7752A" w:rsidRPr="00E7752A">
        <w:rPr>
          <w:rFonts w:ascii="Times New Roman" w:hAnsi="Times New Roman" w:cs="Times New Roman"/>
          <w:b/>
          <w:sz w:val="20"/>
          <w:szCs w:val="20"/>
          <w:u w:val="single"/>
        </w:rPr>
        <w:t>.0</w:t>
      </w:r>
      <w:r w:rsidR="00400247">
        <w:rPr>
          <w:rFonts w:ascii="Times New Roman" w:hAnsi="Times New Roman" w:cs="Times New Roman"/>
          <w:b/>
          <w:sz w:val="20"/>
          <w:szCs w:val="20"/>
          <w:u w:val="single"/>
        </w:rPr>
        <w:t>5</w:t>
      </w:r>
      <w:r w:rsidR="0086714C">
        <w:rPr>
          <w:rFonts w:ascii="Times New Roman" w:hAnsi="Times New Roman" w:cs="Times New Roman"/>
          <w:b/>
          <w:sz w:val="20"/>
          <w:szCs w:val="20"/>
          <w:u w:val="single"/>
        </w:rPr>
        <w:t>.202</w:t>
      </w:r>
      <w:r w:rsidR="00A9741A">
        <w:rPr>
          <w:rFonts w:ascii="Times New Roman" w:hAnsi="Times New Roman" w:cs="Times New Roman"/>
          <w:b/>
          <w:sz w:val="20"/>
          <w:szCs w:val="20"/>
          <w:u w:val="single"/>
        </w:rPr>
        <w:t>6</w:t>
      </w:r>
    </w:p>
    <w:p w:rsidR="0086714C" w:rsidRDefault="003C522A">
      <w:pPr>
        <w:spacing w:before="60" w:after="60" w:line="240" w:lineRule="auto"/>
        <w:rPr>
          <w:rFonts w:ascii="Times New Roman" w:hAnsi="Times New Roman" w:cs="Times New Roman"/>
          <w:b/>
          <w:sz w:val="20"/>
          <w:szCs w:val="20"/>
          <w:u w:val="single"/>
        </w:rPr>
      </w:pPr>
      <w:r w:rsidRPr="00F121EB">
        <w:rPr>
          <w:rFonts w:ascii="Times New Roman" w:hAnsi="Times New Roman" w:cs="Times New Roman"/>
          <w:sz w:val="20"/>
          <w:szCs w:val="20"/>
        </w:rPr>
        <w:t>Предмет контракта</w:t>
      </w:r>
      <w:r w:rsidR="00737599">
        <w:rPr>
          <w:rFonts w:ascii="Times New Roman" w:hAnsi="Times New Roman" w:cs="Times New Roman"/>
          <w:b/>
          <w:sz w:val="20"/>
          <w:szCs w:val="20"/>
          <w:u w:val="single"/>
        </w:rPr>
        <w:t xml:space="preserve"> </w:t>
      </w:r>
      <w:r w:rsidR="00A9741A" w:rsidRPr="00A9741A">
        <w:rPr>
          <w:rFonts w:ascii="Times New Roman" w:hAnsi="Times New Roman" w:cs="Times New Roman"/>
          <w:b/>
          <w:sz w:val="20"/>
          <w:szCs w:val="20"/>
          <w:u w:val="single"/>
        </w:rPr>
        <w:t>Поставка простой (неисключительной) лицензии на программное обеспечение по защите информации для нужд Федерального казначейства, Федерального казенного учреждения «Центр по обеспечению деятельности Казначейства России», Управления Федерального казначейства по г. Москве, Управления Федерального казначейства по Московской области</w:t>
      </w:r>
    </w:p>
    <w:p w:rsidR="00E76923" w:rsidRPr="001A3D63" w:rsidRDefault="003C522A">
      <w:pPr>
        <w:spacing w:before="60" w:after="60" w:line="240" w:lineRule="auto"/>
        <w:rPr>
          <w:rFonts w:ascii="Times New Roman" w:hAnsi="Times New Roman" w:cs="Times New Roman"/>
          <w:b/>
          <w:sz w:val="20"/>
          <w:szCs w:val="20"/>
        </w:rPr>
      </w:pPr>
      <w:r w:rsidRPr="001A3D63">
        <w:rPr>
          <w:rFonts w:ascii="Times New Roman" w:hAnsi="Times New Roman" w:cs="Times New Roman"/>
          <w:sz w:val="20"/>
          <w:szCs w:val="20"/>
        </w:rPr>
        <w:t>Используемый метод определения НМЦК(ЦК)</w:t>
      </w:r>
      <w:r w:rsidRPr="001A3D63">
        <w:t xml:space="preserve"> </w:t>
      </w:r>
      <w:r w:rsidR="0079444E" w:rsidRPr="001A3D63">
        <w:rPr>
          <w:rFonts w:ascii="Times New Roman" w:hAnsi="Times New Roman" w:cs="Times New Roman"/>
          <w:b/>
          <w:sz w:val="20"/>
          <w:szCs w:val="20"/>
          <w:u w:val="single"/>
        </w:rPr>
        <w:t>Метод сопоставимы</w:t>
      </w:r>
      <w:r w:rsidR="00034EBB" w:rsidRPr="001A3D63">
        <w:rPr>
          <w:rFonts w:ascii="Times New Roman" w:hAnsi="Times New Roman" w:cs="Times New Roman"/>
          <w:b/>
          <w:sz w:val="20"/>
          <w:szCs w:val="20"/>
          <w:u w:val="single"/>
        </w:rPr>
        <w:t>х рыночных цен (анализа рынка).</w:t>
      </w:r>
    </w:p>
    <w:p w:rsidR="00E76923" w:rsidRDefault="003C522A">
      <w:pPr>
        <w:spacing w:before="60" w:after="60" w:line="240" w:lineRule="auto"/>
        <w:rPr>
          <w:rFonts w:ascii="Times New Roman" w:hAnsi="Times New Roman" w:cs="Times New Roman"/>
          <w:b/>
          <w:sz w:val="20"/>
          <w:szCs w:val="20"/>
        </w:rPr>
      </w:pPr>
      <w:r w:rsidRPr="001A3D63">
        <w:rPr>
          <w:rFonts w:ascii="Times New Roman" w:hAnsi="Times New Roman" w:cs="Times New Roman"/>
          <w:sz w:val="20"/>
          <w:szCs w:val="20"/>
        </w:rPr>
        <w:t>Реквизиты запросов ценовой информации (в т.ч. в ЕИС)</w:t>
      </w:r>
      <w:r w:rsidRPr="001A3D63">
        <w:rPr>
          <w:sz w:val="28"/>
          <w:szCs w:val="28"/>
        </w:rPr>
        <w:t xml:space="preserve"> </w:t>
      </w:r>
      <w:r w:rsidRPr="001A3D63">
        <w:rPr>
          <w:rFonts w:ascii="Times New Roman" w:hAnsi="Times New Roman" w:cs="Times New Roman"/>
          <w:b/>
          <w:sz w:val="20"/>
          <w:szCs w:val="20"/>
          <w:u w:val="single"/>
        </w:rPr>
        <w:t xml:space="preserve">Письмо ФКУ «ЦОКР» исх. от </w:t>
      </w:r>
      <w:r w:rsidR="00A9741A">
        <w:rPr>
          <w:rFonts w:ascii="Times New Roman" w:hAnsi="Times New Roman" w:cs="Times New Roman"/>
          <w:b/>
          <w:sz w:val="20"/>
          <w:szCs w:val="20"/>
          <w:u w:val="single"/>
        </w:rPr>
        <w:t>2</w:t>
      </w:r>
      <w:r w:rsidR="00400247">
        <w:rPr>
          <w:rFonts w:ascii="Times New Roman" w:hAnsi="Times New Roman" w:cs="Times New Roman"/>
          <w:b/>
          <w:sz w:val="20"/>
          <w:szCs w:val="20"/>
          <w:u w:val="single"/>
        </w:rPr>
        <w:t>7</w:t>
      </w:r>
      <w:r w:rsidR="0086714C">
        <w:rPr>
          <w:rFonts w:ascii="Times New Roman" w:hAnsi="Times New Roman" w:cs="Times New Roman"/>
          <w:b/>
          <w:sz w:val="20"/>
          <w:szCs w:val="20"/>
          <w:u w:val="single"/>
        </w:rPr>
        <w:t>.0</w:t>
      </w:r>
      <w:r w:rsidR="00400247">
        <w:rPr>
          <w:rFonts w:ascii="Times New Roman" w:hAnsi="Times New Roman" w:cs="Times New Roman"/>
          <w:b/>
          <w:sz w:val="20"/>
          <w:szCs w:val="20"/>
          <w:u w:val="single"/>
        </w:rPr>
        <w:t>4</w:t>
      </w:r>
      <w:r w:rsidR="0086714C">
        <w:rPr>
          <w:rFonts w:ascii="Times New Roman" w:hAnsi="Times New Roman" w:cs="Times New Roman"/>
          <w:b/>
          <w:sz w:val="20"/>
          <w:szCs w:val="20"/>
          <w:u w:val="single"/>
        </w:rPr>
        <w:t>.202</w:t>
      </w:r>
      <w:r w:rsidR="00A9741A">
        <w:rPr>
          <w:rFonts w:ascii="Times New Roman" w:hAnsi="Times New Roman" w:cs="Times New Roman"/>
          <w:b/>
          <w:sz w:val="20"/>
          <w:szCs w:val="20"/>
          <w:u w:val="single"/>
        </w:rPr>
        <w:t>6</w:t>
      </w:r>
      <w:r w:rsidRPr="001A3D63">
        <w:rPr>
          <w:rFonts w:ascii="Times New Roman" w:hAnsi="Times New Roman" w:cs="Times New Roman"/>
          <w:b/>
          <w:sz w:val="20"/>
          <w:szCs w:val="20"/>
          <w:u w:val="single"/>
        </w:rPr>
        <w:t xml:space="preserve"> № 99-</w:t>
      </w:r>
      <w:r w:rsidR="00A9741A">
        <w:rPr>
          <w:rFonts w:ascii="Times New Roman" w:hAnsi="Times New Roman" w:cs="Times New Roman"/>
          <w:b/>
          <w:sz w:val="20"/>
          <w:szCs w:val="20"/>
          <w:u w:val="single"/>
        </w:rPr>
        <w:t>61</w:t>
      </w:r>
      <w:r w:rsidRPr="001A3D63">
        <w:rPr>
          <w:rFonts w:ascii="Times New Roman" w:hAnsi="Times New Roman" w:cs="Times New Roman"/>
          <w:b/>
          <w:sz w:val="20"/>
          <w:szCs w:val="20"/>
          <w:u w:val="single"/>
        </w:rPr>
        <w:t>-</w:t>
      </w:r>
      <w:r w:rsidR="008E6AD5">
        <w:rPr>
          <w:rFonts w:ascii="Times New Roman" w:hAnsi="Times New Roman" w:cs="Times New Roman"/>
          <w:b/>
          <w:sz w:val="20"/>
          <w:szCs w:val="20"/>
          <w:u w:val="single"/>
        </w:rPr>
        <w:t>13</w:t>
      </w:r>
      <w:r w:rsidRPr="001A3D63">
        <w:rPr>
          <w:rFonts w:ascii="Times New Roman" w:hAnsi="Times New Roman" w:cs="Times New Roman"/>
          <w:b/>
          <w:sz w:val="20"/>
          <w:szCs w:val="20"/>
          <w:u w:val="single"/>
        </w:rPr>
        <w:t>-1</w:t>
      </w:r>
      <w:r w:rsidR="00A9741A">
        <w:rPr>
          <w:rFonts w:ascii="Times New Roman" w:hAnsi="Times New Roman" w:cs="Times New Roman"/>
          <w:b/>
          <w:sz w:val="20"/>
          <w:szCs w:val="20"/>
          <w:u w:val="single"/>
        </w:rPr>
        <w:t>2</w:t>
      </w:r>
      <w:r w:rsidRPr="001A3D63">
        <w:rPr>
          <w:rFonts w:ascii="Times New Roman" w:hAnsi="Times New Roman" w:cs="Times New Roman"/>
          <w:b/>
          <w:sz w:val="20"/>
          <w:szCs w:val="20"/>
          <w:u w:val="single"/>
        </w:rPr>
        <w:t>/</w:t>
      </w:r>
      <w:r w:rsidR="00400247">
        <w:rPr>
          <w:rFonts w:ascii="Times New Roman" w:hAnsi="Times New Roman" w:cs="Times New Roman"/>
          <w:b/>
          <w:sz w:val="20"/>
          <w:szCs w:val="20"/>
          <w:u w:val="single"/>
        </w:rPr>
        <w:t>4313</w:t>
      </w:r>
      <w:r w:rsidR="001A3D63" w:rsidRPr="001A3D63">
        <w:rPr>
          <w:rFonts w:ascii="Times New Roman" w:hAnsi="Times New Roman" w:cs="Times New Roman"/>
          <w:b/>
          <w:sz w:val="20"/>
          <w:szCs w:val="20"/>
          <w:u w:val="single"/>
        </w:rPr>
        <w:t xml:space="preserve"> </w:t>
      </w:r>
      <w:r w:rsidR="001A3D63" w:rsidRPr="001A3D63">
        <w:rPr>
          <w:rFonts w:ascii="Times New Roman" w:hAnsi="Times New Roman" w:cs="Times New Roman"/>
          <w:b/>
          <w:bCs/>
          <w:sz w:val="20"/>
          <w:szCs w:val="20"/>
          <w:u w:val="single"/>
        </w:rPr>
        <w:t xml:space="preserve">(направлено </w:t>
      </w:r>
      <w:r w:rsidR="00737599">
        <w:rPr>
          <w:rFonts w:ascii="Times New Roman" w:hAnsi="Times New Roman" w:cs="Times New Roman"/>
          <w:b/>
          <w:bCs/>
          <w:sz w:val="20"/>
          <w:szCs w:val="20"/>
          <w:u w:val="single"/>
        </w:rPr>
        <w:t>2</w:t>
      </w:r>
      <w:r w:rsidR="00A9741A">
        <w:rPr>
          <w:rFonts w:ascii="Times New Roman" w:hAnsi="Times New Roman" w:cs="Times New Roman"/>
          <w:b/>
          <w:bCs/>
          <w:sz w:val="20"/>
          <w:szCs w:val="20"/>
          <w:u w:val="single"/>
        </w:rPr>
        <w:t>1</w:t>
      </w:r>
      <w:r w:rsidR="001A3D63" w:rsidRPr="001A3D63">
        <w:rPr>
          <w:rFonts w:ascii="Times New Roman" w:hAnsi="Times New Roman" w:cs="Times New Roman"/>
          <w:b/>
          <w:bCs/>
          <w:sz w:val="20"/>
          <w:szCs w:val="20"/>
          <w:u w:val="single"/>
        </w:rPr>
        <w:t xml:space="preserve"> организаци</w:t>
      </w:r>
      <w:r w:rsidR="00A9741A">
        <w:rPr>
          <w:rFonts w:ascii="Times New Roman" w:hAnsi="Times New Roman" w:cs="Times New Roman"/>
          <w:b/>
          <w:bCs/>
          <w:sz w:val="20"/>
          <w:szCs w:val="20"/>
          <w:u w:val="single"/>
        </w:rPr>
        <w:t>и</w:t>
      </w:r>
      <w:r w:rsidR="001A3D63" w:rsidRPr="001A3D63">
        <w:rPr>
          <w:rFonts w:ascii="Times New Roman" w:hAnsi="Times New Roman" w:cs="Times New Roman"/>
          <w:b/>
          <w:bCs/>
          <w:sz w:val="20"/>
          <w:szCs w:val="20"/>
          <w:u w:val="single"/>
        </w:rPr>
        <w:t>,</w:t>
      </w:r>
      <w:r w:rsidR="0092027B" w:rsidRPr="0092027B">
        <w:rPr>
          <w:rFonts w:ascii="Times New Roman" w:hAnsi="Times New Roman" w:cs="Times New Roman"/>
          <w:b/>
          <w:bCs/>
          <w:sz w:val="20"/>
          <w:szCs w:val="20"/>
          <w:u w:val="single"/>
        </w:rPr>
        <w:t xml:space="preserve"> </w:t>
      </w:r>
      <w:r w:rsidR="0092027B">
        <w:rPr>
          <w:rFonts w:ascii="Times New Roman" w:hAnsi="Times New Roman" w:cs="Times New Roman"/>
          <w:b/>
          <w:bCs/>
          <w:sz w:val="20"/>
          <w:szCs w:val="20"/>
          <w:u w:val="single"/>
        </w:rPr>
        <w:t xml:space="preserve">получены ответы </w:t>
      </w:r>
      <w:r w:rsidR="00E05B69">
        <w:rPr>
          <w:rFonts w:ascii="Times New Roman" w:hAnsi="Times New Roman" w:cs="Times New Roman"/>
          <w:b/>
          <w:bCs/>
          <w:sz w:val="20"/>
          <w:szCs w:val="20"/>
          <w:u w:val="single"/>
        </w:rPr>
        <w:br/>
      </w:r>
      <w:r w:rsidR="0092027B">
        <w:rPr>
          <w:rFonts w:ascii="Times New Roman" w:hAnsi="Times New Roman" w:cs="Times New Roman"/>
          <w:b/>
          <w:bCs/>
          <w:sz w:val="20"/>
          <w:szCs w:val="20"/>
          <w:u w:val="single"/>
        </w:rPr>
        <w:t xml:space="preserve">от </w:t>
      </w:r>
      <w:r w:rsidR="00737599">
        <w:rPr>
          <w:rFonts w:ascii="Times New Roman" w:hAnsi="Times New Roman" w:cs="Times New Roman"/>
          <w:b/>
          <w:bCs/>
          <w:sz w:val="20"/>
          <w:szCs w:val="20"/>
          <w:u w:val="single"/>
        </w:rPr>
        <w:t>3</w:t>
      </w:r>
      <w:r w:rsidR="0092027B">
        <w:rPr>
          <w:rFonts w:ascii="Times New Roman" w:hAnsi="Times New Roman" w:cs="Times New Roman"/>
          <w:b/>
          <w:bCs/>
          <w:sz w:val="20"/>
          <w:szCs w:val="20"/>
          <w:u w:val="single"/>
        </w:rPr>
        <w:t xml:space="preserve"> организаций</w:t>
      </w:r>
      <w:r w:rsidR="001A3D63" w:rsidRPr="001A3D63">
        <w:rPr>
          <w:rFonts w:ascii="Times New Roman" w:hAnsi="Times New Roman" w:cs="Times New Roman"/>
          <w:b/>
          <w:bCs/>
          <w:sz w:val="20"/>
          <w:szCs w:val="20"/>
          <w:u w:val="single"/>
        </w:rPr>
        <w:t>)</w:t>
      </w:r>
      <w:r w:rsidRPr="001A3D63">
        <w:rPr>
          <w:rFonts w:ascii="Times New Roman" w:hAnsi="Times New Roman" w:cs="Times New Roman"/>
          <w:b/>
          <w:sz w:val="20"/>
          <w:szCs w:val="20"/>
          <w:u w:val="single"/>
        </w:rPr>
        <w:t xml:space="preserve">, Запрос цен в ЕИС </w:t>
      </w:r>
      <w:r w:rsidR="0086714C">
        <w:rPr>
          <w:rFonts w:ascii="Times New Roman" w:hAnsi="Times New Roman" w:cs="Times New Roman"/>
          <w:b/>
          <w:sz w:val="20"/>
          <w:szCs w:val="20"/>
          <w:u w:val="single"/>
        </w:rPr>
        <w:t>089510000012</w:t>
      </w:r>
      <w:r w:rsidR="00A9741A">
        <w:rPr>
          <w:rFonts w:ascii="Times New Roman" w:hAnsi="Times New Roman" w:cs="Times New Roman"/>
          <w:b/>
          <w:sz w:val="20"/>
          <w:szCs w:val="20"/>
          <w:u w:val="single"/>
        </w:rPr>
        <w:t>6</w:t>
      </w:r>
      <w:r w:rsidR="0086714C">
        <w:rPr>
          <w:rFonts w:ascii="Times New Roman" w:hAnsi="Times New Roman" w:cs="Times New Roman"/>
          <w:b/>
          <w:sz w:val="20"/>
          <w:szCs w:val="20"/>
          <w:u w:val="single"/>
        </w:rPr>
        <w:t>000</w:t>
      </w:r>
      <w:r w:rsidR="00400247">
        <w:rPr>
          <w:rFonts w:ascii="Times New Roman" w:hAnsi="Times New Roman" w:cs="Times New Roman"/>
          <w:b/>
          <w:sz w:val="20"/>
          <w:szCs w:val="20"/>
          <w:u w:val="single"/>
        </w:rPr>
        <w:t>465</w:t>
      </w:r>
      <w:r w:rsidR="00C67954">
        <w:rPr>
          <w:rFonts w:ascii="Times New Roman" w:hAnsi="Times New Roman" w:cs="Times New Roman"/>
          <w:b/>
          <w:sz w:val="20"/>
          <w:szCs w:val="20"/>
          <w:u w:val="single"/>
        </w:rPr>
        <w:t xml:space="preserve"> </w:t>
      </w:r>
      <w:r w:rsidR="0092027B">
        <w:rPr>
          <w:rFonts w:ascii="Times New Roman" w:hAnsi="Times New Roman" w:cs="Times New Roman"/>
          <w:b/>
          <w:sz w:val="20"/>
          <w:szCs w:val="20"/>
          <w:u w:val="single"/>
        </w:rPr>
        <w:t>(</w:t>
      </w:r>
      <w:r w:rsidR="00A9741A">
        <w:rPr>
          <w:rFonts w:ascii="Times New Roman" w:hAnsi="Times New Roman" w:cs="Times New Roman"/>
          <w:b/>
          <w:sz w:val="20"/>
          <w:szCs w:val="20"/>
          <w:u w:val="single"/>
        </w:rPr>
        <w:t>ответы не получ</w:t>
      </w:r>
      <w:r w:rsidR="00737599">
        <w:rPr>
          <w:rFonts w:ascii="Times New Roman" w:hAnsi="Times New Roman" w:cs="Times New Roman"/>
          <w:b/>
          <w:sz w:val="20"/>
          <w:szCs w:val="20"/>
          <w:u w:val="single"/>
        </w:rPr>
        <w:t>ены</w:t>
      </w:r>
      <w:r w:rsidR="0092027B">
        <w:rPr>
          <w:rFonts w:ascii="Times New Roman" w:hAnsi="Times New Roman" w:cs="Times New Roman"/>
          <w:b/>
          <w:bCs/>
          <w:sz w:val="20"/>
          <w:szCs w:val="20"/>
          <w:u w:val="single"/>
        </w:rPr>
        <w:t>)</w:t>
      </w:r>
      <w:r w:rsidR="004B2CBD">
        <w:rPr>
          <w:rFonts w:ascii="Times New Roman" w:hAnsi="Times New Roman" w:cs="Times New Roman"/>
          <w:b/>
          <w:bCs/>
          <w:sz w:val="20"/>
          <w:szCs w:val="20"/>
          <w:u w:val="single"/>
        </w:rPr>
        <w:t>.</w:t>
      </w:r>
    </w:p>
    <w:p w:rsidR="00B40AB8" w:rsidRDefault="00B40AB8" w:rsidP="008649C1">
      <w:pPr>
        <w:pStyle w:val="a3"/>
        <w:tabs>
          <w:tab w:val="left" w:pos="8820"/>
        </w:tabs>
        <w:spacing w:after="0" w:line="240" w:lineRule="auto"/>
        <w:ind w:left="405"/>
        <w:jc w:val="both"/>
        <w:rPr>
          <w:sz w:val="20"/>
          <w:szCs w:val="20"/>
        </w:rPr>
      </w:pPr>
    </w:p>
    <w:p w:rsidR="00C632BF" w:rsidRPr="00CC0BDE" w:rsidRDefault="00F53F3D" w:rsidP="00F53F3D">
      <w:pPr>
        <w:spacing w:before="60" w:after="60" w:line="240" w:lineRule="auto"/>
        <w:rPr>
          <w:sz w:val="20"/>
          <w:szCs w:val="20"/>
        </w:rPr>
      </w:pPr>
      <w:r w:rsidRPr="0098234A">
        <w:rPr>
          <w:rFonts w:ascii="Times New Roman" w:hAnsi="Times New Roman" w:cs="Times New Roman"/>
          <w:szCs w:val="20"/>
        </w:rPr>
        <w:t xml:space="preserve">Расчет НМЦК </w:t>
      </w:r>
    </w:p>
    <w:tbl>
      <w:tblPr>
        <w:tblW w:w="15447" w:type="dxa"/>
        <w:tblLayout w:type="fixed"/>
        <w:tblLook w:val="04A0" w:firstRow="1" w:lastRow="0" w:firstColumn="1" w:lastColumn="0" w:noHBand="0" w:noVBand="1"/>
      </w:tblPr>
      <w:tblGrid>
        <w:gridCol w:w="704"/>
        <w:gridCol w:w="1843"/>
        <w:gridCol w:w="2835"/>
        <w:gridCol w:w="992"/>
        <w:gridCol w:w="567"/>
        <w:gridCol w:w="1418"/>
        <w:gridCol w:w="1275"/>
        <w:gridCol w:w="1418"/>
        <w:gridCol w:w="1417"/>
        <w:gridCol w:w="1418"/>
        <w:gridCol w:w="1560"/>
      </w:tblGrid>
      <w:tr w:rsidR="00F53F3D" w:rsidTr="00CC0BDE">
        <w:trPr>
          <w:trHeight w:val="2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F3D" w:rsidRDefault="00F53F3D"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5"/>
                <w:szCs w:val="15"/>
                <w:lang w:eastAsia="ru-RU"/>
              </w:rPr>
              <w:t>№ п/п</w:t>
            </w:r>
          </w:p>
        </w:tc>
        <w:tc>
          <w:tcPr>
            <w:tcW w:w="1843" w:type="dxa"/>
            <w:vMerge w:val="restart"/>
            <w:tcBorders>
              <w:top w:val="single" w:sz="4" w:space="0" w:color="auto"/>
              <w:left w:val="single" w:sz="4" w:space="0" w:color="auto"/>
              <w:right w:val="single" w:sz="4" w:space="0" w:color="auto"/>
            </w:tcBorders>
            <w:vAlign w:val="center"/>
          </w:tcPr>
          <w:p w:rsidR="00F53F3D" w:rsidRDefault="00F53F3D"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5"/>
                <w:szCs w:val="15"/>
                <w:lang w:eastAsia="ru-RU"/>
              </w:rPr>
              <w:t>Наименование товара, работы, услуги по КТРУ</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F3D" w:rsidRDefault="00F53F3D"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5"/>
                <w:szCs w:val="15"/>
                <w:lang w:eastAsia="ru-RU"/>
              </w:rPr>
              <w:t>Наименование товара, работы, услуги согласно описанию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F3D" w:rsidRDefault="00F53F3D"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5"/>
                <w:szCs w:val="15"/>
                <w:lang w:eastAsia="ru-RU"/>
              </w:rPr>
              <w:t>Единица измерений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3F3D" w:rsidRDefault="00F53F3D"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5"/>
                <w:szCs w:val="15"/>
                <w:lang w:eastAsia="ru-RU"/>
              </w:rPr>
              <w:t>Кол-во</w:t>
            </w:r>
          </w:p>
        </w:tc>
        <w:tc>
          <w:tcPr>
            <w:tcW w:w="1418" w:type="dxa"/>
            <w:tcBorders>
              <w:top w:val="single" w:sz="4" w:space="0" w:color="auto"/>
              <w:left w:val="none" w:sz="4" w:space="0" w:color="000000"/>
              <w:bottom w:val="single" w:sz="4" w:space="0" w:color="auto"/>
              <w:right w:val="none" w:sz="4" w:space="0" w:color="000000"/>
            </w:tcBorders>
          </w:tcPr>
          <w:p w:rsidR="00F53F3D" w:rsidRDefault="00F53F3D" w:rsidP="00A44E6E">
            <w:pPr>
              <w:spacing w:after="0" w:line="240" w:lineRule="auto"/>
              <w:jc w:val="center"/>
              <w:rPr>
                <w:rFonts w:ascii="Times New Roman" w:eastAsia="Times New Roman" w:hAnsi="Times New Roman" w:cs="Times New Roman"/>
                <w:b/>
                <w:bCs/>
                <w:color w:val="000000"/>
                <w:sz w:val="15"/>
                <w:szCs w:val="15"/>
                <w:lang w:eastAsia="ru-RU"/>
              </w:rPr>
            </w:pPr>
          </w:p>
        </w:tc>
        <w:tc>
          <w:tcPr>
            <w:tcW w:w="7088" w:type="dxa"/>
            <w:gridSpan w:val="5"/>
            <w:tcBorders>
              <w:top w:val="single" w:sz="4" w:space="0" w:color="auto"/>
              <w:left w:val="none" w:sz="4" w:space="0" w:color="000000"/>
              <w:bottom w:val="single" w:sz="4" w:space="0" w:color="auto"/>
              <w:right w:val="single" w:sz="4" w:space="0" w:color="auto"/>
            </w:tcBorders>
          </w:tcPr>
          <w:p w:rsidR="00F53F3D" w:rsidRDefault="00F53F3D" w:rsidP="00A44E6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5"/>
                <w:szCs w:val="15"/>
                <w:lang w:eastAsia="ru-RU"/>
              </w:rPr>
              <w:t>Расчет НМЦК(ЦК)</w:t>
            </w:r>
          </w:p>
        </w:tc>
      </w:tr>
      <w:tr w:rsidR="00CC0BDE" w:rsidTr="00CC0BDE">
        <w:trPr>
          <w:trHeight w:val="20"/>
          <w:tblHeader/>
        </w:trPr>
        <w:tc>
          <w:tcPr>
            <w:tcW w:w="704"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843" w:type="dxa"/>
            <w:vMerge/>
            <w:tcBorders>
              <w:left w:val="single" w:sz="4" w:space="0" w:color="auto"/>
              <w:right w:val="single" w:sz="4" w:space="0" w:color="auto"/>
            </w:tcBorders>
          </w:tcPr>
          <w:p w:rsidR="00CC0BDE" w:rsidRDefault="00CC0BDE" w:rsidP="00A44E6E">
            <w:pPr>
              <w:spacing w:after="0" w:line="240" w:lineRule="auto"/>
              <w:jc w:val="center"/>
              <w:rPr>
                <w:rFonts w:ascii="Times New Roman" w:eastAsia="Times New Roman" w:hAnsi="Times New Roman" w:cs="Times New Roman"/>
                <w:b/>
                <w:bCs/>
                <w:color w:val="000000"/>
                <w:sz w:val="15"/>
                <w:szCs w:val="15"/>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4111" w:type="dxa"/>
            <w:gridSpan w:val="3"/>
            <w:tcBorders>
              <w:top w:val="single" w:sz="4" w:space="0" w:color="000000"/>
              <w:left w:val="none" w:sz="4" w:space="0" w:color="000000"/>
              <w:bottom w:val="single" w:sz="4" w:space="0" w:color="000000"/>
              <w:right w:val="single" w:sz="4" w:space="0" w:color="auto"/>
            </w:tcBorders>
            <w:shd w:val="clear" w:color="FFFFFF" w:fill="FFFFFF"/>
            <w:vAlign w:val="center"/>
          </w:tcPr>
          <w:p w:rsidR="00CC0BDE" w:rsidRDefault="00CC0BDE"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5"/>
                <w:szCs w:val="15"/>
                <w:lang w:eastAsia="ru-RU"/>
              </w:rPr>
              <w:t>Ценовые значения анализа рынка</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0BDE" w:rsidRDefault="00CC0BDE"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5"/>
                <w:szCs w:val="15"/>
                <w:lang w:eastAsia="ru-RU"/>
              </w:rPr>
              <w:t>Коэфф. вариации (v)</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0BDE" w:rsidRPr="00656C5C" w:rsidRDefault="00CC0BDE" w:rsidP="00A44E6E">
            <w:pPr>
              <w:spacing w:after="0" w:line="240" w:lineRule="auto"/>
              <w:jc w:val="center"/>
              <w:rPr>
                <w:rFonts w:ascii="Times New Roman" w:eastAsia="Times New Roman" w:hAnsi="Times New Roman" w:cs="Times New Roman"/>
                <w:b/>
                <w:bCs/>
                <w:color w:val="000000"/>
                <w:sz w:val="15"/>
                <w:szCs w:val="15"/>
                <w:lang w:eastAsia="ru-RU"/>
              </w:rPr>
            </w:pPr>
            <w:r w:rsidRPr="00656C5C">
              <w:rPr>
                <w:rFonts w:ascii="Times New Roman" w:eastAsia="Times New Roman" w:hAnsi="Times New Roman" w:cs="Times New Roman"/>
                <w:b/>
                <w:bCs/>
                <w:color w:val="000000"/>
                <w:sz w:val="15"/>
                <w:szCs w:val="15"/>
                <w:lang w:eastAsia="ru-RU"/>
              </w:rPr>
              <w:t>Ср. рыночная цена за единицу</w:t>
            </w:r>
          </w:p>
          <w:p w:rsidR="00CC0BDE" w:rsidRDefault="00CC0BDE" w:rsidP="00A44E6E">
            <w:pPr>
              <w:spacing w:after="0" w:line="240" w:lineRule="auto"/>
              <w:jc w:val="center"/>
              <w:rPr>
                <w:rFonts w:ascii="Times New Roman" w:eastAsia="Times New Roman" w:hAnsi="Times New Roman" w:cs="Times New Roman"/>
                <w:b/>
                <w:bCs/>
                <w:color w:val="000000"/>
                <w:sz w:val="15"/>
                <w:szCs w:val="15"/>
                <w:lang w:eastAsia="ru-RU"/>
              </w:rPr>
            </w:pPr>
            <w:r w:rsidRPr="00656C5C">
              <w:rPr>
                <w:rFonts w:ascii="Times New Roman" w:eastAsia="Times New Roman" w:hAnsi="Times New Roman" w:cs="Times New Roman"/>
                <w:b/>
                <w:bCs/>
                <w:color w:val="000000"/>
                <w:sz w:val="15"/>
                <w:szCs w:val="15"/>
                <w:lang w:eastAsia="ru-RU"/>
              </w:rPr>
              <w:t>(руб.)</w:t>
            </w:r>
          </w:p>
        </w:tc>
        <w:tc>
          <w:tcPr>
            <w:tcW w:w="1560" w:type="dxa"/>
            <w:vMerge w:val="restart"/>
            <w:tcBorders>
              <w:top w:val="single" w:sz="4" w:space="0" w:color="auto"/>
              <w:left w:val="single" w:sz="4" w:space="0" w:color="auto"/>
              <w:right w:val="single" w:sz="4" w:space="0" w:color="auto"/>
            </w:tcBorders>
            <w:vAlign w:val="center"/>
          </w:tcPr>
          <w:p w:rsidR="00CC0BDE" w:rsidRDefault="00CC0BDE" w:rsidP="00CC0BDE">
            <w:pPr>
              <w:spacing w:after="0" w:line="240" w:lineRule="auto"/>
              <w:jc w:val="center"/>
              <w:rPr>
                <w:rFonts w:ascii="Times New Roman" w:eastAsia="Times New Roman" w:hAnsi="Times New Roman" w:cs="Times New Roman"/>
                <w:b/>
                <w:bCs/>
                <w:color w:val="000000"/>
                <w:sz w:val="16"/>
                <w:szCs w:val="16"/>
                <w:lang w:eastAsia="ru-RU"/>
              </w:rPr>
            </w:pPr>
            <w:r w:rsidRPr="00F40723">
              <w:rPr>
                <w:rFonts w:ascii="Times New Roman" w:eastAsia="Times New Roman" w:hAnsi="Times New Roman" w:cs="Times New Roman"/>
                <w:b/>
                <w:bCs/>
                <w:color w:val="000000"/>
                <w:sz w:val="16"/>
                <w:szCs w:val="16"/>
                <w:lang w:eastAsia="ru-RU"/>
              </w:rPr>
              <w:t xml:space="preserve"> </w:t>
            </w:r>
          </w:p>
          <w:p w:rsidR="00CC0BDE" w:rsidRDefault="00CC0BDE" w:rsidP="00A44E6E">
            <w:pPr>
              <w:spacing w:after="0" w:line="240" w:lineRule="auto"/>
              <w:jc w:val="center"/>
              <w:rPr>
                <w:rFonts w:ascii="Times New Roman" w:eastAsia="Times New Roman" w:hAnsi="Times New Roman" w:cs="Times New Roman"/>
                <w:b/>
                <w:bCs/>
                <w:color w:val="000000"/>
                <w:sz w:val="15"/>
                <w:szCs w:val="15"/>
                <w:lang w:eastAsia="ru-RU"/>
              </w:rPr>
            </w:pPr>
            <w:r>
              <w:rPr>
                <w:rFonts w:ascii="Times New Roman" w:eastAsia="Times New Roman" w:hAnsi="Times New Roman" w:cs="Times New Roman"/>
                <w:b/>
                <w:bCs/>
                <w:color w:val="000000"/>
                <w:sz w:val="16"/>
                <w:szCs w:val="16"/>
                <w:lang w:eastAsia="ru-RU"/>
              </w:rPr>
              <w:t>Итоговое значение НМЦК (ЦК) (руб.)</w:t>
            </w:r>
          </w:p>
        </w:tc>
      </w:tr>
      <w:tr w:rsidR="00CC0BDE" w:rsidTr="00CC0BDE">
        <w:trPr>
          <w:trHeight w:val="20"/>
          <w:tblHeader/>
        </w:trPr>
        <w:tc>
          <w:tcPr>
            <w:tcW w:w="704"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843" w:type="dxa"/>
            <w:vMerge/>
            <w:tcBorders>
              <w:left w:val="single" w:sz="4" w:space="0" w:color="auto"/>
              <w:right w:val="single" w:sz="4" w:space="0" w:color="auto"/>
            </w:tcBorders>
          </w:tcPr>
          <w:p w:rsidR="00CC0BDE" w:rsidRPr="00353BF3" w:rsidRDefault="00CC0BDE" w:rsidP="00A44E6E">
            <w:pPr>
              <w:spacing w:after="0" w:line="240" w:lineRule="auto"/>
              <w:jc w:val="center"/>
              <w:rPr>
                <w:rFonts w:ascii="Times New Roman" w:eastAsia="Times New Roman" w:hAnsi="Times New Roman" w:cs="Times New Roman"/>
                <w:b/>
                <w:bCs/>
                <w:color w:val="000000"/>
                <w:sz w:val="15"/>
                <w:szCs w:val="15"/>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C0BDE" w:rsidRPr="00353BF3"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418" w:type="dxa"/>
            <w:tcBorders>
              <w:top w:val="none" w:sz="4" w:space="0" w:color="000000"/>
              <w:left w:val="none" w:sz="4" w:space="0" w:color="000000"/>
              <w:bottom w:val="single" w:sz="4" w:space="0" w:color="auto"/>
              <w:right w:val="single" w:sz="4" w:space="0" w:color="auto"/>
            </w:tcBorders>
            <w:shd w:val="clear" w:color="000000" w:fill="FFFFFF"/>
            <w:vAlign w:val="center"/>
          </w:tcPr>
          <w:p w:rsidR="00CC0BDE" w:rsidRPr="00A77F3D" w:rsidRDefault="00CC0BDE" w:rsidP="00395994">
            <w:pPr>
              <w:spacing w:after="0" w:line="240" w:lineRule="auto"/>
              <w:ind w:left="-56" w:right="-108"/>
              <w:jc w:val="center"/>
              <w:rPr>
                <w:rFonts w:ascii="Times New Roman" w:eastAsia="Times New Roman" w:hAnsi="Times New Roman" w:cs="Times New Roman"/>
                <w:b/>
                <w:bCs/>
                <w:color w:val="000000"/>
                <w:sz w:val="15"/>
                <w:szCs w:val="15"/>
                <w:lang w:eastAsia="ru-RU"/>
              </w:rPr>
            </w:pPr>
            <w:r w:rsidRPr="00A77F3D">
              <w:rPr>
                <w:rFonts w:ascii="Times New Roman" w:eastAsia="Times New Roman" w:hAnsi="Times New Roman" w:cs="Times New Roman"/>
                <w:b/>
                <w:bCs/>
                <w:color w:val="000000"/>
                <w:sz w:val="15"/>
                <w:szCs w:val="15"/>
                <w:lang w:eastAsia="ru-RU"/>
              </w:rPr>
              <w:t>Источник №1</w:t>
            </w:r>
            <w:r w:rsidRPr="009B70A5">
              <w:rPr>
                <w:rFonts w:ascii="Times New Roman" w:eastAsia="Times New Roman" w:hAnsi="Times New Roman" w:cs="Times New Roman"/>
                <w:b/>
                <w:bCs/>
                <w:color w:val="000000"/>
                <w:sz w:val="15"/>
                <w:szCs w:val="15"/>
                <w:lang w:eastAsia="ru-RU"/>
              </w:rPr>
              <w:t xml:space="preserve"> (</w:t>
            </w:r>
            <w:r>
              <w:rPr>
                <w:rFonts w:ascii="Times New Roman" w:eastAsia="Times New Roman" w:hAnsi="Times New Roman" w:cs="Times New Roman"/>
                <w:b/>
                <w:bCs/>
                <w:color w:val="000000"/>
                <w:sz w:val="15"/>
                <w:szCs w:val="15"/>
                <w:lang w:eastAsia="ru-RU"/>
              </w:rPr>
              <w:t xml:space="preserve">вх. № </w:t>
            </w:r>
            <w:r w:rsidR="00395994">
              <w:rPr>
                <w:rFonts w:ascii="Times New Roman" w:eastAsia="Times New Roman" w:hAnsi="Times New Roman" w:cs="Times New Roman"/>
                <w:b/>
                <w:bCs/>
                <w:color w:val="000000"/>
                <w:sz w:val="15"/>
                <w:szCs w:val="15"/>
                <w:lang w:eastAsia="ru-RU"/>
              </w:rPr>
              <w:t>11276</w:t>
            </w:r>
            <w:r>
              <w:rPr>
                <w:rFonts w:ascii="Times New Roman" w:eastAsia="Times New Roman" w:hAnsi="Times New Roman" w:cs="Times New Roman"/>
                <w:b/>
                <w:bCs/>
                <w:color w:val="000000"/>
                <w:sz w:val="15"/>
                <w:szCs w:val="15"/>
                <w:lang w:eastAsia="ru-RU"/>
              </w:rPr>
              <w:t xml:space="preserve"> от </w:t>
            </w:r>
            <w:r w:rsidR="00395994">
              <w:rPr>
                <w:rFonts w:ascii="Times New Roman" w:eastAsia="Times New Roman" w:hAnsi="Times New Roman" w:cs="Times New Roman"/>
                <w:b/>
                <w:bCs/>
                <w:color w:val="000000"/>
                <w:sz w:val="15"/>
                <w:szCs w:val="15"/>
                <w:lang w:eastAsia="ru-RU"/>
              </w:rPr>
              <w:t>05</w:t>
            </w:r>
            <w:r w:rsidR="00A9741A">
              <w:rPr>
                <w:rFonts w:ascii="Times New Roman" w:eastAsia="Times New Roman" w:hAnsi="Times New Roman" w:cs="Times New Roman"/>
                <w:b/>
                <w:bCs/>
                <w:color w:val="000000"/>
                <w:sz w:val="15"/>
                <w:szCs w:val="15"/>
                <w:lang w:eastAsia="ru-RU"/>
              </w:rPr>
              <w:t>.0</w:t>
            </w:r>
            <w:r w:rsidR="00395994">
              <w:rPr>
                <w:rFonts w:ascii="Times New Roman" w:eastAsia="Times New Roman" w:hAnsi="Times New Roman" w:cs="Times New Roman"/>
                <w:b/>
                <w:bCs/>
                <w:color w:val="000000"/>
                <w:sz w:val="15"/>
                <w:szCs w:val="15"/>
                <w:lang w:eastAsia="ru-RU"/>
              </w:rPr>
              <w:t>5</w:t>
            </w:r>
            <w:r>
              <w:rPr>
                <w:rFonts w:ascii="Times New Roman" w:eastAsia="Times New Roman" w:hAnsi="Times New Roman" w:cs="Times New Roman"/>
                <w:b/>
                <w:bCs/>
                <w:color w:val="000000"/>
                <w:sz w:val="15"/>
                <w:szCs w:val="15"/>
                <w:lang w:eastAsia="ru-RU"/>
              </w:rPr>
              <w:t>.202</w:t>
            </w:r>
            <w:r w:rsidR="00A9741A">
              <w:rPr>
                <w:rFonts w:ascii="Times New Roman" w:eastAsia="Times New Roman" w:hAnsi="Times New Roman" w:cs="Times New Roman"/>
                <w:b/>
                <w:bCs/>
                <w:color w:val="000000"/>
                <w:sz w:val="15"/>
                <w:szCs w:val="15"/>
                <w:lang w:eastAsia="ru-RU"/>
              </w:rPr>
              <w:t>6</w:t>
            </w:r>
            <w:r>
              <w:rPr>
                <w:rFonts w:ascii="Times New Roman" w:eastAsia="Times New Roman" w:hAnsi="Times New Roman" w:cs="Times New Roman"/>
                <w:b/>
                <w:bCs/>
                <w:color w:val="000000"/>
                <w:sz w:val="15"/>
                <w:szCs w:val="15"/>
                <w:lang w:eastAsia="ru-RU"/>
              </w:rPr>
              <w:t>)</w:t>
            </w:r>
          </w:p>
        </w:tc>
        <w:tc>
          <w:tcPr>
            <w:tcW w:w="1275" w:type="dxa"/>
            <w:tcBorders>
              <w:top w:val="none" w:sz="4" w:space="0" w:color="000000"/>
              <w:left w:val="none" w:sz="4" w:space="0" w:color="000000"/>
              <w:bottom w:val="single" w:sz="4" w:space="0" w:color="auto"/>
              <w:right w:val="single" w:sz="4" w:space="0" w:color="auto"/>
            </w:tcBorders>
            <w:shd w:val="clear" w:color="000000" w:fill="FFFFFF"/>
            <w:vAlign w:val="center"/>
          </w:tcPr>
          <w:p w:rsidR="00CC0BDE" w:rsidRPr="00A77F3D" w:rsidRDefault="00CC0BDE" w:rsidP="00395994">
            <w:pPr>
              <w:spacing w:after="0" w:line="240" w:lineRule="auto"/>
              <w:ind w:left="-108" w:right="-109"/>
              <w:jc w:val="center"/>
              <w:rPr>
                <w:rFonts w:ascii="Times New Roman" w:eastAsia="Times New Roman" w:hAnsi="Times New Roman" w:cs="Times New Roman"/>
                <w:b/>
                <w:bCs/>
                <w:color w:val="000000"/>
                <w:sz w:val="15"/>
                <w:szCs w:val="15"/>
                <w:lang w:eastAsia="ru-RU"/>
              </w:rPr>
            </w:pPr>
            <w:r w:rsidRPr="00A77F3D">
              <w:rPr>
                <w:rFonts w:ascii="Times New Roman" w:eastAsia="Times New Roman" w:hAnsi="Times New Roman" w:cs="Times New Roman"/>
                <w:b/>
                <w:bCs/>
                <w:color w:val="000000"/>
                <w:sz w:val="15"/>
                <w:szCs w:val="15"/>
                <w:lang w:eastAsia="ru-RU"/>
              </w:rPr>
              <w:t>Источник №2</w:t>
            </w:r>
            <w:r>
              <w:rPr>
                <w:rFonts w:ascii="Times New Roman" w:eastAsia="Times New Roman" w:hAnsi="Times New Roman" w:cs="Times New Roman"/>
                <w:b/>
                <w:bCs/>
                <w:color w:val="000000"/>
                <w:sz w:val="15"/>
                <w:szCs w:val="15"/>
                <w:lang w:eastAsia="ru-RU"/>
              </w:rPr>
              <w:t xml:space="preserve"> </w:t>
            </w:r>
            <w:r w:rsidRPr="009B70A5">
              <w:rPr>
                <w:rFonts w:ascii="Times New Roman" w:eastAsia="Times New Roman" w:hAnsi="Times New Roman" w:cs="Times New Roman"/>
                <w:b/>
                <w:bCs/>
                <w:color w:val="000000"/>
                <w:sz w:val="15"/>
                <w:szCs w:val="15"/>
                <w:lang w:eastAsia="ru-RU"/>
              </w:rPr>
              <w:t>(</w:t>
            </w:r>
            <w:r>
              <w:rPr>
                <w:rFonts w:ascii="Times New Roman" w:eastAsia="Times New Roman" w:hAnsi="Times New Roman" w:cs="Times New Roman"/>
                <w:b/>
                <w:bCs/>
                <w:color w:val="000000"/>
                <w:sz w:val="15"/>
                <w:szCs w:val="15"/>
                <w:lang w:eastAsia="ru-RU"/>
              </w:rPr>
              <w:t xml:space="preserve">вх. № </w:t>
            </w:r>
            <w:r w:rsidR="00395994">
              <w:rPr>
                <w:rFonts w:ascii="Times New Roman" w:eastAsia="Times New Roman" w:hAnsi="Times New Roman" w:cs="Times New Roman"/>
                <w:b/>
                <w:bCs/>
                <w:color w:val="000000"/>
                <w:sz w:val="15"/>
                <w:szCs w:val="15"/>
                <w:lang w:eastAsia="ru-RU"/>
              </w:rPr>
              <w:t>11664</w:t>
            </w:r>
            <w:r w:rsidR="00A9741A">
              <w:rPr>
                <w:rFonts w:ascii="Times New Roman" w:eastAsia="Times New Roman" w:hAnsi="Times New Roman" w:cs="Times New Roman"/>
                <w:b/>
                <w:bCs/>
                <w:color w:val="000000"/>
                <w:sz w:val="15"/>
                <w:szCs w:val="15"/>
                <w:lang w:eastAsia="ru-RU"/>
              </w:rPr>
              <w:t xml:space="preserve"> от </w:t>
            </w:r>
            <w:r w:rsidR="00395994">
              <w:rPr>
                <w:rFonts w:ascii="Times New Roman" w:eastAsia="Times New Roman" w:hAnsi="Times New Roman" w:cs="Times New Roman"/>
                <w:b/>
                <w:bCs/>
                <w:color w:val="000000"/>
                <w:sz w:val="15"/>
                <w:szCs w:val="15"/>
                <w:lang w:eastAsia="ru-RU"/>
              </w:rPr>
              <w:t>08</w:t>
            </w:r>
            <w:r>
              <w:rPr>
                <w:rFonts w:ascii="Times New Roman" w:eastAsia="Times New Roman" w:hAnsi="Times New Roman" w:cs="Times New Roman"/>
                <w:b/>
                <w:bCs/>
                <w:color w:val="000000"/>
                <w:sz w:val="15"/>
                <w:szCs w:val="15"/>
                <w:lang w:eastAsia="ru-RU"/>
              </w:rPr>
              <w:t>.0</w:t>
            </w:r>
            <w:r w:rsidR="00395994">
              <w:rPr>
                <w:rFonts w:ascii="Times New Roman" w:eastAsia="Times New Roman" w:hAnsi="Times New Roman" w:cs="Times New Roman"/>
                <w:b/>
                <w:bCs/>
                <w:color w:val="000000"/>
                <w:sz w:val="15"/>
                <w:szCs w:val="15"/>
                <w:lang w:eastAsia="ru-RU"/>
              </w:rPr>
              <w:t>5</w:t>
            </w:r>
            <w:r>
              <w:rPr>
                <w:rFonts w:ascii="Times New Roman" w:eastAsia="Times New Roman" w:hAnsi="Times New Roman" w:cs="Times New Roman"/>
                <w:b/>
                <w:bCs/>
                <w:color w:val="000000"/>
                <w:sz w:val="15"/>
                <w:szCs w:val="15"/>
                <w:lang w:eastAsia="ru-RU"/>
              </w:rPr>
              <w:t>.202</w:t>
            </w:r>
            <w:r w:rsidR="00A9741A">
              <w:rPr>
                <w:rFonts w:ascii="Times New Roman" w:eastAsia="Times New Roman" w:hAnsi="Times New Roman" w:cs="Times New Roman"/>
                <w:b/>
                <w:bCs/>
                <w:color w:val="000000"/>
                <w:sz w:val="15"/>
                <w:szCs w:val="15"/>
                <w:lang w:eastAsia="ru-RU"/>
              </w:rPr>
              <w:t>6</w:t>
            </w:r>
            <w:r>
              <w:rPr>
                <w:rFonts w:ascii="Times New Roman" w:eastAsia="Times New Roman" w:hAnsi="Times New Roman" w:cs="Times New Roman"/>
                <w:b/>
                <w:bCs/>
                <w:color w:val="000000"/>
                <w:sz w:val="15"/>
                <w:szCs w:val="15"/>
                <w:lang w:eastAsia="ru-RU"/>
              </w:rPr>
              <w:t>)</w:t>
            </w:r>
          </w:p>
        </w:tc>
        <w:tc>
          <w:tcPr>
            <w:tcW w:w="1418" w:type="dxa"/>
            <w:tcBorders>
              <w:top w:val="none" w:sz="4" w:space="0" w:color="000000"/>
              <w:left w:val="none" w:sz="4" w:space="0" w:color="000000"/>
              <w:bottom w:val="single" w:sz="4" w:space="0" w:color="auto"/>
              <w:right w:val="single" w:sz="4" w:space="0" w:color="auto"/>
            </w:tcBorders>
            <w:shd w:val="clear" w:color="000000" w:fill="FFFFFF"/>
            <w:vAlign w:val="center"/>
          </w:tcPr>
          <w:p w:rsidR="00CC0BDE" w:rsidRPr="00A77F3D" w:rsidRDefault="00CC0BDE" w:rsidP="00395994">
            <w:pPr>
              <w:spacing w:after="0" w:line="240" w:lineRule="auto"/>
              <w:ind w:left="-108" w:right="-108"/>
              <w:jc w:val="center"/>
              <w:rPr>
                <w:rFonts w:ascii="Times New Roman" w:eastAsia="Times New Roman" w:hAnsi="Times New Roman" w:cs="Times New Roman"/>
                <w:b/>
                <w:bCs/>
                <w:color w:val="000000"/>
                <w:sz w:val="15"/>
                <w:szCs w:val="15"/>
                <w:lang w:eastAsia="ru-RU"/>
              </w:rPr>
            </w:pPr>
            <w:r w:rsidRPr="00A77F3D">
              <w:rPr>
                <w:rFonts w:ascii="Times New Roman" w:eastAsia="Times New Roman" w:hAnsi="Times New Roman" w:cs="Times New Roman"/>
                <w:b/>
                <w:bCs/>
                <w:color w:val="000000"/>
                <w:sz w:val="15"/>
                <w:szCs w:val="15"/>
                <w:lang w:eastAsia="ru-RU"/>
              </w:rPr>
              <w:t>Источник №3</w:t>
            </w:r>
            <w:r>
              <w:rPr>
                <w:rFonts w:ascii="Times New Roman" w:eastAsia="Times New Roman" w:hAnsi="Times New Roman" w:cs="Times New Roman"/>
                <w:b/>
                <w:bCs/>
                <w:color w:val="000000"/>
                <w:sz w:val="15"/>
                <w:szCs w:val="15"/>
                <w:lang w:eastAsia="ru-RU"/>
              </w:rPr>
              <w:t xml:space="preserve"> </w:t>
            </w:r>
            <w:r w:rsidRPr="009B70A5">
              <w:rPr>
                <w:rFonts w:ascii="Times New Roman" w:eastAsia="Times New Roman" w:hAnsi="Times New Roman" w:cs="Times New Roman"/>
                <w:b/>
                <w:bCs/>
                <w:color w:val="000000"/>
                <w:sz w:val="15"/>
                <w:szCs w:val="15"/>
                <w:lang w:eastAsia="ru-RU"/>
              </w:rPr>
              <w:t>(</w:t>
            </w:r>
            <w:r>
              <w:rPr>
                <w:rFonts w:ascii="Times New Roman" w:eastAsia="Times New Roman" w:hAnsi="Times New Roman" w:cs="Times New Roman"/>
                <w:b/>
                <w:bCs/>
                <w:color w:val="000000"/>
                <w:sz w:val="15"/>
                <w:szCs w:val="15"/>
                <w:lang w:eastAsia="ru-RU"/>
              </w:rPr>
              <w:t xml:space="preserve">вх. № </w:t>
            </w:r>
            <w:r w:rsidR="00395994">
              <w:rPr>
                <w:rFonts w:ascii="Times New Roman" w:eastAsia="Times New Roman" w:hAnsi="Times New Roman" w:cs="Times New Roman"/>
                <w:b/>
                <w:bCs/>
                <w:color w:val="000000"/>
                <w:sz w:val="15"/>
                <w:szCs w:val="15"/>
                <w:lang w:eastAsia="ru-RU"/>
              </w:rPr>
              <w:t>11739</w:t>
            </w:r>
            <w:r>
              <w:rPr>
                <w:rFonts w:ascii="Times New Roman" w:eastAsia="Times New Roman" w:hAnsi="Times New Roman" w:cs="Times New Roman"/>
                <w:b/>
                <w:bCs/>
                <w:color w:val="000000"/>
                <w:sz w:val="15"/>
                <w:szCs w:val="15"/>
                <w:lang w:eastAsia="ru-RU"/>
              </w:rPr>
              <w:t xml:space="preserve"> от </w:t>
            </w:r>
            <w:r w:rsidR="00395994">
              <w:rPr>
                <w:rFonts w:ascii="Times New Roman" w:eastAsia="Times New Roman" w:hAnsi="Times New Roman" w:cs="Times New Roman"/>
                <w:b/>
                <w:bCs/>
                <w:color w:val="000000"/>
                <w:sz w:val="15"/>
                <w:szCs w:val="15"/>
                <w:lang w:eastAsia="ru-RU"/>
              </w:rPr>
              <w:t>2</w:t>
            </w:r>
            <w:r>
              <w:rPr>
                <w:rFonts w:ascii="Times New Roman" w:eastAsia="Times New Roman" w:hAnsi="Times New Roman" w:cs="Times New Roman"/>
                <w:b/>
                <w:bCs/>
                <w:color w:val="000000"/>
                <w:sz w:val="15"/>
                <w:szCs w:val="15"/>
                <w:lang w:eastAsia="ru-RU"/>
              </w:rPr>
              <w:t>2.0</w:t>
            </w:r>
            <w:r w:rsidR="00395994">
              <w:rPr>
                <w:rFonts w:ascii="Times New Roman" w:eastAsia="Times New Roman" w:hAnsi="Times New Roman" w:cs="Times New Roman"/>
                <w:b/>
                <w:bCs/>
                <w:color w:val="000000"/>
                <w:sz w:val="15"/>
                <w:szCs w:val="15"/>
                <w:lang w:eastAsia="ru-RU"/>
              </w:rPr>
              <w:t>5</w:t>
            </w:r>
            <w:r>
              <w:rPr>
                <w:rFonts w:ascii="Times New Roman" w:eastAsia="Times New Roman" w:hAnsi="Times New Roman" w:cs="Times New Roman"/>
                <w:b/>
                <w:bCs/>
                <w:color w:val="000000"/>
                <w:sz w:val="15"/>
                <w:szCs w:val="15"/>
                <w:lang w:eastAsia="ru-RU"/>
              </w:rPr>
              <w:t>.202</w:t>
            </w:r>
            <w:r w:rsidR="00395994">
              <w:rPr>
                <w:rFonts w:ascii="Times New Roman" w:eastAsia="Times New Roman" w:hAnsi="Times New Roman" w:cs="Times New Roman"/>
                <w:b/>
                <w:bCs/>
                <w:color w:val="000000"/>
                <w:sz w:val="15"/>
                <w:szCs w:val="15"/>
                <w:lang w:eastAsia="ru-RU"/>
              </w:rPr>
              <w:t>6</w:t>
            </w:r>
            <w:r>
              <w:rPr>
                <w:rFonts w:ascii="Times New Roman" w:eastAsia="Times New Roman" w:hAnsi="Times New Roman" w:cs="Times New Roman"/>
                <w:b/>
                <w:bCs/>
                <w:color w:val="000000"/>
                <w:sz w:val="15"/>
                <w:szCs w:val="15"/>
                <w:lang w:eastAsia="ru-RU"/>
              </w:rPr>
              <w:t>)</w:t>
            </w:r>
          </w:p>
        </w:tc>
        <w:tc>
          <w:tcPr>
            <w:tcW w:w="1417"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560" w:type="dxa"/>
            <w:vMerge/>
            <w:tcBorders>
              <w:left w:val="single" w:sz="4" w:space="0" w:color="auto"/>
              <w:right w:val="single" w:sz="4" w:space="0" w:color="auto"/>
            </w:tcBorders>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r>
      <w:tr w:rsidR="00CC0BDE" w:rsidTr="00CC0BDE">
        <w:trPr>
          <w:trHeight w:val="124"/>
          <w:tblHeader/>
        </w:trPr>
        <w:tc>
          <w:tcPr>
            <w:tcW w:w="704"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843" w:type="dxa"/>
            <w:vMerge/>
            <w:tcBorders>
              <w:left w:val="single" w:sz="4" w:space="0" w:color="auto"/>
              <w:bottom w:val="single" w:sz="4" w:space="0" w:color="auto"/>
              <w:right w:val="single" w:sz="4" w:space="0" w:color="auto"/>
            </w:tcBorders>
          </w:tcPr>
          <w:p w:rsidR="00CC0BDE" w:rsidRPr="00353BF3"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C0BDE" w:rsidRPr="00353BF3"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418" w:type="dxa"/>
            <w:tcBorders>
              <w:top w:val="single" w:sz="4" w:space="0" w:color="auto"/>
              <w:left w:val="none" w:sz="4" w:space="0" w:color="000000"/>
              <w:bottom w:val="single" w:sz="4" w:space="0" w:color="auto"/>
              <w:right w:val="single" w:sz="4" w:space="0" w:color="auto"/>
            </w:tcBorders>
            <w:shd w:val="clear" w:color="000000" w:fill="FFFFFF"/>
            <w:vAlign w:val="center"/>
          </w:tcPr>
          <w:p w:rsidR="00CC0BDE" w:rsidRPr="00A77F3D" w:rsidRDefault="00CC0BDE" w:rsidP="00A44E6E">
            <w:pPr>
              <w:spacing w:after="0" w:line="240" w:lineRule="auto"/>
              <w:ind w:left="-56" w:right="-108"/>
              <w:jc w:val="center"/>
              <w:rPr>
                <w:rFonts w:ascii="Times New Roman" w:eastAsia="Times New Roman" w:hAnsi="Times New Roman" w:cs="Times New Roman"/>
                <w:b/>
                <w:bCs/>
                <w:color w:val="000000"/>
                <w:sz w:val="15"/>
                <w:szCs w:val="15"/>
                <w:lang w:eastAsia="ru-RU"/>
              </w:rPr>
            </w:pPr>
            <w:r w:rsidRPr="00A77F3D">
              <w:rPr>
                <w:rFonts w:ascii="Times New Roman" w:eastAsia="Times New Roman" w:hAnsi="Times New Roman" w:cs="Times New Roman"/>
                <w:b/>
                <w:bCs/>
                <w:color w:val="000000"/>
                <w:sz w:val="15"/>
                <w:szCs w:val="15"/>
                <w:lang w:eastAsia="ru-RU"/>
              </w:rPr>
              <w:t>Цена</w:t>
            </w:r>
            <w:r>
              <w:rPr>
                <w:rFonts w:ascii="Times New Roman" w:eastAsia="Times New Roman" w:hAnsi="Times New Roman" w:cs="Times New Roman"/>
                <w:b/>
                <w:bCs/>
                <w:color w:val="000000"/>
                <w:sz w:val="15"/>
                <w:szCs w:val="15"/>
                <w:lang w:eastAsia="ru-RU"/>
              </w:rPr>
              <w:t xml:space="preserve"> за ед.</w:t>
            </w:r>
            <w:r w:rsidRPr="00A77F3D">
              <w:rPr>
                <w:rFonts w:ascii="Times New Roman" w:eastAsia="Times New Roman" w:hAnsi="Times New Roman" w:cs="Times New Roman"/>
                <w:b/>
                <w:bCs/>
                <w:color w:val="000000"/>
                <w:sz w:val="15"/>
                <w:szCs w:val="15"/>
                <w:lang w:eastAsia="ru-RU"/>
              </w:rPr>
              <w:t xml:space="preserve"> (руб.)</w:t>
            </w:r>
          </w:p>
        </w:tc>
        <w:tc>
          <w:tcPr>
            <w:tcW w:w="1275" w:type="dxa"/>
            <w:tcBorders>
              <w:top w:val="single" w:sz="4" w:space="0" w:color="auto"/>
              <w:left w:val="none" w:sz="4" w:space="0" w:color="000000"/>
              <w:bottom w:val="single" w:sz="4" w:space="0" w:color="auto"/>
              <w:right w:val="single" w:sz="4" w:space="0" w:color="auto"/>
            </w:tcBorders>
            <w:shd w:val="clear" w:color="000000" w:fill="FFFFFF"/>
            <w:vAlign w:val="center"/>
          </w:tcPr>
          <w:p w:rsidR="00CC0BDE" w:rsidRPr="00A77F3D" w:rsidRDefault="00CC0BDE" w:rsidP="00A44E6E">
            <w:pPr>
              <w:spacing w:after="0" w:line="240" w:lineRule="auto"/>
              <w:ind w:right="-109"/>
              <w:jc w:val="center"/>
              <w:rPr>
                <w:rFonts w:ascii="Times New Roman" w:eastAsia="Times New Roman" w:hAnsi="Times New Roman" w:cs="Times New Roman"/>
                <w:b/>
                <w:bCs/>
                <w:color w:val="000000"/>
                <w:sz w:val="15"/>
                <w:szCs w:val="15"/>
                <w:lang w:eastAsia="ru-RU"/>
              </w:rPr>
            </w:pPr>
            <w:r w:rsidRPr="00A77F3D">
              <w:rPr>
                <w:rFonts w:ascii="Times New Roman" w:eastAsia="Times New Roman" w:hAnsi="Times New Roman" w:cs="Times New Roman"/>
                <w:b/>
                <w:bCs/>
                <w:color w:val="000000"/>
                <w:sz w:val="15"/>
                <w:szCs w:val="15"/>
                <w:lang w:eastAsia="ru-RU"/>
              </w:rPr>
              <w:t xml:space="preserve">Цена </w:t>
            </w:r>
            <w:r>
              <w:rPr>
                <w:rFonts w:ascii="Times New Roman" w:eastAsia="Times New Roman" w:hAnsi="Times New Roman" w:cs="Times New Roman"/>
                <w:b/>
                <w:bCs/>
                <w:color w:val="000000"/>
                <w:sz w:val="15"/>
                <w:szCs w:val="15"/>
                <w:lang w:eastAsia="ru-RU"/>
              </w:rPr>
              <w:t xml:space="preserve">за ед. </w:t>
            </w:r>
            <w:r w:rsidRPr="00A77F3D">
              <w:rPr>
                <w:rFonts w:ascii="Times New Roman" w:eastAsia="Times New Roman" w:hAnsi="Times New Roman" w:cs="Times New Roman"/>
                <w:b/>
                <w:bCs/>
                <w:color w:val="000000"/>
                <w:sz w:val="15"/>
                <w:szCs w:val="15"/>
                <w:lang w:eastAsia="ru-RU"/>
              </w:rPr>
              <w:t>(руб.)</w:t>
            </w:r>
          </w:p>
        </w:tc>
        <w:tc>
          <w:tcPr>
            <w:tcW w:w="1418" w:type="dxa"/>
            <w:tcBorders>
              <w:top w:val="single" w:sz="4" w:space="0" w:color="auto"/>
              <w:left w:val="none" w:sz="4" w:space="0" w:color="000000"/>
              <w:bottom w:val="single" w:sz="4" w:space="0" w:color="auto"/>
              <w:right w:val="single" w:sz="4" w:space="0" w:color="auto"/>
            </w:tcBorders>
            <w:shd w:val="clear" w:color="000000" w:fill="FFFFFF"/>
            <w:vAlign w:val="center"/>
          </w:tcPr>
          <w:p w:rsidR="00CC0BDE" w:rsidRPr="00A77F3D" w:rsidRDefault="00CC0BDE" w:rsidP="00A44E6E">
            <w:pPr>
              <w:spacing w:after="0" w:line="240" w:lineRule="auto"/>
              <w:ind w:right="-108"/>
              <w:jc w:val="center"/>
              <w:rPr>
                <w:rFonts w:ascii="Times New Roman" w:eastAsia="Times New Roman" w:hAnsi="Times New Roman" w:cs="Times New Roman"/>
                <w:b/>
                <w:bCs/>
                <w:color w:val="000000"/>
                <w:sz w:val="15"/>
                <w:szCs w:val="15"/>
                <w:lang w:eastAsia="ru-RU"/>
              </w:rPr>
            </w:pPr>
            <w:r w:rsidRPr="00A77F3D">
              <w:rPr>
                <w:rFonts w:ascii="Times New Roman" w:eastAsia="Times New Roman" w:hAnsi="Times New Roman" w:cs="Times New Roman"/>
                <w:b/>
                <w:bCs/>
                <w:color w:val="000000"/>
                <w:sz w:val="15"/>
                <w:szCs w:val="15"/>
                <w:lang w:eastAsia="ru-RU"/>
              </w:rPr>
              <w:t xml:space="preserve">Цена </w:t>
            </w:r>
            <w:r>
              <w:rPr>
                <w:rFonts w:ascii="Times New Roman" w:eastAsia="Times New Roman" w:hAnsi="Times New Roman" w:cs="Times New Roman"/>
                <w:b/>
                <w:bCs/>
                <w:color w:val="000000"/>
                <w:sz w:val="15"/>
                <w:szCs w:val="15"/>
                <w:lang w:eastAsia="ru-RU"/>
              </w:rPr>
              <w:t xml:space="preserve">за ед. </w:t>
            </w:r>
            <w:r w:rsidRPr="00A77F3D">
              <w:rPr>
                <w:rFonts w:ascii="Times New Roman" w:eastAsia="Times New Roman" w:hAnsi="Times New Roman" w:cs="Times New Roman"/>
                <w:b/>
                <w:bCs/>
                <w:color w:val="000000"/>
                <w:sz w:val="15"/>
                <w:szCs w:val="15"/>
                <w:lang w:eastAsia="ru-RU"/>
              </w:rPr>
              <w:t>(руб.)</w:t>
            </w:r>
          </w:p>
        </w:tc>
        <w:tc>
          <w:tcPr>
            <w:tcW w:w="1417"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c>
          <w:tcPr>
            <w:tcW w:w="1560" w:type="dxa"/>
            <w:vMerge/>
            <w:tcBorders>
              <w:left w:val="single" w:sz="4" w:space="0" w:color="auto"/>
              <w:bottom w:val="single" w:sz="4" w:space="0" w:color="auto"/>
              <w:right w:val="single" w:sz="4" w:space="0" w:color="auto"/>
            </w:tcBorders>
          </w:tcPr>
          <w:p w:rsidR="00CC0BDE" w:rsidRDefault="00CC0BDE" w:rsidP="00A44E6E">
            <w:pPr>
              <w:spacing w:after="0" w:line="240" w:lineRule="auto"/>
              <w:rPr>
                <w:rFonts w:ascii="Times New Roman" w:eastAsia="Times New Roman" w:hAnsi="Times New Roman" w:cs="Times New Roman"/>
                <w:b/>
                <w:bCs/>
                <w:color w:val="000000"/>
                <w:sz w:val="15"/>
                <w:szCs w:val="15"/>
                <w:lang w:eastAsia="ru-RU"/>
              </w:rPr>
            </w:pPr>
          </w:p>
        </w:tc>
      </w:tr>
      <w:tr w:rsidR="00CC0BDE" w:rsidTr="00CC0BDE">
        <w:trPr>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1</w:t>
            </w:r>
          </w:p>
        </w:tc>
        <w:tc>
          <w:tcPr>
            <w:tcW w:w="1843" w:type="dxa"/>
            <w:tcBorders>
              <w:top w:val="single" w:sz="4" w:space="0" w:color="auto"/>
              <w:left w:val="single" w:sz="4" w:space="0" w:color="auto"/>
              <w:bottom w:val="single" w:sz="4" w:space="0" w:color="auto"/>
              <w:right w:val="single" w:sz="4" w:space="0" w:color="auto"/>
            </w:tcBorders>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5</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6</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7</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8</w:t>
            </w:r>
          </w:p>
        </w:tc>
        <w:tc>
          <w:tcPr>
            <w:tcW w:w="1417" w:type="dxa"/>
            <w:tcBorders>
              <w:top w:val="none" w:sz="4" w:space="0" w:color="000000"/>
              <w:left w:val="none" w:sz="4" w:space="0" w:color="000000"/>
              <w:bottom w:val="single" w:sz="4" w:space="0" w:color="auto"/>
              <w:right w:val="single" w:sz="4" w:space="0" w:color="auto"/>
            </w:tcBorders>
            <w:shd w:val="clear" w:color="000000" w:fill="FFFFFF"/>
            <w:vAlign w:val="center"/>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9</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CC0BDE" w:rsidRPr="007D4461"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10</w:t>
            </w:r>
          </w:p>
        </w:tc>
        <w:tc>
          <w:tcPr>
            <w:tcW w:w="1560" w:type="dxa"/>
            <w:tcBorders>
              <w:top w:val="single" w:sz="4" w:space="0" w:color="auto"/>
              <w:left w:val="none" w:sz="4" w:space="0" w:color="000000"/>
              <w:bottom w:val="single" w:sz="4" w:space="0" w:color="auto"/>
              <w:right w:val="single" w:sz="4" w:space="0" w:color="auto"/>
            </w:tcBorders>
          </w:tcPr>
          <w:p w:rsidR="00CC0BDE" w:rsidRDefault="00CC0BDE" w:rsidP="00A44E6E">
            <w:pPr>
              <w:spacing w:after="0" w:line="240" w:lineRule="auto"/>
              <w:jc w:val="center"/>
              <w:rPr>
                <w:rFonts w:ascii="Times New Roman" w:eastAsia="Times New Roman" w:hAnsi="Times New Roman" w:cs="Times New Roman"/>
                <w:color w:val="000000"/>
                <w:sz w:val="15"/>
                <w:szCs w:val="15"/>
                <w:lang w:eastAsia="ru-RU"/>
              </w:rPr>
            </w:pPr>
            <w:r>
              <w:rPr>
                <w:rFonts w:ascii="Times New Roman" w:eastAsia="Times New Roman" w:hAnsi="Times New Roman" w:cs="Times New Roman"/>
                <w:color w:val="000000"/>
                <w:sz w:val="15"/>
                <w:szCs w:val="15"/>
                <w:lang w:eastAsia="ru-RU"/>
              </w:rPr>
              <w:t>11</w:t>
            </w:r>
          </w:p>
        </w:tc>
      </w:tr>
      <w:tr w:rsidR="00A9741A" w:rsidRPr="00906E5B" w:rsidTr="00CC0BDE">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sidRPr="004511CE">
              <w:rPr>
                <w:rFonts w:ascii="Times New Roman" w:eastAsia="Times New Roman" w:hAnsi="Times New Roman" w:cs="Times New Roman"/>
                <w:color w:val="000000"/>
                <w:sz w:val="18"/>
                <w:szCs w:val="18"/>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rsidR="00A9741A" w:rsidRPr="0086714C" w:rsidRDefault="00A9741A" w:rsidP="00A9741A">
            <w:pPr>
              <w:spacing w:after="0" w:line="240" w:lineRule="auto"/>
              <w:rPr>
                <w:rFonts w:ascii="Times New Roman" w:hAnsi="Times New Roman" w:cs="Times New Roman"/>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4511CE" w:rsidRDefault="00447519" w:rsidP="00A9741A">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Программное средство создания модели системы разграничения доступа типа "Ревизор 1 XP". Продление лицензии на 3 года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r w:rsidRPr="004511CE">
              <w:rPr>
                <w:rFonts w:ascii="Times New Roman" w:eastAsia="Times New Roman" w:hAnsi="Times New Roman" w:cs="Times New Roman"/>
                <w:color w:val="000000"/>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567,00</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567,00</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567,00</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A9741A" w:rsidRPr="004511CE"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r w:rsidRPr="004511CE">
              <w:rPr>
                <w:rFonts w:ascii="Times New Roman" w:hAnsi="Times New Roman" w:cs="Times New Roman"/>
                <w:color w:val="000000"/>
                <w:sz w:val="18"/>
                <w:szCs w:val="18"/>
              </w:rPr>
              <w:t>%</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567,00</w:t>
            </w:r>
          </w:p>
        </w:tc>
        <w:tc>
          <w:tcPr>
            <w:tcW w:w="1560" w:type="dxa"/>
            <w:tcBorders>
              <w:top w:val="single" w:sz="4" w:space="0" w:color="auto"/>
              <w:left w:val="single" w:sz="4" w:space="0" w:color="auto"/>
              <w:bottom w:val="single" w:sz="4" w:space="0" w:color="auto"/>
              <w:right w:val="single" w:sz="4" w:space="0" w:color="auto"/>
            </w:tcBorders>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1 701,00</w:t>
            </w:r>
          </w:p>
        </w:tc>
      </w:tr>
      <w:tr w:rsidR="00A9741A" w:rsidRPr="00906E5B" w:rsidTr="00CC0BDE">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sidRPr="004511CE">
              <w:rPr>
                <w:rFonts w:ascii="Times New Roman" w:eastAsia="Times New Roman" w:hAnsi="Times New Roman" w:cs="Times New Roman"/>
                <w:color w:val="000000"/>
                <w:sz w:val="18"/>
                <w:szCs w:val="18"/>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rsidR="00A9741A" w:rsidRPr="0086714C" w:rsidRDefault="00A9741A" w:rsidP="00A9741A">
            <w:pPr>
              <w:spacing w:after="0" w:line="240" w:lineRule="auto"/>
              <w:rPr>
                <w:rFonts w:ascii="Times New Roman" w:hAnsi="Times New Roman" w:cs="Times New Roman"/>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737599" w:rsidRDefault="00447519" w:rsidP="00A9741A">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Программное средство контроля защищенности от несанкционированного доступа типа "Ревизор 2 XP". Продление лицензии на 3 года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r w:rsidRPr="004511CE">
              <w:rPr>
                <w:rFonts w:ascii="Times New Roman" w:eastAsia="Times New Roman" w:hAnsi="Times New Roman" w:cs="Times New Roman"/>
                <w:color w:val="000000"/>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4 175,00</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4 175,00</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4 175,00</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A9741A" w:rsidRPr="004511CE"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r w:rsidRPr="004511CE">
              <w:rPr>
                <w:rFonts w:ascii="Times New Roman" w:hAnsi="Times New Roman" w:cs="Times New Roman"/>
                <w:color w:val="000000"/>
                <w:sz w:val="18"/>
                <w:szCs w:val="18"/>
              </w:rPr>
              <w:t>%</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4 175,00</w:t>
            </w:r>
          </w:p>
        </w:tc>
        <w:tc>
          <w:tcPr>
            <w:tcW w:w="1560" w:type="dxa"/>
            <w:tcBorders>
              <w:top w:val="single" w:sz="4" w:space="0" w:color="auto"/>
              <w:left w:val="single" w:sz="4" w:space="0" w:color="auto"/>
              <w:bottom w:val="single" w:sz="4" w:space="0" w:color="auto"/>
              <w:right w:val="single" w:sz="4" w:space="0" w:color="auto"/>
            </w:tcBorders>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12 525,00</w:t>
            </w:r>
          </w:p>
        </w:tc>
      </w:tr>
      <w:tr w:rsidR="00A9741A" w:rsidRPr="00906E5B" w:rsidTr="00CC0BDE">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843" w:type="dxa"/>
            <w:tcBorders>
              <w:top w:val="single" w:sz="4" w:space="0" w:color="auto"/>
              <w:left w:val="single" w:sz="4" w:space="0" w:color="auto"/>
              <w:bottom w:val="single" w:sz="4" w:space="0" w:color="auto"/>
              <w:right w:val="single" w:sz="4" w:space="0" w:color="auto"/>
            </w:tcBorders>
            <w:vAlign w:val="center"/>
          </w:tcPr>
          <w:p w:rsidR="00A9741A" w:rsidRPr="0086714C" w:rsidRDefault="00A9741A" w:rsidP="00A9741A">
            <w:pPr>
              <w:spacing w:after="0" w:line="240" w:lineRule="auto"/>
              <w:rPr>
                <w:rFonts w:ascii="Times New Roman" w:hAnsi="Times New Roman" w:cs="Times New Roman"/>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86714C" w:rsidRDefault="00447519" w:rsidP="00A9741A">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Программное средство фиксации и контроля исходного состояния программного комплекса типа "ФИКС". Продление лицензии на 3 года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r w:rsidRPr="004511CE">
              <w:rPr>
                <w:rFonts w:ascii="Times New Roman" w:eastAsia="Times New Roman" w:hAnsi="Times New Roman" w:cs="Times New Roman"/>
                <w:color w:val="000000"/>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1 804,00</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1 804,00</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1 804,00</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A9741A"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r w:rsidRPr="004511CE">
              <w:rPr>
                <w:rFonts w:ascii="Times New Roman" w:hAnsi="Times New Roman" w:cs="Times New Roman"/>
                <w:color w:val="000000"/>
                <w:sz w:val="18"/>
                <w:szCs w:val="18"/>
              </w:rPr>
              <w:t>%</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1 804,00</w:t>
            </w:r>
          </w:p>
        </w:tc>
        <w:tc>
          <w:tcPr>
            <w:tcW w:w="1560" w:type="dxa"/>
            <w:tcBorders>
              <w:top w:val="single" w:sz="4" w:space="0" w:color="auto"/>
              <w:left w:val="single" w:sz="4" w:space="0" w:color="auto"/>
              <w:bottom w:val="single" w:sz="4" w:space="0" w:color="auto"/>
              <w:right w:val="single" w:sz="4" w:space="0" w:color="auto"/>
            </w:tcBorders>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5 412,00</w:t>
            </w:r>
          </w:p>
        </w:tc>
      </w:tr>
      <w:tr w:rsidR="00A9741A" w:rsidRPr="00906E5B" w:rsidTr="00CC0BDE">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A9741A" w:rsidRPr="004511CE"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tcPr>
          <w:p w:rsidR="00A9741A" w:rsidRPr="0086714C" w:rsidRDefault="00A9741A" w:rsidP="00A9741A">
            <w:pPr>
              <w:spacing w:after="0" w:line="240" w:lineRule="auto"/>
              <w:rPr>
                <w:rFonts w:ascii="Times New Roman" w:hAnsi="Times New Roman" w:cs="Times New Roman"/>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Pr="0086714C" w:rsidRDefault="00447519" w:rsidP="00A9741A">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Программа поиска и гарантированного уничтожения информации на дисках типа "Terrier" Продление лицензии на 3 года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r w:rsidRPr="004511CE">
              <w:rPr>
                <w:rFonts w:ascii="Times New Roman" w:eastAsia="Times New Roman" w:hAnsi="Times New Roman" w:cs="Times New Roman"/>
                <w:color w:val="000000"/>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9741A" w:rsidRDefault="00A9741A" w:rsidP="00A9741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1 927,75</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1 927,75</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1 927,75</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A9741A"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r w:rsidRPr="004511CE">
              <w:rPr>
                <w:rFonts w:ascii="Times New Roman" w:hAnsi="Times New Roman" w:cs="Times New Roman"/>
                <w:color w:val="000000"/>
                <w:sz w:val="18"/>
                <w:szCs w:val="18"/>
              </w:rPr>
              <w:t>%</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1 927,75</w:t>
            </w:r>
          </w:p>
        </w:tc>
        <w:tc>
          <w:tcPr>
            <w:tcW w:w="1560" w:type="dxa"/>
            <w:tcBorders>
              <w:top w:val="single" w:sz="4" w:space="0" w:color="auto"/>
              <w:left w:val="single" w:sz="4" w:space="0" w:color="auto"/>
              <w:bottom w:val="single" w:sz="4" w:space="0" w:color="auto"/>
              <w:right w:val="single" w:sz="4" w:space="0" w:color="auto"/>
            </w:tcBorders>
            <w:vAlign w:val="center"/>
          </w:tcPr>
          <w:p w:rsidR="00A9741A" w:rsidRPr="00737599" w:rsidRDefault="00A9741A" w:rsidP="00A9741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7 711,00</w:t>
            </w:r>
          </w:p>
        </w:tc>
      </w:tr>
      <w:tr w:rsidR="00555415" w:rsidRPr="00906E5B" w:rsidTr="00E224C2">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55415"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843" w:type="dxa"/>
            <w:tcBorders>
              <w:top w:val="single" w:sz="4" w:space="0" w:color="auto"/>
              <w:left w:val="single" w:sz="4" w:space="0" w:color="auto"/>
              <w:bottom w:val="single" w:sz="4" w:space="0" w:color="auto"/>
              <w:right w:val="single" w:sz="4" w:space="0" w:color="auto"/>
            </w:tcBorders>
          </w:tcPr>
          <w:p w:rsidR="00555415" w:rsidRPr="00555415" w:rsidRDefault="00555415" w:rsidP="00555415">
            <w:pPr>
              <w:rPr>
                <w:rFonts w:ascii="Times New Roman" w:hAnsi="Times New Roman" w:cs="Times New Roman"/>
                <w:color w:val="000000"/>
                <w:sz w:val="18"/>
                <w:szCs w:val="18"/>
              </w:rPr>
            </w:pPr>
            <w:r w:rsidRPr="00555415">
              <w:rPr>
                <w:rFonts w:ascii="Times New Roman" w:hAnsi="Times New Roman" w:cs="Times New Roman"/>
                <w:color w:val="000000"/>
                <w:sz w:val="18"/>
                <w:szCs w:val="18"/>
              </w:rPr>
              <w:t>Программное обеспечение</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Pr="00447519" w:rsidRDefault="00555415" w:rsidP="00555415">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Установочный комплект Программного средства создания модели системы разграниче</w:t>
            </w:r>
            <w:r>
              <w:rPr>
                <w:rFonts w:ascii="Times New Roman" w:hAnsi="Times New Roman" w:cs="Times New Roman"/>
                <w:color w:val="000000"/>
                <w:sz w:val="18"/>
                <w:szCs w:val="18"/>
              </w:rPr>
              <w:t>ния доступа типа "Ревизор 1 XP"</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555415" w:rsidRDefault="00555415" w:rsidP="00555415">
            <w:r w:rsidRPr="00EF5F6D">
              <w:rPr>
                <w:rFonts w:ascii="Times New Roman" w:eastAsia="Times New Roman" w:hAnsi="Times New Roman" w:cs="Times New Roman"/>
                <w:color w:val="000000"/>
                <w:sz w:val="18"/>
                <w:szCs w:val="18"/>
                <w:lang w:eastAsia="ru-RU"/>
              </w:rPr>
              <w:t>шт.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Pr="004511CE"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515,00</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r w:rsidRPr="00AA79C7">
              <w:rPr>
                <w:rFonts w:ascii="Times New Roman" w:hAnsi="Times New Roman" w:cs="Times New Roman"/>
                <w:color w:val="000000"/>
                <w:sz w:val="18"/>
                <w:szCs w:val="18"/>
              </w:rPr>
              <w:t>515,00</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r w:rsidRPr="00BD423B">
              <w:rPr>
                <w:rFonts w:ascii="Times New Roman" w:hAnsi="Times New Roman" w:cs="Times New Roman"/>
                <w:color w:val="000000"/>
                <w:sz w:val="18"/>
                <w:szCs w:val="18"/>
              </w:rPr>
              <w:t>515,00</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555415" w:rsidRDefault="00555415" w:rsidP="00555415">
            <w:pPr>
              <w:jc w:val="center"/>
            </w:pPr>
            <w:r w:rsidRPr="006348D1">
              <w:rPr>
                <w:rFonts w:ascii="Times New Roman" w:hAnsi="Times New Roman" w:cs="Times New Roman"/>
                <w:color w:val="000000"/>
                <w:sz w:val="18"/>
                <w:szCs w:val="18"/>
              </w:rPr>
              <w:t>0,00%</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jc w:val="center"/>
            </w:pPr>
            <w:r w:rsidRPr="00981980">
              <w:rPr>
                <w:rFonts w:ascii="Times New Roman" w:hAnsi="Times New Roman" w:cs="Times New Roman"/>
                <w:color w:val="000000"/>
                <w:sz w:val="18"/>
                <w:szCs w:val="18"/>
              </w:rPr>
              <w:t>515,00</w:t>
            </w:r>
          </w:p>
        </w:tc>
        <w:tc>
          <w:tcPr>
            <w:tcW w:w="1560" w:type="dxa"/>
            <w:tcBorders>
              <w:top w:val="single" w:sz="4" w:space="0" w:color="auto"/>
              <w:left w:val="single" w:sz="4" w:space="0" w:color="auto"/>
              <w:bottom w:val="single" w:sz="4" w:space="0" w:color="auto"/>
              <w:right w:val="single" w:sz="4" w:space="0" w:color="auto"/>
            </w:tcBorders>
            <w:vAlign w:val="center"/>
          </w:tcPr>
          <w:p w:rsidR="00555415" w:rsidRDefault="00555415" w:rsidP="00555415">
            <w:pPr>
              <w:spacing w:after="0" w:line="240" w:lineRule="auto"/>
              <w:jc w:val="center"/>
              <w:rPr>
                <w:rFonts w:ascii="Times New Roman" w:hAnsi="Times New Roman" w:cs="Times New Roman"/>
                <w:color w:val="000000"/>
                <w:sz w:val="18"/>
                <w:szCs w:val="18"/>
              </w:rPr>
            </w:pPr>
            <w:r w:rsidRPr="00EF395A">
              <w:rPr>
                <w:rFonts w:ascii="Times New Roman" w:hAnsi="Times New Roman" w:cs="Times New Roman"/>
                <w:color w:val="000000"/>
                <w:sz w:val="18"/>
                <w:szCs w:val="18"/>
              </w:rPr>
              <w:t>1 545,00</w:t>
            </w:r>
          </w:p>
        </w:tc>
      </w:tr>
      <w:tr w:rsidR="00555415" w:rsidRPr="00906E5B" w:rsidTr="00E224C2">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55415"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843" w:type="dxa"/>
            <w:tcBorders>
              <w:top w:val="single" w:sz="4" w:space="0" w:color="auto"/>
              <w:left w:val="single" w:sz="4" w:space="0" w:color="auto"/>
              <w:bottom w:val="single" w:sz="4" w:space="0" w:color="auto"/>
              <w:right w:val="single" w:sz="4" w:space="0" w:color="auto"/>
            </w:tcBorders>
          </w:tcPr>
          <w:p w:rsidR="00555415" w:rsidRPr="00555415" w:rsidRDefault="00555415" w:rsidP="00555415">
            <w:pPr>
              <w:rPr>
                <w:rFonts w:ascii="Times New Roman" w:hAnsi="Times New Roman" w:cs="Times New Roman"/>
                <w:color w:val="000000"/>
                <w:sz w:val="18"/>
                <w:szCs w:val="18"/>
              </w:rPr>
            </w:pPr>
            <w:r w:rsidRPr="00555415">
              <w:rPr>
                <w:rFonts w:ascii="Times New Roman" w:hAnsi="Times New Roman" w:cs="Times New Roman"/>
                <w:color w:val="000000"/>
                <w:sz w:val="18"/>
                <w:szCs w:val="18"/>
              </w:rPr>
              <w:t>Программное обеспечение</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Pr="00554A36" w:rsidRDefault="00555415" w:rsidP="00555415">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Установочный комплект Программного средства контроля защищенности от несанкционированн</w:t>
            </w:r>
            <w:r>
              <w:rPr>
                <w:rFonts w:ascii="Times New Roman" w:hAnsi="Times New Roman" w:cs="Times New Roman"/>
                <w:color w:val="000000"/>
                <w:sz w:val="18"/>
                <w:szCs w:val="18"/>
              </w:rPr>
              <w:t>ого доступа типа "Ревизор 2 XP"</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555415" w:rsidRDefault="00555415" w:rsidP="00555415">
            <w:r w:rsidRPr="00EF5F6D">
              <w:rPr>
                <w:rFonts w:ascii="Times New Roman" w:eastAsia="Times New Roman" w:hAnsi="Times New Roman" w:cs="Times New Roman"/>
                <w:color w:val="000000"/>
                <w:sz w:val="18"/>
                <w:szCs w:val="18"/>
                <w:lang w:eastAsia="ru-RU"/>
              </w:rPr>
              <w:t>шт.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Pr="004511CE"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jc w:val="center"/>
            </w:pPr>
            <w:r w:rsidRPr="009A5D28">
              <w:rPr>
                <w:rFonts w:ascii="Times New Roman" w:hAnsi="Times New Roman" w:cs="Times New Roman"/>
                <w:color w:val="000000"/>
                <w:sz w:val="18"/>
                <w:szCs w:val="18"/>
              </w:rPr>
              <w:t>515,00</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r w:rsidRPr="00AA79C7">
              <w:rPr>
                <w:rFonts w:ascii="Times New Roman" w:hAnsi="Times New Roman" w:cs="Times New Roman"/>
                <w:color w:val="000000"/>
                <w:sz w:val="18"/>
                <w:szCs w:val="18"/>
              </w:rPr>
              <w:t>515,00</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r w:rsidRPr="00BD423B">
              <w:rPr>
                <w:rFonts w:ascii="Times New Roman" w:hAnsi="Times New Roman" w:cs="Times New Roman"/>
                <w:color w:val="000000"/>
                <w:sz w:val="18"/>
                <w:szCs w:val="18"/>
              </w:rPr>
              <w:t>515,00</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555415" w:rsidRDefault="00555415" w:rsidP="00555415">
            <w:pPr>
              <w:jc w:val="center"/>
            </w:pPr>
            <w:r w:rsidRPr="006348D1">
              <w:rPr>
                <w:rFonts w:ascii="Times New Roman" w:hAnsi="Times New Roman" w:cs="Times New Roman"/>
                <w:color w:val="000000"/>
                <w:sz w:val="18"/>
                <w:szCs w:val="18"/>
              </w:rPr>
              <w:t>0,00%</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jc w:val="center"/>
            </w:pPr>
            <w:r w:rsidRPr="00981980">
              <w:rPr>
                <w:rFonts w:ascii="Times New Roman" w:hAnsi="Times New Roman" w:cs="Times New Roman"/>
                <w:color w:val="000000"/>
                <w:sz w:val="18"/>
                <w:szCs w:val="18"/>
              </w:rPr>
              <w:t>515,00</w:t>
            </w:r>
          </w:p>
        </w:tc>
        <w:tc>
          <w:tcPr>
            <w:tcW w:w="1560" w:type="dxa"/>
            <w:tcBorders>
              <w:top w:val="single" w:sz="4" w:space="0" w:color="auto"/>
              <w:left w:val="single" w:sz="4" w:space="0" w:color="auto"/>
              <w:bottom w:val="single" w:sz="4" w:space="0" w:color="auto"/>
              <w:right w:val="single" w:sz="4" w:space="0" w:color="auto"/>
            </w:tcBorders>
            <w:vAlign w:val="center"/>
          </w:tcPr>
          <w:p w:rsidR="00555415" w:rsidRDefault="00555415" w:rsidP="00555415">
            <w:pPr>
              <w:spacing w:after="0" w:line="240" w:lineRule="auto"/>
              <w:jc w:val="center"/>
              <w:rPr>
                <w:rFonts w:ascii="Times New Roman" w:hAnsi="Times New Roman" w:cs="Times New Roman"/>
                <w:color w:val="000000"/>
                <w:sz w:val="18"/>
                <w:szCs w:val="18"/>
              </w:rPr>
            </w:pPr>
            <w:r w:rsidRPr="00EF395A">
              <w:rPr>
                <w:rFonts w:ascii="Times New Roman" w:hAnsi="Times New Roman" w:cs="Times New Roman"/>
                <w:color w:val="000000"/>
                <w:sz w:val="18"/>
                <w:szCs w:val="18"/>
              </w:rPr>
              <w:t>1 545,00</w:t>
            </w:r>
          </w:p>
        </w:tc>
      </w:tr>
      <w:tr w:rsidR="00555415" w:rsidRPr="00906E5B" w:rsidTr="00E224C2">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55415"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7</w:t>
            </w:r>
          </w:p>
        </w:tc>
        <w:tc>
          <w:tcPr>
            <w:tcW w:w="1843" w:type="dxa"/>
            <w:tcBorders>
              <w:top w:val="single" w:sz="4" w:space="0" w:color="auto"/>
              <w:left w:val="single" w:sz="4" w:space="0" w:color="auto"/>
              <w:bottom w:val="single" w:sz="4" w:space="0" w:color="auto"/>
              <w:right w:val="single" w:sz="4" w:space="0" w:color="auto"/>
            </w:tcBorders>
          </w:tcPr>
          <w:p w:rsidR="00555415" w:rsidRPr="00555415" w:rsidRDefault="00555415" w:rsidP="00555415">
            <w:pPr>
              <w:rPr>
                <w:rFonts w:ascii="Times New Roman" w:hAnsi="Times New Roman" w:cs="Times New Roman"/>
                <w:color w:val="000000"/>
                <w:sz w:val="18"/>
                <w:szCs w:val="18"/>
              </w:rPr>
            </w:pPr>
            <w:r w:rsidRPr="00555415">
              <w:rPr>
                <w:rFonts w:ascii="Times New Roman" w:hAnsi="Times New Roman" w:cs="Times New Roman"/>
                <w:color w:val="000000"/>
                <w:sz w:val="18"/>
                <w:szCs w:val="18"/>
              </w:rPr>
              <w:t>Программное обеспечение</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Pr="00554A36" w:rsidRDefault="00555415" w:rsidP="00555415">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Установочный комплект Программного средства фиксации и контроля исходного состояния про</w:t>
            </w:r>
            <w:r>
              <w:rPr>
                <w:rFonts w:ascii="Times New Roman" w:hAnsi="Times New Roman" w:cs="Times New Roman"/>
                <w:color w:val="000000"/>
                <w:sz w:val="18"/>
                <w:szCs w:val="18"/>
              </w:rPr>
              <w:t>граммного комплекса типа "ФИКС"</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555415" w:rsidRDefault="00555415" w:rsidP="00555415">
            <w:r w:rsidRPr="00EF5F6D">
              <w:rPr>
                <w:rFonts w:ascii="Times New Roman" w:eastAsia="Times New Roman" w:hAnsi="Times New Roman" w:cs="Times New Roman"/>
                <w:color w:val="000000"/>
                <w:sz w:val="18"/>
                <w:szCs w:val="18"/>
                <w:lang w:eastAsia="ru-RU"/>
              </w:rPr>
              <w:t>шт.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jc w:val="center"/>
            </w:pPr>
            <w:r w:rsidRPr="009A5D28">
              <w:rPr>
                <w:rFonts w:ascii="Times New Roman" w:hAnsi="Times New Roman" w:cs="Times New Roman"/>
                <w:color w:val="000000"/>
                <w:sz w:val="18"/>
                <w:szCs w:val="18"/>
              </w:rPr>
              <w:t>515,00</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bookmarkStart w:id="0" w:name="_GoBack"/>
            <w:bookmarkEnd w:id="0"/>
            <w:r w:rsidRPr="00AA79C7">
              <w:rPr>
                <w:rFonts w:ascii="Times New Roman" w:hAnsi="Times New Roman" w:cs="Times New Roman"/>
                <w:color w:val="000000"/>
                <w:sz w:val="18"/>
                <w:szCs w:val="18"/>
              </w:rPr>
              <w:t>515,00</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r w:rsidRPr="00BD423B">
              <w:rPr>
                <w:rFonts w:ascii="Times New Roman" w:hAnsi="Times New Roman" w:cs="Times New Roman"/>
                <w:color w:val="000000"/>
                <w:sz w:val="18"/>
                <w:szCs w:val="18"/>
              </w:rPr>
              <w:t>515,00</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555415" w:rsidRDefault="00555415" w:rsidP="00555415">
            <w:pPr>
              <w:jc w:val="center"/>
            </w:pPr>
            <w:r w:rsidRPr="006348D1">
              <w:rPr>
                <w:rFonts w:ascii="Times New Roman" w:hAnsi="Times New Roman" w:cs="Times New Roman"/>
                <w:color w:val="000000"/>
                <w:sz w:val="18"/>
                <w:szCs w:val="18"/>
              </w:rPr>
              <w:t>0,00%</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jc w:val="center"/>
            </w:pPr>
            <w:r w:rsidRPr="00981980">
              <w:rPr>
                <w:rFonts w:ascii="Times New Roman" w:hAnsi="Times New Roman" w:cs="Times New Roman"/>
                <w:color w:val="000000"/>
                <w:sz w:val="18"/>
                <w:szCs w:val="18"/>
              </w:rPr>
              <w:t>515,00</w:t>
            </w:r>
          </w:p>
        </w:tc>
        <w:tc>
          <w:tcPr>
            <w:tcW w:w="1560" w:type="dxa"/>
            <w:tcBorders>
              <w:top w:val="single" w:sz="4" w:space="0" w:color="auto"/>
              <w:left w:val="single" w:sz="4" w:space="0" w:color="auto"/>
              <w:bottom w:val="single" w:sz="4" w:space="0" w:color="auto"/>
              <w:right w:val="single" w:sz="4" w:space="0" w:color="auto"/>
            </w:tcBorders>
            <w:vAlign w:val="center"/>
          </w:tcPr>
          <w:p w:rsidR="00555415" w:rsidRDefault="00555415" w:rsidP="00555415">
            <w:pPr>
              <w:spacing w:after="0" w:line="240" w:lineRule="auto"/>
              <w:jc w:val="center"/>
              <w:rPr>
                <w:rFonts w:ascii="Times New Roman" w:hAnsi="Times New Roman" w:cs="Times New Roman"/>
                <w:color w:val="000000"/>
                <w:sz w:val="18"/>
                <w:szCs w:val="18"/>
              </w:rPr>
            </w:pPr>
            <w:r w:rsidRPr="00EF395A">
              <w:rPr>
                <w:rFonts w:ascii="Times New Roman" w:hAnsi="Times New Roman" w:cs="Times New Roman"/>
                <w:color w:val="000000"/>
                <w:sz w:val="18"/>
                <w:szCs w:val="18"/>
              </w:rPr>
              <w:t>1 545,00</w:t>
            </w:r>
          </w:p>
        </w:tc>
      </w:tr>
      <w:tr w:rsidR="00555415" w:rsidRPr="00906E5B" w:rsidTr="00E224C2">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55415"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843" w:type="dxa"/>
            <w:tcBorders>
              <w:top w:val="single" w:sz="4" w:space="0" w:color="auto"/>
              <w:left w:val="single" w:sz="4" w:space="0" w:color="auto"/>
              <w:bottom w:val="single" w:sz="4" w:space="0" w:color="auto"/>
              <w:right w:val="single" w:sz="4" w:space="0" w:color="auto"/>
            </w:tcBorders>
          </w:tcPr>
          <w:p w:rsidR="00555415" w:rsidRPr="00555415" w:rsidRDefault="00555415" w:rsidP="00555415">
            <w:pPr>
              <w:rPr>
                <w:rFonts w:ascii="Times New Roman" w:hAnsi="Times New Roman" w:cs="Times New Roman"/>
                <w:color w:val="000000"/>
                <w:sz w:val="18"/>
                <w:szCs w:val="18"/>
              </w:rPr>
            </w:pPr>
            <w:r w:rsidRPr="00555415">
              <w:rPr>
                <w:rFonts w:ascii="Times New Roman" w:hAnsi="Times New Roman" w:cs="Times New Roman"/>
                <w:color w:val="000000"/>
                <w:sz w:val="18"/>
                <w:szCs w:val="18"/>
              </w:rPr>
              <w:t>Программное обеспечение</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Pr="00554A36" w:rsidRDefault="00555415" w:rsidP="00555415">
            <w:pPr>
              <w:spacing w:after="0" w:line="240" w:lineRule="auto"/>
              <w:rPr>
                <w:rFonts w:ascii="Times New Roman" w:hAnsi="Times New Roman" w:cs="Times New Roman"/>
                <w:color w:val="000000"/>
                <w:sz w:val="18"/>
                <w:szCs w:val="18"/>
              </w:rPr>
            </w:pPr>
            <w:r w:rsidRPr="00447519">
              <w:rPr>
                <w:rFonts w:ascii="Times New Roman" w:hAnsi="Times New Roman" w:cs="Times New Roman"/>
                <w:color w:val="000000"/>
                <w:sz w:val="18"/>
                <w:szCs w:val="18"/>
              </w:rPr>
              <w:t>Установочный комплект Программы поиска и гарантированного уничтожения инфор</w:t>
            </w:r>
            <w:r>
              <w:rPr>
                <w:rFonts w:ascii="Times New Roman" w:hAnsi="Times New Roman" w:cs="Times New Roman"/>
                <w:color w:val="000000"/>
                <w:sz w:val="18"/>
                <w:szCs w:val="18"/>
              </w:rPr>
              <w:t>мации на дисках типа "Terrier"</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555415" w:rsidRDefault="00555415" w:rsidP="00555415">
            <w:r w:rsidRPr="00EF5F6D">
              <w:rPr>
                <w:rFonts w:ascii="Times New Roman" w:eastAsia="Times New Roman" w:hAnsi="Times New Roman" w:cs="Times New Roman"/>
                <w:color w:val="000000"/>
                <w:sz w:val="18"/>
                <w:szCs w:val="18"/>
                <w:lang w:eastAsia="ru-RU"/>
              </w:rPr>
              <w:t>шт.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55415" w:rsidRDefault="00555415" w:rsidP="0055541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jc w:val="center"/>
            </w:pPr>
            <w:r w:rsidRPr="009A5D28">
              <w:rPr>
                <w:rFonts w:ascii="Times New Roman" w:hAnsi="Times New Roman" w:cs="Times New Roman"/>
                <w:color w:val="000000"/>
                <w:sz w:val="18"/>
                <w:szCs w:val="18"/>
              </w:rPr>
              <w:t>515,00</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r w:rsidRPr="00AA79C7">
              <w:rPr>
                <w:rFonts w:ascii="Times New Roman" w:hAnsi="Times New Roman" w:cs="Times New Roman"/>
                <w:color w:val="000000"/>
                <w:sz w:val="18"/>
                <w:szCs w:val="18"/>
              </w:rPr>
              <w:t>515,00</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555415" w:rsidRDefault="00555415" w:rsidP="00555415">
            <w:pPr>
              <w:jc w:val="center"/>
            </w:pPr>
            <w:r w:rsidRPr="00BD423B">
              <w:rPr>
                <w:rFonts w:ascii="Times New Roman" w:hAnsi="Times New Roman" w:cs="Times New Roman"/>
                <w:color w:val="000000"/>
                <w:sz w:val="18"/>
                <w:szCs w:val="18"/>
              </w:rPr>
              <w:t>515,00</w:t>
            </w:r>
          </w:p>
        </w:tc>
        <w:tc>
          <w:tcPr>
            <w:tcW w:w="1417" w:type="dxa"/>
            <w:tcBorders>
              <w:top w:val="single" w:sz="4" w:space="0" w:color="auto"/>
              <w:left w:val="none" w:sz="4" w:space="0" w:color="000000"/>
              <w:bottom w:val="single" w:sz="4" w:space="0" w:color="auto"/>
              <w:right w:val="single" w:sz="4" w:space="0" w:color="auto"/>
            </w:tcBorders>
            <w:shd w:val="clear" w:color="000000" w:fill="FFFFFF"/>
            <w:vAlign w:val="center"/>
          </w:tcPr>
          <w:p w:rsidR="00555415" w:rsidRDefault="00555415" w:rsidP="00555415">
            <w:pPr>
              <w:jc w:val="center"/>
            </w:pPr>
            <w:r w:rsidRPr="006348D1">
              <w:rPr>
                <w:rFonts w:ascii="Times New Roman" w:hAnsi="Times New Roman" w:cs="Times New Roman"/>
                <w:color w:val="000000"/>
                <w:sz w:val="18"/>
                <w:szCs w:val="18"/>
              </w:rPr>
              <w:t>0,00%</w:t>
            </w:r>
          </w:p>
        </w:tc>
        <w:tc>
          <w:tcPr>
            <w:tcW w:w="1418" w:type="dxa"/>
            <w:tcBorders>
              <w:top w:val="single" w:sz="4" w:space="0" w:color="auto"/>
              <w:left w:val="none" w:sz="4" w:space="0" w:color="000000"/>
              <w:bottom w:val="single" w:sz="4" w:space="0" w:color="auto"/>
              <w:right w:val="single" w:sz="4" w:space="0" w:color="auto"/>
            </w:tcBorders>
            <w:shd w:val="clear" w:color="FFFFFF" w:fill="FFFFFF"/>
            <w:vAlign w:val="center"/>
          </w:tcPr>
          <w:p w:rsidR="00555415" w:rsidRDefault="00555415" w:rsidP="00555415">
            <w:pPr>
              <w:jc w:val="center"/>
            </w:pPr>
            <w:r w:rsidRPr="00981980">
              <w:rPr>
                <w:rFonts w:ascii="Times New Roman" w:hAnsi="Times New Roman" w:cs="Times New Roman"/>
                <w:color w:val="000000"/>
                <w:sz w:val="18"/>
                <w:szCs w:val="18"/>
              </w:rPr>
              <w:t>515,00</w:t>
            </w:r>
          </w:p>
        </w:tc>
        <w:tc>
          <w:tcPr>
            <w:tcW w:w="1560" w:type="dxa"/>
            <w:tcBorders>
              <w:top w:val="single" w:sz="4" w:space="0" w:color="auto"/>
              <w:left w:val="single" w:sz="4" w:space="0" w:color="auto"/>
              <w:bottom w:val="single" w:sz="4" w:space="0" w:color="auto"/>
              <w:right w:val="single" w:sz="4" w:space="0" w:color="auto"/>
            </w:tcBorders>
            <w:vAlign w:val="center"/>
          </w:tcPr>
          <w:p w:rsidR="00555415" w:rsidRDefault="00555415" w:rsidP="00555415">
            <w:pPr>
              <w:spacing w:after="0" w:line="240" w:lineRule="auto"/>
              <w:jc w:val="center"/>
              <w:rPr>
                <w:rFonts w:ascii="Times New Roman" w:hAnsi="Times New Roman" w:cs="Times New Roman"/>
                <w:color w:val="000000"/>
                <w:sz w:val="18"/>
                <w:szCs w:val="18"/>
              </w:rPr>
            </w:pPr>
            <w:r w:rsidRPr="00EF395A">
              <w:rPr>
                <w:rFonts w:ascii="Times New Roman" w:hAnsi="Times New Roman" w:cs="Times New Roman"/>
                <w:color w:val="000000"/>
                <w:sz w:val="18"/>
                <w:szCs w:val="18"/>
              </w:rPr>
              <w:t>2 060,00</w:t>
            </w:r>
          </w:p>
        </w:tc>
      </w:tr>
      <w:tr w:rsidR="00A9741A" w:rsidTr="00CC0BDE">
        <w:trPr>
          <w:trHeight w:val="20"/>
        </w:trPr>
        <w:tc>
          <w:tcPr>
            <w:tcW w:w="13887" w:type="dxa"/>
            <w:gridSpan w:val="10"/>
            <w:tcBorders>
              <w:top w:val="single" w:sz="4" w:space="0" w:color="auto"/>
              <w:left w:val="single" w:sz="4" w:space="0" w:color="auto"/>
              <w:bottom w:val="single" w:sz="4" w:space="0" w:color="auto"/>
              <w:right w:val="single" w:sz="4" w:space="0" w:color="auto"/>
            </w:tcBorders>
          </w:tcPr>
          <w:p w:rsidR="00A9741A" w:rsidRDefault="00A9741A" w:rsidP="00A9741A">
            <w:pPr>
              <w:spacing w:after="0" w:line="240" w:lineRule="auto"/>
              <w:jc w:val="right"/>
              <w:rPr>
                <w:rFonts w:ascii="Times New Roman" w:eastAsia="Times New Roman" w:hAnsi="Times New Roman" w:cs="Times New Roman"/>
                <w:sz w:val="18"/>
                <w:szCs w:val="18"/>
                <w:lang w:eastAsia="ru-RU"/>
              </w:rPr>
            </w:pPr>
            <w:r w:rsidRPr="004511CE">
              <w:rPr>
                <w:rFonts w:ascii="Times New Roman" w:eastAsia="Times New Roman" w:hAnsi="Times New Roman" w:cs="Times New Roman"/>
                <w:b/>
                <w:bCs/>
                <w:color w:val="000000"/>
                <w:sz w:val="18"/>
                <w:szCs w:val="18"/>
                <w:lang w:eastAsia="ru-RU"/>
              </w:rPr>
              <w:t>Итого НМЦК (ЦК)</w:t>
            </w:r>
          </w:p>
        </w:tc>
        <w:tc>
          <w:tcPr>
            <w:tcW w:w="1560" w:type="dxa"/>
            <w:tcBorders>
              <w:top w:val="single" w:sz="4" w:space="0" w:color="auto"/>
              <w:left w:val="single" w:sz="4" w:space="0" w:color="auto"/>
              <w:bottom w:val="single" w:sz="4" w:space="0" w:color="auto"/>
              <w:right w:val="single" w:sz="4" w:space="0" w:color="auto"/>
            </w:tcBorders>
          </w:tcPr>
          <w:p w:rsidR="00A9741A" w:rsidRPr="00A9741A" w:rsidRDefault="00EF395A" w:rsidP="00A9741A">
            <w:pPr>
              <w:spacing w:after="0" w:line="240" w:lineRule="auto"/>
              <w:jc w:val="center"/>
              <w:rPr>
                <w:rFonts w:ascii="Times New Roman" w:eastAsia="Times New Roman" w:hAnsi="Times New Roman" w:cs="Times New Roman"/>
                <w:b/>
                <w:sz w:val="18"/>
                <w:szCs w:val="18"/>
                <w:lang w:eastAsia="ru-RU"/>
              </w:rPr>
            </w:pPr>
            <w:r w:rsidRPr="00EF395A">
              <w:rPr>
                <w:rFonts w:ascii="Times New Roman" w:hAnsi="Times New Roman" w:cs="Times New Roman"/>
                <w:b/>
                <w:color w:val="000000"/>
                <w:sz w:val="18"/>
                <w:szCs w:val="18"/>
              </w:rPr>
              <w:t>34 044,00</w:t>
            </w:r>
          </w:p>
        </w:tc>
      </w:tr>
    </w:tbl>
    <w:p w:rsidR="00F53F3D" w:rsidRPr="009A46A9" w:rsidRDefault="00F53F3D" w:rsidP="008649C1">
      <w:pPr>
        <w:pStyle w:val="a3"/>
        <w:tabs>
          <w:tab w:val="left" w:pos="8820"/>
        </w:tabs>
        <w:spacing w:after="0" w:line="240" w:lineRule="auto"/>
        <w:ind w:left="405"/>
        <w:jc w:val="both"/>
        <w:rPr>
          <w:sz w:val="20"/>
          <w:szCs w:val="20"/>
          <w:lang w:val="en-US"/>
        </w:rPr>
      </w:pPr>
    </w:p>
    <w:sectPr w:rsidR="00F53F3D" w:rsidRPr="009A46A9" w:rsidSect="002B0D62">
      <w:pgSz w:w="16839" w:h="11907" w:orient="landscape"/>
      <w:pgMar w:top="567" w:right="963" w:bottom="567"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0FE" w:rsidRDefault="006750FE">
      <w:pPr>
        <w:spacing w:after="0" w:line="240" w:lineRule="auto"/>
      </w:pPr>
      <w:r>
        <w:separator/>
      </w:r>
    </w:p>
  </w:endnote>
  <w:endnote w:type="continuationSeparator" w:id="0">
    <w:p w:rsidR="006750FE" w:rsidRDefault="0067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0FE" w:rsidRDefault="006750FE">
      <w:pPr>
        <w:spacing w:after="0" w:line="240" w:lineRule="auto"/>
      </w:pPr>
      <w:r>
        <w:separator/>
      </w:r>
    </w:p>
  </w:footnote>
  <w:footnote w:type="continuationSeparator" w:id="0">
    <w:p w:rsidR="006750FE" w:rsidRDefault="00675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57782"/>
    <w:multiLevelType w:val="hybridMultilevel"/>
    <w:tmpl w:val="12DE153E"/>
    <w:lvl w:ilvl="0" w:tplc="9F3A0132">
      <w:start w:val="14"/>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6B18D7"/>
    <w:multiLevelType w:val="hybridMultilevel"/>
    <w:tmpl w:val="19BE1002"/>
    <w:lvl w:ilvl="0" w:tplc="E02A45E0">
      <w:start w:val="14"/>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EF5DDC"/>
    <w:multiLevelType w:val="hybridMultilevel"/>
    <w:tmpl w:val="D3DE7C30"/>
    <w:lvl w:ilvl="0" w:tplc="0FC65D68">
      <w:start w:val="14"/>
      <w:numFmt w:val="decimal"/>
      <w:lvlText w:val="%1"/>
      <w:lvlJc w:val="left"/>
      <w:pPr>
        <w:ind w:left="720" w:hanging="360"/>
      </w:pPr>
      <w:rPr>
        <w:rFonts w:hint="default"/>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52243C"/>
    <w:multiLevelType w:val="hybridMultilevel"/>
    <w:tmpl w:val="F0C2025C"/>
    <w:lvl w:ilvl="0" w:tplc="AECE889A">
      <w:start w:val="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23"/>
    <w:rsid w:val="000210B2"/>
    <w:rsid w:val="00034EBB"/>
    <w:rsid w:val="000E0DD1"/>
    <w:rsid w:val="000F7375"/>
    <w:rsid w:val="00191681"/>
    <w:rsid w:val="001A3D63"/>
    <w:rsid w:val="001B0D3F"/>
    <w:rsid w:val="001C4C82"/>
    <w:rsid w:val="001D08DE"/>
    <w:rsid w:val="002037C9"/>
    <w:rsid w:val="00204BA4"/>
    <w:rsid w:val="00205FA7"/>
    <w:rsid w:val="00240E03"/>
    <w:rsid w:val="002725D9"/>
    <w:rsid w:val="002A38C8"/>
    <w:rsid w:val="002B0D62"/>
    <w:rsid w:val="002B46AE"/>
    <w:rsid w:val="002D6F2E"/>
    <w:rsid w:val="00353BF3"/>
    <w:rsid w:val="00372083"/>
    <w:rsid w:val="0038255F"/>
    <w:rsid w:val="00395994"/>
    <w:rsid w:val="003974EF"/>
    <w:rsid w:val="003B36F0"/>
    <w:rsid w:val="003C522A"/>
    <w:rsid w:val="003E6154"/>
    <w:rsid w:val="003E7AC1"/>
    <w:rsid w:val="003E7FB2"/>
    <w:rsid w:val="00400247"/>
    <w:rsid w:val="004436E2"/>
    <w:rsid w:val="00447519"/>
    <w:rsid w:val="004511CE"/>
    <w:rsid w:val="00464552"/>
    <w:rsid w:val="00476A7F"/>
    <w:rsid w:val="00496D72"/>
    <w:rsid w:val="00497101"/>
    <w:rsid w:val="004B2CBD"/>
    <w:rsid w:val="005133A4"/>
    <w:rsid w:val="00523A9C"/>
    <w:rsid w:val="00543D8B"/>
    <w:rsid w:val="005501ED"/>
    <w:rsid w:val="00555415"/>
    <w:rsid w:val="00560C98"/>
    <w:rsid w:val="0056102C"/>
    <w:rsid w:val="005E1239"/>
    <w:rsid w:val="005F4DE9"/>
    <w:rsid w:val="005F53AB"/>
    <w:rsid w:val="00624A96"/>
    <w:rsid w:val="00646763"/>
    <w:rsid w:val="00656C5C"/>
    <w:rsid w:val="00660EE1"/>
    <w:rsid w:val="006750FE"/>
    <w:rsid w:val="00677200"/>
    <w:rsid w:val="00680A31"/>
    <w:rsid w:val="006B77B9"/>
    <w:rsid w:val="006C1342"/>
    <w:rsid w:val="006C5F12"/>
    <w:rsid w:val="00720A66"/>
    <w:rsid w:val="007348F8"/>
    <w:rsid w:val="00737599"/>
    <w:rsid w:val="007443A7"/>
    <w:rsid w:val="00762AFB"/>
    <w:rsid w:val="007842BA"/>
    <w:rsid w:val="00785E0D"/>
    <w:rsid w:val="00792C49"/>
    <w:rsid w:val="0079444E"/>
    <w:rsid w:val="007C6D3C"/>
    <w:rsid w:val="007C6DF6"/>
    <w:rsid w:val="007D3DAC"/>
    <w:rsid w:val="007D4461"/>
    <w:rsid w:val="0080304A"/>
    <w:rsid w:val="008065D7"/>
    <w:rsid w:val="00811BFB"/>
    <w:rsid w:val="00812CC9"/>
    <w:rsid w:val="00826FD4"/>
    <w:rsid w:val="008412E4"/>
    <w:rsid w:val="00860BE8"/>
    <w:rsid w:val="008649C1"/>
    <w:rsid w:val="0086714C"/>
    <w:rsid w:val="008C58E1"/>
    <w:rsid w:val="008E0FCB"/>
    <w:rsid w:val="008E6AD5"/>
    <w:rsid w:val="00907D7D"/>
    <w:rsid w:val="00911627"/>
    <w:rsid w:val="0092027B"/>
    <w:rsid w:val="00950B0D"/>
    <w:rsid w:val="00964A21"/>
    <w:rsid w:val="00997FDC"/>
    <w:rsid w:val="009A3B8F"/>
    <w:rsid w:val="009A46A9"/>
    <w:rsid w:val="009B70A5"/>
    <w:rsid w:val="009C0BF3"/>
    <w:rsid w:val="009F3C55"/>
    <w:rsid w:val="00A003C4"/>
    <w:rsid w:val="00A01D43"/>
    <w:rsid w:val="00A04505"/>
    <w:rsid w:val="00A133E8"/>
    <w:rsid w:val="00A45DA6"/>
    <w:rsid w:val="00A47633"/>
    <w:rsid w:val="00A54935"/>
    <w:rsid w:val="00A7232A"/>
    <w:rsid w:val="00A77F3D"/>
    <w:rsid w:val="00A96CE8"/>
    <w:rsid w:val="00A9741A"/>
    <w:rsid w:val="00AB345B"/>
    <w:rsid w:val="00AB3D4A"/>
    <w:rsid w:val="00AD0E81"/>
    <w:rsid w:val="00AF45CA"/>
    <w:rsid w:val="00AF6AFC"/>
    <w:rsid w:val="00B263A6"/>
    <w:rsid w:val="00B27E65"/>
    <w:rsid w:val="00B31038"/>
    <w:rsid w:val="00B40AB8"/>
    <w:rsid w:val="00B45235"/>
    <w:rsid w:val="00B83641"/>
    <w:rsid w:val="00BD012C"/>
    <w:rsid w:val="00C46274"/>
    <w:rsid w:val="00C51C83"/>
    <w:rsid w:val="00C52778"/>
    <w:rsid w:val="00C632BF"/>
    <w:rsid w:val="00C67954"/>
    <w:rsid w:val="00C92B55"/>
    <w:rsid w:val="00C9792E"/>
    <w:rsid w:val="00CA51E3"/>
    <w:rsid w:val="00CC0BDE"/>
    <w:rsid w:val="00CC2969"/>
    <w:rsid w:val="00CC5CC2"/>
    <w:rsid w:val="00CD22F3"/>
    <w:rsid w:val="00CF7C1A"/>
    <w:rsid w:val="00D23F45"/>
    <w:rsid w:val="00D32590"/>
    <w:rsid w:val="00D43D6F"/>
    <w:rsid w:val="00D876C6"/>
    <w:rsid w:val="00D95927"/>
    <w:rsid w:val="00E01194"/>
    <w:rsid w:val="00E05B69"/>
    <w:rsid w:val="00E2390E"/>
    <w:rsid w:val="00E446BE"/>
    <w:rsid w:val="00E44AE4"/>
    <w:rsid w:val="00E5346A"/>
    <w:rsid w:val="00E608D9"/>
    <w:rsid w:val="00E76923"/>
    <w:rsid w:val="00E7752A"/>
    <w:rsid w:val="00EF395A"/>
    <w:rsid w:val="00F121EB"/>
    <w:rsid w:val="00F20CA9"/>
    <w:rsid w:val="00F2406F"/>
    <w:rsid w:val="00F43CE3"/>
    <w:rsid w:val="00F53F3D"/>
    <w:rsid w:val="00F75154"/>
    <w:rsid w:val="00FD164D"/>
    <w:rsid w:val="00FD577B"/>
    <w:rsid w:val="00FD7ABE"/>
    <w:rsid w:val="00FF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06F6C-CEE4-45A7-BC11-D853BF4F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table" w:styleId="af5">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customStyle="1" w:styleId="afa">
    <w:name w:val="Текст в табл. мал."/>
    <w:basedOn w:val="a"/>
    <w:pPr>
      <w:keepLines/>
      <w:spacing w:before="60" w:after="60" w:line="240" w:lineRule="auto"/>
      <w:ind w:right="113"/>
    </w:pPr>
    <w:rPr>
      <w:rFonts w:ascii="Times New Roman" w:eastAsia="Times New Roman" w:hAnsi="Times New Roman" w:cs="Times New Roman"/>
      <w:sz w:val="24"/>
      <w:szCs w:val="20"/>
    </w:rPr>
  </w:style>
  <w:style w:type="character" w:styleId="afb">
    <w:name w:val="FollowedHyperlink"/>
    <w:basedOn w:val="a0"/>
    <w:uiPriority w:val="99"/>
    <w:semiHidden/>
    <w:unhideWhenUsed/>
    <w:rPr>
      <w:color w:val="954F72"/>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C00000"/>
      <w:sz w:val="18"/>
      <w:szCs w:val="18"/>
      <w:lang w:eastAsia="ru-RU"/>
    </w:r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4">
    <w:name w:val="xl64"/>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5">
    <w:name w:val="xl65"/>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6">
    <w:name w:val="xl66"/>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1">
    <w:name w:val="xl71"/>
    <w:basedOn w:val="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6">
    <w:name w:val="xl76"/>
    <w:basedOn w:val="a"/>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7">
    <w:name w:val="xl77"/>
    <w:basedOn w:val="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color w:val="002060"/>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color w:val="002060"/>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 w:type="paragraph" w:styleId="aff1">
    <w:name w:val="Balloon Text"/>
    <w:basedOn w:val="a"/>
    <w:link w:val="aff2"/>
    <w:uiPriority w:val="99"/>
    <w:semiHidden/>
    <w:unhideWhenUsed/>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432128">
      <w:bodyDiv w:val="1"/>
      <w:marLeft w:val="0"/>
      <w:marRight w:val="0"/>
      <w:marTop w:val="0"/>
      <w:marBottom w:val="0"/>
      <w:divBdr>
        <w:top w:val="none" w:sz="0" w:space="0" w:color="auto"/>
        <w:left w:val="none" w:sz="0" w:space="0" w:color="auto"/>
        <w:bottom w:val="none" w:sz="0" w:space="0" w:color="auto"/>
        <w:right w:val="none" w:sz="0" w:space="0" w:color="auto"/>
      </w:divBdr>
    </w:div>
    <w:div w:id="1124881665">
      <w:bodyDiv w:val="1"/>
      <w:marLeft w:val="0"/>
      <w:marRight w:val="0"/>
      <w:marTop w:val="0"/>
      <w:marBottom w:val="0"/>
      <w:divBdr>
        <w:top w:val="none" w:sz="0" w:space="0" w:color="auto"/>
        <w:left w:val="none" w:sz="0" w:space="0" w:color="auto"/>
        <w:bottom w:val="none" w:sz="0" w:space="0" w:color="auto"/>
        <w:right w:val="none" w:sz="0" w:space="0" w:color="auto"/>
      </w:divBdr>
    </w:div>
    <w:div w:id="190730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095A-C8D8-468D-ADFB-2153DAD2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Бадмаева Татьяна Валерьевна</dc:creator>
  <cp:keywords/>
  <dc:description/>
  <cp:lastModifiedBy>Данилина Ирина Александровна</cp:lastModifiedBy>
  <cp:revision>2</cp:revision>
  <dcterms:created xsi:type="dcterms:W3CDTF">2026-05-18T08:25:00Z</dcterms:created>
  <dcterms:modified xsi:type="dcterms:W3CDTF">2026-05-18T08:25:00Z</dcterms:modified>
</cp:coreProperties>
</file>