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16E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Договор  № _____</w:t>
      </w:r>
    </w:p>
    <w:p w14:paraId="3B6158D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на поставку стройматериалов</w:t>
      </w:r>
    </w:p>
    <w:p w14:paraId="2099D71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ИКЗ 261771202925068244300100060000000244</w:t>
      </w:r>
    </w:p>
    <w:p w14:paraId="48DC926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0E92A1F"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г. Кирсанов</w:t>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t xml:space="preserve">                                               </w:t>
      </w:r>
      <w:r w:rsidRPr="00A35BEE">
        <w:rPr>
          <w:rFonts w:ascii="Times New Roman" w:eastAsia="Times New Roman" w:hAnsi="Times New Roman" w:cs="Times New Roman"/>
          <w:b/>
          <w:kern w:val="0"/>
          <w:lang w:eastAsia="ru-RU"/>
          <w14:ligatures w14:val="none"/>
        </w:rPr>
        <w:t>"__" ___________ 2026г.</w:t>
      </w:r>
    </w:p>
    <w:p w14:paraId="1C01C3A7"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p>
    <w:p w14:paraId="0ABB8FB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color w:val="000000"/>
          <w:kern w:val="0"/>
          <w:lang w:eastAsia="ru-RU"/>
          <w14:ligatures w14:val="none"/>
        </w:rPr>
        <w:t xml:space="preserve"> </w:t>
      </w:r>
      <w:r w:rsidRPr="00A35BEE">
        <w:rPr>
          <w:rFonts w:ascii="Times New Roman" w:eastAsia="Times New Roman" w:hAnsi="Times New Roman" w:cs="Times New Roman"/>
          <w:color w:val="000000"/>
          <w:kern w:val="0"/>
          <w:lang w:eastAsia="ru-RU"/>
          <w14:ligatures w14:val="none"/>
        </w:rPr>
        <w:tab/>
      </w:r>
      <w:r w:rsidRPr="00A35BEE">
        <w:rPr>
          <w:rFonts w:ascii="Times New Roman" w:eastAsia="Times New Roman" w:hAnsi="Times New Roman" w:cs="Times New Roman"/>
          <w:b/>
          <w:color w:val="000000"/>
          <w:kern w:val="0"/>
          <w:lang w:eastAsia="ru-RU"/>
          <w14:ligatures w14:val="none"/>
        </w:rPr>
        <w:t xml:space="preserve">Кирсановский авиационный технический колледж – филиал </w:t>
      </w:r>
      <w:r w:rsidRPr="00A35BEE">
        <w:rPr>
          <w:rFonts w:ascii="Times New Roman" w:eastAsia="Times New Roman" w:hAnsi="Times New Roman" w:cs="Times New Roman"/>
          <w:b/>
          <w:kern w:val="0"/>
          <w:lang w:eastAsia="ru-RU"/>
          <w14:ligatures w14:val="none"/>
        </w:rPr>
        <w:t>федерального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w:t>
      </w:r>
      <w:r w:rsidRPr="00A35BEE">
        <w:rPr>
          <w:rFonts w:ascii="Times New Roman" w:eastAsia="Times New Roman" w:hAnsi="Times New Roman" w:cs="Times New Roman"/>
          <w:kern w:val="0"/>
          <w:lang w:eastAsia="ru-RU"/>
          <w14:ligatures w14:val="none"/>
        </w:rPr>
        <w:t xml:space="preserve">, именуемый в дальнейшем «Заказчик», в лице директора филиала Колычева Сергея Алексеевича, действующего на основании  Доверенности МГТУ ГА  № 37 от 26.08.2025г., с одной стороны, </w:t>
      </w:r>
      <w:r w:rsidRPr="00A35BEE">
        <w:rPr>
          <w:rFonts w:ascii="Times New Roman" w:eastAsia="Times New Roman" w:hAnsi="Times New Roman" w:cs="Times New Roman"/>
          <w:bCs/>
          <w:kern w:val="0"/>
          <w:lang w:eastAsia="ru-RU"/>
          <w14:ligatures w14:val="none"/>
        </w:rPr>
        <w:t>и</w:t>
      </w:r>
      <w:r w:rsidRPr="00A35BEE">
        <w:rPr>
          <w:rFonts w:ascii="Times New Roman" w:eastAsia="Times New Roman" w:hAnsi="Times New Roman" w:cs="Times New Roman"/>
          <w:b/>
          <w:kern w:val="0"/>
          <w:lang w:eastAsia="ru-RU"/>
          <w14:ligatures w14:val="none"/>
        </w:rPr>
        <w:t xml:space="preserve"> __________ </w:t>
      </w:r>
      <w:r w:rsidRPr="00A35BEE">
        <w:rPr>
          <w:rFonts w:ascii="Times New Roman" w:eastAsia="Times New Roman" w:hAnsi="Times New Roman" w:cs="Times New Roman"/>
          <w:bCs/>
          <w:kern w:val="0"/>
          <w:lang w:eastAsia="ru-RU"/>
          <w14:ligatures w14:val="none"/>
        </w:rPr>
        <w:t>именуемый в дальнейшем «Поставщик», действующий на основании ________</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другой стороны, именуемые в дальнейшем «Стороны» или по отдельности «Сторона»,</w:t>
      </w:r>
      <w:r w:rsidRPr="00A35BEE">
        <w:rPr>
          <w:rFonts w:ascii="Times New Roman" w:eastAsia="Calibri" w:hAnsi="Times New Roman" w:cs="Times New Roman"/>
          <w:color w:val="000000"/>
          <w:kern w:val="0"/>
          <w:sz w:val="24"/>
          <w:szCs w:val="24"/>
          <w14:ligatures w14:val="none"/>
        </w:rPr>
        <w:t xml:space="preserve"> </w:t>
      </w:r>
      <w:r w:rsidRPr="00A35BEE">
        <w:rPr>
          <w:rFonts w:ascii="Times New Roman" w:eastAsia="Times New Roman" w:hAnsi="Times New Roman" w:cs="Times New Roman"/>
          <w:kern w:val="0"/>
          <w:lang w:eastAsia="ru-RU"/>
          <w14:ligatures w14:val="none"/>
        </w:rPr>
        <w:t>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8856C9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11A2F801" w14:textId="77777777" w:rsidR="00A35BEE" w:rsidRPr="00A35BEE" w:rsidRDefault="00A35BEE" w:rsidP="00A35BEE">
      <w:pPr>
        <w:numPr>
          <w:ilvl w:val="0"/>
          <w:numId w:val="1"/>
        </w:num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Предмет Договора</w:t>
      </w:r>
    </w:p>
    <w:p w14:paraId="34110579" w14:textId="77777777" w:rsidR="00A35BEE" w:rsidRPr="00A35BEE" w:rsidRDefault="00A35BEE" w:rsidP="00A35BEE">
      <w:pPr>
        <w:spacing w:after="0" w:line="240" w:lineRule="auto"/>
        <w:ind w:left="720"/>
        <w:rPr>
          <w:rFonts w:ascii="Times New Roman" w:eastAsia="Times New Roman" w:hAnsi="Times New Roman" w:cs="Times New Roman"/>
          <w:b/>
          <w:kern w:val="0"/>
          <w:lang w:eastAsia="ru-RU"/>
          <w14:ligatures w14:val="none"/>
        </w:rPr>
      </w:pPr>
    </w:p>
    <w:p w14:paraId="0C0BB4E6" w14:textId="77777777" w:rsidR="00A35BEE" w:rsidRPr="00A35BEE" w:rsidRDefault="00A35BEE" w:rsidP="00A35BEE">
      <w:pPr>
        <w:tabs>
          <w:tab w:val="left" w:pos="1440"/>
        </w:tabs>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 Поставщик обязуется поставить Товар, количество, ассортимент, цена и общая стоимость которого установлена в Приложение №1 «Спецификация» (Приложение является неотъемлемой частью настоящего Договора), и передать Заказчику в порядке и на условиях, предусмотренных настоящим Договором.</w:t>
      </w:r>
    </w:p>
    <w:p w14:paraId="3827890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FC101E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A73AAE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2. Общие положения Договора</w:t>
      </w:r>
    </w:p>
    <w:p w14:paraId="1270368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2.1.  Срок поставки Товара (исполнения обязательств): в течение 1 (одного) рабочего дня с момента заключения Договора.</w:t>
      </w:r>
    </w:p>
    <w:p w14:paraId="75E8FEB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2.2. Место доставки: 393361,Тамбовская область, г. Кирсанов, </w:t>
      </w:r>
      <w:proofErr w:type="spellStart"/>
      <w:r w:rsidRPr="00A35BEE">
        <w:rPr>
          <w:rFonts w:ascii="Times New Roman" w:eastAsia="Times New Roman" w:hAnsi="Times New Roman" w:cs="Times New Roman"/>
          <w:kern w:val="0"/>
          <w:lang w:eastAsia="ru-RU"/>
          <w14:ligatures w14:val="none"/>
        </w:rPr>
        <w:t>ул.Училище</w:t>
      </w:r>
      <w:proofErr w:type="spellEnd"/>
      <w:r w:rsidRPr="00A35BEE">
        <w:rPr>
          <w:rFonts w:ascii="Times New Roman" w:eastAsia="Times New Roman" w:hAnsi="Times New Roman" w:cs="Times New Roman"/>
          <w:kern w:val="0"/>
          <w:lang w:eastAsia="ru-RU"/>
          <w14:ligatures w14:val="none"/>
        </w:rPr>
        <w:t xml:space="preserve"> ГА, д.18 стр.1.</w:t>
      </w:r>
    </w:p>
    <w:p w14:paraId="068056E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 Требования к поставке Товара:</w:t>
      </w:r>
    </w:p>
    <w:p w14:paraId="049273D3"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2.3.1. Товар должен отвечать требованиям качества, безопасности жизни и здоровья, а также иным требованиям, установленным  действующим законодательством Российской Федерации и настоящим Договором</w:t>
      </w:r>
      <w:r w:rsidRPr="00A35BEE">
        <w:rPr>
          <w:rFonts w:ascii="Times New Roman" w:eastAsia="Times New Roman" w:hAnsi="Times New Roman" w:cs="Times New Roman"/>
          <w:b/>
          <w:kern w:val="0"/>
          <w:lang w:eastAsia="ar-SA"/>
          <w14:ligatures w14:val="none"/>
        </w:rPr>
        <w:t xml:space="preserve">. </w:t>
      </w:r>
    </w:p>
    <w:p w14:paraId="017216F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2.3.2. Товар должен быть поставлен в полном объёме и в сроки, предусмотренные настоящим Договором.</w:t>
      </w:r>
    </w:p>
    <w:p w14:paraId="10E77C6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2.3.3. Товар считается поставленным</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момента подписания Сторонами товарной накладной (универсального передаточного документа).</w:t>
      </w:r>
    </w:p>
    <w:p w14:paraId="1B9CA5F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2.3.4. Риск случайной гибели или случайного повреждения Товара до его передачи Заказчику лежит на Поставщике.</w:t>
      </w:r>
    </w:p>
    <w:p w14:paraId="639776DD"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2.4. Требования к условиям и способу поставки Товара:</w:t>
      </w:r>
    </w:p>
    <w:p w14:paraId="44B7F01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2.4.1. При исполнении Договора перемена Поставщика не допускается,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при этом представить Заказчику необходимые документы в пятидневный срок.</w:t>
      </w:r>
    </w:p>
    <w:p w14:paraId="5F825E7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2.5. Гарантии Поставщика и гарантийные обязательства:</w:t>
      </w:r>
    </w:p>
    <w:p w14:paraId="276E2F2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2.5.1. Поставщик предоставляет Заказчику следующие гарантии:</w:t>
      </w:r>
    </w:p>
    <w:p w14:paraId="4914C38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 поставщик гарантирует, что Товар передается свободным от прав третьих лиц, ранее не находившимся в эксплуатации и не является предметом залога, ареста или иного обременения.</w:t>
      </w:r>
    </w:p>
    <w:p w14:paraId="3C9E581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2.6. При исполнении обязательств по настоящему Договору Поставщик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w:t>
      </w:r>
    </w:p>
    <w:p w14:paraId="21A5D40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71C3E56F"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3. Цена Договора и порядок оплаты</w:t>
      </w:r>
    </w:p>
    <w:p w14:paraId="0345CBD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7A8A10A"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kern w:val="0"/>
          <w:lang w:eastAsia="ru-RU"/>
          <w14:ligatures w14:val="none"/>
        </w:rPr>
        <w:t xml:space="preserve">3.1. Общая стоимость Товара по настоящему Договору (цена Договора) – </w:t>
      </w:r>
      <w:r w:rsidRPr="00A35BEE">
        <w:rPr>
          <w:rFonts w:ascii="Times New Roman" w:eastAsia="Times New Roman" w:hAnsi="Times New Roman" w:cs="Times New Roman"/>
          <w:b/>
          <w:color w:val="000000"/>
          <w:kern w:val="0"/>
          <w:lang w:eastAsia="ru-RU"/>
          <w14:ligatures w14:val="none"/>
        </w:rPr>
        <w:t>____________ руб. (___________), НДС __% / без НДС</w:t>
      </w:r>
    </w:p>
    <w:p w14:paraId="0B36B22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3.2. Общая стоимость Товара включает в себя все затраты, издержки и иные расходы Поставщика, связанные с исполнением настоящего Договора.</w:t>
      </w:r>
    </w:p>
    <w:p w14:paraId="4C5CA75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3.3. Оплата по настоящему Договору производится Заказчиком после выборочного контроля качества</w:t>
      </w:r>
      <w:r w:rsidRPr="00A35BEE">
        <w:rPr>
          <w:rFonts w:ascii="Times New Roman" w:eastAsia="Times New Roman" w:hAnsi="Times New Roman" w:cs="Times New Roman"/>
          <w:bCs/>
          <w:kern w:val="0"/>
          <w:lang w:eastAsia="ru-RU"/>
          <w14:ligatures w14:val="none"/>
        </w:rPr>
        <w:t xml:space="preserve"> </w:t>
      </w:r>
      <w:r w:rsidRPr="00A35BEE">
        <w:rPr>
          <w:rFonts w:ascii="Times New Roman" w:eastAsia="Times New Roman" w:hAnsi="Times New Roman" w:cs="Times New Roman"/>
          <w:kern w:val="0"/>
          <w:lang w:eastAsia="ru-RU"/>
          <w14:ligatures w14:val="none"/>
        </w:rPr>
        <w:t xml:space="preserve">Товара, </w:t>
      </w:r>
      <w:r w:rsidRPr="00A35BEE">
        <w:rPr>
          <w:rFonts w:ascii="Times New Roman" w:eastAsia="Times New Roman" w:hAnsi="Times New Roman" w:cs="Times New Roman"/>
          <w:b/>
          <w:i/>
          <w:kern w:val="0"/>
          <w:lang w:eastAsia="ru-RU"/>
          <w14:ligatures w14:val="none"/>
        </w:rPr>
        <w:t>в течение 10 (десяти) рабочих дней</w:t>
      </w:r>
      <w:r w:rsidRPr="00A35BEE">
        <w:rPr>
          <w:rFonts w:ascii="Times New Roman" w:eastAsia="Times New Roman" w:hAnsi="Times New Roman" w:cs="Times New Roman"/>
          <w:kern w:val="0"/>
          <w:lang w:eastAsia="ru-RU"/>
          <w14:ligatures w14:val="none"/>
        </w:rPr>
        <w:t xml:space="preserve"> после подписания Сторонами товарной накладной (универсального передаточного акта) и предъявлению счета и счета-фактуры к оплате.</w:t>
      </w:r>
    </w:p>
    <w:p w14:paraId="198D2235"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3.4. </w:t>
      </w:r>
      <w:r w:rsidRPr="00A35BEE">
        <w:rPr>
          <w:rFonts w:ascii="Times New Roman" w:eastAsia="Calibri" w:hAnsi="Times New Roman" w:cs="Times New Roman"/>
          <w:kern w:val="0"/>
          <w14:ligatures w14:val="none"/>
        </w:rPr>
        <w:t>Цена Договора является твердой и определяется на весь срок исполнения Договора.</w:t>
      </w:r>
    </w:p>
    <w:p w14:paraId="5665FE0E"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3.5. Источник финансирования: субсидии на выполнение государственного задания.</w:t>
      </w:r>
    </w:p>
    <w:p w14:paraId="21D03EC6"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p>
    <w:p w14:paraId="4D04E3A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4. Порядок сдачи и приемки Товара</w:t>
      </w:r>
    </w:p>
    <w:p w14:paraId="4F9F7B6D" w14:textId="77777777" w:rsidR="00A35BEE" w:rsidRPr="00A35BEE" w:rsidRDefault="00A35BEE" w:rsidP="00A35BEE">
      <w:pPr>
        <w:spacing w:after="0" w:line="240" w:lineRule="auto"/>
        <w:rPr>
          <w:rFonts w:ascii="Times New Roman" w:eastAsia="Times New Roman" w:hAnsi="Times New Roman" w:cs="Times New Roman"/>
          <w:b/>
          <w:kern w:val="0"/>
          <w:lang w:eastAsia="ru-RU"/>
          <w14:ligatures w14:val="none"/>
        </w:rPr>
      </w:pPr>
    </w:p>
    <w:p w14:paraId="344EF00C"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 xml:space="preserve">4.1. В день поставки Товара Поставщик представляет Заказчику комплект отчетной документации: счёт или счёт-фактура, а также товарные накладные (универсальный передаточный документ) подписанные Поставщиком в двух экземплярах. </w:t>
      </w:r>
    </w:p>
    <w:p w14:paraId="535BC1F8" w14:textId="77777777" w:rsidR="00A35BEE" w:rsidRPr="00A35BEE" w:rsidRDefault="00A35BEE" w:rsidP="00A35BEE">
      <w:pPr>
        <w:spacing w:after="0" w:line="240" w:lineRule="auto"/>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В товарной накладной Поставщик указывает фактическую дату поставки Товара.</w:t>
      </w:r>
    </w:p>
    <w:p w14:paraId="022D171F"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4.2. Качество Товара должно удостоверяться соответствующими документами, предоставляемыми вместе с Товаром, предусмотренные законом или иными правовыми актами.</w:t>
      </w:r>
    </w:p>
    <w:p w14:paraId="16DCB371"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Поставщик гарантирует, что качество поставляемого Товара и передаваемая на них документация соответствует требованиям установленных стандартов, технических регламентов, технических условий, ГОСТов и иных нормативных актов и условиям Договора.</w:t>
      </w:r>
    </w:p>
    <w:p w14:paraId="2BDCABDA"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4.3 Заказчик принимает (подписывает товарную накладную (универсальный передаточный документ)) Товар в течение 3-х рабочих дней с момента предоставления Поставщиком товарных накладных (универсальных передаточных документов)</w:t>
      </w:r>
    </w:p>
    <w:p w14:paraId="4BB9A4B5"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kern w:val="0"/>
          <w:lang w:eastAsia="ru-RU"/>
          <w14:ligatures w14:val="none"/>
        </w:rPr>
        <w:t xml:space="preserve">4.4. </w:t>
      </w:r>
      <w:r w:rsidRPr="00A35BEE">
        <w:rPr>
          <w:rFonts w:ascii="Times New Roman" w:eastAsia="Times New Roman" w:hAnsi="Times New Roman" w:cs="Times New Roman"/>
          <w:bCs/>
          <w:kern w:val="0"/>
          <w:lang w:eastAsia="ru-RU"/>
          <w14:ligatures w14:val="none"/>
        </w:rPr>
        <w:t>Заказчик при приемке Товара проверяет его количество и качество и имеет право отказаться полностью или частично от приемки Товара в случае некомплектности, несоответствия Товара требованиям Заказчика, а также в случае наличия повреждений.</w:t>
      </w:r>
    </w:p>
    <w:p w14:paraId="2BF09DC7"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4.4.1. Товар, не принятый Заказчиком по причине наличия дефектов, оформляется Актом наличия дефектов и должен быть заменен новым Товаром за счет Поставщика в сроки, указанные в Акте наличия дефектов.</w:t>
      </w:r>
    </w:p>
    <w:p w14:paraId="48E1B5F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4.5. </w:t>
      </w:r>
      <w:r w:rsidRPr="00A35BEE">
        <w:rPr>
          <w:rFonts w:ascii="Times New Roman" w:eastAsia="Times New Roman" w:hAnsi="Times New Roman" w:cs="Times New Roman"/>
          <w:bCs/>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вправе при приемке Товара на склад, в присутствии представителя Поставщика, произвести отбор части поставленного Товара и направить его на независимую экспертизу (выбор организации для экспертизы осуществляется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с целью проверки качества. При отборе Товара составляется Акт, с указанием наименования Товара (и серийных номеров, если таковые имеются), который подписывается представителями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 xml:space="preserve"> и Поставщика.</w:t>
      </w:r>
    </w:p>
    <w:p w14:paraId="160E499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4.6. </w:t>
      </w:r>
      <w:r w:rsidRPr="00A35BEE">
        <w:rPr>
          <w:rFonts w:ascii="Times New Roman" w:eastAsia="Times New Roman" w:hAnsi="Times New Roman" w:cs="Times New Roman"/>
          <w:bCs/>
          <w:kern w:val="0"/>
          <w:lang w:eastAsia="ru-RU"/>
          <w14:ligatures w14:val="none"/>
        </w:rPr>
        <w:t>Риск случайной гибели или повреждения Товара переходит от Поставщика к Заказчику c момента подписания товарно-транспортной/товарной накладной уполномоченными представителями Сторон.</w:t>
      </w:r>
    </w:p>
    <w:p w14:paraId="3D2A6B5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F65C77F" w14:textId="77777777" w:rsidR="00A35BEE" w:rsidRPr="00A35BEE" w:rsidRDefault="00A35BEE" w:rsidP="00A35BEE">
      <w:pPr>
        <w:spacing w:after="0" w:line="240" w:lineRule="auto"/>
        <w:jc w:val="center"/>
        <w:rPr>
          <w:rFonts w:ascii="Times New Roman" w:eastAsia="Times New Roman" w:hAnsi="Times New Roman" w:cs="Times New Roman"/>
          <w:b/>
          <w:bCs/>
          <w:kern w:val="0"/>
          <w:lang w:eastAsia="ru-RU"/>
          <w14:ligatures w14:val="none"/>
        </w:rPr>
      </w:pPr>
      <w:r w:rsidRPr="00A35BEE">
        <w:rPr>
          <w:rFonts w:ascii="Times New Roman" w:eastAsia="Times New Roman" w:hAnsi="Times New Roman" w:cs="Times New Roman"/>
          <w:b/>
          <w:kern w:val="0"/>
          <w:lang w:eastAsia="ru-RU"/>
          <w14:ligatures w14:val="none"/>
        </w:rPr>
        <w:t xml:space="preserve">5. Права и обязанности </w:t>
      </w:r>
      <w:r w:rsidRPr="00A35BEE">
        <w:rPr>
          <w:rFonts w:ascii="Times New Roman" w:eastAsia="Times New Roman" w:hAnsi="Times New Roman" w:cs="Times New Roman"/>
          <w:b/>
          <w:bCs/>
          <w:kern w:val="0"/>
          <w:lang w:eastAsia="ru-RU"/>
          <w14:ligatures w14:val="none"/>
        </w:rPr>
        <w:t>Заказчика</w:t>
      </w:r>
    </w:p>
    <w:p w14:paraId="1EA31E8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5.1. </w:t>
      </w:r>
      <w:r w:rsidRPr="00A35BEE">
        <w:rPr>
          <w:rFonts w:ascii="Times New Roman" w:eastAsia="Times New Roman" w:hAnsi="Times New Roman" w:cs="Times New Roman"/>
          <w:i/>
          <w:kern w:val="0"/>
          <w:lang w:eastAsia="ru-RU"/>
          <w14:ligatures w14:val="none"/>
        </w:rPr>
        <w:t>Заказчик вправе</w:t>
      </w:r>
      <w:r w:rsidRPr="00A35BEE">
        <w:rPr>
          <w:rFonts w:ascii="Times New Roman" w:eastAsia="Times New Roman" w:hAnsi="Times New Roman" w:cs="Times New Roman"/>
          <w:kern w:val="0"/>
          <w:lang w:eastAsia="ru-RU"/>
          <w14:ligatures w14:val="none"/>
        </w:rPr>
        <w:t>:</w:t>
      </w:r>
    </w:p>
    <w:p w14:paraId="72D67D7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5.1.1. Требовать от Поставщика надлежащего выполнения обязательств по настоящему Договору, а также требовать своевременного устранения выявленных недостатков.</w:t>
      </w:r>
    </w:p>
    <w:p w14:paraId="29979A4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5.1.2. В случае поставки Поставщиком Товара, не предусмотренного настоящим Договором, Заказчик вправе отказаться от его оплаты.</w:t>
      </w:r>
    </w:p>
    <w:p w14:paraId="3805F55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5.1.3. Требовать от Поставщика предоставления надлежащим образом оформленной документации, подтверждающей исполнение обязательств по настоящему Договору.</w:t>
      </w:r>
    </w:p>
    <w:p w14:paraId="57A23E95"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5.2. </w:t>
      </w:r>
      <w:r w:rsidRPr="00A35BEE">
        <w:rPr>
          <w:rFonts w:ascii="Times New Roman" w:eastAsia="Times New Roman" w:hAnsi="Times New Roman" w:cs="Times New Roman"/>
          <w:i/>
          <w:kern w:val="0"/>
          <w:lang w:eastAsia="ru-RU"/>
          <w14:ligatures w14:val="none"/>
        </w:rPr>
        <w:t>Заказчик обязан:</w:t>
      </w:r>
    </w:p>
    <w:p w14:paraId="0647BF8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5.2.1. Своевременно принять и оплатить надлежащим образом поставленный Товар в соответствии с настоящим Договором.</w:t>
      </w:r>
    </w:p>
    <w:p w14:paraId="098AAED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862A5C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6. Права и обязанности Поставщика</w:t>
      </w:r>
    </w:p>
    <w:p w14:paraId="6B7DBEA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 </w:t>
      </w:r>
      <w:r w:rsidRPr="00A35BEE">
        <w:rPr>
          <w:rFonts w:ascii="Times New Roman" w:eastAsia="Times New Roman" w:hAnsi="Times New Roman" w:cs="Times New Roman"/>
          <w:i/>
          <w:kern w:val="0"/>
          <w:lang w:eastAsia="ru-RU"/>
          <w14:ligatures w14:val="none"/>
        </w:rPr>
        <w:t>Поставщик вправе</w:t>
      </w:r>
      <w:r w:rsidRPr="00A35BEE">
        <w:rPr>
          <w:rFonts w:ascii="Times New Roman" w:eastAsia="Times New Roman" w:hAnsi="Times New Roman" w:cs="Times New Roman"/>
          <w:kern w:val="0"/>
          <w:lang w:eastAsia="ru-RU"/>
          <w14:ligatures w14:val="none"/>
        </w:rPr>
        <w:t>:</w:t>
      </w:r>
    </w:p>
    <w:p w14:paraId="520892F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6.1.1. Требовать своевременной оплаты за поставленный Товар в соответствии с подписанной Сторонами </w:t>
      </w:r>
      <w:r w:rsidRPr="00A35BEE">
        <w:rPr>
          <w:rFonts w:ascii="Times New Roman" w:eastAsia="Times New Roman" w:hAnsi="Times New Roman" w:cs="Times New Roman"/>
          <w:bCs/>
          <w:kern w:val="0"/>
          <w:lang w:eastAsia="ru-RU"/>
          <w14:ligatures w14:val="none"/>
        </w:rPr>
        <w:t>товарной накладной (универсального передаточного документа).</w:t>
      </w:r>
    </w:p>
    <w:p w14:paraId="2DFBF144"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6.2. </w:t>
      </w:r>
      <w:r w:rsidRPr="00A35BEE">
        <w:rPr>
          <w:rFonts w:ascii="Times New Roman" w:eastAsia="Times New Roman" w:hAnsi="Times New Roman" w:cs="Times New Roman"/>
          <w:i/>
          <w:kern w:val="0"/>
          <w:lang w:eastAsia="ru-RU"/>
          <w14:ligatures w14:val="none"/>
        </w:rPr>
        <w:t>Поставщик обязан:</w:t>
      </w:r>
    </w:p>
    <w:p w14:paraId="3563931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6.2.1. Своевременно и надлежащим образом поставить Товар.</w:t>
      </w:r>
    </w:p>
    <w:p w14:paraId="480FE8C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6.2.2. Своевременно представить Заказчику надлежащим образом оформленную отчетную документацию, подтверждающую исполнение обязательств по настоящему Договору.</w:t>
      </w:r>
    </w:p>
    <w:p w14:paraId="2562C07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 xml:space="preserve">6.2.3. За свой счет устранить выявленные недостатки в сроки, определенные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а если срок не определен, то в течение 14 (четырнадцати) дней с момента получения письменного извещения (требования)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об устранении недостатков.</w:t>
      </w:r>
    </w:p>
    <w:p w14:paraId="587E4D5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06A516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9C1E93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7. Ответственность Сторон</w:t>
      </w:r>
    </w:p>
    <w:p w14:paraId="6F1C7BB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2C2B1D9"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14:paraId="722DA10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7.2. Ответственность Заказчика:</w:t>
      </w:r>
    </w:p>
    <w:p w14:paraId="5B878985"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 xml:space="preserve">7.2.1. В случае просрочки исполнения Заказчиком обязательства о своевременном принятии и оплате поставленного Товара, Поставщик вправе потребовать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ключевой ставки Центрального банка Российской Федерации от невыплаченной суммы. </w:t>
      </w:r>
    </w:p>
    <w:p w14:paraId="79B39671"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 Ответственность Исполнителя:</w:t>
      </w:r>
    </w:p>
    <w:p w14:paraId="799F792A"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7.3.1. В случае нарушения Поставщиком сроков поставки (п. 2.1. Договора) Заказчик вправе потребовать у Поставщика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0,1% цены Договора.</w:t>
      </w:r>
    </w:p>
    <w:p w14:paraId="75F833DF"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применить к Поставщику неустойку (штраф) в размере 0,1% цены Договора.</w:t>
      </w:r>
    </w:p>
    <w:p w14:paraId="4DEAD65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7.4. Неустойка (штраф, пени), начисленная в соответствии с пунктами 7.3.1., 7.3.2. Договора, уплачивается сверх суммы убытков, причиненных Заказчику неисполнением или ненадлежащим исполнением Поставщиком обязательств по Договору.</w:t>
      </w:r>
    </w:p>
    <w:p w14:paraId="452DA9D6"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7.5. Неустойка (штраф, пени) начисляется при получении от другой Стороны письменного уведомления. Уплата неустойки или применение иной формы ответственности не освобождает Стороны от исполнения взятых на себя обязательств по настоящему Договору.</w:t>
      </w:r>
    </w:p>
    <w:p w14:paraId="03D9559B"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7.6. Указанные в настоящем разделе неустойки взимаются за каждое нарушение в отдельности.</w:t>
      </w:r>
    </w:p>
    <w:p w14:paraId="43B5CD23"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08B898A"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7.8. Применение штрафных санкций не освобождает Стороны от исполнения обязательств по настоящему Договору.</w:t>
      </w:r>
    </w:p>
    <w:p w14:paraId="7428341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4563691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8. Действие обстоятельств непреодолимой силы</w:t>
      </w:r>
    </w:p>
    <w:p w14:paraId="11C27DD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D6200E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8.1.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3C8DA42" w14:textId="77777777" w:rsidR="00A35BEE" w:rsidRPr="00A35BEE" w:rsidRDefault="00A35BEE" w:rsidP="00A35BEE">
      <w:pPr>
        <w:widowControl w:val="0"/>
        <w:autoSpaceDE w:val="0"/>
        <w:autoSpaceDN w:val="0"/>
        <w:adjustRightInd w:val="0"/>
        <w:spacing w:after="0" w:line="240" w:lineRule="auto"/>
        <w:jc w:val="both"/>
        <w:outlineLvl w:val="0"/>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noProof/>
          <w:kern w:val="0"/>
          <w:lang w:eastAsia="ru-RU"/>
          <w14:ligatures w14:val="none"/>
        </w:rPr>
        <w:t xml:space="preserve">8.2. Сторона, не исполнившая своих  обязательств по  настоящему  </w:t>
      </w:r>
      <w:r w:rsidRPr="00A35BEE">
        <w:rPr>
          <w:rFonts w:ascii="Times New Roman" w:eastAsia="Times New Roman" w:hAnsi="Times New Roman" w:cs="Times New Roman"/>
          <w:kern w:val="0"/>
          <w:lang w:eastAsia="ru-RU"/>
          <w14:ligatures w14:val="none"/>
        </w:rPr>
        <w:t xml:space="preserve">Договору </w:t>
      </w:r>
      <w:r w:rsidRPr="00A35BEE">
        <w:rPr>
          <w:rFonts w:ascii="Times New Roman" w:eastAsia="Times New Roman" w:hAnsi="Times New Roman" w:cs="Times New Roman"/>
          <w:noProof/>
          <w:kern w:val="0"/>
          <w:lang w:eastAsia="ru-RU"/>
          <w14:ligatures w14:val="none"/>
        </w:rPr>
        <w:t xml:space="preserve">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w:t>
      </w:r>
      <w:r w:rsidRPr="00A35BEE">
        <w:rPr>
          <w:rFonts w:ascii="Times New Roman" w:eastAsia="Times New Roman" w:hAnsi="Times New Roman" w:cs="Times New Roman"/>
          <w:kern w:val="0"/>
          <w:lang w:eastAsia="ru-RU"/>
          <w14:ligatures w14:val="none"/>
        </w:rPr>
        <w:t>Договору</w:t>
      </w:r>
      <w:r w:rsidRPr="00A35BEE">
        <w:rPr>
          <w:rFonts w:ascii="Times New Roman" w:eastAsia="Times New Roman" w:hAnsi="Times New Roman" w:cs="Times New Roman"/>
          <w:noProof/>
          <w:kern w:val="0"/>
          <w:lang w:eastAsia="ru-RU"/>
          <w14:ligatures w14:val="none"/>
        </w:rPr>
        <w:t>.</w:t>
      </w:r>
    </w:p>
    <w:p w14:paraId="2B69EF1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A0537E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9. Антикоррупционная оговорка</w:t>
      </w:r>
    </w:p>
    <w:p w14:paraId="553E021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46E210A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9.1.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w:t>
      </w:r>
      <w:r w:rsidRPr="00A35BEE">
        <w:rPr>
          <w:rFonts w:ascii="Times New Roman" w:eastAsia="Times New Roman" w:hAnsi="Times New Roman" w:cs="Times New Roman"/>
          <w:kern w:val="0"/>
          <w:lang w:eastAsia="ru-RU"/>
          <w14:ligatures w14:val="none"/>
        </w:rPr>
        <w:lastRenderedPageBreak/>
        <w:t>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9A5C5A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 Под действиями работника, осуществляемыми в пользу стимулирующей его Стороны, понимаются:</w:t>
      </w:r>
    </w:p>
    <w:p w14:paraId="179BD86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9.2.1 предоставление неоправданных преимуществ по сравнению с другими контрагентами;</w:t>
      </w:r>
    </w:p>
    <w:p w14:paraId="50CAC21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9.2.2 предоставление каких-либо гарантий;</w:t>
      </w:r>
    </w:p>
    <w:p w14:paraId="0D85975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9.2.3 ускорение существующих процедур;</w:t>
      </w:r>
    </w:p>
    <w:p w14:paraId="590AF4E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46188F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D0907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844426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DB3995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E0DB1F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10. Порядок разрешения споров, претензии Сторон</w:t>
      </w:r>
    </w:p>
    <w:p w14:paraId="3E70F5A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E8D900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10.1. Все споры и разногласия, которые могут возникнуть из настоящего Договора между Сторонами, будут разрешаться путем переговоров. По решению одной из Сторон другой Стороне может быть направлена претензия.</w:t>
      </w:r>
    </w:p>
    <w:p w14:paraId="67DABCB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10.2. Срок рассмотрения писем, уведомлений или претензий не может превышать 10 (десяти) дней с момента их получения. </w:t>
      </w:r>
    </w:p>
    <w:p w14:paraId="4D85F14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10.3. Переписка Сторон может осуществляться путем направления писем или телеграмм, а в случаях направления телекса, факса, иного электронного сообщения, с последующим предоставлением оригинала документа.</w:t>
      </w:r>
    </w:p>
    <w:p w14:paraId="2686DB6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10.4. При неурегулировании Сторонами спора в досудебном порядке спор передается на разрешение в Арбитражный суд Тамбовской области.</w:t>
      </w:r>
    </w:p>
    <w:p w14:paraId="1E9B123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E16E37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11. Срок действия, изменение и расторжение Договора</w:t>
      </w:r>
    </w:p>
    <w:p w14:paraId="0F20D5A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9B1FCF9" w14:textId="0176D1BD"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11.1. Настоящий Договор вступает в силу с момента его подписания обеими Сторонами и действует до </w:t>
      </w:r>
      <w:r w:rsidRPr="00A35BEE">
        <w:rPr>
          <w:rFonts w:ascii="Times New Roman" w:eastAsia="Times New Roman" w:hAnsi="Times New Roman" w:cs="Times New Roman"/>
          <w:b/>
          <w:kern w:val="0"/>
          <w:lang w:eastAsia="ru-RU"/>
          <w14:ligatures w14:val="none"/>
        </w:rPr>
        <w:t>«3</w:t>
      </w:r>
      <w:r w:rsidR="00E4578D">
        <w:rPr>
          <w:rFonts w:ascii="Times New Roman" w:eastAsia="Times New Roman" w:hAnsi="Times New Roman" w:cs="Times New Roman"/>
          <w:b/>
          <w:kern w:val="0"/>
          <w:lang w:eastAsia="ru-RU"/>
          <w14:ligatures w14:val="none"/>
        </w:rPr>
        <w:t>1</w:t>
      </w:r>
      <w:r w:rsidRPr="00A35BEE">
        <w:rPr>
          <w:rFonts w:ascii="Times New Roman" w:eastAsia="Times New Roman" w:hAnsi="Times New Roman" w:cs="Times New Roman"/>
          <w:b/>
          <w:kern w:val="0"/>
          <w:lang w:eastAsia="ru-RU"/>
          <w14:ligatures w14:val="none"/>
        </w:rPr>
        <w:t>» а</w:t>
      </w:r>
      <w:r w:rsidR="00E4578D">
        <w:rPr>
          <w:rFonts w:ascii="Times New Roman" w:eastAsia="Times New Roman" w:hAnsi="Times New Roman" w:cs="Times New Roman"/>
          <w:b/>
          <w:kern w:val="0"/>
          <w:lang w:eastAsia="ru-RU"/>
          <w14:ligatures w14:val="none"/>
        </w:rPr>
        <w:t>вгуста</w:t>
      </w:r>
      <w:r w:rsidRPr="00A35BEE">
        <w:rPr>
          <w:rFonts w:ascii="Times New Roman" w:eastAsia="Times New Roman" w:hAnsi="Times New Roman" w:cs="Times New Roman"/>
          <w:b/>
          <w:kern w:val="0"/>
          <w:lang w:eastAsia="ru-RU"/>
          <w14:ligatures w14:val="none"/>
        </w:rPr>
        <w:t xml:space="preserve"> 2026г.</w:t>
      </w:r>
      <w:r w:rsidRPr="00A35BEE">
        <w:rPr>
          <w:rFonts w:ascii="Times New Roman" w:eastAsia="Times New Roman" w:hAnsi="Times New Roman" w:cs="Times New Roman"/>
          <w:b/>
          <w:color w:val="FF0000"/>
          <w:kern w:val="0"/>
          <w:lang w:eastAsia="ru-RU"/>
          <w14:ligatures w14:val="none"/>
        </w:rPr>
        <w:t xml:space="preserve"> </w:t>
      </w:r>
    </w:p>
    <w:p w14:paraId="3C42E653" w14:textId="77777777" w:rsidR="00A35BEE" w:rsidRPr="00A35BEE" w:rsidRDefault="00A35BEE" w:rsidP="00A35BEE">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11.2. Поставщик вправе по согласованию с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досрочно поставить Товар в установленном настоящим Договором порядке.</w:t>
      </w:r>
    </w:p>
    <w:p w14:paraId="6D8AE06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11.3.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sidRPr="00A35BEE">
        <w:rPr>
          <w:rFonts w:ascii="Times New Roman" w:eastAsia="Times New Roman" w:hAnsi="Times New Roman" w:cs="Times New Roman"/>
          <w:kern w:val="0"/>
          <w:sz w:val="24"/>
          <w:szCs w:val="24"/>
          <w:lang w:eastAsia="ru-RU"/>
          <w14:ligatures w14:val="none"/>
        </w:rPr>
        <w:t xml:space="preserve">                           </w:t>
      </w:r>
      <w:r w:rsidRPr="00A35BEE">
        <w:rPr>
          <w:rFonts w:ascii="Times New Roman" w:eastAsia="Times New Roman" w:hAnsi="Times New Roman" w:cs="Times New Roman"/>
          <w:kern w:val="0"/>
          <w:lang w:eastAsia="ru-RU"/>
          <w14:ligatures w14:val="none"/>
        </w:rPr>
        <w:t xml:space="preserve">         </w:t>
      </w:r>
    </w:p>
    <w:p w14:paraId="03CEEE7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11.4. Сторона, решившая расторгнуть настоящий Договор, должна направить письменное уведомление о таком намерении другой Стороне не позднее, чем за 5 дней до предполагаемого дня расторжения настоящего Договора.</w:t>
      </w:r>
    </w:p>
    <w:p w14:paraId="349EFD3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11.5.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264BA0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при снижении цены настоящего Договора без изменения предусмотренных Договором количества, качества поставляемого товара и иных условий исполнения Договора;</w:t>
      </w:r>
    </w:p>
    <w:p w14:paraId="7D40E42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xml:space="preserve">- при исполнении настоящего Договора Заказчик вправе изменить предусмотренный Договором объем товаров не более чем на 10% от общей цены Договора или от общего количества </w:t>
      </w:r>
      <w:r w:rsidRPr="00A35BEE">
        <w:rPr>
          <w:rFonts w:ascii="Times New Roman" w:eastAsia="Times New Roman" w:hAnsi="Times New Roman" w:cs="Times New Roman"/>
          <w:kern w:val="0"/>
          <w:lang w:eastAsia="ru-RU"/>
          <w14:ligatures w14:val="none"/>
        </w:rPr>
        <w:lastRenderedPageBreak/>
        <w:t>(объема) товаров, являющихся предметом поставки по заключенному Договору, при изменении потребности Заказчика в указанных товарах. При увеличении объема закупаемой продукции Заказчик по согласованию с Поставщиком вправе изменить первоначальную цену Договора при сохранении стоимости единицы товара, указанной в Договоре,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D7E591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11.6.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14:paraId="332C401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11.7. Все изменения и дополнения к настоящему Договору оформляются Сторонами письменно в виде Дополнительных соглашений, в рамках действующего законодательства РФ.</w:t>
      </w:r>
    </w:p>
    <w:p w14:paraId="43A3747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0B6F4D4"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5DB6AC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D9CB84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12. Прочие условия Договора</w:t>
      </w:r>
    </w:p>
    <w:p w14:paraId="4057318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C149DF3"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 xml:space="preserve">12.1. Настоящий договор, все изменения и дополнения к настоящему договору, письменные уведомления и извещения, подписанные посредством факсимильной или электронной связи в формате </w:t>
      </w:r>
      <w:r w:rsidRPr="00A35BEE">
        <w:rPr>
          <w:rFonts w:ascii="Times New Roman" w:eastAsia="Times New Roman" w:hAnsi="Times New Roman" w:cs="Times New Roman"/>
          <w:kern w:val="0"/>
          <w:lang w:val="en-US" w:eastAsia="ar-SA"/>
          <w14:ligatures w14:val="none"/>
        </w:rPr>
        <w:t>pdf</w:t>
      </w:r>
      <w:r w:rsidRPr="00A35BEE">
        <w:rPr>
          <w:rFonts w:ascii="Times New Roman" w:eastAsia="Times New Roman" w:hAnsi="Times New Roman" w:cs="Times New Roman"/>
          <w:kern w:val="0"/>
          <w:lang w:eastAsia="ar-SA"/>
          <w14:ligatures w14:val="none"/>
        </w:rPr>
        <w:t>., имеют юридическую силу.</w:t>
      </w:r>
    </w:p>
    <w:p w14:paraId="6DFC682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12.2. Договор составлен в 2 (двух) экземплярах, один из которых находится у Поставщика, другой - у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w:t>
      </w:r>
    </w:p>
    <w:p w14:paraId="0734FAE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12.3. Настоящий Договор имеет Приложение №1 «Спецификация».</w:t>
      </w:r>
    </w:p>
    <w:p w14:paraId="1689920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Приложение является неотъемлемой частью настоящего Договора.</w:t>
      </w:r>
    </w:p>
    <w:p w14:paraId="36B4264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82C744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C760B3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798BF4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13. Реквизиты и подписи Сторон</w:t>
      </w:r>
    </w:p>
    <w:p w14:paraId="39EFDF0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b/>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w:t>
      </w:r>
      <w:r w:rsidRPr="00A35BEE">
        <w:rPr>
          <w:rFonts w:ascii="Times New Roman" w:eastAsia="Times New Roman" w:hAnsi="Times New Roman" w:cs="Times New Roman"/>
          <w:b/>
          <w:kern w:val="0"/>
          <w:lang w:eastAsia="ru-RU"/>
          <w14:ligatures w14:val="none"/>
        </w:rPr>
        <w:t>«Поставщик»</w:t>
      </w: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437"/>
      </w:tblGrid>
      <w:tr w:rsidR="00A35BEE" w:rsidRPr="00A35BEE" w14:paraId="5BB08B9B" w14:textId="77777777">
        <w:trPr>
          <w:trHeight w:val="121"/>
        </w:trPr>
        <w:tc>
          <w:tcPr>
            <w:tcW w:w="5387" w:type="dxa"/>
            <w:tcBorders>
              <w:top w:val="nil"/>
              <w:left w:val="nil"/>
              <w:bottom w:val="nil"/>
              <w:right w:val="nil"/>
            </w:tcBorders>
          </w:tcPr>
          <w:p w14:paraId="424B619D"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b/>
                <w:bCs/>
                <w:kern w:val="0"/>
                <w:sz w:val="21"/>
                <w:szCs w:val="21"/>
                <w:lang w:eastAsia="ar-SA"/>
                <w14:ligatures w14:val="none"/>
              </w:rPr>
            </w:pPr>
            <w:r w:rsidRPr="00A35BEE">
              <w:rPr>
                <w:rFonts w:ascii="Times New Roman" w:eastAsia="Times New Roman" w:hAnsi="Times New Roman" w:cs="Times New Roman"/>
                <w:b/>
                <w:bCs/>
                <w:kern w:val="0"/>
                <w:sz w:val="21"/>
                <w:szCs w:val="21"/>
                <w:lang w:eastAsia="ar-SA"/>
                <w14:ligatures w14:val="none"/>
              </w:rPr>
              <w:t>Кирсановский  АТК – филиал МГТУ ГА</w:t>
            </w:r>
          </w:p>
          <w:p w14:paraId="60EC909C"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393361,Тамбовская область, г. Кирсанов, ул. Училище ГА, д.18, стр.1</w:t>
            </w:r>
          </w:p>
          <w:p w14:paraId="6E74A2EF"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ИНН 7712029250/КПП 682443001</w:t>
            </w:r>
          </w:p>
          <w:p w14:paraId="0B9BAB1B"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УФК по Нижегородской области (Кирсановский АТК – филиал МГТУ ГА)</w:t>
            </w:r>
          </w:p>
          <w:p w14:paraId="6DFFDD15"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л/с 20646У21480</w:t>
            </w:r>
          </w:p>
          <w:p w14:paraId="0BD16A44"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Номер единого казначейского счета: 40102810745370000024</w:t>
            </w:r>
          </w:p>
          <w:p w14:paraId="7BE65B1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Номер счета получателя: 03214643000000013222 </w:t>
            </w:r>
          </w:p>
          <w:p w14:paraId="4F41578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Банк получателя: ОКЦ № 1 ВВГУ Банка России//УФК по Нижегородской области, </w:t>
            </w:r>
            <w:proofErr w:type="spellStart"/>
            <w:r w:rsidRPr="00A35BEE">
              <w:rPr>
                <w:rFonts w:ascii="Times New Roman" w:eastAsia="Times New Roman" w:hAnsi="Times New Roman" w:cs="Times New Roman"/>
                <w:kern w:val="0"/>
                <w:sz w:val="21"/>
                <w:szCs w:val="21"/>
                <w:lang w:eastAsia="ar-SA"/>
                <w14:ligatures w14:val="none"/>
              </w:rPr>
              <w:t>г.Нижний</w:t>
            </w:r>
            <w:proofErr w:type="spellEnd"/>
            <w:r w:rsidRPr="00A35BEE">
              <w:rPr>
                <w:rFonts w:ascii="Times New Roman" w:eastAsia="Times New Roman" w:hAnsi="Times New Roman" w:cs="Times New Roman"/>
                <w:kern w:val="0"/>
                <w:sz w:val="21"/>
                <w:szCs w:val="21"/>
                <w:lang w:eastAsia="ar-SA"/>
                <w14:ligatures w14:val="none"/>
              </w:rPr>
              <w:t xml:space="preserve"> Новгород</w:t>
            </w:r>
          </w:p>
          <w:p w14:paraId="18C78553"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БИК 012202102</w:t>
            </w:r>
          </w:p>
          <w:p w14:paraId="39528C3B"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Тел: (47537) 2-02-45 (отдел материально-технического обеспечения), </w:t>
            </w:r>
          </w:p>
          <w:p w14:paraId="2EDA8D6D"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Тел./Факс: (47537) 3-25-35</w:t>
            </w:r>
          </w:p>
          <w:p w14:paraId="117047D9" w14:textId="77777777" w:rsidR="00A35BEE" w:rsidRPr="00E4578D"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roofErr w:type="spellStart"/>
            <w:r w:rsidRPr="00A35BEE">
              <w:rPr>
                <w:rFonts w:ascii="Times New Roman" w:eastAsia="Times New Roman" w:hAnsi="Times New Roman" w:cs="Times New Roman"/>
                <w:kern w:val="0"/>
                <w:sz w:val="21"/>
                <w:szCs w:val="21"/>
                <w:lang w:val="en-US" w:eastAsia="ar-SA"/>
                <w14:ligatures w14:val="none"/>
              </w:rPr>
              <w:t>E</w:t>
            </w:r>
            <w:r w:rsidRPr="00E4578D">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proofErr w:type="spellEnd"/>
            <w:r w:rsidRPr="00E4578D">
              <w:rPr>
                <w:rFonts w:ascii="Times New Roman" w:eastAsia="Times New Roman" w:hAnsi="Times New Roman" w:cs="Times New Roman"/>
                <w:kern w:val="0"/>
                <w:sz w:val="21"/>
                <w:szCs w:val="21"/>
                <w:lang w:val="en-US" w:eastAsia="ar-SA"/>
                <w14:ligatures w14:val="none"/>
              </w:rPr>
              <w:t xml:space="preserve">: </w:t>
            </w:r>
            <w:r w:rsidRPr="00A35BEE">
              <w:rPr>
                <w:rFonts w:ascii="Times New Roman" w:eastAsia="Times New Roman" w:hAnsi="Times New Roman" w:cs="Times New Roman"/>
                <w:kern w:val="0"/>
                <w:sz w:val="21"/>
                <w:szCs w:val="21"/>
                <w:lang w:val="en-US" w:eastAsia="ar-SA"/>
                <w14:ligatures w14:val="none"/>
              </w:rPr>
              <w:t>katk</w:t>
            </w:r>
            <w:r w:rsidRPr="00E4578D">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mgtyga</w:t>
            </w:r>
            <w:r w:rsidRPr="00E4578D">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r w:rsidRPr="00E4578D">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ru</w:t>
            </w:r>
          </w:p>
          <w:p w14:paraId="1B80FA9E" w14:textId="77777777" w:rsidR="00A35BEE" w:rsidRPr="00E4578D"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3E1B4E60" w14:textId="77777777" w:rsidR="00A35BEE" w:rsidRPr="00E4578D"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389A7D96" w14:textId="77777777" w:rsidR="00A35BEE" w:rsidRPr="00E4578D"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19D0ACA0" w14:textId="77777777" w:rsidR="00A35BEE" w:rsidRPr="00E4578D"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757B3463"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Директор филиала</w:t>
            </w:r>
          </w:p>
          <w:p w14:paraId="1295B7FF"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14C07932"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_____________________/</w:t>
            </w:r>
            <w:proofErr w:type="spellStart"/>
            <w:r w:rsidRPr="00A35BEE">
              <w:rPr>
                <w:rFonts w:ascii="Times New Roman" w:eastAsia="Times New Roman" w:hAnsi="Times New Roman" w:cs="Times New Roman"/>
                <w:kern w:val="0"/>
                <w:sz w:val="20"/>
                <w:szCs w:val="20"/>
                <w:lang w:eastAsia="ru-RU"/>
                <w14:ligatures w14:val="none"/>
              </w:rPr>
              <w:t>С.А.Колычев</w:t>
            </w:r>
            <w:proofErr w:type="spellEnd"/>
            <w:r w:rsidRPr="00A35BEE">
              <w:rPr>
                <w:rFonts w:ascii="Times New Roman" w:eastAsia="Times New Roman" w:hAnsi="Times New Roman" w:cs="Times New Roman"/>
                <w:kern w:val="0"/>
                <w:sz w:val="20"/>
                <w:szCs w:val="20"/>
                <w:lang w:eastAsia="ru-RU"/>
                <w14:ligatures w14:val="none"/>
              </w:rPr>
              <w:t>/</w:t>
            </w:r>
          </w:p>
          <w:p w14:paraId="36F6388C"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tc>
        <w:tc>
          <w:tcPr>
            <w:tcW w:w="4437" w:type="dxa"/>
            <w:tcBorders>
              <w:top w:val="nil"/>
              <w:left w:val="nil"/>
              <w:bottom w:val="nil"/>
              <w:right w:val="nil"/>
            </w:tcBorders>
          </w:tcPr>
          <w:p w14:paraId="1EE43458" w14:textId="77777777" w:rsidR="00A35BEE" w:rsidRPr="00A35BEE" w:rsidRDefault="00A35BEE" w:rsidP="00A35BEE">
            <w:pPr>
              <w:spacing w:after="0" w:line="240" w:lineRule="auto"/>
              <w:jc w:val="both"/>
              <w:rPr>
                <w:rFonts w:ascii="Times New Roman" w:eastAsia="Times New Roman" w:hAnsi="Times New Roman" w:cs="Times New Roman"/>
                <w:b/>
                <w:kern w:val="0"/>
                <w:sz w:val="20"/>
                <w:szCs w:val="20"/>
                <w:lang w:eastAsia="ru-RU"/>
                <w14:ligatures w14:val="none"/>
              </w:rPr>
            </w:pPr>
          </w:p>
          <w:p w14:paraId="33B8D38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496FD4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F7EE7C7"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028EA17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4D5732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BB0657B"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932124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0F2F0C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30AC4E1"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F2F9806"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FE7DF1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D65748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8353C49"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D56881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BB0F1AB"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33EFE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98684D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8A43BB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F930FF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w:t>
            </w:r>
          </w:p>
          <w:p w14:paraId="47D7D9E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CE8FA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569469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___________________/____________/</w:t>
            </w:r>
          </w:p>
          <w:p w14:paraId="02C5072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МП</w:t>
            </w:r>
          </w:p>
        </w:tc>
      </w:tr>
    </w:tbl>
    <w:p w14:paraId="1EE89FB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5D44EBC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81519A4"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1C8569D8"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453A3EF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668E45B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7B169D2E"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Приложение № 1</w:t>
      </w:r>
    </w:p>
    <w:p w14:paraId="2D98E406"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к Договору № ______</w:t>
      </w:r>
    </w:p>
    <w:p w14:paraId="5D708CD3"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от «___» _______ 2026г</w:t>
      </w:r>
    </w:p>
    <w:p w14:paraId="41D761E7" w14:textId="77777777" w:rsidR="00A35BEE" w:rsidRPr="00A35BEE" w:rsidRDefault="00A35BEE" w:rsidP="00A35BEE">
      <w:pPr>
        <w:spacing w:after="0" w:line="240" w:lineRule="auto"/>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w:t>
      </w:r>
    </w:p>
    <w:p w14:paraId="7ED3C04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caps/>
          <w:kern w:val="0"/>
          <w:lang w:eastAsia="ru-RU"/>
          <w14:ligatures w14:val="none"/>
        </w:rPr>
        <w:t>Спецификация</w:t>
      </w:r>
    </w:p>
    <w:p w14:paraId="1C84F43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на поставку товара </w:t>
      </w:r>
    </w:p>
    <w:tbl>
      <w:tblPr>
        <w:tblpPr w:leftFromText="180" w:rightFromText="180" w:vertAnchor="text" w:horzAnchor="margin" w:tblpY="78"/>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609"/>
        <w:gridCol w:w="2847"/>
        <w:gridCol w:w="1559"/>
        <w:gridCol w:w="1416"/>
        <w:gridCol w:w="1417"/>
        <w:gridCol w:w="1842"/>
      </w:tblGrid>
      <w:tr w:rsidR="00A35BEE" w:rsidRPr="00A35BEE" w14:paraId="6F6C6F8E" w14:textId="77777777" w:rsidTr="00032B4A">
        <w:trPr>
          <w:trHeight w:val="695"/>
        </w:trPr>
        <w:tc>
          <w:tcPr>
            <w:tcW w:w="609" w:type="dxa"/>
            <w:tcBorders>
              <w:top w:val="single" w:sz="4" w:space="0" w:color="auto"/>
              <w:left w:val="single" w:sz="4" w:space="0" w:color="auto"/>
              <w:bottom w:val="single" w:sz="4" w:space="0" w:color="auto"/>
              <w:right w:val="single" w:sz="4" w:space="0" w:color="auto"/>
            </w:tcBorders>
            <w:vAlign w:val="center"/>
            <w:hideMark/>
          </w:tcPr>
          <w:p w14:paraId="339A665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п/п</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5929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Наименование товара</w:t>
            </w:r>
          </w:p>
        </w:tc>
        <w:tc>
          <w:tcPr>
            <w:tcW w:w="1559" w:type="dxa"/>
            <w:tcBorders>
              <w:top w:val="single" w:sz="4" w:space="0" w:color="auto"/>
              <w:left w:val="single" w:sz="4" w:space="0" w:color="auto"/>
              <w:bottom w:val="single" w:sz="4" w:space="0" w:color="auto"/>
              <w:right w:val="single" w:sz="4" w:space="0" w:color="auto"/>
            </w:tcBorders>
            <w:hideMark/>
          </w:tcPr>
          <w:p w14:paraId="7EE67DE7"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Страна происхождения товара</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B79043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Кол-во/</w:t>
            </w:r>
            <w:proofErr w:type="spellStart"/>
            <w:r w:rsidRPr="00A35BEE">
              <w:rPr>
                <w:rFonts w:ascii="Times New Roman" w:eastAsia="Times New Roman" w:hAnsi="Times New Roman" w:cs="Times New Roman"/>
                <w:b/>
                <w:kern w:val="0"/>
                <w:lang w:eastAsia="ru-RU"/>
                <w14:ligatures w14:val="none"/>
              </w:rPr>
              <w:t>ед.измер</w:t>
            </w:r>
            <w:proofErr w:type="spellEnd"/>
            <w:r w:rsidRPr="00A35BEE">
              <w:rPr>
                <w:rFonts w:ascii="Times New Roman" w:eastAsia="Times New Roman" w:hAnsi="Times New Roman" w:cs="Times New Roman"/>
                <w:b/>
                <w:kern w:val="0"/>
                <w:lang w:eastAsia="ru-RU"/>
                <w14:ligatures w14:val="none"/>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A2E6F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Цена за ед.</w:t>
            </w:r>
          </w:p>
          <w:p w14:paraId="3083E58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 (в том числе НДС), руб.</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F0A3F2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Сумма </w:t>
            </w:r>
          </w:p>
          <w:p w14:paraId="5726328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 (в том числе НДС), руб.</w:t>
            </w:r>
          </w:p>
        </w:tc>
      </w:tr>
      <w:tr w:rsidR="00A35BEE" w:rsidRPr="00A35BEE" w14:paraId="105CF61F"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hideMark/>
          </w:tcPr>
          <w:p w14:paraId="2E007B9F" w14:textId="77777777" w:rsidR="00A35BEE" w:rsidRPr="00A35BEE" w:rsidRDefault="00A35BEE" w:rsidP="00A35BEE">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1</w:t>
            </w:r>
          </w:p>
        </w:tc>
        <w:tc>
          <w:tcPr>
            <w:tcW w:w="2847" w:type="dxa"/>
            <w:tcBorders>
              <w:top w:val="single" w:sz="4" w:space="0" w:color="auto"/>
              <w:left w:val="single" w:sz="4" w:space="0" w:color="auto"/>
              <w:bottom w:val="single" w:sz="4" w:space="0" w:color="auto"/>
              <w:right w:val="single" w:sz="4" w:space="0" w:color="auto"/>
            </w:tcBorders>
          </w:tcPr>
          <w:p w14:paraId="22E204D5" w14:textId="525D7CDD" w:rsidR="00A35BEE" w:rsidRPr="00A35BEE" w:rsidRDefault="004E676E" w:rsidP="00A35BEE">
            <w:pPr>
              <w:tabs>
                <w:tab w:val="left" w:pos="2263"/>
              </w:tabs>
              <w:spacing w:after="0" w:line="240" w:lineRule="auto"/>
              <w:rPr>
                <w:rFonts w:ascii="Times New Roman" w:eastAsia="Times New Roman" w:hAnsi="Times New Roman" w:cs="Times New Roman"/>
                <w:kern w:val="0"/>
                <w:lang w:eastAsia="ru-RU"/>
                <w14:ligatures w14:val="none"/>
              </w:rPr>
            </w:pPr>
            <w:r w:rsidRPr="004E676E">
              <w:rPr>
                <w:rFonts w:ascii="Times New Roman" w:eastAsia="Times New Roman" w:hAnsi="Times New Roman" w:cs="Times New Roman"/>
                <w:kern w:val="0"/>
                <w:lang w:eastAsia="ru-RU"/>
                <w14:ligatures w14:val="none"/>
              </w:rPr>
              <w:t>Цемент MAГМА EXTRA ЦЕМ I 42.5H 25кг. ГОСТ 31108-2020</w:t>
            </w:r>
          </w:p>
        </w:tc>
        <w:tc>
          <w:tcPr>
            <w:tcW w:w="1559" w:type="dxa"/>
            <w:tcBorders>
              <w:top w:val="single" w:sz="4" w:space="0" w:color="auto"/>
              <w:left w:val="single" w:sz="4" w:space="0" w:color="auto"/>
              <w:bottom w:val="single" w:sz="4" w:space="0" w:color="auto"/>
              <w:right w:val="single" w:sz="4" w:space="0" w:color="auto"/>
            </w:tcBorders>
          </w:tcPr>
          <w:p w14:paraId="53E02716"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hideMark/>
          </w:tcPr>
          <w:p w14:paraId="59484A50" w14:textId="2B27CDAC" w:rsidR="00A35BEE" w:rsidRPr="00A35BEE" w:rsidRDefault="000B356D" w:rsidP="00A35BEE">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3</w:t>
            </w:r>
            <w:r w:rsidR="00A35BEE" w:rsidRPr="00A35BEE">
              <w:rPr>
                <w:rFonts w:ascii="Times New Roman" w:eastAsia="Times New Roman" w:hAnsi="Times New Roman" w:cs="Times New Roman"/>
                <w:kern w:val="0"/>
                <w:lang w:eastAsia="ru-RU"/>
                <w14:ligatures w14:val="none"/>
              </w:rPr>
              <w:t xml:space="preserve"> шт</w:t>
            </w:r>
          </w:p>
        </w:tc>
        <w:tc>
          <w:tcPr>
            <w:tcW w:w="1417" w:type="dxa"/>
            <w:tcBorders>
              <w:top w:val="single" w:sz="4" w:space="0" w:color="000000"/>
              <w:left w:val="single" w:sz="4" w:space="0" w:color="000000"/>
              <w:bottom w:val="single" w:sz="4" w:space="0" w:color="000000"/>
              <w:right w:val="single" w:sz="4" w:space="0" w:color="000000"/>
            </w:tcBorders>
          </w:tcPr>
          <w:p w14:paraId="4557B84D"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514648A0"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r>
      <w:tr w:rsidR="00A35BEE" w:rsidRPr="00A35BEE" w14:paraId="0F0B78AC"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hideMark/>
          </w:tcPr>
          <w:p w14:paraId="595ACE7D" w14:textId="77777777" w:rsidR="00A35BEE" w:rsidRPr="00A35BEE" w:rsidRDefault="00A35BEE" w:rsidP="00A35BEE">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2</w:t>
            </w:r>
          </w:p>
        </w:tc>
        <w:tc>
          <w:tcPr>
            <w:tcW w:w="2847" w:type="dxa"/>
            <w:tcBorders>
              <w:top w:val="single" w:sz="4" w:space="0" w:color="auto"/>
              <w:left w:val="single" w:sz="4" w:space="0" w:color="auto"/>
              <w:bottom w:val="single" w:sz="4" w:space="0" w:color="auto"/>
              <w:right w:val="single" w:sz="4" w:space="0" w:color="auto"/>
            </w:tcBorders>
            <w:hideMark/>
          </w:tcPr>
          <w:p w14:paraId="0BB07957" w14:textId="03CDF0AA" w:rsidR="00A35BEE" w:rsidRPr="00A35BEE" w:rsidRDefault="00A35BEE" w:rsidP="00A35BEE">
            <w:pPr>
              <w:tabs>
                <w:tab w:val="left" w:pos="2263"/>
              </w:tabs>
              <w:spacing w:after="0" w:line="240" w:lineRule="auto"/>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Саморез по ГК </w:t>
            </w:r>
            <w:r w:rsidR="000B356D">
              <w:rPr>
                <w:rFonts w:ascii="Times New Roman" w:eastAsia="Times New Roman" w:hAnsi="Times New Roman" w:cs="Times New Roman"/>
                <w:kern w:val="0"/>
                <w:lang w:eastAsia="ru-RU"/>
                <w14:ligatures w14:val="none"/>
              </w:rPr>
              <w:t>крупная</w:t>
            </w:r>
            <w:r w:rsidRPr="00A35BEE">
              <w:rPr>
                <w:rFonts w:ascii="Times New Roman" w:eastAsia="Times New Roman" w:hAnsi="Times New Roman" w:cs="Times New Roman"/>
                <w:kern w:val="0"/>
                <w:lang w:eastAsia="ru-RU"/>
                <w14:ligatures w14:val="none"/>
              </w:rPr>
              <w:t xml:space="preserve"> резьба (35х3,5мм)</w:t>
            </w:r>
          </w:p>
        </w:tc>
        <w:tc>
          <w:tcPr>
            <w:tcW w:w="1559" w:type="dxa"/>
            <w:tcBorders>
              <w:top w:val="single" w:sz="4" w:space="0" w:color="auto"/>
              <w:left w:val="single" w:sz="4" w:space="0" w:color="auto"/>
              <w:bottom w:val="single" w:sz="4" w:space="0" w:color="auto"/>
              <w:right w:val="single" w:sz="4" w:space="0" w:color="auto"/>
            </w:tcBorders>
          </w:tcPr>
          <w:p w14:paraId="0C2BAF9D"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hideMark/>
          </w:tcPr>
          <w:p w14:paraId="02FCC593"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 кг</w:t>
            </w:r>
          </w:p>
        </w:tc>
        <w:tc>
          <w:tcPr>
            <w:tcW w:w="1417" w:type="dxa"/>
            <w:tcBorders>
              <w:top w:val="single" w:sz="4" w:space="0" w:color="000000"/>
              <w:left w:val="single" w:sz="4" w:space="0" w:color="000000"/>
              <w:bottom w:val="single" w:sz="4" w:space="0" w:color="000000"/>
              <w:right w:val="single" w:sz="4" w:space="0" w:color="000000"/>
            </w:tcBorders>
          </w:tcPr>
          <w:p w14:paraId="363439F9"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0CA0C753"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r>
      <w:tr w:rsidR="00A35BEE" w:rsidRPr="00A35BEE" w14:paraId="075113B8"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hideMark/>
          </w:tcPr>
          <w:p w14:paraId="462116D5" w14:textId="77777777" w:rsidR="00A35BEE" w:rsidRPr="00A35BEE" w:rsidRDefault="00A35BEE" w:rsidP="00A35BEE">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3.</w:t>
            </w:r>
          </w:p>
        </w:tc>
        <w:tc>
          <w:tcPr>
            <w:tcW w:w="2847" w:type="dxa"/>
            <w:tcBorders>
              <w:top w:val="single" w:sz="4" w:space="0" w:color="auto"/>
              <w:left w:val="single" w:sz="4" w:space="0" w:color="auto"/>
              <w:bottom w:val="single" w:sz="4" w:space="0" w:color="auto"/>
              <w:right w:val="single" w:sz="4" w:space="0" w:color="auto"/>
            </w:tcBorders>
            <w:hideMark/>
          </w:tcPr>
          <w:p w14:paraId="7E75B3A1" w14:textId="69759D03" w:rsidR="00A35BEE" w:rsidRPr="00A35BEE" w:rsidRDefault="00032B4A" w:rsidP="00A35BEE">
            <w:pPr>
              <w:tabs>
                <w:tab w:val="left" w:pos="2263"/>
              </w:tabs>
              <w:spacing w:after="0" w:line="240" w:lineRule="auto"/>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Саморез по ГК </w:t>
            </w:r>
            <w:r>
              <w:rPr>
                <w:rFonts w:ascii="Times New Roman" w:eastAsia="Times New Roman" w:hAnsi="Times New Roman" w:cs="Times New Roman"/>
                <w:kern w:val="0"/>
                <w:lang w:eastAsia="ru-RU"/>
                <w14:ligatures w14:val="none"/>
              </w:rPr>
              <w:t>крупная</w:t>
            </w:r>
            <w:r w:rsidRPr="00A35BEE">
              <w:rPr>
                <w:rFonts w:ascii="Times New Roman" w:eastAsia="Times New Roman" w:hAnsi="Times New Roman" w:cs="Times New Roman"/>
                <w:kern w:val="0"/>
                <w:lang w:eastAsia="ru-RU"/>
                <w14:ligatures w14:val="none"/>
              </w:rPr>
              <w:t xml:space="preserve"> резьба (</w:t>
            </w:r>
            <w:r>
              <w:rPr>
                <w:rFonts w:ascii="Times New Roman" w:eastAsia="Times New Roman" w:hAnsi="Times New Roman" w:cs="Times New Roman"/>
                <w:kern w:val="0"/>
                <w:lang w:eastAsia="ru-RU"/>
                <w14:ligatures w14:val="none"/>
              </w:rPr>
              <w:t>45</w:t>
            </w:r>
            <w:r w:rsidRPr="00A35BEE">
              <w:rPr>
                <w:rFonts w:ascii="Times New Roman" w:eastAsia="Times New Roman" w:hAnsi="Times New Roman" w:cs="Times New Roman"/>
                <w:kern w:val="0"/>
                <w:lang w:eastAsia="ru-RU"/>
                <w14:ligatures w14:val="none"/>
              </w:rPr>
              <w:t>х3,5мм)</w:t>
            </w:r>
          </w:p>
        </w:tc>
        <w:tc>
          <w:tcPr>
            <w:tcW w:w="1559" w:type="dxa"/>
            <w:tcBorders>
              <w:top w:val="single" w:sz="4" w:space="0" w:color="auto"/>
              <w:left w:val="single" w:sz="4" w:space="0" w:color="auto"/>
              <w:bottom w:val="single" w:sz="4" w:space="0" w:color="auto"/>
              <w:right w:val="single" w:sz="4" w:space="0" w:color="auto"/>
            </w:tcBorders>
          </w:tcPr>
          <w:p w14:paraId="047927EB"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hideMark/>
          </w:tcPr>
          <w:p w14:paraId="36FD22BC" w14:textId="2BEA8D37" w:rsidR="00A35BEE" w:rsidRPr="00A35BEE" w:rsidRDefault="00032B4A" w:rsidP="00A35BEE">
            <w:pPr>
              <w:spacing w:after="0" w:line="240" w:lineRule="auto"/>
              <w:jc w:val="center"/>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 кг</w:t>
            </w:r>
          </w:p>
        </w:tc>
        <w:tc>
          <w:tcPr>
            <w:tcW w:w="1417" w:type="dxa"/>
            <w:tcBorders>
              <w:top w:val="single" w:sz="4" w:space="0" w:color="000000"/>
              <w:left w:val="single" w:sz="4" w:space="0" w:color="000000"/>
              <w:bottom w:val="single" w:sz="4" w:space="0" w:color="000000"/>
              <w:right w:val="single" w:sz="4" w:space="0" w:color="000000"/>
            </w:tcBorders>
          </w:tcPr>
          <w:p w14:paraId="282A6143"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7CE20E72"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r>
    </w:tbl>
    <w:p w14:paraId="74E69834"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4D69FCB9"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76112C88"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r w:rsidRPr="00A35BEE">
        <w:rPr>
          <w:rFonts w:ascii="Times New Roman" w:eastAsia="Times New Roman" w:hAnsi="Times New Roman" w:cs="Times New Roman"/>
          <w:b/>
          <w:color w:val="000000"/>
          <w:kern w:val="0"/>
          <w:lang w:eastAsia="ru-RU"/>
          <w14:ligatures w14:val="none"/>
        </w:rPr>
        <w:t>Всего: _______ руб. (_______________), в том числе НДС _____% / без НДС</w:t>
      </w:r>
    </w:p>
    <w:p w14:paraId="0BE649C2"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1CA83DC4"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7D565B12"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74F0BDB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52AA2EC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65D07AE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«Заказчик»                                                                         «Поставщик»</w:t>
      </w:r>
    </w:p>
    <w:p w14:paraId="0A07D32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Директора филиала                                                  _____________</w:t>
      </w:r>
    </w:p>
    <w:p w14:paraId="693B38F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2005E48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____________________ /</w:t>
      </w:r>
      <w:proofErr w:type="spellStart"/>
      <w:r w:rsidRPr="00A35BEE">
        <w:rPr>
          <w:rFonts w:ascii="Times New Roman" w:eastAsia="Times New Roman" w:hAnsi="Times New Roman" w:cs="Times New Roman"/>
          <w:kern w:val="0"/>
          <w:lang w:eastAsia="ru-RU"/>
          <w14:ligatures w14:val="none"/>
        </w:rPr>
        <w:t>С.А.Колычев</w:t>
      </w:r>
      <w:proofErr w:type="spellEnd"/>
      <w:r w:rsidRPr="00A35BEE">
        <w:rPr>
          <w:rFonts w:ascii="Times New Roman" w:eastAsia="Times New Roman" w:hAnsi="Times New Roman" w:cs="Times New Roman"/>
          <w:kern w:val="0"/>
          <w:lang w:eastAsia="ru-RU"/>
          <w14:ligatures w14:val="none"/>
        </w:rPr>
        <w:t xml:space="preserve"> /                 ________________________ / ___________/</w:t>
      </w:r>
    </w:p>
    <w:p w14:paraId="1D1CE5BD" w14:textId="77777777" w:rsidR="00825B0F" w:rsidRDefault="00825B0F"/>
    <w:sectPr w:rsidR="00825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71D"/>
    <w:multiLevelType w:val="hybridMultilevel"/>
    <w:tmpl w:val="F93E4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10014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EE"/>
    <w:rsid w:val="00032B4A"/>
    <w:rsid w:val="000B356D"/>
    <w:rsid w:val="001D3825"/>
    <w:rsid w:val="003169AC"/>
    <w:rsid w:val="003E7E82"/>
    <w:rsid w:val="00456B37"/>
    <w:rsid w:val="004E676E"/>
    <w:rsid w:val="0064064F"/>
    <w:rsid w:val="00825B0F"/>
    <w:rsid w:val="00A35BEE"/>
    <w:rsid w:val="00BE4B88"/>
    <w:rsid w:val="00BF5A80"/>
    <w:rsid w:val="00D56CF6"/>
    <w:rsid w:val="00E4578D"/>
    <w:rsid w:val="00E50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E794"/>
  <w15:chartTrackingRefBased/>
  <w15:docId w15:val="{BBCD5FF9-06E5-4B2D-BEE2-D9E7FB21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5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5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5B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5B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5B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5B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5B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5B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5B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B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5B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5B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5B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5B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5B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5BE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5B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5BEE"/>
    <w:rPr>
      <w:rFonts w:eastAsiaTheme="majorEastAsia" w:cstheme="majorBidi"/>
      <w:color w:val="272727" w:themeColor="text1" w:themeTint="D8"/>
    </w:rPr>
  </w:style>
  <w:style w:type="paragraph" w:styleId="a3">
    <w:name w:val="Title"/>
    <w:basedOn w:val="a"/>
    <w:next w:val="a"/>
    <w:link w:val="a4"/>
    <w:uiPriority w:val="10"/>
    <w:qFormat/>
    <w:rsid w:val="00A35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5B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5B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5BEE"/>
    <w:pPr>
      <w:spacing w:before="160"/>
      <w:jc w:val="center"/>
    </w:pPr>
    <w:rPr>
      <w:i/>
      <w:iCs/>
      <w:color w:val="404040" w:themeColor="text1" w:themeTint="BF"/>
    </w:rPr>
  </w:style>
  <w:style w:type="character" w:customStyle="1" w:styleId="22">
    <w:name w:val="Цитата 2 Знак"/>
    <w:basedOn w:val="a0"/>
    <w:link w:val="21"/>
    <w:uiPriority w:val="29"/>
    <w:rsid w:val="00A35BEE"/>
    <w:rPr>
      <w:i/>
      <w:iCs/>
      <w:color w:val="404040" w:themeColor="text1" w:themeTint="BF"/>
    </w:rPr>
  </w:style>
  <w:style w:type="paragraph" w:styleId="a7">
    <w:name w:val="List Paragraph"/>
    <w:basedOn w:val="a"/>
    <w:uiPriority w:val="34"/>
    <w:qFormat/>
    <w:rsid w:val="00A35BEE"/>
    <w:pPr>
      <w:ind w:left="720"/>
      <w:contextualSpacing/>
    </w:pPr>
  </w:style>
  <w:style w:type="character" w:styleId="a8">
    <w:name w:val="Intense Emphasis"/>
    <w:basedOn w:val="a0"/>
    <w:uiPriority w:val="21"/>
    <w:qFormat/>
    <w:rsid w:val="00A35BEE"/>
    <w:rPr>
      <w:i/>
      <w:iCs/>
      <w:color w:val="2F5496" w:themeColor="accent1" w:themeShade="BF"/>
    </w:rPr>
  </w:style>
  <w:style w:type="paragraph" w:styleId="a9">
    <w:name w:val="Intense Quote"/>
    <w:basedOn w:val="a"/>
    <w:next w:val="a"/>
    <w:link w:val="aa"/>
    <w:uiPriority w:val="30"/>
    <w:qFormat/>
    <w:rsid w:val="00A35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5BEE"/>
    <w:rPr>
      <w:i/>
      <w:iCs/>
      <w:color w:val="2F5496" w:themeColor="accent1" w:themeShade="BF"/>
    </w:rPr>
  </w:style>
  <w:style w:type="character" w:styleId="ab">
    <w:name w:val="Intense Reference"/>
    <w:basedOn w:val="a0"/>
    <w:uiPriority w:val="32"/>
    <w:qFormat/>
    <w:rsid w:val="00A35B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2582</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uch_ga</dc:creator>
  <cp:keywords/>
  <dc:description/>
  <cp:lastModifiedBy>uch_ga</cp:lastModifiedBy>
  <cp:revision>4</cp:revision>
  <dcterms:created xsi:type="dcterms:W3CDTF">2026-07-24T05:40:00Z</dcterms:created>
  <dcterms:modified xsi:type="dcterms:W3CDTF">2026-07-24T08:16:00Z</dcterms:modified>
</cp:coreProperties>
</file>