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1f144e5da4b18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c4c2e4f272644ca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376 666,67 ₽</w:t>
            </w:r>
          </w:p>
          <w:p>
            <w:pPr>
              <w:jc w:val="left"/>
            </w:pPr>
            <w:r>
              <w:rPr>
                <w:sz w:val="36"/>
              </w:rPr>
              <w:t xml:space="preserve">376 666,67 ₽</w:t>
            </w:r>
          </w:p>
          <w:p>
            <w:pPr>
              <w:jc w:val="left"/>
            </w:pPr>
            <w:r>
              <w:rPr>
                <w:sz w:val="36"/>
              </w:rPr>
              <w:t xml:space="preserve">10,73%</w:t>
            </w:r>
          </w:p>
          <w:p>
            <w:pPr>
              <w:jc w:val="left"/>
            </w:pPr>
            <w:r>
              <w:rPr>
                <w:sz w:val="36"/>
              </w:rPr>
              <w:t xml:space="preserve">40 414,5188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1 × (330 000,00 + 400 000,00 + 400 000,00) / 3 = 376 666,67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330 000,00 + 400 000,00 + 400 000,00 = 1 130 000,00</w:t>
      </w:r>
    </w:p>
    <w:p>
      <w:pPr>
        <w:jc w:val="left"/>
      </w:pPr>
      <w:r>
        <w:rPr>
          <w:sz w:val="28"/>
        </w:rPr>
        <w:t xml:space="preserve">2. 1 130 000,00 / 3 = 376 666,67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40 414,5188 × 100 = 4 041 451,88</w:t>
      </w:r>
    </w:p>
    <w:p>
      <w:pPr>
        <w:jc w:val="left"/>
      </w:pPr>
      <w:r>
        <w:rPr>
          <w:sz w:val="28"/>
        </w:rPr>
        <w:t xml:space="preserve">2. 4 041 451,88 / 376 666,67 = 10,73%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(330 000,00 − 376 666,67) ^2 + (400 000,00 − 376 666,67) ^2 + (400 000,00 − 376 666,67) ^2 = 3 266 666 666,6667</w:t>
      </w:r>
    </w:p>
    <w:p>
      <w:pPr>
        <w:jc w:val="left"/>
      </w:pPr>
      <w:r>
        <w:rPr>
          <w:sz w:val="28"/>
        </w:rPr>
        <w:t xml:space="preserve">2. √ (3 266 666 666,6667 / (3 − 1)) = 40 414,5188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330 000,00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400 000,00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400 000,00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c4c2e4f272644ca5" /></Relationships>
</file>