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5F" w:rsidRDefault="005A225F" w:rsidP="005A225F">
      <w:pPr>
        <w:spacing w:after="60" w:line="240" w:lineRule="atLeast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5A225F" w:rsidRDefault="005A225F" w:rsidP="005A225F">
      <w:pPr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</w:t>
      </w:r>
    </w:p>
    <w:p w:rsidR="005A225F" w:rsidRDefault="005A225F" w:rsidP="005A225F">
      <w:pPr>
        <w:tabs>
          <w:tab w:val="left" w:pos="-360"/>
          <w:tab w:val="left" w:pos="360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3E4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выполнение работ по </w:t>
      </w:r>
      <w:r w:rsidR="00E62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прокладке кабеля </w:t>
      </w:r>
    </w:p>
    <w:p w:rsidR="005A225F" w:rsidRDefault="005A225F" w:rsidP="005A225F">
      <w:pPr>
        <w:tabs>
          <w:tab w:val="left" w:pos="-360"/>
          <w:tab w:val="left" w:pos="360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225F" w:rsidRDefault="005A225F" w:rsidP="005A225F">
      <w:pPr>
        <w:tabs>
          <w:tab w:val="left" w:pos="-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Кисловодск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«___» _____________202</w:t>
      </w:r>
      <w:r w:rsidR="003E4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5A225F" w:rsidRDefault="005A225F" w:rsidP="005A225F">
      <w:pPr>
        <w:tabs>
          <w:tab w:val="left" w:pos="-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5A225F" w:rsidRDefault="005A225F" w:rsidP="005A225F">
      <w:pPr>
        <w:keepNext/>
        <w:spacing w:before="240" w:after="60" w:line="240" w:lineRule="atLeast"/>
        <w:contextualSpacing/>
        <w:jc w:val="both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Федеральное  государственное бюджетное профессиональное образовательное учреждение «Кисловодский медицинский колледж» Министерства здравоохранения Российской Федерации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(ФГБ ПОУ «Кисловодский медицинский колледж» Минздрава России), именуемое в дальнейшем Заказчик, в лице директора Гоженко Констанции Николаевны, действующего на основании Устава, с одной стороны, и </w:t>
      </w:r>
      <w:r w:rsidRPr="005A225F">
        <w:rPr>
          <w:rFonts w:ascii="Times New Roman" w:hAnsi="Times New Roman" w:cs="Times New Roman"/>
          <w:sz w:val="24"/>
          <w:szCs w:val="24"/>
        </w:rPr>
        <w:t>___________________________________________,  именуемый</w:t>
      </w:r>
      <w:r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лице ___________________________________________, действующего на основании _________________,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 другой стороны, а вместе именуемые далее «Стороны», в соответствии с пунктом 5 части 1 статьи 93 Федерального закона от 05.04.2013 года № 44 - ФЗ «О контрактной системе в сфере закупок товаров, работ, услуг для обеспечения государственных и муниципальных нужд», заключили настоящий договор</w:t>
      </w:r>
      <w:r w:rsidRPr="005A225F">
        <w:t xml:space="preserve"> </w:t>
      </w:r>
      <w:r w:rsidRPr="005A225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на оказание услуг по заправке и восстановлению картриджей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(далее - договор) о нижеследующем:</w:t>
      </w:r>
    </w:p>
    <w:p w:rsidR="005A225F" w:rsidRDefault="005A225F" w:rsidP="005A225F">
      <w:pPr>
        <w:pStyle w:val="a3"/>
        <w:widowControl w:val="0"/>
        <w:numPr>
          <w:ilvl w:val="0"/>
          <w:numId w:val="1"/>
        </w:numPr>
        <w:tabs>
          <w:tab w:val="left" w:pos="284"/>
          <w:tab w:val="left" w:pos="567"/>
          <w:tab w:val="num" w:pos="3686"/>
        </w:tabs>
        <w:spacing w:after="60" w:line="240" w:lineRule="atLeast"/>
        <w:ind w:left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договора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num" w:pos="1051"/>
          <w:tab w:val="num" w:pos="1222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по заданию Заказчика в установленный настоящим договором </w:t>
      </w:r>
      <w:r w:rsidR="003E49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выполнить работы по </w:t>
      </w:r>
      <w:r w:rsidR="00E62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прокладке кабеля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услуги) ФГБ ПОУ «Кисловодский медицинский колледж» Минздрава России в соответствии с Техническим заданием (Приложение № 1 к настоящему договору) и сдавать их Заказчику, а Заказчик обязуется принять и оплатить оказанные услуги в соответствии с настоящим договором.</w:t>
      </w:r>
    </w:p>
    <w:p w:rsidR="005A225F" w:rsidRDefault="005A225F" w:rsidP="005A225F">
      <w:pPr>
        <w:widowControl w:val="0"/>
        <w:numPr>
          <w:ilvl w:val="1"/>
          <w:numId w:val="1"/>
        </w:numPr>
        <w:tabs>
          <w:tab w:val="num" w:pos="1051"/>
          <w:tab w:val="num" w:pos="1222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месту нахождения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25F" w:rsidRDefault="005A225F" w:rsidP="00486BFF">
      <w:pPr>
        <w:widowControl w:val="0"/>
        <w:numPr>
          <w:ilvl w:val="1"/>
          <w:numId w:val="1"/>
        </w:numPr>
        <w:tabs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7A36C7" w:rsidRPr="007A3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течении3 (трех) рабочих дней </w:t>
      </w:r>
      <w:r w:rsidRPr="007A3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подписания настоящего договора.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4973" w:rsidRPr="00342523" w:rsidRDefault="005A225F" w:rsidP="003E4973">
      <w:pPr>
        <w:tabs>
          <w:tab w:val="num" w:pos="1222"/>
          <w:tab w:val="num" w:pos="14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4973" w:rsidRPr="00342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работ, оказываемых Подрядчиком, требования к выполняемым работам, требования к результатам работ определены в Техническом задании, являющимися неотъемлемой частью настоящего </w:t>
      </w:r>
      <w:r w:rsidR="00E70E46" w:rsidRPr="00342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3E4973" w:rsidRPr="00342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№ 1),</w:t>
      </w:r>
    </w:p>
    <w:p w:rsidR="005A225F" w:rsidRPr="003E4973" w:rsidRDefault="005A225F" w:rsidP="003E4973">
      <w:pPr>
        <w:tabs>
          <w:tab w:val="num" w:pos="1222"/>
          <w:tab w:val="num" w:pos="14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ИКЗ: </w:t>
      </w:r>
      <w:r w:rsidR="00E62F11" w:rsidRPr="00E62F11">
        <w:rPr>
          <w:rFonts w:ascii="Times New Roman" w:eastAsia="Times New Roman" w:hAnsi="Times New Roman" w:cs="Times New Roman"/>
          <w:sz w:val="24"/>
          <w:szCs w:val="24"/>
          <w:lang w:eastAsia="ru-RU"/>
        </w:rPr>
        <w:t>261262803837726280100100120000000000</w:t>
      </w:r>
    </w:p>
    <w:p w:rsidR="005A225F" w:rsidRDefault="005A225F" w:rsidP="005A225F">
      <w:pPr>
        <w:widowControl w:val="0"/>
        <w:tabs>
          <w:tab w:val="left" w:pos="284"/>
          <w:tab w:val="left" w:pos="567"/>
        </w:tabs>
        <w:spacing w:after="60" w:line="240" w:lineRule="atLeast"/>
        <w:ind w:left="1843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Цена договора и порядок расчетов</w:t>
      </w:r>
    </w:p>
    <w:p w:rsidR="005A225F" w:rsidRPr="003E4973" w:rsidRDefault="003E4973" w:rsidP="003E4973">
      <w:pPr>
        <w:pStyle w:val="a3"/>
        <w:numPr>
          <w:ilvl w:val="1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работ, выполняемых по настоящему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у, составляет________(______________________) рублей _____________ коп, в том числе НДС __________________________.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080"/>
          <w:tab w:val="left" w:pos="1276"/>
        </w:tabs>
        <w:suppressAutoHyphens/>
        <w:spacing w:after="60" w:line="240" w:lineRule="atLeast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стоимость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стоимость расходных материалов, стоимость товаров, используемых при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расходы на перевозку, уплату таможенных пошлин, налогов и других обязательных платежей.</w:t>
      </w:r>
    </w:p>
    <w:p w:rsidR="005A225F" w:rsidRDefault="005A225F" w:rsidP="005A225F">
      <w:pPr>
        <w:numPr>
          <w:ilvl w:val="1"/>
          <w:numId w:val="2"/>
        </w:num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 производится Заказчиком в рублях </w:t>
      </w:r>
      <w:r w:rsidR="001666C0" w:rsidRPr="001666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субсидий на выполнение госзадания и средств, полученных от приносящей доход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6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безналичного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перечисления денежных средств на расчетный счет </w:t>
      </w:r>
      <w:r w:rsidR="00E70E46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Подрядчика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не позднее 7 (семи) рабочих дней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подписания акта об оказании услуг обеими Сторонами и на основании счета, выставленного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</w:p>
    <w:p w:rsidR="005A225F" w:rsidRDefault="005A225F" w:rsidP="005A225F">
      <w:pPr>
        <w:tabs>
          <w:tab w:val="left" w:pos="1080"/>
          <w:tab w:val="left" w:pos="1260"/>
        </w:tabs>
        <w:suppressAutoHyphens/>
        <w:spacing w:after="60" w:line="240" w:lineRule="atLeast"/>
        <w:ind w:left="-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2.3.1. </w:t>
      </w:r>
      <w:r w:rsidR="003E4973"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E4973"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3E4973"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5A225F" w:rsidP="005A225F">
      <w:pPr>
        <w:numPr>
          <w:ilvl w:val="1"/>
          <w:numId w:val="2"/>
        </w:num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произвести оплату услуг за вычетом неустойки за неисполнение, ненадлежащее исполнение обязательств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рассчитанной в соответствии с настоящим договором.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 цены договора произведен в соответствии со ст.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на основании коммерческих предложений.</w:t>
      </w:r>
    </w:p>
    <w:p w:rsidR="005A225F" w:rsidRDefault="005A225F" w:rsidP="005A225F">
      <w:pPr>
        <w:widowControl w:val="0"/>
        <w:numPr>
          <w:ilvl w:val="1"/>
          <w:numId w:val="2"/>
        </w:numPr>
        <w:tabs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бюджеты бюджетной системы Российской Федерации Заказчиком.</w:t>
      </w:r>
    </w:p>
    <w:p w:rsidR="005A225F" w:rsidRDefault="005A225F" w:rsidP="005A225F">
      <w:pPr>
        <w:tabs>
          <w:tab w:val="left" w:pos="1080"/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3402"/>
        </w:tabs>
        <w:spacing w:after="60" w:line="240" w:lineRule="atLeast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5A225F" w:rsidRDefault="005A225F" w:rsidP="005A225F">
      <w:pPr>
        <w:pStyle w:val="a3"/>
        <w:widowControl w:val="0"/>
        <w:numPr>
          <w:ilvl w:val="1"/>
          <w:numId w:val="3"/>
        </w:numPr>
        <w:tabs>
          <w:tab w:val="left" w:pos="0"/>
        </w:tabs>
        <w:spacing w:after="6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Обязанности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25F" w:rsidRDefault="003E4973" w:rsidP="005A225F">
      <w:pPr>
        <w:numPr>
          <w:ilvl w:val="2"/>
          <w:numId w:val="3"/>
        </w:numPr>
        <w:tabs>
          <w:tab w:val="left" w:pos="0"/>
        </w:tabs>
        <w:suppressAutoHyphens/>
        <w:spacing w:after="6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работы, предусмотренные п. 1.1 настоящего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объеме, предусмотренном в приложении № 1, являющимся неотъемлемой частью настоящего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3E4973" w:rsidP="003E4973">
      <w:pPr>
        <w:tabs>
          <w:tab w:val="left" w:pos="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 </w:t>
      </w:r>
      <w:r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Сдать выполненные работы Заказчику в сроки, предусмотренные разделом 3 настоящего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3E4973" w:rsidRDefault="005A225F" w:rsidP="003E4973">
      <w:pPr>
        <w:tabs>
          <w:tab w:val="left" w:pos="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</w:t>
      </w:r>
      <w:r w:rsidR="003E4973"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при проведении работ мероприятий по охране труда и технике безопасности.</w:t>
      </w:r>
    </w:p>
    <w:p w:rsidR="005A225F" w:rsidRDefault="005A225F" w:rsidP="003E4973">
      <w:pPr>
        <w:tabs>
          <w:tab w:val="left" w:pos="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r w:rsidR="003E4973" w:rsidRPr="003E49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Известить Заказчика о скрытых работах за 48 часов до начала приемки соответствующих работ. Приступать к выполнению последующих работ только после приемки Заказчиком скрытых работ и составления актов их освидетельствования.</w:t>
      </w:r>
    </w:p>
    <w:p w:rsidR="00E0601F" w:rsidRDefault="00E0601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также к установленному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сроку обязан предоставить Заказчику результаты выполненных работ, предусмотренные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при этом Заказчик обязан обеспечить приемку выполненных работ.</w:t>
      </w:r>
    </w:p>
    <w:p w:rsidR="005A225F" w:rsidRDefault="005A225F" w:rsidP="005A225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E060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Принимая условия настоящего договора,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>
        <w:rPr>
          <w:rFonts w:ascii="Times New Roman" w:hAnsi="Times New Roman" w:cs="Times New Roman"/>
          <w:sz w:val="24"/>
          <w:szCs w:val="24"/>
        </w:rPr>
        <w:t xml:space="preserve"> подтверждает свое соответствие единым требованиям, установленным частью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5A225F" w:rsidRDefault="005A225F" w:rsidP="005A225F">
      <w:pPr>
        <w:widowControl w:val="0"/>
        <w:tabs>
          <w:tab w:val="left" w:pos="0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3.2. Права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 </w:t>
      </w:r>
      <w:r w:rsidR="00E0601F"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оплаты выполненной работы в соответствии с условиями настоящего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E0601F"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r w:rsidR="00E0601F"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E0601F"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A225F" w:rsidRDefault="005A225F" w:rsidP="005A225F">
      <w:pPr>
        <w:pStyle w:val="a3"/>
        <w:widowControl w:val="0"/>
        <w:numPr>
          <w:ilvl w:val="1"/>
          <w:numId w:val="4"/>
        </w:numPr>
        <w:tabs>
          <w:tab w:val="left" w:pos="0"/>
        </w:tabs>
        <w:spacing w:after="6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Заказчика:</w:t>
      </w:r>
    </w:p>
    <w:p w:rsidR="005A225F" w:rsidRPr="00E0601F" w:rsidRDefault="005A225F" w:rsidP="00E060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</w:t>
      </w:r>
      <w:r w:rsidR="00E0601F" w:rsidRPr="00E9034A">
        <w:rPr>
          <w:rFonts w:ascii="Times New Roman" w:hAnsi="Times New Roman"/>
        </w:rPr>
        <w:t xml:space="preserve">. Осуществить приемку выполненных работ (ее результатов), предусмотренных </w:t>
      </w:r>
      <w:r w:rsidR="00E70E46">
        <w:rPr>
          <w:rFonts w:ascii="Times New Roman" w:hAnsi="Times New Roman"/>
        </w:rPr>
        <w:t>Договор</w:t>
      </w:r>
      <w:r w:rsidR="00E0601F" w:rsidRPr="00E9034A">
        <w:rPr>
          <w:rFonts w:ascii="Times New Roman" w:hAnsi="Times New Roman"/>
        </w:rPr>
        <w:t>ом, включая проведение в соответствии с Федеральным законом экспертизы оказанной услуги, отдель</w:t>
      </w:r>
      <w:r w:rsidR="00E0601F">
        <w:rPr>
          <w:rFonts w:ascii="Times New Roman" w:hAnsi="Times New Roman"/>
        </w:rPr>
        <w:t xml:space="preserve">ных этапов исполнения </w:t>
      </w:r>
      <w:r w:rsidR="00E70E46">
        <w:rPr>
          <w:rFonts w:ascii="Times New Roman" w:hAnsi="Times New Roman"/>
        </w:rPr>
        <w:t>Договор</w:t>
      </w:r>
      <w:r w:rsidR="00E0601F">
        <w:rPr>
          <w:rFonts w:ascii="Times New Roman" w:hAnsi="Times New Roman"/>
        </w:rPr>
        <w:t>а.</w:t>
      </w: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</w:t>
      </w:r>
      <w:r w:rsidR="00E0601F" w:rsidRP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оплату выполненных работ (ее результатов);</w:t>
      </w:r>
    </w:p>
    <w:p w:rsidR="00E0601F" w:rsidRDefault="00E0601F" w:rsidP="00E060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3.3.3. </w:t>
      </w:r>
      <w:r w:rsidRPr="00E9034A">
        <w:rPr>
          <w:rFonts w:ascii="Times New Roman" w:hAnsi="Times New Roman"/>
        </w:rPr>
        <w:t xml:space="preserve">Взаимодействовать с Подрядчиком при исполнении, изменении, расторжении </w:t>
      </w:r>
      <w:r w:rsidR="00E70E46">
        <w:rPr>
          <w:rFonts w:ascii="Times New Roman" w:hAnsi="Times New Roman"/>
        </w:rPr>
        <w:t>Договор</w:t>
      </w:r>
      <w:r w:rsidRPr="00E9034A">
        <w:rPr>
          <w:rFonts w:ascii="Times New Roman" w:hAnsi="Times New Roman"/>
        </w:rPr>
        <w:t xml:space="preserve">а, применять меры ответственности и совершать иные действия в случае нарушения Подрядчиком условий </w:t>
      </w:r>
      <w:r w:rsidR="00E70E46">
        <w:rPr>
          <w:rFonts w:ascii="Times New Roman" w:hAnsi="Times New Roman"/>
        </w:rPr>
        <w:t>Договор</w:t>
      </w:r>
      <w:r w:rsidRPr="00E9034A">
        <w:rPr>
          <w:rFonts w:ascii="Times New Roman" w:hAnsi="Times New Roman"/>
        </w:rPr>
        <w:t>а.</w:t>
      </w:r>
    </w:p>
    <w:p w:rsidR="00E0601F" w:rsidRPr="00E9034A" w:rsidRDefault="00E0601F" w:rsidP="00E060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3.3.4. </w:t>
      </w:r>
      <w:r w:rsidRPr="00E9034A">
        <w:rPr>
          <w:rFonts w:ascii="Times New Roman" w:hAnsi="Times New Roman"/>
        </w:rPr>
        <w:t xml:space="preserve">Принять решение об одностороннем отказе от исполнения </w:t>
      </w:r>
      <w:r w:rsidR="00E70E46">
        <w:rPr>
          <w:rFonts w:ascii="Times New Roman" w:hAnsi="Times New Roman"/>
        </w:rPr>
        <w:t>Договор</w:t>
      </w:r>
      <w:r w:rsidRPr="00E9034A">
        <w:rPr>
          <w:rFonts w:ascii="Times New Roman" w:hAnsi="Times New Roman"/>
        </w:rPr>
        <w:t xml:space="preserve">а, если в ходе исполнения </w:t>
      </w:r>
      <w:r w:rsidR="00E70E46">
        <w:rPr>
          <w:rFonts w:ascii="Times New Roman" w:hAnsi="Times New Roman"/>
        </w:rPr>
        <w:t>Договор</w:t>
      </w:r>
      <w:r w:rsidRPr="00E9034A">
        <w:rPr>
          <w:rFonts w:ascii="Times New Roman" w:hAnsi="Times New Roman"/>
        </w:rPr>
        <w:t>а установлено, что:</w:t>
      </w:r>
    </w:p>
    <w:p w:rsidR="00E0601F" w:rsidRPr="00E9034A" w:rsidRDefault="00E0601F" w:rsidP="00E060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9034A">
        <w:rPr>
          <w:rFonts w:ascii="Times New Roman" w:hAnsi="Times New Roman"/>
        </w:rPr>
        <w:t xml:space="preserve">а) Подрядчик и (или) поставляемый товар перестали соответствовать установленным извещением об осуществлении закупки </w:t>
      </w:r>
      <w:r>
        <w:rPr>
          <w:rFonts w:ascii="Times New Roman" w:hAnsi="Times New Roman"/>
        </w:rPr>
        <w:t xml:space="preserve"> </w:t>
      </w:r>
      <w:r w:rsidRPr="00E9034A">
        <w:rPr>
          <w:rFonts w:ascii="Times New Roman" w:hAnsi="Times New Roman"/>
        </w:rPr>
        <w:t xml:space="preserve">требованиям к участникам закупки (за исключением требования, предусмотренного </w:t>
      </w:r>
      <w:hyperlink r:id="rId7" w:history="1">
        <w:r w:rsidRPr="00E9034A">
          <w:rPr>
            <w:rFonts w:ascii="Times New Roman" w:hAnsi="Times New Roman"/>
          </w:rPr>
          <w:t>частью 1.1</w:t>
        </w:r>
      </w:hyperlink>
      <w:r w:rsidRPr="00E9034A">
        <w:rPr>
          <w:rFonts w:ascii="Times New Roman" w:hAnsi="Times New Roman"/>
        </w:rPr>
        <w:t xml:space="preserve"> (при наличии такого требования) статьи 31 Федерального закона) и (или) поставляемому товару;</w:t>
      </w:r>
    </w:p>
    <w:p w:rsidR="00E0601F" w:rsidRDefault="00E0601F" w:rsidP="00E0601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9034A">
        <w:rPr>
          <w:rFonts w:ascii="Times New Roman" w:hAnsi="Times New Roman"/>
        </w:rPr>
        <w:t xml:space="preserve">б) при определении Подрядчика, Подрядчик представил недостоверную информацию о своем соответствии и (или) соответствии поставляемого товара требованиям, указанным в </w:t>
      </w:r>
      <w:hyperlink w:anchor="Par0" w:history="1">
        <w:r w:rsidRPr="00E9034A">
          <w:rPr>
            <w:rFonts w:ascii="Times New Roman" w:hAnsi="Times New Roman"/>
          </w:rPr>
          <w:t>подпункте "а"</w:t>
        </w:r>
      </w:hyperlink>
      <w:r w:rsidRPr="00E9034A">
        <w:rPr>
          <w:rFonts w:ascii="Times New Roman" w:hAnsi="Times New Roman"/>
        </w:rPr>
        <w:t xml:space="preserve"> настоящего пункта, что позволило ему стать побе</w:t>
      </w:r>
      <w:r>
        <w:rPr>
          <w:rFonts w:ascii="Times New Roman" w:hAnsi="Times New Roman"/>
        </w:rPr>
        <w:t xml:space="preserve">дителем определения </w:t>
      </w:r>
      <w:r w:rsidR="00E70E46">
        <w:rPr>
          <w:rFonts w:ascii="Times New Roman" w:hAnsi="Times New Roman"/>
        </w:rPr>
        <w:t>Подрядчика</w:t>
      </w:r>
      <w:r>
        <w:rPr>
          <w:rFonts w:ascii="Times New Roman" w:hAnsi="Times New Roman"/>
        </w:rPr>
        <w:t>.</w:t>
      </w:r>
    </w:p>
    <w:p w:rsidR="00E0601F" w:rsidRDefault="00E0601F" w:rsidP="00E060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E9034A">
        <w:rPr>
          <w:rFonts w:ascii="Times New Roman" w:hAnsi="Times New Roman"/>
        </w:rPr>
        <w:t xml:space="preserve">.3.5. Осуществлять контроль за выполнением работ в соответствии условиями настоящего </w:t>
      </w:r>
      <w:r w:rsidR="00E70E46">
        <w:rPr>
          <w:rFonts w:ascii="Times New Roman" w:hAnsi="Times New Roman"/>
        </w:rPr>
        <w:t>Договор</w:t>
      </w:r>
      <w:r w:rsidRPr="00E9034A">
        <w:rPr>
          <w:rFonts w:ascii="Times New Roman" w:hAnsi="Times New Roman"/>
        </w:rPr>
        <w:t>а и требованиями нормативных документов</w:t>
      </w:r>
      <w:r w:rsidRPr="00D031D6">
        <w:rPr>
          <w:rFonts w:ascii="Times New Roman" w:hAnsi="Times New Roman"/>
        </w:rPr>
        <w:t>.</w:t>
      </w:r>
    </w:p>
    <w:p w:rsidR="00E0601F" w:rsidRPr="00E9034A" w:rsidRDefault="00E0601F" w:rsidP="00E0601F">
      <w:pPr>
        <w:spacing w:after="0" w:line="240" w:lineRule="auto"/>
        <w:jc w:val="both"/>
        <w:rPr>
          <w:rFonts w:ascii="Times New Roman" w:hAnsi="Times New Roman"/>
        </w:rPr>
      </w:pPr>
    </w:p>
    <w:p w:rsidR="005A225F" w:rsidRDefault="005A225F" w:rsidP="005A225F">
      <w:pPr>
        <w:tabs>
          <w:tab w:val="left" w:pos="0"/>
          <w:tab w:val="left" w:pos="1276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104C05">
      <w:pPr>
        <w:widowControl w:val="0"/>
        <w:numPr>
          <w:ilvl w:val="0"/>
          <w:numId w:val="5"/>
        </w:numPr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04C05" w:rsidRPr="00104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Место, срок и порядок выполнения работ</w:t>
      </w:r>
    </w:p>
    <w:p w:rsidR="007A36C7" w:rsidRDefault="007A36C7" w:rsidP="007A36C7">
      <w:pPr>
        <w:widowControl w:val="0"/>
        <w:tabs>
          <w:tab w:val="left" w:pos="1260"/>
        </w:tabs>
        <w:suppressAutoHyphens/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выполнения работ </w:t>
      </w:r>
      <w:r w:rsidRPr="007A36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течении3 (трех) рабочих дней с даты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подписания настоящего договора.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  </w:t>
      </w:r>
      <w:r w:rsidR="00E0601F" w:rsidRPr="00046438">
        <w:rPr>
          <w:rFonts w:ascii="Times New Roman" w:hAnsi="Times New Roman"/>
        </w:rPr>
        <w:t>Место выполнения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- 357336, Ставропольский край, г. Кисл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оводск, улица Умара Алиева,37.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Для проверки соответствия </w:t>
      </w:r>
      <w:r w:rsidR="00B339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B339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Заказчик обязан провести экспертизу. Экспертиза проводится Заказчиком своими силами в порядке, определенном Заказчиком (внутренняя экспертиза).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 Заказчик вправе для проведения экспертизы привлечь экспертов, экспертные организации,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такой экспертизы оформляются в виде экспертного заключения</w:t>
      </w:r>
    </w:p>
    <w:p w:rsidR="005A225F" w:rsidRDefault="00E0601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B33969" w:rsidRPr="0028278C">
        <w:rPr>
          <w:rFonts w:ascii="Times New Roman" w:hAnsi="Times New Roman"/>
        </w:rPr>
        <w:t xml:space="preserve">Подрядчик приобретает за свой счет оборудование, материалы и иные ресурсы, используемые для выполнения работ по настоящему </w:t>
      </w:r>
      <w:r w:rsidR="00E70E46">
        <w:rPr>
          <w:rFonts w:ascii="Times New Roman" w:hAnsi="Times New Roman"/>
        </w:rPr>
        <w:t>Договор</w:t>
      </w:r>
      <w:r w:rsidR="00B33969" w:rsidRPr="0028278C">
        <w:rPr>
          <w:rFonts w:ascii="Times New Roman" w:hAnsi="Times New Roman"/>
        </w:rPr>
        <w:t xml:space="preserve">у и обеспечивает соблюдение общих технических требований к поставляемому оборудованию, материалам и иным ресурсам в соответствии </w:t>
      </w:r>
      <w:r w:rsidR="00B33969">
        <w:rPr>
          <w:rFonts w:ascii="Times New Roman" w:hAnsi="Times New Roman"/>
        </w:rPr>
        <w:t xml:space="preserve">с </w:t>
      </w:r>
      <w:r w:rsidR="00B33969" w:rsidRPr="00D031D6">
        <w:rPr>
          <w:rFonts w:ascii="Times New Roman" w:hAnsi="Times New Roman"/>
        </w:rPr>
        <w:t>Техническ</w:t>
      </w:r>
      <w:r w:rsidR="00B33969">
        <w:rPr>
          <w:rFonts w:ascii="Times New Roman" w:hAnsi="Times New Roman"/>
        </w:rPr>
        <w:t xml:space="preserve">им заданием </w:t>
      </w:r>
      <w:r w:rsidR="00B33969" w:rsidRPr="00D031D6">
        <w:rPr>
          <w:rFonts w:ascii="Times New Roman" w:hAnsi="Times New Roman"/>
        </w:rPr>
        <w:t>(Приложение №</w:t>
      </w:r>
      <w:r w:rsidR="00B33969">
        <w:rPr>
          <w:rFonts w:ascii="Times New Roman" w:hAnsi="Times New Roman"/>
        </w:rPr>
        <w:t xml:space="preserve"> 1).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225F" w:rsidRDefault="005A225F" w:rsidP="00B33969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.6.  </w:t>
      </w:r>
      <w:r w:rsidR="00B33969" w:rsidRPr="002B5210">
        <w:rPr>
          <w:rFonts w:ascii="Times New Roman" w:hAnsi="Times New Roman"/>
        </w:rPr>
        <w:t xml:space="preserve">Подрядчик гарантирует соответствие качества материалов и иных ресурсов, используемых для выполнения работ по настоящему </w:t>
      </w:r>
      <w:r w:rsidR="00E70E46">
        <w:rPr>
          <w:rFonts w:ascii="Times New Roman" w:hAnsi="Times New Roman"/>
        </w:rPr>
        <w:t>Договор</w:t>
      </w:r>
      <w:r w:rsidR="00B33969" w:rsidRPr="002B5210">
        <w:rPr>
          <w:rFonts w:ascii="Times New Roman" w:hAnsi="Times New Roman"/>
        </w:rPr>
        <w:t>у, требованиям государственных стандартов, технических условий.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04C05">
        <w:rPr>
          <w:rFonts w:ascii="Times New Roman" w:eastAsia="Times New Roman" w:hAnsi="Times New Roman" w:cs="Times New Roman"/>
          <w:sz w:val="24"/>
          <w:szCs w:val="24"/>
          <w:lang w:eastAsia="ru-RU"/>
        </w:rPr>
        <w:t>.7.  Сдача выполненных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="001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приемка Заказчиком оформляется двусторонним актом, составленным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который подписывается сторонами.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.8.  Подписание обеими сторонами акта об оказании услуг считается исполнением обязательств сторонами этапа настоящего договора.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.9. При отказе одной из сторон от подписания акта об оказании услуг в нем делается отметка об этом, и акт подписывается другой стороной.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060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 В случае обнаружения недостатков </w:t>
      </w:r>
      <w:r w:rsidR="00104C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приемке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устранить их за свой счет, о чем стороны составляют соответствующий акт с указанием перечня недостатков, требующих устранения и сроках их устранения. При этом окончательная приемка услуг и подписание сторонами всех документов переносится на соответствующий срок устранения недостатков.</w:t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225F" w:rsidRDefault="005A225F" w:rsidP="005A225F">
      <w:pPr>
        <w:widowControl w:val="0"/>
        <w:tabs>
          <w:tab w:val="left" w:pos="1122"/>
          <w:tab w:val="num" w:pos="1451"/>
          <w:tab w:val="num" w:pos="4706"/>
        </w:tabs>
        <w:spacing w:after="60" w:line="240" w:lineRule="atLeast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Гарантии качества услуг</w:t>
      </w:r>
    </w:p>
    <w:p w:rsidR="005A225F" w:rsidRDefault="005A225F" w:rsidP="005A225F">
      <w:pPr>
        <w:widowControl w:val="0"/>
        <w:tabs>
          <w:tab w:val="num" w:pos="1451"/>
          <w:tab w:val="num" w:pos="4706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5.1.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</w:t>
      </w:r>
      <w:r w:rsidR="00A63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настоящим договором, в соответствии с требованиями к качеству и безопасности, предусмотренными действующим законодательством РФ, настоящим договором.</w:t>
      </w: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5.2. 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за свой счет устранять дефекты и (или) недостатки в результате </w:t>
      </w:r>
      <w:r w:rsidR="00A63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в соответствии с настоящим договором </w:t>
      </w:r>
      <w:r w:rsidR="00A63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225F" w:rsidRDefault="005A225F" w:rsidP="005A225F">
      <w:pPr>
        <w:tabs>
          <w:tab w:val="left" w:pos="180"/>
          <w:tab w:val="left" w:pos="540"/>
          <w:tab w:val="left" w:pos="993"/>
          <w:tab w:val="left" w:pos="1134"/>
          <w:tab w:val="left" w:pos="1275"/>
          <w:tab w:val="left" w:pos="136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:rsidR="005A225F" w:rsidRDefault="005A225F" w:rsidP="005A225F">
      <w:pPr>
        <w:autoSpaceDE w:val="0"/>
        <w:autoSpaceDN w:val="0"/>
        <w:adjustRightInd w:val="0"/>
        <w:spacing w:before="200" w:after="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за неисполнение или ненадлежащее исполнение своих обязательств по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оговору в соответствии с законодательством Российской Федерации.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6.2. Размер штрафа определяется в порядке, установленном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Постановлением Правительства Российской Федерации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 </w:t>
      </w:r>
      <w:r w:rsidR="00E70E4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Исполнителем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) обязательств, предусмотренных </w:t>
      </w:r>
      <w:r w:rsidR="00E70E4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Договор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Ответственность Заказчика: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В случае просрочки исполнения Заказчиком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а также в иных случаях неисполнения или ненадлежащего исполнения Заказчиком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 w:rsidR="003912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начиная со дня, следующего после дня истечения установленного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срока исполнения обязательства. Такая пеня устанавливается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За каждый факт ненадлежащего исполнения Заказчиком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за исключением просрочки исполнения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размер штрафа устанавливается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 в виде фиксированной суммы, определяемой в следующем порядке: 1000 рублей, так как цена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оговора не превышает 3 млн. рублей (включительно).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Ответственность </w:t>
      </w:r>
      <w:r w:rsidR="00E70E46">
        <w:rPr>
          <w:rFonts w:ascii="Times New Roman" w:hAnsi="Times New Roman" w:cs="Times New Roman"/>
          <w:sz w:val="24"/>
          <w:szCs w:val="24"/>
        </w:rPr>
        <w:t>Подрядчика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6.4.1. В случае просрочки исполнения </w:t>
      </w:r>
      <w:r w:rsidR="00E70E46">
        <w:rPr>
          <w:rFonts w:ascii="Times New Roman" w:hAnsi="Times New Roman" w:cs="Times New Roman"/>
          <w:sz w:val="24"/>
          <w:szCs w:val="24"/>
        </w:rPr>
        <w:t>Подрядчико</w:t>
      </w:r>
      <w:r w:rsidR="0039120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а также в иных случаях неисполнения или ненадлежащего исполнения </w:t>
      </w:r>
      <w:r w:rsidR="00E70E46">
        <w:rPr>
          <w:rFonts w:ascii="Times New Roman" w:hAnsi="Times New Roman" w:cs="Times New Roman"/>
          <w:sz w:val="24"/>
          <w:szCs w:val="24"/>
        </w:rPr>
        <w:t>Подрядчико</w:t>
      </w:r>
      <w:r w:rsidR="00391209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Заказчик направляет </w:t>
      </w:r>
      <w:r w:rsidR="00E70E46">
        <w:rPr>
          <w:rFonts w:ascii="Times New Roman" w:hAnsi="Times New Roman" w:cs="Times New Roman"/>
          <w:sz w:val="24"/>
          <w:szCs w:val="24"/>
        </w:rPr>
        <w:t>Подрядчику</w:t>
      </w:r>
      <w:r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E70E46">
        <w:rPr>
          <w:rFonts w:ascii="Times New Roman" w:hAnsi="Times New Roman" w:cs="Times New Roman"/>
          <w:sz w:val="24"/>
          <w:szCs w:val="24"/>
        </w:rPr>
        <w:t>Подрядчико</w:t>
      </w:r>
      <w:r w:rsidR="0039120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начиная со дня, следующего за днем установленного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 исполнения обязательств в размере одной трехсотой действующей на дату уплаты пени ключевой ставки Центрального банка Российской Федерации от цены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оговора, уменьшенной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сумму, пропорциональную объему обязательств, предусмотренных </w:t>
      </w:r>
      <w:r w:rsidR="00717670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 и фактически исполненных </w:t>
      </w:r>
      <w:r w:rsidR="00E70E46">
        <w:rPr>
          <w:rFonts w:ascii="Times New Roman" w:hAnsi="Times New Roman" w:cs="Times New Roman"/>
          <w:sz w:val="24"/>
          <w:szCs w:val="24"/>
        </w:rPr>
        <w:t>Подрядчико</w:t>
      </w:r>
      <w:r w:rsidR="0039120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5A225F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За каждый факт неисполнения или ненадлежащего исполнения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 w:rsidR="00766731">
        <w:rPr>
          <w:rFonts w:ascii="Times New Roman" w:hAnsi="Times New Roman" w:cs="Times New Roman"/>
          <w:sz w:val="24"/>
          <w:szCs w:val="24"/>
        </w:rPr>
        <w:t>о</w:t>
      </w:r>
      <w:r w:rsidR="00391209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за исключением просрочки исполнения обязательств (в том числе гарантийного обязательства), предусмотренных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>
        <w:rPr>
          <w:rFonts w:ascii="Times New Roman" w:hAnsi="Times New Roman" w:cs="Times New Roman"/>
          <w:sz w:val="24"/>
          <w:szCs w:val="24"/>
        </w:rPr>
        <w:t xml:space="preserve"> выплачивает Заказчику штраф. Размер штрафа устанавливается в виде фиксированной суммы, определяемой в следующем порядке: 10 процентов цены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оговора (этапа), так как цена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оговора (этапа) не превышает 3 млн. рублей.</w:t>
      </w:r>
    </w:p>
    <w:p w:rsidR="005A225F" w:rsidRDefault="005A225F" w:rsidP="00F61C01">
      <w:pPr>
        <w:autoSpaceDE w:val="0"/>
        <w:autoSpaceDN w:val="0"/>
        <w:adjustRightInd w:val="0"/>
        <w:spacing w:line="24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6.4.4. За каждый факт неисполнения или ненадлежащего исполнения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 w:rsidR="00766731">
        <w:rPr>
          <w:rFonts w:ascii="Times New Roman" w:hAnsi="Times New Roman" w:cs="Times New Roman"/>
          <w:sz w:val="24"/>
          <w:szCs w:val="24"/>
        </w:rPr>
        <w:t>о</w:t>
      </w:r>
      <w:r w:rsidR="00F61C01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которое не имеет стоимостного выражения, размер штрафа устанавливается (при наличии в </w:t>
      </w:r>
      <w:r w:rsidR="00F61C0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оговоре таких обязательств) в виде фиксированной суммы, определяемой в следующем порядке: 1000 рублей, так как цена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оговора не превышает 3 млн. рублей.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120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оговора, произошло вследствие непреодолимой силы или по вине другой стороны.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Риск случайной гибели ил</w:t>
      </w:r>
      <w:r w:rsidR="00391209">
        <w:rPr>
          <w:rFonts w:ascii="Times New Roman" w:hAnsi="Times New Roman" w:cs="Times New Roman"/>
          <w:sz w:val="24"/>
          <w:szCs w:val="24"/>
        </w:rPr>
        <w:t xml:space="preserve">и случайного повреждения товара (работы, услуги) </w:t>
      </w:r>
      <w:r>
        <w:rPr>
          <w:rFonts w:ascii="Times New Roman" w:hAnsi="Times New Roman" w:cs="Times New Roman"/>
          <w:sz w:val="24"/>
          <w:szCs w:val="24"/>
        </w:rPr>
        <w:t xml:space="preserve">до его приемки Заказчиком несет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Уплата неустойки и возмещение убытков не освобождает стороны от исполнения обязательств по </w:t>
      </w:r>
      <w:r w:rsidR="00156AC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оговору. </w:t>
      </w:r>
    </w:p>
    <w:p w:rsidR="005A225F" w:rsidRDefault="005A225F" w:rsidP="00F61C01">
      <w:pPr>
        <w:autoSpaceDE w:val="0"/>
        <w:autoSpaceDN w:val="0"/>
        <w:adjustRightInd w:val="0"/>
        <w:spacing w:before="200"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Ответственность сторон в иных случаях определяется в соответствии с законодательством Российской Федерации.</w:t>
      </w:r>
    </w:p>
    <w:p w:rsidR="005A225F" w:rsidRDefault="005A225F" w:rsidP="00F61C01">
      <w:pPr>
        <w:widowControl w:val="0"/>
        <w:autoSpaceDE w:val="0"/>
        <w:autoSpaceDN w:val="0"/>
        <w:adjustRightInd w:val="0"/>
        <w:spacing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Общ</w:t>
      </w:r>
      <w:r w:rsidR="00923119">
        <w:rPr>
          <w:rFonts w:ascii="Times New Roman" w:hAnsi="Times New Roman" w:cs="Times New Roman"/>
          <w:sz w:val="24"/>
          <w:szCs w:val="24"/>
        </w:rPr>
        <w:t>ая сумма начисленных штрафов</w:t>
      </w:r>
      <w:r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</w:t>
      </w:r>
      <w:r w:rsidR="00E70E46">
        <w:rPr>
          <w:rFonts w:ascii="Times New Roman" w:hAnsi="Times New Roman" w:cs="Times New Roman"/>
          <w:sz w:val="24"/>
          <w:szCs w:val="24"/>
        </w:rPr>
        <w:t>Подрядчик</w:t>
      </w:r>
      <w:r w:rsidR="00766731">
        <w:rPr>
          <w:rFonts w:ascii="Times New Roman" w:hAnsi="Times New Roman" w:cs="Times New Roman"/>
          <w:sz w:val="24"/>
          <w:szCs w:val="24"/>
        </w:rPr>
        <w:t>о</w:t>
      </w:r>
      <w:r w:rsidR="0092311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B03A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оговором, не может превышать цену </w:t>
      </w:r>
      <w:r w:rsidR="00B03A5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оговора.</w:t>
      </w:r>
    </w:p>
    <w:p w:rsidR="005A225F" w:rsidRDefault="005A225F" w:rsidP="00F61C01">
      <w:pPr>
        <w:widowControl w:val="0"/>
        <w:autoSpaceDE w:val="0"/>
        <w:autoSpaceDN w:val="0"/>
        <w:adjustRightInd w:val="0"/>
        <w:spacing w:line="240" w:lineRule="atLeas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6.10. Общая сумма </w:t>
      </w:r>
      <w:r w:rsidR="00923119">
        <w:rPr>
          <w:rFonts w:ascii="Times New Roman" w:hAnsi="Times New Roman" w:cs="Times New Roman"/>
          <w:sz w:val="24"/>
          <w:szCs w:val="24"/>
        </w:rPr>
        <w:t>начисленных штрафов</w:t>
      </w:r>
      <w:r>
        <w:rPr>
          <w:rFonts w:ascii="Times New Roman" w:hAnsi="Times New Roman" w:cs="Times New Roman"/>
          <w:sz w:val="24"/>
          <w:szCs w:val="24"/>
        </w:rPr>
        <w:t xml:space="preserve"> за ненадлежащее исполнение Заказчиком обязательств, предусмотренных </w:t>
      </w:r>
      <w:r w:rsidR="00156AC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оговором, не может превышать цену</w:t>
      </w:r>
      <w:r w:rsidR="00923119">
        <w:rPr>
          <w:rFonts w:ascii="Times New Roman" w:hAnsi="Times New Roman" w:cs="Times New Roman"/>
          <w:sz w:val="24"/>
          <w:szCs w:val="24"/>
        </w:rPr>
        <w:t xml:space="preserve"> </w:t>
      </w:r>
      <w:r w:rsidR="00B03A58">
        <w:rPr>
          <w:rFonts w:ascii="Times New Roman" w:hAnsi="Times New Roman" w:cs="Times New Roman"/>
          <w:sz w:val="24"/>
          <w:szCs w:val="24"/>
        </w:rPr>
        <w:t>д</w:t>
      </w:r>
      <w:r w:rsidR="00923119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25F" w:rsidRDefault="005A225F" w:rsidP="005A225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tabs>
          <w:tab w:val="left" w:pos="1122"/>
        </w:tabs>
        <w:spacing w:after="60" w:line="240" w:lineRule="atLeast"/>
        <w:contextualSpacing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b/>
          <w:lang w:eastAsia="ru-RU"/>
        </w:rPr>
        <w:t>7</w:t>
      </w:r>
      <w:r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7.1. Стороны освобождаются от ответственности за полное или частичное неисполнение своих обязательств по настоящему договору, в случае наступления форс-мажорных обстоятельств. Форс-мажорные обстоятельства должны быть документально подтверждены.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7.2.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5A225F" w:rsidRDefault="005A225F" w:rsidP="005A225F">
      <w:pPr>
        <w:spacing w:after="0" w:line="240" w:lineRule="atLeast"/>
        <w:ind w:firstLine="284"/>
        <w:contextualSpacing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ab/>
        <w:t xml:space="preserve">   7.4. Если данные обстоятельства будут длиться более двух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pStyle w:val="a3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5A225F" w:rsidRDefault="005A225F" w:rsidP="005A225F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8.1. При исполнении своих обязательств по настоящему 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5A225F" w:rsidRDefault="005A225F" w:rsidP="005A225F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8.2. При исполнении своих обязательств по настоящему 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widowControl w:val="0"/>
        <w:tabs>
          <w:tab w:val="left" w:pos="284"/>
          <w:tab w:val="left" w:pos="567"/>
          <w:tab w:val="left" w:pos="3402"/>
        </w:tabs>
        <w:spacing w:after="6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Заключительные положения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9.1. Настоящий договор вступает в силу с даты подписания и действует по «31» декабря 202</w:t>
      </w:r>
      <w:r w:rsidR="00A63A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  <w:t xml:space="preserve"> 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Изменение условий договора осуществляется путем подписания сторонами дополнительного соглашения.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9.3. При исполнении договора не допускается перемена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7667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правопреемником </w:t>
      </w:r>
      <w:r w:rsidR="00E70E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</w:t>
      </w:r>
      <w:r w:rsidR="007667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9.4. В случае перемены Заказчика права и обязанности Заказчика, предусмотренные договором, переходят к новому Заказчику.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9.5. Если при оказании услуг обнаружатся препятствия к надлежащему исполнению настоящего договора, каждая из сторон обязана известить об этом другую сторону договора и принять все зависящие от нее разумные меры по устранению таких препятствий. Сторона, не исполнившая этой обязанности, утрачивает право на возмещение убытков, причиненных тем, что соответствующие препятствия не были устранены.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9.6.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положениями статьи 95 Федерального законом от 05.04.2013 года № 44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34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 контрактной системе в сфере закупок товаров, работ, услуг для обеспечения государственных и муниципальных нужд». 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9.7. По всем иным вопросам, не урегулированным в настоящем договоре, стороны руководствуются нормами законодательства Российской Федерации.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9.7.1. Все споры, возникающие в связи с исполнением настоящего договора, разрешаются сторонами путем переговоров, а при не достижении согласия – путем направления претензии одной стороной договора другой стороне. Претензия подлежит рассмотрению в течение 10 дней с момента ее получения. При невозможности урегулирования разногласий спор передается на разрешение в Арбитражный суд Ставропольского края в соответствии с действующим законодательством Российской Федерации.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9.8. Настоящий договор заключается в 2-х экземплярах по одному для каждой из сторон.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9.9. Приложения являются неотъемлемой частью настоящего договора:</w:t>
      </w:r>
    </w:p>
    <w:p w:rsidR="005A225F" w:rsidRDefault="005A225F" w:rsidP="005A225F">
      <w:pPr>
        <w:widowControl w:val="0"/>
        <w:tabs>
          <w:tab w:val="left" w:pos="284"/>
          <w:tab w:val="left" w:pos="567"/>
          <w:tab w:val="num" w:pos="1985"/>
          <w:tab w:val="left" w:pos="3402"/>
        </w:tabs>
        <w:spacing w:after="6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Приложение № 1 – Техническое задание;</w:t>
      </w:r>
    </w:p>
    <w:p w:rsidR="005A225F" w:rsidRDefault="005A225F" w:rsidP="005A225F">
      <w:pPr>
        <w:widowControl w:val="0"/>
        <w:tabs>
          <w:tab w:val="left" w:pos="1260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2 - Спецификация.</w:t>
      </w:r>
    </w:p>
    <w:p w:rsidR="005A225F" w:rsidRDefault="005A225F" w:rsidP="005A225F">
      <w:pPr>
        <w:widowControl w:val="0"/>
        <w:tabs>
          <w:tab w:val="left" w:pos="1260"/>
        </w:tabs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pStyle w:val="a3"/>
        <w:widowControl w:val="0"/>
        <w:numPr>
          <w:ilvl w:val="0"/>
          <w:numId w:val="7"/>
        </w:numPr>
        <w:tabs>
          <w:tab w:val="left" w:pos="284"/>
          <w:tab w:val="left" w:pos="567"/>
          <w:tab w:val="left" w:pos="3402"/>
        </w:tabs>
        <w:spacing w:after="6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 и банковские реквизиты Сторон</w:t>
      </w:r>
    </w:p>
    <w:tbl>
      <w:tblPr>
        <w:tblW w:w="10770" w:type="dxa"/>
        <w:tblInd w:w="-10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7"/>
        <w:gridCol w:w="4593"/>
        <w:gridCol w:w="402"/>
        <w:gridCol w:w="24"/>
        <w:gridCol w:w="5299"/>
        <w:gridCol w:w="345"/>
      </w:tblGrid>
      <w:tr w:rsidR="005A225F" w:rsidTr="008077D1">
        <w:trPr>
          <w:gridBefore w:val="1"/>
          <w:gridAfter w:val="1"/>
          <w:wBefore w:w="108" w:type="dxa"/>
          <w:wAfter w:w="345" w:type="dxa"/>
          <w:trHeight w:val="360"/>
        </w:trPr>
        <w:tc>
          <w:tcPr>
            <w:tcW w:w="4594" w:type="dxa"/>
            <w:vAlign w:val="center"/>
            <w:hideMark/>
          </w:tcPr>
          <w:p w:rsidR="005A225F" w:rsidRDefault="005A225F" w:rsidP="008077D1">
            <w:pPr>
              <w:spacing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  <w:gridSpan w:val="2"/>
            <w:vAlign w:val="center"/>
          </w:tcPr>
          <w:p w:rsidR="005A225F" w:rsidRDefault="005A225F" w:rsidP="008077D1">
            <w:pPr>
              <w:spacing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00" w:type="dxa"/>
            <w:vAlign w:val="center"/>
            <w:hideMark/>
          </w:tcPr>
          <w:p w:rsidR="005A225F" w:rsidRDefault="005A225F" w:rsidP="008077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225F" w:rsidTr="008077D1">
        <w:trPr>
          <w:trHeight w:val="2998"/>
        </w:trPr>
        <w:tc>
          <w:tcPr>
            <w:tcW w:w="510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 ПОУ «Кисловодский медицинский колледж» Минздрава России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Юридический/почтовый адрес: 357736, Ставропольский край, г. Кисловодск,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Умара Алиева,37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 Управление Федерального казначейства по Ставропольскому краю (ФГБ ПОУ «Кисловодский медицинский колледж»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Минздрава России л/с 20216Х50270)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2628038377 КПП 262801001</w:t>
            </w:r>
          </w:p>
          <w:p w:rsidR="00E62F11" w:rsidRDefault="00E62F11" w:rsidP="00E62F1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2 Южного ГУ Банка России//УФК по Ставропольскому краю г. Ставрополь </w:t>
            </w:r>
          </w:p>
          <w:p w:rsidR="005A225F" w:rsidRDefault="00E62F11" w:rsidP="00E62F1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BB7">
              <w:t>БИК 010702101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40102810345370000013                                                     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 03214643000000012100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00000000000000000130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ОКТМО 07715000 ОГРН 1022601321566 </w:t>
            </w:r>
          </w:p>
          <w:p w:rsidR="005A225F" w:rsidRDefault="005A225F" w:rsidP="008077D1">
            <w:pPr>
              <w:tabs>
                <w:tab w:val="left" w:pos="198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13966536</w:t>
            </w: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25F" w:rsidRDefault="005A225F" w:rsidP="008077D1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____________/К.Н. Гоженко/</w:t>
            </w:r>
          </w:p>
        </w:tc>
        <w:tc>
          <w:tcPr>
            <w:tcW w:w="56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25F" w:rsidRDefault="00E70E46" w:rsidP="008077D1">
            <w:pPr>
              <w:spacing w:after="0" w:line="240" w:lineRule="atLeast"/>
              <w:ind w:left="420" w:right="49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  <w:r w:rsidR="005A2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:rsidR="006E6391" w:rsidRDefault="006E6391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tabs>
                <w:tab w:val="left" w:pos="142"/>
                <w:tab w:val="left" w:pos="1276"/>
                <w:tab w:val="left" w:pos="1418"/>
                <w:tab w:val="left" w:pos="1560"/>
              </w:tabs>
              <w:suppressAutoHyphens/>
              <w:snapToGrid w:val="0"/>
              <w:spacing w:after="200" w:line="240" w:lineRule="atLeast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A225F" w:rsidRDefault="005A225F" w:rsidP="008077D1">
            <w:pPr>
              <w:tabs>
                <w:tab w:val="left" w:pos="142"/>
                <w:tab w:val="left" w:pos="1276"/>
                <w:tab w:val="left" w:pos="1418"/>
                <w:tab w:val="left" w:pos="1560"/>
              </w:tabs>
              <w:suppressAutoHyphens/>
              <w:spacing w:after="200" w:line="240" w:lineRule="atLeast"/>
              <w:contextualSpacing/>
              <w:jc w:val="both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__________________/</w:t>
            </w:r>
            <w:r w:rsidR="006E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______________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ar-SA"/>
              </w:rPr>
              <w:t>/</w:t>
            </w:r>
          </w:p>
          <w:p w:rsidR="005A225F" w:rsidRDefault="005A225F" w:rsidP="008077D1">
            <w:pPr>
              <w:spacing w:after="0" w:line="240" w:lineRule="atLeast"/>
              <w:ind w:left="4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5A225F" w:rsidRDefault="005A225F" w:rsidP="005A225F">
      <w:pPr>
        <w:tabs>
          <w:tab w:val="left" w:pos="-360"/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391" w:rsidRDefault="006E6391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25" w:rsidRDefault="00234225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25" w:rsidRDefault="00234225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25" w:rsidRDefault="00234225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5A225F" w:rsidRDefault="005A225F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к договору № 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A225F" w:rsidRDefault="005A225F" w:rsidP="00A63A4B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«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E63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63A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E6391" w:rsidRDefault="006E6391" w:rsidP="005A225F">
      <w:pPr>
        <w:tabs>
          <w:tab w:val="left" w:pos="-360"/>
          <w:tab w:val="left" w:pos="3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Спецификация</w:t>
      </w:r>
    </w:p>
    <w:p w:rsidR="005A225F" w:rsidRDefault="005A225F" w:rsidP="005A22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146" w:type="dxa"/>
        <w:tblInd w:w="197" w:type="dxa"/>
        <w:tblLayout w:type="fixed"/>
        <w:tblCellMar>
          <w:top w:w="54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337"/>
        <w:gridCol w:w="1304"/>
        <w:gridCol w:w="1843"/>
        <w:gridCol w:w="3827"/>
        <w:gridCol w:w="992"/>
        <w:gridCol w:w="567"/>
        <w:gridCol w:w="1276"/>
      </w:tblGrid>
      <w:tr w:rsidR="00E70E46" w:rsidTr="00E70E46">
        <w:trPr>
          <w:trHeight w:val="1177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ОКПД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46" w:rsidRDefault="00E70E46" w:rsidP="00E70E46">
            <w:pPr>
              <w:shd w:val="clear" w:color="auto" w:fill="FFFFFF"/>
              <w:spacing w:line="240" w:lineRule="exact"/>
              <w:ind w:left="33" w:hanging="33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Характеристики работ, услуг</w:t>
            </w:r>
            <w:r w:rsidRPr="00384897">
              <w:rPr>
                <w:rFonts w:ascii="Times New Roman" w:hAnsi="Times New Roman" w:cs="Times New Roman"/>
              </w:rPr>
              <w:t xml:space="preserve"> </w:t>
            </w:r>
          </w:p>
          <w:p w:rsidR="00E70E46" w:rsidRPr="00E70E46" w:rsidRDefault="00E70E46" w:rsidP="00E70E46">
            <w:pPr>
              <w:shd w:val="clear" w:color="auto" w:fill="FFFFFF"/>
              <w:spacing w:line="240" w:lineRule="exact"/>
              <w:ind w:left="33" w:hanging="33"/>
              <w:jc w:val="center"/>
              <w:rPr>
                <w:rFonts w:ascii="Times New Roman" w:hAnsi="Times New Roman" w:cs="Times New Roman"/>
              </w:rPr>
            </w:pPr>
            <w:r w:rsidRPr="00384897">
              <w:rPr>
                <w:rFonts w:ascii="Times New Roman" w:hAnsi="Times New Roman" w:cs="Times New Roman"/>
              </w:rPr>
              <w:t xml:space="preserve">Функциональные, технические и качественные характеристики </w:t>
            </w:r>
            <w:r w:rsidRPr="00E70E46">
              <w:rPr>
                <w:rFonts w:ascii="Times New Roman" w:hAnsi="Times New Roman" w:cs="Times New Roman"/>
              </w:rPr>
              <w:t>работ, услуг.</w:t>
            </w:r>
          </w:p>
          <w:p w:rsidR="00E70E46" w:rsidRPr="00E70E46" w:rsidRDefault="00E70E46" w:rsidP="00E70E46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46" w:rsidRPr="00E70E46" w:rsidRDefault="00E70E46" w:rsidP="00E70E46">
            <w:pPr>
              <w:tabs>
                <w:tab w:val="left" w:pos="316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0E46">
              <w:rPr>
                <w:rFonts w:ascii="Times New Roman" w:hAnsi="Times New Roman" w:cs="Times New Roman"/>
              </w:rPr>
              <w:t>Сумма, руб., в том числе НДС/без НДС</w:t>
            </w:r>
          </w:p>
        </w:tc>
      </w:tr>
      <w:tr w:rsidR="00E70E46" w:rsidTr="00E70E46">
        <w:trPr>
          <w:trHeight w:val="838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Default="00E70E46" w:rsidP="00E70E46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E46" w:rsidRPr="00E62F11" w:rsidRDefault="00E62F11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2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42.22.22.110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11" w:rsidRDefault="00E62F11" w:rsidP="00E62F11">
            <w:pPr>
              <w:tabs>
                <w:tab w:val="left" w:pos="-360"/>
                <w:tab w:val="left" w:pos="360"/>
              </w:tabs>
              <w:spacing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работ по прокладке кабеля </w:t>
            </w:r>
          </w:p>
          <w:p w:rsidR="00E70E46" w:rsidRPr="00E70E46" w:rsidRDefault="00E70E46" w:rsidP="00E70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46" w:rsidRPr="00E70E46" w:rsidRDefault="00E70E46" w:rsidP="00E70E46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должна быть выполнена с иждивением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Подрядчик</w:t>
            </w:r>
            <w:r w:rsidR="007667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7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 использованием материалов и оборудования). </w:t>
            </w:r>
          </w:p>
          <w:p w:rsidR="00E70E46" w:rsidRPr="00E70E46" w:rsidRDefault="00E70E46" w:rsidP="00E62F11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Подрядчик </w:t>
            </w:r>
            <w:r w:rsidRPr="002B00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 поставку оборудования, необходимого для выполнения работ, своими силами и средствами, своим транспортом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7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Выполняемые работы не должны повлечь снижение или потерю прочности, устойчивости и надежности объекта.  Работы включают в себя демонтажные, монтажные работы, а также приобретение необходимых материалов и оборудования. </w:t>
            </w:r>
            <w:r w:rsidR="00E62F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включают в себя прокладку гофрированных труб ПВХ 50м с крепежом в виде площадке под стяжку усиленной пистолетной, стяжками 200шт, клипсы, прокладка кабеля 110 м с подключением , прокладка жестких труб ПВХ 12м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услуга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46" w:rsidRPr="00E70E46" w:rsidRDefault="00E70E46" w:rsidP="00E70E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0E46" w:rsidRPr="00234225" w:rsidRDefault="00E70E46" w:rsidP="00E70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E70E46" w:rsidTr="00A63A4B">
        <w:trPr>
          <w:trHeight w:val="539"/>
        </w:trPr>
        <w:tc>
          <w:tcPr>
            <w:tcW w:w="101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E46" w:rsidRPr="00234225" w:rsidRDefault="00E70E46" w:rsidP="00E70E46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Итого:</w:t>
            </w:r>
          </w:p>
        </w:tc>
      </w:tr>
    </w:tbl>
    <w:p w:rsidR="005A225F" w:rsidRDefault="005A225F" w:rsidP="005A225F">
      <w:pPr>
        <w:tabs>
          <w:tab w:val="left" w:pos="31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34225" w:rsidRPr="00234225" w:rsidRDefault="00234225" w:rsidP="00234225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34225" w:rsidRPr="00234225" w:rsidRDefault="00234225" w:rsidP="00234225"/>
    <w:p w:rsidR="005A225F" w:rsidRDefault="005A225F" w:rsidP="005A225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A225F" w:rsidRDefault="005A225F" w:rsidP="005A225F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5A225F" w:rsidRDefault="00766731" w:rsidP="00E33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2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</w:t>
      </w: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25F" w:rsidRDefault="005A225F" w:rsidP="005A22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________________/К.Н. Гоженко/                                          _______________/</w:t>
      </w:r>
      <w:r w:rsidR="00E338A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5A225F" w:rsidRDefault="005A225F" w:rsidP="005A22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A225F" w:rsidRDefault="005A225F" w:rsidP="005A225F"/>
    <w:p w:rsidR="005A225F" w:rsidRDefault="005A225F" w:rsidP="005A225F"/>
    <w:p w:rsidR="00DC589C" w:rsidRDefault="00DC589C"/>
    <w:sectPr w:rsidR="00DC589C" w:rsidSect="0039419F">
      <w:pgSz w:w="11906" w:h="16838"/>
      <w:pgMar w:top="709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111" w:rsidRDefault="00282111" w:rsidP="00E70E46">
      <w:pPr>
        <w:spacing w:after="0" w:line="240" w:lineRule="auto"/>
      </w:pPr>
      <w:r>
        <w:separator/>
      </w:r>
    </w:p>
  </w:endnote>
  <w:endnote w:type="continuationSeparator" w:id="0">
    <w:p w:rsidR="00282111" w:rsidRDefault="00282111" w:rsidP="00E7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111" w:rsidRDefault="00282111" w:rsidP="00E70E46">
      <w:pPr>
        <w:spacing w:after="0" w:line="240" w:lineRule="auto"/>
      </w:pPr>
      <w:r>
        <w:separator/>
      </w:r>
    </w:p>
  </w:footnote>
  <w:footnote w:type="continuationSeparator" w:id="0">
    <w:p w:rsidR="00282111" w:rsidRDefault="00282111" w:rsidP="00E70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02F"/>
    <w:multiLevelType w:val="hybridMultilevel"/>
    <w:tmpl w:val="8A681DDA"/>
    <w:lvl w:ilvl="0" w:tplc="65246ED6">
      <w:start w:val="10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8D3F01"/>
    <w:multiLevelType w:val="multilevel"/>
    <w:tmpl w:val="7B3C4DF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 w15:restartNumberingAfterBreak="0">
    <w:nsid w:val="32F064A1"/>
    <w:multiLevelType w:val="multilevel"/>
    <w:tmpl w:val="59DCA728"/>
    <w:lvl w:ilvl="0">
      <w:start w:val="1"/>
      <w:numFmt w:val="decimal"/>
      <w:lvlText w:val="%1."/>
      <w:lvlJc w:val="left"/>
      <w:pPr>
        <w:tabs>
          <w:tab w:val="num" w:pos="4706"/>
        </w:tabs>
        <w:ind w:left="4706" w:hanging="1020"/>
      </w:pPr>
    </w:lvl>
    <w:lvl w:ilvl="1">
      <w:start w:val="1"/>
      <w:numFmt w:val="decimal"/>
      <w:lvlText w:val="%1.%2."/>
      <w:lvlJc w:val="left"/>
      <w:pPr>
        <w:tabs>
          <w:tab w:val="num" w:pos="1451"/>
        </w:tabs>
        <w:ind w:left="30" w:firstLine="68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5840"/>
        </w:tabs>
        <w:ind w:left="5840" w:hanging="1020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10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3" w15:restartNumberingAfterBreak="0">
    <w:nsid w:val="53577415"/>
    <w:multiLevelType w:val="multilevel"/>
    <w:tmpl w:val="2292903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4" w15:restartNumberingAfterBreak="0">
    <w:nsid w:val="53AA7389"/>
    <w:multiLevelType w:val="hybridMultilevel"/>
    <w:tmpl w:val="4756428A"/>
    <w:lvl w:ilvl="0" w:tplc="9654945E">
      <w:start w:val="8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73002B8"/>
    <w:multiLevelType w:val="multilevel"/>
    <w:tmpl w:val="1588428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57DF4AF8"/>
    <w:multiLevelType w:val="multilevel"/>
    <w:tmpl w:val="9912CD36"/>
    <w:lvl w:ilvl="0">
      <w:start w:val="1"/>
      <w:numFmt w:val="none"/>
      <w:lvlText w:val="2."/>
      <w:lvlJc w:val="left"/>
      <w:pPr>
        <w:tabs>
          <w:tab w:val="num" w:pos="-821"/>
        </w:tabs>
        <w:ind w:left="-1615" w:firstLine="2608"/>
      </w:pPr>
    </w:lvl>
    <w:lvl w:ilvl="1">
      <w:start w:val="1"/>
      <w:numFmt w:val="decimal"/>
      <w:lvlText w:val="2.%2."/>
      <w:lvlJc w:val="left"/>
      <w:pPr>
        <w:tabs>
          <w:tab w:val="num" w:pos="568"/>
        </w:tabs>
        <w:ind w:left="-141" w:firstLine="709"/>
      </w:pPr>
      <w:rPr>
        <w:b w:val="0"/>
        <w:i w:val="0"/>
        <w:color w:val="auto"/>
      </w:rPr>
    </w:lvl>
    <w:lvl w:ilvl="2">
      <w:start w:val="2"/>
      <w:numFmt w:val="decimal"/>
      <w:lvlText w:val="2.%3"/>
      <w:lvlJc w:val="left"/>
      <w:pPr>
        <w:tabs>
          <w:tab w:val="num" w:pos="709"/>
        </w:tabs>
        <w:ind w:left="0" w:firstLine="709"/>
      </w:pPr>
    </w:lvl>
    <w:lvl w:ilvl="3">
      <w:start w:val="3"/>
      <w:numFmt w:val="decimal"/>
      <w:lvlText w:val="2.%4."/>
      <w:lvlJc w:val="left"/>
      <w:pPr>
        <w:tabs>
          <w:tab w:val="num" w:pos="709"/>
        </w:tabs>
        <w:ind w:left="0" w:firstLine="709"/>
      </w:pPr>
    </w:lvl>
    <w:lvl w:ilvl="4">
      <w:start w:val="4"/>
      <w:numFmt w:val="decimal"/>
      <w:lvlText w:val="2.%5."/>
      <w:lvlJc w:val="left"/>
      <w:pPr>
        <w:tabs>
          <w:tab w:val="num" w:pos="709"/>
        </w:tabs>
        <w:ind w:left="0" w:firstLine="709"/>
      </w:pPr>
    </w:lvl>
    <w:lvl w:ilvl="5">
      <w:start w:val="5"/>
      <w:numFmt w:val="decimal"/>
      <w:lvlText w:val="2.%6"/>
      <w:lvlJc w:val="left"/>
      <w:pPr>
        <w:tabs>
          <w:tab w:val="num" w:pos="709"/>
        </w:tabs>
        <w:ind w:left="0" w:firstLine="709"/>
      </w:pPr>
    </w:lvl>
    <w:lvl w:ilvl="6">
      <w:start w:val="6"/>
      <w:numFmt w:val="decimal"/>
      <w:lvlText w:val="2.%7"/>
      <w:lvlJc w:val="left"/>
      <w:pPr>
        <w:tabs>
          <w:tab w:val="num" w:pos="709"/>
        </w:tabs>
        <w:ind w:left="0" w:firstLine="709"/>
      </w:pPr>
    </w:lvl>
    <w:lvl w:ilvl="7">
      <w:start w:val="7"/>
      <w:numFmt w:val="decimal"/>
      <w:lvlText w:val="2.%8"/>
      <w:lvlJc w:val="left"/>
      <w:pPr>
        <w:tabs>
          <w:tab w:val="num" w:pos="709"/>
        </w:tabs>
        <w:ind w:left="0" w:firstLine="709"/>
      </w:pPr>
    </w:lvl>
    <w:lvl w:ilvl="8">
      <w:start w:val="8"/>
      <w:numFmt w:val="decimal"/>
      <w:lvlText w:val="2.%9"/>
      <w:lvlJc w:val="left"/>
      <w:pPr>
        <w:tabs>
          <w:tab w:val="num" w:pos="6336"/>
        </w:tabs>
        <w:ind w:left="6333" w:hanging="1797"/>
      </w:pPr>
    </w:lvl>
  </w:abstractNum>
  <w:abstractNum w:abstractNumId="7" w15:restartNumberingAfterBreak="0">
    <w:nsid w:val="7E654601"/>
    <w:multiLevelType w:val="hybridMultilevel"/>
    <w:tmpl w:val="391C3DB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3"/>
    </w:lvlOverride>
    <w:lvlOverride w:ilvl="4">
      <w:startOverride w:val="4"/>
    </w:lvlOverride>
    <w:lvlOverride w:ilvl="5">
      <w:startOverride w:val="5"/>
    </w:lvlOverride>
    <w:lvlOverride w:ilvl="6">
      <w:startOverride w:val="6"/>
    </w:lvlOverride>
    <w:lvlOverride w:ilvl="7">
      <w:startOverride w:val="7"/>
    </w:lvlOverride>
    <w:lvlOverride w:ilvl="8">
      <w:startOverride w:val="8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7C"/>
    <w:rsid w:val="00031F8A"/>
    <w:rsid w:val="00104C05"/>
    <w:rsid w:val="00156AC8"/>
    <w:rsid w:val="001666C0"/>
    <w:rsid w:val="001F1DFD"/>
    <w:rsid w:val="00234225"/>
    <w:rsid w:val="00282111"/>
    <w:rsid w:val="00313C6A"/>
    <w:rsid w:val="00342523"/>
    <w:rsid w:val="00391209"/>
    <w:rsid w:val="003E4973"/>
    <w:rsid w:val="00486BFF"/>
    <w:rsid w:val="005A225F"/>
    <w:rsid w:val="0065597C"/>
    <w:rsid w:val="006A7CAB"/>
    <w:rsid w:val="006E6391"/>
    <w:rsid w:val="00717670"/>
    <w:rsid w:val="00766731"/>
    <w:rsid w:val="007A36C7"/>
    <w:rsid w:val="00923119"/>
    <w:rsid w:val="009E7D1E"/>
    <w:rsid w:val="00A63A4B"/>
    <w:rsid w:val="00A9217C"/>
    <w:rsid w:val="00B03A58"/>
    <w:rsid w:val="00B33969"/>
    <w:rsid w:val="00B52156"/>
    <w:rsid w:val="00CD667D"/>
    <w:rsid w:val="00DC589C"/>
    <w:rsid w:val="00E0601F"/>
    <w:rsid w:val="00E338A6"/>
    <w:rsid w:val="00E62F11"/>
    <w:rsid w:val="00E70E46"/>
    <w:rsid w:val="00F52BE6"/>
    <w:rsid w:val="00F61C01"/>
    <w:rsid w:val="00F71ECF"/>
    <w:rsid w:val="00F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1108"/>
  <w15:chartTrackingRefBased/>
  <w15:docId w15:val="{33E12FDD-2957-46AE-9D0D-F66A053C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2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UL,Абзац маркированнный,Bullet 1,Use Case List Paragraph,ТЗ список,it_List1,Абзац списка литеральный,Абзац списка2,Абзац списка21,название,Маркер,ДВУХУРОВНЕВЫЙ МАРКИР,асз.Списка,Text"/>
    <w:basedOn w:val="a"/>
    <w:link w:val="a4"/>
    <w:qFormat/>
    <w:rsid w:val="005A225F"/>
    <w:pPr>
      <w:ind w:left="720"/>
      <w:contextualSpacing/>
    </w:pPr>
  </w:style>
  <w:style w:type="paragraph" w:styleId="a5">
    <w:name w:val="endnote text"/>
    <w:basedOn w:val="a"/>
    <w:link w:val="a6"/>
    <w:semiHidden/>
    <w:rsid w:val="00E70E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semiHidden/>
    <w:rsid w:val="00E70E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E70E46"/>
    <w:rPr>
      <w:rFonts w:cs="Times New Roman"/>
      <w:vertAlign w:val="superscript"/>
    </w:rPr>
  </w:style>
  <w:style w:type="character" w:customStyle="1" w:styleId="a4">
    <w:name w:val="Абзац списка Знак"/>
    <w:aliases w:val="Bullet List Знак,FooterText Знак,numbered Знак,Paragraphe de liste1 Знак,lp1 Знак,UL Знак,Абзац маркированнный Знак,Bullet 1 Знак,Use Case List Paragraph Знак,ТЗ список Знак,it_List1 Знак,Абзац списка литеральный Знак,название Знак"/>
    <w:link w:val="a3"/>
    <w:qFormat/>
    <w:locked/>
    <w:rsid w:val="00E70E46"/>
  </w:style>
  <w:style w:type="character" w:styleId="a8">
    <w:name w:val="Strong"/>
    <w:basedOn w:val="a0"/>
    <w:uiPriority w:val="22"/>
    <w:qFormat/>
    <w:rsid w:val="00E70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2AB14DEA5CF6E597B64165535F10565322D8E698721C2B4085FB89FD311FC9F54D069E2B25FAB0C037A6FE2464979609A351BFB41EC23x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Полина</cp:lastModifiedBy>
  <cp:revision>8</cp:revision>
  <dcterms:created xsi:type="dcterms:W3CDTF">2026-03-04T08:57:00Z</dcterms:created>
  <dcterms:modified xsi:type="dcterms:W3CDTF">2026-03-18T12:40:00Z</dcterms:modified>
</cp:coreProperties>
</file>