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71CB" w:rsidRPr="007B05D0" w:rsidRDefault="00B54EFC" w:rsidP="00674872">
      <w:pPr>
        <w:pStyle w:val="a3"/>
        <w:ind w:firstLine="720"/>
        <w:rPr>
          <w:sz w:val="27"/>
          <w:szCs w:val="27"/>
        </w:rPr>
      </w:pPr>
      <w:r w:rsidRPr="007B05D0">
        <w:rPr>
          <w:sz w:val="27"/>
          <w:szCs w:val="27"/>
        </w:rPr>
        <w:t>Государственный контракт</w:t>
      </w:r>
      <w:r w:rsidR="00BA71CB" w:rsidRPr="007B05D0">
        <w:rPr>
          <w:sz w:val="27"/>
          <w:szCs w:val="27"/>
        </w:rPr>
        <w:t xml:space="preserve"> №______</w:t>
      </w:r>
    </w:p>
    <w:p w:rsidR="00BA71CB" w:rsidRDefault="00BA71CB" w:rsidP="007B05D0">
      <w:pPr>
        <w:jc w:val="center"/>
        <w:rPr>
          <w:rFonts w:ascii="Times New Roman" w:hAnsi="Times New Roman"/>
          <w:b/>
          <w:sz w:val="27"/>
          <w:szCs w:val="27"/>
        </w:rPr>
      </w:pPr>
      <w:r w:rsidRPr="007B05D0">
        <w:rPr>
          <w:rFonts w:ascii="Times New Roman" w:hAnsi="Times New Roman"/>
          <w:b/>
          <w:sz w:val="27"/>
          <w:szCs w:val="27"/>
        </w:rPr>
        <w:t xml:space="preserve">на </w:t>
      </w:r>
      <w:r w:rsidR="00AD62C0">
        <w:rPr>
          <w:rFonts w:ascii="Times New Roman" w:hAnsi="Times New Roman"/>
          <w:b/>
          <w:sz w:val="27"/>
          <w:szCs w:val="27"/>
        </w:rPr>
        <w:t xml:space="preserve">оказание услуг по ремонту автотранспорта </w:t>
      </w:r>
    </w:p>
    <w:p w:rsidR="00AD62C0" w:rsidRPr="007B05D0" w:rsidRDefault="00AD62C0" w:rsidP="007B05D0">
      <w:pPr>
        <w:jc w:val="center"/>
        <w:rPr>
          <w:rFonts w:ascii="Times New Roman" w:hAnsi="Times New Roman"/>
          <w:b/>
          <w:sz w:val="27"/>
          <w:szCs w:val="27"/>
        </w:rPr>
      </w:pPr>
    </w:p>
    <w:p w:rsidR="00BA71CB" w:rsidRPr="007B05D0" w:rsidRDefault="00BA71CB" w:rsidP="007B05D0">
      <w:pPr>
        <w:jc w:val="both"/>
        <w:rPr>
          <w:rFonts w:ascii="Times New Roman" w:hAnsi="Times New Roman"/>
          <w:szCs w:val="26"/>
        </w:rPr>
      </w:pPr>
      <w:r w:rsidRPr="007B05D0">
        <w:rPr>
          <w:rFonts w:ascii="Times New Roman" w:hAnsi="Times New Roman"/>
          <w:szCs w:val="26"/>
        </w:rPr>
        <w:t>г. Ульяно</w:t>
      </w:r>
      <w:r w:rsidR="00D30CEA" w:rsidRPr="007B05D0">
        <w:rPr>
          <w:rFonts w:ascii="Times New Roman" w:hAnsi="Times New Roman"/>
          <w:szCs w:val="26"/>
        </w:rPr>
        <w:t>вск</w:t>
      </w:r>
      <w:r w:rsidR="00D30CEA" w:rsidRPr="007B05D0">
        <w:rPr>
          <w:rFonts w:ascii="Times New Roman" w:hAnsi="Times New Roman"/>
          <w:szCs w:val="26"/>
        </w:rPr>
        <w:tab/>
      </w:r>
      <w:r w:rsidR="00D30CEA" w:rsidRPr="007B05D0">
        <w:rPr>
          <w:rFonts w:ascii="Times New Roman" w:hAnsi="Times New Roman"/>
          <w:szCs w:val="26"/>
        </w:rPr>
        <w:tab/>
      </w:r>
      <w:r w:rsidR="00D30CEA" w:rsidRPr="007B05D0">
        <w:rPr>
          <w:rFonts w:ascii="Times New Roman" w:hAnsi="Times New Roman"/>
          <w:szCs w:val="26"/>
        </w:rPr>
        <w:tab/>
      </w:r>
      <w:r w:rsidR="00D30CEA" w:rsidRPr="007B05D0">
        <w:rPr>
          <w:rFonts w:ascii="Times New Roman" w:hAnsi="Times New Roman"/>
          <w:szCs w:val="26"/>
        </w:rPr>
        <w:tab/>
      </w:r>
      <w:r w:rsidR="00D30CEA" w:rsidRPr="007B05D0">
        <w:rPr>
          <w:rFonts w:ascii="Times New Roman" w:hAnsi="Times New Roman"/>
          <w:szCs w:val="26"/>
        </w:rPr>
        <w:tab/>
      </w:r>
      <w:r w:rsidR="00D30CEA" w:rsidRPr="007B05D0">
        <w:rPr>
          <w:rFonts w:ascii="Times New Roman" w:hAnsi="Times New Roman"/>
          <w:szCs w:val="26"/>
        </w:rPr>
        <w:tab/>
      </w:r>
      <w:r w:rsidR="00D30CEA" w:rsidRPr="007B05D0">
        <w:rPr>
          <w:rFonts w:ascii="Times New Roman" w:hAnsi="Times New Roman"/>
          <w:szCs w:val="26"/>
        </w:rPr>
        <w:tab/>
      </w:r>
      <w:r w:rsidR="00D30CEA" w:rsidRPr="007B05D0">
        <w:rPr>
          <w:rFonts w:ascii="Times New Roman" w:hAnsi="Times New Roman"/>
          <w:szCs w:val="26"/>
        </w:rPr>
        <w:tab/>
      </w:r>
      <w:r w:rsidR="003A7E33">
        <w:rPr>
          <w:rFonts w:ascii="Times New Roman" w:hAnsi="Times New Roman"/>
          <w:szCs w:val="26"/>
        </w:rPr>
        <w:t xml:space="preserve">   </w:t>
      </w:r>
      <w:proofErr w:type="gramStart"/>
      <w:r w:rsidR="003A7E33">
        <w:rPr>
          <w:rFonts w:ascii="Times New Roman" w:hAnsi="Times New Roman"/>
          <w:szCs w:val="26"/>
        </w:rPr>
        <w:t xml:space="preserve">   </w:t>
      </w:r>
      <w:r w:rsidR="00730389" w:rsidRPr="007B05D0">
        <w:rPr>
          <w:rFonts w:ascii="Times New Roman" w:hAnsi="Times New Roman"/>
          <w:szCs w:val="26"/>
        </w:rPr>
        <w:t>«</w:t>
      </w:r>
      <w:proofErr w:type="gramEnd"/>
      <w:r w:rsidR="00730389" w:rsidRPr="007B05D0">
        <w:rPr>
          <w:rFonts w:ascii="Times New Roman" w:hAnsi="Times New Roman"/>
          <w:szCs w:val="26"/>
        </w:rPr>
        <w:t xml:space="preserve">___» </w:t>
      </w:r>
      <w:r w:rsidR="003A7E33">
        <w:rPr>
          <w:rFonts w:ascii="Times New Roman" w:hAnsi="Times New Roman"/>
          <w:szCs w:val="26"/>
        </w:rPr>
        <w:t>____</w:t>
      </w:r>
      <w:r w:rsidR="00730389" w:rsidRPr="007B05D0">
        <w:rPr>
          <w:rFonts w:ascii="Times New Roman" w:hAnsi="Times New Roman"/>
          <w:szCs w:val="26"/>
        </w:rPr>
        <w:t>_________20</w:t>
      </w:r>
      <w:r w:rsidR="00EA611D">
        <w:rPr>
          <w:rFonts w:ascii="Times New Roman" w:hAnsi="Times New Roman"/>
          <w:szCs w:val="26"/>
        </w:rPr>
        <w:t>2</w:t>
      </w:r>
      <w:r w:rsidR="0006344E">
        <w:rPr>
          <w:rFonts w:ascii="Times New Roman" w:hAnsi="Times New Roman"/>
          <w:szCs w:val="26"/>
        </w:rPr>
        <w:t>6</w:t>
      </w:r>
      <w:r w:rsidR="00C579D2">
        <w:rPr>
          <w:rFonts w:ascii="Times New Roman" w:hAnsi="Times New Roman"/>
          <w:szCs w:val="26"/>
        </w:rPr>
        <w:t xml:space="preserve"> </w:t>
      </w:r>
      <w:r w:rsidRPr="007B05D0">
        <w:rPr>
          <w:rFonts w:ascii="Times New Roman" w:hAnsi="Times New Roman"/>
          <w:szCs w:val="26"/>
        </w:rPr>
        <w:t>г.</w:t>
      </w:r>
    </w:p>
    <w:p w:rsidR="003F38E7" w:rsidRDefault="003F38E7" w:rsidP="007B05D0">
      <w:pPr>
        <w:jc w:val="both"/>
        <w:rPr>
          <w:rFonts w:ascii="Times New Roman" w:hAnsi="Times New Roman"/>
          <w:szCs w:val="26"/>
        </w:rPr>
      </w:pPr>
    </w:p>
    <w:p w:rsidR="001B29B8" w:rsidRPr="00E62385" w:rsidRDefault="00C61FF9" w:rsidP="007B05D0">
      <w:pPr>
        <w:ind w:firstLine="720"/>
        <w:jc w:val="both"/>
        <w:rPr>
          <w:rFonts w:ascii="Times New Roman" w:hAnsi="Times New Roman"/>
          <w:szCs w:val="26"/>
        </w:rPr>
      </w:pPr>
      <w:r w:rsidRPr="00E62385">
        <w:rPr>
          <w:rFonts w:ascii="Times New Roman" w:hAnsi="Times New Roman"/>
          <w:szCs w:val="26"/>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Ульяновской области» (ФКУ БМТиВС УФСИН России по Ульяновской области), выступающее </w:t>
      </w:r>
      <w:r w:rsidRPr="00C860DE">
        <w:rPr>
          <w:rFonts w:ascii="Times New Roman" w:hAnsi="Times New Roman"/>
          <w:szCs w:val="26"/>
        </w:rPr>
        <w:t>от имени Российской Федерации</w:t>
      </w:r>
      <w:r w:rsidRPr="00E62385">
        <w:rPr>
          <w:rFonts w:ascii="Times New Roman" w:hAnsi="Times New Roman"/>
          <w:szCs w:val="26"/>
        </w:rPr>
        <w:t xml:space="preserve">, именуемое в дальнейшем </w:t>
      </w:r>
      <w:r w:rsidRPr="00E62385">
        <w:rPr>
          <w:rFonts w:ascii="Times New Roman" w:hAnsi="Times New Roman"/>
          <w:b/>
          <w:szCs w:val="26"/>
        </w:rPr>
        <w:t>«Государственный заказчик»</w:t>
      </w:r>
      <w:r w:rsidRPr="00E62385">
        <w:rPr>
          <w:rFonts w:ascii="Times New Roman" w:hAnsi="Times New Roman"/>
          <w:szCs w:val="26"/>
        </w:rPr>
        <w:t xml:space="preserve">, </w:t>
      </w:r>
      <w:r w:rsidR="004F575B" w:rsidRPr="00905302">
        <w:rPr>
          <w:rFonts w:ascii="Times New Roman" w:hAnsi="Times New Roman"/>
          <w:szCs w:val="26"/>
        </w:rPr>
        <w:t xml:space="preserve">в лице </w:t>
      </w:r>
      <w:r w:rsidR="004F575B" w:rsidRPr="00463C9D">
        <w:rPr>
          <w:rFonts w:ascii="Times New Roman" w:hAnsi="Times New Roman"/>
          <w:szCs w:val="26"/>
        </w:rPr>
        <w:t xml:space="preserve">начальника </w:t>
      </w:r>
      <w:r w:rsidR="004F575B">
        <w:rPr>
          <w:rFonts w:ascii="Times New Roman" w:hAnsi="Times New Roman"/>
          <w:szCs w:val="26"/>
        </w:rPr>
        <w:t>Кузнецова Сергея Андреевича</w:t>
      </w:r>
      <w:r w:rsidR="004F575B" w:rsidRPr="009715F5">
        <w:rPr>
          <w:rFonts w:ascii="Times New Roman" w:hAnsi="Times New Roman"/>
          <w:szCs w:val="26"/>
        </w:rPr>
        <w:t xml:space="preserve">, действующего </w:t>
      </w:r>
      <w:r w:rsidR="004F575B" w:rsidRPr="00092CDB">
        <w:rPr>
          <w:rFonts w:ascii="Times New Roman" w:hAnsi="Times New Roman"/>
          <w:szCs w:val="26"/>
        </w:rPr>
        <w:t>на Устава</w:t>
      </w:r>
      <w:r w:rsidR="00B0453F" w:rsidRPr="00B0453F">
        <w:rPr>
          <w:rFonts w:ascii="Times New Roman" w:hAnsi="Times New Roman"/>
          <w:szCs w:val="26"/>
        </w:rPr>
        <w:t>,</w:t>
      </w:r>
      <w:r w:rsidR="00FE3C6C" w:rsidRPr="00E62385">
        <w:rPr>
          <w:rFonts w:ascii="Times New Roman" w:hAnsi="Times New Roman"/>
          <w:szCs w:val="26"/>
        </w:rPr>
        <w:t xml:space="preserve"> с одной стороны, и</w:t>
      </w:r>
      <w:r w:rsidR="00D04AFD">
        <w:rPr>
          <w:rFonts w:ascii="Times New Roman" w:hAnsi="Times New Roman"/>
          <w:szCs w:val="26"/>
        </w:rPr>
        <w:t xml:space="preserve"> </w:t>
      </w:r>
      <w:r w:rsidR="00130331">
        <w:rPr>
          <w:rFonts w:ascii="Times New Roman" w:hAnsi="Times New Roman"/>
          <w:szCs w:val="26"/>
        </w:rPr>
        <w:t>________________________________</w:t>
      </w:r>
      <w:r w:rsidR="00FE3C6C" w:rsidRPr="00E62385">
        <w:rPr>
          <w:rFonts w:ascii="Times New Roman" w:hAnsi="Times New Roman"/>
          <w:szCs w:val="26"/>
        </w:rPr>
        <w:t xml:space="preserve"> «</w:t>
      </w:r>
      <w:r w:rsidR="00130331">
        <w:rPr>
          <w:rFonts w:ascii="Times New Roman" w:hAnsi="Times New Roman"/>
          <w:szCs w:val="26"/>
        </w:rPr>
        <w:t>___________»</w:t>
      </w:r>
      <w:r w:rsidR="00FE3C6C" w:rsidRPr="00E62385">
        <w:rPr>
          <w:rFonts w:ascii="Times New Roman" w:hAnsi="Times New Roman"/>
          <w:szCs w:val="26"/>
        </w:rPr>
        <w:t>, именуемое в дальнейшем</w:t>
      </w:r>
      <w:r w:rsidR="00FE3C6C" w:rsidRPr="00E62385">
        <w:rPr>
          <w:rFonts w:ascii="Times New Roman" w:hAnsi="Times New Roman"/>
          <w:b/>
          <w:szCs w:val="26"/>
        </w:rPr>
        <w:t xml:space="preserve"> «Исполнитель»</w:t>
      </w:r>
      <w:r w:rsidR="00FE3C6C" w:rsidRPr="00E62385">
        <w:rPr>
          <w:rFonts w:ascii="Times New Roman" w:hAnsi="Times New Roman"/>
          <w:szCs w:val="26"/>
        </w:rPr>
        <w:t>,</w:t>
      </w:r>
      <w:r w:rsidR="00FE3C6C" w:rsidRPr="00E62385">
        <w:rPr>
          <w:rFonts w:ascii="Times New Roman" w:hAnsi="Times New Roman"/>
          <w:b/>
          <w:szCs w:val="26"/>
        </w:rPr>
        <w:t xml:space="preserve"> </w:t>
      </w:r>
      <w:r w:rsidR="00FE3C6C" w:rsidRPr="00E62385">
        <w:rPr>
          <w:rFonts w:ascii="Times New Roman" w:hAnsi="Times New Roman"/>
          <w:szCs w:val="26"/>
        </w:rPr>
        <w:t xml:space="preserve">в лице </w:t>
      </w:r>
      <w:r w:rsidR="00130331">
        <w:rPr>
          <w:rFonts w:ascii="Times New Roman" w:hAnsi="Times New Roman"/>
          <w:szCs w:val="26"/>
        </w:rPr>
        <w:t>______________________</w:t>
      </w:r>
      <w:r w:rsidR="00FE3C6C" w:rsidRPr="00E62385">
        <w:rPr>
          <w:rFonts w:ascii="Times New Roman" w:hAnsi="Times New Roman"/>
          <w:szCs w:val="26"/>
        </w:rPr>
        <w:t xml:space="preserve">, действующего на основании </w:t>
      </w:r>
      <w:r w:rsidR="00130331">
        <w:rPr>
          <w:rFonts w:ascii="Times New Roman" w:hAnsi="Times New Roman"/>
          <w:szCs w:val="26"/>
        </w:rPr>
        <w:t>_________</w:t>
      </w:r>
      <w:r w:rsidR="00FE3C6C" w:rsidRPr="00E62385">
        <w:rPr>
          <w:rFonts w:ascii="Times New Roman" w:hAnsi="Times New Roman"/>
          <w:szCs w:val="26"/>
        </w:rPr>
        <w:t xml:space="preserve">, с другой стороны, именуемые в дальнейшем </w:t>
      </w:r>
      <w:r w:rsidR="00FE3C6C" w:rsidRPr="00E62385">
        <w:rPr>
          <w:rFonts w:ascii="Times New Roman" w:hAnsi="Times New Roman"/>
          <w:b/>
          <w:szCs w:val="26"/>
        </w:rPr>
        <w:t>«Стороны»</w:t>
      </w:r>
      <w:r w:rsidR="00FE3C6C" w:rsidRPr="00E62385">
        <w:rPr>
          <w:rFonts w:ascii="Times New Roman" w:hAnsi="Times New Roman"/>
          <w:szCs w:val="26"/>
        </w:rPr>
        <w:t>, в соответствии с пунктом 4 части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w:t>
      </w:r>
      <w:r w:rsidR="00E62385" w:rsidRPr="00E62385">
        <w:rPr>
          <w:rFonts w:ascii="Times New Roman" w:hAnsi="Times New Roman"/>
          <w:szCs w:val="26"/>
        </w:rPr>
        <w:t>, а так же другими законами и нормативными правовыми актами Российс</w:t>
      </w:r>
      <w:r w:rsidR="00EF5D06">
        <w:rPr>
          <w:rFonts w:ascii="Times New Roman" w:hAnsi="Times New Roman"/>
          <w:szCs w:val="26"/>
        </w:rPr>
        <w:t xml:space="preserve">кой Федерации, </w:t>
      </w:r>
      <w:r w:rsidR="00FE3C6C" w:rsidRPr="00E62385">
        <w:rPr>
          <w:rFonts w:ascii="Times New Roman" w:hAnsi="Times New Roman"/>
          <w:szCs w:val="26"/>
        </w:rPr>
        <w:t>заключили настоящий Государственный контракт (далее Контракт) о нижеследующем</w:t>
      </w:r>
      <w:r w:rsidR="001B29B8" w:rsidRPr="00E62385">
        <w:rPr>
          <w:rFonts w:ascii="Times New Roman" w:hAnsi="Times New Roman"/>
          <w:szCs w:val="26"/>
        </w:rPr>
        <w:t>:</w:t>
      </w:r>
    </w:p>
    <w:p w:rsidR="00070C34" w:rsidRDefault="00070C34" w:rsidP="009A04C1">
      <w:pPr>
        <w:numPr>
          <w:ilvl w:val="0"/>
          <w:numId w:val="1"/>
        </w:numPr>
        <w:tabs>
          <w:tab w:val="clear" w:pos="3192"/>
        </w:tabs>
        <w:ind w:left="0" w:firstLine="0"/>
        <w:jc w:val="center"/>
        <w:rPr>
          <w:rFonts w:ascii="Times New Roman" w:hAnsi="Times New Roman"/>
          <w:b/>
          <w:szCs w:val="26"/>
        </w:rPr>
      </w:pPr>
      <w:r w:rsidRPr="007B05D0">
        <w:rPr>
          <w:rFonts w:ascii="Times New Roman" w:hAnsi="Times New Roman"/>
          <w:b/>
          <w:szCs w:val="26"/>
        </w:rPr>
        <w:t>Предмет Контракта</w:t>
      </w:r>
    </w:p>
    <w:p w:rsidR="00D729BF" w:rsidRPr="0010597C" w:rsidRDefault="00D729BF" w:rsidP="00D729BF">
      <w:pPr>
        <w:numPr>
          <w:ilvl w:val="1"/>
          <w:numId w:val="2"/>
        </w:numPr>
        <w:tabs>
          <w:tab w:val="clear" w:pos="390"/>
          <w:tab w:val="num" w:pos="426"/>
        </w:tabs>
        <w:ind w:left="0" w:firstLine="0"/>
        <w:jc w:val="both"/>
        <w:rPr>
          <w:rFonts w:ascii="Times New Roman" w:hAnsi="Times New Roman"/>
          <w:szCs w:val="26"/>
        </w:rPr>
      </w:pPr>
      <w:r w:rsidRPr="0010597C">
        <w:rPr>
          <w:rFonts w:ascii="Times New Roman" w:hAnsi="Times New Roman"/>
          <w:szCs w:val="26"/>
        </w:rPr>
        <w:t xml:space="preserve">В соответствии с пунктом 2.1 раздела </w:t>
      </w:r>
      <w:r w:rsidRPr="0010597C">
        <w:rPr>
          <w:rFonts w:ascii="Times New Roman" w:hAnsi="Times New Roman"/>
          <w:szCs w:val="26"/>
          <w:lang w:val="en-US"/>
        </w:rPr>
        <w:t>II</w:t>
      </w:r>
      <w:r w:rsidRPr="0010597C">
        <w:rPr>
          <w:rFonts w:ascii="Times New Roman" w:hAnsi="Times New Roman"/>
          <w:szCs w:val="26"/>
        </w:rPr>
        <w:t xml:space="preserve"> Устава ФКУ БМТиВС УФСИН России по Ульяновской области </w:t>
      </w:r>
      <w:r w:rsidRPr="0010597C">
        <w:rPr>
          <w:rFonts w:ascii="Times New Roman" w:hAnsi="Times New Roman"/>
          <w:b/>
          <w:szCs w:val="26"/>
        </w:rPr>
        <w:t>«Государственный заказчик»</w:t>
      </w:r>
      <w:r w:rsidRPr="0010597C">
        <w:rPr>
          <w:rFonts w:ascii="Times New Roman" w:hAnsi="Times New Roman"/>
          <w:szCs w:val="26"/>
        </w:rPr>
        <w:t xml:space="preserve"> поручает, а </w:t>
      </w:r>
      <w:r w:rsidRPr="0010597C">
        <w:rPr>
          <w:rFonts w:ascii="Times New Roman" w:hAnsi="Times New Roman"/>
          <w:b/>
          <w:szCs w:val="26"/>
        </w:rPr>
        <w:t xml:space="preserve">«Исполнитель» </w:t>
      </w:r>
      <w:r w:rsidRPr="0010597C">
        <w:rPr>
          <w:rFonts w:ascii="Times New Roman" w:hAnsi="Times New Roman"/>
          <w:szCs w:val="26"/>
        </w:rPr>
        <w:t xml:space="preserve">обязуется оказать услуги по </w:t>
      </w:r>
      <w:r>
        <w:rPr>
          <w:rFonts w:ascii="Times New Roman" w:hAnsi="Times New Roman"/>
          <w:szCs w:val="26"/>
        </w:rPr>
        <w:t>ремонту</w:t>
      </w:r>
      <w:r w:rsidRPr="0010597C">
        <w:rPr>
          <w:rFonts w:ascii="Times New Roman" w:hAnsi="Times New Roman"/>
          <w:szCs w:val="26"/>
        </w:rPr>
        <w:t xml:space="preserve"> служебн</w:t>
      </w:r>
      <w:r>
        <w:rPr>
          <w:rFonts w:ascii="Times New Roman" w:hAnsi="Times New Roman"/>
          <w:szCs w:val="26"/>
        </w:rPr>
        <w:t>ых</w:t>
      </w:r>
      <w:r w:rsidRPr="0010597C">
        <w:rPr>
          <w:rFonts w:ascii="Times New Roman" w:hAnsi="Times New Roman"/>
          <w:szCs w:val="26"/>
        </w:rPr>
        <w:t xml:space="preserve"> автомобил</w:t>
      </w:r>
      <w:r>
        <w:rPr>
          <w:rFonts w:ascii="Times New Roman" w:hAnsi="Times New Roman"/>
          <w:szCs w:val="26"/>
        </w:rPr>
        <w:t>ей</w:t>
      </w:r>
      <w:r w:rsidRPr="0010597C">
        <w:rPr>
          <w:rFonts w:ascii="Times New Roman" w:hAnsi="Times New Roman"/>
          <w:szCs w:val="26"/>
        </w:rPr>
        <w:t>, принадлежащ</w:t>
      </w:r>
      <w:r>
        <w:rPr>
          <w:rFonts w:ascii="Times New Roman" w:hAnsi="Times New Roman"/>
          <w:szCs w:val="26"/>
        </w:rPr>
        <w:t>их</w:t>
      </w:r>
      <w:r w:rsidRPr="0010597C">
        <w:rPr>
          <w:rFonts w:ascii="Times New Roman" w:hAnsi="Times New Roman"/>
          <w:szCs w:val="26"/>
        </w:rPr>
        <w:t xml:space="preserve"> Управлению Федеральной службы исполнения наказаний по Ульяновской области (далее УФСИН России по Ульяновской области), согласно Приложению №1. </w:t>
      </w:r>
    </w:p>
    <w:p w:rsidR="00756203" w:rsidRPr="00850518" w:rsidRDefault="00756203" w:rsidP="009A04C1">
      <w:pPr>
        <w:numPr>
          <w:ilvl w:val="1"/>
          <w:numId w:val="2"/>
        </w:numPr>
        <w:tabs>
          <w:tab w:val="clear" w:pos="390"/>
          <w:tab w:val="num" w:pos="426"/>
        </w:tabs>
        <w:ind w:left="0" w:firstLine="0"/>
        <w:jc w:val="both"/>
        <w:rPr>
          <w:rFonts w:ascii="Times New Roman" w:hAnsi="Times New Roman"/>
          <w:b/>
          <w:szCs w:val="26"/>
        </w:rPr>
      </w:pPr>
      <w:r w:rsidRPr="00850518">
        <w:rPr>
          <w:rFonts w:ascii="Times New Roman" w:hAnsi="Times New Roman"/>
          <w:szCs w:val="26"/>
        </w:rPr>
        <w:t>Идентификационный код закупки:</w:t>
      </w:r>
      <w:r w:rsidR="000A749A">
        <w:rPr>
          <w:rFonts w:ascii="Times New Roman" w:hAnsi="Times New Roman"/>
          <w:szCs w:val="26"/>
        </w:rPr>
        <w:t xml:space="preserve"> </w:t>
      </w:r>
      <w:r w:rsidR="000A749A" w:rsidRPr="000A749A">
        <w:rPr>
          <w:rFonts w:ascii="Times New Roman" w:hAnsi="Times New Roman"/>
          <w:szCs w:val="26"/>
          <w:u w:val="single"/>
        </w:rPr>
        <w:t>2</w:t>
      </w:r>
      <w:r w:rsidR="0006344E">
        <w:rPr>
          <w:rFonts w:ascii="Times New Roman" w:hAnsi="Times New Roman"/>
          <w:szCs w:val="26"/>
          <w:u w:val="single"/>
        </w:rPr>
        <w:t>6</w:t>
      </w:r>
      <w:r w:rsidR="000A749A" w:rsidRPr="000A749A">
        <w:rPr>
          <w:rFonts w:ascii="Times New Roman" w:hAnsi="Times New Roman"/>
          <w:szCs w:val="26"/>
          <w:u w:val="single"/>
        </w:rPr>
        <w:t>1732803698873280100100010000000244</w:t>
      </w:r>
    </w:p>
    <w:p w:rsidR="00756203" w:rsidRPr="00850518" w:rsidRDefault="00756203" w:rsidP="009A04C1">
      <w:pPr>
        <w:numPr>
          <w:ilvl w:val="1"/>
          <w:numId w:val="2"/>
        </w:numPr>
        <w:tabs>
          <w:tab w:val="clear" w:pos="390"/>
          <w:tab w:val="num" w:pos="426"/>
        </w:tabs>
        <w:ind w:left="0" w:firstLine="0"/>
        <w:jc w:val="both"/>
        <w:rPr>
          <w:rFonts w:ascii="Times New Roman" w:hAnsi="Times New Roman"/>
          <w:szCs w:val="26"/>
        </w:rPr>
      </w:pPr>
      <w:r w:rsidRPr="00850518">
        <w:rPr>
          <w:rFonts w:ascii="Times New Roman" w:hAnsi="Times New Roman"/>
          <w:szCs w:val="26"/>
        </w:rPr>
        <w:t>Передача автомобил</w:t>
      </w:r>
      <w:r w:rsidR="00F742AB">
        <w:rPr>
          <w:rFonts w:ascii="Times New Roman" w:hAnsi="Times New Roman"/>
          <w:szCs w:val="26"/>
        </w:rPr>
        <w:t>я</w:t>
      </w:r>
      <w:r w:rsidRPr="00850518">
        <w:rPr>
          <w:rFonts w:ascii="Times New Roman" w:hAnsi="Times New Roman"/>
          <w:szCs w:val="26"/>
        </w:rPr>
        <w:t xml:space="preserve"> </w:t>
      </w:r>
      <w:r w:rsidRPr="00850518">
        <w:rPr>
          <w:rFonts w:ascii="Times New Roman" w:hAnsi="Times New Roman"/>
          <w:b/>
          <w:szCs w:val="26"/>
        </w:rPr>
        <w:t>«Исполнителю»</w:t>
      </w:r>
      <w:r w:rsidRPr="00850518">
        <w:rPr>
          <w:rFonts w:ascii="Times New Roman" w:hAnsi="Times New Roman"/>
          <w:szCs w:val="26"/>
        </w:rPr>
        <w:t xml:space="preserve"> производится после оформления сторонами заявки к заказ - наряду. </w:t>
      </w:r>
    </w:p>
    <w:p w:rsidR="00756203" w:rsidRPr="00850518" w:rsidRDefault="00756203" w:rsidP="009A04C1">
      <w:pPr>
        <w:numPr>
          <w:ilvl w:val="1"/>
          <w:numId w:val="2"/>
        </w:numPr>
        <w:tabs>
          <w:tab w:val="clear" w:pos="390"/>
          <w:tab w:val="num" w:pos="426"/>
        </w:tabs>
        <w:ind w:left="0" w:firstLine="0"/>
        <w:jc w:val="both"/>
        <w:rPr>
          <w:rFonts w:ascii="Times New Roman" w:hAnsi="Times New Roman"/>
          <w:szCs w:val="26"/>
        </w:rPr>
      </w:pPr>
      <w:r w:rsidRPr="00850518">
        <w:rPr>
          <w:rFonts w:ascii="Times New Roman" w:hAnsi="Times New Roman"/>
          <w:szCs w:val="26"/>
        </w:rPr>
        <w:t xml:space="preserve">Работы считаются выполненными </w:t>
      </w:r>
      <w:r w:rsidRPr="00850518">
        <w:rPr>
          <w:rFonts w:ascii="Times New Roman" w:hAnsi="Times New Roman"/>
          <w:b/>
          <w:szCs w:val="26"/>
        </w:rPr>
        <w:t>«Исполнителем»</w:t>
      </w:r>
      <w:r w:rsidRPr="00850518">
        <w:rPr>
          <w:rFonts w:ascii="Times New Roman" w:hAnsi="Times New Roman"/>
          <w:szCs w:val="26"/>
        </w:rPr>
        <w:t xml:space="preserve"> и принятыми </w:t>
      </w:r>
      <w:r w:rsidRPr="00850518">
        <w:rPr>
          <w:rFonts w:ascii="Times New Roman" w:hAnsi="Times New Roman"/>
          <w:b/>
          <w:szCs w:val="26"/>
        </w:rPr>
        <w:t>«Государственным заказчиком»</w:t>
      </w:r>
      <w:r w:rsidRPr="00850518">
        <w:rPr>
          <w:rFonts w:ascii="Times New Roman" w:hAnsi="Times New Roman"/>
          <w:szCs w:val="26"/>
        </w:rPr>
        <w:t xml:space="preserve"> после подписания заказа-наряда и акта оказанных услуг сторонами.</w:t>
      </w:r>
    </w:p>
    <w:p w:rsidR="00756203" w:rsidRPr="00850518" w:rsidRDefault="00756203" w:rsidP="009A04C1">
      <w:pPr>
        <w:numPr>
          <w:ilvl w:val="1"/>
          <w:numId w:val="2"/>
        </w:numPr>
        <w:tabs>
          <w:tab w:val="clear" w:pos="390"/>
          <w:tab w:val="num" w:pos="426"/>
        </w:tabs>
        <w:ind w:left="0" w:firstLine="0"/>
        <w:jc w:val="both"/>
        <w:rPr>
          <w:rFonts w:ascii="Times New Roman" w:hAnsi="Times New Roman"/>
          <w:szCs w:val="26"/>
        </w:rPr>
      </w:pPr>
      <w:r w:rsidRPr="00850518">
        <w:rPr>
          <w:rFonts w:ascii="Times New Roman" w:hAnsi="Times New Roman"/>
          <w:szCs w:val="26"/>
        </w:rPr>
        <w:t>Передача автомобил</w:t>
      </w:r>
      <w:r w:rsidR="00FA609C">
        <w:rPr>
          <w:rFonts w:ascii="Times New Roman" w:hAnsi="Times New Roman"/>
          <w:szCs w:val="26"/>
        </w:rPr>
        <w:t>ей</w:t>
      </w:r>
      <w:r w:rsidRPr="00850518">
        <w:rPr>
          <w:rFonts w:ascii="Times New Roman" w:hAnsi="Times New Roman"/>
          <w:szCs w:val="26"/>
        </w:rPr>
        <w:t xml:space="preserve"> </w:t>
      </w:r>
      <w:r w:rsidRPr="00850518">
        <w:rPr>
          <w:rFonts w:ascii="Times New Roman" w:hAnsi="Times New Roman"/>
          <w:b/>
          <w:szCs w:val="26"/>
        </w:rPr>
        <w:t>«Государственному заказчику»</w:t>
      </w:r>
      <w:r w:rsidRPr="00850518">
        <w:rPr>
          <w:rFonts w:ascii="Times New Roman" w:hAnsi="Times New Roman"/>
          <w:szCs w:val="26"/>
        </w:rPr>
        <w:t xml:space="preserve"> производится после подписания акта оказанных услуг.</w:t>
      </w:r>
    </w:p>
    <w:p w:rsidR="001E47A8" w:rsidRDefault="00E62385" w:rsidP="00E62385">
      <w:pPr>
        <w:ind w:left="391"/>
        <w:jc w:val="center"/>
        <w:rPr>
          <w:rFonts w:ascii="Times New Roman" w:hAnsi="Times New Roman"/>
          <w:b/>
          <w:szCs w:val="26"/>
        </w:rPr>
      </w:pPr>
      <w:r>
        <w:rPr>
          <w:rFonts w:ascii="Times New Roman" w:hAnsi="Times New Roman"/>
          <w:b/>
          <w:szCs w:val="26"/>
        </w:rPr>
        <w:t>2. Ограничения</w:t>
      </w:r>
      <w:r w:rsidR="00BA6FAD">
        <w:rPr>
          <w:rFonts w:ascii="Times New Roman" w:hAnsi="Times New Roman"/>
          <w:b/>
          <w:szCs w:val="26"/>
        </w:rPr>
        <w:t xml:space="preserve"> по</w:t>
      </w:r>
      <w:r w:rsidRPr="007B05D0">
        <w:rPr>
          <w:rFonts w:ascii="Times New Roman" w:hAnsi="Times New Roman"/>
          <w:b/>
          <w:szCs w:val="26"/>
        </w:rPr>
        <w:t xml:space="preserve"> Контракт</w:t>
      </w:r>
      <w:r w:rsidR="00BA6FAD">
        <w:rPr>
          <w:rFonts w:ascii="Times New Roman" w:hAnsi="Times New Roman"/>
          <w:b/>
          <w:szCs w:val="26"/>
        </w:rPr>
        <w:t>у</w:t>
      </w:r>
    </w:p>
    <w:p w:rsidR="00756203" w:rsidRPr="00850518" w:rsidRDefault="00756203" w:rsidP="00756203">
      <w:pPr>
        <w:jc w:val="both"/>
        <w:rPr>
          <w:rFonts w:ascii="Times New Roman" w:hAnsi="Times New Roman"/>
          <w:szCs w:val="26"/>
        </w:rPr>
      </w:pPr>
      <w:r w:rsidRPr="00850518">
        <w:rPr>
          <w:rFonts w:ascii="Times New Roman" w:hAnsi="Times New Roman"/>
          <w:szCs w:val="26"/>
        </w:rPr>
        <w:t xml:space="preserve">2.1 </w:t>
      </w:r>
      <w:r w:rsidRPr="00850518">
        <w:rPr>
          <w:rFonts w:ascii="Times New Roman" w:hAnsi="Times New Roman"/>
          <w:szCs w:val="26"/>
        </w:rPr>
        <w:tab/>
      </w:r>
      <w:proofErr w:type="gramStart"/>
      <w:r w:rsidR="0063586C">
        <w:rPr>
          <w:rFonts w:ascii="Times New Roman" w:hAnsi="Times New Roman"/>
          <w:szCs w:val="26"/>
        </w:rPr>
        <w:t>В</w:t>
      </w:r>
      <w:proofErr w:type="gramEnd"/>
      <w:r w:rsidR="0063586C">
        <w:rPr>
          <w:rFonts w:ascii="Times New Roman" w:hAnsi="Times New Roman"/>
          <w:szCs w:val="26"/>
        </w:rPr>
        <w:t xml:space="preserve"> связи с доведенным ограниченным объемом автомобильного топлива, а также в целях сокращением «холостого» пробега автотранспорта, станция технического обслуживания (ремонта)</w:t>
      </w:r>
      <w:r w:rsidR="0063586C" w:rsidRPr="00850518">
        <w:rPr>
          <w:rFonts w:ascii="Times New Roman" w:hAnsi="Times New Roman"/>
          <w:szCs w:val="26"/>
        </w:rPr>
        <w:t xml:space="preserve"> </w:t>
      </w:r>
      <w:r w:rsidR="0063586C" w:rsidRPr="00850518">
        <w:rPr>
          <w:rFonts w:ascii="Times New Roman" w:hAnsi="Times New Roman"/>
          <w:b/>
          <w:szCs w:val="26"/>
        </w:rPr>
        <w:t>«Исполнителя»</w:t>
      </w:r>
      <w:r w:rsidR="0063586C">
        <w:rPr>
          <w:rFonts w:ascii="Times New Roman" w:hAnsi="Times New Roman"/>
          <w:b/>
          <w:szCs w:val="26"/>
        </w:rPr>
        <w:t>, на которой будут фактически проводится ремонтные работы,</w:t>
      </w:r>
      <w:r w:rsidR="0063586C" w:rsidRPr="00850518">
        <w:rPr>
          <w:rFonts w:ascii="Times New Roman" w:hAnsi="Times New Roman"/>
          <w:b/>
          <w:szCs w:val="26"/>
        </w:rPr>
        <w:t xml:space="preserve"> </w:t>
      </w:r>
      <w:r w:rsidR="0063586C">
        <w:rPr>
          <w:rFonts w:ascii="Times New Roman" w:hAnsi="Times New Roman"/>
          <w:b/>
          <w:szCs w:val="26"/>
        </w:rPr>
        <w:t xml:space="preserve">должна находиться на расстоянии не более 6 километров от места стоянки автотранспорта </w:t>
      </w:r>
      <w:r w:rsidR="0063586C" w:rsidRPr="002A2BC5">
        <w:rPr>
          <w:rFonts w:ascii="Times New Roman" w:hAnsi="Times New Roman"/>
          <w:b/>
          <w:szCs w:val="26"/>
        </w:rPr>
        <w:t>«Государственн</w:t>
      </w:r>
      <w:r w:rsidR="0063586C">
        <w:rPr>
          <w:rFonts w:ascii="Times New Roman" w:hAnsi="Times New Roman"/>
          <w:b/>
          <w:szCs w:val="26"/>
        </w:rPr>
        <w:t>ого</w:t>
      </w:r>
      <w:r w:rsidR="0063586C" w:rsidRPr="002A2BC5">
        <w:rPr>
          <w:rFonts w:ascii="Times New Roman" w:hAnsi="Times New Roman"/>
          <w:b/>
          <w:szCs w:val="26"/>
        </w:rPr>
        <w:t xml:space="preserve"> заказчик</w:t>
      </w:r>
      <w:r w:rsidR="0063586C">
        <w:rPr>
          <w:rFonts w:ascii="Times New Roman" w:hAnsi="Times New Roman"/>
          <w:b/>
          <w:szCs w:val="26"/>
        </w:rPr>
        <w:t>а</w:t>
      </w:r>
      <w:r w:rsidR="0063586C" w:rsidRPr="002A2BC5">
        <w:rPr>
          <w:rFonts w:ascii="Times New Roman" w:hAnsi="Times New Roman"/>
          <w:b/>
          <w:szCs w:val="26"/>
        </w:rPr>
        <w:t xml:space="preserve">» </w:t>
      </w:r>
      <w:r w:rsidR="0063586C">
        <w:rPr>
          <w:rFonts w:ascii="Times New Roman" w:hAnsi="Times New Roman"/>
          <w:b/>
          <w:szCs w:val="26"/>
        </w:rPr>
        <w:t>(г. Ульяновск, ул. 12 Сентября, 95)</w:t>
      </w:r>
      <w:r w:rsidR="0063586C" w:rsidRPr="00850518">
        <w:rPr>
          <w:rFonts w:ascii="Times New Roman" w:hAnsi="Times New Roman"/>
          <w:szCs w:val="26"/>
        </w:rPr>
        <w:t>.</w:t>
      </w:r>
    </w:p>
    <w:p w:rsidR="00070C34" w:rsidRDefault="00BA6FAD" w:rsidP="007B05D0">
      <w:pPr>
        <w:jc w:val="center"/>
        <w:rPr>
          <w:rFonts w:ascii="Times New Roman" w:hAnsi="Times New Roman"/>
          <w:b/>
          <w:szCs w:val="26"/>
        </w:rPr>
      </w:pPr>
      <w:r>
        <w:rPr>
          <w:rFonts w:ascii="Times New Roman" w:hAnsi="Times New Roman"/>
          <w:b/>
          <w:szCs w:val="26"/>
        </w:rPr>
        <w:t>3</w:t>
      </w:r>
      <w:r w:rsidR="00070C34" w:rsidRPr="007B05D0">
        <w:rPr>
          <w:rFonts w:ascii="Times New Roman" w:hAnsi="Times New Roman"/>
          <w:b/>
          <w:szCs w:val="26"/>
        </w:rPr>
        <w:t>. Стоимость работ и порядок расчета</w:t>
      </w:r>
    </w:p>
    <w:p w:rsidR="00CB642B" w:rsidRPr="007B05D0" w:rsidRDefault="00C468D9" w:rsidP="007B05D0">
      <w:pPr>
        <w:pStyle w:val="a4"/>
        <w:rPr>
          <w:szCs w:val="26"/>
        </w:rPr>
      </w:pPr>
      <w:r>
        <w:rPr>
          <w:szCs w:val="26"/>
        </w:rPr>
        <w:t>3</w:t>
      </w:r>
      <w:r w:rsidR="00070C34" w:rsidRPr="007B05D0">
        <w:rPr>
          <w:szCs w:val="26"/>
        </w:rPr>
        <w:t xml:space="preserve">.1 Предусмотренные п.1.1. настоящего Контракта работы выполняются </w:t>
      </w:r>
      <w:r w:rsidR="00070C34" w:rsidRPr="007B05D0">
        <w:rPr>
          <w:b/>
          <w:szCs w:val="26"/>
        </w:rPr>
        <w:t>«Исполнителем»</w:t>
      </w:r>
      <w:r w:rsidR="00070C34" w:rsidRPr="007B05D0">
        <w:rPr>
          <w:szCs w:val="26"/>
        </w:rPr>
        <w:t xml:space="preserve"> по цене, согласованной с </w:t>
      </w:r>
      <w:r w:rsidR="00070C34" w:rsidRPr="007B05D0">
        <w:rPr>
          <w:b/>
          <w:szCs w:val="26"/>
        </w:rPr>
        <w:t>«Государственным заказчиком»</w:t>
      </w:r>
      <w:r w:rsidR="00590FC7">
        <w:rPr>
          <w:szCs w:val="26"/>
        </w:rPr>
        <w:t>, согласно П</w:t>
      </w:r>
      <w:r w:rsidR="00070C34" w:rsidRPr="007B05D0">
        <w:rPr>
          <w:szCs w:val="26"/>
        </w:rPr>
        <w:t>риложения №1.</w:t>
      </w:r>
    </w:p>
    <w:p w:rsidR="00070C34" w:rsidRPr="007B05D0" w:rsidRDefault="00C468D9" w:rsidP="007B05D0">
      <w:pPr>
        <w:pStyle w:val="a4"/>
        <w:rPr>
          <w:szCs w:val="26"/>
        </w:rPr>
      </w:pPr>
      <w:r>
        <w:rPr>
          <w:szCs w:val="26"/>
        </w:rPr>
        <w:t>3</w:t>
      </w:r>
      <w:r w:rsidR="00070C34" w:rsidRPr="007B05D0">
        <w:rPr>
          <w:szCs w:val="26"/>
        </w:rPr>
        <w:t xml:space="preserve">.2. Сумма Контракта составляет </w:t>
      </w:r>
      <w:r w:rsidR="00130331" w:rsidRPr="00130331">
        <w:rPr>
          <w:b/>
          <w:szCs w:val="26"/>
        </w:rPr>
        <w:t>__________________________</w:t>
      </w:r>
      <w:r w:rsidR="00070C34" w:rsidRPr="00130331">
        <w:rPr>
          <w:b/>
          <w:szCs w:val="26"/>
        </w:rPr>
        <w:t xml:space="preserve"> (</w:t>
      </w:r>
      <w:r w:rsidR="00130331" w:rsidRPr="00130331">
        <w:rPr>
          <w:b/>
          <w:szCs w:val="26"/>
        </w:rPr>
        <w:t>_____________________)</w:t>
      </w:r>
      <w:r w:rsidR="00BA6FAD" w:rsidRPr="00130331">
        <w:rPr>
          <w:b/>
          <w:szCs w:val="26"/>
        </w:rPr>
        <w:t xml:space="preserve"> рубл</w:t>
      </w:r>
      <w:r w:rsidR="00257F14" w:rsidRPr="00130331">
        <w:rPr>
          <w:b/>
          <w:szCs w:val="26"/>
        </w:rPr>
        <w:t>ей</w:t>
      </w:r>
      <w:r w:rsidR="00DD37B0" w:rsidRPr="00130331">
        <w:rPr>
          <w:b/>
          <w:szCs w:val="26"/>
        </w:rPr>
        <w:t xml:space="preserve"> </w:t>
      </w:r>
      <w:r w:rsidR="00756203">
        <w:rPr>
          <w:b/>
          <w:szCs w:val="26"/>
        </w:rPr>
        <w:t>___</w:t>
      </w:r>
      <w:r w:rsidR="00DD37B0" w:rsidRPr="00130331">
        <w:rPr>
          <w:b/>
          <w:szCs w:val="26"/>
        </w:rPr>
        <w:t xml:space="preserve"> копеек</w:t>
      </w:r>
      <w:r w:rsidR="00070C34" w:rsidRPr="00130331">
        <w:rPr>
          <w:b/>
          <w:szCs w:val="26"/>
        </w:rPr>
        <w:t xml:space="preserve">, </w:t>
      </w:r>
      <w:r w:rsidR="00130331" w:rsidRPr="00130331">
        <w:rPr>
          <w:b/>
          <w:szCs w:val="26"/>
        </w:rPr>
        <w:t>в том числе НДС (</w:t>
      </w:r>
      <w:r w:rsidR="00070C34" w:rsidRPr="00130331">
        <w:rPr>
          <w:b/>
          <w:szCs w:val="26"/>
        </w:rPr>
        <w:t>НДС не предусмотрен</w:t>
      </w:r>
      <w:r w:rsidR="00130331" w:rsidRPr="00130331">
        <w:rPr>
          <w:b/>
          <w:szCs w:val="26"/>
        </w:rPr>
        <w:t>)</w:t>
      </w:r>
      <w:r w:rsidR="00070C34" w:rsidRPr="00130331">
        <w:rPr>
          <w:b/>
          <w:szCs w:val="26"/>
        </w:rPr>
        <w:t>.</w:t>
      </w:r>
      <w:r w:rsidR="00070C34" w:rsidRPr="007B05D0">
        <w:rPr>
          <w:szCs w:val="26"/>
        </w:rPr>
        <w:t xml:space="preserve"> Цена контракта является твердой, определяется на весь срок исполнения Контракта</w:t>
      </w:r>
      <w:r w:rsidR="00C860DE">
        <w:rPr>
          <w:szCs w:val="26"/>
        </w:rPr>
        <w:t>.</w:t>
      </w:r>
    </w:p>
    <w:p w:rsidR="00070C34" w:rsidRDefault="00C468D9" w:rsidP="007B05D0">
      <w:pPr>
        <w:pStyle w:val="a4"/>
        <w:rPr>
          <w:szCs w:val="26"/>
        </w:rPr>
      </w:pPr>
      <w:r>
        <w:rPr>
          <w:szCs w:val="26"/>
        </w:rPr>
        <w:t>3</w:t>
      </w:r>
      <w:r w:rsidR="00070C34" w:rsidRPr="007B05D0">
        <w:rPr>
          <w:szCs w:val="26"/>
        </w:rPr>
        <w:t xml:space="preserve">.3. Расчет за оказанные </w:t>
      </w:r>
      <w:r w:rsidR="00BA6FAD">
        <w:rPr>
          <w:szCs w:val="26"/>
        </w:rPr>
        <w:t>услуги</w:t>
      </w:r>
      <w:r w:rsidR="00070C34" w:rsidRPr="007B05D0">
        <w:rPr>
          <w:szCs w:val="26"/>
        </w:rPr>
        <w:t xml:space="preserve"> производится в форме безналичного расчета денежными средствами, выделенными из федерального бюджета, </w:t>
      </w:r>
      <w:r w:rsidR="00C32489" w:rsidRPr="003A7E33">
        <w:rPr>
          <w:szCs w:val="26"/>
          <w:lang w:val="ru-RU"/>
        </w:rPr>
        <w:t xml:space="preserve">в срок </w:t>
      </w:r>
      <w:r w:rsidR="00C32489" w:rsidRPr="003A7E33">
        <w:rPr>
          <w:szCs w:val="26"/>
        </w:rPr>
        <w:t xml:space="preserve">не превышающий  10 рабочих дней с даты подписания Государственным заказчиком документа о приемке поставленного товара, выполненной работы, оказанной услуги </w:t>
      </w:r>
      <w:r w:rsidR="00C32489" w:rsidRPr="003A7E33">
        <w:rPr>
          <w:szCs w:val="26"/>
          <w:lang w:val="ru-RU"/>
        </w:rPr>
        <w:t>(</w:t>
      </w:r>
      <w:r w:rsidR="00C32489" w:rsidRPr="003A7E33">
        <w:rPr>
          <w:szCs w:val="26"/>
        </w:rPr>
        <w:t>подписания заказчиком акта оказанных услуг, заказ-наряда), а также отдельных этапов исполнения контракта</w:t>
      </w:r>
      <w:r w:rsidR="00C32489" w:rsidRPr="003A7E33">
        <w:rPr>
          <w:iCs/>
          <w:szCs w:val="26"/>
        </w:rPr>
        <w:t>.</w:t>
      </w:r>
      <w:r w:rsidR="00C32489">
        <w:rPr>
          <w:iCs/>
          <w:szCs w:val="26"/>
        </w:rPr>
        <w:t xml:space="preserve"> </w:t>
      </w:r>
      <w:r w:rsidR="00070C34" w:rsidRPr="007B05D0">
        <w:rPr>
          <w:szCs w:val="26"/>
        </w:rPr>
        <w:t xml:space="preserve"> </w:t>
      </w:r>
    </w:p>
    <w:p w:rsidR="00095012" w:rsidRDefault="00095012" w:rsidP="00095012">
      <w:pPr>
        <w:widowControl w:val="0"/>
        <w:suppressAutoHyphens/>
        <w:autoSpaceDN w:val="0"/>
        <w:jc w:val="both"/>
        <w:textAlignment w:val="baseline"/>
        <w:rPr>
          <w:rFonts w:ascii="Times New Roman" w:hAnsi="Times New Roman"/>
        </w:rPr>
      </w:pPr>
      <w:r>
        <w:rPr>
          <w:rFonts w:ascii="Times New Roman" w:hAnsi="Times New Roman"/>
        </w:rPr>
        <w:t xml:space="preserve">3.4. </w:t>
      </w:r>
      <w:r w:rsidRPr="00095012">
        <w:rPr>
          <w:rFonts w:ascii="Times New Roman" w:hAnsi="Times New Roman"/>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w:t>
      </w:r>
      <w:r w:rsidRPr="00095012">
        <w:rPr>
          <w:rFonts w:ascii="Times New Roman" w:hAnsi="Times New Roman"/>
        </w:rPr>
        <w:lastRenderedPageBreak/>
        <w:t>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12EBD" w:rsidRPr="00095012" w:rsidRDefault="00B12EBD" w:rsidP="00095012">
      <w:pPr>
        <w:widowControl w:val="0"/>
        <w:suppressAutoHyphens/>
        <w:autoSpaceDN w:val="0"/>
        <w:jc w:val="both"/>
        <w:textAlignment w:val="baseline"/>
        <w:rPr>
          <w:rFonts w:ascii="Times New Roman" w:hAnsi="Times New Roman"/>
        </w:rPr>
      </w:pPr>
    </w:p>
    <w:p w:rsidR="00070C34" w:rsidRDefault="00C468D9" w:rsidP="007B05D0">
      <w:pPr>
        <w:jc w:val="center"/>
        <w:rPr>
          <w:rFonts w:ascii="Times New Roman" w:hAnsi="Times New Roman"/>
          <w:b/>
          <w:szCs w:val="26"/>
        </w:rPr>
      </w:pPr>
      <w:r>
        <w:rPr>
          <w:rFonts w:ascii="Times New Roman" w:hAnsi="Times New Roman"/>
          <w:b/>
          <w:szCs w:val="26"/>
        </w:rPr>
        <w:t>4</w:t>
      </w:r>
      <w:r w:rsidR="00070C34" w:rsidRPr="007B05D0">
        <w:rPr>
          <w:rFonts w:ascii="Times New Roman" w:hAnsi="Times New Roman"/>
          <w:b/>
          <w:szCs w:val="26"/>
        </w:rPr>
        <w:t>. Права и обязанности сторон</w:t>
      </w:r>
    </w:p>
    <w:p w:rsidR="00FA609C" w:rsidRPr="0010597C" w:rsidRDefault="00FA609C" w:rsidP="00FA609C">
      <w:pPr>
        <w:jc w:val="both"/>
        <w:rPr>
          <w:rFonts w:ascii="Times New Roman" w:hAnsi="Times New Roman"/>
          <w:szCs w:val="26"/>
        </w:rPr>
      </w:pPr>
      <w:r w:rsidRPr="0010597C">
        <w:rPr>
          <w:rFonts w:ascii="Times New Roman" w:hAnsi="Times New Roman"/>
          <w:szCs w:val="26"/>
        </w:rPr>
        <w:t xml:space="preserve">4.1 </w:t>
      </w:r>
      <w:r w:rsidRPr="0010597C">
        <w:rPr>
          <w:rFonts w:ascii="Times New Roman" w:hAnsi="Times New Roman"/>
          <w:b/>
          <w:szCs w:val="26"/>
        </w:rPr>
        <w:t>«Исполнитель»</w:t>
      </w:r>
      <w:r w:rsidRPr="0010597C">
        <w:rPr>
          <w:rFonts w:ascii="Times New Roman" w:hAnsi="Times New Roman"/>
          <w:szCs w:val="26"/>
        </w:rPr>
        <w:t xml:space="preserve"> обязан:</w:t>
      </w:r>
    </w:p>
    <w:p w:rsidR="00FA609C" w:rsidRPr="0010597C" w:rsidRDefault="00FA609C" w:rsidP="00FA609C">
      <w:pPr>
        <w:jc w:val="both"/>
        <w:rPr>
          <w:rFonts w:ascii="Times New Roman" w:hAnsi="Times New Roman"/>
          <w:b/>
          <w:szCs w:val="26"/>
        </w:rPr>
      </w:pPr>
      <w:r w:rsidRPr="0010597C">
        <w:rPr>
          <w:rFonts w:ascii="Times New Roman" w:hAnsi="Times New Roman"/>
          <w:szCs w:val="26"/>
        </w:rPr>
        <w:sym w:font="Symbol" w:char="F0B7"/>
      </w:r>
      <w:r w:rsidRPr="0010597C">
        <w:rPr>
          <w:rFonts w:ascii="Times New Roman" w:hAnsi="Times New Roman"/>
          <w:szCs w:val="26"/>
        </w:rPr>
        <w:t xml:space="preserve"> осуществить</w:t>
      </w:r>
      <w:r w:rsidRPr="0010597C">
        <w:rPr>
          <w:rFonts w:ascii="Times New Roman" w:hAnsi="Times New Roman"/>
          <w:bCs/>
          <w:szCs w:val="26"/>
        </w:rPr>
        <w:t xml:space="preserve"> первоочередную приемку автомобил</w:t>
      </w:r>
      <w:r>
        <w:rPr>
          <w:rFonts w:ascii="Times New Roman" w:hAnsi="Times New Roman"/>
          <w:bCs/>
          <w:szCs w:val="26"/>
        </w:rPr>
        <w:t>ей</w:t>
      </w:r>
      <w:r w:rsidRPr="0010597C">
        <w:rPr>
          <w:rFonts w:ascii="Times New Roman" w:hAnsi="Times New Roman"/>
          <w:bCs/>
          <w:szCs w:val="26"/>
        </w:rPr>
        <w:t xml:space="preserve"> и оказание услуг в день обращения, без предварительной записи, без выходных и праздничных дней. М</w:t>
      </w:r>
      <w:r w:rsidRPr="0010597C">
        <w:rPr>
          <w:rFonts w:ascii="Times New Roman" w:hAnsi="Times New Roman"/>
          <w:szCs w:val="26"/>
        </w:rPr>
        <w:t>аксимальный срок проводимого ремонта автомоби</w:t>
      </w:r>
      <w:r>
        <w:rPr>
          <w:rFonts w:ascii="Times New Roman" w:hAnsi="Times New Roman"/>
          <w:szCs w:val="26"/>
        </w:rPr>
        <w:t>лей</w:t>
      </w:r>
      <w:r w:rsidRPr="0010597C">
        <w:rPr>
          <w:rFonts w:ascii="Times New Roman" w:hAnsi="Times New Roman"/>
          <w:szCs w:val="26"/>
        </w:rPr>
        <w:t>, указанн</w:t>
      </w:r>
      <w:r>
        <w:rPr>
          <w:rFonts w:ascii="Times New Roman" w:hAnsi="Times New Roman"/>
          <w:szCs w:val="26"/>
        </w:rPr>
        <w:t>ых</w:t>
      </w:r>
      <w:r w:rsidRPr="0010597C">
        <w:rPr>
          <w:rFonts w:ascii="Times New Roman" w:hAnsi="Times New Roman"/>
          <w:szCs w:val="26"/>
        </w:rPr>
        <w:t xml:space="preserve"> в Приложении №1 к Государственному контракту, </w:t>
      </w:r>
      <w:r w:rsidR="008C5774">
        <w:rPr>
          <w:rFonts w:ascii="Times New Roman" w:hAnsi="Times New Roman"/>
          <w:b/>
          <w:szCs w:val="26"/>
        </w:rPr>
        <w:t xml:space="preserve">не позднее </w:t>
      </w:r>
      <w:r w:rsidR="005730EC">
        <w:rPr>
          <w:rFonts w:ascii="Times New Roman" w:hAnsi="Times New Roman"/>
          <w:b/>
          <w:szCs w:val="26"/>
        </w:rPr>
        <w:t>1</w:t>
      </w:r>
      <w:r w:rsidR="0006344E">
        <w:rPr>
          <w:rFonts w:ascii="Times New Roman" w:hAnsi="Times New Roman"/>
          <w:b/>
          <w:szCs w:val="26"/>
        </w:rPr>
        <w:t>6</w:t>
      </w:r>
      <w:r w:rsidR="0042585C">
        <w:rPr>
          <w:rFonts w:ascii="Times New Roman" w:hAnsi="Times New Roman"/>
          <w:b/>
          <w:szCs w:val="26"/>
        </w:rPr>
        <w:t>.</w:t>
      </w:r>
      <w:r w:rsidR="003D7CD9">
        <w:rPr>
          <w:rFonts w:ascii="Times New Roman" w:hAnsi="Times New Roman"/>
          <w:b/>
          <w:szCs w:val="26"/>
        </w:rPr>
        <w:t>1</w:t>
      </w:r>
      <w:r w:rsidR="0006344E">
        <w:rPr>
          <w:rFonts w:ascii="Times New Roman" w:hAnsi="Times New Roman"/>
          <w:b/>
          <w:szCs w:val="26"/>
        </w:rPr>
        <w:t>0</w:t>
      </w:r>
      <w:r w:rsidR="0042585C">
        <w:rPr>
          <w:rFonts w:ascii="Times New Roman" w:hAnsi="Times New Roman"/>
          <w:b/>
          <w:szCs w:val="26"/>
        </w:rPr>
        <w:t>.202</w:t>
      </w:r>
      <w:r w:rsidR="0006344E">
        <w:rPr>
          <w:rFonts w:ascii="Times New Roman" w:hAnsi="Times New Roman"/>
          <w:b/>
          <w:szCs w:val="26"/>
        </w:rPr>
        <w:t>6</w:t>
      </w:r>
      <w:r w:rsidR="0042585C">
        <w:rPr>
          <w:rFonts w:ascii="Times New Roman" w:hAnsi="Times New Roman"/>
          <w:b/>
          <w:szCs w:val="26"/>
        </w:rPr>
        <w:t>.</w:t>
      </w:r>
    </w:p>
    <w:p w:rsidR="00FA609C" w:rsidRPr="0010597C" w:rsidRDefault="00FA609C" w:rsidP="00FA609C">
      <w:pPr>
        <w:jc w:val="both"/>
        <w:rPr>
          <w:rFonts w:ascii="Times New Roman" w:hAnsi="Times New Roman"/>
          <w:bCs/>
          <w:szCs w:val="26"/>
        </w:rPr>
      </w:pPr>
      <w:r w:rsidRPr="0010597C">
        <w:rPr>
          <w:rFonts w:ascii="Times New Roman" w:hAnsi="Times New Roman"/>
          <w:szCs w:val="26"/>
        </w:rPr>
        <w:sym w:font="Symbol" w:char="F0B7"/>
      </w:r>
      <w:r w:rsidRPr="0010597C">
        <w:rPr>
          <w:rFonts w:ascii="Times New Roman" w:hAnsi="Times New Roman"/>
          <w:szCs w:val="26"/>
        </w:rPr>
        <w:t xml:space="preserve"> п</w:t>
      </w:r>
      <w:r w:rsidRPr="0010597C">
        <w:rPr>
          <w:rFonts w:ascii="Times New Roman" w:hAnsi="Times New Roman"/>
          <w:bCs/>
          <w:szCs w:val="26"/>
        </w:rPr>
        <w:t xml:space="preserve">редоставить возможность нахождения представителя </w:t>
      </w:r>
      <w:r w:rsidRPr="0010597C">
        <w:rPr>
          <w:rFonts w:ascii="Times New Roman" w:hAnsi="Times New Roman"/>
          <w:b/>
          <w:bCs/>
          <w:szCs w:val="26"/>
        </w:rPr>
        <w:t>«Государственного заказчика»</w:t>
      </w:r>
      <w:r w:rsidRPr="0010597C">
        <w:rPr>
          <w:rFonts w:ascii="Times New Roman" w:hAnsi="Times New Roman"/>
          <w:bCs/>
          <w:szCs w:val="26"/>
        </w:rPr>
        <w:t xml:space="preserve"> в зоне ремонта, при этом исключается возможность вмешиваться в технологический процесс проведения работ.</w:t>
      </w:r>
    </w:p>
    <w:p w:rsidR="00FA609C" w:rsidRPr="0010597C" w:rsidRDefault="00FA609C" w:rsidP="00FA609C">
      <w:pPr>
        <w:jc w:val="both"/>
        <w:rPr>
          <w:rFonts w:ascii="Times New Roman" w:hAnsi="Times New Roman"/>
          <w:bCs/>
          <w:szCs w:val="26"/>
        </w:rPr>
      </w:pPr>
      <w:r w:rsidRPr="0010597C">
        <w:rPr>
          <w:rFonts w:ascii="Times New Roman" w:hAnsi="Times New Roman"/>
          <w:szCs w:val="26"/>
        </w:rPr>
        <w:sym w:font="Symbol" w:char="F0B7"/>
      </w:r>
      <w:r w:rsidRPr="0010597C">
        <w:rPr>
          <w:rFonts w:ascii="Times New Roman" w:hAnsi="Times New Roman"/>
          <w:szCs w:val="26"/>
        </w:rPr>
        <w:t xml:space="preserve"> </w:t>
      </w:r>
      <w:r w:rsidRPr="0010597C">
        <w:rPr>
          <w:rFonts w:ascii="Times New Roman" w:hAnsi="Times New Roman"/>
          <w:bCs/>
          <w:szCs w:val="26"/>
        </w:rPr>
        <w:t xml:space="preserve">руководствоваться нормативно-технической документацией, а оказание услуг должно производиться по технологии завода-изготовителя, квалифицированным персоналом, прошедшим обучение. Запасные части и расходные материалы, используемые при ремонте, должны быть новыми, не использованными ранее. </w:t>
      </w:r>
      <w:r w:rsidRPr="0006344E">
        <w:rPr>
          <w:rFonts w:ascii="Times New Roman" w:hAnsi="Times New Roman"/>
          <w:b/>
          <w:bCs/>
          <w:szCs w:val="26"/>
        </w:rPr>
        <w:t>Запасные части и расходные материалы должны быть оригинальными.</w:t>
      </w:r>
    </w:p>
    <w:p w:rsidR="00FA609C" w:rsidRPr="0010597C" w:rsidRDefault="00FA609C" w:rsidP="00FA609C">
      <w:pPr>
        <w:jc w:val="both"/>
        <w:rPr>
          <w:rFonts w:ascii="Times New Roman" w:hAnsi="Times New Roman"/>
          <w:bCs/>
          <w:szCs w:val="26"/>
        </w:rPr>
      </w:pPr>
      <w:r w:rsidRPr="0010597C">
        <w:rPr>
          <w:rFonts w:ascii="Times New Roman" w:hAnsi="Times New Roman"/>
          <w:szCs w:val="26"/>
        </w:rPr>
        <w:sym w:font="Symbol" w:char="F0B7"/>
      </w:r>
      <w:r w:rsidRPr="0010597C">
        <w:rPr>
          <w:rFonts w:ascii="Times New Roman" w:hAnsi="Times New Roman"/>
          <w:szCs w:val="26"/>
        </w:rPr>
        <w:t xml:space="preserve"> </w:t>
      </w:r>
      <w:r w:rsidRPr="0010597C">
        <w:rPr>
          <w:rFonts w:ascii="Times New Roman" w:hAnsi="Times New Roman"/>
          <w:bCs/>
          <w:szCs w:val="26"/>
        </w:rPr>
        <w:t>принять на себя обязанность по утилизации отходов, возникших при проведении ремонта автомобил</w:t>
      </w:r>
      <w:r>
        <w:rPr>
          <w:rFonts w:ascii="Times New Roman" w:hAnsi="Times New Roman"/>
          <w:bCs/>
          <w:szCs w:val="26"/>
        </w:rPr>
        <w:t>ей</w:t>
      </w:r>
      <w:r w:rsidRPr="0010597C">
        <w:rPr>
          <w:rFonts w:ascii="Times New Roman" w:hAnsi="Times New Roman"/>
          <w:bCs/>
          <w:szCs w:val="26"/>
        </w:rPr>
        <w:t xml:space="preserve"> </w:t>
      </w:r>
      <w:r w:rsidRPr="0010597C">
        <w:rPr>
          <w:rFonts w:ascii="Times New Roman" w:hAnsi="Times New Roman"/>
          <w:b/>
          <w:bCs/>
          <w:szCs w:val="26"/>
        </w:rPr>
        <w:t>«Государственного заказчика»</w:t>
      </w:r>
      <w:r w:rsidRPr="0010597C">
        <w:rPr>
          <w:rFonts w:ascii="Times New Roman" w:hAnsi="Times New Roman"/>
          <w:bCs/>
          <w:szCs w:val="26"/>
        </w:rPr>
        <w:t>.</w:t>
      </w:r>
    </w:p>
    <w:p w:rsidR="00FA609C" w:rsidRPr="0010597C" w:rsidRDefault="00FA609C" w:rsidP="00FA609C">
      <w:pPr>
        <w:jc w:val="both"/>
        <w:rPr>
          <w:rFonts w:ascii="Times New Roman" w:hAnsi="Times New Roman"/>
          <w:bCs/>
          <w:szCs w:val="26"/>
        </w:rPr>
      </w:pPr>
      <w:r w:rsidRPr="0010597C">
        <w:rPr>
          <w:rFonts w:ascii="Times New Roman" w:hAnsi="Times New Roman"/>
          <w:szCs w:val="26"/>
        </w:rPr>
        <w:sym w:font="Symbol" w:char="F0B7"/>
      </w:r>
      <w:r w:rsidRPr="0010597C">
        <w:rPr>
          <w:rFonts w:ascii="Times New Roman" w:hAnsi="Times New Roman"/>
          <w:szCs w:val="26"/>
        </w:rPr>
        <w:t xml:space="preserve"> о</w:t>
      </w:r>
      <w:r w:rsidRPr="0010597C">
        <w:rPr>
          <w:rFonts w:ascii="Times New Roman" w:hAnsi="Times New Roman"/>
          <w:bCs/>
          <w:szCs w:val="26"/>
        </w:rPr>
        <w:t xml:space="preserve">беспечивать и гарантировать, что техническое состояние автомобилей </w:t>
      </w:r>
      <w:r w:rsidRPr="0010597C">
        <w:rPr>
          <w:rFonts w:ascii="Times New Roman" w:hAnsi="Times New Roman"/>
          <w:b/>
          <w:bCs/>
          <w:szCs w:val="26"/>
        </w:rPr>
        <w:t>«Государственного заказчика»</w:t>
      </w:r>
      <w:r w:rsidRPr="0010597C">
        <w:rPr>
          <w:rFonts w:ascii="Times New Roman" w:hAnsi="Times New Roman"/>
          <w:bCs/>
          <w:szCs w:val="26"/>
        </w:rPr>
        <w:t xml:space="preserve"> будет в полном объеме соответствовать действующим нормативно-правовым актам Российской Федерации, которыми установлены требования к безопасности и техническому состоянию автотранспорта. </w:t>
      </w:r>
    </w:p>
    <w:p w:rsidR="00FA609C" w:rsidRPr="0010597C" w:rsidRDefault="00FA609C" w:rsidP="00FA609C">
      <w:pPr>
        <w:jc w:val="both"/>
        <w:rPr>
          <w:rFonts w:ascii="Times New Roman" w:hAnsi="Times New Roman"/>
          <w:szCs w:val="26"/>
        </w:rPr>
      </w:pPr>
      <w:r w:rsidRPr="0010597C">
        <w:rPr>
          <w:rFonts w:ascii="Times New Roman" w:hAnsi="Times New Roman"/>
          <w:szCs w:val="26"/>
        </w:rPr>
        <w:sym w:font="Symbol" w:char="F0B7"/>
      </w:r>
      <w:r w:rsidRPr="0010597C">
        <w:rPr>
          <w:rFonts w:ascii="Times New Roman" w:hAnsi="Times New Roman"/>
          <w:szCs w:val="26"/>
        </w:rPr>
        <w:t xml:space="preserve"> вернуть </w:t>
      </w:r>
      <w:r w:rsidRPr="0010597C">
        <w:rPr>
          <w:rFonts w:ascii="Times New Roman" w:hAnsi="Times New Roman"/>
          <w:b/>
          <w:szCs w:val="26"/>
        </w:rPr>
        <w:t>«Государственному заказчику»</w:t>
      </w:r>
      <w:r w:rsidRPr="0010597C">
        <w:rPr>
          <w:rFonts w:ascii="Times New Roman" w:hAnsi="Times New Roman"/>
          <w:szCs w:val="26"/>
        </w:rPr>
        <w:t xml:space="preserve"> в полном объеме запасные части, которые были заменены в результате ремонта (кроме смазочных и эксплуатационных материалов). </w:t>
      </w:r>
    </w:p>
    <w:p w:rsidR="00FA609C" w:rsidRPr="0010597C" w:rsidRDefault="00FA609C" w:rsidP="00FA609C">
      <w:pPr>
        <w:jc w:val="both"/>
        <w:rPr>
          <w:rFonts w:ascii="Times New Roman" w:eastAsia="Symbol" w:hAnsi="Times New Roman"/>
          <w:szCs w:val="26"/>
          <w:lang w:eastAsia="zh-CN"/>
        </w:rPr>
      </w:pPr>
      <w:r w:rsidRPr="0010597C">
        <w:rPr>
          <w:rFonts w:ascii="Times New Roman" w:hAnsi="Times New Roman"/>
          <w:szCs w:val="26"/>
        </w:rPr>
        <w:sym w:font="Symbol" w:char="F0B7"/>
      </w:r>
      <w:r w:rsidRPr="0010597C">
        <w:rPr>
          <w:rFonts w:ascii="Times New Roman" w:hAnsi="Times New Roman"/>
          <w:szCs w:val="26"/>
        </w:rPr>
        <w:t xml:space="preserve"> </w:t>
      </w:r>
      <w:r w:rsidRPr="0010597C">
        <w:rPr>
          <w:rFonts w:ascii="Times New Roman" w:eastAsia="Symbol" w:hAnsi="Times New Roman"/>
          <w:szCs w:val="26"/>
          <w:lang w:eastAsia="zh-CN"/>
        </w:rPr>
        <w:t xml:space="preserve">указать гарантийный срок на результат работы, выявленные недостатки устранять за свой счет. </w:t>
      </w:r>
      <w:r w:rsidRPr="0006344E">
        <w:rPr>
          <w:rFonts w:ascii="Times New Roman" w:eastAsia="Symbol" w:hAnsi="Times New Roman"/>
          <w:b/>
          <w:szCs w:val="26"/>
          <w:lang w:eastAsia="zh-CN"/>
        </w:rPr>
        <w:t>Гарантийный срок на выполненные работы указывается в заказ-наряде.</w:t>
      </w:r>
    </w:p>
    <w:p w:rsidR="00FA609C" w:rsidRDefault="00FA609C" w:rsidP="00FA609C">
      <w:pPr>
        <w:jc w:val="both"/>
        <w:rPr>
          <w:rFonts w:ascii="Times New Roman" w:hAnsi="Times New Roman"/>
          <w:szCs w:val="26"/>
        </w:rPr>
      </w:pPr>
      <w:r w:rsidRPr="0010597C">
        <w:rPr>
          <w:rFonts w:ascii="Times New Roman" w:hAnsi="Times New Roman"/>
          <w:szCs w:val="26"/>
        </w:rPr>
        <w:sym w:font="Symbol" w:char="F0B7"/>
      </w:r>
      <w:r w:rsidRPr="0010597C">
        <w:rPr>
          <w:rFonts w:ascii="Times New Roman" w:hAnsi="Times New Roman"/>
          <w:szCs w:val="26"/>
        </w:rPr>
        <w:t xml:space="preserve"> нести о</w:t>
      </w:r>
      <w:r w:rsidRPr="0010597C">
        <w:rPr>
          <w:rFonts w:ascii="Times New Roman" w:eastAsia="Symbol" w:hAnsi="Times New Roman"/>
          <w:szCs w:val="26"/>
          <w:lang w:eastAsia="zh-CN"/>
        </w:rPr>
        <w:t xml:space="preserve">тветственность за качество оказанных услуг и замененных комплектующих, узлов, деталей, запасных </w:t>
      </w:r>
      <w:r w:rsidR="00C32489" w:rsidRPr="0010597C">
        <w:rPr>
          <w:rFonts w:ascii="Times New Roman" w:eastAsia="Symbol" w:hAnsi="Times New Roman"/>
          <w:szCs w:val="26"/>
          <w:lang w:eastAsia="zh-CN"/>
        </w:rPr>
        <w:t xml:space="preserve">частей </w:t>
      </w:r>
      <w:r w:rsidR="00EA7E71" w:rsidRPr="0010597C">
        <w:rPr>
          <w:rFonts w:ascii="Times New Roman" w:eastAsia="Symbol" w:hAnsi="Times New Roman"/>
          <w:szCs w:val="26"/>
          <w:lang w:eastAsia="zh-CN"/>
        </w:rPr>
        <w:t>и расходных</w:t>
      </w:r>
      <w:r w:rsidRPr="0010597C">
        <w:rPr>
          <w:rFonts w:ascii="Times New Roman" w:eastAsia="Symbol" w:hAnsi="Times New Roman"/>
          <w:szCs w:val="26"/>
          <w:lang w:eastAsia="zh-CN"/>
        </w:rPr>
        <w:t xml:space="preserve"> материалов</w:t>
      </w:r>
      <w:r w:rsidRPr="0010597C">
        <w:rPr>
          <w:rFonts w:ascii="Times New Roman" w:hAnsi="Times New Roman"/>
          <w:szCs w:val="26"/>
        </w:rPr>
        <w:t>.</w:t>
      </w:r>
    </w:p>
    <w:p w:rsidR="009E24E8" w:rsidRDefault="009E24E8" w:rsidP="009A04C1">
      <w:pPr>
        <w:numPr>
          <w:ilvl w:val="0"/>
          <w:numId w:val="3"/>
        </w:numPr>
        <w:suppressAutoHyphens/>
        <w:ind w:right="-71"/>
        <w:rPr>
          <w:rFonts w:ascii="Times New Roman" w:hAnsi="Times New Roman"/>
          <w:b/>
          <w:szCs w:val="26"/>
        </w:rPr>
      </w:pPr>
      <w:r w:rsidRPr="007B05D0">
        <w:rPr>
          <w:rFonts w:ascii="Times New Roman" w:hAnsi="Times New Roman"/>
          <w:b/>
          <w:szCs w:val="26"/>
        </w:rPr>
        <w:t>Ответственность сторон</w:t>
      </w:r>
    </w:p>
    <w:p w:rsidR="00C61F15" w:rsidRPr="00C8111D" w:rsidRDefault="00C61F15" w:rsidP="00C61F15">
      <w:pPr>
        <w:pStyle w:val="a4"/>
        <w:tabs>
          <w:tab w:val="left" w:pos="735"/>
        </w:tabs>
        <w:spacing w:line="274" w:lineRule="exact"/>
        <w:ind w:left="20" w:right="60"/>
      </w:pPr>
      <w:r>
        <w:rPr>
          <w:szCs w:val="26"/>
        </w:rPr>
        <w:t>5</w:t>
      </w:r>
      <w:r w:rsidRPr="00FA35A1">
        <w:rPr>
          <w:szCs w:val="26"/>
        </w:rPr>
        <w:t>.</w:t>
      </w:r>
      <w:r w:rsidRPr="00C8111D">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C61F15" w:rsidRPr="00C8111D" w:rsidRDefault="00C61F15" w:rsidP="00C61F15">
      <w:pPr>
        <w:pStyle w:val="a4"/>
        <w:tabs>
          <w:tab w:val="left" w:pos="735"/>
        </w:tabs>
        <w:spacing w:line="274" w:lineRule="exact"/>
        <w:ind w:left="20" w:right="60"/>
      </w:pPr>
      <w:r w:rsidRPr="00C8111D">
        <w:t>5.2. В случае неисполнения Исполнителем условий настоящего Контракта Заказчик вправе обратиться в суд с требованием о расторжении настоящего Контракта.</w:t>
      </w:r>
    </w:p>
    <w:p w:rsidR="00C61F15" w:rsidRDefault="00C61F15" w:rsidP="00C61F15">
      <w:pPr>
        <w:pStyle w:val="a4"/>
        <w:tabs>
          <w:tab w:val="left" w:pos="735"/>
        </w:tabs>
        <w:spacing w:line="274" w:lineRule="exact"/>
        <w:ind w:left="20" w:right="60"/>
        <w:rPr>
          <w:lang w:val="ru-RU"/>
        </w:rPr>
      </w:pPr>
      <w:r w:rsidRPr="00C8111D">
        <w:t>5.3.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C61F15" w:rsidRPr="00C8111D" w:rsidRDefault="00C61F15" w:rsidP="00C61F15">
      <w:pPr>
        <w:pStyle w:val="a4"/>
        <w:tabs>
          <w:tab w:val="left" w:pos="735"/>
        </w:tabs>
        <w:spacing w:line="274" w:lineRule="exact"/>
        <w:ind w:left="20" w:right="60"/>
      </w:pPr>
      <w:r>
        <w:rPr>
          <w:lang w:val="ru-RU"/>
        </w:rPr>
        <w:t>5</w:t>
      </w:r>
      <w:r w:rsidRPr="00C61F15">
        <w:t xml:space="preserve">.4. </w:t>
      </w:r>
      <w:r w:rsidRPr="00C8111D">
        <w:t>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 (соответствующим отдельным этапом исполнения контракта) и фактически исполненных Исполнителем.</w:t>
      </w:r>
    </w:p>
    <w:p w:rsidR="00C61F15" w:rsidRPr="00C8111D" w:rsidRDefault="00C61F15" w:rsidP="00C61F15">
      <w:pPr>
        <w:pStyle w:val="a4"/>
        <w:tabs>
          <w:tab w:val="left" w:pos="735"/>
        </w:tabs>
        <w:spacing w:line="274" w:lineRule="exact"/>
        <w:ind w:left="20" w:right="60"/>
      </w:pPr>
      <w:r w:rsidRPr="00C8111D">
        <w:t>5.</w:t>
      </w:r>
      <w:r w:rsidR="00D04AFD">
        <w:rPr>
          <w:lang w:val="ru-RU"/>
        </w:rPr>
        <w:t>5</w:t>
      </w:r>
      <w:r w:rsidRPr="00C8111D">
        <w:t xml:space="preserve">.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(в том числе гарантийного обязательства), предусмотренных настоящим Контрактом, Исполнитель уплачивает Заказчику штраф. Размер штрафа определяется в соответствии с Правилами определения размера штрафа, начисляемого в </w:t>
      </w:r>
      <w:r w:rsidRPr="00C8111D">
        <w:lastRenderedPageBreak/>
        <w:t>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и составляет:</w:t>
      </w:r>
    </w:p>
    <w:p w:rsidR="00C61F15" w:rsidRPr="00C8111D" w:rsidRDefault="00C61F15" w:rsidP="00C61F15">
      <w:pPr>
        <w:pStyle w:val="a4"/>
        <w:tabs>
          <w:tab w:val="left" w:pos="735"/>
        </w:tabs>
        <w:spacing w:line="274" w:lineRule="exact"/>
        <w:ind w:left="20" w:right="60"/>
      </w:pPr>
      <w:r w:rsidRPr="00C8111D">
        <w:t>- 10 процентов цены контракта (этапа) в случае, если цена контракта (этапа) не превышает 3 млн. рублей;</w:t>
      </w:r>
    </w:p>
    <w:p w:rsidR="00C61F15" w:rsidRPr="00C8111D" w:rsidRDefault="00C61F15" w:rsidP="00C61F15">
      <w:pPr>
        <w:pStyle w:val="a4"/>
        <w:tabs>
          <w:tab w:val="left" w:pos="735"/>
        </w:tabs>
        <w:spacing w:line="274" w:lineRule="exact"/>
        <w:ind w:left="20" w:right="60"/>
      </w:pPr>
      <w:r w:rsidRPr="00C8111D">
        <w:t>5.</w:t>
      </w:r>
      <w:r w:rsidR="00D04AFD">
        <w:rPr>
          <w:lang w:val="ru-RU"/>
        </w:rPr>
        <w:t>6</w:t>
      </w:r>
      <w:r w:rsidRPr="00C8111D">
        <w:t xml:space="preserve">.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1000 рублей. </w:t>
      </w:r>
    </w:p>
    <w:p w:rsidR="00C61F15" w:rsidRPr="00C8111D" w:rsidRDefault="00C61F15" w:rsidP="00C61F15">
      <w:pPr>
        <w:pStyle w:val="a4"/>
        <w:tabs>
          <w:tab w:val="left" w:pos="735"/>
        </w:tabs>
        <w:spacing w:line="274" w:lineRule="exact"/>
        <w:ind w:left="20" w:right="60"/>
      </w:pPr>
      <w:r w:rsidRPr="00C8111D">
        <w:t>5.</w:t>
      </w:r>
      <w:r w:rsidR="00D04AFD">
        <w:rPr>
          <w:lang w:val="ru-RU"/>
        </w:rPr>
        <w:t>7</w:t>
      </w:r>
      <w:r w:rsidRPr="00C8111D">
        <w:t>. За каждый день просрочки исполнения Исполнителем обязательства, предусмотренного частью 30 статьи 34 Закона № 44-ФЗ, начисляется пеня в размере, определенном в порядке, установленном в пункте 7.5 настоящего Контракта.</w:t>
      </w:r>
    </w:p>
    <w:p w:rsidR="00C61F15" w:rsidRPr="00C8111D" w:rsidRDefault="00C61F15" w:rsidP="00C61F15">
      <w:pPr>
        <w:pStyle w:val="a4"/>
        <w:tabs>
          <w:tab w:val="left" w:pos="735"/>
        </w:tabs>
        <w:spacing w:line="274" w:lineRule="exact"/>
        <w:ind w:left="20" w:right="60"/>
      </w:pPr>
      <w:r w:rsidRPr="00C8111D">
        <w:t>5.</w:t>
      </w:r>
      <w:r w:rsidR="00D04AFD">
        <w:rPr>
          <w:lang w:val="ru-RU"/>
        </w:rPr>
        <w:t>8</w:t>
      </w:r>
      <w:r w:rsidRPr="00C8111D">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rsidR="00C61F15" w:rsidRPr="00C8111D" w:rsidRDefault="00C61F15" w:rsidP="00C61F15">
      <w:pPr>
        <w:pStyle w:val="a4"/>
        <w:tabs>
          <w:tab w:val="left" w:pos="735"/>
        </w:tabs>
        <w:spacing w:line="274" w:lineRule="exact"/>
        <w:ind w:left="20" w:right="60"/>
      </w:pPr>
      <w:r w:rsidRPr="00C8111D">
        <w:t>5.</w:t>
      </w:r>
      <w:r w:rsidR="00D04AFD">
        <w:rPr>
          <w:lang w:val="ru-RU"/>
        </w:rPr>
        <w:t>9</w:t>
      </w:r>
      <w:r w:rsidRPr="00C8111D">
        <w:t>. 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C61F15" w:rsidRPr="00C8111D" w:rsidRDefault="00C61F15" w:rsidP="00C61F15">
      <w:pPr>
        <w:pStyle w:val="a4"/>
        <w:tabs>
          <w:tab w:val="left" w:pos="735"/>
        </w:tabs>
        <w:spacing w:line="274" w:lineRule="exact"/>
        <w:ind w:left="20" w:right="60"/>
      </w:pPr>
      <w:r w:rsidRPr="00C8111D">
        <w:t>5.1</w:t>
      </w:r>
      <w:r w:rsidR="00D04AFD">
        <w:rPr>
          <w:lang w:val="ru-RU"/>
        </w:rPr>
        <w:t>0</w:t>
      </w:r>
      <w:r w:rsidRPr="00C8111D">
        <w:t>.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потребовать уплату штрафа. Размер штрафа определяется в соответствии с Правилами и составляет 1000 рублей.</w:t>
      </w:r>
    </w:p>
    <w:p w:rsidR="00C61F15" w:rsidRPr="00C8111D" w:rsidRDefault="00C61F15" w:rsidP="00C61F15">
      <w:pPr>
        <w:pStyle w:val="a4"/>
        <w:tabs>
          <w:tab w:val="left" w:pos="735"/>
        </w:tabs>
        <w:spacing w:line="274" w:lineRule="exact"/>
        <w:ind w:left="20" w:right="60"/>
      </w:pPr>
      <w:r w:rsidRPr="00C8111D">
        <w:t>5.1</w:t>
      </w:r>
      <w:r w:rsidR="00D04AFD">
        <w:rPr>
          <w:lang w:val="ru-RU"/>
        </w:rPr>
        <w:t>1</w:t>
      </w:r>
      <w:r w:rsidRPr="00C8111D">
        <w:t>. Применение неустойки (штрафа, пени) не освобождает Стороны от исполнения обязательств по настоящему Контракту.</w:t>
      </w:r>
    </w:p>
    <w:p w:rsidR="00C61F15" w:rsidRPr="00C8111D" w:rsidRDefault="00C61F15" w:rsidP="00C61F15">
      <w:pPr>
        <w:pStyle w:val="a4"/>
        <w:tabs>
          <w:tab w:val="left" w:pos="735"/>
        </w:tabs>
        <w:spacing w:line="274" w:lineRule="exact"/>
        <w:ind w:left="20" w:right="60"/>
      </w:pPr>
      <w:r w:rsidRPr="00C8111D">
        <w:t>5.1</w:t>
      </w:r>
      <w:r w:rsidR="00D04AFD">
        <w:rPr>
          <w:lang w:val="ru-RU"/>
        </w:rPr>
        <w:t>2</w:t>
      </w:r>
      <w:r w:rsidRPr="00C8111D">
        <w:t>.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rsidR="00C61F15" w:rsidRPr="00C8111D" w:rsidRDefault="00C61F15" w:rsidP="00C61F15">
      <w:pPr>
        <w:pStyle w:val="a4"/>
        <w:tabs>
          <w:tab w:val="left" w:pos="735"/>
        </w:tabs>
        <w:spacing w:line="274" w:lineRule="exact"/>
        <w:ind w:left="20" w:right="60"/>
      </w:pPr>
      <w:r w:rsidRPr="00C8111D">
        <w:t>5.1</w:t>
      </w:r>
      <w:r w:rsidR="00D04AFD">
        <w:rPr>
          <w:lang w:val="ru-RU"/>
        </w:rPr>
        <w:t>3</w:t>
      </w:r>
      <w:r w:rsidRPr="00C8111D">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C61F15" w:rsidRPr="00C8111D" w:rsidRDefault="00C61F15" w:rsidP="00C61F15">
      <w:pPr>
        <w:pStyle w:val="a4"/>
        <w:tabs>
          <w:tab w:val="left" w:pos="735"/>
        </w:tabs>
        <w:spacing w:line="274" w:lineRule="exact"/>
        <w:ind w:left="20" w:right="60"/>
      </w:pPr>
      <w:r w:rsidRPr="00C8111D">
        <w:t>5.1</w:t>
      </w:r>
      <w:r w:rsidR="00D04AFD">
        <w:rPr>
          <w:lang w:val="ru-RU"/>
        </w:rPr>
        <w:t>4</w:t>
      </w:r>
      <w:r w:rsidRPr="00C8111D">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590FC7" w:rsidRPr="00C61F15" w:rsidRDefault="00590FC7" w:rsidP="00590FC7">
      <w:pPr>
        <w:contextualSpacing/>
        <w:jc w:val="both"/>
        <w:rPr>
          <w:rFonts w:ascii="Times New Roman" w:hAnsi="Times New Roman"/>
          <w:szCs w:val="26"/>
          <w:lang w:val="x-none"/>
        </w:rPr>
      </w:pPr>
    </w:p>
    <w:p w:rsidR="009E24E8" w:rsidRDefault="009E24E8" w:rsidP="009A04C1">
      <w:pPr>
        <w:numPr>
          <w:ilvl w:val="0"/>
          <w:numId w:val="3"/>
        </w:numPr>
        <w:autoSpaceDE w:val="0"/>
        <w:autoSpaceDN w:val="0"/>
        <w:adjustRightInd w:val="0"/>
        <w:ind w:left="425" w:hanging="357"/>
        <w:jc w:val="center"/>
        <w:rPr>
          <w:rFonts w:ascii="Times New Roman" w:hAnsi="Times New Roman"/>
          <w:b/>
          <w:szCs w:val="26"/>
        </w:rPr>
      </w:pPr>
      <w:r w:rsidRPr="007B05D0">
        <w:rPr>
          <w:rFonts w:ascii="Times New Roman" w:hAnsi="Times New Roman"/>
          <w:b/>
          <w:szCs w:val="26"/>
        </w:rPr>
        <w:t>Порядок разрешения споров</w:t>
      </w:r>
    </w:p>
    <w:p w:rsidR="009E24E8" w:rsidRPr="007B05D0" w:rsidRDefault="00C468D9" w:rsidP="00590FC7">
      <w:pPr>
        <w:ind w:right="-74"/>
        <w:jc w:val="both"/>
        <w:rPr>
          <w:rFonts w:ascii="Times New Roman" w:hAnsi="Times New Roman"/>
          <w:szCs w:val="26"/>
        </w:rPr>
      </w:pPr>
      <w:r>
        <w:rPr>
          <w:rFonts w:ascii="Times New Roman" w:hAnsi="Times New Roman"/>
          <w:szCs w:val="26"/>
        </w:rPr>
        <w:t>6</w:t>
      </w:r>
      <w:r w:rsidR="009E24E8" w:rsidRPr="007B05D0">
        <w:rPr>
          <w:rFonts w:ascii="Times New Roman" w:hAnsi="Times New Roman"/>
          <w:szCs w:val="26"/>
        </w:rPr>
        <w:t xml:space="preserve">.1 Все споры, возникающие в ходе исполнения Контракта, решаются Сторонами               в претензионном порядке. Претензия в течение 10 рабочих дней с момента выявления Стороной нарушения условий Контракта направляется другой Стороне по почте заказным письмом 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Стороной подтверждения о ее вручении другой Стороне. </w:t>
      </w:r>
    </w:p>
    <w:p w:rsidR="00590FC7" w:rsidRDefault="009E24E8" w:rsidP="00C468D9">
      <w:pPr>
        <w:ind w:right="-74" w:firstLine="567"/>
        <w:jc w:val="both"/>
        <w:rPr>
          <w:rFonts w:ascii="Times New Roman" w:hAnsi="Times New Roman"/>
          <w:szCs w:val="26"/>
        </w:rPr>
      </w:pPr>
      <w:r w:rsidRPr="007B05D0">
        <w:rPr>
          <w:rFonts w:ascii="Times New Roman" w:hAnsi="Times New Roman"/>
          <w:szCs w:val="26"/>
        </w:rPr>
        <w:t xml:space="preserve">К претензии прилагается перечень документов, подтверждающих ее обоснованность. Претензия по Контракту должна быть рассмотрена Стороной в течение 10 рабочих дней с </w:t>
      </w:r>
      <w:r w:rsidRPr="007B05D0">
        <w:rPr>
          <w:rFonts w:ascii="Times New Roman" w:hAnsi="Times New Roman"/>
          <w:szCs w:val="26"/>
        </w:rPr>
        <w:lastRenderedPageBreak/>
        <w:t xml:space="preserve">момента ее получения. По результатам рассмотрения должен быть направлен ответ другой Стороне в течение 1 рабочего дня способами, указанными в настоящем пункте. </w:t>
      </w:r>
    </w:p>
    <w:p w:rsidR="00D23CB2" w:rsidRDefault="00C468D9" w:rsidP="00590FC7">
      <w:pPr>
        <w:ind w:right="-74"/>
        <w:jc w:val="both"/>
        <w:rPr>
          <w:rFonts w:ascii="Times New Roman" w:hAnsi="Times New Roman"/>
          <w:szCs w:val="26"/>
        </w:rPr>
      </w:pPr>
      <w:r>
        <w:rPr>
          <w:rFonts w:ascii="Times New Roman" w:hAnsi="Times New Roman"/>
          <w:szCs w:val="26"/>
        </w:rPr>
        <w:t>6</w:t>
      </w:r>
      <w:r w:rsidR="009E24E8" w:rsidRPr="007B05D0">
        <w:rPr>
          <w:rFonts w:ascii="Times New Roman" w:hAnsi="Times New Roman"/>
          <w:szCs w:val="26"/>
        </w:rPr>
        <w:t>.2. Неурегулированные споры и разногласия, возникшие в связи с исполнением Контракта, передаются сторонами на рассмотрение в Арбитражный суд Ульяновской области.</w:t>
      </w:r>
    </w:p>
    <w:p w:rsidR="00070C34" w:rsidRDefault="00C468D9" w:rsidP="007B05D0">
      <w:pPr>
        <w:jc w:val="center"/>
        <w:rPr>
          <w:rFonts w:ascii="Times New Roman" w:hAnsi="Times New Roman"/>
          <w:b/>
          <w:szCs w:val="26"/>
        </w:rPr>
      </w:pPr>
      <w:r>
        <w:rPr>
          <w:rFonts w:ascii="Times New Roman" w:hAnsi="Times New Roman"/>
          <w:b/>
          <w:szCs w:val="26"/>
        </w:rPr>
        <w:t>7</w:t>
      </w:r>
      <w:r w:rsidR="00070C34" w:rsidRPr="007B05D0">
        <w:rPr>
          <w:rFonts w:ascii="Times New Roman" w:hAnsi="Times New Roman"/>
          <w:b/>
          <w:szCs w:val="26"/>
        </w:rPr>
        <w:t>. Прочие условия</w:t>
      </w:r>
    </w:p>
    <w:p w:rsidR="00756203" w:rsidRPr="00850518" w:rsidRDefault="00756203" w:rsidP="00756203">
      <w:pPr>
        <w:tabs>
          <w:tab w:val="left" w:pos="10347"/>
        </w:tabs>
        <w:ind w:right="-1"/>
        <w:jc w:val="both"/>
        <w:rPr>
          <w:rFonts w:ascii="Times New Roman" w:hAnsi="Times New Roman"/>
          <w:szCs w:val="26"/>
        </w:rPr>
      </w:pPr>
      <w:r w:rsidRPr="00850518">
        <w:rPr>
          <w:rFonts w:ascii="Times New Roman" w:hAnsi="Times New Roman"/>
          <w:szCs w:val="26"/>
        </w:rPr>
        <w:t xml:space="preserve">7.1 Срок действия настоящего Контракта устанавливается с момента подписания                  до </w:t>
      </w:r>
      <w:r w:rsidR="00666AF1">
        <w:rPr>
          <w:rFonts w:ascii="Times New Roman" w:hAnsi="Times New Roman"/>
          <w:szCs w:val="26"/>
        </w:rPr>
        <w:t>2</w:t>
      </w:r>
      <w:r w:rsidR="00C579D2">
        <w:rPr>
          <w:rFonts w:ascii="Times New Roman" w:hAnsi="Times New Roman"/>
          <w:szCs w:val="26"/>
        </w:rPr>
        <w:t>5</w:t>
      </w:r>
      <w:r w:rsidR="00FA609C" w:rsidRPr="008754AF">
        <w:rPr>
          <w:rFonts w:ascii="Times New Roman" w:hAnsi="Times New Roman"/>
          <w:szCs w:val="26"/>
        </w:rPr>
        <w:t xml:space="preserve"> </w:t>
      </w:r>
      <w:r w:rsidR="00B12EBD">
        <w:rPr>
          <w:rFonts w:ascii="Times New Roman" w:hAnsi="Times New Roman"/>
          <w:szCs w:val="26"/>
        </w:rPr>
        <w:t>декабря</w:t>
      </w:r>
      <w:r w:rsidRPr="008754AF">
        <w:rPr>
          <w:rFonts w:ascii="Times New Roman" w:hAnsi="Times New Roman"/>
          <w:szCs w:val="26"/>
        </w:rPr>
        <w:t xml:space="preserve"> 20</w:t>
      </w:r>
      <w:r w:rsidR="00EA611D" w:rsidRPr="008754AF">
        <w:rPr>
          <w:rFonts w:ascii="Times New Roman" w:hAnsi="Times New Roman"/>
          <w:szCs w:val="26"/>
        </w:rPr>
        <w:t>2</w:t>
      </w:r>
      <w:r w:rsidR="0006344E">
        <w:rPr>
          <w:rFonts w:ascii="Times New Roman" w:hAnsi="Times New Roman"/>
          <w:szCs w:val="26"/>
        </w:rPr>
        <w:t>6</w:t>
      </w:r>
      <w:r w:rsidRPr="008754AF">
        <w:rPr>
          <w:rFonts w:ascii="Times New Roman" w:hAnsi="Times New Roman"/>
          <w:szCs w:val="26"/>
        </w:rPr>
        <w:t xml:space="preserve"> года</w:t>
      </w:r>
      <w:r w:rsidRPr="00850518">
        <w:rPr>
          <w:rFonts w:ascii="Times New Roman" w:hAnsi="Times New Roman"/>
          <w:szCs w:val="26"/>
        </w:rPr>
        <w:t>, а в части денежных обязательств до их полного исполнения. Истечение срока действия государственного контракта не освобождает стороны от исполнения обязательств, предусмотренных настоящим государственным контрактом.</w:t>
      </w:r>
    </w:p>
    <w:p w:rsidR="00756203" w:rsidRPr="00850518" w:rsidRDefault="00756203" w:rsidP="00756203">
      <w:pPr>
        <w:tabs>
          <w:tab w:val="left" w:pos="10347"/>
        </w:tabs>
        <w:ind w:right="-1"/>
        <w:jc w:val="both"/>
        <w:rPr>
          <w:rFonts w:ascii="Times New Roman" w:hAnsi="Times New Roman"/>
          <w:szCs w:val="26"/>
        </w:rPr>
      </w:pPr>
      <w:r w:rsidRPr="00850518">
        <w:rPr>
          <w:rFonts w:ascii="Times New Roman" w:hAnsi="Times New Roman"/>
          <w:szCs w:val="26"/>
        </w:rPr>
        <w:t>7.2 По соглашению сторон в настоящий Контракт могут быть внесены изменения                  и дополнения.</w:t>
      </w:r>
    </w:p>
    <w:p w:rsidR="00756203" w:rsidRPr="00850518" w:rsidRDefault="00756203" w:rsidP="00756203">
      <w:pPr>
        <w:jc w:val="both"/>
        <w:rPr>
          <w:rFonts w:ascii="Times New Roman" w:hAnsi="Times New Roman"/>
          <w:szCs w:val="26"/>
        </w:rPr>
      </w:pPr>
      <w:r w:rsidRPr="00850518">
        <w:rPr>
          <w:rFonts w:ascii="Times New Roman" w:hAnsi="Times New Roman"/>
          <w:szCs w:val="26"/>
        </w:rPr>
        <w:t>7.3 Любые изменения и дополнения к настоящему Контракту действительны лишь при условии, что они совершены в письменной форме и подписаны уполномоченными на то представителями сторон.</w:t>
      </w:r>
    </w:p>
    <w:p w:rsidR="00756203" w:rsidRDefault="00756203" w:rsidP="00756203">
      <w:pPr>
        <w:jc w:val="both"/>
        <w:rPr>
          <w:rFonts w:ascii="Times New Roman" w:hAnsi="Times New Roman"/>
          <w:szCs w:val="26"/>
        </w:rPr>
      </w:pPr>
      <w:r w:rsidRPr="00850518">
        <w:rPr>
          <w:rFonts w:ascii="Times New Roman" w:hAnsi="Times New Roman"/>
          <w:szCs w:val="26"/>
        </w:rPr>
        <w:t>7.4 Настоящий Контракт составлен в 2-х экземплярах, имеющих одинаковую юридическую силу.</w:t>
      </w:r>
    </w:p>
    <w:p w:rsidR="00BA71CB" w:rsidRDefault="00C468D9" w:rsidP="007B05D0">
      <w:pPr>
        <w:jc w:val="center"/>
        <w:rPr>
          <w:rFonts w:ascii="Times New Roman" w:hAnsi="Times New Roman"/>
          <w:b/>
          <w:szCs w:val="26"/>
        </w:rPr>
      </w:pPr>
      <w:r>
        <w:rPr>
          <w:rFonts w:ascii="Times New Roman" w:hAnsi="Times New Roman"/>
          <w:b/>
          <w:szCs w:val="26"/>
        </w:rPr>
        <w:t>8</w:t>
      </w:r>
      <w:r w:rsidR="00BA71CB" w:rsidRPr="007B05D0">
        <w:rPr>
          <w:rFonts w:ascii="Times New Roman" w:hAnsi="Times New Roman"/>
          <w:b/>
          <w:szCs w:val="26"/>
        </w:rPr>
        <w:t>. Юридич</w:t>
      </w:r>
      <w:r w:rsidR="009E4261" w:rsidRPr="007B05D0">
        <w:rPr>
          <w:rFonts w:ascii="Times New Roman" w:hAnsi="Times New Roman"/>
          <w:b/>
          <w:szCs w:val="26"/>
        </w:rPr>
        <w:t>еские адреса и реквизиты сторон</w:t>
      </w:r>
    </w:p>
    <w:tbl>
      <w:tblPr>
        <w:tblW w:w="9869" w:type="dxa"/>
        <w:tblLayout w:type="fixed"/>
        <w:tblLook w:val="04A0" w:firstRow="1" w:lastRow="0" w:firstColumn="1" w:lastColumn="0" w:noHBand="0" w:noVBand="1"/>
      </w:tblPr>
      <w:tblGrid>
        <w:gridCol w:w="4934"/>
        <w:gridCol w:w="4935"/>
      </w:tblGrid>
      <w:tr w:rsidR="000E1B32" w:rsidRPr="007B05D0" w:rsidTr="00C61F15">
        <w:trPr>
          <w:trHeight w:val="7531"/>
        </w:trPr>
        <w:tc>
          <w:tcPr>
            <w:tcW w:w="4934" w:type="dxa"/>
            <w:shd w:val="clear" w:color="auto" w:fill="auto"/>
          </w:tcPr>
          <w:p w:rsidR="00C468D9" w:rsidRPr="00321AD7" w:rsidRDefault="00C468D9" w:rsidP="00C468D9">
            <w:pPr>
              <w:rPr>
                <w:rFonts w:ascii="Times New Roman" w:hAnsi="Times New Roman"/>
                <w:b/>
                <w:szCs w:val="26"/>
              </w:rPr>
            </w:pPr>
            <w:r w:rsidRPr="00321AD7">
              <w:rPr>
                <w:rFonts w:ascii="Times New Roman" w:hAnsi="Times New Roman"/>
                <w:b/>
                <w:szCs w:val="26"/>
              </w:rPr>
              <w:t>«Исполнитель»:</w:t>
            </w:r>
          </w:p>
          <w:p w:rsidR="00FE3C6C" w:rsidRPr="006A2F59" w:rsidRDefault="00FE3C6C" w:rsidP="006A2F59">
            <w:pPr>
              <w:widowControl w:val="0"/>
              <w:suppressAutoHyphens/>
              <w:autoSpaceDE w:val="0"/>
              <w:rPr>
                <w:rFonts w:ascii="Times New Roman" w:hAnsi="Times New Roman"/>
                <w:i/>
                <w:sz w:val="24"/>
                <w:szCs w:val="24"/>
                <w:u w:val="single"/>
              </w:rPr>
            </w:pPr>
          </w:p>
          <w:p w:rsidR="00BA0419" w:rsidRPr="006A2F59" w:rsidRDefault="00BA0419" w:rsidP="006A2F59">
            <w:pPr>
              <w:widowControl w:val="0"/>
              <w:suppressAutoHyphens/>
              <w:autoSpaceDE w:val="0"/>
              <w:rPr>
                <w:rFonts w:ascii="Times New Roman" w:hAnsi="Times New Roman"/>
                <w:i/>
                <w:sz w:val="24"/>
                <w:szCs w:val="24"/>
                <w:u w:val="single"/>
              </w:rPr>
            </w:pPr>
          </w:p>
          <w:p w:rsidR="00BA0419" w:rsidRPr="006A2F59" w:rsidRDefault="00BA0419" w:rsidP="006A2F59">
            <w:pPr>
              <w:widowControl w:val="0"/>
              <w:suppressAutoHyphens/>
              <w:autoSpaceDE w:val="0"/>
              <w:rPr>
                <w:rFonts w:ascii="Times New Roman" w:hAnsi="Times New Roman"/>
                <w:i/>
                <w:sz w:val="24"/>
                <w:szCs w:val="24"/>
                <w:u w:val="single"/>
              </w:rPr>
            </w:pPr>
          </w:p>
          <w:p w:rsidR="0065091B" w:rsidRPr="006A2F59" w:rsidRDefault="0065091B" w:rsidP="006A2F59">
            <w:pPr>
              <w:widowControl w:val="0"/>
              <w:suppressAutoHyphens/>
              <w:autoSpaceDE w:val="0"/>
              <w:rPr>
                <w:rFonts w:ascii="Times New Roman" w:hAnsi="Times New Roman"/>
                <w:i/>
                <w:sz w:val="24"/>
                <w:szCs w:val="24"/>
                <w:u w:val="single"/>
              </w:rPr>
            </w:pPr>
          </w:p>
          <w:p w:rsidR="006A2F59" w:rsidRPr="006A2F59" w:rsidRDefault="006A2F59" w:rsidP="006A2F59">
            <w:pPr>
              <w:widowControl w:val="0"/>
              <w:suppressAutoHyphens/>
              <w:autoSpaceDE w:val="0"/>
              <w:rPr>
                <w:rFonts w:ascii="Times New Roman" w:hAnsi="Times New Roman"/>
                <w:i/>
                <w:sz w:val="24"/>
                <w:szCs w:val="24"/>
                <w:u w:val="single"/>
              </w:rPr>
            </w:pPr>
          </w:p>
          <w:p w:rsidR="006A2F59" w:rsidRPr="006A2F59" w:rsidRDefault="006A2F59" w:rsidP="006A2F59">
            <w:pPr>
              <w:widowControl w:val="0"/>
              <w:suppressAutoHyphens/>
              <w:autoSpaceDE w:val="0"/>
              <w:rPr>
                <w:rFonts w:ascii="Times New Roman" w:hAnsi="Times New Roman"/>
                <w:i/>
                <w:sz w:val="24"/>
                <w:szCs w:val="24"/>
                <w:u w:val="single"/>
              </w:rPr>
            </w:pPr>
          </w:p>
          <w:p w:rsidR="006A2F59" w:rsidRPr="006A2F59" w:rsidRDefault="006A2F59" w:rsidP="006A2F59">
            <w:pPr>
              <w:widowControl w:val="0"/>
              <w:suppressAutoHyphens/>
              <w:autoSpaceDE w:val="0"/>
              <w:rPr>
                <w:rFonts w:ascii="Times New Roman" w:hAnsi="Times New Roman"/>
                <w:i/>
                <w:sz w:val="24"/>
                <w:szCs w:val="24"/>
                <w:u w:val="single"/>
              </w:rPr>
            </w:pPr>
          </w:p>
          <w:p w:rsidR="006A2F59" w:rsidRPr="006A2F59" w:rsidRDefault="006A2F59" w:rsidP="006A2F59">
            <w:pPr>
              <w:widowControl w:val="0"/>
              <w:suppressAutoHyphens/>
              <w:autoSpaceDE w:val="0"/>
              <w:rPr>
                <w:rFonts w:ascii="Times New Roman" w:hAnsi="Times New Roman"/>
                <w:i/>
                <w:sz w:val="24"/>
                <w:szCs w:val="24"/>
                <w:u w:val="single"/>
              </w:rPr>
            </w:pPr>
          </w:p>
          <w:p w:rsidR="006A2F59" w:rsidRPr="006A2F59" w:rsidRDefault="006A2F59" w:rsidP="006A2F59">
            <w:pPr>
              <w:widowControl w:val="0"/>
              <w:suppressAutoHyphens/>
              <w:autoSpaceDE w:val="0"/>
              <w:rPr>
                <w:rFonts w:ascii="Times New Roman" w:hAnsi="Times New Roman"/>
                <w:i/>
                <w:sz w:val="24"/>
                <w:szCs w:val="24"/>
                <w:u w:val="single"/>
              </w:rPr>
            </w:pPr>
          </w:p>
          <w:p w:rsidR="006A2F59" w:rsidRPr="006A2F59" w:rsidRDefault="006A2F59" w:rsidP="006A2F59">
            <w:pPr>
              <w:widowControl w:val="0"/>
              <w:suppressAutoHyphens/>
              <w:autoSpaceDE w:val="0"/>
              <w:rPr>
                <w:rFonts w:ascii="Times New Roman" w:hAnsi="Times New Roman"/>
                <w:i/>
                <w:sz w:val="24"/>
                <w:szCs w:val="24"/>
                <w:u w:val="single"/>
              </w:rPr>
            </w:pPr>
          </w:p>
          <w:p w:rsidR="006A2F59" w:rsidRPr="006A2F59" w:rsidRDefault="006A2F59" w:rsidP="006A2F59">
            <w:pPr>
              <w:widowControl w:val="0"/>
              <w:suppressAutoHyphens/>
              <w:autoSpaceDE w:val="0"/>
              <w:rPr>
                <w:rFonts w:ascii="Times New Roman" w:hAnsi="Times New Roman"/>
                <w:i/>
                <w:sz w:val="24"/>
                <w:szCs w:val="24"/>
                <w:u w:val="single"/>
              </w:rPr>
            </w:pPr>
          </w:p>
          <w:p w:rsidR="006A2F59" w:rsidRPr="006A2F59" w:rsidRDefault="006A2F59" w:rsidP="006A2F59">
            <w:pPr>
              <w:widowControl w:val="0"/>
              <w:suppressAutoHyphens/>
              <w:autoSpaceDE w:val="0"/>
              <w:rPr>
                <w:rFonts w:ascii="Times New Roman" w:hAnsi="Times New Roman"/>
                <w:i/>
                <w:sz w:val="24"/>
                <w:szCs w:val="24"/>
                <w:u w:val="single"/>
              </w:rPr>
            </w:pPr>
          </w:p>
          <w:p w:rsidR="006A2F59" w:rsidRPr="006A2F59" w:rsidRDefault="006A2F59" w:rsidP="006A2F59">
            <w:pPr>
              <w:widowControl w:val="0"/>
              <w:suppressAutoHyphens/>
              <w:autoSpaceDE w:val="0"/>
              <w:rPr>
                <w:rFonts w:ascii="Times New Roman" w:hAnsi="Times New Roman"/>
                <w:i/>
                <w:sz w:val="24"/>
                <w:szCs w:val="24"/>
                <w:u w:val="single"/>
              </w:rPr>
            </w:pPr>
          </w:p>
          <w:p w:rsidR="006A2F59" w:rsidRPr="006A2F59" w:rsidRDefault="006A2F59" w:rsidP="006A2F59">
            <w:pPr>
              <w:widowControl w:val="0"/>
              <w:suppressAutoHyphens/>
              <w:autoSpaceDE w:val="0"/>
              <w:rPr>
                <w:rFonts w:ascii="Times New Roman" w:hAnsi="Times New Roman"/>
                <w:i/>
                <w:sz w:val="24"/>
                <w:szCs w:val="24"/>
                <w:u w:val="single"/>
              </w:rPr>
            </w:pPr>
          </w:p>
          <w:p w:rsidR="006A2F59" w:rsidRPr="006A2F59" w:rsidRDefault="006A2F59" w:rsidP="006A2F59">
            <w:pPr>
              <w:widowControl w:val="0"/>
              <w:suppressAutoHyphens/>
              <w:autoSpaceDE w:val="0"/>
              <w:rPr>
                <w:rFonts w:ascii="Times New Roman" w:hAnsi="Times New Roman"/>
                <w:i/>
                <w:sz w:val="24"/>
                <w:szCs w:val="24"/>
                <w:u w:val="single"/>
              </w:rPr>
            </w:pPr>
          </w:p>
          <w:p w:rsidR="006A2F59" w:rsidRDefault="006A2F59" w:rsidP="006A2F59">
            <w:pPr>
              <w:widowControl w:val="0"/>
              <w:suppressAutoHyphens/>
              <w:autoSpaceDE w:val="0"/>
              <w:rPr>
                <w:rFonts w:ascii="Times New Roman" w:hAnsi="Times New Roman"/>
                <w:i/>
                <w:sz w:val="24"/>
                <w:szCs w:val="24"/>
                <w:u w:val="single"/>
              </w:rPr>
            </w:pPr>
          </w:p>
          <w:p w:rsidR="006A2F59" w:rsidRPr="006A2F59" w:rsidRDefault="006A2F59" w:rsidP="006A2F59">
            <w:pPr>
              <w:widowControl w:val="0"/>
              <w:suppressAutoHyphens/>
              <w:autoSpaceDE w:val="0"/>
              <w:rPr>
                <w:rFonts w:ascii="Times New Roman" w:hAnsi="Times New Roman"/>
                <w:i/>
                <w:sz w:val="24"/>
                <w:szCs w:val="24"/>
                <w:u w:val="single"/>
              </w:rPr>
            </w:pPr>
          </w:p>
          <w:p w:rsidR="006A2F59" w:rsidRDefault="006A2F59" w:rsidP="006A2F59">
            <w:pPr>
              <w:widowControl w:val="0"/>
              <w:suppressAutoHyphens/>
              <w:autoSpaceDE w:val="0"/>
              <w:rPr>
                <w:rFonts w:ascii="Times New Roman" w:hAnsi="Times New Roman"/>
                <w:sz w:val="24"/>
                <w:szCs w:val="24"/>
                <w:vertAlign w:val="superscript"/>
              </w:rPr>
            </w:pPr>
          </w:p>
          <w:p w:rsidR="006A2F59" w:rsidRDefault="006A2F59" w:rsidP="006A2F59">
            <w:pPr>
              <w:widowControl w:val="0"/>
              <w:suppressAutoHyphens/>
              <w:autoSpaceDE w:val="0"/>
              <w:rPr>
                <w:rFonts w:ascii="Times New Roman" w:hAnsi="Times New Roman"/>
                <w:sz w:val="24"/>
                <w:szCs w:val="24"/>
                <w:vertAlign w:val="superscript"/>
              </w:rPr>
            </w:pPr>
          </w:p>
          <w:p w:rsidR="006A2F59" w:rsidRDefault="006A2F59" w:rsidP="006A2F59">
            <w:pPr>
              <w:widowControl w:val="0"/>
              <w:suppressAutoHyphens/>
              <w:autoSpaceDE w:val="0"/>
              <w:rPr>
                <w:rFonts w:ascii="Times New Roman" w:hAnsi="Times New Roman"/>
                <w:sz w:val="24"/>
                <w:szCs w:val="24"/>
                <w:vertAlign w:val="superscript"/>
              </w:rPr>
            </w:pPr>
          </w:p>
          <w:p w:rsidR="00B0453F" w:rsidRDefault="00B0453F" w:rsidP="006A2F59">
            <w:pPr>
              <w:widowControl w:val="0"/>
              <w:suppressAutoHyphens/>
              <w:autoSpaceDE w:val="0"/>
              <w:rPr>
                <w:rFonts w:ascii="Times New Roman" w:hAnsi="Times New Roman"/>
                <w:sz w:val="24"/>
                <w:szCs w:val="24"/>
                <w:vertAlign w:val="superscript"/>
              </w:rPr>
            </w:pPr>
          </w:p>
          <w:p w:rsidR="00B0453F" w:rsidRDefault="00B0453F" w:rsidP="006A2F59">
            <w:pPr>
              <w:widowControl w:val="0"/>
              <w:suppressAutoHyphens/>
              <w:autoSpaceDE w:val="0"/>
              <w:rPr>
                <w:rFonts w:ascii="Times New Roman" w:hAnsi="Times New Roman"/>
                <w:sz w:val="24"/>
                <w:szCs w:val="24"/>
                <w:vertAlign w:val="superscript"/>
              </w:rPr>
            </w:pPr>
          </w:p>
          <w:p w:rsidR="006A2F59" w:rsidRPr="006A2F59" w:rsidRDefault="006A2F59" w:rsidP="006A2F59">
            <w:pPr>
              <w:widowControl w:val="0"/>
              <w:suppressAutoHyphens/>
              <w:autoSpaceDE w:val="0"/>
              <w:rPr>
                <w:rFonts w:ascii="Times New Roman" w:hAnsi="Times New Roman"/>
                <w:sz w:val="24"/>
                <w:szCs w:val="24"/>
                <w:vertAlign w:val="superscript"/>
              </w:rPr>
            </w:pPr>
            <w:r w:rsidRPr="006A2F59">
              <w:rPr>
                <w:rFonts w:ascii="Times New Roman" w:hAnsi="Times New Roman"/>
                <w:sz w:val="24"/>
                <w:szCs w:val="24"/>
                <w:vertAlign w:val="superscript"/>
              </w:rPr>
              <w:t>(</w:t>
            </w:r>
            <w:proofErr w:type="gramStart"/>
            <w:r w:rsidRPr="006A2F59">
              <w:rPr>
                <w:rFonts w:ascii="Times New Roman" w:hAnsi="Times New Roman"/>
                <w:sz w:val="24"/>
                <w:szCs w:val="24"/>
                <w:vertAlign w:val="superscript"/>
              </w:rPr>
              <w:t xml:space="preserve">должность)   </w:t>
            </w:r>
            <w:proofErr w:type="gramEnd"/>
            <w:r w:rsidRPr="006A2F59">
              <w:rPr>
                <w:rFonts w:ascii="Times New Roman" w:hAnsi="Times New Roman"/>
                <w:sz w:val="24"/>
                <w:szCs w:val="24"/>
                <w:vertAlign w:val="superscript"/>
              </w:rPr>
              <w:t xml:space="preserve">                           (подпись)                       (Ф.И.О.)</w:t>
            </w:r>
          </w:p>
          <w:p w:rsidR="006A2F59" w:rsidRPr="006A2F59" w:rsidRDefault="006A2F59" w:rsidP="006A2F59">
            <w:pPr>
              <w:widowControl w:val="0"/>
              <w:suppressAutoHyphens/>
              <w:autoSpaceDE w:val="0"/>
              <w:rPr>
                <w:rFonts w:ascii="Times New Roman" w:hAnsi="Times New Roman"/>
                <w:sz w:val="24"/>
                <w:szCs w:val="24"/>
              </w:rPr>
            </w:pPr>
            <w:r w:rsidRPr="006A2F59">
              <w:rPr>
                <w:rFonts w:ascii="Times New Roman" w:hAnsi="Times New Roman"/>
                <w:sz w:val="24"/>
                <w:szCs w:val="24"/>
              </w:rPr>
              <w:t xml:space="preserve">                                    МП</w:t>
            </w:r>
          </w:p>
          <w:p w:rsidR="006A2F59" w:rsidRPr="006A2F59" w:rsidRDefault="006A2F59" w:rsidP="006A2F59">
            <w:pPr>
              <w:widowControl w:val="0"/>
              <w:suppressAutoHyphens/>
              <w:autoSpaceDE w:val="0"/>
              <w:rPr>
                <w:rFonts w:ascii="Times New Roman" w:hAnsi="Times New Roman"/>
                <w:i/>
                <w:sz w:val="24"/>
                <w:szCs w:val="24"/>
                <w:u w:val="single"/>
              </w:rPr>
            </w:pPr>
            <w:r w:rsidRPr="00035506">
              <w:rPr>
                <w:rFonts w:ascii="Times New Roman" w:hAnsi="Times New Roman"/>
                <w:i/>
                <w:sz w:val="24"/>
                <w:szCs w:val="24"/>
              </w:rPr>
              <w:t>«_____»_________________________</w:t>
            </w:r>
            <w:r w:rsidRPr="006A2F59">
              <w:rPr>
                <w:rFonts w:ascii="Times New Roman" w:hAnsi="Times New Roman"/>
                <w:i/>
                <w:sz w:val="24"/>
                <w:szCs w:val="24"/>
                <w:u w:val="single"/>
              </w:rPr>
              <w:t>20</w:t>
            </w:r>
            <w:r w:rsidR="00EA611D">
              <w:rPr>
                <w:rFonts w:ascii="Times New Roman" w:hAnsi="Times New Roman"/>
                <w:i/>
                <w:sz w:val="24"/>
                <w:szCs w:val="24"/>
                <w:u w:val="single"/>
              </w:rPr>
              <w:t>2</w:t>
            </w:r>
            <w:r w:rsidR="0006344E">
              <w:rPr>
                <w:rFonts w:ascii="Times New Roman" w:hAnsi="Times New Roman"/>
                <w:i/>
                <w:sz w:val="24"/>
                <w:szCs w:val="24"/>
                <w:u w:val="single"/>
              </w:rPr>
              <w:t>6</w:t>
            </w:r>
          </w:p>
          <w:p w:rsidR="000E1B32" w:rsidRPr="007B05D0" w:rsidRDefault="000E1B32" w:rsidP="007B05D0">
            <w:pPr>
              <w:rPr>
                <w:rFonts w:ascii="Times New Roman" w:hAnsi="Times New Roman"/>
                <w:b/>
                <w:szCs w:val="26"/>
              </w:rPr>
            </w:pPr>
          </w:p>
        </w:tc>
        <w:tc>
          <w:tcPr>
            <w:tcW w:w="4935" w:type="dxa"/>
            <w:shd w:val="clear" w:color="auto" w:fill="auto"/>
          </w:tcPr>
          <w:p w:rsidR="000E1B32" w:rsidRPr="005D34AE" w:rsidRDefault="000E1B32" w:rsidP="003C1DF1">
            <w:pPr>
              <w:ind w:left="380"/>
              <w:rPr>
                <w:rFonts w:ascii="Times New Roman" w:hAnsi="Times New Roman"/>
                <w:b/>
                <w:szCs w:val="26"/>
              </w:rPr>
            </w:pPr>
            <w:r w:rsidRPr="005D34AE">
              <w:rPr>
                <w:rFonts w:ascii="Times New Roman" w:hAnsi="Times New Roman"/>
                <w:b/>
                <w:szCs w:val="26"/>
              </w:rPr>
              <w:t>«Государственный заказчик»:</w:t>
            </w:r>
          </w:p>
          <w:p w:rsidR="006A2F59" w:rsidRPr="006A2F59" w:rsidRDefault="006A2F59" w:rsidP="006A2F59">
            <w:pPr>
              <w:jc w:val="center"/>
              <w:rPr>
                <w:rFonts w:ascii="Times New Roman" w:hAnsi="Times New Roman"/>
                <w:i/>
                <w:iCs/>
                <w:sz w:val="24"/>
                <w:szCs w:val="24"/>
              </w:rPr>
            </w:pPr>
            <w:r w:rsidRPr="006A2F59">
              <w:rPr>
                <w:rFonts w:ascii="Times New Roman" w:hAnsi="Times New Roman"/>
                <w:i/>
                <w:iCs/>
                <w:sz w:val="24"/>
                <w:szCs w:val="24"/>
              </w:rPr>
              <w:t>федеральное казенное учреждение «База материально-технического и военного снабжения Управления Федеральной службы исполнения наказаний по Ульяновской области»</w:t>
            </w:r>
          </w:p>
          <w:p w:rsidR="006A2F59" w:rsidRPr="006A2F59" w:rsidRDefault="006A2F59" w:rsidP="006A2F59">
            <w:pPr>
              <w:rPr>
                <w:rFonts w:ascii="Times New Roman" w:hAnsi="Times New Roman"/>
                <w:i/>
                <w:iCs/>
                <w:sz w:val="24"/>
                <w:szCs w:val="24"/>
              </w:rPr>
            </w:pPr>
          </w:p>
          <w:p w:rsidR="0006344E" w:rsidRPr="00DE189D" w:rsidRDefault="0006344E" w:rsidP="0006344E">
            <w:pPr>
              <w:rPr>
                <w:rFonts w:ascii="Times New Roman" w:hAnsi="Times New Roman"/>
                <w:i/>
                <w:iCs/>
                <w:sz w:val="22"/>
                <w:szCs w:val="22"/>
              </w:rPr>
            </w:pPr>
            <w:r w:rsidRPr="00DE189D">
              <w:rPr>
                <w:rFonts w:ascii="Times New Roman" w:hAnsi="Times New Roman"/>
                <w:i/>
                <w:iCs/>
                <w:sz w:val="22"/>
                <w:szCs w:val="22"/>
              </w:rPr>
              <w:t>432022, г. Ульяновск, ул. Ак. Павлова, д.113.</w:t>
            </w:r>
          </w:p>
          <w:p w:rsidR="0006344E" w:rsidRPr="00DE189D" w:rsidRDefault="0006344E" w:rsidP="0006344E">
            <w:pPr>
              <w:widowControl w:val="0"/>
              <w:suppressAutoHyphens/>
              <w:autoSpaceDE w:val="0"/>
              <w:rPr>
                <w:rFonts w:ascii="Times New Roman" w:hAnsi="Times New Roman"/>
                <w:i/>
                <w:iCs/>
                <w:sz w:val="22"/>
                <w:szCs w:val="22"/>
              </w:rPr>
            </w:pPr>
            <w:r w:rsidRPr="00DE189D">
              <w:rPr>
                <w:rFonts w:ascii="Times New Roman" w:hAnsi="Times New Roman"/>
                <w:i/>
                <w:iCs/>
                <w:sz w:val="22"/>
                <w:szCs w:val="22"/>
              </w:rPr>
              <w:t xml:space="preserve">Тел. факс: 8(8422) 42-83-88, 42-83-89 </w:t>
            </w:r>
          </w:p>
          <w:p w:rsidR="0006344E" w:rsidRPr="00DE189D" w:rsidRDefault="0006344E" w:rsidP="0006344E">
            <w:pPr>
              <w:widowControl w:val="0"/>
              <w:suppressAutoHyphens/>
              <w:autoSpaceDE w:val="0"/>
              <w:rPr>
                <w:rFonts w:ascii="Times New Roman" w:hAnsi="Times New Roman"/>
                <w:i/>
                <w:iCs/>
                <w:sz w:val="22"/>
                <w:szCs w:val="22"/>
              </w:rPr>
            </w:pPr>
            <w:r w:rsidRPr="00DE189D">
              <w:rPr>
                <w:rFonts w:ascii="Times New Roman" w:hAnsi="Times New Roman"/>
                <w:i/>
                <w:iCs/>
                <w:sz w:val="22"/>
                <w:szCs w:val="22"/>
              </w:rPr>
              <w:t xml:space="preserve">ИНН 7328036988 </w:t>
            </w:r>
          </w:p>
          <w:p w:rsidR="0006344E" w:rsidRPr="00DE189D" w:rsidRDefault="0006344E" w:rsidP="0006344E">
            <w:pPr>
              <w:widowControl w:val="0"/>
              <w:suppressAutoHyphens/>
              <w:autoSpaceDE w:val="0"/>
              <w:rPr>
                <w:rFonts w:ascii="Times New Roman" w:hAnsi="Times New Roman"/>
                <w:i/>
                <w:iCs/>
                <w:sz w:val="22"/>
                <w:szCs w:val="22"/>
              </w:rPr>
            </w:pPr>
            <w:r w:rsidRPr="00DE189D">
              <w:rPr>
                <w:rFonts w:ascii="Times New Roman" w:hAnsi="Times New Roman"/>
                <w:i/>
                <w:iCs/>
                <w:sz w:val="22"/>
                <w:szCs w:val="22"/>
              </w:rPr>
              <w:t xml:space="preserve">КПП 732801001 </w:t>
            </w:r>
          </w:p>
          <w:p w:rsidR="0006344E" w:rsidRPr="00DE189D" w:rsidRDefault="0006344E" w:rsidP="0006344E">
            <w:pPr>
              <w:widowControl w:val="0"/>
              <w:suppressAutoHyphens/>
              <w:autoSpaceDE w:val="0"/>
              <w:rPr>
                <w:rFonts w:ascii="Times New Roman" w:hAnsi="Times New Roman"/>
                <w:i/>
                <w:iCs/>
                <w:sz w:val="22"/>
                <w:szCs w:val="22"/>
              </w:rPr>
            </w:pPr>
            <w:r w:rsidRPr="00DE189D">
              <w:rPr>
                <w:rFonts w:ascii="Times New Roman" w:hAnsi="Times New Roman"/>
                <w:i/>
                <w:iCs/>
                <w:sz w:val="22"/>
                <w:szCs w:val="22"/>
              </w:rPr>
              <w:t>ОКЦ № 1 ВВГУ Банка России // УФК по Нижегородской области, г. Нижний Новгород</w:t>
            </w:r>
          </w:p>
          <w:p w:rsidR="0006344E" w:rsidRPr="00DE189D" w:rsidRDefault="0006344E" w:rsidP="0006344E">
            <w:pPr>
              <w:widowControl w:val="0"/>
              <w:suppressAutoHyphens/>
              <w:autoSpaceDE w:val="0"/>
              <w:rPr>
                <w:rFonts w:ascii="Times New Roman" w:hAnsi="Times New Roman"/>
                <w:i/>
                <w:iCs/>
                <w:sz w:val="22"/>
                <w:szCs w:val="22"/>
              </w:rPr>
            </w:pPr>
            <w:r w:rsidRPr="00DE189D">
              <w:rPr>
                <w:rFonts w:ascii="Times New Roman" w:hAnsi="Times New Roman"/>
                <w:i/>
                <w:iCs/>
                <w:sz w:val="22"/>
                <w:szCs w:val="22"/>
              </w:rPr>
              <w:t>БИК 012202102</w:t>
            </w:r>
          </w:p>
          <w:p w:rsidR="0006344E" w:rsidRPr="00DE189D" w:rsidRDefault="0006344E" w:rsidP="0006344E">
            <w:pPr>
              <w:widowControl w:val="0"/>
              <w:suppressAutoHyphens/>
              <w:autoSpaceDE w:val="0"/>
              <w:rPr>
                <w:rFonts w:ascii="Times New Roman" w:hAnsi="Times New Roman"/>
                <w:i/>
                <w:iCs/>
                <w:sz w:val="22"/>
                <w:szCs w:val="22"/>
              </w:rPr>
            </w:pPr>
            <w:r w:rsidRPr="00DE189D">
              <w:rPr>
                <w:rFonts w:ascii="Times New Roman" w:hAnsi="Times New Roman"/>
                <w:i/>
                <w:iCs/>
                <w:sz w:val="22"/>
                <w:szCs w:val="22"/>
              </w:rPr>
              <w:t>Казначейский счет 03211643000000013248</w:t>
            </w:r>
          </w:p>
          <w:p w:rsidR="0006344E" w:rsidRPr="00DE189D" w:rsidRDefault="0006344E" w:rsidP="0006344E">
            <w:pPr>
              <w:widowControl w:val="0"/>
              <w:suppressAutoHyphens/>
              <w:autoSpaceDE w:val="0"/>
              <w:rPr>
                <w:rFonts w:ascii="Times New Roman" w:hAnsi="Times New Roman"/>
                <w:i/>
                <w:iCs/>
                <w:sz w:val="22"/>
                <w:szCs w:val="22"/>
              </w:rPr>
            </w:pPr>
            <w:r w:rsidRPr="00DE189D">
              <w:rPr>
                <w:rFonts w:ascii="Times New Roman" w:hAnsi="Times New Roman"/>
                <w:i/>
                <w:iCs/>
                <w:sz w:val="22"/>
                <w:szCs w:val="22"/>
              </w:rPr>
              <w:t>Единый казначейский счет 40102810645370000024</w:t>
            </w:r>
          </w:p>
          <w:p w:rsidR="0006344E" w:rsidRPr="00DE189D" w:rsidRDefault="0006344E" w:rsidP="0006344E">
            <w:pPr>
              <w:widowControl w:val="0"/>
              <w:suppressAutoHyphens/>
              <w:autoSpaceDE w:val="0"/>
              <w:rPr>
                <w:rFonts w:ascii="Times New Roman" w:hAnsi="Times New Roman"/>
                <w:i/>
                <w:iCs/>
                <w:sz w:val="22"/>
                <w:szCs w:val="22"/>
              </w:rPr>
            </w:pPr>
            <w:r w:rsidRPr="00DE189D">
              <w:rPr>
                <w:rFonts w:ascii="Times New Roman" w:hAnsi="Times New Roman"/>
                <w:i/>
                <w:iCs/>
                <w:sz w:val="22"/>
                <w:szCs w:val="22"/>
              </w:rPr>
              <w:t xml:space="preserve">Получатель: УФК по Ульяновской области (ФКУ </w:t>
            </w:r>
            <w:proofErr w:type="spellStart"/>
            <w:r w:rsidRPr="00DE189D">
              <w:rPr>
                <w:rFonts w:ascii="Times New Roman" w:hAnsi="Times New Roman"/>
                <w:i/>
                <w:iCs/>
                <w:sz w:val="22"/>
                <w:szCs w:val="22"/>
              </w:rPr>
              <w:t>БМТиВС</w:t>
            </w:r>
            <w:proofErr w:type="spellEnd"/>
            <w:r w:rsidRPr="00DE189D">
              <w:rPr>
                <w:rFonts w:ascii="Times New Roman" w:hAnsi="Times New Roman"/>
                <w:i/>
                <w:iCs/>
                <w:sz w:val="22"/>
                <w:szCs w:val="22"/>
              </w:rPr>
              <w:t xml:space="preserve"> УФСИН России по Ульяновской области л/</w:t>
            </w:r>
            <w:proofErr w:type="spellStart"/>
            <w:r w:rsidRPr="00DE189D">
              <w:rPr>
                <w:rFonts w:ascii="Times New Roman" w:hAnsi="Times New Roman"/>
                <w:i/>
                <w:iCs/>
                <w:sz w:val="22"/>
                <w:szCs w:val="22"/>
              </w:rPr>
              <w:t>сч</w:t>
            </w:r>
            <w:proofErr w:type="spellEnd"/>
            <w:r w:rsidRPr="00DE189D">
              <w:rPr>
                <w:rFonts w:ascii="Times New Roman" w:hAnsi="Times New Roman"/>
                <w:i/>
                <w:iCs/>
                <w:sz w:val="22"/>
                <w:szCs w:val="22"/>
              </w:rPr>
              <w:t xml:space="preserve"> 03681284910)</w:t>
            </w:r>
          </w:p>
          <w:p w:rsidR="0006344E" w:rsidRPr="00DE189D" w:rsidRDefault="0006344E" w:rsidP="0006344E">
            <w:pPr>
              <w:widowControl w:val="0"/>
              <w:suppressAutoHyphens/>
              <w:autoSpaceDE w:val="0"/>
              <w:rPr>
                <w:rFonts w:ascii="Times New Roman" w:hAnsi="Times New Roman"/>
                <w:i/>
                <w:iCs/>
                <w:sz w:val="22"/>
                <w:szCs w:val="22"/>
              </w:rPr>
            </w:pPr>
            <w:r w:rsidRPr="00DE189D">
              <w:rPr>
                <w:rFonts w:ascii="Times New Roman" w:hAnsi="Times New Roman"/>
                <w:i/>
                <w:iCs/>
                <w:sz w:val="22"/>
                <w:szCs w:val="22"/>
              </w:rPr>
              <w:t>Реестровый номер ПБС 00128491</w:t>
            </w:r>
          </w:p>
          <w:p w:rsidR="006A2F59" w:rsidRDefault="006A2F59" w:rsidP="006A2F59">
            <w:pPr>
              <w:widowControl w:val="0"/>
              <w:suppressAutoHyphens/>
              <w:autoSpaceDE w:val="0"/>
              <w:rPr>
                <w:rFonts w:ascii="Times New Roman" w:hAnsi="Times New Roman"/>
                <w:i/>
                <w:sz w:val="24"/>
                <w:szCs w:val="24"/>
                <w:u w:val="single"/>
              </w:rPr>
            </w:pPr>
          </w:p>
          <w:p w:rsidR="0006344E" w:rsidRPr="006A2F59" w:rsidRDefault="0006344E" w:rsidP="006A2F59">
            <w:pPr>
              <w:widowControl w:val="0"/>
              <w:suppressAutoHyphens/>
              <w:autoSpaceDE w:val="0"/>
              <w:rPr>
                <w:rFonts w:ascii="Times New Roman" w:hAnsi="Times New Roman"/>
                <w:i/>
                <w:sz w:val="24"/>
                <w:szCs w:val="24"/>
                <w:u w:val="single"/>
              </w:rPr>
            </w:pPr>
          </w:p>
          <w:p w:rsidR="004F575B" w:rsidRPr="00C61F15" w:rsidRDefault="004F575B" w:rsidP="004F575B">
            <w:pPr>
              <w:widowControl w:val="0"/>
              <w:suppressAutoHyphens/>
              <w:autoSpaceDE w:val="0"/>
              <w:rPr>
                <w:rFonts w:ascii="Times New Roman" w:hAnsi="Times New Roman"/>
                <w:i/>
                <w:sz w:val="22"/>
                <w:szCs w:val="22"/>
                <w:u w:val="single"/>
              </w:rPr>
            </w:pPr>
            <w:r>
              <w:rPr>
                <w:rFonts w:ascii="Times New Roman" w:hAnsi="Times New Roman"/>
                <w:i/>
                <w:sz w:val="22"/>
                <w:szCs w:val="22"/>
                <w:u w:val="single"/>
              </w:rPr>
              <w:t xml:space="preserve">Начальник          </w:t>
            </w:r>
            <w:r w:rsidRPr="00C61F15">
              <w:rPr>
                <w:rFonts w:ascii="Times New Roman" w:hAnsi="Times New Roman"/>
                <w:i/>
                <w:sz w:val="22"/>
                <w:szCs w:val="22"/>
                <w:u w:val="single"/>
              </w:rPr>
              <w:t xml:space="preserve">      </w:t>
            </w:r>
            <w:r>
              <w:rPr>
                <w:rFonts w:ascii="Times New Roman" w:hAnsi="Times New Roman"/>
                <w:i/>
                <w:sz w:val="22"/>
                <w:szCs w:val="22"/>
                <w:u w:val="single"/>
              </w:rPr>
              <w:t xml:space="preserve">                         С.А. Кузнецов</w:t>
            </w:r>
          </w:p>
          <w:p w:rsidR="006A2F59" w:rsidRPr="006A2F59" w:rsidRDefault="004F575B" w:rsidP="004F575B">
            <w:pPr>
              <w:widowControl w:val="0"/>
              <w:suppressAutoHyphens/>
              <w:autoSpaceDE w:val="0"/>
              <w:rPr>
                <w:rFonts w:ascii="Times New Roman" w:hAnsi="Times New Roman"/>
                <w:sz w:val="24"/>
                <w:szCs w:val="24"/>
                <w:vertAlign w:val="superscript"/>
              </w:rPr>
            </w:pPr>
            <w:r w:rsidRPr="006A2F59">
              <w:rPr>
                <w:rFonts w:ascii="Times New Roman" w:hAnsi="Times New Roman"/>
                <w:sz w:val="24"/>
                <w:szCs w:val="24"/>
                <w:vertAlign w:val="superscript"/>
              </w:rPr>
              <w:t xml:space="preserve"> </w:t>
            </w:r>
            <w:r w:rsidR="006A2F59" w:rsidRPr="006A2F59">
              <w:rPr>
                <w:rFonts w:ascii="Times New Roman" w:hAnsi="Times New Roman"/>
                <w:sz w:val="24"/>
                <w:szCs w:val="24"/>
                <w:vertAlign w:val="superscript"/>
              </w:rPr>
              <w:t>(</w:t>
            </w:r>
            <w:proofErr w:type="gramStart"/>
            <w:r w:rsidR="006A2F59" w:rsidRPr="006A2F59">
              <w:rPr>
                <w:rFonts w:ascii="Times New Roman" w:hAnsi="Times New Roman"/>
                <w:sz w:val="24"/>
                <w:szCs w:val="24"/>
                <w:vertAlign w:val="superscript"/>
              </w:rPr>
              <w:t xml:space="preserve">должность)   </w:t>
            </w:r>
            <w:proofErr w:type="gramEnd"/>
            <w:r w:rsidR="006A2F59" w:rsidRPr="006A2F59">
              <w:rPr>
                <w:rFonts w:ascii="Times New Roman" w:hAnsi="Times New Roman"/>
                <w:sz w:val="24"/>
                <w:szCs w:val="24"/>
                <w:vertAlign w:val="superscript"/>
              </w:rPr>
              <w:t xml:space="preserve">                           (подпись)                       (Ф.И.О.)</w:t>
            </w:r>
          </w:p>
          <w:p w:rsidR="006A2F59" w:rsidRPr="006A2F59" w:rsidRDefault="006A2F59" w:rsidP="006A2F59">
            <w:pPr>
              <w:widowControl w:val="0"/>
              <w:suppressAutoHyphens/>
              <w:autoSpaceDE w:val="0"/>
              <w:rPr>
                <w:rFonts w:ascii="Times New Roman" w:hAnsi="Times New Roman"/>
                <w:sz w:val="24"/>
                <w:szCs w:val="24"/>
              </w:rPr>
            </w:pPr>
            <w:r w:rsidRPr="006A2F59">
              <w:rPr>
                <w:rFonts w:ascii="Times New Roman" w:hAnsi="Times New Roman"/>
                <w:sz w:val="24"/>
                <w:szCs w:val="24"/>
              </w:rPr>
              <w:t xml:space="preserve">                                    МП</w:t>
            </w:r>
          </w:p>
          <w:p w:rsidR="006A2F59" w:rsidRPr="0006344E" w:rsidRDefault="006A2F59" w:rsidP="0006344E">
            <w:pPr>
              <w:widowControl w:val="0"/>
              <w:suppressAutoHyphens/>
              <w:autoSpaceDE w:val="0"/>
              <w:rPr>
                <w:rFonts w:ascii="Times New Roman" w:hAnsi="Times New Roman"/>
                <w:i/>
                <w:sz w:val="24"/>
                <w:szCs w:val="24"/>
              </w:rPr>
            </w:pPr>
            <w:r w:rsidRPr="0006344E">
              <w:rPr>
                <w:rFonts w:ascii="Times New Roman" w:hAnsi="Times New Roman"/>
                <w:i/>
                <w:sz w:val="24"/>
                <w:szCs w:val="24"/>
              </w:rPr>
              <w:t>«_____»_________________________20</w:t>
            </w:r>
            <w:r w:rsidR="00EA611D" w:rsidRPr="0006344E">
              <w:rPr>
                <w:rFonts w:ascii="Times New Roman" w:hAnsi="Times New Roman"/>
                <w:i/>
                <w:sz w:val="24"/>
                <w:szCs w:val="24"/>
              </w:rPr>
              <w:t>2</w:t>
            </w:r>
            <w:r w:rsidR="0006344E" w:rsidRPr="0006344E">
              <w:rPr>
                <w:rFonts w:ascii="Times New Roman" w:hAnsi="Times New Roman"/>
                <w:i/>
                <w:sz w:val="24"/>
                <w:szCs w:val="24"/>
              </w:rPr>
              <w:t>6</w:t>
            </w:r>
          </w:p>
          <w:p w:rsidR="00590FC7" w:rsidRPr="007B05D0" w:rsidRDefault="00590FC7" w:rsidP="007D3082">
            <w:pPr>
              <w:ind w:left="380"/>
              <w:rPr>
                <w:rFonts w:ascii="Times New Roman" w:hAnsi="Times New Roman"/>
                <w:b/>
                <w:szCs w:val="26"/>
              </w:rPr>
            </w:pPr>
          </w:p>
        </w:tc>
      </w:tr>
    </w:tbl>
    <w:p w:rsidR="00035506" w:rsidRDefault="008A1B82" w:rsidP="00DD3F34">
      <w:pPr>
        <w:rPr>
          <w:rFonts w:ascii="Times New Roman" w:hAnsi="Times New Roman"/>
          <w:sz w:val="24"/>
          <w:szCs w:val="24"/>
        </w:rPr>
      </w:pPr>
      <w:r w:rsidRPr="007B05D0">
        <w:rPr>
          <w:rFonts w:ascii="Times New Roman" w:hAnsi="Times New Roman"/>
        </w:rPr>
        <w:t xml:space="preserve"> </w:t>
      </w:r>
      <w:r w:rsidR="000405A5">
        <w:rPr>
          <w:rFonts w:ascii="Times New Roman" w:hAnsi="Times New Roman"/>
          <w:sz w:val="24"/>
          <w:szCs w:val="24"/>
        </w:rPr>
        <w:t xml:space="preserve"> </w:t>
      </w:r>
    </w:p>
    <w:p w:rsidR="004F575B" w:rsidRDefault="004F575B" w:rsidP="006A2F59">
      <w:pPr>
        <w:ind w:left="5664"/>
        <w:jc w:val="both"/>
        <w:rPr>
          <w:rFonts w:ascii="Times New Roman" w:hAnsi="Times New Roman"/>
          <w:sz w:val="24"/>
          <w:szCs w:val="24"/>
        </w:rPr>
      </w:pPr>
    </w:p>
    <w:p w:rsidR="004F575B" w:rsidRDefault="004F575B" w:rsidP="006A2F59">
      <w:pPr>
        <w:ind w:left="5664"/>
        <w:jc w:val="both"/>
        <w:rPr>
          <w:rFonts w:ascii="Times New Roman" w:hAnsi="Times New Roman"/>
          <w:sz w:val="24"/>
          <w:szCs w:val="24"/>
        </w:rPr>
      </w:pPr>
    </w:p>
    <w:p w:rsidR="00987C92" w:rsidRDefault="00987C92" w:rsidP="006A2F59">
      <w:pPr>
        <w:ind w:left="5664"/>
        <w:jc w:val="both"/>
        <w:rPr>
          <w:rFonts w:ascii="Times New Roman" w:hAnsi="Times New Roman"/>
          <w:sz w:val="24"/>
          <w:szCs w:val="24"/>
        </w:rPr>
      </w:pPr>
    </w:p>
    <w:p w:rsidR="00C275B1" w:rsidRDefault="00C275B1" w:rsidP="006A2F59">
      <w:pPr>
        <w:ind w:left="5664"/>
        <w:jc w:val="both"/>
        <w:rPr>
          <w:rFonts w:ascii="Times New Roman" w:hAnsi="Times New Roman"/>
          <w:sz w:val="24"/>
          <w:szCs w:val="24"/>
        </w:rPr>
      </w:pPr>
    </w:p>
    <w:p w:rsidR="00C275B1" w:rsidRDefault="00C275B1" w:rsidP="006A2F59">
      <w:pPr>
        <w:ind w:left="5664"/>
        <w:jc w:val="both"/>
        <w:rPr>
          <w:rFonts w:ascii="Times New Roman" w:hAnsi="Times New Roman"/>
          <w:sz w:val="24"/>
          <w:szCs w:val="24"/>
        </w:rPr>
      </w:pPr>
    </w:p>
    <w:p w:rsidR="00C275B1" w:rsidRDefault="00C275B1" w:rsidP="006A2F59">
      <w:pPr>
        <w:ind w:left="5664"/>
        <w:jc w:val="both"/>
        <w:rPr>
          <w:rFonts w:ascii="Times New Roman" w:hAnsi="Times New Roman"/>
          <w:sz w:val="24"/>
          <w:szCs w:val="24"/>
        </w:rPr>
      </w:pPr>
    </w:p>
    <w:p w:rsidR="00C275B1" w:rsidRDefault="00C275B1" w:rsidP="006A2F59">
      <w:pPr>
        <w:ind w:left="5664"/>
        <w:jc w:val="both"/>
        <w:rPr>
          <w:rFonts w:ascii="Times New Roman" w:hAnsi="Times New Roman"/>
          <w:sz w:val="24"/>
          <w:szCs w:val="24"/>
        </w:rPr>
      </w:pPr>
    </w:p>
    <w:p w:rsidR="00C275B1" w:rsidRDefault="00C275B1" w:rsidP="006A2F59">
      <w:pPr>
        <w:ind w:left="5664"/>
        <w:jc w:val="both"/>
        <w:rPr>
          <w:rFonts w:ascii="Times New Roman" w:hAnsi="Times New Roman"/>
          <w:sz w:val="24"/>
          <w:szCs w:val="24"/>
        </w:rPr>
      </w:pPr>
    </w:p>
    <w:p w:rsidR="00C275B1" w:rsidRDefault="00C275B1" w:rsidP="006A2F59">
      <w:pPr>
        <w:ind w:left="5664"/>
        <w:jc w:val="both"/>
        <w:rPr>
          <w:rFonts w:ascii="Times New Roman" w:hAnsi="Times New Roman"/>
          <w:sz w:val="24"/>
          <w:szCs w:val="24"/>
        </w:rPr>
      </w:pPr>
    </w:p>
    <w:p w:rsidR="00C275B1" w:rsidRDefault="00C275B1" w:rsidP="006A2F59">
      <w:pPr>
        <w:ind w:left="5664"/>
        <w:jc w:val="both"/>
        <w:rPr>
          <w:rFonts w:ascii="Times New Roman" w:hAnsi="Times New Roman"/>
          <w:sz w:val="24"/>
          <w:szCs w:val="24"/>
        </w:rPr>
      </w:pPr>
      <w:bookmarkStart w:id="0" w:name="_GoBack"/>
      <w:bookmarkEnd w:id="0"/>
    </w:p>
    <w:p w:rsidR="005730EC" w:rsidRDefault="005730EC" w:rsidP="006A2F59">
      <w:pPr>
        <w:ind w:left="5664"/>
        <w:jc w:val="both"/>
        <w:rPr>
          <w:rFonts w:ascii="Times New Roman" w:hAnsi="Times New Roman"/>
          <w:sz w:val="24"/>
          <w:szCs w:val="24"/>
        </w:rPr>
      </w:pPr>
    </w:p>
    <w:p w:rsidR="006A2F59" w:rsidRPr="006A2F59" w:rsidRDefault="006A2F59" w:rsidP="006A2F59">
      <w:pPr>
        <w:ind w:left="5664"/>
        <w:jc w:val="both"/>
        <w:rPr>
          <w:rFonts w:ascii="Times New Roman" w:hAnsi="Times New Roman"/>
          <w:sz w:val="24"/>
          <w:szCs w:val="24"/>
        </w:rPr>
      </w:pPr>
      <w:r w:rsidRPr="006A2F59">
        <w:rPr>
          <w:rFonts w:ascii="Times New Roman" w:hAnsi="Times New Roman"/>
          <w:sz w:val="24"/>
          <w:szCs w:val="24"/>
        </w:rPr>
        <w:t>Приложение № 1</w:t>
      </w:r>
    </w:p>
    <w:p w:rsidR="006A2F59" w:rsidRPr="006A2F59" w:rsidRDefault="006A2F59" w:rsidP="006A2F59">
      <w:pPr>
        <w:ind w:left="5664"/>
        <w:jc w:val="both"/>
        <w:rPr>
          <w:rFonts w:ascii="Times New Roman" w:hAnsi="Times New Roman"/>
          <w:sz w:val="24"/>
          <w:szCs w:val="24"/>
        </w:rPr>
      </w:pPr>
      <w:r w:rsidRPr="006A2F59">
        <w:rPr>
          <w:rFonts w:ascii="Times New Roman" w:hAnsi="Times New Roman"/>
          <w:sz w:val="24"/>
          <w:szCs w:val="24"/>
        </w:rPr>
        <w:t xml:space="preserve">    к Государственному контракту № ___</w:t>
      </w:r>
    </w:p>
    <w:p w:rsidR="006A2F59" w:rsidRPr="006A2F59" w:rsidRDefault="006A2F59" w:rsidP="006A2F59">
      <w:pPr>
        <w:ind w:left="5664"/>
        <w:jc w:val="both"/>
        <w:rPr>
          <w:rFonts w:ascii="Times New Roman" w:hAnsi="Times New Roman"/>
          <w:sz w:val="24"/>
          <w:szCs w:val="24"/>
        </w:rPr>
      </w:pPr>
      <w:r w:rsidRPr="006A2F59">
        <w:rPr>
          <w:rFonts w:ascii="Times New Roman" w:hAnsi="Times New Roman"/>
          <w:sz w:val="24"/>
          <w:szCs w:val="24"/>
        </w:rPr>
        <w:t xml:space="preserve">    от «__</w:t>
      </w:r>
      <w:proofErr w:type="gramStart"/>
      <w:r w:rsidRPr="006A2F59">
        <w:rPr>
          <w:rFonts w:ascii="Times New Roman" w:hAnsi="Times New Roman"/>
          <w:sz w:val="24"/>
          <w:szCs w:val="24"/>
        </w:rPr>
        <w:t>_»</w:t>
      </w:r>
      <w:r w:rsidR="003A7E33">
        <w:rPr>
          <w:rFonts w:ascii="Times New Roman" w:hAnsi="Times New Roman"/>
          <w:sz w:val="24"/>
          <w:szCs w:val="24"/>
        </w:rPr>
        <w:t xml:space="preserve">  </w:t>
      </w:r>
      <w:r>
        <w:rPr>
          <w:rFonts w:ascii="Times New Roman" w:hAnsi="Times New Roman"/>
          <w:sz w:val="24"/>
          <w:szCs w:val="24"/>
        </w:rPr>
        <w:t>_</w:t>
      </w:r>
      <w:proofErr w:type="gramEnd"/>
      <w:r>
        <w:rPr>
          <w:rFonts w:ascii="Times New Roman" w:hAnsi="Times New Roman"/>
          <w:sz w:val="24"/>
          <w:szCs w:val="24"/>
        </w:rPr>
        <w:t>______________</w:t>
      </w:r>
      <w:r w:rsidRPr="006A2F59">
        <w:rPr>
          <w:rFonts w:ascii="Times New Roman" w:hAnsi="Times New Roman"/>
          <w:sz w:val="24"/>
          <w:szCs w:val="24"/>
        </w:rPr>
        <w:t>20</w:t>
      </w:r>
      <w:r w:rsidR="00EA611D">
        <w:rPr>
          <w:rFonts w:ascii="Times New Roman" w:hAnsi="Times New Roman"/>
          <w:sz w:val="24"/>
          <w:szCs w:val="24"/>
        </w:rPr>
        <w:t>2</w:t>
      </w:r>
      <w:r w:rsidR="0006344E">
        <w:rPr>
          <w:rFonts w:ascii="Times New Roman" w:hAnsi="Times New Roman"/>
          <w:sz w:val="24"/>
          <w:szCs w:val="24"/>
        </w:rPr>
        <w:t xml:space="preserve">6 </w:t>
      </w:r>
      <w:r w:rsidRPr="006A2F59">
        <w:rPr>
          <w:rFonts w:ascii="Times New Roman" w:hAnsi="Times New Roman"/>
          <w:sz w:val="24"/>
          <w:szCs w:val="24"/>
        </w:rPr>
        <w:t>г.</w:t>
      </w:r>
    </w:p>
    <w:p w:rsidR="006A2F59" w:rsidRDefault="006A2F59" w:rsidP="003C1DF1">
      <w:pPr>
        <w:rPr>
          <w:rFonts w:ascii="Times New Roman" w:hAnsi="Times New Roman"/>
        </w:rPr>
      </w:pPr>
    </w:p>
    <w:p w:rsidR="004F575B" w:rsidRDefault="004F575B" w:rsidP="003C1DF1">
      <w:pPr>
        <w:rPr>
          <w:rFonts w:ascii="Times New Roman" w:hAnsi="Times New Roman"/>
        </w:rPr>
      </w:pPr>
    </w:p>
    <w:p w:rsidR="006A2F59" w:rsidRDefault="002707F6" w:rsidP="006A2F59">
      <w:pPr>
        <w:jc w:val="center"/>
        <w:rPr>
          <w:rFonts w:ascii="Times New Roman" w:hAnsi="Times New Roman"/>
          <w:b/>
          <w:sz w:val="24"/>
          <w:szCs w:val="24"/>
        </w:rPr>
      </w:pPr>
      <w:r>
        <w:rPr>
          <w:rFonts w:ascii="Times New Roman" w:hAnsi="Times New Roman"/>
          <w:b/>
          <w:sz w:val="24"/>
          <w:szCs w:val="24"/>
        </w:rPr>
        <w:t>Перечень</w:t>
      </w:r>
      <w:r w:rsidR="006A2F59" w:rsidRPr="006A2F59">
        <w:rPr>
          <w:rFonts w:ascii="Times New Roman" w:hAnsi="Times New Roman"/>
          <w:b/>
          <w:sz w:val="24"/>
          <w:szCs w:val="24"/>
        </w:rPr>
        <w:t xml:space="preserve"> </w:t>
      </w:r>
      <w:r>
        <w:rPr>
          <w:rFonts w:ascii="Times New Roman" w:hAnsi="Times New Roman"/>
          <w:b/>
          <w:sz w:val="24"/>
          <w:szCs w:val="24"/>
        </w:rPr>
        <w:t>работ и запасных частей</w:t>
      </w:r>
      <w:r w:rsidR="006A2F59" w:rsidRPr="006A2F59">
        <w:rPr>
          <w:rFonts w:ascii="Times New Roman" w:hAnsi="Times New Roman"/>
          <w:b/>
          <w:sz w:val="24"/>
          <w:szCs w:val="24"/>
        </w:rPr>
        <w:t xml:space="preserve"> по ремонту автотранспорта УФСИН России по Ульяновской области</w:t>
      </w:r>
      <w:r w:rsidR="00D04AFD">
        <w:rPr>
          <w:rFonts w:ascii="Times New Roman" w:hAnsi="Times New Roman"/>
          <w:b/>
          <w:sz w:val="24"/>
          <w:szCs w:val="24"/>
        </w:rPr>
        <w:t>.</w:t>
      </w:r>
    </w:p>
    <w:p w:rsidR="004F575B" w:rsidRDefault="004F575B" w:rsidP="006A2F59">
      <w:pPr>
        <w:jc w:val="center"/>
        <w:rPr>
          <w:rFonts w:ascii="Times New Roman" w:hAnsi="Times New Roman"/>
          <w:b/>
          <w:sz w:val="24"/>
          <w:szCs w:val="24"/>
        </w:rPr>
      </w:pPr>
    </w:p>
    <w:tbl>
      <w:tblPr>
        <w:tblW w:w="1080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134"/>
        <w:gridCol w:w="1560"/>
        <w:gridCol w:w="4536"/>
        <w:gridCol w:w="1417"/>
        <w:gridCol w:w="73"/>
        <w:gridCol w:w="1491"/>
      </w:tblGrid>
      <w:tr w:rsidR="0006344E" w:rsidRPr="0006344E" w:rsidTr="0006344E">
        <w:trPr>
          <w:trHeight w:val="415"/>
        </w:trPr>
        <w:tc>
          <w:tcPr>
            <w:tcW w:w="596" w:type="dxa"/>
            <w:tcBorders>
              <w:top w:val="single" w:sz="4" w:space="0" w:color="auto"/>
              <w:left w:val="single" w:sz="4" w:space="0" w:color="auto"/>
              <w:bottom w:val="single" w:sz="4" w:space="0" w:color="auto"/>
              <w:right w:val="single" w:sz="4" w:space="0" w:color="auto"/>
            </w:tcBorders>
            <w:vAlign w:val="center"/>
          </w:tcPr>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п/п</w:t>
            </w:r>
          </w:p>
        </w:tc>
        <w:tc>
          <w:tcPr>
            <w:tcW w:w="1134" w:type="dxa"/>
            <w:tcBorders>
              <w:top w:val="single" w:sz="4" w:space="0" w:color="auto"/>
              <w:left w:val="single" w:sz="4" w:space="0" w:color="auto"/>
              <w:bottom w:val="single" w:sz="4" w:space="0" w:color="auto"/>
              <w:right w:val="single" w:sz="4" w:space="0" w:color="auto"/>
            </w:tcBorders>
            <w:vAlign w:val="center"/>
          </w:tcPr>
          <w:p w:rsidR="0006344E" w:rsidRPr="0006344E" w:rsidRDefault="0006344E" w:rsidP="006A2B2F">
            <w:pPr>
              <w:jc w:val="center"/>
              <w:rPr>
                <w:rFonts w:ascii="Times New Roman" w:hAnsi="Times New Roman"/>
                <w:color w:val="000000"/>
                <w:sz w:val="24"/>
                <w:szCs w:val="24"/>
              </w:rPr>
            </w:pPr>
            <w:r w:rsidRPr="0006344E">
              <w:rPr>
                <w:rFonts w:ascii="Times New Roman" w:hAnsi="Times New Roman"/>
                <w:color w:val="000000"/>
                <w:sz w:val="24"/>
                <w:szCs w:val="24"/>
              </w:rPr>
              <w:t>Рег. знак</w:t>
            </w:r>
          </w:p>
        </w:tc>
        <w:tc>
          <w:tcPr>
            <w:tcW w:w="1560" w:type="dxa"/>
            <w:tcBorders>
              <w:top w:val="single" w:sz="4" w:space="0" w:color="auto"/>
              <w:left w:val="single" w:sz="4" w:space="0" w:color="auto"/>
              <w:bottom w:val="single" w:sz="4" w:space="0" w:color="auto"/>
              <w:right w:val="single" w:sz="4" w:space="0" w:color="auto"/>
            </w:tcBorders>
            <w:vAlign w:val="center"/>
          </w:tcPr>
          <w:p w:rsidR="0006344E" w:rsidRPr="0006344E" w:rsidRDefault="0006344E" w:rsidP="006A2B2F">
            <w:pPr>
              <w:jc w:val="center"/>
              <w:rPr>
                <w:rFonts w:ascii="Times New Roman" w:hAnsi="Times New Roman"/>
                <w:color w:val="000000"/>
                <w:sz w:val="24"/>
                <w:szCs w:val="24"/>
              </w:rPr>
            </w:pPr>
            <w:r w:rsidRPr="0006344E">
              <w:rPr>
                <w:rFonts w:ascii="Times New Roman" w:hAnsi="Times New Roman"/>
                <w:color w:val="000000"/>
                <w:sz w:val="24"/>
                <w:szCs w:val="24"/>
              </w:rPr>
              <w:t>марка, модель ТС</w:t>
            </w:r>
          </w:p>
        </w:tc>
        <w:tc>
          <w:tcPr>
            <w:tcW w:w="4536" w:type="dxa"/>
            <w:tcBorders>
              <w:top w:val="single" w:sz="4" w:space="0" w:color="auto"/>
              <w:left w:val="single" w:sz="4" w:space="0" w:color="auto"/>
              <w:bottom w:val="single" w:sz="4" w:space="0" w:color="auto"/>
              <w:right w:val="single" w:sz="4" w:space="0" w:color="auto"/>
            </w:tcBorders>
            <w:vAlign w:val="center"/>
          </w:tcPr>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Наименование работ</w:t>
            </w:r>
          </w:p>
        </w:tc>
        <w:tc>
          <w:tcPr>
            <w:tcW w:w="1417" w:type="dxa"/>
            <w:tcBorders>
              <w:top w:val="single" w:sz="4" w:space="0" w:color="auto"/>
              <w:left w:val="single" w:sz="4" w:space="0" w:color="auto"/>
              <w:bottom w:val="single" w:sz="4" w:space="0" w:color="auto"/>
              <w:right w:val="single" w:sz="4" w:space="0" w:color="auto"/>
            </w:tcBorders>
          </w:tcPr>
          <w:p w:rsidR="0006344E" w:rsidRPr="0006344E" w:rsidRDefault="0006344E" w:rsidP="006A2B2F">
            <w:pPr>
              <w:rPr>
                <w:rFonts w:ascii="Times New Roman" w:hAnsi="Times New Roman"/>
                <w:color w:val="000000"/>
                <w:sz w:val="24"/>
                <w:szCs w:val="24"/>
              </w:rPr>
            </w:pPr>
          </w:p>
          <w:p w:rsidR="0006344E" w:rsidRPr="0006344E" w:rsidRDefault="0006344E" w:rsidP="006A2B2F">
            <w:pPr>
              <w:jc w:val="center"/>
              <w:rPr>
                <w:rFonts w:ascii="Times New Roman" w:hAnsi="Times New Roman"/>
                <w:color w:val="000000"/>
                <w:sz w:val="24"/>
                <w:szCs w:val="24"/>
              </w:rPr>
            </w:pPr>
            <w:r w:rsidRPr="0006344E">
              <w:rPr>
                <w:rFonts w:ascii="Times New Roman" w:hAnsi="Times New Roman"/>
                <w:color w:val="000000"/>
                <w:sz w:val="24"/>
                <w:szCs w:val="24"/>
              </w:rPr>
              <w:t>Стоимость работ</w:t>
            </w:r>
          </w:p>
        </w:tc>
        <w:tc>
          <w:tcPr>
            <w:tcW w:w="1564" w:type="dxa"/>
            <w:gridSpan w:val="2"/>
            <w:tcBorders>
              <w:top w:val="single" w:sz="4" w:space="0" w:color="auto"/>
              <w:left w:val="single" w:sz="4" w:space="0" w:color="auto"/>
              <w:bottom w:val="single" w:sz="4" w:space="0" w:color="auto"/>
              <w:right w:val="single" w:sz="4" w:space="0" w:color="auto"/>
            </w:tcBorders>
          </w:tcPr>
          <w:p w:rsidR="0006344E" w:rsidRPr="0006344E" w:rsidRDefault="0006344E" w:rsidP="006A2B2F">
            <w:pPr>
              <w:rPr>
                <w:rFonts w:ascii="Times New Roman" w:hAnsi="Times New Roman"/>
                <w:color w:val="000000"/>
                <w:sz w:val="24"/>
                <w:szCs w:val="24"/>
              </w:rPr>
            </w:pPr>
          </w:p>
          <w:p w:rsidR="0006344E" w:rsidRPr="0006344E" w:rsidRDefault="0006344E" w:rsidP="006A2B2F">
            <w:pPr>
              <w:jc w:val="center"/>
              <w:rPr>
                <w:rFonts w:ascii="Times New Roman" w:hAnsi="Times New Roman"/>
                <w:color w:val="000000"/>
                <w:sz w:val="24"/>
                <w:szCs w:val="24"/>
              </w:rPr>
            </w:pPr>
            <w:r w:rsidRPr="0006344E">
              <w:rPr>
                <w:rFonts w:ascii="Times New Roman" w:hAnsi="Times New Roman"/>
                <w:color w:val="000000"/>
                <w:sz w:val="24"/>
                <w:szCs w:val="24"/>
              </w:rPr>
              <w:t xml:space="preserve">Стоимость </w:t>
            </w:r>
            <w:proofErr w:type="spellStart"/>
            <w:r w:rsidRPr="0006344E">
              <w:rPr>
                <w:rFonts w:ascii="Times New Roman" w:hAnsi="Times New Roman"/>
                <w:color w:val="000000"/>
                <w:sz w:val="24"/>
                <w:szCs w:val="24"/>
              </w:rPr>
              <w:t>зап.</w:t>
            </w:r>
            <w:proofErr w:type="spellEnd"/>
            <w:r w:rsidRPr="0006344E">
              <w:rPr>
                <w:rFonts w:ascii="Times New Roman" w:hAnsi="Times New Roman"/>
                <w:color w:val="000000"/>
                <w:sz w:val="24"/>
                <w:szCs w:val="24"/>
              </w:rPr>
              <w:t xml:space="preserve"> частей</w:t>
            </w:r>
          </w:p>
        </w:tc>
      </w:tr>
      <w:tr w:rsidR="0006344E" w:rsidRPr="0006344E" w:rsidTr="0006344E">
        <w:trPr>
          <w:cantSplit/>
          <w:trHeight w:val="77"/>
        </w:trPr>
        <w:tc>
          <w:tcPr>
            <w:tcW w:w="596" w:type="dxa"/>
            <w:vMerge w:val="restart"/>
            <w:tcBorders>
              <w:top w:val="single" w:sz="4" w:space="0" w:color="auto"/>
              <w:left w:val="single" w:sz="4" w:space="0" w:color="auto"/>
              <w:bottom w:val="single" w:sz="4" w:space="0" w:color="auto"/>
              <w:right w:val="single" w:sz="4" w:space="0" w:color="auto"/>
            </w:tcBorders>
            <w:vAlign w:val="center"/>
          </w:tcPr>
          <w:p w:rsidR="0006344E" w:rsidRPr="0006344E" w:rsidRDefault="0006344E" w:rsidP="006A2B2F">
            <w:pPr>
              <w:jc w:val="center"/>
              <w:rPr>
                <w:rFonts w:ascii="Times New Roman" w:hAnsi="Times New Roman"/>
                <w:color w:val="000000"/>
                <w:sz w:val="24"/>
                <w:szCs w:val="24"/>
              </w:rPr>
            </w:pPr>
            <w:r w:rsidRPr="0006344E">
              <w:rPr>
                <w:rFonts w:ascii="Times New Roman" w:hAnsi="Times New Roman"/>
                <w:color w:val="000000"/>
                <w:sz w:val="24"/>
                <w:szCs w:val="24"/>
              </w:rPr>
              <w:t>1</w:t>
            </w:r>
          </w:p>
        </w:tc>
        <w:tc>
          <w:tcPr>
            <w:tcW w:w="1134" w:type="dxa"/>
            <w:vMerge w:val="restart"/>
            <w:tcBorders>
              <w:top w:val="none" w:sz="4" w:space="0" w:color="000000"/>
              <w:left w:val="none" w:sz="4" w:space="0" w:color="000000"/>
              <w:bottom w:val="single" w:sz="4" w:space="0" w:color="000000"/>
              <w:right w:val="single" w:sz="4" w:space="0" w:color="000000"/>
            </w:tcBorders>
            <w:vAlign w:val="center"/>
          </w:tcPr>
          <w:p w:rsidR="0006344E" w:rsidRPr="0006344E" w:rsidRDefault="0006344E" w:rsidP="006A2B2F">
            <w:pPr>
              <w:jc w:val="center"/>
              <w:rPr>
                <w:rFonts w:ascii="Times New Roman" w:hAnsi="Times New Roman"/>
                <w:sz w:val="24"/>
                <w:szCs w:val="24"/>
              </w:rPr>
            </w:pPr>
            <w:r w:rsidRPr="0006344E">
              <w:rPr>
                <w:rFonts w:ascii="Times New Roman" w:hAnsi="Times New Roman"/>
                <w:sz w:val="24"/>
                <w:szCs w:val="24"/>
              </w:rPr>
              <w:t>К286НЕ73</w:t>
            </w:r>
          </w:p>
        </w:tc>
        <w:tc>
          <w:tcPr>
            <w:tcW w:w="1560" w:type="dxa"/>
            <w:vMerge w:val="restart"/>
            <w:tcBorders>
              <w:top w:val="none" w:sz="4" w:space="0" w:color="000000"/>
              <w:left w:val="single" w:sz="4" w:space="0" w:color="000000"/>
              <w:bottom w:val="single" w:sz="4" w:space="0" w:color="000000"/>
              <w:right w:val="single" w:sz="4" w:space="0" w:color="000000"/>
            </w:tcBorders>
            <w:noWrap/>
            <w:vAlign w:val="center"/>
          </w:tcPr>
          <w:p w:rsidR="0006344E" w:rsidRPr="0006344E" w:rsidRDefault="0006344E" w:rsidP="006A2B2F">
            <w:pPr>
              <w:jc w:val="center"/>
              <w:rPr>
                <w:rFonts w:ascii="Times New Roman" w:hAnsi="Times New Roman"/>
                <w:sz w:val="24"/>
                <w:szCs w:val="24"/>
              </w:rPr>
            </w:pPr>
            <w:r w:rsidRPr="0006344E">
              <w:rPr>
                <w:rFonts w:ascii="Times New Roman" w:hAnsi="Times New Roman"/>
                <w:sz w:val="24"/>
                <w:szCs w:val="24"/>
              </w:rPr>
              <w:t xml:space="preserve">Хендай </w:t>
            </w:r>
            <w:proofErr w:type="spellStart"/>
            <w:r w:rsidRPr="0006344E">
              <w:rPr>
                <w:rFonts w:ascii="Times New Roman" w:hAnsi="Times New Roman"/>
                <w:sz w:val="24"/>
                <w:szCs w:val="24"/>
              </w:rPr>
              <w:t>Элантра</w:t>
            </w:r>
            <w:proofErr w:type="spellEnd"/>
          </w:p>
          <w:p w:rsidR="0006344E" w:rsidRPr="0006344E" w:rsidRDefault="0006344E" w:rsidP="006A2B2F">
            <w:pPr>
              <w:jc w:val="center"/>
              <w:rPr>
                <w:rFonts w:ascii="Times New Roman" w:hAnsi="Times New Roman"/>
                <w:sz w:val="24"/>
                <w:szCs w:val="24"/>
              </w:rPr>
            </w:pPr>
            <w:r w:rsidRPr="0006344E">
              <w:rPr>
                <w:rFonts w:ascii="Times New Roman" w:hAnsi="Times New Roman"/>
                <w:sz w:val="24"/>
                <w:szCs w:val="24"/>
                <w:lang w:val="en-US"/>
              </w:rPr>
              <w:t>XWEDB41CAJ0002019</w:t>
            </w:r>
          </w:p>
        </w:tc>
        <w:tc>
          <w:tcPr>
            <w:tcW w:w="4536" w:type="dxa"/>
            <w:tcBorders>
              <w:top w:val="none" w:sz="4" w:space="0" w:color="000000"/>
              <w:left w:val="single" w:sz="4" w:space="0" w:color="000000"/>
              <w:bottom w:val="single" w:sz="4" w:space="0" w:color="000000"/>
              <w:right w:val="single" w:sz="4" w:space="0" w:color="000000"/>
            </w:tcBorders>
            <w:vAlign w:val="center"/>
          </w:tcPr>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 xml:space="preserve">Замена рулевых наконечников </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передних стоек стабилизатора</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передних втулок стабилизатора</w:t>
            </w:r>
          </w:p>
        </w:tc>
        <w:tc>
          <w:tcPr>
            <w:tcW w:w="1417" w:type="dxa"/>
            <w:tcBorders>
              <w:top w:val="none" w:sz="4" w:space="0" w:color="000000"/>
              <w:left w:val="single" w:sz="4" w:space="0" w:color="000000"/>
              <w:bottom w:val="single" w:sz="4" w:space="0" w:color="000000"/>
              <w:right w:val="single" w:sz="4" w:space="0" w:color="000000"/>
            </w:tcBorders>
          </w:tcPr>
          <w:p w:rsidR="0006344E" w:rsidRPr="0006344E" w:rsidRDefault="0006344E" w:rsidP="006A2B2F">
            <w:pPr>
              <w:jc w:val="center"/>
              <w:rPr>
                <w:rFonts w:ascii="Times New Roman" w:hAnsi="Times New Roman"/>
                <w:color w:val="000000"/>
                <w:sz w:val="24"/>
                <w:szCs w:val="24"/>
              </w:rPr>
            </w:pPr>
          </w:p>
        </w:tc>
        <w:tc>
          <w:tcPr>
            <w:tcW w:w="1564" w:type="dxa"/>
            <w:gridSpan w:val="2"/>
            <w:tcBorders>
              <w:top w:val="none" w:sz="4" w:space="0" w:color="000000"/>
              <w:left w:val="single" w:sz="4" w:space="0" w:color="000000"/>
              <w:bottom w:val="single" w:sz="4" w:space="0" w:color="000000"/>
              <w:right w:val="single" w:sz="4" w:space="0" w:color="000000"/>
            </w:tcBorders>
          </w:tcPr>
          <w:p w:rsidR="0006344E" w:rsidRPr="0006344E" w:rsidRDefault="0006344E" w:rsidP="006A2B2F">
            <w:pPr>
              <w:jc w:val="center"/>
              <w:rPr>
                <w:rFonts w:ascii="Times New Roman" w:hAnsi="Times New Roman"/>
                <w:color w:val="000000"/>
                <w:sz w:val="24"/>
                <w:szCs w:val="24"/>
              </w:rPr>
            </w:pPr>
          </w:p>
        </w:tc>
      </w:tr>
      <w:tr w:rsidR="0006344E" w:rsidRPr="0006344E" w:rsidTr="0006344E">
        <w:trPr>
          <w:cantSplit/>
          <w:trHeight w:val="70"/>
        </w:trPr>
        <w:tc>
          <w:tcPr>
            <w:tcW w:w="596" w:type="dxa"/>
            <w:vMerge/>
            <w:tcBorders>
              <w:top w:val="single" w:sz="4" w:space="0" w:color="auto"/>
              <w:left w:val="single" w:sz="4" w:space="0" w:color="auto"/>
              <w:bottom w:val="single" w:sz="4" w:space="0" w:color="auto"/>
              <w:right w:val="single" w:sz="4" w:space="0" w:color="auto"/>
            </w:tcBorders>
            <w:vAlign w:val="center"/>
          </w:tcPr>
          <w:p w:rsidR="0006344E" w:rsidRPr="0006344E" w:rsidRDefault="0006344E" w:rsidP="006A2B2F">
            <w:pPr>
              <w:jc w:val="center"/>
              <w:rPr>
                <w:rFonts w:ascii="Times New Roman" w:hAnsi="Times New Roman"/>
                <w:color w:val="000000"/>
                <w:sz w:val="24"/>
                <w:szCs w:val="24"/>
              </w:rPr>
            </w:pPr>
          </w:p>
        </w:tc>
        <w:tc>
          <w:tcPr>
            <w:tcW w:w="1134" w:type="dxa"/>
            <w:vMerge/>
            <w:tcBorders>
              <w:top w:val="none" w:sz="4" w:space="0" w:color="000000"/>
              <w:left w:val="none" w:sz="4" w:space="0" w:color="000000"/>
              <w:bottom w:val="single" w:sz="4" w:space="0" w:color="000000"/>
              <w:right w:val="single" w:sz="4" w:space="0" w:color="000000"/>
            </w:tcBorders>
            <w:vAlign w:val="center"/>
          </w:tcPr>
          <w:p w:rsidR="0006344E" w:rsidRPr="0006344E" w:rsidRDefault="0006344E" w:rsidP="006A2B2F">
            <w:pPr>
              <w:jc w:val="center"/>
              <w:rPr>
                <w:rFonts w:ascii="Times New Roman" w:hAnsi="Times New Roman"/>
                <w:color w:val="000000"/>
                <w:sz w:val="24"/>
                <w:szCs w:val="24"/>
              </w:rPr>
            </w:pPr>
          </w:p>
        </w:tc>
        <w:tc>
          <w:tcPr>
            <w:tcW w:w="1560" w:type="dxa"/>
            <w:vMerge/>
            <w:tcBorders>
              <w:top w:val="none" w:sz="4" w:space="0" w:color="000000"/>
              <w:left w:val="single" w:sz="4" w:space="0" w:color="000000"/>
              <w:bottom w:val="single" w:sz="4" w:space="0" w:color="000000"/>
              <w:right w:val="single" w:sz="4" w:space="0" w:color="000000"/>
            </w:tcBorders>
            <w:vAlign w:val="center"/>
          </w:tcPr>
          <w:p w:rsidR="0006344E" w:rsidRPr="0006344E" w:rsidRDefault="0006344E" w:rsidP="006A2B2F">
            <w:pPr>
              <w:jc w:val="center"/>
              <w:rPr>
                <w:rFonts w:ascii="Times New Roman" w:hAnsi="Times New Roman"/>
                <w:color w:val="000000"/>
                <w:sz w:val="24"/>
                <w:szCs w:val="24"/>
              </w:rPr>
            </w:pPr>
          </w:p>
        </w:tc>
        <w:tc>
          <w:tcPr>
            <w:tcW w:w="4536" w:type="dxa"/>
            <w:tcBorders>
              <w:top w:val="none" w:sz="4" w:space="0" w:color="000000"/>
              <w:left w:val="single" w:sz="4" w:space="0" w:color="000000"/>
              <w:bottom w:val="single" w:sz="4" w:space="0" w:color="000000"/>
              <w:right w:val="single" w:sz="4" w:space="0" w:color="000000"/>
            </w:tcBorders>
            <w:vAlign w:val="center"/>
          </w:tcPr>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Общая стоимость</w:t>
            </w:r>
          </w:p>
        </w:tc>
        <w:tc>
          <w:tcPr>
            <w:tcW w:w="2981" w:type="dxa"/>
            <w:gridSpan w:val="3"/>
            <w:tcBorders>
              <w:top w:val="none" w:sz="4" w:space="0" w:color="000000"/>
              <w:left w:val="single" w:sz="4" w:space="0" w:color="000000"/>
              <w:bottom w:val="single" w:sz="4" w:space="0" w:color="000000"/>
              <w:right w:val="single" w:sz="4" w:space="0" w:color="000000"/>
            </w:tcBorders>
          </w:tcPr>
          <w:p w:rsidR="0006344E" w:rsidRPr="0006344E" w:rsidRDefault="0006344E" w:rsidP="006A2B2F">
            <w:pPr>
              <w:jc w:val="center"/>
              <w:rPr>
                <w:rFonts w:ascii="Times New Roman" w:hAnsi="Times New Roman"/>
                <w:b/>
                <w:color w:val="000000"/>
                <w:sz w:val="24"/>
                <w:szCs w:val="24"/>
              </w:rPr>
            </w:pPr>
          </w:p>
        </w:tc>
      </w:tr>
      <w:tr w:rsidR="0006344E" w:rsidRPr="0006344E" w:rsidTr="0006344E">
        <w:trPr>
          <w:cantSplit/>
          <w:trHeight w:val="951"/>
        </w:trPr>
        <w:tc>
          <w:tcPr>
            <w:tcW w:w="596" w:type="dxa"/>
            <w:vMerge w:val="restart"/>
            <w:tcBorders>
              <w:top w:val="single" w:sz="4" w:space="0" w:color="auto"/>
              <w:left w:val="single" w:sz="4" w:space="0" w:color="auto"/>
              <w:right w:val="single" w:sz="4" w:space="0" w:color="auto"/>
            </w:tcBorders>
            <w:vAlign w:val="center"/>
          </w:tcPr>
          <w:p w:rsidR="0006344E" w:rsidRPr="0006344E" w:rsidRDefault="0006344E" w:rsidP="006A2B2F">
            <w:pPr>
              <w:jc w:val="center"/>
              <w:rPr>
                <w:rFonts w:ascii="Times New Roman" w:hAnsi="Times New Roman"/>
                <w:color w:val="000000"/>
                <w:sz w:val="24"/>
                <w:szCs w:val="24"/>
              </w:rPr>
            </w:pPr>
            <w:r w:rsidRPr="0006344E">
              <w:rPr>
                <w:rFonts w:ascii="Times New Roman" w:hAnsi="Times New Roman"/>
                <w:color w:val="000000"/>
                <w:sz w:val="24"/>
                <w:szCs w:val="24"/>
              </w:rPr>
              <w:t>2</w:t>
            </w:r>
          </w:p>
        </w:tc>
        <w:tc>
          <w:tcPr>
            <w:tcW w:w="1134" w:type="dxa"/>
            <w:vMerge w:val="restart"/>
            <w:tcBorders>
              <w:top w:val="none" w:sz="4" w:space="0" w:color="000000"/>
              <w:left w:val="none" w:sz="4" w:space="0" w:color="000000"/>
              <w:right w:val="single" w:sz="4" w:space="0" w:color="000000"/>
            </w:tcBorders>
            <w:vAlign w:val="center"/>
          </w:tcPr>
          <w:p w:rsidR="0006344E" w:rsidRPr="0006344E" w:rsidRDefault="0006344E" w:rsidP="006A2B2F">
            <w:pPr>
              <w:jc w:val="center"/>
              <w:rPr>
                <w:rFonts w:ascii="Times New Roman" w:hAnsi="Times New Roman"/>
                <w:sz w:val="24"/>
                <w:szCs w:val="24"/>
              </w:rPr>
            </w:pPr>
            <w:r w:rsidRPr="0006344E">
              <w:rPr>
                <w:rFonts w:ascii="Times New Roman" w:hAnsi="Times New Roman"/>
                <w:sz w:val="24"/>
                <w:szCs w:val="24"/>
                <w:lang w:val="en-US"/>
              </w:rPr>
              <w:t>E715KK</w:t>
            </w:r>
          </w:p>
        </w:tc>
        <w:tc>
          <w:tcPr>
            <w:tcW w:w="1560" w:type="dxa"/>
            <w:vMerge w:val="restart"/>
            <w:tcBorders>
              <w:top w:val="none" w:sz="4" w:space="0" w:color="000000"/>
              <w:left w:val="single" w:sz="4" w:space="0" w:color="000000"/>
              <w:right w:val="single" w:sz="4" w:space="0" w:color="000000"/>
            </w:tcBorders>
            <w:vAlign w:val="center"/>
          </w:tcPr>
          <w:p w:rsidR="0006344E" w:rsidRPr="0006344E" w:rsidRDefault="0006344E" w:rsidP="006A2B2F">
            <w:pPr>
              <w:jc w:val="center"/>
              <w:rPr>
                <w:rFonts w:ascii="Times New Roman" w:hAnsi="Times New Roman"/>
                <w:sz w:val="24"/>
                <w:szCs w:val="24"/>
              </w:rPr>
            </w:pPr>
            <w:r w:rsidRPr="0006344E">
              <w:rPr>
                <w:rFonts w:ascii="Times New Roman" w:hAnsi="Times New Roman"/>
                <w:sz w:val="24"/>
                <w:szCs w:val="24"/>
              </w:rPr>
              <w:t>LADA LARGUS</w:t>
            </w:r>
            <w:r w:rsidRPr="0006344E">
              <w:rPr>
                <w:rFonts w:ascii="Times New Roman" w:hAnsi="Times New Roman"/>
                <w:sz w:val="24"/>
                <w:szCs w:val="24"/>
                <w:lang w:val="en-US"/>
              </w:rPr>
              <w:t xml:space="preserve"> XTARS0Y5LE0846852</w:t>
            </w:r>
          </w:p>
        </w:tc>
        <w:tc>
          <w:tcPr>
            <w:tcW w:w="4536" w:type="dxa"/>
            <w:tcBorders>
              <w:top w:val="none" w:sz="4" w:space="0" w:color="000000"/>
              <w:left w:val="single" w:sz="4" w:space="0" w:color="000000"/>
              <w:bottom w:val="single" w:sz="4" w:space="0" w:color="000000"/>
              <w:right w:val="single" w:sz="4" w:space="0" w:color="000000"/>
            </w:tcBorders>
            <w:vAlign w:val="center"/>
          </w:tcPr>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передних стоек амортизаторов (комплект с пружинами)</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передних опорных подшипников амортизаторов – 2 шт.</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переднего ступичного подшипника</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нижней опоры двигателя (гитары)</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Промывка дроссельной заслонки</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 xml:space="preserve">Заправка кондиционера </w:t>
            </w:r>
          </w:p>
        </w:tc>
        <w:tc>
          <w:tcPr>
            <w:tcW w:w="1417" w:type="dxa"/>
            <w:tcBorders>
              <w:top w:val="none" w:sz="4" w:space="0" w:color="000000"/>
              <w:left w:val="single" w:sz="4" w:space="0" w:color="000000"/>
              <w:bottom w:val="single" w:sz="4" w:space="0" w:color="000000"/>
              <w:right w:val="single" w:sz="4" w:space="0" w:color="000000"/>
            </w:tcBorders>
          </w:tcPr>
          <w:p w:rsidR="0006344E" w:rsidRPr="0006344E" w:rsidRDefault="0006344E" w:rsidP="006A2B2F">
            <w:pPr>
              <w:jc w:val="center"/>
              <w:rPr>
                <w:rFonts w:ascii="Times New Roman" w:hAnsi="Times New Roman"/>
                <w:b/>
                <w:color w:val="000000"/>
                <w:sz w:val="24"/>
                <w:szCs w:val="24"/>
              </w:rPr>
            </w:pPr>
          </w:p>
        </w:tc>
        <w:tc>
          <w:tcPr>
            <w:tcW w:w="1564" w:type="dxa"/>
            <w:gridSpan w:val="2"/>
            <w:tcBorders>
              <w:top w:val="none" w:sz="4" w:space="0" w:color="000000"/>
              <w:left w:val="single" w:sz="4" w:space="0" w:color="000000"/>
              <w:bottom w:val="single" w:sz="4" w:space="0" w:color="000000"/>
              <w:right w:val="single" w:sz="4" w:space="0" w:color="000000"/>
            </w:tcBorders>
          </w:tcPr>
          <w:p w:rsidR="0006344E" w:rsidRPr="0006344E" w:rsidRDefault="0006344E" w:rsidP="006A2B2F">
            <w:pPr>
              <w:jc w:val="center"/>
              <w:rPr>
                <w:rFonts w:ascii="Times New Roman" w:hAnsi="Times New Roman"/>
                <w:b/>
                <w:color w:val="000000"/>
                <w:sz w:val="24"/>
                <w:szCs w:val="24"/>
              </w:rPr>
            </w:pPr>
          </w:p>
        </w:tc>
      </w:tr>
      <w:tr w:rsidR="0006344E" w:rsidRPr="0006344E" w:rsidTr="0006344E">
        <w:trPr>
          <w:cantSplit/>
          <w:trHeight w:val="70"/>
        </w:trPr>
        <w:tc>
          <w:tcPr>
            <w:tcW w:w="596" w:type="dxa"/>
            <w:vMerge/>
            <w:tcBorders>
              <w:left w:val="single" w:sz="4" w:space="0" w:color="auto"/>
              <w:bottom w:val="single" w:sz="4" w:space="0" w:color="auto"/>
              <w:right w:val="single" w:sz="4" w:space="0" w:color="auto"/>
            </w:tcBorders>
            <w:vAlign w:val="center"/>
          </w:tcPr>
          <w:p w:rsidR="0006344E" w:rsidRPr="0006344E" w:rsidRDefault="0006344E" w:rsidP="006A2B2F">
            <w:pPr>
              <w:jc w:val="center"/>
              <w:rPr>
                <w:rFonts w:ascii="Times New Roman" w:hAnsi="Times New Roman"/>
                <w:color w:val="000000"/>
                <w:sz w:val="24"/>
                <w:szCs w:val="24"/>
              </w:rPr>
            </w:pPr>
          </w:p>
        </w:tc>
        <w:tc>
          <w:tcPr>
            <w:tcW w:w="1134" w:type="dxa"/>
            <w:vMerge/>
            <w:tcBorders>
              <w:left w:val="none" w:sz="4" w:space="0" w:color="000000"/>
              <w:bottom w:val="single" w:sz="4" w:space="0" w:color="000000"/>
              <w:right w:val="single" w:sz="4" w:space="0" w:color="000000"/>
            </w:tcBorders>
            <w:vAlign w:val="center"/>
          </w:tcPr>
          <w:p w:rsidR="0006344E" w:rsidRPr="0006344E" w:rsidRDefault="0006344E" w:rsidP="006A2B2F">
            <w:pPr>
              <w:jc w:val="center"/>
              <w:rPr>
                <w:rFonts w:ascii="Times New Roman" w:hAnsi="Times New Roman"/>
                <w:color w:val="000000"/>
                <w:sz w:val="24"/>
                <w:szCs w:val="24"/>
              </w:rPr>
            </w:pPr>
          </w:p>
        </w:tc>
        <w:tc>
          <w:tcPr>
            <w:tcW w:w="1560" w:type="dxa"/>
            <w:vMerge/>
            <w:tcBorders>
              <w:left w:val="single" w:sz="4" w:space="0" w:color="000000"/>
              <w:bottom w:val="single" w:sz="4" w:space="0" w:color="000000"/>
              <w:right w:val="single" w:sz="4" w:space="0" w:color="000000"/>
            </w:tcBorders>
            <w:vAlign w:val="center"/>
          </w:tcPr>
          <w:p w:rsidR="0006344E" w:rsidRPr="0006344E" w:rsidRDefault="0006344E" w:rsidP="006A2B2F">
            <w:pPr>
              <w:jc w:val="center"/>
              <w:rPr>
                <w:rFonts w:ascii="Times New Roman" w:hAnsi="Times New Roman"/>
                <w:color w:val="000000"/>
                <w:sz w:val="24"/>
                <w:szCs w:val="24"/>
              </w:rPr>
            </w:pPr>
          </w:p>
        </w:tc>
        <w:tc>
          <w:tcPr>
            <w:tcW w:w="4536" w:type="dxa"/>
            <w:tcBorders>
              <w:top w:val="none" w:sz="4" w:space="0" w:color="000000"/>
              <w:left w:val="single" w:sz="4" w:space="0" w:color="000000"/>
              <w:bottom w:val="single" w:sz="4" w:space="0" w:color="000000"/>
              <w:right w:val="single" w:sz="4" w:space="0" w:color="000000"/>
            </w:tcBorders>
            <w:vAlign w:val="center"/>
          </w:tcPr>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Общая стоимость</w:t>
            </w:r>
          </w:p>
        </w:tc>
        <w:tc>
          <w:tcPr>
            <w:tcW w:w="2981" w:type="dxa"/>
            <w:gridSpan w:val="3"/>
            <w:tcBorders>
              <w:top w:val="none" w:sz="4" w:space="0" w:color="000000"/>
              <w:left w:val="single" w:sz="4" w:space="0" w:color="000000"/>
              <w:bottom w:val="single" w:sz="4" w:space="0" w:color="000000"/>
              <w:right w:val="single" w:sz="4" w:space="0" w:color="000000"/>
            </w:tcBorders>
          </w:tcPr>
          <w:p w:rsidR="0006344E" w:rsidRPr="0006344E" w:rsidRDefault="0006344E" w:rsidP="006A2B2F">
            <w:pPr>
              <w:jc w:val="center"/>
              <w:rPr>
                <w:rFonts w:ascii="Times New Roman" w:hAnsi="Times New Roman"/>
                <w:b/>
                <w:color w:val="000000"/>
                <w:sz w:val="24"/>
                <w:szCs w:val="24"/>
              </w:rPr>
            </w:pPr>
          </w:p>
        </w:tc>
      </w:tr>
      <w:tr w:rsidR="0006344E" w:rsidRPr="0006344E" w:rsidTr="0006344E">
        <w:trPr>
          <w:cantSplit/>
          <w:trHeight w:val="414"/>
        </w:trPr>
        <w:tc>
          <w:tcPr>
            <w:tcW w:w="596" w:type="dxa"/>
            <w:vMerge w:val="restart"/>
            <w:tcBorders>
              <w:left w:val="single" w:sz="4" w:space="0" w:color="auto"/>
              <w:right w:val="single" w:sz="4" w:space="0" w:color="auto"/>
            </w:tcBorders>
            <w:vAlign w:val="center"/>
          </w:tcPr>
          <w:p w:rsidR="0006344E" w:rsidRPr="0006344E" w:rsidRDefault="0006344E" w:rsidP="006A2B2F">
            <w:pPr>
              <w:jc w:val="center"/>
              <w:rPr>
                <w:rFonts w:ascii="Times New Roman" w:hAnsi="Times New Roman"/>
                <w:color w:val="000000"/>
                <w:sz w:val="24"/>
                <w:szCs w:val="24"/>
              </w:rPr>
            </w:pPr>
            <w:r w:rsidRPr="0006344E">
              <w:rPr>
                <w:rFonts w:ascii="Times New Roman" w:hAnsi="Times New Roman"/>
                <w:color w:val="000000"/>
                <w:sz w:val="24"/>
                <w:szCs w:val="24"/>
              </w:rPr>
              <w:t>3</w:t>
            </w:r>
          </w:p>
        </w:tc>
        <w:tc>
          <w:tcPr>
            <w:tcW w:w="1134" w:type="dxa"/>
            <w:vMerge w:val="restart"/>
            <w:tcBorders>
              <w:left w:val="none" w:sz="4" w:space="0" w:color="000000"/>
              <w:right w:val="single" w:sz="4" w:space="0" w:color="000000"/>
            </w:tcBorders>
            <w:vAlign w:val="center"/>
          </w:tcPr>
          <w:p w:rsidR="0006344E" w:rsidRPr="0006344E" w:rsidRDefault="0006344E" w:rsidP="006A2B2F">
            <w:pPr>
              <w:jc w:val="center"/>
              <w:rPr>
                <w:rFonts w:ascii="Times New Roman" w:hAnsi="Times New Roman"/>
                <w:color w:val="000000"/>
                <w:sz w:val="24"/>
                <w:szCs w:val="24"/>
              </w:rPr>
            </w:pPr>
            <w:r w:rsidRPr="0006344E">
              <w:rPr>
                <w:rFonts w:ascii="Times New Roman" w:hAnsi="Times New Roman"/>
                <w:color w:val="000000"/>
                <w:sz w:val="24"/>
                <w:szCs w:val="24"/>
              </w:rPr>
              <w:t>Р145МВ</w:t>
            </w:r>
          </w:p>
        </w:tc>
        <w:tc>
          <w:tcPr>
            <w:tcW w:w="1560" w:type="dxa"/>
            <w:vMerge w:val="restart"/>
            <w:tcBorders>
              <w:left w:val="single" w:sz="4" w:space="0" w:color="000000"/>
              <w:right w:val="single" w:sz="4" w:space="0" w:color="000000"/>
            </w:tcBorders>
            <w:vAlign w:val="center"/>
          </w:tcPr>
          <w:p w:rsidR="0006344E" w:rsidRPr="0006344E" w:rsidRDefault="0006344E" w:rsidP="006A2B2F">
            <w:pPr>
              <w:jc w:val="center"/>
              <w:rPr>
                <w:rFonts w:ascii="Times New Roman" w:hAnsi="Times New Roman"/>
                <w:color w:val="000000"/>
                <w:sz w:val="24"/>
                <w:szCs w:val="24"/>
              </w:rPr>
            </w:pPr>
            <w:r w:rsidRPr="0006344E">
              <w:rPr>
                <w:rFonts w:ascii="Times New Roman" w:hAnsi="Times New Roman"/>
                <w:sz w:val="24"/>
                <w:szCs w:val="24"/>
              </w:rPr>
              <w:t>Лада Гранта</w:t>
            </w:r>
            <w:r w:rsidRPr="0006344E">
              <w:rPr>
                <w:rFonts w:ascii="Times New Roman" w:hAnsi="Times New Roman"/>
                <w:sz w:val="24"/>
                <w:szCs w:val="24"/>
                <w:lang w:val="en-US"/>
              </w:rPr>
              <w:t xml:space="preserve"> XTA219040P092460</w:t>
            </w:r>
            <w:r w:rsidRPr="0006344E">
              <w:rPr>
                <w:rFonts w:ascii="Times New Roman" w:hAnsi="Times New Roman"/>
                <w:sz w:val="24"/>
                <w:szCs w:val="24"/>
              </w:rPr>
              <w:t>5</w:t>
            </w:r>
          </w:p>
        </w:tc>
        <w:tc>
          <w:tcPr>
            <w:tcW w:w="4536" w:type="dxa"/>
            <w:tcBorders>
              <w:top w:val="none" w:sz="4" w:space="0" w:color="000000"/>
              <w:left w:val="single" w:sz="4" w:space="0" w:color="000000"/>
              <w:bottom w:val="single" w:sz="4" w:space="0" w:color="000000"/>
              <w:right w:val="single" w:sz="4" w:space="0" w:color="000000"/>
            </w:tcBorders>
            <w:vAlign w:val="center"/>
          </w:tcPr>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передних тормозных колодок (комплект)</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передних тормозных дисков (комплект)</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задних тормозных колодок (комплект)</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задних тормозных барабанов (комплект)</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Обслуживание передних и задних суппортов</w:t>
            </w:r>
          </w:p>
        </w:tc>
        <w:tc>
          <w:tcPr>
            <w:tcW w:w="1417" w:type="dxa"/>
            <w:tcBorders>
              <w:top w:val="none" w:sz="4" w:space="0" w:color="000000"/>
              <w:left w:val="single" w:sz="4" w:space="0" w:color="000000"/>
              <w:bottom w:val="single" w:sz="4" w:space="0" w:color="000000"/>
              <w:right w:val="single" w:sz="4" w:space="0" w:color="000000"/>
            </w:tcBorders>
          </w:tcPr>
          <w:p w:rsidR="0006344E" w:rsidRPr="0006344E" w:rsidRDefault="0006344E" w:rsidP="006A2B2F">
            <w:pPr>
              <w:jc w:val="center"/>
              <w:rPr>
                <w:rFonts w:ascii="Times New Roman" w:hAnsi="Times New Roman"/>
                <w:b/>
                <w:color w:val="000000"/>
                <w:sz w:val="24"/>
                <w:szCs w:val="24"/>
                <w:highlight w:val="yellow"/>
              </w:rPr>
            </w:pPr>
          </w:p>
        </w:tc>
        <w:tc>
          <w:tcPr>
            <w:tcW w:w="1564" w:type="dxa"/>
            <w:gridSpan w:val="2"/>
            <w:tcBorders>
              <w:top w:val="none" w:sz="4" w:space="0" w:color="000000"/>
              <w:left w:val="single" w:sz="4" w:space="0" w:color="000000"/>
              <w:bottom w:val="single" w:sz="4" w:space="0" w:color="000000"/>
              <w:right w:val="single" w:sz="4" w:space="0" w:color="000000"/>
            </w:tcBorders>
          </w:tcPr>
          <w:p w:rsidR="0006344E" w:rsidRPr="0006344E" w:rsidRDefault="0006344E" w:rsidP="006A2B2F">
            <w:pPr>
              <w:jc w:val="center"/>
              <w:rPr>
                <w:rFonts w:ascii="Times New Roman" w:hAnsi="Times New Roman"/>
                <w:b/>
                <w:color w:val="000000"/>
                <w:sz w:val="24"/>
                <w:szCs w:val="24"/>
                <w:highlight w:val="yellow"/>
              </w:rPr>
            </w:pPr>
          </w:p>
        </w:tc>
      </w:tr>
      <w:tr w:rsidR="0006344E" w:rsidRPr="0006344E" w:rsidTr="0006344E">
        <w:trPr>
          <w:cantSplit/>
          <w:trHeight w:val="124"/>
        </w:trPr>
        <w:tc>
          <w:tcPr>
            <w:tcW w:w="596" w:type="dxa"/>
            <w:vMerge/>
            <w:tcBorders>
              <w:left w:val="single" w:sz="4" w:space="0" w:color="auto"/>
              <w:bottom w:val="single" w:sz="4" w:space="0" w:color="auto"/>
              <w:right w:val="single" w:sz="4" w:space="0" w:color="auto"/>
            </w:tcBorders>
            <w:vAlign w:val="center"/>
          </w:tcPr>
          <w:p w:rsidR="0006344E" w:rsidRPr="0006344E" w:rsidRDefault="0006344E" w:rsidP="006A2B2F">
            <w:pPr>
              <w:jc w:val="center"/>
              <w:rPr>
                <w:rFonts w:ascii="Times New Roman" w:hAnsi="Times New Roman"/>
                <w:color w:val="000000"/>
                <w:sz w:val="24"/>
                <w:szCs w:val="24"/>
              </w:rPr>
            </w:pPr>
          </w:p>
        </w:tc>
        <w:tc>
          <w:tcPr>
            <w:tcW w:w="1134" w:type="dxa"/>
            <w:vMerge/>
            <w:tcBorders>
              <w:left w:val="none" w:sz="4" w:space="0" w:color="000000"/>
              <w:bottom w:val="single" w:sz="4" w:space="0" w:color="000000"/>
              <w:right w:val="single" w:sz="4" w:space="0" w:color="000000"/>
            </w:tcBorders>
            <w:vAlign w:val="center"/>
          </w:tcPr>
          <w:p w:rsidR="0006344E" w:rsidRPr="0006344E" w:rsidRDefault="0006344E" w:rsidP="006A2B2F">
            <w:pPr>
              <w:jc w:val="center"/>
              <w:rPr>
                <w:rFonts w:ascii="Times New Roman" w:hAnsi="Times New Roman"/>
                <w:color w:val="000000"/>
                <w:sz w:val="24"/>
                <w:szCs w:val="24"/>
              </w:rPr>
            </w:pPr>
          </w:p>
        </w:tc>
        <w:tc>
          <w:tcPr>
            <w:tcW w:w="1560" w:type="dxa"/>
            <w:vMerge/>
            <w:tcBorders>
              <w:left w:val="single" w:sz="4" w:space="0" w:color="000000"/>
              <w:bottom w:val="single" w:sz="4" w:space="0" w:color="000000"/>
              <w:right w:val="single" w:sz="4" w:space="0" w:color="000000"/>
            </w:tcBorders>
            <w:vAlign w:val="center"/>
          </w:tcPr>
          <w:p w:rsidR="0006344E" w:rsidRPr="0006344E" w:rsidRDefault="0006344E" w:rsidP="006A2B2F">
            <w:pPr>
              <w:jc w:val="center"/>
              <w:rPr>
                <w:rFonts w:ascii="Times New Roman" w:hAnsi="Times New Roman"/>
                <w:color w:val="000000"/>
                <w:sz w:val="24"/>
                <w:szCs w:val="24"/>
              </w:rPr>
            </w:pPr>
          </w:p>
        </w:tc>
        <w:tc>
          <w:tcPr>
            <w:tcW w:w="4536" w:type="dxa"/>
            <w:tcBorders>
              <w:top w:val="none" w:sz="4" w:space="0" w:color="000000"/>
              <w:left w:val="single" w:sz="4" w:space="0" w:color="000000"/>
              <w:bottom w:val="single" w:sz="4" w:space="0" w:color="000000"/>
              <w:right w:val="single" w:sz="4" w:space="0" w:color="000000"/>
            </w:tcBorders>
            <w:vAlign w:val="center"/>
          </w:tcPr>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Общая стоимость</w:t>
            </w:r>
          </w:p>
        </w:tc>
        <w:tc>
          <w:tcPr>
            <w:tcW w:w="2981" w:type="dxa"/>
            <w:gridSpan w:val="3"/>
            <w:tcBorders>
              <w:top w:val="none" w:sz="4" w:space="0" w:color="000000"/>
              <w:left w:val="single" w:sz="4" w:space="0" w:color="000000"/>
              <w:bottom w:val="single" w:sz="4" w:space="0" w:color="000000"/>
              <w:right w:val="single" w:sz="4" w:space="0" w:color="000000"/>
            </w:tcBorders>
          </w:tcPr>
          <w:p w:rsidR="0006344E" w:rsidRPr="0006344E" w:rsidRDefault="0006344E" w:rsidP="006A2B2F">
            <w:pPr>
              <w:jc w:val="center"/>
              <w:rPr>
                <w:rFonts w:ascii="Times New Roman" w:hAnsi="Times New Roman"/>
                <w:b/>
                <w:color w:val="000000"/>
                <w:sz w:val="24"/>
                <w:szCs w:val="24"/>
                <w:highlight w:val="yellow"/>
              </w:rPr>
            </w:pPr>
          </w:p>
        </w:tc>
      </w:tr>
      <w:tr w:rsidR="0006344E" w:rsidRPr="0006344E" w:rsidTr="0006344E">
        <w:trPr>
          <w:cantSplit/>
          <w:trHeight w:val="431"/>
        </w:trPr>
        <w:tc>
          <w:tcPr>
            <w:tcW w:w="596" w:type="dxa"/>
            <w:vMerge w:val="restart"/>
            <w:tcBorders>
              <w:left w:val="single" w:sz="4" w:space="0" w:color="auto"/>
              <w:right w:val="single" w:sz="4" w:space="0" w:color="auto"/>
            </w:tcBorders>
            <w:vAlign w:val="center"/>
          </w:tcPr>
          <w:p w:rsidR="0006344E" w:rsidRPr="0006344E" w:rsidRDefault="0006344E" w:rsidP="006A2B2F">
            <w:pPr>
              <w:jc w:val="center"/>
              <w:rPr>
                <w:rFonts w:ascii="Times New Roman" w:hAnsi="Times New Roman"/>
                <w:color w:val="000000"/>
                <w:sz w:val="24"/>
                <w:szCs w:val="24"/>
              </w:rPr>
            </w:pPr>
            <w:r w:rsidRPr="0006344E">
              <w:rPr>
                <w:rFonts w:ascii="Times New Roman" w:hAnsi="Times New Roman"/>
                <w:color w:val="000000"/>
                <w:sz w:val="24"/>
                <w:szCs w:val="24"/>
              </w:rPr>
              <w:t>4</w:t>
            </w:r>
          </w:p>
        </w:tc>
        <w:tc>
          <w:tcPr>
            <w:tcW w:w="1134" w:type="dxa"/>
            <w:vMerge w:val="restart"/>
            <w:tcBorders>
              <w:left w:val="none" w:sz="4" w:space="0" w:color="000000"/>
              <w:right w:val="single" w:sz="4" w:space="0" w:color="000000"/>
            </w:tcBorders>
            <w:vAlign w:val="center"/>
          </w:tcPr>
          <w:p w:rsidR="0006344E" w:rsidRPr="0006344E" w:rsidRDefault="0006344E" w:rsidP="006A2B2F">
            <w:pPr>
              <w:jc w:val="center"/>
              <w:rPr>
                <w:rFonts w:ascii="Times New Roman" w:hAnsi="Times New Roman"/>
                <w:color w:val="000000"/>
                <w:sz w:val="24"/>
                <w:szCs w:val="24"/>
              </w:rPr>
            </w:pPr>
            <w:r w:rsidRPr="0006344E">
              <w:rPr>
                <w:rFonts w:ascii="Times New Roman" w:hAnsi="Times New Roman"/>
                <w:color w:val="000000"/>
                <w:sz w:val="24"/>
                <w:szCs w:val="24"/>
              </w:rPr>
              <w:t>Р186МВ</w:t>
            </w:r>
          </w:p>
        </w:tc>
        <w:tc>
          <w:tcPr>
            <w:tcW w:w="1560" w:type="dxa"/>
            <w:vMerge w:val="restart"/>
            <w:tcBorders>
              <w:left w:val="single" w:sz="4" w:space="0" w:color="000000"/>
              <w:right w:val="single" w:sz="4" w:space="0" w:color="000000"/>
            </w:tcBorders>
            <w:vAlign w:val="center"/>
          </w:tcPr>
          <w:p w:rsidR="0006344E" w:rsidRPr="0006344E" w:rsidRDefault="0006344E" w:rsidP="006A2B2F">
            <w:pPr>
              <w:jc w:val="center"/>
              <w:rPr>
                <w:rFonts w:ascii="Times New Roman" w:hAnsi="Times New Roman"/>
                <w:color w:val="000000"/>
                <w:sz w:val="24"/>
                <w:szCs w:val="24"/>
              </w:rPr>
            </w:pPr>
            <w:r w:rsidRPr="0006344E">
              <w:rPr>
                <w:rFonts w:ascii="Times New Roman" w:hAnsi="Times New Roman"/>
                <w:sz w:val="24"/>
                <w:szCs w:val="24"/>
              </w:rPr>
              <w:t>Лада Гранта</w:t>
            </w:r>
            <w:r w:rsidRPr="0006344E">
              <w:rPr>
                <w:rFonts w:ascii="Times New Roman" w:hAnsi="Times New Roman"/>
                <w:sz w:val="24"/>
                <w:szCs w:val="24"/>
                <w:lang w:val="en-US"/>
              </w:rPr>
              <w:t xml:space="preserve"> XTA219040P092460</w:t>
            </w:r>
            <w:r w:rsidRPr="0006344E">
              <w:rPr>
                <w:rFonts w:ascii="Times New Roman" w:hAnsi="Times New Roman"/>
                <w:sz w:val="24"/>
                <w:szCs w:val="24"/>
              </w:rPr>
              <w:t>4</w:t>
            </w:r>
          </w:p>
        </w:tc>
        <w:tc>
          <w:tcPr>
            <w:tcW w:w="4536" w:type="dxa"/>
            <w:tcBorders>
              <w:top w:val="none" w:sz="4" w:space="0" w:color="000000"/>
              <w:left w:val="single" w:sz="4" w:space="0" w:color="000000"/>
              <w:bottom w:val="single" w:sz="4" w:space="0" w:color="000000"/>
              <w:right w:val="single" w:sz="4" w:space="0" w:color="000000"/>
            </w:tcBorders>
            <w:vAlign w:val="center"/>
          </w:tcPr>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передних тормозных колодок (комплект)</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передних тормозных дисков (комплект)</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задних тормозных колодок (комплект)</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задних тормозных барабанов (комплект)</w:t>
            </w:r>
          </w:p>
          <w:p w:rsidR="0006344E" w:rsidRPr="0006344E" w:rsidRDefault="0006344E" w:rsidP="006A2B2F">
            <w:pPr>
              <w:pStyle w:val="docdata"/>
              <w:spacing w:before="0" w:beforeAutospacing="0" w:after="0" w:afterAutospacing="0"/>
              <w:rPr>
                <w:color w:val="000000"/>
              </w:rPr>
            </w:pPr>
            <w:r w:rsidRPr="0006344E">
              <w:rPr>
                <w:color w:val="000000"/>
              </w:rPr>
              <w:t>Обслуживание передних и задних суппортов</w:t>
            </w:r>
          </w:p>
          <w:p w:rsidR="0006344E" w:rsidRPr="0006344E" w:rsidRDefault="0006344E" w:rsidP="006A2B2F">
            <w:pPr>
              <w:pStyle w:val="docdata"/>
              <w:spacing w:before="0" w:beforeAutospacing="0" w:after="0" w:afterAutospacing="0"/>
              <w:rPr>
                <w:color w:val="000000"/>
              </w:rPr>
            </w:pPr>
            <w:r w:rsidRPr="0006344E">
              <w:rPr>
                <w:color w:val="000000"/>
              </w:rPr>
              <w:t>Замена модуля зажигания</w:t>
            </w:r>
          </w:p>
          <w:p w:rsidR="0006344E" w:rsidRPr="0006344E" w:rsidRDefault="0006344E" w:rsidP="006A2B2F">
            <w:pPr>
              <w:pStyle w:val="docdata"/>
              <w:spacing w:before="0" w:beforeAutospacing="0" w:after="0" w:afterAutospacing="0"/>
            </w:pPr>
            <w:r w:rsidRPr="0006344E">
              <w:rPr>
                <w:color w:val="000000"/>
              </w:rPr>
              <w:t>Замена дневных ходовых огней</w:t>
            </w:r>
          </w:p>
        </w:tc>
        <w:tc>
          <w:tcPr>
            <w:tcW w:w="1417" w:type="dxa"/>
            <w:tcBorders>
              <w:top w:val="none" w:sz="4" w:space="0" w:color="000000"/>
              <w:left w:val="single" w:sz="4" w:space="0" w:color="000000"/>
              <w:bottom w:val="single" w:sz="4" w:space="0" w:color="000000"/>
              <w:right w:val="single" w:sz="4" w:space="0" w:color="000000"/>
            </w:tcBorders>
          </w:tcPr>
          <w:p w:rsidR="0006344E" w:rsidRPr="0006344E" w:rsidRDefault="0006344E" w:rsidP="006A2B2F">
            <w:pPr>
              <w:jc w:val="center"/>
              <w:rPr>
                <w:rFonts w:ascii="Times New Roman" w:hAnsi="Times New Roman"/>
                <w:b/>
                <w:color w:val="000000"/>
                <w:sz w:val="24"/>
                <w:szCs w:val="24"/>
                <w:highlight w:val="yellow"/>
              </w:rPr>
            </w:pPr>
          </w:p>
        </w:tc>
        <w:tc>
          <w:tcPr>
            <w:tcW w:w="1564" w:type="dxa"/>
            <w:gridSpan w:val="2"/>
            <w:tcBorders>
              <w:top w:val="none" w:sz="4" w:space="0" w:color="000000"/>
              <w:left w:val="single" w:sz="4" w:space="0" w:color="000000"/>
              <w:bottom w:val="single" w:sz="4" w:space="0" w:color="000000"/>
              <w:right w:val="single" w:sz="4" w:space="0" w:color="000000"/>
            </w:tcBorders>
          </w:tcPr>
          <w:p w:rsidR="0006344E" w:rsidRPr="0006344E" w:rsidRDefault="0006344E" w:rsidP="006A2B2F">
            <w:pPr>
              <w:jc w:val="center"/>
              <w:rPr>
                <w:rFonts w:ascii="Times New Roman" w:hAnsi="Times New Roman"/>
                <w:b/>
                <w:color w:val="000000"/>
                <w:sz w:val="24"/>
                <w:szCs w:val="24"/>
                <w:highlight w:val="yellow"/>
              </w:rPr>
            </w:pPr>
          </w:p>
        </w:tc>
      </w:tr>
      <w:tr w:rsidR="0006344E" w:rsidRPr="0006344E" w:rsidTr="0006344E">
        <w:trPr>
          <w:cantSplit/>
          <w:trHeight w:val="124"/>
        </w:trPr>
        <w:tc>
          <w:tcPr>
            <w:tcW w:w="596" w:type="dxa"/>
            <w:vMerge/>
            <w:tcBorders>
              <w:left w:val="single" w:sz="4" w:space="0" w:color="auto"/>
              <w:bottom w:val="single" w:sz="4" w:space="0" w:color="auto"/>
              <w:right w:val="single" w:sz="4" w:space="0" w:color="auto"/>
            </w:tcBorders>
            <w:vAlign w:val="center"/>
          </w:tcPr>
          <w:p w:rsidR="0006344E" w:rsidRPr="0006344E" w:rsidRDefault="0006344E" w:rsidP="006A2B2F">
            <w:pPr>
              <w:jc w:val="center"/>
              <w:rPr>
                <w:rFonts w:ascii="Times New Roman" w:hAnsi="Times New Roman"/>
                <w:color w:val="000000"/>
                <w:sz w:val="24"/>
                <w:szCs w:val="24"/>
              </w:rPr>
            </w:pPr>
          </w:p>
        </w:tc>
        <w:tc>
          <w:tcPr>
            <w:tcW w:w="1134" w:type="dxa"/>
            <w:vMerge/>
            <w:tcBorders>
              <w:left w:val="none" w:sz="4" w:space="0" w:color="000000"/>
              <w:bottom w:val="single" w:sz="4" w:space="0" w:color="000000"/>
              <w:right w:val="single" w:sz="4" w:space="0" w:color="000000"/>
            </w:tcBorders>
            <w:vAlign w:val="center"/>
          </w:tcPr>
          <w:p w:rsidR="0006344E" w:rsidRPr="0006344E" w:rsidRDefault="0006344E" w:rsidP="006A2B2F">
            <w:pPr>
              <w:jc w:val="center"/>
              <w:rPr>
                <w:rFonts w:ascii="Times New Roman" w:hAnsi="Times New Roman"/>
                <w:color w:val="000000"/>
                <w:sz w:val="24"/>
                <w:szCs w:val="24"/>
              </w:rPr>
            </w:pPr>
          </w:p>
        </w:tc>
        <w:tc>
          <w:tcPr>
            <w:tcW w:w="1560" w:type="dxa"/>
            <w:vMerge/>
            <w:tcBorders>
              <w:left w:val="single" w:sz="4" w:space="0" w:color="000000"/>
              <w:bottom w:val="single" w:sz="4" w:space="0" w:color="000000"/>
              <w:right w:val="single" w:sz="4" w:space="0" w:color="000000"/>
            </w:tcBorders>
            <w:vAlign w:val="center"/>
          </w:tcPr>
          <w:p w:rsidR="0006344E" w:rsidRPr="0006344E" w:rsidRDefault="0006344E" w:rsidP="006A2B2F">
            <w:pPr>
              <w:jc w:val="center"/>
              <w:rPr>
                <w:rFonts w:ascii="Times New Roman" w:hAnsi="Times New Roman"/>
                <w:color w:val="000000"/>
                <w:sz w:val="24"/>
                <w:szCs w:val="24"/>
              </w:rPr>
            </w:pPr>
          </w:p>
        </w:tc>
        <w:tc>
          <w:tcPr>
            <w:tcW w:w="4536" w:type="dxa"/>
            <w:tcBorders>
              <w:top w:val="none" w:sz="4" w:space="0" w:color="000000"/>
              <w:left w:val="single" w:sz="4" w:space="0" w:color="000000"/>
              <w:bottom w:val="single" w:sz="4" w:space="0" w:color="000000"/>
              <w:right w:val="single" w:sz="4" w:space="0" w:color="000000"/>
            </w:tcBorders>
            <w:vAlign w:val="center"/>
          </w:tcPr>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Общая стоимость</w:t>
            </w:r>
          </w:p>
        </w:tc>
        <w:tc>
          <w:tcPr>
            <w:tcW w:w="2981" w:type="dxa"/>
            <w:gridSpan w:val="3"/>
            <w:tcBorders>
              <w:top w:val="none" w:sz="4" w:space="0" w:color="000000"/>
              <w:left w:val="single" w:sz="4" w:space="0" w:color="000000"/>
              <w:bottom w:val="single" w:sz="4" w:space="0" w:color="000000"/>
              <w:right w:val="single" w:sz="4" w:space="0" w:color="000000"/>
            </w:tcBorders>
          </w:tcPr>
          <w:p w:rsidR="0006344E" w:rsidRPr="0006344E" w:rsidRDefault="0006344E" w:rsidP="006A2B2F">
            <w:pPr>
              <w:jc w:val="center"/>
              <w:rPr>
                <w:rFonts w:ascii="Times New Roman" w:hAnsi="Times New Roman"/>
                <w:b/>
                <w:color w:val="000000"/>
                <w:sz w:val="24"/>
                <w:szCs w:val="24"/>
                <w:highlight w:val="yellow"/>
              </w:rPr>
            </w:pPr>
          </w:p>
        </w:tc>
      </w:tr>
      <w:tr w:rsidR="0006344E" w:rsidRPr="0006344E" w:rsidTr="0006344E">
        <w:trPr>
          <w:cantSplit/>
          <w:trHeight w:val="164"/>
        </w:trPr>
        <w:tc>
          <w:tcPr>
            <w:tcW w:w="596" w:type="dxa"/>
            <w:vMerge w:val="restart"/>
            <w:tcBorders>
              <w:left w:val="single" w:sz="4" w:space="0" w:color="auto"/>
              <w:right w:val="single" w:sz="4" w:space="0" w:color="auto"/>
            </w:tcBorders>
            <w:vAlign w:val="center"/>
          </w:tcPr>
          <w:p w:rsidR="0006344E" w:rsidRPr="0006344E" w:rsidRDefault="0006344E" w:rsidP="006A2B2F">
            <w:pPr>
              <w:jc w:val="center"/>
              <w:rPr>
                <w:rFonts w:ascii="Times New Roman" w:hAnsi="Times New Roman"/>
                <w:color w:val="000000"/>
                <w:sz w:val="24"/>
                <w:szCs w:val="24"/>
              </w:rPr>
            </w:pPr>
            <w:r w:rsidRPr="0006344E">
              <w:rPr>
                <w:rFonts w:ascii="Times New Roman" w:hAnsi="Times New Roman"/>
                <w:color w:val="000000"/>
                <w:sz w:val="24"/>
                <w:szCs w:val="24"/>
              </w:rPr>
              <w:lastRenderedPageBreak/>
              <w:t>5</w:t>
            </w:r>
          </w:p>
        </w:tc>
        <w:tc>
          <w:tcPr>
            <w:tcW w:w="1134" w:type="dxa"/>
            <w:vMerge w:val="restart"/>
            <w:tcBorders>
              <w:left w:val="none" w:sz="4" w:space="0" w:color="000000"/>
              <w:right w:val="single" w:sz="4" w:space="0" w:color="000000"/>
            </w:tcBorders>
            <w:vAlign w:val="center"/>
          </w:tcPr>
          <w:p w:rsidR="0006344E" w:rsidRPr="0006344E" w:rsidRDefault="0006344E" w:rsidP="006A2B2F">
            <w:pPr>
              <w:jc w:val="center"/>
              <w:rPr>
                <w:rFonts w:ascii="Times New Roman" w:hAnsi="Times New Roman"/>
                <w:sz w:val="24"/>
                <w:szCs w:val="24"/>
              </w:rPr>
            </w:pPr>
            <w:r w:rsidRPr="0006344E">
              <w:rPr>
                <w:rFonts w:ascii="Times New Roman" w:hAnsi="Times New Roman"/>
                <w:sz w:val="24"/>
                <w:szCs w:val="24"/>
              </w:rPr>
              <w:t>Р281МВ</w:t>
            </w:r>
          </w:p>
        </w:tc>
        <w:tc>
          <w:tcPr>
            <w:tcW w:w="1560" w:type="dxa"/>
            <w:vMerge w:val="restart"/>
            <w:tcBorders>
              <w:left w:val="single" w:sz="4" w:space="0" w:color="000000"/>
              <w:right w:val="single" w:sz="4" w:space="0" w:color="000000"/>
            </w:tcBorders>
            <w:vAlign w:val="center"/>
          </w:tcPr>
          <w:p w:rsidR="0006344E" w:rsidRPr="0006344E" w:rsidRDefault="0006344E" w:rsidP="006A2B2F">
            <w:pPr>
              <w:rPr>
                <w:rFonts w:ascii="Times New Roman" w:hAnsi="Times New Roman"/>
                <w:sz w:val="24"/>
                <w:szCs w:val="24"/>
              </w:rPr>
            </w:pPr>
            <w:r w:rsidRPr="0006344E">
              <w:rPr>
                <w:rFonts w:ascii="Times New Roman" w:hAnsi="Times New Roman"/>
                <w:sz w:val="24"/>
                <w:szCs w:val="24"/>
              </w:rPr>
              <w:t>Лада Гранта</w:t>
            </w:r>
          </w:p>
          <w:p w:rsidR="0006344E" w:rsidRPr="0006344E" w:rsidRDefault="0006344E" w:rsidP="006A2B2F">
            <w:pPr>
              <w:jc w:val="center"/>
              <w:rPr>
                <w:rFonts w:ascii="Times New Roman" w:hAnsi="Times New Roman"/>
                <w:sz w:val="24"/>
                <w:szCs w:val="24"/>
              </w:rPr>
            </w:pPr>
            <w:r w:rsidRPr="0006344E">
              <w:rPr>
                <w:rFonts w:ascii="Times New Roman" w:hAnsi="Times New Roman"/>
                <w:sz w:val="24"/>
                <w:szCs w:val="24"/>
                <w:lang w:val="en-US"/>
              </w:rPr>
              <w:t>XTA219040P0924608</w:t>
            </w:r>
          </w:p>
        </w:tc>
        <w:tc>
          <w:tcPr>
            <w:tcW w:w="4536" w:type="dxa"/>
            <w:tcBorders>
              <w:top w:val="none" w:sz="4" w:space="0" w:color="000000"/>
              <w:left w:val="single" w:sz="4" w:space="0" w:color="000000"/>
              <w:bottom w:val="single" w:sz="4" w:space="0" w:color="000000"/>
              <w:right w:val="single" w:sz="4" w:space="0" w:color="000000"/>
            </w:tcBorders>
            <w:vAlign w:val="center"/>
          </w:tcPr>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масла ДВС (моторное масло заказчика)</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фильтра масляного</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фильтра воздушного</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фильтра салонного</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передних тормозных колодок (комплект)</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передних тормозных дисков (комплект)</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задних тормозных колодок (комплект)</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задних тормозных барабанов (комплект)</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Обслуживание передних и задних суппортов</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Обслуживание суппортов</w:t>
            </w:r>
          </w:p>
        </w:tc>
        <w:tc>
          <w:tcPr>
            <w:tcW w:w="1417" w:type="dxa"/>
            <w:tcBorders>
              <w:top w:val="none" w:sz="4" w:space="0" w:color="000000"/>
              <w:left w:val="single" w:sz="4" w:space="0" w:color="000000"/>
              <w:bottom w:val="single" w:sz="4" w:space="0" w:color="000000"/>
              <w:right w:val="single" w:sz="4" w:space="0" w:color="000000"/>
            </w:tcBorders>
          </w:tcPr>
          <w:p w:rsidR="0006344E" w:rsidRPr="0006344E" w:rsidRDefault="0006344E" w:rsidP="006A2B2F">
            <w:pPr>
              <w:jc w:val="center"/>
              <w:rPr>
                <w:rFonts w:ascii="Times New Roman" w:hAnsi="Times New Roman"/>
                <w:b/>
                <w:color w:val="000000"/>
                <w:sz w:val="24"/>
                <w:szCs w:val="24"/>
              </w:rPr>
            </w:pPr>
          </w:p>
        </w:tc>
        <w:tc>
          <w:tcPr>
            <w:tcW w:w="1564" w:type="dxa"/>
            <w:gridSpan w:val="2"/>
            <w:tcBorders>
              <w:top w:val="none" w:sz="4" w:space="0" w:color="000000"/>
              <w:left w:val="single" w:sz="4" w:space="0" w:color="000000"/>
              <w:bottom w:val="single" w:sz="4" w:space="0" w:color="000000"/>
              <w:right w:val="single" w:sz="4" w:space="0" w:color="000000"/>
            </w:tcBorders>
          </w:tcPr>
          <w:p w:rsidR="0006344E" w:rsidRPr="0006344E" w:rsidRDefault="0006344E" w:rsidP="006A2B2F">
            <w:pPr>
              <w:jc w:val="center"/>
              <w:rPr>
                <w:rFonts w:ascii="Times New Roman" w:hAnsi="Times New Roman"/>
                <w:b/>
                <w:color w:val="000000"/>
                <w:sz w:val="24"/>
                <w:szCs w:val="24"/>
              </w:rPr>
            </w:pPr>
          </w:p>
        </w:tc>
      </w:tr>
      <w:tr w:rsidR="0006344E" w:rsidRPr="0006344E" w:rsidTr="0006344E">
        <w:trPr>
          <w:cantSplit/>
          <w:trHeight w:val="124"/>
        </w:trPr>
        <w:tc>
          <w:tcPr>
            <w:tcW w:w="596" w:type="dxa"/>
            <w:vMerge/>
            <w:tcBorders>
              <w:left w:val="single" w:sz="4" w:space="0" w:color="auto"/>
              <w:bottom w:val="single" w:sz="4" w:space="0" w:color="auto"/>
              <w:right w:val="single" w:sz="4" w:space="0" w:color="auto"/>
            </w:tcBorders>
            <w:vAlign w:val="center"/>
          </w:tcPr>
          <w:p w:rsidR="0006344E" w:rsidRPr="0006344E" w:rsidRDefault="0006344E" w:rsidP="006A2B2F">
            <w:pPr>
              <w:jc w:val="center"/>
              <w:rPr>
                <w:rFonts w:ascii="Times New Roman" w:hAnsi="Times New Roman"/>
                <w:color w:val="000000"/>
                <w:sz w:val="24"/>
                <w:szCs w:val="24"/>
              </w:rPr>
            </w:pPr>
          </w:p>
        </w:tc>
        <w:tc>
          <w:tcPr>
            <w:tcW w:w="1134" w:type="dxa"/>
            <w:vMerge/>
            <w:tcBorders>
              <w:left w:val="none" w:sz="4" w:space="0" w:color="000000"/>
              <w:bottom w:val="single" w:sz="4" w:space="0" w:color="000000"/>
              <w:right w:val="single" w:sz="4" w:space="0" w:color="000000"/>
            </w:tcBorders>
            <w:vAlign w:val="center"/>
          </w:tcPr>
          <w:p w:rsidR="0006344E" w:rsidRPr="0006344E" w:rsidRDefault="0006344E" w:rsidP="006A2B2F">
            <w:pPr>
              <w:jc w:val="center"/>
              <w:rPr>
                <w:rFonts w:ascii="Times New Roman" w:hAnsi="Times New Roman"/>
                <w:color w:val="000000"/>
                <w:sz w:val="24"/>
                <w:szCs w:val="24"/>
              </w:rPr>
            </w:pPr>
          </w:p>
        </w:tc>
        <w:tc>
          <w:tcPr>
            <w:tcW w:w="1560" w:type="dxa"/>
            <w:vMerge/>
            <w:tcBorders>
              <w:left w:val="single" w:sz="4" w:space="0" w:color="000000"/>
              <w:bottom w:val="single" w:sz="4" w:space="0" w:color="000000"/>
              <w:right w:val="single" w:sz="4" w:space="0" w:color="000000"/>
            </w:tcBorders>
            <w:vAlign w:val="center"/>
          </w:tcPr>
          <w:p w:rsidR="0006344E" w:rsidRPr="0006344E" w:rsidRDefault="0006344E" w:rsidP="006A2B2F">
            <w:pPr>
              <w:jc w:val="center"/>
              <w:rPr>
                <w:rFonts w:ascii="Times New Roman" w:hAnsi="Times New Roman"/>
                <w:color w:val="000000"/>
                <w:sz w:val="24"/>
                <w:szCs w:val="24"/>
              </w:rPr>
            </w:pPr>
          </w:p>
        </w:tc>
        <w:tc>
          <w:tcPr>
            <w:tcW w:w="4536" w:type="dxa"/>
            <w:tcBorders>
              <w:top w:val="none" w:sz="4" w:space="0" w:color="000000"/>
              <w:left w:val="single" w:sz="4" w:space="0" w:color="000000"/>
              <w:bottom w:val="single" w:sz="4" w:space="0" w:color="000000"/>
              <w:right w:val="single" w:sz="4" w:space="0" w:color="000000"/>
            </w:tcBorders>
            <w:vAlign w:val="center"/>
          </w:tcPr>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Общая стоимость</w:t>
            </w:r>
          </w:p>
        </w:tc>
        <w:tc>
          <w:tcPr>
            <w:tcW w:w="2981" w:type="dxa"/>
            <w:gridSpan w:val="3"/>
            <w:tcBorders>
              <w:top w:val="none" w:sz="4" w:space="0" w:color="000000"/>
              <w:left w:val="single" w:sz="4" w:space="0" w:color="000000"/>
              <w:bottom w:val="single" w:sz="4" w:space="0" w:color="000000"/>
              <w:right w:val="single" w:sz="4" w:space="0" w:color="000000"/>
            </w:tcBorders>
          </w:tcPr>
          <w:p w:rsidR="0006344E" w:rsidRPr="0006344E" w:rsidRDefault="0006344E" w:rsidP="006A2B2F">
            <w:pPr>
              <w:jc w:val="center"/>
              <w:rPr>
                <w:rFonts w:ascii="Times New Roman" w:hAnsi="Times New Roman"/>
                <w:b/>
                <w:color w:val="000000"/>
                <w:sz w:val="24"/>
                <w:szCs w:val="24"/>
              </w:rPr>
            </w:pPr>
          </w:p>
        </w:tc>
      </w:tr>
      <w:tr w:rsidR="0006344E" w:rsidRPr="0006344E" w:rsidTr="0006344E">
        <w:trPr>
          <w:cantSplit/>
          <w:trHeight w:val="807"/>
        </w:trPr>
        <w:tc>
          <w:tcPr>
            <w:tcW w:w="596" w:type="dxa"/>
            <w:vMerge w:val="restart"/>
            <w:tcBorders>
              <w:left w:val="single" w:sz="4" w:space="0" w:color="auto"/>
              <w:right w:val="single" w:sz="4" w:space="0" w:color="auto"/>
            </w:tcBorders>
            <w:vAlign w:val="center"/>
          </w:tcPr>
          <w:p w:rsidR="0006344E" w:rsidRPr="0006344E" w:rsidRDefault="0006344E" w:rsidP="006A2B2F">
            <w:pPr>
              <w:jc w:val="center"/>
              <w:rPr>
                <w:rFonts w:ascii="Times New Roman" w:hAnsi="Times New Roman"/>
                <w:color w:val="000000"/>
                <w:sz w:val="24"/>
                <w:szCs w:val="24"/>
              </w:rPr>
            </w:pPr>
            <w:r w:rsidRPr="0006344E">
              <w:rPr>
                <w:rFonts w:ascii="Times New Roman" w:hAnsi="Times New Roman"/>
                <w:color w:val="000000"/>
                <w:sz w:val="24"/>
                <w:szCs w:val="24"/>
              </w:rPr>
              <w:t>6</w:t>
            </w:r>
          </w:p>
        </w:tc>
        <w:tc>
          <w:tcPr>
            <w:tcW w:w="1134" w:type="dxa"/>
            <w:vMerge w:val="restart"/>
            <w:tcBorders>
              <w:left w:val="none" w:sz="4" w:space="0" w:color="000000"/>
              <w:right w:val="single" w:sz="4" w:space="0" w:color="000000"/>
            </w:tcBorders>
            <w:vAlign w:val="center"/>
          </w:tcPr>
          <w:p w:rsidR="0006344E" w:rsidRPr="0006344E" w:rsidRDefault="0006344E" w:rsidP="006A2B2F">
            <w:pPr>
              <w:spacing w:line="254" w:lineRule="auto"/>
              <w:jc w:val="center"/>
              <w:rPr>
                <w:rFonts w:ascii="Times New Roman" w:hAnsi="Times New Roman"/>
                <w:sz w:val="24"/>
                <w:szCs w:val="24"/>
                <w:lang w:eastAsia="en-US"/>
              </w:rPr>
            </w:pPr>
            <w:r w:rsidRPr="0006344E">
              <w:rPr>
                <w:rFonts w:ascii="Times New Roman" w:hAnsi="Times New Roman"/>
                <w:sz w:val="24"/>
                <w:szCs w:val="24"/>
                <w:lang w:eastAsia="en-US"/>
              </w:rPr>
              <w:t>М166ММ73</w:t>
            </w:r>
          </w:p>
        </w:tc>
        <w:tc>
          <w:tcPr>
            <w:tcW w:w="1560" w:type="dxa"/>
            <w:vMerge w:val="restart"/>
            <w:tcBorders>
              <w:top w:val="single" w:sz="4" w:space="0" w:color="000000"/>
              <w:left w:val="single" w:sz="4" w:space="0" w:color="000000"/>
              <w:right w:val="single" w:sz="4" w:space="0" w:color="000000"/>
            </w:tcBorders>
            <w:vAlign w:val="center"/>
          </w:tcPr>
          <w:p w:rsidR="0006344E" w:rsidRPr="0006344E" w:rsidRDefault="0006344E" w:rsidP="006A2B2F">
            <w:pPr>
              <w:spacing w:line="254" w:lineRule="auto"/>
              <w:jc w:val="center"/>
              <w:rPr>
                <w:rFonts w:ascii="Times New Roman" w:hAnsi="Times New Roman"/>
                <w:sz w:val="24"/>
                <w:szCs w:val="24"/>
                <w:lang w:eastAsia="en-US"/>
              </w:rPr>
            </w:pPr>
            <w:r w:rsidRPr="0006344E">
              <w:rPr>
                <w:rFonts w:ascii="Times New Roman" w:hAnsi="Times New Roman"/>
                <w:sz w:val="24"/>
                <w:szCs w:val="24"/>
                <w:lang w:eastAsia="en-US"/>
              </w:rPr>
              <w:t>Тойота-</w:t>
            </w:r>
            <w:proofErr w:type="spellStart"/>
            <w:r w:rsidRPr="0006344E">
              <w:rPr>
                <w:rFonts w:ascii="Times New Roman" w:hAnsi="Times New Roman"/>
                <w:sz w:val="24"/>
                <w:szCs w:val="24"/>
                <w:lang w:eastAsia="en-US"/>
              </w:rPr>
              <w:t>Камри</w:t>
            </w:r>
            <w:proofErr w:type="spellEnd"/>
          </w:p>
          <w:p w:rsidR="0006344E" w:rsidRPr="0006344E" w:rsidRDefault="0006344E" w:rsidP="006A2B2F">
            <w:pPr>
              <w:spacing w:line="254" w:lineRule="auto"/>
              <w:jc w:val="center"/>
              <w:rPr>
                <w:rFonts w:ascii="Times New Roman" w:hAnsi="Times New Roman"/>
                <w:sz w:val="24"/>
                <w:szCs w:val="24"/>
                <w:lang w:val="en-US" w:eastAsia="en-US"/>
              </w:rPr>
            </w:pPr>
            <w:r w:rsidRPr="0006344E">
              <w:rPr>
                <w:rFonts w:ascii="Times New Roman" w:hAnsi="Times New Roman"/>
                <w:sz w:val="24"/>
                <w:szCs w:val="24"/>
                <w:lang w:val="en-US" w:eastAsia="en-US"/>
              </w:rPr>
              <w:t>XW7BF4FK70S045862</w:t>
            </w:r>
          </w:p>
        </w:tc>
        <w:tc>
          <w:tcPr>
            <w:tcW w:w="4536" w:type="dxa"/>
            <w:tcBorders>
              <w:top w:val="single" w:sz="4" w:space="0" w:color="000000"/>
              <w:left w:val="single" w:sz="4" w:space="0" w:color="000000"/>
              <w:right w:val="single" w:sz="4" w:space="0" w:color="000000"/>
            </w:tcBorders>
            <w:vAlign w:val="center"/>
          </w:tcPr>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масла ДВС (моторное масло заказчика)</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фильтра масляного</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фильтра салонного</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фильтра воздушного</w:t>
            </w:r>
          </w:p>
          <w:p w:rsidR="0006344E" w:rsidRPr="0006344E" w:rsidRDefault="0006344E" w:rsidP="006A2B2F">
            <w:pPr>
              <w:rPr>
                <w:rFonts w:ascii="Times New Roman" w:hAnsi="Times New Roman"/>
                <w:sz w:val="24"/>
                <w:szCs w:val="24"/>
              </w:rPr>
            </w:pPr>
            <w:r w:rsidRPr="0006344E">
              <w:rPr>
                <w:rFonts w:ascii="Times New Roman" w:hAnsi="Times New Roman"/>
                <w:sz w:val="24"/>
                <w:szCs w:val="24"/>
              </w:rPr>
              <w:t>Замена переднего подшипника левой ступицы</w:t>
            </w:r>
          </w:p>
          <w:p w:rsidR="0006344E" w:rsidRPr="0006344E" w:rsidRDefault="0006344E" w:rsidP="006A2B2F">
            <w:pPr>
              <w:rPr>
                <w:rFonts w:ascii="Times New Roman" w:hAnsi="Times New Roman"/>
                <w:sz w:val="24"/>
                <w:szCs w:val="24"/>
              </w:rPr>
            </w:pPr>
            <w:r w:rsidRPr="0006344E">
              <w:rPr>
                <w:rFonts w:ascii="Times New Roman" w:hAnsi="Times New Roman"/>
                <w:sz w:val="24"/>
                <w:szCs w:val="24"/>
              </w:rPr>
              <w:t>Замена переднего подшипника правой ступицы</w:t>
            </w:r>
          </w:p>
          <w:p w:rsidR="0006344E" w:rsidRPr="0006344E" w:rsidRDefault="0006344E" w:rsidP="006A2B2F">
            <w:pPr>
              <w:rPr>
                <w:rFonts w:ascii="Times New Roman" w:hAnsi="Times New Roman"/>
                <w:sz w:val="24"/>
                <w:szCs w:val="24"/>
              </w:rPr>
            </w:pPr>
            <w:r w:rsidRPr="0006344E">
              <w:rPr>
                <w:rFonts w:ascii="Times New Roman" w:hAnsi="Times New Roman"/>
                <w:sz w:val="24"/>
                <w:szCs w:val="24"/>
              </w:rPr>
              <w:t>Замена подшипника промежуточного привода</w:t>
            </w:r>
          </w:p>
          <w:p w:rsidR="0006344E" w:rsidRPr="0006344E" w:rsidRDefault="0006344E" w:rsidP="006A2B2F">
            <w:pPr>
              <w:rPr>
                <w:rFonts w:ascii="Times New Roman" w:hAnsi="Times New Roman"/>
                <w:sz w:val="24"/>
                <w:szCs w:val="24"/>
              </w:rPr>
            </w:pPr>
            <w:r w:rsidRPr="0006344E">
              <w:rPr>
                <w:rFonts w:ascii="Times New Roman" w:hAnsi="Times New Roman"/>
                <w:sz w:val="24"/>
                <w:szCs w:val="24"/>
              </w:rPr>
              <w:t>Замена втулок заднего стабилизатора</w:t>
            </w:r>
          </w:p>
        </w:tc>
        <w:tc>
          <w:tcPr>
            <w:tcW w:w="1417" w:type="dxa"/>
            <w:tcBorders>
              <w:top w:val="single" w:sz="4" w:space="0" w:color="000000"/>
              <w:left w:val="single" w:sz="4" w:space="0" w:color="000000"/>
              <w:right w:val="single" w:sz="4" w:space="0" w:color="000000"/>
            </w:tcBorders>
          </w:tcPr>
          <w:p w:rsidR="0006344E" w:rsidRPr="0006344E" w:rsidRDefault="0006344E" w:rsidP="006A2B2F">
            <w:pPr>
              <w:jc w:val="center"/>
              <w:rPr>
                <w:rFonts w:ascii="Times New Roman" w:hAnsi="Times New Roman"/>
                <w:b/>
                <w:color w:val="000000"/>
                <w:sz w:val="24"/>
                <w:szCs w:val="24"/>
              </w:rPr>
            </w:pPr>
          </w:p>
        </w:tc>
        <w:tc>
          <w:tcPr>
            <w:tcW w:w="1564" w:type="dxa"/>
            <w:gridSpan w:val="2"/>
            <w:tcBorders>
              <w:top w:val="single" w:sz="4" w:space="0" w:color="000000"/>
              <w:left w:val="single" w:sz="4" w:space="0" w:color="000000"/>
              <w:right w:val="single" w:sz="4" w:space="0" w:color="000000"/>
            </w:tcBorders>
          </w:tcPr>
          <w:p w:rsidR="0006344E" w:rsidRPr="0006344E" w:rsidRDefault="0006344E" w:rsidP="006A2B2F">
            <w:pPr>
              <w:jc w:val="center"/>
              <w:rPr>
                <w:rFonts w:ascii="Times New Roman" w:hAnsi="Times New Roman"/>
                <w:b/>
                <w:color w:val="000000"/>
                <w:sz w:val="24"/>
                <w:szCs w:val="24"/>
              </w:rPr>
            </w:pPr>
          </w:p>
        </w:tc>
      </w:tr>
      <w:tr w:rsidR="0006344E" w:rsidRPr="0006344E" w:rsidTr="0006344E">
        <w:trPr>
          <w:cantSplit/>
          <w:trHeight w:val="124"/>
        </w:trPr>
        <w:tc>
          <w:tcPr>
            <w:tcW w:w="596" w:type="dxa"/>
            <w:vMerge/>
            <w:tcBorders>
              <w:left w:val="single" w:sz="4" w:space="0" w:color="auto"/>
              <w:bottom w:val="single" w:sz="4" w:space="0" w:color="auto"/>
              <w:right w:val="single" w:sz="4" w:space="0" w:color="auto"/>
            </w:tcBorders>
            <w:vAlign w:val="center"/>
          </w:tcPr>
          <w:p w:rsidR="0006344E" w:rsidRPr="0006344E" w:rsidRDefault="0006344E" w:rsidP="006A2B2F">
            <w:pPr>
              <w:jc w:val="center"/>
              <w:rPr>
                <w:rFonts w:ascii="Times New Roman" w:hAnsi="Times New Roman"/>
                <w:color w:val="000000"/>
                <w:sz w:val="24"/>
                <w:szCs w:val="24"/>
              </w:rPr>
            </w:pPr>
          </w:p>
        </w:tc>
        <w:tc>
          <w:tcPr>
            <w:tcW w:w="1134" w:type="dxa"/>
            <w:vMerge/>
            <w:tcBorders>
              <w:left w:val="none" w:sz="4" w:space="0" w:color="000000"/>
              <w:bottom w:val="single" w:sz="4" w:space="0" w:color="000000"/>
              <w:right w:val="single" w:sz="4" w:space="0" w:color="000000"/>
            </w:tcBorders>
            <w:vAlign w:val="center"/>
          </w:tcPr>
          <w:p w:rsidR="0006344E" w:rsidRPr="0006344E" w:rsidRDefault="0006344E" w:rsidP="006A2B2F">
            <w:pPr>
              <w:jc w:val="center"/>
              <w:rPr>
                <w:rFonts w:ascii="Times New Roman" w:hAnsi="Times New Roman"/>
                <w:color w:val="000000"/>
                <w:sz w:val="24"/>
                <w:szCs w:val="24"/>
              </w:rPr>
            </w:pPr>
          </w:p>
        </w:tc>
        <w:tc>
          <w:tcPr>
            <w:tcW w:w="1560" w:type="dxa"/>
            <w:vMerge/>
            <w:tcBorders>
              <w:left w:val="single" w:sz="4" w:space="0" w:color="000000"/>
              <w:bottom w:val="single" w:sz="4" w:space="0" w:color="000000"/>
              <w:right w:val="single" w:sz="4" w:space="0" w:color="000000"/>
            </w:tcBorders>
            <w:vAlign w:val="center"/>
          </w:tcPr>
          <w:p w:rsidR="0006344E" w:rsidRPr="0006344E" w:rsidRDefault="0006344E" w:rsidP="006A2B2F">
            <w:pPr>
              <w:jc w:val="center"/>
              <w:rPr>
                <w:rFonts w:ascii="Times New Roman" w:hAnsi="Times New Roman"/>
                <w:color w:val="000000"/>
                <w:sz w:val="24"/>
                <w:szCs w:val="24"/>
              </w:rPr>
            </w:pPr>
          </w:p>
        </w:tc>
        <w:tc>
          <w:tcPr>
            <w:tcW w:w="4536" w:type="dxa"/>
            <w:tcBorders>
              <w:top w:val="none" w:sz="4" w:space="0" w:color="000000"/>
              <w:left w:val="single" w:sz="4" w:space="0" w:color="000000"/>
              <w:bottom w:val="single" w:sz="4" w:space="0" w:color="000000"/>
              <w:right w:val="single" w:sz="4" w:space="0" w:color="000000"/>
            </w:tcBorders>
            <w:vAlign w:val="center"/>
          </w:tcPr>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Общая стоимость</w:t>
            </w:r>
          </w:p>
        </w:tc>
        <w:tc>
          <w:tcPr>
            <w:tcW w:w="2981" w:type="dxa"/>
            <w:gridSpan w:val="3"/>
            <w:tcBorders>
              <w:top w:val="none" w:sz="4" w:space="0" w:color="000000"/>
              <w:left w:val="single" w:sz="4" w:space="0" w:color="000000"/>
              <w:bottom w:val="single" w:sz="4" w:space="0" w:color="000000"/>
              <w:right w:val="single" w:sz="4" w:space="0" w:color="000000"/>
            </w:tcBorders>
          </w:tcPr>
          <w:p w:rsidR="0006344E" w:rsidRPr="0006344E" w:rsidRDefault="0006344E" w:rsidP="006A2B2F">
            <w:pPr>
              <w:jc w:val="center"/>
              <w:rPr>
                <w:rFonts w:ascii="Times New Roman" w:hAnsi="Times New Roman"/>
                <w:b/>
                <w:color w:val="000000"/>
                <w:sz w:val="24"/>
                <w:szCs w:val="24"/>
              </w:rPr>
            </w:pPr>
          </w:p>
        </w:tc>
      </w:tr>
      <w:tr w:rsidR="0006344E" w:rsidRPr="0006344E" w:rsidTr="0006344E">
        <w:trPr>
          <w:cantSplit/>
          <w:trHeight w:val="797"/>
        </w:trPr>
        <w:tc>
          <w:tcPr>
            <w:tcW w:w="596" w:type="dxa"/>
            <w:vMerge w:val="restart"/>
            <w:tcBorders>
              <w:left w:val="single" w:sz="4" w:space="0" w:color="auto"/>
              <w:right w:val="single" w:sz="4" w:space="0" w:color="auto"/>
            </w:tcBorders>
            <w:vAlign w:val="center"/>
          </w:tcPr>
          <w:p w:rsidR="0006344E" w:rsidRPr="0006344E" w:rsidRDefault="0006344E" w:rsidP="006A2B2F">
            <w:pPr>
              <w:jc w:val="center"/>
              <w:rPr>
                <w:rFonts w:ascii="Times New Roman" w:hAnsi="Times New Roman"/>
                <w:color w:val="000000"/>
                <w:sz w:val="24"/>
                <w:szCs w:val="24"/>
              </w:rPr>
            </w:pPr>
            <w:r w:rsidRPr="0006344E">
              <w:rPr>
                <w:rFonts w:ascii="Times New Roman" w:hAnsi="Times New Roman"/>
                <w:color w:val="000000"/>
                <w:sz w:val="24"/>
                <w:szCs w:val="24"/>
              </w:rPr>
              <w:t>7</w:t>
            </w:r>
          </w:p>
        </w:tc>
        <w:tc>
          <w:tcPr>
            <w:tcW w:w="1134" w:type="dxa"/>
            <w:vMerge w:val="restart"/>
            <w:tcBorders>
              <w:left w:val="none" w:sz="4" w:space="0" w:color="000000"/>
              <w:right w:val="single" w:sz="4" w:space="0" w:color="000000"/>
            </w:tcBorders>
            <w:vAlign w:val="center"/>
          </w:tcPr>
          <w:p w:rsidR="0006344E" w:rsidRPr="0006344E" w:rsidRDefault="0006344E" w:rsidP="006A2B2F">
            <w:pPr>
              <w:jc w:val="center"/>
              <w:rPr>
                <w:rFonts w:ascii="Times New Roman" w:hAnsi="Times New Roman"/>
                <w:sz w:val="24"/>
                <w:szCs w:val="24"/>
              </w:rPr>
            </w:pPr>
            <w:r w:rsidRPr="0006344E">
              <w:rPr>
                <w:rFonts w:ascii="Times New Roman" w:hAnsi="Times New Roman"/>
                <w:sz w:val="24"/>
                <w:szCs w:val="24"/>
              </w:rPr>
              <w:t>Е656НТ73</w:t>
            </w:r>
          </w:p>
        </w:tc>
        <w:tc>
          <w:tcPr>
            <w:tcW w:w="1560" w:type="dxa"/>
            <w:vMerge w:val="restart"/>
            <w:tcBorders>
              <w:left w:val="single" w:sz="4" w:space="0" w:color="000000"/>
              <w:right w:val="single" w:sz="4" w:space="0" w:color="000000"/>
            </w:tcBorders>
            <w:vAlign w:val="center"/>
          </w:tcPr>
          <w:p w:rsidR="0006344E" w:rsidRPr="0006344E" w:rsidRDefault="0006344E" w:rsidP="006A2B2F">
            <w:pPr>
              <w:jc w:val="center"/>
              <w:rPr>
                <w:rFonts w:ascii="Times New Roman" w:hAnsi="Times New Roman"/>
                <w:sz w:val="24"/>
                <w:szCs w:val="24"/>
              </w:rPr>
            </w:pPr>
            <w:r w:rsidRPr="0006344E">
              <w:rPr>
                <w:rFonts w:ascii="Times New Roman" w:hAnsi="Times New Roman"/>
                <w:sz w:val="24"/>
                <w:szCs w:val="24"/>
              </w:rPr>
              <w:t>FORD FOCUS</w:t>
            </w:r>
          </w:p>
          <w:p w:rsidR="0006344E" w:rsidRPr="0006344E" w:rsidRDefault="0006344E" w:rsidP="006A2B2F">
            <w:pPr>
              <w:jc w:val="center"/>
              <w:rPr>
                <w:rFonts w:ascii="Times New Roman" w:hAnsi="Times New Roman"/>
                <w:sz w:val="24"/>
                <w:szCs w:val="24"/>
              </w:rPr>
            </w:pPr>
            <w:r w:rsidRPr="0006344E">
              <w:rPr>
                <w:rFonts w:ascii="Times New Roman" w:hAnsi="Times New Roman"/>
                <w:sz w:val="24"/>
                <w:szCs w:val="24"/>
                <w:lang w:val="en-US"/>
              </w:rPr>
              <w:t>X9FHXXEEDHAU01196</w:t>
            </w:r>
          </w:p>
        </w:tc>
        <w:tc>
          <w:tcPr>
            <w:tcW w:w="4536" w:type="dxa"/>
            <w:tcBorders>
              <w:top w:val="none" w:sz="4" w:space="0" w:color="000000"/>
              <w:left w:val="single" w:sz="4" w:space="0" w:color="000000"/>
              <w:bottom w:val="single" w:sz="4" w:space="0" w:color="000000"/>
              <w:right w:val="single" w:sz="4" w:space="0" w:color="000000"/>
            </w:tcBorders>
            <w:vAlign w:val="center"/>
          </w:tcPr>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масла ДВС (моторное масло заказчика)</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фильтра масляного</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фильтра салонного</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фильтра воздушного</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подшипника привода</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опор передних амортизаторов</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Сход-развал передних колес</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 xml:space="preserve">Замена клапанной крышки </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прокладки клапанной крышки</w:t>
            </w:r>
          </w:p>
        </w:tc>
        <w:tc>
          <w:tcPr>
            <w:tcW w:w="1490" w:type="dxa"/>
            <w:gridSpan w:val="2"/>
            <w:tcBorders>
              <w:top w:val="none" w:sz="4" w:space="0" w:color="000000"/>
              <w:left w:val="single" w:sz="4" w:space="0" w:color="000000"/>
              <w:bottom w:val="single" w:sz="4" w:space="0" w:color="000000"/>
              <w:right w:val="single" w:sz="4" w:space="0" w:color="000000"/>
            </w:tcBorders>
          </w:tcPr>
          <w:p w:rsidR="0006344E" w:rsidRPr="0006344E" w:rsidRDefault="0006344E" w:rsidP="006A2B2F">
            <w:pPr>
              <w:jc w:val="center"/>
              <w:rPr>
                <w:rFonts w:ascii="Times New Roman" w:hAnsi="Times New Roman"/>
                <w:b/>
                <w:color w:val="000000"/>
                <w:sz w:val="24"/>
                <w:szCs w:val="24"/>
                <w:highlight w:val="yellow"/>
              </w:rPr>
            </w:pPr>
          </w:p>
        </w:tc>
        <w:tc>
          <w:tcPr>
            <w:tcW w:w="1491" w:type="dxa"/>
            <w:tcBorders>
              <w:top w:val="none" w:sz="4" w:space="0" w:color="000000"/>
              <w:left w:val="single" w:sz="4" w:space="0" w:color="000000"/>
              <w:bottom w:val="single" w:sz="4" w:space="0" w:color="000000"/>
              <w:right w:val="single" w:sz="4" w:space="0" w:color="000000"/>
            </w:tcBorders>
          </w:tcPr>
          <w:p w:rsidR="0006344E" w:rsidRPr="0006344E" w:rsidRDefault="0006344E" w:rsidP="006A2B2F">
            <w:pPr>
              <w:jc w:val="center"/>
              <w:rPr>
                <w:rFonts w:ascii="Times New Roman" w:hAnsi="Times New Roman"/>
                <w:b/>
                <w:color w:val="000000"/>
                <w:sz w:val="24"/>
                <w:szCs w:val="24"/>
                <w:highlight w:val="yellow"/>
              </w:rPr>
            </w:pPr>
          </w:p>
        </w:tc>
      </w:tr>
      <w:tr w:rsidR="0006344E" w:rsidRPr="0006344E" w:rsidTr="0006344E">
        <w:trPr>
          <w:cantSplit/>
          <w:trHeight w:val="124"/>
        </w:trPr>
        <w:tc>
          <w:tcPr>
            <w:tcW w:w="596" w:type="dxa"/>
            <w:vMerge/>
            <w:tcBorders>
              <w:left w:val="single" w:sz="4" w:space="0" w:color="auto"/>
              <w:bottom w:val="single" w:sz="4" w:space="0" w:color="auto"/>
              <w:right w:val="single" w:sz="4" w:space="0" w:color="auto"/>
            </w:tcBorders>
            <w:vAlign w:val="center"/>
          </w:tcPr>
          <w:p w:rsidR="0006344E" w:rsidRPr="0006344E" w:rsidRDefault="0006344E" w:rsidP="006A2B2F">
            <w:pPr>
              <w:jc w:val="center"/>
              <w:rPr>
                <w:rFonts w:ascii="Times New Roman" w:hAnsi="Times New Roman"/>
                <w:color w:val="000000"/>
                <w:sz w:val="24"/>
                <w:szCs w:val="24"/>
              </w:rPr>
            </w:pPr>
          </w:p>
        </w:tc>
        <w:tc>
          <w:tcPr>
            <w:tcW w:w="1134" w:type="dxa"/>
            <w:vMerge/>
            <w:tcBorders>
              <w:left w:val="none" w:sz="4" w:space="0" w:color="000000"/>
              <w:bottom w:val="single" w:sz="4" w:space="0" w:color="000000"/>
              <w:right w:val="single" w:sz="4" w:space="0" w:color="000000"/>
            </w:tcBorders>
            <w:vAlign w:val="center"/>
          </w:tcPr>
          <w:p w:rsidR="0006344E" w:rsidRPr="0006344E" w:rsidRDefault="0006344E" w:rsidP="006A2B2F">
            <w:pPr>
              <w:jc w:val="center"/>
              <w:rPr>
                <w:rFonts w:ascii="Times New Roman" w:hAnsi="Times New Roman"/>
                <w:color w:val="000000"/>
                <w:sz w:val="24"/>
                <w:szCs w:val="24"/>
              </w:rPr>
            </w:pPr>
          </w:p>
        </w:tc>
        <w:tc>
          <w:tcPr>
            <w:tcW w:w="1560" w:type="dxa"/>
            <w:vMerge/>
            <w:tcBorders>
              <w:left w:val="single" w:sz="4" w:space="0" w:color="000000"/>
              <w:bottom w:val="single" w:sz="4" w:space="0" w:color="000000"/>
              <w:right w:val="single" w:sz="4" w:space="0" w:color="000000"/>
            </w:tcBorders>
            <w:vAlign w:val="center"/>
          </w:tcPr>
          <w:p w:rsidR="0006344E" w:rsidRPr="0006344E" w:rsidRDefault="0006344E" w:rsidP="006A2B2F">
            <w:pPr>
              <w:jc w:val="center"/>
              <w:rPr>
                <w:rFonts w:ascii="Times New Roman" w:hAnsi="Times New Roman"/>
                <w:color w:val="000000"/>
                <w:sz w:val="24"/>
                <w:szCs w:val="24"/>
              </w:rPr>
            </w:pPr>
          </w:p>
        </w:tc>
        <w:tc>
          <w:tcPr>
            <w:tcW w:w="4536" w:type="dxa"/>
            <w:tcBorders>
              <w:top w:val="none" w:sz="4" w:space="0" w:color="000000"/>
              <w:left w:val="single" w:sz="4" w:space="0" w:color="000000"/>
              <w:bottom w:val="single" w:sz="4" w:space="0" w:color="000000"/>
              <w:right w:val="single" w:sz="4" w:space="0" w:color="000000"/>
            </w:tcBorders>
            <w:vAlign w:val="center"/>
          </w:tcPr>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Общая стоимость</w:t>
            </w:r>
          </w:p>
        </w:tc>
        <w:tc>
          <w:tcPr>
            <w:tcW w:w="2981" w:type="dxa"/>
            <w:gridSpan w:val="3"/>
            <w:tcBorders>
              <w:top w:val="none" w:sz="4" w:space="0" w:color="000000"/>
              <w:left w:val="single" w:sz="4" w:space="0" w:color="000000"/>
              <w:bottom w:val="single" w:sz="4" w:space="0" w:color="000000"/>
              <w:right w:val="single" w:sz="4" w:space="0" w:color="000000"/>
            </w:tcBorders>
          </w:tcPr>
          <w:p w:rsidR="0006344E" w:rsidRPr="0006344E" w:rsidRDefault="0006344E" w:rsidP="006A2B2F">
            <w:pPr>
              <w:jc w:val="center"/>
              <w:rPr>
                <w:rFonts w:ascii="Times New Roman" w:hAnsi="Times New Roman"/>
                <w:b/>
                <w:color w:val="000000"/>
                <w:sz w:val="24"/>
                <w:szCs w:val="24"/>
                <w:highlight w:val="yellow"/>
              </w:rPr>
            </w:pPr>
          </w:p>
        </w:tc>
      </w:tr>
      <w:tr w:rsidR="0006344E" w:rsidRPr="0006344E" w:rsidTr="0006344E">
        <w:trPr>
          <w:cantSplit/>
          <w:trHeight w:val="1100"/>
        </w:trPr>
        <w:tc>
          <w:tcPr>
            <w:tcW w:w="596" w:type="dxa"/>
            <w:vMerge w:val="restart"/>
            <w:tcBorders>
              <w:left w:val="single" w:sz="4" w:space="0" w:color="auto"/>
              <w:right w:val="single" w:sz="4" w:space="0" w:color="auto"/>
            </w:tcBorders>
            <w:vAlign w:val="center"/>
          </w:tcPr>
          <w:p w:rsidR="0006344E" w:rsidRPr="0006344E" w:rsidRDefault="0006344E" w:rsidP="006A2B2F">
            <w:pPr>
              <w:jc w:val="center"/>
              <w:rPr>
                <w:rFonts w:ascii="Times New Roman" w:hAnsi="Times New Roman"/>
                <w:color w:val="000000"/>
                <w:sz w:val="24"/>
                <w:szCs w:val="24"/>
              </w:rPr>
            </w:pPr>
            <w:r w:rsidRPr="0006344E">
              <w:rPr>
                <w:rFonts w:ascii="Times New Roman" w:hAnsi="Times New Roman"/>
                <w:color w:val="000000"/>
                <w:sz w:val="24"/>
                <w:szCs w:val="24"/>
              </w:rPr>
              <w:t>8</w:t>
            </w:r>
          </w:p>
        </w:tc>
        <w:tc>
          <w:tcPr>
            <w:tcW w:w="1134" w:type="dxa"/>
            <w:vMerge w:val="restart"/>
            <w:tcBorders>
              <w:left w:val="none" w:sz="4" w:space="0" w:color="000000"/>
              <w:right w:val="single" w:sz="4" w:space="0" w:color="000000"/>
            </w:tcBorders>
            <w:vAlign w:val="center"/>
          </w:tcPr>
          <w:p w:rsidR="0006344E" w:rsidRPr="0006344E" w:rsidRDefault="0006344E" w:rsidP="006A2B2F">
            <w:pPr>
              <w:jc w:val="center"/>
              <w:rPr>
                <w:rFonts w:ascii="Times New Roman" w:hAnsi="Times New Roman"/>
                <w:sz w:val="24"/>
                <w:szCs w:val="24"/>
              </w:rPr>
            </w:pPr>
            <w:r w:rsidRPr="0006344E">
              <w:rPr>
                <w:rFonts w:ascii="Times New Roman" w:hAnsi="Times New Roman"/>
                <w:sz w:val="24"/>
                <w:szCs w:val="24"/>
              </w:rPr>
              <w:t>Е797НН73</w:t>
            </w:r>
          </w:p>
        </w:tc>
        <w:tc>
          <w:tcPr>
            <w:tcW w:w="1560" w:type="dxa"/>
            <w:vMerge w:val="restart"/>
            <w:tcBorders>
              <w:left w:val="single" w:sz="4" w:space="0" w:color="000000"/>
              <w:right w:val="single" w:sz="4" w:space="0" w:color="000000"/>
            </w:tcBorders>
            <w:vAlign w:val="center"/>
          </w:tcPr>
          <w:p w:rsidR="0006344E" w:rsidRPr="0006344E" w:rsidRDefault="0006344E" w:rsidP="006A2B2F">
            <w:pPr>
              <w:jc w:val="center"/>
              <w:rPr>
                <w:rFonts w:ascii="Times New Roman" w:hAnsi="Times New Roman"/>
                <w:sz w:val="24"/>
                <w:szCs w:val="24"/>
                <w:lang w:val="en-US"/>
              </w:rPr>
            </w:pPr>
            <w:r w:rsidRPr="0006344E">
              <w:rPr>
                <w:rFonts w:ascii="Times New Roman" w:hAnsi="Times New Roman"/>
                <w:sz w:val="24"/>
                <w:szCs w:val="24"/>
              </w:rPr>
              <w:t xml:space="preserve">УАЗ ПАТРИОТ </w:t>
            </w:r>
            <w:r w:rsidRPr="0006344E">
              <w:rPr>
                <w:rFonts w:ascii="Times New Roman" w:hAnsi="Times New Roman"/>
                <w:sz w:val="24"/>
                <w:szCs w:val="24"/>
                <w:lang w:val="en-US"/>
              </w:rPr>
              <w:t>XTT316300F1046385</w:t>
            </w:r>
          </w:p>
        </w:tc>
        <w:tc>
          <w:tcPr>
            <w:tcW w:w="4536" w:type="dxa"/>
            <w:tcBorders>
              <w:top w:val="none" w:sz="4" w:space="0" w:color="000000"/>
              <w:left w:val="single" w:sz="4" w:space="0" w:color="000000"/>
              <w:bottom w:val="single" w:sz="4" w:space="0" w:color="000000"/>
              <w:right w:val="single" w:sz="4" w:space="0" w:color="000000"/>
            </w:tcBorders>
            <w:vAlign w:val="center"/>
          </w:tcPr>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муфты ЭЛМО включения переднего моста.</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переднего кардана</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 xml:space="preserve">Замена заднего кардана </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Регулировка шкворней</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радиатора кондиционера</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патрубков кондиционера</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реле поворотов</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масла ДВС (моторное масло заказчика)</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фильтра масляного</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фильтра салонного</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фильтра воздушного</w:t>
            </w:r>
          </w:p>
        </w:tc>
        <w:tc>
          <w:tcPr>
            <w:tcW w:w="1490" w:type="dxa"/>
            <w:gridSpan w:val="2"/>
            <w:tcBorders>
              <w:top w:val="none" w:sz="4" w:space="0" w:color="000000"/>
              <w:left w:val="single" w:sz="4" w:space="0" w:color="000000"/>
              <w:bottom w:val="single" w:sz="4" w:space="0" w:color="000000"/>
              <w:right w:val="single" w:sz="4" w:space="0" w:color="000000"/>
            </w:tcBorders>
          </w:tcPr>
          <w:p w:rsidR="0006344E" w:rsidRPr="0006344E" w:rsidRDefault="0006344E" w:rsidP="006A2B2F">
            <w:pPr>
              <w:jc w:val="center"/>
              <w:rPr>
                <w:rFonts w:ascii="Times New Roman" w:hAnsi="Times New Roman"/>
                <w:b/>
                <w:color w:val="000000"/>
                <w:sz w:val="24"/>
                <w:szCs w:val="24"/>
              </w:rPr>
            </w:pPr>
          </w:p>
        </w:tc>
        <w:tc>
          <w:tcPr>
            <w:tcW w:w="1491" w:type="dxa"/>
            <w:tcBorders>
              <w:top w:val="none" w:sz="4" w:space="0" w:color="000000"/>
              <w:left w:val="single" w:sz="4" w:space="0" w:color="000000"/>
              <w:bottom w:val="single" w:sz="4" w:space="0" w:color="000000"/>
              <w:right w:val="single" w:sz="4" w:space="0" w:color="000000"/>
            </w:tcBorders>
          </w:tcPr>
          <w:p w:rsidR="0006344E" w:rsidRPr="0006344E" w:rsidRDefault="0006344E" w:rsidP="006A2B2F">
            <w:pPr>
              <w:jc w:val="center"/>
              <w:rPr>
                <w:rFonts w:ascii="Times New Roman" w:hAnsi="Times New Roman"/>
                <w:b/>
                <w:color w:val="000000"/>
                <w:sz w:val="24"/>
                <w:szCs w:val="24"/>
              </w:rPr>
            </w:pPr>
          </w:p>
        </w:tc>
      </w:tr>
      <w:tr w:rsidR="0006344E" w:rsidRPr="0006344E" w:rsidTr="0006344E">
        <w:trPr>
          <w:cantSplit/>
          <w:trHeight w:val="409"/>
        </w:trPr>
        <w:tc>
          <w:tcPr>
            <w:tcW w:w="596" w:type="dxa"/>
            <w:vMerge/>
            <w:tcBorders>
              <w:left w:val="single" w:sz="4" w:space="0" w:color="auto"/>
              <w:bottom w:val="single" w:sz="4" w:space="0" w:color="auto"/>
              <w:right w:val="single" w:sz="4" w:space="0" w:color="auto"/>
            </w:tcBorders>
            <w:vAlign w:val="center"/>
          </w:tcPr>
          <w:p w:rsidR="0006344E" w:rsidRPr="0006344E" w:rsidRDefault="0006344E" w:rsidP="006A2B2F">
            <w:pPr>
              <w:jc w:val="center"/>
              <w:rPr>
                <w:rFonts w:ascii="Times New Roman" w:hAnsi="Times New Roman"/>
                <w:color w:val="000000"/>
                <w:sz w:val="24"/>
                <w:szCs w:val="24"/>
              </w:rPr>
            </w:pPr>
          </w:p>
        </w:tc>
        <w:tc>
          <w:tcPr>
            <w:tcW w:w="1134" w:type="dxa"/>
            <w:vMerge/>
            <w:tcBorders>
              <w:left w:val="none" w:sz="4" w:space="0" w:color="000000"/>
              <w:bottom w:val="single" w:sz="4" w:space="0" w:color="000000"/>
              <w:right w:val="single" w:sz="4" w:space="0" w:color="000000"/>
            </w:tcBorders>
            <w:vAlign w:val="center"/>
          </w:tcPr>
          <w:p w:rsidR="0006344E" w:rsidRPr="0006344E" w:rsidRDefault="0006344E" w:rsidP="006A2B2F">
            <w:pPr>
              <w:jc w:val="center"/>
              <w:rPr>
                <w:rFonts w:ascii="Times New Roman" w:hAnsi="Times New Roman"/>
                <w:color w:val="000000"/>
                <w:sz w:val="24"/>
                <w:szCs w:val="24"/>
              </w:rPr>
            </w:pPr>
          </w:p>
        </w:tc>
        <w:tc>
          <w:tcPr>
            <w:tcW w:w="1560" w:type="dxa"/>
            <w:vMerge/>
            <w:tcBorders>
              <w:left w:val="single" w:sz="4" w:space="0" w:color="000000"/>
              <w:bottom w:val="single" w:sz="4" w:space="0" w:color="000000"/>
              <w:right w:val="single" w:sz="4" w:space="0" w:color="000000"/>
            </w:tcBorders>
            <w:vAlign w:val="center"/>
          </w:tcPr>
          <w:p w:rsidR="0006344E" w:rsidRPr="0006344E" w:rsidRDefault="0006344E" w:rsidP="006A2B2F">
            <w:pPr>
              <w:jc w:val="center"/>
              <w:rPr>
                <w:rFonts w:ascii="Times New Roman" w:hAnsi="Times New Roman"/>
                <w:color w:val="000000"/>
                <w:sz w:val="24"/>
                <w:szCs w:val="24"/>
              </w:rPr>
            </w:pPr>
          </w:p>
        </w:tc>
        <w:tc>
          <w:tcPr>
            <w:tcW w:w="4536" w:type="dxa"/>
            <w:tcBorders>
              <w:top w:val="none" w:sz="4" w:space="0" w:color="000000"/>
              <w:left w:val="single" w:sz="4" w:space="0" w:color="000000"/>
              <w:bottom w:val="single" w:sz="4" w:space="0" w:color="000000"/>
              <w:right w:val="single" w:sz="4" w:space="0" w:color="000000"/>
            </w:tcBorders>
            <w:vAlign w:val="center"/>
          </w:tcPr>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Общая стоимость</w:t>
            </w:r>
          </w:p>
        </w:tc>
        <w:tc>
          <w:tcPr>
            <w:tcW w:w="2981" w:type="dxa"/>
            <w:gridSpan w:val="3"/>
            <w:tcBorders>
              <w:top w:val="none" w:sz="4" w:space="0" w:color="000000"/>
              <w:left w:val="single" w:sz="4" w:space="0" w:color="000000"/>
              <w:bottom w:val="single" w:sz="4" w:space="0" w:color="000000"/>
              <w:right w:val="single" w:sz="4" w:space="0" w:color="000000"/>
            </w:tcBorders>
          </w:tcPr>
          <w:p w:rsidR="0006344E" w:rsidRPr="0006344E" w:rsidRDefault="0006344E" w:rsidP="006A2B2F">
            <w:pPr>
              <w:jc w:val="center"/>
              <w:rPr>
                <w:rFonts w:ascii="Times New Roman" w:hAnsi="Times New Roman"/>
                <w:b/>
                <w:color w:val="000000"/>
                <w:sz w:val="24"/>
                <w:szCs w:val="24"/>
              </w:rPr>
            </w:pPr>
          </w:p>
        </w:tc>
      </w:tr>
      <w:tr w:rsidR="0006344E" w:rsidRPr="0006344E" w:rsidTr="0006344E">
        <w:trPr>
          <w:cantSplit/>
          <w:trHeight w:val="403"/>
        </w:trPr>
        <w:tc>
          <w:tcPr>
            <w:tcW w:w="596" w:type="dxa"/>
            <w:vMerge w:val="restart"/>
            <w:tcBorders>
              <w:left w:val="single" w:sz="4" w:space="0" w:color="auto"/>
              <w:right w:val="single" w:sz="4" w:space="0" w:color="auto"/>
            </w:tcBorders>
            <w:vAlign w:val="center"/>
          </w:tcPr>
          <w:p w:rsidR="0006344E" w:rsidRPr="0006344E" w:rsidRDefault="0006344E" w:rsidP="006A2B2F">
            <w:pPr>
              <w:jc w:val="center"/>
              <w:rPr>
                <w:rFonts w:ascii="Times New Roman" w:hAnsi="Times New Roman"/>
                <w:color w:val="000000"/>
                <w:sz w:val="24"/>
                <w:szCs w:val="24"/>
              </w:rPr>
            </w:pPr>
            <w:r w:rsidRPr="0006344E">
              <w:rPr>
                <w:rFonts w:ascii="Times New Roman" w:hAnsi="Times New Roman"/>
                <w:color w:val="000000"/>
                <w:sz w:val="24"/>
                <w:szCs w:val="24"/>
              </w:rPr>
              <w:lastRenderedPageBreak/>
              <w:t>9</w:t>
            </w:r>
          </w:p>
        </w:tc>
        <w:tc>
          <w:tcPr>
            <w:tcW w:w="1134" w:type="dxa"/>
            <w:vMerge w:val="restart"/>
            <w:tcBorders>
              <w:left w:val="none" w:sz="4" w:space="0" w:color="000000"/>
              <w:right w:val="single" w:sz="4" w:space="0" w:color="000000"/>
            </w:tcBorders>
            <w:vAlign w:val="center"/>
          </w:tcPr>
          <w:p w:rsidR="0006344E" w:rsidRPr="0006344E" w:rsidRDefault="0006344E" w:rsidP="006A2B2F">
            <w:pPr>
              <w:jc w:val="center"/>
              <w:rPr>
                <w:rFonts w:ascii="Times New Roman" w:hAnsi="Times New Roman"/>
                <w:sz w:val="24"/>
                <w:szCs w:val="24"/>
              </w:rPr>
            </w:pPr>
            <w:r w:rsidRPr="0006344E">
              <w:rPr>
                <w:rFonts w:ascii="Times New Roman" w:hAnsi="Times New Roman"/>
                <w:sz w:val="24"/>
                <w:szCs w:val="24"/>
              </w:rPr>
              <w:t>Е328СА73</w:t>
            </w:r>
          </w:p>
        </w:tc>
        <w:tc>
          <w:tcPr>
            <w:tcW w:w="1560" w:type="dxa"/>
            <w:vMerge w:val="restart"/>
            <w:tcBorders>
              <w:left w:val="single" w:sz="4" w:space="0" w:color="000000"/>
              <w:right w:val="single" w:sz="4" w:space="0" w:color="000000"/>
            </w:tcBorders>
            <w:vAlign w:val="center"/>
          </w:tcPr>
          <w:p w:rsidR="0006344E" w:rsidRPr="0006344E" w:rsidRDefault="0006344E" w:rsidP="006A2B2F">
            <w:pPr>
              <w:jc w:val="center"/>
              <w:rPr>
                <w:rFonts w:ascii="Times New Roman" w:hAnsi="Times New Roman"/>
                <w:sz w:val="24"/>
                <w:szCs w:val="22"/>
              </w:rPr>
            </w:pPr>
            <w:r w:rsidRPr="0006344E">
              <w:rPr>
                <w:rFonts w:ascii="Times New Roman" w:hAnsi="Times New Roman"/>
                <w:sz w:val="24"/>
                <w:szCs w:val="22"/>
              </w:rPr>
              <w:t>ГАЗ-32212</w:t>
            </w:r>
          </w:p>
          <w:p w:rsidR="0006344E" w:rsidRPr="0006344E" w:rsidRDefault="0006344E" w:rsidP="006A2B2F">
            <w:pPr>
              <w:jc w:val="center"/>
              <w:rPr>
                <w:rFonts w:ascii="Times New Roman" w:hAnsi="Times New Roman"/>
                <w:sz w:val="24"/>
                <w:szCs w:val="24"/>
              </w:rPr>
            </w:pPr>
            <w:r w:rsidRPr="0006344E">
              <w:rPr>
                <w:rFonts w:ascii="Times New Roman" w:hAnsi="Times New Roman"/>
                <w:sz w:val="24"/>
                <w:szCs w:val="22"/>
                <w:lang w:val="en-US"/>
              </w:rPr>
              <w:t>X96322120G0807667</w:t>
            </w:r>
          </w:p>
        </w:tc>
        <w:tc>
          <w:tcPr>
            <w:tcW w:w="4536" w:type="dxa"/>
            <w:tcBorders>
              <w:top w:val="none" w:sz="4" w:space="0" w:color="000000"/>
              <w:left w:val="single" w:sz="4" w:space="0" w:color="000000"/>
              <w:bottom w:val="single" w:sz="4" w:space="0" w:color="000000"/>
              <w:right w:val="single" w:sz="4" w:space="0" w:color="000000"/>
            </w:tcBorders>
            <w:vAlign w:val="center"/>
          </w:tcPr>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 xml:space="preserve">Замена переднего левого подшипника ступицы </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главного тормозного цилиндра</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вакуумного усилителя</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 xml:space="preserve">Замена передних тормозных дисков </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 xml:space="preserve">Замена передних стоек стабилизатора </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патрубка масляного радиатора</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 xml:space="preserve">Замена патрубков салонного радиатора </w:t>
            </w:r>
            <w:proofErr w:type="spellStart"/>
            <w:r w:rsidRPr="0006344E">
              <w:rPr>
                <w:rFonts w:ascii="Times New Roman" w:hAnsi="Times New Roman"/>
                <w:color w:val="000000"/>
                <w:sz w:val="24"/>
                <w:szCs w:val="24"/>
              </w:rPr>
              <w:t>отопителя</w:t>
            </w:r>
            <w:proofErr w:type="spellEnd"/>
            <w:r w:rsidRPr="0006344E">
              <w:rPr>
                <w:rFonts w:ascii="Times New Roman" w:hAnsi="Times New Roman"/>
                <w:color w:val="000000"/>
                <w:sz w:val="24"/>
                <w:szCs w:val="24"/>
              </w:rPr>
              <w:t xml:space="preserve"> </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заднего сальника коленчатого вала</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сальника первичного вала КПП</w:t>
            </w:r>
          </w:p>
        </w:tc>
        <w:tc>
          <w:tcPr>
            <w:tcW w:w="1490" w:type="dxa"/>
            <w:gridSpan w:val="2"/>
            <w:tcBorders>
              <w:top w:val="none" w:sz="4" w:space="0" w:color="000000"/>
              <w:left w:val="single" w:sz="4" w:space="0" w:color="000000"/>
              <w:bottom w:val="single" w:sz="4" w:space="0" w:color="000000"/>
              <w:right w:val="single" w:sz="4" w:space="0" w:color="000000"/>
            </w:tcBorders>
          </w:tcPr>
          <w:p w:rsidR="0006344E" w:rsidRPr="0006344E" w:rsidRDefault="0006344E" w:rsidP="006A2B2F">
            <w:pPr>
              <w:jc w:val="center"/>
              <w:rPr>
                <w:rFonts w:ascii="Times New Roman" w:hAnsi="Times New Roman"/>
                <w:b/>
                <w:color w:val="000000"/>
                <w:sz w:val="24"/>
                <w:szCs w:val="24"/>
              </w:rPr>
            </w:pPr>
          </w:p>
        </w:tc>
        <w:tc>
          <w:tcPr>
            <w:tcW w:w="1491" w:type="dxa"/>
            <w:tcBorders>
              <w:top w:val="none" w:sz="4" w:space="0" w:color="000000"/>
              <w:left w:val="single" w:sz="4" w:space="0" w:color="000000"/>
              <w:bottom w:val="single" w:sz="4" w:space="0" w:color="000000"/>
              <w:right w:val="single" w:sz="4" w:space="0" w:color="000000"/>
            </w:tcBorders>
          </w:tcPr>
          <w:p w:rsidR="0006344E" w:rsidRPr="0006344E" w:rsidRDefault="0006344E" w:rsidP="006A2B2F">
            <w:pPr>
              <w:jc w:val="center"/>
              <w:rPr>
                <w:rFonts w:ascii="Times New Roman" w:hAnsi="Times New Roman"/>
                <w:b/>
                <w:color w:val="000000"/>
                <w:sz w:val="24"/>
                <w:szCs w:val="24"/>
              </w:rPr>
            </w:pPr>
          </w:p>
        </w:tc>
      </w:tr>
      <w:tr w:rsidR="0006344E" w:rsidRPr="0006344E" w:rsidTr="0006344E">
        <w:trPr>
          <w:cantSplit/>
          <w:trHeight w:val="124"/>
        </w:trPr>
        <w:tc>
          <w:tcPr>
            <w:tcW w:w="596" w:type="dxa"/>
            <w:vMerge/>
            <w:tcBorders>
              <w:left w:val="single" w:sz="4" w:space="0" w:color="auto"/>
              <w:bottom w:val="single" w:sz="4" w:space="0" w:color="auto"/>
              <w:right w:val="single" w:sz="4" w:space="0" w:color="auto"/>
            </w:tcBorders>
            <w:vAlign w:val="center"/>
          </w:tcPr>
          <w:p w:rsidR="0006344E" w:rsidRPr="0006344E" w:rsidRDefault="0006344E" w:rsidP="006A2B2F">
            <w:pPr>
              <w:jc w:val="center"/>
              <w:rPr>
                <w:rFonts w:ascii="Times New Roman" w:hAnsi="Times New Roman"/>
                <w:color w:val="000000"/>
                <w:sz w:val="24"/>
                <w:szCs w:val="24"/>
              </w:rPr>
            </w:pPr>
          </w:p>
        </w:tc>
        <w:tc>
          <w:tcPr>
            <w:tcW w:w="1134" w:type="dxa"/>
            <w:vMerge/>
            <w:tcBorders>
              <w:left w:val="none" w:sz="4" w:space="0" w:color="000000"/>
              <w:bottom w:val="single" w:sz="4" w:space="0" w:color="000000"/>
              <w:right w:val="single" w:sz="4" w:space="0" w:color="000000"/>
            </w:tcBorders>
            <w:vAlign w:val="center"/>
          </w:tcPr>
          <w:p w:rsidR="0006344E" w:rsidRPr="0006344E" w:rsidRDefault="0006344E" w:rsidP="006A2B2F">
            <w:pPr>
              <w:jc w:val="center"/>
              <w:rPr>
                <w:rFonts w:ascii="Times New Roman" w:hAnsi="Times New Roman"/>
                <w:color w:val="000000"/>
                <w:sz w:val="24"/>
                <w:szCs w:val="24"/>
              </w:rPr>
            </w:pPr>
          </w:p>
        </w:tc>
        <w:tc>
          <w:tcPr>
            <w:tcW w:w="1560" w:type="dxa"/>
            <w:vMerge/>
            <w:tcBorders>
              <w:left w:val="single" w:sz="4" w:space="0" w:color="000000"/>
              <w:bottom w:val="single" w:sz="4" w:space="0" w:color="000000"/>
              <w:right w:val="single" w:sz="4" w:space="0" w:color="000000"/>
            </w:tcBorders>
            <w:vAlign w:val="center"/>
          </w:tcPr>
          <w:p w:rsidR="0006344E" w:rsidRPr="0006344E" w:rsidRDefault="0006344E" w:rsidP="006A2B2F">
            <w:pPr>
              <w:jc w:val="center"/>
              <w:rPr>
                <w:rFonts w:ascii="Times New Roman" w:hAnsi="Times New Roman"/>
                <w:color w:val="000000"/>
                <w:sz w:val="24"/>
                <w:szCs w:val="24"/>
              </w:rPr>
            </w:pPr>
          </w:p>
        </w:tc>
        <w:tc>
          <w:tcPr>
            <w:tcW w:w="4536" w:type="dxa"/>
            <w:tcBorders>
              <w:top w:val="none" w:sz="4" w:space="0" w:color="000000"/>
              <w:left w:val="single" w:sz="4" w:space="0" w:color="000000"/>
              <w:bottom w:val="single" w:sz="4" w:space="0" w:color="000000"/>
              <w:right w:val="single" w:sz="4" w:space="0" w:color="000000"/>
            </w:tcBorders>
            <w:vAlign w:val="center"/>
          </w:tcPr>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Общая стоимость</w:t>
            </w:r>
          </w:p>
        </w:tc>
        <w:tc>
          <w:tcPr>
            <w:tcW w:w="2981" w:type="dxa"/>
            <w:gridSpan w:val="3"/>
            <w:tcBorders>
              <w:top w:val="none" w:sz="4" w:space="0" w:color="000000"/>
              <w:left w:val="single" w:sz="4" w:space="0" w:color="000000"/>
              <w:bottom w:val="single" w:sz="4" w:space="0" w:color="000000"/>
              <w:right w:val="single" w:sz="4" w:space="0" w:color="000000"/>
            </w:tcBorders>
          </w:tcPr>
          <w:p w:rsidR="0006344E" w:rsidRPr="0006344E" w:rsidRDefault="0006344E" w:rsidP="006A2B2F">
            <w:pPr>
              <w:jc w:val="center"/>
              <w:rPr>
                <w:rFonts w:ascii="Times New Roman" w:hAnsi="Times New Roman"/>
                <w:b/>
                <w:color w:val="000000"/>
                <w:sz w:val="24"/>
                <w:szCs w:val="24"/>
              </w:rPr>
            </w:pPr>
          </w:p>
        </w:tc>
      </w:tr>
      <w:tr w:rsidR="0006344E" w:rsidRPr="0006344E" w:rsidTr="0006344E">
        <w:trPr>
          <w:cantSplit/>
          <w:trHeight w:val="124"/>
        </w:trPr>
        <w:tc>
          <w:tcPr>
            <w:tcW w:w="596" w:type="dxa"/>
            <w:vMerge w:val="restart"/>
            <w:tcBorders>
              <w:left w:val="single" w:sz="4" w:space="0" w:color="auto"/>
              <w:right w:val="single" w:sz="4" w:space="0" w:color="auto"/>
            </w:tcBorders>
            <w:vAlign w:val="center"/>
          </w:tcPr>
          <w:p w:rsidR="0006344E" w:rsidRPr="0006344E" w:rsidRDefault="0006344E" w:rsidP="006A2B2F">
            <w:pPr>
              <w:jc w:val="center"/>
              <w:rPr>
                <w:rFonts w:ascii="Times New Roman" w:hAnsi="Times New Roman"/>
                <w:color w:val="000000"/>
                <w:sz w:val="24"/>
                <w:szCs w:val="24"/>
              </w:rPr>
            </w:pPr>
            <w:r w:rsidRPr="0006344E">
              <w:rPr>
                <w:rFonts w:ascii="Times New Roman" w:hAnsi="Times New Roman"/>
                <w:color w:val="000000"/>
                <w:sz w:val="24"/>
                <w:szCs w:val="24"/>
              </w:rPr>
              <w:t>10</w:t>
            </w:r>
          </w:p>
        </w:tc>
        <w:tc>
          <w:tcPr>
            <w:tcW w:w="1134" w:type="dxa"/>
            <w:vMerge w:val="restart"/>
            <w:tcBorders>
              <w:left w:val="none" w:sz="4" w:space="0" w:color="000000"/>
              <w:right w:val="single" w:sz="4" w:space="0" w:color="000000"/>
            </w:tcBorders>
            <w:vAlign w:val="center"/>
          </w:tcPr>
          <w:p w:rsidR="0006344E" w:rsidRPr="0006344E" w:rsidRDefault="0006344E" w:rsidP="006A2B2F">
            <w:pPr>
              <w:pStyle w:val="af0"/>
              <w:spacing w:before="0" w:beforeAutospacing="0" w:after="0" w:afterAutospacing="0"/>
              <w:jc w:val="center"/>
            </w:pPr>
            <w:r w:rsidRPr="0006344E">
              <w:rPr>
                <w:color w:val="000000"/>
              </w:rPr>
              <w:t>В929КО73</w:t>
            </w:r>
          </w:p>
        </w:tc>
        <w:tc>
          <w:tcPr>
            <w:tcW w:w="1560" w:type="dxa"/>
            <w:vMerge w:val="restart"/>
            <w:tcBorders>
              <w:left w:val="single" w:sz="4" w:space="0" w:color="000000"/>
              <w:right w:val="single" w:sz="4" w:space="0" w:color="000000"/>
            </w:tcBorders>
            <w:vAlign w:val="center"/>
          </w:tcPr>
          <w:p w:rsidR="0006344E" w:rsidRPr="0006344E" w:rsidRDefault="0006344E" w:rsidP="006A2B2F">
            <w:pPr>
              <w:pStyle w:val="af0"/>
              <w:spacing w:before="0" w:beforeAutospacing="0" w:after="0" w:afterAutospacing="0"/>
              <w:jc w:val="center"/>
            </w:pPr>
            <w:r w:rsidRPr="0006344E">
              <w:rPr>
                <w:color w:val="000000"/>
              </w:rPr>
              <w:t>LADA LARGUS XTARS0Y5LE0781025</w:t>
            </w:r>
          </w:p>
        </w:tc>
        <w:tc>
          <w:tcPr>
            <w:tcW w:w="4536" w:type="dxa"/>
            <w:tcBorders>
              <w:top w:val="none" w:sz="4" w:space="0" w:color="000000"/>
              <w:left w:val="single" w:sz="4" w:space="0" w:color="000000"/>
              <w:bottom w:val="single" w:sz="4" w:space="0" w:color="000000"/>
              <w:right w:val="single" w:sz="4" w:space="0" w:color="000000"/>
            </w:tcBorders>
            <w:vAlign w:val="center"/>
          </w:tcPr>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масла ДВС (моторное масло заказчика)</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фильтра масляного</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фильтра салонного</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фильтра воздушного</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рулевых наконечников</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втулок переднего стабилизатора</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опоры двигателя</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передних стоек амортизаторов (комплект)</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опорных подшипников амортизаторов (комплект)</w:t>
            </w:r>
          </w:p>
        </w:tc>
        <w:tc>
          <w:tcPr>
            <w:tcW w:w="1490" w:type="dxa"/>
            <w:gridSpan w:val="2"/>
            <w:tcBorders>
              <w:top w:val="none" w:sz="4" w:space="0" w:color="000000"/>
              <w:left w:val="single" w:sz="4" w:space="0" w:color="000000"/>
              <w:bottom w:val="single" w:sz="4" w:space="0" w:color="000000"/>
              <w:right w:val="single" w:sz="4" w:space="0" w:color="000000"/>
            </w:tcBorders>
          </w:tcPr>
          <w:p w:rsidR="0006344E" w:rsidRPr="0006344E" w:rsidRDefault="0006344E" w:rsidP="006A2B2F">
            <w:pPr>
              <w:jc w:val="center"/>
              <w:rPr>
                <w:rFonts w:ascii="Times New Roman" w:hAnsi="Times New Roman"/>
                <w:b/>
                <w:color w:val="000000"/>
                <w:sz w:val="24"/>
                <w:szCs w:val="24"/>
              </w:rPr>
            </w:pPr>
          </w:p>
        </w:tc>
        <w:tc>
          <w:tcPr>
            <w:tcW w:w="1491" w:type="dxa"/>
            <w:tcBorders>
              <w:top w:val="none" w:sz="4" w:space="0" w:color="000000"/>
              <w:left w:val="single" w:sz="4" w:space="0" w:color="000000"/>
              <w:bottom w:val="single" w:sz="4" w:space="0" w:color="000000"/>
              <w:right w:val="single" w:sz="4" w:space="0" w:color="000000"/>
            </w:tcBorders>
          </w:tcPr>
          <w:p w:rsidR="0006344E" w:rsidRPr="0006344E" w:rsidRDefault="0006344E" w:rsidP="006A2B2F">
            <w:pPr>
              <w:jc w:val="center"/>
              <w:rPr>
                <w:rFonts w:ascii="Times New Roman" w:hAnsi="Times New Roman"/>
                <w:b/>
                <w:color w:val="000000"/>
                <w:sz w:val="24"/>
                <w:szCs w:val="24"/>
              </w:rPr>
            </w:pPr>
          </w:p>
        </w:tc>
      </w:tr>
      <w:tr w:rsidR="0006344E" w:rsidRPr="0006344E" w:rsidTr="0006344E">
        <w:trPr>
          <w:cantSplit/>
          <w:trHeight w:val="124"/>
        </w:trPr>
        <w:tc>
          <w:tcPr>
            <w:tcW w:w="596" w:type="dxa"/>
            <w:vMerge/>
            <w:tcBorders>
              <w:left w:val="single" w:sz="4" w:space="0" w:color="auto"/>
              <w:bottom w:val="single" w:sz="4" w:space="0" w:color="auto"/>
              <w:right w:val="single" w:sz="4" w:space="0" w:color="auto"/>
            </w:tcBorders>
            <w:vAlign w:val="center"/>
          </w:tcPr>
          <w:p w:rsidR="0006344E" w:rsidRPr="0006344E" w:rsidRDefault="0006344E" w:rsidP="006A2B2F">
            <w:pPr>
              <w:jc w:val="center"/>
              <w:rPr>
                <w:rFonts w:ascii="Times New Roman" w:hAnsi="Times New Roman"/>
                <w:color w:val="000000"/>
                <w:sz w:val="24"/>
                <w:szCs w:val="24"/>
              </w:rPr>
            </w:pPr>
          </w:p>
        </w:tc>
        <w:tc>
          <w:tcPr>
            <w:tcW w:w="1134" w:type="dxa"/>
            <w:vMerge/>
            <w:tcBorders>
              <w:left w:val="none" w:sz="4" w:space="0" w:color="000000"/>
              <w:bottom w:val="single" w:sz="4" w:space="0" w:color="000000"/>
              <w:right w:val="single" w:sz="4" w:space="0" w:color="000000"/>
            </w:tcBorders>
            <w:vAlign w:val="center"/>
          </w:tcPr>
          <w:p w:rsidR="0006344E" w:rsidRPr="0006344E" w:rsidRDefault="0006344E" w:rsidP="006A2B2F">
            <w:pPr>
              <w:jc w:val="center"/>
              <w:rPr>
                <w:rFonts w:ascii="Times New Roman" w:hAnsi="Times New Roman"/>
                <w:color w:val="000000"/>
                <w:sz w:val="24"/>
                <w:szCs w:val="24"/>
              </w:rPr>
            </w:pPr>
          </w:p>
        </w:tc>
        <w:tc>
          <w:tcPr>
            <w:tcW w:w="1560" w:type="dxa"/>
            <w:vMerge/>
            <w:tcBorders>
              <w:left w:val="single" w:sz="4" w:space="0" w:color="000000"/>
              <w:bottom w:val="single" w:sz="4" w:space="0" w:color="000000"/>
              <w:right w:val="single" w:sz="4" w:space="0" w:color="000000"/>
            </w:tcBorders>
            <w:vAlign w:val="center"/>
          </w:tcPr>
          <w:p w:rsidR="0006344E" w:rsidRPr="0006344E" w:rsidRDefault="0006344E" w:rsidP="006A2B2F">
            <w:pPr>
              <w:jc w:val="center"/>
              <w:rPr>
                <w:rFonts w:ascii="Times New Roman" w:hAnsi="Times New Roman"/>
                <w:color w:val="000000"/>
                <w:sz w:val="24"/>
                <w:szCs w:val="24"/>
              </w:rPr>
            </w:pPr>
          </w:p>
        </w:tc>
        <w:tc>
          <w:tcPr>
            <w:tcW w:w="4536" w:type="dxa"/>
            <w:tcBorders>
              <w:top w:val="none" w:sz="4" w:space="0" w:color="000000"/>
              <w:left w:val="single" w:sz="4" w:space="0" w:color="000000"/>
              <w:bottom w:val="single" w:sz="4" w:space="0" w:color="000000"/>
              <w:right w:val="single" w:sz="4" w:space="0" w:color="000000"/>
            </w:tcBorders>
            <w:vAlign w:val="center"/>
          </w:tcPr>
          <w:p w:rsidR="0006344E" w:rsidRPr="0006344E" w:rsidRDefault="0006344E" w:rsidP="006A2B2F">
            <w:pPr>
              <w:rPr>
                <w:rFonts w:ascii="Times New Roman" w:hAnsi="Times New Roman"/>
                <w:color w:val="000000"/>
                <w:sz w:val="24"/>
                <w:szCs w:val="24"/>
                <w:lang w:val="en-US"/>
              </w:rPr>
            </w:pPr>
            <w:r w:rsidRPr="0006344E">
              <w:rPr>
                <w:rFonts w:ascii="Times New Roman" w:hAnsi="Times New Roman"/>
                <w:color w:val="000000"/>
                <w:sz w:val="24"/>
                <w:szCs w:val="24"/>
              </w:rPr>
              <w:t>Общая стоимость</w:t>
            </w:r>
          </w:p>
        </w:tc>
        <w:tc>
          <w:tcPr>
            <w:tcW w:w="2981" w:type="dxa"/>
            <w:gridSpan w:val="3"/>
            <w:tcBorders>
              <w:top w:val="none" w:sz="4" w:space="0" w:color="000000"/>
              <w:left w:val="single" w:sz="4" w:space="0" w:color="000000"/>
              <w:bottom w:val="single" w:sz="4" w:space="0" w:color="000000"/>
              <w:right w:val="single" w:sz="4" w:space="0" w:color="000000"/>
            </w:tcBorders>
          </w:tcPr>
          <w:p w:rsidR="0006344E" w:rsidRPr="0006344E" w:rsidRDefault="0006344E" w:rsidP="006A2B2F">
            <w:pPr>
              <w:jc w:val="center"/>
              <w:rPr>
                <w:rFonts w:ascii="Times New Roman" w:hAnsi="Times New Roman"/>
                <w:b/>
                <w:color w:val="000000"/>
                <w:sz w:val="24"/>
                <w:szCs w:val="24"/>
              </w:rPr>
            </w:pPr>
          </w:p>
        </w:tc>
      </w:tr>
      <w:tr w:rsidR="0006344E" w:rsidRPr="0006344E" w:rsidTr="0006344E">
        <w:trPr>
          <w:cantSplit/>
          <w:trHeight w:val="2276"/>
        </w:trPr>
        <w:tc>
          <w:tcPr>
            <w:tcW w:w="596" w:type="dxa"/>
            <w:vMerge w:val="restart"/>
            <w:tcBorders>
              <w:left w:val="single" w:sz="4" w:space="0" w:color="auto"/>
              <w:right w:val="single" w:sz="4" w:space="0" w:color="auto"/>
            </w:tcBorders>
            <w:vAlign w:val="center"/>
          </w:tcPr>
          <w:p w:rsidR="0006344E" w:rsidRPr="0006344E" w:rsidRDefault="0006344E" w:rsidP="006A2B2F">
            <w:pPr>
              <w:jc w:val="center"/>
              <w:rPr>
                <w:rFonts w:ascii="Times New Roman" w:hAnsi="Times New Roman"/>
                <w:color w:val="000000"/>
                <w:sz w:val="24"/>
                <w:szCs w:val="24"/>
              </w:rPr>
            </w:pPr>
            <w:r w:rsidRPr="0006344E">
              <w:rPr>
                <w:rFonts w:ascii="Times New Roman" w:hAnsi="Times New Roman"/>
                <w:color w:val="000000"/>
                <w:sz w:val="24"/>
                <w:szCs w:val="24"/>
                <w:lang w:val="en-US"/>
              </w:rPr>
              <w:t>1</w:t>
            </w:r>
            <w:r w:rsidRPr="0006344E">
              <w:rPr>
                <w:rFonts w:ascii="Times New Roman" w:hAnsi="Times New Roman"/>
                <w:color w:val="000000"/>
                <w:sz w:val="24"/>
                <w:szCs w:val="24"/>
              </w:rPr>
              <w:t>1</w:t>
            </w:r>
          </w:p>
        </w:tc>
        <w:tc>
          <w:tcPr>
            <w:tcW w:w="1134" w:type="dxa"/>
            <w:vMerge w:val="restart"/>
            <w:tcBorders>
              <w:left w:val="none" w:sz="4" w:space="0" w:color="000000"/>
              <w:right w:val="single" w:sz="4" w:space="0" w:color="000000"/>
            </w:tcBorders>
            <w:vAlign w:val="center"/>
          </w:tcPr>
          <w:p w:rsidR="0006344E" w:rsidRPr="0006344E" w:rsidRDefault="0006344E" w:rsidP="006A2B2F">
            <w:pPr>
              <w:jc w:val="center"/>
              <w:rPr>
                <w:rFonts w:ascii="Times New Roman" w:hAnsi="Times New Roman"/>
                <w:sz w:val="24"/>
                <w:szCs w:val="24"/>
              </w:rPr>
            </w:pPr>
            <w:r w:rsidRPr="0006344E">
              <w:rPr>
                <w:rFonts w:ascii="Times New Roman" w:hAnsi="Times New Roman"/>
                <w:sz w:val="24"/>
                <w:szCs w:val="24"/>
              </w:rPr>
              <w:t>Е007ЕЕ</w:t>
            </w:r>
          </w:p>
        </w:tc>
        <w:tc>
          <w:tcPr>
            <w:tcW w:w="1560" w:type="dxa"/>
            <w:vMerge w:val="restart"/>
            <w:tcBorders>
              <w:left w:val="single" w:sz="4" w:space="0" w:color="000000"/>
              <w:right w:val="single" w:sz="4" w:space="0" w:color="000000"/>
            </w:tcBorders>
            <w:vAlign w:val="center"/>
          </w:tcPr>
          <w:p w:rsidR="0006344E" w:rsidRPr="0006344E" w:rsidRDefault="0006344E" w:rsidP="006A2B2F">
            <w:pPr>
              <w:jc w:val="center"/>
              <w:rPr>
                <w:rFonts w:ascii="Times New Roman" w:hAnsi="Times New Roman"/>
                <w:sz w:val="24"/>
                <w:szCs w:val="24"/>
              </w:rPr>
            </w:pPr>
            <w:r w:rsidRPr="0006344E">
              <w:rPr>
                <w:rFonts w:ascii="Times New Roman" w:hAnsi="Times New Roman"/>
                <w:sz w:val="24"/>
                <w:szCs w:val="24"/>
              </w:rPr>
              <w:t xml:space="preserve">Хендай Санта Фе </w:t>
            </w:r>
            <w:r w:rsidRPr="0006344E">
              <w:rPr>
                <w:rFonts w:ascii="Times New Roman" w:hAnsi="Times New Roman"/>
                <w:sz w:val="24"/>
                <w:szCs w:val="24"/>
                <w:lang w:val="en-US"/>
              </w:rPr>
              <w:t>KMHSH</w:t>
            </w:r>
            <w:r w:rsidRPr="0006344E">
              <w:rPr>
                <w:rFonts w:ascii="Times New Roman" w:hAnsi="Times New Roman"/>
                <w:sz w:val="24"/>
                <w:szCs w:val="24"/>
              </w:rPr>
              <w:t>81</w:t>
            </w:r>
            <w:r w:rsidRPr="0006344E">
              <w:rPr>
                <w:rFonts w:ascii="Times New Roman" w:hAnsi="Times New Roman"/>
                <w:sz w:val="24"/>
                <w:szCs w:val="24"/>
                <w:lang w:val="en-US"/>
              </w:rPr>
              <w:t>DP</w:t>
            </w:r>
            <w:r w:rsidRPr="0006344E">
              <w:rPr>
                <w:rFonts w:ascii="Times New Roman" w:hAnsi="Times New Roman"/>
                <w:sz w:val="24"/>
                <w:szCs w:val="24"/>
              </w:rPr>
              <w:t>8</w:t>
            </w:r>
            <w:r w:rsidRPr="0006344E">
              <w:rPr>
                <w:rFonts w:ascii="Times New Roman" w:hAnsi="Times New Roman"/>
                <w:sz w:val="24"/>
                <w:szCs w:val="24"/>
                <w:lang w:val="en-US"/>
              </w:rPr>
              <w:t>U</w:t>
            </w:r>
            <w:r w:rsidRPr="0006344E">
              <w:rPr>
                <w:rFonts w:ascii="Times New Roman" w:hAnsi="Times New Roman"/>
                <w:sz w:val="24"/>
                <w:szCs w:val="24"/>
              </w:rPr>
              <w:t>288194</w:t>
            </w:r>
          </w:p>
        </w:tc>
        <w:tc>
          <w:tcPr>
            <w:tcW w:w="4536" w:type="dxa"/>
            <w:tcBorders>
              <w:top w:val="none" w:sz="4" w:space="0" w:color="000000"/>
              <w:left w:val="single" w:sz="4" w:space="0" w:color="000000"/>
              <w:bottom w:val="single" w:sz="4" w:space="0" w:color="000000"/>
              <w:right w:val="single" w:sz="4" w:space="0" w:color="000000"/>
            </w:tcBorders>
            <w:vAlign w:val="center"/>
          </w:tcPr>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масла ДВС (моторное масло заказчика)</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фильтра масляного</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фильтра салонного</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фильтра воздушного</w:t>
            </w:r>
          </w:p>
          <w:p w:rsidR="0006344E" w:rsidRPr="0006344E" w:rsidRDefault="0006344E" w:rsidP="006A2B2F">
            <w:pPr>
              <w:rPr>
                <w:rFonts w:ascii="Times New Roman" w:hAnsi="Times New Roman"/>
                <w:sz w:val="24"/>
                <w:szCs w:val="24"/>
              </w:rPr>
            </w:pPr>
            <w:r w:rsidRPr="0006344E">
              <w:rPr>
                <w:rFonts w:ascii="Times New Roman" w:hAnsi="Times New Roman"/>
                <w:sz w:val="24"/>
                <w:szCs w:val="24"/>
              </w:rPr>
              <w:t>Замена заднего подшипника левой ступицы</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заднего правого поперечного рычага задней подвески</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втулок переднего стабилизатора</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 xml:space="preserve">Замена пыльника левого наружного </w:t>
            </w:r>
            <w:proofErr w:type="spellStart"/>
            <w:r w:rsidRPr="0006344E">
              <w:rPr>
                <w:rFonts w:ascii="Times New Roman" w:hAnsi="Times New Roman"/>
                <w:color w:val="000000"/>
                <w:sz w:val="24"/>
                <w:szCs w:val="24"/>
              </w:rPr>
              <w:t>ШРУСа</w:t>
            </w:r>
            <w:proofErr w:type="spellEnd"/>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передних стоек амортизаторов</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опор передних амортизаторов</w:t>
            </w:r>
          </w:p>
        </w:tc>
        <w:tc>
          <w:tcPr>
            <w:tcW w:w="1490" w:type="dxa"/>
            <w:gridSpan w:val="2"/>
            <w:tcBorders>
              <w:top w:val="none" w:sz="4" w:space="0" w:color="000000"/>
              <w:left w:val="single" w:sz="4" w:space="0" w:color="000000"/>
              <w:bottom w:val="single" w:sz="4" w:space="0" w:color="000000"/>
              <w:right w:val="single" w:sz="4" w:space="0" w:color="000000"/>
            </w:tcBorders>
          </w:tcPr>
          <w:p w:rsidR="0006344E" w:rsidRPr="0006344E" w:rsidRDefault="0006344E" w:rsidP="006A2B2F">
            <w:pPr>
              <w:jc w:val="center"/>
              <w:rPr>
                <w:rFonts w:ascii="Times New Roman" w:hAnsi="Times New Roman"/>
                <w:b/>
                <w:color w:val="000000"/>
                <w:sz w:val="24"/>
                <w:szCs w:val="24"/>
              </w:rPr>
            </w:pPr>
          </w:p>
        </w:tc>
        <w:tc>
          <w:tcPr>
            <w:tcW w:w="1491" w:type="dxa"/>
            <w:tcBorders>
              <w:top w:val="none" w:sz="4" w:space="0" w:color="000000"/>
              <w:left w:val="single" w:sz="4" w:space="0" w:color="000000"/>
              <w:bottom w:val="single" w:sz="4" w:space="0" w:color="000000"/>
              <w:right w:val="single" w:sz="4" w:space="0" w:color="000000"/>
            </w:tcBorders>
          </w:tcPr>
          <w:p w:rsidR="0006344E" w:rsidRPr="0006344E" w:rsidRDefault="0006344E" w:rsidP="006A2B2F">
            <w:pPr>
              <w:jc w:val="center"/>
              <w:rPr>
                <w:rFonts w:ascii="Times New Roman" w:hAnsi="Times New Roman"/>
                <w:b/>
                <w:color w:val="000000"/>
                <w:sz w:val="24"/>
                <w:szCs w:val="24"/>
              </w:rPr>
            </w:pPr>
          </w:p>
        </w:tc>
      </w:tr>
      <w:tr w:rsidR="0006344E" w:rsidRPr="0006344E" w:rsidTr="0006344E">
        <w:trPr>
          <w:cantSplit/>
          <w:trHeight w:val="124"/>
        </w:trPr>
        <w:tc>
          <w:tcPr>
            <w:tcW w:w="596" w:type="dxa"/>
            <w:vMerge/>
            <w:tcBorders>
              <w:left w:val="single" w:sz="4" w:space="0" w:color="auto"/>
              <w:bottom w:val="single" w:sz="4" w:space="0" w:color="auto"/>
              <w:right w:val="single" w:sz="4" w:space="0" w:color="auto"/>
            </w:tcBorders>
            <w:vAlign w:val="center"/>
          </w:tcPr>
          <w:p w:rsidR="0006344E" w:rsidRPr="0006344E" w:rsidRDefault="0006344E" w:rsidP="006A2B2F">
            <w:pPr>
              <w:jc w:val="center"/>
              <w:rPr>
                <w:rFonts w:ascii="Times New Roman" w:hAnsi="Times New Roman"/>
                <w:color w:val="000000"/>
                <w:sz w:val="24"/>
                <w:szCs w:val="24"/>
              </w:rPr>
            </w:pPr>
          </w:p>
        </w:tc>
        <w:tc>
          <w:tcPr>
            <w:tcW w:w="1134" w:type="dxa"/>
            <w:vMerge/>
            <w:tcBorders>
              <w:left w:val="none" w:sz="4" w:space="0" w:color="000000"/>
              <w:bottom w:val="single" w:sz="4" w:space="0" w:color="000000"/>
              <w:right w:val="single" w:sz="4" w:space="0" w:color="000000"/>
            </w:tcBorders>
            <w:vAlign w:val="center"/>
          </w:tcPr>
          <w:p w:rsidR="0006344E" w:rsidRPr="0006344E" w:rsidRDefault="0006344E" w:rsidP="006A2B2F">
            <w:pPr>
              <w:jc w:val="center"/>
              <w:rPr>
                <w:rFonts w:ascii="Times New Roman" w:hAnsi="Times New Roman"/>
                <w:color w:val="000000"/>
                <w:sz w:val="24"/>
                <w:szCs w:val="24"/>
              </w:rPr>
            </w:pPr>
          </w:p>
        </w:tc>
        <w:tc>
          <w:tcPr>
            <w:tcW w:w="1560" w:type="dxa"/>
            <w:vMerge/>
            <w:tcBorders>
              <w:left w:val="single" w:sz="4" w:space="0" w:color="000000"/>
              <w:bottom w:val="single" w:sz="4" w:space="0" w:color="000000"/>
              <w:right w:val="single" w:sz="4" w:space="0" w:color="000000"/>
            </w:tcBorders>
            <w:vAlign w:val="center"/>
          </w:tcPr>
          <w:p w:rsidR="0006344E" w:rsidRPr="0006344E" w:rsidRDefault="0006344E" w:rsidP="006A2B2F">
            <w:pPr>
              <w:jc w:val="center"/>
              <w:rPr>
                <w:rFonts w:ascii="Times New Roman" w:hAnsi="Times New Roman"/>
                <w:color w:val="000000"/>
                <w:sz w:val="24"/>
                <w:szCs w:val="24"/>
              </w:rPr>
            </w:pPr>
          </w:p>
        </w:tc>
        <w:tc>
          <w:tcPr>
            <w:tcW w:w="4536" w:type="dxa"/>
            <w:tcBorders>
              <w:top w:val="none" w:sz="4" w:space="0" w:color="000000"/>
              <w:left w:val="single" w:sz="4" w:space="0" w:color="000000"/>
              <w:bottom w:val="single" w:sz="4" w:space="0" w:color="000000"/>
              <w:right w:val="single" w:sz="4" w:space="0" w:color="000000"/>
            </w:tcBorders>
            <w:vAlign w:val="center"/>
          </w:tcPr>
          <w:p w:rsidR="0006344E" w:rsidRPr="0006344E" w:rsidRDefault="0006344E" w:rsidP="006A2B2F">
            <w:pPr>
              <w:rPr>
                <w:rFonts w:ascii="Times New Roman" w:hAnsi="Times New Roman"/>
                <w:color w:val="000000"/>
                <w:sz w:val="24"/>
                <w:szCs w:val="24"/>
                <w:lang w:val="en-US"/>
              </w:rPr>
            </w:pPr>
            <w:r w:rsidRPr="0006344E">
              <w:rPr>
                <w:rFonts w:ascii="Times New Roman" w:hAnsi="Times New Roman"/>
                <w:color w:val="000000"/>
                <w:sz w:val="24"/>
                <w:szCs w:val="24"/>
              </w:rPr>
              <w:t>Общая стоимость</w:t>
            </w:r>
          </w:p>
        </w:tc>
        <w:tc>
          <w:tcPr>
            <w:tcW w:w="2981" w:type="dxa"/>
            <w:gridSpan w:val="3"/>
            <w:tcBorders>
              <w:top w:val="none" w:sz="4" w:space="0" w:color="000000"/>
              <w:left w:val="single" w:sz="4" w:space="0" w:color="000000"/>
              <w:bottom w:val="single" w:sz="4" w:space="0" w:color="000000"/>
              <w:right w:val="single" w:sz="4" w:space="0" w:color="000000"/>
            </w:tcBorders>
          </w:tcPr>
          <w:p w:rsidR="0006344E" w:rsidRPr="0006344E" w:rsidRDefault="0006344E" w:rsidP="006A2B2F">
            <w:pPr>
              <w:jc w:val="center"/>
              <w:rPr>
                <w:rFonts w:ascii="Times New Roman" w:hAnsi="Times New Roman"/>
                <w:b/>
                <w:color w:val="000000"/>
                <w:sz w:val="24"/>
                <w:szCs w:val="24"/>
              </w:rPr>
            </w:pPr>
          </w:p>
        </w:tc>
      </w:tr>
      <w:tr w:rsidR="0006344E" w:rsidRPr="0006344E" w:rsidTr="0006344E">
        <w:trPr>
          <w:cantSplit/>
          <w:trHeight w:val="124"/>
        </w:trPr>
        <w:tc>
          <w:tcPr>
            <w:tcW w:w="596" w:type="dxa"/>
            <w:vMerge w:val="restart"/>
            <w:tcBorders>
              <w:left w:val="single" w:sz="4" w:space="0" w:color="auto"/>
              <w:right w:val="single" w:sz="4" w:space="0" w:color="auto"/>
            </w:tcBorders>
            <w:vAlign w:val="center"/>
          </w:tcPr>
          <w:p w:rsidR="0006344E" w:rsidRPr="0006344E" w:rsidRDefault="0006344E" w:rsidP="006A2B2F">
            <w:pPr>
              <w:jc w:val="center"/>
              <w:rPr>
                <w:rFonts w:ascii="Times New Roman" w:hAnsi="Times New Roman"/>
                <w:color w:val="000000"/>
                <w:sz w:val="24"/>
                <w:szCs w:val="24"/>
              </w:rPr>
            </w:pPr>
            <w:r w:rsidRPr="0006344E">
              <w:rPr>
                <w:rFonts w:ascii="Times New Roman" w:hAnsi="Times New Roman"/>
                <w:color w:val="000000"/>
                <w:sz w:val="24"/>
                <w:szCs w:val="24"/>
              </w:rPr>
              <w:t>12</w:t>
            </w:r>
          </w:p>
        </w:tc>
        <w:tc>
          <w:tcPr>
            <w:tcW w:w="1134" w:type="dxa"/>
            <w:vMerge w:val="restart"/>
            <w:tcBorders>
              <w:left w:val="none" w:sz="4" w:space="0" w:color="000000"/>
              <w:right w:val="single" w:sz="4" w:space="0" w:color="000000"/>
            </w:tcBorders>
            <w:vAlign w:val="center"/>
          </w:tcPr>
          <w:p w:rsidR="0006344E" w:rsidRPr="0006344E" w:rsidRDefault="0006344E" w:rsidP="006A2B2F">
            <w:pPr>
              <w:jc w:val="center"/>
              <w:rPr>
                <w:rFonts w:ascii="Times New Roman" w:hAnsi="Times New Roman"/>
                <w:sz w:val="24"/>
                <w:szCs w:val="22"/>
              </w:rPr>
            </w:pPr>
            <w:r w:rsidRPr="0006344E">
              <w:rPr>
                <w:rFonts w:ascii="Times New Roman" w:hAnsi="Times New Roman"/>
                <w:sz w:val="24"/>
                <w:szCs w:val="22"/>
              </w:rPr>
              <w:t>К352ХУ</w:t>
            </w:r>
          </w:p>
        </w:tc>
        <w:tc>
          <w:tcPr>
            <w:tcW w:w="1560" w:type="dxa"/>
            <w:vMerge w:val="restart"/>
            <w:tcBorders>
              <w:left w:val="single" w:sz="4" w:space="0" w:color="000000"/>
              <w:right w:val="single" w:sz="4" w:space="0" w:color="000000"/>
            </w:tcBorders>
            <w:vAlign w:val="center"/>
          </w:tcPr>
          <w:p w:rsidR="0006344E" w:rsidRPr="0006344E" w:rsidRDefault="0006344E" w:rsidP="006A2B2F">
            <w:pPr>
              <w:jc w:val="center"/>
              <w:rPr>
                <w:rFonts w:ascii="Times New Roman" w:hAnsi="Times New Roman"/>
                <w:sz w:val="24"/>
                <w:szCs w:val="22"/>
              </w:rPr>
            </w:pPr>
            <w:r w:rsidRPr="0006344E">
              <w:rPr>
                <w:rFonts w:ascii="Times New Roman" w:hAnsi="Times New Roman"/>
                <w:sz w:val="24"/>
                <w:szCs w:val="22"/>
              </w:rPr>
              <w:t>LADA LARGUS</w:t>
            </w:r>
          </w:p>
          <w:p w:rsidR="0006344E" w:rsidRPr="0006344E" w:rsidRDefault="0006344E" w:rsidP="006A2B2F">
            <w:pPr>
              <w:jc w:val="center"/>
              <w:rPr>
                <w:rFonts w:ascii="Times New Roman" w:hAnsi="Times New Roman"/>
                <w:sz w:val="24"/>
                <w:szCs w:val="22"/>
              </w:rPr>
            </w:pPr>
            <w:r w:rsidRPr="0006344E">
              <w:rPr>
                <w:rFonts w:ascii="Times New Roman" w:hAnsi="Times New Roman"/>
                <w:sz w:val="24"/>
                <w:szCs w:val="22"/>
              </w:rPr>
              <w:t>XTARS045LL1278316</w:t>
            </w:r>
          </w:p>
        </w:tc>
        <w:tc>
          <w:tcPr>
            <w:tcW w:w="4536" w:type="dxa"/>
            <w:tcBorders>
              <w:top w:val="none" w:sz="4" w:space="0" w:color="000000"/>
              <w:left w:val="single" w:sz="4" w:space="0" w:color="000000"/>
              <w:bottom w:val="single" w:sz="4" w:space="0" w:color="000000"/>
              <w:right w:val="single" w:sz="4" w:space="0" w:color="000000"/>
            </w:tcBorders>
            <w:vAlign w:val="center"/>
          </w:tcPr>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передних шаровых опор</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Заправка кондиционера</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Удаление катализатора</w:t>
            </w:r>
          </w:p>
        </w:tc>
        <w:tc>
          <w:tcPr>
            <w:tcW w:w="2981" w:type="dxa"/>
            <w:gridSpan w:val="3"/>
            <w:tcBorders>
              <w:top w:val="none" w:sz="4" w:space="0" w:color="000000"/>
              <w:left w:val="single" w:sz="4" w:space="0" w:color="000000"/>
              <w:bottom w:val="single" w:sz="4" w:space="0" w:color="000000"/>
              <w:right w:val="single" w:sz="4" w:space="0" w:color="000000"/>
            </w:tcBorders>
          </w:tcPr>
          <w:p w:rsidR="0006344E" w:rsidRPr="0006344E" w:rsidRDefault="0006344E" w:rsidP="006A2B2F">
            <w:pPr>
              <w:jc w:val="center"/>
              <w:rPr>
                <w:rFonts w:ascii="Times New Roman" w:hAnsi="Times New Roman"/>
                <w:b/>
                <w:color w:val="000000"/>
                <w:sz w:val="24"/>
                <w:szCs w:val="24"/>
              </w:rPr>
            </w:pPr>
          </w:p>
        </w:tc>
      </w:tr>
      <w:tr w:rsidR="0006344E" w:rsidRPr="0006344E" w:rsidTr="0006344E">
        <w:trPr>
          <w:cantSplit/>
          <w:trHeight w:val="124"/>
        </w:trPr>
        <w:tc>
          <w:tcPr>
            <w:tcW w:w="596" w:type="dxa"/>
            <w:vMerge/>
            <w:tcBorders>
              <w:left w:val="single" w:sz="4" w:space="0" w:color="auto"/>
              <w:bottom w:val="single" w:sz="4" w:space="0" w:color="auto"/>
              <w:right w:val="single" w:sz="4" w:space="0" w:color="auto"/>
            </w:tcBorders>
            <w:vAlign w:val="center"/>
          </w:tcPr>
          <w:p w:rsidR="0006344E" w:rsidRPr="0006344E" w:rsidRDefault="0006344E" w:rsidP="006A2B2F">
            <w:pPr>
              <w:jc w:val="center"/>
              <w:rPr>
                <w:rFonts w:ascii="Times New Roman" w:hAnsi="Times New Roman"/>
                <w:color w:val="000000"/>
                <w:sz w:val="24"/>
                <w:szCs w:val="24"/>
              </w:rPr>
            </w:pPr>
          </w:p>
        </w:tc>
        <w:tc>
          <w:tcPr>
            <w:tcW w:w="1134" w:type="dxa"/>
            <w:vMerge/>
            <w:tcBorders>
              <w:left w:val="none" w:sz="4" w:space="0" w:color="000000"/>
              <w:bottom w:val="single" w:sz="4" w:space="0" w:color="000000"/>
              <w:right w:val="single" w:sz="4" w:space="0" w:color="000000"/>
            </w:tcBorders>
            <w:vAlign w:val="center"/>
          </w:tcPr>
          <w:p w:rsidR="0006344E" w:rsidRPr="0006344E" w:rsidRDefault="0006344E" w:rsidP="006A2B2F">
            <w:pPr>
              <w:jc w:val="center"/>
              <w:rPr>
                <w:rFonts w:ascii="Times New Roman" w:hAnsi="Times New Roman"/>
                <w:color w:val="000000"/>
                <w:sz w:val="24"/>
                <w:szCs w:val="24"/>
              </w:rPr>
            </w:pPr>
          </w:p>
        </w:tc>
        <w:tc>
          <w:tcPr>
            <w:tcW w:w="1560" w:type="dxa"/>
            <w:vMerge/>
            <w:tcBorders>
              <w:left w:val="single" w:sz="4" w:space="0" w:color="000000"/>
              <w:bottom w:val="single" w:sz="4" w:space="0" w:color="000000"/>
              <w:right w:val="single" w:sz="4" w:space="0" w:color="000000"/>
            </w:tcBorders>
            <w:vAlign w:val="center"/>
          </w:tcPr>
          <w:p w:rsidR="0006344E" w:rsidRPr="0006344E" w:rsidRDefault="0006344E" w:rsidP="006A2B2F">
            <w:pPr>
              <w:jc w:val="center"/>
              <w:rPr>
                <w:rFonts w:ascii="Times New Roman" w:hAnsi="Times New Roman"/>
                <w:color w:val="000000"/>
                <w:sz w:val="24"/>
                <w:szCs w:val="24"/>
              </w:rPr>
            </w:pPr>
          </w:p>
        </w:tc>
        <w:tc>
          <w:tcPr>
            <w:tcW w:w="4536" w:type="dxa"/>
            <w:tcBorders>
              <w:top w:val="none" w:sz="4" w:space="0" w:color="000000"/>
              <w:left w:val="single" w:sz="4" w:space="0" w:color="000000"/>
              <w:bottom w:val="single" w:sz="4" w:space="0" w:color="000000"/>
              <w:right w:val="single" w:sz="4" w:space="0" w:color="000000"/>
            </w:tcBorders>
            <w:vAlign w:val="center"/>
          </w:tcPr>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Общая стоимость</w:t>
            </w:r>
          </w:p>
        </w:tc>
        <w:tc>
          <w:tcPr>
            <w:tcW w:w="2981" w:type="dxa"/>
            <w:gridSpan w:val="3"/>
            <w:tcBorders>
              <w:top w:val="none" w:sz="4" w:space="0" w:color="000000"/>
              <w:left w:val="single" w:sz="4" w:space="0" w:color="000000"/>
              <w:bottom w:val="single" w:sz="4" w:space="0" w:color="000000"/>
              <w:right w:val="single" w:sz="4" w:space="0" w:color="000000"/>
            </w:tcBorders>
          </w:tcPr>
          <w:p w:rsidR="0006344E" w:rsidRPr="0006344E" w:rsidRDefault="0006344E" w:rsidP="006A2B2F">
            <w:pPr>
              <w:jc w:val="center"/>
              <w:rPr>
                <w:rFonts w:ascii="Times New Roman" w:hAnsi="Times New Roman"/>
                <w:b/>
                <w:color w:val="000000"/>
                <w:sz w:val="24"/>
                <w:szCs w:val="24"/>
              </w:rPr>
            </w:pPr>
          </w:p>
        </w:tc>
      </w:tr>
      <w:tr w:rsidR="0006344E" w:rsidRPr="0006344E" w:rsidTr="0006344E">
        <w:trPr>
          <w:cantSplit/>
          <w:trHeight w:val="515"/>
        </w:trPr>
        <w:tc>
          <w:tcPr>
            <w:tcW w:w="596" w:type="dxa"/>
            <w:vMerge w:val="restart"/>
            <w:tcBorders>
              <w:left w:val="single" w:sz="4" w:space="0" w:color="auto"/>
              <w:right w:val="single" w:sz="4" w:space="0" w:color="auto"/>
            </w:tcBorders>
            <w:vAlign w:val="center"/>
          </w:tcPr>
          <w:p w:rsidR="0006344E" w:rsidRPr="0006344E" w:rsidRDefault="0006344E" w:rsidP="006A2B2F">
            <w:pPr>
              <w:jc w:val="center"/>
              <w:rPr>
                <w:rFonts w:ascii="Times New Roman" w:hAnsi="Times New Roman"/>
                <w:color w:val="000000"/>
                <w:sz w:val="24"/>
                <w:szCs w:val="24"/>
              </w:rPr>
            </w:pPr>
            <w:r w:rsidRPr="0006344E">
              <w:rPr>
                <w:rFonts w:ascii="Times New Roman" w:hAnsi="Times New Roman"/>
                <w:color w:val="000000"/>
                <w:sz w:val="24"/>
                <w:szCs w:val="24"/>
              </w:rPr>
              <w:t>13</w:t>
            </w:r>
          </w:p>
        </w:tc>
        <w:tc>
          <w:tcPr>
            <w:tcW w:w="1134" w:type="dxa"/>
            <w:vMerge w:val="restart"/>
            <w:tcBorders>
              <w:left w:val="none" w:sz="4" w:space="0" w:color="000000"/>
              <w:right w:val="single" w:sz="4" w:space="0" w:color="000000"/>
            </w:tcBorders>
            <w:vAlign w:val="center"/>
          </w:tcPr>
          <w:p w:rsidR="0006344E" w:rsidRPr="0006344E" w:rsidRDefault="0006344E" w:rsidP="006A2B2F">
            <w:pPr>
              <w:jc w:val="center"/>
              <w:rPr>
                <w:rFonts w:ascii="Times New Roman" w:hAnsi="Times New Roman"/>
                <w:sz w:val="24"/>
                <w:szCs w:val="24"/>
              </w:rPr>
            </w:pPr>
            <w:r w:rsidRPr="0006344E">
              <w:rPr>
                <w:rFonts w:ascii="Times New Roman" w:hAnsi="Times New Roman"/>
                <w:sz w:val="24"/>
                <w:szCs w:val="24"/>
              </w:rPr>
              <w:t>К222РР</w:t>
            </w:r>
          </w:p>
        </w:tc>
        <w:tc>
          <w:tcPr>
            <w:tcW w:w="1560" w:type="dxa"/>
            <w:vMerge w:val="restart"/>
            <w:tcBorders>
              <w:left w:val="single" w:sz="4" w:space="0" w:color="000000"/>
              <w:right w:val="single" w:sz="4" w:space="0" w:color="000000"/>
            </w:tcBorders>
            <w:vAlign w:val="center"/>
          </w:tcPr>
          <w:p w:rsidR="0006344E" w:rsidRPr="0006344E" w:rsidRDefault="0006344E" w:rsidP="006A2B2F">
            <w:pPr>
              <w:jc w:val="center"/>
              <w:rPr>
                <w:rFonts w:ascii="Times New Roman" w:hAnsi="Times New Roman"/>
                <w:sz w:val="24"/>
                <w:szCs w:val="24"/>
                <w:lang w:val="en-US"/>
              </w:rPr>
            </w:pPr>
            <w:r w:rsidRPr="0006344E">
              <w:rPr>
                <w:rFonts w:ascii="Times New Roman" w:hAnsi="Times New Roman"/>
                <w:sz w:val="24"/>
                <w:szCs w:val="24"/>
              </w:rPr>
              <w:t xml:space="preserve">ГАЗ </w:t>
            </w:r>
            <w:r w:rsidRPr="0006344E">
              <w:rPr>
                <w:rFonts w:ascii="Times New Roman" w:hAnsi="Times New Roman"/>
                <w:sz w:val="24"/>
                <w:szCs w:val="24"/>
                <w:lang w:val="en-US"/>
              </w:rPr>
              <w:t>A65R33</w:t>
            </w:r>
          </w:p>
          <w:p w:rsidR="0006344E" w:rsidRPr="0006344E" w:rsidRDefault="0006344E" w:rsidP="006A2B2F">
            <w:pPr>
              <w:jc w:val="center"/>
              <w:rPr>
                <w:rFonts w:ascii="Times New Roman" w:hAnsi="Times New Roman"/>
                <w:sz w:val="24"/>
                <w:szCs w:val="24"/>
              </w:rPr>
            </w:pPr>
            <w:r w:rsidRPr="0006344E">
              <w:rPr>
                <w:rFonts w:ascii="Times New Roman" w:hAnsi="Times New Roman"/>
                <w:sz w:val="24"/>
                <w:szCs w:val="24"/>
                <w:lang w:val="en-US"/>
              </w:rPr>
              <w:t>X96A65R33KO872438</w:t>
            </w:r>
          </w:p>
        </w:tc>
        <w:tc>
          <w:tcPr>
            <w:tcW w:w="4536" w:type="dxa"/>
            <w:tcBorders>
              <w:top w:val="none" w:sz="4" w:space="0" w:color="000000"/>
              <w:left w:val="single" w:sz="4" w:space="0" w:color="000000"/>
              <w:bottom w:val="single" w:sz="4" w:space="0" w:color="000000"/>
              <w:right w:val="single" w:sz="4" w:space="0" w:color="000000"/>
            </w:tcBorders>
            <w:vAlign w:val="center"/>
          </w:tcPr>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Сход-развал передних колес</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выжимного подшипника</w:t>
            </w:r>
          </w:p>
        </w:tc>
        <w:tc>
          <w:tcPr>
            <w:tcW w:w="2981" w:type="dxa"/>
            <w:gridSpan w:val="3"/>
            <w:tcBorders>
              <w:top w:val="none" w:sz="4" w:space="0" w:color="000000"/>
              <w:left w:val="single" w:sz="4" w:space="0" w:color="000000"/>
              <w:bottom w:val="single" w:sz="4" w:space="0" w:color="000000"/>
              <w:right w:val="single" w:sz="4" w:space="0" w:color="000000"/>
            </w:tcBorders>
          </w:tcPr>
          <w:p w:rsidR="0006344E" w:rsidRPr="0006344E" w:rsidRDefault="0006344E" w:rsidP="006A2B2F">
            <w:pPr>
              <w:jc w:val="center"/>
              <w:rPr>
                <w:rFonts w:ascii="Times New Roman" w:hAnsi="Times New Roman"/>
                <w:b/>
                <w:color w:val="000000"/>
                <w:sz w:val="24"/>
                <w:szCs w:val="24"/>
              </w:rPr>
            </w:pPr>
          </w:p>
        </w:tc>
      </w:tr>
      <w:tr w:rsidR="0006344E" w:rsidRPr="0006344E" w:rsidTr="0006344E">
        <w:trPr>
          <w:cantSplit/>
          <w:trHeight w:val="124"/>
        </w:trPr>
        <w:tc>
          <w:tcPr>
            <w:tcW w:w="596" w:type="dxa"/>
            <w:vMerge/>
            <w:tcBorders>
              <w:left w:val="single" w:sz="4" w:space="0" w:color="auto"/>
              <w:bottom w:val="single" w:sz="4" w:space="0" w:color="auto"/>
              <w:right w:val="single" w:sz="4" w:space="0" w:color="auto"/>
            </w:tcBorders>
            <w:vAlign w:val="center"/>
          </w:tcPr>
          <w:p w:rsidR="0006344E" w:rsidRPr="0006344E" w:rsidRDefault="0006344E" w:rsidP="006A2B2F">
            <w:pPr>
              <w:jc w:val="center"/>
              <w:rPr>
                <w:rFonts w:ascii="Times New Roman" w:hAnsi="Times New Roman"/>
                <w:color w:val="000000"/>
                <w:sz w:val="24"/>
                <w:szCs w:val="24"/>
              </w:rPr>
            </w:pPr>
          </w:p>
        </w:tc>
        <w:tc>
          <w:tcPr>
            <w:tcW w:w="1134" w:type="dxa"/>
            <w:vMerge/>
            <w:tcBorders>
              <w:left w:val="none" w:sz="4" w:space="0" w:color="000000"/>
              <w:bottom w:val="single" w:sz="4" w:space="0" w:color="000000"/>
              <w:right w:val="single" w:sz="4" w:space="0" w:color="000000"/>
            </w:tcBorders>
            <w:vAlign w:val="center"/>
          </w:tcPr>
          <w:p w:rsidR="0006344E" w:rsidRPr="0006344E" w:rsidRDefault="0006344E" w:rsidP="006A2B2F">
            <w:pPr>
              <w:jc w:val="center"/>
              <w:rPr>
                <w:rFonts w:ascii="Times New Roman" w:hAnsi="Times New Roman"/>
                <w:color w:val="000000"/>
                <w:sz w:val="24"/>
                <w:szCs w:val="24"/>
              </w:rPr>
            </w:pPr>
          </w:p>
        </w:tc>
        <w:tc>
          <w:tcPr>
            <w:tcW w:w="1560" w:type="dxa"/>
            <w:vMerge/>
            <w:tcBorders>
              <w:left w:val="single" w:sz="4" w:space="0" w:color="000000"/>
              <w:bottom w:val="single" w:sz="4" w:space="0" w:color="000000"/>
              <w:right w:val="single" w:sz="4" w:space="0" w:color="000000"/>
            </w:tcBorders>
            <w:vAlign w:val="center"/>
          </w:tcPr>
          <w:p w:rsidR="0006344E" w:rsidRPr="0006344E" w:rsidRDefault="0006344E" w:rsidP="006A2B2F">
            <w:pPr>
              <w:jc w:val="center"/>
              <w:rPr>
                <w:rFonts w:ascii="Times New Roman" w:hAnsi="Times New Roman"/>
                <w:color w:val="000000"/>
                <w:sz w:val="24"/>
                <w:szCs w:val="24"/>
              </w:rPr>
            </w:pPr>
          </w:p>
        </w:tc>
        <w:tc>
          <w:tcPr>
            <w:tcW w:w="4536" w:type="dxa"/>
            <w:tcBorders>
              <w:top w:val="none" w:sz="4" w:space="0" w:color="000000"/>
              <w:left w:val="single" w:sz="4" w:space="0" w:color="000000"/>
              <w:bottom w:val="single" w:sz="4" w:space="0" w:color="000000"/>
              <w:right w:val="single" w:sz="4" w:space="0" w:color="000000"/>
            </w:tcBorders>
            <w:vAlign w:val="center"/>
          </w:tcPr>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Общая стоимость</w:t>
            </w:r>
          </w:p>
        </w:tc>
        <w:tc>
          <w:tcPr>
            <w:tcW w:w="2981" w:type="dxa"/>
            <w:gridSpan w:val="3"/>
            <w:tcBorders>
              <w:top w:val="none" w:sz="4" w:space="0" w:color="000000"/>
              <w:left w:val="single" w:sz="4" w:space="0" w:color="000000"/>
              <w:bottom w:val="single" w:sz="4" w:space="0" w:color="000000"/>
              <w:right w:val="single" w:sz="4" w:space="0" w:color="000000"/>
            </w:tcBorders>
          </w:tcPr>
          <w:p w:rsidR="0006344E" w:rsidRPr="0006344E" w:rsidRDefault="0006344E" w:rsidP="006A2B2F">
            <w:pPr>
              <w:jc w:val="center"/>
              <w:rPr>
                <w:rFonts w:ascii="Times New Roman" w:hAnsi="Times New Roman"/>
                <w:b/>
                <w:color w:val="000000"/>
                <w:sz w:val="24"/>
                <w:szCs w:val="24"/>
              </w:rPr>
            </w:pPr>
          </w:p>
        </w:tc>
      </w:tr>
      <w:tr w:rsidR="0006344E" w:rsidRPr="0006344E" w:rsidTr="0006344E">
        <w:trPr>
          <w:cantSplit/>
          <w:trHeight w:val="124"/>
        </w:trPr>
        <w:tc>
          <w:tcPr>
            <w:tcW w:w="596" w:type="dxa"/>
            <w:vMerge w:val="restart"/>
            <w:tcBorders>
              <w:left w:val="single" w:sz="4" w:space="0" w:color="auto"/>
              <w:right w:val="single" w:sz="4" w:space="0" w:color="auto"/>
            </w:tcBorders>
            <w:vAlign w:val="center"/>
          </w:tcPr>
          <w:p w:rsidR="0006344E" w:rsidRPr="0006344E" w:rsidRDefault="0006344E" w:rsidP="006A2B2F">
            <w:pPr>
              <w:jc w:val="center"/>
              <w:rPr>
                <w:rFonts w:ascii="Times New Roman" w:hAnsi="Times New Roman"/>
                <w:color w:val="000000"/>
                <w:sz w:val="24"/>
                <w:szCs w:val="24"/>
              </w:rPr>
            </w:pPr>
            <w:r w:rsidRPr="0006344E">
              <w:rPr>
                <w:rFonts w:ascii="Times New Roman" w:hAnsi="Times New Roman"/>
                <w:color w:val="000000"/>
                <w:sz w:val="24"/>
                <w:szCs w:val="24"/>
              </w:rPr>
              <w:lastRenderedPageBreak/>
              <w:t>14</w:t>
            </w:r>
          </w:p>
        </w:tc>
        <w:tc>
          <w:tcPr>
            <w:tcW w:w="1134" w:type="dxa"/>
            <w:vMerge w:val="restart"/>
            <w:tcBorders>
              <w:left w:val="none" w:sz="4" w:space="0" w:color="000000"/>
              <w:right w:val="single" w:sz="4" w:space="0" w:color="000000"/>
            </w:tcBorders>
            <w:vAlign w:val="center"/>
          </w:tcPr>
          <w:p w:rsidR="0006344E" w:rsidRPr="0006344E" w:rsidRDefault="0006344E" w:rsidP="006A2B2F">
            <w:pPr>
              <w:jc w:val="center"/>
              <w:rPr>
                <w:rFonts w:ascii="Times New Roman" w:hAnsi="Times New Roman"/>
                <w:sz w:val="24"/>
                <w:szCs w:val="24"/>
              </w:rPr>
            </w:pPr>
            <w:r w:rsidRPr="0006344E">
              <w:rPr>
                <w:rFonts w:ascii="Times New Roman" w:hAnsi="Times New Roman"/>
                <w:sz w:val="24"/>
                <w:szCs w:val="24"/>
              </w:rPr>
              <w:t>Т201КЕ73</w:t>
            </w:r>
          </w:p>
        </w:tc>
        <w:tc>
          <w:tcPr>
            <w:tcW w:w="1560" w:type="dxa"/>
            <w:vMerge w:val="restart"/>
            <w:tcBorders>
              <w:left w:val="single" w:sz="4" w:space="0" w:color="000000"/>
              <w:right w:val="single" w:sz="4" w:space="0" w:color="000000"/>
            </w:tcBorders>
            <w:vAlign w:val="center"/>
          </w:tcPr>
          <w:p w:rsidR="0006344E" w:rsidRPr="0006344E" w:rsidRDefault="0006344E" w:rsidP="006A2B2F">
            <w:pPr>
              <w:jc w:val="center"/>
              <w:rPr>
                <w:rFonts w:ascii="Times New Roman" w:hAnsi="Times New Roman"/>
                <w:sz w:val="22"/>
                <w:szCs w:val="22"/>
                <w:lang w:val="en-US"/>
              </w:rPr>
            </w:pPr>
            <w:r w:rsidRPr="0006344E">
              <w:rPr>
                <w:rFonts w:ascii="Times New Roman" w:hAnsi="Times New Roman"/>
                <w:sz w:val="22"/>
                <w:szCs w:val="22"/>
                <w:lang w:val="en-US"/>
              </w:rPr>
              <w:t>LADA NIVA TRAVEL</w:t>
            </w:r>
          </w:p>
          <w:p w:rsidR="0006344E" w:rsidRPr="0006344E" w:rsidRDefault="0006344E" w:rsidP="006A2B2F">
            <w:pPr>
              <w:jc w:val="center"/>
              <w:rPr>
                <w:rFonts w:ascii="Times New Roman" w:hAnsi="Times New Roman"/>
                <w:sz w:val="24"/>
                <w:szCs w:val="24"/>
                <w:lang w:val="en-US"/>
              </w:rPr>
            </w:pPr>
            <w:r w:rsidRPr="0006344E">
              <w:rPr>
                <w:rFonts w:ascii="Times New Roman" w:hAnsi="Times New Roman"/>
                <w:sz w:val="22"/>
                <w:szCs w:val="22"/>
                <w:lang w:val="en-US"/>
              </w:rPr>
              <w:t>XTA21</w:t>
            </w:r>
            <w:r w:rsidRPr="0006344E">
              <w:rPr>
                <w:rFonts w:ascii="Times New Roman" w:hAnsi="Times New Roman"/>
                <w:sz w:val="22"/>
                <w:szCs w:val="22"/>
              </w:rPr>
              <w:t>2300</w:t>
            </w:r>
            <w:r w:rsidRPr="0006344E">
              <w:rPr>
                <w:rFonts w:ascii="Times New Roman" w:hAnsi="Times New Roman"/>
                <w:sz w:val="22"/>
                <w:szCs w:val="22"/>
                <w:lang w:val="en-US"/>
              </w:rPr>
              <w:t>S0923317</w:t>
            </w:r>
          </w:p>
        </w:tc>
        <w:tc>
          <w:tcPr>
            <w:tcW w:w="4536" w:type="dxa"/>
            <w:tcBorders>
              <w:top w:val="none" w:sz="4" w:space="0" w:color="000000"/>
              <w:left w:val="single" w:sz="4" w:space="0" w:color="000000"/>
              <w:bottom w:val="single" w:sz="4" w:space="0" w:color="000000"/>
              <w:right w:val="single" w:sz="4" w:space="0" w:color="000000"/>
            </w:tcBorders>
            <w:vAlign w:val="center"/>
          </w:tcPr>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Сход-развал передних колес</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масла ДВС (моторное масло заказчика)</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фильтра масляного</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фильтра салонного</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фильтра воздушного</w:t>
            </w:r>
          </w:p>
          <w:p w:rsidR="0006344E" w:rsidRPr="0006344E" w:rsidRDefault="0006344E" w:rsidP="006A2B2F">
            <w:pPr>
              <w:pStyle w:val="docdata"/>
              <w:spacing w:before="0" w:beforeAutospacing="0" w:after="0" w:afterAutospacing="0"/>
            </w:pPr>
            <w:r w:rsidRPr="0006344E">
              <w:t>Проверка уровня масел в узлах и агрегатах (КПП, раздаточная КПП, передних и задних мостах)</w:t>
            </w:r>
          </w:p>
          <w:p w:rsidR="0006344E" w:rsidRPr="0006344E" w:rsidRDefault="0006344E" w:rsidP="006A2B2F">
            <w:pPr>
              <w:pStyle w:val="docdata"/>
              <w:spacing w:before="0" w:beforeAutospacing="0" w:after="0" w:afterAutospacing="0"/>
            </w:pPr>
            <w:r w:rsidRPr="0006344E">
              <w:t>Замена подушек КПП и РКПП</w:t>
            </w:r>
          </w:p>
          <w:p w:rsidR="0006344E" w:rsidRPr="0006344E" w:rsidRDefault="0006344E" w:rsidP="006A2B2F">
            <w:pPr>
              <w:pStyle w:val="docdata"/>
              <w:spacing w:before="0" w:beforeAutospacing="0" w:after="0" w:afterAutospacing="0"/>
            </w:pPr>
            <w:r w:rsidRPr="0006344E">
              <w:t>Замена заднего кардана</w:t>
            </w:r>
          </w:p>
          <w:p w:rsidR="0006344E" w:rsidRPr="0006344E" w:rsidRDefault="0006344E" w:rsidP="006A2B2F">
            <w:pPr>
              <w:pStyle w:val="docdata"/>
              <w:spacing w:before="0" w:beforeAutospacing="0" w:after="0" w:afterAutospacing="0"/>
            </w:pPr>
            <w:r w:rsidRPr="0006344E">
              <w:t>Диагностика подвески</w:t>
            </w:r>
          </w:p>
        </w:tc>
        <w:tc>
          <w:tcPr>
            <w:tcW w:w="1490" w:type="dxa"/>
            <w:gridSpan w:val="2"/>
            <w:tcBorders>
              <w:top w:val="none" w:sz="4" w:space="0" w:color="000000"/>
              <w:left w:val="single" w:sz="4" w:space="0" w:color="000000"/>
              <w:bottom w:val="single" w:sz="4" w:space="0" w:color="000000"/>
              <w:right w:val="single" w:sz="4" w:space="0" w:color="000000"/>
            </w:tcBorders>
          </w:tcPr>
          <w:p w:rsidR="0006344E" w:rsidRPr="0006344E" w:rsidRDefault="0006344E" w:rsidP="006A2B2F">
            <w:pPr>
              <w:jc w:val="center"/>
              <w:rPr>
                <w:rFonts w:ascii="Times New Roman" w:hAnsi="Times New Roman"/>
                <w:b/>
                <w:color w:val="000000"/>
                <w:sz w:val="24"/>
                <w:szCs w:val="24"/>
              </w:rPr>
            </w:pPr>
          </w:p>
        </w:tc>
        <w:tc>
          <w:tcPr>
            <w:tcW w:w="1491" w:type="dxa"/>
            <w:tcBorders>
              <w:top w:val="none" w:sz="4" w:space="0" w:color="000000"/>
              <w:left w:val="single" w:sz="4" w:space="0" w:color="000000"/>
              <w:bottom w:val="single" w:sz="4" w:space="0" w:color="000000"/>
              <w:right w:val="single" w:sz="4" w:space="0" w:color="000000"/>
            </w:tcBorders>
          </w:tcPr>
          <w:p w:rsidR="0006344E" w:rsidRPr="0006344E" w:rsidRDefault="0006344E" w:rsidP="006A2B2F">
            <w:pPr>
              <w:jc w:val="center"/>
              <w:rPr>
                <w:rFonts w:ascii="Times New Roman" w:hAnsi="Times New Roman"/>
                <w:b/>
                <w:color w:val="000000"/>
                <w:sz w:val="24"/>
                <w:szCs w:val="24"/>
              </w:rPr>
            </w:pPr>
          </w:p>
        </w:tc>
      </w:tr>
      <w:tr w:rsidR="0006344E" w:rsidRPr="0006344E" w:rsidTr="0006344E">
        <w:trPr>
          <w:cantSplit/>
          <w:trHeight w:val="124"/>
        </w:trPr>
        <w:tc>
          <w:tcPr>
            <w:tcW w:w="596" w:type="dxa"/>
            <w:vMerge/>
            <w:tcBorders>
              <w:left w:val="single" w:sz="4" w:space="0" w:color="auto"/>
              <w:bottom w:val="single" w:sz="4" w:space="0" w:color="auto"/>
              <w:right w:val="single" w:sz="4" w:space="0" w:color="auto"/>
            </w:tcBorders>
            <w:vAlign w:val="center"/>
          </w:tcPr>
          <w:p w:rsidR="0006344E" w:rsidRPr="0006344E" w:rsidRDefault="0006344E" w:rsidP="006A2B2F">
            <w:pPr>
              <w:jc w:val="center"/>
              <w:rPr>
                <w:rFonts w:ascii="Times New Roman" w:hAnsi="Times New Roman"/>
                <w:color w:val="000000"/>
                <w:sz w:val="24"/>
                <w:szCs w:val="24"/>
              </w:rPr>
            </w:pPr>
          </w:p>
        </w:tc>
        <w:tc>
          <w:tcPr>
            <w:tcW w:w="1134" w:type="dxa"/>
            <w:vMerge/>
            <w:tcBorders>
              <w:left w:val="none" w:sz="4" w:space="0" w:color="000000"/>
              <w:bottom w:val="single" w:sz="4" w:space="0" w:color="000000"/>
              <w:right w:val="single" w:sz="4" w:space="0" w:color="000000"/>
            </w:tcBorders>
            <w:vAlign w:val="center"/>
          </w:tcPr>
          <w:p w:rsidR="0006344E" w:rsidRPr="0006344E" w:rsidRDefault="0006344E" w:rsidP="006A2B2F">
            <w:pPr>
              <w:jc w:val="center"/>
              <w:rPr>
                <w:rFonts w:ascii="Times New Roman" w:hAnsi="Times New Roman"/>
                <w:color w:val="000000"/>
                <w:sz w:val="24"/>
                <w:szCs w:val="24"/>
              </w:rPr>
            </w:pPr>
          </w:p>
        </w:tc>
        <w:tc>
          <w:tcPr>
            <w:tcW w:w="1560" w:type="dxa"/>
            <w:vMerge/>
            <w:tcBorders>
              <w:left w:val="single" w:sz="4" w:space="0" w:color="000000"/>
              <w:bottom w:val="single" w:sz="4" w:space="0" w:color="000000"/>
              <w:right w:val="single" w:sz="4" w:space="0" w:color="000000"/>
            </w:tcBorders>
          </w:tcPr>
          <w:p w:rsidR="0006344E" w:rsidRPr="0006344E" w:rsidRDefault="0006344E" w:rsidP="006A2B2F">
            <w:pPr>
              <w:jc w:val="center"/>
              <w:rPr>
                <w:rFonts w:ascii="Times New Roman" w:hAnsi="Times New Roman"/>
                <w:color w:val="000000"/>
                <w:sz w:val="24"/>
                <w:szCs w:val="24"/>
              </w:rPr>
            </w:pPr>
          </w:p>
        </w:tc>
        <w:tc>
          <w:tcPr>
            <w:tcW w:w="4536" w:type="dxa"/>
            <w:tcBorders>
              <w:top w:val="none" w:sz="4" w:space="0" w:color="000000"/>
              <w:left w:val="single" w:sz="4" w:space="0" w:color="000000"/>
              <w:bottom w:val="single" w:sz="4" w:space="0" w:color="000000"/>
              <w:right w:val="single" w:sz="4" w:space="0" w:color="000000"/>
            </w:tcBorders>
            <w:vAlign w:val="center"/>
          </w:tcPr>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Общая стоимость</w:t>
            </w:r>
          </w:p>
        </w:tc>
        <w:tc>
          <w:tcPr>
            <w:tcW w:w="2981" w:type="dxa"/>
            <w:gridSpan w:val="3"/>
            <w:tcBorders>
              <w:top w:val="none" w:sz="4" w:space="0" w:color="000000"/>
              <w:left w:val="single" w:sz="4" w:space="0" w:color="000000"/>
              <w:bottom w:val="single" w:sz="4" w:space="0" w:color="000000"/>
              <w:right w:val="single" w:sz="4" w:space="0" w:color="000000"/>
            </w:tcBorders>
          </w:tcPr>
          <w:p w:rsidR="0006344E" w:rsidRPr="0006344E" w:rsidRDefault="0006344E" w:rsidP="006A2B2F">
            <w:pPr>
              <w:jc w:val="center"/>
              <w:rPr>
                <w:rFonts w:ascii="Times New Roman" w:hAnsi="Times New Roman"/>
                <w:b/>
                <w:color w:val="000000"/>
                <w:sz w:val="24"/>
                <w:szCs w:val="24"/>
              </w:rPr>
            </w:pPr>
          </w:p>
        </w:tc>
      </w:tr>
      <w:tr w:rsidR="0006344E" w:rsidRPr="0006344E" w:rsidTr="0006344E">
        <w:trPr>
          <w:cantSplit/>
          <w:trHeight w:val="124"/>
        </w:trPr>
        <w:tc>
          <w:tcPr>
            <w:tcW w:w="596" w:type="dxa"/>
            <w:vMerge w:val="restart"/>
            <w:tcBorders>
              <w:left w:val="single" w:sz="4" w:space="0" w:color="auto"/>
              <w:right w:val="single" w:sz="4" w:space="0" w:color="auto"/>
            </w:tcBorders>
            <w:vAlign w:val="center"/>
          </w:tcPr>
          <w:p w:rsidR="0006344E" w:rsidRPr="0006344E" w:rsidRDefault="0006344E" w:rsidP="006A2B2F">
            <w:pPr>
              <w:jc w:val="center"/>
              <w:rPr>
                <w:rFonts w:ascii="Times New Roman" w:hAnsi="Times New Roman"/>
                <w:color w:val="000000"/>
                <w:sz w:val="24"/>
                <w:szCs w:val="24"/>
              </w:rPr>
            </w:pPr>
            <w:r w:rsidRPr="0006344E">
              <w:rPr>
                <w:rFonts w:ascii="Times New Roman" w:hAnsi="Times New Roman"/>
                <w:color w:val="000000"/>
                <w:sz w:val="24"/>
                <w:szCs w:val="24"/>
              </w:rPr>
              <w:t>15</w:t>
            </w:r>
          </w:p>
        </w:tc>
        <w:tc>
          <w:tcPr>
            <w:tcW w:w="1134" w:type="dxa"/>
            <w:vMerge w:val="restart"/>
            <w:tcBorders>
              <w:left w:val="none" w:sz="4" w:space="0" w:color="000000"/>
              <w:right w:val="single" w:sz="4" w:space="0" w:color="000000"/>
            </w:tcBorders>
            <w:vAlign w:val="center"/>
          </w:tcPr>
          <w:p w:rsidR="0006344E" w:rsidRPr="0006344E" w:rsidRDefault="0006344E" w:rsidP="006A2B2F">
            <w:pPr>
              <w:jc w:val="center"/>
              <w:rPr>
                <w:rFonts w:ascii="Times New Roman" w:hAnsi="Times New Roman"/>
                <w:sz w:val="24"/>
                <w:szCs w:val="22"/>
              </w:rPr>
            </w:pPr>
            <w:r w:rsidRPr="0006344E">
              <w:rPr>
                <w:rFonts w:ascii="Times New Roman" w:hAnsi="Times New Roman"/>
                <w:sz w:val="24"/>
                <w:szCs w:val="22"/>
              </w:rPr>
              <w:t>Т467НУ73</w:t>
            </w:r>
          </w:p>
        </w:tc>
        <w:tc>
          <w:tcPr>
            <w:tcW w:w="1560" w:type="dxa"/>
            <w:vMerge w:val="restart"/>
            <w:tcBorders>
              <w:left w:val="single" w:sz="4" w:space="0" w:color="000000"/>
              <w:right w:val="single" w:sz="4" w:space="0" w:color="000000"/>
            </w:tcBorders>
            <w:vAlign w:val="center"/>
          </w:tcPr>
          <w:p w:rsidR="0006344E" w:rsidRPr="0006344E" w:rsidRDefault="0006344E" w:rsidP="006A2B2F">
            <w:pPr>
              <w:jc w:val="center"/>
              <w:rPr>
                <w:rFonts w:ascii="Times New Roman" w:hAnsi="Times New Roman"/>
                <w:sz w:val="24"/>
                <w:lang w:val="en-US"/>
              </w:rPr>
            </w:pPr>
            <w:proofErr w:type="spellStart"/>
            <w:r w:rsidRPr="0006344E">
              <w:rPr>
                <w:rFonts w:ascii="Times New Roman" w:hAnsi="Times New Roman"/>
                <w:sz w:val="24"/>
                <w:szCs w:val="22"/>
                <w:lang w:val="en-US"/>
              </w:rPr>
              <w:t>Lada</w:t>
            </w:r>
            <w:proofErr w:type="spellEnd"/>
            <w:r w:rsidRPr="0006344E">
              <w:rPr>
                <w:rFonts w:ascii="Times New Roman" w:hAnsi="Times New Roman"/>
                <w:sz w:val="24"/>
                <w:szCs w:val="22"/>
                <w:lang w:val="en-US"/>
              </w:rPr>
              <w:t xml:space="preserve"> </w:t>
            </w:r>
            <w:proofErr w:type="spellStart"/>
            <w:r w:rsidRPr="0006344E">
              <w:rPr>
                <w:rFonts w:ascii="Times New Roman" w:hAnsi="Times New Roman"/>
                <w:sz w:val="24"/>
                <w:szCs w:val="22"/>
                <w:lang w:val="en-US"/>
              </w:rPr>
              <w:t>Largus</w:t>
            </w:r>
            <w:proofErr w:type="spellEnd"/>
            <w:r w:rsidRPr="0006344E">
              <w:rPr>
                <w:rFonts w:ascii="Times New Roman" w:hAnsi="Times New Roman"/>
                <w:sz w:val="24"/>
                <w:szCs w:val="22"/>
                <w:lang w:val="en-US"/>
              </w:rPr>
              <w:t xml:space="preserve"> XTARS025LS1538824</w:t>
            </w:r>
          </w:p>
        </w:tc>
        <w:tc>
          <w:tcPr>
            <w:tcW w:w="4536" w:type="dxa"/>
            <w:tcBorders>
              <w:top w:val="none" w:sz="4" w:space="0" w:color="000000"/>
              <w:left w:val="single" w:sz="4" w:space="0" w:color="000000"/>
              <w:bottom w:val="single" w:sz="4" w:space="0" w:color="000000"/>
              <w:right w:val="single" w:sz="4" w:space="0" w:color="000000"/>
            </w:tcBorders>
            <w:vAlign w:val="center"/>
          </w:tcPr>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масла ДВС (моторное масло заказчика)</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фильтра масляного</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фильтра салонного</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фильтра воздушного</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масла КПП</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Сход-развал задних колес</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передних тормозных колодок</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Замена задних тормозных колодок</w:t>
            </w:r>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 xml:space="preserve">Подтягивание </w:t>
            </w:r>
            <w:proofErr w:type="spellStart"/>
            <w:r w:rsidRPr="0006344E">
              <w:rPr>
                <w:rFonts w:ascii="Times New Roman" w:hAnsi="Times New Roman"/>
                <w:color w:val="000000"/>
                <w:sz w:val="24"/>
                <w:szCs w:val="24"/>
              </w:rPr>
              <w:t>троссов</w:t>
            </w:r>
            <w:proofErr w:type="spellEnd"/>
            <w:r w:rsidRPr="0006344E">
              <w:rPr>
                <w:rFonts w:ascii="Times New Roman" w:hAnsi="Times New Roman"/>
                <w:color w:val="000000"/>
                <w:sz w:val="24"/>
                <w:szCs w:val="24"/>
              </w:rPr>
              <w:t xml:space="preserve"> ручника</w:t>
            </w:r>
          </w:p>
        </w:tc>
        <w:tc>
          <w:tcPr>
            <w:tcW w:w="1490" w:type="dxa"/>
            <w:gridSpan w:val="2"/>
            <w:tcBorders>
              <w:top w:val="none" w:sz="4" w:space="0" w:color="000000"/>
              <w:left w:val="single" w:sz="4" w:space="0" w:color="000000"/>
              <w:bottom w:val="single" w:sz="4" w:space="0" w:color="000000"/>
              <w:right w:val="single" w:sz="4" w:space="0" w:color="000000"/>
            </w:tcBorders>
          </w:tcPr>
          <w:p w:rsidR="0006344E" w:rsidRPr="0006344E" w:rsidRDefault="0006344E" w:rsidP="006A2B2F">
            <w:pPr>
              <w:jc w:val="center"/>
              <w:rPr>
                <w:rFonts w:ascii="Times New Roman" w:hAnsi="Times New Roman"/>
                <w:b/>
                <w:color w:val="000000"/>
                <w:sz w:val="24"/>
                <w:szCs w:val="24"/>
              </w:rPr>
            </w:pPr>
          </w:p>
        </w:tc>
        <w:tc>
          <w:tcPr>
            <w:tcW w:w="1491" w:type="dxa"/>
            <w:tcBorders>
              <w:top w:val="none" w:sz="4" w:space="0" w:color="000000"/>
              <w:left w:val="single" w:sz="4" w:space="0" w:color="000000"/>
              <w:bottom w:val="single" w:sz="4" w:space="0" w:color="000000"/>
              <w:right w:val="single" w:sz="4" w:space="0" w:color="000000"/>
            </w:tcBorders>
          </w:tcPr>
          <w:p w:rsidR="0006344E" w:rsidRPr="0006344E" w:rsidRDefault="0006344E" w:rsidP="006A2B2F">
            <w:pPr>
              <w:jc w:val="center"/>
              <w:rPr>
                <w:rFonts w:ascii="Times New Roman" w:hAnsi="Times New Roman"/>
                <w:b/>
                <w:color w:val="000000"/>
                <w:sz w:val="24"/>
                <w:szCs w:val="24"/>
              </w:rPr>
            </w:pPr>
          </w:p>
        </w:tc>
      </w:tr>
      <w:tr w:rsidR="0006344E" w:rsidRPr="0006344E" w:rsidTr="0006344E">
        <w:trPr>
          <w:cantSplit/>
          <w:trHeight w:val="124"/>
        </w:trPr>
        <w:tc>
          <w:tcPr>
            <w:tcW w:w="596" w:type="dxa"/>
            <w:vMerge/>
            <w:tcBorders>
              <w:left w:val="single" w:sz="4" w:space="0" w:color="auto"/>
              <w:bottom w:val="single" w:sz="4" w:space="0" w:color="auto"/>
              <w:right w:val="single" w:sz="4" w:space="0" w:color="auto"/>
            </w:tcBorders>
            <w:vAlign w:val="center"/>
          </w:tcPr>
          <w:p w:rsidR="0006344E" w:rsidRPr="0006344E" w:rsidRDefault="0006344E" w:rsidP="006A2B2F">
            <w:pPr>
              <w:jc w:val="center"/>
              <w:rPr>
                <w:rFonts w:ascii="Times New Roman" w:hAnsi="Times New Roman"/>
                <w:color w:val="000000"/>
                <w:sz w:val="24"/>
                <w:szCs w:val="24"/>
              </w:rPr>
            </w:pPr>
          </w:p>
        </w:tc>
        <w:tc>
          <w:tcPr>
            <w:tcW w:w="1134" w:type="dxa"/>
            <w:vMerge/>
            <w:tcBorders>
              <w:left w:val="none" w:sz="4" w:space="0" w:color="000000"/>
              <w:bottom w:val="single" w:sz="4" w:space="0" w:color="000000"/>
              <w:right w:val="single" w:sz="4" w:space="0" w:color="000000"/>
            </w:tcBorders>
            <w:vAlign w:val="center"/>
          </w:tcPr>
          <w:p w:rsidR="0006344E" w:rsidRPr="0006344E" w:rsidRDefault="0006344E" w:rsidP="006A2B2F">
            <w:pPr>
              <w:jc w:val="center"/>
              <w:rPr>
                <w:rFonts w:ascii="Times New Roman" w:hAnsi="Times New Roman"/>
                <w:color w:val="000000"/>
                <w:sz w:val="24"/>
                <w:szCs w:val="24"/>
              </w:rPr>
            </w:pPr>
          </w:p>
        </w:tc>
        <w:tc>
          <w:tcPr>
            <w:tcW w:w="1560" w:type="dxa"/>
            <w:vMerge/>
            <w:tcBorders>
              <w:left w:val="single" w:sz="4" w:space="0" w:color="000000"/>
              <w:bottom w:val="single" w:sz="4" w:space="0" w:color="000000"/>
              <w:right w:val="single" w:sz="4" w:space="0" w:color="000000"/>
            </w:tcBorders>
          </w:tcPr>
          <w:p w:rsidR="0006344E" w:rsidRPr="0006344E" w:rsidRDefault="0006344E" w:rsidP="006A2B2F">
            <w:pPr>
              <w:jc w:val="center"/>
              <w:rPr>
                <w:rFonts w:ascii="Times New Roman" w:hAnsi="Times New Roman"/>
                <w:color w:val="000000"/>
                <w:sz w:val="24"/>
                <w:szCs w:val="24"/>
              </w:rPr>
            </w:pPr>
          </w:p>
        </w:tc>
        <w:tc>
          <w:tcPr>
            <w:tcW w:w="4536" w:type="dxa"/>
            <w:tcBorders>
              <w:top w:val="none" w:sz="4" w:space="0" w:color="000000"/>
              <w:left w:val="single" w:sz="4" w:space="0" w:color="000000"/>
              <w:bottom w:val="single" w:sz="4" w:space="0" w:color="000000"/>
              <w:right w:val="single" w:sz="4" w:space="0" w:color="000000"/>
            </w:tcBorders>
            <w:vAlign w:val="center"/>
          </w:tcPr>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Общая стоимость</w:t>
            </w:r>
          </w:p>
        </w:tc>
        <w:tc>
          <w:tcPr>
            <w:tcW w:w="2981" w:type="dxa"/>
            <w:gridSpan w:val="3"/>
            <w:tcBorders>
              <w:top w:val="none" w:sz="4" w:space="0" w:color="000000"/>
              <w:left w:val="single" w:sz="4" w:space="0" w:color="000000"/>
              <w:bottom w:val="single" w:sz="4" w:space="0" w:color="000000"/>
              <w:right w:val="single" w:sz="4" w:space="0" w:color="000000"/>
            </w:tcBorders>
          </w:tcPr>
          <w:p w:rsidR="0006344E" w:rsidRPr="0006344E" w:rsidRDefault="0006344E" w:rsidP="006A2B2F">
            <w:pPr>
              <w:jc w:val="center"/>
              <w:rPr>
                <w:rFonts w:ascii="Times New Roman" w:hAnsi="Times New Roman"/>
                <w:b/>
                <w:color w:val="000000"/>
                <w:sz w:val="24"/>
                <w:szCs w:val="24"/>
              </w:rPr>
            </w:pPr>
          </w:p>
        </w:tc>
      </w:tr>
      <w:tr w:rsidR="0006344E" w:rsidRPr="0006344E" w:rsidTr="0006344E">
        <w:trPr>
          <w:cantSplit/>
          <w:trHeight w:val="124"/>
        </w:trPr>
        <w:tc>
          <w:tcPr>
            <w:tcW w:w="596" w:type="dxa"/>
            <w:vMerge w:val="restart"/>
            <w:tcBorders>
              <w:left w:val="single" w:sz="4" w:space="0" w:color="auto"/>
              <w:right w:val="single" w:sz="4" w:space="0" w:color="auto"/>
            </w:tcBorders>
            <w:vAlign w:val="center"/>
          </w:tcPr>
          <w:p w:rsidR="0006344E" w:rsidRPr="0006344E" w:rsidRDefault="0006344E" w:rsidP="006A2B2F">
            <w:pPr>
              <w:jc w:val="center"/>
              <w:rPr>
                <w:rFonts w:ascii="Times New Roman" w:hAnsi="Times New Roman"/>
                <w:color w:val="000000"/>
                <w:sz w:val="24"/>
                <w:szCs w:val="24"/>
              </w:rPr>
            </w:pPr>
            <w:r w:rsidRPr="0006344E">
              <w:rPr>
                <w:rFonts w:ascii="Times New Roman" w:hAnsi="Times New Roman"/>
                <w:color w:val="000000"/>
                <w:sz w:val="24"/>
                <w:szCs w:val="24"/>
              </w:rPr>
              <w:t>16</w:t>
            </w:r>
          </w:p>
        </w:tc>
        <w:tc>
          <w:tcPr>
            <w:tcW w:w="1134" w:type="dxa"/>
            <w:vMerge w:val="restart"/>
            <w:tcBorders>
              <w:left w:val="none" w:sz="4" w:space="0" w:color="000000"/>
              <w:right w:val="single" w:sz="4" w:space="0" w:color="000000"/>
            </w:tcBorders>
            <w:vAlign w:val="center"/>
          </w:tcPr>
          <w:p w:rsidR="0006344E" w:rsidRPr="0006344E" w:rsidRDefault="0006344E" w:rsidP="006A2B2F">
            <w:pPr>
              <w:jc w:val="center"/>
              <w:rPr>
                <w:rFonts w:ascii="Times New Roman" w:hAnsi="Times New Roman"/>
                <w:color w:val="000000"/>
                <w:sz w:val="24"/>
                <w:szCs w:val="24"/>
              </w:rPr>
            </w:pPr>
            <w:r w:rsidRPr="0006344E">
              <w:rPr>
                <w:rFonts w:ascii="Times New Roman" w:hAnsi="Times New Roman"/>
                <w:color w:val="000000"/>
                <w:sz w:val="24"/>
                <w:szCs w:val="24"/>
              </w:rPr>
              <w:t>К180ХВ73</w:t>
            </w:r>
          </w:p>
        </w:tc>
        <w:tc>
          <w:tcPr>
            <w:tcW w:w="1560" w:type="dxa"/>
            <w:vMerge w:val="restart"/>
            <w:tcBorders>
              <w:left w:val="single" w:sz="4" w:space="0" w:color="000000"/>
              <w:right w:val="single" w:sz="4" w:space="0" w:color="000000"/>
            </w:tcBorders>
          </w:tcPr>
          <w:p w:rsidR="0006344E" w:rsidRPr="0006344E" w:rsidRDefault="0006344E" w:rsidP="006A2B2F">
            <w:pPr>
              <w:jc w:val="center"/>
              <w:rPr>
                <w:rFonts w:ascii="Times New Roman" w:hAnsi="Times New Roman"/>
                <w:color w:val="000000"/>
                <w:sz w:val="24"/>
                <w:szCs w:val="24"/>
              </w:rPr>
            </w:pPr>
            <w:r w:rsidRPr="0006344E">
              <w:rPr>
                <w:rFonts w:ascii="Times New Roman" w:hAnsi="Times New Roman"/>
                <w:color w:val="000000"/>
                <w:sz w:val="24"/>
                <w:szCs w:val="22"/>
              </w:rPr>
              <w:t>FORD FOCUS X9FMXXEEBMCL44424</w:t>
            </w:r>
          </w:p>
        </w:tc>
        <w:tc>
          <w:tcPr>
            <w:tcW w:w="4536" w:type="dxa"/>
            <w:tcBorders>
              <w:top w:val="none" w:sz="4" w:space="0" w:color="000000"/>
              <w:left w:val="single" w:sz="4" w:space="0" w:color="000000"/>
              <w:bottom w:val="single" w:sz="4" w:space="0" w:color="000000"/>
              <w:right w:val="single" w:sz="4" w:space="0" w:color="000000"/>
            </w:tcBorders>
            <w:vAlign w:val="center"/>
          </w:tcPr>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 xml:space="preserve">Замена </w:t>
            </w:r>
            <w:proofErr w:type="spellStart"/>
            <w:r w:rsidRPr="0006344E">
              <w:rPr>
                <w:rFonts w:ascii="Times New Roman" w:hAnsi="Times New Roman"/>
                <w:color w:val="000000"/>
                <w:sz w:val="24"/>
                <w:szCs w:val="24"/>
              </w:rPr>
              <w:t>наружнего</w:t>
            </w:r>
            <w:proofErr w:type="spellEnd"/>
            <w:r w:rsidRPr="0006344E">
              <w:rPr>
                <w:rFonts w:ascii="Times New Roman" w:hAnsi="Times New Roman"/>
                <w:color w:val="000000"/>
                <w:sz w:val="24"/>
                <w:szCs w:val="24"/>
              </w:rPr>
              <w:t xml:space="preserve"> правого </w:t>
            </w:r>
            <w:proofErr w:type="spellStart"/>
            <w:r w:rsidRPr="0006344E">
              <w:rPr>
                <w:rFonts w:ascii="Times New Roman" w:hAnsi="Times New Roman"/>
                <w:color w:val="000000"/>
                <w:sz w:val="24"/>
                <w:szCs w:val="24"/>
              </w:rPr>
              <w:t>ШРУСа</w:t>
            </w:r>
            <w:proofErr w:type="spellEnd"/>
          </w:p>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 xml:space="preserve">Замена передних стоек стабилизатора </w:t>
            </w:r>
          </w:p>
        </w:tc>
        <w:tc>
          <w:tcPr>
            <w:tcW w:w="2981" w:type="dxa"/>
            <w:gridSpan w:val="3"/>
            <w:tcBorders>
              <w:top w:val="none" w:sz="4" w:space="0" w:color="000000"/>
              <w:left w:val="single" w:sz="4" w:space="0" w:color="000000"/>
              <w:bottom w:val="single" w:sz="4" w:space="0" w:color="000000"/>
              <w:right w:val="single" w:sz="4" w:space="0" w:color="000000"/>
            </w:tcBorders>
          </w:tcPr>
          <w:p w:rsidR="0006344E" w:rsidRPr="0006344E" w:rsidRDefault="0006344E" w:rsidP="006A2B2F">
            <w:pPr>
              <w:jc w:val="center"/>
              <w:rPr>
                <w:rFonts w:ascii="Times New Roman" w:hAnsi="Times New Roman"/>
                <w:b/>
                <w:color w:val="000000"/>
                <w:sz w:val="24"/>
                <w:szCs w:val="24"/>
              </w:rPr>
            </w:pPr>
          </w:p>
        </w:tc>
      </w:tr>
      <w:tr w:rsidR="0006344E" w:rsidRPr="0006344E" w:rsidTr="0006344E">
        <w:trPr>
          <w:cantSplit/>
          <w:trHeight w:val="124"/>
        </w:trPr>
        <w:tc>
          <w:tcPr>
            <w:tcW w:w="596" w:type="dxa"/>
            <w:vMerge/>
            <w:tcBorders>
              <w:left w:val="single" w:sz="4" w:space="0" w:color="auto"/>
              <w:bottom w:val="single" w:sz="4" w:space="0" w:color="auto"/>
              <w:right w:val="single" w:sz="4" w:space="0" w:color="auto"/>
            </w:tcBorders>
            <w:vAlign w:val="center"/>
          </w:tcPr>
          <w:p w:rsidR="0006344E" w:rsidRPr="0006344E" w:rsidRDefault="0006344E" w:rsidP="006A2B2F">
            <w:pPr>
              <w:jc w:val="center"/>
              <w:rPr>
                <w:rFonts w:ascii="Times New Roman" w:hAnsi="Times New Roman"/>
                <w:color w:val="000000"/>
                <w:sz w:val="24"/>
                <w:szCs w:val="24"/>
              </w:rPr>
            </w:pPr>
          </w:p>
        </w:tc>
        <w:tc>
          <w:tcPr>
            <w:tcW w:w="1134" w:type="dxa"/>
            <w:vMerge/>
            <w:tcBorders>
              <w:left w:val="none" w:sz="4" w:space="0" w:color="000000"/>
              <w:bottom w:val="single" w:sz="4" w:space="0" w:color="000000"/>
              <w:right w:val="single" w:sz="4" w:space="0" w:color="000000"/>
            </w:tcBorders>
            <w:vAlign w:val="center"/>
          </w:tcPr>
          <w:p w:rsidR="0006344E" w:rsidRPr="0006344E" w:rsidRDefault="0006344E" w:rsidP="006A2B2F">
            <w:pPr>
              <w:jc w:val="center"/>
              <w:rPr>
                <w:rFonts w:ascii="Times New Roman" w:hAnsi="Times New Roman"/>
                <w:color w:val="000000"/>
                <w:sz w:val="24"/>
                <w:szCs w:val="24"/>
              </w:rPr>
            </w:pPr>
          </w:p>
        </w:tc>
        <w:tc>
          <w:tcPr>
            <w:tcW w:w="1560" w:type="dxa"/>
            <w:vMerge/>
            <w:tcBorders>
              <w:left w:val="single" w:sz="4" w:space="0" w:color="000000"/>
              <w:bottom w:val="single" w:sz="4" w:space="0" w:color="000000"/>
              <w:right w:val="single" w:sz="4" w:space="0" w:color="000000"/>
            </w:tcBorders>
          </w:tcPr>
          <w:p w:rsidR="0006344E" w:rsidRPr="0006344E" w:rsidRDefault="0006344E" w:rsidP="006A2B2F">
            <w:pPr>
              <w:jc w:val="center"/>
              <w:rPr>
                <w:rFonts w:ascii="Times New Roman" w:hAnsi="Times New Roman"/>
                <w:color w:val="000000"/>
                <w:sz w:val="24"/>
                <w:szCs w:val="24"/>
              </w:rPr>
            </w:pPr>
          </w:p>
        </w:tc>
        <w:tc>
          <w:tcPr>
            <w:tcW w:w="4536" w:type="dxa"/>
            <w:tcBorders>
              <w:top w:val="none" w:sz="4" w:space="0" w:color="000000"/>
              <w:left w:val="single" w:sz="4" w:space="0" w:color="000000"/>
              <w:bottom w:val="single" w:sz="4" w:space="0" w:color="000000"/>
              <w:right w:val="single" w:sz="4" w:space="0" w:color="000000"/>
            </w:tcBorders>
            <w:vAlign w:val="center"/>
          </w:tcPr>
          <w:p w:rsidR="0006344E" w:rsidRPr="0006344E" w:rsidRDefault="0006344E" w:rsidP="006A2B2F">
            <w:pPr>
              <w:rPr>
                <w:rFonts w:ascii="Times New Roman" w:hAnsi="Times New Roman"/>
                <w:color w:val="000000"/>
                <w:sz w:val="24"/>
                <w:szCs w:val="24"/>
              </w:rPr>
            </w:pPr>
            <w:r w:rsidRPr="0006344E">
              <w:rPr>
                <w:rFonts w:ascii="Times New Roman" w:hAnsi="Times New Roman"/>
                <w:color w:val="000000"/>
                <w:sz w:val="24"/>
                <w:szCs w:val="24"/>
              </w:rPr>
              <w:t>Общая стоимость</w:t>
            </w:r>
          </w:p>
        </w:tc>
        <w:tc>
          <w:tcPr>
            <w:tcW w:w="2981" w:type="dxa"/>
            <w:gridSpan w:val="3"/>
            <w:tcBorders>
              <w:top w:val="none" w:sz="4" w:space="0" w:color="000000"/>
              <w:left w:val="single" w:sz="4" w:space="0" w:color="000000"/>
              <w:bottom w:val="single" w:sz="4" w:space="0" w:color="000000"/>
              <w:right w:val="single" w:sz="4" w:space="0" w:color="000000"/>
            </w:tcBorders>
          </w:tcPr>
          <w:p w:rsidR="0006344E" w:rsidRPr="0006344E" w:rsidRDefault="0006344E" w:rsidP="006A2B2F">
            <w:pPr>
              <w:jc w:val="center"/>
              <w:rPr>
                <w:rFonts w:ascii="Times New Roman" w:hAnsi="Times New Roman"/>
                <w:b/>
                <w:color w:val="000000"/>
                <w:sz w:val="24"/>
                <w:szCs w:val="24"/>
              </w:rPr>
            </w:pPr>
          </w:p>
        </w:tc>
      </w:tr>
      <w:tr w:rsidR="0006344E" w:rsidRPr="0006344E" w:rsidTr="0006344E">
        <w:trPr>
          <w:cantSplit/>
          <w:trHeight w:val="215"/>
        </w:trPr>
        <w:tc>
          <w:tcPr>
            <w:tcW w:w="7826" w:type="dxa"/>
            <w:gridSpan w:val="4"/>
            <w:tcBorders>
              <w:top w:val="single" w:sz="4" w:space="0" w:color="auto"/>
              <w:left w:val="single" w:sz="4" w:space="0" w:color="auto"/>
              <w:bottom w:val="single" w:sz="4" w:space="0" w:color="auto"/>
              <w:right w:val="single" w:sz="4" w:space="0" w:color="auto"/>
            </w:tcBorders>
            <w:vAlign w:val="center"/>
          </w:tcPr>
          <w:p w:rsidR="0006344E" w:rsidRPr="0006344E" w:rsidRDefault="0006344E" w:rsidP="006A2B2F">
            <w:pPr>
              <w:rPr>
                <w:rFonts w:ascii="Times New Roman" w:hAnsi="Times New Roman"/>
                <w:b/>
                <w:color w:val="000000"/>
                <w:sz w:val="24"/>
                <w:szCs w:val="24"/>
              </w:rPr>
            </w:pPr>
            <w:r w:rsidRPr="0006344E">
              <w:rPr>
                <w:rFonts w:ascii="Times New Roman" w:hAnsi="Times New Roman"/>
                <w:b/>
                <w:color w:val="000000"/>
                <w:sz w:val="24"/>
                <w:szCs w:val="24"/>
              </w:rPr>
              <w:t>ИТОГО</w:t>
            </w:r>
          </w:p>
        </w:tc>
        <w:tc>
          <w:tcPr>
            <w:tcW w:w="2981" w:type="dxa"/>
            <w:gridSpan w:val="3"/>
            <w:tcBorders>
              <w:top w:val="single" w:sz="4" w:space="0" w:color="auto"/>
              <w:left w:val="single" w:sz="4" w:space="0" w:color="auto"/>
              <w:bottom w:val="single" w:sz="4" w:space="0" w:color="auto"/>
              <w:right w:val="single" w:sz="4" w:space="0" w:color="auto"/>
            </w:tcBorders>
            <w:vAlign w:val="center"/>
          </w:tcPr>
          <w:p w:rsidR="0006344E" w:rsidRPr="0006344E" w:rsidRDefault="0006344E" w:rsidP="006A2B2F">
            <w:pPr>
              <w:tabs>
                <w:tab w:val="left" w:pos="3578"/>
              </w:tabs>
              <w:ind w:right="-108"/>
              <w:jc w:val="center"/>
              <w:rPr>
                <w:rFonts w:ascii="Times New Roman" w:hAnsi="Times New Roman"/>
                <w:b/>
                <w:color w:val="000000"/>
                <w:sz w:val="24"/>
                <w:szCs w:val="24"/>
                <w:highlight w:val="yellow"/>
              </w:rPr>
            </w:pPr>
          </w:p>
        </w:tc>
      </w:tr>
    </w:tbl>
    <w:p w:rsidR="0072648F" w:rsidRDefault="0072648F" w:rsidP="006A2F59">
      <w:pPr>
        <w:ind w:right="-71" w:firstLine="709"/>
        <w:jc w:val="both"/>
        <w:rPr>
          <w:rFonts w:ascii="Times New Roman" w:hAnsi="Times New Roman"/>
          <w:b/>
          <w:sz w:val="24"/>
          <w:szCs w:val="24"/>
        </w:rPr>
      </w:pPr>
    </w:p>
    <w:p w:rsidR="0072648F" w:rsidRDefault="0072648F" w:rsidP="006A2F59">
      <w:pPr>
        <w:ind w:right="-71" w:firstLine="709"/>
        <w:jc w:val="both"/>
        <w:rPr>
          <w:rFonts w:ascii="Times New Roman" w:hAnsi="Times New Roman"/>
          <w:b/>
          <w:sz w:val="24"/>
          <w:szCs w:val="24"/>
        </w:rPr>
      </w:pPr>
    </w:p>
    <w:p w:rsidR="006A2F59" w:rsidRDefault="006A2F59" w:rsidP="006A2F59">
      <w:pPr>
        <w:ind w:right="-71" w:firstLine="709"/>
        <w:jc w:val="both"/>
        <w:rPr>
          <w:rFonts w:ascii="Times New Roman" w:hAnsi="Times New Roman"/>
          <w:b/>
          <w:sz w:val="24"/>
          <w:szCs w:val="24"/>
        </w:rPr>
      </w:pPr>
      <w:r w:rsidRPr="006A2F59">
        <w:rPr>
          <w:rFonts w:ascii="Times New Roman" w:hAnsi="Times New Roman"/>
          <w:b/>
          <w:sz w:val="24"/>
          <w:szCs w:val="24"/>
        </w:rPr>
        <w:t xml:space="preserve">Итого общая сумма: </w:t>
      </w:r>
      <w:r w:rsidR="00C32489">
        <w:rPr>
          <w:rFonts w:ascii="Times New Roman" w:hAnsi="Times New Roman"/>
          <w:b/>
          <w:sz w:val="24"/>
          <w:szCs w:val="24"/>
        </w:rPr>
        <w:t>________(________________________</w:t>
      </w:r>
      <w:proofErr w:type="gramStart"/>
      <w:r w:rsidR="00C32489">
        <w:rPr>
          <w:rFonts w:ascii="Times New Roman" w:hAnsi="Times New Roman"/>
          <w:b/>
          <w:sz w:val="24"/>
          <w:szCs w:val="24"/>
        </w:rPr>
        <w:t>_)_</w:t>
      </w:r>
      <w:proofErr w:type="gramEnd"/>
      <w:r w:rsidR="00C32489">
        <w:rPr>
          <w:rFonts w:ascii="Times New Roman" w:hAnsi="Times New Roman"/>
          <w:b/>
          <w:sz w:val="24"/>
          <w:szCs w:val="24"/>
        </w:rPr>
        <w:t>___копеек</w:t>
      </w:r>
    </w:p>
    <w:p w:rsidR="00C32489" w:rsidRDefault="00C32489" w:rsidP="006A2F59">
      <w:pPr>
        <w:ind w:right="-71" w:firstLine="709"/>
        <w:jc w:val="both"/>
        <w:rPr>
          <w:rFonts w:ascii="Times New Roman" w:hAnsi="Times New Roman"/>
          <w:b/>
          <w:sz w:val="24"/>
          <w:szCs w:val="24"/>
        </w:rPr>
      </w:pPr>
    </w:p>
    <w:tbl>
      <w:tblPr>
        <w:tblW w:w="10275" w:type="dxa"/>
        <w:tblInd w:w="70" w:type="dxa"/>
        <w:tblLayout w:type="fixed"/>
        <w:tblCellMar>
          <w:left w:w="70" w:type="dxa"/>
          <w:right w:w="70" w:type="dxa"/>
        </w:tblCellMar>
        <w:tblLook w:val="0000" w:firstRow="0" w:lastRow="0" w:firstColumn="0" w:lastColumn="0" w:noHBand="0" w:noVBand="0"/>
      </w:tblPr>
      <w:tblGrid>
        <w:gridCol w:w="5110"/>
        <w:gridCol w:w="5165"/>
      </w:tblGrid>
      <w:tr w:rsidR="002707F6" w:rsidTr="00DB73AF">
        <w:trPr>
          <w:cantSplit/>
          <w:trHeight w:val="452"/>
        </w:trPr>
        <w:tc>
          <w:tcPr>
            <w:tcW w:w="5110" w:type="dxa"/>
            <w:vAlign w:val="center"/>
          </w:tcPr>
          <w:p w:rsidR="002707F6" w:rsidRDefault="002707F6" w:rsidP="002707F6">
            <w:pPr>
              <w:jc w:val="center"/>
              <w:rPr>
                <w:b/>
                <w:bCs/>
                <w:sz w:val="28"/>
              </w:rPr>
            </w:pPr>
            <w:r>
              <w:rPr>
                <w:rFonts w:ascii="Times New Roman" w:hAnsi="Times New Roman"/>
                <w:b/>
                <w:szCs w:val="26"/>
              </w:rPr>
              <w:t>«</w:t>
            </w:r>
            <w:r w:rsidRPr="002707F6">
              <w:rPr>
                <w:rFonts w:ascii="Times New Roman" w:hAnsi="Times New Roman"/>
                <w:b/>
                <w:szCs w:val="26"/>
              </w:rPr>
              <w:t>Исполнитель</w:t>
            </w:r>
            <w:r>
              <w:rPr>
                <w:rFonts w:ascii="Times New Roman" w:hAnsi="Times New Roman"/>
                <w:b/>
                <w:szCs w:val="26"/>
              </w:rPr>
              <w:t>»</w:t>
            </w:r>
            <w:r w:rsidRPr="002707F6">
              <w:rPr>
                <w:rFonts w:ascii="Times New Roman" w:hAnsi="Times New Roman"/>
                <w:b/>
                <w:szCs w:val="26"/>
              </w:rPr>
              <w:t>:</w:t>
            </w:r>
          </w:p>
        </w:tc>
        <w:tc>
          <w:tcPr>
            <w:tcW w:w="5165" w:type="dxa"/>
            <w:vAlign w:val="center"/>
          </w:tcPr>
          <w:p w:rsidR="002707F6" w:rsidRDefault="002707F6" w:rsidP="002707F6">
            <w:pPr>
              <w:jc w:val="center"/>
              <w:rPr>
                <w:b/>
                <w:bCs/>
                <w:sz w:val="28"/>
              </w:rPr>
            </w:pPr>
            <w:r>
              <w:rPr>
                <w:rFonts w:ascii="Times New Roman" w:hAnsi="Times New Roman"/>
                <w:b/>
                <w:szCs w:val="26"/>
              </w:rPr>
              <w:t>«</w:t>
            </w:r>
            <w:r w:rsidRPr="002707F6">
              <w:rPr>
                <w:rFonts w:ascii="Times New Roman" w:hAnsi="Times New Roman"/>
                <w:b/>
                <w:szCs w:val="26"/>
              </w:rPr>
              <w:t>Государственный заказчик</w:t>
            </w:r>
            <w:r>
              <w:rPr>
                <w:rFonts w:ascii="Times New Roman" w:hAnsi="Times New Roman"/>
                <w:b/>
                <w:szCs w:val="26"/>
              </w:rPr>
              <w:t>»</w:t>
            </w:r>
            <w:r w:rsidRPr="002707F6">
              <w:rPr>
                <w:rFonts w:ascii="Times New Roman" w:hAnsi="Times New Roman"/>
                <w:b/>
                <w:szCs w:val="26"/>
              </w:rPr>
              <w:t>:</w:t>
            </w:r>
          </w:p>
        </w:tc>
      </w:tr>
      <w:tr w:rsidR="002707F6" w:rsidRPr="00EF4B9D" w:rsidTr="00DB73AF">
        <w:trPr>
          <w:trHeight w:val="198"/>
        </w:trPr>
        <w:tc>
          <w:tcPr>
            <w:tcW w:w="5110" w:type="dxa"/>
          </w:tcPr>
          <w:p w:rsidR="002707F6" w:rsidRPr="002707F6" w:rsidRDefault="002707F6" w:rsidP="00DB73AF">
            <w:pPr>
              <w:rPr>
                <w:rFonts w:ascii="Times New Roman" w:hAnsi="Times New Roman"/>
                <w:i/>
                <w:sz w:val="24"/>
                <w:szCs w:val="24"/>
                <w:u w:val="single"/>
              </w:rPr>
            </w:pPr>
          </w:p>
          <w:p w:rsidR="002707F6" w:rsidRPr="002707F6" w:rsidRDefault="002707F6" w:rsidP="00DB73AF">
            <w:pPr>
              <w:rPr>
                <w:rFonts w:ascii="Times New Roman" w:hAnsi="Times New Roman"/>
                <w:i/>
                <w:sz w:val="24"/>
                <w:szCs w:val="24"/>
                <w:u w:val="single"/>
              </w:rPr>
            </w:pPr>
          </w:p>
        </w:tc>
        <w:tc>
          <w:tcPr>
            <w:tcW w:w="5165" w:type="dxa"/>
          </w:tcPr>
          <w:p w:rsidR="002707F6" w:rsidRPr="002707F6" w:rsidRDefault="002707F6" w:rsidP="00DB73AF">
            <w:pPr>
              <w:rPr>
                <w:rFonts w:ascii="Times New Roman" w:hAnsi="Times New Roman"/>
                <w:i/>
                <w:sz w:val="24"/>
                <w:szCs w:val="24"/>
                <w:u w:val="single"/>
              </w:rPr>
            </w:pPr>
          </w:p>
          <w:p w:rsidR="00092CDB" w:rsidRDefault="00092CDB" w:rsidP="00092CDB">
            <w:pPr>
              <w:widowControl w:val="0"/>
              <w:suppressAutoHyphens/>
              <w:autoSpaceDE w:val="0"/>
              <w:rPr>
                <w:rFonts w:ascii="Times New Roman" w:hAnsi="Times New Roman"/>
                <w:i/>
                <w:sz w:val="22"/>
                <w:szCs w:val="22"/>
                <w:u w:val="single"/>
              </w:rPr>
            </w:pPr>
          </w:p>
          <w:p w:rsidR="002707F6" w:rsidRPr="00C61F15" w:rsidRDefault="004F575B" w:rsidP="00E615A1">
            <w:pPr>
              <w:widowControl w:val="0"/>
              <w:suppressAutoHyphens/>
              <w:autoSpaceDE w:val="0"/>
              <w:rPr>
                <w:rFonts w:ascii="Times New Roman" w:hAnsi="Times New Roman"/>
                <w:i/>
                <w:sz w:val="22"/>
                <w:szCs w:val="22"/>
                <w:u w:val="single"/>
              </w:rPr>
            </w:pPr>
            <w:r>
              <w:rPr>
                <w:rFonts w:ascii="Times New Roman" w:hAnsi="Times New Roman"/>
                <w:i/>
                <w:sz w:val="22"/>
                <w:szCs w:val="22"/>
                <w:u w:val="single"/>
              </w:rPr>
              <w:t xml:space="preserve">Начальник </w:t>
            </w:r>
            <w:r w:rsidRPr="00C61F15">
              <w:rPr>
                <w:rFonts w:ascii="Times New Roman" w:hAnsi="Times New Roman"/>
                <w:i/>
                <w:sz w:val="22"/>
                <w:szCs w:val="22"/>
                <w:u w:val="single"/>
              </w:rPr>
              <w:t xml:space="preserve">      </w:t>
            </w:r>
            <w:r>
              <w:rPr>
                <w:rFonts w:ascii="Times New Roman" w:hAnsi="Times New Roman"/>
                <w:i/>
                <w:sz w:val="22"/>
                <w:szCs w:val="22"/>
                <w:u w:val="single"/>
              </w:rPr>
              <w:t xml:space="preserve">                                 С.А. Кузнецов</w:t>
            </w:r>
          </w:p>
        </w:tc>
      </w:tr>
      <w:tr w:rsidR="002707F6" w:rsidTr="00DB73AF">
        <w:tc>
          <w:tcPr>
            <w:tcW w:w="5110" w:type="dxa"/>
          </w:tcPr>
          <w:p w:rsidR="002707F6" w:rsidRPr="002707F6" w:rsidRDefault="002707F6" w:rsidP="00DB73AF">
            <w:pPr>
              <w:snapToGrid w:val="0"/>
              <w:rPr>
                <w:rFonts w:ascii="Times New Roman" w:hAnsi="Times New Roman"/>
                <w:sz w:val="24"/>
                <w:szCs w:val="24"/>
                <w:vertAlign w:val="superscript"/>
              </w:rPr>
            </w:pPr>
            <w:r w:rsidRPr="002707F6">
              <w:rPr>
                <w:rFonts w:ascii="Times New Roman" w:hAnsi="Times New Roman"/>
                <w:sz w:val="24"/>
                <w:szCs w:val="24"/>
                <w:vertAlign w:val="superscript"/>
              </w:rPr>
              <w:t>(</w:t>
            </w:r>
            <w:proofErr w:type="gramStart"/>
            <w:r w:rsidRPr="002707F6">
              <w:rPr>
                <w:rFonts w:ascii="Times New Roman" w:hAnsi="Times New Roman"/>
                <w:sz w:val="24"/>
                <w:szCs w:val="24"/>
                <w:vertAlign w:val="superscript"/>
              </w:rPr>
              <w:t xml:space="preserve">должность)   </w:t>
            </w:r>
            <w:proofErr w:type="gramEnd"/>
            <w:r w:rsidRPr="002707F6">
              <w:rPr>
                <w:rFonts w:ascii="Times New Roman" w:hAnsi="Times New Roman"/>
                <w:sz w:val="24"/>
                <w:szCs w:val="24"/>
                <w:vertAlign w:val="superscript"/>
              </w:rPr>
              <w:t xml:space="preserve">                        (подпись)             </w:t>
            </w:r>
            <w:r>
              <w:rPr>
                <w:rFonts w:ascii="Times New Roman" w:hAnsi="Times New Roman"/>
                <w:sz w:val="24"/>
                <w:szCs w:val="24"/>
                <w:vertAlign w:val="superscript"/>
              </w:rPr>
              <w:t xml:space="preserve">     </w:t>
            </w:r>
            <w:r w:rsidRPr="002707F6">
              <w:rPr>
                <w:rFonts w:ascii="Times New Roman" w:hAnsi="Times New Roman"/>
                <w:sz w:val="24"/>
                <w:szCs w:val="24"/>
                <w:vertAlign w:val="superscript"/>
              </w:rPr>
              <w:t xml:space="preserve"> (Ф.И.О.)</w:t>
            </w:r>
          </w:p>
        </w:tc>
        <w:tc>
          <w:tcPr>
            <w:tcW w:w="5165" w:type="dxa"/>
          </w:tcPr>
          <w:p w:rsidR="002707F6" w:rsidRPr="002707F6" w:rsidRDefault="002707F6" w:rsidP="00DB73AF">
            <w:pPr>
              <w:snapToGrid w:val="0"/>
              <w:rPr>
                <w:rFonts w:ascii="Times New Roman" w:hAnsi="Times New Roman"/>
                <w:sz w:val="24"/>
                <w:szCs w:val="24"/>
                <w:vertAlign w:val="superscript"/>
              </w:rPr>
            </w:pPr>
            <w:r w:rsidRPr="002707F6">
              <w:rPr>
                <w:rFonts w:ascii="Times New Roman" w:hAnsi="Times New Roman"/>
                <w:sz w:val="24"/>
                <w:szCs w:val="24"/>
                <w:vertAlign w:val="superscript"/>
              </w:rPr>
              <w:t>(</w:t>
            </w:r>
            <w:proofErr w:type="gramStart"/>
            <w:r w:rsidRPr="002707F6">
              <w:rPr>
                <w:rFonts w:ascii="Times New Roman" w:hAnsi="Times New Roman"/>
                <w:sz w:val="24"/>
                <w:szCs w:val="24"/>
                <w:vertAlign w:val="superscript"/>
              </w:rPr>
              <w:t xml:space="preserve">должность)   </w:t>
            </w:r>
            <w:proofErr w:type="gramEnd"/>
            <w:r w:rsidRPr="002707F6">
              <w:rPr>
                <w:rFonts w:ascii="Times New Roman" w:hAnsi="Times New Roman"/>
                <w:sz w:val="24"/>
                <w:szCs w:val="24"/>
                <w:vertAlign w:val="superscript"/>
              </w:rPr>
              <w:t xml:space="preserve">                           (подпись)    </w:t>
            </w:r>
            <w:r>
              <w:rPr>
                <w:rFonts w:ascii="Times New Roman" w:hAnsi="Times New Roman"/>
                <w:sz w:val="24"/>
                <w:szCs w:val="24"/>
                <w:vertAlign w:val="superscript"/>
              </w:rPr>
              <w:t xml:space="preserve">                    </w:t>
            </w:r>
            <w:r w:rsidRPr="002707F6">
              <w:rPr>
                <w:rFonts w:ascii="Times New Roman" w:hAnsi="Times New Roman"/>
                <w:sz w:val="24"/>
                <w:szCs w:val="24"/>
                <w:vertAlign w:val="superscript"/>
              </w:rPr>
              <w:t xml:space="preserve"> (Ф.И.О.)</w:t>
            </w:r>
          </w:p>
        </w:tc>
      </w:tr>
      <w:tr w:rsidR="002707F6" w:rsidTr="00DB73AF">
        <w:tc>
          <w:tcPr>
            <w:tcW w:w="5110" w:type="dxa"/>
          </w:tcPr>
          <w:p w:rsidR="002707F6" w:rsidRPr="002707F6" w:rsidRDefault="002707F6" w:rsidP="00DB73AF">
            <w:pPr>
              <w:snapToGrid w:val="0"/>
              <w:rPr>
                <w:rFonts w:ascii="Times New Roman" w:hAnsi="Times New Roman"/>
                <w:sz w:val="24"/>
                <w:szCs w:val="24"/>
              </w:rPr>
            </w:pPr>
            <w:r w:rsidRPr="002707F6">
              <w:rPr>
                <w:rFonts w:ascii="Times New Roman" w:hAnsi="Times New Roman"/>
                <w:sz w:val="24"/>
                <w:szCs w:val="24"/>
              </w:rPr>
              <w:t xml:space="preserve">                         М.П.</w:t>
            </w:r>
          </w:p>
        </w:tc>
        <w:tc>
          <w:tcPr>
            <w:tcW w:w="5165" w:type="dxa"/>
          </w:tcPr>
          <w:p w:rsidR="002707F6" w:rsidRPr="002707F6" w:rsidRDefault="002707F6" w:rsidP="00DB73AF">
            <w:pPr>
              <w:snapToGrid w:val="0"/>
              <w:rPr>
                <w:rFonts w:ascii="Times New Roman" w:hAnsi="Times New Roman"/>
                <w:sz w:val="24"/>
                <w:szCs w:val="24"/>
              </w:rPr>
            </w:pPr>
            <w:r w:rsidRPr="002707F6">
              <w:rPr>
                <w:rFonts w:ascii="Times New Roman" w:hAnsi="Times New Roman"/>
                <w:sz w:val="24"/>
                <w:szCs w:val="24"/>
              </w:rPr>
              <w:t xml:space="preserve">                         М.П.</w:t>
            </w:r>
          </w:p>
        </w:tc>
      </w:tr>
      <w:tr w:rsidR="002707F6" w:rsidTr="00DB73AF">
        <w:trPr>
          <w:trHeight w:val="564"/>
        </w:trPr>
        <w:tc>
          <w:tcPr>
            <w:tcW w:w="5110" w:type="dxa"/>
          </w:tcPr>
          <w:p w:rsidR="002707F6" w:rsidRPr="002707F6" w:rsidRDefault="002707F6" w:rsidP="00DB73AF">
            <w:pPr>
              <w:snapToGrid w:val="0"/>
              <w:rPr>
                <w:rFonts w:ascii="Times New Roman" w:hAnsi="Times New Roman"/>
                <w:i/>
                <w:sz w:val="24"/>
                <w:szCs w:val="24"/>
              </w:rPr>
            </w:pPr>
            <w:r w:rsidRPr="002707F6">
              <w:rPr>
                <w:rFonts w:ascii="Times New Roman" w:hAnsi="Times New Roman"/>
                <w:i/>
                <w:sz w:val="24"/>
                <w:szCs w:val="24"/>
              </w:rPr>
              <w:t>«____»____________________20</w:t>
            </w:r>
            <w:r w:rsidR="00EA611D">
              <w:rPr>
                <w:rFonts w:ascii="Times New Roman" w:hAnsi="Times New Roman"/>
                <w:i/>
                <w:sz w:val="24"/>
                <w:szCs w:val="24"/>
              </w:rPr>
              <w:t>2</w:t>
            </w:r>
            <w:r w:rsidR="0006344E">
              <w:rPr>
                <w:rFonts w:ascii="Times New Roman" w:hAnsi="Times New Roman"/>
                <w:i/>
                <w:sz w:val="24"/>
                <w:szCs w:val="24"/>
              </w:rPr>
              <w:t>6</w:t>
            </w:r>
            <w:r w:rsidRPr="002707F6">
              <w:rPr>
                <w:rFonts w:ascii="Times New Roman" w:hAnsi="Times New Roman"/>
                <w:i/>
                <w:sz w:val="24"/>
                <w:szCs w:val="24"/>
              </w:rPr>
              <w:t>г.</w:t>
            </w:r>
          </w:p>
          <w:p w:rsidR="002707F6" w:rsidRPr="002707F6" w:rsidRDefault="002707F6" w:rsidP="00DB73AF">
            <w:pPr>
              <w:jc w:val="both"/>
              <w:rPr>
                <w:rFonts w:ascii="Times New Roman" w:hAnsi="Times New Roman"/>
                <w:sz w:val="24"/>
                <w:szCs w:val="24"/>
              </w:rPr>
            </w:pPr>
          </w:p>
        </w:tc>
        <w:tc>
          <w:tcPr>
            <w:tcW w:w="5165" w:type="dxa"/>
          </w:tcPr>
          <w:p w:rsidR="002707F6" w:rsidRPr="002707F6" w:rsidRDefault="002707F6" w:rsidP="00DB73AF">
            <w:pPr>
              <w:snapToGrid w:val="0"/>
              <w:rPr>
                <w:rFonts w:ascii="Times New Roman" w:hAnsi="Times New Roman"/>
                <w:i/>
                <w:sz w:val="24"/>
                <w:szCs w:val="24"/>
              </w:rPr>
            </w:pPr>
            <w:r w:rsidRPr="002707F6">
              <w:rPr>
                <w:rFonts w:ascii="Times New Roman" w:hAnsi="Times New Roman"/>
                <w:i/>
                <w:sz w:val="24"/>
                <w:szCs w:val="24"/>
              </w:rPr>
              <w:t>«____»____________________20</w:t>
            </w:r>
            <w:r w:rsidR="00EA611D">
              <w:rPr>
                <w:rFonts w:ascii="Times New Roman" w:hAnsi="Times New Roman"/>
                <w:i/>
                <w:sz w:val="24"/>
                <w:szCs w:val="24"/>
              </w:rPr>
              <w:t>2</w:t>
            </w:r>
            <w:r w:rsidR="0006344E">
              <w:rPr>
                <w:rFonts w:ascii="Times New Roman" w:hAnsi="Times New Roman"/>
                <w:i/>
                <w:sz w:val="24"/>
                <w:szCs w:val="24"/>
              </w:rPr>
              <w:t>6</w:t>
            </w:r>
            <w:r w:rsidRPr="002707F6">
              <w:rPr>
                <w:rFonts w:ascii="Times New Roman" w:hAnsi="Times New Roman"/>
                <w:i/>
                <w:sz w:val="24"/>
                <w:szCs w:val="24"/>
              </w:rPr>
              <w:t>г.</w:t>
            </w:r>
          </w:p>
          <w:p w:rsidR="002707F6" w:rsidRPr="002707F6" w:rsidRDefault="002707F6" w:rsidP="00DB73AF">
            <w:pPr>
              <w:jc w:val="both"/>
              <w:rPr>
                <w:rFonts w:ascii="Times New Roman" w:hAnsi="Times New Roman"/>
                <w:sz w:val="24"/>
                <w:szCs w:val="24"/>
              </w:rPr>
            </w:pPr>
          </w:p>
        </w:tc>
      </w:tr>
    </w:tbl>
    <w:p w:rsidR="006A2F59" w:rsidRPr="006A2F59" w:rsidRDefault="006A2F59" w:rsidP="003C1DF1">
      <w:pPr>
        <w:rPr>
          <w:rFonts w:ascii="Times New Roman" w:hAnsi="Times New Roman"/>
          <w:sz w:val="24"/>
          <w:szCs w:val="24"/>
        </w:rPr>
      </w:pPr>
    </w:p>
    <w:sectPr w:rsidR="006A2F59" w:rsidRPr="006A2F59" w:rsidSect="00D04AFD">
      <w:pgSz w:w="11906" w:h="16838"/>
      <w:pgMar w:top="568" w:right="566" w:bottom="567" w:left="127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rbel">
    <w:panose1 w:val="020B0503020204020204"/>
    <w:charset w:val="CC"/>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decimal"/>
      <w:lvlText w:val="%1."/>
      <w:lvlJc w:val="left"/>
      <w:pPr>
        <w:tabs>
          <w:tab w:val="num" w:pos="76"/>
        </w:tabs>
        <w:ind w:left="76" w:hanging="360"/>
      </w:pPr>
    </w:lvl>
    <w:lvl w:ilvl="1">
      <w:start w:val="1"/>
      <w:numFmt w:val="decimal"/>
      <w:lvlText w:val="%1.%2."/>
      <w:lvlJc w:val="left"/>
      <w:pPr>
        <w:tabs>
          <w:tab w:val="num" w:pos="480"/>
        </w:tabs>
        <w:ind w:left="480" w:hanging="480"/>
      </w:pPr>
    </w:lvl>
    <w:lvl w:ilvl="2">
      <w:start w:val="1"/>
      <w:numFmt w:val="decimal"/>
      <w:lvlText w:val="%1.%2.%3."/>
      <w:lvlJc w:val="left"/>
      <w:pPr>
        <w:tabs>
          <w:tab w:val="num" w:pos="1004"/>
        </w:tabs>
        <w:ind w:left="1004" w:hanging="720"/>
      </w:pPr>
    </w:lvl>
    <w:lvl w:ilvl="3">
      <w:start w:val="1"/>
      <w:numFmt w:val="decimal"/>
      <w:lvlText w:val="%1.%2.%3.%4."/>
      <w:lvlJc w:val="left"/>
      <w:pPr>
        <w:tabs>
          <w:tab w:val="num" w:pos="1288"/>
        </w:tabs>
        <w:ind w:left="1288" w:hanging="720"/>
      </w:pPr>
    </w:lvl>
    <w:lvl w:ilvl="4">
      <w:start w:val="1"/>
      <w:numFmt w:val="decimal"/>
      <w:lvlText w:val="%1.%2.%3.%4.%5."/>
      <w:lvlJc w:val="left"/>
      <w:pPr>
        <w:tabs>
          <w:tab w:val="num" w:pos="1932"/>
        </w:tabs>
        <w:ind w:left="1932" w:hanging="1080"/>
      </w:pPr>
    </w:lvl>
    <w:lvl w:ilvl="5">
      <w:start w:val="1"/>
      <w:numFmt w:val="decimal"/>
      <w:lvlText w:val="%1.%2.%3.%4.%5.%6."/>
      <w:lvlJc w:val="left"/>
      <w:pPr>
        <w:tabs>
          <w:tab w:val="num" w:pos="2216"/>
        </w:tabs>
        <w:ind w:left="2216" w:hanging="1080"/>
      </w:pPr>
    </w:lvl>
    <w:lvl w:ilvl="6">
      <w:start w:val="1"/>
      <w:numFmt w:val="decimal"/>
      <w:lvlText w:val="%1.%2.%3.%4.%5.%6.%7."/>
      <w:lvlJc w:val="left"/>
      <w:pPr>
        <w:tabs>
          <w:tab w:val="num" w:pos="2860"/>
        </w:tabs>
        <w:ind w:left="2860" w:hanging="1440"/>
      </w:pPr>
    </w:lvl>
    <w:lvl w:ilvl="7">
      <w:start w:val="1"/>
      <w:numFmt w:val="decimal"/>
      <w:lvlText w:val="%1.%2.%3.%4.%5.%6.%7.%8."/>
      <w:lvlJc w:val="left"/>
      <w:pPr>
        <w:tabs>
          <w:tab w:val="num" w:pos="3144"/>
        </w:tabs>
        <w:ind w:left="3144" w:hanging="1440"/>
      </w:pPr>
    </w:lvl>
    <w:lvl w:ilvl="8">
      <w:start w:val="1"/>
      <w:numFmt w:val="decimal"/>
      <w:lvlText w:val="%1.%2.%3.%4.%5.%6.%7.%8.%9."/>
      <w:lvlJc w:val="left"/>
      <w:pPr>
        <w:tabs>
          <w:tab w:val="num" w:pos="3788"/>
        </w:tabs>
        <w:ind w:left="3788" w:hanging="1800"/>
      </w:pPr>
    </w:lvl>
  </w:abstractNum>
  <w:abstractNum w:abstractNumId="1">
    <w:nsid w:val="04F25525"/>
    <w:multiLevelType w:val="hybridMultilevel"/>
    <w:tmpl w:val="D1B227FE"/>
    <w:lvl w:ilvl="0" w:tplc="0D96941E">
      <w:start w:val="1"/>
      <w:numFmt w:val="decimal"/>
      <w:lvlText w:val="%1."/>
      <w:lvlJc w:val="left"/>
      <w:pPr>
        <w:ind w:left="312" w:hanging="360"/>
      </w:pPr>
      <w:rPr>
        <w:rFonts w:hint="default"/>
      </w:rPr>
    </w:lvl>
    <w:lvl w:ilvl="1" w:tplc="04190019" w:tentative="1">
      <w:start w:val="1"/>
      <w:numFmt w:val="lowerLetter"/>
      <w:lvlText w:val="%2."/>
      <w:lvlJc w:val="left"/>
      <w:pPr>
        <w:ind w:left="1032" w:hanging="360"/>
      </w:pPr>
    </w:lvl>
    <w:lvl w:ilvl="2" w:tplc="0419001B" w:tentative="1">
      <w:start w:val="1"/>
      <w:numFmt w:val="lowerRoman"/>
      <w:lvlText w:val="%3."/>
      <w:lvlJc w:val="right"/>
      <w:pPr>
        <w:ind w:left="1752" w:hanging="180"/>
      </w:pPr>
    </w:lvl>
    <w:lvl w:ilvl="3" w:tplc="0419000F" w:tentative="1">
      <w:start w:val="1"/>
      <w:numFmt w:val="decimal"/>
      <w:lvlText w:val="%4."/>
      <w:lvlJc w:val="left"/>
      <w:pPr>
        <w:ind w:left="2472" w:hanging="360"/>
      </w:pPr>
    </w:lvl>
    <w:lvl w:ilvl="4" w:tplc="04190019" w:tentative="1">
      <w:start w:val="1"/>
      <w:numFmt w:val="lowerLetter"/>
      <w:lvlText w:val="%5."/>
      <w:lvlJc w:val="left"/>
      <w:pPr>
        <w:ind w:left="3192" w:hanging="360"/>
      </w:pPr>
    </w:lvl>
    <w:lvl w:ilvl="5" w:tplc="0419001B" w:tentative="1">
      <w:start w:val="1"/>
      <w:numFmt w:val="lowerRoman"/>
      <w:lvlText w:val="%6."/>
      <w:lvlJc w:val="right"/>
      <w:pPr>
        <w:ind w:left="3912" w:hanging="180"/>
      </w:pPr>
    </w:lvl>
    <w:lvl w:ilvl="6" w:tplc="0419000F" w:tentative="1">
      <w:start w:val="1"/>
      <w:numFmt w:val="decimal"/>
      <w:lvlText w:val="%7."/>
      <w:lvlJc w:val="left"/>
      <w:pPr>
        <w:ind w:left="4632" w:hanging="360"/>
      </w:pPr>
    </w:lvl>
    <w:lvl w:ilvl="7" w:tplc="04190019" w:tentative="1">
      <w:start w:val="1"/>
      <w:numFmt w:val="lowerLetter"/>
      <w:lvlText w:val="%8."/>
      <w:lvlJc w:val="left"/>
      <w:pPr>
        <w:ind w:left="5352" w:hanging="360"/>
      </w:pPr>
    </w:lvl>
    <w:lvl w:ilvl="8" w:tplc="0419001B" w:tentative="1">
      <w:start w:val="1"/>
      <w:numFmt w:val="lowerRoman"/>
      <w:lvlText w:val="%9."/>
      <w:lvlJc w:val="right"/>
      <w:pPr>
        <w:ind w:left="6072" w:hanging="180"/>
      </w:pPr>
    </w:lvl>
  </w:abstractNum>
  <w:abstractNum w:abstractNumId="2">
    <w:nsid w:val="0633151C"/>
    <w:multiLevelType w:val="hybridMultilevel"/>
    <w:tmpl w:val="744E4CCC"/>
    <w:lvl w:ilvl="0" w:tplc="6E40FB68">
      <w:start w:val="1"/>
      <w:numFmt w:val="decimal"/>
      <w:lvlText w:val="%1."/>
      <w:lvlJc w:val="left"/>
      <w:pPr>
        <w:ind w:left="312" w:hanging="360"/>
      </w:pPr>
      <w:rPr>
        <w:rFonts w:hint="default"/>
      </w:rPr>
    </w:lvl>
    <w:lvl w:ilvl="1" w:tplc="04190019" w:tentative="1">
      <w:start w:val="1"/>
      <w:numFmt w:val="lowerLetter"/>
      <w:lvlText w:val="%2."/>
      <w:lvlJc w:val="left"/>
      <w:pPr>
        <w:ind w:left="1032" w:hanging="360"/>
      </w:pPr>
    </w:lvl>
    <w:lvl w:ilvl="2" w:tplc="0419001B" w:tentative="1">
      <w:start w:val="1"/>
      <w:numFmt w:val="lowerRoman"/>
      <w:lvlText w:val="%3."/>
      <w:lvlJc w:val="right"/>
      <w:pPr>
        <w:ind w:left="1752" w:hanging="180"/>
      </w:pPr>
    </w:lvl>
    <w:lvl w:ilvl="3" w:tplc="0419000F" w:tentative="1">
      <w:start w:val="1"/>
      <w:numFmt w:val="decimal"/>
      <w:lvlText w:val="%4."/>
      <w:lvlJc w:val="left"/>
      <w:pPr>
        <w:ind w:left="2472" w:hanging="360"/>
      </w:pPr>
    </w:lvl>
    <w:lvl w:ilvl="4" w:tplc="04190019" w:tentative="1">
      <w:start w:val="1"/>
      <w:numFmt w:val="lowerLetter"/>
      <w:lvlText w:val="%5."/>
      <w:lvlJc w:val="left"/>
      <w:pPr>
        <w:ind w:left="3192" w:hanging="360"/>
      </w:pPr>
    </w:lvl>
    <w:lvl w:ilvl="5" w:tplc="0419001B" w:tentative="1">
      <w:start w:val="1"/>
      <w:numFmt w:val="lowerRoman"/>
      <w:lvlText w:val="%6."/>
      <w:lvlJc w:val="right"/>
      <w:pPr>
        <w:ind w:left="3912" w:hanging="180"/>
      </w:pPr>
    </w:lvl>
    <w:lvl w:ilvl="6" w:tplc="0419000F" w:tentative="1">
      <w:start w:val="1"/>
      <w:numFmt w:val="decimal"/>
      <w:lvlText w:val="%7."/>
      <w:lvlJc w:val="left"/>
      <w:pPr>
        <w:ind w:left="4632" w:hanging="360"/>
      </w:pPr>
    </w:lvl>
    <w:lvl w:ilvl="7" w:tplc="04190019" w:tentative="1">
      <w:start w:val="1"/>
      <w:numFmt w:val="lowerLetter"/>
      <w:lvlText w:val="%8."/>
      <w:lvlJc w:val="left"/>
      <w:pPr>
        <w:ind w:left="5352" w:hanging="360"/>
      </w:pPr>
    </w:lvl>
    <w:lvl w:ilvl="8" w:tplc="0419001B" w:tentative="1">
      <w:start w:val="1"/>
      <w:numFmt w:val="lowerRoman"/>
      <w:lvlText w:val="%9."/>
      <w:lvlJc w:val="right"/>
      <w:pPr>
        <w:ind w:left="6072" w:hanging="180"/>
      </w:pPr>
    </w:lvl>
  </w:abstractNum>
  <w:abstractNum w:abstractNumId="3">
    <w:nsid w:val="08DB7421"/>
    <w:multiLevelType w:val="hybridMultilevel"/>
    <w:tmpl w:val="28827974"/>
    <w:lvl w:ilvl="0" w:tplc="6E40FB68">
      <w:start w:val="1"/>
      <w:numFmt w:val="decimal"/>
      <w:lvlText w:val="%1."/>
      <w:lvlJc w:val="left"/>
      <w:pPr>
        <w:ind w:left="312" w:hanging="360"/>
      </w:pPr>
      <w:rPr>
        <w:rFonts w:hint="default"/>
      </w:rPr>
    </w:lvl>
    <w:lvl w:ilvl="1" w:tplc="04190019" w:tentative="1">
      <w:start w:val="1"/>
      <w:numFmt w:val="lowerLetter"/>
      <w:lvlText w:val="%2."/>
      <w:lvlJc w:val="left"/>
      <w:pPr>
        <w:ind w:left="1032" w:hanging="360"/>
      </w:pPr>
    </w:lvl>
    <w:lvl w:ilvl="2" w:tplc="0419001B" w:tentative="1">
      <w:start w:val="1"/>
      <w:numFmt w:val="lowerRoman"/>
      <w:lvlText w:val="%3."/>
      <w:lvlJc w:val="right"/>
      <w:pPr>
        <w:ind w:left="1752" w:hanging="180"/>
      </w:pPr>
    </w:lvl>
    <w:lvl w:ilvl="3" w:tplc="0419000F" w:tentative="1">
      <w:start w:val="1"/>
      <w:numFmt w:val="decimal"/>
      <w:lvlText w:val="%4."/>
      <w:lvlJc w:val="left"/>
      <w:pPr>
        <w:ind w:left="2472" w:hanging="360"/>
      </w:pPr>
    </w:lvl>
    <w:lvl w:ilvl="4" w:tplc="04190019" w:tentative="1">
      <w:start w:val="1"/>
      <w:numFmt w:val="lowerLetter"/>
      <w:lvlText w:val="%5."/>
      <w:lvlJc w:val="left"/>
      <w:pPr>
        <w:ind w:left="3192" w:hanging="360"/>
      </w:pPr>
    </w:lvl>
    <w:lvl w:ilvl="5" w:tplc="0419001B" w:tentative="1">
      <w:start w:val="1"/>
      <w:numFmt w:val="lowerRoman"/>
      <w:lvlText w:val="%6."/>
      <w:lvlJc w:val="right"/>
      <w:pPr>
        <w:ind w:left="3912" w:hanging="180"/>
      </w:pPr>
    </w:lvl>
    <w:lvl w:ilvl="6" w:tplc="0419000F" w:tentative="1">
      <w:start w:val="1"/>
      <w:numFmt w:val="decimal"/>
      <w:lvlText w:val="%7."/>
      <w:lvlJc w:val="left"/>
      <w:pPr>
        <w:ind w:left="4632" w:hanging="360"/>
      </w:pPr>
    </w:lvl>
    <w:lvl w:ilvl="7" w:tplc="04190019" w:tentative="1">
      <w:start w:val="1"/>
      <w:numFmt w:val="lowerLetter"/>
      <w:lvlText w:val="%8."/>
      <w:lvlJc w:val="left"/>
      <w:pPr>
        <w:ind w:left="5352" w:hanging="360"/>
      </w:pPr>
    </w:lvl>
    <w:lvl w:ilvl="8" w:tplc="0419001B" w:tentative="1">
      <w:start w:val="1"/>
      <w:numFmt w:val="lowerRoman"/>
      <w:lvlText w:val="%9."/>
      <w:lvlJc w:val="right"/>
      <w:pPr>
        <w:ind w:left="6072" w:hanging="180"/>
      </w:pPr>
    </w:lvl>
  </w:abstractNum>
  <w:abstractNum w:abstractNumId="4">
    <w:nsid w:val="09454FF0"/>
    <w:multiLevelType w:val="hybridMultilevel"/>
    <w:tmpl w:val="48C652E6"/>
    <w:lvl w:ilvl="0" w:tplc="61AEAE10">
      <w:start w:val="1"/>
      <w:numFmt w:val="decimal"/>
      <w:lvlText w:val="%1."/>
      <w:lvlJc w:val="left"/>
      <w:pPr>
        <w:ind w:left="312" w:hanging="360"/>
      </w:pPr>
      <w:rPr>
        <w:rFonts w:hint="default"/>
      </w:rPr>
    </w:lvl>
    <w:lvl w:ilvl="1" w:tplc="04190019" w:tentative="1">
      <w:start w:val="1"/>
      <w:numFmt w:val="lowerLetter"/>
      <w:lvlText w:val="%2."/>
      <w:lvlJc w:val="left"/>
      <w:pPr>
        <w:ind w:left="1032" w:hanging="360"/>
      </w:pPr>
    </w:lvl>
    <w:lvl w:ilvl="2" w:tplc="0419001B" w:tentative="1">
      <w:start w:val="1"/>
      <w:numFmt w:val="lowerRoman"/>
      <w:lvlText w:val="%3."/>
      <w:lvlJc w:val="right"/>
      <w:pPr>
        <w:ind w:left="1752" w:hanging="180"/>
      </w:pPr>
    </w:lvl>
    <w:lvl w:ilvl="3" w:tplc="0419000F" w:tentative="1">
      <w:start w:val="1"/>
      <w:numFmt w:val="decimal"/>
      <w:lvlText w:val="%4."/>
      <w:lvlJc w:val="left"/>
      <w:pPr>
        <w:ind w:left="2472" w:hanging="360"/>
      </w:pPr>
    </w:lvl>
    <w:lvl w:ilvl="4" w:tplc="04190019" w:tentative="1">
      <w:start w:val="1"/>
      <w:numFmt w:val="lowerLetter"/>
      <w:lvlText w:val="%5."/>
      <w:lvlJc w:val="left"/>
      <w:pPr>
        <w:ind w:left="3192" w:hanging="360"/>
      </w:pPr>
    </w:lvl>
    <w:lvl w:ilvl="5" w:tplc="0419001B" w:tentative="1">
      <w:start w:val="1"/>
      <w:numFmt w:val="lowerRoman"/>
      <w:lvlText w:val="%6."/>
      <w:lvlJc w:val="right"/>
      <w:pPr>
        <w:ind w:left="3912" w:hanging="180"/>
      </w:pPr>
    </w:lvl>
    <w:lvl w:ilvl="6" w:tplc="0419000F" w:tentative="1">
      <w:start w:val="1"/>
      <w:numFmt w:val="decimal"/>
      <w:lvlText w:val="%7."/>
      <w:lvlJc w:val="left"/>
      <w:pPr>
        <w:ind w:left="4632" w:hanging="360"/>
      </w:pPr>
    </w:lvl>
    <w:lvl w:ilvl="7" w:tplc="04190019" w:tentative="1">
      <w:start w:val="1"/>
      <w:numFmt w:val="lowerLetter"/>
      <w:lvlText w:val="%8."/>
      <w:lvlJc w:val="left"/>
      <w:pPr>
        <w:ind w:left="5352" w:hanging="360"/>
      </w:pPr>
    </w:lvl>
    <w:lvl w:ilvl="8" w:tplc="0419001B" w:tentative="1">
      <w:start w:val="1"/>
      <w:numFmt w:val="lowerRoman"/>
      <w:lvlText w:val="%9."/>
      <w:lvlJc w:val="right"/>
      <w:pPr>
        <w:ind w:left="6072" w:hanging="180"/>
      </w:pPr>
    </w:lvl>
  </w:abstractNum>
  <w:abstractNum w:abstractNumId="5">
    <w:nsid w:val="0A65784A"/>
    <w:multiLevelType w:val="hybridMultilevel"/>
    <w:tmpl w:val="744E4CCC"/>
    <w:lvl w:ilvl="0" w:tplc="6E40FB68">
      <w:start w:val="1"/>
      <w:numFmt w:val="decimal"/>
      <w:lvlText w:val="%1."/>
      <w:lvlJc w:val="left"/>
      <w:pPr>
        <w:ind w:left="312" w:hanging="360"/>
      </w:pPr>
      <w:rPr>
        <w:rFonts w:hint="default"/>
      </w:rPr>
    </w:lvl>
    <w:lvl w:ilvl="1" w:tplc="04190019" w:tentative="1">
      <w:start w:val="1"/>
      <w:numFmt w:val="lowerLetter"/>
      <w:lvlText w:val="%2."/>
      <w:lvlJc w:val="left"/>
      <w:pPr>
        <w:ind w:left="1032" w:hanging="360"/>
      </w:pPr>
    </w:lvl>
    <w:lvl w:ilvl="2" w:tplc="0419001B" w:tentative="1">
      <w:start w:val="1"/>
      <w:numFmt w:val="lowerRoman"/>
      <w:lvlText w:val="%3."/>
      <w:lvlJc w:val="right"/>
      <w:pPr>
        <w:ind w:left="1752" w:hanging="180"/>
      </w:pPr>
    </w:lvl>
    <w:lvl w:ilvl="3" w:tplc="0419000F" w:tentative="1">
      <w:start w:val="1"/>
      <w:numFmt w:val="decimal"/>
      <w:lvlText w:val="%4."/>
      <w:lvlJc w:val="left"/>
      <w:pPr>
        <w:ind w:left="2472" w:hanging="360"/>
      </w:pPr>
    </w:lvl>
    <w:lvl w:ilvl="4" w:tplc="04190019" w:tentative="1">
      <w:start w:val="1"/>
      <w:numFmt w:val="lowerLetter"/>
      <w:lvlText w:val="%5."/>
      <w:lvlJc w:val="left"/>
      <w:pPr>
        <w:ind w:left="3192" w:hanging="360"/>
      </w:pPr>
    </w:lvl>
    <w:lvl w:ilvl="5" w:tplc="0419001B" w:tentative="1">
      <w:start w:val="1"/>
      <w:numFmt w:val="lowerRoman"/>
      <w:lvlText w:val="%6."/>
      <w:lvlJc w:val="right"/>
      <w:pPr>
        <w:ind w:left="3912" w:hanging="180"/>
      </w:pPr>
    </w:lvl>
    <w:lvl w:ilvl="6" w:tplc="0419000F" w:tentative="1">
      <w:start w:val="1"/>
      <w:numFmt w:val="decimal"/>
      <w:lvlText w:val="%7."/>
      <w:lvlJc w:val="left"/>
      <w:pPr>
        <w:ind w:left="4632" w:hanging="360"/>
      </w:pPr>
    </w:lvl>
    <w:lvl w:ilvl="7" w:tplc="04190019" w:tentative="1">
      <w:start w:val="1"/>
      <w:numFmt w:val="lowerLetter"/>
      <w:lvlText w:val="%8."/>
      <w:lvlJc w:val="left"/>
      <w:pPr>
        <w:ind w:left="5352" w:hanging="360"/>
      </w:pPr>
    </w:lvl>
    <w:lvl w:ilvl="8" w:tplc="0419001B" w:tentative="1">
      <w:start w:val="1"/>
      <w:numFmt w:val="lowerRoman"/>
      <w:lvlText w:val="%9."/>
      <w:lvlJc w:val="right"/>
      <w:pPr>
        <w:ind w:left="6072" w:hanging="180"/>
      </w:pPr>
    </w:lvl>
  </w:abstractNum>
  <w:abstractNum w:abstractNumId="6">
    <w:nsid w:val="0B3F132F"/>
    <w:multiLevelType w:val="hybridMultilevel"/>
    <w:tmpl w:val="CCCC4CD0"/>
    <w:lvl w:ilvl="0" w:tplc="CDE68BD4">
      <w:start w:val="1"/>
      <w:numFmt w:val="decimal"/>
      <w:lvlText w:val="%1."/>
      <w:lvlJc w:val="left"/>
      <w:pPr>
        <w:ind w:left="312" w:hanging="360"/>
      </w:pPr>
      <w:rPr>
        <w:rFonts w:hint="default"/>
      </w:rPr>
    </w:lvl>
    <w:lvl w:ilvl="1" w:tplc="04190019" w:tentative="1">
      <w:start w:val="1"/>
      <w:numFmt w:val="lowerLetter"/>
      <w:lvlText w:val="%2."/>
      <w:lvlJc w:val="left"/>
      <w:pPr>
        <w:ind w:left="1032" w:hanging="360"/>
      </w:pPr>
    </w:lvl>
    <w:lvl w:ilvl="2" w:tplc="0419001B" w:tentative="1">
      <w:start w:val="1"/>
      <w:numFmt w:val="lowerRoman"/>
      <w:lvlText w:val="%3."/>
      <w:lvlJc w:val="right"/>
      <w:pPr>
        <w:ind w:left="1752" w:hanging="180"/>
      </w:pPr>
    </w:lvl>
    <w:lvl w:ilvl="3" w:tplc="0419000F" w:tentative="1">
      <w:start w:val="1"/>
      <w:numFmt w:val="decimal"/>
      <w:lvlText w:val="%4."/>
      <w:lvlJc w:val="left"/>
      <w:pPr>
        <w:ind w:left="2472" w:hanging="360"/>
      </w:pPr>
    </w:lvl>
    <w:lvl w:ilvl="4" w:tplc="04190019" w:tentative="1">
      <w:start w:val="1"/>
      <w:numFmt w:val="lowerLetter"/>
      <w:lvlText w:val="%5."/>
      <w:lvlJc w:val="left"/>
      <w:pPr>
        <w:ind w:left="3192" w:hanging="360"/>
      </w:pPr>
    </w:lvl>
    <w:lvl w:ilvl="5" w:tplc="0419001B" w:tentative="1">
      <w:start w:val="1"/>
      <w:numFmt w:val="lowerRoman"/>
      <w:lvlText w:val="%6."/>
      <w:lvlJc w:val="right"/>
      <w:pPr>
        <w:ind w:left="3912" w:hanging="180"/>
      </w:pPr>
    </w:lvl>
    <w:lvl w:ilvl="6" w:tplc="0419000F" w:tentative="1">
      <w:start w:val="1"/>
      <w:numFmt w:val="decimal"/>
      <w:lvlText w:val="%7."/>
      <w:lvlJc w:val="left"/>
      <w:pPr>
        <w:ind w:left="4632" w:hanging="360"/>
      </w:pPr>
    </w:lvl>
    <w:lvl w:ilvl="7" w:tplc="04190019" w:tentative="1">
      <w:start w:val="1"/>
      <w:numFmt w:val="lowerLetter"/>
      <w:lvlText w:val="%8."/>
      <w:lvlJc w:val="left"/>
      <w:pPr>
        <w:ind w:left="5352" w:hanging="360"/>
      </w:pPr>
    </w:lvl>
    <w:lvl w:ilvl="8" w:tplc="0419001B" w:tentative="1">
      <w:start w:val="1"/>
      <w:numFmt w:val="lowerRoman"/>
      <w:lvlText w:val="%9."/>
      <w:lvlJc w:val="right"/>
      <w:pPr>
        <w:ind w:left="6072" w:hanging="180"/>
      </w:pPr>
    </w:lvl>
  </w:abstractNum>
  <w:abstractNum w:abstractNumId="7">
    <w:nsid w:val="13F014F6"/>
    <w:multiLevelType w:val="hybridMultilevel"/>
    <w:tmpl w:val="606C76D6"/>
    <w:lvl w:ilvl="0" w:tplc="C42093BE">
      <w:start w:val="1"/>
      <w:numFmt w:val="decimal"/>
      <w:lvlText w:val="%1."/>
      <w:lvlJc w:val="left"/>
      <w:pPr>
        <w:ind w:left="312" w:hanging="360"/>
      </w:pPr>
      <w:rPr>
        <w:rFonts w:hint="default"/>
      </w:rPr>
    </w:lvl>
    <w:lvl w:ilvl="1" w:tplc="04190019" w:tentative="1">
      <w:start w:val="1"/>
      <w:numFmt w:val="lowerLetter"/>
      <w:lvlText w:val="%2."/>
      <w:lvlJc w:val="left"/>
      <w:pPr>
        <w:ind w:left="1032" w:hanging="360"/>
      </w:pPr>
    </w:lvl>
    <w:lvl w:ilvl="2" w:tplc="0419001B" w:tentative="1">
      <w:start w:val="1"/>
      <w:numFmt w:val="lowerRoman"/>
      <w:lvlText w:val="%3."/>
      <w:lvlJc w:val="right"/>
      <w:pPr>
        <w:ind w:left="1752" w:hanging="180"/>
      </w:pPr>
    </w:lvl>
    <w:lvl w:ilvl="3" w:tplc="0419000F" w:tentative="1">
      <w:start w:val="1"/>
      <w:numFmt w:val="decimal"/>
      <w:lvlText w:val="%4."/>
      <w:lvlJc w:val="left"/>
      <w:pPr>
        <w:ind w:left="2472" w:hanging="360"/>
      </w:pPr>
    </w:lvl>
    <w:lvl w:ilvl="4" w:tplc="04190019" w:tentative="1">
      <w:start w:val="1"/>
      <w:numFmt w:val="lowerLetter"/>
      <w:lvlText w:val="%5."/>
      <w:lvlJc w:val="left"/>
      <w:pPr>
        <w:ind w:left="3192" w:hanging="360"/>
      </w:pPr>
    </w:lvl>
    <w:lvl w:ilvl="5" w:tplc="0419001B" w:tentative="1">
      <w:start w:val="1"/>
      <w:numFmt w:val="lowerRoman"/>
      <w:lvlText w:val="%6."/>
      <w:lvlJc w:val="right"/>
      <w:pPr>
        <w:ind w:left="3912" w:hanging="180"/>
      </w:pPr>
    </w:lvl>
    <w:lvl w:ilvl="6" w:tplc="0419000F" w:tentative="1">
      <w:start w:val="1"/>
      <w:numFmt w:val="decimal"/>
      <w:lvlText w:val="%7."/>
      <w:lvlJc w:val="left"/>
      <w:pPr>
        <w:ind w:left="4632" w:hanging="360"/>
      </w:pPr>
    </w:lvl>
    <w:lvl w:ilvl="7" w:tplc="04190019" w:tentative="1">
      <w:start w:val="1"/>
      <w:numFmt w:val="lowerLetter"/>
      <w:lvlText w:val="%8."/>
      <w:lvlJc w:val="left"/>
      <w:pPr>
        <w:ind w:left="5352" w:hanging="360"/>
      </w:pPr>
    </w:lvl>
    <w:lvl w:ilvl="8" w:tplc="0419001B" w:tentative="1">
      <w:start w:val="1"/>
      <w:numFmt w:val="lowerRoman"/>
      <w:lvlText w:val="%9."/>
      <w:lvlJc w:val="right"/>
      <w:pPr>
        <w:ind w:left="6072" w:hanging="180"/>
      </w:pPr>
    </w:lvl>
  </w:abstractNum>
  <w:abstractNum w:abstractNumId="8">
    <w:nsid w:val="16894A1F"/>
    <w:multiLevelType w:val="hybridMultilevel"/>
    <w:tmpl w:val="8780BA16"/>
    <w:lvl w:ilvl="0" w:tplc="E152927E">
      <w:start w:val="1"/>
      <w:numFmt w:val="decimal"/>
      <w:lvlText w:val="%1."/>
      <w:lvlJc w:val="left"/>
      <w:pPr>
        <w:ind w:left="312" w:hanging="360"/>
      </w:pPr>
      <w:rPr>
        <w:rFonts w:hint="default"/>
      </w:rPr>
    </w:lvl>
    <w:lvl w:ilvl="1" w:tplc="04190019" w:tentative="1">
      <w:start w:val="1"/>
      <w:numFmt w:val="lowerLetter"/>
      <w:lvlText w:val="%2."/>
      <w:lvlJc w:val="left"/>
      <w:pPr>
        <w:ind w:left="1032" w:hanging="360"/>
      </w:pPr>
    </w:lvl>
    <w:lvl w:ilvl="2" w:tplc="0419001B" w:tentative="1">
      <w:start w:val="1"/>
      <w:numFmt w:val="lowerRoman"/>
      <w:lvlText w:val="%3."/>
      <w:lvlJc w:val="right"/>
      <w:pPr>
        <w:ind w:left="1752" w:hanging="180"/>
      </w:pPr>
    </w:lvl>
    <w:lvl w:ilvl="3" w:tplc="0419000F" w:tentative="1">
      <w:start w:val="1"/>
      <w:numFmt w:val="decimal"/>
      <w:lvlText w:val="%4."/>
      <w:lvlJc w:val="left"/>
      <w:pPr>
        <w:ind w:left="2472" w:hanging="360"/>
      </w:pPr>
    </w:lvl>
    <w:lvl w:ilvl="4" w:tplc="04190019" w:tentative="1">
      <w:start w:val="1"/>
      <w:numFmt w:val="lowerLetter"/>
      <w:lvlText w:val="%5."/>
      <w:lvlJc w:val="left"/>
      <w:pPr>
        <w:ind w:left="3192" w:hanging="360"/>
      </w:pPr>
    </w:lvl>
    <w:lvl w:ilvl="5" w:tplc="0419001B" w:tentative="1">
      <w:start w:val="1"/>
      <w:numFmt w:val="lowerRoman"/>
      <w:lvlText w:val="%6."/>
      <w:lvlJc w:val="right"/>
      <w:pPr>
        <w:ind w:left="3912" w:hanging="180"/>
      </w:pPr>
    </w:lvl>
    <w:lvl w:ilvl="6" w:tplc="0419000F" w:tentative="1">
      <w:start w:val="1"/>
      <w:numFmt w:val="decimal"/>
      <w:lvlText w:val="%7."/>
      <w:lvlJc w:val="left"/>
      <w:pPr>
        <w:ind w:left="4632" w:hanging="360"/>
      </w:pPr>
    </w:lvl>
    <w:lvl w:ilvl="7" w:tplc="04190019" w:tentative="1">
      <w:start w:val="1"/>
      <w:numFmt w:val="lowerLetter"/>
      <w:lvlText w:val="%8."/>
      <w:lvlJc w:val="left"/>
      <w:pPr>
        <w:ind w:left="5352" w:hanging="360"/>
      </w:pPr>
    </w:lvl>
    <w:lvl w:ilvl="8" w:tplc="0419001B" w:tentative="1">
      <w:start w:val="1"/>
      <w:numFmt w:val="lowerRoman"/>
      <w:lvlText w:val="%9."/>
      <w:lvlJc w:val="right"/>
      <w:pPr>
        <w:ind w:left="6072" w:hanging="180"/>
      </w:pPr>
    </w:lvl>
  </w:abstractNum>
  <w:abstractNum w:abstractNumId="9">
    <w:nsid w:val="16EE58C4"/>
    <w:multiLevelType w:val="hybridMultilevel"/>
    <w:tmpl w:val="AA948038"/>
    <w:lvl w:ilvl="0" w:tplc="7808680A">
      <w:start w:val="1"/>
      <w:numFmt w:val="decimal"/>
      <w:lvlText w:val="%1."/>
      <w:lvlJc w:val="left"/>
      <w:pPr>
        <w:ind w:left="252" w:hanging="36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10">
    <w:nsid w:val="17B36543"/>
    <w:multiLevelType w:val="hybridMultilevel"/>
    <w:tmpl w:val="66C89B46"/>
    <w:lvl w:ilvl="0" w:tplc="63D2ECFE">
      <w:start w:val="1"/>
      <w:numFmt w:val="decimal"/>
      <w:lvlText w:val="%1."/>
      <w:lvlJc w:val="left"/>
      <w:pPr>
        <w:ind w:left="252" w:hanging="36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11">
    <w:nsid w:val="1E955E99"/>
    <w:multiLevelType w:val="hybridMultilevel"/>
    <w:tmpl w:val="606C76D6"/>
    <w:lvl w:ilvl="0" w:tplc="C42093BE">
      <w:start w:val="1"/>
      <w:numFmt w:val="decimal"/>
      <w:lvlText w:val="%1."/>
      <w:lvlJc w:val="left"/>
      <w:pPr>
        <w:ind w:left="312" w:hanging="360"/>
      </w:pPr>
      <w:rPr>
        <w:rFonts w:hint="default"/>
      </w:rPr>
    </w:lvl>
    <w:lvl w:ilvl="1" w:tplc="04190019" w:tentative="1">
      <w:start w:val="1"/>
      <w:numFmt w:val="lowerLetter"/>
      <w:lvlText w:val="%2."/>
      <w:lvlJc w:val="left"/>
      <w:pPr>
        <w:ind w:left="1032" w:hanging="360"/>
      </w:pPr>
    </w:lvl>
    <w:lvl w:ilvl="2" w:tplc="0419001B" w:tentative="1">
      <w:start w:val="1"/>
      <w:numFmt w:val="lowerRoman"/>
      <w:lvlText w:val="%3."/>
      <w:lvlJc w:val="right"/>
      <w:pPr>
        <w:ind w:left="1752" w:hanging="180"/>
      </w:pPr>
    </w:lvl>
    <w:lvl w:ilvl="3" w:tplc="0419000F" w:tentative="1">
      <w:start w:val="1"/>
      <w:numFmt w:val="decimal"/>
      <w:lvlText w:val="%4."/>
      <w:lvlJc w:val="left"/>
      <w:pPr>
        <w:ind w:left="2472" w:hanging="360"/>
      </w:pPr>
    </w:lvl>
    <w:lvl w:ilvl="4" w:tplc="04190019" w:tentative="1">
      <w:start w:val="1"/>
      <w:numFmt w:val="lowerLetter"/>
      <w:lvlText w:val="%5."/>
      <w:lvlJc w:val="left"/>
      <w:pPr>
        <w:ind w:left="3192" w:hanging="360"/>
      </w:pPr>
    </w:lvl>
    <w:lvl w:ilvl="5" w:tplc="0419001B" w:tentative="1">
      <w:start w:val="1"/>
      <w:numFmt w:val="lowerRoman"/>
      <w:lvlText w:val="%6."/>
      <w:lvlJc w:val="right"/>
      <w:pPr>
        <w:ind w:left="3912" w:hanging="180"/>
      </w:pPr>
    </w:lvl>
    <w:lvl w:ilvl="6" w:tplc="0419000F" w:tentative="1">
      <w:start w:val="1"/>
      <w:numFmt w:val="decimal"/>
      <w:lvlText w:val="%7."/>
      <w:lvlJc w:val="left"/>
      <w:pPr>
        <w:ind w:left="4632" w:hanging="360"/>
      </w:pPr>
    </w:lvl>
    <w:lvl w:ilvl="7" w:tplc="04190019" w:tentative="1">
      <w:start w:val="1"/>
      <w:numFmt w:val="lowerLetter"/>
      <w:lvlText w:val="%8."/>
      <w:lvlJc w:val="left"/>
      <w:pPr>
        <w:ind w:left="5352" w:hanging="360"/>
      </w:pPr>
    </w:lvl>
    <w:lvl w:ilvl="8" w:tplc="0419001B" w:tentative="1">
      <w:start w:val="1"/>
      <w:numFmt w:val="lowerRoman"/>
      <w:lvlText w:val="%9."/>
      <w:lvlJc w:val="right"/>
      <w:pPr>
        <w:ind w:left="6072" w:hanging="180"/>
      </w:pPr>
    </w:lvl>
  </w:abstractNum>
  <w:abstractNum w:abstractNumId="12">
    <w:nsid w:val="24200838"/>
    <w:multiLevelType w:val="hybridMultilevel"/>
    <w:tmpl w:val="2E1C38BC"/>
    <w:lvl w:ilvl="0" w:tplc="A30236D0">
      <w:start w:val="1"/>
      <w:numFmt w:val="decimal"/>
      <w:lvlText w:val="%1."/>
      <w:lvlJc w:val="left"/>
      <w:pPr>
        <w:ind w:left="312" w:hanging="360"/>
      </w:pPr>
      <w:rPr>
        <w:rFonts w:hint="default"/>
      </w:rPr>
    </w:lvl>
    <w:lvl w:ilvl="1" w:tplc="04190019" w:tentative="1">
      <w:start w:val="1"/>
      <w:numFmt w:val="lowerLetter"/>
      <w:lvlText w:val="%2."/>
      <w:lvlJc w:val="left"/>
      <w:pPr>
        <w:ind w:left="1032" w:hanging="360"/>
      </w:pPr>
    </w:lvl>
    <w:lvl w:ilvl="2" w:tplc="0419001B" w:tentative="1">
      <w:start w:val="1"/>
      <w:numFmt w:val="lowerRoman"/>
      <w:lvlText w:val="%3."/>
      <w:lvlJc w:val="right"/>
      <w:pPr>
        <w:ind w:left="1752" w:hanging="180"/>
      </w:pPr>
    </w:lvl>
    <w:lvl w:ilvl="3" w:tplc="0419000F" w:tentative="1">
      <w:start w:val="1"/>
      <w:numFmt w:val="decimal"/>
      <w:lvlText w:val="%4."/>
      <w:lvlJc w:val="left"/>
      <w:pPr>
        <w:ind w:left="2472" w:hanging="360"/>
      </w:pPr>
    </w:lvl>
    <w:lvl w:ilvl="4" w:tplc="04190019" w:tentative="1">
      <w:start w:val="1"/>
      <w:numFmt w:val="lowerLetter"/>
      <w:lvlText w:val="%5."/>
      <w:lvlJc w:val="left"/>
      <w:pPr>
        <w:ind w:left="3192" w:hanging="360"/>
      </w:pPr>
    </w:lvl>
    <w:lvl w:ilvl="5" w:tplc="0419001B" w:tentative="1">
      <w:start w:val="1"/>
      <w:numFmt w:val="lowerRoman"/>
      <w:lvlText w:val="%6."/>
      <w:lvlJc w:val="right"/>
      <w:pPr>
        <w:ind w:left="3912" w:hanging="180"/>
      </w:pPr>
    </w:lvl>
    <w:lvl w:ilvl="6" w:tplc="0419000F" w:tentative="1">
      <w:start w:val="1"/>
      <w:numFmt w:val="decimal"/>
      <w:lvlText w:val="%7."/>
      <w:lvlJc w:val="left"/>
      <w:pPr>
        <w:ind w:left="4632" w:hanging="360"/>
      </w:pPr>
    </w:lvl>
    <w:lvl w:ilvl="7" w:tplc="04190019" w:tentative="1">
      <w:start w:val="1"/>
      <w:numFmt w:val="lowerLetter"/>
      <w:lvlText w:val="%8."/>
      <w:lvlJc w:val="left"/>
      <w:pPr>
        <w:ind w:left="5352" w:hanging="360"/>
      </w:pPr>
    </w:lvl>
    <w:lvl w:ilvl="8" w:tplc="0419001B" w:tentative="1">
      <w:start w:val="1"/>
      <w:numFmt w:val="lowerRoman"/>
      <w:lvlText w:val="%9."/>
      <w:lvlJc w:val="right"/>
      <w:pPr>
        <w:ind w:left="6072" w:hanging="180"/>
      </w:pPr>
    </w:lvl>
  </w:abstractNum>
  <w:abstractNum w:abstractNumId="13">
    <w:nsid w:val="30EF72A1"/>
    <w:multiLevelType w:val="hybridMultilevel"/>
    <w:tmpl w:val="6726728E"/>
    <w:lvl w:ilvl="0" w:tplc="C42093BE">
      <w:start w:val="1"/>
      <w:numFmt w:val="decimal"/>
      <w:lvlText w:val="%1."/>
      <w:lvlJc w:val="left"/>
      <w:pPr>
        <w:ind w:left="312" w:hanging="360"/>
      </w:pPr>
    </w:lvl>
    <w:lvl w:ilvl="1" w:tplc="04190019">
      <w:start w:val="1"/>
      <w:numFmt w:val="lowerLetter"/>
      <w:lvlText w:val="%2."/>
      <w:lvlJc w:val="left"/>
      <w:pPr>
        <w:ind w:left="1032" w:hanging="360"/>
      </w:pPr>
    </w:lvl>
    <w:lvl w:ilvl="2" w:tplc="0419001B">
      <w:start w:val="1"/>
      <w:numFmt w:val="lowerRoman"/>
      <w:lvlText w:val="%3."/>
      <w:lvlJc w:val="right"/>
      <w:pPr>
        <w:ind w:left="1752" w:hanging="180"/>
      </w:pPr>
    </w:lvl>
    <w:lvl w:ilvl="3" w:tplc="0419000F">
      <w:start w:val="1"/>
      <w:numFmt w:val="decimal"/>
      <w:lvlText w:val="%4."/>
      <w:lvlJc w:val="left"/>
      <w:pPr>
        <w:ind w:left="2472" w:hanging="360"/>
      </w:pPr>
    </w:lvl>
    <w:lvl w:ilvl="4" w:tplc="04190019">
      <w:start w:val="1"/>
      <w:numFmt w:val="lowerLetter"/>
      <w:lvlText w:val="%5."/>
      <w:lvlJc w:val="left"/>
      <w:pPr>
        <w:ind w:left="3192" w:hanging="360"/>
      </w:pPr>
    </w:lvl>
    <w:lvl w:ilvl="5" w:tplc="0419001B">
      <w:start w:val="1"/>
      <w:numFmt w:val="lowerRoman"/>
      <w:lvlText w:val="%6."/>
      <w:lvlJc w:val="right"/>
      <w:pPr>
        <w:ind w:left="3912" w:hanging="180"/>
      </w:pPr>
    </w:lvl>
    <w:lvl w:ilvl="6" w:tplc="0419000F">
      <w:start w:val="1"/>
      <w:numFmt w:val="decimal"/>
      <w:lvlText w:val="%7."/>
      <w:lvlJc w:val="left"/>
      <w:pPr>
        <w:ind w:left="4632" w:hanging="360"/>
      </w:pPr>
    </w:lvl>
    <w:lvl w:ilvl="7" w:tplc="04190019">
      <w:start w:val="1"/>
      <w:numFmt w:val="lowerLetter"/>
      <w:lvlText w:val="%8."/>
      <w:lvlJc w:val="left"/>
      <w:pPr>
        <w:ind w:left="5352" w:hanging="360"/>
      </w:pPr>
    </w:lvl>
    <w:lvl w:ilvl="8" w:tplc="0419001B">
      <w:start w:val="1"/>
      <w:numFmt w:val="lowerRoman"/>
      <w:lvlText w:val="%9."/>
      <w:lvlJc w:val="right"/>
      <w:pPr>
        <w:ind w:left="6072" w:hanging="180"/>
      </w:pPr>
    </w:lvl>
  </w:abstractNum>
  <w:abstractNum w:abstractNumId="14">
    <w:nsid w:val="3C68248F"/>
    <w:multiLevelType w:val="hybridMultilevel"/>
    <w:tmpl w:val="03A049EA"/>
    <w:lvl w:ilvl="0" w:tplc="DF901CD8">
      <w:start w:val="1"/>
      <w:numFmt w:val="decimal"/>
      <w:lvlText w:val="%1."/>
      <w:lvlJc w:val="left"/>
      <w:pPr>
        <w:ind w:left="672" w:hanging="360"/>
      </w:pPr>
      <w:rPr>
        <w:rFonts w:hint="default"/>
      </w:rPr>
    </w:lvl>
    <w:lvl w:ilvl="1" w:tplc="04190019" w:tentative="1">
      <w:start w:val="1"/>
      <w:numFmt w:val="lowerLetter"/>
      <w:lvlText w:val="%2."/>
      <w:lvlJc w:val="left"/>
      <w:pPr>
        <w:ind w:left="1392" w:hanging="360"/>
      </w:pPr>
    </w:lvl>
    <w:lvl w:ilvl="2" w:tplc="0419001B" w:tentative="1">
      <w:start w:val="1"/>
      <w:numFmt w:val="lowerRoman"/>
      <w:lvlText w:val="%3."/>
      <w:lvlJc w:val="right"/>
      <w:pPr>
        <w:ind w:left="2112" w:hanging="180"/>
      </w:pPr>
    </w:lvl>
    <w:lvl w:ilvl="3" w:tplc="0419000F" w:tentative="1">
      <w:start w:val="1"/>
      <w:numFmt w:val="decimal"/>
      <w:lvlText w:val="%4."/>
      <w:lvlJc w:val="left"/>
      <w:pPr>
        <w:ind w:left="2832" w:hanging="360"/>
      </w:pPr>
    </w:lvl>
    <w:lvl w:ilvl="4" w:tplc="04190019" w:tentative="1">
      <w:start w:val="1"/>
      <w:numFmt w:val="lowerLetter"/>
      <w:lvlText w:val="%5."/>
      <w:lvlJc w:val="left"/>
      <w:pPr>
        <w:ind w:left="3552" w:hanging="360"/>
      </w:pPr>
    </w:lvl>
    <w:lvl w:ilvl="5" w:tplc="0419001B" w:tentative="1">
      <w:start w:val="1"/>
      <w:numFmt w:val="lowerRoman"/>
      <w:lvlText w:val="%6."/>
      <w:lvlJc w:val="right"/>
      <w:pPr>
        <w:ind w:left="4272" w:hanging="180"/>
      </w:pPr>
    </w:lvl>
    <w:lvl w:ilvl="6" w:tplc="0419000F" w:tentative="1">
      <w:start w:val="1"/>
      <w:numFmt w:val="decimal"/>
      <w:lvlText w:val="%7."/>
      <w:lvlJc w:val="left"/>
      <w:pPr>
        <w:ind w:left="4992" w:hanging="360"/>
      </w:pPr>
    </w:lvl>
    <w:lvl w:ilvl="7" w:tplc="04190019" w:tentative="1">
      <w:start w:val="1"/>
      <w:numFmt w:val="lowerLetter"/>
      <w:lvlText w:val="%8."/>
      <w:lvlJc w:val="left"/>
      <w:pPr>
        <w:ind w:left="5712" w:hanging="360"/>
      </w:pPr>
    </w:lvl>
    <w:lvl w:ilvl="8" w:tplc="0419001B" w:tentative="1">
      <w:start w:val="1"/>
      <w:numFmt w:val="lowerRoman"/>
      <w:lvlText w:val="%9."/>
      <w:lvlJc w:val="right"/>
      <w:pPr>
        <w:ind w:left="6432" w:hanging="180"/>
      </w:pPr>
    </w:lvl>
  </w:abstractNum>
  <w:abstractNum w:abstractNumId="15">
    <w:nsid w:val="422971C0"/>
    <w:multiLevelType w:val="multilevel"/>
    <w:tmpl w:val="B662816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422B1C3A"/>
    <w:multiLevelType w:val="hybridMultilevel"/>
    <w:tmpl w:val="1C600454"/>
    <w:lvl w:ilvl="0" w:tplc="D4A0B908">
      <w:start w:val="1"/>
      <w:numFmt w:val="decimal"/>
      <w:lvlText w:val="%1."/>
      <w:lvlJc w:val="left"/>
      <w:pPr>
        <w:ind w:left="672" w:hanging="360"/>
      </w:pPr>
      <w:rPr>
        <w:rFonts w:hint="default"/>
      </w:rPr>
    </w:lvl>
    <w:lvl w:ilvl="1" w:tplc="04190019" w:tentative="1">
      <w:start w:val="1"/>
      <w:numFmt w:val="lowerLetter"/>
      <w:lvlText w:val="%2."/>
      <w:lvlJc w:val="left"/>
      <w:pPr>
        <w:ind w:left="1392" w:hanging="360"/>
      </w:pPr>
    </w:lvl>
    <w:lvl w:ilvl="2" w:tplc="0419001B" w:tentative="1">
      <w:start w:val="1"/>
      <w:numFmt w:val="lowerRoman"/>
      <w:lvlText w:val="%3."/>
      <w:lvlJc w:val="right"/>
      <w:pPr>
        <w:ind w:left="2112" w:hanging="180"/>
      </w:pPr>
    </w:lvl>
    <w:lvl w:ilvl="3" w:tplc="0419000F" w:tentative="1">
      <w:start w:val="1"/>
      <w:numFmt w:val="decimal"/>
      <w:lvlText w:val="%4."/>
      <w:lvlJc w:val="left"/>
      <w:pPr>
        <w:ind w:left="2832" w:hanging="360"/>
      </w:pPr>
    </w:lvl>
    <w:lvl w:ilvl="4" w:tplc="04190019" w:tentative="1">
      <w:start w:val="1"/>
      <w:numFmt w:val="lowerLetter"/>
      <w:lvlText w:val="%5."/>
      <w:lvlJc w:val="left"/>
      <w:pPr>
        <w:ind w:left="3552" w:hanging="360"/>
      </w:pPr>
    </w:lvl>
    <w:lvl w:ilvl="5" w:tplc="0419001B" w:tentative="1">
      <w:start w:val="1"/>
      <w:numFmt w:val="lowerRoman"/>
      <w:lvlText w:val="%6."/>
      <w:lvlJc w:val="right"/>
      <w:pPr>
        <w:ind w:left="4272" w:hanging="180"/>
      </w:pPr>
    </w:lvl>
    <w:lvl w:ilvl="6" w:tplc="0419000F" w:tentative="1">
      <w:start w:val="1"/>
      <w:numFmt w:val="decimal"/>
      <w:lvlText w:val="%7."/>
      <w:lvlJc w:val="left"/>
      <w:pPr>
        <w:ind w:left="4992" w:hanging="360"/>
      </w:pPr>
    </w:lvl>
    <w:lvl w:ilvl="7" w:tplc="04190019" w:tentative="1">
      <w:start w:val="1"/>
      <w:numFmt w:val="lowerLetter"/>
      <w:lvlText w:val="%8."/>
      <w:lvlJc w:val="left"/>
      <w:pPr>
        <w:ind w:left="5712" w:hanging="360"/>
      </w:pPr>
    </w:lvl>
    <w:lvl w:ilvl="8" w:tplc="0419001B" w:tentative="1">
      <w:start w:val="1"/>
      <w:numFmt w:val="lowerRoman"/>
      <w:lvlText w:val="%9."/>
      <w:lvlJc w:val="right"/>
      <w:pPr>
        <w:ind w:left="6432" w:hanging="180"/>
      </w:pPr>
    </w:lvl>
  </w:abstractNum>
  <w:abstractNum w:abstractNumId="17">
    <w:nsid w:val="45242B9F"/>
    <w:multiLevelType w:val="multilevel"/>
    <w:tmpl w:val="6D224096"/>
    <w:lvl w:ilvl="0">
      <w:start w:val="5"/>
      <w:numFmt w:val="decimal"/>
      <w:lvlText w:val="%1."/>
      <w:lvlJc w:val="left"/>
      <w:pPr>
        <w:ind w:left="3552" w:hanging="360"/>
      </w:pPr>
      <w:rPr>
        <w:rFonts w:hint="default"/>
      </w:rPr>
    </w:lvl>
    <w:lvl w:ilvl="1">
      <w:start w:val="1"/>
      <w:numFmt w:val="decimal"/>
      <w:isLgl/>
      <w:lvlText w:val="%1.%2"/>
      <w:lvlJc w:val="left"/>
      <w:pPr>
        <w:ind w:left="3552" w:hanging="360"/>
      </w:pPr>
      <w:rPr>
        <w:rFonts w:hint="default"/>
      </w:rPr>
    </w:lvl>
    <w:lvl w:ilvl="2">
      <w:start w:val="1"/>
      <w:numFmt w:val="decimal"/>
      <w:isLgl/>
      <w:lvlText w:val="%1.%2.%3"/>
      <w:lvlJc w:val="left"/>
      <w:pPr>
        <w:ind w:left="3912" w:hanging="720"/>
      </w:pPr>
      <w:rPr>
        <w:rFonts w:hint="default"/>
      </w:rPr>
    </w:lvl>
    <w:lvl w:ilvl="3">
      <w:start w:val="1"/>
      <w:numFmt w:val="decimal"/>
      <w:isLgl/>
      <w:lvlText w:val="%1.%2.%3.%4"/>
      <w:lvlJc w:val="left"/>
      <w:pPr>
        <w:ind w:left="3912" w:hanging="720"/>
      </w:pPr>
      <w:rPr>
        <w:rFonts w:hint="default"/>
      </w:rPr>
    </w:lvl>
    <w:lvl w:ilvl="4">
      <w:start w:val="1"/>
      <w:numFmt w:val="decimal"/>
      <w:isLgl/>
      <w:lvlText w:val="%1.%2.%3.%4.%5"/>
      <w:lvlJc w:val="left"/>
      <w:pPr>
        <w:ind w:left="4272" w:hanging="1080"/>
      </w:pPr>
      <w:rPr>
        <w:rFonts w:hint="default"/>
      </w:rPr>
    </w:lvl>
    <w:lvl w:ilvl="5">
      <w:start w:val="1"/>
      <w:numFmt w:val="decimal"/>
      <w:isLgl/>
      <w:lvlText w:val="%1.%2.%3.%4.%5.%6"/>
      <w:lvlJc w:val="left"/>
      <w:pPr>
        <w:ind w:left="4632" w:hanging="1440"/>
      </w:pPr>
      <w:rPr>
        <w:rFonts w:hint="default"/>
      </w:rPr>
    </w:lvl>
    <w:lvl w:ilvl="6">
      <w:start w:val="1"/>
      <w:numFmt w:val="decimal"/>
      <w:isLgl/>
      <w:lvlText w:val="%1.%2.%3.%4.%5.%6.%7"/>
      <w:lvlJc w:val="left"/>
      <w:pPr>
        <w:ind w:left="4632" w:hanging="1440"/>
      </w:pPr>
      <w:rPr>
        <w:rFonts w:hint="default"/>
      </w:rPr>
    </w:lvl>
    <w:lvl w:ilvl="7">
      <w:start w:val="1"/>
      <w:numFmt w:val="decimal"/>
      <w:isLgl/>
      <w:lvlText w:val="%1.%2.%3.%4.%5.%6.%7.%8"/>
      <w:lvlJc w:val="left"/>
      <w:pPr>
        <w:ind w:left="4992" w:hanging="1800"/>
      </w:pPr>
      <w:rPr>
        <w:rFonts w:hint="default"/>
      </w:rPr>
    </w:lvl>
    <w:lvl w:ilvl="8">
      <w:start w:val="1"/>
      <w:numFmt w:val="decimal"/>
      <w:isLgl/>
      <w:lvlText w:val="%1.%2.%3.%4.%5.%6.%7.%8.%9"/>
      <w:lvlJc w:val="left"/>
      <w:pPr>
        <w:ind w:left="4992" w:hanging="1800"/>
      </w:pPr>
      <w:rPr>
        <w:rFonts w:hint="default"/>
      </w:rPr>
    </w:lvl>
  </w:abstractNum>
  <w:abstractNum w:abstractNumId="18">
    <w:nsid w:val="49B32464"/>
    <w:multiLevelType w:val="hybridMultilevel"/>
    <w:tmpl w:val="7B8E885A"/>
    <w:lvl w:ilvl="0" w:tplc="0E1C87DC">
      <w:start w:val="1"/>
      <w:numFmt w:val="decimal"/>
      <w:lvlText w:val="%1."/>
      <w:lvlJc w:val="left"/>
      <w:pPr>
        <w:ind w:left="312" w:hanging="360"/>
      </w:pPr>
      <w:rPr>
        <w:rFonts w:hint="default"/>
      </w:rPr>
    </w:lvl>
    <w:lvl w:ilvl="1" w:tplc="04190019" w:tentative="1">
      <w:start w:val="1"/>
      <w:numFmt w:val="lowerLetter"/>
      <w:lvlText w:val="%2."/>
      <w:lvlJc w:val="left"/>
      <w:pPr>
        <w:ind w:left="1032" w:hanging="360"/>
      </w:pPr>
    </w:lvl>
    <w:lvl w:ilvl="2" w:tplc="0419001B" w:tentative="1">
      <w:start w:val="1"/>
      <w:numFmt w:val="lowerRoman"/>
      <w:lvlText w:val="%3."/>
      <w:lvlJc w:val="right"/>
      <w:pPr>
        <w:ind w:left="1752" w:hanging="180"/>
      </w:pPr>
    </w:lvl>
    <w:lvl w:ilvl="3" w:tplc="0419000F" w:tentative="1">
      <w:start w:val="1"/>
      <w:numFmt w:val="decimal"/>
      <w:lvlText w:val="%4."/>
      <w:lvlJc w:val="left"/>
      <w:pPr>
        <w:ind w:left="2472" w:hanging="360"/>
      </w:pPr>
    </w:lvl>
    <w:lvl w:ilvl="4" w:tplc="04190019" w:tentative="1">
      <w:start w:val="1"/>
      <w:numFmt w:val="lowerLetter"/>
      <w:lvlText w:val="%5."/>
      <w:lvlJc w:val="left"/>
      <w:pPr>
        <w:ind w:left="3192" w:hanging="360"/>
      </w:pPr>
    </w:lvl>
    <w:lvl w:ilvl="5" w:tplc="0419001B" w:tentative="1">
      <w:start w:val="1"/>
      <w:numFmt w:val="lowerRoman"/>
      <w:lvlText w:val="%6."/>
      <w:lvlJc w:val="right"/>
      <w:pPr>
        <w:ind w:left="3912" w:hanging="180"/>
      </w:pPr>
    </w:lvl>
    <w:lvl w:ilvl="6" w:tplc="0419000F" w:tentative="1">
      <w:start w:val="1"/>
      <w:numFmt w:val="decimal"/>
      <w:lvlText w:val="%7."/>
      <w:lvlJc w:val="left"/>
      <w:pPr>
        <w:ind w:left="4632" w:hanging="360"/>
      </w:pPr>
    </w:lvl>
    <w:lvl w:ilvl="7" w:tplc="04190019" w:tentative="1">
      <w:start w:val="1"/>
      <w:numFmt w:val="lowerLetter"/>
      <w:lvlText w:val="%8."/>
      <w:lvlJc w:val="left"/>
      <w:pPr>
        <w:ind w:left="5352" w:hanging="360"/>
      </w:pPr>
    </w:lvl>
    <w:lvl w:ilvl="8" w:tplc="0419001B" w:tentative="1">
      <w:start w:val="1"/>
      <w:numFmt w:val="lowerRoman"/>
      <w:lvlText w:val="%9."/>
      <w:lvlJc w:val="right"/>
      <w:pPr>
        <w:ind w:left="6072" w:hanging="180"/>
      </w:pPr>
    </w:lvl>
  </w:abstractNum>
  <w:abstractNum w:abstractNumId="19">
    <w:nsid w:val="49EE60C0"/>
    <w:multiLevelType w:val="hybridMultilevel"/>
    <w:tmpl w:val="21D68990"/>
    <w:lvl w:ilvl="0" w:tplc="2F1CB032">
      <w:start w:val="1"/>
      <w:numFmt w:val="decimal"/>
      <w:lvlText w:val="%1."/>
      <w:lvlJc w:val="left"/>
      <w:pPr>
        <w:ind w:left="312" w:hanging="360"/>
      </w:pPr>
      <w:rPr>
        <w:rFonts w:hint="default"/>
      </w:rPr>
    </w:lvl>
    <w:lvl w:ilvl="1" w:tplc="04190019" w:tentative="1">
      <w:start w:val="1"/>
      <w:numFmt w:val="lowerLetter"/>
      <w:lvlText w:val="%2."/>
      <w:lvlJc w:val="left"/>
      <w:pPr>
        <w:ind w:left="1032" w:hanging="360"/>
      </w:pPr>
    </w:lvl>
    <w:lvl w:ilvl="2" w:tplc="0419001B" w:tentative="1">
      <w:start w:val="1"/>
      <w:numFmt w:val="lowerRoman"/>
      <w:lvlText w:val="%3."/>
      <w:lvlJc w:val="right"/>
      <w:pPr>
        <w:ind w:left="1752" w:hanging="180"/>
      </w:pPr>
    </w:lvl>
    <w:lvl w:ilvl="3" w:tplc="0419000F" w:tentative="1">
      <w:start w:val="1"/>
      <w:numFmt w:val="decimal"/>
      <w:lvlText w:val="%4."/>
      <w:lvlJc w:val="left"/>
      <w:pPr>
        <w:ind w:left="2472" w:hanging="360"/>
      </w:pPr>
    </w:lvl>
    <w:lvl w:ilvl="4" w:tplc="04190019" w:tentative="1">
      <w:start w:val="1"/>
      <w:numFmt w:val="lowerLetter"/>
      <w:lvlText w:val="%5."/>
      <w:lvlJc w:val="left"/>
      <w:pPr>
        <w:ind w:left="3192" w:hanging="360"/>
      </w:pPr>
    </w:lvl>
    <w:lvl w:ilvl="5" w:tplc="0419001B" w:tentative="1">
      <w:start w:val="1"/>
      <w:numFmt w:val="lowerRoman"/>
      <w:lvlText w:val="%6."/>
      <w:lvlJc w:val="right"/>
      <w:pPr>
        <w:ind w:left="3912" w:hanging="180"/>
      </w:pPr>
    </w:lvl>
    <w:lvl w:ilvl="6" w:tplc="0419000F" w:tentative="1">
      <w:start w:val="1"/>
      <w:numFmt w:val="decimal"/>
      <w:lvlText w:val="%7."/>
      <w:lvlJc w:val="left"/>
      <w:pPr>
        <w:ind w:left="4632" w:hanging="360"/>
      </w:pPr>
    </w:lvl>
    <w:lvl w:ilvl="7" w:tplc="04190019" w:tentative="1">
      <w:start w:val="1"/>
      <w:numFmt w:val="lowerLetter"/>
      <w:lvlText w:val="%8."/>
      <w:lvlJc w:val="left"/>
      <w:pPr>
        <w:ind w:left="5352" w:hanging="360"/>
      </w:pPr>
    </w:lvl>
    <w:lvl w:ilvl="8" w:tplc="0419001B" w:tentative="1">
      <w:start w:val="1"/>
      <w:numFmt w:val="lowerRoman"/>
      <w:lvlText w:val="%9."/>
      <w:lvlJc w:val="right"/>
      <w:pPr>
        <w:ind w:left="6072" w:hanging="180"/>
      </w:pPr>
    </w:lvl>
  </w:abstractNum>
  <w:abstractNum w:abstractNumId="20">
    <w:nsid w:val="4D795314"/>
    <w:multiLevelType w:val="hybridMultilevel"/>
    <w:tmpl w:val="58F2A5F0"/>
    <w:lvl w:ilvl="0" w:tplc="E7AEC0DC">
      <w:start w:val="1"/>
      <w:numFmt w:val="decimal"/>
      <w:lvlText w:val="%1."/>
      <w:lvlJc w:val="left"/>
      <w:pPr>
        <w:ind w:left="252" w:hanging="36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21">
    <w:nsid w:val="5FF86BCE"/>
    <w:multiLevelType w:val="hybridMultilevel"/>
    <w:tmpl w:val="744E4CCC"/>
    <w:lvl w:ilvl="0" w:tplc="6E40FB68">
      <w:start w:val="1"/>
      <w:numFmt w:val="decimal"/>
      <w:lvlText w:val="%1."/>
      <w:lvlJc w:val="left"/>
      <w:pPr>
        <w:ind w:left="312" w:hanging="360"/>
      </w:pPr>
      <w:rPr>
        <w:rFonts w:hint="default"/>
      </w:rPr>
    </w:lvl>
    <w:lvl w:ilvl="1" w:tplc="04190019" w:tentative="1">
      <w:start w:val="1"/>
      <w:numFmt w:val="lowerLetter"/>
      <w:lvlText w:val="%2."/>
      <w:lvlJc w:val="left"/>
      <w:pPr>
        <w:ind w:left="1032" w:hanging="360"/>
      </w:pPr>
    </w:lvl>
    <w:lvl w:ilvl="2" w:tplc="0419001B" w:tentative="1">
      <w:start w:val="1"/>
      <w:numFmt w:val="lowerRoman"/>
      <w:lvlText w:val="%3."/>
      <w:lvlJc w:val="right"/>
      <w:pPr>
        <w:ind w:left="1752" w:hanging="180"/>
      </w:pPr>
    </w:lvl>
    <w:lvl w:ilvl="3" w:tplc="0419000F" w:tentative="1">
      <w:start w:val="1"/>
      <w:numFmt w:val="decimal"/>
      <w:lvlText w:val="%4."/>
      <w:lvlJc w:val="left"/>
      <w:pPr>
        <w:ind w:left="2472" w:hanging="360"/>
      </w:pPr>
    </w:lvl>
    <w:lvl w:ilvl="4" w:tplc="04190019" w:tentative="1">
      <w:start w:val="1"/>
      <w:numFmt w:val="lowerLetter"/>
      <w:lvlText w:val="%5."/>
      <w:lvlJc w:val="left"/>
      <w:pPr>
        <w:ind w:left="3192" w:hanging="360"/>
      </w:pPr>
    </w:lvl>
    <w:lvl w:ilvl="5" w:tplc="0419001B" w:tentative="1">
      <w:start w:val="1"/>
      <w:numFmt w:val="lowerRoman"/>
      <w:lvlText w:val="%6."/>
      <w:lvlJc w:val="right"/>
      <w:pPr>
        <w:ind w:left="3912" w:hanging="180"/>
      </w:pPr>
    </w:lvl>
    <w:lvl w:ilvl="6" w:tplc="0419000F" w:tentative="1">
      <w:start w:val="1"/>
      <w:numFmt w:val="decimal"/>
      <w:lvlText w:val="%7."/>
      <w:lvlJc w:val="left"/>
      <w:pPr>
        <w:ind w:left="4632" w:hanging="360"/>
      </w:pPr>
    </w:lvl>
    <w:lvl w:ilvl="7" w:tplc="04190019" w:tentative="1">
      <w:start w:val="1"/>
      <w:numFmt w:val="lowerLetter"/>
      <w:lvlText w:val="%8."/>
      <w:lvlJc w:val="left"/>
      <w:pPr>
        <w:ind w:left="5352" w:hanging="360"/>
      </w:pPr>
    </w:lvl>
    <w:lvl w:ilvl="8" w:tplc="0419001B" w:tentative="1">
      <w:start w:val="1"/>
      <w:numFmt w:val="lowerRoman"/>
      <w:lvlText w:val="%9."/>
      <w:lvlJc w:val="right"/>
      <w:pPr>
        <w:ind w:left="6072" w:hanging="180"/>
      </w:pPr>
    </w:lvl>
  </w:abstractNum>
  <w:abstractNum w:abstractNumId="22">
    <w:nsid w:val="651240E8"/>
    <w:multiLevelType w:val="hybridMultilevel"/>
    <w:tmpl w:val="744E4CCC"/>
    <w:lvl w:ilvl="0" w:tplc="6E40FB68">
      <w:start w:val="1"/>
      <w:numFmt w:val="decimal"/>
      <w:lvlText w:val="%1."/>
      <w:lvlJc w:val="left"/>
      <w:pPr>
        <w:ind w:left="312" w:hanging="360"/>
      </w:pPr>
      <w:rPr>
        <w:rFonts w:hint="default"/>
      </w:rPr>
    </w:lvl>
    <w:lvl w:ilvl="1" w:tplc="04190019" w:tentative="1">
      <w:start w:val="1"/>
      <w:numFmt w:val="lowerLetter"/>
      <w:lvlText w:val="%2."/>
      <w:lvlJc w:val="left"/>
      <w:pPr>
        <w:ind w:left="1032" w:hanging="360"/>
      </w:pPr>
    </w:lvl>
    <w:lvl w:ilvl="2" w:tplc="0419001B" w:tentative="1">
      <w:start w:val="1"/>
      <w:numFmt w:val="lowerRoman"/>
      <w:lvlText w:val="%3."/>
      <w:lvlJc w:val="right"/>
      <w:pPr>
        <w:ind w:left="1752" w:hanging="180"/>
      </w:pPr>
    </w:lvl>
    <w:lvl w:ilvl="3" w:tplc="0419000F" w:tentative="1">
      <w:start w:val="1"/>
      <w:numFmt w:val="decimal"/>
      <w:lvlText w:val="%4."/>
      <w:lvlJc w:val="left"/>
      <w:pPr>
        <w:ind w:left="2472" w:hanging="360"/>
      </w:pPr>
    </w:lvl>
    <w:lvl w:ilvl="4" w:tplc="04190019" w:tentative="1">
      <w:start w:val="1"/>
      <w:numFmt w:val="lowerLetter"/>
      <w:lvlText w:val="%5."/>
      <w:lvlJc w:val="left"/>
      <w:pPr>
        <w:ind w:left="3192" w:hanging="360"/>
      </w:pPr>
    </w:lvl>
    <w:lvl w:ilvl="5" w:tplc="0419001B" w:tentative="1">
      <w:start w:val="1"/>
      <w:numFmt w:val="lowerRoman"/>
      <w:lvlText w:val="%6."/>
      <w:lvlJc w:val="right"/>
      <w:pPr>
        <w:ind w:left="3912" w:hanging="180"/>
      </w:pPr>
    </w:lvl>
    <w:lvl w:ilvl="6" w:tplc="0419000F" w:tentative="1">
      <w:start w:val="1"/>
      <w:numFmt w:val="decimal"/>
      <w:lvlText w:val="%7."/>
      <w:lvlJc w:val="left"/>
      <w:pPr>
        <w:ind w:left="4632" w:hanging="360"/>
      </w:pPr>
    </w:lvl>
    <w:lvl w:ilvl="7" w:tplc="04190019" w:tentative="1">
      <w:start w:val="1"/>
      <w:numFmt w:val="lowerLetter"/>
      <w:lvlText w:val="%8."/>
      <w:lvlJc w:val="left"/>
      <w:pPr>
        <w:ind w:left="5352" w:hanging="360"/>
      </w:pPr>
    </w:lvl>
    <w:lvl w:ilvl="8" w:tplc="0419001B" w:tentative="1">
      <w:start w:val="1"/>
      <w:numFmt w:val="lowerRoman"/>
      <w:lvlText w:val="%9."/>
      <w:lvlJc w:val="right"/>
      <w:pPr>
        <w:ind w:left="6072" w:hanging="180"/>
      </w:pPr>
    </w:lvl>
  </w:abstractNum>
  <w:abstractNum w:abstractNumId="23">
    <w:nsid w:val="65D15512"/>
    <w:multiLevelType w:val="hybridMultilevel"/>
    <w:tmpl w:val="32902FB2"/>
    <w:lvl w:ilvl="0" w:tplc="364ECC0C">
      <w:start w:val="1"/>
      <w:numFmt w:val="decimal"/>
      <w:lvlText w:val="%1."/>
      <w:lvlJc w:val="left"/>
      <w:pPr>
        <w:ind w:left="672" w:hanging="360"/>
      </w:pPr>
      <w:rPr>
        <w:rFonts w:ascii="Times New Roman" w:eastAsia="Times New Roman" w:hAnsi="Times New Roman" w:cs="Times New Roman"/>
      </w:rPr>
    </w:lvl>
    <w:lvl w:ilvl="1" w:tplc="04190019" w:tentative="1">
      <w:start w:val="1"/>
      <w:numFmt w:val="lowerLetter"/>
      <w:lvlText w:val="%2."/>
      <w:lvlJc w:val="left"/>
      <w:pPr>
        <w:ind w:left="1392" w:hanging="360"/>
      </w:pPr>
    </w:lvl>
    <w:lvl w:ilvl="2" w:tplc="0419001B" w:tentative="1">
      <w:start w:val="1"/>
      <w:numFmt w:val="lowerRoman"/>
      <w:lvlText w:val="%3."/>
      <w:lvlJc w:val="right"/>
      <w:pPr>
        <w:ind w:left="2112" w:hanging="180"/>
      </w:pPr>
    </w:lvl>
    <w:lvl w:ilvl="3" w:tplc="0419000F" w:tentative="1">
      <w:start w:val="1"/>
      <w:numFmt w:val="decimal"/>
      <w:lvlText w:val="%4."/>
      <w:lvlJc w:val="left"/>
      <w:pPr>
        <w:ind w:left="2832" w:hanging="360"/>
      </w:pPr>
    </w:lvl>
    <w:lvl w:ilvl="4" w:tplc="04190019" w:tentative="1">
      <w:start w:val="1"/>
      <w:numFmt w:val="lowerLetter"/>
      <w:lvlText w:val="%5."/>
      <w:lvlJc w:val="left"/>
      <w:pPr>
        <w:ind w:left="3552" w:hanging="360"/>
      </w:pPr>
    </w:lvl>
    <w:lvl w:ilvl="5" w:tplc="0419001B" w:tentative="1">
      <w:start w:val="1"/>
      <w:numFmt w:val="lowerRoman"/>
      <w:lvlText w:val="%6."/>
      <w:lvlJc w:val="right"/>
      <w:pPr>
        <w:ind w:left="4272" w:hanging="180"/>
      </w:pPr>
    </w:lvl>
    <w:lvl w:ilvl="6" w:tplc="0419000F" w:tentative="1">
      <w:start w:val="1"/>
      <w:numFmt w:val="decimal"/>
      <w:lvlText w:val="%7."/>
      <w:lvlJc w:val="left"/>
      <w:pPr>
        <w:ind w:left="4992" w:hanging="360"/>
      </w:pPr>
    </w:lvl>
    <w:lvl w:ilvl="7" w:tplc="04190019" w:tentative="1">
      <w:start w:val="1"/>
      <w:numFmt w:val="lowerLetter"/>
      <w:lvlText w:val="%8."/>
      <w:lvlJc w:val="left"/>
      <w:pPr>
        <w:ind w:left="5712" w:hanging="360"/>
      </w:pPr>
    </w:lvl>
    <w:lvl w:ilvl="8" w:tplc="0419001B" w:tentative="1">
      <w:start w:val="1"/>
      <w:numFmt w:val="lowerRoman"/>
      <w:lvlText w:val="%9."/>
      <w:lvlJc w:val="right"/>
      <w:pPr>
        <w:ind w:left="6432" w:hanging="180"/>
      </w:pPr>
    </w:lvl>
  </w:abstractNum>
  <w:abstractNum w:abstractNumId="24">
    <w:nsid w:val="6A186D2C"/>
    <w:multiLevelType w:val="hybridMultilevel"/>
    <w:tmpl w:val="F538FFE4"/>
    <w:lvl w:ilvl="0" w:tplc="50C29A40">
      <w:start w:val="1"/>
      <w:numFmt w:val="decimal"/>
      <w:lvlText w:val="%1."/>
      <w:lvlJc w:val="left"/>
      <w:pPr>
        <w:ind w:left="312" w:hanging="360"/>
      </w:pPr>
      <w:rPr>
        <w:rFonts w:hint="default"/>
      </w:rPr>
    </w:lvl>
    <w:lvl w:ilvl="1" w:tplc="04190019" w:tentative="1">
      <w:start w:val="1"/>
      <w:numFmt w:val="lowerLetter"/>
      <w:lvlText w:val="%2."/>
      <w:lvlJc w:val="left"/>
      <w:pPr>
        <w:ind w:left="1032" w:hanging="360"/>
      </w:pPr>
    </w:lvl>
    <w:lvl w:ilvl="2" w:tplc="0419001B" w:tentative="1">
      <w:start w:val="1"/>
      <w:numFmt w:val="lowerRoman"/>
      <w:lvlText w:val="%3."/>
      <w:lvlJc w:val="right"/>
      <w:pPr>
        <w:ind w:left="1752" w:hanging="180"/>
      </w:pPr>
    </w:lvl>
    <w:lvl w:ilvl="3" w:tplc="0419000F" w:tentative="1">
      <w:start w:val="1"/>
      <w:numFmt w:val="decimal"/>
      <w:lvlText w:val="%4."/>
      <w:lvlJc w:val="left"/>
      <w:pPr>
        <w:ind w:left="2472" w:hanging="360"/>
      </w:pPr>
    </w:lvl>
    <w:lvl w:ilvl="4" w:tplc="04190019" w:tentative="1">
      <w:start w:val="1"/>
      <w:numFmt w:val="lowerLetter"/>
      <w:lvlText w:val="%5."/>
      <w:lvlJc w:val="left"/>
      <w:pPr>
        <w:ind w:left="3192" w:hanging="360"/>
      </w:pPr>
    </w:lvl>
    <w:lvl w:ilvl="5" w:tplc="0419001B" w:tentative="1">
      <w:start w:val="1"/>
      <w:numFmt w:val="lowerRoman"/>
      <w:lvlText w:val="%6."/>
      <w:lvlJc w:val="right"/>
      <w:pPr>
        <w:ind w:left="3912" w:hanging="180"/>
      </w:pPr>
    </w:lvl>
    <w:lvl w:ilvl="6" w:tplc="0419000F" w:tentative="1">
      <w:start w:val="1"/>
      <w:numFmt w:val="decimal"/>
      <w:lvlText w:val="%7."/>
      <w:lvlJc w:val="left"/>
      <w:pPr>
        <w:ind w:left="4632" w:hanging="360"/>
      </w:pPr>
    </w:lvl>
    <w:lvl w:ilvl="7" w:tplc="04190019" w:tentative="1">
      <w:start w:val="1"/>
      <w:numFmt w:val="lowerLetter"/>
      <w:lvlText w:val="%8."/>
      <w:lvlJc w:val="left"/>
      <w:pPr>
        <w:ind w:left="5352" w:hanging="360"/>
      </w:pPr>
    </w:lvl>
    <w:lvl w:ilvl="8" w:tplc="0419001B" w:tentative="1">
      <w:start w:val="1"/>
      <w:numFmt w:val="lowerRoman"/>
      <w:lvlText w:val="%9."/>
      <w:lvlJc w:val="right"/>
      <w:pPr>
        <w:ind w:left="6072" w:hanging="180"/>
      </w:pPr>
    </w:lvl>
  </w:abstractNum>
  <w:abstractNum w:abstractNumId="25">
    <w:nsid w:val="6AC54B8A"/>
    <w:multiLevelType w:val="hybridMultilevel"/>
    <w:tmpl w:val="B1D857E0"/>
    <w:lvl w:ilvl="0" w:tplc="82F43F2A">
      <w:start w:val="1"/>
      <w:numFmt w:val="decimal"/>
      <w:lvlText w:val="%1."/>
      <w:lvlJc w:val="left"/>
      <w:pPr>
        <w:ind w:left="312" w:hanging="360"/>
      </w:pPr>
      <w:rPr>
        <w:rFonts w:hint="default"/>
      </w:rPr>
    </w:lvl>
    <w:lvl w:ilvl="1" w:tplc="04190019" w:tentative="1">
      <w:start w:val="1"/>
      <w:numFmt w:val="lowerLetter"/>
      <w:lvlText w:val="%2."/>
      <w:lvlJc w:val="left"/>
      <w:pPr>
        <w:ind w:left="1032" w:hanging="360"/>
      </w:pPr>
    </w:lvl>
    <w:lvl w:ilvl="2" w:tplc="0419001B" w:tentative="1">
      <w:start w:val="1"/>
      <w:numFmt w:val="lowerRoman"/>
      <w:lvlText w:val="%3."/>
      <w:lvlJc w:val="right"/>
      <w:pPr>
        <w:ind w:left="1752" w:hanging="180"/>
      </w:pPr>
    </w:lvl>
    <w:lvl w:ilvl="3" w:tplc="0419000F" w:tentative="1">
      <w:start w:val="1"/>
      <w:numFmt w:val="decimal"/>
      <w:lvlText w:val="%4."/>
      <w:lvlJc w:val="left"/>
      <w:pPr>
        <w:ind w:left="2472" w:hanging="360"/>
      </w:pPr>
    </w:lvl>
    <w:lvl w:ilvl="4" w:tplc="04190019" w:tentative="1">
      <w:start w:val="1"/>
      <w:numFmt w:val="lowerLetter"/>
      <w:lvlText w:val="%5."/>
      <w:lvlJc w:val="left"/>
      <w:pPr>
        <w:ind w:left="3192" w:hanging="360"/>
      </w:pPr>
    </w:lvl>
    <w:lvl w:ilvl="5" w:tplc="0419001B" w:tentative="1">
      <w:start w:val="1"/>
      <w:numFmt w:val="lowerRoman"/>
      <w:lvlText w:val="%6."/>
      <w:lvlJc w:val="right"/>
      <w:pPr>
        <w:ind w:left="3912" w:hanging="180"/>
      </w:pPr>
    </w:lvl>
    <w:lvl w:ilvl="6" w:tplc="0419000F" w:tentative="1">
      <w:start w:val="1"/>
      <w:numFmt w:val="decimal"/>
      <w:lvlText w:val="%7."/>
      <w:lvlJc w:val="left"/>
      <w:pPr>
        <w:ind w:left="4632" w:hanging="360"/>
      </w:pPr>
    </w:lvl>
    <w:lvl w:ilvl="7" w:tplc="04190019" w:tentative="1">
      <w:start w:val="1"/>
      <w:numFmt w:val="lowerLetter"/>
      <w:lvlText w:val="%8."/>
      <w:lvlJc w:val="left"/>
      <w:pPr>
        <w:ind w:left="5352" w:hanging="360"/>
      </w:pPr>
    </w:lvl>
    <w:lvl w:ilvl="8" w:tplc="0419001B" w:tentative="1">
      <w:start w:val="1"/>
      <w:numFmt w:val="lowerRoman"/>
      <w:lvlText w:val="%9."/>
      <w:lvlJc w:val="right"/>
      <w:pPr>
        <w:ind w:left="6072" w:hanging="180"/>
      </w:pPr>
    </w:lvl>
  </w:abstractNum>
  <w:abstractNum w:abstractNumId="26">
    <w:nsid w:val="6B24042C"/>
    <w:multiLevelType w:val="hybridMultilevel"/>
    <w:tmpl w:val="59EE8FA6"/>
    <w:lvl w:ilvl="0" w:tplc="9A2C2FAC">
      <w:start w:val="1"/>
      <w:numFmt w:val="decimal"/>
      <w:lvlText w:val="%1."/>
      <w:lvlJc w:val="left"/>
      <w:pPr>
        <w:ind w:left="702" w:hanging="390"/>
      </w:pPr>
      <w:rPr>
        <w:rFonts w:hint="default"/>
      </w:rPr>
    </w:lvl>
    <w:lvl w:ilvl="1" w:tplc="04190019" w:tentative="1">
      <w:start w:val="1"/>
      <w:numFmt w:val="lowerLetter"/>
      <w:lvlText w:val="%2."/>
      <w:lvlJc w:val="left"/>
      <w:pPr>
        <w:ind w:left="1392" w:hanging="360"/>
      </w:pPr>
    </w:lvl>
    <w:lvl w:ilvl="2" w:tplc="0419001B" w:tentative="1">
      <w:start w:val="1"/>
      <w:numFmt w:val="lowerRoman"/>
      <w:lvlText w:val="%3."/>
      <w:lvlJc w:val="right"/>
      <w:pPr>
        <w:ind w:left="2112" w:hanging="180"/>
      </w:pPr>
    </w:lvl>
    <w:lvl w:ilvl="3" w:tplc="0419000F" w:tentative="1">
      <w:start w:val="1"/>
      <w:numFmt w:val="decimal"/>
      <w:lvlText w:val="%4."/>
      <w:lvlJc w:val="left"/>
      <w:pPr>
        <w:ind w:left="2832" w:hanging="360"/>
      </w:pPr>
    </w:lvl>
    <w:lvl w:ilvl="4" w:tplc="04190019" w:tentative="1">
      <w:start w:val="1"/>
      <w:numFmt w:val="lowerLetter"/>
      <w:lvlText w:val="%5."/>
      <w:lvlJc w:val="left"/>
      <w:pPr>
        <w:ind w:left="3552" w:hanging="360"/>
      </w:pPr>
    </w:lvl>
    <w:lvl w:ilvl="5" w:tplc="0419001B" w:tentative="1">
      <w:start w:val="1"/>
      <w:numFmt w:val="lowerRoman"/>
      <w:lvlText w:val="%6."/>
      <w:lvlJc w:val="right"/>
      <w:pPr>
        <w:ind w:left="4272" w:hanging="180"/>
      </w:pPr>
    </w:lvl>
    <w:lvl w:ilvl="6" w:tplc="0419000F" w:tentative="1">
      <w:start w:val="1"/>
      <w:numFmt w:val="decimal"/>
      <w:lvlText w:val="%7."/>
      <w:lvlJc w:val="left"/>
      <w:pPr>
        <w:ind w:left="4992" w:hanging="360"/>
      </w:pPr>
    </w:lvl>
    <w:lvl w:ilvl="7" w:tplc="04190019" w:tentative="1">
      <w:start w:val="1"/>
      <w:numFmt w:val="lowerLetter"/>
      <w:lvlText w:val="%8."/>
      <w:lvlJc w:val="left"/>
      <w:pPr>
        <w:ind w:left="5712" w:hanging="360"/>
      </w:pPr>
    </w:lvl>
    <w:lvl w:ilvl="8" w:tplc="0419001B" w:tentative="1">
      <w:start w:val="1"/>
      <w:numFmt w:val="lowerRoman"/>
      <w:lvlText w:val="%9."/>
      <w:lvlJc w:val="right"/>
      <w:pPr>
        <w:ind w:left="6432" w:hanging="180"/>
      </w:pPr>
    </w:lvl>
  </w:abstractNum>
  <w:abstractNum w:abstractNumId="27">
    <w:nsid w:val="6B462E64"/>
    <w:multiLevelType w:val="hybridMultilevel"/>
    <w:tmpl w:val="5178BF66"/>
    <w:lvl w:ilvl="0" w:tplc="3D625538">
      <w:start w:val="1"/>
      <w:numFmt w:val="decimal"/>
      <w:lvlText w:val="%1."/>
      <w:lvlJc w:val="left"/>
      <w:pPr>
        <w:ind w:left="312" w:hanging="360"/>
      </w:pPr>
      <w:rPr>
        <w:rFonts w:ascii="Times New Roman" w:eastAsia="Times New Roman" w:hAnsi="Times New Roman" w:cs="Times New Roman"/>
      </w:rPr>
    </w:lvl>
    <w:lvl w:ilvl="1" w:tplc="04190019" w:tentative="1">
      <w:start w:val="1"/>
      <w:numFmt w:val="lowerLetter"/>
      <w:lvlText w:val="%2."/>
      <w:lvlJc w:val="left"/>
      <w:pPr>
        <w:ind w:left="1032" w:hanging="360"/>
      </w:pPr>
    </w:lvl>
    <w:lvl w:ilvl="2" w:tplc="0419001B" w:tentative="1">
      <w:start w:val="1"/>
      <w:numFmt w:val="lowerRoman"/>
      <w:lvlText w:val="%3."/>
      <w:lvlJc w:val="right"/>
      <w:pPr>
        <w:ind w:left="1752" w:hanging="180"/>
      </w:pPr>
    </w:lvl>
    <w:lvl w:ilvl="3" w:tplc="0419000F" w:tentative="1">
      <w:start w:val="1"/>
      <w:numFmt w:val="decimal"/>
      <w:lvlText w:val="%4."/>
      <w:lvlJc w:val="left"/>
      <w:pPr>
        <w:ind w:left="2472" w:hanging="360"/>
      </w:pPr>
    </w:lvl>
    <w:lvl w:ilvl="4" w:tplc="04190019" w:tentative="1">
      <w:start w:val="1"/>
      <w:numFmt w:val="lowerLetter"/>
      <w:lvlText w:val="%5."/>
      <w:lvlJc w:val="left"/>
      <w:pPr>
        <w:ind w:left="3192" w:hanging="360"/>
      </w:pPr>
    </w:lvl>
    <w:lvl w:ilvl="5" w:tplc="0419001B" w:tentative="1">
      <w:start w:val="1"/>
      <w:numFmt w:val="lowerRoman"/>
      <w:lvlText w:val="%6."/>
      <w:lvlJc w:val="right"/>
      <w:pPr>
        <w:ind w:left="3912" w:hanging="180"/>
      </w:pPr>
    </w:lvl>
    <w:lvl w:ilvl="6" w:tplc="0419000F" w:tentative="1">
      <w:start w:val="1"/>
      <w:numFmt w:val="decimal"/>
      <w:lvlText w:val="%7."/>
      <w:lvlJc w:val="left"/>
      <w:pPr>
        <w:ind w:left="4632" w:hanging="360"/>
      </w:pPr>
    </w:lvl>
    <w:lvl w:ilvl="7" w:tplc="04190019" w:tentative="1">
      <w:start w:val="1"/>
      <w:numFmt w:val="lowerLetter"/>
      <w:lvlText w:val="%8."/>
      <w:lvlJc w:val="left"/>
      <w:pPr>
        <w:ind w:left="5352" w:hanging="360"/>
      </w:pPr>
    </w:lvl>
    <w:lvl w:ilvl="8" w:tplc="0419001B" w:tentative="1">
      <w:start w:val="1"/>
      <w:numFmt w:val="lowerRoman"/>
      <w:lvlText w:val="%9."/>
      <w:lvlJc w:val="right"/>
      <w:pPr>
        <w:ind w:left="6072" w:hanging="180"/>
      </w:pPr>
    </w:lvl>
  </w:abstractNum>
  <w:abstractNum w:abstractNumId="28">
    <w:nsid w:val="6C5A7AF7"/>
    <w:multiLevelType w:val="hybridMultilevel"/>
    <w:tmpl w:val="85604B8C"/>
    <w:lvl w:ilvl="0" w:tplc="73E8EBEC">
      <w:start w:val="1"/>
      <w:numFmt w:val="decimal"/>
      <w:lvlText w:val="%1."/>
      <w:lvlJc w:val="left"/>
      <w:pPr>
        <w:ind w:left="672" w:hanging="360"/>
      </w:pPr>
      <w:rPr>
        <w:rFonts w:hint="default"/>
      </w:rPr>
    </w:lvl>
    <w:lvl w:ilvl="1" w:tplc="04190019" w:tentative="1">
      <w:start w:val="1"/>
      <w:numFmt w:val="lowerLetter"/>
      <w:lvlText w:val="%2."/>
      <w:lvlJc w:val="left"/>
      <w:pPr>
        <w:ind w:left="1392" w:hanging="360"/>
      </w:pPr>
    </w:lvl>
    <w:lvl w:ilvl="2" w:tplc="0419001B" w:tentative="1">
      <w:start w:val="1"/>
      <w:numFmt w:val="lowerRoman"/>
      <w:lvlText w:val="%3."/>
      <w:lvlJc w:val="right"/>
      <w:pPr>
        <w:ind w:left="2112" w:hanging="180"/>
      </w:pPr>
    </w:lvl>
    <w:lvl w:ilvl="3" w:tplc="0419000F" w:tentative="1">
      <w:start w:val="1"/>
      <w:numFmt w:val="decimal"/>
      <w:lvlText w:val="%4."/>
      <w:lvlJc w:val="left"/>
      <w:pPr>
        <w:ind w:left="2832" w:hanging="360"/>
      </w:pPr>
    </w:lvl>
    <w:lvl w:ilvl="4" w:tplc="04190019" w:tentative="1">
      <w:start w:val="1"/>
      <w:numFmt w:val="lowerLetter"/>
      <w:lvlText w:val="%5."/>
      <w:lvlJc w:val="left"/>
      <w:pPr>
        <w:ind w:left="3552" w:hanging="360"/>
      </w:pPr>
    </w:lvl>
    <w:lvl w:ilvl="5" w:tplc="0419001B" w:tentative="1">
      <w:start w:val="1"/>
      <w:numFmt w:val="lowerRoman"/>
      <w:lvlText w:val="%6."/>
      <w:lvlJc w:val="right"/>
      <w:pPr>
        <w:ind w:left="4272" w:hanging="180"/>
      </w:pPr>
    </w:lvl>
    <w:lvl w:ilvl="6" w:tplc="0419000F" w:tentative="1">
      <w:start w:val="1"/>
      <w:numFmt w:val="decimal"/>
      <w:lvlText w:val="%7."/>
      <w:lvlJc w:val="left"/>
      <w:pPr>
        <w:ind w:left="4992" w:hanging="360"/>
      </w:pPr>
    </w:lvl>
    <w:lvl w:ilvl="7" w:tplc="04190019" w:tentative="1">
      <w:start w:val="1"/>
      <w:numFmt w:val="lowerLetter"/>
      <w:lvlText w:val="%8."/>
      <w:lvlJc w:val="left"/>
      <w:pPr>
        <w:ind w:left="5712" w:hanging="360"/>
      </w:pPr>
    </w:lvl>
    <w:lvl w:ilvl="8" w:tplc="0419001B" w:tentative="1">
      <w:start w:val="1"/>
      <w:numFmt w:val="lowerRoman"/>
      <w:lvlText w:val="%9."/>
      <w:lvlJc w:val="right"/>
      <w:pPr>
        <w:ind w:left="6432" w:hanging="180"/>
      </w:pPr>
    </w:lvl>
  </w:abstractNum>
  <w:abstractNum w:abstractNumId="29">
    <w:nsid w:val="6D3609AD"/>
    <w:multiLevelType w:val="hybridMultilevel"/>
    <w:tmpl w:val="9EBE6C66"/>
    <w:lvl w:ilvl="0" w:tplc="67B61986">
      <w:start w:val="1"/>
      <w:numFmt w:val="decimal"/>
      <w:lvlText w:val="%1."/>
      <w:lvlJc w:val="left"/>
      <w:pPr>
        <w:ind w:left="312" w:hanging="360"/>
      </w:pPr>
      <w:rPr>
        <w:rFonts w:hint="default"/>
      </w:rPr>
    </w:lvl>
    <w:lvl w:ilvl="1" w:tplc="04190019" w:tentative="1">
      <w:start w:val="1"/>
      <w:numFmt w:val="lowerLetter"/>
      <w:lvlText w:val="%2."/>
      <w:lvlJc w:val="left"/>
      <w:pPr>
        <w:ind w:left="1032" w:hanging="360"/>
      </w:pPr>
    </w:lvl>
    <w:lvl w:ilvl="2" w:tplc="0419001B" w:tentative="1">
      <w:start w:val="1"/>
      <w:numFmt w:val="lowerRoman"/>
      <w:lvlText w:val="%3."/>
      <w:lvlJc w:val="right"/>
      <w:pPr>
        <w:ind w:left="1752" w:hanging="180"/>
      </w:pPr>
    </w:lvl>
    <w:lvl w:ilvl="3" w:tplc="0419000F" w:tentative="1">
      <w:start w:val="1"/>
      <w:numFmt w:val="decimal"/>
      <w:lvlText w:val="%4."/>
      <w:lvlJc w:val="left"/>
      <w:pPr>
        <w:ind w:left="2472" w:hanging="360"/>
      </w:pPr>
    </w:lvl>
    <w:lvl w:ilvl="4" w:tplc="04190019" w:tentative="1">
      <w:start w:val="1"/>
      <w:numFmt w:val="lowerLetter"/>
      <w:lvlText w:val="%5."/>
      <w:lvlJc w:val="left"/>
      <w:pPr>
        <w:ind w:left="3192" w:hanging="360"/>
      </w:pPr>
    </w:lvl>
    <w:lvl w:ilvl="5" w:tplc="0419001B" w:tentative="1">
      <w:start w:val="1"/>
      <w:numFmt w:val="lowerRoman"/>
      <w:lvlText w:val="%6."/>
      <w:lvlJc w:val="right"/>
      <w:pPr>
        <w:ind w:left="3912" w:hanging="180"/>
      </w:pPr>
    </w:lvl>
    <w:lvl w:ilvl="6" w:tplc="0419000F" w:tentative="1">
      <w:start w:val="1"/>
      <w:numFmt w:val="decimal"/>
      <w:lvlText w:val="%7."/>
      <w:lvlJc w:val="left"/>
      <w:pPr>
        <w:ind w:left="4632" w:hanging="360"/>
      </w:pPr>
    </w:lvl>
    <w:lvl w:ilvl="7" w:tplc="04190019" w:tentative="1">
      <w:start w:val="1"/>
      <w:numFmt w:val="lowerLetter"/>
      <w:lvlText w:val="%8."/>
      <w:lvlJc w:val="left"/>
      <w:pPr>
        <w:ind w:left="5352" w:hanging="360"/>
      </w:pPr>
    </w:lvl>
    <w:lvl w:ilvl="8" w:tplc="0419001B" w:tentative="1">
      <w:start w:val="1"/>
      <w:numFmt w:val="lowerRoman"/>
      <w:lvlText w:val="%9."/>
      <w:lvlJc w:val="right"/>
      <w:pPr>
        <w:ind w:left="6072" w:hanging="180"/>
      </w:pPr>
    </w:lvl>
  </w:abstractNum>
  <w:abstractNum w:abstractNumId="30">
    <w:nsid w:val="73C82082"/>
    <w:multiLevelType w:val="hybridMultilevel"/>
    <w:tmpl w:val="B0146180"/>
    <w:lvl w:ilvl="0" w:tplc="E704336A">
      <w:start w:val="1"/>
      <w:numFmt w:val="decimal"/>
      <w:lvlText w:val="%1."/>
      <w:lvlJc w:val="left"/>
      <w:pPr>
        <w:ind w:left="264" w:hanging="360"/>
      </w:pPr>
      <w:rPr>
        <w:rFonts w:hint="default"/>
      </w:rPr>
    </w:lvl>
    <w:lvl w:ilvl="1" w:tplc="04190019" w:tentative="1">
      <w:start w:val="1"/>
      <w:numFmt w:val="lowerLetter"/>
      <w:lvlText w:val="%2."/>
      <w:lvlJc w:val="left"/>
      <w:pPr>
        <w:ind w:left="1392" w:hanging="360"/>
      </w:pPr>
    </w:lvl>
    <w:lvl w:ilvl="2" w:tplc="0419001B" w:tentative="1">
      <w:start w:val="1"/>
      <w:numFmt w:val="lowerRoman"/>
      <w:lvlText w:val="%3."/>
      <w:lvlJc w:val="right"/>
      <w:pPr>
        <w:ind w:left="2112" w:hanging="180"/>
      </w:pPr>
    </w:lvl>
    <w:lvl w:ilvl="3" w:tplc="0419000F" w:tentative="1">
      <w:start w:val="1"/>
      <w:numFmt w:val="decimal"/>
      <w:lvlText w:val="%4."/>
      <w:lvlJc w:val="left"/>
      <w:pPr>
        <w:ind w:left="2832" w:hanging="360"/>
      </w:pPr>
    </w:lvl>
    <w:lvl w:ilvl="4" w:tplc="04190019" w:tentative="1">
      <w:start w:val="1"/>
      <w:numFmt w:val="lowerLetter"/>
      <w:lvlText w:val="%5."/>
      <w:lvlJc w:val="left"/>
      <w:pPr>
        <w:ind w:left="3552" w:hanging="360"/>
      </w:pPr>
    </w:lvl>
    <w:lvl w:ilvl="5" w:tplc="0419001B" w:tentative="1">
      <w:start w:val="1"/>
      <w:numFmt w:val="lowerRoman"/>
      <w:lvlText w:val="%6."/>
      <w:lvlJc w:val="right"/>
      <w:pPr>
        <w:ind w:left="4272" w:hanging="180"/>
      </w:pPr>
    </w:lvl>
    <w:lvl w:ilvl="6" w:tplc="0419000F" w:tentative="1">
      <w:start w:val="1"/>
      <w:numFmt w:val="decimal"/>
      <w:lvlText w:val="%7."/>
      <w:lvlJc w:val="left"/>
      <w:pPr>
        <w:ind w:left="4992" w:hanging="360"/>
      </w:pPr>
    </w:lvl>
    <w:lvl w:ilvl="7" w:tplc="04190019" w:tentative="1">
      <w:start w:val="1"/>
      <w:numFmt w:val="lowerLetter"/>
      <w:lvlText w:val="%8."/>
      <w:lvlJc w:val="left"/>
      <w:pPr>
        <w:ind w:left="5712" w:hanging="360"/>
      </w:pPr>
    </w:lvl>
    <w:lvl w:ilvl="8" w:tplc="0419001B" w:tentative="1">
      <w:start w:val="1"/>
      <w:numFmt w:val="lowerRoman"/>
      <w:lvlText w:val="%9."/>
      <w:lvlJc w:val="right"/>
      <w:pPr>
        <w:ind w:left="6432" w:hanging="180"/>
      </w:pPr>
    </w:lvl>
  </w:abstractNum>
  <w:abstractNum w:abstractNumId="31">
    <w:nsid w:val="7DA15BE4"/>
    <w:multiLevelType w:val="hybridMultilevel"/>
    <w:tmpl w:val="E2B24ACA"/>
    <w:lvl w:ilvl="0">
      <w:start w:val="1"/>
      <w:numFmt w:val="decimal"/>
      <w:lvlText w:val="%1."/>
      <w:lvlJc w:val="left"/>
      <w:pPr>
        <w:tabs>
          <w:tab w:val="num" w:pos="3192"/>
        </w:tabs>
        <w:ind w:left="3192" w:hanging="360"/>
      </w:pPr>
      <w:rPr>
        <w:rFonts w:hint="default"/>
      </w:rPr>
    </w:lvl>
    <w:lvl w:ilvl="1" w:tentative="1">
      <w:start w:val="1"/>
      <w:numFmt w:val="lowerLetter"/>
      <w:lvlText w:val="%2."/>
      <w:lvlJc w:val="left"/>
      <w:pPr>
        <w:tabs>
          <w:tab w:val="num" w:pos="3912"/>
        </w:tabs>
        <w:ind w:left="3912" w:hanging="360"/>
      </w:pPr>
    </w:lvl>
    <w:lvl w:ilvl="2" w:tentative="1">
      <w:start w:val="1"/>
      <w:numFmt w:val="lowerRoman"/>
      <w:lvlText w:val="%3."/>
      <w:lvlJc w:val="right"/>
      <w:pPr>
        <w:tabs>
          <w:tab w:val="num" w:pos="4632"/>
        </w:tabs>
        <w:ind w:left="4632" w:hanging="180"/>
      </w:pPr>
    </w:lvl>
    <w:lvl w:ilvl="3" w:tentative="1">
      <w:start w:val="1"/>
      <w:numFmt w:val="decimal"/>
      <w:lvlText w:val="%4."/>
      <w:lvlJc w:val="left"/>
      <w:pPr>
        <w:tabs>
          <w:tab w:val="num" w:pos="5352"/>
        </w:tabs>
        <w:ind w:left="5352" w:hanging="360"/>
      </w:pPr>
    </w:lvl>
    <w:lvl w:ilvl="4" w:tentative="1">
      <w:start w:val="1"/>
      <w:numFmt w:val="lowerLetter"/>
      <w:lvlText w:val="%5."/>
      <w:lvlJc w:val="left"/>
      <w:pPr>
        <w:tabs>
          <w:tab w:val="num" w:pos="6072"/>
        </w:tabs>
        <w:ind w:left="6072" w:hanging="360"/>
      </w:pPr>
    </w:lvl>
    <w:lvl w:ilvl="5" w:tentative="1">
      <w:start w:val="1"/>
      <w:numFmt w:val="lowerRoman"/>
      <w:lvlText w:val="%6."/>
      <w:lvlJc w:val="right"/>
      <w:pPr>
        <w:tabs>
          <w:tab w:val="num" w:pos="6792"/>
        </w:tabs>
        <w:ind w:left="6792" w:hanging="180"/>
      </w:pPr>
    </w:lvl>
    <w:lvl w:ilvl="6" w:tentative="1">
      <w:start w:val="1"/>
      <w:numFmt w:val="decimal"/>
      <w:lvlText w:val="%7."/>
      <w:lvlJc w:val="left"/>
      <w:pPr>
        <w:tabs>
          <w:tab w:val="num" w:pos="7512"/>
        </w:tabs>
        <w:ind w:left="7512" w:hanging="360"/>
      </w:pPr>
    </w:lvl>
    <w:lvl w:ilvl="7" w:tentative="1">
      <w:start w:val="1"/>
      <w:numFmt w:val="lowerLetter"/>
      <w:lvlText w:val="%8."/>
      <w:lvlJc w:val="left"/>
      <w:pPr>
        <w:tabs>
          <w:tab w:val="num" w:pos="8232"/>
        </w:tabs>
        <w:ind w:left="8232" w:hanging="360"/>
      </w:pPr>
    </w:lvl>
    <w:lvl w:ilvl="8" w:tentative="1">
      <w:start w:val="1"/>
      <w:numFmt w:val="lowerRoman"/>
      <w:lvlText w:val="%9."/>
      <w:lvlJc w:val="right"/>
      <w:pPr>
        <w:tabs>
          <w:tab w:val="num" w:pos="8952"/>
        </w:tabs>
        <w:ind w:left="8952" w:hanging="180"/>
      </w:pPr>
    </w:lvl>
  </w:abstractNum>
  <w:abstractNum w:abstractNumId="32">
    <w:nsid w:val="7E653C30"/>
    <w:multiLevelType w:val="hybridMultilevel"/>
    <w:tmpl w:val="77BE126A"/>
    <w:lvl w:ilvl="0" w:tplc="C6D8DF26">
      <w:start w:val="1"/>
      <w:numFmt w:val="decimal"/>
      <w:lvlText w:val="%1."/>
      <w:lvlJc w:val="left"/>
      <w:pPr>
        <w:ind w:left="312" w:hanging="360"/>
      </w:pPr>
      <w:rPr>
        <w:rFonts w:hint="default"/>
      </w:rPr>
    </w:lvl>
    <w:lvl w:ilvl="1" w:tplc="04190019" w:tentative="1">
      <w:start w:val="1"/>
      <w:numFmt w:val="lowerLetter"/>
      <w:lvlText w:val="%2."/>
      <w:lvlJc w:val="left"/>
      <w:pPr>
        <w:ind w:left="1032" w:hanging="360"/>
      </w:pPr>
    </w:lvl>
    <w:lvl w:ilvl="2" w:tplc="0419001B" w:tentative="1">
      <w:start w:val="1"/>
      <w:numFmt w:val="lowerRoman"/>
      <w:lvlText w:val="%3."/>
      <w:lvlJc w:val="right"/>
      <w:pPr>
        <w:ind w:left="1752" w:hanging="180"/>
      </w:pPr>
    </w:lvl>
    <w:lvl w:ilvl="3" w:tplc="0419000F" w:tentative="1">
      <w:start w:val="1"/>
      <w:numFmt w:val="decimal"/>
      <w:lvlText w:val="%4."/>
      <w:lvlJc w:val="left"/>
      <w:pPr>
        <w:ind w:left="2472" w:hanging="360"/>
      </w:pPr>
    </w:lvl>
    <w:lvl w:ilvl="4" w:tplc="04190019" w:tentative="1">
      <w:start w:val="1"/>
      <w:numFmt w:val="lowerLetter"/>
      <w:lvlText w:val="%5."/>
      <w:lvlJc w:val="left"/>
      <w:pPr>
        <w:ind w:left="3192" w:hanging="360"/>
      </w:pPr>
    </w:lvl>
    <w:lvl w:ilvl="5" w:tplc="0419001B" w:tentative="1">
      <w:start w:val="1"/>
      <w:numFmt w:val="lowerRoman"/>
      <w:lvlText w:val="%6."/>
      <w:lvlJc w:val="right"/>
      <w:pPr>
        <w:ind w:left="3912" w:hanging="180"/>
      </w:pPr>
    </w:lvl>
    <w:lvl w:ilvl="6" w:tplc="0419000F" w:tentative="1">
      <w:start w:val="1"/>
      <w:numFmt w:val="decimal"/>
      <w:lvlText w:val="%7."/>
      <w:lvlJc w:val="left"/>
      <w:pPr>
        <w:ind w:left="4632" w:hanging="360"/>
      </w:pPr>
    </w:lvl>
    <w:lvl w:ilvl="7" w:tplc="04190019" w:tentative="1">
      <w:start w:val="1"/>
      <w:numFmt w:val="lowerLetter"/>
      <w:lvlText w:val="%8."/>
      <w:lvlJc w:val="left"/>
      <w:pPr>
        <w:ind w:left="5352" w:hanging="360"/>
      </w:pPr>
    </w:lvl>
    <w:lvl w:ilvl="8" w:tplc="0419001B" w:tentative="1">
      <w:start w:val="1"/>
      <w:numFmt w:val="lowerRoman"/>
      <w:lvlText w:val="%9."/>
      <w:lvlJc w:val="right"/>
      <w:pPr>
        <w:ind w:left="6072" w:hanging="180"/>
      </w:pPr>
    </w:lvl>
  </w:abstractNum>
  <w:num w:numId="1">
    <w:abstractNumId w:val="31"/>
  </w:num>
  <w:num w:numId="2">
    <w:abstractNumId w:val="15"/>
  </w:num>
  <w:num w:numId="3">
    <w:abstractNumId w:val="17"/>
  </w:num>
  <w:num w:numId="4">
    <w:abstractNumId w:val="32"/>
  </w:num>
  <w:num w:numId="5">
    <w:abstractNumId w:val="25"/>
  </w:num>
  <w:num w:numId="6">
    <w:abstractNumId w:val="14"/>
  </w:num>
  <w:num w:numId="7">
    <w:abstractNumId w:val="6"/>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9"/>
  </w:num>
  <w:num w:numId="11">
    <w:abstractNumId w:val="13"/>
  </w:num>
  <w:num w:numId="12">
    <w:abstractNumId w:val="19"/>
  </w:num>
  <w:num w:numId="13">
    <w:abstractNumId w:val="4"/>
  </w:num>
  <w:num w:numId="14">
    <w:abstractNumId w:val="22"/>
  </w:num>
  <w:num w:numId="15">
    <w:abstractNumId w:val="20"/>
  </w:num>
  <w:num w:numId="16">
    <w:abstractNumId w:val="26"/>
  </w:num>
  <w:num w:numId="17">
    <w:abstractNumId w:val="8"/>
  </w:num>
  <w:num w:numId="18">
    <w:abstractNumId w:val="29"/>
  </w:num>
  <w:num w:numId="19">
    <w:abstractNumId w:val="7"/>
  </w:num>
  <w:num w:numId="20">
    <w:abstractNumId w:val="11"/>
  </w:num>
  <w:num w:numId="21">
    <w:abstractNumId w:val="21"/>
  </w:num>
  <w:num w:numId="22">
    <w:abstractNumId w:val="5"/>
  </w:num>
  <w:num w:numId="23">
    <w:abstractNumId w:val="3"/>
  </w:num>
  <w:num w:numId="24">
    <w:abstractNumId w:val="2"/>
  </w:num>
  <w:num w:numId="25">
    <w:abstractNumId w:val="24"/>
  </w:num>
  <w:num w:numId="26">
    <w:abstractNumId w:val="1"/>
  </w:num>
  <w:num w:numId="27">
    <w:abstractNumId w:val="27"/>
  </w:num>
  <w:num w:numId="28">
    <w:abstractNumId w:val="23"/>
  </w:num>
  <w:num w:numId="29">
    <w:abstractNumId w:val="28"/>
  </w:num>
  <w:num w:numId="30">
    <w:abstractNumId w:val="16"/>
  </w:num>
  <w:num w:numId="31">
    <w:abstractNumId w:val="12"/>
  </w:num>
  <w:num w:numId="32">
    <w:abstractNumId w:val="18"/>
  </w:num>
  <w:num w:numId="33">
    <w:abstractNumId w:val="3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4E4"/>
    <w:rsid w:val="000015ED"/>
    <w:rsid w:val="00003316"/>
    <w:rsid w:val="000045BB"/>
    <w:rsid w:val="00030720"/>
    <w:rsid w:val="000336AC"/>
    <w:rsid w:val="00035506"/>
    <w:rsid w:val="000405A5"/>
    <w:rsid w:val="0006344E"/>
    <w:rsid w:val="000671C1"/>
    <w:rsid w:val="00070C34"/>
    <w:rsid w:val="000762A4"/>
    <w:rsid w:val="0007707C"/>
    <w:rsid w:val="00083E18"/>
    <w:rsid w:val="00085FB4"/>
    <w:rsid w:val="00092CDB"/>
    <w:rsid w:val="00095012"/>
    <w:rsid w:val="000A1100"/>
    <w:rsid w:val="000A749A"/>
    <w:rsid w:val="000B4A50"/>
    <w:rsid w:val="000C3446"/>
    <w:rsid w:val="000D0419"/>
    <w:rsid w:val="000E1B32"/>
    <w:rsid w:val="000F404A"/>
    <w:rsid w:val="000F587E"/>
    <w:rsid w:val="0010471B"/>
    <w:rsid w:val="00107E3A"/>
    <w:rsid w:val="00110235"/>
    <w:rsid w:val="00111D29"/>
    <w:rsid w:val="001137DB"/>
    <w:rsid w:val="00125B87"/>
    <w:rsid w:val="00126B72"/>
    <w:rsid w:val="001274DB"/>
    <w:rsid w:val="00130331"/>
    <w:rsid w:val="0013496D"/>
    <w:rsid w:val="00147105"/>
    <w:rsid w:val="00163C71"/>
    <w:rsid w:val="00170C76"/>
    <w:rsid w:val="001755AF"/>
    <w:rsid w:val="00177DEA"/>
    <w:rsid w:val="00186C47"/>
    <w:rsid w:val="0018738A"/>
    <w:rsid w:val="00187660"/>
    <w:rsid w:val="00193E4B"/>
    <w:rsid w:val="001A1CF0"/>
    <w:rsid w:val="001A26B8"/>
    <w:rsid w:val="001B29B8"/>
    <w:rsid w:val="001B5A8D"/>
    <w:rsid w:val="001C29E6"/>
    <w:rsid w:val="001D4A68"/>
    <w:rsid w:val="001D642C"/>
    <w:rsid w:val="001D73D5"/>
    <w:rsid w:val="001E47A8"/>
    <w:rsid w:val="001F34C3"/>
    <w:rsid w:val="001F3857"/>
    <w:rsid w:val="001F401D"/>
    <w:rsid w:val="002152A3"/>
    <w:rsid w:val="0022013E"/>
    <w:rsid w:val="00232C2B"/>
    <w:rsid w:val="00237333"/>
    <w:rsid w:val="0023735A"/>
    <w:rsid w:val="00244A42"/>
    <w:rsid w:val="002526C0"/>
    <w:rsid w:val="00257F14"/>
    <w:rsid w:val="00260253"/>
    <w:rsid w:val="002707F6"/>
    <w:rsid w:val="00282941"/>
    <w:rsid w:val="00291F78"/>
    <w:rsid w:val="002A7388"/>
    <w:rsid w:val="002A75D6"/>
    <w:rsid w:val="002B6118"/>
    <w:rsid w:val="002D3152"/>
    <w:rsid w:val="002E52CF"/>
    <w:rsid w:val="0030125F"/>
    <w:rsid w:val="00305868"/>
    <w:rsid w:val="00311E02"/>
    <w:rsid w:val="003231AB"/>
    <w:rsid w:val="00327803"/>
    <w:rsid w:val="0033126D"/>
    <w:rsid w:val="00331EAF"/>
    <w:rsid w:val="00335861"/>
    <w:rsid w:val="00342EF3"/>
    <w:rsid w:val="00354DA6"/>
    <w:rsid w:val="0035751C"/>
    <w:rsid w:val="00370161"/>
    <w:rsid w:val="003757AA"/>
    <w:rsid w:val="0038407F"/>
    <w:rsid w:val="00395F11"/>
    <w:rsid w:val="003A7E33"/>
    <w:rsid w:val="003B20AC"/>
    <w:rsid w:val="003B69B2"/>
    <w:rsid w:val="003C1DF1"/>
    <w:rsid w:val="003C35B0"/>
    <w:rsid w:val="003D2581"/>
    <w:rsid w:val="003D7CD9"/>
    <w:rsid w:val="003E076D"/>
    <w:rsid w:val="003E0857"/>
    <w:rsid w:val="003F3818"/>
    <w:rsid w:val="003F38E7"/>
    <w:rsid w:val="0040513B"/>
    <w:rsid w:val="004068B6"/>
    <w:rsid w:val="00410EC5"/>
    <w:rsid w:val="0041150E"/>
    <w:rsid w:val="00412760"/>
    <w:rsid w:val="00416C77"/>
    <w:rsid w:val="0042585C"/>
    <w:rsid w:val="004319A8"/>
    <w:rsid w:val="00461BB1"/>
    <w:rsid w:val="00463C9D"/>
    <w:rsid w:val="00480778"/>
    <w:rsid w:val="004871A7"/>
    <w:rsid w:val="004A27B5"/>
    <w:rsid w:val="004A4E0E"/>
    <w:rsid w:val="004B1842"/>
    <w:rsid w:val="004B6635"/>
    <w:rsid w:val="004B7385"/>
    <w:rsid w:val="004B76CC"/>
    <w:rsid w:val="004C6A2E"/>
    <w:rsid w:val="004E131B"/>
    <w:rsid w:val="004E21FE"/>
    <w:rsid w:val="004E44C6"/>
    <w:rsid w:val="004F0913"/>
    <w:rsid w:val="004F575B"/>
    <w:rsid w:val="00503495"/>
    <w:rsid w:val="00505154"/>
    <w:rsid w:val="00522CF4"/>
    <w:rsid w:val="00523B37"/>
    <w:rsid w:val="00534360"/>
    <w:rsid w:val="00543D58"/>
    <w:rsid w:val="005468D3"/>
    <w:rsid w:val="00555033"/>
    <w:rsid w:val="00571E85"/>
    <w:rsid w:val="005730EC"/>
    <w:rsid w:val="005861FB"/>
    <w:rsid w:val="00590FC7"/>
    <w:rsid w:val="00596417"/>
    <w:rsid w:val="00597443"/>
    <w:rsid w:val="005A4EA3"/>
    <w:rsid w:val="005B11B3"/>
    <w:rsid w:val="005B24E5"/>
    <w:rsid w:val="005B2AE6"/>
    <w:rsid w:val="005C0857"/>
    <w:rsid w:val="005D34AE"/>
    <w:rsid w:val="005D588F"/>
    <w:rsid w:val="005E744D"/>
    <w:rsid w:val="005F3AE7"/>
    <w:rsid w:val="005F7748"/>
    <w:rsid w:val="0061284A"/>
    <w:rsid w:val="006224AE"/>
    <w:rsid w:val="00624342"/>
    <w:rsid w:val="00631923"/>
    <w:rsid w:val="00634AB7"/>
    <w:rsid w:val="0063568F"/>
    <w:rsid w:val="0063586C"/>
    <w:rsid w:val="0065091B"/>
    <w:rsid w:val="006543C6"/>
    <w:rsid w:val="006573A6"/>
    <w:rsid w:val="00666AF1"/>
    <w:rsid w:val="00674872"/>
    <w:rsid w:val="00681704"/>
    <w:rsid w:val="00681710"/>
    <w:rsid w:val="006A2F59"/>
    <w:rsid w:val="006B467C"/>
    <w:rsid w:val="006C5299"/>
    <w:rsid w:val="006D104A"/>
    <w:rsid w:val="006D4EF9"/>
    <w:rsid w:val="006E21F7"/>
    <w:rsid w:val="006F1E41"/>
    <w:rsid w:val="006F5833"/>
    <w:rsid w:val="0071107F"/>
    <w:rsid w:val="00711F5D"/>
    <w:rsid w:val="0071415B"/>
    <w:rsid w:val="00721D61"/>
    <w:rsid w:val="00725C6A"/>
    <w:rsid w:val="0072648F"/>
    <w:rsid w:val="00730389"/>
    <w:rsid w:val="0073215C"/>
    <w:rsid w:val="00743785"/>
    <w:rsid w:val="00756203"/>
    <w:rsid w:val="00757E16"/>
    <w:rsid w:val="00764008"/>
    <w:rsid w:val="007742EB"/>
    <w:rsid w:val="007761E6"/>
    <w:rsid w:val="00777E24"/>
    <w:rsid w:val="0078268F"/>
    <w:rsid w:val="00783749"/>
    <w:rsid w:val="00794329"/>
    <w:rsid w:val="00797712"/>
    <w:rsid w:val="007A4CFB"/>
    <w:rsid w:val="007A719B"/>
    <w:rsid w:val="007B05D0"/>
    <w:rsid w:val="007B4852"/>
    <w:rsid w:val="007D1A8D"/>
    <w:rsid w:val="007D3082"/>
    <w:rsid w:val="007D6944"/>
    <w:rsid w:val="007E2272"/>
    <w:rsid w:val="0080000E"/>
    <w:rsid w:val="00803ED3"/>
    <w:rsid w:val="008055B6"/>
    <w:rsid w:val="00807979"/>
    <w:rsid w:val="00811757"/>
    <w:rsid w:val="008206EC"/>
    <w:rsid w:val="00830EAC"/>
    <w:rsid w:val="0084384C"/>
    <w:rsid w:val="008470DA"/>
    <w:rsid w:val="0085606F"/>
    <w:rsid w:val="00857920"/>
    <w:rsid w:val="0087084D"/>
    <w:rsid w:val="008754AF"/>
    <w:rsid w:val="00875EF8"/>
    <w:rsid w:val="00880B8A"/>
    <w:rsid w:val="00891DFA"/>
    <w:rsid w:val="008A11FE"/>
    <w:rsid w:val="008A1B82"/>
    <w:rsid w:val="008C0CA1"/>
    <w:rsid w:val="008C5774"/>
    <w:rsid w:val="008C68E1"/>
    <w:rsid w:val="008C77DB"/>
    <w:rsid w:val="008D6812"/>
    <w:rsid w:val="008F2678"/>
    <w:rsid w:val="008F30D2"/>
    <w:rsid w:val="008F72FD"/>
    <w:rsid w:val="008F7B30"/>
    <w:rsid w:val="0091135E"/>
    <w:rsid w:val="00921007"/>
    <w:rsid w:val="00956A62"/>
    <w:rsid w:val="00962F4E"/>
    <w:rsid w:val="0096358D"/>
    <w:rsid w:val="00973ADC"/>
    <w:rsid w:val="00974F93"/>
    <w:rsid w:val="00983997"/>
    <w:rsid w:val="0098528D"/>
    <w:rsid w:val="00987C92"/>
    <w:rsid w:val="009910AB"/>
    <w:rsid w:val="00996EE3"/>
    <w:rsid w:val="009A04C1"/>
    <w:rsid w:val="009A60A6"/>
    <w:rsid w:val="009B4D26"/>
    <w:rsid w:val="009B5752"/>
    <w:rsid w:val="009B6F97"/>
    <w:rsid w:val="009B7912"/>
    <w:rsid w:val="009C03EC"/>
    <w:rsid w:val="009C59AE"/>
    <w:rsid w:val="009D67E2"/>
    <w:rsid w:val="009E24E8"/>
    <w:rsid w:val="009E4261"/>
    <w:rsid w:val="009E51F4"/>
    <w:rsid w:val="009E63C4"/>
    <w:rsid w:val="009E7B9C"/>
    <w:rsid w:val="009F12D8"/>
    <w:rsid w:val="009F7D11"/>
    <w:rsid w:val="00A2699E"/>
    <w:rsid w:val="00A27742"/>
    <w:rsid w:val="00A31321"/>
    <w:rsid w:val="00A31692"/>
    <w:rsid w:val="00A4106A"/>
    <w:rsid w:val="00A4455B"/>
    <w:rsid w:val="00A450E4"/>
    <w:rsid w:val="00A45BD2"/>
    <w:rsid w:val="00A50920"/>
    <w:rsid w:val="00A609A2"/>
    <w:rsid w:val="00A654C2"/>
    <w:rsid w:val="00A66856"/>
    <w:rsid w:val="00A67554"/>
    <w:rsid w:val="00A83C27"/>
    <w:rsid w:val="00A84995"/>
    <w:rsid w:val="00AA7F77"/>
    <w:rsid w:val="00AB31CE"/>
    <w:rsid w:val="00AD62C0"/>
    <w:rsid w:val="00AD6927"/>
    <w:rsid w:val="00AF1FC8"/>
    <w:rsid w:val="00AF64C8"/>
    <w:rsid w:val="00B0453F"/>
    <w:rsid w:val="00B05079"/>
    <w:rsid w:val="00B12EBD"/>
    <w:rsid w:val="00B14184"/>
    <w:rsid w:val="00B2509B"/>
    <w:rsid w:val="00B33633"/>
    <w:rsid w:val="00B37508"/>
    <w:rsid w:val="00B40395"/>
    <w:rsid w:val="00B424E4"/>
    <w:rsid w:val="00B42E3B"/>
    <w:rsid w:val="00B42F39"/>
    <w:rsid w:val="00B4608C"/>
    <w:rsid w:val="00B47021"/>
    <w:rsid w:val="00B54EFC"/>
    <w:rsid w:val="00B60D3A"/>
    <w:rsid w:val="00B613E4"/>
    <w:rsid w:val="00B661E0"/>
    <w:rsid w:val="00B91651"/>
    <w:rsid w:val="00B958BF"/>
    <w:rsid w:val="00B97589"/>
    <w:rsid w:val="00BA0419"/>
    <w:rsid w:val="00BA2080"/>
    <w:rsid w:val="00BA6FAD"/>
    <w:rsid w:val="00BA71CB"/>
    <w:rsid w:val="00BB68BF"/>
    <w:rsid w:val="00BB7ADF"/>
    <w:rsid w:val="00BC2F72"/>
    <w:rsid w:val="00BD0CDC"/>
    <w:rsid w:val="00BD3677"/>
    <w:rsid w:val="00BF0B8B"/>
    <w:rsid w:val="00BF1D76"/>
    <w:rsid w:val="00BF55DE"/>
    <w:rsid w:val="00BF7B8F"/>
    <w:rsid w:val="00C00382"/>
    <w:rsid w:val="00C034D0"/>
    <w:rsid w:val="00C12461"/>
    <w:rsid w:val="00C231DE"/>
    <w:rsid w:val="00C272F8"/>
    <w:rsid w:val="00C275B1"/>
    <w:rsid w:val="00C32489"/>
    <w:rsid w:val="00C468D9"/>
    <w:rsid w:val="00C46B2A"/>
    <w:rsid w:val="00C50E23"/>
    <w:rsid w:val="00C579D2"/>
    <w:rsid w:val="00C611BC"/>
    <w:rsid w:val="00C6136E"/>
    <w:rsid w:val="00C61F15"/>
    <w:rsid w:val="00C61FF9"/>
    <w:rsid w:val="00C71159"/>
    <w:rsid w:val="00C72A5B"/>
    <w:rsid w:val="00C734BA"/>
    <w:rsid w:val="00C742B7"/>
    <w:rsid w:val="00C75C4C"/>
    <w:rsid w:val="00C816A5"/>
    <w:rsid w:val="00C860DE"/>
    <w:rsid w:val="00C93F36"/>
    <w:rsid w:val="00C94633"/>
    <w:rsid w:val="00C94B19"/>
    <w:rsid w:val="00C97FA9"/>
    <w:rsid w:val="00CB354F"/>
    <w:rsid w:val="00CB642B"/>
    <w:rsid w:val="00CC0763"/>
    <w:rsid w:val="00CC36A3"/>
    <w:rsid w:val="00CC3880"/>
    <w:rsid w:val="00CC47B9"/>
    <w:rsid w:val="00CD659E"/>
    <w:rsid w:val="00CD6C81"/>
    <w:rsid w:val="00CE339A"/>
    <w:rsid w:val="00CE4DBA"/>
    <w:rsid w:val="00CE7589"/>
    <w:rsid w:val="00CE77EF"/>
    <w:rsid w:val="00CF1961"/>
    <w:rsid w:val="00CF6837"/>
    <w:rsid w:val="00D0358C"/>
    <w:rsid w:val="00D04AFD"/>
    <w:rsid w:val="00D05AC8"/>
    <w:rsid w:val="00D07C59"/>
    <w:rsid w:val="00D10701"/>
    <w:rsid w:val="00D116ED"/>
    <w:rsid w:val="00D1622A"/>
    <w:rsid w:val="00D166D7"/>
    <w:rsid w:val="00D1774E"/>
    <w:rsid w:val="00D213E4"/>
    <w:rsid w:val="00D2225C"/>
    <w:rsid w:val="00D23CB2"/>
    <w:rsid w:val="00D25CFF"/>
    <w:rsid w:val="00D30092"/>
    <w:rsid w:val="00D30CEA"/>
    <w:rsid w:val="00D40048"/>
    <w:rsid w:val="00D41706"/>
    <w:rsid w:val="00D42235"/>
    <w:rsid w:val="00D506F0"/>
    <w:rsid w:val="00D545EC"/>
    <w:rsid w:val="00D729BF"/>
    <w:rsid w:val="00D74E6E"/>
    <w:rsid w:val="00D7558D"/>
    <w:rsid w:val="00D77C52"/>
    <w:rsid w:val="00D80D4A"/>
    <w:rsid w:val="00D83A92"/>
    <w:rsid w:val="00D977DC"/>
    <w:rsid w:val="00DA18BD"/>
    <w:rsid w:val="00DB00CF"/>
    <w:rsid w:val="00DB31C4"/>
    <w:rsid w:val="00DB73AF"/>
    <w:rsid w:val="00DD3748"/>
    <w:rsid w:val="00DD37B0"/>
    <w:rsid w:val="00DD3F34"/>
    <w:rsid w:val="00DE54F4"/>
    <w:rsid w:val="00E1059F"/>
    <w:rsid w:val="00E11A2B"/>
    <w:rsid w:val="00E259CF"/>
    <w:rsid w:val="00E27B32"/>
    <w:rsid w:val="00E615A1"/>
    <w:rsid w:val="00E62385"/>
    <w:rsid w:val="00E65AAC"/>
    <w:rsid w:val="00E7088A"/>
    <w:rsid w:val="00E76E3B"/>
    <w:rsid w:val="00E7736E"/>
    <w:rsid w:val="00E8515E"/>
    <w:rsid w:val="00E853AC"/>
    <w:rsid w:val="00EA55FA"/>
    <w:rsid w:val="00EA611D"/>
    <w:rsid w:val="00EA7E71"/>
    <w:rsid w:val="00EB5AF9"/>
    <w:rsid w:val="00ED37BB"/>
    <w:rsid w:val="00EF1353"/>
    <w:rsid w:val="00EF18F1"/>
    <w:rsid w:val="00EF1E43"/>
    <w:rsid w:val="00EF5D06"/>
    <w:rsid w:val="00F10372"/>
    <w:rsid w:val="00F116FC"/>
    <w:rsid w:val="00F12F3C"/>
    <w:rsid w:val="00F206EE"/>
    <w:rsid w:val="00F23F4F"/>
    <w:rsid w:val="00F37CAE"/>
    <w:rsid w:val="00F42BAD"/>
    <w:rsid w:val="00F52A63"/>
    <w:rsid w:val="00F618F1"/>
    <w:rsid w:val="00F742AB"/>
    <w:rsid w:val="00F762EB"/>
    <w:rsid w:val="00F95A89"/>
    <w:rsid w:val="00F96E3E"/>
    <w:rsid w:val="00F974D6"/>
    <w:rsid w:val="00FA2C8C"/>
    <w:rsid w:val="00FA3A09"/>
    <w:rsid w:val="00FA609C"/>
    <w:rsid w:val="00FC6F68"/>
    <w:rsid w:val="00FD3A0B"/>
    <w:rsid w:val="00FE3C6C"/>
    <w:rsid w:val="00FE41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99B6670-5876-4A2C-BB34-79261252F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uiPriority="20"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Arial" w:hAnsi="Arial"/>
      <w:sz w:val="26"/>
    </w:rPr>
  </w:style>
  <w:style w:type="paragraph" w:styleId="2">
    <w:name w:val="heading 2"/>
    <w:basedOn w:val="a"/>
    <w:next w:val="a"/>
    <w:link w:val="20"/>
    <w:semiHidden/>
    <w:unhideWhenUsed/>
    <w:qFormat/>
    <w:rsid w:val="007742EB"/>
    <w:pPr>
      <w:keepNext/>
      <w:spacing w:before="240" w:after="60"/>
      <w:outlineLvl w:val="1"/>
    </w:pPr>
    <w:rPr>
      <w:rFonts w:ascii="Cambria" w:hAnsi="Cambria"/>
      <w:b/>
      <w:bCs/>
      <w:i/>
      <w:iCs/>
      <w:sz w:val="28"/>
      <w:szCs w:val="28"/>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Title"/>
    <w:basedOn w:val="a"/>
    <w:qFormat/>
    <w:pPr>
      <w:jc w:val="center"/>
    </w:pPr>
    <w:rPr>
      <w:rFonts w:ascii="Times New Roman" w:hAnsi="Times New Roman"/>
      <w:b/>
      <w:bCs/>
      <w:sz w:val="32"/>
    </w:rPr>
  </w:style>
  <w:style w:type="paragraph" w:styleId="a4">
    <w:name w:val="Body Text"/>
    <w:basedOn w:val="a"/>
    <w:link w:val="a5"/>
    <w:pPr>
      <w:jc w:val="both"/>
    </w:pPr>
    <w:rPr>
      <w:rFonts w:ascii="Times New Roman" w:hAnsi="Times New Roman"/>
      <w:lang w:val="x-none" w:eastAsia="x-none"/>
    </w:rPr>
  </w:style>
  <w:style w:type="paragraph" w:styleId="21">
    <w:name w:val="Body Text 2"/>
    <w:basedOn w:val="a"/>
    <w:pPr>
      <w:jc w:val="both"/>
    </w:pPr>
    <w:rPr>
      <w:rFonts w:ascii="Times New Roman" w:hAnsi="Times New Roman"/>
      <w:sz w:val="24"/>
    </w:rPr>
  </w:style>
  <w:style w:type="table" w:styleId="a6">
    <w:name w:val="Table Grid"/>
    <w:basedOn w:val="a1"/>
    <w:uiPriority w:val="59"/>
    <w:rsid w:val="001D73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rsid w:val="00B97589"/>
    <w:rPr>
      <w:rFonts w:ascii="Tahoma" w:hAnsi="Tahoma"/>
      <w:sz w:val="16"/>
      <w:szCs w:val="16"/>
      <w:lang w:val="x-none" w:eastAsia="x-none"/>
    </w:rPr>
  </w:style>
  <w:style w:type="character" w:customStyle="1" w:styleId="a8">
    <w:name w:val="Текст выноски Знак"/>
    <w:link w:val="a7"/>
    <w:rsid w:val="00B97589"/>
    <w:rPr>
      <w:rFonts w:ascii="Tahoma" w:hAnsi="Tahoma" w:cs="Tahoma"/>
      <w:sz w:val="16"/>
      <w:szCs w:val="16"/>
    </w:rPr>
  </w:style>
  <w:style w:type="paragraph" w:customStyle="1" w:styleId="1">
    <w:name w:val="Знак1 Знак Знак Знак Знак Знак Знак"/>
    <w:basedOn w:val="a"/>
    <w:next w:val="2"/>
    <w:autoRedefine/>
    <w:rsid w:val="007742EB"/>
    <w:pPr>
      <w:spacing w:after="160" w:line="240" w:lineRule="exact"/>
    </w:pPr>
    <w:rPr>
      <w:rFonts w:ascii="Times New Roman" w:hAnsi="Times New Roman"/>
      <w:sz w:val="24"/>
      <w:lang w:val="en-US" w:eastAsia="en-US"/>
    </w:rPr>
  </w:style>
  <w:style w:type="character" w:customStyle="1" w:styleId="20">
    <w:name w:val="Заголовок 2 Знак"/>
    <w:link w:val="2"/>
    <w:semiHidden/>
    <w:rsid w:val="007742EB"/>
    <w:rPr>
      <w:rFonts w:ascii="Cambria" w:eastAsia="Times New Roman" w:hAnsi="Cambria" w:cs="Times New Roman"/>
      <w:b/>
      <w:bCs/>
      <w:i/>
      <w:iCs/>
      <w:sz w:val="28"/>
      <w:szCs w:val="28"/>
    </w:rPr>
  </w:style>
  <w:style w:type="character" w:customStyle="1" w:styleId="a5">
    <w:name w:val="Основной текст Знак"/>
    <w:link w:val="a4"/>
    <w:rsid w:val="00070C34"/>
    <w:rPr>
      <w:sz w:val="26"/>
    </w:rPr>
  </w:style>
  <w:style w:type="character" w:customStyle="1" w:styleId="extended-textfullmailrucssattributepostfix">
    <w:name w:val="extended-textfull_mailru_css_attribute_postfix"/>
    <w:rsid w:val="00D213E4"/>
  </w:style>
  <w:style w:type="paragraph" w:styleId="a9">
    <w:name w:val="No Spacing"/>
    <w:link w:val="aa"/>
    <w:uiPriority w:val="1"/>
    <w:qFormat/>
    <w:rsid w:val="00FE3C6C"/>
    <w:rPr>
      <w:rFonts w:ascii="Calibri" w:hAnsi="Calibri"/>
      <w:sz w:val="22"/>
      <w:szCs w:val="22"/>
    </w:rPr>
  </w:style>
  <w:style w:type="paragraph" w:customStyle="1" w:styleId="ab">
    <w:name w:val="Содержимое таблицы"/>
    <w:basedOn w:val="a"/>
    <w:rsid w:val="00BA0419"/>
    <w:pPr>
      <w:widowControl w:val="0"/>
      <w:suppressLineNumbers/>
      <w:suppressAutoHyphens/>
      <w:autoSpaceDE w:val="0"/>
    </w:pPr>
    <w:rPr>
      <w:rFonts w:ascii="Times New Roman" w:hAnsi="Times New Roman" w:cs="Calibri"/>
      <w:sz w:val="24"/>
      <w:szCs w:val="24"/>
      <w:lang w:eastAsia="ar-SA"/>
    </w:rPr>
  </w:style>
  <w:style w:type="paragraph" w:styleId="ac">
    <w:name w:val="List Paragraph"/>
    <w:basedOn w:val="a"/>
    <w:uiPriority w:val="34"/>
    <w:qFormat/>
    <w:rsid w:val="00D23CB2"/>
    <w:pPr>
      <w:spacing w:after="200" w:line="276" w:lineRule="auto"/>
      <w:ind w:left="720"/>
      <w:contextualSpacing/>
    </w:pPr>
    <w:rPr>
      <w:rFonts w:ascii="Calibri" w:hAnsi="Calibri"/>
      <w:sz w:val="22"/>
      <w:szCs w:val="22"/>
    </w:rPr>
  </w:style>
  <w:style w:type="character" w:customStyle="1" w:styleId="aa">
    <w:name w:val="Без интервала Знак"/>
    <w:link w:val="a9"/>
    <w:uiPriority w:val="1"/>
    <w:locked/>
    <w:rsid w:val="00D23CB2"/>
    <w:rPr>
      <w:rFonts w:ascii="Calibri" w:hAnsi="Calibri"/>
      <w:sz w:val="22"/>
      <w:szCs w:val="22"/>
      <w:lang w:bidi="ar-SA"/>
    </w:rPr>
  </w:style>
  <w:style w:type="character" w:customStyle="1" w:styleId="10">
    <w:name w:val="Основной текст Знак1"/>
    <w:uiPriority w:val="99"/>
    <w:rsid w:val="00D0358C"/>
    <w:rPr>
      <w:rFonts w:ascii="Times New Roman" w:hAnsi="Times New Roman" w:cs="Times New Roman"/>
      <w:b/>
      <w:bCs/>
      <w:sz w:val="25"/>
      <w:szCs w:val="25"/>
      <w:u w:val="none"/>
    </w:rPr>
  </w:style>
  <w:style w:type="character" w:customStyle="1" w:styleId="10pt">
    <w:name w:val="Основной текст + 10 pt"/>
    <w:aliases w:val="Не полужирный"/>
    <w:uiPriority w:val="99"/>
    <w:rsid w:val="00D0358C"/>
    <w:rPr>
      <w:rFonts w:ascii="Times New Roman" w:hAnsi="Times New Roman" w:cs="Times New Roman"/>
      <w:b/>
      <w:bCs/>
      <w:sz w:val="20"/>
      <w:szCs w:val="20"/>
      <w:u w:val="none"/>
    </w:rPr>
  </w:style>
  <w:style w:type="character" w:customStyle="1" w:styleId="MalgunGothic">
    <w:name w:val="Основной текст + Malgun Gothic"/>
    <w:aliases w:val="10,5 pt,Не полужирный5"/>
    <w:uiPriority w:val="99"/>
    <w:rsid w:val="00D0358C"/>
    <w:rPr>
      <w:rFonts w:ascii="Malgun Gothic" w:eastAsia="Malgun Gothic" w:hAnsi="Times New Roman" w:cs="Malgun Gothic"/>
      <w:b/>
      <w:bCs/>
      <w:noProof/>
      <w:sz w:val="21"/>
      <w:szCs w:val="21"/>
      <w:u w:val="none"/>
    </w:rPr>
  </w:style>
  <w:style w:type="character" w:customStyle="1" w:styleId="Corbel">
    <w:name w:val="Основной текст + Corbel"/>
    <w:aliases w:val="13,5 pt2,Не полужирный4"/>
    <w:uiPriority w:val="99"/>
    <w:rsid w:val="00D0358C"/>
    <w:rPr>
      <w:rFonts w:ascii="Corbel" w:hAnsi="Corbel" w:cs="Corbel"/>
      <w:b/>
      <w:bCs/>
      <w:noProof/>
      <w:sz w:val="27"/>
      <w:szCs w:val="27"/>
      <w:u w:val="none"/>
    </w:rPr>
  </w:style>
  <w:style w:type="character" w:customStyle="1" w:styleId="10pt2">
    <w:name w:val="Основной текст + 10 pt2"/>
    <w:aliases w:val="Не полужирный3,Курсив"/>
    <w:uiPriority w:val="99"/>
    <w:rsid w:val="00D0358C"/>
    <w:rPr>
      <w:rFonts w:ascii="Times New Roman" w:hAnsi="Times New Roman" w:cs="Times New Roman"/>
      <w:b/>
      <w:bCs/>
      <w:i/>
      <w:iCs/>
      <w:noProof/>
      <w:sz w:val="20"/>
      <w:szCs w:val="20"/>
      <w:u w:val="none"/>
    </w:rPr>
  </w:style>
  <w:style w:type="character" w:customStyle="1" w:styleId="7">
    <w:name w:val="Основной текст + 7"/>
    <w:aliases w:val="5 pt1,Курсив2"/>
    <w:uiPriority w:val="99"/>
    <w:rsid w:val="00D0358C"/>
    <w:rPr>
      <w:rFonts w:ascii="Times New Roman" w:hAnsi="Times New Roman" w:cs="Times New Roman"/>
      <w:b/>
      <w:bCs/>
      <w:i/>
      <w:iCs/>
      <w:noProof/>
      <w:sz w:val="15"/>
      <w:szCs w:val="15"/>
      <w:u w:val="none"/>
    </w:rPr>
  </w:style>
  <w:style w:type="character" w:customStyle="1" w:styleId="10pt1">
    <w:name w:val="Основной текст + 10 pt1"/>
    <w:aliases w:val="Не полужирный2,Интервал 1 pt"/>
    <w:uiPriority w:val="99"/>
    <w:rsid w:val="00D0358C"/>
    <w:rPr>
      <w:rFonts w:ascii="Times New Roman" w:hAnsi="Times New Roman" w:cs="Times New Roman"/>
      <w:b/>
      <w:bCs/>
      <w:spacing w:val="20"/>
      <w:sz w:val="20"/>
      <w:szCs w:val="20"/>
      <w:u w:val="none"/>
      <w:lang w:val="en-US" w:eastAsia="en-US"/>
    </w:rPr>
  </w:style>
  <w:style w:type="character" w:customStyle="1" w:styleId="FontStyle29">
    <w:name w:val="Font Style29"/>
    <w:rsid w:val="00463C9D"/>
    <w:rPr>
      <w:rFonts w:ascii="Times New Roman" w:hAnsi="Times New Roman" w:cs="Times New Roman" w:hint="default"/>
      <w:sz w:val="20"/>
      <w:szCs w:val="20"/>
    </w:rPr>
  </w:style>
  <w:style w:type="paragraph" w:customStyle="1" w:styleId="ad">
    <w:name w:val="Стиль"/>
    <w:rsid w:val="00D04AFD"/>
    <w:pPr>
      <w:widowControl w:val="0"/>
      <w:autoSpaceDE w:val="0"/>
      <w:autoSpaceDN w:val="0"/>
      <w:adjustRightInd w:val="0"/>
    </w:pPr>
    <w:rPr>
      <w:rFonts w:ascii="Arial" w:hAnsi="Arial" w:cs="Arial"/>
      <w:sz w:val="24"/>
      <w:szCs w:val="24"/>
    </w:rPr>
  </w:style>
  <w:style w:type="character" w:styleId="ae">
    <w:name w:val="Emphasis"/>
    <w:uiPriority w:val="20"/>
    <w:qFormat/>
    <w:rsid w:val="005730EC"/>
    <w:rPr>
      <w:i/>
      <w:iCs/>
    </w:rPr>
  </w:style>
  <w:style w:type="character" w:customStyle="1" w:styleId="wmi-callto">
    <w:name w:val="wmi-callto"/>
    <w:rsid w:val="005730EC"/>
  </w:style>
  <w:style w:type="character" w:styleId="af">
    <w:name w:val="Hyperlink"/>
    <w:uiPriority w:val="99"/>
    <w:unhideWhenUsed/>
    <w:rsid w:val="005730EC"/>
    <w:rPr>
      <w:color w:val="0000FF"/>
      <w:u w:val="single"/>
    </w:rPr>
  </w:style>
  <w:style w:type="paragraph" w:customStyle="1" w:styleId="docdata">
    <w:name w:val="docdata"/>
    <w:aliases w:val="docy,v5,2788,bqiaagaaeyqcaaagiaiaaamacgaabq4kaaaaaaaaaaaaaaaaaaaaaaaaaaaaaaaaaaaaaaaaaaaaaaaaaaaaaaaaaaaaaaaaaaaaaaaaaaaaaaaaaaaaaaaaaaaaaaaaaaaaaaaaaaaaaaaaaaaaaaaaaaaaaaaaaaaaaaaaaaaaaaaaaaaaaaaaaaaaaaaaaaaaaaaaaaaaaaaaaaaaaaaaaaaaaaaaaaaaaaaa"/>
    <w:basedOn w:val="a"/>
    <w:rsid w:val="0006344E"/>
    <w:pPr>
      <w:spacing w:before="100" w:beforeAutospacing="1" w:after="100" w:afterAutospacing="1"/>
    </w:pPr>
    <w:rPr>
      <w:rFonts w:ascii="Times New Roman" w:hAnsi="Times New Roman"/>
      <w:sz w:val="24"/>
      <w:szCs w:val="24"/>
    </w:rPr>
  </w:style>
  <w:style w:type="paragraph" w:styleId="af0">
    <w:name w:val="Normal (Web)"/>
    <w:basedOn w:val="a"/>
    <w:uiPriority w:val="99"/>
    <w:unhideWhenUsed/>
    <w:rsid w:val="0006344E"/>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972766">
      <w:bodyDiv w:val="1"/>
      <w:marLeft w:val="0"/>
      <w:marRight w:val="0"/>
      <w:marTop w:val="0"/>
      <w:marBottom w:val="0"/>
      <w:divBdr>
        <w:top w:val="none" w:sz="0" w:space="0" w:color="auto"/>
        <w:left w:val="none" w:sz="0" w:space="0" w:color="auto"/>
        <w:bottom w:val="none" w:sz="0" w:space="0" w:color="auto"/>
        <w:right w:val="none" w:sz="0" w:space="0" w:color="auto"/>
      </w:divBdr>
      <w:divsChild>
        <w:div w:id="89812178">
          <w:marLeft w:val="-5"/>
          <w:marRight w:val="0"/>
          <w:marTop w:val="0"/>
          <w:marBottom w:val="0"/>
          <w:divBdr>
            <w:top w:val="none" w:sz="0" w:space="0" w:color="auto"/>
            <w:left w:val="none" w:sz="0" w:space="0" w:color="auto"/>
            <w:bottom w:val="none" w:sz="0" w:space="0" w:color="auto"/>
            <w:right w:val="none" w:sz="0" w:space="0" w:color="auto"/>
          </w:divBdr>
        </w:div>
        <w:div w:id="492111030">
          <w:marLeft w:val="0"/>
          <w:marRight w:val="0"/>
          <w:marTop w:val="0"/>
          <w:marBottom w:val="0"/>
          <w:divBdr>
            <w:top w:val="none" w:sz="0" w:space="0" w:color="auto"/>
            <w:left w:val="none" w:sz="0" w:space="0" w:color="auto"/>
            <w:bottom w:val="none" w:sz="0" w:space="0" w:color="auto"/>
            <w:right w:val="none" w:sz="0" w:space="0" w:color="auto"/>
          </w:divBdr>
        </w:div>
        <w:div w:id="637228873">
          <w:marLeft w:val="0"/>
          <w:marRight w:val="0"/>
          <w:marTop w:val="0"/>
          <w:marBottom w:val="0"/>
          <w:divBdr>
            <w:top w:val="none" w:sz="0" w:space="0" w:color="auto"/>
            <w:left w:val="none" w:sz="0" w:space="0" w:color="auto"/>
            <w:bottom w:val="none" w:sz="0" w:space="0" w:color="auto"/>
            <w:right w:val="none" w:sz="0" w:space="0" w:color="auto"/>
          </w:divBdr>
        </w:div>
        <w:div w:id="656803033">
          <w:marLeft w:val="-5"/>
          <w:marRight w:val="0"/>
          <w:marTop w:val="0"/>
          <w:marBottom w:val="0"/>
          <w:divBdr>
            <w:top w:val="none" w:sz="0" w:space="0" w:color="auto"/>
            <w:left w:val="none" w:sz="0" w:space="0" w:color="auto"/>
            <w:bottom w:val="none" w:sz="0" w:space="0" w:color="auto"/>
            <w:right w:val="none" w:sz="0" w:space="0" w:color="auto"/>
          </w:divBdr>
        </w:div>
        <w:div w:id="887037338">
          <w:marLeft w:val="-5"/>
          <w:marRight w:val="0"/>
          <w:marTop w:val="0"/>
          <w:marBottom w:val="0"/>
          <w:divBdr>
            <w:top w:val="none" w:sz="0" w:space="0" w:color="auto"/>
            <w:left w:val="none" w:sz="0" w:space="0" w:color="auto"/>
            <w:bottom w:val="none" w:sz="0" w:space="0" w:color="auto"/>
            <w:right w:val="none" w:sz="0" w:space="0" w:color="auto"/>
          </w:divBdr>
        </w:div>
        <w:div w:id="1015614153">
          <w:marLeft w:val="0"/>
          <w:marRight w:val="0"/>
          <w:marTop w:val="0"/>
          <w:marBottom w:val="0"/>
          <w:divBdr>
            <w:top w:val="none" w:sz="0" w:space="0" w:color="auto"/>
            <w:left w:val="none" w:sz="0" w:space="0" w:color="auto"/>
            <w:bottom w:val="none" w:sz="0" w:space="0" w:color="auto"/>
            <w:right w:val="none" w:sz="0" w:space="0" w:color="auto"/>
          </w:divBdr>
        </w:div>
        <w:div w:id="1060402159">
          <w:marLeft w:val="0"/>
          <w:marRight w:val="0"/>
          <w:marTop w:val="0"/>
          <w:marBottom w:val="0"/>
          <w:divBdr>
            <w:top w:val="none" w:sz="0" w:space="0" w:color="auto"/>
            <w:left w:val="none" w:sz="0" w:space="0" w:color="auto"/>
            <w:bottom w:val="none" w:sz="0" w:space="0" w:color="auto"/>
            <w:right w:val="none" w:sz="0" w:space="0" w:color="auto"/>
          </w:divBdr>
        </w:div>
        <w:div w:id="1371615149">
          <w:marLeft w:val="0"/>
          <w:marRight w:val="0"/>
          <w:marTop w:val="0"/>
          <w:marBottom w:val="0"/>
          <w:divBdr>
            <w:top w:val="none" w:sz="0" w:space="0" w:color="auto"/>
            <w:left w:val="none" w:sz="0" w:space="0" w:color="auto"/>
            <w:bottom w:val="none" w:sz="0" w:space="0" w:color="auto"/>
            <w:right w:val="none" w:sz="0" w:space="0" w:color="auto"/>
          </w:divBdr>
        </w:div>
        <w:div w:id="1496531672">
          <w:marLeft w:val="-5"/>
          <w:marRight w:val="0"/>
          <w:marTop w:val="0"/>
          <w:marBottom w:val="0"/>
          <w:divBdr>
            <w:top w:val="none" w:sz="0" w:space="0" w:color="auto"/>
            <w:left w:val="none" w:sz="0" w:space="0" w:color="auto"/>
            <w:bottom w:val="none" w:sz="0" w:space="0" w:color="auto"/>
            <w:right w:val="none" w:sz="0" w:space="0" w:color="auto"/>
          </w:divBdr>
        </w:div>
        <w:div w:id="1933392534">
          <w:marLeft w:val="-5"/>
          <w:marRight w:val="0"/>
          <w:marTop w:val="0"/>
          <w:marBottom w:val="0"/>
          <w:divBdr>
            <w:top w:val="none" w:sz="0" w:space="0" w:color="auto"/>
            <w:left w:val="none" w:sz="0" w:space="0" w:color="auto"/>
            <w:bottom w:val="none" w:sz="0" w:space="0" w:color="auto"/>
            <w:right w:val="none" w:sz="0" w:space="0" w:color="auto"/>
          </w:divBdr>
        </w:div>
        <w:div w:id="1934312229">
          <w:marLeft w:val="-5"/>
          <w:marRight w:val="0"/>
          <w:marTop w:val="0"/>
          <w:marBottom w:val="0"/>
          <w:divBdr>
            <w:top w:val="none" w:sz="0" w:space="0" w:color="auto"/>
            <w:left w:val="none" w:sz="0" w:space="0" w:color="auto"/>
            <w:bottom w:val="none" w:sz="0" w:space="0" w:color="auto"/>
            <w:right w:val="none" w:sz="0" w:space="0" w:color="auto"/>
          </w:divBdr>
        </w:div>
      </w:divsChild>
    </w:div>
    <w:div w:id="373582649">
      <w:bodyDiv w:val="1"/>
      <w:marLeft w:val="0"/>
      <w:marRight w:val="0"/>
      <w:marTop w:val="0"/>
      <w:marBottom w:val="0"/>
      <w:divBdr>
        <w:top w:val="none" w:sz="0" w:space="0" w:color="auto"/>
        <w:left w:val="none" w:sz="0" w:space="0" w:color="auto"/>
        <w:bottom w:val="none" w:sz="0" w:space="0" w:color="auto"/>
        <w:right w:val="none" w:sz="0" w:space="0" w:color="auto"/>
      </w:divBdr>
    </w:div>
    <w:div w:id="874388537">
      <w:bodyDiv w:val="1"/>
      <w:marLeft w:val="0"/>
      <w:marRight w:val="0"/>
      <w:marTop w:val="0"/>
      <w:marBottom w:val="0"/>
      <w:divBdr>
        <w:top w:val="none" w:sz="0" w:space="0" w:color="auto"/>
        <w:left w:val="none" w:sz="0" w:space="0" w:color="auto"/>
        <w:bottom w:val="none" w:sz="0" w:space="0" w:color="auto"/>
        <w:right w:val="none" w:sz="0" w:space="0" w:color="auto"/>
      </w:divBdr>
    </w:div>
    <w:div w:id="954364211">
      <w:bodyDiv w:val="1"/>
      <w:marLeft w:val="0"/>
      <w:marRight w:val="0"/>
      <w:marTop w:val="0"/>
      <w:marBottom w:val="0"/>
      <w:divBdr>
        <w:top w:val="none" w:sz="0" w:space="0" w:color="auto"/>
        <w:left w:val="none" w:sz="0" w:space="0" w:color="auto"/>
        <w:bottom w:val="none" w:sz="0" w:space="0" w:color="auto"/>
        <w:right w:val="none" w:sz="0" w:space="0" w:color="auto"/>
      </w:divBdr>
    </w:div>
    <w:div w:id="999624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4D7B67-252B-43F0-B30E-94EB1EDB7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2095</Words>
  <Characters>16377</Characters>
  <Application>Microsoft Office Word</Application>
  <DocSecurity>0</DocSecurity>
  <Lines>136</Lines>
  <Paragraphs>36</Paragraphs>
  <ScaleCrop>false</ScaleCrop>
  <HeadingPairs>
    <vt:vector size="2" baseType="variant">
      <vt:variant>
        <vt:lpstr>Название</vt:lpstr>
      </vt:variant>
      <vt:variant>
        <vt:i4>1</vt:i4>
      </vt:variant>
    </vt:vector>
  </HeadingPairs>
  <TitlesOfParts>
    <vt:vector size="1" baseType="lpstr">
      <vt:lpstr>Ethan Frome</vt:lpstr>
    </vt:vector>
  </TitlesOfParts>
  <Company>УИН</Company>
  <LinksUpToDate>false</LinksUpToDate>
  <CharactersWithSpaces>18436</CharactersWithSpaces>
  <SharedDoc>false</SharedDoc>
  <HLinks>
    <vt:vector size="18" baseType="variant">
      <vt:variant>
        <vt:i4>3932173</vt:i4>
      </vt:variant>
      <vt:variant>
        <vt:i4>6</vt:i4>
      </vt:variant>
      <vt:variant>
        <vt:i4>0</vt:i4>
      </vt:variant>
      <vt:variant>
        <vt:i4>5</vt:i4>
      </vt:variant>
      <vt:variant>
        <vt:lpwstr>mailto:Q01071999@yandex.ru</vt:lpwstr>
      </vt:variant>
      <vt:variant>
        <vt:lpwstr/>
      </vt:variant>
      <vt:variant>
        <vt:i4>3932173</vt:i4>
      </vt:variant>
      <vt:variant>
        <vt:i4>3</vt:i4>
      </vt:variant>
      <vt:variant>
        <vt:i4>0</vt:i4>
      </vt:variant>
      <vt:variant>
        <vt:i4>5</vt:i4>
      </vt:variant>
      <vt:variant>
        <vt:lpwstr>mailto:Q01071999@yandex.ru</vt:lpwstr>
      </vt:variant>
      <vt:variant>
        <vt:lpwstr/>
      </vt:variant>
      <vt:variant>
        <vt:i4>3932173</vt:i4>
      </vt:variant>
      <vt:variant>
        <vt:i4>0</vt:i4>
      </vt:variant>
      <vt:variant>
        <vt:i4>0</vt:i4>
      </vt:variant>
      <vt:variant>
        <vt:i4>5</vt:i4>
      </vt:variant>
      <vt:variant>
        <vt:lpwstr>mailto:Q01071999@yandex.ru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cp:lastModifiedBy>*</cp:lastModifiedBy>
  <cp:revision>3</cp:revision>
  <cp:lastPrinted>2019-04-10T05:36:00Z</cp:lastPrinted>
  <dcterms:created xsi:type="dcterms:W3CDTF">2026-08-04T09:19:00Z</dcterms:created>
  <dcterms:modified xsi:type="dcterms:W3CDTF">2026-08-04T09:20:00Z</dcterms:modified>
</cp:coreProperties>
</file>