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A8" w:rsidRDefault="009025CC" w:rsidP="008D52BA">
      <w:pPr>
        <w:suppressAutoHyphens/>
        <w:jc w:val="center"/>
        <w:outlineLvl w:val="0"/>
        <w:rPr>
          <w:rFonts w:eastAsia="Calibri"/>
          <w:b/>
          <w:sz w:val="21"/>
          <w:szCs w:val="21"/>
          <w:lang w:eastAsia="en-US"/>
        </w:rPr>
      </w:pPr>
      <w:r w:rsidRPr="006C3FCE">
        <w:rPr>
          <w:rFonts w:eastAsia="Calibri"/>
          <w:b/>
          <w:sz w:val="21"/>
          <w:szCs w:val="21"/>
          <w:lang w:eastAsia="en-US"/>
        </w:rPr>
        <w:t>КОНТРАКТ</w:t>
      </w:r>
      <w:r w:rsidR="009913A8" w:rsidRPr="006C3FCE">
        <w:rPr>
          <w:rFonts w:eastAsia="Calibri"/>
          <w:b/>
          <w:sz w:val="21"/>
          <w:szCs w:val="21"/>
          <w:lang w:eastAsia="en-US"/>
        </w:rPr>
        <w:t xml:space="preserve"> № </w:t>
      </w:r>
      <w:r w:rsidR="006F01B0">
        <w:rPr>
          <w:rFonts w:eastAsia="Calibri"/>
          <w:b/>
          <w:sz w:val="21"/>
          <w:szCs w:val="21"/>
          <w:highlight w:val="yellow"/>
          <w:lang w:eastAsia="en-US"/>
        </w:rPr>
        <w:t>2</w:t>
      </w:r>
      <w:r w:rsidR="00DE5CE6">
        <w:rPr>
          <w:rFonts w:eastAsia="Calibri"/>
          <w:b/>
          <w:sz w:val="21"/>
          <w:szCs w:val="21"/>
          <w:highlight w:val="yellow"/>
          <w:lang w:eastAsia="en-US"/>
        </w:rPr>
        <w:t>14</w:t>
      </w:r>
      <w:r w:rsidR="00A20128" w:rsidRPr="00A20128">
        <w:rPr>
          <w:rFonts w:eastAsia="Calibri"/>
          <w:b/>
          <w:sz w:val="21"/>
          <w:szCs w:val="21"/>
          <w:highlight w:val="yellow"/>
          <w:lang w:eastAsia="en-US"/>
        </w:rPr>
        <w:t>/26</w:t>
      </w:r>
      <w:proofErr w:type="gramStart"/>
      <w:r w:rsidR="00A20128" w:rsidRPr="00A20128">
        <w:rPr>
          <w:rFonts w:eastAsia="Calibri"/>
          <w:b/>
          <w:sz w:val="21"/>
          <w:szCs w:val="21"/>
          <w:highlight w:val="yellow"/>
          <w:lang w:eastAsia="en-US"/>
        </w:rPr>
        <w:t>___ /Е</w:t>
      </w:r>
      <w:proofErr w:type="gramEnd"/>
    </w:p>
    <w:p w:rsidR="006642B5" w:rsidRPr="006C3FCE" w:rsidRDefault="006642B5" w:rsidP="008D52BA">
      <w:pPr>
        <w:suppressAutoHyphens/>
        <w:jc w:val="center"/>
        <w:outlineLvl w:val="0"/>
        <w:rPr>
          <w:rFonts w:eastAsia="Calibri"/>
          <w:b/>
          <w:sz w:val="21"/>
          <w:szCs w:val="21"/>
          <w:lang w:eastAsia="en-US"/>
        </w:rPr>
      </w:pPr>
    </w:p>
    <w:p w:rsidR="009913A8" w:rsidRPr="006C3FCE" w:rsidRDefault="009913A8" w:rsidP="008D52BA">
      <w:pPr>
        <w:suppressAutoHyphens/>
        <w:outlineLvl w:val="0"/>
        <w:rPr>
          <w:rFonts w:eastAsia="Calibri"/>
          <w:sz w:val="21"/>
          <w:szCs w:val="21"/>
          <w:lang w:eastAsia="en-US"/>
        </w:rPr>
      </w:pPr>
      <w:r w:rsidRPr="006C3FCE">
        <w:rPr>
          <w:rFonts w:eastAsia="Calibri"/>
          <w:sz w:val="21"/>
          <w:szCs w:val="21"/>
          <w:lang w:eastAsia="en-US"/>
        </w:rPr>
        <w:t xml:space="preserve">Санкт-Петербург                                                                                 </w:t>
      </w:r>
      <w:r w:rsidR="005F63FE" w:rsidRPr="006C3FCE">
        <w:rPr>
          <w:rFonts w:eastAsia="Calibri"/>
          <w:sz w:val="21"/>
          <w:szCs w:val="21"/>
          <w:lang w:eastAsia="en-US"/>
        </w:rPr>
        <w:t xml:space="preserve"> </w:t>
      </w:r>
      <w:r w:rsidR="00177EA8" w:rsidRPr="006C3FCE">
        <w:rPr>
          <w:rFonts w:eastAsia="Calibri"/>
          <w:sz w:val="21"/>
          <w:szCs w:val="21"/>
          <w:lang w:eastAsia="en-US"/>
        </w:rPr>
        <w:t xml:space="preserve">    </w:t>
      </w:r>
      <w:r w:rsidR="006C3FCE">
        <w:rPr>
          <w:rFonts w:eastAsia="Calibri"/>
          <w:sz w:val="21"/>
          <w:szCs w:val="21"/>
          <w:lang w:eastAsia="en-US"/>
        </w:rPr>
        <w:t xml:space="preserve">      </w:t>
      </w:r>
      <w:r w:rsidR="00177EA8" w:rsidRPr="006C3FCE">
        <w:rPr>
          <w:rFonts w:eastAsia="Calibri"/>
          <w:sz w:val="21"/>
          <w:szCs w:val="21"/>
          <w:lang w:eastAsia="en-US"/>
        </w:rPr>
        <w:t xml:space="preserve">   </w:t>
      </w:r>
      <w:r w:rsidR="005F63FE" w:rsidRPr="006C3FCE">
        <w:rPr>
          <w:rFonts w:eastAsia="Calibri"/>
          <w:sz w:val="21"/>
          <w:szCs w:val="21"/>
          <w:lang w:eastAsia="en-US"/>
        </w:rPr>
        <w:t xml:space="preserve"> </w:t>
      </w:r>
      <w:r w:rsidR="000B587A" w:rsidRPr="006C3FCE">
        <w:rPr>
          <w:rFonts w:eastAsia="Calibri"/>
          <w:sz w:val="21"/>
          <w:szCs w:val="21"/>
          <w:lang w:eastAsia="en-US"/>
        </w:rPr>
        <w:t>«</w:t>
      </w:r>
      <w:r w:rsidR="005F63FE" w:rsidRPr="006C3FCE">
        <w:rPr>
          <w:rFonts w:eastAsia="Calibri"/>
          <w:sz w:val="21"/>
          <w:szCs w:val="21"/>
          <w:lang w:eastAsia="en-US"/>
        </w:rPr>
        <w:t>____</w:t>
      </w:r>
      <w:r w:rsidRPr="006C3FCE">
        <w:rPr>
          <w:rFonts w:eastAsia="Calibri"/>
          <w:sz w:val="21"/>
          <w:szCs w:val="21"/>
          <w:lang w:eastAsia="en-US"/>
        </w:rPr>
        <w:t xml:space="preserve">» </w:t>
      </w:r>
      <w:r w:rsidR="002C39F3" w:rsidRPr="006C3FCE">
        <w:rPr>
          <w:rFonts w:eastAsia="Calibri"/>
          <w:sz w:val="21"/>
          <w:szCs w:val="21"/>
          <w:lang w:eastAsia="en-US"/>
        </w:rPr>
        <w:t xml:space="preserve"> </w:t>
      </w:r>
      <w:r w:rsidR="005F63FE" w:rsidRPr="006C3FCE">
        <w:rPr>
          <w:rFonts w:eastAsia="Calibri"/>
          <w:sz w:val="21"/>
          <w:szCs w:val="21"/>
          <w:lang w:eastAsia="en-US"/>
        </w:rPr>
        <w:t>__________________</w:t>
      </w:r>
      <w:r w:rsidR="002C39F3" w:rsidRPr="006C3FCE">
        <w:rPr>
          <w:rFonts w:eastAsia="Calibri"/>
          <w:sz w:val="21"/>
          <w:szCs w:val="21"/>
          <w:lang w:eastAsia="en-US"/>
        </w:rPr>
        <w:t xml:space="preserve"> </w:t>
      </w:r>
      <w:r w:rsidRPr="006C3FCE">
        <w:rPr>
          <w:rFonts w:eastAsia="Calibri"/>
          <w:sz w:val="21"/>
          <w:szCs w:val="21"/>
          <w:lang w:eastAsia="en-US"/>
        </w:rPr>
        <w:t>20</w:t>
      </w:r>
      <w:r w:rsidR="00A53128" w:rsidRPr="006C3FCE">
        <w:rPr>
          <w:rFonts w:eastAsia="Calibri"/>
          <w:sz w:val="21"/>
          <w:szCs w:val="21"/>
          <w:lang w:eastAsia="en-US"/>
        </w:rPr>
        <w:t>2</w:t>
      </w:r>
      <w:r w:rsidR="006117E9">
        <w:rPr>
          <w:rFonts w:eastAsia="Calibri"/>
          <w:sz w:val="21"/>
          <w:szCs w:val="21"/>
          <w:lang w:eastAsia="en-US"/>
        </w:rPr>
        <w:t>6</w:t>
      </w:r>
      <w:r w:rsidR="00271AA1" w:rsidRPr="006C3FCE">
        <w:rPr>
          <w:rFonts w:eastAsia="Calibri"/>
          <w:sz w:val="21"/>
          <w:szCs w:val="21"/>
          <w:lang w:eastAsia="en-US"/>
        </w:rPr>
        <w:t xml:space="preserve"> </w:t>
      </w:r>
      <w:r w:rsidR="001278D8" w:rsidRPr="006C3FCE">
        <w:rPr>
          <w:rFonts w:eastAsia="Calibri"/>
          <w:sz w:val="21"/>
          <w:szCs w:val="21"/>
          <w:lang w:eastAsia="en-US"/>
        </w:rPr>
        <w:t xml:space="preserve"> </w:t>
      </w:r>
      <w:r w:rsidRPr="006C3FCE">
        <w:rPr>
          <w:rFonts w:eastAsia="Calibri"/>
          <w:sz w:val="21"/>
          <w:szCs w:val="21"/>
          <w:lang w:eastAsia="en-US"/>
        </w:rPr>
        <w:t>г</w:t>
      </w:r>
      <w:r w:rsidR="009A483D" w:rsidRPr="006C3FCE">
        <w:rPr>
          <w:rFonts w:eastAsia="Calibri"/>
          <w:sz w:val="21"/>
          <w:szCs w:val="21"/>
          <w:lang w:eastAsia="en-US"/>
        </w:rPr>
        <w:t>ода</w:t>
      </w:r>
    </w:p>
    <w:p w:rsidR="009913A8" w:rsidRPr="006C3FCE" w:rsidRDefault="009913A8" w:rsidP="008D52BA">
      <w:pPr>
        <w:suppressAutoHyphens/>
        <w:rPr>
          <w:rFonts w:eastAsia="Calibri"/>
          <w:sz w:val="21"/>
          <w:szCs w:val="21"/>
          <w:lang w:eastAsia="en-US"/>
        </w:rPr>
      </w:pPr>
    </w:p>
    <w:p w:rsidR="00A53128" w:rsidRPr="006C3FCE" w:rsidRDefault="00573C13" w:rsidP="00177EA8">
      <w:pPr>
        <w:suppressAutoHyphens/>
        <w:jc w:val="both"/>
        <w:rPr>
          <w:sz w:val="21"/>
          <w:szCs w:val="21"/>
        </w:rPr>
      </w:pPr>
      <w:proofErr w:type="gramStart"/>
      <w:r w:rsidRPr="006C3FCE">
        <w:rPr>
          <w:rFonts w:eastAsia="Calibri"/>
          <w:sz w:val="21"/>
          <w:szCs w:val="21"/>
          <w:lang w:eastAsia="en-US"/>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6C3FCE">
        <w:rPr>
          <w:rFonts w:eastAsia="Calibri"/>
          <w:b/>
          <w:sz w:val="21"/>
          <w:szCs w:val="21"/>
          <w:lang w:eastAsia="en-US"/>
        </w:rPr>
        <w:t>ФГБУ ВЦЭРМ им. А.М. Никифорова МЧС России</w:t>
      </w:r>
      <w:r w:rsidRPr="006C3FCE">
        <w:rPr>
          <w:rFonts w:eastAsia="Calibri"/>
          <w:sz w:val="21"/>
          <w:szCs w:val="21"/>
          <w:lang w:eastAsia="en-US"/>
        </w:rPr>
        <w:t xml:space="preserve">), </w:t>
      </w:r>
      <w:r w:rsidR="0074756F" w:rsidRPr="006C3FCE">
        <w:rPr>
          <w:rFonts w:eastAsia="Calibri"/>
          <w:sz w:val="21"/>
          <w:szCs w:val="21"/>
          <w:lang w:eastAsia="en-US"/>
        </w:rPr>
        <w:t xml:space="preserve">в лице </w:t>
      </w:r>
      <w:r w:rsidR="00DC5F80" w:rsidRPr="006C3FCE">
        <w:rPr>
          <w:rFonts w:eastAsia="Calibri"/>
          <w:sz w:val="21"/>
          <w:szCs w:val="21"/>
          <w:lang w:eastAsia="en-US"/>
        </w:rPr>
        <w:t xml:space="preserve">директора </w:t>
      </w:r>
      <w:proofErr w:type="spellStart"/>
      <w:r w:rsidR="00271AA1" w:rsidRPr="006117E9">
        <w:rPr>
          <w:rFonts w:eastAsia="Calibri"/>
          <w:b/>
          <w:sz w:val="21"/>
          <w:szCs w:val="21"/>
          <w:lang w:eastAsia="en-US"/>
        </w:rPr>
        <w:t>Алексанина</w:t>
      </w:r>
      <w:proofErr w:type="spellEnd"/>
      <w:r w:rsidR="00271AA1" w:rsidRPr="006117E9">
        <w:rPr>
          <w:rFonts w:eastAsia="Calibri"/>
          <w:b/>
          <w:sz w:val="21"/>
          <w:szCs w:val="21"/>
          <w:lang w:eastAsia="en-US"/>
        </w:rPr>
        <w:t xml:space="preserve"> Сергея Сергеевича</w:t>
      </w:r>
      <w:r w:rsidR="00DC5F80" w:rsidRPr="006C3FCE">
        <w:rPr>
          <w:rFonts w:eastAsia="Calibri"/>
          <w:sz w:val="21"/>
          <w:szCs w:val="21"/>
          <w:lang w:eastAsia="en-US"/>
        </w:rPr>
        <w:t xml:space="preserve">, действующего на основании </w:t>
      </w:r>
      <w:r w:rsidR="00271AA1" w:rsidRPr="006C3FCE">
        <w:rPr>
          <w:rFonts w:eastAsia="Calibri"/>
          <w:sz w:val="21"/>
          <w:szCs w:val="21"/>
          <w:lang w:eastAsia="en-US"/>
        </w:rPr>
        <w:t>Устава</w:t>
      </w:r>
      <w:r w:rsidRPr="006C3FCE">
        <w:rPr>
          <w:rFonts w:eastAsia="Calibri"/>
          <w:sz w:val="21"/>
          <w:szCs w:val="21"/>
          <w:lang w:eastAsia="en-US"/>
        </w:rPr>
        <w:t>, именуемое в дальнейшем  «</w:t>
      </w:r>
      <w:r w:rsidRPr="006C3FCE">
        <w:rPr>
          <w:rFonts w:eastAsia="Calibri"/>
          <w:b/>
          <w:sz w:val="21"/>
          <w:szCs w:val="21"/>
          <w:lang w:eastAsia="en-US"/>
        </w:rPr>
        <w:t>Заказчик</w:t>
      </w:r>
      <w:r w:rsidRPr="006C3FCE">
        <w:rPr>
          <w:rFonts w:eastAsia="Calibri"/>
          <w:sz w:val="21"/>
          <w:szCs w:val="21"/>
          <w:lang w:eastAsia="en-US"/>
        </w:rPr>
        <w:t xml:space="preserve">», с одной стороны, </w:t>
      </w:r>
      <w:r w:rsidRPr="006C3FCE">
        <w:rPr>
          <w:sz w:val="21"/>
          <w:szCs w:val="21"/>
        </w:rPr>
        <w:t xml:space="preserve">и </w:t>
      </w:r>
      <w:r w:rsidR="00177EA8" w:rsidRPr="006C3FCE">
        <w:rPr>
          <w:sz w:val="21"/>
          <w:szCs w:val="21"/>
        </w:rPr>
        <w:t xml:space="preserve"> </w:t>
      </w:r>
      <w:proofErr w:type="gramEnd"/>
    </w:p>
    <w:p w:rsidR="009913A8" w:rsidRDefault="00D22375" w:rsidP="00177EA8">
      <w:pPr>
        <w:suppressAutoHyphens/>
        <w:jc w:val="both"/>
        <w:rPr>
          <w:sz w:val="21"/>
          <w:szCs w:val="21"/>
        </w:rPr>
      </w:pPr>
      <w:proofErr w:type="gramStart"/>
      <w:r>
        <w:rPr>
          <w:color w:val="000000"/>
          <w:sz w:val="21"/>
          <w:szCs w:val="21"/>
        </w:rPr>
        <w:t>________________________</w:t>
      </w:r>
      <w:r w:rsidR="00707029" w:rsidRPr="0069707C">
        <w:rPr>
          <w:color w:val="000000"/>
          <w:sz w:val="21"/>
          <w:szCs w:val="21"/>
        </w:rPr>
        <w:t xml:space="preserve"> </w:t>
      </w:r>
      <w:r w:rsidR="00707029" w:rsidRPr="0069707C">
        <w:rPr>
          <w:b/>
          <w:color w:val="000000"/>
          <w:sz w:val="21"/>
          <w:szCs w:val="21"/>
        </w:rPr>
        <w:t>(</w:t>
      </w:r>
      <w:r>
        <w:rPr>
          <w:b/>
          <w:color w:val="000000"/>
          <w:sz w:val="21"/>
          <w:szCs w:val="21"/>
        </w:rPr>
        <w:t>_______________________</w:t>
      </w:r>
      <w:r w:rsidR="00707029" w:rsidRPr="0069707C">
        <w:rPr>
          <w:b/>
          <w:color w:val="000000"/>
          <w:sz w:val="21"/>
          <w:szCs w:val="21"/>
        </w:rPr>
        <w:t>),</w:t>
      </w:r>
      <w:r w:rsidR="00707029" w:rsidRPr="0069707C">
        <w:rPr>
          <w:color w:val="000000"/>
          <w:sz w:val="21"/>
          <w:szCs w:val="21"/>
        </w:rPr>
        <w:t xml:space="preserve"> именуемое в дальнейшем </w:t>
      </w:r>
      <w:r w:rsidR="00707029" w:rsidRPr="0069707C">
        <w:rPr>
          <w:b/>
          <w:color w:val="000000"/>
          <w:sz w:val="21"/>
          <w:szCs w:val="21"/>
        </w:rPr>
        <w:t>«Поставщик»,</w:t>
      </w:r>
      <w:r w:rsidR="00707029" w:rsidRPr="0069707C">
        <w:rPr>
          <w:color w:val="000000"/>
          <w:sz w:val="21"/>
          <w:szCs w:val="21"/>
        </w:rPr>
        <w:t xml:space="preserve"> в лице</w:t>
      </w:r>
      <w:r w:rsidR="00DC5F80" w:rsidRPr="0069707C">
        <w:rPr>
          <w:color w:val="000000"/>
          <w:sz w:val="21"/>
          <w:szCs w:val="21"/>
        </w:rPr>
        <w:t xml:space="preserve"> </w:t>
      </w:r>
      <w:r w:rsidR="00217B86">
        <w:rPr>
          <w:color w:val="000000"/>
          <w:sz w:val="21"/>
          <w:szCs w:val="21"/>
        </w:rPr>
        <w:t>____________________________________</w:t>
      </w:r>
      <w:r w:rsidR="00707029" w:rsidRPr="0069707C">
        <w:rPr>
          <w:color w:val="000000"/>
          <w:sz w:val="21"/>
          <w:szCs w:val="21"/>
        </w:rPr>
        <w:t xml:space="preserve">, действующей на основании </w:t>
      </w:r>
      <w:r w:rsidR="00DC5F80" w:rsidRPr="0069707C">
        <w:rPr>
          <w:color w:val="000000"/>
          <w:sz w:val="21"/>
          <w:szCs w:val="21"/>
        </w:rPr>
        <w:t>Устава</w:t>
      </w:r>
      <w:r w:rsidR="00707029" w:rsidRPr="0069707C">
        <w:rPr>
          <w:color w:val="000000"/>
          <w:sz w:val="21"/>
          <w:szCs w:val="21"/>
        </w:rPr>
        <w:t xml:space="preserve">, </w:t>
      </w:r>
      <w:r w:rsidR="00707029" w:rsidRPr="0069707C">
        <w:rPr>
          <w:sz w:val="21"/>
          <w:szCs w:val="21"/>
        </w:rPr>
        <w:t xml:space="preserve">с другой стороны, именуемые в дальнейшем </w:t>
      </w:r>
      <w:r w:rsidR="00707029" w:rsidRPr="0069707C">
        <w:rPr>
          <w:b/>
          <w:sz w:val="21"/>
          <w:szCs w:val="21"/>
        </w:rPr>
        <w:t>«Стороны»</w:t>
      </w:r>
      <w:r w:rsidR="00387DAD" w:rsidRPr="0069707C">
        <w:rPr>
          <w:sz w:val="21"/>
          <w:szCs w:val="21"/>
        </w:rPr>
        <w:t>, руководствуясь Гражданским кодексом</w:t>
      </w:r>
      <w:r w:rsidR="00387DAD" w:rsidRPr="006C3FCE">
        <w:rPr>
          <w:sz w:val="21"/>
          <w:szCs w:val="21"/>
        </w:rPr>
        <w:t xml:space="preserve"> Российской Федерации, Федеральным </w:t>
      </w:r>
      <w:r w:rsidR="00123A7C" w:rsidRPr="006C3FCE">
        <w:rPr>
          <w:sz w:val="21"/>
          <w:szCs w:val="21"/>
        </w:rPr>
        <w:t>з</w:t>
      </w:r>
      <w:r w:rsidR="00387DAD" w:rsidRPr="006C3FCE">
        <w:rPr>
          <w:sz w:val="21"/>
          <w:szCs w:val="21"/>
        </w:rPr>
        <w:t xml:space="preserve">аконом от 5 апреля 2013 года № 44-ФЗ «О контрактной системе в сфере закупок товаров, работ, услуг для обеспечения государственных и муниципальных нужд» </w:t>
      </w:r>
      <w:r w:rsidR="00123A7C" w:rsidRPr="006C3FCE">
        <w:rPr>
          <w:sz w:val="21"/>
          <w:szCs w:val="21"/>
        </w:rPr>
        <w:t>(далее «Федеральный закон № 44-ФЗ») и другими законодательными и нормативными актами Российской Федерации, в</w:t>
      </w:r>
      <w:r w:rsidR="005C4CDC" w:rsidRPr="006C3FCE">
        <w:rPr>
          <w:sz w:val="21"/>
          <w:szCs w:val="21"/>
        </w:rPr>
        <w:t xml:space="preserve"> </w:t>
      </w:r>
      <w:r w:rsidR="00123A7C" w:rsidRPr="006C3FCE">
        <w:rPr>
          <w:sz w:val="21"/>
          <w:szCs w:val="21"/>
        </w:rPr>
        <w:t>соответствии</w:t>
      </w:r>
      <w:r w:rsidR="005C4CDC" w:rsidRPr="006C3FCE">
        <w:rPr>
          <w:sz w:val="21"/>
          <w:szCs w:val="21"/>
        </w:rPr>
        <w:t xml:space="preserve"> </w:t>
      </w:r>
      <w:r w:rsidR="00123A7C" w:rsidRPr="006C3FCE">
        <w:rPr>
          <w:b/>
          <w:sz w:val="21"/>
          <w:szCs w:val="21"/>
        </w:rPr>
        <w:t>с</w:t>
      </w:r>
      <w:proofErr w:type="gramEnd"/>
      <w:r w:rsidR="00123A7C" w:rsidRPr="006C3FCE">
        <w:rPr>
          <w:sz w:val="21"/>
          <w:szCs w:val="21"/>
        </w:rPr>
        <w:t xml:space="preserve"> </w:t>
      </w:r>
      <w:r w:rsidR="00123A7C" w:rsidRPr="006C3FCE">
        <w:rPr>
          <w:b/>
          <w:sz w:val="21"/>
          <w:szCs w:val="21"/>
        </w:rPr>
        <w:t xml:space="preserve">п. </w:t>
      </w:r>
      <w:r w:rsidR="002E7C8B" w:rsidRPr="006C3FCE">
        <w:rPr>
          <w:b/>
          <w:sz w:val="21"/>
          <w:szCs w:val="21"/>
        </w:rPr>
        <w:t>4</w:t>
      </w:r>
      <w:r w:rsidR="00123A7C" w:rsidRPr="006C3FCE">
        <w:rPr>
          <w:b/>
          <w:sz w:val="21"/>
          <w:szCs w:val="21"/>
        </w:rPr>
        <w:t xml:space="preserve"> ч. 1 ст. 93 Федерального закона</w:t>
      </w:r>
      <w:r w:rsidR="003D05FE" w:rsidRPr="006C3FCE">
        <w:rPr>
          <w:b/>
          <w:sz w:val="21"/>
          <w:szCs w:val="21"/>
        </w:rPr>
        <w:t xml:space="preserve"> №</w:t>
      </w:r>
      <w:r w:rsidR="005C4CDC" w:rsidRPr="006C3FCE">
        <w:rPr>
          <w:b/>
          <w:sz w:val="21"/>
          <w:szCs w:val="21"/>
        </w:rPr>
        <w:t xml:space="preserve"> </w:t>
      </w:r>
      <w:r w:rsidR="003D05FE" w:rsidRPr="006C3FCE">
        <w:rPr>
          <w:b/>
          <w:sz w:val="21"/>
          <w:szCs w:val="21"/>
        </w:rPr>
        <w:t>44-ФЗ</w:t>
      </w:r>
      <w:r w:rsidR="009913A8" w:rsidRPr="006C3FCE">
        <w:rPr>
          <w:sz w:val="21"/>
          <w:szCs w:val="21"/>
        </w:rPr>
        <w:t xml:space="preserve"> </w:t>
      </w:r>
      <w:r w:rsidR="001278D8" w:rsidRPr="006C3FCE">
        <w:rPr>
          <w:sz w:val="21"/>
          <w:szCs w:val="21"/>
        </w:rPr>
        <w:t xml:space="preserve"> (</w:t>
      </w:r>
      <w:r w:rsidR="00817E83" w:rsidRPr="006C3FCE">
        <w:rPr>
          <w:b/>
          <w:sz w:val="21"/>
          <w:szCs w:val="21"/>
        </w:rPr>
        <w:t>ИКЗ</w:t>
      </w:r>
      <w:r w:rsidR="005C4CDC" w:rsidRPr="006C3FCE">
        <w:rPr>
          <w:b/>
          <w:sz w:val="21"/>
          <w:szCs w:val="21"/>
        </w:rPr>
        <w:t xml:space="preserve"> </w:t>
      </w:r>
      <w:r w:rsidR="00817E83" w:rsidRPr="006C3FCE">
        <w:rPr>
          <w:b/>
          <w:sz w:val="21"/>
          <w:szCs w:val="21"/>
        </w:rPr>
        <w:t>№</w:t>
      </w:r>
      <w:r w:rsidR="005C4CDC" w:rsidRPr="006C3FCE">
        <w:rPr>
          <w:b/>
          <w:sz w:val="21"/>
          <w:szCs w:val="21"/>
        </w:rPr>
        <w:t xml:space="preserve"> </w:t>
      </w:r>
      <w:r w:rsidR="006117E9" w:rsidRPr="006117E9">
        <w:rPr>
          <w:b/>
          <w:sz w:val="21"/>
          <w:szCs w:val="21"/>
        </w:rPr>
        <w:t xml:space="preserve">26 </w:t>
      </w:r>
      <w:r w:rsidR="006117E9" w:rsidRPr="00A50D4D">
        <w:rPr>
          <w:b/>
          <w:sz w:val="21"/>
          <w:szCs w:val="21"/>
        </w:rPr>
        <w:t xml:space="preserve">178020658307802010010012 </w:t>
      </w:r>
      <w:r w:rsidR="00C53174" w:rsidRPr="00335C3E">
        <w:rPr>
          <w:b/>
          <w:sz w:val="21"/>
          <w:szCs w:val="21"/>
          <w:highlight w:val="yellow"/>
        </w:rPr>
        <w:t>1</w:t>
      </w:r>
      <w:r w:rsidR="00A250D4" w:rsidRPr="00335C3E">
        <w:rPr>
          <w:b/>
          <w:sz w:val="21"/>
          <w:szCs w:val="21"/>
          <w:highlight w:val="yellow"/>
        </w:rPr>
        <w:t>6</w:t>
      </w:r>
      <w:r w:rsidR="00DE5CE6">
        <w:rPr>
          <w:b/>
          <w:sz w:val="21"/>
          <w:szCs w:val="21"/>
        </w:rPr>
        <w:t>1</w:t>
      </w:r>
      <w:r w:rsidR="006117E9" w:rsidRPr="00A50D4D">
        <w:rPr>
          <w:b/>
          <w:sz w:val="21"/>
          <w:szCs w:val="21"/>
        </w:rPr>
        <w:t xml:space="preserve"> 0000244</w:t>
      </w:r>
      <w:r w:rsidR="001278D8" w:rsidRPr="006C3FCE">
        <w:rPr>
          <w:sz w:val="21"/>
          <w:szCs w:val="21"/>
        </w:rPr>
        <w:t>)</w:t>
      </w:r>
      <w:r w:rsidR="00573C13" w:rsidRPr="006C3FCE">
        <w:rPr>
          <w:sz w:val="21"/>
          <w:szCs w:val="21"/>
        </w:rPr>
        <w:t xml:space="preserve"> </w:t>
      </w:r>
      <w:r w:rsidR="001278D8" w:rsidRPr="006C3FCE">
        <w:rPr>
          <w:sz w:val="21"/>
          <w:szCs w:val="21"/>
        </w:rPr>
        <w:t>заключили настоящий Контракт (далее – «Контракт») о</w:t>
      </w:r>
      <w:r w:rsidR="005C4CDC" w:rsidRPr="006C3FCE">
        <w:rPr>
          <w:sz w:val="21"/>
          <w:szCs w:val="21"/>
        </w:rPr>
        <w:t xml:space="preserve"> ни</w:t>
      </w:r>
      <w:r w:rsidR="00F6085B" w:rsidRPr="006C3FCE">
        <w:rPr>
          <w:sz w:val="21"/>
          <w:szCs w:val="21"/>
        </w:rPr>
        <w:t>жеследующем</w:t>
      </w:r>
      <w:r w:rsidR="00177EA8" w:rsidRPr="006C3FCE">
        <w:rPr>
          <w:sz w:val="21"/>
          <w:szCs w:val="21"/>
        </w:rPr>
        <w:t>:</w:t>
      </w:r>
    </w:p>
    <w:p w:rsidR="00BA64F5" w:rsidRPr="006C3FCE" w:rsidRDefault="00BA64F5" w:rsidP="00177EA8">
      <w:pPr>
        <w:suppressAutoHyphens/>
        <w:jc w:val="both"/>
        <w:rPr>
          <w:sz w:val="21"/>
          <w:szCs w:val="21"/>
        </w:rPr>
      </w:pPr>
    </w:p>
    <w:p w:rsidR="00A53128" w:rsidRPr="006C3FCE" w:rsidRDefault="00A53128" w:rsidP="00A53128">
      <w:pPr>
        <w:suppressAutoHyphens/>
        <w:jc w:val="center"/>
        <w:outlineLvl w:val="0"/>
        <w:rPr>
          <w:rFonts w:eastAsia="Calibri"/>
          <w:b/>
          <w:sz w:val="21"/>
          <w:szCs w:val="21"/>
          <w:lang w:eastAsia="en-US"/>
        </w:rPr>
      </w:pPr>
      <w:r w:rsidRPr="006C3FCE">
        <w:rPr>
          <w:rFonts w:eastAsia="Calibri"/>
          <w:b/>
          <w:sz w:val="21"/>
          <w:szCs w:val="21"/>
          <w:lang w:eastAsia="en-US"/>
        </w:rPr>
        <w:t>1. ПРЕДМЕТ КОНТРАКТА</w:t>
      </w:r>
    </w:p>
    <w:p w:rsidR="00271AA1" w:rsidRPr="006C3FCE" w:rsidRDefault="00271AA1" w:rsidP="00271AA1">
      <w:pPr>
        <w:suppressAutoHyphens/>
        <w:jc w:val="both"/>
        <w:rPr>
          <w:rFonts w:eastAsia="Calibri"/>
          <w:sz w:val="21"/>
          <w:szCs w:val="21"/>
          <w:lang w:eastAsia="en-US"/>
        </w:rPr>
      </w:pPr>
      <w:r w:rsidRPr="006C3FCE">
        <w:rPr>
          <w:rFonts w:eastAsia="Calibri"/>
          <w:sz w:val="21"/>
          <w:szCs w:val="21"/>
          <w:lang w:eastAsia="en-US"/>
        </w:rPr>
        <w:t xml:space="preserve">1.1. Поставщик обязуется передать Заказчику </w:t>
      </w:r>
      <w:r w:rsidR="00BA64F5">
        <w:rPr>
          <w:rFonts w:eastAsia="Calibri"/>
          <w:b/>
          <w:sz w:val="21"/>
          <w:szCs w:val="21"/>
          <w:lang w:eastAsia="en-US"/>
        </w:rPr>
        <w:t>МЕДИЦИНСКИЕ ИЗДЕЛИЯ</w:t>
      </w:r>
      <w:r w:rsidRPr="006C3FCE">
        <w:rPr>
          <w:rFonts w:eastAsia="Calibri"/>
          <w:sz w:val="21"/>
          <w:szCs w:val="21"/>
          <w:lang w:eastAsia="en-US"/>
        </w:rPr>
        <w:t xml:space="preserve">, далее по тексту именуемые «Товар», а Заказчик обязуется принять и оплатить  полученный Товар. </w:t>
      </w:r>
    </w:p>
    <w:p w:rsidR="00A53128" w:rsidRDefault="00A53128" w:rsidP="00271AA1">
      <w:pPr>
        <w:suppressAutoHyphens/>
        <w:jc w:val="both"/>
        <w:rPr>
          <w:sz w:val="21"/>
          <w:szCs w:val="21"/>
        </w:rPr>
      </w:pPr>
      <w:r w:rsidRPr="006C3FCE">
        <w:rPr>
          <w:rFonts w:eastAsia="Calibri"/>
          <w:sz w:val="21"/>
          <w:szCs w:val="21"/>
          <w:lang w:eastAsia="en-US"/>
        </w:rPr>
        <w:t xml:space="preserve">1.2. </w:t>
      </w:r>
      <w:proofErr w:type="gramStart"/>
      <w:r w:rsidRPr="006C3FCE">
        <w:rPr>
          <w:sz w:val="21"/>
          <w:szCs w:val="21"/>
        </w:rPr>
        <w:t>Наименование, количество, производитель Товара и его стоимость  указаны в Спецификации, являющейся неотъемлемой частью Контракта (Приложение № 1 к Контракту).</w:t>
      </w:r>
      <w:proofErr w:type="gramEnd"/>
    </w:p>
    <w:p w:rsidR="00BA64F5" w:rsidRPr="006C3FCE" w:rsidRDefault="00BA64F5" w:rsidP="00271AA1">
      <w:pPr>
        <w:suppressAutoHyphens/>
        <w:jc w:val="both"/>
        <w:rPr>
          <w:sz w:val="21"/>
          <w:szCs w:val="21"/>
        </w:rPr>
      </w:pPr>
    </w:p>
    <w:p w:rsidR="00A53128" w:rsidRPr="006C3FCE" w:rsidRDefault="00A53128" w:rsidP="00A53128">
      <w:pPr>
        <w:jc w:val="center"/>
        <w:outlineLvl w:val="0"/>
        <w:rPr>
          <w:b/>
          <w:sz w:val="21"/>
          <w:szCs w:val="21"/>
        </w:rPr>
      </w:pPr>
      <w:r w:rsidRPr="006C3FCE">
        <w:rPr>
          <w:rFonts w:eastAsia="Calibri"/>
          <w:b/>
          <w:sz w:val="21"/>
          <w:szCs w:val="21"/>
          <w:lang w:eastAsia="en-US"/>
        </w:rPr>
        <w:t>2.</w:t>
      </w:r>
      <w:r w:rsidRPr="006C3FCE">
        <w:rPr>
          <w:b/>
          <w:sz w:val="21"/>
          <w:szCs w:val="21"/>
        </w:rPr>
        <w:t xml:space="preserve"> ЦЕНА КОНТРАКТА И ПОРЯДОК РАСЧЕТОВ</w:t>
      </w:r>
    </w:p>
    <w:p w:rsidR="00A53128" w:rsidRPr="006C3FCE" w:rsidRDefault="00A53128" w:rsidP="00A53128">
      <w:pPr>
        <w:suppressAutoHyphens/>
        <w:jc w:val="both"/>
        <w:rPr>
          <w:b/>
          <w:sz w:val="21"/>
          <w:szCs w:val="21"/>
        </w:rPr>
      </w:pPr>
      <w:r w:rsidRPr="006C3FCE">
        <w:rPr>
          <w:rFonts w:eastAsia="Calibri"/>
          <w:sz w:val="21"/>
          <w:szCs w:val="21"/>
          <w:lang w:eastAsia="en-US"/>
        </w:rPr>
        <w:t xml:space="preserve">2.1. </w:t>
      </w:r>
      <w:r w:rsidRPr="006C3FCE">
        <w:rPr>
          <w:sz w:val="21"/>
          <w:szCs w:val="21"/>
        </w:rPr>
        <w:t xml:space="preserve">Цена Контракта составляет в </w:t>
      </w:r>
      <w:r w:rsidRPr="00567DE7">
        <w:rPr>
          <w:sz w:val="21"/>
          <w:szCs w:val="21"/>
        </w:rPr>
        <w:t xml:space="preserve">сумме  </w:t>
      </w:r>
      <w:r w:rsidR="00D22375" w:rsidRPr="00D22375">
        <w:rPr>
          <w:b/>
          <w:sz w:val="21"/>
          <w:szCs w:val="21"/>
        </w:rPr>
        <w:t xml:space="preserve">_____ руб. (сумма прописью _____ </w:t>
      </w:r>
      <w:proofErr w:type="spellStart"/>
      <w:r w:rsidR="00D22375" w:rsidRPr="00D22375">
        <w:rPr>
          <w:b/>
          <w:sz w:val="21"/>
          <w:szCs w:val="21"/>
        </w:rPr>
        <w:t>руб</w:t>
      </w:r>
      <w:proofErr w:type="spellEnd"/>
      <w:r w:rsidR="00D22375" w:rsidRPr="00D22375">
        <w:rPr>
          <w:b/>
          <w:sz w:val="21"/>
          <w:szCs w:val="21"/>
        </w:rPr>
        <w:t>.__копеек), включая НДС</w:t>
      </w:r>
      <w:proofErr w:type="gramStart"/>
      <w:r w:rsidR="00D22375" w:rsidRPr="00D22375">
        <w:rPr>
          <w:b/>
          <w:sz w:val="21"/>
          <w:szCs w:val="21"/>
        </w:rPr>
        <w:t xml:space="preserve"> (___ %) - ____________</w:t>
      </w:r>
      <w:proofErr w:type="gramEnd"/>
      <w:r w:rsidR="00D22375" w:rsidRPr="00D22375">
        <w:rPr>
          <w:b/>
          <w:sz w:val="21"/>
          <w:szCs w:val="21"/>
        </w:rPr>
        <w:t xml:space="preserve">руб. (сумма прописью _____ </w:t>
      </w:r>
      <w:proofErr w:type="spellStart"/>
      <w:r w:rsidR="00D22375" w:rsidRPr="00D22375">
        <w:rPr>
          <w:b/>
          <w:sz w:val="21"/>
          <w:szCs w:val="21"/>
        </w:rPr>
        <w:t>руб</w:t>
      </w:r>
      <w:proofErr w:type="spellEnd"/>
      <w:r w:rsidR="00D22375" w:rsidRPr="00D22375">
        <w:rPr>
          <w:b/>
          <w:sz w:val="21"/>
          <w:szCs w:val="21"/>
        </w:rPr>
        <w:t>.__копеек) (если НДС не облагается, указать основание).</w:t>
      </w:r>
    </w:p>
    <w:p w:rsidR="00271AA1" w:rsidRPr="006C3FCE" w:rsidRDefault="00271AA1" w:rsidP="00271AA1">
      <w:pPr>
        <w:suppressAutoHyphens/>
        <w:jc w:val="both"/>
        <w:rPr>
          <w:sz w:val="21"/>
          <w:szCs w:val="21"/>
        </w:rPr>
      </w:pPr>
      <w:r w:rsidRPr="006C3FCE">
        <w:rPr>
          <w:sz w:val="21"/>
          <w:szCs w:val="21"/>
        </w:rPr>
        <w:t xml:space="preserve">2.1.1. </w:t>
      </w:r>
      <w:proofErr w:type="gramStart"/>
      <w:r w:rsidRPr="006C3FCE">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C3FCE">
        <w:rPr>
          <w:sz w:val="21"/>
          <w:szCs w:val="21"/>
        </w:rPr>
        <w:t xml:space="preserve"> Российской Федерации Заказчиком.</w:t>
      </w:r>
    </w:p>
    <w:p w:rsidR="00271AA1" w:rsidRPr="006C3FCE" w:rsidRDefault="00271AA1" w:rsidP="00271AA1">
      <w:pPr>
        <w:suppressAutoHyphens/>
        <w:jc w:val="both"/>
        <w:rPr>
          <w:sz w:val="21"/>
          <w:szCs w:val="21"/>
        </w:rPr>
      </w:pPr>
      <w:r w:rsidRPr="006C3FCE">
        <w:rPr>
          <w:color w:val="000000"/>
          <w:sz w:val="21"/>
          <w:szCs w:val="21"/>
        </w:rPr>
        <w:t xml:space="preserve">2.2. </w:t>
      </w:r>
      <w:proofErr w:type="gramStart"/>
      <w:r w:rsidRPr="006C3FCE">
        <w:rPr>
          <w:sz w:val="21"/>
          <w:szCs w:val="21"/>
        </w:rPr>
        <w:t>Цена Контракта включает в себя стоимость Товара, расходы, связанные с доставкой, передачей,  стоимость упаковки (тары), маркировки, страхование, таможенные платежи (пошлины), другие установленные налоги, сборы, связанные с исполнением Контракта.</w:t>
      </w:r>
      <w:proofErr w:type="gramEnd"/>
    </w:p>
    <w:p w:rsidR="00271AA1" w:rsidRPr="006C3FCE" w:rsidRDefault="00271AA1" w:rsidP="00271AA1">
      <w:pPr>
        <w:suppressAutoHyphens/>
        <w:autoSpaceDE w:val="0"/>
        <w:autoSpaceDN w:val="0"/>
        <w:adjustRightInd w:val="0"/>
        <w:jc w:val="both"/>
        <w:rPr>
          <w:sz w:val="21"/>
          <w:szCs w:val="21"/>
        </w:rPr>
      </w:pPr>
      <w:r w:rsidRPr="006C3FCE">
        <w:rPr>
          <w:sz w:val="21"/>
          <w:szCs w:val="21"/>
        </w:rPr>
        <w:t>2.3. Цена Контракта является твердой и определяется на весь срок исполнения Контракта (ч.2 ст.34 Федерального закона № 44-ФЗ).</w:t>
      </w:r>
    </w:p>
    <w:p w:rsidR="00271AA1" w:rsidRPr="006C3FCE" w:rsidRDefault="00271AA1" w:rsidP="00271AA1">
      <w:pPr>
        <w:suppressAutoHyphens/>
        <w:autoSpaceDE w:val="0"/>
        <w:autoSpaceDN w:val="0"/>
        <w:adjustRightInd w:val="0"/>
        <w:jc w:val="both"/>
        <w:rPr>
          <w:bCs/>
          <w:sz w:val="21"/>
          <w:szCs w:val="21"/>
        </w:rPr>
      </w:pPr>
      <w:r w:rsidRPr="006C3FCE">
        <w:rPr>
          <w:sz w:val="21"/>
          <w:szCs w:val="21"/>
        </w:rPr>
        <w:t xml:space="preserve">2.4. </w:t>
      </w:r>
      <w:r w:rsidR="006D4A4B">
        <w:rPr>
          <w:sz w:val="21"/>
          <w:szCs w:val="21"/>
        </w:rPr>
        <w:t xml:space="preserve">Авансирование не предусмотрено. </w:t>
      </w:r>
      <w:proofErr w:type="gramStart"/>
      <w:r w:rsidRPr="006C3FCE">
        <w:rPr>
          <w:sz w:val="21"/>
          <w:szCs w:val="21"/>
        </w:rPr>
        <w:t>Оплата производится б</w:t>
      </w:r>
      <w:r w:rsidRPr="006C3FCE">
        <w:rPr>
          <w:bCs/>
          <w:sz w:val="21"/>
          <w:szCs w:val="21"/>
        </w:rPr>
        <w:t xml:space="preserve">езналичным путем </w:t>
      </w:r>
      <w:r w:rsidRPr="006C3FCE">
        <w:rPr>
          <w:b/>
          <w:bCs/>
          <w:sz w:val="21"/>
          <w:szCs w:val="21"/>
        </w:rPr>
        <w:t xml:space="preserve">в течение 7 (семи) рабочих </w:t>
      </w:r>
      <w:r w:rsidRPr="00841CF5">
        <w:rPr>
          <w:b/>
          <w:bCs/>
          <w:sz w:val="21"/>
          <w:szCs w:val="21"/>
        </w:rPr>
        <w:t xml:space="preserve">дней </w:t>
      </w:r>
      <w:r w:rsidRPr="00841CF5">
        <w:rPr>
          <w:bCs/>
          <w:sz w:val="21"/>
          <w:szCs w:val="21"/>
        </w:rPr>
        <w:t xml:space="preserve">с даты </w:t>
      </w:r>
      <w:r w:rsidR="006C3FCE" w:rsidRPr="00841CF5">
        <w:rPr>
          <w:bCs/>
          <w:sz w:val="21"/>
          <w:szCs w:val="21"/>
        </w:rPr>
        <w:t>утверждения Заказчиком</w:t>
      </w:r>
      <w:r w:rsidRPr="00841CF5">
        <w:rPr>
          <w:bCs/>
          <w:sz w:val="21"/>
          <w:szCs w:val="21"/>
        </w:rPr>
        <w:t xml:space="preserve"> Акта приемки товаров, работ, услуг по форме ОКУД 0510452</w:t>
      </w:r>
      <w:r w:rsidRPr="00841CF5">
        <w:rPr>
          <w:sz w:val="21"/>
          <w:szCs w:val="21"/>
        </w:rPr>
        <w:t xml:space="preserve"> </w:t>
      </w:r>
      <w:r w:rsidRPr="00841CF5">
        <w:rPr>
          <w:bCs/>
          <w:sz w:val="21"/>
          <w:szCs w:val="21"/>
        </w:rPr>
        <w:t>в соответствии с приказом  Министерства финансов Российской Федерации от 15.04.2021 № 61н (далее по тексту</w:t>
      </w:r>
      <w:proofErr w:type="gramEnd"/>
      <w:r w:rsidRPr="00841CF5">
        <w:rPr>
          <w:bCs/>
          <w:sz w:val="21"/>
          <w:szCs w:val="21"/>
        </w:rPr>
        <w:t xml:space="preserve">  - </w:t>
      </w:r>
      <w:proofErr w:type="gramStart"/>
      <w:r w:rsidRPr="00841CF5">
        <w:rPr>
          <w:bCs/>
          <w:sz w:val="21"/>
          <w:szCs w:val="21"/>
        </w:rPr>
        <w:t>Акт приемки ТРУ по  форме ОКУД 0510452</w:t>
      </w:r>
      <w:r w:rsidR="00841CF5">
        <w:rPr>
          <w:bCs/>
          <w:sz w:val="21"/>
          <w:szCs w:val="21"/>
        </w:rPr>
        <w:t>)</w:t>
      </w:r>
      <w:r w:rsidRPr="00841CF5">
        <w:rPr>
          <w:bCs/>
          <w:sz w:val="21"/>
          <w:szCs w:val="21"/>
        </w:rPr>
        <w:t>, при наличии  подписанной Сторонами  товарной накладной или универсального передаточного документа (далее – УПД), выставленного Поставщиком счёта и счета-фактуры.</w:t>
      </w:r>
      <w:r w:rsidRPr="006C3FCE">
        <w:rPr>
          <w:bCs/>
          <w:sz w:val="21"/>
          <w:szCs w:val="21"/>
        </w:rPr>
        <w:t xml:space="preserve">    </w:t>
      </w:r>
      <w:proofErr w:type="gramEnd"/>
    </w:p>
    <w:p w:rsidR="00271AA1" w:rsidRPr="006C3FCE"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5</w:t>
      </w:r>
      <w:r w:rsidRPr="006C3FCE">
        <w:rPr>
          <w:sz w:val="21"/>
          <w:szCs w:val="21"/>
          <w:lang w:eastAsia="ar-SA"/>
        </w:rPr>
        <w:t>. Обязательства Заказчика по оплате Контракта считаются исполненными с момента списания денежных средств со счета Заказчика.</w:t>
      </w:r>
    </w:p>
    <w:p w:rsidR="00271AA1" w:rsidRPr="006C3FCE"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6</w:t>
      </w:r>
      <w:r w:rsidRPr="006C3FCE">
        <w:rPr>
          <w:sz w:val="21"/>
          <w:szCs w:val="21"/>
          <w:lang w:eastAsia="ar-SA"/>
        </w:rPr>
        <w:t>. В случае изменения расчетного счета Поставщик обязан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71AA1"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7</w:t>
      </w:r>
      <w:r w:rsidRPr="006C3FCE">
        <w:rPr>
          <w:sz w:val="21"/>
          <w:szCs w:val="21"/>
          <w:lang w:eastAsia="ar-SA"/>
        </w:rPr>
        <w:t>.  Заказчик вправе удержать суммы неисполненных Поставщиком требований об уплате неустоек (штрафов</w:t>
      </w:r>
      <w:proofErr w:type="gramStart"/>
      <w:r w:rsidRPr="006C3FCE">
        <w:rPr>
          <w:sz w:val="21"/>
          <w:szCs w:val="21"/>
          <w:lang w:eastAsia="ar-SA"/>
        </w:rPr>
        <w:t>.</w:t>
      </w:r>
      <w:proofErr w:type="gramEnd"/>
      <w:r w:rsidRPr="006C3FCE">
        <w:rPr>
          <w:sz w:val="21"/>
          <w:szCs w:val="21"/>
          <w:lang w:eastAsia="ar-SA"/>
        </w:rPr>
        <w:t xml:space="preserve"> </w:t>
      </w:r>
      <w:proofErr w:type="gramStart"/>
      <w:r w:rsidRPr="006C3FCE">
        <w:rPr>
          <w:sz w:val="21"/>
          <w:szCs w:val="21"/>
          <w:lang w:eastAsia="ar-SA"/>
        </w:rPr>
        <w:t>п</w:t>
      </w:r>
      <w:proofErr w:type="gramEnd"/>
      <w:r w:rsidRPr="006C3FCE">
        <w:rPr>
          <w:sz w:val="21"/>
          <w:szCs w:val="21"/>
          <w:lang w:eastAsia="ar-SA"/>
        </w:rPr>
        <w:t>еней), предъявленных Заказчиком в соответствии  с настоящим Контрактом, из суммы, подлежащей оплате Поставщику.</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3. </w:t>
      </w:r>
      <w:r w:rsidRPr="006C3FCE">
        <w:rPr>
          <w:b/>
          <w:sz w:val="21"/>
          <w:szCs w:val="21"/>
        </w:rPr>
        <w:t>СРОКИ И УСЛОВИЯ ПОСТАВКИ</w:t>
      </w:r>
    </w:p>
    <w:p w:rsidR="00BA64F5" w:rsidRDefault="00271AA1" w:rsidP="00BA64F5">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 xml:space="preserve">3.1. Поставщик доставляет Товар </w:t>
      </w:r>
      <w:r w:rsidR="006D4A4B">
        <w:rPr>
          <w:rFonts w:eastAsia="Calibri"/>
          <w:color w:val="000000"/>
          <w:sz w:val="21"/>
          <w:szCs w:val="21"/>
          <w:lang w:eastAsia="en-US"/>
        </w:rPr>
        <w:t xml:space="preserve">своими силами и средствами </w:t>
      </w:r>
      <w:r w:rsidRPr="006C3FCE">
        <w:rPr>
          <w:rFonts w:eastAsia="Calibri"/>
          <w:color w:val="000000"/>
          <w:sz w:val="21"/>
          <w:szCs w:val="21"/>
          <w:lang w:eastAsia="en-US"/>
        </w:rPr>
        <w:t>на склад Заказчика по адресу (</w:t>
      </w:r>
      <w:r w:rsidR="006C3FCE" w:rsidRPr="006C3FCE">
        <w:rPr>
          <w:rFonts w:eastAsia="Calibri"/>
          <w:color w:val="000000"/>
          <w:sz w:val="21"/>
          <w:szCs w:val="21"/>
          <w:lang w:eastAsia="en-US"/>
        </w:rPr>
        <w:t>МЕСТО ДОСТАВКИ</w:t>
      </w:r>
      <w:r w:rsidRPr="006C3FCE">
        <w:rPr>
          <w:rFonts w:eastAsia="Calibri"/>
          <w:color w:val="000000"/>
          <w:sz w:val="21"/>
          <w:szCs w:val="21"/>
          <w:lang w:eastAsia="en-US"/>
        </w:rPr>
        <w:t>): 197345, Санкт-Петербург, Приморский район, ул. Оптиков, дом 54</w:t>
      </w:r>
      <w:r w:rsidR="00BA64F5">
        <w:rPr>
          <w:rFonts w:eastAsia="Calibri"/>
          <w:color w:val="000000"/>
          <w:sz w:val="21"/>
          <w:szCs w:val="21"/>
          <w:lang w:eastAsia="en-US"/>
        </w:rPr>
        <w:t>.</w:t>
      </w:r>
    </w:p>
    <w:p w:rsidR="00271AA1" w:rsidRPr="006C3FCE" w:rsidRDefault="00271AA1" w:rsidP="00BA64F5">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3.1.1. Контактные лица Сторон, обеспечивающие ведение Контракта и контроль исполнения его условий:</w:t>
      </w:r>
    </w:p>
    <w:p w:rsidR="00271AA1" w:rsidRPr="00567DE7" w:rsidRDefault="00271AA1" w:rsidP="00271AA1">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 xml:space="preserve">- со </w:t>
      </w:r>
      <w:r w:rsidRPr="00567DE7">
        <w:rPr>
          <w:rFonts w:eastAsia="Calibri"/>
          <w:color w:val="000000"/>
          <w:sz w:val="21"/>
          <w:szCs w:val="21"/>
          <w:lang w:eastAsia="en-US"/>
        </w:rPr>
        <w:t xml:space="preserve">Стороны Заказчика - </w:t>
      </w:r>
      <w:r w:rsidR="00841CF5" w:rsidRPr="00567DE7">
        <w:rPr>
          <w:rFonts w:eastAsia="Calibri"/>
          <w:color w:val="000000"/>
          <w:sz w:val="21"/>
          <w:szCs w:val="21"/>
          <w:lang w:eastAsia="en-US"/>
        </w:rPr>
        <w:t xml:space="preserve">структурное подразделение ВЦЭРМ – </w:t>
      </w:r>
      <w:r w:rsidR="00BA64F5">
        <w:rPr>
          <w:rFonts w:eastAsia="Calibri"/>
          <w:color w:val="000000"/>
          <w:sz w:val="21"/>
          <w:szCs w:val="21"/>
          <w:lang w:eastAsia="en-US"/>
        </w:rPr>
        <w:t xml:space="preserve">склад медицинских изделий </w:t>
      </w:r>
      <w:r w:rsidR="00841CF5" w:rsidRPr="00567DE7">
        <w:rPr>
          <w:rFonts w:eastAsia="Calibri"/>
          <w:color w:val="000000"/>
          <w:sz w:val="21"/>
          <w:szCs w:val="21"/>
          <w:lang w:eastAsia="en-US"/>
        </w:rPr>
        <w:t xml:space="preserve">- </w:t>
      </w:r>
      <w:r w:rsidRPr="00567DE7">
        <w:rPr>
          <w:rFonts w:eastAsia="Calibri"/>
          <w:color w:val="000000"/>
          <w:sz w:val="21"/>
          <w:szCs w:val="21"/>
          <w:lang w:eastAsia="en-US"/>
        </w:rPr>
        <w:t xml:space="preserve">Тел 8 (812) 702-63-45 (доб. доб. </w:t>
      </w:r>
      <w:r w:rsidR="00BA64F5">
        <w:rPr>
          <w:rFonts w:eastAsia="Calibri"/>
          <w:color w:val="000000"/>
          <w:sz w:val="21"/>
          <w:szCs w:val="21"/>
          <w:lang w:eastAsia="en-US"/>
        </w:rPr>
        <w:t>23-44</w:t>
      </w:r>
      <w:r w:rsidRPr="00567DE7">
        <w:rPr>
          <w:rFonts w:eastAsia="Calibri"/>
          <w:color w:val="000000"/>
          <w:sz w:val="21"/>
          <w:szCs w:val="21"/>
          <w:lang w:eastAsia="en-US"/>
        </w:rPr>
        <w:t xml:space="preserve">), </w:t>
      </w:r>
      <w:hyperlink r:id="rId8" w:history="1">
        <w:r w:rsidR="00BA64F5" w:rsidRPr="000A730B">
          <w:rPr>
            <w:rStyle w:val="a3"/>
            <w:rFonts w:eastAsia="Calibri"/>
            <w:sz w:val="21"/>
            <w:szCs w:val="21"/>
            <w:lang w:eastAsia="en-US"/>
          </w:rPr>
          <w:t>apteka104@nrcerm.ru</w:t>
        </w:r>
      </w:hyperlink>
      <w:r w:rsidR="00C529C2">
        <w:rPr>
          <w:rFonts w:eastAsia="Calibri"/>
          <w:color w:val="000000"/>
          <w:sz w:val="21"/>
          <w:szCs w:val="21"/>
          <w:lang w:eastAsia="en-US"/>
        </w:rPr>
        <w:t xml:space="preserve"> </w:t>
      </w:r>
      <w:r w:rsidRPr="00567DE7">
        <w:rPr>
          <w:rFonts w:eastAsia="Calibri"/>
          <w:color w:val="000000"/>
          <w:sz w:val="21"/>
          <w:szCs w:val="21"/>
          <w:lang w:eastAsia="en-US"/>
        </w:rPr>
        <w:t xml:space="preserve">. </w:t>
      </w:r>
    </w:p>
    <w:p w:rsidR="00271AA1" w:rsidRPr="00567DE7"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 со  Стороны  Поставщика тел.: </w:t>
      </w:r>
      <w:r w:rsidR="00D22375" w:rsidRPr="00D22375">
        <w:rPr>
          <w:rFonts w:eastAsia="Calibri"/>
          <w:color w:val="000000"/>
          <w:sz w:val="21"/>
          <w:szCs w:val="21"/>
          <w:highlight w:val="yellow"/>
          <w:lang w:eastAsia="en-US"/>
        </w:rPr>
        <w:t>_______________</w:t>
      </w:r>
      <w:r w:rsidRPr="00D22375">
        <w:rPr>
          <w:rFonts w:eastAsia="Calibri"/>
          <w:color w:val="000000"/>
          <w:sz w:val="21"/>
          <w:szCs w:val="21"/>
          <w:highlight w:val="yellow"/>
          <w:lang w:eastAsia="en-US"/>
        </w:rPr>
        <w:t>, адрес электронной почты</w:t>
      </w:r>
      <w:r w:rsidR="00567DE7" w:rsidRPr="00D22375">
        <w:rPr>
          <w:rFonts w:eastAsia="Calibri"/>
          <w:color w:val="000000"/>
          <w:sz w:val="21"/>
          <w:szCs w:val="21"/>
          <w:highlight w:val="yellow"/>
          <w:lang w:eastAsia="en-US"/>
        </w:rPr>
        <w:t>:</w:t>
      </w:r>
      <w:r w:rsidRPr="00D22375">
        <w:rPr>
          <w:rFonts w:eastAsia="Calibri"/>
          <w:color w:val="000000"/>
          <w:sz w:val="21"/>
          <w:szCs w:val="21"/>
          <w:highlight w:val="yellow"/>
          <w:lang w:eastAsia="en-US"/>
        </w:rPr>
        <w:t xml:space="preserve"> </w:t>
      </w:r>
      <w:hyperlink r:id="rId9" w:history="1">
        <w:r w:rsidR="00D22375" w:rsidRPr="00D22375">
          <w:rPr>
            <w:rStyle w:val="a3"/>
            <w:rFonts w:eastAsia="Calibri"/>
            <w:sz w:val="21"/>
            <w:szCs w:val="21"/>
            <w:highlight w:val="yellow"/>
            <w:lang w:eastAsia="en-US"/>
          </w:rPr>
          <w:t>__________________________</w:t>
        </w:r>
      </w:hyperlink>
      <w:r w:rsidR="00567DE7" w:rsidRPr="00D22375">
        <w:rPr>
          <w:rFonts w:eastAsia="Calibri"/>
          <w:color w:val="000000"/>
          <w:sz w:val="21"/>
          <w:szCs w:val="21"/>
          <w:highlight w:val="yellow"/>
          <w:lang w:eastAsia="en-US"/>
        </w:rPr>
        <w:t xml:space="preserve"> .</w:t>
      </w:r>
    </w:p>
    <w:p w:rsidR="00271AA1" w:rsidRPr="00567DE7"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3.2. Поставка Товара осуществляется </w:t>
      </w:r>
      <w:r w:rsidRPr="00C011CA">
        <w:rPr>
          <w:rFonts w:eastAsia="Calibri"/>
          <w:b/>
          <w:color w:val="000000"/>
          <w:sz w:val="21"/>
          <w:szCs w:val="21"/>
          <w:highlight w:val="yellow"/>
          <w:lang w:eastAsia="en-US"/>
        </w:rPr>
        <w:t xml:space="preserve">в течение </w:t>
      </w:r>
      <w:r w:rsidR="00A250D4">
        <w:rPr>
          <w:rFonts w:eastAsia="Calibri"/>
          <w:b/>
          <w:color w:val="000000"/>
          <w:sz w:val="21"/>
          <w:szCs w:val="21"/>
          <w:highlight w:val="yellow"/>
          <w:lang w:eastAsia="en-US"/>
        </w:rPr>
        <w:t>7</w:t>
      </w:r>
      <w:r w:rsidRPr="00C011CA">
        <w:rPr>
          <w:rFonts w:eastAsia="Calibri"/>
          <w:b/>
          <w:color w:val="000000"/>
          <w:sz w:val="21"/>
          <w:szCs w:val="21"/>
          <w:highlight w:val="yellow"/>
          <w:lang w:eastAsia="en-US"/>
        </w:rPr>
        <w:t xml:space="preserve"> (</w:t>
      </w:r>
      <w:r w:rsidR="00A250D4">
        <w:rPr>
          <w:rFonts w:eastAsia="Calibri"/>
          <w:b/>
          <w:color w:val="000000"/>
          <w:sz w:val="21"/>
          <w:szCs w:val="21"/>
          <w:highlight w:val="yellow"/>
          <w:lang w:eastAsia="en-US"/>
        </w:rPr>
        <w:t>семь</w:t>
      </w:r>
      <w:r w:rsidRPr="00C011CA">
        <w:rPr>
          <w:rFonts w:eastAsia="Calibri"/>
          <w:b/>
          <w:color w:val="000000"/>
          <w:sz w:val="21"/>
          <w:szCs w:val="21"/>
          <w:highlight w:val="yellow"/>
          <w:lang w:eastAsia="en-US"/>
        </w:rPr>
        <w:t xml:space="preserve">) </w:t>
      </w:r>
      <w:r w:rsidR="004C31C7">
        <w:rPr>
          <w:rFonts w:eastAsia="Calibri"/>
          <w:b/>
          <w:color w:val="000000"/>
          <w:sz w:val="21"/>
          <w:szCs w:val="21"/>
          <w:highlight w:val="yellow"/>
          <w:lang w:eastAsia="en-US"/>
        </w:rPr>
        <w:t>рабочих</w:t>
      </w:r>
      <w:r w:rsidRPr="00C011CA">
        <w:rPr>
          <w:rFonts w:eastAsia="Calibri"/>
          <w:b/>
          <w:color w:val="000000"/>
          <w:sz w:val="21"/>
          <w:szCs w:val="21"/>
          <w:highlight w:val="yellow"/>
          <w:lang w:eastAsia="en-US"/>
        </w:rPr>
        <w:t xml:space="preserve"> дней</w:t>
      </w:r>
      <w:r w:rsidRPr="00C011CA">
        <w:rPr>
          <w:rFonts w:eastAsia="Calibri"/>
          <w:color w:val="000000"/>
          <w:sz w:val="21"/>
          <w:szCs w:val="21"/>
          <w:highlight w:val="yellow"/>
          <w:lang w:eastAsia="en-US"/>
        </w:rPr>
        <w:t xml:space="preserve"> с мо</w:t>
      </w:r>
      <w:r w:rsidRPr="00567DE7">
        <w:rPr>
          <w:rFonts w:eastAsia="Calibri"/>
          <w:color w:val="000000"/>
          <w:sz w:val="21"/>
          <w:szCs w:val="21"/>
          <w:lang w:eastAsia="en-US"/>
        </w:rPr>
        <w:t>мента заключения Контракта.</w:t>
      </w:r>
    </w:p>
    <w:p w:rsidR="00271AA1"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3.3. </w:t>
      </w:r>
      <w:r w:rsidR="00BA64F5">
        <w:rPr>
          <w:rFonts w:eastAsia="Calibri"/>
          <w:color w:val="000000"/>
          <w:sz w:val="21"/>
          <w:szCs w:val="21"/>
          <w:lang w:eastAsia="en-US"/>
        </w:rPr>
        <w:t xml:space="preserve"> </w:t>
      </w:r>
      <w:r w:rsidRPr="00567DE7">
        <w:rPr>
          <w:rFonts w:eastAsia="Calibri"/>
          <w:color w:val="000000"/>
          <w:sz w:val="21"/>
          <w:szCs w:val="21"/>
          <w:lang w:eastAsia="en-US"/>
        </w:rPr>
        <w:t>Качество Товара, поставляемого по Контракту, должно соответствовать действующим документам, выданным</w:t>
      </w:r>
      <w:r w:rsidRPr="006C3FCE">
        <w:rPr>
          <w:rFonts w:eastAsia="Calibri"/>
          <w:color w:val="000000"/>
          <w:sz w:val="21"/>
          <w:szCs w:val="21"/>
          <w:lang w:eastAsia="en-US"/>
        </w:rPr>
        <w:t xml:space="preserve"> в соответствии с законодательством Российской Федерации и действующим стандартам страны-производителя, стандартам качества, подтверждающим безопасность товара для здоровья и жизни.</w:t>
      </w:r>
    </w:p>
    <w:p w:rsidR="008673AC" w:rsidRPr="006C3FCE" w:rsidRDefault="008673AC" w:rsidP="00271AA1">
      <w:pPr>
        <w:suppressAutoHyphens/>
        <w:autoSpaceDN w:val="0"/>
        <w:jc w:val="both"/>
        <w:rPr>
          <w:rFonts w:eastAsia="Calibri"/>
          <w:color w:val="000000"/>
          <w:sz w:val="21"/>
          <w:szCs w:val="21"/>
          <w:lang w:eastAsia="en-US"/>
        </w:rPr>
      </w:pPr>
      <w:r>
        <w:rPr>
          <w:rFonts w:eastAsia="Calibri"/>
          <w:color w:val="000000"/>
          <w:sz w:val="21"/>
          <w:szCs w:val="21"/>
          <w:lang w:eastAsia="en-US"/>
        </w:rPr>
        <w:t xml:space="preserve">3.4. </w:t>
      </w:r>
      <w:r w:rsidRPr="008673AC">
        <w:rPr>
          <w:rFonts w:eastAsia="Calibri"/>
          <w:color w:val="000000"/>
          <w:sz w:val="21"/>
          <w:szCs w:val="21"/>
          <w:lang w:eastAsia="en-US"/>
        </w:rPr>
        <w:t xml:space="preserve">Срок годности на момент поставки Товара: </w:t>
      </w:r>
      <w:r w:rsidRPr="00C53174">
        <w:rPr>
          <w:rFonts w:eastAsia="Calibri"/>
          <w:b/>
          <w:color w:val="000000"/>
          <w:sz w:val="21"/>
          <w:szCs w:val="21"/>
          <w:highlight w:val="yellow"/>
          <w:lang w:eastAsia="en-US"/>
        </w:rPr>
        <w:t xml:space="preserve">не менее 6 (шести) месяцев </w:t>
      </w:r>
      <w:proofErr w:type="gramStart"/>
      <w:r w:rsidRPr="00C53174">
        <w:rPr>
          <w:rFonts w:eastAsia="Calibri"/>
          <w:b/>
          <w:color w:val="000000"/>
          <w:sz w:val="21"/>
          <w:szCs w:val="21"/>
          <w:lang w:eastAsia="en-US"/>
        </w:rPr>
        <w:t>с даты</w:t>
      </w:r>
      <w:r w:rsidRPr="008673AC">
        <w:rPr>
          <w:rFonts w:eastAsia="Calibri"/>
          <w:color w:val="000000"/>
          <w:sz w:val="21"/>
          <w:szCs w:val="21"/>
          <w:lang w:eastAsia="en-US"/>
        </w:rPr>
        <w:t xml:space="preserve"> утверждения</w:t>
      </w:r>
      <w:proofErr w:type="gramEnd"/>
      <w:r w:rsidRPr="008673AC">
        <w:rPr>
          <w:rFonts w:eastAsia="Calibri"/>
          <w:color w:val="000000"/>
          <w:sz w:val="21"/>
          <w:szCs w:val="21"/>
          <w:lang w:eastAsia="en-US"/>
        </w:rPr>
        <w:t xml:space="preserve"> Заказчиком Акта приемки товаров, работ, услуг по форме ОКУД 0510452.</w:t>
      </w:r>
    </w:p>
    <w:p w:rsidR="002A1DAF" w:rsidRDefault="002A1DAF" w:rsidP="00271AA1">
      <w:pPr>
        <w:suppressAutoHyphens/>
        <w:autoSpaceDN w:val="0"/>
        <w:jc w:val="both"/>
        <w:rPr>
          <w:rFonts w:eastAsia="Calibri"/>
          <w:b/>
          <w:color w:val="000000"/>
          <w:sz w:val="21"/>
          <w:szCs w:val="21"/>
          <w:lang w:eastAsia="en-US"/>
        </w:rPr>
      </w:pPr>
    </w:p>
    <w:p w:rsidR="00567DE7" w:rsidRDefault="00567DE7" w:rsidP="00271AA1">
      <w:pPr>
        <w:suppressAutoHyphens/>
        <w:autoSpaceDN w:val="0"/>
        <w:jc w:val="both"/>
        <w:rPr>
          <w:rFonts w:eastAsia="Calibri"/>
          <w:b/>
          <w:color w:val="000000"/>
          <w:sz w:val="21"/>
          <w:szCs w:val="21"/>
          <w:lang w:eastAsia="en-US"/>
        </w:rPr>
      </w:pPr>
    </w:p>
    <w:p w:rsidR="00567DE7" w:rsidRDefault="00567DE7" w:rsidP="00271AA1">
      <w:pPr>
        <w:suppressAutoHyphens/>
        <w:autoSpaceDN w:val="0"/>
        <w:jc w:val="both"/>
        <w:rPr>
          <w:rFonts w:eastAsia="Calibri"/>
          <w:b/>
          <w:color w:val="000000"/>
          <w:sz w:val="21"/>
          <w:szCs w:val="21"/>
          <w:lang w:eastAsia="en-US"/>
        </w:rPr>
      </w:pPr>
    </w:p>
    <w:p w:rsidR="00841CF5" w:rsidRDefault="00841CF5" w:rsidP="00271AA1">
      <w:pPr>
        <w:suppressAutoHyphens/>
        <w:autoSpaceDN w:val="0"/>
        <w:jc w:val="both"/>
        <w:rPr>
          <w:rFonts w:eastAsia="Calibri"/>
          <w:b/>
          <w:color w:val="000000"/>
          <w:sz w:val="21"/>
          <w:szCs w:val="21"/>
          <w:lang w:eastAsia="en-US"/>
        </w:rPr>
      </w:pPr>
    </w:p>
    <w:p w:rsidR="00A53128" w:rsidRPr="006C3FCE" w:rsidRDefault="00A53128" w:rsidP="00A53128">
      <w:pPr>
        <w:pStyle w:val="BodyText24"/>
        <w:widowControl/>
        <w:suppressAutoHyphens/>
        <w:autoSpaceDE/>
        <w:spacing w:after="0"/>
        <w:ind w:firstLine="0"/>
        <w:jc w:val="center"/>
        <w:rPr>
          <w:b/>
          <w:sz w:val="21"/>
          <w:szCs w:val="21"/>
        </w:rPr>
      </w:pPr>
      <w:r w:rsidRPr="006C3FCE">
        <w:rPr>
          <w:rFonts w:eastAsia="Calibri"/>
          <w:b/>
          <w:sz w:val="21"/>
          <w:szCs w:val="21"/>
          <w:lang w:eastAsia="en-US"/>
        </w:rPr>
        <w:t xml:space="preserve">4. </w:t>
      </w:r>
      <w:r w:rsidRPr="006C3FCE">
        <w:rPr>
          <w:b/>
          <w:sz w:val="21"/>
          <w:szCs w:val="21"/>
        </w:rPr>
        <w:t>ПРАВА И ОБЯЗАННОСТИ СТОРОН</w:t>
      </w:r>
    </w:p>
    <w:p w:rsidR="00A53128" w:rsidRPr="007A5D7C" w:rsidRDefault="00A53128" w:rsidP="00A53128">
      <w:pPr>
        <w:suppressAutoHyphens/>
        <w:jc w:val="both"/>
        <w:rPr>
          <w:b/>
          <w:color w:val="000000"/>
          <w:sz w:val="21"/>
          <w:szCs w:val="21"/>
          <w:u w:val="single"/>
        </w:rPr>
      </w:pPr>
      <w:r w:rsidRPr="007A5D7C">
        <w:rPr>
          <w:rFonts w:eastAsia="Calibri"/>
          <w:b/>
          <w:sz w:val="21"/>
          <w:szCs w:val="21"/>
          <w:u w:val="single"/>
          <w:lang w:eastAsia="en-US"/>
        </w:rPr>
        <w:t xml:space="preserve">4.1. </w:t>
      </w:r>
      <w:r w:rsidRPr="007A5D7C">
        <w:rPr>
          <w:b/>
          <w:color w:val="000000"/>
          <w:sz w:val="21"/>
          <w:szCs w:val="21"/>
          <w:u w:val="single"/>
        </w:rPr>
        <w:t>Заказчик обязан:</w:t>
      </w:r>
    </w:p>
    <w:p w:rsidR="00271AA1" w:rsidRDefault="00271AA1" w:rsidP="00271AA1">
      <w:pPr>
        <w:suppressAutoHyphens/>
        <w:jc w:val="both"/>
        <w:rPr>
          <w:color w:val="000000"/>
          <w:sz w:val="21"/>
          <w:szCs w:val="21"/>
        </w:rPr>
      </w:pPr>
      <w:r w:rsidRPr="006C3FCE">
        <w:rPr>
          <w:color w:val="000000"/>
          <w:sz w:val="21"/>
          <w:szCs w:val="21"/>
        </w:rPr>
        <w:t xml:space="preserve">4.1.1. Обеспечить своевременную приемку поставленного Товара в соответствии </w:t>
      </w:r>
      <w:r w:rsidRPr="006C3FCE">
        <w:rPr>
          <w:color w:val="0000FF"/>
          <w:sz w:val="21"/>
          <w:szCs w:val="21"/>
        </w:rPr>
        <w:t>с разделом 5</w:t>
      </w:r>
      <w:r w:rsidRPr="006C3FCE">
        <w:rPr>
          <w:color w:val="000000"/>
          <w:sz w:val="21"/>
          <w:szCs w:val="21"/>
        </w:rPr>
        <w:t xml:space="preserve">  Контракта.</w:t>
      </w:r>
    </w:p>
    <w:p w:rsidR="00271AA1" w:rsidRPr="006C3FCE" w:rsidRDefault="00271AA1" w:rsidP="00271AA1">
      <w:pPr>
        <w:suppressAutoHyphens/>
        <w:jc w:val="both"/>
        <w:rPr>
          <w:color w:val="000000"/>
          <w:sz w:val="21"/>
          <w:szCs w:val="21"/>
        </w:rPr>
      </w:pPr>
      <w:r w:rsidRPr="006C3FCE">
        <w:rPr>
          <w:color w:val="000000"/>
          <w:sz w:val="21"/>
          <w:szCs w:val="21"/>
        </w:rPr>
        <w:t>4.1.</w:t>
      </w:r>
      <w:r w:rsidR="0057179C">
        <w:rPr>
          <w:color w:val="000000"/>
          <w:sz w:val="21"/>
          <w:szCs w:val="21"/>
        </w:rPr>
        <w:t>2</w:t>
      </w:r>
      <w:r w:rsidRPr="006C3FCE">
        <w:rPr>
          <w:color w:val="000000"/>
          <w:sz w:val="21"/>
          <w:szCs w:val="21"/>
        </w:rPr>
        <w:t>. Своевременно произвести оплату поставленного Товара на условиях Контракта.</w:t>
      </w:r>
    </w:p>
    <w:p w:rsidR="00271AA1" w:rsidRPr="006C3FCE" w:rsidRDefault="00271AA1" w:rsidP="00271AA1">
      <w:pPr>
        <w:tabs>
          <w:tab w:val="left" w:pos="1080"/>
          <w:tab w:val="left" w:pos="1260"/>
        </w:tabs>
        <w:jc w:val="both"/>
        <w:rPr>
          <w:color w:val="000000"/>
          <w:sz w:val="21"/>
          <w:szCs w:val="21"/>
        </w:rPr>
      </w:pPr>
      <w:r w:rsidRPr="006C3FCE">
        <w:rPr>
          <w:color w:val="000000"/>
          <w:sz w:val="21"/>
          <w:szCs w:val="21"/>
        </w:rPr>
        <w:t>4.1.</w:t>
      </w:r>
      <w:r w:rsidR="0057179C">
        <w:rPr>
          <w:color w:val="000000"/>
          <w:sz w:val="21"/>
          <w:szCs w:val="21"/>
        </w:rPr>
        <w:t>3</w:t>
      </w:r>
      <w:r w:rsidRPr="006C3FCE">
        <w:rPr>
          <w:color w:val="000000"/>
          <w:sz w:val="21"/>
          <w:szCs w:val="21"/>
        </w:rPr>
        <w:t xml:space="preserve">. Провести экспертизу поставленного Товара для проверки его соответствия условиям Контракта, своими силами или с привлечением экспертов, экспертных организаций в соответствии с Федеральным законом № 44-ФЗ. </w:t>
      </w:r>
    </w:p>
    <w:p w:rsidR="00271AA1" w:rsidRPr="006C3FCE" w:rsidRDefault="00271AA1" w:rsidP="006C3FCE">
      <w:pPr>
        <w:tabs>
          <w:tab w:val="left" w:pos="567"/>
          <w:tab w:val="left" w:pos="1260"/>
        </w:tabs>
        <w:jc w:val="both"/>
        <w:rPr>
          <w:color w:val="000000"/>
          <w:sz w:val="21"/>
          <w:szCs w:val="21"/>
        </w:rPr>
      </w:pPr>
      <w:r w:rsidRPr="006C3FCE">
        <w:rPr>
          <w:color w:val="000000"/>
          <w:sz w:val="21"/>
          <w:szCs w:val="21"/>
        </w:rPr>
        <w:tab/>
        <w:t xml:space="preserve">Срок проведения экспертизы Товара включается в общий срок приемки Товара, установленный </w:t>
      </w:r>
      <w:r w:rsidRPr="006C3FCE">
        <w:rPr>
          <w:color w:val="0000FF"/>
          <w:sz w:val="21"/>
          <w:szCs w:val="21"/>
        </w:rPr>
        <w:t>пунктом 5.4.</w:t>
      </w:r>
      <w:r w:rsidRPr="006C3FCE">
        <w:rPr>
          <w:color w:val="000000"/>
          <w:sz w:val="21"/>
          <w:szCs w:val="21"/>
        </w:rPr>
        <w:t xml:space="preserve"> Контракта.</w:t>
      </w:r>
    </w:p>
    <w:p w:rsidR="00271AA1" w:rsidRDefault="00271AA1" w:rsidP="00271AA1">
      <w:pPr>
        <w:jc w:val="both"/>
        <w:rPr>
          <w:bCs/>
          <w:sz w:val="21"/>
          <w:szCs w:val="21"/>
          <w:lang w:eastAsia="ar-SA"/>
        </w:rPr>
      </w:pPr>
      <w:r w:rsidRPr="006C3FCE">
        <w:rPr>
          <w:color w:val="000000"/>
          <w:sz w:val="21"/>
          <w:szCs w:val="21"/>
        </w:rPr>
        <w:t>4.1.</w:t>
      </w:r>
      <w:r w:rsidR="0057179C">
        <w:rPr>
          <w:color w:val="000000"/>
          <w:sz w:val="21"/>
          <w:szCs w:val="21"/>
        </w:rPr>
        <w:t>4</w:t>
      </w:r>
      <w:r w:rsidRPr="006C3FCE">
        <w:rPr>
          <w:color w:val="000000"/>
          <w:sz w:val="21"/>
          <w:szCs w:val="21"/>
        </w:rPr>
        <w:t>. О</w:t>
      </w:r>
      <w:r w:rsidRPr="006C3FCE">
        <w:rPr>
          <w:bCs/>
          <w:sz w:val="21"/>
          <w:szCs w:val="21"/>
          <w:lang w:eastAsia="ar-SA"/>
        </w:rPr>
        <w:t>пределить представителей Заказчика ответственных за приемку Товара.</w:t>
      </w:r>
    </w:p>
    <w:p w:rsidR="007A5D7C" w:rsidRPr="006C3FCE" w:rsidRDefault="007A5D7C" w:rsidP="00271AA1">
      <w:pPr>
        <w:jc w:val="both"/>
        <w:rPr>
          <w:color w:val="000000"/>
          <w:sz w:val="21"/>
          <w:szCs w:val="21"/>
        </w:rPr>
      </w:pPr>
      <w:r>
        <w:rPr>
          <w:color w:val="000000"/>
          <w:sz w:val="21"/>
          <w:szCs w:val="21"/>
        </w:rPr>
        <w:t>4.1.</w:t>
      </w:r>
      <w:r w:rsidR="0057179C">
        <w:rPr>
          <w:color w:val="000000"/>
          <w:sz w:val="21"/>
          <w:szCs w:val="21"/>
        </w:rPr>
        <w:t>5</w:t>
      </w:r>
      <w:r>
        <w:rPr>
          <w:color w:val="000000"/>
          <w:sz w:val="21"/>
          <w:szCs w:val="21"/>
        </w:rPr>
        <w:t>. Выполнять свои обязательства, предусмотренные  иными положениями Контракта.</w:t>
      </w:r>
    </w:p>
    <w:p w:rsidR="007A5D7C" w:rsidRPr="007A5D7C" w:rsidRDefault="00271AA1" w:rsidP="00271AA1">
      <w:pPr>
        <w:suppressAutoHyphens/>
        <w:jc w:val="both"/>
        <w:rPr>
          <w:b/>
          <w:color w:val="000000"/>
          <w:sz w:val="21"/>
          <w:szCs w:val="21"/>
        </w:rPr>
      </w:pPr>
      <w:r w:rsidRPr="007A5D7C">
        <w:rPr>
          <w:b/>
          <w:color w:val="000000"/>
          <w:sz w:val="21"/>
          <w:szCs w:val="21"/>
        </w:rPr>
        <w:t>4.2. Заказчик вправе</w:t>
      </w:r>
      <w:r w:rsidR="007A5D7C" w:rsidRPr="007A5D7C">
        <w:rPr>
          <w:b/>
          <w:color w:val="000000"/>
          <w:sz w:val="21"/>
          <w:szCs w:val="21"/>
        </w:rPr>
        <w:t>:</w:t>
      </w:r>
    </w:p>
    <w:p w:rsidR="00271AA1" w:rsidRDefault="007A5D7C" w:rsidP="00271AA1">
      <w:pPr>
        <w:suppressAutoHyphens/>
        <w:jc w:val="both"/>
        <w:rPr>
          <w:color w:val="000000"/>
          <w:sz w:val="21"/>
          <w:szCs w:val="21"/>
        </w:rPr>
      </w:pPr>
      <w:r>
        <w:rPr>
          <w:color w:val="000000"/>
          <w:sz w:val="21"/>
          <w:szCs w:val="21"/>
        </w:rPr>
        <w:t>4.2.1. Т</w:t>
      </w:r>
      <w:r w:rsidR="00271AA1" w:rsidRPr="006C3FCE">
        <w:rPr>
          <w:color w:val="000000"/>
          <w:sz w:val="21"/>
          <w:szCs w:val="21"/>
        </w:rPr>
        <w:t>ребовать надлежащего выполнения обязательств по Контракту.</w:t>
      </w:r>
    </w:p>
    <w:p w:rsidR="007A5D7C" w:rsidRDefault="007A5D7C" w:rsidP="00271AA1">
      <w:pPr>
        <w:suppressAutoHyphens/>
        <w:jc w:val="both"/>
        <w:rPr>
          <w:color w:val="000000"/>
          <w:sz w:val="21"/>
          <w:szCs w:val="21"/>
        </w:rPr>
      </w:pPr>
      <w:r>
        <w:rPr>
          <w:color w:val="000000"/>
          <w:sz w:val="21"/>
          <w:szCs w:val="21"/>
        </w:rPr>
        <w:t>4.2.2. Запрашивать у Поставщика информацию об исполнении им обязательств по Контракту.</w:t>
      </w:r>
    </w:p>
    <w:p w:rsidR="007A5D7C" w:rsidRDefault="007A5D7C" w:rsidP="00271AA1">
      <w:pPr>
        <w:suppressAutoHyphens/>
        <w:jc w:val="both"/>
        <w:rPr>
          <w:color w:val="000000"/>
          <w:sz w:val="21"/>
          <w:szCs w:val="21"/>
        </w:rPr>
      </w:pPr>
      <w:r>
        <w:rPr>
          <w:color w:val="000000"/>
          <w:sz w:val="21"/>
          <w:szCs w:val="21"/>
        </w:rPr>
        <w:t>4.2.3. Проверять в любое время ход исполнения Поставщиком обязательств по Контракту.</w:t>
      </w:r>
    </w:p>
    <w:p w:rsidR="007A5D7C" w:rsidRDefault="007A5D7C" w:rsidP="00271AA1">
      <w:pPr>
        <w:suppressAutoHyphens/>
        <w:jc w:val="both"/>
        <w:rPr>
          <w:color w:val="000000"/>
          <w:sz w:val="21"/>
          <w:szCs w:val="21"/>
        </w:rPr>
      </w:pPr>
      <w:r>
        <w:rPr>
          <w:color w:val="000000"/>
          <w:sz w:val="21"/>
          <w:szCs w:val="21"/>
        </w:rPr>
        <w:t>4.2.4. Осуществлять контроль соответствия качества поставляемого Товара, сроков поставки</w:t>
      </w:r>
      <w:r w:rsidR="00832016">
        <w:rPr>
          <w:color w:val="000000"/>
          <w:sz w:val="21"/>
          <w:szCs w:val="21"/>
        </w:rPr>
        <w:t xml:space="preserve"> Товара требованиям Контракта.</w:t>
      </w:r>
    </w:p>
    <w:p w:rsidR="00832016" w:rsidRDefault="00832016" w:rsidP="00271AA1">
      <w:pPr>
        <w:suppressAutoHyphens/>
        <w:jc w:val="both"/>
        <w:rPr>
          <w:color w:val="000000"/>
          <w:sz w:val="21"/>
          <w:szCs w:val="21"/>
        </w:rPr>
      </w:pPr>
      <w:r>
        <w:rPr>
          <w:color w:val="000000"/>
          <w:sz w:val="21"/>
          <w:szCs w:val="21"/>
        </w:rPr>
        <w:t>4.2.5. Требовать от Поставщика безвозмездного устранения недостатков, расхождений, допущенных при исполнении Контракта.</w:t>
      </w:r>
    </w:p>
    <w:p w:rsidR="00832016" w:rsidRPr="006C3FCE" w:rsidRDefault="00832016" w:rsidP="00271AA1">
      <w:pPr>
        <w:suppressAutoHyphens/>
        <w:jc w:val="both"/>
        <w:rPr>
          <w:color w:val="000000"/>
          <w:sz w:val="21"/>
          <w:szCs w:val="21"/>
        </w:rPr>
      </w:pPr>
      <w:r>
        <w:rPr>
          <w:color w:val="000000"/>
          <w:sz w:val="21"/>
          <w:szCs w:val="21"/>
        </w:rPr>
        <w:t>4.2.6. Отказаться от приемки несоответствующего условиям Контракта Товара.</w:t>
      </w:r>
    </w:p>
    <w:p w:rsidR="00A53128" w:rsidRPr="00546FA2" w:rsidRDefault="00A53128" w:rsidP="00A53128">
      <w:pPr>
        <w:suppressAutoHyphens/>
        <w:jc w:val="both"/>
        <w:rPr>
          <w:b/>
          <w:sz w:val="21"/>
          <w:szCs w:val="21"/>
          <w:u w:val="single"/>
        </w:rPr>
      </w:pPr>
      <w:r w:rsidRPr="00546FA2">
        <w:rPr>
          <w:b/>
          <w:sz w:val="21"/>
          <w:szCs w:val="21"/>
          <w:u w:val="single"/>
        </w:rPr>
        <w:t>4.3</w:t>
      </w:r>
      <w:r w:rsidR="00271AA1" w:rsidRPr="00546FA2">
        <w:rPr>
          <w:b/>
          <w:sz w:val="21"/>
          <w:szCs w:val="21"/>
          <w:u w:val="single"/>
        </w:rPr>
        <w:t xml:space="preserve">. </w:t>
      </w:r>
      <w:r w:rsidRPr="00546FA2">
        <w:rPr>
          <w:b/>
          <w:sz w:val="21"/>
          <w:szCs w:val="21"/>
          <w:u w:val="single"/>
        </w:rPr>
        <w:t xml:space="preserve"> Поставщик обязан:</w:t>
      </w:r>
    </w:p>
    <w:p w:rsidR="00A53128" w:rsidRPr="006C3FCE" w:rsidRDefault="00A53128" w:rsidP="00A53128">
      <w:pPr>
        <w:suppressAutoHyphens/>
        <w:jc w:val="both"/>
        <w:rPr>
          <w:sz w:val="21"/>
          <w:szCs w:val="21"/>
        </w:rPr>
      </w:pPr>
      <w:r w:rsidRPr="006C3FCE">
        <w:rPr>
          <w:sz w:val="21"/>
          <w:szCs w:val="21"/>
        </w:rPr>
        <w:t xml:space="preserve">4.3.1.  Соответствовать  единым требованиям ч. 1 ст.31 Федерального закона 44-ФЗ и предоставить Заказчику (по требованию) </w:t>
      </w:r>
      <w:r w:rsidR="007C7561" w:rsidRPr="006C3FCE">
        <w:rPr>
          <w:sz w:val="21"/>
          <w:szCs w:val="21"/>
        </w:rPr>
        <w:t xml:space="preserve">документы, подтверждающие </w:t>
      </w:r>
      <w:r w:rsidR="00707029" w:rsidRPr="006C3FCE">
        <w:rPr>
          <w:sz w:val="21"/>
          <w:szCs w:val="21"/>
        </w:rPr>
        <w:t>его</w:t>
      </w:r>
      <w:r w:rsidR="007C7561" w:rsidRPr="006C3FCE">
        <w:rPr>
          <w:sz w:val="21"/>
          <w:szCs w:val="21"/>
        </w:rPr>
        <w:t xml:space="preserve"> соответствие</w:t>
      </w:r>
      <w:r w:rsidRPr="006C3FCE">
        <w:rPr>
          <w:sz w:val="21"/>
          <w:szCs w:val="21"/>
        </w:rPr>
        <w:t>.</w:t>
      </w:r>
    </w:p>
    <w:p w:rsidR="00A53128" w:rsidRPr="006C3FCE" w:rsidRDefault="00A53128" w:rsidP="00A53128">
      <w:pPr>
        <w:jc w:val="both"/>
        <w:rPr>
          <w:sz w:val="21"/>
          <w:szCs w:val="21"/>
        </w:rPr>
      </w:pPr>
      <w:r w:rsidRPr="006C3FCE">
        <w:rPr>
          <w:sz w:val="21"/>
          <w:szCs w:val="21"/>
        </w:rPr>
        <w:t xml:space="preserve">4.3.2. Своевременно и надлежащим образом поставить Товар в </w:t>
      </w:r>
      <w:r w:rsidR="00546FA2">
        <w:rPr>
          <w:sz w:val="21"/>
          <w:szCs w:val="21"/>
        </w:rPr>
        <w:t xml:space="preserve">строгом </w:t>
      </w:r>
      <w:r w:rsidRPr="006C3FCE">
        <w:rPr>
          <w:sz w:val="21"/>
          <w:szCs w:val="21"/>
        </w:rPr>
        <w:t>соответствии с требованиями Контракта</w:t>
      </w:r>
      <w:r w:rsidR="00546FA2">
        <w:rPr>
          <w:sz w:val="21"/>
          <w:szCs w:val="21"/>
        </w:rPr>
        <w:t xml:space="preserve"> в полном объеме</w:t>
      </w:r>
      <w:r w:rsidRPr="006C3FCE">
        <w:rPr>
          <w:sz w:val="21"/>
          <w:szCs w:val="21"/>
        </w:rPr>
        <w:t>.</w:t>
      </w:r>
    </w:p>
    <w:p w:rsidR="00A53128" w:rsidRPr="006C3FCE" w:rsidRDefault="00A53128" w:rsidP="00A53128">
      <w:pPr>
        <w:jc w:val="both"/>
        <w:rPr>
          <w:sz w:val="21"/>
          <w:szCs w:val="21"/>
        </w:rPr>
      </w:pPr>
      <w:r w:rsidRPr="006C3FCE">
        <w:rPr>
          <w:sz w:val="21"/>
          <w:szCs w:val="21"/>
        </w:rPr>
        <w:t>4.3.3. Обеспечить передачу Товара в порядке и сроки, предусмотренные настоящим Контрактом.</w:t>
      </w:r>
    </w:p>
    <w:p w:rsidR="00A53128" w:rsidRPr="006C3FCE" w:rsidRDefault="00A53128" w:rsidP="00A53128">
      <w:pPr>
        <w:jc w:val="both"/>
        <w:rPr>
          <w:sz w:val="21"/>
          <w:szCs w:val="21"/>
        </w:rPr>
      </w:pPr>
      <w:r w:rsidRPr="006C3FCE">
        <w:rPr>
          <w:color w:val="000000"/>
          <w:sz w:val="21"/>
          <w:szCs w:val="21"/>
        </w:rPr>
        <w:t>4.3.4. Гарантировать качество и безопасность поставляемого Товара</w:t>
      </w:r>
      <w:r w:rsidRPr="006C3FCE">
        <w:rPr>
          <w:sz w:val="21"/>
          <w:szCs w:val="21"/>
        </w:rPr>
        <w:t>.</w:t>
      </w:r>
    </w:p>
    <w:p w:rsidR="00A53128" w:rsidRPr="006C3FCE" w:rsidRDefault="00A53128" w:rsidP="00A53128">
      <w:pPr>
        <w:jc w:val="both"/>
        <w:rPr>
          <w:sz w:val="21"/>
          <w:szCs w:val="21"/>
        </w:rPr>
      </w:pPr>
      <w:r w:rsidRPr="006C3FCE">
        <w:rPr>
          <w:color w:val="000000"/>
          <w:sz w:val="21"/>
          <w:szCs w:val="21"/>
        </w:rPr>
        <w:t xml:space="preserve">4.3.5. Заменить </w:t>
      </w:r>
      <w:r w:rsidRPr="006C3FCE">
        <w:rPr>
          <w:sz w:val="21"/>
          <w:szCs w:val="21"/>
        </w:rPr>
        <w:t xml:space="preserve">некачественный Товар, признанный таковым в установленном порядке, и осуществить поставку  Товара </w:t>
      </w:r>
      <w:r w:rsidRPr="0025729E">
        <w:rPr>
          <w:sz w:val="21"/>
          <w:szCs w:val="21"/>
        </w:rPr>
        <w:t xml:space="preserve">надлежащего качества </w:t>
      </w:r>
      <w:r w:rsidRPr="0025729E">
        <w:rPr>
          <w:b/>
          <w:sz w:val="21"/>
          <w:szCs w:val="21"/>
        </w:rPr>
        <w:t xml:space="preserve">в течение </w:t>
      </w:r>
      <w:r w:rsidR="00546FA2" w:rsidRPr="0025729E">
        <w:rPr>
          <w:b/>
          <w:sz w:val="21"/>
          <w:szCs w:val="21"/>
        </w:rPr>
        <w:t>5</w:t>
      </w:r>
      <w:r w:rsidRPr="0025729E">
        <w:rPr>
          <w:b/>
          <w:sz w:val="21"/>
          <w:szCs w:val="21"/>
        </w:rPr>
        <w:t xml:space="preserve"> (</w:t>
      </w:r>
      <w:r w:rsidR="00546FA2" w:rsidRPr="0025729E">
        <w:rPr>
          <w:b/>
          <w:sz w:val="21"/>
          <w:szCs w:val="21"/>
        </w:rPr>
        <w:t>пяти</w:t>
      </w:r>
      <w:r w:rsidRPr="0025729E">
        <w:rPr>
          <w:b/>
          <w:sz w:val="21"/>
          <w:szCs w:val="21"/>
        </w:rPr>
        <w:t>) рабочих дней</w:t>
      </w:r>
      <w:r w:rsidRPr="0025729E">
        <w:rPr>
          <w:sz w:val="21"/>
          <w:szCs w:val="21"/>
        </w:rPr>
        <w:t xml:space="preserve"> со дня</w:t>
      </w:r>
      <w:r w:rsidRPr="006C3FCE">
        <w:rPr>
          <w:sz w:val="21"/>
          <w:szCs w:val="21"/>
        </w:rPr>
        <w:t xml:space="preserve"> уведомления от Заказчика путем отправки уведомления по факсу или  по электронной почте.</w:t>
      </w:r>
    </w:p>
    <w:p w:rsidR="00A53128" w:rsidRPr="006C3FCE" w:rsidRDefault="00A53128" w:rsidP="00A53128">
      <w:pPr>
        <w:jc w:val="both"/>
        <w:rPr>
          <w:sz w:val="21"/>
          <w:szCs w:val="21"/>
        </w:rPr>
      </w:pPr>
      <w:r w:rsidRPr="006C3FCE">
        <w:rPr>
          <w:sz w:val="21"/>
          <w:szCs w:val="21"/>
        </w:rPr>
        <w:t>4.3.6. Обеспечить условия хранения в период доставки в соответствии с требованиями, указанными в описании (маркировке) Товара.</w:t>
      </w:r>
    </w:p>
    <w:p w:rsidR="00A53128" w:rsidRPr="006C3FCE" w:rsidRDefault="00A53128" w:rsidP="00A53128">
      <w:pPr>
        <w:jc w:val="both"/>
        <w:rPr>
          <w:sz w:val="21"/>
          <w:szCs w:val="21"/>
        </w:rPr>
      </w:pPr>
      <w:r w:rsidRPr="006C3FCE">
        <w:rPr>
          <w:b/>
          <w:sz w:val="21"/>
          <w:szCs w:val="21"/>
        </w:rPr>
        <w:t>4.3.7.</w:t>
      </w:r>
      <w:r w:rsidRPr="006C3FCE">
        <w:rPr>
          <w:sz w:val="21"/>
          <w:szCs w:val="21"/>
        </w:rPr>
        <w:t xml:space="preserve"> Передать Заказчику вместе с Товар</w:t>
      </w:r>
      <w:r w:rsidR="00841CF5">
        <w:rPr>
          <w:sz w:val="21"/>
          <w:szCs w:val="21"/>
        </w:rPr>
        <w:t>ом</w:t>
      </w:r>
      <w:r w:rsidRPr="006C3FCE">
        <w:rPr>
          <w:sz w:val="21"/>
          <w:szCs w:val="21"/>
        </w:rPr>
        <w:t xml:space="preserve"> надлежаще оформленный  </w:t>
      </w:r>
      <w:r w:rsidRPr="006C3FCE">
        <w:rPr>
          <w:sz w:val="21"/>
          <w:szCs w:val="21"/>
          <w:u w:val="single"/>
        </w:rPr>
        <w:t>комплект сопроводительных документов</w:t>
      </w:r>
      <w:r w:rsidRPr="006C3FCE">
        <w:rPr>
          <w:sz w:val="21"/>
          <w:szCs w:val="21"/>
        </w:rPr>
        <w:t>:</w:t>
      </w:r>
    </w:p>
    <w:p w:rsidR="00A53128" w:rsidRDefault="00A53128" w:rsidP="00A53128">
      <w:pPr>
        <w:jc w:val="both"/>
        <w:rPr>
          <w:sz w:val="21"/>
          <w:szCs w:val="21"/>
        </w:rPr>
      </w:pPr>
      <w:r w:rsidRPr="006C3FCE">
        <w:rPr>
          <w:b/>
          <w:sz w:val="21"/>
          <w:szCs w:val="21"/>
        </w:rPr>
        <w:t>- товарная накладная или УПД</w:t>
      </w:r>
      <w:r w:rsidRPr="006C3FCE">
        <w:rPr>
          <w:sz w:val="21"/>
          <w:szCs w:val="21"/>
        </w:rPr>
        <w:t xml:space="preserve"> (со ссылкой на дату и номер Контракта);</w:t>
      </w:r>
    </w:p>
    <w:p w:rsidR="00841CF5" w:rsidRPr="00841CF5" w:rsidRDefault="00841CF5" w:rsidP="00A53128">
      <w:pPr>
        <w:jc w:val="both"/>
        <w:rPr>
          <w:b/>
          <w:sz w:val="21"/>
          <w:szCs w:val="21"/>
        </w:rPr>
      </w:pPr>
      <w:r w:rsidRPr="00841CF5">
        <w:rPr>
          <w:sz w:val="21"/>
          <w:szCs w:val="21"/>
        </w:rPr>
        <w:t xml:space="preserve">- </w:t>
      </w:r>
      <w:r w:rsidRPr="00841CF5">
        <w:rPr>
          <w:b/>
          <w:sz w:val="21"/>
          <w:szCs w:val="21"/>
        </w:rPr>
        <w:t>заполненный Акт приемки ТРУ по  форме ОКУД 0510452 (без подписи и печати);</w:t>
      </w:r>
    </w:p>
    <w:p w:rsidR="00A53128" w:rsidRPr="006C3FCE" w:rsidRDefault="00A53128" w:rsidP="00A53128">
      <w:pPr>
        <w:jc w:val="both"/>
        <w:rPr>
          <w:sz w:val="21"/>
          <w:szCs w:val="21"/>
        </w:rPr>
      </w:pPr>
      <w:r w:rsidRPr="006C3FCE">
        <w:rPr>
          <w:b/>
          <w:sz w:val="21"/>
          <w:szCs w:val="21"/>
        </w:rPr>
        <w:t>- счет</w:t>
      </w:r>
      <w:r w:rsidRPr="006C3FCE">
        <w:rPr>
          <w:sz w:val="21"/>
          <w:szCs w:val="21"/>
        </w:rPr>
        <w:t xml:space="preserve"> (со ссылкой на дату и номер Контракта);</w:t>
      </w:r>
    </w:p>
    <w:p w:rsidR="00A53128" w:rsidRPr="006C3FCE" w:rsidRDefault="00A53128" w:rsidP="00A53128">
      <w:pPr>
        <w:jc w:val="both"/>
        <w:rPr>
          <w:sz w:val="21"/>
          <w:szCs w:val="21"/>
        </w:rPr>
      </w:pPr>
      <w:r w:rsidRPr="006C3FCE">
        <w:rPr>
          <w:b/>
          <w:sz w:val="21"/>
          <w:szCs w:val="21"/>
        </w:rPr>
        <w:t>- счет-фактура</w:t>
      </w:r>
      <w:r w:rsidRPr="006C3FCE">
        <w:rPr>
          <w:sz w:val="21"/>
          <w:szCs w:val="21"/>
        </w:rPr>
        <w:t xml:space="preserve"> (при наличии, со ссылкой на дату и номер Контракта);</w:t>
      </w:r>
    </w:p>
    <w:p w:rsidR="00A53128" w:rsidRPr="006C3FCE" w:rsidRDefault="00A53128" w:rsidP="00A53128">
      <w:pPr>
        <w:suppressAutoHyphens/>
        <w:jc w:val="both"/>
        <w:rPr>
          <w:sz w:val="21"/>
          <w:szCs w:val="21"/>
        </w:rPr>
      </w:pPr>
      <w:r w:rsidRPr="006C3FCE">
        <w:rPr>
          <w:sz w:val="21"/>
          <w:szCs w:val="21"/>
        </w:rPr>
        <w:t xml:space="preserve">- </w:t>
      </w:r>
      <w:r w:rsidR="00374266" w:rsidRPr="00374266">
        <w:rPr>
          <w:b/>
          <w:sz w:val="21"/>
          <w:szCs w:val="21"/>
        </w:rPr>
        <w:t xml:space="preserve">документы, подтверждающие соответствие </w:t>
      </w:r>
      <w:r w:rsidR="00374266">
        <w:rPr>
          <w:b/>
          <w:sz w:val="21"/>
          <w:szCs w:val="21"/>
        </w:rPr>
        <w:t xml:space="preserve">Товара </w:t>
      </w:r>
      <w:r w:rsidR="00374266" w:rsidRPr="00374266">
        <w:rPr>
          <w:b/>
          <w:sz w:val="21"/>
          <w:szCs w:val="21"/>
        </w:rPr>
        <w:t>требованиям, установленным в соответствии с законодательством Российской Федерации</w:t>
      </w:r>
      <w:r w:rsidR="00A22091">
        <w:rPr>
          <w:b/>
          <w:sz w:val="21"/>
          <w:szCs w:val="21"/>
        </w:rPr>
        <w:t xml:space="preserve"> (</w:t>
      </w:r>
      <w:r w:rsidR="00A22091" w:rsidRPr="00A22091">
        <w:rPr>
          <w:b/>
          <w:sz w:val="21"/>
          <w:szCs w:val="21"/>
          <w:highlight w:val="yellow"/>
        </w:rPr>
        <w:t>копии действующих регистрационных удостоверений</w:t>
      </w:r>
      <w:r w:rsidR="00A22091">
        <w:rPr>
          <w:b/>
          <w:sz w:val="21"/>
          <w:szCs w:val="21"/>
        </w:rPr>
        <w:t>)</w:t>
      </w:r>
      <w:r w:rsidR="00374266">
        <w:rPr>
          <w:b/>
          <w:sz w:val="21"/>
          <w:szCs w:val="21"/>
        </w:rPr>
        <w:t>.</w:t>
      </w:r>
    </w:p>
    <w:p w:rsidR="009233E4" w:rsidRPr="006C3FCE" w:rsidRDefault="00A53128" w:rsidP="00A53128">
      <w:pPr>
        <w:jc w:val="both"/>
        <w:rPr>
          <w:sz w:val="21"/>
          <w:szCs w:val="21"/>
        </w:rPr>
      </w:pPr>
      <w:r w:rsidRPr="006C3FCE">
        <w:rPr>
          <w:sz w:val="21"/>
          <w:szCs w:val="21"/>
        </w:rPr>
        <w:t xml:space="preserve">4.3.8. Предоставление Поставщиком Заказчику полного комплекта </w:t>
      </w:r>
      <w:r w:rsidR="00841CF5">
        <w:rPr>
          <w:sz w:val="21"/>
          <w:szCs w:val="21"/>
        </w:rPr>
        <w:t xml:space="preserve">сопроводительных </w:t>
      </w:r>
      <w:r w:rsidRPr="006C3FCE">
        <w:rPr>
          <w:sz w:val="21"/>
          <w:szCs w:val="21"/>
        </w:rPr>
        <w:t xml:space="preserve">документов, является условием оплаты поставленного Товара. </w:t>
      </w:r>
    </w:p>
    <w:p w:rsidR="00841CF5" w:rsidRPr="00841CF5" w:rsidRDefault="00841CF5" w:rsidP="00841CF5">
      <w:pPr>
        <w:ind w:firstLine="708"/>
        <w:jc w:val="both"/>
        <w:rPr>
          <w:sz w:val="21"/>
          <w:szCs w:val="21"/>
        </w:rPr>
      </w:pPr>
      <w:r w:rsidRPr="00841CF5">
        <w:rPr>
          <w:sz w:val="21"/>
          <w:szCs w:val="21"/>
        </w:rPr>
        <w:t xml:space="preserve">В случае отсутствия на дату поставки Товара полного комплекта сопроводительных документов, предусмотренных пунктом 4.3.7. Контракта, Заказчик вправе применить к Поставщику меры ответственности и потребовать уплату штрафа, согласно пункту 6.11. Контракта. </w:t>
      </w:r>
    </w:p>
    <w:p w:rsidR="00841CF5" w:rsidRDefault="00841CF5" w:rsidP="00841CF5">
      <w:pPr>
        <w:ind w:firstLine="708"/>
        <w:jc w:val="both"/>
        <w:rPr>
          <w:sz w:val="21"/>
          <w:szCs w:val="21"/>
        </w:rPr>
      </w:pPr>
      <w:r w:rsidRPr="00841CF5">
        <w:rPr>
          <w:sz w:val="21"/>
          <w:szCs w:val="21"/>
        </w:rPr>
        <w:t>В случае  непредставления Поставщиком какого-либо из документов (одного или нескольких) или представления их с нарушением формы (ненадлежащее оформленные, отсутствуют или искажены необходимые сведения, реквизиты), либо с неоговоренными исправлениями, то это является для Заказчика основанием для задержки оплаты счета до устранения Поставщиком указанных недостатков. В этом случае Заказчик не несёт ответственность за просрочку платежа и не возмещает убытки Поставщику, возникшие в связи с данными обстоятельствами.</w:t>
      </w:r>
    </w:p>
    <w:p w:rsidR="00546FA2" w:rsidRDefault="00546FA2" w:rsidP="00841CF5">
      <w:pPr>
        <w:jc w:val="both"/>
        <w:rPr>
          <w:sz w:val="21"/>
          <w:szCs w:val="21"/>
        </w:rPr>
      </w:pPr>
      <w:r>
        <w:rPr>
          <w:sz w:val="21"/>
          <w:szCs w:val="21"/>
        </w:rPr>
        <w:t>4.3.9. Незамедлительно информировать Заказчика обо всех обстоятельствах, препятствующих исполнению Контракта.</w:t>
      </w:r>
    </w:p>
    <w:p w:rsidR="00546FA2" w:rsidRDefault="00546FA2" w:rsidP="00546FA2">
      <w:pPr>
        <w:jc w:val="both"/>
        <w:rPr>
          <w:sz w:val="21"/>
          <w:szCs w:val="21"/>
        </w:rPr>
      </w:pPr>
      <w:r>
        <w:rPr>
          <w:sz w:val="21"/>
          <w:szCs w:val="21"/>
        </w:rPr>
        <w:t>4.3.10. Своими силами и за свой счет устранять допущенные недостатки при поставке Товара.</w:t>
      </w:r>
    </w:p>
    <w:p w:rsidR="00546FA2" w:rsidRPr="006C3FCE" w:rsidRDefault="00546FA2" w:rsidP="00546FA2">
      <w:pPr>
        <w:jc w:val="both"/>
        <w:rPr>
          <w:sz w:val="21"/>
          <w:szCs w:val="21"/>
        </w:rPr>
      </w:pPr>
      <w:r>
        <w:rPr>
          <w:sz w:val="21"/>
          <w:szCs w:val="21"/>
        </w:rPr>
        <w:t>4.3.11. Соблюдать конфи</w:t>
      </w:r>
      <w:r w:rsidR="007A5D7C">
        <w:rPr>
          <w:sz w:val="21"/>
          <w:szCs w:val="21"/>
        </w:rPr>
        <w:t>денциальность в отношении всей информации, ставшей известной</w:t>
      </w:r>
      <w:r>
        <w:rPr>
          <w:sz w:val="21"/>
          <w:szCs w:val="21"/>
        </w:rPr>
        <w:t xml:space="preserve"> </w:t>
      </w:r>
      <w:r w:rsidR="007A5D7C">
        <w:rPr>
          <w:sz w:val="21"/>
          <w:szCs w:val="21"/>
        </w:rPr>
        <w:t>Поставщику в связи с исполнением обязательств по Контракту.</w:t>
      </w:r>
    </w:p>
    <w:p w:rsidR="00A53128" w:rsidRPr="006C3FCE" w:rsidRDefault="00A53128" w:rsidP="00A53128">
      <w:pPr>
        <w:jc w:val="both"/>
        <w:rPr>
          <w:sz w:val="21"/>
          <w:szCs w:val="21"/>
          <w:u w:val="single"/>
        </w:rPr>
      </w:pPr>
      <w:r w:rsidRPr="006C3FCE">
        <w:rPr>
          <w:sz w:val="21"/>
          <w:szCs w:val="21"/>
          <w:u w:val="single"/>
        </w:rPr>
        <w:t>4.4.  Поставщик вправе:</w:t>
      </w:r>
    </w:p>
    <w:p w:rsidR="00A53128" w:rsidRPr="006C3FCE" w:rsidRDefault="00A53128" w:rsidP="00A53128">
      <w:pPr>
        <w:jc w:val="both"/>
        <w:rPr>
          <w:sz w:val="21"/>
          <w:szCs w:val="21"/>
        </w:rPr>
      </w:pPr>
      <w:r w:rsidRPr="006C3FCE">
        <w:rPr>
          <w:sz w:val="21"/>
          <w:szCs w:val="21"/>
        </w:rPr>
        <w:t>4.4.1. Требовать от Заказчика произвести приемку Товара в порядке и сроки, предусмотренные настоящим Контрактом.</w:t>
      </w:r>
    </w:p>
    <w:p w:rsidR="00A53128" w:rsidRDefault="00A53128" w:rsidP="00A53128">
      <w:pPr>
        <w:jc w:val="both"/>
        <w:rPr>
          <w:sz w:val="21"/>
          <w:szCs w:val="21"/>
        </w:rPr>
      </w:pPr>
      <w:r w:rsidRPr="006C3FCE">
        <w:rPr>
          <w:sz w:val="21"/>
          <w:szCs w:val="21"/>
        </w:rPr>
        <w:t>4.4.2. Требовать  от Заказчика своевременную оплату за поставленный в срок Товар.</w:t>
      </w:r>
    </w:p>
    <w:p w:rsidR="00567DE7" w:rsidRDefault="00567DE7" w:rsidP="00A53128">
      <w:pPr>
        <w:jc w:val="both"/>
        <w:rPr>
          <w:sz w:val="21"/>
          <w:szCs w:val="21"/>
        </w:rPr>
      </w:pPr>
    </w:p>
    <w:p w:rsidR="00A53128" w:rsidRPr="006C3FCE" w:rsidRDefault="00A53128" w:rsidP="00A53128">
      <w:pPr>
        <w:suppressAutoHyphens/>
        <w:jc w:val="center"/>
        <w:rPr>
          <w:b/>
          <w:sz w:val="21"/>
          <w:szCs w:val="21"/>
        </w:rPr>
      </w:pPr>
      <w:r w:rsidRPr="006C3FCE">
        <w:rPr>
          <w:rFonts w:eastAsia="Calibri"/>
          <w:b/>
          <w:sz w:val="21"/>
          <w:szCs w:val="21"/>
          <w:lang w:eastAsia="en-US"/>
        </w:rPr>
        <w:t xml:space="preserve">5. </w:t>
      </w:r>
      <w:r w:rsidRPr="006C3FCE">
        <w:rPr>
          <w:b/>
          <w:sz w:val="21"/>
          <w:szCs w:val="21"/>
        </w:rPr>
        <w:t xml:space="preserve">ПОРЯДОК СДАЧИ-ПРИЕМКИ ТОВАРА </w:t>
      </w:r>
    </w:p>
    <w:p w:rsidR="00841CF5" w:rsidRPr="006C3FCE" w:rsidRDefault="00841CF5" w:rsidP="00841CF5">
      <w:pPr>
        <w:jc w:val="both"/>
        <w:rPr>
          <w:b/>
          <w:sz w:val="21"/>
          <w:szCs w:val="21"/>
        </w:rPr>
      </w:pPr>
      <w:r w:rsidRPr="006C3FCE">
        <w:rPr>
          <w:sz w:val="21"/>
          <w:szCs w:val="21"/>
        </w:rPr>
        <w:t xml:space="preserve">5.1. Приемка Товара по количеству осуществляется Заказчиком в день доставки Товара  Поставщиком  в  месте доставки </w:t>
      </w:r>
      <w:r w:rsidRPr="006C3FCE">
        <w:rPr>
          <w:b/>
          <w:sz w:val="21"/>
          <w:szCs w:val="21"/>
        </w:rPr>
        <w:t xml:space="preserve">в течение 1 (одного) рабочего дня. </w:t>
      </w:r>
    </w:p>
    <w:p w:rsidR="00841CF5" w:rsidRPr="00D57997" w:rsidRDefault="00841CF5" w:rsidP="00841CF5">
      <w:pPr>
        <w:ind w:firstLine="708"/>
        <w:jc w:val="both"/>
        <w:rPr>
          <w:sz w:val="21"/>
          <w:szCs w:val="21"/>
        </w:rPr>
      </w:pPr>
      <w:r w:rsidRPr="006C3FCE">
        <w:rPr>
          <w:sz w:val="21"/>
          <w:szCs w:val="21"/>
        </w:rPr>
        <w:lastRenderedPageBreak/>
        <w:t xml:space="preserve">В ходе приемки Товара </w:t>
      </w:r>
      <w:r w:rsidRPr="001E6552">
        <w:rPr>
          <w:sz w:val="21"/>
          <w:szCs w:val="21"/>
          <w:u w:val="single"/>
        </w:rPr>
        <w:t>по количеству</w:t>
      </w:r>
      <w:r w:rsidRPr="006C3FCE">
        <w:rPr>
          <w:sz w:val="21"/>
          <w:szCs w:val="21"/>
        </w:rPr>
        <w:t xml:space="preserve">, уполномоченные представители Заказчика осуществляют проверку целостности упаковки Товара и проверку соответствия </w:t>
      </w:r>
      <w:r w:rsidRPr="00D57997">
        <w:rPr>
          <w:sz w:val="21"/>
          <w:szCs w:val="21"/>
        </w:rPr>
        <w:t>фактического количества Товара, указанному в спецификации Контракта и в сопроводительных документах. Приемка Товара может осуществляться без присутствия Поставщика или его уполномоченного представителя.</w:t>
      </w:r>
    </w:p>
    <w:p w:rsidR="00841CF5" w:rsidRPr="00D57997" w:rsidRDefault="00841CF5" w:rsidP="00841CF5">
      <w:pPr>
        <w:tabs>
          <w:tab w:val="left" w:pos="426"/>
          <w:tab w:val="left" w:pos="567"/>
          <w:tab w:val="num" w:pos="1800"/>
        </w:tabs>
        <w:jc w:val="both"/>
        <w:rPr>
          <w:sz w:val="21"/>
          <w:szCs w:val="21"/>
        </w:rPr>
      </w:pPr>
      <w:r w:rsidRPr="00D57997">
        <w:rPr>
          <w:sz w:val="21"/>
          <w:szCs w:val="21"/>
        </w:rPr>
        <w:t xml:space="preserve">5.2. Товар должен быть поставлен в упаковке (таре), обеспечивающей защиту Товара от повреждения или порчи во время транспортировки и хранения. Упаковка (тара) должна отвечать требованиям безопасности жизни, здоровья и охраны окружающей среды, иметь необходимые маркировки, наклейки, пломбы.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841CF5" w:rsidRPr="00D57997" w:rsidRDefault="00841CF5" w:rsidP="00841CF5">
      <w:pPr>
        <w:jc w:val="both"/>
        <w:rPr>
          <w:sz w:val="21"/>
          <w:szCs w:val="21"/>
        </w:rPr>
      </w:pPr>
      <w:r w:rsidRPr="00D57997">
        <w:rPr>
          <w:sz w:val="21"/>
          <w:szCs w:val="21"/>
        </w:rPr>
        <w:t xml:space="preserve">5.3. Факт поставки Товара </w:t>
      </w:r>
      <w:r w:rsidRPr="00D57997">
        <w:rPr>
          <w:b/>
          <w:sz w:val="21"/>
          <w:szCs w:val="21"/>
          <w:u w:val="single"/>
        </w:rPr>
        <w:t>по количеству</w:t>
      </w:r>
      <w:r w:rsidRPr="00D57997">
        <w:rPr>
          <w:sz w:val="21"/>
          <w:szCs w:val="21"/>
        </w:rPr>
        <w:t xml:space="preserve"> подтверждается товарной накладной и/или УПД при отсутствии замечаний со стороны Заказчика по объему (количеству) поставленного Товара.</w:t>
      </w:r>
    </w:p>
    <w:p w:rsidR="00841CF5" w:rsidRPr="00D57997" w:rsidRDefault="00841CF5" w:rsidP="00841CF5">
      <w:pPr>
        <w:jc w:val="both"/>
        <w:rPr>
          <w:sz w:val="21"/>
          <w:szCs w:val="21"/>
        </w:rPr>
      </w:pPr>
      <w:r w:rsidRPr="00D57997">
        <w:rPr>
          <w:b/>
          <w:color w:val="0000FF"/>
          <w:sz w:val="21"/>
          <w:szCs w:val="21"/>
        </w:rPr>
        <w:t>5.4.</w:t>
      </w:r>
      <w:r w:rsidRPr="00D57997">
        <w:rPr>
          <w:sz w:val="21"/>
          <w:szCs w:val="21"/>
        </w:rPr>
        <w:t xml:space="preserve"> Для проверки соответствия качества поставленного Товара требованиям, установленным настоящим Контрактом, Заказчик </w:t>
      </w:r>
      <w:r w:rsidRPr="00D57997">
        <w:rPr>
          <w:b/>
          <w:sz w:val="21"/>
          <w:szCs w:val="21"/>
        </w:rPr>
        <w:t>в течение 10 (десяти) рабочих дней</w:t>
      </w:r>
      <w:r w:rsidRPr="00D57997">
        <w:rPr>
          <w:sz w:val="21"/>
          <w:szCs w:val="21"/>
        </w:rPr>
        <w:t xml:space="preserve"> с момента получения от Поставщика Товара на склад  (</w:t>
      </w:r>
      <w:proofErr w:type="gramStart"/>
      <w:r w:rsidRPr="00D57997">
        <w:rPr>
          <w:b/>
          <w:sz w:val="21"/>
          <w:szCs w:val="21"/>
          <w:u w:val="single"/>
        </w:rPr>
        <w:t>с даты подписания</w:t>
      </w:r>
      <w:proofErr w:type="gramEnd"/>
      <w:r w:rsidRPr="00D57997">
        <w:rPr>
          <w:b/>
          <w:sz w:val="21"/>
          <w:szCs w:val="21"/>
          <w:u w:val="single"/>
        </w:rPr>
        <w:t xml:space="preserve"> Заказчиком товарной накладной и/или УПД</w:t>
      </w:r>
      <w:r w:rsidRPr="00D57997">
        <w:rPr>
          <w:sz w:val="21"/>
          <w:szCs w:val="21"/>
        </w:rPr>
        <w:t xml:space="preserve">)  и комплекта сопроводительных документов, указанных </w:t>
      </w:r>
      <w:r w:rsidRPr="00D57997">
        <w:rPr>
          <w:color w:val="0000FF"/>
          <w:sz w:val="21"/>
          <w:szCs w:val="21"/>
        </w:rPr>
        <w:t>в пункте 4.3.7.</w:t>
      </w:r>
      <w:r w:rsidRPr="00D57997">
        <w:rPr>
          <w:sz w:val="21"/>
          <w:szCs w:val="21"/>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841CF5" w:rsidRPr="00D57997" w:rsidRDefault="00841CF5" w:rsidP="00841CF5">
      <w:pPr>
        <w:jc w:val="both"/>
        <w:rPr>
          <w:color w:val="FF0000"/>
          <w:sz w:val="21"/>
          <w:szCs w:val="21"/>
        </w:rPr>
      </w:pPr>
      <w:r w:rsidRPr="00D57997">
        <w:rPr>
          <w:sz w:val="21"/>
          <w:szCs w:val="21"/>
        </w:rPr>
        <w:t xml:space="preserve">5.5.  На основании результатов экспертизы, проведенной в соответствии </w:t>
      </w:r>
      <w:r w:rsidRPr="00D57997">
        <w:rPr>
          <w:color w:val="0000FF"/>
          <w:sz w:val="21"/>
          <w:szCs w:val="21"/>
        </w:rPr>
        <w:t>с пунктом  5.4.</w:t>
      </w:r>
      <w:r w:rsidRPr="00D57997">
        <w:rPr>
          <w:sz w:val="21"/>
          <w:szCs w:val="21"/>
        </w:rPr>
        <w:t xml:space="preserve"> </w:t>
      </w:r>
      <w:proofErr w:type="gramStart"/>
      <w:r w:rsidRPr="00D57997">
        <w:rPr>
          <w:sz w:val="21"/>
          <w:szCs w:val="21"/>
        </w:rPr>
        <w:t>Контракта Заказчик при условии отсутствия замечаний (претензий)</w:t>
      </w:r>
      <w:r w:rsidRPr="00D57997">
        <w:t xml:space="preserve"> </w:t>
      </w:r>
      <w:r w:rsidRPr="00D57997">
        <w:rPr>
          <w:sz w:val="21"/>
          <w:szCs w:val="21"/>
        </w:rPr>
        <w:t>к поставленному Товару и к оформленным сопроводительным документам (пункт  4.3.7.</w:t>
      </w:r>
      <w:proofErr w:type="gramEnd"/>
      <w:r w:rsidRPr="00D57997">
        <w:rPr>
          <w:sz w:val="21"/>
          <w:szCs w:val="21"/>
        </w:rPr>
        <w:t xml:space="preserve">  </w:t>
      </w:r>
      <w:proofErr w:type="gramStart"/>
      <w:r w:rsidRPr="00D57997">
        <w:rPr>
          <w:sz w:val="21"/>
          <w:szCs w:val="21"/>
        </w:rPr>
        <w:t>Контракта)  подписывает Акт приемки ТРУ по  форме ОКУД 0510452) и утверждает.</w:t>
      </w:r>
      <w:r w:rsidRPr="00D57997">
        <w:rPr>
          <w:color w:val="FF0000"/>
          <w:sz w:val="21"/>
          <w:szCs w:val="21"/>
        </w:rPr>
        <w:t xml:space="preserve"> </w:t>
      </w:r>
      <w:proofErr w:type="gramEnd"/>
    </w:p>
    <w:p w:rsidR="00841CF5" w:rsidRPr="008C23E1" w:rsidRDefault="00841CF5" w:rsidP="00841CF5">
      <w:pPr>
        <w:ind w:firstLine="708"/>
        <w:jc w:val="both"/>
        <w:rPr>
          <w:sz w:val="21"/>
          <w:szCs w:val="21"/>
        </w:rPr>
      </w:pPr>
      <w:r w:rsidRPr="00D57997">
        <w:rPr>
          <w:sz w:val="21"/>
          <w:szCs w:val="21"/>
        </w:rPr>
        <w:t xml:space="preserve">Акт приемки </w:t>
      </w:r>
      <w:proofErr w:type="gramStart"/>
      <w:r w:rsidRPr="00D57997">
        <w:rPr>
          <w:sz w:val="21"/>
          <w:szCs w:val="21"/>
        </w:rPr>
        <w:t>ТРУ по  форме ОКУД 0510452 формируется</w:t>
      </w:r>
      <w:proofErr w:type="gramEnd"/>
      <w:r w:rsidRPr="00D57997">
        <w:rPr>
          <w:sz w:val="21"/>
          <w:szCs w:val="21"/>
        </w:rPr>
        <w:t xml:space="preserve"> на основании данных документов,</w:t>
      </w:r>
      <w:r w:rsidRPr="008C23E1">
        <w:rPr>
          <w:sz w:val="21"/>
          <w:szCs w:val="21"/>
        </w:rPr>
        <w:t xml:space="preserve">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r>
        <w:rPr>
          <w:sz w:val="21"/>
          <w:szCs w:val="21"/>
        </w:rPr>
        <w:t>.</w:t>
      </w:r>
    </w:p>
    <w:p w:rsidR="00841CF5" w:rsidRPr="00D57997" w:rsidRDefault="00841CF5" w:rsidP="00841CF5">
      <w:pPr>
        <w:ind w:firstLine="708"/>
        <w:jc w:val="both"/>
        <w:rPr>
          <w:sz w:val="21"/>
          <w:szCs w:val="21"/>
        </w:rPr>
      </w:pPr>
      <w:r w:rsidRPr="008C23E1">
        <w:rPr>
          <w:sz w:val="21"/>
          <w:szCs w:val="21"/>
        </w:rPr>
        <w:t xml:space="preserve">При наличии технической </w:t>
      </w:r>
      <w:r w:rsidRPr="00D57997">
        <w:rPr>
          <w:sz w:val="21"/>
          <w:szCs w:val="21"/>
        </w:rPr>
        <w:t xml:space="preserve">возможности у обеих Сторон Акт приемки </w:t>
      </w:r>
      <w:proofErr w:type="gramStart"/>
      <w:r w:rsidRPr="00D57997">
        <w:rPr>
          <w:sz w:val="21"/>
          <w:szCs w:val="21"/>
        </w:rPr>
        <w:t>ТРУ по  форме ОКУД 0510452 подписывается</w:t>
      </w:r>
      <w:proofErr w:type="gramEnd"/>
      <w:r w:rsidRPr="00D57997">
        <w:rPr>
          <w:sz w:val="21"/>
          <w:szCs w:val="21"/>
        </w:rPr>
        <w:t xml:space="preserve"> в электронном виде с применением ЭЦП, при отсутствии такой технической возможности - Акт приемки ТРУ по  форме ОКУД 0510452 подписывается Сторонами на бумажном носителе.</w:t>
      </w:r>
    </w:p>
    <w:p w:rsidR="00841CF5" w:rsidRPr="00D57997" w:rsidRDefault="00841CF5" w:rsidP="00841CF5">
      <w:pPr>
        <w:jc w:val="both"/>
        <w:rPr>
          <w:sz w:val="21"/>
          <w:szCs w:val="21"/>
          <w:highlight w:val="cyan"/>
        </w:rPr>
      </w:pPr>
      <w:r w:rsidRPr="00D57997">
        <w:rPr>
          <w:sz w:val="21"/>
          <w:szCs w:val="21"/>
        </w:rPr>
        <w:t xml:space="preserve">5.5.1. В случае если приемка </w:t>
      </w:r>
      <w:proofErr w:type="gramStart"/>
      <w:r w:rsidRPr="00D57997">
        <w:rPr>
          <w:sz w:val="21"/>
          <w:szCs w:val="21"/>
        </w:rPr>
        <w:t>проводилась без участия Поставщика и по ее результатам нет</w:t>
      </w:r>
      <w:proofErr w:type="gramEnd"/>
      <w:r w:rsidRPr="00D57997">
        <w:rPr>
          <w:sz w:val="21"/>
          <w:szCs w:val="21"/>
        </w:rPr>
        <w:t xml:space="preserve"> претензий и расхождений, то Заказчик вправе </w:t>
      </w:r>
      <w:r w:rsidRPr="00D57997">
        <w:rPr>
          <w:b/>
          <w:sz w:val="21"/>
          <w:szCs w:val="21"/>
        </w:rPr>
        <w:t>утвердить</w:t>
      </w:r>
      <w:r w:rsidRPr="00D57997">
        <w:rPr>
          <w:sz w:val="21"/>
          <w:szCs w:val="21"/>
        </w:rPr>
        <w:t xml:space="preserve">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w:t>
      </w:r>
      <w:r w:rsidRPr="00D57997">
        <w:rPr>
          <w:i/>
          <w:sz w:val="21"/>
          <w:szCs w:val="21"/>
        </w:rPr>
        <w:t>Методические рекомендации, доведенные Письмом Минфина России от 29.11.2024 N 02-06-06/120312, Письмо Минфина России от 25.07.2024 N 02-07-07/69598</w:t>
      </w:r>
      <w:r w:rsidRPr="00D57997">
        <w:rPr>
          <w:sz w:val="21"/>
          <w:szCs w:val="21"/>
        </w:rPr>
        <w:t xml:space="preserve">). </w:t>
      </w:r>
    </w:p>
    <w:p w:rsidR="00841CF5" w:rsidRPr="00D57997" w:rsidRDefault="00841CF5" w:rsidP="00841CF5">
      <w:pPr>
        <w:jc w:val="both"/>
        <w:rPr>
          <w:sz w:val="21"/>
          <w:szCs w:val="21"/>
        </w:rPr>
      </w:pPr>
      <w:r w:rsidRPr="00D57997">
        <w:rPr>
          <w:sz w:val="21"/>
          <w:szCs w:val="21"/>
        </w:rPr>
        <w:t>5.6. Если Поставщик передает Товар в количестве меньшем, чем определено в Контракте,</w:t>
      </w:r>
      <w:r w:rsidRPr="008C23E1">
        <w:rPr>
          <w:sz w:val="21"/>
          <w:szCs w:val="21"/>
        </w:rPr>
        <w:t xml:space="preserve"> Товар</w:t>
      </w:r>
      <w:r w:rsidRPr="006C3FCE">
        <w:rPr>
          <w:sz w:val="21"/>
          <w:szCs w:val="21"/>
        </w:rPr>
        <w:t xml:space="preserve"> не соответствующий Спецификации, не предоставит Заказчику всех необходимых документов, определенных </w:t>
      </w:r>
      <w:r w:rsidRPr="00D57997">
        <w:rPr>
          <w:sz w:val="21"/>
          <w:szCs w:val="21"/>
        </w:rPr>
        <w:t xml:space="preserve">Контрактом, то это является основанием для отказа в приемке Товара Заказчиком.  </w:t>
      </w:r>
    </w:p>
    <w:p w:rsidR="00841CF5" w:rsidRPr="00D57997" w:rsidRDefault="00841CF5" w:rsidP="00841CF5">
      <w:pPr>
        <w:ind w:firstLine="708"/>
        <w:jc w:val="both"/>
        <w:rPr>
          <w:sz w:val="21"/>
          <w:szCs w:val="21"/>
        </w:rPr>
      </w:pPr>
      <w:r w:rsidRPr="00D57997">
        <w:rPr>
          <w:sz w:val="21"/>
          <w:szCs w:val="21"/>
        </w:rPr>
        <w:t xml:space="preserve">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w:t>
      </w:r>
      <w:r w:rsidRPr="00D57997">
        <w:rPr>
          <w:color w:val="0000FF"/>
          <w:sz w:val="21"/>
          <w:szCs w:val="21"/>
        </w:rPr>
        <w:t>в пункте 4.3.7.</w:t>
      </w:r>
      <w:r w:rsidRPr="00D57997">
        <w:rPr>
          <w:sz w:val="21"/>
          <w:szCs w:val="21"/>
        </w:rPr>
        <w:t xml:space="preserve">  Контракта, Заказчик указывает их в Акте приемки ТРУ по  форме ОКУД </w:t>
      </w:r>
      <w:proofErr w:type="gramStart"/>
      <w:r w:rsidRPr="00D57997">
        <w:rPr>
          <w:sz w:val="21"/>
          <w:szCs w:val="21"/>
        </w:rPr>
        <w:t>0510452</w:t>
      </w:r>
      <w:proofErr w:type="gramEnd"/>
      <w:r w:rsidRPr="00D57997">
        <w:rPr>
          <w:sz w:val="21"/>
          <w:szCs w:val="21"/>
        </w:rPr>
        <w:t xml:space="preserve"> и прикладывает к Акту </w:t>
      </w:r>
      <w:r w:rsidRPr="00D57997">
        <w:rPr>
          <w:b/>
          <w:sz w:val="21"/>
          <w:szCs w:val="21"/>
        </w:rPr>
        <w:t>мотивированный отказ</w:t>
      </w:r>
      <w:r w:rsidRPr="00D57997">
        <w:rPr>
          <w:sz w:val="21"/>
          <w:szCs w:val="21"/>
        </w:rPr>
        <w:t xml:space="preserve"> от приемки поставленного Товара в письменной форме (претензию) с указанием недостатков и сроков их устранения и направляет ее Поставщику в течение 2 (двух)  рабочих дней с момента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w:t>
      </w:r>
      <w:r w:rsidRPr="00D57997">
        <w:rPr>
          <w:color w:val="0000FF"/>
          <w:sz w:val="21"/>
          <w:szCs w:val="21"/>
        </w:rPr>
        <w:t>разделом 6</w:t>
      </w:r>
      <w:r w:rsidRPr="00D57997">
        <w:rPr>
          <w:sz w:val="21"/>
          <w:szCs w:val="21"/>
        </w:rPr>
        <w:t xml:space="preserve"> Контракта.</w:t>
      </w:r>
    </w:p>
    <w:p w:rsidR="00841CF5" w:rsidRPr="00D57997" w:rsidRDefault="00841CF5" w:rsidP="00841CF5">
      <w:pPr>
        <w:ind w:firstLine="708"/>
        <w:jc w:val="both"/>
        <w:rPr>
          <w:sz w:val="21"/>
          <w:szCs w:val="21"/>
          <w:u w:val="single"/>
        </w:rPr>
      </w:pPr>
      <w:r w:rsidRPr="00D57997">
        <w:rPr>
          <w:sz w:val="21"/>
          <w:szCs w:val="21"/>
          <w:u w:val="single"/>
        </w:rPr>
        <w:t>Выявленные недоставки устраняются силами Поставщика за его счет.</w:t>
      </w:r>
    </w:p>
    <w:p w:rsidR="00841CF5" w:rsidRPr="00D57997" w:rsidRDefault="00841CF5" w:rsidP="00841CF5">
      <w:pPr>
        <w:jc w:val="both"/>
        <w:rPr>
          <w:sz w:val="21"/>
          <w:szCs w:val="21"/>
        </w:rPr>
      </w:pPr>
      <w:r w:rsidRPr="00D57997">
        <w:rPr>
          <w:sz w:val="21"/>
          <w:szCs w:val="21"/>
        </w:rPr>
        <w:t xml:space="preserve">5.8.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Контракта </w:t>
      </w:r>
      <w:r w:rsidRPr="00D57997">
        <w:rPr>
          <w:b/>
          <w:sz w:val="21"/>
          <w:szCs w:val="21"/>
        </w:rPr>
        <w:t>в течение 5 (пяти) рабочих дней</w:t>
      </w:r>
      <w:r w:rsidRPr="00D57997">
        <w:rPr>
          <w:sz w:val="21"/>
          <w:szCs w:val="21"/>
        </w:rPr>
        <w:t xml:space="preserve"> </w:t>
      </w:r>
      <w:proofErr w:type="gramStart"/>
      <w:r w:rsidRPr="00D57997">
        <w:rPr>
          <w:sz w:val="21"/>
          <w:szCs w:val="21"/>
        </w:rPr>
        <w:t>с даты получения</w:t>
      </w:r>
      <w:proofErr w:type="gramEnd"/>
      <w:r w:rsidRPr="00D57997">
        <w:rPr>
          <w:sz w:val="21"/>
          <w:szCs w:val="21"/>
        </w:rPr>
        <w:t xml:space="preserve"> претензии от Заказчика.</w:t>
      </w:r>
    </w:p>
    <w:p w:rsidR="00841CF5" w:rsidRPr="00D57997" w:rsidRDefault="00841CF5" w:rsidP="00841CF5">
      <w:pPr>
        <w:jc w:val="both"/>
        <w:rPr>
          <w:sz w:val="21"/>
          <w:szCs w:val="21"/>
        </w:rPr>
      </w:pPr>
      <w:r w:rsidRPr="00D57997">
        <w:rPr>
          <w:sz w:val="21"/>
          <w:szCs w:val="21"/>
        </w:rPr>
        <w:t>5.9.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в пунктах 5.4. и 5.5. Контракта.</w:t>
      </w:r>
    </w:p>
    <w:p w:rsidR="00841CF5" w:rsidRPr="00D57997" w:rsidRDefault="00841CF5" w:rsidP="00841CF5">
      <w:pPr>
        <w:jc w:val="both"/>
        <w:rPr>
          <w:sz w:val="21"/>
          <w:szCs w:val="21"/>
        </w:rPr>
      </w:pPr>
      <w:r w:rsidRPr="00D57997">
        <w:rPr>
          <w:sz w:val="21"/>
          <w:szCs w:val="21"/>
        </w:rPr>
        <w:t>5.9.1.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rsidR="00841CF5" w:rsidRPr="00D57997" w:rsidRDefault="00841CF5" w:rsidP="00841CF5">
      <w:pPr>
        <w:jc w:val="both"/>
        <w:rPr>
          <w:sz w:val="21"/>
          <w:szCs w:val="21"/>
        </w:rPr>
      </w:pPr>
      <w:r w:rsidRPr="00D57997">
        <w:rPr>
          <w:sz w:val="21"/>
          <w:szCs w:val="21"/>
        </w:rPr>
        <w:t xml:space="preserve">5.10. Поставка </w:t>
      </w:r>
      <w:proofErr w:type="gramStart"/>
      <w:r w:rsidRPr="00D57997">
        <w:rPr>
          <w:sz w:val="21"/>
          <w:szCs w:val="21"/>
        </w:rPr>
        <w:t xml:space="preserve">считается осуществленной </w:t>
      </w:r>
      <w:r w:rsidRPr="00D57997">
        <w:rPr>
          <w:b/>
          <w:sz w:val="21"/>
          <w:szCs w:val="21"/>
        </w:rPr>
        <w:t>после утверждения Заказчиком Акта приемки ТРУ</w:t>
      </w:r>
      <w:proofErr w:type="gramEnd"/>
      <w:r w:rsidRPr="00D57997">
        <w:rPr>
          <w:b/>
          <w:sz w:val="21"/>
          <w:szCs w:val="21"/>
        </w:rPr>
        <w:t xml:space="preserve"> по  форме ОКУД 0510452</w:t>
      </w:r>
      <w:r w:rsidRPr="00D57997">
        <w:rPr>
          <w:sz w:val="21"/>
          <w:szCs w:val="21"/>
        </w:rPr>
        <w:t>, при наличии подписанной Сторонами товарной накладной и /или УПД.</w:t>
      </w:r>
    </w:p>
    <w:p w:rsidR="00841CF5" w:rsidRPr="00D57997" w:rsidRDefault="00841CF5" w:rsidP="00841CF5">
      <w:pPr>
        <w:jc w:val="both"/>
        <w:rPr>
          <w:sz w:val="21"/>
          <w:szCs w:val="21"/>
        </w:rPr>
      </w:pPr>
      <w:r w:rsidRPr="00D57997">
        <w:rPr>
          <w:sz w:val="21"/>
          <w:szCs w:val="21"/>
        </w:rPr>
        <w:t xml:space="preserve">5.11. Поставщик гарантирует качество и надежность поставляемого Товара. </w:t>
      </w:r>
    </w:p>
    <w:p w:rsidR="00841CF5" w:rsidRPr="00D57997" w:rsidRDefault="00841CF5" w:rsidP="00841CF5">
      <w:pPr>
        <w:jc w:val="both"/>
        <w:rPr>
          <w:sz w:val="21"/>
          <w:szCs w:val="21"/>
        </w:rPr>
      </w:pPr>
      <w:r w:rsidRPr="00D57997">
        <w:rPr>
          <w:sz w:val="21"/>
          <w:szCs w:val="21"/>
        </w:rPr>
        <w:t>5.12. 5.11.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841CF5" w:rsidRPr="00D57997" w:rsidRDefault="00841CF5" w:rsidP="00841CF5">
      <w:pPr>
        <w:jc w:val="both"/>
        <w:rPr>
          <w:sz w:val="21"/>
          <w:szCs w:val="21"/>
        </w:rPr>
      </w:pPr>
      <w:r w:rsidRPr="00D57997">
        <w:rPr>
          <w:sz w:val="21"/>
          <w:szCs w:val="21"/>
        </w:rPr>
        <w:t xml:space="preserve">5.13. Право собственности и риск случайной гибели или порчи Товара </w:t>
      </w:r>
      <w:proofErr w:type="gramStart"/>
      <w:r w:rsidRPr="00D57997">
        <w:rPr>
          <w:sz w:val="21"/>
          <w:szCs w:val="21"/>
        </w:rPr>
        <w:t>переходит от Поставщика к Заказчику с момента утверждения  Заказчиком Акта приемки ТРУ</w:t>
      </w:r>
      <w:proofErr w:type="gramEnd"/>
      <w:r w:rsidRPr="00D57997">
        <w:rPr>
          <w:sz w:val="21"/>
          <w:szCs w:val="21"/>
        </w:rPr>
        <w:t xml:space="preserve"> по  форме ОКУД 0510452 при наличии подписанной Сторонами товарной накладной и/или УПД. </w:t>
      </w:r>
    </w:p>
    <w:p w:rsidR="00841CF5" w:rsidRPr="00D57997" w:rsidRDefault="00841CF5" w:rsidP="00841CF5">
      <w:pPr>
        <w:jc w:val="both"/>
        <w:rPr>
          <w:sz w:val="21"/>
          <w:szCs w:val="21"/>
        </w:rPr>
      </w:pPr>
      <w:r w:rsidRPr="00D57997">
        <w:rPr>
          <w:sz w:val="21"/>
          <w:szCs w:val="21"/>
        </w:rPr>
        <w:t xml:space="preserve">5.14.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w:t>
      </w:r>
      <w:r w:rsidRPr="00D57997">
        <w:rPr>
          <w:sz w:val="21"/>
          <w:szCs w:val="21"/>
        </w:rPr>
        <w:lastRenderedPageBreak/>
        <w:t>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41CF5" w:rsidRPr="00D57997" w:rsidRDefault="00841CF5" w:rsidP="00841CF5">
      <w:pPr>
        <w:tabs>
          <w:tab w:val="left" w:pos="426"/>
          <w:tab w:val="left" w:pos="567"/>
          <w:tab w:val="num" w:pos="1800"/>
        </w:tabs>
        <w:jc w:val="both"/>
        <w:rPr>
          <w:sz w:val="21"/>
          <w:szCs w:val="21"/>
        </w:rPr>
      </w:pPr>
      <w:r w:rsidRPr="00D57997">
        <w:rPr>
          <w:sz w:val="21"/>
          <w:szCs w:val="21"/>
        </w:rPr>
        <w:t xml:space="preserve">5.15. </w:t>
      </w:r>
      <w:r w:rsidRPr="00D57997">
        <w:rPr>
          <w:sz w:val="21"/>
          <w:szCs w:val="21"/>
        </w:rPr>
        <w:tab/>
        <w:t xml:space="preserve">Внесение каких-либо изменений в текст товарной накладной и/или УПД, Акта приемки </w:t>
      </w:r>
      <w:proofErr w:type="gramStart"/>
      <w:r w:rsidRPr="00D57997">
        <w:rPr>
          <w:sz w:val="21"/>
          <w:szCs w:val="21"/>
        </w:rPr>
        <w:t xml:space="preserve">ТРУ по  форме ОКУД 0510452 после ее составления в одностороннем порядке </w:t>
      </w:r>
      <w:r w:rsidRPr="00D57997">
        <w:rPr>
          <w:b/>
          <w:sz w:val="21"/>
          <w:szCs w:val="21"/>
        </w:rPr>
        <w:t>не допускается</w:t>
      </w:r>
      <w:proofErr w:type="gramEnd"/>
      <w:r w:rsidRPr="00D57997">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841CF5" w:rsidRDefault="00841CF5" w:rsidP="00841CF5">
      <w:pPr>
        <w:pStyle w:val="2"/>
        <w:widowControl w:val="0"/>
        <w:tabs>
          <w:tab w:val="num" w:pos="-180"/>
          <w:tab w:val="left" w:pos="426"/>
          <w:tab w:val="left" w:pos="567"/>
        </w:tabs>
        <w:spacing w:after="0" w:line="240" w:lineRule="auto"/>
        <w:jc w:val="both"/>
        <w:rPr>
          <w:sz w:val="21"/>
          <w:szCs w:val="21"/>
        </w:rPr>
      </w:pPr>
      <w:r w:rsidRPr="00D57997">
        <w:rPr>
          <w:sz w:val="21"/>
          <w:szCs w:val="21"/>
        </w:rPr>
        <w:t>5.16.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rsidR="00BA64F5" w:rsidRDefault="00BA64F5" w:rsidP="00841CF5">
      <w:pPr>
        <w:pStyle w:val="2"/>
        <w:widowControl w:val="0"/>
        <w:tabs>
          <w:tab w:val="num" w:pos="-180"/>
          <w:tab w:val="left" w:pos="426"/>
          <w:tab w:val="left" w:pos="567"/>
        </w:tabs>
        <w:spacing w:after="0" w:line="240" w:lineRule="auto"/>
        <w:jc w:val="both"/>
        <w:rPr>
          <w:sz w:val="21"/>
          <w:szCs w:val="21"/>
        </w:rPr>
      </w:pP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6. </w:t>
      </w:r>
      <w:r w:rsidRPr="006C3FCE">
        <w:rPr>
          <w:b/>
          <w:sz w:val="21"/>
          <w:szCs w:val="21"/>
        </w:rPr>
        <w:t>ОТВЕТСТВЕННОСТЬ СТОРОН</w:t>
      </w:r>
    </w:p>
    <w:p w:rsidR="00A53128" w:rsidRPr="006C3FCE" w:rsidRDefault="00A53128" w:rsidP="00A53128">
      <w:pPr>
        <w:autoSpaceDE w:val="0"/>
        <w:autoSpaceDN w:val="0"/>
        <w:adjustRightInd w:val="0"/>
        <w:jc w:val="both"/>
        <w:rPr>
          <w:sz w:val="21"/>
          <w:szCs w:val="21"/>
        </w:rPr>
      </w:pPr>
      <w:r w:rsidRPr="006C3FCE">
        <w:rPr>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53128" w:rsidRPr="006C3FCE" w:rsidRDefault="00A53128" w:rsidP="00A53128">
      <w:pPr>
        <w:autoSpaceDE w:val="0"/>
        <w:autoSpaceDN w:val="0"/>
        <w:adjustRightInd w:val="0"/>
        <w:jc w:val="both"/>
        <w:rPr>
          <w:sz w:val="21"/>
          <w:szCs w:val="21"/>
        </w:rPr>
      </w:pPr>
      <w:r w:rsidRPr="006C3FCE">
        <w:rPr>
          <w:sz w:val="21"/>
          <w:szCs w:val="21"/>
        </w:rPr>
        <w:t xml:space="preserve">6.2. </w:t>
      </w:r>
      <w:proofErr w:type="gramStart"/>
      <w:r w:rsidRPr="006C3FCE">
        <w:rPr>
          <w:sz w:val="21"/>
          <w:szCs w:val="21"/>
        </w:rPr>
        <w:t xml:space="preserve">Размер штрафа устанавливается Контрактом в порядке, установленном </w:t>
      </w:r>
      <w:hyperlink r:id="rId10" w:history="1">
        <w:r w:rsidRPr="006C3FCE">
          <w:rPr>
            <w:sz w:val="21"/>
            <w:szCs w:val="21"/>
          </w:rPr>
          <w:t>Правилами</w:t>
        </w:r>
      </w:hyperlink>
      <w:r w:rsidRPr="006C3FCE">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w:t>
      </w:r>
      <w:r w:rsidRPr="006C3FCE">
        <w:rPr>
          <w:i/>
          <w:sz w:val="21"/>
          <w:szCs w:val="21"/>
        </w:rPr>
        <w:t xml:space="preserve">в ред. </w:t>
      </w:r>
      <w:hyperlink r:id="rId11" w:history="1">
        <w:r w:rsidRPr="006C3FCE">
          <w:rPr>
            <w:i/>
            <w:sz w:val="21"/>
            <w:szCs w:val="21"/>
          </w:rPr>
          <w:t>Постановления</w:t>
        </w:r>
      </w:hyperlink>
      <w:r w:rsidRPr="006C3FCE">
        <w:rPr>
          <w:i/>
          <w:sz w:val="21"/>
          <w:szCs w:val="21"/>
        </w:rPr>
        <w:t xml:space="preserve"> Правительства Российской Федерации от 02.08.2019 N 1011</w:t>
      </w:r>
      <w:r w:rsidRPr="006C3FCE">
        <w:rPr>
          <w:sz w:val="21"/>
          <w:szCs w:val="21"/>
        </w:rPr>
        <w:t>) (далее - Правила определения размера штрафа).</w:t>
      </w:r>
      <w:bookmarkStart w:id="0" w:name="P212"/>
      <w:bookmarkEnd w:id="0"/>
      <w:proofErr w:type="gramEnd"/>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lang w:eastAsia="ar-SA"/>
        </w:rPr>
        <w:t xml:space="preserve">6.3. </w:t>
      </w:r>
      <w:r w:rsidRPr="006C3FCE">
        <w:rPr>
          <w:sz w:val="21"/>
          <w:szCs w:val="21"/>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ст.34 Федерального закона № 44-ФЗ. </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6</w:t>
      </w:r>
      <w:r w:rsidRPr="006C3FCE">
        <w:rPr>
          <w:sz w:val="21"/>
          <w:szCs w:val="21"/>
          <w:lang w:eastAsia="ar-SA"/>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6C3FCE">
        <w:rPr>
          <w:i/>
          <w:sz w:val="21"/>
          <w:szCs w:val="21"/>
          <w:lang w:eastAsia="ar-SA"/>
        </w:rPr>
        <w:t>ключевой ставки</w:t>
      </w:r>
      <w:r w:rsidRPr="006C3FCE">
        <w:rPr>
          <w:sz w:val="21"/>
          <w:szCs w:val="21"/>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history="1">
        <w:r w:rsidRPr="006C3FCE">
          <w:rPr>
            <w:sz w:val="21"/>
            <w:szCs w:val="21"/>
            <w:lang w:eastAsia="ar-SA"/>
          </w:rPr>
          <w:t>порядке</w:t>
        </w:r>
      </w:hyperlink>
      <w:r w:rsidRPr="006C3FCE">
        <w:rPr>
          <w:sz w:val="21"/>
          <w:szCs w:val="21"/>
          <w:lang w:eastAsia="ar-SA"/>
        </w:rPr>
        <w:t xml:space="preserve">, установленном Правительством Российской Федерации (ч.5 ст.34 Федерального закона </w:t>
      </w:r>
      <w:r w:rsidRPr="006C3FCE">
        <w:rPr>
          <w:sz w:val="21"/>
          <w:szCs w:val="21"/>
        </w:rPr>
        <w:t>№ 44-ФЗ</w:t>
      </w:r>
      <w:r w:rsidRPr="006C3FCE">
        <w:rPr>
          <w:sz w:val="21"/>
          <w:szCs w:val="21"/>
          <w:lang w:eastAsia="ar-SA"/>
        </w:rPr>
        <w:t>).</w:t>
      </w:r>
    </w:p>
    <w:p w:rsidR="00A53128" w:rsidRPr="006C3FCE" w:rsidRDefault="00A53128" w:rsidP="00A53128">
      <w:pPr>
        <w:autoSpaceDE w:val="0"/>
        <w:autoSpaceDN w:val="0"/>
        <w:adjustRightInd w:val="0"/>
        <w:jc w:val="both"/>
        <w:rPr>
          <w:sz w:val="21"/>
          <w:szCs w:val="21"/>
        </w:rPr>
      </w:pPr>
      <w:r w:rsidRPr="006C3FCE">
        <w:rPr>
          <w:sz w:val="21"/>
          <w:szCs w:val="21"/>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C3FCE">
        <w:rPr>
          <w:b/>
          <w:sz w:val="21"/>
          <w:szCs w:val="21"/>
        </w:rPr>
        <w:t>1000 рублей 00 копеек</w:t>
      </w:r>
      <w:r w:rsidRPr="006C3FCE">
        <w:rPr>
          <w:sz w:val="21"/>
          <w:szCs w:val="21"/>
        </w:rPr>
        <w:t>.</w:t>
      </w:r>
    </w:p>
    <w:p w:rsidR="00A53128" w:rsidRPr="006C3FCE" w:rsidRDefault="00A53128" w:rsidP="00A53128">
      <w:pPr>
        <w:autoSpaceDE w:val="0"/>
        <w:autoSpaceDN w:val="0"/>
        <w:adjustRightInd w:val="0"/>
        <w:jc w:val="both"/>
        <w:rPr>
          <w:sz w:val="21"/>
          <w:szCs w:val="21"/>
        </w:rPr>
      </w:pPr>
      <w:r w:rsidRPr="006C3FCE">
        <w:rPr>
          <w:sz w:val="21"/>
          <w:szCs w:val="21"/>
        </w:rPr>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3128" w:rsidRPr="006C3FCE" w:rsidRDefault="00A53128" w:rsidP="00A53128">
      <w:pPr>
        <w:autoSpaceDE w:val="0"/>
        <w:autoSpaceDN w:val="0"/>
        <w:adjustRightInd w:val="0"/>
        <w:jc w:val="both"/>
        <w:rPr>
          <w:sz w:val="21"/>
          <w:szCs w:val="21"/>
        </w:rPr>
      </w:pPr>
      <w:r w:rsidRPr="006C3FCE">
        <w:rPr>
          <w:sz w:val="21"/>
          <w:szCs w:val="21"/>
        </w:rPr>
        <w:t>6.8.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 xml:space="preserve">6.9. В случае просрочки исполнения Поставщиком обязательства, предусмотренного Контрактом, Поставщик оплачивает Заказчику пеню. </w:t>
      </w:r>
    </w:p>
    <w:p w:rsidR="00A53128" w:rsidRPr="006C3FCE" w:rsidRDefault="00A53128" w:rsidP="00A53128">
      <w:pPr>
        <w:widowControl w:val="0"/>
        <w:tabs>
          <w:tab w:val="left" w:pos="709"/>
        </w:tabs>
        <w:autoSpaceDE w:val="0"/>
        <w:autoSpaceDN w:val="0"/>
        <w:adjustRightInd w:val="0"/>
        <w:jc w:val="both"/>
        <w:rPr>
          <w:sz w:val="21"/>
          <w:szCs w:val="21"/>
        </w:rPr>
      </w:pPr>
      <w:proofErr w:type="gramStart"/>
      <w:r w:rsidRPr="006C3FCE">
        <w:rPr>
          <w:sz w:val="21"/>
          <w:szCs w:val="21"/>
        </w:rPr>
        <w:t xml:space="preserve">В соответствии с ч. 7 ст.34 Федерального закона №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C3FCE">
        <w:rPr>
          <w:i/>
          <w:sz w:val="21"/>
          <w:szCs w:val="21"/>
        </w:rPr>
        <w:t>ключевой ставки</w:t>
      </w:r>
      <w:r w:rsidRPr="006C3FCE">
        <w:rPr>
          <w:sz w:val="21"/>
          <w:szCs w:val="21"/>
        </w:rPr>
        <w:t xml:space="preserve"> Центрального банка Российской Федерации от цены Контракта, уменьшенной на сумму, пропорциональную объему обязательств</w:t>
      </w:r>
      <w:proofErr w:type="gramEnd"/>
      <w:r w:rsidRPr="006C3FCE">
        <w:rPr>
          <w:sz w:val="21"/>
          <w:szCs w:val="21"/>
        </w:rPr>
        <w:t>,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53128" w:rsidRPr="006C3FCE" w:rsidRDefault="00A53128" w:rsidP="00A53128">
      <w:pPr>
        <w:autoSpaceDE w:val="0"/>
        <w:autoSpaceDN w:val="0"/>
        <w:adjustRightInd w:val="0"/>
        <w:jc w:val="both"/>
        <w:rPr>
          <w:b/>
          <w:sz w:val="21"/>
          <w:szCs w:val="21"/>
        </w:rPr>
      </w:pPr>
      <w:r w:rsidRPr="006C3FCE">
        <w:rPr>
          <w:sz w:val="21"/>
          <w:szCs w:val="21"/>
        </w:rPr>
        <w:t xml:space="preserve">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6C3FCE">
        <w:rPr>
          <w:b/>
          <w:sz w:val="21"/>
          <w:szCs w:val="21"/>
        </w:rPr>
        <w:t>в размере 10 процентов цены Контракта</w:t>
      </w:r>
      <w:r w:rsidRPr="006C3FCE">
        <w:rPr>
          <w:rFonts w:eastAsia="Calibri"/>
          <w:b/>
          <w:sz w:val="21"/>
          <w:szCs w:val="21"/>
          <w:lang w:eastAsia="en-US"/>
        </w:rPr>
        <w:t>.</w:t>
      </w:r>
    </w:p>
    <w:p w:rsidR="00A53128" w:rsidRPr="006C3FCE" w:rsidRDefault="00A53128" w:rsidP="00A53128">
      <w:pPr>
        <w:autoSpaceDE w:val="0"/>
        <w:autoSpaceDN w:val="0"/>
        <w:adjustRightInd w:val="0"/>
        <w:jc w:val="both"/>
        <w:rPr>
          <w:sz w:val="21"/>
          <w:szCs w:val="21"/>
        </w:rPr>
      </w:pPr>
      <w:bookmarkStart w:id="1" w:name="P239"/>
      <w:bookmarkEnd w:id="1"/>
      <w:r w:rsidRPr="006C3FCE">
        <w:rPr>
          <w:sz w:val="21"/>
          <w:szCs w:val="21"/>
        </w:rPr>
        <w:t xml:space="preserve">6.11. За каждый факт неисполнения или ненадлежащего исполнения Поставщиком  обязательства, предусмотренного Контрактом, </w:t>
      </w:r>
      <w:r w:rsidRPr="006C3FCE">
        <w:rPr>
          <w:i/>
          <w:sz w:val="21"/>
          <w:szCs w:val="21"/>
        </w:rPr>
        <w:t>которое не имеет стоимостного выражения</w:t>
      </w:r>
      <w:r w:rsidRPr="006C3FCE">
        <w:rPr>
          <w:sz w:val="21"/>
          <w:szCs w:val="21"/>
        </w:rPr>
        <w:t xml:space="preserve">, размер штрафа устанавливается (при наличии в Контракте таких обязательств) в размере </w:t>
      </w:r>
      <w:r w:rsidRPr="006C3FCE">
        <w:rPr>
          <w:b/>
          <w:sz w:val="21"/>
          <w:szCs w:val="21"/>
        </w:rPr>
        <w:t>1000 рублей 00 копеек</w:t>
      </w:r>
      <w:r w:rsidRPr="006C3FCE">
        <w:rPr>
          <w:sz w:val="21"/>
          <w:szCs w:val="21"/>
        </w:rPr>
        <w:t>.</w:t>
      </w:r>
    </w:p>
    <w:p w:rsidR="00A53128" w:rsidRDefault="00A53128" w:rsidP="00A53128">
      <w:pPr>
        <w:autoSpaceDE w:val="0"/>
        <w:autoSpaceDN w:val="0"/>
        <w:adjustRightInd w:val="0"/>
        <w:jc w:val="both"/>
        <w:rPr>
          <w:sz w:val="21"/>
          <w:szCs w:val="21"/>
        </w:rPr>
      </w:pPr>
      <w:bookmarkStart w:id="2" w:name="P261"/>
      <w:bookmarkEnd w:id="2"/>
      <w:r w:rsidRPr="006C3FCE">
        <w:rPr>
          <w:sz w:val="21"/>
          <w:szCs w:val="21"/>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642B5" w:rsidRPr="006C3FCE" w:rsidRDefault="006642B5" w:rsidP="00A53128">
      <w:pPr>
        <w:autoSpaceDE w:val="0"/>
        <w:autoSpaceDN w:val="0"/>
        <w:adjustRightInd w:val="0"/>
        <w:jc w:val="both"/>
        <w:rPr>
          <w:sz w:val="21"/>
          <w:szCs w:val="21"/>
        </w:rPr>
      </w:pP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7. </w:t>
      </w:r>
      <w:r w:rsidRPr="006C3FCE">
        <w:rPr>
          <w:b/>
          <w:sz w:val="21"/>
          <w:szCs w:val="21"/>
        </w:rPr>
        <w:t>ПОРЯДОК РАЗРЕШЕНИЯ СПОРОВ</w:t>
      </w:r>
    </w:p>
    <w:p w:rsidR="00A53128" w:rsidRPr="006C3FCE" w:rsidRDefault="00A53128" w:rsidP="00A53128">
      <w:pPr>
        <w:suppressAutoHyphens/>
        <w:jc w:val="both"/>
        <w:rPr>
          <w:sz w:val="21"/>
          <w:szCs w:val="21"/>
        </w:rPr>
      </w:pPr>
      <w:r w:rsidRPr="006C3FCE">
        <w:rPr>
          <w:rFonts w:eastAsia="Calibri"/>
          <w:sz w:val="21"/>
          <w:szCs w:val="21"/>
          <w:lang w:eastAsia="en-US"/>
        </w:rPr>
        <w:t xml:space="preserve">7.1. </w:t>
      </w:r>
      <w:r w:rsidRPr="006C3FCE">
        <w:rPr>
          <w:sz w:val="21"/>
          <w:szCs w:val="21"/>
        </w:rPr>
        <w:t>Все споры и разногласия, возникающие между сторонами по настоящему Контракту, разрешаются путем переговоров с участием обеих сторон по Контракту.</w:t>
      </w:r>
    </w:p>
    <w:p w:rsidR="00A53128" w:rsidRPr="006C3FCE" w:rsidRDefault="00A53128" w:rsidP="00A53128">
      <w:pPr>
        <w:suppressAutoHyphens/>
        <w:jc w:val="both"/>
        <w:rPr>
          <w:sz w:val="21"/>
          <w:szCs w:val="21"/>
        </w:rPr>
      </w:pPr>
      <w:r w:rsidRPr="006C3FCE">
        <w:rPr>
          <w:sz w:val="21"/>
          <w:szCs w:val="21"/>
        </w:rPr>
        <w:t>7.2 Стороны устанавливают, что все возможные претензии по Контракту должны быть рассмотрены сторонами в течение 10 (десять) рабочих дней с момента получения претензии.</w:t>
      </w:r>
    </w:p>
    <w:p w:rsidR="00A53128" w:rsidRDefault="00A53128" w:rsidP="00A53128">
      <w:pPr>
        <w:suppressAutoHyphens/>
        <w:jc w:val="both"/>
        <w:rPr>
          <w:rFonts w:eastAsia="Calibri"/>
          <w:sz w:val="21"/>
          <w:szCs w:val="21"/>
          <w:lang w:eastAsia="en-US"/>
        </w:rPr>
      </w:pPr>
      <w:r w:rsidRPr="006C3FCE">
        <w:rPr>
          <w:sz w:val="21"/>
          <w:szCs w:val="21"/>
        </w:rPr>
        <w:t>7.3. В случае невозможности урегулирования споров путем переговоров, они разрешаются в Арбитражном суде Санкт-Петербурга и Ленинградской области</w:t>
      </w:r>
      <w:r w:rsidRPr="006C3FCE">
        <w:rPr>
          <w:rFonts w:eastAsia="Calibri"/>
          <w:sz w:val="21"/>
          <w:szCs w:val="21"/>
          <w:lang w:eastAsia="en-US"/>
        </w:rPr>
        <w:t>.</w:t>
      </w:r>
    </w:p>
    <w:p w:rsidR="00BA64F5" w:rsidRDefault="00BA64F5" w:rsidP="00A53128">
      <w:pPr>
        <w:suppressAutoHyphens/>
        <w:jc w:val="both"/>
        <w:rPr>
          <w:rFonts w:eastAsia="Calibri"/>
          <w:sz w:val="21"/>
          <w:szCs w:val="21"/>
          <w:lang w:eastAsia="en-US"/>
        </w:rPr>
      </w:pP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8. </w:t>
      </w:r>
      <w:r w:rsidRPr="006C3FCE">
        <w:rPr>
          <w:b/>
          <w:sz w:val="21"/>
          <w:szCs w:val="21"/>
        </w:rPr>
        <w:t>ФОРС-МАЖОР</w:t>
      </w:r>
    </w:p>
    <w:p w:rsidR="00A53128" w:rsidRPr="006C3FCE" w:rsidRDefault="00A53128" w:rsidP="00A53128">
      <w:pPr>
        <w:suppressAutoHyphens/>
        <w:jc w:val="both"/>
        <w:rPr>
          <w:sz w:val="21"/>
          <w:szCs w:val="21"/>
        </w:rPr>
      </w:pPr>
      <w:r w:rsidRPr="006C3FCE">
        <w:rPr>
          <w:rFonts w:eastAsia="Calibri"/>
          <w:sz w:val="21"/>
          <w:szCs w:val="21"/>
          <w:lang w:eastAsia="en-US"/>
        </w:rPr>
        <w:t>8.1.</w:t>
      </w:r>
      <w:r w:rsidRPr="006C3FCE">
        <w:rPr>
          <w:sz w:val="21"/>
          <w:szCs w:val="21"/>
        </w:rPr>
        <w:t xml:space="preserve">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A53128" w:rsidRPr="006C3FCE" w:rsidRDefault="00A53128" w:rsidP="00A53128">
      <w:pPr>
        <w:suppressAutoHyphens/>
        <w:jc w:val="both"/>
        <w:rPr>
          <w:sz w:val="21"/>
          <w:szCs w:val="21"/>
        </w:rPr>
      </w:pPr>
      <w:r w:rsidRPr="006C3FCE">
        <w:rPr>
          <w:sz w:val="21"/>
          <w:szCs w:val="21"/>
        </w:rPr>
        <w:t>8.2. При наступлении указанных в пункте 8.1. обстоятельств, Сторона по настоящему Контракту,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A53128" w:rsidRDefault="00A53128" w:rsidP="00A53128">
      <w:pPr>
        <w:suppressAutoHyphens/>
        <w:jc w:val="both"/>
        <w:rPr>
          <w:color w:val="000000"/>
          <w:sz w:val="21"/>
          <w:szCs w:val="21"/>
        </w:rPr>
      </w:pPr>
      <w:r w:rsidRPr="006C3FCE">
        <w:rPr>
          <w:color w:val="000000"/>
          <w:sz w:val="21"/>
          <w:szCs w:val="21"/>
        </w:rPr>
        <w:t>8.3. В случае возникновения обстоятельств непреодолимой силы Стороны вправе расторгнуть контракт, и в этом случае ни  одна из Сторон не вправе</w:t>
      </w:r>
      <w:r w:rsidRPr="006C3FCE">
        <w:rPr>
          <w:sz w:val="21"/>
          <w:szCs w:val="21"/>
        </w:rPr>
        <w:t xml:space="preserve"> </w:t>
      </w:r>
      <w:r w:rsidRPr="006C3FCE">
        <w:rPr>
          <w:color w:val="000000"/>
          <w:sz w:val="21"/>
          <w:szCs w:val="21"/>
        </w:rPr>
        <w:t>требовать возмещения убытков.</w:t>
      </w:r>
    </w:p>
    <w:p w:rsidR="00BA64F5" w:rsidRDefault="00BA64F5" w:rsidP="00A53128">
      <w:pPr>
        <w:suppressAutoHyphens/>
        <w:jc w:val="both"/>
        <w:rPr>
          <w:color w:val="000000"/>
          <w:sz w:val="21"/>
          <w:szCs w:val="21"/>
        </w:rPr>
      </w:pPr>
    </w:p>
    <w:p w:rsidR="00A53128" w:rsidRPr="006C3FCE" w:rsidRDefault="00A53128" w:rsidP="00A53128">
      <w:pPr>
        <w:suppressAutoHyphens/>
        <w:jc w:val="center"/>
        <w:rPr>
          <w:b/>
          <w:sz w:val="21"/>
          <w:szCs w:val="21"/>
        </w:rPr>
      </w:pPr>
      <w:r w:rsidRPr="006C3FCE">
        <w:rPr>
          <w:rFonts w:eastAsia="Calibri"/>
          <w:b/>
          <w:sz w:val="21"/>
          <w:szCs w:val="21"/>
          <w:lang w:eastAsia="en-US"/>
        </w:rPr>
        <w:t xml:space="preserve">9. </w:t>
      </w:r>
      <w:r w:rsidRPr="006C3FCE">
        <w:rPr>
          <w:b/>
          <w:sz w:val="21"/>
          <w:szCs w:val="21"/>
        </w:rPr>
        <w:t>СРОК ДЕЙСТВИЯ КОНТРАКТА</w:t>
      </w:r>
    </w:p>
    <w:p w:rsidR="00A53128" w:rsidRPr="006C3FCE" w:rsidRDefault="00A53128" w:rsidP="00A53128">
      <w:pPr>
        <w:suppressAutoHyphens/>
        <w:jc w:val="both"/>
        <w:rPr>
          <w:sz w:val="21"/>
          <w:szCs w:val="21"/>
        </w:rPr>
      </w:pPr>
      <w:r w:rsidRPr="006C3FCE">
        <w:rPr>
          <w:rFonts w:eastAsia="Calibri"/>
          <w:sz w:val="21"/>
          <w:szCs w:val="21"/>
          <w:lang w:eastAsia="en-US"/>
        </w:rPr>
        <w:t>9.1.</w:t>
      </w:r>
      <w:r w:rsidRPr="006C3FCE">
        <w:rPr>
          <w:sz w:val="21"/>
          <w:szCs w:val="21"/>
        </w:rPr>
        <w:t xml:space="preserve"> </w:t>
      </w:r>
      <w:r w:rsidRPr="006C3FCE">
        <w:rPr>
          <w:rFonts w:eastAsia="Calibri"/>
          <w:sz w:val="21"/>
          <w:szCs w:val="21"/>
          <w:lang w:eastAsia="en-US"/>
        </w:rPr>
        <w:t xml:space="preserve">Настоящий </w:t>
      </w:r>
      <w:r w:rsidR="007C7561" w:rsidRPr="006C3FCE">
        <w:rPr>
          <w:rFonts w:eastAsia="Calibri"/>
          <w:sz w:val="21"/>
          <w:szCs w:val="21"/>
          <w:lang w:eastAsia="en-US"/>
        </w:rPr>
        <w:t xml:space="preserve"> </w:t>
      </w:r>
      <w:r w:rsidRPr="006C3FCE">
        <w:rPr>
          <w:sz w:val="21"/>
          <w:szCs w:val="21"/>
        </w:rPr>
        <w:t>Контра</w:t>
      </w:r>
      <w:proofErr w:type="gramStart"/>
      <w:r w:rsidRPr="006C3FCE">
        <w:rPr>
          <w:sz w:val="21"/>
          <w:szCs w:val="21"/>
        </w:rPr>
        <w:t xml:space="preserve">кт </w:t>
      </w:r>
      <w:r w:rsidR="007C7561" w:rsidRPr="006C3FCE">
        <w:rPr>
          <w:sz w:val="21"/>
          <w:szCs w:val="21"/>
        </w:rPr>
        <w:t xml:space="preserve"> </w:t>
      </w:r>
      <w:r w:rsidRPr="006C3FCE">
        <w:rPr>
          <w:sz w:val="21"/>
          <w:szCs w:val="21"/>
        </w:rPr>
        <w:t>вст</w:t>
      </w:r>
      <w:proofErr w:type="gramEnd"/>
      <w:r w:rsidRPr="006C3FCE">
        <w:rPr>
          <w:sz w:val="21"/>
          <w:szCs w:val="21"/>
        </w:rPr>
        <w:t xml:space="preserve">упает в силу с даты заключения и действует </w:t>
      </w:r>
      <w:r w:rsidRPr="00C011CA">
        <w:rPr>
          <w:b/>
          <w:sz w:val="21"/>
          <w:szCs w:val="21"/>
          <w:highlight w:val="yellow"/>
        </w:rPr>
        <w:t>до «</w:t>
      </w:r>
      <w:r w:rsidR="00D22375" w:rsidRPr="00C011CA">
        <w:rPr>
          <w:b/>
          <w:sz w:val="21"/>
          <w:szCs w:val="21"/>
          <w:highlight w:val="yellow"/>
        </w:rPr>
        <w:t>3</w:t>
      </w:r>
      <w:r w:rsidR="00F00B94">
        <w:rPr>
          <w:b/>
          <w:sz w:val="21"/>
          <w:szCs w:val="21"/>
          <w:highlight w:val="yellow"/>
        </w:rPr>
        <w:t>1</w:t>
      </w:r>
      <w:r w:rsidRPr="00C011CA">
        <w:rPr>
          <w:b/>
          <w:sz w:val="21"/>
          <w:szCs w:val="21"/>
          <w:highlight w:val="yellow"/>
        </w:rPr>
        <w:t xml:space="preserve">» </w:t>
      </w:r>
      <w:r w:rsidR="00F00B94">
        <w:rPr>
          <w:b/>
          <w:sz w:val="21"/>
          <w:szCs w:val="21"/>
          <w:highlight w:val="yellow"/>
        </w:rPr>
        <w:t>июл</w:t>
      </w:r>
      <w:r w:rsidR="00815D6F">
        <w:rPr>
          <w:b/>
          <w:sz w:val="21"/>
          <w:szCs w:val="21"/>
          <w:highlight w:val="yellow"/>
        </w:rPr>
        <w:t>я</w:t>
      </w:r>
      <w:r w:rsidRPr="00C011CA">
        <w:rPr>
          <w:b/>
          <w:sz w:val="21"/>
          <w:szCs w:val="21"/>
          <w:highlight w:val="yellow"/>
        </w:rPr>
        <w:t xml:space="preserve"> 202</w:t>
      </w:r>
      <w:r w:rsidR="006117E9">
        <w:rPr>
          <w:b/>
          <w:sz w:val="21"/>
          <w:szCs w:val="21"/>
          <w:highlight w:val="yellow"/>
        </w:rPr>
        <w:t>6</w:t>
      </w:r>
      <w:r w:rsidR="006C3FCE" w:rsidRPr="00C011CA">
        <w:rPr>
          <w:b/>
          <w:sz w:val="21"/>
          <w:szCs w:val="21"/>
          <w:highlight w:val="yellow"/>
        </w:rPr>
        <w:t xml:space="preserve"> </w:t>
      </w:r>
      <w:r w:rsidRPr="00C011CA">
        <w:rPr>
          <w:b/>
          <w:sz w:val="21"/>
          <w:szCs w:val="21"/>
          <w:highlight w:val="yellow"/>
        </w:rPr>
        <w:t>года</w:t>
      </w:r>
      <w:r w:rsidRPr="006C3FCE">
        <w:rPr>
          <w:sz w:val="21"/>
          <w:szCs w:val="21"/>
        </w:rPr>
        <w:t>, а в части ответственности Сторон</w:t>
      </w:r>
      <w:r w:rsidR="00834636" w:rsidRPr="006C3FCE">
        <w:rPr>
          <w:sz w:val="21"/>
          <w:szCs w:val="21"/>
        </w:rPr>
        <w:t>,</w:t>
      </w:r>
      <w:r w:rsidRPr="006C3FCE">
        <w:rPr>
          <w:sz w:val="21"/>
          <w:szCs w:val="21"/>
        </w:rPr>
        <w:t xml:space="preserve"> предусмотренной </w:t>
      </w:r>
      <w:r w:rsidRPr="006C3FCE">
        <w:rPr>
          <w:color w:val="0000FF"/>
          <w:sz w:val="21"/>
          <w:szCs w:val="21"/>
        </w:rPr>
        <w:t>разделом 6</w:t>
      </w:r>
      <w:r w:rsidRPr="006C3FCE">
        <w:rPr>
          <w:sz w:val="21"/>
          <w:szCs w:val="21"/>
        </w:rPr>
        <w:t xml:space="preserve"> Контракта, - до полного исполнения Сторонами своих обязательств.</w:t>
      </w:r>
    </w:p>
    <w:p w:rsidR="00A53128" w:rsidRPr="006C3FCE" w:rsidRDefault="00A53128" w:rsidP="00A53128">
      <w:pPr>
        <w:suppressAutoHyphens/>
        <w:jc w:val="both"/>
        <w:rPr>
          <w:bCs/>
          <w:sz w:val="21"/>
          <w:szCs w:val="21"/>
        </w:rPr>
      </w:pPr>
      <w:r w:rsidRPr="006C3FCE">
        <w:rPr>
          <w:sz w:val="21"/>
          <w:szCs w:val="21"/>
        </w:rPr>
        <w:t xml:space="preserve">9.2. Настоящий </w:t>
      </w:r>
      <w:proofErr w:type="gramStart"/>
      <w:r w:rsidRPr="006C3FCE">
        <w:rPr>
          <w:sz w:val="21"/>
          <w:szCs w:val="21"/>
        </w:rPr>
        <w:t>Контракт</w:t>
      </w:r>
      <w:proofErr w:type="gramEnd"/>
      <w:r w:rsidRPr="006C3FCE">
        <w:rPr>
          <w:sz w:val="21"/>
          <w:szCs w:val="21"/>
        </w:rPr>
        <w:t xml:space="preserve"> может быть расторгнут по соглашению сторон, по решению суда, а так же в одностороннем порядке </w:t>
      </w:r>
      <w:r w:rsidRPr="006C3FCE">
        <w:rPr>
          <w:bCs/>
          <w:sz w:val="21"/>
          <w:szCs w:val="21"/>
        </w:rPr>
        <w:t xml:space="preserve">в соответствии с законодательством Российской Федерации. </w:t>
      </w:r>
    </w:p>
    <w:p w:rsidR="007C7561" w:rsidRDefault="007C7561" w:rsidP="00A53128">
      <w:pPr>
        <w:suppressAutoHyphens/>
        <w:jc w:val="both"/>
        <w:rPr>
          <w:bCs/>
          <w:sz w:val="21"/>
          <w:szCs w:val="21"/>
        </w:rPr>
      </w:pPr>
      <w:r w:rsidRPr="006C3FCE">
        <w:rPr>
          <w:bCs/>
          <w:sz w:val="21"/>
          <w:szCs w:val="21"/>
        </w:rPr>
        <w:t xml:space="preserve">9.2.1. В случае обнаружение Заказчиком несоответствия требований, указанных в  п. 4.3.1. настоящего Контракта, Заказчик вправе расторгнуть его в одностороннем порядке в соответствии с законодательством Российской Федерации. </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10. </w:t>
      </w:r>
      <w:r w:rsidRPr="006C3FCE">
        <w:rPr>
          <w:b/>
          <w:sz w:val="21"/>
          <w:szCs w:val="21"/>
        </w:rPr>
        <w:t>ПРОЧИЕ УСЛОВИЯ</w:t>
      </w:r>
    </w:p>
    <w:p w:rsidR="00A53128" w:rsidRPr="009D791B" w:rsidRDefault="00A53128" w:rsidP="00A53128">
      <w:pPr>
        <w:suppressAutoHyphens/>
        <w:jc w:val="both"/>
        <w:rPr>
          <w:sz w:val="21"/>
          <w:szCs w:val="21"/>
        </w:rPr>
      </w:pPr>
      <w:r w:rsidRPr="009D791B">
        <w:rPr>
          <w:sz w:val="21"/>
          <w:szCs w:val="21"/>
        </w:rPr>
        <w:t>10.1. Все изменения и</w:t>
      </w:r>
      <w:r w:rsidR="007C7561" w:rsidRPr="009D791B">
        <w:rPr>
          <w:sz w:val="21"/>
          <w:szCs w:val="21"/>
        </w:rPr>
        <w:t xml:space="preserve"> </w:t>
      </w:r>
      <w:r w:rsidRPr="009D791B">
        <w:rPr>
          <w:sz w:val="21"/>
          <w:szCs w:val="21"/>
        </w:rPr>
        <w:t xml:space="preserve"> дополнения к настоящему Контракту действительны лишь в том случае, если они совершены в письменной форме и подписанные Сторонами. Дополнительные соглашения могут заключаться в случаях, предусмотренных действующим законодательством Российской Федерации, и становятся неотъемлемой частью Контракта после их подписания Сторонами.</w:t>
      </w:r>
    </w:p>
    <w:p w:rsidR="009D791B" w:rsidRPr="009D791B" w:rsidRDefault="00A53128" w:rsidP="00A53128">
      <w:pPr>
        <w:pStyle w:val="a6"/>
        <w:suppressAutoHyphens/>
        <w:spacing w:after="0"/>
        <w:ind w:left="0"/>
        <w:jc w:val="both"/>
        <w:rPr>
          <w:b/>
          <w:sz w:val="21"/>
          <w:szCs w:val="21"/>
        </w:rPr>
      </w:pPr>
      <w:r w:rsidRPr="009D791B">
        <w:rPr>
          <w:sz w:val="21"/>
          <w:szCs w:val="21"/>
        </w:rPr>
        <w:t>10.2</w:t>
      </w:r>
      <w:r w:rsidR="008E60E5" w:rsidRPr="009D791B">
        <w:rPr>
          <w:sz w:val="21"/>
          <w:szCs w:val="21"/>
        </w:rPr>
        <w:t xml:space="preserve">. </w:t>
      </w:r>
      <w:r w:rsidRPr="009D791B">
        <w:rPr>
          <w:sz w:val="21"/>
          <w:szCs w:val="21"/>
        </w:rPr>
        <w:t xml:space="preserve"> </w:t>
      </w:r>
      <w:r w:rsidR="009D791B" w:rsidRPr="009D791B">
        <w:rPr>
          <w:b/>
          <w:sz w:val="21"/>
          <w:szCs w:val="21"/>
        </w:rPr>
        <w:t xml:space="preserve">Настоящий Контракт составлен в форме электронного документа и подписан электронно-цифровыми подписями Сторон в </w:t>
      </w:r>
      <w:proofErr w:type="gramStart"/>
      <w:r w:rsidR="009D791B" w:rsidRPr="009D791B">
        <w:rPr>
          <w:b/>
          <w:sz w:val="21"/>
          <w:szCs w:val="21"/>
        </w:rPr>
        <w:t>едином</w:t>
      </w:r>
      <w:proofErr w:type="gramEnd"/>
      <w:r w:rsidR="009D791B" w:rsidRPr="009D791B">
        <w:rPr>
          <w:b/>
          <w:sz w:val="21"/>
          <w:szCs w:val="21"/>
        </w:rPr>
        <w:t xml:space="preserve"> </w:t>
      </w:r>
      <w:proofErr w:type="spellStart"/>
      <w:r w:rsidR="009D791B" w:rsidRPr="009D791B">
        <w:rPr>
          <w:b/>
          <w:sz w:val="21"/>
          <w:szCs w:val="21"/>
        </w:rPr>
        <w:t>агрегаторе</w:t>
      </w:r>
      <w:proofErr w:type="spellEnd"/>
      <w:r w:rsidR="009D791B" w:rsidRPr="009D791B">
        <w:rPr>
          <w:b/>
          <w:sz w:val="21"/>
          <w:szCs w:val="21"/>
        </w:rPr>
        <w:t xml:space="preserve"> торговли (ЕАТ </w:t>
      </w:r>
      <w:hyperlink r:id="rId13" w:history="1">
        <w:r w:rsidR="009D791B" w:rsidRPr="009D791B">
          <w:rPr>
            <w:rStyle w:val="a3"/>
            <w:b/>
            <w:color w:val="auto"/>
            <w:sz w:val="21"/>
            <w:szCs w:val="21"/>
          </w:rPr>
          <w:t>https://agregatoreat.ru/</w:t>
        </w:r>
      </w:hyperlink>
      <w:r w:rsidR="009D791B" w:rsidRPr="009D791B">
        <w:rPr>
          <w:b/>
          <w:sz w:val="21"/>
          <w:szCs w:val="21"/>
        </w:rPr>
        <w:t>).</w:t>
      </w:r>
    </w:p>
    <w:p w:rsidR="00A53128" w:rsidRPr="009D791B" w:rsidRDefault="00A53128" w:rsidP="00A53128">
      <w:pPr>
        <w:pStyle w:val="a6"/>
        <w:suppressAutoHyphens/>
        <w:spacing w:after="0"/>
        <w:ind w:left="0"/>
        <w:jc w:val="both"/>
        <w:rPr>
          <w:sz w:val="21"/>
          <w:szCs w:val="21"/>
        </w:rPr>
      </w:pPr>
      <w:r w:rsidRPr="009D791B">
        <w:rPr>
          <w:sz w:val="21"/>
          <w:szCs w:val="21"/>
        </w:rPr>
        <w:t xml:space="preserve">10.3.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A53128" w:rsidRPr="009D791B" w:rsidRDefault="00A53128" w:rsidP="00A53128">
      <w:pPr>
        <w:pStyle w:val="HTML0"/>
        <w:spacing w:after="0"/>
        <w:rPr>
          <w:rFonts w:ascii="Times New Roman" w:hAnsi="Times New Roman" w:cs="Times New Roman"/>
          <w:sz w:val="21"/>
          <w:szCs w:val="21"/>
        </w:rPr>
      </w:pPr>
      <w:r w:rsidRPr="009D791B">
        <w:rPr>
          <w:rFonts w:ascii="Times New Roman" w:hAnsi="Times New Roman" w:cs="Times New Roman"/>
          <w:sz w:val="21"/>
          <w:szCs w:val="21"/>
        </w:rPr>
        <w:t>10.4. По вопросам, не предусмотренным настоящим Контрактом, Стороны руководствуются действующим законодательством Российской Федерации.</w:t>
      </w:r>
    </w:p>
    <w:p w:rsidR="00A53128" w:rsidRPr="009D791B" w:rsidRDefault="00A53128" w:rsidP="00A53128">
      <w:pPr>
        <w:pStyle w:val="HTML0"/>
        <w:widowControl w:val="0"/>
        <w:suppressAutoHyphens w:val="0"/>
        <w:spacing w:after="0"/>
        <w:rPr>
          <w:rFonts w:ascii="Times New Roman" w:hAnsi="Times New Roman" w:cs="Times New Roman"/>
          <w:sz w:val="21"/>
          <w:szCs w:val="21"/>
        </w:rPr>
      </w:pPr>
      <w:r w:rsidRPr="009D791B">
        <w:rPr>
          <w:rFonts w:ascii="Times New Roman" w:hAnsi="Times New Roman" w:cs="Times New Roman"/>
          <w:sz w:val="21"/>
          <w:szCs w:val="21"/>
        </w:rPr>
        <w:t>10.5. Приложени</w:t>
      </w:r>
      <w:r w:rsidR="00841CF5" w:rsidRPr="009D791B">
        <w:rPr>
          <w:rFonts w:ascii="Times New Roman" w:hAnsi="Times New Roman" w:cs="Times New Roman"/>
          <w:sz w:val="21"/>
          <w:szCs w:val="21"/>
        </w:rPr>
        <w:t>я</w:t>
      </w:r>
      <w:r w:rsidRPr="009D791B">
        <w:rPr>
          <w:rFonts w:ascii="Times New Roman" w:hAnsi="Times New Roman" w:cs="Times New Roman"/>
          <w:sz w:val="21"/>
          <w:szCs w:val="21"/>
        </w:rPr>
        <w:t xml:space="preserve"> к Контракту, являющееся его неотъемлемой частью:</w:t>
      </w:r>
    </w:p>
    <w:p w:rsidR="00A53128" w:rsidRPr="009D791B" w:rsidRDefault="00A53128" w:rsidP="00A53128">
      <w:pPr>
        <w:pStyle w:val="2"/>
        <w:widowControl w:val="0"/>
        <w:tabs>
          <w:tab w:val="left" w:pos="900"/>
        </w:tabs>
        <w:spacing w:after="0" w:line="240" w:lineRule="auto"/>
        <w:jc w:val="both"/>
        <w:rPr>
          <w:sz w:val="21"/>
          <w:szCs w:val="21"/>
          <w:lang w:eastAsia="ar-SA"/>
        </w:rPr>
      </w:pPr>
      <w:r w:rsidRPr="009D791B">
        <w:rPr>
          <w:sz w:val="21"/>
          <w:szCs w:val="21"/>
          <w:lang w:eastAsia="ar-SA"/>
        </w:rPr>
        <w:t>10.5.1. Приложение № 1. СПЕЦИФИКАЦИЯ</w:t>
      </w:r>
      <w:r w:rsidR="00841CF5" w:rsidRPr="009D791B">
        <w:rPr>
          <w:sz w:val="21"/>
          <w:szCs w:val="21"/>
          <w:lang w:eastAsia="ar-SA"/>
        </w:rPr>
        <w:t>;</w:t>
      </w:r>
    </w:p>
    <w:p w:rsidR="00841CF5" w:rsidRDefault="00841CF5" w:rsidP="00A53128">
      <w:pPr>
        <w:pStyle w:val="2"/>
        <w:widowControl w:val="0"/>
        <w:tabs>
          <w:tab w:val="left" w:pos="900"/>
        </w:tabs>
        <w:spacing w:after="0" w:line="240" w:lineRule="auto"/>
        <w:jc w:val="both"/>
        <w:rPr>
          <w:sz w:val="21"/>
          <w:szCs w:val="21"/>
          <w:lang w:eastAsia="ar-SA"/>
        </w:rPr>
      </w:pPr>
    </w:p>
    <w:p w:rsidR="009913A8" w:rsidRPr="006C3FCE" w:rsidRDefault="00A75FFE" w:rsidP="00A75FFE">
      <w:pPr>
        <w:pStyle w:val="2"/>
        <w:widowControl w:val="0"/>
        <w:tabs>
          <w:tab w:val="left" w:pos="3165"/>
        </w:tabs>
        <w:spacing w:after="0" w:line="240" w:lineRule="auto"/>
        <w:jc w:val="both"/>
        <w:rPr>
          <w:rFonts w:eastAsia="Calibri"/>
          <w:b/>
          <w:sz w:val="21"/>
          <w:szCs w:val="21"/>
          <w:lang w:eastAsia="en-US"/>
        </w:rPr>
      </w:pPr>
      <w:r w:rsidRPr="006C3FCE">
        <w:rPr>
          <w:sz w:val="21"/>
          <w:szCs w:val="21"/>
          <w:lang w:eastAsia="ar-SA"/>
        </w:rPr>
        <w:tab/>
      </w:r>
      <w:r w:rsidR="009913A8" w:rsidRPr="006C3FCE">
        <w:rPr>
          <w:rFonts w:eastAsia="Calibri"/>
          <w:b/>
          <w:sz w:val="21"/>
          <w:szCs w:val="21"/>
          <w:lang w:eastAsia="en-US"/>
        </w:rPr>
        <w:t xml:space="preserve">11. </w:t>
      </w:r>
      <w:r w:rsidR="0061530B" w:rsidRPr="006C3FCE">
        <w:rPr>
          <w:rFonts w:eastAsia="Calibri"/>
          <w:b/>
          <w:sz w:val="21"/>
          <w:szCs w:val="21"/>
          <w:lang w:eastAsia="en-US"/>
        </w:rPr>
        <w:t>АДРЕСА, РЕКВИЗИТЫ И ПОДПИСИ СТОРОН</w:t>
      </w:r>
    </w:p>
    <w:tbl>
      <w:tblPr>
        <w:tblW w:w="10368" w:type="dxa"/>
        <w:tblLook w:val="0000" w:firstRow="0" w:lastRow="0" w:firstColumn="0" w:lastColumn="0" w:noHBand="0" w:noVBand="0"/>
      </w:tblPr>
      <w:tblGrid>
        <w:gridCol w:w="5328"/>
        <w:gridCol w:w="5040"/>
      </w:tblGrid>
      <w:tr w:rsidR="00403DD8" w:rsidRPr="006C3FCE" w:rsidTr="00391F7E">
        <w:trPr>
          <w:trHeight w:val="279"/>
        </w:trPr>
        <w:tc>
          <w:tcPr>
            <w:tcW w:w="5328" w:type="dxa"/>
            <w:vAlign w:val="center"/>
          </w:tcPr>
          <w:p w:rsidR="009913A8" w:rsidRPr="006C3FCE" w:rsidRDefault="009913A8" w:rsidP="008D52BA">
            <w:pPr>
              <w:suppressAutoHyphens/>
              <w:rPr>
                <w:rFonts w:eastAsia="Calibri"/>
                <w:b/>
                <w:sz w:val="21"/>
                <w:szCs w:val="21"/>
                <w:lang w:eastAsia="en-US"/>
              </w:rPr>
            </w:pPr>
            <w:r w:rsidRPr="006C3FCE">
              <w:rPr>
                <w:rFonts w:eastAsia="Calibri"/>
                <w:b/>
                <w:sz w:val="21"/>
                <w:szCs w:val="21"/>
                <w:lang w:eastAsia="en-US"/>
              </w:rPr>
              <w:t>11.1.  ЗАКАЗЧИК</w:t>
            </w:r>
          </w:p>
        </w:tc>
        <w:tc>
          <w:tcPr>
            <w:tcW w:w="5040" w:type="dxa"/>
            <w:vAlign w:val="center"/>
          </w:tcPr>
          <w:p w:rsidR="009913A8" w:rsidRPr="006C3FCE" w:rsidRDefault="009913A8" w:rsidP="008D52BA">
            <w:pPr>
              <w:suppressAutoHyphens/>
              <w:rPr>
                <w:rFonts w:eastAsia="Calibri"/>
                <w:b/>
                <w:sz w:val="21"/>
                <w:szCs w:val="21"/>
                <w:lang w:eastAsia="en-US"/>
              </w:rPr>
            </w:pPr>
            <w:r w:rsidRPr="006C3FCE">
              <w:rPr>
                <w:rFonts w:eastAsia="Calibri"/>
                <w:b/>
                <w:sz w:val="21"/>
                <w:szCs w:val="21"/>
                <w:lang w:eastAsia="en-US"/>
              </w:rPr>
              <w:t>11.2.  ПОСТАВЩИК</w:t>
            </w:r>
          </w:p>
        </w:tc>
      </w:tr>
      <w:tr w:rsidR="00403DD8" w:rsidRPr="006C3FCE" w:rsidTr="00A75FFE">
        <w:trPr>
          <w:trHeight w:val="565"/>
        </w:trPr>
        <w:tc>
          <w:tcPr>
            <w:tcW w:w="5328" w:type="dxa"/>
          </w:tcPr>
          <w:p w:rsidR="005C1BA5" w:rsidRPr="006C3FCE" w:rsidRDefault="005C1BA5" w:rsidP="005C1BA5">
            <w:pPr>
              <w:jc w:val="both"/>
              <w:rPr>
                <w:b/>
                <w:color w:val="000000"/>
                <w:sz w:val="21"/>
                <w:szCs w:val="21"/>
              </w:rPr>
            </w:pPr>
            <w:r w:rsidRPr="006C3FCE">
              <w:rPr>
                <w:b/>
                <w:color w:val="000000"/>
                <w:sz w:val="21"/>
                <w:szCs w:val="21"/>
              </w:rPr>
              <w:t>ФГБУ ВЦЭРМ им. А.М. Никифорова МЧС России</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ИНН 7802065830   КПП 780201001</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 xml:space="preserve">194044, Санкт-Петербург, ул. Академика Лебедева, </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 xml:space="preserve">д. 4/2, </w:t>
            </w:r>
            <w:proofErr w:type="spellStart"/>
            <w:r w:rsidRPr="006C3FCE">
              <w:rPr>
                <w:color w:val="000000"/>
                <w:kern w:val="1"/>
                <w:sz w:val="21"/>
                <w:szCs w:val="21"/>
              </w:rPr>
              <w:t>лит</w:t>
            </w:r>
            <w:proofErr w:type="gramStart"/>
            <w:r w:rsidRPr="006C3FCE">
              <w:rPr>
                <w:color w:val="000000"/>
                <w:kern w:val="1"/>
                <w:sz w:val="21"/>
                <w:szCs w:val="21"/>
              </w:rPr>
              <w:t>.А</w:t>
            </w:r>
            <w:proofErr w:type="spellEnd"/>
            <w:proofErr w:type="gramEnd"/>
            <w:r w:rsidRPr="006C3FCE">
              <w:rPr>
                <w:color w:val="000000"/>
                <w:kern w:val="1"/>
                <w:sz w:val="21"/>
                <w:szCs w:val="21"/>
              </w:rPr>
              <w:t xml:space="preserve">, </w:t>
            </w:r>
            <w:proofErr w:type="spellStart"/>
            <w:r w:rsidRPr="006C3FCE">
              <w:rPr>
                <w:color w:val="000000"/>
                <w:kern w:val="1"/>
                <w:sz w:val="21"/>
                <w:szCs w:val="21"/>
              </w:rPr>
              <w:t>пом</w:t>
            </w:r>
            <w:proofErr w:type="spellEnd"/>
            <w:r w:rsidRPr="006C3FCE">
              <w:rPr>
                <w:color w:val="000000"/>
                <w:kern w:val="1"/>
                <w:sz w:val="21"/>
                <w:szCs w:val="21"/>
              </w:rPr>
              <w:t xml:space="preserve"> 1Н</w:t>
            </w:r>
          </w:p>
          <w:p w:rsidR="00282603" w:rsidRPr="00C53174" w:rsidRDefault="00282603" w:rsidP="00282603">
            <w:pPr>
              <w:widowControl w:val="0"/>
              <w:suppressAutoHyphens/>
              <w:jc w:val="both"/>
              <w:rPr>
                <w:kern w:val="1"/>
                <w:sz w:val="21"/>
                <w:szCs w:val="21"/>
              </w:rPr>
            </w:pPr>
            <w:r w:rsidRPr="006C3FCE">
              <w:rPr>
                <w:kern w:val="1"/>
                <w:sz w:val="21"/>
                <w:szCs w:val="21"/>
              </w:rPr>
              <w:t>факс</w:t>
            </w:r>
            <w:r w:rsidRPr="00C53174">
              <w:rPr>
                <w:kern w:val="1"/>
                <w:sz w:val="21"/>
                <w:szCs w:val="21"/>
              </w:rPr>
              <w:t>.(812) 702-63-63</w:t>
            </w:r>
          </w:p>
          <w:p w:rsidR="00282603" w:rsidRPr="006C3FCE" w:rsidRDefault="00282603" w:rsidP="00282603">
            <w:pPr>
              <w:widowControl w:val="0"/>
              <w:suppressAutoHyphens/>
              <w:jc w:val="both"/>
              <w:rPr>
                <w:kern w:val="1"/>
                <w:sz w:val="21"/>
                <w:szCs w:val="21"/>
                <w:lang w:val="en-US"/>
              </w:rPr>
            </w:pPr>
            <w:r w:rsidRPr="006C3FCE">
              <w:rPr>
                <w:kern w:val="1"/>
                <w:sz w:val="21"/>
                <w:szCs w:val="21"/>
                <w:lang w:val="en-US"/>
              </w:rPr>
              <w:t xml:space="preserve">e-mail: </w:t>
            </w:r>
            <w:hyperlink r:id="rId14" w:history="1">
              <w:r w:rsidRPr="006C3FCE">
                <w:rPr>
                  <w:color w:val="000080"/>
                  <w:kern w:val="1"/>
                  <w:sz w:val="21"/>
                  <w:szCs w:val="21"/>
                  <w:u w:val="single"/>
                  <w:lang w:val="en-US"/>
                </w:rPr>
                <w:t>medicine@nrcerm.ru</w:t>
              </w:r>
            </w:hyperlink>
          </w:p>
          <w:p w:rsidR="00282603" w:rsidRPr="00C53174" w:rsidRDefault="00282603" w:rsidP="00282603">
            <w:pPr>
              <w:widowControl w:val="0"/>
              <w:rPr>
                <w:sz w:val="21"/>
                <w:szCs w:val="21"/>
                <w:lang w:val="en-US"/>
              </w:rPr>
            </w:pPr>
            <w:r w:rsidRPr="006C3FCE">
              <w:rPr>
                <w:kern w:val="1"/>
                <w:sz w:val="21"/>
                <w:szCs w:val="21"/>
              </w:rPr>
              <w:t>ОГРН</w:t>
            </w:r>
            <w:r w:rsidRPr="00C53174">
              <w:rPr>
                <w:kern w:val="1"/>
                <w:sz w:val="21"/>
                <w:szCs w:val="21"/>
                <w:lang w:val="en-US"/>
              </w:rPr>
              <w:t xml:space="preserve">  1027801553922 </w:t>
            </w:r>
            <w:r w:rsidRPr="006C3FCE">
              <w:rPr>
                <w:sz w:val="21"/>
                <w:szCs w:val="21"/>
              </w:rPr>
              <w:t>ОКТМО</w:t>
            </w:r>
            <w:r w:rsidRPr="00C53174">
              <w:rPr>
                <w:sz w:val="21"/>
                <w:szCs w:val="21"/>
                <w:lang w:val="en-US"/>
              </w:rPr>
              <w:t xml:space="preserve"> 40314000 </w:t>
            </w:r>
          </w:p>
          <w:p w:rsidR="00282603" w:rsidRPr="006C3FCE" w:rsidRDefault="00282603" w:rsidP="00282603">
            <w:pPr>
              <w:widowControl w:val="0"/>
              <w:rPr>
                <w:sz w:val="21"/>
                <w:szCs w:val="21"/>
              </w:rPr>
            </w:pPr>
            <w:r w:rsidRPr="006C3FCE">
              <w:rPr>
                <w:sz w:val="21"/>
                <w:szCs w:val="21"/>
              </w:rPr>
              <w:t>ОКАТО 40265561000</w:t>
            </w:r>
            <w:r w:rsidRPr="006C3FCE">
              <w:rPr>
                <w:kern w:val="1"/>
                <w:sz w:val="21"/>
                <w:szCs w:val="21"/>
              </w:rPr>
              <w:t xml:space="preserve"> ОКПО 20507511</w:t>
            </w:r>
          </w:p>
          <w:p w:rsidR="00282603" w:rsidRPr="006C3FCE" w:rsidRDefault="00282603" w:rsidP="00282603">
            <w:pPr>
              <w:rPr>
                <w:sz w:val="21"/>
                <w:szCs w:val="21"/>
              </w:rPr>
            </w:pPr>
            <w:r w:rsidRPr="006C3FCE">
              <w:rPr>
                <w:sz w:val="21"/>
                <w:szCs w:val="21"/>
              </w:rPr>
              <w:t>Банковские реквизиты:</w:t>
            </w:r>
          </w:p>
          <w:p w:rsidR="00282603" w:rsidRPr="006C3FCE" w:rsidRDefault="00282603" w:rsidP="00282603">
            <w:pPr>
              <w:widowControl w:val="0"/>
              <w:rPr>
                <w:sz w:val="21"/>
                <w:szCs w:val="21"/>
              </w:rPr>
            </w:pPr>
            <w:r w:rsidRPr="006C3FCE">
              <w:rPr>
                <w:sz w:val="21"/>
                <w:szCs w:val="21"/>
              </w:rPr>
              <w:t xml:space="preserve">Казначейский счет </w:t>
            </w:r>
            <w:r w:rsidR="00E6190E" w:rsidRPr="00E6190E">
              <w:rPr>
                <w:sz w:val="21"/>
                <w:szCs w:val="21"/>
              </w:rPr>
              <w:t>03214643000000013225</w:t>
            </w:r>
          </w:p>
          <w:p w:rsidR="00282603" w:rsidRPr="006C3FCE" w:rsidRDefault="00282603" w:rsidP="00282603">
            <w:pPr>
              <w:widowControl w:val="0"/>
              <w:rPr>
                <w:bCs/>
                <w:sz w:val="21"/>
                <w:szCs w:val="21"/>
              </w:rPr>
            </w:pPr>
            <w:r w:rsidRPr="006C3FCE">
              <w:rPr>
                <w:bCs/>
                <w:sz w:val="21"/>
                <w:szCs w:val="21"/>
              </w:rPr>
              <w:t xml:space="preserve">Единый казначейский  счет </w:t>
            </w:r>
            <w:r w:rsidR="00E6190E" w:rsidRPr="00E6190E">
              <w:rPr>
                <w:bCs/>
                <w:sz w:val="21"/>
                <w:szCs w:val="21"/>
              </w:rPr>
              <w:t>40102810745370000024</w:t>
            </w:r>
          </w:p>
          <w:p w:rsidR="00E6190E" w:rsidRDefault="00E6190E" w:rsidP="00282603">
            <w:pPr>
              <w:widowControl w:val="0"/>
              <w:rPr>
                <w:sz w:val="21"/>
                <w:szCs w:val="21"/>
              </w:rPr>
            </w:pPr>
            <w:r w:rsidRPr="00E6190E">
              <w:rPr>
                <w:sz w:val="21"/>
                <w:szCs w:val="21"/>
              </w:rPr>
              <w:t xml:space="preserve">ОКЦ № 1 ВВГУ Банка России//УФК по Нижегородской области, г. Нижний Новгород </w:t>
            </w:r>
          </w:p>
          <w:p w:rsidR="00282603" w:rsidRPr="006C3FCE" w:rsidRDefault="00282603" w:rsidP="00282603">
            <w:pPr>
              <w:widowControl w:val="0"/>
              <w:rPr>
                <w:sz w:val="21"/>
                <w:szCs w:val="21"/>
              </w:rPr>
            </w:pPr>
            <w:r w:rsidRPr="006C3FCE">
              <w:rPr>
                <w:sz w:val="21"/>
                <w:szCs w:val="21"/>
              </w:rPr>
              <w:t xml:space="preserve">БИК </w:t>
            </w:r>
            <w:r w:rsidR="00E6190E" w:rsidRPr="00E6190E">
              <w:rPr>
                <w:sz w:val="21"/>
                <w:szCs w:val="21"/>
              </w:rPr>
              <w:t>012202102</w:t>
            </w:r>
          </w:p>
          <w:p w:rsidR="00282603" w:rsidRPr="00D22375" w:rsidRDefault="00282603" w:rsidP="00282603">
            <w:pPr>
              <w:widowControl w:val="0"/>
              <w:rPr>
                <w:b/>
                <w:sz w:val="21"/>
                <w:szCs w:val="21"/>
              </w:rPr>
            </w:pPr>
            <w:proofErr w:type="gramStart"/>
            <w:r w:rsidRPr="00C011CA">
              <w:rPr>
                <w:b/>
                <w:sz w:val="21"/>
                <w:szCs w:val="21"/>
                <w:highlight w:val="yellow"/>
              </w:rPr>
              <w:t>л</w:t>
            </w:r>
            <w:proofErr w:type="gramEnd"/>
            <w:r w:rsidRPr="00C011CA">
              <w:rPr>
                <w:b/>
                <w:sz w:val="21"/>
                <w:szCs w:val="21"/>
                <w:highlight w:val="yellow"/>
              </w:rPr>
              <w:t>/с 20726Х38160, 22726Х38160</w:t>
            </w:r>
          </w:p>
          <w:p w:rsidR="00177EA8" w:rsidRPr="006C3FCE" w:rsidRDefault="00177EA8" w:rsidP="005C1BA5">
            <w:pPr>
              <w:suppressAutoHyphens/>
              <w:jc w:val="center"/>
              <w:rPr>
                <w:rFonts w:eastAsia="Calibri"/>
                <w:sz w:val="21"/>
                <w:szCs w:val="21"/>
                <w:lang w:eastAsia="en-US"/>
              </w:rPr>
            </w:pPr>
          </w:p>
          <w:p w:rsidR="00707029" w:rsidRPr="006C3FCE" w:rsidRDefault="00707029" w:rsidP="005C1BA5">
            <w:pPr>
              <w:suppressAutoHyphens/>
              <w:jc w:val="center"/>
              <w:rPr>
                <w:rFonts w:eastAsia="Calibri"/>
                <w:sz w:val="21"/>
                <w:szCs w:val="21"/>
                <w:lang w:eastAsia="en-US"/>
              </w:rPr>
            </w:pPr>
          </w:p>
          <w:p w:rsidR="005723EB" w:rsidRPr="006C3FCE" w:rsidRDefault="006C3FCE" w:rsidP="005723EB">
            <w:pPr>
              <w:suppressAutoHyphens/>
              <w:jc w:val="center"/>
              <w:rPr>
                <w:rFonts w:eastAsia="Calibri"/>
                <w:sz w:val="21"/>
                <w:szCs w:val="21"/>
                <w:lang w:eastAsia="en-US"/>
              </w:rPr>
            </w:pPr>
            <w:r w:rsidRPr="006C3FCE">
              <w:rPr>
                <w:rFonts w:eastAsia="Calibri"/>
                <w:sz w:val="21"/>
                <w:szCs w:val="21"/>
                <w:lang w:eastAsia="en-US"/>
              </w:rPr>
              <w:t>Директор</w:t>
            </w:r>
          </w:p>
          <w:p w:rsidR="005723EB" w:rsidRDefault="005723EB" w:rsidP="005723EB">
            <w:pPr>
              <w:suppressAutoHyphens/>
              <w:jc w:val="center"/>
              <w:rPr>
                <w:rFonts w:eastAsia="Calibri"/>
                <w:sz w:val="21"/>
                <w:szCs w:val="21"/>
                <w:lang w:eastAsia="en-US"/>
              </w:rPr>
            </w:pPr>
            <w:r w:rsidRPr="006C3FCE">
              <w:rPr>
                <w:rFonts w:eastAsia="Calibri"/>
                <w:sz w:val="21"/>
                <w:szCs w:val="21"/>
                <w:lang w:eastAsia="en-US"/>
              </w:rPr>
              <w:t>ФГБУ ВЦЭРМ им. А.М. Никифорова МЧС России</w:t>
            </w:r>
          </w:p>
          <w:p w:rsidR="002A1DAF" w:rsidRDefault="002A1DAF" w:rsidP="005723EB">
            <w:pPr>
              <w:suppressAutoHyphens/>
              <w:jc w:val="center"/>
              <w:rPr>
                <w:rFonts w:eastAsia="Calibri"/>
                <w:sz w:val="21"/>
                <w:szCs w:val="21"/>
                <w:lang w:eastAsia="en-US"/>
              </w:rPr>
            </w:pPr>
          </w:p>
          <w:p w:rsidR="002A1DAF" w:rsidRPr="006C3FCE" w:rsidRDefault="002A1DAF" w:rsidP="005723EB">
            <w:pPr>
              <w:suppressAutoHyphens/>
              <w:jc w:val="center"/>
              <w:rPr>
                <w:rFonts w:eastAsia="Calibri"/>
                <w:sz w:val="21"/>
                <w:szCs w:val="21"/>
                <w:lang w:eastAsia="en-US"/>
              </w:rPr>
            </w:pPr>
          </w:p>
          <w:p w:rsidR="005723EB" w:rsidRPr="006C3FCE" w:rsidRDefault="005723EB" w:rsidP="005723EB">
            <w:pPr>
              <w:suppressAutoHyphens/>
              <w:jc w:val="center"/>
              <w:rPr>
                <w:rFonts w:eastAsia="Calibri"/>
                <w:sz w:val="21"/>
                <w:szCs w:val="21"/>
                <w:lang w:eastAsia="en-US"/>
              </w:rPr>
            </w:pPr>
            <w:r w:rsidRPr="006C3FCE">
              <w:rPr>
                <w:rFonts w:eastAsia="Calibri"/>
                <w:sz w:val="21"/>
                <w:szCs w:val="21"/>
                <w:lang w:eastAsia="en-US"/>
              </w:rPr>
              <w:t>___________________</w:t>
            </w:r>
            <w:r w:rsidR="009310AF" w:rsidRPr="009310AF">
              <w:rPr>
                <w:rFonts w:eastAsia="Calibri"/>
                <w:sz w:val="21"/>
                <w:szCs w:val="21"/>
                <w:lang w:eastAsia="en-US"/>
              </w:rPr>
              <w:t>УЭП</w:t>
            </w:r>
            <w:r w:rsidRPr="006C3FCE">
              <w:rPr>
                <w:rFonts w:eastAsia="Calibri"/>
                <w:sz w:val="21"/>
                <w:szCs w:val="21"/>
                <w:lang w:eastAsia="en-US"/>
              </w:rPr>
              <w:t xml:space="preserve"> /  </w:t>
            </w:r>
            <w:r w:rsidR="006C3FCE" w:rsidRPr="006C3FCE">
              <w:rPr>
                <w:rFonts w:eastAsia="Calibri"/>
                <w:sz w:val="21"/>
                <w:szCs w:val="21"/>
                <w:lang w:eastAsia="en-US"/>
              </w:rPr>
              <w:t xml:space="preserve">С.С. </w:t>
            </w:r>
            <w:proofErr w:type="spellStart"/>
            <w:r w:rsidR="006C3FCE" w:rsidRPr="006C3FCE">
              <w:rPr>
                <w:rFonts w:eastAsia="Calibri"/>
                <w:sz w:val="21"/>
                <w:szCs w:val="21"/>
                <w:lang w:eastAsia="en-US"/>
              </w:rPr>
              <w:t>Алексанин</w:t>
            </w:r>
            <w:proofErr w:type="spellEnd"/>
            <w:r w:rsidR="006C3FCE" w:rsidRPr="006C3FCE">
              <w:rPr>
                <w:rFonts w:eastAsia="Calibri"/>
                <w:sz w:val="21"/>
                <w:szCs w:val="21"/>
                <w:lang w:eastAsia="en-US"/>
              </w:rPr>
              <w:t>/</w:t>
            </w:r>
          </w:p>
          <w:p w:rsidR="009913A8" w:rsidRPr="006C3FCE" w:rsidRDefault="009913A8" w:rsidP="009310AF">
            <w:pPr>
              <w:tabs>
                <w:tab w:val="left" w:pos="4800"/>
              </w:tabs>
              <w:suppressAutoHyphens/>
              <w:rPr>
                <w:rFonts w:eastAsia="Calibri"/>
                <w:sz w:val="21"/>
                <w:szCs w:val="21"/>
                <w:lang w:eastAsia="en-US"/>
              </w:rPr>
            </w:pPr>
          </w:p>
        </w:tc>
        <w:tc>
          <w:tcPr>
            <w:tcW w:w="5040" w:type="dxa"/>
          </w:tcPr>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752656" w:rsidRPr="006C3FCE" w:rsidRDefault="006C3FCE" w:rsidP="00374266">
            <w:pPr>
              <w:widowControl w:val="0"/>
              <w:suppressAutoHyphens/>
              <w:rPr>
                <w:sz w:val="21"/>
                <w:szCs w:val="21"/>
              </w:rPr>
            </w:pPr>
            <w:r w:rsidRPr="006C3FCE">
              <w:rPr>
                <w:kern w:val="2"/>
                <w:sz w:val="21"/>
                <w:szCs w:val="21"/>
              </w:rPr>
              <w:t xml:space="preserve"> </w:t>
            </w:r>
            <w:r w:rsidR="007F7C8B" w:rsidRPr="006C3FCE">
              <w:rPr>
                <w:kern w:val="2"/>
                <w:sz w:val="21"/>
                <w:szCs w:val="21"/>
              </w:rPr>
              <w:t xml:space="preserve"> </w:t>
            </w:r>
          </w:p>
          <w:p w:rsidR="00707029" w:rsidRDefault="00D22375" w:rsidP="00707029">
            <w:pPr>
              <w:suppressAutoHyphens/>
              <w:jc w:val="center"/>
              <w:outlineLvl w:val="0"/>
              <w:rPr>
                <w:sz w:val="21"/>
                <w:szCs w:val="21"/>
              </w:rPr>
            </w:pPr>
            <w:r>
              <w:rPr>
                <w:sz w:val="21"/>
                <w:szCs w:val="21"/>
              </w:rPr>
              <w:t>______________</w:t>
            </w:r>
          </w:p>
          <w:p w:rsidR="002A1DAF" w:rsidRDefault="002A1DAF" w:rsidP="00707029">
            <w:pPr>
              <w:suppressAutoHyphens/>
              <w:jc w:val="center"/>
              <w:outlineLvl w:val="0"/>
              <w:rPr>
                <w:sz w:val="21"/>
                <w:szCs w:val="21"/>
              </w:rPr>
            </w:pPr>
          </w:p>
          <w:p w:rsidR="002A1DAF" w:rsidRPr="006C3FCE" w:rsidRDefault="002A1DAF" w:rsidP="00707029">
            <w:pPr>
              <w:suppressAutoHyphens/>
              <w:jc w:val="center"/>
              <w:outlineLvl w:val="0"/>
              <w:rPr>
                <w:sz w:val="21"/>
                <w:szCs w:val="21"/>
              </w:rPr>
            </w:pPr>
          </w:p>
          <w:p w:rsidR="00707029" w:rsidRPr="006C3FCE" w:rsidRDefault="00707029" w:rsidP="00707029">
            <w:pPr>
              <w:suppressAutoHyphens/>
              <w:jc w:val="center"/>
              <w:outlineLvl w:val="0"/>
              <w:rPr>
                <w:sz w:val="21"/>
                <w:szCs w:val="21"/>
              </w:rPr>
            </w:pPr>
            <w:r w:rsidRPr="006C3FCE">
              <w:rPr>
                <w:sz w:val="21"/>
                <w:szCs w:val="21"/>
              </w:rPr>
              <w:t>___________________</w:t>
            </w:r>
            <w:r w:rsidR="009310AF" w:rsidRPr="009310AF">
              <w:rPr>
                <w:sz w:val="21"/>
                <w:szCs w:val="21"/>
              </w:rPr>
              <w:t>УЭП</w:t>
            </w:r>
            <w:r w:rsidRPr="006C3FCE">
              <w:rPr>
                <w:sz w:val="21"/>
                <w:szCs w:val="21"/>
              </w:rPr>
              <w:t xml:space="preserve"> / </w:t>
            </w:r>
            <w:r w:rsidR="00D22375">
              <w:rPr>
                <w:sz w:val="21"/>
                <w:szCs w:val="21"/>
              </w:rPr>
              <w:t>________________</w:t>
            </w:r>
            <w:r w:rsidRPr="006C3FCE">
              <w:rPr>
                <w:sz w:val="21"/>
                <w:szCs w:val="21"/>
              </w:rPr>
              <w:t xml:space="preserve"> /</w:t>
            </w:r>
          </w:p>
          <w:p w:rsidR="009913A8" w:rsidRPr="006C3FCE" w:rsidRDefault="009913A8" w:rsidP="006C3FCE">
            <w:pPr>
              <w:tabs>
                <w:tab w:val="left" w:pos="4800"/>
              </w:tabs>
              <w:suppressAutoHyphens/>
              <w:jc w:val="center"/>
              <w:rPr>
                <w:rFonts w:eastAsia="Calibri"/>
                <w:sz w:val="21"/>
                <w:szCs w:val="21"/>
                <w:highlight w:val="red"/>
                <w:lang w:eastAsia="en-US"/>
              </w:rPr>
            </w:pPr>
          </w:p>
        </w:tc>
      </w:tr>
    </w:tbl>
    <w:p w:rsidR="009913A8" w:rsidRPr="006C3FCE" w:rsidRDefault="009913A8" w:rsidP="008D52BA">
      <w:pPr>
        <w:rPr>
          <w:rFonts w:eastAsia="Calibri"/>
          <w:sz w:val="21"/>
          <w:szCs w:val="21"/>
          <w:lang w:eastAsia="en-US"/>
        </w:rPr>
        <w:sectPr w:rsidR="009913A8" w:rsidRPr="006C3FCE" w:rsidSect="002A1DAF">
          <w:type w:val="nextColumn"/>
          <w:pgSz w:w="11906" w:h="16838"/>
          <w:pgMar w:top="426" w:right="566" w:bottom="709" w:left="993" w:header="709" w:footer="709" w:gutter="0"/>
          <w:cols w:space="720"/>
        </w:sectPr>
      </w:pPr>
    </w:p>
    <w:p w:rsidR="005023CA" w:rsidRDefault="009913A8" w:rsidP="008D52BA">
      <w:pPr>
        <w:suppressAutoHyphens/>
        <w:jc w:val="right"/>
        <w:outlineLvl w:val="0"/>
        <w:rPr>
          <w:sz w:val="21"/>
          <w:szCs w:val="21"/>
        </w:rPr>
      </w:pPr>
      <w:r w:rsidRPr="006C3FCE">
        <w:rPr>
          <w:sz w:val="21"/>
          <w:szCs w:val="21"/>
        </w:rPr>
        <w:lastRenderedPageBreak/>
        <w:t>Приложение № 1</w:t>
      </w:r>
      <w:r w:rsidR="00BD1374" w:rsidRPr="006C3FCE">
        <w:rPr>
          <w:sz w:val="21"/>
          <w:szCs w:val="21"/>
        </w:rPr>
        <w:t xml:space="preserve"> </w:t>
      </w:r>
    </w:p>
    <w:p w:rsidR="009913A8" w:rsidRPr="006C3FCE" w:rsidRDefault="009913A8" w:rsidP="008D52BA">
      <w:pPr>
        <w:suppressAutoHyphens/>
        <w:jc w:val="right"/>
        <w:outlineLvl w:val="0"/>
        <w:rPr>
          <w:sz w:val="21"/>
          <w:szCs w:val="21"/>
        </w:rPr>
      </w:pPr>
      <w:r w:rsidRPr="006C3FCE">
        <w:rPr>
          <w:sz w:val="21"/>
          <w:szCs w:val="21"/>
        </w:rPr>
        <w:t xml:space="preserve">к  </w:t>
      </w:r>
      <w:r w:rsidR="00816823" w:rsidRPr="006C3FCE">
        <w:rPr>
          <w:sz w:val="21"/>
          <w:szCs w:val="21"/>
        </w:rPr>
        <w:t>К</w:t>
      </w:r>
      <w:r w:rsidR="009025CC" w:rsidRPr="006C3FCE">
        <w:rPr>
          <w:sz w:val="21"/>
          <w:szCs w:val="21"/>
        </w:rPr>
        <w:t>онтракт</w:t>
      </w:r>
      <w:r w:rsidRPr="006C3FCE">
        <w:rPr>
          <w:sz w:val="21"/>
          <w:szCs w:val="21"/>
        </w:rPr>
        <w:t xml:space="preserve">у от </w:t>
      </w:r>
      <w:r w:rsidR="004F227D" w:rsidRPr="006C3FCE">
        <w:rPr>
          <w:sz w:val="21"/>
          <w:szCs w:val="21"/>
        </w:rPr>
        <w:t>«</w:t>
      </w:r>
      <w:r w:rsidR="00177EA8" w:rsidRPr="006C3FCE">
        <w:rPr>
          <w:sz w:val="21"/>
          <w:szCs w:val="21"/>
        </w:rPr>
        <w:t>_</w:t>
      </w:r>
      <w:r w:rsidRPr="006C3FCE">
        <w:rPr>
          <w:sz w:val="21"/>
          <w:szCs w:val="21"/>
        </w:rPr>
        <w:t>_</w:t>
      </w:r>
      <w:r w:rsidR="0061530B" w:rsidRPr="006C3FCE">
        <w:rPr>
          <w:sz w:val="21"/>
          <w:szCs w:val="21"/>
        </w:rPr>
        <w:t>__</w:t>
      </w:r>
      <w:r w:rsidRPr="006C3FCE">
        <w:rPr>
          <w:sz w:val="21"/>
          <w:szCs w:val="21"/>
        </w:rPr>
        <w:t>_</w:t>
      </w:r>
      <w:r w:rsidR="004F227D" w:rsidRPr="006C3FCE">
        <w:rPr>
          <w:sz w:val="21"/>
          <w:szCs w:val="21"/>
        </w:rPr>
        <w:t>»</w:t>
      </w:r>
      <w:r w:rsidRPr="006C3FCE">
        <w:rPr>
          <w:sz w:val="21"/>
          <w:szCs w:val="21"/>
        </w:rPr>
        <w:t xml:space="preserve"> </w:t>
      </w:r>
      <w:r w:rsidR="0061530B" w:rsidRPr="006C3FCE">
        <w:rPr>
          <w:sz w:val="21"/>
          <w:szCs w:val="21"/>
        </w:rPr>
        <w:t>________</w:t>
      </w:r>
      <w:r w:rsidR="00177EA8" w:rsidRPr="006C3FCE">
        <w:rPr>
          <w:sz w:val="21"/>
          <w:szCs w:val="21"/>
        </w:rPr>
        <w:t>_</w:t>
      </w:r>
      <w:r w:rsidR="0061530B" w:rsidRPr="006C3FCE">
        <w:rPr>
          <w:sz w:val="21"/>
          <w:szCs w:val="21"/>
        </w:rPr>
        <w:t>________</w:t>
      </w:r>
      <w:r w:rsidR="0008723C" w:rsidRPr="006C3FCE">
        <w:rPr>
          <w:sz w:val="21"/>
          <w:szCs w:val="21"/>
        </w:rPr>
        <w:t xml:space="preserve"> 2</w:t>
      </w:r>
      <w:r w:rsidR="001278D8" w:rsidRPr="006C3FCE">
        <w:rPr>
          <w:sz w:val="21"/>
          <w:szCs w:val="21"/>
        </w:rPr>
        <w:t>0</w:t>
      </w:r>
      <w:r w:rsidR="00282603" w:rsidRPr="006C3FCE">
        <w:rPr>
          <w:sz w:val="21"/>
          <w:szCs w:val="21"/>
        </w:rPr>
        <w:t>2</w:t>
      </w:r>
      <w:r w:rsidR="006117E9">
        <w:rPr>
          <w:sz w:val="21"/>
          <w:szCs w:val="21"/>
        </w:rPr>
        <w:t>6</w:t>
      </w:r>
      <w:r w:rsidR="005F63FE" w:rsidRPr="006C3FCE">
        <w:rPr>
          <w:sz w:val="21"/>
          <w:szCs w:val="21"/>
        </w:rPr>
        <w:t xml:space="preserve"> </w:t>
      </w:r>
      <w:r w:rsidR="0008723C" w:rsidRPr="006C3FCE">
        <w:rPr>
          <w:sz w:val="21"/>
          <w:szCs w:val="21"/>
        </w:rPr>
        <w:t>года</w:t>
      </w:r>
      <w:r w:rsidR="006C3FCE" w:rsidRPr="006C3FCE">
        <w:rPr>
          <w:sz w:val="21"/>
          <w:szCs w:val="21"/>
        </w:rPr>
        <w:t xml:space="preserve"> </w:t>
      </w:r>
      <w:r w:rsidRPr="006C3FCE">
        <w:rPr>
          <w:sz w:val="21"/>
          <w:szCs w:val="21"/>
        </w:rPr>
        <w:t xml:space="preserve"> №</w:t>
      </w:r>
      <w:r w:rsidR="0061530B" w:rsidRPr="006C3FCE">
        <w:rPr>
          <w:sz w:val="21"/>
          <w:szCs w:val="21"/>
        </w:rPr>
        <w:t xml:space="preserve"> </w:t>
      </w:r>
      <w:r w:rsidR="000C47A5">
        <w:rPr>
          <w:sz w:val="21"/>
          <w:szCs w:val="21"/>
        </w:rPr>
        <w:t>2</w:t>
      </w:r>
      <w:r w:rsidR="00DE5CE6">
        <w:rPr>
          <w:sz w:val="21"/>
          <w:szCs w:val="21"/>
        </w:rPr>
        <w:t>14</w:t>
      </w:r>
      <w:r w:rsidR="00A20128" w:rsidRPr="00A20128">
        <w:rPr>
          <w:rFonts w:eastAsia="Calibri"/>
          <w:b/>
          <w:sz w:val="21"/>
          <w:szCs w:val="21"/>
          <w:highlight w:val="yellow"/>
          <w:lang w:eastAsia="en-US"/>
        </w:rPr>
        <w:t>/26</w:t>
      </w:r>
      <w:proofErr w:type="gramStart"/>
      <w:r w:rsidR="00A20128" w:rsidRPr="00A20128">
        <w:rPr>
          <w:rFonts w:eastAsia="Calibri"/>
          <w:b/>
          <w:sz w:val="21"/>
          <w:szCs w:val="21"/>
          <w:highlight w:val="yellow"/>
          <w:lang w:eastAsia="en-US"/>
        </w:rPr>
        <w:t>___ /Е</w:t>
      </w:r>
      <w:proofErr w:type="gramEnd"/>
    </w:p>
    <w:p w:rsidR="00BA64F5" w:rsidRPr="006C3FCE" w:rsidRDefault="00BA64F5" w:rsidP="008D52BA">
      <w:pPr>
        <w:suppressAutoHyphens/>
        <w:jc w:val="center"/>
        <w:outlineLvl w:val="0"/>
        <w:rPr>
          <w:b/>
          <w:sz w:val="21"/>
          <w:szCs w:val="21"/>
          <w:lang w:eastAsia="en-US"/>
        </w:rPr>
      </w:pPr>
    </w:p>
    <w:p w:rsidR="009913A8" w:rsidRDefault="0061530B" w:rsidP="008D52BA">
      <w:pPr>
        <w:suppressAutoHyphens/>
        <w:jc w:val="center"/>
        <w:outlineLvl w:val="0"/>
        <w:rPr>
          <w:b/>
          <w:sz w:val="21"/>
          <w:szCs w:val="21"/>
          <w:lang w:eastAsia="en-US"/>
        </w:rPr>
      </w:pPr>
      <w:r w:rsidRPr="006C3FCE">
        <w:rPr>
          <w:b/>
          <w:sz w:val="21"/>
          <w:szCs w:val="21"/>
          <w:lang w:eastAsia="en-US"/>
        </w:rPr>
        <w:t>СПЕЦИФИКАЦИЯ</w:t>
      </w:r>
    </w:p>
    <w:p w:rsidR="00C011CA" w:rsidRPr="006C3FCE" w:rsidRDefault="00C011CA" w:rsidP="008D52BA">
      <w:pPr>
        <w:suppressAutoHyphens/>
        <w:jc w:val="center"/>
        <w:outlineLvl w:val="0"/>
        <w:rPr>
          <w:b/>
          <w:sz w:val="21"/>
          <w:szCs w:val="21"/>
          <w:lang w:eastAsia="en-U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4961"/>
        <w:gridCol w:w="2127"/>
        <w:gridCol w:w="708"/>
        <w:gridCol w:w="1418"/>
        <w:gridCol w:w="1276"/>
        <w:gridCol w:w="1134"/>
        <w:gridCol w:w="1417"/>
      </w:tblGrid>
      <w:tr w:rsidR="00C011CA" w:rsidRPr="00C011CA" w:rsidTr="00687E09">
        <w:trPr>
          <w:trHeight w:val="1201"/>
        </w:trPr>
        <w:tc>
          <w:tcPr>
            <w:tcW w:w="534"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w:t>
            </w:r>
          </w:p>
        </w:tc>
        <w:tc>
          <w:tcPr>
            <w:tcW w:w="1984"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Наименование</w:t>
            </w:r>
            <w:r>
              <w:rPr>
                <w:rFonts w:eastAsia="Calibri"/>
                <w:b/>
                <w:sz w:val="21"/>
                <w:szCs w:val="21"/>
                <w:lang w:eastAsia="en-US"/>
              </w:rPr>
              <w:t xml:space="preserve"> </w:t>
            </w:r>
            <w:r w:rsidRPr="00C011CA">
              <w:rPr>
                <w:rFonts w:eastAsia="Calibri"/>
                <w:b/>
                <w:sz w:val="21"/>
                <w:szCs w:val="21"/>
                <w:lang w:eastAsia="en-US"/>
              </w:rPr>
              <w:t>Товара</w:t>
            </w:r>
          </w:p>
        </w:tc>
        <w:tc>
          <w:tcPr>
            <w:tcW w:w="4961" w:type="dxa"/>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Характеристика</w:t>
            </w:r>
            <w:r>
              <w:rPr>
                <w:rFonts w:eastAsia="Calibri"/>
                <w:b/>
                <w:sz w:val="21"/>
                <w:szCs w:val="21"/>
                <w:lang w:eastAsia="en-US"/>
              </w:rPr>
              <w:t xml:space="preserve"> </w:t>
            </w:r>
            <w:r w:rsidRPr="00C011CA">
              <w:rPr>
                <w:rFonts w:eastAsia="Calibri"/>
                <w:b/>
                <w:sz w:val="21"/>
                <w:szCs w:val="21"/>
                <w:lang w:eastAsia="en-US"/>
              </w:rPr>
              <w:t>Товара</w:t>
            </w:r>
          </w:p>
        </w:tc>
        <w:tc>
          <w:tcPr>
            <w:tcW w:w="2127" w:type="dxa"/>
            <w:shd w:val="clear" w:color="auto" w:fill="auto"/>
            <w:vAlign w:val="center"/>
          </w:tcPr>
          <w:p w:rsidR="00C011CA" w:rsidRPr="00C011CA" w:rsidRDefault="00790124" w:rsidP="00790124">
            <w:pPr>
              <w:suppressAutoHyphens/>
              <w:spacing w:after="200" w:line="276" w:lineRule="auto"/>
              <w:contextualSpacing/>
              <w:jc w:val="center"/>
              <w:rPr>
                <w:rFonts w:eastAsia="Calibri"/>
                <w:b/>
                <w:sz w:val="21"/>
                <w:szCs w:val="21"/>
                <w:lang w:eastAsia="en-US"/>
              </w:rPr>
            </w:pPr>
            <w:r>
              <w:rPr>
                <w:rFonts w:eastAsia="Calibri"/>
                <w:b/>
                <w:sz w:val="21"/>
                <w:szCs w:val="21"/>
                <w:lang w:eastAsia="en-US"/>
              </w:rPr>
              <w:t xml:space="preserve">№ и дата РУ, </w:t>
            </w:r>
            <w:r w:rsidR="00C011CA" w:rsidRPr="00C011CA">
              <w:rPr>
                <w:rFonts w:eastAsia="Calibri"/>
                <w:b/>
                <w:sz w:val="21"/>
                <w:szCs w:val="21"/>
                <w:lang w:eastAsia="en-US"/>
              </w:rPr>
              <w:t>Страна происхождения</w:t>
            </w:r>
          </w:p>
        </w:tc>
        <w:tc>
          <w:tcPr>
            <w:tcW w:w="708"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Кол-во</w:t>
            </w:r>
            <w:r w:rsidR="00111287">
              <w:rPr>
                <w:rFonts w:eastAsia="Calibri"/>
                <w:b/>
                <w:sz w:val="21"/>
                <w:szCs w:val="21"/>
                <w:lang w:eastAsia="en-US"/>
              </w:rPr>
              <w:t xml:space="preserve">, </w:t>
            </w:r>
            <w:proofErr w:type="spellStart"/>
            <w:proofErr w:type="gramStart"/>
            <w:r w:rsidR="00111287">
              <w:rPr>
                <w:rFonts w:eastAsia="Calibri"/>
                <w:b/>
                <w:sz w:val="21"/>
                <w:szCs w:val="21"/>
                <w:lang w:eastAsia="en-US"/>
              </w:rPr>
              <w:t>шт</w:t>
            </w:r>
            <w:proofErr w:type="spellEnd"/>
            <w:proofErr w:type="gramEnd"/>
          </w:p>
        </w:tc>
        <w:tc>
          <w:tcPr>
            <w:tcW w:w="1418"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Цена за ед. Товара</w:t>
            </w:r>
            <w:r>
              <w:rPr>
                <w:rFonts w:eastAsia="Calibri"/>
                <w:b/>
                <w:sz w:val="21"/>
                <w:szCs w:val="21"/>
                <w:lang w:eastAsia="en-US"/>
              </w:rPr>
              <w:t xml:space="preserve"> </w:t>
            </w:r>
            <w:r w:rsidRPr="00C011CA">
              <w:rPr>
                <w:rFonts w:eastAsia="Calibri"/>
                <w:b/>
                <w:sz w:val="21"/>
                <w:szCs w:val="21"/>
                <w:lang w:eastAsia="en-US"/>
              </w:rPr>
              <w:t>с НДС (руб</w:t>
            </w:r>
            <w:r>
              <w:rPr>
                <w:rFonts w:eastAsia="Calibri"/>
                <w:b/>
                <w:sz w:val="21"/>
                <w:szCs w:val="21"/>
                <w:lang w:eastAsia="en-US"/>
              </w:rPr>
              <w:t>.</w:t>
            </w:r>
            <w:r w:rsidRPr="00C011CA">
              <w:rPr>
                <w:rFonts w:eastAsia="Calibri"/>
                <w:b/>
                <w:sz w:val="21"/>
                <w:szCs w:val="21"/>
                <w:lang w:eastAsia="en-US"/>
              </w:rPr>
              <w:t>)</w:t>
            </w:r>
          </w:p>
        </w:tc>
        <w:tc>
          <w:tcPr>
            <w:tcW w:w="1276"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Сумма с НДС (</w:t>
            </w:r>
            <w:proofErr w:type="spellStart"/>
            <w:r w:rsidRPr="00C011CA">
              <w:rPr>
                <w:rFonts w:eastAsia="Calibri"/>
                <w:b/>
                <w:sz w:val="21"/>
                <w:szCs w:val="21"/>
                <w:lang w:eastAsia="en-US"/>
              </w:rPr>
              <w:t>руб</w:t>
            </w:r>
            <w:proofErr w:type="spellEnd"/>
            <w:r w:rsidRPr="00C011CA">
              <w:rPr>
                <w:rFonts w:eastAsia="Calibri"/>
                <w:b/>
                <w:sz w:val="21"/>
                <w:szCs w:val="21"/>
                <w:lang w:eastAsia="en-US"/>
              </w:rPr>
              <w:t>)</w:t>
            </w:r>
          </w:p>
        </w:tc>
        <w:tc>
          <w:tcPr>
            <w:tcW w:w="1134"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НДС</w:t>
            </w:r>
            <w:proofErr w:type="gramStart"/>
            <w:r w:rsidRPr="00C011CA">
              <w:rPr>
                <w:rFonts w:eastAsia="Calibri"/>
                <w:b/>
                <w:sz w:val="21"/>
                <w:szCs w:val="21"/>
                <w:lang w:eastAsia="en-US"/>
              </w:rPr>
              <w:t xml:space="preserve"> (%)</w:t>
            </w:r>
            <w:proofErr w:type="gramEnd"/>
          </w:p>
        </w:tc>
        <w:tc>
          <w:tcPr>
            <w:tcW w:w="1417"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КТРУ / ОКПД</w:t>
            </w:r>
            <w:proofErr w:type="gramStart"/>
            <w:r w:rsidRPr="00C011CA">
              <w:rPr>
                <w:rFonts w:eastAsia="Calibri"/>
                <w:b/>
                <w:sz w:val="21"/>
                <w:szCs w:val="21"/>
                <w:lang w:eastAsia="en-US"/>
              </w:rPr>
              <w:t>2</w:t>
            </w:r>
            <w:proofErr w:type="gramEnd"/>
          </w:p>
        </w:tc>
      </w:tr>
      <w:tr w:rsidR="007C6FEA" w:rsidRPr="00BE41BB" w:rsidTr="00687E09">
        <w:trPr>
          <w:trHeight w:val="427"/>
        </w:trPr>
        <w:tc>
          <w:tcPr>
            <w:tcW w:w="534" w:type="dxa"/>
            <w:shd w:val="clear" w:color="auto" w:fill="auto"/>
          </w:tcPr>
          <w:p w:rsidR="007C6FEA" w:rsidRPr="00BE41BB" w:rsidRDefault="007C6FEA" w:rsidP="007C6FEA">
            <w:pPr>
              <w:suppressAutoHyphens/>
              <w:rPr>
                <w:sz w:val="18"/>
                <w:szCs w:val="18"/>
              </w:rPr>
            </w:pPr>
            <w:bookmarkStart w:id="3" w:name="_GoBack" w:colFirst="2" w:colLast="2"/>
            <w:r w:rsidRPr="00BE41BB">
              <w:rPr>
                <w:sz w:val="18"/>
                <w:szCs w:val="18"/>
              </w:rPr>
              <w:t>1</w:t>
            </w:r>
          </w:p>
        </w:tc>
        <w:tc>
          <w:tcPr>
            <w:tcW w:w="1984" w:type="dxa"/>
            <w:shd w:val="clear" w:color="auto" w:fill="auto"/>
          </w:tcPr>
          <w:p w:rsidR="007C6FEA" w:rsidRDefault="007C6FEA" w:rsidP="007C6FEA">
            <w:pPr>
              <w:rPr>
                <w:color w:val="000000"/>
                <w:sz w:val="16"/>
                <w:szCs w:val="16"/>
              </w:rPr>
            </w:pPr>
            <w:r>
              <w:rPr>
                <w:color w:val="000000"/>
                <w:sz w:val="16"/>
                <w:szCs w:val="16"/>
              </w:rPr>
              <w:t xml:space="preserve">Устройство для </w:t>
            </w:r>
            <w:proofErr w:type="spellStart"/>
            <w:r>
              <w:rPr>
                <w:color w:val="000000"/>
                <w:sz w:val="16"/>
                <w:szCs w:val="16"/>
              </w:rPr>
              <w:t>энтерального</w:t>
            </w:r>
            <w:proofErr w:type="spellEnd"/>
            <w:r>
              <w:rPr>
                <w:color w:val="000000"/>
                <w:sz w:val="16"/>
                <w:szCs w:val="16"/>
              </w:rPr>
              <w:t xml:space="preserve"> питания</w:t>
            </w:r>
          </w:p>
        </w:tc>
        <w:tc>
          <w:tcPr>
            <w:tcW w:w="4961" w:type="dxa"/>
          </w:tcPr>
          <w:p w:rsidR="007C6FEA" w:rsidRDefault="007C6FEA" w:rsidP="007C6FEA">
            <w:pPr>
              <w:rPr>
                <w:color w:val="000000"/>
                <w:sz w:val="16"/>
                <w:szCs w:val="16"/>
              </w:rPr>
            </w:pPr>
            <w:r>
              <w:rPr>
                <w:color w:val="000000"/>
                <w:sz w:val="16"/>
                <w:szCs w:val="16"/>
              </w:rPr>
              <w:t xml:space="preserve">Устройство для введения </w:t>
            </w:r>
            <w:proofErr w:type="spellStart"/>
            <w:r>
              <w:rPr>
                <w:color w:val="000000"/>
                <w:sz w:val="16"/>
                <w:szCs w:val="16"/>
              </w:rPr>
              <w:t>энтерального</w:t>
            </w:r>
            <w:proofErr w:type="spellEnd"/>
            <w:r>
              <w:rPr>
                <w:color w:val="000000"/>
                <w:sz w:val="16"/>
                <w:szCs w:val="16"/>
              </w:rPr>
              <w:t xml:space="preserve"> питания и жидкостей  совместимый с насосом для </w:t>
            </w:r>
            <w:proofErr w:type="spellStart"/>
            <w:r>
              <w:rPr>
                <w:color w:val="000000"/>
                <w:sz w:val="16"/>
                <w:szCs w:val="16"/>
              </w:rPr>
              <w:t>энтерального</w:t>
            </w:r>
            <w:proofErr w:type="spellEnd"/>
            <w:r>
              <w:rPr>
                <w:color w:val="000000"/>
                <w:sz w:val="16"/>
                <w:szCs w:val="16"/>
              </w:rPr>
              <w:t xml:space="preserve"> питания </w:t>
            </w:r>
            <w:proofErr w:type="spellStart"/>
            <w:r>
              <w:rPr>
                <w:color w:val="000000"/>
                <w:sz w:val="16"/>
                <w:szCs w:val="16"/>
              </w:rPr>
              <w:t>Энтеропорт</w:t>
            </w:r>
            <w:proofErr w:type="spellEnd"/>
            <w:r>
              <w:rPr>
                <w:color w:val="000000"/>
                <w:sz w:val="16"/>
                <w:szCs w:val="16"/>
              </w:rPr>
              <w:t xml:space="preserve"> плюс, находящимся на оснащении </w:t>
            </w:r>
            <w:proofErr w:type="gramStart"/>
            <w:r>
              <w:rPr>
                <w:color w:val="000000"/>
                <w:sz w:val="16"/>
                <w:szCs w:val="16"/>
              </w:rPr>
              <w:t>у</w:t>
            </w:r>
            <w:proofErr w:type="gramEnd"/>
            <w:r>
              <w:rPr>
                <w:color w:val="000000"/>
                <w:sz w:val="16"/>
                <w:szCs w:val="16"/>
              </w:rPr>
              <w:t xml:space="preserve"> заказчика-соответствие. Универсальный адаптер фиолетового цвета с наружным винтовым соединением и вентиляционным каналом, подходящий для стеклянных бутылок с </w:t>
            </w:r>
            <w:proofErr w:type="spellStart"/>
            <w:r>
              <w:rPr>
                <w:color w:val="000000"/>
                <w:sz w:val="16"/>
                <w:szCs w:val="16"/>
              </w:rPr>
              <w:t>энтеральным</w:t>
            </w:r>
            <w:proofErr w:type="spellEnd"/>
            <w:r>
              <w:rPr>
                <w:color w:val="000000"/>
                <w:sz w:val="16"/>
                <w:szCs w:val="16"/>
              </w:rPr>
              <w:t xml:space="preserve"> питанием с узким горлышком, пластиковых бутылок с широким горлышком, а также пластиковых </w:t>
            </w:r>
            <w:proofErr w:type="gramStart"/>
            <w:r>
              <w:rPr>
                <w:color w:val="000000"/>
                <w:sz w:val="16"/>
                <w:szCs w:val="16"/>
              </w:rPr>
              <w:t>пакетов-наличие</w:t>
            </w:r>
            <w:proofErr w:type="gramEnd"/>
            <w:r>
              <w:rPr>
                <w:color w:val="000000"/>
                <w:sz w:val="16"/>
                <w:szCs w:val="16"/>
              </w:rPr>
              <w:t xml:space="preserve">. Капельная камера-наличие. Длина трубки-≥ 190 см. Диаметр трубки- 4 мм. Материал – ПВХ без </w:t>
            </w:r>
            <w:proofErr w:type="spellStart"/>
            <w:r>
              <w:rPr>
                <w:color w:val="000000"/>
                <w:sz w:val="16"/>
                <w:szCs w:val="16"/>
              </w:rPr>
              <w:t>фталатов</w:t>
            </w:r>
            <w:proofErr w:type="spellEnd"/>
            <w:r>
              <w:rPr>
                <w:color w:val="000000"/>
                <w:sz w:val="16"/>
                <w:szCs w:val="16"/>
              </w:rPr>
              <w:t xml:space="preserve">-наличие. Роликовый зажим </w:t>
            </w:r>
            <w:proofErr w:type="gramStart"/>
            <w:r>
              <w:rPr>
                <w:color w:val="000000"/>
                <w:sz w:val="16"/>
                <w:szCs w:val="16"/>
              </w:rPr>
              <w:t>фиолетового</w:t>
            </w:r>
            <w:proofErr w:type="gramEnd"/>
            <w:r>
              <w:rPr>
                <w:color w:val="000000"/>
                <w:sz w:val="16"/>
                <w:szCs w:val="16"/>
              </w:rPr>
              <w:t xml:space="preserve"> цвета-наличие. </w:t>
            </w:r>
            <w:proofErr w:type="spellStart"/>
            <w:r>
              <w:rPr>
                <w:color w:val="000000"/>
                <w:sz w:val="16"/>
                <w:szCs w:val="16"/>
              </w:rPr>
              <w:t>Безыгольный</w:t>
            </w:r>
            <w:proofErr w:type="spellEnd"/>
            <w:r>
              <w:rPr>
                <w:color w:val="000000"/>
                <w:sz w:val="16"/>
                <w:szCs w:val="16"/>
              </w:rPr>
              <w:t xml:space="preserve"> Y-порт-наличие. Дистальный конец с коннектором </w:t>
            </w:r>
            <w:proofErr w:type="spellStart"/>
            <w:r>
              <w:rPr>
                <w:color w:val="000000"/>
                <w:sz w:val="16"/>
                <w:szCs w:val="16"/>
              </w:rPr>
              <w:t>Люэр</w:t>
            </w:r>
            <w:proofErr w:type="spellEnd"/>
            <w:r>
              <w:rPr>
                <w:color w:val="000000"/>
                <w:sz w:val="16"/>
                <w:szCs w:val="16"/>
              </w:rPr>
              <w:t xml:space="preserve"> </w:t>
            </w:r>
            <w:proofErr w:type="spellStart"/>
            <w:r>
              <w:rPr>
                <w:color w:val="000000"/>
                <w:sz w:val="16"/>
                <w:szCs w:val="16"/>
              </w:rPr>
              <w:t>Лок</w:t>
            </w:r>
            <w:proofErr w:type="spellEnd"/>
            <w:r>
              <w:rPr>
                <w:color w:val="000000"/>
                <w:sz w:val="16"/>
                <w:szCs w:val="16"/>
              </w:rPr>
              <w:t xml:space="preserve"> и конусным коннектором фиолетового цвета </w:t>
            </w:r>
            <w:proofErr w:type="gramStart"/>
            <w:r>
              <w:rPr>
                <w:color w:val="000000"/>
                <w:sz w:val="16"/>
                <w:szCs w:val="16"/>
              </w:rPr>
              <w:t>-н</w:t>
            </w:r>
            <w:proofErr w:type="gramEnd"/>
            <w:r>
              <w:rPr>
                <w:color w:val="000000"/>
                <w:sz w:val="16"/>
                <w:szCs w:val="16"/>
              </w:rPr>
              <w:t>аличие. Фиксирующая пластина-наличие.</w:t>
            </w:r>
          </w:p>
        </w:tc>
        <w:tc>
          <w:tcPr>
            <w:tcW w:w="2127" w:type="dxa"/>
            <w:shd w:val="clear" w:color="auto" w:fill="auto"/>
          </w:tcPr>
          <w:p w:rsidR="007C6FEA" w:rsidRPr="00BE41BB" w:rsidRDefault="007C6FEA" w:rsidP="007C6FEA">
            <w:pPr>
              <w:spacing w:line="276" w:lineRule="auto"/>
              <w:rPr>
                <w:rFonts w:eastAsia="Calibri"/>
                <w:sz w:val="18"/>
                <w:szCs w:val="18"/>
                <w:lang w:eastAsia="en-US"/>
              </w:rPr>
            </w:pPr>
          </w:p>
        </w:tc>
        <w:tc>
          <w:tcPr>
            <w:tcW w:w="708" w:type="dxa"/>
            <w:shd w:val="clear" w:color="auto" w:fill="auto"/>
          </w:tcPr>
          <w:p w:rsidR="007C6FEA" w:rsidRPr="00BE41BB" w:rsidRDefault="007C6FEA" w:rsidP="007C6FEA">
            <w:pPr>
              <w:rPr>
                <w:color w:val="000000"/>
                <w:sz w:val="18"/>
                <w:szCs w:val="18"/>
              </w:rPr>
            </w:pPr>
            <w:r>
              <w:rPr>
                <w:color w:val="000000"/>
                <w:sz w:val="18"/>
                <w:szCs w:val="18"/>
              </w:rPr>
              <w:t>30</w:t>
            </w:r>
          </w:p>
        </w:tc>
        <w:tc>
          <w:tcPr>
            <w:tcW w:w="1418" w:type="dxa"/>
            <w:shd w:val="clear" w:color="auto" w:fill="auto"/>
          </w:tcPr>
          <w:p w:rsidR="007C6FEA" w:rsidRPr="00BE41BB" w:rsidRDefault="007C6FEA" w:rsidP="007C6FEA">
            <w:pPr>
              <w:suppressAutoHyphens/>
              <w:spacing w:line="276" w:lineRule="auto"/>
              <w:contextualSpacing/>
              <w:rPr>
                <w:rFonts w:eastAsia="Calibri"/>
                <w:b/>
                <w:sz w:val="18"/>
                <w:szCs w:val="18"/>
                <w:lang w:eastAsia="en-US"/>
              </w:rPr>
            </w:pPr>
          </w:p>
        </w:tc>
        <w:tc>
          <w:tcPr>
            <w:tcW w:w="1276" w:type="dxa"/>
            <w:shd w:val="clear" w:color="auto" w:fill="auto"/>
          </w:tcPr>
          <w:p w:rsidR="007C6FEA" w:rsidRPr="00BE41BB" w:rsidRDefault="007C6FEA" w:rsidP="007C6FEA">
            <w:pPr>
              <w:suppressAutoHyphens/>
              <w:spacing w:line="276" w:lineRule="auto"/>
              <w:contextualSpacing/>
              <w:rPr>
                <w:rFonts w:eastAsia="Calibri"/>
                <w:b/>
                <w:sz w:val="18"/>
                <w:szCs w:val="18"/>
                <w:lang w:eastAsia="en-US"/>
              </w:rPr>
            </w:pPr>
          </w:p>
        </w:tc>
        <w:tc>
          <w:tcPr>
            <w:tcW w:w="1134" w:type="dxa"/>
            <w:shd w:val="clear" w:color="auto" w:fill="auto"/>
          </w:tcPr>
          <w:p w:rsidR="007C6FEA" w:rsidRPr="00BE41BB" w:rsidRDefault="007C6FEA" w:rsidP="007C6FEA">
            <w:pPr>
              <w:spacing w:after="200" w:line="276" w:lineRule="auto"/>
              <w:rPr>
                <w:rFonts w:eastAsia="Calibri"/>
                <w:sz w:val="18"/>
                <w:szCs w:val="18"/>
                <w:lang w:eastAsia="en-US"/>
              </w:rPr>
            </w:pPr>
          </w:p>
        </w:tc>
        <w:tc>
          <w:tcPr>
            <w:tcW w:w="1417" w:type="dxa"/>
            <w:shd w:val="clear" w:color="auto" w:fill="auto"/>
          </w:tcPr>
          <w:p w:rsidR="007C6FEA" w:rsidRDefault="007C6FEA" w:rsidP="007C6FEA">
            <w:pPr>
              <w:rPr>
                <w:color w:val="000000"/>
                <w:sz w:val="16"/>
                <w:szCs w:val="16"/>
              </w:rPr>
            </w:pPr>
            <w:r w:rsidRPr="00335C3E">
              <w:rPr>
                <w:sz w:val="16"/>
                <w:szCs w:val="16"/>
              </w:rPr>
              <w:t>32.50.13.190</w:t>
            </w:r>
          </w:p>
        </w:tc>
      </w:tr>
      <w:bookmarkEnd w:id="3"/>
      <w:tr w:rsidR="00A250D4" w:rsidRPr="00C011CA" w:rsidTr="00687E09">
        <w:trPr>
          <w:trHeight w:val="427"/>
        </w:trPr>
        <w:tc>
          <w:tcPr>
            <w:tcW w:w="534" w:type="dxa"/>
            <w:shd w:val="clear" w:color="auto" w:fill="auto"/>
          </w:tcPr>
          <w:p w:rsidR="00A250D4" w:rsidRPr="00C011CA" w:rsidRDefault="00A250D4" w:rsidP="00A250D4">
            <w:pPr>
              <w:suppressAutoHyphens/>
              <w:spacing w:line="276" w:lineRule="auto"/>
              <w:rPr>
                <w:rFonts w:eastAsia="Calibri"/>
                <w:b/>
                <w:sz w:val="21"/>
                <w:szCs w:val="21"/>
                <w:lang w:eastAsia="en-US"/>
              </w:rPr>
            </w:pPr>
          </w:p>
        </w:tc>
        <w:tc>
          <w:tcPr>
            <w:tcW w:w="1984" w:type="dxa"/>
            <w:shd w:val="clear" w:color="auto" w:fill="auto"/>
          </w:tcPr>
          <w:p w:rsidR="00A250D4" w:rsidRPr="00C011CA" w:rsidRDefault="00A250D4" w:rsidP="00A250D4">
            <w:pPr>
              <w:rPr>
                <w:rFonts w:eastAsia="Calibri"/>
                <w:b/>
                <w:sz w:val="21"/>
                <w:szCs w:val="21"/>
                <w:lang w:eastAsia="en-US"/>
              </w:rPr>
            </w:pPr>
            <w:r w:rsidRPr="00C011CA">
              <w:rPr>
                <w:rFonts w:eastAsia="Calibri"/>
                <w:b/>
                <w:sz w:val="21"/>
                <w:szCs w:val="21"/>
                <w:highlight w:val="yellow"/>
                <w:lang w:eastAsia="en-US"/>
              </w:rPr>
              <w:t>ИТОГО:</w:t>
            </w:r>
          </w:p>
        </w:tc>
        <w:tc>
          <w:tcPr>
            <w:tcW w:w="4961" w:type="dxa"/>
          </w:tcPr>
          <w:p w:rsidR="00A250D4" w:rsidRPr="00C011CA" w:rsidRDefault="00A250D4" w:rsidP="00A250D4">
            <w:pPr>
              <w:pStyle w:val="Default"/>
              <w:rPr>
                <w:b/>
                <w:sz w:val="21"/>
                <w:szCs w:val="21"/>
              </w:rPr>
            </w:pPr>
          </w:p>
        </w:tc>
        <w:tc>
          <w:tcPr>
            <w:tcW w:w="2127" w:type="dxa"/>
            <w:shd w:val="clear" w:color="auto" w:fill="auto"/>
          </w:tcPr>
          <w:p w:rsidR="00A250D4" w:rsidRPr="00C011CA" w:rsidRDefault="00A250D4" w:rsidP="00A250D4">
            <w:pPr>
              <w:spacing w:line="276" w:lineRule="auto"/>
              <w:rPr>
                <w:rFonts w:eastAsia="Calibri"/>
                <w:b/>
                <w:sz w:val="21"/>
                <w:szCs w:val="21"/>
                <w:lang w:eastAsia="en-US"/>
              </w:rPr>
            </w:pPr>
          </w:p>
        </w:tc>
        <w:tc>
          <w:tcPr>
            <w:tcW w:w="708" w:type="dxa"/>
            <w:shd w:val="clear" w:color="auto" w:fill="auto"/>
          </w:tcPr>
          <w:p w:rsidR="00A250D4" w:rsidRPr="00C011CA" w:rsidRDefault="00A250D4" w:rsidP="00A250D4">
            <w:pPr>
              <w:spacing w:line="276" w:lineRule="auto"/>
              <w:jc w:val="center"/>
              <w:rPr>
                <w:rFonts w:eastAsia="Calibri"/>
                <w:b/>
                <w:color w:val="000000"/>
                <w:sz w:val="21"/>
                <w:szCs w:val="21"/>
                <w:lang w:eastAsia="en-US"/>
              </w:rPr>
            </w:pPr>
          </w:p>
        </w:tc>
        <w:tc>
          <w:tcPr>
            <w:tcW w:w="1418" w:type="dxa"/>
            <w:shd w:val="clear" w:color="auto" w:fill="auto"/>
          </w:tcPr>
          <w:p w:rsidR="00A250D4" w:rsidRPr="00C011CA" w:rsidRDefault="00A250D4" w:rsidP="00A250D4">
            <w:pPr>
              <w:suppressAutoHyphens/>
              <w:spacing w:line="276" w:lineRule="auto"/>
              <w:contextualSpacing/>
              <w:jc w:val="center"/>
              <w:rPr>
                <w:rFonts w:eastAsia="Calibri"/>
                <w:b/>
                <w:sz w:val="21"/>
                <w:szCs w:val="21"/>
                <w:lang w:eastAsia="en-US"/>
              </w:rPr>
            </w:pPr>
          </w:p>
        </w:tc>
        <w:tc>
          <w:tcPr>
            <w:tcW w:w="1276" w:type="dxa"/>
            <w:shd w:val="clear" w:color="auto" w:fill="auto"/>
          </w:tcPr>
          <w:p w:rsidR="00A250D4" w:rsidRPr="00C011CA" w:rsidRDefault="00A250D4" w:rsidP="00A250D4">
            <w:pPr>
              <w:suppressAutoHyphens/>
              <w:spacing w:line="276" w:lineRule="auto"/>
              <w:contextualSpacing/>
              <w:jc w:val="center"/>
              <w:rPr>
                <w:rFonts w:eastAsia="Calibri"/>
                <w:b/>
                <w:sz w:val="21"/>
                <w:szCs w:val="21"/>
                <w:lang w:eastAsia="en-US"/>
              </w:rPr>
            </w:pPr>
          </w:p>
        </w:tc>
        <w:tc>
          <w:tcPr>
            <w:tcW w:w="1134" w:type="dxa"/>
            <w:shd w:val="clear" w:color="auto" w:fill="auto"/>
          </w:tcPr>
          <w:p w:rsidR="00A250D4" w:rsidRPr="00C011CA" w:rsidRDefault="00A250D4" w:rsidP="00A250D4">
            <w:pPr>
              <w:spacing w:after="200" w:line="276" w:lineRule="auto"/>
              <w:jc w:val="center"/>
              <w:rPr>
                <w:rFonts w:eastAsia="Calibri"/>
                <w:b/>
                <w:sz w:val="21"/>
                <w:szCs w:val="21"/>
                <w:lang w:eastAsia="en-US"/>
              </w:rPr>
            </w:pPr>
          </w:p>
        </w:tc>
        <w:tc>
          <w:tcPr>
            <w:tcW w:w="1417" w:type="dxa"/>
            <w:shd w:val="clear" w:color="auto" w:fill="auto"/>
          </w:tcPr>
          <w:p w:rsidR="00A250D4" w:rsidRPr="00C011CA" w:rsidRDefault="00A250D4" w:rsidP="00A250D4">
            <w:pPr>
              <w:suppressAutoHyphens/>
              <w:spacing w:line="276" w:lineRule="auto"/>
              <w:contextualSpacing/>
              <w:rPr>
                <w:rFonts w:eastAsia="Calibri"/>
                <w:b/>
                <w:sz w:val="21"/>
                <w:szCs w:val="21"/>
                <w:lang w:eastAsia="en-US"/>
              </w:rPr>
            </w:pPr>
          </w:p>
        </w:tc>
      </w:tr>
    </w:tbl>
    <w:p w:rsidR="00C011CA" w:rsidRDefault="00C011CA" w:rsidP="008D52BA">
      <w:pPr>
        <w:suppressAutoHyphens/>
        <w:jc w:val="both"/>
        <w:rPr>
          <w:b/>
          <w:sz w:val="21"/>
          <w:szCs w:val="21"/>
        </w:rPr>
      </w:pPr>
    </w:p>
    <w:p w:rsidR="002A1DAF" w:rsidRDefault="000D3789" w:rsidP="008D52BA">
      <w:pPr>
        <w:suppressAutoHyphens/>
        <w:jc w:val="both"/>
        <w:rPr>
          <w:b/>
          <w:sz w:val="21"/>
          <w:szCs w:val="21"/>
        </w:rPr>
      </w:pPr>
      <w:r w:rsidRPr="00C011CA">
        <w:rPr>
          <w:b/>
          <w:sz w:val="21"/>
          <w:szCs w:val="21"/>
          <w:highlight w:val="yellow"/>
        </w:rPr>
        <w:t>ИТОГО:</w:t>
      </w:r>
      <w:r w:rsidRPr="006C3FCE">
        <w:rPr>
          <w:b/>
          <w:sz w:val="21"/>
          <w:szCs w:val="21"/>
        </w:rPr>
        <w:t xml:space="preserve"> </w:t>
      </w:r>
    </w:p>
    <w:p w:rsidR="005B194A" w:rsidRDefault="005B194A" w:rsidP="008D52BA">
      <w:pPr>
        <w:suppressAutoHyphens/>
        <w:jc w:val="both"/>
        <w:rPr>
          <w:b/>
          <w:sz w:val="21"/>
          <w:szCs w:val="21"/>
        </w:rPr>
      </w:pPr>
    </w:p>
    <w:tbl>
      <w:tblPr>
        <w:tblW w:w="10980" w:type="dxa"/>
        <w:jc w:val="center"/>
        <w:tblInd w:w="-3121" w:type="dxa"/>
        <w:tblLook w:val="0000" w:firstRow="0" w:lastRow="0" w:firstColumn="0" w:lastColumn="0" w:noHBand="0" w:noVBand="0"/>
      </w:tblPr>
      <w:tblGrid>
        <w:gridCol w:w="5908"/>
        <w:gridCol w:w="5072"/>
      </w:tblGrid>
      <w:tr w:rsidR="00787D56" w:rsidRPr="006C3FCE" w:rsidTr="00787D56">
        <w:trPr>
          <w:trHeight w:val="410"/>
          <w:jc w:val="center"/>
        </w:trPr>
        <w:tc>
          <w:tcPr>
            <w:tcW w:w="5908" w:type="dxa"/>
          </w:tcPr>
          <w:p w:rsidR="00787D56" w:rsidRPr="006C3FCE" w:rsidRDefault="00787D56" w:rsidP="007946BB">
            <w:pPr>
              <w:suppressAutoHyphens/>
              <w:jc w:val="center"/>
              <w:rPr>
                <w:b/>
                <w:bCs/>
                <w:sz w:val="21"/>
                <w:szCs w:val="21"/>
              </w:rPr>
            </w:pPr>
            <w:r w:rsidRPr="006C3FCE">
              <w:rPr>
                <w:b/>
                <w:sz w:val="21"/>
                <w:szCs w:val="21"/>
              </w:rPr>
              <w:t>Со стороны  Заказчика:</w:t>
            </w:r>
          </w:p>
        </w:tc>
        <w:tc>
          <w:tcPr>
            <w:tcW w:w="5072" w:type="dxa"/>
          </w:tcPr>
          <w:p w:rsidR="00787D56" w:rsidRPr="006C3FCE" w:rsidRDefault="00787D56" w:rsidP="007946BB">
            <w:pPr>
              <w:suppressAutoHyphens/>
              <w:jc w:val="center"/>
              <w:rPr>
                <w:b/>
                <w:bCs/>
                <w:sz w:val="21"/>
                <w:szCs w:val="21"/>
              </w:rPr>
            </w:pPr>
            <w:r w:rsidRPr="006C3FCE">
              <w:rPr>
                <w:b/>
                <w:sz w:val="21"/>
                <w:szCs w:val="21"/>
              </w:rPr>
              <w:t>Со стороны  Поставщика:</w:t>
            </w:r>
          </w:p>
        </w:tc>
      </w:tr>
      <w:tr w:rsidR="00787D56" w:rsidRPr="006C3FCE" w:rsidTr="007F2C31">
        <w:trPr>
          <w:trHeight w:val="1353"/>
          <w:jc w:val="center"/>
        </w:trPr>
        <w:tc>
          <w:tcPr>
            <w:tcW w:w="5908" w:type="dxa"/>
          </w:tcPr>
          <w:p w:rsidR="005723EB" w:rsidRPr="006C3FCE" w:rsidRDefault="006C3FCE" w:rsidP="005723EB">
            <w:pPr>
              <w:suppressAutoHyphens/>
              <w:jc w:val="center"/>
              <w:rPr>
                <w:rFonts w:eastAsia="Calibri"/>
                <w:sz w:val="21"/>
                <w:szCs w:val="21"/>
                <w:lang w:eastAsia="en-US"/>
              </w:rPr>
            </w:pPr>
            <w:r w:rsidRPr="006C3FCE">
              <w:rPr>
                <w:rFonts w:eastAsia="Calibri"/>
                <w:sz w:val="21"/>
                <w:szCs w:val="21"/>
                <w:lang w:eastAsia="en-US"/>
              </w:rPr>
              <w:t>Директор</w:t>
            </w:r>
          </w:p>
          <w:p w:rsidR="005723EB" w:rsidRPr="006C3FCE" w:rsidRDefault="005723EB" w:rsidP="005723EB">
            <w:pPr>
              <w:suppressAutoHyphens/>
              <w:jc w:val="center"/>
              <w:rPr>
                <w:rFonts w:eastAsia="Calibri"/>
                <w:sz w:val="21"/>
                <w:szCs w:val="21"/>
                <w:lang w:eastAsia="en-US"/>
              </w:rPr>
            </w:pPr>
            <w:r w:rsidRPr="006C3FCE">
              <w:rPr>
                <w:rFonts w:eastAsia="Calibri"/>
                <w:sz w:val="21"/>
                <w:szCs w:val="21"/>
                <w:lang w:eastAsia="en-US"/>
              </w:rPr>
              <w:t>ФГБУ ВЦЭРМ им. А.М. Никифорова МЧС России</w:t>
            </w:r>
          </w:p>
          <w:p w:rsidR="005723EB" w:rsidRPr="006C3FCE" w:rsidRDefault="005723EB" w:rsidP="005723EB">
            <w:pPr>
              <w:suppressAutoHyphens/>
              <w:jc w:val="center"/>
              <w:rPr>
                <w:rFonts w:eastAsia="Calibri"/>
                <w:sz w:val="21"/>
                <w:szCs w:val="21"/>
                <w:lang w:eastAsia="en-US"/>
              </w:rPr>
            </w:pPr>
          </w:p>
          <w:p w:rsidR="00787D56" w:rsidRPr="007F2C31" w:rsidRDefault="005723EB" w:rsidP="007F2C31">
            <w:pPr>
              <w:suppressAutoHyphens/>
              <w:jc w:val="center"/>
              <w:rPr>
                <w:rFonts w:eastAsia="Calibri"/>
                <w:sz w:val="21"/>
                <w:szCs w:val="21"/>
                <w:lang w:eastAsia="en-US"/>
              </w:rPr>
            </w:pPr>
            <w:r w:rsidRPr="006C3FCE">
              <w:rPr>
                <w:rFonts w:eastAsia="Calibri"/>
                <w:sz w:val="21"/>
                <w:szCs w:val="21"/>
                <w:lang w:eastAsia="en-US"/>
              </w:rPr>
              <w:t>___________________</w:t>
            </w:r>
            <w:r w:rsidR="00D22375">
              <w:rPr>
                <w:rFonts w:eastAsia="Calibri"/>
                <w:sz w:val="21"/>
                <w:szCs w:val="21"/>
                <w:lang w:eastAsia="en-US"/>
              </w:rPr>
              <w:t>УЭП</w:t>
            </w:r>
            <w:r w:rsidRPr="006C3FCE">
              <w:rPr>
                <w:rFonts w:eastAsia="Calibri"/>
                <w:sz w:val="21"/>
                <w:szCs w:val="21"/>
                <w:lang w:eastAsia="en-US"/>
              </w:rPr>
              <w:t xml:space="preserve"> /  </w:t>
            </w:r>
            <w:r w:rsidR="006C3FCE" w:rsidRPr="006C3FCE">
              <w:rPr>
                <w:rFonts w:eastAsia="Calibri"/>
                <w:sz w:val="21"/>
                <w:szCs w:val="21"/>
                <w:lang w:eastAsia="en-US"/>
              </w:rPr>
              <w:t xml:space="preserve">С.С. </w:t>
            </w:r>
            <w:proofErr w:type="spellStart"/>
            <w:r w:rsidR="006C3FCE" w:rsidRPr="006C3FCE">
              <w:rPr>
                <w:rFonts w:eastAsia="Calibri"/>
                <w:sz w:val="21"/>
                <w:szCs w:val="21"/>
                <w:lang w:eastAsia="en-US"/>
              </w:rPr>
              <w:t>Алексанин</w:t>
            </w:r>
            <w:proofErr w:type="spellEnd"/>
            <w:r w:rsidR="006C3FCE" w:rsidRPr="006C3FCE">
              <w:rPr>
                <w:rFonts w:eastAsia="Calibri"/>
                <w:sz w:val="21"/>
                <w:szCs w:val="21"/>
                <w:lang w:eastAsia="en-US"/>
              </w:rPr>
              <w:t xml:space="preserve"> /</w:t>
            </w:r>
          </w:p>
        </w:tc>
        <w:tc>
          <w:tcPr>
            <w:tcW w:w="5072" w:type="dxa"/>
          </w:tcPr>
          <w:p w:rsidR="00374266" w:rsidRPr="00374266" w:rsidRDefault="00D22375" w:rsidP="00374266">
            <w:pPr>
              <w:suppressAutoHyphens/>
              <w:jc w:val="center"/>
              <w:outlineLvl w:val="0"/>
              <w:rPr>
                <w:sz w:val="21"/>
                <w:szCs w:val="21"/>
              </w:rPr>
            </w:pPr>
            <w:r>
              <w:rPr>
                <w:sz w:val="21"/>
                <w:szCs w:val="21"/>
              </w:rPr>
              <w:t>_________________________</w:t>
            </w:r>
          </w:p>
          <w:p w:rsidR="00374266" w:rsidRPr="00374266" w:rsidRDefault="00374266" w:rsidP="00374266">
            <w:pPr>
              <w:suppressAutoHyphens/>
              <w:jc w:val="center"/>
              <w:outlineLvl w:val="0"/>
              <w:rPr>
                <w:sz w:val="21"/>
                <w:szCs w:val="21"/>
              </w:rPr>
            </w:pPr>
          </w:p>
          <w:p w:rsidR="00374266" w:rsidRPr="00374266" w:rsidRDefault="00374266" w:rsidP="00374266">
            <w:pPr>
              <w:suppressAutoHyphens/>
              <w:jc w:val="center"/>
              <w:outlineLvl w:val="0"/>
              <w:rPr>
                <w:sz w:val="21"/>
                <w:szCs w:val="21"/>
              </w:rPr>
            </w:pPr>
          </w:p>
          <w:p w:rsidR="00787D56" w:rsidRPr="006C3FCE" w:rsidRDefault="00374266" w:rsidP="007F2C31">
            <w:pPr>
              <w:suppressAutoHyphens/>
              <w:jc w:val="center"/>
              <w:outlineLvl w:val="0"/>
              <w:rPr>
                <w:sz w:val="21"/>
                <w:szCs w:val="21"/>
              </w:rPr>
            </w:pPr>
            <w:r w:rsidRPr="00374266">
              <w:rPr>
                <w:sz w:val="21"/>
                <w:szCs w:val="21"/>
              </w:rPr>
              <w:t>___________________</w:t>
            </w:r>
            <w:r w:rsidR="00D22375">
              <w:rPr>
                <w:sz w:val="21"/>
                <w:szCs w:val="21"/>
              </w:rPr>
              <w:t>УЭП</w:t>
            </w:r>
            <w:r w:rsidRPr="00374266">
              <w:rPr>
                <w:sz w:val="21"/>
                <w:szCs w:val="21"/>
              </w:rPr>
              <w:t xml:space="preserve"> / </w:t>
            </w:r>
            <w:r w:rsidR="00D22375">
              <w:rPr>
                <w:sz w:val="21"/>
                <w:szCs w:val="21"/>
              </w:rPr>
              <w:t>____________________</w:t>
            </w:r>
            <w:r w:rsidRPr="00374266">
              <w:rPr>
                <w:sz w:val="21"/>
                <w:szCs w:val="21"/>
              </w:rPr>
              <w:t xml:space="preserve"> /</w:t>
            </w:r>
          </w:p>
        </w:tc>
      </w:tr>
    </w:tbl>
    <w:p w:rsidR="00CE14D6" w:rsidRPr="006C3FCE" w:rsidRDefault="00CE14D6" w:rsidP="00CE14D6">
      <w:pPr>
        <w:rPr>
          <w:sz w:val="21"/>
          <w:szCs w:val="21"/>
        </w:rPr>
      </w:pPr>
    </w:p>
    <w:sectPr w:rsidR="00CE14D6" w:rsidRPr="006C3FCE" w:rsidSect="007F2C31">
      <w:pgSz w:w="16838" w:h="11906" w:orient="landscape"/>
      <w:pgMar w:top="709" w:right="113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23" w:rsidRDefault="00B03C23" w:rsidP="00CE14D6">
      <w:r>
        <w:separator/>
      </w:r>
    </w:p>
  </w:endnote>
  <w:endnote w:type="continuationSeparator" w:id="0">
    <w:p w:rsidR="00B03C23" w:rsidRDefault="00B03C23" w:rsidP="00CE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23" w:rsidRDefault="00B03C23" w:rsidP="00CE14D6">
      <w:r>
        <w:separator/>
      </w:r>
    </w:p>
  </w:footnote>
  <w:footnote w:type="continuationSeparator" w:id="0">
    <w:p w:rsidR="00B03C23" w:rsidRDefault="00B03C23" w:rsidP="00CE1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A8"/>
    <w:rsid w:val="00012550"/>
    <w:rsid w:val="000425D5"/>
    <w:rsid w:val="00044EAD"/>
    <w:rsid w:val="000469A2"/>
    <w:rsid w:val="00061D4C"/>
    <w:rsid w:val="000704EE"/>
    <w:rsid w:val="000708A6"/>
    <w:rsid w:val="00071BC6"/>
    <w:rsid w:val="00077E20"/>
    <w:rsid w:val="0008173C"/>
    <w:rsid w:val="0008723C"/>
    <w:rsid w:val="000B587A"/>
    <w:rsid w:val="000C47A5"/>
    <w:rsid w:val="000D0CD5"/>
    <w:rsid w:val="000D21F9"/>
    <w:rsid w:val="000D3789"/>
    <w:rsid w:val="000D7D67"/>
    <w:rsid w:val="000E6B79"/>
    <w:rsid w:val="000F3ADE"/>
    <w:rsid w:val="000F4610"/>
    <w:rsid w:val="00111287"/>
    <w:rsid w:val="0011375C"/>
    <w:rsid w:val="001209E0"/>
    <w:rsid w:val="00123A7C"/>
    <w:rsid w:val="001278D8"/>
    <w:rsid w:val="001320DF"/>
    <w:rsid w:val="00140CCB"/>
    <w:rsid w:val="00152AF4"/>
    <w:rsid w:val="00155111"/>
    <w:rsid w:val="00164B5F"/>
    <w:rsid w:val="00174121"/>
    <w:rsid w:val="00177EA8"/>
    <w:rsid w:val="001A1E92"/>
    <w:rsid w:val="001A23CE"/>
    <w:rsid w:val="001A634C"/>
    <w:rsid w:val="001B0B3E"/>
    <w:rsid w:val="001B3F04"/>
    <w:rsid w:val="001D64F6"/>
    <w:rsid w:val="001E288F"/>
    <w:rsid w:val="001E6613"/>
    <w:rsid w:val="001F4388"/>
    <w:rsid w:val="001F6061"/>
    <w:rsid w:val="002000A1"/>
    <w:rsid w:val="002043CF"/>
    <w:rsid w:val="0020644A"/>
    <w:rsid w:val="0021383E"/>
    <w:rsid w:val="0021628F"/>
    <w:rsid w:val="00217B86"/>
    <w:rsid w:val="00254750"/>
    <w:rsid w:val="0025729E"/>
    <w:rsid w:val="00271AA1"/>
    <w:rsid w:val="00282603"/>
    <w:rsid w:val="00282B6D"/>
    <w:rsid w:val="002957F6"/>
    <w:rsid w:val="002A0508"/>
    <w:rsid w:val="002A1DAF"/>
    <w:rsid w:val="002A7852"/>
    <w:rsid w:val="002B7061"/>
    <w:rsid w:val="002B723A"/>
    <w:rsid w:val="002C39F3"/>
    <w:rsid w:val="002C66DC"/>
    <w:rsid w:val="002D3982"/>
    <w:rsid w:val="002D51EA"/>
    <w:rsid w:val="002E1061"/>
    <w:rsid w:val="002E7C8B"/>
    <w:rsid w:val="002F73D7"/>
    <w:rsid w:val="003004A6"/>
    <w:rsid w:val="00311098"/>
    <w:rsid w:val="00314E10"/>
    <w:rsid w:val="00333CC1"/>
    <w:rsid w:val="003347A1"/>
    <w:rsid w:val="00335C3E"/>
    <w:rsid w:val="00373CDC"/>
    <w:rsid w:val="00374266"/>
    <w:rsid w:val="00380604"/>
    <w:rsid w:val="003840EC"/>
    <w:rsid w:val="0038429D"/>
    <w:rsid w:val="00387DAD"/>
    <w:rsid w:val="00391F7E"/>
    <w:rsid w:val="003D05FE"/>
    <w:rsid w:val="003D4D5F"/>
    <w:rsid w:val="003D562B"/>
    <w:rsid w:val="003D585D"/>
    <w:rsid w:val="003D7369"/>
    <w:rsid w:val="003D7779"/>
    <w:rsid w:val="003E6A95"/>
    <w:rsid w:val="003F2D96"/>
    <w:rsid w:val="003F4980"/>
    <w:rsid w:val="00403DD8"/>
    <w:rsid w:val="00405A78"/>
    <w:rsid w:val="0042320C"/>
    <w:rsid w:val="00424D96"/>
    <w:rsid w:val="004546F7"/>
    <w:rsid w:val="00455B6E"/>
    <w:rsid w:val="00477897"/>
    <w:rsid w:val="00477F1F"/>
    <w:rsid w:val="004B1486"/>
    <w:rsid w:val="004C31C7"/>
    <w:rsid w:val="004C49AA"/>
    <w:rsid w:val="004E0633"/>
    <w:rsid w:val="004E2D30"/>
    <w:rsid w:val="004F227D"/>
    <w:rsid w:val="005023CA"/>
    <w:rsid w:val="005037FF"/>
    <w:rsid w:val="005170BD"/>
    <w:rsid w:val="0052173B"/>
    <w:rsid w:val="00521ECC"/>
    <w:rsid w:val="005225E0"/>
    <w:rsid w:val="0053751F"/>
    <w:rsid w:val="00542845"/>
    <w:rsid w:val="00546FA2"/>
    <w:rsid w:val="00551248"/>
    <w:rsid w:val="005522DE"/>
    <w:rsid w:val="0055310D"/>
    <w:rsid w:val="00556F2B"/>
    <w:rsid w:val="00564CB2"/>
    <w:rsid w:val="00567DE7"/>
    <w:rsid w:val="0057179C"/>
    <w:rsid w:val="005723EB"/>
    <w:rsid w:val="00573673"/>
    <w:rsid w:val="00573C13"/>
    <w:rsid w:val="00584A5C"/>
    <w:rsid w:val="005A18DA"/>
    <w:rsid w:val="005B194A"/>
    <w:rsid w:val="005B51B7"/>
    <w:rsid w:val="005C1BA5"/>
    <w:rsid w:val="005C4CDC"/>
    <w:rsid w:val="005E5B64"/>
    <w:rsid w:val="005F563B"/>
    <w:rsid w:val="005F63FE"/>
    <w:rsid w:val="00605D18"/>
    <w:rsid w:val="006109CB"/>
    <w:rsid w:val="006117E9"/>
    <w:rsid w:val="00614688"/>
    <w:rsid w:val="0061530B"/>
    <w:rsid w:val="00617623"/>
    <w:rsid w:val="0062444C"/>
    <w:rsid w:val="00630770"/>
    <w:rsid w:val="006339A2"/>
    <w:rsid w:val="00653494"/>
    <w:rsid w:val="006604C9"/>
    <w:rsid w:val="006642B5"/>
    <w:rsid w:val="006665E6"/>
    <w:rsid w:val="00670DA7"/>
    <w:rsid w:val="00672AE3"/>
    <w:rsid w:val="0067733D"/>
    <w:rsid w:val="00687E09"/>
    <w:rsid w:val="0069707C"/>
    <w:rsid w:val="006A6890"/>
    <w:rsid w:val="006B235C"/>
    <w:rsid w:val="006B63DD"/>
    <w:rsid w:val="006C3FCE"/>
    <w:rsid w:val="006D0878"/>
    <w:rsid w:val="006D4A4B"/>
    <w:rsid w:val="006E00D9"/>
    <w:rsid w:val="006E20D7"/>
    <w:rsid w:val="006F01B0"/>
    <w:rsid w:val="006F2E56"/>
    <w:rsid w:val="007016C5"/>
    <w:rsid w:val="00707029"/>
    <w:rsid w:val="00712031"/>
    <w:rsid w:val="00713CDE"/>
    <w:rsid w:val="0073281B"/>
    <w:rsid w:val="007350D9"/>
    <w:rsid w:val="00735709"/>
    <w:rsid w:val="00743312"/>
    <w:rsid w:val="00744D4B"/>
    <w:rsid w:val="0074756F"/>
    <w:rsid w:val="00750D09"/>
    <w:rsid w:val="00752656"/>
    <w:rsid w:val="007542D3"/>
    <w:rsid w:val="00763D27"/>
    <w:rsid w:val="007657B1"/>
    <w:rsid w:val="007735A2"/>
    <w:rsid w:val="007816DB"/>
    <w:rsid w:val="00787D56"/>
    <w:rsid w:val="00790124"/>
    <w:rsid w:val="007946BB"/>
    <w:rsid w:val="00796897"/>
    <w:rsid w:val="007A2BEF"/>
    <w:rsid w:val="007A5D7C"/>
    <w:rsid w:val="007B6386"/>
    <w:rsid w:val="007C49D5"/>
    <w:rsid w:val="007C6FEA"/>
    <w:rsid w:val="007C7561"/>
    <w:rsid w:val="007D0C24"/>
    <w:rsid w:val="007D1D63"/>
    <w:rsid w:val="007D4A38"/>
    <w:rsid w:val="007E713B"/>
    <w:rsid w:val="007F2C31"/>
    <w:rsid w:val="007F7C8B"/>
    <w:rsid w:val="00812144"/>
    <w:rsid w:val="00814DCA"/>
    <w:rsid w:val="00815D6F"/>
    <w:rsid w:val="00816676"/>
    <w:rsid w:val="00816823"/>
    <w:rsid w:val="00817E83"/>
    <w:rsid w:val="00831243"/>
    <w:rsid w:val="00832016"/>
    <w:rsid w:val="00833A30"/>
    <w:rsid w:val="00834636"/>
    <w:rsid w:val="00837DD8"/>
    <w:rsid w:val="008416F4"/>
    <w:rsid w:val="00841CF5"/>
    <w:rsid w:val="008564D8"/>
    <w:rsid w:val="00860E0A"/>
    <w:rsid w:val="008644BE"/>
    <w:rsid w:val="00866063"/>
    <w:rsid w:val="00866BFA"/>
    <w:rsid w:val="008673AC"/>
    <w:rsid w:val="00867774"/>
    <w:rsid w:val="00873143"/>
    <w:rsid w:val="00874559"/>
    <w:rsid w:val="00884E55"/>
    <w:rsid w:val="00885E87"/>
    <w:rsid w:val="008C23E1"/>
    <w:rsid w:val="008C272F"/>
    <w:rsid w:val="008C3591"/>
    <w:rsid w:val="008C3FD5"/>
    <w:rsid w:val="008D52BA"/>
    <w:rsid w:val="008E60E5"/>
    <w:rsid w:val="008F1989"/>
    <w:rsid w:val="008F52C2"/>
    <w:rsid w:val="008F6E6A"/>
    <w:rsid w:val="009025CC"/>
    <w:rsid w:val="009042A3"/>
    <w:rsid w:val="00913FFC"/>
    <w:rsid w:val="009233E4"/>
    <w:rsid w:val="0093074C"/>
    <w:rsid w:val="009310AF"/>
    <w:rsid w:val="009340B9"/>
    <w:rsid w:val="00946FC4"/>
    <w:rsid w:val="0095042A"/>
    <w:rsid w:val="00953429"/>
    <w:rsid w:val="00961B9C"/>
    <w:rsid w:val="00972599"/>
    <w:rsid w:val="0098117B"/>
    <w:rsid w:val="0098503A"/>
    <w:rsid w:val="0098532C"/>
    <w:rsid w:val="00985576"/>
    <w:rsid w:val="009913A8"/>
    <w:rsid w:val="00996EE5"/>
    <w:rsid w:val="009A483D"/>
    <w:rsid w:val="009A6BC3"/>
    <w:rsid w:val="009A78F2"/>
    <w:rsid w:val="009C08D2"/>
    <w:rsid w:val="009D3D9B"/>
    <w:rsid w:val="009D791B"/>
    <w:rsid w:val="009E633F"/>
    <w:rsid w:val="009F6969"/>
    <w:rsid w:val="00A16BC0"/>
    <w:rsid w:val="00A16D71"/>
    <w:rsid w:val="00A20128"/>
    <w:rsid w:val="00A22091"/>
    <w:rsid w:val="00A250D4"/>
    <w:rsid w:val="00A26F78"/>
    <w:rsid w:val="00A40B4A"/>
    <w:rsid w:val="00A46B54"/>
    <w:rsid w:val="00A50D4D"/>
    <w:rsid w:val="00A53128"/>
    <w:rsid w:val="00A60931"/>
    <w:rsid w:val="00A62FED"/>
    <w:rsid w:val="00A701B0"/>
    <w:rsid w:val="00A72BA2"/>
    <w:rsid w:val="00A75FFE"/>
    <w:rsid w:val="00A76441"/>
    <w:rsid w:val="00A90F96"/>
    <w:rsid w:val="00AB4E2F"/>
    <w:rsid w:val="00AB5931"/>
    <w:rsid w:val="00AC1733"/>
    <w:rsid w:val="00AD0182"/>
    <w:rsid w:val="00AD1E4F"/>
    <w:rsid w:val="00AD206A"/>
    <w:rsid w:val="00AD508E"/>
    <w:rsid w:val="00AE3965"/>
    <w:rsid w:val="00AE6425"/>
    <w:rsid w:val="00B0048D"/>
    <w:rsid w:val="00B008A0"/>
    <w:rsid w:val="00B00A30"/>
    <w:rsid w:val="00B00DD6"/>
    <w:rsid w:val="00B01F5E"/>
    <w:rsid w:val="00B03C23"/>
    <w:rsid w:val="00B34A27"/>
    <w:rsid w:val="00B52DAE"/>
    <w:rsid w:val="00B65414"/>
    <w:rsid w:val="00B837E8"/>
    <w:rsid w:val="00B95AEF"/>
    <w:rsid w:val="00B96CC6"/>
    <w:rsid w:val="00BA64F5"/>
    <w:rsid w:val="00BB2E70"/>
    <w:rsid w:val="00BB576B"/>
    <w:rsid w:val="00BC4F3B"/>
    <w:rsid w:val="00BD1374"/>
    <w:rsid w:val="00BE41BB"/>
    <w:rsid w:val="00BF0347"/>
    <w:rsid w:val="00C011CA"/>
    <w:rsid w:val="00C10E6F"/>
    <w:rsid w:val="00C249A8"/>
    <w:rsid w:val="00C3322A"/>
    <w:rsid w:val="00C45FA2"/>
    <w:rsid w:val="00C47022"/>
    <w:rsid w:val="00C52463"/>
    <w:rsid w:val="00C529C2"/>
    <w:rsid w:val="00C53174"/>
    <w:rsid w:val="00C65F09"/>
    <w:rsid w:val="00C714F7"/>
    <w:rsid w:val="00C7587A"/>
    <w:rsid w:val="00C76B60"/>
    <w:rsid w:val="00C80653"/>
    <w:rsid w:val="00CA7E1A"/>
    <w:rsid w:val="00CB1DA8"/>
    <w:rsid w:val="00CB7405"/>
    <w:rsid w:val="00CD6B34"/>
    <w:rsid w:val="00CE14D6"/>
    <w:rsid w:val="00CE2934"/>
    <w:rsid w:val="00CF35E7"/>
    <w:rsid w:val="00CF5B08"/>
    <w:rsid w:val="00CF680F"/>
    <w:rsid w:val="00D00446"/>
    <w:rsid w:val="00D033A7"/>
    <w:rsid w:val="00D046FE"/>
    <w:rsid w:val="00D17C9F"/>
    <w:rsid w:val="00D20992"/>
    <w:rsid w:val="00D22375"/>
    <w:rsid w:val="00D226CA"/>
    <w:rsid w:val="00D24486"/>
    <w:rsid w:val="00D27535"/>
    <w:rsid w:val="00D424D6"/>
    <w:rsid w:val="00D72EA2"/>
    <w:rsid w:val="00D74D31"/>
    <w:rsid w:val="00D86B77"/>
    <w:rsid w:val="00D96539"/>
    <w:rsid w:val="00DA5E08"/>
    <w:rsid w:val="00DB6D5F"/>
    <w:rsid w:val="00DC05FD"/>
    <w:rsid w:val="00DC5F80"/>
    <w:rsid w:val="00DE40A5"/>
    <w:rsid w:val="00DE5CE6"/>
    <w:rsid w:val="00E02E2F"/>
    <w:rsid w:val="00E12946"/>
    <w:rsid w:val="00E20F8B"/>
    <w:rsid w:val="00E211DC"/>
    <w:rsid w:val="00E32660"/>
    <w:rsid w:val="00E35E6B"/>
    <w:rsid w:val="00E51A7E"/>
    <w:rsid w:val="00E6190E"/>
    <w:rsid w:val="00E67314"/>
    <w:rsid w:val="00E71759"/>
    <w:rsid w:val="00E86FC5"/>
    <w:rsid w:val="00EA5362"/>
    <w:rsid w:val="00EA6E27"/>
    <w:rsid w:val="00ED5197"/>
    <w:rsid w:val="00ED564A"/>
    <w:rsid w:val="00EE2453"/>
    <w:rsid w:val="00F00B94"/>
    <w:rsid w:val="00F13220"/>
    <w:rsid w:val="00F16CE6"/>
    <w:rsid w:val="00F21202"/>
    <w:rsid w:val="00F35B82"/>
    <w:rsid w:val="00F42C29"/>
    <w:rsid w:val="00F53AAF"/>
    <w:rsid w:val="00F54450"/>
    <w:rsid w:val="00F57884"/>
    <w:rsid w:val="00F6085B"/>
    <w:rsid w:val="00F77434"/>
    <w:rsid w:val="00F84458"/>
    <w:rsid w:val="00F90E5D"/>
    <w:rsid w:val="00F913E8"/>
    <w:rsid w:val="00F95117"/>
    <w:rsid w:val="00F96776"/>
    <w:rsid w:val="00FA3D53"/>
    <w:rsid w:val="00FA59CA"/>
    <w:rsid w:val="00FB7871"/>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1"/>
    <w:qFormat/>
    <w:rsid w:val="00815D6F"/>
    <w:pPr>
      <w:suppressAutoHyphens/>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1"/>
    <w:qFormat/>
    <w:rsid w:val="00815D6F"/>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2844">
      <w:bodyDiv w:val="1"/>
      <w:marLeft w:val="0"/>
      <w:marRight w:val="0"/>
      <w:marTop w:val="0"/>
      <w:marBottom w:val="0"/>
      <w:divBdr>
        <w:top w:val="none" w:sz="0" w:space="0" w:color="auto"/>
        <w:left w:val="none" w:sz="0" w:space="0" w:color="auto"/>
        <w:bottom w:val="none" w:sz="0" w:space="0" w:color="auto"/>
        <w:right w:val="none" w:sz="0" w:space="0" w:color="auto"/>
      </w:divBdr>
    </w:div>
    <w:div w:id="1279878042">
      <w:bodyDiv w:val="1"/>
      <w:marLeft w:val="0"/>
      <w:marRight w:val="0"/>
      <w:marTop w:val="0"/>
      <w:marBottom w:val="0"/>
      <w:divBdr>
        <w:top w:val="none" w:sz="0" w:space="0" w:color="auto"/>
        <w:left w:val="none" w:sz="0" w:space="0" w:color="auto"/>
        <w:bottom w:val="none" w:sz="0" w:space="0" w:color="auto"/>
        <w:right w:val="none" w:sz="0" w:space="0" w:color="auto"/>
      </w:divBdr>
    </w:div>
    <w:div w:id="1860579758">
      <w:bodyDiv w:val="1"/>
      <w:marLeft w:val="0"/>
      <w:marRight w:val="0"/>
      <w:marTop w:val="0"/>
      <w:marBottom w:val="0"/>
      <w:divBdr>
        <w:top w:val="none" w:sz="0" w:space="0" w:color="auto"/>
        <w:left w:val="none" w:sz="0" w:space="0" w:color="auto"/>
        <w:bottom w:val="none" w:sz="0" w:space="0" w:color="auto"/>
        <w:right w:val="none" w:sz="0" w:space="0" w:color="auto"/>
      </w:divBdr>
    </w:div>
    <w:div w:id="21388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teka104@nrcerm.ru" TargetMode="External"/><Relationship Id="rId13" Type="http://schemas.openxmlformats.org/officeDocument/2006/relationships/hyperlink" Target="https://agregatorea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665B32A5407D2389D7680AEFC2E9B319924D1BAF97C92C524DEC27961D1449520E64D832EFC0AB73D7E062C70858B2C179E6E71A0132E49M6b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C969ECB919216B07ED8539F8473130E1BC525310C6667107B78A58B0DED373AAFCEEE274C6B765DD5AB1CF4E7DDCD3E5CBD20849626E8807GB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E50DF9DC798BDE4B3135A154B8D581DED702442D9E2C185A24318C10EE1FC8AF3C1E864FEA5BAD4r7lDJ" TargetMode="External"/><Relationship Id="rId4" Type="http://schemas.openxmlformats.org/officeDocument/2006/relationships/settings" Target="settings.xml"/><Relationship Id="rId9" Type="http://schemas.openxmlformats.org/officeDocument/2006/relationships/hyperlink" Target="mailto:mercury-gittin@yandex.ru" TargetMode="External"/><Relationship Id="rId14" Type="http://schemas.openxmlformats.org/officeDocument/2006/relationships/hyperlink" Target="mailto:medicine@nrce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B1E4-7589-4AD2-AF39-B31F0B2B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3071</Words>
  <Characters>22712</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25732</CharactersWithSpaces>
  <SharedDoc>false</SharedDoc>
  <HLinks>
    <vt:vector size="42" baseType="variant">
      <vt:variant>
        <vt:i4>3014683</vt:i4>
      </vt:variant>
      <vt:variant>
        <vt:i4>18</vt:i4>
      </vt:variant>
      <vt:variant>
        <vt:i4>0</vt:i4>
      </vt:variant>
      <vt:variant>
        <vt:i4>5</vt:i4>
      </vt:variant>
      <vt:variant>
        <vt:lpwstr>mailto:medicine@nrcerm.ru</vt:lpwstr>
      </vt:variant>
      <vt:variant>
        <vt:lpwstr/>
      </vt:variant>
      <vt:variant>
        <vt:i4>5308424</vt:i4>
      </vt:variant>
      <vt:variant>
        <vt:i4>15</vt:i4>
      </vt:variant>
      <vt:variant>
        <vt:i4>0</vt:i4>
      </vt:variant>
      <vt:variant>
        <vt:i4>5</vt:i4>
      </vt:variant>
      <vt:variant>
        <vt:lpwstr>https://agregatoreat.ru/</vt:lpwstr>
      </vt:variant>
      <vt:variant>
        <vt:lpwstr/>
      </vt:variant>
      <vt:variant>
        <vt:i4>7667819</vt:i4>
      </vt:variant>
      <vt:variant>
        <vt:i4>12</vt:i4>
      </vt:variant>
      <vt:variant>
        <vt:i4>0</vt:i4>
      </vt:variant>
      <vt:variant>
        <vt:i4>5</vt:i4>
      </vt:variant>
      <vt:variant>
        <vt:lpwstr>consultantplus://offline/ref=7665B32A5407D2389D7680AEFC2E9B319924D1BAF97C92C524DEC27961D1449520E64D832EFC0AB73D7E062C70858B2C179E6E71A0132E49M6bEN</vt:lpwstr>
      </vt:variant>
      <vt:variant>
        <vt:lpwstr/>
      </vt:variant>
      <vt:variant>
        <vt:i4>7929954</vt:i4>
      </vt:variant>
      <vt:variant>
        <vt:i4>9</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6</vt:i4>
      </vt:variant>
      <vt:variant>
        <vt:i4>0</vt:i4>
      </vt:variant>
      <vt:variant>
        <vt:i4>5</vt:i4>
      </vt:variant>
      <vt:variant>
        <vt:lpwstr>consultantplus://offline/ref=AE50DF9DC798BDE4B3135A154B8D581DED702442D9E2C185A24318C10EE1FC8AF3C1E864FEA5BAD4r7lDJ</vt:lpwstr>
      </vt:variant>
      <vt:variant>
        <vt:lpwstr/>
      </vt:variant>
      <vt:variant>
        <vt:i4>4456508</vt:i4>
      </vt:variant>
      <vt:variant>
        <vt:i4>3</vt:i4>
      </vt:variant>
      <vt:variant>
        <vt:i4>0</vt:i4>
      </vt:variant>
      <vt:variant>
        <vt:i4>5</vt:i4>
      </vt:variant>
      <vt:variant>
        <vt:lpwstr>mailto:mercury-gittin@yandex.ru</vt:lpwstr>
      </vt:variant>
      <vt:variant>
        <vt:lpwstr/>
      </vt:variant>
      <vt:variant>
        <vt:i4>3997766</vt:i4>
      </vt:variant>
      <vt:variant>
        <vt:i4>0</vt:i4>
      </vt:variant>
      <vt:variant>
        <vt:i4>0</vt:i4>
      </vt:variant>
      <vt:variant>
        <vt:i4>5</vt:i4>
      </vt:variant>
      <vt:variant>
        <vt:lpwstr>mailto:apteka104@nrcerm.ru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Хитрова Ольга Павловна</dc:creator>
  <cp:lastModifiedBy>Кизюрина Алена Алексеевна</cp:lastModifiedBy>
  <cp:revision>18</cp:revision>
  <cp:lastPrinted>2025-02-20T13:28:00Z</cp:lastPrinted>
  <dcterms:created xsi:type="dcterms:W3CDTF">2026-03-26T11:56:00Z</dcterms:created>
  <dcterms:modified xsi:type="dcterms:W3CDTF">2026-05-25T12:03:00Z</dcterms:modified>
</cp:coreProperties>
</file>