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457" w:rsidRPr="00602DFC" w:rsidRDefault="00923457" w:rsidP="00346988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602DFC">
        <w:rPr>
          <w:rFonts w:ascii="PT Astra Serif" w:hAnsi="PT Astra Serif" w:cs="Times New Roman"/>
          <w:b/>
          <w:bCs/>
          <w:sz w:val="28"/>
          <w:szCs w:val="28"/>
        </w:rPr>
        <w:t>Техническое задание</w:t>
      </w:r>
    </w:p>
    <w:p w:rsidR="00923457" w:rsidRPr="00602DFC" w:rsidRDefault="00923457" w:rsidP="0034698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02DFC">
        <w:rPr>
          <w:rFonts w:ascii="PT Astra Serif" w:hAnsi="PT Astra Serif" w:cs="Times New Roman"/>
          <w:b/>
          <w:bCs/>
          <w:sz w:val="28"/>
          <w:szCs w:val="28"/>
        </w:rPr>
        <w:t xml:space="preserve">на оказание услуг по </w:t>
      </w:r>
      <w:r w:rsidR="00B10590" w:rsidRPr="00602DFC">
        <w:rPr>
          <w:rFonts w:ascii="PT Astra Serif" w:hAnsi="PT Astra Serif" w:cs="Times New Roman"/>
          <w:b/>
          <w:bCs/>
          <w:sz w:val="28"/>
          <w:szCs w:val="28"/>
        </w:rPr>
        <w:t>передаче неисключительных прав</w:t>
      </w:r>
      <w:r w:rsidR="003E6114" w:rsidRPr="00602DFC">
        <w:rPr>
          <w:rFonts w:ascii="PT Astra Serif" w:hAnsi="PT Astra Serif" w:cs="Times New Roman"/>
          <w:b/>
          <w:bCs/>
          <w:sz w:val="28"/>
          <w:szCs w:val="28"/>
        </w:rPr>
        <w:t xml:space="preserve"> Права</w:t>
      </w:r>
      <w:r w:rsidRPr="00602DFC">
        <w:rPr>
          <w:rFonts w:ascii="PT Astra Serif" w:hAnsi="PT Astra Serif" w:cs="Times New Roman"/>
          <w:b/>
          <w:bCs/>
          <w:sz w:val="28"/>
          <w:szCs w:val="28"/>
        </w:rPr>
        <w:t xml:space="preserve"> использовани</w:t>
      </w:r>
      <w:r w:rsidR="003E6114" w:rsidRPr="00602DFC">
        <w:rPr>
          <w:rFonts w:ascii="PT Astra Serif" w:hAnsi="PT Astra Serif" w:cs="Times New Roman"/>
          <w:b/>
          <w:bCs/>
          <w:sz w:val="28"/>
          <w:szCs w:val="28"/>
        </w:rPr>
        <w:t>я</w:t>
      </w:r>
      <w:r w:rsidRPr="00602DFC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proofErr w:type="spellStart"/>
      <w:r w:rsidR="005850EB" w:rsidRPr="00602DFC">
        <w:rPr>
          <w:rFonts w:ascii="PT Astra Serif" w:hAnsi="PT Astra Serif" w:cs="Times New Roman"/>
          <w:b/>
          <w:bCs/>
          <w:sz w:val="28"/>
          <w:szCs w:val="28"/>
        </w:rPr>
        <w:t>Saby</w:t>
      </w:r>
      <w:proofErr w:type="spellEnd"/>
      <w:r w:rsidR="005850EB" w:rsidRPr="00602DFC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proofErr w:type="spellStart"/>
      <w:r w:rsidR="005850EB" w:rsidRPr="00602DFC">
        <w:rPr>
          <w:rFonts w:ascii="PT Astra Serif" w:hAnsi="PT Astra Serif" w:cs="Times New Roman"/>
          <w:b/>
          <w:bCs/>
          <w:sz w:val="28"/>
          <w:szCs w:val="28"/>
        </w:rPr>
        <w:t>Report</w:t>
      </w:r>
      <w:proofErr w:type="spellEnd"/>
      <w:r w:rsidR="005850EB" w:rsidRPr="00602DFC">
        <w:rPr>
          <w:rFonts w:ascii="PT Astra Serif" w:hAnsi="PT Astra Serif" w:cs="Times New Roman"/>
          <w:b/>
          <w:bCs/>
          <w:sz w:val="28"/>
          <w:szCs w:val="28"/>
        </w:rPr>
        <w:t xml:space="preserve">, </w:t>
      </w:r>
      <w:proofErr w:type="gramStart"/>
      <w:r w:rsidR="005850EB" w:rsidRPr="00602DFC">
        <w:rPr>
          <w:rFonts w:ascii="PT Astra Serif" w:hAnsi="PT Astra Serif" w:cs="Times New Roman"/>
          <w:b/>
          <w:bCs/>
          <w:sz w:val="28"/>
          <w:szCs w:val="28"/>
        </w:rPr>
        <w:t>Базовый</w:t>
      </w:r>
      <w:proofErr w:type="gramEnd"/>
      <w:r w:rsidR="005850EB" w:rsidRPr="00602DFC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D37715">
        <w:rPr>
          <w:rFonts w:ascii="PT Astra Serif" w:hAnsi="PT Astra Serif" w:cs="Times New Roman"/>
          <w:b/>
          <w:bCs/>
          <w:sz w:val="28"/>
          <w:szCs w:val="28"/>
        </w:rPr>
        <w:t>ОСНО</w:t>
      </w:r>
      <w:r w:rsidR="0070115B" w:rsidRPr="00602DFC">
        <w:rPr>
          <w:rFonts w:ascii="PT Astra Serif" w:hAnsi="PT Astra Serif" w:cs="Times New Roman"/>
          <w:b/>
          <w:bCs/>
          <w:sz w:val="28"/>
          <w:szCs w:val="28"/>
        </w:rPr>
        <w:t>*</w:t>
      </w:r>
      <w:r w:rsidRPr="00602DFC">
        <w:rPr>
          <w:rFonts w:ascii="PT Astra Serif" w:hAnsi="PT Astra Serif" w:cs="Times New Roman"/>
          <w:b/>
          <w:bCs/>
          <w:sz w:val="28"/>
          <w:szCs w:val="28"/>
        </w:rPr>
        <w:t>.</w:t>
      </w:r>
    </w:p>
    <w:p w:rsidR="00923457" w:rsidRPr="00602DFC" w:rsidRDefault="00923457" w:rsidP="00346988">
      <w:pPr>
        <w:spacing w:after="0" w:line="240" w:lineRule="auto"/>
        <w:jc w:val="center"/>
        <w:rPr>
          <w:rFonts w:ascii="PT Astra Serif" w:hAnsi="PT Astra Serif" w:cs="Times New Roman"/>
          <w:sz w:val="18"/>
          <w:szCs w:val="18"/>
        </w:rPr>
      </w:pPr>
    </w:p>
    <w:p w:rsidR="00923457" w:rsidRPr="00602DFC" w:rsidRDefault="00923457" w:rsidP="00346988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602DFC">
        <w:rPr>
          <w:rFonts w:ascii="PT Astra Serif" w:hAnsi="PT Astra Serif" w:cs="Times New Roman"/>
        </w:rPr>
        <w:t xml:space="preserve">*Поставка аналогов не допускается. Данный программный продукт будет функционировать </w:t>
      </w:r>
      <w:r w:rsidR="00491A00" w:rsidRPr="00602DFC">
        <w:rPr>
          <w:rFonts w:ascii="PT Astra Serif" w:hAnsi="PT Astra Serif" w:cs="Times New Roman"/>
        </w:rPr>
        <w:br/>
      </w:r>
      <w:r w:rsidRPr="00602DFC">
        <w:rPr>
          <w:rFonts w:ascii="PT Astra Serif" w:hAnsi="PT Astra Serif" w:cs="Times New Roman"/>
        </w:rPr>
        <w:t xml:space="preserve">в существующей локальной вычислительной сети </w:t>
      </w:r>
      <w:proofErr w:type="gramStart"/>
      <w:r w:rsidRPr="00602DFC">
        <w:rPr>
          <w:rFonts w:ascii="PT Astra Serif" w:hAnsi="PT Astra Serif" w:cs="Times New Roman"/>
        </w:rPr>
        <w:t>Заказчика</w:t>
      </w:r>
      <w:proofErr w:type="gramEnd"/>
      <w:r w:rsidRPr="00602DFC">
        <w:rPr>
          <w:rFonts w:ascii="PT Astra Serif" w:hAnsi="PT Astra Serif" w:cs="Times New Roman"/>
        </w:rPr>
        <w:t xml:space="preserve"> и использоваться во взаимодействии </w:t>
      </w:r>
      <w:r w:rsidR="00491A00" w:rsidRPr="00602DFC">
        <w:rPr>
          <w:rFonts w:ascii="PT Astra Serif" w:hAnsi="PT Astra Serif" w:cs="Times New Roman"/>
        </w:rPr>
        <w:br/>
      </w:r>
      <w:r w:rsidRPr="00602DFC">
        <w:rPr>
          <w:rFonts w:ascii="PT Astra Serif" w:hAnsi="PT Astra Serif" w:cs="Times New Roman"/>
        </w:rPr>
        <w:t>с</w:t>
      </w:r>
      <w:r w:rsidR="00491A00" w:rsidRPr="00602DFC">
        <w:rPr>
          <w:rFonts w:ascii="PT Astra Serif" w:hAnsi="PT Astra Serif" w:cs="Times New Roman"/>
        </w:rPr>
        <w:t xml:space="preserve"> </w:t>
      </w:r>
      <w:hyperlink r:id="rId7" w:tooltip="Программное обеспечение" w:history="1">
        <w:r w:rsidRPr="00602DFC">
          <w:rPr>
            <w:rFonts w:ascii="PT Astra Serif" w:hAnsi="PT Astra Serif" w:cs="Times New Roman"/>
          </w:rPr>
          <w:t>программным обеспечением</w:t>
        </w:r>
      </w:hyperlink>
      <w:r w:rsidRPr="00602DFC">
        <w:rPr>
          <w:rFonts w:ascii="PT Astra Serif" w:hAnsi="PT Astra Serif" w:cs="Times New Roman"/>
        </w:rPr>
        <w:t xml:space="preserve">, установленным </w:t>
      </w:r>
      <w:r w:rsidR="000F162B" w:rsidRPr="00602DFC">
        <w:rPr>
          <w:rFonts w:ascii="PT Astra Serif" w:hAnsi="PT Astra Serif" w:cs="Times New Roman"/>
        </w:rPr>
        <w:t xml:space="preserve">у </w:t>
      </w:r>
      <w:r w:rsidRPr="00602DFC">
        <w:rPr>
          <w:rFonts w:ascii="PT Astra Serif" w:hAnsi="PT Astra Serif" w:cs="Times New Roman"/>
        </w:rPr>
        <w:t>Заказчик</w:t>
      </w:r>
      <w:r w:rsidR="000F162B" w:rsidRPr="00602DFC">
        <w:rPr>
          <w:rFonts w:ascii="PT Astra Serif" w:hAnsi="PT Astra Serif" w:cs="Times New Roman"/>
        </w:rPr>
        <w:t>а</w:t>
      </w:r>
      <w:r w:rsidRPr="00602DFC">
        <w:rPr>
          <w:rFonts w:ascii="PT Astra Serif" w:hAnsi="PT Astra Serif" w:cs="Times New Roman"/>
        </w:rPr>
        <w:t>.</w:t>
      </w:r>
    </w:p>
    <w:p w:rsidR="00346988" w:rsidRPr="00602DFC" w:rsidRDefault="00346988" w:rsidP="00346988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410"/>
        <w:gridCol w:w="2800"/>
        <w:gridCol w:w="2303"/>
        <w:gridCol w:w="1701"/>
      </w:tblGrid>
      <w:tr w:rsidR="00923457" w:rsidRPr="00602DFC" w:rsidTr="00FB0208">
        <w:tc>
          <w:tcPr>
            <w:tcW w:w="59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457" w:rsidRPr="00602DFC" w:rsidRDefault="00923457" w:rsidP="00491A00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  <w:b/>
                <w:bCs/>
              </w:rPr>
              <w:t>№</w:t>
            </w:r>
          </w:p>
          <w:p w:rsidR="00707000" w:rsidRPr="00602DFC" w:rsidRDefault="00923457" w:rsidP="00491A00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602DFC">
              <w:rPr>
                <w:rFonts w:ascii="PT Astra Serif" w:hAnsi="PT Astra Serif" w:cs="Times New Roman"/>
                <w:b/>
                <w:bCs/>
              </w:rPr>
              <w:t>п</w:t>
            </w:r>
            <w:proofErr w:type="gramEnd"/>
            <w:r w:rsidRPr="00602DFC">
              <w:rPr>
                <w:rFonts w:ascii="PT Astra Serif" w:hAnsi="PT Astra Serif" w:cs="Times New Roman"/>
                <w:b/>
                <w:bCs/>
              </w:rPr>
              <w:t>/п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7000" w:rsidRPr="00602DFC" w:rsidRDefault="00923457" w:rsidP="00491A00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  <w:b/>
                <w:bCs/>
              </w:rPr>
              <w:t>Параметры требований к услугам</w:t>
            </w:r>
          </w:p>
        </w:tc>
        <w:tc>
          <w:tcPr>
            <w:tcW w:w="6804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7000" w:rsidRPr="00602DFC" w:rsidRDefault="00BF668B" w:rsidP="00491A00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  <w:b/>
                <w:bCs/>
              </w:rPr>
              <w:t>Т</w:t>
            </w:r>
            <w:r w:rsidR="00923457" w:rsidRPr="00602DFC">
              <w:rPr>
                <w:rFonts w:ascii="PT Astra Serif" w:hAnsi="PT Astra Serif" w:cs="Times New Roman"/>
                <w:b/>
                <w:bCs/>
              </w:rPr>
              <w:t>ребования к услугам</w:t>
            </w:r>
          </w:p>
        </w:tc>
      </w:tr>
      <w:tr w:rsidR="00923457" w:rsidRPr="00602DFC" w:rsidTr="00FB0208">
        <w:trPr>
          <w:trHeight w:val="753"/>
        </w:trPr>
        <w:tc>
          <w:tcPr>
            <w:tcW w:w="59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7000" w:rsidRPr="00602DFC" w:rsidRDefault="00923457" w:rsidP="00491A00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7000" w:rsidRPr="00602DFC" w:rsidRDefault="00923457" w:rsidP="00491A00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</w:rPr>
            </w:pPr>
            <w:r w:rsidRPr="00602DFC">
              <w:rPr>
                <w:rFonts w:ascii="PT Astra Serif" w:hAnsi="PT Astra Serif" w:cs="Times New Roman"/>
                <w:b/>
              </w:rPr>
              <w:t>Наименование закупаемых услуг (виды услуг)</w:t>
            </w:r>
          </w:p>
        </w:tc>
        <w:tc>
          <w:tcPr>
            <w:tcW w:w="6804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7000" w:rsidRPr="00602DFC" w:rsidRDefault="003E6114" w:rsidP="003D7631">
            <w:pPr>
              <w:pStyle w:val="a4"/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eastAsia="Times New Roman" w:hAnsi="PT Astra Serif" w:cs="Times New Roman"/>
                <w:bCs/>
                <w:color w:val="000000"/>
              </w:rPr>
              <w:t>Оказание услуг по п</w:t>
            </w:r>
            <w:r w:rsidR="002100D7" w:rsidRPr="00602DFC">
              <w:rPr>
                <w:rFonts w:ascii="PT Astra Serif" w:eastAsia="Times New Roman" w:hAnsi="PT Astra Serif" w:cs="Times New Roman"/>
                <w:bCs/>
                <w:color w:val="000000"/>
              </w:rPr>
              <w:t>ередач</w:t>
            </w:r>
            <w:r w:rsidRPr="00602DFC">
              <w:rPr>
                <w:rFonts w:ascii="PT Astra Serif" w:eastAsia="Times New Roman" w:hAnsi="PT Astra Serif" w:cs="Times New Roman"/>
                <w:bCs/>
                <w:color w:val="000000"/>
              </w:rPr>
              <w:t>е</w:t>
            </w:r>
            <w:r w:rsidR="00BF668B" w:rsidRPr="00602DFC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</w:t>
            </w:r>
            <w:r w:rsidR="002100D7" w:rsidRPr="00602DFC">
              <w:rPr>
                <w:rFonts w:ascii="PT Astra Serif" w:eastAsia="Times New Roman" w:hAnsi="PT Astra Serif" w:cs="Times New Roman"/>
                <w:bCs/>
                <w:color w:val="000000"/>
              </w:rPr>
              <w:t>неисключительных прав</w:t>
            </w:r>
            <w:r w:rsidRPr="00602DFC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</w:t>
            </w:r>
            <w:r w:rsidR="00B83767" w:rsidRPr="00602DFC">
              <w:rPr>
                <w:rFonts w:ascii="PT Astra Serif" w:hAnsi="PT Astra Serif" w:cs="Times New Roman"/>
              </w:rPr>
              <w:t>Права использования "</w:t>
            </w:r>
            <w:proofErr w:type="spellStart"/>
            <w:r w:rsidR="005850EB" w:rsidRPr="00602DFC">
              <w:rPr>
                <w:rFonts w:ascii="PT Astra Serif" w:hAnsi="PT Astra Serif" w:cs="Times New Roman"/>
              </w:rPr>
              <w:t>Saby</w:t>
            </w:r>
            <w:proofErr w:type="spellEnd"/>
            <w:r w:rsidR="005850EB" w:rsidRPr="00602DFC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="005850EB" w:rsidRPr="00602DFC">
              <w:rPr>
                <w:rFonts w:ascii="PT Astra Serif" w:hAnsi="PT Astra Serif" w:cs="Times New Roman"/>
              </w:rPr>
              <w:t>Report</w:t>
            </w:r>
            <w:proofErr w:type="spellEnd"/>
            <w:r w:rsidR="005850EB" w:rsidRPr="00602DFC">
              <w:rPr>
                <w:rFonts w:ascii="PT Astra Serif" w:hAnsi="PT Astra Serif" w:cs="Times New Roman"/>
              </w:rPr>
              <w:t xml:space="preserve">, </w:t>
            </w:r>
            <w:proofErr w:type="gramStart"/>
            <w:r w:rsidR="005850EB" w:rsidRPr="00602DFC">
              <w:rPr>
                <w:rFonts w:ascii="PT Astra Serif" w:hAnsi="PT Astra Serif" w:cs="Times New Roman"/>
              </w:rPr>
              <w:t>Базовый</w:t>
            </w:r>
            <w:proofErr w:type="gramEnd"/>
            <w:r w:rsidR="005850EB" w:rsidRPr="00602DFC">
              <w:rPr>
                <w:rFonts w:ascii="PT Astra Serif" w:hAnsi="PT Astra Serif" w:cs="Times New Roman"/>
              </w:rPr>
              <w:t xml:space="preserve"> </w:t>
            </w:r>
            <w:r w:rsidR="003D7631">
              <w:rPr>
                <w:rFonts w:ascii="PT Astra Serif" w:hAnsi="PT Astra Serif" w:cs="Times New Roman"/>
              </w:rPr>
              <w:t>ОСНО</w:t>
            </w:r>
            <w:r w:rsidR="005850EB" w:rsidRPr="00602DFC">
              <w:rPr>
                <w:rFonts w:ascii="PT Astra Serif" w:hAnsi="PT Astra Serif" w:cs="Times New Roman"/>
              </w:rPr>
              <w:t>"</w:t>
            </w:r>
          </w:p>
        </w:tc>
      </w:tr>
      <w:tr w:rsidR="00923457" w:rsidRPr="00602DFC" w:rsidTr="00FB0208">
        <w:tc>
          <w:tcPr>
            <w:tcW w:w="59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7000" w:rsidRPr="00602DFC" w:rsidRDefault="00923457" w:rsidP="00491A00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7000" w:rsidRPr="00602DFC" w:rsidRDefault="00923457" w:rsidP="00491A00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</w:rPr>
            </w:pPr>
            <w:r w:rsidRPr="00602DFC">
              <w:rPr>
                <w:rFonts w:ascii="PT Astra Serif" w:hAnsi="PT Astra Serif" w:cs="Times New Roman"/>
                <w:b/>
              </w:rPr>
              <w:t>Объем закупаемых услуг</w:t>
            </w:r>
          </w:p>
        </w:tc>
        <w:tc>
          <w:tcPr>
            <w:tcW w:w="6804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83767" w:rsidRDefault="00B83767" w:rsidP="005850EB">
            <w:pPr>
              <w:spacing w:after="0" w:line="240" w:lineRule="auto"/>
              <w:ind w:right="537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>Права использования "</w:t>
            </w:r>
            <w:proofErr w:type="spellStart"/>
            <w:r w:rsidR="005850EB" w:rsidRPr="00602DFC">
              <w:rPr>
                <w:rFonts w:ascii="PT Astra Serif" w:hAnsi="PT Astra Serif" w:cs="Times New Roman"/>
              </w:rPr>
              <w:t>Saby</w:t>
            </w:r>
            <w:proofErr w:type="spellEnd"/>
            <w:r w:rsidR="005850EB" w:rsidRPr="00602DFC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="005850EB" w:rsidRPr="00602DFC">
              <w:rPr>
                <w:rFonts w:ascii="PT Astra Serif" w:hAnsi="PT Astra Serif" w:cs="Times New Roman"/>
              </w:rPr>
              <w:t>Report</w:t>
            </w:r>
            <w:proofErr w:type="spellEnd"/>
            <w:r w:rsidR="005850EB" w:rsidRPr="00602DFC">
              <w:rPr>
                <w:rFonts w:ascii="PT Astra Serif" w:hAnsi="PT Astra Serif" w:cs="Times New Roman"/>
              </w:rPr>
              <w:t xml:space="preserve">, </w:t>
            </w:r>
            <w:proofErr w:type="gramStart"/>
            <w:r w:rsidR="005850EB" w:rsidRPr="00602DFC">
              <w:rPr>
                <w:rFonts w:ascii="PT Astra Serif" w:hAnsi="PT Astra Serif" w:cs="Times New Roman"/>
              </w:rPr>
              <w:t>Базовый</w:t>
            </w:r>
            <w:proofErr w:type="gramEnd"/>
            <w:r w:rsidR="005850EB" w:rsidRPr="00602DFC">
              <w:rPr>
                <w:rFonts w:ascii="PT Astra Serif" w:hAnsi="PT Astra Serif" w:cs="Times New Roman"/>
              </w:rPr>
              <w:t xml:space="preserve"> </w:t>
            </w:r>
            <w:r w:rsidR="00D37715">
              <w:rPr>
                <w:rFonts w:ascii="PT Astra Serif" w:hAnsi="PT Astra Serif" w:cs="Times New Roman"/>
              </w:rPr>
              <w:t>ОСНО</w:t>
            </w:r>
            <w:r w:rsidRPr="00602DFC">
              <w:rPr>
                <w:rFonts w:ascii="PT Astra Serif" w:hAnsi="PT Astra Serif" w:cs="Times New Roman"/>
              </w:rPr>
              <w:t>"</w:t>
            </w:r>
            <w:r w:rsidR="009674B5">
              <w:rPr>
                <w:rFonts w:ascii="PT Astra Serif" w:hAnsi="PT Astra Serif" w:cs="Times New Roman"/>
              </w:rPr>
              <w:t xml:space="preserve"> – </w:t>
            </w:r>
            <w:r w:rsidR="00666948">
              <w:rPr>
                <w:rFonts w:ascii="PT Astra Serif" w:hAnsi="PT Astra Serif" w:cs="Times New Roman"/>
              </w:rPr>
              <w:t>1</w:t>
            </w:r>
            <w:r w:rsidR="009674B5" w:rsidRPr="009674B5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9674B5" w:rsidRPr="00666948">
              <w:rPr>
                <w:rFonts w:ascii="PT Astra Serif" w:hAnsi="PT Astra Serif" w:cs="Times New Roman"/>
              </w:rPr>
              <w:t>шт.</w:t>
            </w:r>
          </w:p>
          <w:p w:rsidR="009674B5" w:rsidRPr="00602DFC" w:rsidRDefault="009674B5" w:rsidP="005850EB">
            <w:pPr>
              <w:spacing w:after="0" w:line="240" w:lineRule="auto"/>
              <w:ind w:right="537"/>
              <w:jc w:val="both"/>
              <w:rPr>
                <w:rFonts w:ascii="PT Astra Serif" w:hAnsi="PT Astra Serif" w:cs="Times New Roman"/>
              </w:rPr>
            </w:pPr>
          </w:p>
        </w:tc>
      </w:tr>
      <w:tr w:rsidR="006D132D" w:rsidRPr="00602DFC" w:rsidTr="00666948">
        <w:trPr>
          <w:trHeight w:val="108"/>
        </w:trPr>
        <w:tc>
          <w:tcPr>
            <w:tcW w:w="59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D132D" w:rsidRPr="00602DFC" w:rsidRDefault="006D132D" w:rsidP="00491A00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D132D" w:rsidRPr="00602DFC" w:rsidRDefault="006D132D" w:rsidP="00BF668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</w:rPr>
            </w:pPr>
            <w:r w:rsidRPr="00602DFC">
              <w:rPr>
                <w:rFonts w:ascii="PT Astra Serif" w:hAnsi="PT Astra Serif" w:cs="Times New Roman"/>
                <w:b/>
              </w:rPr>
              <w:t>Место оказания услуг. Пользователь услуг</w:t>
            </w:r>
          </w:p>
        </w:tc>
        <w:tc>
          <w:tcPr>
            <w:tcW w:w="28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D132D" w:rsidRPr="00A72571" w:rsidRDefault="006D132D" w:rsidP="00532783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A72571">
              <w:rPr>
                <w:rFonts w:ascii="PT Astra Serif" w:hAnsi="PT Astra Serif" w:cs="Times New Roman"/>
              </w:rPr>
              <w:t>Федеральное казенное профессиональное образовательное учреждение № 6</w:t>
            </w:r>
            <w:r w:rsidR="00532783">
              <w:rPr>
                <w:rFonts w:ascii="PT Astra Serif" w:hAnsi="PT Astra Serif" w:cs="Times New Roman"/>
              </w:rPr>
              <w:t>8</w:t>
            </w:r>
            <w:r w:rsidRPr="00A72571">
              <w:rPr>
                <w:rFonts w:ascii="PT Astra Serif" w:hAnsi="PT Astra Serif" w:cs="Times New Roman"/>
              </w:rPr>
              <w:t xml:space="preserve"> Федеральной службы исполнения наказаний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D132D" w:rsidRPr="00A72571" w:rsidRDefault="00532783" w:rsidP="00D17AED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Cs w:val="24"/>
              </w:rPr>
              <w:t xml:space="preserve">303222, Орловская область, </w:t>
            </w:r>
            <w:proofErr w:type="spellStart"/>
            <w:r>
              <w:rPr>
                <w:rFonts w:ascii="PT Astra Serif" w:hAnsi="PT Astra Serif" w:cs="Times New Roman"/>
                <w:szCs w:val="24"/>
              </w:rPr>
              <w:t>Кромской</w:t>
            </w:r>
            <w:proofErr w:type="spellEnd"/>
            <w:r>
              <w:rPr>
                <w:rFonts w:ascii="PT Astra Serif" w:hAnsi="PT Astra Serif" w:cs="Times New Roman"/>
                <w:szCs w:val="24"/>
              </w:rPr>
              <w:t xml:space="preserve"> район, с. </w:t>
            </w:r>
            <w:proofErr w:type="spellStart"/>
            <w:r>
              <w:rPr>
                <w:rFonts w:ascii="PT Astra Serif" w:hAnsi="PT Astra Serif" w:cs="Times New Roman"/>
                <w:szCs w:val="24"/>
              </w:rPr>
              <w:t>Шахово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D132D" w:rsidRPr="0069233C" w:rsidRDefault="006D132D" w:rsidP="00532783">
            <w:pPr>
              <w:spacing w:after="0" w:line="240" w:lineRule="auto"/>
              <w:rPr>
                <w:rFonts w:ascii="PT Astra Serif" w:hAnsi="PT Astra Serif" w:cs="Times New Roman"/>
                <w:color w:val="FF0000"/>
              </w:rPr>
            </w:pPr>
            <w:r w:rsidRPr="00383F2F">
              <w:rPr>
                <w:rFonts w:ascii="PT Astra Serif" w:hAnsi="PT Astra Serif" w:cs="Times New Roman"/>
              </w:rPr>
              <w:t>ИНН 57</w:t>
            </w:r>
            <w:r w:rsidR="00532783">
              <w:rPr>
                <w:rFonts w:ascii="PT Astra Serif" w:hAnsi="PT Astra Serif" w:cs="Times New Roman"/>
              </w:rPr>
              <w:t>14004360</w:t>
            </w:r>
            <w:bookmarkStart w:id="0" w:name="_GoBack"/>
            <w:bookmarkEnd w:id="0"/>
          </w:p>
        </w:tc>
      </w:tr>
      <w:tr w:rsidR="00FB0208" w:rsidRPr="00602DFC" w:rsidTr="00FB0208">
        <w:tc>
          <w:tcPr>
            <w:tcW w:w="59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0208" w:rsidRPr="00602DFC" w:rsidRDefault="00FB0208" w:rsidP="00FB020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0208" w:rsidRPr="00602DFC" w:rsidRDefault="00FB0208" w:rsidP="00FB020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</w:rPr>
            </w:pPr>
            <w:r w:rsidRPr="00602DFC">
              <w:rPr>
                <w:rFonts w:ascii="PT Astra Serif" w:hAnsi="PT Astra Serif" w:cs="Times New Roman"/>
                <w:b/>
              </w:rPr>
              <w:t>Срок действия лицензии</w:t>
            </w:r>
          </w:p>
        </w:tc>
        <w:tc>
          <w:tcPr>
            <w:tcW w:w="6804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B0208" w:rsidRPr="00602DFC" w:rsidRDefault="00FB0208" w:rsidP="00FB0208">
            <w:pPr>
              <w:spacing w:after="0" w:line="240" w:lineRule="auto"/>
              <w:rPr>
                <w:rFonts w:ascii="PT Astra Serif" w:hAnsi="PT Astra Serif" w:cs="Times New Roman"/>
                <w:color w:val="FF0000"/>
              </w:rPr>
            </w:pPr>
            <w:r w:rsidRPr="00602DFC">
              <w:rPr>
                <w:rFonts w:ascii="PT Astra Serif" w:hAnsi="PT Astra Serif" w:cs="Times New Roman"/>
              </w:rPr>
              <w:t>1 год</w:t>
            </w:r>
          </w:p>
        </w:tc>
      </w:tr>
      <w:tr w:rsidR="00FB0208" w:rsidRPr="00602DFC" w:rsidTr="00FB0208">
        <w:tc>
          <w:tcPr>
            <w:tcW w:w="59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0208" w:rsidRPr="00602DFC" w:rsidRDefault="00FB0208" w:rsidP="00FB020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0208" w:rsidRPr="00602DFC" w:rsidRDefault="00FB0208" w:rsidP="00FB020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</w:rPr>
            </w:pPr>
            <w:r w:rsidRPr="00602DFC">
              <w:rPr>
                <w:rFonts w:ascii="PT Astra Serif" w:hAnsi="PT Astra Serif" w:cs="Times New Roman"/>
                <w:b/>
              </w:rPr>
              <w:t>Срок оказания услуг</w:t>
            </w:r>
          </w:p>
        </w:tc>
        <w:tc>
          <w:tcPr>
            <w:tcW w:w="6804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B0208" w:rsidRPr="00602DFC" w:rsidRDefault="00FB0208" w:rsidP="00FB0208">
            <w:pPr>
              <w:spacing w:after="0" w:line="240" w:lineRule="auto"/>
              <w:rPr>
                <w:rFonts w:ascii="PT Astra Serif" w:hAnsi="PT Astra Serif" w:cs="Times New Roman"/>
                <w:color w:val="FF0000"/>
              </w:rPr>
            </w:pPr>
            <w:r w:rsidRPr="00602DFC">
              <w:rPr>
                <w:rFonts w:ascii="PT Astra Serif" w:hAnsi="PT Astra Serif" w:cs="Times New Roman"/>
              </w:rPr>
              <w:t>период действия лицензии</w:t>
            </w:r>
          </w:p>
        </w:tc>
      </w:tr>
      <w:tr w:rsidR="00FB0208" w:rsidRPr="00602DFC" w:rsidTr="00FB0208">
        <w:tc>
          <w:tcPr>
            <w:tcW w:w="59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0208" w:rsidRPr="00602DFC" w:rsidRDefault="00FB0208" w:rsidP="00FB020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0208" w:rsidRPr="00602DFC" w:rsidRDefault="00FB0208" w:rsidP="00FB020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  <w:b/>
                <w:bCs/>
              </w:rPr>
              <w:t>Требования, предъявляемые к программному обеспечению</w:t>
            </w:r>
          </w:p>
        </w:tc>
        <w:tc>
          <w:tcPr>
            <w:tcW w:w="6804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B0208" w:rsidRPr="00602DFC" w:rsidRDefault="00FB0208" w:rsidP="00FB0208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/>
              </w:rPr>
              <w:t xml:space="preserve">Исключительные имущественные права на Программу принадлежат ООО «Компания «Тензор» (свидетельство об официальной регистрации программы для ЭВМ №2015610086 от 12.01.2015). </w:t>
            </w:r>
            <w:r w:rsidR="004F2F61">
              <w:rPr>
                <w:rFonts w:ascii="PT Astra Serif" w:hAnsi="PT Astra Serif"/>
              </w:rPr>
              <w:t xml:space="preserve">                  </w:t>
            </w:r>
            <w:r w:rsidRPr="00602DFC">
              <w:rPr>
                <w:rFonts w:ascii="PT Astra Serif" w:hAnsi="PT Astra Serif"/>
              </w:rPr>
              <w:t xml:space="preserve">На основании Приказа </w:t>
            </w:r>
            <w:proofErr w:type="spellStart"/>
            <w:r w:rsidRPr="00602DFC">
              <w:rPr>
                <w:rFonts w:ascii="PT Astra Serif" w:hAnsi="PT Astra Serif"/>
              </w:rPr>
              <w:t>Минкомсвязи</w:t>
            </w:r>
            <w:proofErr w:type="spellEnd"/>
            <w:r w:rsidRPr="00602DFC">
              <w:rPr>
                <w:rFonts w:ascii="PT Astra Serif" w:hAnsi="PT Astra Serif"/>
              </w:rPr>
              <w:t xml:space="preserve"> России от 08.04.2016 № 151 Программа зарегистрирована в едином реестре российских программ для электронных вычислительных машин и баз данных </w:t>
            </w:r>
            <w:r w:rsidR="004F2F61">
              <w:rPr>
                <w:rFonts w:ascii="PT Astra Serif" w:hAnsi="PT Astra Serif"/>
              </w:rPr>
              <w:t xml:space="preserve">                                </w:t>
            </w:r>
            <w:r w:rsidRPr="00602DFC">
              <w:rPr>
                <w:rFonts w:ascii="PT Astra Serif" w:hAnsi="PT Astra Serif"/>
              </w:rPr>
              <w:t xml:space="preserve">в информационно-телекоммуникационной сети «Интернет» </w:t>
            </w:r>
            <w:r w:rsidR="004F2F61">
              <w:rPr>
                <w:rFonts w:ascii="PT Astra Serif" w:hAnsi="PT Astra Serif"/>
              </w:rPr>
              <w:t xml:space="preserve">                          </w:t>
            </w:r>
            <w:r w:rsidRPr="00602DFC">
              <w:rPr>
                <w:rFonts w:ascii="PT Astra Serif" w:hAnsi="PT Astra Serif"/>
              </w:rPr>
              <w:t>за номером 332»</w:t>
            </w:r>
          </w:p>
          <w:p w:rsidR="00FB0208" w:rsidRPr="00602DFC" w:rsidRDefault="00FB0208" w:rsidP="00FB0208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 xml:space="preserve">Система должна представлять собой защищенную телекоммуникационную систему с функциями по формированию </w:t>
            </w:r>
            <w:r w:rsidR="004F2F61">
              <w:rPr>
                <w:rFonts w:ascii="PT Astra Serif" w:hAnsi="PT Astra Serif" w:cs="Times New Roman"/>
              </w:rPr>
              <w:t xml:space="preserve">                  </w:t>
            </w:r>
            <w:r w:rsidRPr="00602DFC">
              <w:rPr>
                <w:rFonts w:ascii="PT Astra Serif" w:hAnsi="PT Astra Serif" w:cs="Times New Roman"/>
              </w:rPr>
              <w:t>и</w:t>
            </w:r>
            <w:r w:rsidR="004F2F61">
              <w:rPr>
                <w:rFonts w:ascii="PT Astra Serif" w:hAnsi="PT Astra Serif" w:cs="Times New Roman"/>
              </w:rPr>
              <w:t xml:space="preserve"> </w:t>
            </w:r>
            <w:r w:rsidRPr="00602DFC">
              <w:rPr>
                <w:rFonts w:ascii="PT Astra Serif" w:hAnsi="PT Astra Serif" w:cs="Times New Roman"/>
              </w:rPr>
              <w:t xml:space="preserve">передаче отчетности в контролирующие органы, а также включать </w:t>
            </w:r>
            <w:r w:rsidR="004F2F61">
              <w:rPr>
                <w:rFonts w:ascii="PT Astra Serif" w:hAnsi="PT Astra Serif" w:cs="Times New Roman"/>
              </w:rPr>
              <w:t xml:space="preserve">                 </w:t>
            </w:r>
            <w:r w:rsidRPr="00602DFC">
              <w:rPr>
                <w:rFonts w:ascii="PT Astra Serif" w:hAnsi="PT Astra Serif" w:cs="Times New Roman"/>
              </w:rPr>
              <w:t xml:space="preserve">в себя иные сервисы, удовлетворяющие нижеследующим требованиям настоящего </w:t>
            </w:r>
            <w:hyperlink r:id="rId8" w:tooltip="Технические задания (общая)" w:history="1">
              <w:r w:rsidRPr="00602DFC">
                <w:rPr>
                  <w:rFonts w:ascii="PT Astra Serif" w:hAnsi="PT Astra Serif" w:cs="Times New Roman"/>
                </w:rPr>
                <w:t>технического задания</w:t>
              </w:r>
            </w:hyperlink>
            <w:r w:rsidRPr="00602DFC">
              <w:rPr>
                <w:rFonts w:ascii="PT Astra Serif" w:hAnsi="PT Astra Serif" w:cs="Times New Roman"/>
              </w:rPr>
              <w:t>.</w:t>
            </w:r>
          </w:p>
          <w:p w:rsidR="00FB0208" w:rsidRPr="00602DFC" w:rsidRDefault="00FB0208" w:rsidP="00FB0208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>Формирование и передача отчётности в контролирующие органы должны отвечать следующим критериям:</w:t>
            </w:r>
          </w:p>
          <w:p w:rsidR="00FB0208" w:rsidRPr="00602DFC" w:rsidRDefault="00FB0208" w:rsidP="00FB0208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  <w:b/>
                <w:bCs/>
              </w:rPr>
              <w:t>Федеральная налоговая служба России (далее ФНС)</w:t>
            </w:r>
            <w:r w:rsidRPr="00602DFC">
              <w:rPr>
                <w:rFonts w:ascii="PT Astra Serif" w:hAnsi="PT Astra Serif" w:cs="Times New Roman"/>
              </w:rPr>
              <w:t>:</w:t>
            </w:r>
            <w:r w:rsidR="004F2F61">
              <w:rPr>
                <w:rFonts w:ascii="PT Astra Serif" w:hAnsi="PT Astra Serif" w:cs="Times New Roman"/>
              </w:rPr>
              <w:t xml:space="preserve">                                      </w:t>
            </w:r>
          </w:p>
          <w:p w:rsidR="00FB0208" w:rsidRPr="00602DFC" w:rsidRDefault="00FB0208" w:rsidP="00FB0208">
            <w:pPr>
              <w:spacing w:after="0" w:line="240" w:lineRule="auto"/>
              <w:ind w:firstLine="254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 xml:space="preserve">− возможность формирования отчетности в веб-интерфейсе </w:t>
            </w:r>
            <w:r w:rsidR="004F2F61">
              <w:rPr>
                <w:rFonts w:ascii="PT Astra Serif" w:hAnsi="PT Astra Serif" w:cs="Times New Roman"/>
              </w:rPr>
              <w:t xml:space="preserve">                       </w:t>
            </w:r>
            <w:r w:rsidRPr="00602DFC">
              <w:rPr>
                <w:rFonts w:ascii="PT Astra Serif" w:hAnsi="PT Astra Serif" w:cs="Times New Roman"/>
              </w:rPr>
              <w:t>в режиме онлайн в актуальном формате;</w:t>
            </w:r>
          </w:p>
          <w:p w:rsidR="00FB0208" w:rsidRPr="00602DFC" w:rsidRDefault="00FB0208" w:rsidP="00FB0208">
            <w:pPr>
              <w:spacing w:after="0" w:line="240" w:lineRule="auto"/>
              <w:ind w:firstLine="254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>− наличие обязательной проверки сформированной отчётности</w:t>
            </w:r>
            <w:r w:rsidR="004F2F61">
              <w:rPr>
                <w:rFonts w:ascii="PT Astra Serif" w:hAnsi="PT Astra Serif" w:cs="Times New Roman"/>
              </w:rPr>
              <w:t xml:space="preserve">               </w:t>
            </w:r>
            <w:r w:rsidRPr="00602DFC">
              <w:rPr>
                <w:rFonts w:ascii="PT Astra Serif" w:hAnsi="PT Astra Serif" w:cs="Times New Roman"/>
              </w:rPr>
              <w:t xml:space="preserve"> на соответствие действующему формату;</w:t>
            </w:r>
          </w:p>
          <w:p w:rsidR="00FB0208" w:rsidRPr="00602DFC" w:rsidRDefault="00FB0208" w:rsidP="00FB0208">
            <w:pPr>
              <w:spacing w:after="0" w:line="240" w:lineRule="auto"/>
              <w:ind w:firstLine="254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>− возможность проверки отчётности, сформированной любой другой программой для ЭВМ, на соответствие действующему формату;</w:t>
            </w:r>
          </w:p>
          <w:p w:rsidR="00FB0208" w:rsidRPr="00602DFC" w:rsidRDefault="00FB0208" w:rsidP="00FB0208">
            <w:pPr>
              <w:spacing w:after="0" w:line="240" w:lineRule="auto"/>
              <w:ind w:firstLine="254"/>
              <w:jc w:val="both"/>
              <w:rPr>
                <w:rFonts w:ascii="PT Astra Serif" w:hAnsi="PT Astra Serif" w:cs="Times New Roman"/>
              </w:rPr>
            </w:pPr>
            <w:proofErr w:type="gramStart"/>
            <w:r w:rsidRPr="00602DFC">
              <w:rPr>
                <w:rFonts w:ascii="PT Astra Serif" w:hAnsi="PT Astra Serif" w:cs="Times New Roman"/>
              </w:rPr>
              <w:t xml:space="preserve">− возможность отправки проверенной отчетности, сформированной как в Системе, так и в любой другой программе для ЭВМ, </w:t>
            </w:r>
            <w:r w:rsidR="004F2F61">
              <w:rPr>
                <w:rFonts w:ascii="PT Astra Serif" w:hAnsi="PT Astra Serif" w:cs="Times New Roman"/>
              </w:rPr>
              <w:t xml:space="preserve">                            </w:t>
            </w:r>
            <w:r w:rsidRPr="00602DFC">
              <w:rPr>
                <w:rFonts w:ascii="PT Astra Serif" w:hAnsi="PT Astra Serif" w:cs="Times New Roman"/>
              </w:rPr>
              <w:t xml:space="preserve">по телекоммуникационным каналам связи в соответствии с порядком, установленным приказом ФНС России от 31.07.2014 </w:t>
            </w:r>
            <w:r w:rsidRPr="00602DFC">
              <w:rPr>
                <w:rFonts w:ascii="PT Astra Serif" w:hAnsi="PT Astra Serif" w:cs="Times New Roman"/>
              </w:rPr>
              <w:br/>
              <w:t xml:space="preserve">№ ММВ-7-6/398 "Об утверждении Методических рекомендаций </w:t>
            </w:r>
            <w:r w:rsidR="004F2F61">
              <w:rPr>
                <w:rFonts w:ascii="PT Astra Serif" w:hAnsi="PT Astra Serif" w:cs="Times New Roman"/>
              </w:rPr>
              <w:t xml:space="preserve">              </w:t>
            </w:r>
            <w:r w:rsidRPr="00602DFC">
              <w:rPr>
                <w:rFonts w:ascii="PT Astra Serif" w:hAnsi="PT Astra Serif" w:cs="Times New Roman"/>
              </w:rPr>
              <w:t xml:space="preserve">по организации электронного документооборота при представлении налоговых деклараций (расчетов) в электронной форме </w:t>
            </w:r>
            <w:r w:rsidR="004F2F61">
              <w:rPr>
                <w:rFonts w:ascii="PT Astra Serif" w:hAnsi="PT Astra Serif" w:cs="Times New Roman"/>
              </w:rPr>
              <w:t xml:space="preserve">                                </w:t>
            </w:r>
            <w:r w:rsidRPr="00602DFC">
              <w:rPr>
                <w:rFonts w:ascii="PT Astra Serif" w:hAnsi="PT Astra Serif" w:cs="Times New Roman"/>
              </w:rPr>
              <w:t>по телекоммуникационным каналам связи";</w:t>
            </w:r>
            <w:proofErr w:type="gramEnd"/>
          </w:p>
          <w:p w:rsidR="00FB0208" w:rsidRPr="00602DFC" w:rsidRDefault="00FB0208" w:rsidP="00FB0208">
            <w:pPr>
              <w:spacing w:after="0" w:line="240" w:lineRule="auto"/>
              <w:ind w:firstLine="254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 xml:space="preserve">− возможность делать запросы на получение различных справок </w:t>
            </w:r>
            <w:r w:rsidR="004F2F61">
              <w:rPr>
                <w:rFonts w:ascii="PT Astra Serif" w:hAnsi="PT Astra Serif" w:cs="Times New Roman"/>
              </w:rPr>
              <w:t xml:space="preserve">               </w:t>
            </w:r>
            <w:r w:rsidRPr="00602DFC">
              <w:rPr>
                <w:rFonts w:ascii="PT Astra Serif" w:hAnsi="PT Astra Serif" w:cs="Times New Roman"/>
              </w:rPr>
              <w:lastRenderedPageBreak/>
              <w:t>и выписок в электронном виде (информационное обслуживание налогоплательщиков);</w:t>
            </w:r>
          </w:p>
          <w:p w:rsidR="00FB0208" w:rsidRPr="00602DFC" w:rsidRDefault="00FB0208" w:rsidP="00FB0208">
            <w:pPr>
              <w:spacing w:after="0" w:line="240" w:lineRule="auto"/>
              <w:ind w:firstLine="254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>− возможность получения справочной информации и нормативных документов по заполнению форм налоговой отчетности.</w:t>
            </w:r>
          </w:p>
          <w:p w:rsidR="00D37715" w:rsidRPr="00D37715" w:rsidRDefault="00D37715" w:rsidP="00D37715">
            <w:pPr>
              <w:spacing w:after="0" w:line="240" w:lineRule="auto"/>
              <w:ind w:firstLine="708"/>
              <w:jc w:val="both"/>
              <w:outlineLvl w:val="0"/>
              <w:rPr>
                <w:rFonts w:ascii="PT Astra Serif" w:eastAsia="Calibri" w:hAnsi="PT Astra Serif" w:cs="Times New Roman"/>
                <w:lang w:eastAsia="en-US"/>
              </w:rPr>
            </w:pPr>
            <w:r w:rsidRPr="00D37715">
              <w:rPr>
                <w:rFonts w:ascii="PT Astra Serif" w:eastAsia="Times New Roman" w:hAnsi="PT Astra Serif" w:cs="Times New Roman"/>
                <w:b/>
              </w:rPr>
              <w:t>Пенсионный Фонд России (далее ПФР)</w:t>
            </w:r>
            <w:r w:rsidRPr="00D37715">
              <w:rPr>
                <w:rFonts w:ascii="PT Astra Serif" w:eastAsia="Times New Roman" w:hAnsi="PT Astra Serif" w:cs="Times New Roman"/>
              </w:rPr>
              <w:t>:</w:t>
            </w:r>
          </w:p>
          <w:p w:rsidR="00D37715" w:rsidRPr="00D37715" w:rsidRDefault="00D37715" w:rsidP="00D37715">
            <w:pPr>
              <w:spacing w:after="0" w:line="240" w:lineRule="auto"/>
              <w:ind w:firstLine="708"/>
              <w:jc w:val="both"/>
              <w:outlineLvl w:val="0"/>
              <w:rPr>
                <w:rFonts w:ascii="PT Astra Serif" w:eastAsia="Calibri" w:hAnsi="PT Astra Serif" w:cs="Times New Roman"/>
                <w:lang w:eastAsia="en-US"/>
              </w:rPr>
            </w:pPr>
            <w:r w:rsidRPr="00D37715">
              <w:rPr>
                <w:rFonts w:ascii="PT Astra Serif" w:eastAsia="Times New Roman" w:hAnsi="PT Astra Serif" w:cs="Times New Roman"/>
              </w:rPr>
              <w:t xml:space="preserve">− возможность отправки проверенной отчетности </w:t>
            </w:r>
            <w:r>
              <w:rPr>
                <w:rFonts w:ascii="PT Astra Serif" w:eastAsia="Times New Roman" w:hAnsi="PT Astra Serif" w:cs="Times New Roman"/>
              </w:rPr>
              <w:t xml:space="preserve">                             </w:t>
            </w:r>
            <w:r w:rsidRPr="00D37715">
              <w:rPr>
                <w:rFonts w:ascii="PT Astra Serif" w:eastAsia="Times New Roman" w:hAnsi="PT Astra Serif" w:cs="Times New Roman"/>
              </w:rPr>
              <w:t xml:space="preserve">по телекоммуникационным каналам связи </w:t>
            </w:r>
          </w:p>
          <w:p w:rsidR="00D37715" w:rsidRPr="00D37715" w:rsidRDefault="00D37715" w:rsidP="00D37715">
            <w:pPr>
              <w:spacing w:after="0" w:line="240" w:lineRule="auto"/>
              <w:ind w:firstLine="708"/>
              <w:jc w:val="both"/>
              <w:outlineLvl w:val="0"/>
              <w:rPr>
                <w:rFonts w:ascii="PT Astra Serif" w:eastAsia="Calibri" w:hAnsi="PT Astra Serif" w:cs="Times New Roman"/>
                <w:lang w:eastAsia="en-US"/>
              </w:rPr>
            </w:pPr>
            <w:r w:rsidRPr="00D37715">
              <w:rPr>
                <w:rFonts w:ascii="PT Astra Serif" w:eastAsia="Times New Roman" w:hAnsi="PT Astra Serif" w:cs="Times New Roman"/>
                <w:b/>
              </w:rPr>
              <w:t>Фонд социального страхования Российской Федерации</w:t>
            </w:r>
            <w:r w:rsidRPr="00D37715">
              <w:rPr>
                <w:rFonts w:ascii="PT Astra Serif" w:eastAsia="Times New Roman" w:hAnsi="PT Astra Serif" w:cs="Times New Roman"/>
              </w:rPr>
              <w:t xml:space="preserve"> (далее ФСС):</w:t>
            </w:r>
          </w:p>
          <w:p w:rsidR="00D37715" w:rsidRPr="00D37715" w:rsidRDefault="00D37715" w:rsidP="00D37715">
            <w:pPr>
              <w:spacing w:after="0" w:line="240" w:lineRule="auto"/>
              <w:ind w:firstLine="708"/>
              <w:jc w:val="both"/>
              <w:outlineLvl w:val="0"/>
              <w:rPr>
                <w:rFonts w:ascii="PT Astra Serif" w:eastAsia="Calibri" w:hAnsi="PT Astra Serif" w:cs="Times New Roman"/>
                <w:lang w:eastAsia="en-US"/>
              </w:rPr>
            </w:pPr>
            <w:r w:rsidRPr="00D37715">
              <w:rPr>
                <w:rFonts w:ascii="PT Astra Serif" w:eastAsia="Times New Roman" w:hAnsi="PT Astra Serif" w:cs="Times New Roman"/>
              </w:rPr>
              <w:t xml:space="preserve">− возможность формирования отчетности в веб-интерфейсе </w:t>
            </w:r>
            <w:r>
              <w:rPr>
                <w:rFonts w:ascii="PT Astra Serif" w:eastAsia="Times New Roman" w:hAnsi="PT Astra Serif" w:cs="Times New Roman"/>
              </w:rPr>
              <w:t xml:space="preserve">               </w:t>
            </w:r>
            <w:r w:rsidRPr="00D37715">
              <w:rPr>
                <w:rFonts w:ascii="PT Astra Serif" w:eastAsia="Times New Roman" w:hAnsi="PT Astra Serif" w:cs="Times New Roman"/>
              </w:rPr>
              <w:t>в режиме онлайн в актуальном формате  с предварительной проверкой;</w:t>
            </w:r>
          </w:p>
          <w:p w:rsidR="00D37715" w:rsidRPr="00D37715" w:rsidRDefault="00D37715" w:rsidP="00D37715">
            <w:pPr>
              <w:spacing w:after="0" w:line="240" w:lineRule="auto"/>
              <w:ind w:firstLine="708"/>
              <w:jc w:val="both"/>
              <w:outlineLvl w:val="0"/>
              <w:rPr>
                <w:rFonts w:ascii="PT Astra Serif" w:eastAsia="Calibri" w:hAnsi="PT Astra Serif" w:cs="Times New Roman"/>
                <w:lang w:eastAsia="en-US"/>
              </w:rPr>
            </w:pPr>
            <w:r w:rsidRPr="00D37715">
              <w:rPr>
                <w:rFonts w:ascii="PT Astra Serif" w:eastAsia="Times New Roman" w:hAnsi="PT Astra Serif" w:cs="Times New Roman"/>
              </w:rPr>
              <w:t>− возможность проверки отчётности, сформированной любой другой программой для ЭВМ встроенной проверочной программой;</w:t>
            </w:r>
          </w:p>
          <w:p w:rsidR="00D37715" w:rsidRPr="00D37715" w:rsidRDefault="00D37715" w:rsidP="00D37715">
            <w:pPr>
              <w:spacing w:after="0" w:line="240" w:lineRule="auto"/>
              <w:ind w:firstLine="708"/>
              <w:jc w:val="both"/>
              <w:outlineLvl w:val="0"/>
              <w:rPr>
                <w:rFonts w:ascii="PT Astra Serif" w:eastAsia="Times New Roman" w:hAnsi="PT Astra Serif" w:cs="Times New Roman"/>
              </w:rPr>
            </w:pPr>
            <w:r w:rsidRPr="00D37715">
              <w:rPr>
                <w:rFonts w:ascii="PT Astra Serif" w:eastAsia="Times New Roman" w:hAnsi="PT Astra Serif" w:cs="Times New Roman"/>
              </w:rPr>
              <w:t xml:space="preserve">− возможность подгружать проверенную отчетность, сформированную как в Системе, так и в любой другой программе </w:t>
            </w:r>
            <w:r>
              <w:rPr>
                <w:rFonts w:ascii="PT Astra Serif" w:eastAsia="Times New Roman" w:hAnsi="PT Astra Serif" w:cs="Times New Roman"/>
              </w:rPr>
              <w:t xml:space="preserve">                 </w:t>
            </w:r>
            <w:r w:rsidRPr="00D37715">
              <w:rPr>
                <w:rFonts w:ascii="PT Astra Serif" w:eastAsia="Times New Roman" w:hAnsi="PT Astra Serif" w:cs="Times New Roman"/>
              </w:rPr>
              <w:t>для ЭВМ, на приемный шлюз ФСС. Если приемный шлюз недоступен, система должна ставить отчетность в очередь и когда шлюз становится работоспособным, высылать отчетность.</w:t>
            </w:r>
          </w:p>
          <w:p w:rsidR="00D37715" w:rsidRPr="00D37715" w:rsidRDefault="00D37715" w:rsidP="00D37715">
            <w:pPr>
              <w:spacing w:after="0" w:line="240" w:lineRule="auto"/>
              <w:ind w:firstLine="708"/>
              <w:jc w:val="both"/>
              <w:outlineLvl w:val="0"/>
              <w:rPr>
                <w:rFonts w:ascii="PT Astra Serif" w:eastAsia="Times New Roman" w:hAnsi="PT Astra Serif" w:cs="Times New Roman"/>
                <w:b/>
              </w:rPr>
            </w:pPr>
            <w:r w:rsidRPr="00D37715">
              <w:rPr>
                <w:rFonts w:ascii="PT Astra Serif" w:eastAsia="Times New Roman" w:hAnsi="PT Astra Serif" w:cs="Times New Roman"/>
                <w:b/>
              </w:rPr>
              <w:t>РОССТАТ:</w:t>
            </w:r>
          </w:p>
          <w:p w:rsidR="00D37715" w:rsidRPr="00D37715" w:rsidRDefault="00D37715" w:rsidP="00D37715">
            <w:pPr>
              <w:spacing w:after="0" w:line="240" w:lineRule="auto"/>
              <w:ind w:firstLine="708"/>
              <w:jc w:val="both"/>
              <w:outlineLvl w:val="0"/>
              <w:rPr>
                <w:rFonts w:ascii="PT Astra Serif" w:eastAsia="Times New Roman" w:hAnsi="PT Astra Serif" w:cs="Times New Roman"/>
              </w:rPr>
            </w:pPr>
            <w:r w:rsidRPr="00D37715">
              <w:rPr>
                <w:rFonts w:ascii="PT Astra Serif" w:eastAsia="Times New Roman" w:hAnsi="PT Astra Serif" w:cs="Times New Roman"/>
              </w:rPr>
              <w:t xml:space="preserve">− возможность подготовки форм бухгалтерской </w:t>
            </w:r>
            <w:r>
              <w:rPr>
                <w:rFonts w:ascii="PT Astra Serif" w:eastAsia="Times New Roman" w:hAnsi="PT Astra Serif" w:cs="Times New Roman"/>
              </w:rPr>
              <w:t xml:space="preserve">                                  </w:t>
            </w:r>
            <w:r w:rsidRPr="00D37715">
              <w:rPr>
                <w:rFonts w:ascii="PT Astra Serif" w:eastAsia="Times New Roman" w:hAnsi="PT Astra Serif" w:cs="Times New Roman"/>
              </w:rPr>
              <w:t>и статистической отчетности непосредственно в программном продукте «</w:t>
            </w:r>
            <w:proofErr w:type="spellStart"/>
            <w:r w:rsidRPr="00D37715">
              <w:rPr>
                <w:rFonts w:ascii="PT Astra Serif" w:eastAsia="Times New Roman" w:hAnsi="PT Astra Serif" w:cs="Times New Roman"/>
                <w:bCs/>
              </w:rPr>
              <w:t>Saby</w:t>
            </w:r>
            <w:proofErr w:type="spellEnd"/>
            <w:r w:rsidRPr="00D37715">
              <w:rPr>
                <w:rFonts w:ascii="PT Astra Serif" w:eastAsia="Times New Roman" w:hAnsi="PT Astra Serif" w:cs="Times New Roman"/>
                <w:bCs/>
              </w:rPr>
              <w:t>»</w:t>
            </w:r>
            <w:r w:rsidRPr="00D37715">
              <w:rPr>
                <w:rFonts w:ascii="PT Astra Serif" w:eastAsia="Times New Roman" w:hAnsi="PT Astra Serif" w:cs="Times New Roman"/>
              </w:rPr>
              <w:t>;</w:t>
            </w:r>
          </w:p>
          <w:p w:rsidR="00D37715" w:rsidRPr="00D37715" w:rsidRDefault="00D37715" w:rsidP="00D37715">
            <w:pPr>
              <w:spacing w:after="0" w:line="240" w:lineRule="auto"/>
              <w:ind w:firstLine="708"/>
              <w:jc w:val="both"/>
              <w:outlineLvl w:val="0"/>
              <w:rPr>
                <w:rFonts w:ascii="PT Astra Serif" w:eastAsia="Times New Roman" w:hAnsi="PT Astra Serif" w:cs="Times New Roman"/>
              </w:rPr>
            </w:pPr>
            <w:r w:rsidRPr="00D37715">
              <w:rPr>
                <w:rFonts w:ascii="PT Astra Serif" w:eastAsia="Times New Roman" w:hAnsi="PT Astra Serif" w:cs="Times New Roman"/>
              </w:rPr>
              <w:t>− наличие обязательной проверки сформированной отчётности на соответствие действующему формату;</w:t>
            </w:r>
          </w:p>
          <w:p w:rsidR="00D37715" w:rsidRPr="00D37715" w:rsidRDefault="00D37715" w:rsidP="00D37715">
            <w:pPr>
              <w:spacing w:after="0" w:line="240" w:lineRule="auto"/>
              <w:ind w:firstLine="708"/>
              <w:jc w:val="both"/>
              <w:outlineLvl w:val="0"/>
              <w:rPr>
                <w:rFonts w:ascii="PT Astra Serif" w:eastAsia="Times New Roman" w:hAnsi="PT Astra Serif" w:cs="Times New Roman"/>
              </w:rPr>
            </w:pPr>
            <w:r w:rsidRPr="00D37715">
              <w:rPr>
                <w:rFonts w:ascii="PT Astra Serif" w:eastAsia="Times New Roman" w:hAnsi="PT Astra Serif" w:cs="Times New Roman"/>
              </w:rPr>
              <w:t>− возможность проверки отчётности, сформированной любой другой программой для ЭВМ, на соответствие действующему формату;</w:t>
            </w:r>
          </w:p>
          <w:p w:rsidR="00D37715" w:rsidRDefault="00D37715" w:rsidP="00D37715">
            <w:pPr>
              <w:spacing w:after="0" w:line="240" w:lineRule="auto"/>
              <w:ind w:firstLine="708"/>
              <w:jc w:val="both"/>
              <w:outlineLvl w:val="0"/>
              <w:rPr>
                <w:rFonts w:ascii="PT Astra Serif" w:eastAsia="Times New Roman" w:hAnsi="PT Astra Serif" w:cs="Times New Roman"/>
              </w:rPr>
            </w:pPr>
            <w:r w:rsidRPr="00D37715">
              <w:rPr>
                <w:rFonts w:ascii="PT Astra Serif" w:eastAsia="Times New Roman" w:hAnsi="PT Astra Serif" w:cs="Times New Roman"/>
              </w:rPr>
              <w:t>− возможность отправки проверенной отчетности, сформированной как в программном продукте</w:t>
            </w:r>
            <w:r w:rsidRPr="00D37715">
              <w:rPr>
                <w:rFonts w:ascii="PT Astra Serif" w:eastAsia="Times New Roman" w:hAnsi="PT Astra Serif" w:cs="Times New Roman"/>
                <w:bCs/>
              </w:rPr>
              <w:t xml:space="preserve">  «</w:t>
            </w:r>
            <w:proofErr w:type="spellStart"/>
            <w:r w:rsidRPr="00D37715">
              <w:rPr>
                <w:rFonts w:ascii="PT Astra Serif" w:eastAsia="Times New Roman" w:hAnsi="PT Astra Serif" w:cs="Times New Roman"/>
                <w:bCs/>
              </w:rPr>
              <w:t>Saby</w:t>
            </w:r>
            <w:proofErr w:type="spellEnd"/>
            <w:r w:rsidRPr="00D37715">
              <w:rPr>
                <w:rFonts w:ascii="PT Astra Serif" w:eastAsia="Times New Roman" w:hAnsi="PT Astra Serif" w:cs="Times New Roman"/>
                <w:bCs/>
              </w:rPr>
              <w:t>»</w:t>
            </w:r>
            <w:r w:rsidRPr="00D37715">
              <w:rPr>
                <w:rFonts w:ascii="PT Astra Serif" w:eastAsia="Times New Roman" w:hAnsi="PT Astra Serif" w:cs="Times New Roman"/>
              </w:rPr>
              <w:t>, так и в любой другой программе для ЭВМ, по тел</w:t>
            </w:r>
            <w:r>
              <w:rPr>
                <w:rFonts w:ascii="PT Astra Serif" w:eastAsia="Times New Roman" w:hAnsi="PT Astra Serif" w:cs="Times New Roman"/>
              </w:rPr>
              <w:t>екоммуникационным каналам связи;</w:t>
            </w:r>
          </w:p>
          <w:p w:rsidR="00D37715" w:rsidRPr="00D37715" w:rsidRDefault="00D37715" w:rsidP="00D37715">
            <w:pPr>
              <w:spacing w:after="0" w:line="240" w:lineRule="auto"/>
              <w:ind w:firstLine="708"/>
              <w:jc w:val="both"/>
              <w:outlineLvl w:val="0"/>
              <w:rPr>
                <w:rFonts w:ascii="PT Astra Serif" w:eastAsia="Times New Roman" w:hAnsi="PT Astra Serif" w:cs="Times New Roman"/>
              </w:rPr>
            </w:pPr>
            <w:r w:rsidRPr="00D37715">
              <w:rPr>
                <w:rFonts w:ascii="PT Astra Serif" w:eastAsia="Times New Roman" w:hAnsi="PT Astra Serif" w:cs="Times New Roman"/>
              </w:rPr>
              <w:t>−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D37715">
              <w:rPr>
                <w:rFonts w:ascii="PT Astra Serif" w:eastAsia="Times New Roman" w:hAnsi="PT Astra Serif" w:cs="Times New Roman"/>
              </w:rPr>
              <w:t>возможность осуществлять финансовый анализ и проводить оценку вероятности налоговой проверки на основании сформированной бухгалтерской отчетности.</w:t>
            </w:r>
          </w:p>
          <w:p w:rsidR="00FB0208" w:rsidRPr="00602DFC" w:rsidRDefault="00FB0208" w:rsidP="00FB0208">
            <w:pPr>
              <w:spacing w:after="0" w:line="240" w:lineRule="auto"/>
              <w:ind w:firstLine="254"/>
              <w:jc w:val="both"/>
              <w:rPr>
                <w:rFonts w:ascii="PT Astra Serif" w:hAnsi="PT Astra Serif" w:cs="Times New Roman"/>
              </w:rPr>
            </w:pPr>
          </w:p>
        </w:tc>
      </w:tr>
      <w:tr w:rsidR="000F0B1C" w:rsidRPr="00602DFC" w:rsidTr="00FB0208">
        <w:trPr>
          <w:trHeight w:val="811"/>
        </w:trPr>
        <w:tc>
          <w:tcPr>
            <w:tcW w:w="59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0B1C" w:rsidRPr="00602DFC" w:rsidRDefault="000F0B1C" w:rsidP="00FB020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lastRenderedPageBreak/>
              <w:t>7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0B1C" w:rsidRPr="00602DFC" w:rsidRDefault="000F0B1C" w:rsidP="00FB020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  <w:b/>
                <w:bCs/>
              </w:rPr>
              <w:t>Требования к составу</w:t>
            </w:r>
          </w:p>
        </w:tc>
        <w:tc>
          <w:tcPr>
            <w:tcW w:w="6804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F0B1C" w:rsidRPr="000F0B1C" w:rsidRDefault="000F0B1C" w:rsidP="000F0B1C">
            <w:pPr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 w:cs="Times New Roman"/>
              </w:rPr>
            </w:pPr>
            <w:r w:rsidRPr="000F0B1C">
              <w:rPr>
                <w:rFonts w:ascii="PT Astra Serif" w:eastAsia="Times New Roman" w:hAnsi="PT Astra Serif" w:cs="Times New Roman"/>
              </w:rPr>
              <w:t>Возможность в аккаунт Заказчика регистрировать                                          до 5 пользователей по логин/пароль.</w:t>
            </w:r>
          </w:p>
          <w:p w:rsidR="000F0B1C" w:rsidRPr="000F0B1C" w:rsidRDefault="000F0B1C" w:rsidP="000F0B1C">
            <w:pPr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 w:cs="Times New Roman"/>
              </w:rPr>
            </w:pPr>
            <w:r w:rsidRPr="000F0B1C">
              <w:rPr>
                <w:rFonts w:ascii="PT Astra Serif" w:eastAsia="Times New Roman" w:hAnsi="PT Astra Serif" w:cs="Times New Roman"/>
              </w:rPr>
              <w:t>Получение от поставщиков юридически значимых электронных документов.</w:t>
            </w:r>
          </w:p>
          <w:p w:rsidR="000F0B1C" w:rsidRPr="000F0B1C" w:rsidRDefault="000F0B1C" w:rsidP="000F0B1C">
            <w:pPr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34" w:firstLine="0"/>
              <w:contextualSpacing/>
              <w:jc w:val="both"/>
              <w:rPr>
                <w:rFonts w:ascii="PT Astra Serif" w:eastAsia="Times New Roman" w:hAnsi="PT Astra Serif" w:cs="Times New Roman"/>
              </w:rPr>
            </w:pPr>
            <w:r w:rsidRPr="000F0B1C">
              <w:rPr>
                <w:rFonts w:ascii="PT Astra Serif" w:eastAsia="Times New Roman" w:hAnsi="PT Astra Serif" w:cs="Times New Roman"/>
              </w:rPr>
              <w:t>Локальный архив отчетов.</w:t>
            </w:r>
          </w:p>
          <w:p w:rsidR="000F0B1C" w:rsidRPr="000F0B1C" w:rsidRDefault="000F0B1C" w:rsidP="000F0B1C">
            <w:pPr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34" w:firstLine="0"/>
              <w:contextualSpacing/>
              <w:jc w:val="both"/>
              <w:rPr>
                <w:rFonts w:ascii="PT Astra Serif" w:eastAsia="Times New Roman" w:hAnsi="PT Astra Serif" w:cs="Times New Roman"/>
              </w:rPr>
            </w:pPr>
            <w:r w:rsidRPr="000F0B1C">
              <w:rPr>
                <w:rFonts w:ascii="PT Astra Serif" w:eastAsia="Times New Roman" w:hAnsi="PT Astra Serif" w:cs="Times New Roman"/>
              </w:rPr>
              <w:t>Камеральная проверка отправляемого отчета.</w:t>
            </w:r>
          </w:p>
          <w:p w:rsidR="000F0B1C" w:rsidRPr="000F0B1C" w:rsidRDefault="000F0B1C" w:rsidP="000F0B1C">
            <w:pPr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 w:cs="Times New Roman"/>
              </w:rPr>
            </w:pPr>
            <w:r w:rsidRPr="000F0B1C">
              <w:rPr>
                <w:rFonts w:ascii="PT Astra Serif" w:eastAsia="Times New Roman" w:hAnsi="PT Astra Serif" w:cs="Times New Roman"/>
              </w:rPr>
              <w:t>Сдача отчетности в  контролирующие органы: ФНС, ПФР, ФСС, РОССТАТ.</w:t>
            </w:r>
          </w:p>
          <w:p w:rsidR="000F0B1C" w:rsidRPr="000F0B1C" w:rsidRDefault="000F0B1C" w:rsidP="000F0B1C">
            <w:pPr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 w:cs="Times New Roman"/>
              </w:rPr>
            </w:pPr>
            <w:r w:rsidRPr="000F0B1C">
              <w:rPr>
                <w:rFonts w:ascii="PT Astra Serif" w:eastAsia="Times New Roman" w:hAnsi="PT Astra Serif" w:cs="Times New Roman"/>
              </w:rPr>
              <w:t>Регистрация одного ответственного (на материальный носитель Заказчика).</w:t>
            </w:r>
          </w:p>
          <w:p w:rsidR="000F0B1C" w:rsidRPr="000F0B1C" w:rsidRDefault="000F0B1C" w:rsidP="000F0B1C">
            <w:pPr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 w:cs="Times New Roman"/>
              </w:rPr>
            </w:pPr>
            <w:r w:rsidRPr="000F0B1C">
              <w:rPr>
                <w:rFonts w:ascii="PT Astra Serif" w:eastAsia="Times New Roman" w:hAnsi="PT Astra Serif" w:cs="Times New Roman"/>
              </w:rPr>
              <w:t>Сверка расчетов с бюджетом (ФНС, ПФР).</w:t>
            </w:r>
          </w:p>
          <w:p w:rsidR="000F0B1C" w:rsidRPr="000F0B1C" w:rsidRDefault="000F0B1C" w:rsidP="000F0B1C">
            <w:pPr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 w:cs="Times New Roman"/>
              </w:rPr>
            </w:pPr>
            <w:r w:rsidRPr="000F0B1C">
              <w:rPr>
                <w:rFonts w:ascii="PT Astra Serif" w:eastAsia="Times New Roman" w:hAnsi="PT Astra Serif" w:cs="Times New Roman"/>
              </w:rPr>
              <w:t>Неограниченный доступ к ЕГРЮЛ/ЕГРИП.</w:t>
            </w:r>
          </w:p>
          <w:p w:rsidR="000F0B1C" w:rsidRPr="000F0B1C" w:rsidRDefault="000F0B1C" w:rsidP="000F0B1C">
            <w:pPr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34" w:firstLine="0"/>
              <w:contextualSpacing/>
              <w:jc w:val="both"/>
              <w:rPr>
                <w:rFonts w:ascii="PT Astra Serif" w:eastAsia="Times New Roman" w:hAnsi="PT Astra Serif" w:cs="Times New Roman"/>
              </w:rPr>
            </w:pPr>
            <w:r w:rsidRPr="000F0B1C">
              <w:rPr>
                <w:rFonts w:ascii="PT Astra Serif" w:eastAsia="Times New Roman" w:hAnsi="PT Astra Serif" w:cs="Times New Roman"/>
              </w:rPr>
              <w:t>Юридически значимый обмен первичными документами.</w:t>
            </w:r>
          </w:p>
          <w:p w:rsidR="000F0B1C" w:rsidRDefault="000F0B1C" w:rsidP="00532783">
            <w:pPr>
              <w:tabs>
                <w:tab w:val="left" w:pos="17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32783" w:rsidRPr="00627E23" w:rsidRDefault="00532783" w:rsidP="00532783">
            <w:pPr>
              <w:tabs>
                <w:tab w:val="left" w:pos="17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F0B1C" w:rsidRPr="00602DFC" w:rsidTr="00FB0208">
        <w:tc>
          <w:tcPr>
            <w:tcW w:w="59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0B1C" w:rsidRPr="00602DFC" w:rsidRDefault="000F0B1C" w:rsidP="00FB020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0B1C" w:rsidRPr="00602DFC" w:rsidRDefault="000F0B1C" w:rsidP="00FB020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  <w:b/>
                <w:bCs/>
              </w:rPr>
              <w:t>Требования, предъявляемые к абонентскому обслуживанию</w:t>
            </w:r>
          </w:p>
        </w:tc>
        <w:tc>
          <w:tcPr>
            <w:tcW w:w="6804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F0B1C" w:rsidRPr="00602DFC" w:rsidRDefault="000F0B1C" w:rsidP="00FB020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12" w:firstLine="142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>Техническая поддержка пользователей системы в виде консультаций по телефону в режиме 24 часа в сутки 7 дней в неделю.</w:t>
            </w:r>
          </w:p>
          <w:p w:rsidR="000F0B1C" w:rsidRPr="00602DFC" w:rsidRDefault="000F0B1C" w:rsidP="00FB020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12" w:firstLine="142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 xml:space="preserve">Наличие информационной рассылки обо всех обновлениях </w:t>
            </w:r>
            <w:r w:rsidRPr="000F0B1C">
              <w:rPr>
                <w:rFonts w:ascii="PT Astra Serif" w:hAnsi="PT Astra Serif" w:cs="Times New Roman"/>
              </w:rPr>
              <w:t xml:space="preserve">системы </w:t>
            </w:r>
            <w:r w:rsidRPr="000F0B1C">
              <w:rPr>
                <w:rFonts w:ascii="PT Astra Serif" w:eastAsia="Times New Roman" w:hAnsi="PT Astra Serif" w:cs="Times New Roman"/>
              </w:rPr>
              <w:t>на электронный адрес.</w:t>
            </w:r>
          </w:p>
          <w:p w:rsidR="000F0B1C" w:rsidRPr="00602DFC" w:rsidRDefault="000F0B1C" w:rsidP="00FB020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12" w:firstLine="142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>Полный доступ к личному кабинету.</w:t>
            </w:r>
          </w:p>
          <w:p w:rsidR="000F0B1C" w:rsidRPr="00602DFC" w:rsidRDefault="000F0B1C" w:rsidP="00FB020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12" w:firstLine="142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>Бесплатные консультации по телефону.</w:t>
            </w:r>
          </w:p>
        </w:tc>
      </w:tr>
      <w:tr w:rsidR="000F0B1C" w:rsidRPr="00B9523B" w:rsidTr="00FB0208">
        <w:tc>
          <w:tcPr>
            <w:tcW w:w="59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0B1C" w:rsidRPr="00602DFC" w:rsidRDefault="000F0B1C" w:rsidP="00FB020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lastRenderedPageBreak/>
              <w:t>9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0B1C" w:rsidRPr="00602DFC" w:rsidRDefault="000F0B1C" w:rsidP="00FB020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  <w:b/>
                <w:bCs/>
              </w:rPr>
              <w:t>Дополнительные возможности системы:</w:t>
            </w:r>
          </w:p>
        </w:tc>
        <w:tc>
          <w:tcPr>
            <w:tcW w:w="6804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F0B1C" w:rsidRPr="00602DFC" w:rsidRDefault="000F0B1C" w:rsidP="00FB020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12" w:firstLine="142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>Своевременное (в соответствии с последними изменениями законодательства) обновление форматов подготовки электронной отчетности и встроенных проверочных программ на сервере системы.</w:t>
            </w:r>
          </w:p>
          <w:p w:rsidR="000F0B1C" w:rsidRPr="00602DFC" w:rsidRDefault="000F0B1C" w:rsidP="00FB020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12" w:firstLine="142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 xml:space="preserve">Должна быть возможность получения рассылок </w:t>
            </w:r>
            <w:r>
              <w:rPr>
                <w:rFonts w:ascii="PT Astra Serif" w:hAnsi="PT Astra Serif" w:cs="Times New Roman"/>
              </w:rPr>
              <w:t xml:space="preserve">                                  </w:t>
            </w:r>
            <w:r w:rsidRPr="00602DFC">
              <w:rPr>
                <w:rFonts w:ascii="PT Astra Serif" w:hAnsi="PT Astra Serif" w:cs="Times New Roman"/>
              </w:rPr>
              <w:t>из контролирующих органов и отправки отчетности, на которую нет форматов (неформализованный документооборот).</w:t>
            </w:r>
          </w:p>
          <w:p w:rsidR="000F0B1C" w:rsidRPr="00602DFC" w:rsidRDefault="000F0B1C" w:rsidP="00FB020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12" w:firstLine="142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 xml:space="preserve">Должна быть возможность получения открытых </w:t>
            </w:r>
            <w:r>
              <w:rPr>
                <w:rFonts w:ascii="PT Astra Serif" w:hAnsi="PT Astra Serif" w:cs="Times New Roman"/>
              </w:rPr>
              <w:t xml:space="preserve">                                  </w:t>
            </w:r>
            <w:r w:rsidRPr="00602DFC">
              <w:rPr>
                <w:rFonts w:ascii="PT Astra Serif" w:hAnsi="PT Astra Serif" w:cs="Times New Roman"/>
              </w:rPr>
              <w:t xml:space="preserve">и общедоступных сведений из Единого государственного реестра юридических лиц и Единого государственного реестра индивидуальных предпринимателей. Возможность оперативно проверять данные по своим контрагентам. Возможность получения </w:t>
            </w:r>
            <w:r>
              <w:rPr>
                <w:rFonts w:ascii="PT Astra Serif" w:hAnsi="PT Astra Serif" w:cs="Times New Roman"/>
              </w:rPr>
              <w:t xml:space="preserve">              </w:t>
            </w:r>
            <w:r w:rsidRPr="00602DFC">
              <w:rPr>
                <w:rFonts w:ascii="PT Astra Serif" w:hAnsi="PT Astra Serif" w:cs="Times New Roman"/>
              </w:rPr>
              <w:t xml:space="preserve">до 20 выписок в год из государственных реестров ЕГРЮЛ/ЕГРИП </w:t>
            </w:r>
            <w:r>
              <w:rPr>
                <w:rFonts w:ascii="PT Astra Serif" w:hAnsi="PT Astra Serif" w:cs="Times New Roman"/>
              </w:rPr>
              <w:t xml:space="preserve">               </w:t>
            </w:r>
            <w:r w:rsidRPr="00602DFC">
              <w:rPr>
                <w:rFonts w:ascii="PT Astra Serif" w:hAnsi="PT Astra Serif" w:cs="Times New Roman"/>
              </w:rPr>
              <w:t xml:space="preserve">по любому юридическому лицу и индивидуальному предпринимателю, </w:t>
            </w:r>
            <w:proofErr w:type="gramStart"/>
            <w:r w:rsidRPr="00602DFC">
              <w:rPr>
                <w:rFonts w:ascii="PT Astra Serif" w:hAnsi="PT Astra Serif" w:cs="Times New Roman"/>
              </w:rPr>
              <w:t>зарегистрированном</w:t>
            </w:r>
            <w:proofErr w:type="gramEnd"/>
            <w:r w:rsidRPr="00602DFC">
              <w:rPr>
                <w:rFonts w:ascii="PT Astra Serif" w:hAnsi="PT Astra Serif" w:cs="Times New Roman"/>
              </w:rPr>
              <w:t xml:space="preserve"> на территории Российской Федерации.</w:t>
            </w:r>
          </w:p>
          <w:p w:rsidR="000F0B1C" w:rsidRPr="00602DFC" w:rsidRDefault="000F0B1C" w:rsidP="00FB020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12" w:firstLine="142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 xml:space="preserve">Доступ к веб-интерфейсу системы должен осуществляться </w:t>
            </w:r>
            <w:r>
              <w:rPr>
                <w:rFonts w:ascii="PT Astra Serif" w:hAnsi="PT Astra Serif" w:cs="Times New Roman"/>
              </w:rPr>
              <w:t xml:space="preserve">                      </w:t>
            </w:r>
            <w:r w:rsidRPr="00602DFC">
              <w:rPr>
                <w:rFonts w:ascii="PT Astra Serif" w:hAnsi="PT Astra Serif" w:cs="Times New Roman"/>
              </w:rPr>
              <w:t>по шифрованному каналу связи, исключающему доступ третьих лиц.</w:t>
            </w:r>
          </w:p>
          <w:p w:rsidR="000F0B1C" w:rsidRPr="00602DFC" w:rsidRDefault="000F0B1C" w:rsidP="00FB020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12" w:firstLine="142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>Система должна позволять подписание передаваемой отчётности и неформализованных документов квалифицированными электронными подписями сторон электронного документооборота.</w:t>
            </w:r>
          </w:p>
          <w:p w:rsidR="000F0B1C" w:rsidRPr="00602DFC" w:rsidRDefault="000F0B1C" w:rsidP="00FB020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12" w:firstLine="142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>Все передаваемые сторонами документооборота документы должны дополнительно шифроваться средствами криптографической защиты информации, сертифицированными ФСБ России.</w:t>
            </w:r>
          </w:p>
          <w:p w:rsidR="000F0B1C" w:rsidRPr="00602DFC" w:rsidRDefault="000F0B1C" w:rsidP="00FB020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12" w:firstLine="142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>Хранение отчётности на сервере системы должно осуществляться в зашифрованном виде.</w:t>
            </w:r>
          </w:p>
          <w:p w:rsidR="000F0B1C" w:rsidRPr="00602DFC" w:rsidRDefault="000F0B1C" w:rsidP="00FB020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12" w:firstLine="142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>Должна быть осуществлена возможность работы с любого компьютера, подключенного к сети Интернет с установленными операционными системами:</w:t>
            </w:r>
          </w:p>
          <w:p w:rsidR="000F0B1C" w:rsidRPr="00602DFC" w:rsidRDefault="000F0B1C" w:rsidP="00FB0208">
            <w:pPr>
              <w:spacing w:after="0" w:line="240" w:lineRule="auto"/>
              <w:ind w:firstLine="254"/>
              <w:jc w:val="both"/>
              <w:rPr>
                <w:rFonts w:ascii="PT Astra Serif" w:hAnsi="PT Astra Serif" w:cs="Times New Roman"/>
                <w:lang w:val="en-US"/>
              </w:rPr>
            </w:pPr>
            <w:r w:rsidRPr="00602DFC">
              <w:rPr>
                <w:rFonts w:ascii="PT Astra Serif" w:hAnsi="PT Astra Serif" w:cs="Times New Roman"/>
                <w:lang w:val="en-US"/>
              </w:rPr>
              <w:t xml:space="preserve">- Windows 7 </w:t>
            </w:r>
            <w:r w:rsidRPr="00602DFC">
              <w:rPr>
                <w:rFonts w:ascii="PT Astra Serif" w:hAnsi="PT Astra Serif" w:cs="Times New Roman"/>
              </w:rPr>
              <w:t>и</w:t>
            </w:r>
            <w:r w:rsidRPr="00602DFC">
              <w:rPr>
                <w:rFonts w:ascii="PT Astra Serif" w:hAnsi="PT Astra Serif" w:cs="Times New Roman"/>
                <w:lang w:val="en-US"/>
              </w:rPr>
              <w:t xml:space="preserve"> </w:t>
            </w:r>
            <w:r w:rsidRPr="00602DFC">
              <w:rPr>
                <w:rFonts w:ascii="PT Astra Serif" w:hAnsi="PT Astra Serif" w:cs="Times New Roman"/>
              </w:rPr>
              <w:t>выше</w:t>
            </w:r>
            <w:r w:rsidRPr="00602DFC">
              <w:rPr>
                <w:rFonts w:ascii="PT Astra Serif" w:hAnsi="PT Astra Serif" w:cs="Times New Roman"/>
                <w:lang w:val="en-US"/>
              </w:rPr>
              <w:t>;</w:t>
            </w:r>
          </w:p>
          <w:p w:rsidR="000F0B1C" w:rsidRPr="00602DFC" w:rsidRDefault="000F0B1C" w:rsidP="00FB0208">
            <w:pPr>
              <w:spacing w:after="0" w:line="240" w:lineRule="auto"/>
              <w:ind w:firstLine="254"/>
              <w:jc w:val="both"/>
              <w:rPr>
                <w:rFonts w:ascii="PT Astra Serif" w:hAnsi="PT Astra Serif" w:cs="Times New Roman"/>
                <w:lang w:val="en-US"/>
              </w:rPr>
            </w:pPr>
            <w:r w:rsidRPr="00602DFC">
              <w:rPr>
                <w:rFonts w:ascii="PT Astra Serif" w:hAnsi="PT Astra Serif" w:cs="Times New Roman"/>
                <w:lang w:val="en-US"/>
              </w:rPr>
              <w:t>- Astra Linux SE 1.6;</w:t>
            </w:r>
          </w:p>
          <w:p w:rsidR="000F0B1C" w:rsidRPr="00602DFC" w:rsidRDefault="000F0B1C" w:rsidP="00FB0208">
            <w:pPr>
              <w:spacing w:after="0" w:line="240" w:lineRule="auto"/>
              <w:ind w:firstLine="254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>- Альт Рабочая станция 9, 10</w:t>
            </w:r>
          </w:p>
          <w:p w:rsidR="000F0B1C" w:rsidRPr="00602DFC" w:rsidRDefault="000F0B1C" w:rsidP="00FB0208">
            <w:pPr>
              <w:spacing w:after="0" w:line="240" w:lineRule="auto"/>
              <w:ind w:firstLine="254"/>
              <w:jc w:val="both"/>
              <w:rPr>
                <w:rFonts w:ascii="PT Astra Serif" w:hAnsi="PT Astra Serif" w:cs="Times New Roman"/>
              </w:rPr>
            </w:pPr>
            <w:r w:rsidRPr="00602DFC">
              <w:rPr>
                <w:rFonts w:ascii="PT Astra Serif" w:hAnsi="PT Astra Serif" w:cs="Times New Roman"/>
              </w:rPr>
              <w:t xml:space="preserve">- </w:t>
            </w:r>
            <w:proofErr w:type="gramStart"/>
            <w:r w:rsidRPr="00602DFC">
              <w:rPr>
                <w:rFonts w:ascii="PT Astra Serif" w:hAnsi="PT Astra Serif" w:cs="Times New Roman"/>
              </w:rPr>
              <w:t>РЕД</w:t>
            </w:r>
            <w:proofErr w:type="gramEnd"/>
            <w:r w:rsidRPr="00602DFC">
              <w:rPr>
                <w:rFonts w:ascii="PT Astra Serif" w:hAnsi="PT Astra Serif" w:cs="Times New Roman"/>
              </w:rPr>
              <w:t xml:space="preserve"> ОС 7,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602DFC">
              <w:rPr>
                <w:rFonts w:ascii="PT Astra Serif" w:hAnsi="PT Astra Serif" w:cs="Times New Roman"/>
              </w:rPr>
              <w:t>3 и выше</w:t>
            </w:r>
          </w:p>
          <w:p w:rsidR="000F0B1C" w:rsidRPr="000F0B1C" w:rsidRDefault="000F0B1C" w:rsidP="00FB0208">
            <w:pPr>
              <w:spacing w:after="0" w:line="240" w:lineRule="auto"/>
              <w:ind w:firstLine="254"/>
              <w:jc w:val="both"/>
              <w:rPr>
                <w:rFonts w:ascii="PT Astra Serif" w:hAnsi="PT Astra Serif" w:cs="Times New Roman"/>
              </w:rPr>
            </w:pPr>
            <w:r w:rsidRPr="000F0B1C">
              <w:rPr>
                <w:rFonts w:ascii="PT Astra Serif" w:eastAsia="Calibri" w:hAnsi="PT Astra Serif" w:cs="Times New Roman"/>
              </w:rPr>
              <w:t xml:space="preserve">- </w:t>
            </w:r>
            <w:proofErr w:type="gramStart"/>
            <w:r w:rsidRPr="000F0B1C">
              <w:rPr>
                <w:rFonts w:ascii="PT Astra Serif" w:eastAsia="Calibri" w:hAnsi="PT Astra Serif" w:cs="Times New Roman"/>
              </w:rPr>
              <w:t>Интернет-браузерами</w:t>
            </w:r>
            <w:proofErr w:type="gramEnd"/>
            <w:r w:rsidRPr="000F0B1C">
              <w:rPr>
                <w:rFonts w:ascii="PT Astra Serif" w:eastAsia="Calibri" w:hAnsi="PT Astra Serif" w:cs="Times New Roman"/>
              </w:rPr>
              <w:t xml:space="preserve">: </w:t>
            </w:r>
            <w:proofErr w:type="spellStart"/>
            <w:r w:rsidRPr="000F0B1C">
              <w:rPr>
                <w:rFonts w:ascii="PT Astra Serif" w:eastAsia="Calibri" w:hAnsi="PT Astra Serif" w:cs="Times New Roman"/>
                <w:lang w:val="en-US"/>
              </w:rPr>
              <w:t>Yandex</w:t>
            </w:r>
            <w:proofErr w:type="spellEnd"/>
            <w:r w:rsidRPr="000F0B1C">
              <w:rPr>
                <w:rFonts w:ascii="PT Astra Serif" w:eastAsia="Calibri" w:hAnsi="PT Astra Serif" w:cs="Times New Roman"/>
              </w:rPr>
              <w:t xml:space="preserve"> </w:t>
            </w:r>
            <w:r w:rsidRPr="000F0B1C">
              <w:rPr>
                <w:rFonts w:ascii="PT Astra Serif" w:eastAsia="Calibri" w:hAnsi="PT Astra Serif" w:cs="Times New Roman"/>
                <w:lang w:val="en-US"/>
              </w:rPr>
              <w:t>Browser</w:t>
            </w:r>
            <w:r w:rsidRPr="000F0B1C">
              <w:rPr>
                <w:rFonts w:ascii="PT Astra Serif" w:eastAsia="Calibri" w:hAnsi="PT Astra Serif" w:cs="Times New Roman"/>
              </w:rPr>
              <w:t xml:space="preserve">, </w:t>
            </w:r>
            <w:r w:rsidRPr="000F0B1C">
              <w:rPr>
                <w:rFonts w:ascii="PT Astra Serif" w:eastAsia="Calibri" w:hAnsi="PT Astra Serif" w:cs="Times New Roman"/>
                <w:lang w:val="en-US"/>
              </w:rPr>
              <w:t>Mozilla</w:t>
            </w:r>
            <w:r w:rsidRPr="000F0B1C">
              <w:rPr>
                <w:rFonts w:ascii="PT Astra Serif" w:eastAsia="Calibri" w:hAnsi="PT Astra Serif" w:cs="Times New Roman"/>
              </w:rPr>
              <w:t xml:space="preserve"> </w:t>
            </w:r>
            <w:r w:rsidRPr="000F0B1C">
              <w:rPr>
                <w:rFonts w:ascii="PT Astra Serif" w:eastAsia="Calibri" w:hAnsi="PT Astra Serif" w:cs="Times New Roman"/>
                <w:lang w:val="en-US"/>
              </w:rPr>
              <w:t>Firefox</w:t>
            </w:r>
            <w:r w:rsidRPr="000F0B1C">
              <w:rPr>
                <w:rFonts w:ascii="PT Astra Serif" w:eastAsia="Calibri" w:hAnsi="PT Astra Serif" w:cs="Times New Roman"/>
              </w:rPr>
              <w:t>.</w:t>
            </w:r>
          </w:p>
        </w:tc>
      </w:tr>
      <w:tr w:rsidR="000F0B1C" w:rsidRPr="00B9523B" w:rsidTr="00716FB7">
        <w:tc>
          <w:tcPr>
            <w:tcW w:w="59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F0B1C" w:rsidRPr="00602DFC" w:rsidRDefault="000F0B1C" w:rsidP="00FB020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F0B1C" w:rsidRPr="0080346A" w:rsidRDefault="000F0B1C" w:rsidP="00D17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0346A">
              <w:rPr>
                <w:rFonts w:ascii="Times New Roman" w:eastAsia="Times New Roman" w:hAnsi="Times New Roman" w:cs="Times New Roman"/>
                <w:b/>
              </w:rPr>
              <w:t>Требования по защите информации:</w:t>
            </w:r>
          </w:p>
          <w:p w:rsidR="000F0B1C" w:rsidRPr="0080346A" w:rsidRDefault="000F0B1C" w:rsidP="00D17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804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F0B1C" w:rsidRPr="000F0B1C" w:rsidRDefault="000F0B1C" w:rsidP="00D17AE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80346A">
              <w:rPr>
                <w:rFonts w:ascii="Times New Roman" w:eastAsia="Times New Roman" w:hAnsi="Times New Roman" w:cs="Times New Roman"/>
              </w:rPr>
              <w:t xml:space="preserve">  </w:t>
            </w:r>
            <w:r w:rsidRPr="000F0B1C">
              <w:rPr>
                <w:rFonts w:ascii="PT Astra Serif" w:eastAsia="Times New Roman" w:hAnsi="PT Astra Serif" w:cs="Times New Roman"/>
              </w:rPr>
              <w:t xml:space="preserve">1. В ходе выполнения работ должны быть соблюдены требования </w:t>
            </w:r>
            <w:r>
              <w:rPr>
                <w:rFonts w:ascii="PT Astra Serif" w:eastAsia="Times New Roman" w:hAnsi="PT Astra Serif" w:cs="Times New Roman"/>
              </w:rPr>
              <w:t xml:space="preserve">                 </w:t>
            </w:r>
            <w:r w:rsidRPr="000F0B1C">
              <w:rPr>
                <w:rFonts w:ascii="PT Astra Serif" w:eastAsia="Times New Roman" w:hAnsi="PT Astra Serif" w:cs="Times New Roman"/>
              </w:rPr>
              <w:t>к защите информации от несанкционированного доступа. Исполнителю запрещено передавать третьим лицам информацию, используемую для выполнения работ, и сведения о характере выполняемых работ.</w:t>
            </w:r>
          </w:p>
          <w:p w:rsidR="000F0B1C" w:rsidRPr="000F0B1C" w:rsidRDefault="000F0B1C" w:rsidP="00D17AE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0F0B1C">
              <w:rPr>
                <w:rFonts w:ascii="PT Astra Serif" w:eastAsia="Times New Roman" w:hAnsi="PT Astra Serif" w:cs="Times New Roman"/>
              </w:rPr>
              <w:t xml:space="preserve">  2. Разрабатываемые/сопровождаемые программные средства </w:t>
            </w:r>
            <w:r>
              <w:rPr>
                <w:rFonts w:ascii="PT Astra Serif" w:eastAsia="Times New Roman" w:hAnsi="PT Astra Serif" w:cs="Times New Roman"/>
              </w:rPr>
              <w:t xml:space="preserve">                       </w:t>
            </w:r>
            <w:r w:rsidRPr="000F0B1C">
              <w:rPr>
                <w:rFonts w:ascii="PT Astra Serif" w:eastAsia="Times New Roman" w:hAnsi="PT Astra Serif" w:cs="Times New Roman"/>
              </w:rPr>
              <w:t xml:space="preserve">не должны допускать и содержать </w:t>
            </w:r>
            <w:proofErr w:type="spellStart"/>
            <w:r w:rsidRPr="000F0B1C">
              <w:rPr>
                <w:rFonts w:ascii="PT Astra Serif" w:eastAsia="Times New Roman" w:hAnsi="PT Astra Serif" w:cs="Times New Roman"/>
              </w:rPr>
              <w:t>недекларированных</w:t>
            </w:r>
            <w:proofErr w:type="spellEnd"/>
            <w:r w:rsidRPr="000F0B1C">
              <w:rPr>
                <w:rFonts w:ascii="PT Astra Serif" w:eastAsia="Times New Roman" w:hAnsi="PT Astra Serif" w:cs="Times New Roman"/>
              </w:rPr>
              <w:t xml:space="preserve"> возможностей 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0F0B1C">
              <w:rPr>
                <w:rFonts w:ascii="PT Astra Serif" w:eastAsia="Times New Roman" w:hAnsi="PT Astra Serif" w:cs="Times New Roman"/>
              </w:rPr>
              <w:t>и известных уязвимостей информационной безопасности.</w:t>
            </w:r>
          </w:p>
          <w:p w:rsidR="000F0B1C" w:rsidRPr="0080346A" w:rsidRDefault="000F0B1C" w:rsidP="00D17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0B1C">
              <w:rPr>
                <w:rFonts w:ascii="PT Astra Serif" w:eastAsia="Times New Roman" w:hAnsi="PT Astra Serif" w:cs="Times New Roman"/>
              </w:rPr>
              <w:t xml:space="preserve">  3. В случае если для оказания услуг необходимо использование программного обеспечения, принадлежащего третьим лицам, Исполнитель обязан согласовать возможность использования такого программного обеспечения с Заказчиком.</w:t>
            </w:r>
          </w:p>
        </w:tc>
      </w:tr>
    </w:tbl>
    <w:p w:rsidR="00A04E00" w:rsidRPr="00B9523B" w:rsidRDefault="00A04E00" w:rsidP="00FB0208">
      <w:pPr>
        <w:rPr>
          <w:rFonts w:ascii="PT Astra Serif" w:hAnsi="PT Astra Serif" w:cs="Times New Roman"/>
        </w:rPr>
      </w:pPr>
    </w:p>
    <w:sectPr w:rsidR="00A04E00" w:rsidRPr="00B9523B" w:rsidSect="00346988">
      <w:pgSz w:w="11906" w:h="16838"/>
      <w:pgMar w:top="1021" w:right="737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39A3"/>
    <w:multiLevelType w:val="hybridMultilevel"/>
    <w:tmpl w:val="A9D25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E426E"/>
    <w:multiLevelType w:val="hybridMultilevel"/>
    <w:tmpl w:val="1352A676"/>
    <w:lvl w:ilvl="0" w:tplc="9F96EA82">
      <w:start w:val="1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F6939"/>
    <w:multiLevelType w:val="hybridMultilevel"/>
    <w:tmpl w:val="5002D016"/>
    <w:lvl w:ilvl="0" w:tplc="BB7AA8C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35985"/>
    <w:multiLevelType w:val="hybridMultilevel"/>
    <w:tmpl w:val="51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503B9"/>
    <w:multiLevelType w:val="hybridMultilevel"/>
    <w:tmpl w:val="DFFEB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639E6"/>
    <w:multiLevelType w:val="multilevel"/>
    <w:tmpl w:val="B43266A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>
    <w:nsid w:val="69757EDA"/>
    <w:multiLevelType w:val="hybridMultilevel"/>
    <w:tmpl w:val="A58EC3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20443C"/>
    <w:multiLevelType w:val="hybridMultilevel"/>
    <w:tmpl w:val="CE784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57"/>
    <w:rsid w:val="00027C7C"/>
    <w:rsid w:val="000678F5"/>
    <w:rsid w:val="000D249D"/>
    <w:rsid w:val="000D7F5F"/>
    <w:rsid w:val="000F0B1C"/>
    <w:rsid w:val="000F162B"/>
    <w:rsid w:val="00132B14"/>
    <w:rsid w:val="00160ED9"/>
    <w:rsid w:val="001F0563"/>
    <w:rsid w:val="002100D7"/>
    <w:rsid w:val="002545E2"/>
    <w:rsid w:val="00287B41"/>
    <w:rsid w:val="002D5B00"/>
    <w:rsid w:val="00332A0E"/>
    <w:rsid w:val="00346988"/>
    <w:rsid w:val="00380551"/>
    <w:rsid w:val="003A2A2B"/>
    <w:rsid w:val="003A4985"/>
    <w:rsid w:val="003D1C8B"/>
    <w:rsid w:val="003D7631"/>
    <w:rsid w:val="003E6114"/>
    <w:rsid w:val="003E62A4"/>
    <w:rsid w:val="003E7AC3"/>
    <w:rsid w:val="003F10D2"/>
    <w:rsid w:val="00414417"/>
    <w:rsid w:val="00491A00"/>
    <w:rsid w:val="004F2F61"/>
    <w:rsid w:val="00532783"/>
    <w:rsid w:val="005850EB"/>
    <w:rsid w:val="005956C6"/>
    <w:rsid w:val="00602DFC"/>
    <w:rsid w:val="00664F5D"/>
    <w:rsid w:val="00666948"/>
    <w:rsid w:val="006A2D91"/>
    <w:rsid w:val="006D132D"/>
    <w:rsid w:val="0070115B"/>
    <w:rsid w:val="007046FA"/>
    <w:rsid w:val="00707000"/>
    <w:rsid w:val="007566AB"/>
    <w:rsid w:val="00767A87"/>
    <w:rsid w:val="0085667B"/>
    <w:rsid w:val="0087660C"/>
    <w:rsid w:val="00885B4D"/>
    <w:rsid w:val="00886AB1"/>
    <w:rsid w:val="00923457"/>
    <w:rsid w:val="0092486A"/>
    <w:rsid w:val="009674B5"/>
    <w:rsid w:val="0097406F"/>
    <w:rsid w:val="00A04E00"/>
    <w:rsid w:val="00A47D87"/>
    <w:rsid w:val="00A64661"/>
    <w:rsid w:val="00AF0365"/>
    <w:rsid w:val="00AF2ACE"/>
    <w:rsid w:val="00B10590"/>
    <w:rsid w:val="00B45781"/>
    <w:rsid w:val="00B83767"/>
    <w:rsid w:val="00B9523B"/>
    <w:rsid w:val="00BA00E7"/>
    <w:rsid w:val="00BF668B"/>
    <w:rsid w:val="00C03F50"/>
    <w:rsid w:val="00C1190F"/>
    <w:rsid w:val="00C51AAF"/>
    <w:rsid w:val="00CD15CE"/>
    <w:rsid w:val="00CD7EA7"/>
    <w:rsid w:val="00CF5D1D"/>
    <w:rsid w:val="00D37715"/>
    <w:rsid w:val="00D46966"/>
    <w:rsid w:val="00D81329"/>
    <w:rsid w:val="00D87568"/>
    <w:rsid w:val="00D953F7"/>
    <w:rsid w:val="00DB303C"/>
    <w:rsid w:val="00E340BC"/>
    <w:rsid w:val="00E80934"/>
    <w:rsid w:val="00EC53D1"/>
    <w:rsid w:val="00EE5D9E"/>
    <w:rsid w:val="00F22F2B"/>
    <w:rsid w:val="00F677F6"/>
    <w:rsid w:val="00FA2402"/>
    <w:rsid w:val="00FB0208"/>
    <w:rsid w:val="00FD634E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4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34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B4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0F16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0F1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Ос"/>
    <w:basedOn w:val="a"/>
    <w:rsid w:val="000F162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a">
    <w:name w:val="No Spacing"/>
    <w:link w:val="ab"/>
    <w:uiPriority w:val="1"/>
    <w:qFormat/>
    <w:rsid w:val="000F162B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b">
    <w:name w:val="Без интервала Знак"/>
    <w:link w:val="aa"/>
    <w:uiPriority w:val="1"/>
    <w:rsid w:val="000F162B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4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34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B4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0F16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0F1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Ос"/>
    <w:basedOn w:val="a"/>
    <w:rsid w:val="000F162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a">
    <w:name w:val="No Spacing"/>
    <w:link w:val="ab"/>
    <w:uiPriority w:val="1"/>
    <w:qFormat/>
    <w:rsid w:val="000F162B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b">
    <w:name w:val="Без интервала Знак"/>
    <w:link w:val="aa"/>
    <w:uiPriority w:val="1"/>
    <w:rsid w:val="000F162B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834992">
              <w:marLeft w:val="0"/>
              <w:marRight w:val="0"/>
              <w:marTop w:val="0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933503">
              <w:marLeft w:val="0"/>
              <w:marRight w:val="0"/>
              <w:marTop w:val="0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78976">
              <w:marLeft w:val="0"/>
              <w:marRight w:val="0"/>
              <w:marTop w:val="0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021833">
              <w:marLeft w:val="0"/>
              <w:marRight w:val="0"/>
              <w:marTop w:val="0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12664">
              <w:marLeft w:val="0"/>
              <w:marRight w:val="0"/>
              <w:marTop w:val="0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850951">
              <w:marLeft w:val="0"/>
              <w:marRight w:val="0"/>
              <w:marTop w:val="0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928611">
              <w:marLeft w:val="0"/>
              <w:marRight w:val="0"/>
              <w:marTop w:val="0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tehnicheskie_zadaniya__obshaya_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programmnoe_obespechen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52281-7B95-45D2-AFD9-107367B6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2023-04-27T13:02:00Z</cp:lastPrinted>
  <dcterms:created xsi:type="dcterms:W3CDTF">2026-05-28T09:31:00Z</dcterms:created>
  <dcterms:modified xsi:type="dcterms:W3CDTF">2026-05-28T09:31:00Z</dcterms:modified>
</cp:coreProperties>
</file>