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B51" w:rsidRPr="00417B51" w:rsidRDefault="00417B51" w:rsidP="00417B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B51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417B51" w:rsidRDefault="00417B51" w:rsidP="00B80C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B51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5257B">
        <w:rPr>
          <w:rFonts w:ascii="Times New Roman" w:hAnsi="Times New Roman" w:cs="Times New Roman"/>
          <w:b/>
          <w:sz w:val="24"/>
          <w:szCs w:val="24"/>
        </w:rPr>
        <w:t>компл</w:t>
      </w:r>
      <w:r w:rsidR="00D127DF">
        <w:rPr>
          <w:rFonts w:ascii="Times New Roman" w:hAnsi="Times New Roman" w:cs="Times New Roman"/>
          <w:b/>
          <w:sz w:val="24"/>
          <w:szCs w:val="24"/>
        </w:rPr>
        <w:t>ектующих для изготовления мебели</w:t>
      </w:r>
      <w:r w:rsidR="00B80CE8">
        <w:rPr>
          <w:rFonts w:ascii="Times New Roman" w:hAnsi="Times New Roman" w:cs="Times New Roman"/>
          <w:b/>
          <w:sz w:val="24"/>
          <w:szCs w:val="24"/>
        </w:rPr>
        <w:br/>
      </w:r>
      <w:r w:rsidRPr="00417B51">
        <w:rPr>
          <w:rFonts w:ascii="Times New Roman" w:hAnsi="Times New Roman" w:cs="Times New Roman"/>
          <w:b/>
          <w:sz w:val="24"/>
          <w:szCs w:val="24"/>
        </w:rPr>
        <w:t>для нужд</w:t>
      </w:r>
      <w:r w:rsidR="00B80C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B51">
        <w:rPr>
          <w:rFonts w:ascii="Times New Roman" w:hAnsi="Times New Roman" w:cs="Times New Roman"/>
          <w:b/>
          <w:sz w:val="24"/>
          <w:szCs w:val="24"/>
        </w:rPr>
        <w:t>ФКУ ИК-10 ГУФСИН России по Свердловской области</w:t>
      </w:r>
    </w:p>
    <w:p w:rsidR="00B80CE8" w:rsidRDefault="00B80CE8" w:rsidP="00B80C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CE8" w:rsidRPr="00B80CE8" w:rsidRDefault="00B80CE8" w:rsidP="00B80C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B5">
        <w:rPr>
          <w:rFonts w:ascii="Times New Roman" w:hAnsi="Times New Roman" w:cs="Times New Roman"/>
          <w:b/>
          <w:sz w:val="24"/>
          <w:szCs w:val="24"/>
        </w:rPr>
        <w:t>1. Предмет закупки:</w:t>
      </w:r>
      <w:r w:rsidRPr="00B80CE8">
        <w:rPr>
          <w:rFonts w:ascii="Times New Roman" w:hAnsi="Times New Roman" w:cs="Times New Roman"/>
          <w:sz w:val="24"/>
          <w:szCs w:val="24"/>
        </w:rPr>
        <w:t xml:space="preserve"> комплектующие</w:t>
      </w:r>
      <w:r w:rsidR="000D5E8A">
        <w:rPr>
          <w:rFonts w:ascii="Times New Roman" w:hAnsi="Times New Roman" w:cs="Times New Roman"/>
          <w:sz w:val="24"/>
          <w:szCs w:val="24"/>
        </w:rPr>
        <w:t xml:space="preserve"> для изготовления</w:t>
      </w:r>
      <w:r w:rsidR="00D127DF">
        <w:rPr>
          <w:rFonts w:ascii="Times New Roman" w:hAnsi="Times New Roman" w:cs="Times New Roman"/>
          <w:sz w:val="24"/>
          <w:szCs w:val="24"/>
        </w:rPr>
        <w:t xml:space="preserve"> мебе</w:t>
      </w:r>
      <w:r w:rsidR="000D5E8A">
        <w:rPr>
          <w:rFonts w:ascii="Times New Roman" w:hAnsi="Times New Roman" w:cs="Times New Roman"/>
          <w:sz w:val="24"/>
          <w:szCs w:val="24"/>
        </w:rPr>
        <w:t>ли</w:t>
      </w:r>
    </w:p>
    <w:p w:rsidR="00B80CE8" w:rsidRDefault="00B80CE8" w:rsidP="00B80CE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1B5">
        <w:rPr>
          <w:rFonts w:ascii="Times New Roman" w:hAnsi="Times New Roman" w:cs="Times New Roman"/>
          <w:b/>
          <w:sz w:val="24"/>
          <w:szCs w:val="24"/>
        </w:rPr>
        <w:t>2.Функциональные и технические и качественные характеристики товара:</w:t>
      </w:r>
    </w:p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6487"/>
        <w:gridCol w:w="1985"/>
        <w:gridCol w:w="1275"/>
      </w:tblGrid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Винт М6х20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прессшайба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 отвертку DIN967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Винт М6х25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прессшайба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 отвертку DIN967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Газ-лифт L100 3 класс черный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Гайка для ножки мебельной М6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Гайка М6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усовая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DIN1624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Гвоздь 1,6х25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848,000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Евровинт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6,3х11.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Евровинт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6,3х13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Евровинт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7х50..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Заглушка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Plug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подлокотник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Заглушка для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евровинта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Заглушка для эксцентрика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Заготовка кроя кресла Атлант ткань С11 черная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Клей мебельный АОС-ТАП Р0-ЗНГ(19 С) красный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Клей расплав ДЛЯ КРИВ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Кожух газ-лифта (юбка)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Коробка 770х385х640 П-32 (кресла LT)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Кромка ПВХ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19х0,4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Кромка ПВХ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19х2,0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Кромка ПВХ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25х2,0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Кронштейн д/подлокотника двойной большой М6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Кронштейн д/подлокотника двойной малый М6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16х1117х80 мм к 006_Шкаф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16х1350х388 мм к 001_Стол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16х1350х388 мм к 002_Стол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16х1892х394 мм к 006_Шкаф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16х1892х584 мм к 007_Гардероб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16х1902х394 мм к 007_Гардероб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16х336х100 мм к 003_Тумба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16х396х394 мм к 008_Антресоль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16х396х450 мм к 005_Тумба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16х400х100 мм к 003_Тумба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16х400х586 мм к 008_Антресоль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16х423х170 мм к 003_Тумба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16х430х530 мм к 003_Тумба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16х516х99 мм к 004_Подставка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16х520х264 мм к 004_Подставка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16х536х448 мм к 005_Тумба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16х536х874 мм к 005_Тумба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16х684х394 мм к 003_Тумба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16х684х528 мм к 003_Тумба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16х718х590 мм к 001_Стол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16х718х590 мм к 002_Стол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16х718х910 мм к 001_Стол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16х718х910 мм к 002_Стол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16х760х384 мм к 006_Шкаф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16х762х100 мм к 007_Гардероб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16х762х394 мм к 006_Шкаф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16х762х584 мм к 007_Гардероб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16х762х586 мм к 008_Антресоль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16х782х394 мм к 006_Шкаф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16х798х394 мм к 006_Шкаф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16х798х584 мм к 007_Гардероб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16х874х432 мм к 005_Тумба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16х910х450 мм к 005_Тумба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22х1390х1000 мм к 001_Стол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22х1390х1000 мм к 002_Стол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22х430х550 мм к 003_Тумба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22х798х414 мм к 006_Шкаф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22х798х606 мм к 007_Гардероб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ЛДСП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22х910х490 мм к 005_Тумба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Листы картона для упаковки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ЛХДФ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4х1928х395 мм к 006_Шкаф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ЛХДФ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4х1928х395 мм к 007_Гардероб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ЛХДФ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4х366х407 мм к 003_Тумба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ЛХДФ Ясень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светлый 4х398х792 мм к 008_Антресоль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Механизм ТОП-ГАН 150х200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Направляющие роликовые 400 мм белые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Нитки 70 ЛЛ/АП черные (2500м) 660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Нитки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Синтон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№20 арт.660 черные (1600м)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Ножка мебельная черная, М6 Х 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Опора колесная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Опора регулируемая для шкафов, 50x27 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Перекладина овальная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Петля 4-х шарнирная для накл. дверей под евро винт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Подлокотники 727 левый/правый чёрный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Полкодержатель D5 никель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ППУ 05 ST 1828 (1,5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</w:t>
            </w:r>
            <w:proofErr w:type="spellEnd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м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ППУ 10 ST 2236 (2 м2)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ППУ 20 ST 2236 (2 м2)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ППУ 30 ST 2236 (2 м2)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Пятилучье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Америка (700 мм)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Розетка для кабель-канала серая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Ролик RSA 101 чёрный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Ручка-скоба 96 мм. (Стандарт) для </w:t>
            </w: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дсп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Саморез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3,5х16 (цинк)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1 316,000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Синтепон 200 1,5м (30м)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</w:t>
            </w:r>
            <w:proofErr w:type="spellEnd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м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Скоба 80/10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/1000 </w:t>
            </w: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Скотч для ХДФ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30,848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Спанбонд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17 1,6м (белый)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</w:t>
            </w:r>
            <w:proofErr w:type="spellEnd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м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Спанбонд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60 1,6м (черный)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</w:t>
            </w:r>
            <w:proofErr w:type="spellEnd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м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Стекло б/</w:t>
            </w:r>
            <w:proofErr w:type="gram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 4</w:t>
            </w:r>
            <w:proofErr w:type="gram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мм БЕЗ СВЕР. 4х1117х264 мм к 006_Шкаф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Стяжка эксцентриковая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Фанера 9908 сиденье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Фанера 9908 спинка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Шайба пласт под винт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Шкант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8х30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Штанга натяжения 4,5мм 25мм (утяжка) (100м)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Штангодержатель</w:t>
            </w:r>
            <w:proofErr w:type="spellEnd"/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овальной перекладины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Этикетка для ДСП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  <w:tr w:rsidR="008049BC" w:rsidRPr="008049BC" w:rsidTr="008049BC">
        <w:trPr>
          <w:trHeight w:val="170"/>
          <w:jc w:val="center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BC" w:rsidRPr="008049BC" w:rsidRDefault="008049BC" w:rsidP="0080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Этикетка для упаковки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BC" w:rsidRPr="008049BC" w:rsidRDefault="008049BC" w:rsidP="008049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49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</w:tr>
    </w:tbl>
    <w:p w:rsidR="00FD41B5" w:rsidRPr="00FD41B5" w:rsidRDefault="0022037F" w:rsidP="00FD41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</w:t>
      </w:r>
      <w:r w:rsidR="00FD41B5" w:rsidRPr="00FD41B5">
        <w:rPr>
          <w:rFonts w:ascii="Times New Roman" w:hAnsi="Times New Roman"/>
          <w:b/>
          <w:color w:val="000000"/>
          <w:sz w:val="24"/>
          <w:szCs w:val="24"/>
        </w:rPr>
        <w:t>. Адрес поставки Товара: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 xml:space="preserve"> Свердловская область, г. Екатеринбург, ул. Монтерская, 5, склад ФКУ ИК-10 ГУФСИН России по Свердловской области, с 8.00 до 16.00 в рабочие дни.</w:t>
      </w:r>
    </w:p>
    <w:p w:rsidR="00FD41B5" w:rsidRPr="00FD41B5" w:rsidRDefault="0022037F" w:rsidP="00FD41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4</w:t>
      </w:r>
      <w:r w:rsidR="00FD41B5" w:rsidRPr="00FD41B5">
        <w:rPr>
          <w:rFonts w:ascii="Times New Roman" w:hAnsi="Times New Roman"/>
          <w:b/>
          <w:bCs/>
          <w:color w:val="000000"/>
          <w:sz w:val="24"/>
          <w:szCs w:val="24"/>
        </w:rPr>
        <w:t>. Условия поставки товара: 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 xml:space="preserve">Товар поставляется в соответствии с техническим заданием с предварительным уведомлением Покупателя. Поставка товара осуществляется транспортом поставщика на условиях: «Доставка до места назначения». </w:t>
      </w:r>
    </w:p>
    <w:p w:rsidR="00FD41B5" w:rsidRPr="00FD41B5" w:rsidRDefault="0022037F" w:rsidP="00FD41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="00FD41B5" w:rsidRPr="00FD41B5">
        <w:rPr>
          <w:rFonts w:ascii="Times New Roman" w:hAnsi="Times New Roman"/>
          <w:b/>
          <w:color w:val="000000"/>
          <w:sz w:val="24"/>
          <w:szCs w:val="24"/>
        </w:rPr>
        <w:t>. Срок поставки Товара: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 xml:space="preserve">подписания </w:t>
      </w:r>
      <w:r>
        <w:rPr>
          <w:rFonts w:ascii="Times New Roman" w:hAnsi="Times New Roman"/>
          <w:color w:val="000000"/>
          <w:sz w:val="24"/>
          <w:szCs w:val="24"/>
        </w:rPr>
        <w:t>контракта до 04.09.2026.</w:t>
      </w:r>
      <w:bookmarkStart w:id="0" w:name="_GoBack"/>
      <w:bookmarkEnd w:id="0"/>
    </w:p>
    <w:p w:rsidR="00FD41B5" w:rsidRPr="00FD41B5" w:rsidRDefault="0022037F" w:rsidP="00FD41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="00FD41B5" w:rsidRPr="00FD41B5">
        <w:rPr>
          <w:rFonts w:ascii="Times New Roman" w:hAnsi="Times New Roman"/>
          <w:b/>
          <w:color w:val="000000"/>
          <w:sz w:val="24"/>
          <w:szCs w:val="24"/>
        </w:rPr>
        <w:t xml:space="preserve">. Требования к поставке товара: 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поставляемый товар должен быть новым,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br/>
        <w:t>не бывшим  в употреблении. Товар, должен быть упакован</w:t>
      </w:r>
      <w:r w:rsidR="00D127DF">
        <w:rPr>
          <w:rFonts w:ascii="Times New Roman" w:hAnsi="Times New Roman"/>
          <w:color w:val="000000"/>
          <w:sz w:val="24"/>
          <w:szCs w:val="24"/>
        </w:rPr>
        <w:t xml:space="preserve"> и промаркирован</w:t>
      </w:r>
      <w:r w:rsidR="00D127DF">
        <w:rPr>
          <w:rFonts w:ascii="Times New Roman" w:hAnsi="Times New Roman"/>
          <w:color w:val="000000"/>
          <w:sz w:val="24"/>
          <w:szCs w:val="24"/>
        </w:rPr>
        <w:br/>
        <w:t xml:space="preserve">в соответствии 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с требованиями утвержденных стандартов, способом, исключающим возможность порчи, утраты и повреждения поставляемого Товара в период его загрузки, разгрузки, транспортировки и хранения.</w:t>
      </w:r>
      <w:r w:rsidR="00D127DF">
        <w:rPr>
          <w:rFonts w:ascii="Times New Roman" w:hAnsi="Times New Roman"/>
          <w:color w:val="000000"/>
          <w:sz w:val="24"/>
          <w:szCs w:val="24"/>
        </w:rPr>
        <w:t xml:space="preserve"> Тара и материалы, используемые</w:t>
      </w:r>
      <w:r w:rsidR="00D127DF">
        <w:rPr>
          <w:rFonts w:ascii="Times New Roman" w:hAnsi="Times New Roman"/>
          <w:color w:val="000000"/>
          <w:sz w:val="24"/>
          <w:szCs w:val="24"/>
        </w:rPr>
        <w:br/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для упаковывания товара, должны соответствовать требованиям законодательных, нормативных и технических документов и гарантировать целостность и сохранн</w:t>
      </w:r>
      <w:r w:rsidR="00D127DF">
        <w:rPr>
          <w:rFonts w:ascii="Times New Roman" w:hAnsi="Times New Roman"/>
          <w:color w:val="000000"/>
          <w:sz w:val="24"/>
          <w:szCs w:val="24"/>
        </w:rPr>
        <w:t xml:space="preserve">ость товара при перевозке. Тара 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и материалы возврату не подлежат. Стоимость уп</w:t>
      </w:r>
      <w:r w:rsidR="00D127DF">
        <w:rPr>
          <w:rFonts w:ascii="Times New Roman" w:hAnsi="Times New Roman"/>
          <w:color w:val="000000"/>
          <w:sz w:val="24"/>
          <w:szCs w:val="24"/>
        </w:rPr>
        <w:t xml:space="preserve">аковочных материалов включается 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в стоимость товара. Каждая па</w:t>
      </w:r>
      <w:r w:rsidR="00D127DF">
        <w:rPr>
          <w:rFonts w:ascii="Times New Roman" w:hAnsi="Times New Roman"/>
          <w:color w:val="000000"/>
          <w:sz w:val="24"/>
          <w:szCs w:val="24"/>
        </w:rPr>
        <w:t>чка бумаги должна быть обернута</w:t>
      </w:r>
      <w:r w:rsidR="00D127DF">
        <w:rPr>
          <w:rFonts w:ascii="Times New Roman" w:hAnsi="Times New Roman"/>
          <w:color w:val="000000"/>
          <w:sz w:val="24"/>
          <w:szCs w:val="24"/>
        </w:rPr>
        <w:br/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в упаковочный материал, обеспечивающий сохраннос</w:t>
      </w:r>
      <w:r w:rsidR="00D127DF">
        <w:rPr>
          <w:rFonts w:ascii="Times New Roman" w:hAnsi="Times New Roman"/>
          <w:color w:val="000000"/>
          <w:sz w:val="24"/>
          <w:szCs w:val="24"/>
        </w:rPr>
        <w:t>ть товара при транспортировании</w:t>
      </w:r>
      <w:r w:rsidR="00D127DF">
        <w:rPr>
          <w:rFonts w:ascii="Times New Roman" w:hAnsi="Times New Roman"/>
          <w:color w:val="000000"/>
          <w:sz w:val="24"/>
          <w:szCs w:val="24"/>
        </w:rPr>
        <w:br/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и хранении.</w:t>
      </w:r>
    </w:p>
    <w:p w:rsidR="00FD41B5" w:rsidRPr="00FD41B5" w:rsidRDefault="0022037F" w:rsidP="00FD41B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="00FD41B5" w:rsidRPr="00FD41B5">
        <w:rPr>
          <w:rFonts w:ascii="Times New Roman" w:hAnsi="Times New Roman"/>
          <w:b/>
          <w:color w:val="000000"/>
          <w:sz w:val="24"/>
          <w:szCs w:val="24"/>
        </w:rPr>
        <w:t>. Перечень отчетной документации: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 xml:space="preserve"> сертификат качества (паспорт) завода-изготовителя, товарная накладная, счет и счет-фактура.</w:t>
      </w:r>
    </w:p>
    <w:p w:rsidR="00FD41B5" w:rsidRPr="00FD41B5" w:rsidRDefault="0022037F" w:rsidP="00D127D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="00FD41B5" w:rsidRPr="00FD41B5">
        <w:rPr>
          <w:rFonts w:ascii="Times New Roman" w:hAnsi="Times New Roman"/>
          <w:b/>
          <w:bCs/>
          <w:color w:val="000000"/>
          <w:sz w:val="24"/>
          <w:szCs w:val="24"/>
        </w:rPr>
        <w:t>. Требования по сроку гарантий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 </w:t>
      </w:r>
      <w:r w:rsidR="00FD41B5" w:rsidRPr="00FD41B5">
        <w:rPr>
          <w:rFonts w:ascii="Times New Roman" w:hAnsi="Times New Roman"/>
          <w:b/>
          <w:bCs/>
          <w:color w:val="000000"/>
          <w:sz w:val="24"/>
          <w:szCs w:val="24"/>
        </w:rPr>
        <w:t>качества: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 п</w:t>
      </w:r>
      <w:r w:rsidR="00D127DF">
        <w:rPr>
          <w:rFonts w:ascii="Times New Roman" w:hAnsi="Times New Roman"/>
          <w:color w:val="000000"/>
          <w:sz w:val="24"/>
          <w:szCs w:val="24"/>
        </w:rPr>
        <w:t>оставщик гарантирует качество</w:t>
      </w:r>
      <w:r w:rsidR="00D127DF">
        <w:rPr>
          <w:rFonts w:ascii="Times New Roman" w:hAnsi="Times New Roman"/>
          <w:color w:val="000000"/>
          <w:sz w:val="24"/>
          <w:szCs w:val="24"/>
        </w:rPr>
        <w:br/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t>и надежность поставляемого товара в течение всего срока годности, установленного</w:t>
      </w:r>
      <w:r w:rsidR="00FD41B5" w:rsidRPr="00FD41B5">
        <w:rPr>
          <w:rFonts w:ascii="Times New Roman" w:hAnsi="Times New Roman"/>
          <w:color w:val="000000"/>
          <w:sz w:val="24"/>
          <w:szCs w:val="24"/>
        </w:rPr>
        <w:br/>
        <w:t>на товар, при условии соблюдения заказчиком условий хранения (соблюдение температурного режима и т. д.).</w:t>
      </w:r>
    </w:p>
    <w:sectPr w:rsidR="00FD41B5" w:rsidRPr="00FD41B5" w:rsidSect="00A3236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5F23"/>
    <w:rsid w:val="0002074C"/>
    <w:rsid w:val="0002204D"/>
    <w:rsid w:val="0004674C"/>
    <w:rsid w:val="00064FC3"/>
    <w:rsid w:val="00073F92"/>
    <w:rsid w:val="00087AD9"/>
    <w:rsid w:val="00095E3B"/>
    <w:rsid w:val="0009700E"/>
    <w:rsid w:val="000A377F"/>
    <w:rsid w:val="000A67E5"/>
    <w:rsid w:val="000D5E8A"/>
    <w:rsid w:val="000E135D"/>
    <w:rsid w:val="000E1D13"/>
    <w:rsid w:val="00107327"/>
    <w:rsid w:val="001172B9"/>
    <w:rsid w:val="001227C2"/>
    <w:rsid w:val="00133619"/>
    <w:rsid w:val="00162ADF"/>
    <w:rsid w:val="001A46B8"/>
    <w:rsid w:val="001A7AD9"/>
    <w:rsid w:val="001C0A4A"/>
    <w:rsid w:val="001D5FA3"/>
    <w:rsid w:val="00205E43"/>
    <w:rsid w:val="00205E8B"/>
    <w:rsid w:val="00206FA0"/>
    <w:rsid w:val="00216904"/>
    <w:rsid w:val="0022037F"/>
    <w:rsid w:val="00220480"/>
    <w:rsid w:val="00220E7D"/>
    <w:rsid w:val="00232A5F"/>
    <w:rsid w:val="00236290"/>
    <w:rsid w:val="00281EA7"/>
    <w:rsid w:val="002B40ED"/>
    <w:rsid w:val="002D42F3"/>
    <w:rsid w:val="003325E8"/>
    <w:rsid w:val="003336A7"/>
    <w:rsid w:val="00353BEF"/>
    <w:rsid w:val="00356378"/>
    <w:rsid w:val="00361B91"/>
    <w:rsid w:val="003B00D2"/>
    <w:rsid w:val="003B2FB5"/>
    <w:rsid w:val="003B67BB"/>
    <w:rsid w:val="003B67C5"/>
    <w:rsid w:val="003C0621"/>
    <w:rsid w:val="00404EA2"/>
    <w:rsid w:val="00412FBD"/>
    <w:rsid w:val="0041328C"/>
    <w:rsid w:val="00414844"/>
    <w:rsid w:val="00417B51"/>
    <w:rsid w:val="00456C2A"/>
    <w:rsid w:val="00461877"/>
    <w:rsid w:val="004714E5"/>
    <w:rsid w:val="0047169B"/>
    <w:rsid w:val="0048145C"/>
    <w:rsid w:val="00487E2F"/>
    <w:rsid w:val="004A319D"/>
    <w:rsid w:val="004A5C7A"/>
    <w:rsid w:val="004B69AC"/>
    <w:rsid w:val="004D0134"/>
    <w:rsid w:val="0052332D"/>
    <w:rsid w:val="005840B6"/>
    <w:rsid w:val="00591030"/>
    <w:rsid w:val="005A5F23"/>
    <w:rsid w:val="005B1681"/>
    <w:rsid w:val="005C6A83"/>
    <w:rsid w:val="005E7664"/>
    <w:rsid w:val="00606BF7"/>
    <w:rsid w:val="006214BF"/>
    <w:rsid w:val="006648D0"/>
    <w:rsid w:val="00672D3D"/>
    <w:rsid w:val="00684872"/>
    <w:rsid w:val="00697C40"/>
    <w:rsid w:val="006C6005"/>
    <w:rsid w:val="006D3859"/>
    <w:rsid w:val="006D5DFD"/>
    <w:rsid w:val="006E248A"/>
    <w:rsid w:val="006E53BE"/>
    <w:rsid w:val="00713666"/>
    <w:rsid w:val="007157C7"/>
    <w:rsid w:val="00781E65"/>
    <w:rsid w:val="00797204"/>
    <w:rsid w:val="007A3051"/>
    <w:rsid w:val="008049BC"/>
    <w:rsid w:val="0080588A"/>
    <w:rsid w:val="0083002E"/>
    <w:rsid w:val="00833210"/>
    <w:rsid w:val="0085257B"/>
    <w:rsid w:val="00853F90"/>
    <w:rsid w:val="00886DF2"/>
    <w:rsid w:val="00892010"/>
    <w:rsid w:val="008B7378"/>
    <w:rsid w:val="008B7AB8"/>
    <w:rsid w:val="008C0E87"/>
    <w:rsid w:val="008C7D0A"/>
    <w:rsid w:val="008D1424"/>
    <w:rsid w:val="008E209E"/>
    <w:rsid w:val="008E30CB"/>
    <w:rsid w:val="008E3C39"/>
    <w:rsid w:val="008E4287"/>
    <w:rsid w:val="00900BDB"/>
    <w:rsid w:val="00927659"/>
    <w:rsid w:val="0095228B"/>
    <w:rsid w:val="00963952"/>
    <w:rsid w:val="009731AE"/>
    <w:rsid w:val="009962DA"/>
    <w:rsid w:val="009A2CB9"/>
    <w:rsid w:val="009A5EF3"/>
    <w:rsid w:val="009A6FE6"/>
    <w:rsid w:val="009C2AA4"/>
    <w:rsid w:val="009D354F"/>
    <w:rsid w:val="009E6277"/>
    <w:rsid w:val="00A12B40"/>
    <w:rsid w:val="00A17F46"/>
    <w:rsid w:val="00A31C82"/>
    <w:rsid w:val="00A32361"/>
    <w:rsid w:val="00A571DD"/>
    <w:rsid w:val="00A94AEE"/>
    <w:rsid w:val="00AB06E8"/>
    <w:rsid w:val="00AB62A8"/>
    <w:rsid w:val="00AC41F1"/>
    <w:rsid w:val="00AD221D"/>
    <w:rsid w:val="00AE65DC"/>
    <w:rsid w:val="00B03C3C"/>
    <w:rsid w:val="00B04558"/>
    <w:rsid w:val="00B170BD"/>
    <w:rsid w:val="00B4180D"/>
    <w:rsid w:val="00B60EC1"/>
    <w:rsid w:val="00B61053"/>
    <w:rsid w:val="00B62723"/>
    <w:rsid w:val="00B80CE8"/>
    <w:rsid w:val="00B918D1"/>
    <w:rsid w:val="00B97E21"/>
    <w:rsid w:val="00BA6A25"/>
    <w:rsid w:val="00BC553A"/>
    <w:rsid w:val="00BD70A7"/>
    <w:rsid w:val="00BF6846"/>
    <w:rsid w:val="00C01259"/>
    <w:rsid w:val="00C10E54"/>
    <w:rsid w:val="00C2538D"/>
    <w:rsid w:val="00C42B18"/>
    <w:rsid w:val="00C5445F"/>
    <w:rsid w:val="00C577CB"/>
    <w:rsid w:val="00C64C39"/>
    <w:rsid w:val="00C663DF"/>
    <w:rsid w:val="00CA70BD"/>
    <w:rsid w:val="00CB6163"/>
    <w:rsid w:val="00CC1643"/>
    <w:rsid w:val="00CD6882"/>
    <w:rsid w:val="00CE5ED6"/>
    <w:rsid w:val="00D127DF"/>
    <w:rsid w:val="00D31C51"/>
    <w:rsid w:val="00D35C91"/>
    <w:rsid w:val="00D47C60"/>
    <w:rsid w:val="00D53F06"/>
    <w:rsid w:val="00D70DCF"/>
    <w:rsid w:val="00D81BA2"/>
    <w:rsid w:val="00D960B3"/>
    <w:rsid w:val="00DA087E"/>
    <w:rsid w:val="00DC5CC7"/>
    <w:rsid w:val="00DD191F"/>
    <w:rsid w:val="00DE1933"/>
    <w:rsid w:val="00DE3CBD"/>
    <w:rsid w:val="00DF24D7"/>
    <w:rsid w:val="00E04603"/>
    <w:rsid w:val="00E3562B"/>
    <w:rsid w:val="00E4650C"/>
    <w:rsid w:val="00E50B24"/>
    <w:rsid w:val="00E5476D"/>
    <w:rsid w:val="00E702B4"/>
    <w:rsid w:val="00E91167"/>
    <w:rsid w:val="00E957EB"/>
    <w:rsid w:val="00EB3C53"/>
    <w:rsid w:val="00EC707C"/>
    <w:rsid w:val="00F011EC"/>
    <w:rsid w:val="00F21725"/>
    <w:rsid w:val="00F40974"/>
    <w:rsid w:val="00F43E89"/>
    <w:rsid w:val="00F5404D"/>
    <w:rsid w:val="00F54857"/>
    <w:rsid w:val="00F55B96"/>
    <w:rsid w:val="00F871BC"/>
    <w:rsid w:val="00F8738F"/>
    <w:rsid w:val="00FC0490"/>
    <w:rsid w:val="00FD0897"/>
    <w:rsid w:val="00FD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D488"/>
  <w15:docId w15:val="{A306A201-026C-475C-B4BB-6156004C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7C2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A5F23"/>
    <w:pPr>
      <w:keepNext/>
      <w:widowControl w:val="0"/>
      <w:autoSpaceDE w:val="0"/>
      <w:autoSpaceDN w:val="0"/>
      <w:adjustRightInd w:val="0"/>
      <w:spacing w:before="40"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aliases w:val="H2"/>
    <w:basedOn w:val="a"/>
    <w:next w:val="a"/>
    <w:link w:val="20"/>
    <w:unhideWhenUsed/>
    <w:qFormat/>
    <w:rsid w:val="005A5F23"/>
    <w:pPr>
      <w:keepNext/>
      <w:tabs>
        <w:tab w:val="num" w:pos="576"/>
      </w:tabs>
      <w:spacing w:after="6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A5F23"/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aliases w:val="H2 Знак"/>
    <w:basedOn w:val="a0"/>
    <w:link w:val="2"/>
    <w:rsid w:val="005A5F23"/>
    <w:rPr>
      <w:rFonts w:ascii="Times New Roman" w:eastAsia="Times New Roman" w:hAnsi="Times New Roman" w:cs="Times New Roman"/>
      <w:sz w:val="30"/>
      <w:szCs w:val="20"/>
    </w:rPr>
  </w:style>
  <w:style w:type="table" w:styleId="a3">
    <w:name w:val="Table Grid"/>
    <w:basedOn w:val="a1"/>
    <w:uiPriority w:val="59"/>
    <w:rsid w:val="00B170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CC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281E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ecattext">
    <w:name w:val="ecattext"/>
    <w:basedOn w:val="a0"/>
    <w:rsid w:val="00281EA7"/>
  </w:style>
  <w:style w:type="paragraph" w:styleId="a5">
    <w:name w:val="No Spacing"/>
    <w:aliases w:val="Максим"/>
    <w:link w:val="a6"/>
    <w:qFormat/>
    <w:rsid w:val="00AC41F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aliases w:val="Максим Знак"/>
    <w:link w:val="a5"/>
    <w:locked/>
    <w:rsid w:val="00AC41F1"/>
    <w:rPr>
      <w:rFonts w:ascii="Calibri" w:eastAsia="Times New Roman" w:hAnsi="Calibri" w:cs="Times New Roman"/>
    </w:rPr>
  </w:style>
  <w:style w:type="character" w:customStyle="1" w:styleId="FontStyle14">
    <w:name w:val="Font Style14"/>
    <w:qFormat/>
    <w:rsid w:val="00F43E89"/>
    <w:rPr>
      <w:rFonts w:ascii="Times New Roman" w:hAnsi="Times New Roman" w:cs="Times New Roman"/>
      <w:sz w:val="22"/>
      <w:szCs w:val="22"/>
    </w:rPr>
  </w:style>
  <w:style w:type="character" w:customStyle="1" w:styleId="cardmaininfocontent2">
    <w:name w:val="cardmaininfo__content2"/>
    <w:basedOn w:val="a0"/>
    <w:rsid w:val="00F43E89"/>
    <w:rPr>
      <w:vanish w:val="0"/>
      <w:webHidden w:val="0"/>
      <w:specVanish w:val="0"/>
    </w:rPr>
  </w:style>
  <w:style w:type="character" w:styleId="a7">
    <w:name w:val="annotation reference"/>
    <w:basedOn w:val="a0"/>
    <w:uiPriority w:val="99"/>
    <w:semiHidden/>
    <w:unhideWhenUsed/>
    <w:rsid w:val="00D47C6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47C6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47C6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47C6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47C60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47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47C60"/>
    <w:rPr>
      <w:rFonts w:ascii="Segoe UI" w:hAnsi="Segoe UI" w:cs="Segoe UI"/>
      <w:sz w:val="18"/>
      <w:szCs w:val="18"/>
    </w:rPr>
  </w:style>
  <w:style w:type="character" w:styleId="ae">
    <w:name w:val="Strong"/>
    <w:basedOn w:val="a0"/>
    <w:qFormat/>
    <w:rsid w:val="00B4180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B6AB8-3BA5-4B23-B51B-6DE0A4E23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</dc:creator>
  <cp:keywords/>
  <dc:description/>
  <cp:lastModifiedBy>Юрист</cp:lastModifiedBy>
  <cp:revision>19</cp:revision>
  <cp:lastPrinted>2025-04-25T05:46:00Z</cp:lastPrinted>
  <dcterms:created xsi:type="dcterms:W3CDTF">2017-05-30T08:26:00Z</dcterms:created>
  <dcterms:modified xsi:type="dcterms:W3CDTF">2026-08-17T06:04:00Z</dcterms:modified>
</cp:coreProperties>
</file>