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D46" w:rsidRPr="00D90D46" w:rsidRDefault="00D90D46" w:rsidP="00D90D46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D90D46">
        <w:rPr>
          <w:b/>
          <w:bCs/>
          <w:sz w:val="28"/>
          <w:szCs w:val="28"/>
        </w:rPr>
        <w:t>ТЕХНИЧЕСКОЕ ЗАДАНИЕ</w:t>
      </w:r>
    </w:p>
    <w:p w:rsidR="00831C98" w:rsidRDefault="00831C98" w:rsidP="00831C98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831C98">
        <w:rPr>
          <w:b/>
          <w:bCs/>
          <w:sz w:val="28"/>
          <w:szCs w:val="28"/>
        </w:rPr>
        <w:t xml:space="preserve">Реагенты для анализатора гематологического автоматического для диагностики </w:t>
      </w:r>
      <w:proofErr w:type="spellStart"/>
      <w:r w:rsidRPr="00831C98">
        <w:rPr>
          <w:b/>
          <w:bCs/>
          <w:sz w:val="28"/>
          <w:szCs w:val="28"/>
        </w:rPr>
        <w:t>in</w:t>
      </w:r>
      <w:proofErr w:type="spellEnd"/>
      <w:r w:rsidR="009771C9">
        <w:rPr>
          <w:b/>
          <w:bCs/>
          <w:sz w:val="28"/>
          <w:szCs w:val="28"/>
        </w:rPr>
        <w:t xml:space="preserve"> </w:t>
      </w:r>
      <w:proofErr w:type="spellStart"/>
      <w:r w:rsidRPr="00831C98">
        <w:rPr>
          <w:b/>
          <w:bCs/>
          <w:sz w:val="28"/>
          <w:szCs w:val="28"/>
        </w:rPr>
        <w:t>vitro</w:t>
      </w:r>
      <w:proofErr w:type="spellEnd"/>
    </w:p>
    <w:p w:rsidR="0091144B" w:rsidRPr="005B47FE" w:rsidRDefault="00FF6885" w:rsidP="00F866B9">
      <w:pPr>
        <w:pStyle w:val="ad"/>
        <w:spacing w:before="0" w:after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сери</w:t>
      </w:r>
      <w:r w:rsidR="00E207F5">
        <w:rPr>
          <w:b/>
          <w:bCs/>
          <w:sz w:val="28"/>
          <w:szCs w:val="28"/>
        </w:rPr>
        <w:t>и</w:t>
      </w:r>
      <w:r w:rsidRPr="005B47FE">
        <w:rPr>
          <w:b/>
          <w:bCs/>
          <w:sz w:val="28"/>
          <w:szCs w:val="28"/>
          <w:lang w:val="en-US"/>
        </w:rPr>
        <w:t xml:space="preserve"> </w:t>
      </w:r>
      <w:r w:rsidRPr="00720E55">
        <w:rPr>
          <w:b/>
          <w:bCs/>
          <w:sz w:val="28"/>
          <w:szCs w:val="28"/>
          <w:lang w:val="en-US"/>
        </w:rPr>
        <w:t>XS</w:t>
      </w:r>
      <w:r w:rsidRPr="005B47FE">
        <w:rPr>
          <w:b/>
          <w:bCs/>
          <w:sz w:val="28"/>
          <w:szCs w:val="28"/>
          <w:lang w:val="en-US"/>
        </w:rPr>
        <w:t>-1000</w:t>
      </w:r>
      <w:r w:rsidRPr="00720E55">
        <w:rPr>
          <w:b/>
          <w:bCs/>
          <w:sz w:val="28"/>
          <w:szCs w:val="28"/>
          <w:lang w:val="en-US"/>
        </w:rPr>
        <w:t>i</w:t>
      </w:r>
      <w:r w:rsidR="0006224F" w:rsidRPr="005B47FE">
        <w:rPr>
          <w:b/>
          <w:bCs/>
          <w:sz w:val="28"/>
          <w:szCs w:val="28"/>
          <w:lang w:val="en-US"/>
        </w:rPr>
        <w:t>.</w:t>
      </w:r>
    </w:p>
    <w:tbl>
      <w:tblPr>
        <w:tblpPr w:leftFromText="180" w:rightFromText="180" w:vertAnchor="page" w:horzAnchor="margin" w:tblpY="1634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284" w:type="dxa"/>
        </w:tblCellMar>
        <w:tblLook w:val="04A0" w:firstRow="1" w:lastRow="0" w:firstColumn="1" w:lastColumn="0" w:noHBand="0" w:noVBand="1"/>
      </w:tblPr>
      <w:tblGrid>
        <w:gridCol w:w="432"/>
        <w:gridCol w:w="2086"/>
        <w:gridCol w:w="1559"/>
        <w:gridCol w:w="1843"/>
        <w:gridCol w:w="1559"/>
        <w:gridCol w:w="3686"/>
        <w:gridCol w:w="1701"/>
        <w:gridCol w:w="1134"/>
        <w:gridCol w:w="709"/>
        <w:gridCol w:w="1275"/>
      </w:tblGrid>
      <w:tr w:rsidR="00656DF3" w:rsidRPr="00656DF3" w:rsidTr="00656DF3">
        <w:trPr>
          <w:trHeight w:val="900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86" w:type="dxa"/>
            <w:vMerge w:val="restart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402" w:type="dxa"/>
            <w:gridSpan w:val="2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ХАРАКТЕРИСТИКИ объекта закупки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(при наличии)</w:t>
            </w:r>
          </w:p>
        </w:tc>
        <w:tc>
          <w:tcPr>
            <w:tcW w:w="3686" w:type="dxa"/>
            <w:vMerge w:val="restart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Значение показателя объекта закупки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Инструкция по заполнению участником характеристик в заявке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Код позиции КТРУ/ ОКПД2</w:t>
            </w:r>
          </w:p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Единицы измерения по ОКЕИ</w:t>
            </w:r>
          </w:p>
        </w:tc>
      </w:tr>
      <w:tr w:rsidR="00656DF3" w:rsidRPr="00656DF3" w:rsidTr="00656DF3">
        <w:trPr>
          <w:trHeight w:val="900"/>
        </w:trPr>
        <w:tc>
          <w:tcPr>
            <w:tcW w:w="432" w:type="dxa"/>
            <w:vMerge/>
            <w:shd w:val="clear" w:color="000000" w:fill="FFFFFF"/>
            <w:vAlign w:val="center"/>
            <w:hideMark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  <w:vAlign w:val="center"/>
            <w:hideMark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Качественные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Количественные</w:t>
            </w:r>
          </w:p>
        </w:tc>
        <w:tc>
          <w:tcPr>
            <w:tcW w:w="1559" w:type="dxa"/>
            <w:vMerge/>
            <w:shd w:val="clear" w:color="000000" w:fill="FFFFFF"/>
            <w:vAlign w:val="center"/>
            <w:hideMark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000000" w:fill="FFFFFF"/>
            <w:vAlign w:val="center"/>
            <w:hideMark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  <w:hideMark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  <w:hideMark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B7ED2" w:rsidRPr="00656DF3" w:rsidRDefault="009B7ED2" w:rsidP="00656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2415" w:rsidRPr="00656DF3" w:rsidTr="00206EA2">
        <w:trPr>
          <w:trHeight w:val="439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A52415" w:rsidRPr="00656DF3" w:rsidRDefault="00A52415" w:rsidP="00656DF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DA134A" w:rsidRPr="00D41030" w:rsidRDefault="00A52415" w:rsidP="00656DF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1030">
              <w:rPr>
                <w:rFonts w:eastAsia="Calibri"/>
                <w:sz w:val="20"/>
                <w:szCs w:val="20"/>
                <w:lang w:eastAsia="en-US"/>
              </w:rPr>
              <w:t>Подсчет клеток крови ИВД, набор</w:t>
            </w:r>
          </w:p>
          <w:p w:rsidR="00DA134A" w:rsidRPr="00D41030" w:rsidRDefault="00DA134A" w:rsidP="00DA134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DA134A" w:rsidRPr="00D41030" w:rsidRDefault="00DA134A" w:rsidP="00DA134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DA134A" w:rsidRPr="00D41030" w:rsidRDefault="00DA134A" w:rsidP="00DA134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DA134A" w:rsidRPr="00D41030" w:rsidRDefault="00DA134A" w:rsidP="00DA134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DA134A" w:rsidRPr="00D41030" w:rsidRDefault="00DA134A" w:rsidP="00DA134A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  <w:p w:rsidR="00DA134A" w:rsidRPr="00D41030" w:rsidRDefault="00DA134A" w:rsidP="00DA134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A52415" w:rsidRPr="00D41030" w:rsidRDefault="00A52415" w:rsidP="00DA134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D41030" w:rsidRDefault="00A52415" w:rsidP="00656DF3">
            <w:pPr>
              <w:jc w:val="center"/>
              <w:rPr>
                <w:sz w:val="20"/>
                <w:szCs w:val="20"/>
              </w:rPr>
            </w:pPr>
            <w:r w:rsidRPr="00D41030"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B52C40">
              <w:rPr>
                <w:sz w:val="20"/>
                <w:szCs w:val="20"/>
              </w:rPr>
              <w:t>Набор реагентов и других связанных с ними материалов, предназначенный для качественного и/или количественного определения одного или множества параметров клеток цельной крови [тест также называется общий анализ крови (ОАК) (</w:t>
            </w:r>
            <w:proofErr w:type="spellStart"/>
            <w:r w:rsidRPr="00B52C40">
              <w:rPr>
                <w:sz w:val="20"/>
                <w:szCs w:val="20"/>
              </w:rPr>
              <w:t>completebloodcount</w:t>
            </w:r>
            <w:proofErr w:type="spellEnd"/>
            <w:r w:rsidRPr="00B52C40">
              <w:rPr>
                <w:sz w:val="20"/>
                <w:szCs w:val="20"/>
              </w:rPr>
              <w:t xml:space="preserve"> (CBC))] в клиническом образце, с использованием ручного, полуавтоматического или автоматического метода определения количества клеток. Определяемые параметры могут включать определение количества и дифференциацию лейкоцитов (</w:t>
            </w:r>
            <w:proofErr w:type="spellStart"/>
            <w:r w:rsidRPr="00B52C40">
              <w:rPr>
                <w:sz w:val="20"/>
                <w:szCs w:val="20"/>
              </w:rPr>
              <w:t>whitecell</w:t>
            </w:r>
            <w:proofErr w:type="spellEnd"/>
            <w:r w:rsidRPr="00B52C40">
              <w:rPr>
                <w:sz w:val="20"/>
                <w:szCs w:val="20"/>
              </w:rPr>
              <w:t>), определение гемоглобина (</w:t>
            </w:r>
            <w:proofErr w:type="spellStart"/>
            <w:r w:rsidRPr="00B52C40">
              <w:rPr>
                <w:sz w:val="20"/>
                <w:szCs w:val="20"/>
              </w:rPr>
              <w:t>haemoglobin</w:t>
            </w:r>
            <w:proofErr w:type="spellEnd"/>
            <w:r w:rsidRPr="00B52C40">
              <w:rPr>
                <w:sz w:val="20"/>
                <w:szCs w:val="20"/>
              </w:rPr>
              <w:t>), подсчет количества эритроцитов (</w:t>
            </w:r>
            <w:proofErr w:type="spellStart"/>
            <w:r w:rsidRPr="00B52C40">
              <w:rPr>
                <w:sz w:val="20"/>
                <w:szCs w:val="20"/>
              </w:rPr>
              <w:t>redcell</w:t>
            </w:r>
            <w:proofErr w:type="spellEnd"/>
            <w:r w:rsidRPr="00B52C40">
              <w:rPr>
                <w:sz w:val="20"/>
                <w:szCs w:val="20"/>
              </w:rPr>
              <w:t>), характеристику и определение параметров эритроцитов (</w:t>
            </w:r>
            <w:proofErr w:type="spellStart"/>
            <w:r w:rsidRPr="00B52C40">
              <w:rPr>
                <w:sz w:val="20"/>
                <w:szCs w:val="20"/>
              </w:rPr>
              <w:t>redcell</w:t>
            </w:r>
            <w:proofErr w:type="spellEnd"/>
            <w:r w:rsidRPr="00B52C40">
              <w:rPr>
                <w:sz w:val="20"/>
                <w:szCs w:val="20"/>
              </w:rPr>
              <w:t>) и/или подсчет количества тромбоцитов (</w:t>
            </w:r>
            <w:proofErr w:type="spellStart"/>
            <w:r w:rsidRPr="00B52C40">
              <w:rPr>
                <w:sz w:val="20"/>
                <w:szCs w:val="20"/>
              </w:rPr>
              <w:t>platelet</w:t>
            </w:r>
            <w:proofErr w:type="spellEnd"/>
            <w:r w:rsidRPr="00B52C40">
              <w:rPr>
                <w:sz w:val="20"/>
                <w:szCs w:val="20"/>
              </w:rPr>
              <w:t>).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  <w:r w:rsidRPr="00B52C4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A52415" w:rsidRPr="00B52C40" w:rsidRDefault="00A52415" w:rsidP="00656DF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2C40">
              <w:rPr>
                <w:rFonts w:eastAsia="Calibri"/>
                <w:sz w:val="20"/>
                <w:szCs w:val="20"/>
                <w:lang w:eastAsia="en-US"/>
              </w:rPr>
              <w:t>21.20.23.110-00010960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A52415" w:rsidRPr="00656DF3" w:rsidRDefault="00E207F5" w:rsidP="00656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</w:tr>
      <w:tr w:rsidR="007B02D3" w:rsidRPr="00656DF3" w:rsidTr="00206EA2">
        <w:trPr>
          <w:trHeight w:val="439"/>
        </w:trPr>
        <w:tc>
          <w:tcPr>
            <w:tcW w:w="432" w:type="dxa"/>
            <w:vMerge/>
            <w:shd w:val="clear" w:color="000000" w:fill="FFFFFF"/>
            <w:vAlign w:val="center"/>
          </w:tcPr>
          <w:p w:rsidR="007B02D3" w:rsidRPr="00656DF3" w:rsidRDefault="007B02D3" w:rsidP="007B02D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7B02D3" w:rsidRPr="00DA134A" w:rsidRDefault="007B02D3" w:rsidP="007B02D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Для анализаторов серии XS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</w:tcPr>
          <w:p w:rsidR="007B02D3" w:rsidRPr="00B52C40" w:rsidRDefault="007B02D3" w:rsidP="007B02D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7B02D3" w:rsidRDefault="007B02D3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</w:tcPr>
          <w:p w:rsidR="007B02D3" w:rsidRDefault="007B02D3" w:rsidP="007B02D3">
            <w:pPr>
              <w:jc w:val="center"/>
              <w:rPr>
                <w:sz w:val="20"/>
                <w:szCs w:val="20"/>
              </w:rPr>
            </w:pPr>
          </w:p>
        </w:tc>
      </w:tr>
      <w:tr w:rsidR="007B02D3" w:rsidRPr="00656DF3" w:rsidTr="00024159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7B02D3" w:rsidRPr="00656DF3" w:rsidRDefault="007B02D3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sz w:val="20"/>
                <w:szCs w:val="20"/>
              </w:rPr>
            </w:pPr>
          </w:p>
        </w:tc>
      </w:tr>
      <w:tr w:rsidR="00A52415" w:rsidRPr="00656DF3" w:rsidTr="00206EA2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52415" w:rsidRPr="00656DF3" w:rsidRDefault="00A52415" w:rsidP="00656DF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Тип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Изотонический разбавитель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</w:tr>
      <w:tr w:rsidR="00A52415" w:rsidRPr="00656DF3" w:rsidTr="00206EA2">
        <w:trPr>
          <w:trHeight w:val="256"/>
        </w:trPr>
        <w:tc>
          <w:tcPr>
            <w:tcW w:w="432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52415" w:rsidRPr="00656DF3" w:rsidRDefault="00A52415" w:rsidP="00656DF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b/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 xml:space="preserve">Предназначен для измерения числа и размеров RBC и тромбоцитов методом гидродинамической фокусировки (обнаружение DC). При добавлении специального </w:t>
            </w:r>
            <w:proofErr w:type="spellStart"/>
            <w:r w:rsidRPr="00AA166C">
              <w:rPr>
                <w:sz w:val="20"/>
                <w:szCs w:val="20"/>
              </w:rPr>
              <w:t>лизирующего</w:t>
            </w:r>
            <w:proofErr w:type="spellEnd"/>
            <w:r w:rsidRPr="00AA166C">
              <w:rPr>
                <w:sz w:val="20"/>
                <w:szCs w:val="20"/>
              </w:rPr>
              <w:t xml:space="preserve"> реагента (</w:t>
            </w:r>
            <w:proofErr w:type="spellStart"/>
            <w:r w:rsidRPr="00AA166C">
              <w:rPr>
                <w:sz w:val="20"/>
                <w:szCs w:val="20"/>
              </w:rPr>
              <w:t>Sulfolyser</w:t>
            </w:r>
            <w:proofErr w:type="spellEnd"/>
            <w:r w:rsidRPr="00AA166C">
              <w:rPr>
                <w:sz w:val="20"/>
                <w:szCs w:val="20"/>
              </w:rPr>
              <w:t>) используется для определения концентрации гемоглобина.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</w:tr>
      <w:tr w:rsidR="00A52415" w:rsidRPr="00656DF3" w:rsidTr="00206EA2">
        <w:trPr>
          <w:trHeight w:val="256"/>
        </w:trPr>
        <w:tc>
          <w:tcPr>
            <w:tcW w:w="432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52415" w:rsidRPr="00656DF3" w:rsidRDefault="00A52415" w:rsidP="00656DF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Объем</w:t>
            </w:r>
            <w:r w:rsidR="00A73B6D">
              <w:rPr>
                <w:sz w:val="20"/>
                <w:szCs w:val="20"/>
              </w:rPr>
              <w:t xml:space="preserve">  реагента</w:t>
            </w:r>
            <w:proofErr w:type="gramEnd"/>
          </w:p>
        </w:tc>
        <w:tc>
          <w:tcPr>
            <w:tcW w:w="1559" w:type="dxa"/>
            <w:shd w:val="clear" w:color="000000" w:fill="FFFFFF"/>
            <w:vAlign w:val="center"/>
          </w:tcPr>
          <w:p w:rsidR="00E84270" w:rsidRPr="00E84270" w:rsidRDefault="00E84270" w:rsidP="00E8427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4270">
              <w:rPr>
                <w:sz w:val="20"/>
                <w:szCs w:val="20"/>
              </w:rPr>
              <w:t>Литр;</w:t>
            </w:r>
          </w:p>
          <w:p w:rsidR="00A52415" w:rsidRPr="00656DF3" w:rsidRDefault="00E84270" w:rsidP="00E8427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4270">
              <w:rPr>
                <w:sz w:val="20"/>
                <w:szCs w:val="20"/>
              </w:rPr>
              <w:t>кубический дециметр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b/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20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</w:tr>
      <w:tr w:rsidR="007B02D3" w:rsidRPr="00656DF3" w:rsidTr="00206EA2">
        <w:trPr>
          <w:trHeight w:val="256"/>
        </w:trPr>
        <w:tc>
          <w:tcPr>
            <w:tcW w:w="432" w:type="dxa"/>
            <w:vMerge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7B02D3" w:rsidRPr="00656DF3" w:rsidRDefault="007B02D3" w:rsidP="007B02D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7B02D3" w:rsidRPr="00AA166C" w:rsidRDefault="007B02D3" w:rsidP="007B02D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r w:rsidRPr="00AA166C">
              <w:rPr>
                <w:sz w:val="20"/>
                <w:szCs w:val="20"/>
              </w:rPr>
              <w:t>Sysmex</w:t>
            </w:r>
            <w:proofErr w:type="spellEnd"/>
            <w:r w:rsidRPr="00AA166C">
              <w:rPr>
                <w:sz w:val="20"/>
                <w:szCs w:val="20"/>
              </w:rPr>
              <w:t>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</w:p>
        </w:tc>
      </w:tr>
      <w:tr w:rsidR="00E207F5" w:rsidRPr="00656DF3" w:rsidTr="00206EA2">
        <w:trPr>
          <w:trHeight w:val="256"/>
        </w:trPr>
        <w:tc>
          <w:tcPr>
            <w:tcW w:w="432" w:type="dxa"/>
            <w:vMerge/>
            <w:shd w:val="clear" w:color="000000" w:fill="FFFFFF"/>
            <w:vAlign w:val="center"/>
          </w:tcPr>
          <w:p w:rsidR="00E207F5" w:rsidRPr="00656DF3" w:rsidRDefault="00E207F5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E207F5" w:rsidRPr="00656DF3" w:rsidRDefault="00E207F5" w:rsidP="007B02D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207F5" w:rsidRPr="00AA166C" w:rsidRDefault="00E207F5" w:rsidP="007B02D3">
            <w:pPr>
              <w:jc w:val="center"/>
              <w:rPr>
                <w:sz w:val="20"/>
                <w:szCs w:val="20"/>
              </w:rPr>
            </w:pPr>
            <w:r w:rsidRPr="00E207F5">
              <w:rPr>
                <w:sz w:val="20"/>
                <w:szCs w:val="20"/>
              </w:rPr>
              <w:t>Вид метки идентификации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E207F5" w:rsidRPr="00656DF3" w:rsidRDefault="00E207F5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207F5" w:rsidRPr="00656DF3" w:rsidRDefault="00E207F5" w:rsidP="007B02D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E207F5" w:rsidRPr="00AA166C" w:rsidRDefault="00E207F5" w:rsidP="007B02D3">
            <w:pPr>
              <w:jc w:val="center"/>
              <w:rPr>
                <w:sz w:val="20"/>
                <w:szCs w:val="20"/>
              </w:rPr>
            </w:pPr>
            <w:r w:rsidRPr="00E207F5">
              <w:rPr>
                <w:sz w:val="20"/>
                <w:szCs w:val="20"/>
              </w:rPr>
              <w:t>Штрих-код метка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E207F5" w:rsidRPr="00AA166C" w:rsidRDefault="00E207F5" w:rsidP="007B02D3">
            <w:pPr>
              <w:jc w:val="center"/>
              <w:rPr>
                <w:sz w:val="20"/>
                <w:szCs w:val="20"/>
              </w:rPr>
            </w:pPr>
            <w:r w:rsidRPr="00E207F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E207F5" w:rsidRPr="00656DF3" w:rsidRDefault="00E207F5" w:rsidP="007B02D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E207F5" w:rsidRPr="00656DF3" w:rsidRDefault="00E207F5" w:rsidP="007B0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E207F5" w:rsidRPr="00656DF3" w:rsidRDefault="00E207F5" w:rsidP="007B02D3">
            <w:pPr>
              <w:jc w:val="center"/>
              <w:rPr>
                <w:sz w:val="20"/>
                <w:szCs w:val="20"/>
              </w:rPr>
            </w:pPr>
          </w:p>
        </w:tc>
      </w:tr>
      <w:tr w:rsidR="007B02D3" w:rsidRPr="00656DF3" w:rsidTr="00024159">
        <w:trPr>
          <w:trHeight w:val="256"/>
        </w:trPr>
        <w:tc>
          <w:tcPr>
            <w:tcW w:w="432" w:type="dxa"/>
            <w:vMerge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7B02D3" w:rsidRPr="00656DF3" w:rsidRDefault="007B02D3" w:rsidP="00656DF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7B02D3" w:rsidRPr="00656DF3" w:rsidRDefault="007B02D3" w:rsidP="007B02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</w:t>
            </w:r>
            <w:r w:rsidR="006C2657">
              <w:rPr>
                <w:sz w:val="20"/>
                <w:szCs w:val="20"/>
              </w:rPr>
              <w:t>: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7B02D3" w:rsidRPr="00656DF3" w:rsidRDefault="007B02D3" w:rsidP="00656DF3">
            <w:pPr>
              <w:jc w:val="center"/>
              <w:rPr>
                <w:sz w:val="20"/>
                <w:szCs w:val="20"/>
              </w:rPr>
            </w:pPr>
          </w:p>
        </w:tc>
      </w:tr>
      <w:tr w:rsidR="00A52415" w:rsidRPr="00656DF3" w:rsidTr="00206EA2">
        <w:trPr>
          <w:trHeight w:val="256"/>
        </w:trPr>
        <w:tc>
          <w:tcPr>
            <w:tcW w:w="432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52415" w:rsidRPr="00656DF3" w:rsidRDefault="00A52415" w:rsidP="00656DF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656DF3" w:rsidRDefault="006C2657" w:rsidP="00656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52415" w:rsidRPr="00AA166C" w:rsidRDefault="006C2657" w:rsidP="00656DF3">
            <w:pPr>
              <w:jc w:val="center"/>
              <w:rPr>
                <w:sz w:val="20"/>
                <w:szCs w:val="20"/>
              </w:rPr>
            </w:pPr>
            <w:r w:rsidRPr="006C2657">
              <w:rPr>
                <w:sz w:val="20"/>
                <w:szCs w:val="16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52415" w:rsidRPr="00656DF3" w:rsidRDefault="00A52415" w:rsidP="00656DF3">
            <w:pPr>
              <w:jc w:val="center"/>
              <w:rPr>
                <w:sz w:val="20"/>
                <w:szCs w:val="20"/>
              </w:rPr>
            </w:pPr>
          </w:p>
        </w:tc>
      </w:tr>
      <w:tr w:rsidR="00AF56A6" w:rsidRPr="00656DF3" w:rsidTr="005375E5">
        <w:trPr>
          <w:trHeight w:val="387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AF56A6" w:rsidRPr="00656DF3" w:rsidRDefault="00315D52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694E32" w:rsidRDefault="00033E4C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0A76">
              <w:rPr>
                <w:rFonts w:eastAsia="Calibri"/>
                <w:sz w:val="20"/>
                <w:szCs w:val="20"/>
                <w:lang w:eastAsia="en-US"/>
              </w:rPr>
              <w:t>Моющий/чистящий раствор ИВД, для автоматических/полуавтоматических систем</w:t>
            </w:r>
          </w:p>
          <w:p w:rsidR="00694E32" w:rsidRPr="00694E32" w:rsidRDefault="00694E32" w:rsidP="00694E3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694E32" w:rsidRPr="00694E32" w:rsidRDefault="00694E32" w:rsidP="00694E3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694E32" w:rsidRPr="00694E32" w:rsidRDefault="00694E32" w:rsidP="00694E3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694E32" w:rsidRDefault="00694E32" w:rsidP="00694E3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AF56A6" w:rsidRPr="00694E32" w:rsidRDefault="00AF56A6" w:rsidP="00694E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5375E5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F56A6" w:rsidRPr="00656DF3" w:rsidRDefault="005375E5" w:rsidP="005375E5">
            <w:pPr>
              <w:ind w:firstLine="34"/>
              <w:jc w:val="center"/>
              <w:rPr>
                <w:sz w:val="20"/>
                <w:szCs w:val="20"/>
              </w:rPr>
            </w:pPr>
            <w:r w:rsidRPr="005375E5">
              <w:rPr>
                <w:sz w:val="20"/>
                <w:szCs w:val="20"/>
              </w:rPr>
              <w:t>Концентрированный промывающий или очищающий раствор, предназначенный для использования как расходный материал на борту автоматических или полуавтоматических приборов, который используются в процессе подготовки, окрашивания и/или анализа клинических лабораторных образцов.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F56A6" w:rsidRPr="00656DF3" w:rsidRDefault="005375E5" w:rsidP="00AF56A6">
            <w:pPr>
              <w:jc w:val="center"/>
              <w:rPr>
                <w:sz w:val="20"/>
                <w:szCs w:val="20"/>
              </w:rPr>
            </w:pPr>
            <w:r w:rsidRPr="00A73B6D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AF56A6" w:rsidRPr="005375E5" w:rsidRDefault="005375E5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5E5">
              <w:rPr>
                <w:rFonts w:eastAsia="Calibri"/>
                <w:sz w:val="20"/>
                <w:szCs w:val="20"/>
                <w:lang w:eastAsia="en-US"/>
              </w:rPr>
              <w:t>21.20.23.110-00005578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AF56A6" w:rsidRPr="00656DF3" w:rsidRDefault="005C72CF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AF56A6" w:rsidRPr="00656DF3" w:rsidRDefault="005375E5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 w:rsidR="00AF56A6" w:rsidRPr="00656DF3" w:rsidTr="00F43712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F56A6" w:rsidRPr="00656DF3" w:rsidRDefault="00AF56A6" w:rsidP="00AF56A6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5375E5" w:rsidP="00AF56A6">
            <w:pPr>
              <w:jc w:val="center"/>
              <w:rPr>
                <w:sz w:val="20"/>
                <w:szCs w:val="20"/>
              </w:rPr>
            </w:pPr>
            <w:r w:rsidRPr="005375E5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F56A6" w:rsidRPr="00656DF3" w:rsidRDefault="005C72CF" w:rsidP="00AF56A6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5C72CF">
              <w:rPr>
                <w:sz w:val="20"/>
                <w:szCs w:val="20"/>
              </w:rPr>
              <w:t>Для анализаторов серий XN, XN-L, XS, XT, XE, XP-300, KX-21N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F56A6" w:rsidRPr="00656DF3" w:rsidRDefault="005375E5" w:rsidP="00AF56A6">
            <w:pPr>
              <w:jc w:val="center"/>
              <w:rPr>
                <w:sz w:val="20"/>
                <w:szCs w:val="20"/>
              </w:rPr>
            </w:pPr>
            <w:r w:rsidRPr="00A73B6D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</w:tr>
      <w:tr w:rsidR="00AF56A6" w:rsidRPr="00656DF3" w:rsidTr="00F43712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F56A6" w:rsidRPr="00656DF3" w:rsidRDefault="00AF56A6" w:rsidP="00AF56A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AF56A6" w:rsidRPr="00656DF3" w:rsidRDefault="005375E5" w:rsidP="005C72CF">
            <w:pPr>
              <w:jc w:val="center"/>
              <w:rPr>
                <w:sz w:val="20"/>
                <w:szCs w:val="20"/>
              </w:rPr>
            </w:pPr>
            <w:r w:rsidRPr="005375E5">
              <w:rPr>
                <w:sz w:val="20"/>
                <w:szCs w:val="20"/>
              </w:rPr>
              <w:t xml:space="preserve">Объем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5375E5" w:rsidP="00AF56A6">
            <w:pPr>
              <w:jc w:val="center"/>
              <w:rPr>
                <w:sz w:val="20"/>
                <w:szCs w:val="20"/>
              </w:rPr>
            </w:pPr>
            <w:r w:rsidRPr="005375E5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5375E5">
              <w:rPr>
                <w:sz w:val="20"/>
                <w:szCs w:val="20"/>
              </w:rPr>
              <w:t>сантиметр;^</w:t>
            </w:r>
            <w:proofErr w:type="gramEnd"/>
            <w:r w:rsidRPr="005375E5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AF56A6" w:rsidRPr="00656DF3" w:rsidRDefault="005375E5" w:rsidP="00AF56A6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F56A6" w:rsidRPr="00656DF3" w:rsidRDefault="005375E5" w:rsidP="00AF56A6">
            <w:pPr>
              <w:jc w:val="center"/>
              <w:rPr>
                <w:sz w:val="20"/>
                <w:szCs w:val="20"/>
              </w:rPr>
            </w:pPr>
            <w:r w:rsidRPr="00A73B6D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</w:tr>
      <w:tr w:rsidR="00184DD1" w:rsidRPr="00656DF3" w:rsidTr="00024159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184DD1" w:rsidRPr="00656DF3" w:rsidRDefault="00184DD1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184DD1" w:rsidRPr="00656DF3" w:rsidRDefault="00184DD1" w:rsidP="00AF56A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184DD1" w:rsidRPr="00A73B6D" w:rsidRDefault="00184DD1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184DD1" w:rsidRPr="00656DF3" w:rsidRDefault="00184DD1" w:rsidP="00AF56A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184DD1" w:rsidRPr="00656DF3" w:rsidRDefault="00184DD1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184DD1" w:rsidRPr="00656DF3" w:rsidRDefault="00184DD1" w:rsidP="00AF56A6">
            <w:pPr>
              <w:jc w:val="center"/>
              <w:rPr>
                <w:sz w:val="20"/>
                <w:szCs w:val="20"/>
              </w:rPr>
            </w:pPr>
          </w:p>
        </w:tc>
      </w:tr>
      <w:tr w:rsidR="00AF56A6" w:rsidRPr="00656DF3" w:rsidTr="00F43712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F56A6" w:rsidRPr="00656DF3" w:rsidRDefault="00AF56A6" w:rsidP="00AF56A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224A5C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F56A6" w:rsidRPr="00656DF3" w:rsidRDefault="00224A5C" w:rsidP="00224A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24A5C">
              <w:rPr>
                <w:sz w:val="20"/>
                <w:szCs w:val="20"/>
              </w:rPr>
              <w:t>Моющий раствор предназначен для технической очистки гидравлической системы в автоматических анализаторах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F56A6" w:rsidRPr="00656DF3" w:rsidRDefault="00224A5C" w:rsidP="00AF56A6">
            <w:pPr>
              <w:jc w:val="center"/>
              <w:rPr>
                <w:sz w:val="20"/>
                <w:szCs w:val="20"/>
              </w:rPr>
            </w:pPr>
            <w:r w:rsidRPr="00A73B6D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</w:tr>
      <w:tr w:rsidR="00AF56A6" w:rsidRPr="00656DF3" w:rsidTr="00F43712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F56A6" w:rsidRPr="00656DF3" w:rsidRDefault="00AF56A6" w:rsidP="00AF56A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224A5C" w:rsidP="00AF56A6">
            <w:pPr>
              <w:jc w:val="center"/>
              <w:rPr>
                <w:sz w:val="20"/>
                <w:szCs w:val="20"/>
              </w:rPr>
            </w:pPr>
            <w:r w:rsidRPr="00224A5C">
              <w:rPr>
                <w:sz w:val="20"/>
                <w:szCs w:val="20"/>
              </w:rPr>
              <w:t>Состав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224A5C" w:rsidRPr="00224A5C" w:rsidRDefault="00224A5C" w:rsidP="00224A5C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24A5C">
              <w:rPr>
                <w:rFonts w:eastAsia="Calibri"/>
                <w:sz w:val="20"/>
                <w:szCs w:val="20"/>
                <w:lang w:eastAsia="en-US"/>
              </w:rPr>
              <w:t xml:space="preserve">Гипохлорит натрия 5% </w:t>
            </w:r>
          </w:p>
          <w:p w:rsidR="00224A5C" w:rsidRPr="00224A5C" w:rsidRDefault="00224A5C" w:rsidP="00224A5C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24A5C">
              <w:rPr>
                <w:rFonts w:eastAsia="Calibri"/>
                <w:sz w:val="20"/>
                <w:szCs w:val="20"/>
                <w:lang w:eastAsia="en-US"/>
              </w:rPr>
              <w:t>Натрия гидроксид &lt;1,0 %</w:t>
            </w:r>
          </w:p>
          <w:p w:rsidR="00AF56A6" w:rsidRPr="00656DF3" w:rsidRDefault="00224A5C" w:rsidP="00224A5C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24A5C">
              <w:rPr>
                <w:rFonts w:eastAsia="Calibri"/>
                <w:sz w:val="20"/>
                <w:szCs w:val="20"/>
                <w:lang w:eastAsia="en-US"/>
              </w:rPr>
              <w:t>Натрия хлорид &lt;2,0 %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F56A6" w:rsidRPr="00656DF3" w:rsidRDefault="00224A5C" w:rsidP="00AF56A6">
            <w:pPr>
              <w:jc w:val="center"/>
              <w:rPr>
                <w:sz w:val="20"/>
                <w:szCs w:val="20"/>
              </w:rPr>
            </w:pPr>
            <w:r w:rsidRPr="00224A5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</w:tr>
      <w:tr w:rsidR="00184DD1" w:rsidRPr="00656DF3" w:rsidTr="00F43712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184DD1" w:rsidRPr="00656DF3" w:rsidRDefault="00184DD1" w:rsidP="00184DD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184DD1" w:rsidRPr="00224A5C" w:rsidRDefault="00184DD1" w:rsidP="00184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184DD1" w:rsidRPr="00656DF3" w:rsidRDefault="00184DD1" w:rsidP="00184DD1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24A5C">
              <w:rPr>
                <w:rFonts w:eastAsia="Calibri"/>
                <w:sz w:val="20"/>
                <w:szCs w:val="20"/>
                <w:lang w:eastAsia="en-US"/>
              </w:rPr>
              <w:t>Стабильность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84DD1" w:rsidRPr="00656DF3" w:rsidRDefault="00E84270" w:rsidP="00184DD1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84270">
              <w:rPr>
                <w:rFonts w:eastAsia="Calibri"/>
                <w:sz w:val="20"/>
                <w:szCs w:val="20"/>
                <w:lang w:eastAsia="en-US"/>
              </w:rPr>
              <w:t>Сутки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184DD1" w:rsidRPr="00656DF3" w:rsidRDefault="00184DD1" w:rsidP="00184DD1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24A5C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r>
              <w:rPr>
                <w:rFonts w:eastAsia="Calibr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sz w:val="20"/>
                <w:szCs w:val="20"/>
              </w:rPr>
            </w:pPr>
            <w:r w:rsidRPr="00F00D3B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sz w:val="20"/>
                <w:szCs w:val="20"/>
              </w:rPr>
            </w:pPr>
          </w:p>
        </w:tc>
      </w:tr>
      <w:tr w:rsidR="00184DD1" w:rsidRPr="00656DF3" w:rsidTr="00024159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184DD1" w:rsidRPr="00656DF3" w:rsidRDefault="00184DD1" w:rsidP="00184DD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184DD1" w:rsidRPr="006C2657" w:rsidRDefault="00184DD1" w:rsidP="00184DD1">
            <w:pPr>
              <w:jc w:val="center"/>
              <w:rPr>
                <w:b/>
                <w:sz w:val="20"/>
                <w:szCs w:val="20"/>
              </w:rPr>
            </w:pPr>
            <w:r w:rsidRPr="006C2657">
              <w:rPr>
                <w:b/>
                <w:sz w:val="20"/>
                <w:szCs w:val="20"/>
              </w:rPr>
              <w:t>Дополнительно</w:t>
            </w:r>
            <w:r w:rsidR="006C265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184DD1" w:rsidRPr="00656DF3" w:rsidRDefault="00184DD1" w:rsidP="00184DD1">
            <w:pPr>
              <w:jc w:val="center"/>
              <w:rPr>
                <w:sz w:val="20"/>
                <w:szCs w:val="20"/>
              </w:rPr>
            </w:pPr>
          </w:p>
        </w:tc>
      </w:tr>
      <w:tr w:rsidR="006C2657" w:rsidRPr="00656DF3" w:rsidTr="00F43712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6C2657" w:rsidRPr="00656DF3" w:rsidRDefault="006C2657" w:rsidP="006C2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6C2657" w:rsidRPr="00AA166C" w:rsidRDefault="006C2657" w:rsidP="006C2657">
            <w:pPr>
              <w:jc w:val="center"/>
              <w:rPr>
                <w:sz w:val="20"/>
                <w:szCs w:val="20"/>
              </w:rPr>
            </w:pPr>
            <w:r w:rsidRPr="006C2657">
              <w:rPr>
                <w:sz w:val="20"/>
                <w:szCs w:val="16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</w:tr>
      <w:tr w:rsidR="00AF56A6" w:rsidRPr="00656DF3" w:rsidTr="00A41372">
        <w:trPr>
          <w:trHeight w:val="387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AF56A6" w:rsidRPr="00656DF3" w:rsidRDefault="00315D52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5D02AF" w:rsidRDefault="00A41372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41372">
              <w:rPr>
                <w:rFonts w:eastAsia="Calibri"/>
                <w:sz w:val="20"/>
                <w:szCs w:val="20"/>
                <w:lang w:eastAsia="en-US"/>
              </w:rPr>
              <w:t>Подсчет клеток крови ИВД, набор</w:t>
            </w:r>
          </w:p>
          <w:p w:rsidR="005D02AF" w:rsidRPr="005D02AF" w:rsidRDefault="005D02AF" w:rsidP="005D02A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D02AF" w:rsidRPr="005D02AF" w:rsidRDefault="005D02AF" w:rsidP="005D02A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D02AF" w:rsidRPr="005D02AF" w:rsidRDefault="005D02AF" w:rsidP="005D02A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D02AF" w:rsidRDefault="005D02AF" w:rsidP="005D02A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AF56A6" w:rsidRPr="005D02AF" w:rsidRDefault="00AF56A6" w:rsidP="005D02A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A41372" w:rsidRDefault="00A41372" w:rsidP="00A41372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F56A6" w:rsidRPr="00656DF3" w:rsidRDefault="00A41372" w:rsidP="00AF56A6">
            <w:pPr>
              <w:ind w:right="103" w:firstLine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41372">
              <w:rPr>
                <w:rFonts w:eastAsia="Calibri"/>
                <w:sz w:val="20"/>
                <w:szCs w:val="20"/>
                <w:lang w:eastAsia="en-US"/>
              </w:rPr>
              <w:t>Набор реагентов и других связанных с ними материалов, предназначенный для качественного и/или количественного определения одного или множества параметров клеток цельной крови [тест также называется общий анализ крови (ОАК) (</w:t>
            </w:r>
            <w:proofErr w:type="spellStart"/>
            <w:r w:rsidRPr="00A41372">
              <w:rPr>
                <w:rFonts w:eastAsia="Calibri"/>
                <w:sz w:val="20"/>
                <w:szCs w:val="20"/>
                <w:lang w:eastAsia="en-US"/>
              </w:rPr>
              <w:t>completebloodcount</w:t>
            </w:r>
            <w:proofErr w:type="spellEnd"/>
            <w:r w:rsidRPr="00A41372">
              <w:rPr>
                <w:rFonts w:eastAsia="Calibri"/>
                <w:sz w:val="20"/>
                <w:szCs w:val="20"/>
                <w:lang w:eastAsia="en-US"/>
              </w:rPr>
              <w:t xml:space="preserve"> (CBC))] в клиническом образце, с использованием ручного, полуавтоматического или автоматического метода определения количества клеток. Определяемые параметры могут включать определение количества и дифференциацию лейкоцитов (</w:t>
            </w:r>
            <w:proofErr w:type="spellStart"/>
            <w:r w:rsidRPr="00A41372">
              <w:rPr>
                <w:rFonts w:eastAsia="Calibri"/>
                <w:sz w:val="20"/>
                <w:szCs w:val="20"/>
                <w:lang w:eastAsia="en-US"/>
              </w:rPr>
              <w:t>whitecell</w:t>
            </w:r>
            <w:proofErr w:type="spellEnd"/>
            <w:r w:rsidRPr="00A41372">
              <w:rPr>
                <w:rFonts w:eastAsia="Calibri"/>
                <w:sz w:val="20"/>
                <w:szCs w:val="20"/>
                <w:lang w:eastAsia="en-US"/>
              </w:rPr>
              <w:t>), определение гемоглобина (</w:t>
            </w:r>
            <w:proofErr w:type="spellStart"/>
            <w:r w:rsidRPr="00A41372">
              <w:rPr>
                <w:rFonts w:eastAsia="Calibri"/>
                <w:sz w:val="20"/>
                <w:szCs w:val="20"/>
                <w:lang w:eastAsia="en-US"/>
              </w:rPr>
              <w:t>haemoglobin</w:t>
            </w:r>
            <w:proofErr w:type="spellEnd"/>
            <w:r w:rsidRPr="00A41372">
              <w:rPr>
                <w:rFonts w:eastAsia="Calibri"/>
                <w:sz w:val="20"/>
                <w:szCs w:val="20"/>
                <w:lang w:eastAsia="en-US"/>
              </w:rPr>
              <w:t>), подсчет количества эритроцитов (</w:t>
            </w:r>
            <w:proofErr w:type="spellStart"/>
            <w:r w:rsidRPr="00A41372">
              <w:rPr>
                <w:rFonts w:eastAsia="Calibri"/>
                <w:sz w:val="20"/>
                <w:szCs w:val="20"/>
                <w:lang w:eastAsia="en-US"/>
              </w:rPr>
              <w:t>redcell</w:t>
            </w:r>
            <w:proofErr w:type="spellEnd"/>
            <w:r w:rsidRPr="00A41372">
              <w:rPr>
                <w:rFonts w:eastAsia="Calibri"/>
                <w:sz w:val="20"/>
                <w:szCs w:val="20"/>
                <w:lang w:eastAsia="en-US"/>
              </w:rPr>
              <w:t>), характеристику и определение параметров эритроцитов (</w:t>
            </w:r>
            <w:proofErr w:type="spellStart"/>
            <w:r w:rsidRPr="00A41372">
              <w:rPr>
                <w:rFonts w:eastAsia="Calibri"/>
                <w:sz w:val="20"/>
                <w:szCs w:val="20"/>
                <w:lang w:eastAsia="en-US"/>
              </w:rPr>
              <w:t>redcell</w:t>
            </w:r>
            <w:proofErr w:type="spellEnd"/>
            <w:r w:rsidRPr="00A41372">
              <w:rPr>
                <w:rFonts w:eastAsia="Calibri"/>
                <w:sz w:val="20"/>
                <w:szCs w:val="20"/>
                <w:lang w:eastAsia="en-US"/>
              </w:rPr>
              <w:t>) и/или подсчет количества тромбоцитов (</w:t>
            </w:r>
            <w:proofErr w:type="spellStart"/>
            <w:r w:rsidRPr="00A41372">
              <w:rPr>
                <w:rFonts w:eastAsia="Calibri"/>
                <w:sz w:val="20"/>
                <w:szCs w:val="20"/>
                <w:lang w:eastAsia="en-US"/>
              </w:rPr>
              <w:t>platelet</w:t>
            </w:r>
            <w:proofErr w:type="spellEnd"/>
            <w:r w:rsidRPr="00A41372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F56A6" w:rsidRPr="00656DF3" w:rsidRDefault="00A41372" w:rsidP="00AF56A6">
            <w:pPr>
              <w:jc w:val="center"/>
              <w:rPr>
                <w:sz w:val="20"/>
                <w:szCs w:val="20"/>
              </w:rPr>
            </w:pPr>
            <w:r w:rsidRPr="00A41372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AF56A6" w:rsidRPr="00656DF3" w:rsidRDefault="00A41372" w:rsidP="00AF56A6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A41372">
              <w:rPr>
                <w:rFonts w:eastAsia="Arial Unicode MS"/>
                <w:sz w:val="20"/>
                <w:szCs w:val="20"/>
              </w:rPr>
              <w:t>21.20.23.110-00010960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AF56A6" w:rsidRPr="00656DF3" w:rsidRDefault="005C72CF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AF56A6" w:rsidRPr="00656DF3" w:rsidRDefault="00A41372" w:rsidP="00AF56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</w:tr>
      <w:tr w:rsidR="009A6346" w:rsidRPr="00656DF3" w:rsidTr="00A41372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A6346" w:rsidRPr="00A41372" w:rsidRDefault="009A6346" w:rsidP="009A634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3377"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3377">
              <w:rPr>
                <w:rFonts w:eastAsia="Calibri"/>
                <w:sz w:val="20"/>
                <w:szCs w:val="20"/>
                <w:lang w:eastAsia="en-US"/>
              </w:rPr>
              <w:t>Для анализаторов серии XS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  <w:r w:rsidRPr="00A41372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</w:tcPr>
          <w:p w:rsidR="009A6346" w:rsidRPr="00A41372" w:rsidRDefault="009A6346" w:rsidP="009A634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9A6346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</w:tcPr>
          <w:p w:rsidR="009A6346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</w:tr>
      <w:tr w:rsidR="009A6346" w:rsidRPr="00656DF3" w:rsidTr="00024159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A6346" w:rsidRPr="00A41372" w:rsidRDefault="009A6346" w:rsidP="009A634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9A6346" w:rsidRPr="00A41372" w:rsidRDefault="009A6346" w:rsidP="009A6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</w:tcPr>
          <w:p w:rsidR="009A6346" w:rsidRPr="00A41372" w:rsidRDefault="009A6346" w:rsidP="009A634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9A6346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</w:tcPr>
          <w:p w:rsidR="009A6346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</w:tr>
      <w:tr w:rsidR="00AF56A6" w:rsidRPr="00656DF3" w:rsidTr="0092715C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F56A6" w:rsidRPr="00656DF3" w:rsidRDefault="00AF56A6" w:rsidP="00AF56A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917732" w:rsidP="00AF56A6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F56A6" w:rsidRPr="00656DF3" w:rsidRDefault="00AF56A6" w:rsidP="00AF56A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F56A6" w:rsidRPr="00656DF3" w:rsidRDefault="00917732" w:rsidP="00AF56A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917732">
              <w:rPr>
                <w:rFonts w:eastAsia="Calibri"/>
                <w:sz w:val="20"/>
                <w:szCs w:val="20"/>
                <w:lang w:eastAsia="en-US"/>
              </w:rPr>
              <w:t>В  комбинации</w:t>
            </w:r>
            <w:proofErr w:type="gramEnd"/>
            <w:r w:rsidRPr="00917732">
              <w:rPr>
                <w:rFonts w:eastAsia="Calibri"/>
                <w:sz w:val="20"/>
                <w:szCs w:val="20"/>
                <w:lang w:eastAsia="en-US"/>
              </w:rPr>
              <w:t xml:space="preserve"> со специальным раствором красителя используется для классификации WBC 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F56A6" w:rsidRPr="00656DF3" w:rsidRDefault="00917732" w:rsidP="00AF56A6">
            <w:pPr>
              <w:jc w:val="center"/>
              <w:rPr>
                <w:sz w:val="20"/>
                <w:szCs w:val="20"/>
              </w:rPr>
            </w:pPr>
            <w:r w:rsidRPr="00A41372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F56A6" w:rsidRPr="00656DF3" w:rsidRDefault="00AF56A6" w:rsidP="00AF56A6">
            <w:pPr>
              <w:jc w:val="center"/>
              <w:rPr>
                <w:sz w:val="20"/>
                <w:szCs w:val="20"/>
              </w:rPr>
            </w:pPr>
          </w:p>
        </w:tc>
      </w:tr>
      <w:tr w:rsidR="00917732" w:rsidRPr="00656DF3" w:rsidTr="0092715C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917732" w:rsidRPr="00656DF3" w:rsidRDefault="00917732" w:rsidP="0091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17732" w:rsidRPr="00656DF3" w:rsidRDefault="00917732" w:rsidP="0091773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17732" w:rsidRPr="00656DF3" w:rsidRDefault="00917732" w:rsidP="00917732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917732" w:rsidRPr="00656DF3" w:rsidRDefault="00917732" w:rsidP="00917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реагента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E84270" w:rsidRPr="00E84270" w:rsidRDefault="00E84270" w:rsidP="00E8427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4270">
              <w:rPr>
                <w:sz w:val="20"/>
                <w:szCs w:val="20"/>
              </w:rPr>
              <w:t>Литр;</w:t>
            </w:r>
          </w:p>
          <w:p w:rsidR="00917732" w:rsidRPr="00656DF3" w:rsidRDefault="00E84270" w:rsidP="00E8427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4270">
              <w:rPr>
                <w:sz w:val="20"/>
                <w:szCs w:val="20"/>
              </w:rPr>
              <w:t>кубический дециметр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917732" w:rsidRPr="00656DF3" w:rsidRDefault="00917732" w:rsidP="00917732">
            <w:pPr>
              <w:jc w:val="center"/>
              <w:rPr>
                <w:b/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17732" w:rsidRPr="00656DF3" w:rsidRDefault="00917732" w:rsidP="00917732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17732" w:rsidRPr="00656DF3" w:rsidRDefault="00917732" w:rsidP="00917732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17732" w:rsidRPr="00656DF3" w:rsidRDefault="00917732" w:rsidP="0091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17732" w:rsidRPr="00656DF3" w:rsidRDefault="00917732" w:rsidP="00917732">
            <w:pPr>
              <w:jc w:val="center"/>
              <w:rPr>
                <w:sz w:val="20"/>
                <w:szCs w:val="20"/>
              </w:rPr>
            </w:pPr>
          </w:p>
        </w:tc>
      </w:tr>
      <w:tr w:rsidR="009339F6" w:rsidRPr="00656DF3" w:rsidTr="0092715C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339F6" w:rsidRPr="00656DF3" w:rsidRDefault="009339F6" w:rsidP="009339F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339F6" w:rsidRPr="00656DF3" w:rsidRDefault="009339F6" w:rsidP="009339F6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  <w:r w:rsidRPr="00AF56A6">
              <w:rPr>
                <w:sz w:val="20"/>
                <w:szCs w:val="20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9339F6" w:rsidRPr="00656DF3" w:rsidRDefault="00E84270" w:rsidP="009339F6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4270">
              <w:rPr>
                <w:sz w:val="20"/>
                <w:szCs w:val="20"/>
              </w:rPr>
              <w:t>Сутки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b/>
                <w:sz w:val="20"/>
                <w:szCs w:val="20"/>
              </w:rPr>
            </w:pPr>
            <w:r w:rsidRPr="00A73B6D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  <w:r w:rsidRPr="00AF56A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</w:p>
        </w:tc>
      </w:tr>
      <w:tr w:rsidR="009A6346" w:rsidRPr="00656DF3" w:rsidTr="0092715C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A6346" w:rsidRPr="00656DF3" w:rsidRDefault="009A6346" w:rsidP="009A634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9A6346" w:rsidRPr="00AA166C" w:rsidRDefault="009A6346" w:rsidP="009A6346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r w:rsidRPr="00AA166C">
              <w:rPr>
                <w:sz w:val="20"/>
                <w:szCs w:val="20"/>
              </w:rPr>
              <w:t>Sysmex</w:t>
            </w:r>
            <w:proofErr w:type="spellEnd"/>
            <w:r w:rsidRPr="00AA166C">
              <w:rPr>
                <w:sz w:val="20"/>
                <w:szCs w:val="20"/>
              </w:rPr>
              <w:t>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A6346" w:rsidRPr="00656DF3" w:rsidRDefault="009A6346" w:rsidP="009A6346">
            <w:pPr>
              <w:jc w:val="center"/>
              <w:rPr>
                <w:sz w:val="20"/>
                <w:szCs w:val="20"/>
              </w:rPr>
            </w:pPr>
          </w:p>
        </w:tc>
      </w:tr>
      <w:tr w:rsidR="005C72CF" w:rsidRPr="00656DF3" w:rsidTr="0092715C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5C72CF" w:rsidRPr="00656DF3" w:rsidRDefault="005C72CF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C72CF" w:rsidRPr="00656DF3" w:rsidRDefault="005C72CF" w:rsidP="009A634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C72CF" w:rsidRPr="00AA166C" w:rsidRDefault="005C72CF" w:rsidP="009A6346">
            <w:pPr>
              <w:jc w:val="center"/>
              <w:rPr>
                <w:sz w:val="20"/>
                <w:szCs w:val="20"/>
              </w:rPr>
            </w:pPr>
            <w:r w:rsidRPr="005C72CF">
              <w:rPr>
                <w:sz w:val="20"/>
                <w:szCs w:val="20"/>
              </w:rPr>
              <w:t>Вид метки идентификации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5C72CF" w:rsidRPr="00656DF3" w:rsidRDefault="005C72CF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C72CF" w:rsidRPr="00656DF3" w:rsidRDefault="005C72CF" w:rsidP="009A6346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5C72CF" w:rsidRPr="00AA166C" w:rsidRDefault="005C72CF" w:rsidP="009A6346">
            <w:pPr>
              <w:jc w:val="center"/>
              <w:rPr>
                <w:sz w:val="20"/>
                <w:szCs w:val="20"/>
              </w:rPr>
            </w:pPr>
            <w:r w:rsidRPr="005C72CF">
              <w:rPr>
                <w:sz w:val="20"/>
                <w:szCs w:val="20"/>
              </w:rPr>
              <w:t>Штрих-код метка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5C72CF" w:rsidRPr="00AA166C" w:rsidRDefault="005C72CF" w:rsidP="009A6346">
            <w:pPr>
              <w:jc w:val="center"/>
              <w:rPr>
                <w:sz w:val="20"/>
                <w:szCs w:val="20"/>
              </w:rPr>
            </w:pPr>
            <w:r w:rsidRPr="005C72C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5C72CF" w:rsidRPr="00656DF3" w:rsidRDefault="005C72CF" w:rsidP="009A634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5C72CF" w:rsidRPr="00656DF3" w:rsidRDefault="005C72CF" w:rsidP="009A6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5C72CF" w:rsidRPr="00656DF3" w:rsidRDefault="005C72CF" w:rsidP="009A6346">
            <w:pPr>
              <w:jc w:val="center"/>
              <w:rPr>
                <w:sz w:val="20"/>
                <w:szCs w:val="20"/>
              </w:rPr>
            </w:pPr>
          </w:p>
        </w:tc>
      </w:tr>
      <w:tr w:rsidR="009A6346" w:rsidRPr="00656DF3" w:rsidTr="00024159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9A6346" w:rsidRPr="00656DF3" w:rsidRDefault="009A634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A6346" w:rsidRPr="00656DF3" w:rsidRDefault="009A6346" w:rsidP="009339F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A6346" w:rsidRPr="00656DF3" w:rsidRDefault="009A6346" w:rsidP="009339F6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3"/>
            <w:shd w:val="clear" w:color="000000" w:fill="FFFFFF"/>
            <w:vAlign w:val="center"/>
          </w:tcPr>
          <w:p w:rsidR="009A6346" w:rsidRPr="006C2657" w:rsidRDefault="006C2657" w:rsidP="009339F6">
            <w:pPr>
              <w:jc w:val="center"/>
              <w:rPr>
                <w:b/>
                <w:sz w:val="20"/>
                <w:szCs w:val="20"/>
              </w:rPr>
            </w:pPr>
            <w:r w:rsidRPr="006C2657">
              <w:rPr>
                <w:b/>
                <w:sz w:val="20"/>
                <w:szCs w:val="20"/>
              </w:rPr>
              <w:t>Д</w:t>
            </w:r>
            <w:r w:rsidR="0059179F" w:rsidRPr="006C2657">
              <w:rPr>
                <w:b/>
                <w:sz w:val="20"/>
                <w:szCs w:val="20"/>
              </w:rPr>
              <w:t>ополнительно</w:t>
            </w:r>
            <w:r w:rsidRPr="006C265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A6346" w:rsidRPr="00AF56A6" w:rsidRDefault="009A634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A6346" w:rsidRPr="00656DF3" w:rsidRDefault="009A6346" w:rsidP="009339F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A6346" w:rsidRPr="00656DF3" w:rsidRDefault="009A634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A6346" w:rsidRPr="00656DF3" w:rsidRDefault="009A6346" w:rsidP="009339F6">
            <w:pPr>
              <w:jc w:val="center"/>
              <w:rPr>
                <w:sz w:val="20"/>
                <w:szCs w:val="20"/>
              </w:rPr>
            </w:pPr>
          </w:p>
        </w:tc>
      </w:tr>
      <w:tr w:rsidR="006C2657" w:rsidRPr="00656DF3" w:rsidTr="002F7ECF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6C2657" w:rsidRPr="00656DF3" w:rsidRDefault="006C2657" w:rsidP="006C2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6C2657" w:rsidRPr="00AA166C" w:rsidRDefault="006C2657" w:rsidP="006C2657">
            <w:pPr>
              <w:jc w:val="center"/>
              <w:rPr>
                <w:sz w:val="20"/>
                <w:szCs w:val="20"/>
              </w:rPr>
            </w:pPr>
            <w:r w:rsidRPr="006C2657">
              <w:rPr>
                <w:sz w:val="20"/>
                <w:szCs w:val="16"/>
              </w:rPr>
              <w:t xml:space="preserve">Согласно Регистрационному </w:t>
            </w:r>
            <w:r w:rsidRPr="006C2657">
              <w:rPr>
                <w:sz w:val="20"/>
                <w:szCs w:val="16"/>
              </w:rPr>
              <w:lastRenderedPageBreak/>
              <w:t>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</w:tr>
      <w:tr w:rsidR="009339F6" w:rsidRPr="00656DF3" w:rsidTr="004F334D">
        <w:trPr>
          <w:trHeight w:val="387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9339F6" w:rsidRPr="00656DF3" w:rsidRDefault="00315D52" w:rsidP="00933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886592" w:rsidRPr="00D41030" w:rsidRDefault="004F334D" w:rsidP="009339F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1030">
              <w:rPr>
                <w:rFonts w:eastAsia="Calibri"/>
                <w:sz w:val="20"/>
                <w:szCs w:val="20"/>
                <w:lang w:eastAsia="en-US"/>
              </w:rPr>
              <w:t>Подсчет клеток крови ИВД, набор</w:t>
            </w:r>
          </w:p>
          <w:p w:rsidR="00886592" w:rsidRPr="0089291A" w:rsidRDefault="00886592" w:rsidP="00886592">
            <w:pPr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  <w:p w:rsidR="00886592" w:rsidRPr="0089291A" w:rsidRDefault="00886592" w:rsidP="00886592">
            <w:pPr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  <w:p w:rsidR="00886592" w:rsidRPr="0089291A" w:rsidRDefault="00886592" w:rsidP="00886592">
            <w:pPr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  <w:p w:rsidR="009339F6" w:rsidRPr="00886592" w:rsidRDefault="009339F6" w:rsidP="0089291A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339F6" w:rsidRPr="00656DF3" w:rsidRDefault="00AD4812" w:rsidP="00933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339F6" w:rsidRPr="00656DF3" w:rsidRDefault="009339F6" w:rsidP="009339F6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9339F6" w:rsidRPr="00656DF3" w:rsidRDefault="00AD4812" w:rsidP="009339F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D4812">
              <w:rPr>
                <w:rFonts w:eastAsia="Calibri"/>
                <w:sz w:val="20"/>
                <w:szCs w:val="20"/>
                <w:lang w:eastAsia="en-US"/>
              </w:rPr>
              <w:t>Набор реагентов и других связанных с ними материалов, предназначенный для качественного и/или количественного определения одного или множества параметров клеток цельной крови [тест также называется общий анализ крови (ОАК) (</w:t>
            </w:r>
            <w:proofErr w:type="spellStart"/>
            <w:r w:rsidRPr="00AD4812">
              <w:rPr>
                <w:rFonts w:eastAsia="Calibri"/>
                <w:sz w:val="20"/>
                <w:szCs w:val="20"/>
                <w:lang w:eastAsia="en-US"/>
              </w:rPr>
              <w:t>completebloodcount</w:t>
            </w:r>
            <w:proofErr w:type="spellEnd"/>
            <w:r w:rsidRPr="00AD4812">
              <w:rPr>
                <w:rFonts w:eastAsia="Calibri"/>
                <w:sz w:val="20"/>
                <w:szCs w:val="20"/>
                <w:lang w:eastAsia="en-US"/>
              </w:rPr>
              <w:t xml:space="preserve"> (CBC))] в клиническом образце, с использованием ручного, полуавтоматического или автоматического метода определения количества клеток. Определяемые параметры могут включать определение количества и дифференциацию лейкоцитов (</w:t>
            </w:r>
            <w:proofErr w:type="spellStart"/>
            <w:r w:rsidRPr="00AD4812">
              <w:rPr>
                <w:rFonts w:eastAsia="Calibri"/>
                <w:sz w:val="20"/>
                <w:szCs w:val="20"/>
                <w:lang w:eastAsia="en-US"/>
              </w:rPr>
              <w:t>whitecell</w:t>
            </w:r>
            <w:proofErr w:type="spellEnd"/>
            <w:r w:rsidRPr="00AD4812">
              <w:rPr>
                <w:rFonts w:eastAsia="Calibri"/>
                <w:sz w:val="20"/>
                <w:szCs w:val="20"/>
                <w:lang w:eastAsia="en-US"/>
              </w:rPr>
              <w:t>), определение гемоглобина (</w:t>
            </w:r>
            <w:proofErr w:type="spellStart"/>
            <w:r w:rsidRPr="00AD4812">
              <w:rPr>
                <w:rFonts w:eastAsia="Calibri"/>
                <w:sz w:val="20"/>
                <w:szCs w:val="20"/>
                <w:lang w:eastAsia="en-US"/>
              </w:rPr>
              <w:t>haemoglobin</w:t>
            </w:r>
            <w:proofErr w:type="spellEnd"/>
            <w:r w:rsidRPr="00AD4812">
              <w:rPr>
                <w:rFonts w:eastAsia="Calibri"/>
                <w:sz w:val="20"/>
                <w:szCs w:val="20"/>
                <w:lang w:eastAsia="en-US"/>
              </w:rPr>
              <w:t>), подсчет количества эритроцитов (</w:t>
            </w:r>
            <w:proofErr w:type="spellStart"/>
            <w:r w:rsidRPr="00AD4812">
              <w:rPr>
                <w:rFonts w:eastAsia="Calibri"/>
                <w:sz w:val="20"/>
                <w:szCs w:val="20"/>
                <w:lang w:eastAsia="en-US"/>
              </w:rPr>
              <w:t>redcell</w:t>
            </w:r>
            <w:proofErr w:type="spellEnd"/>
            <w:r w:rsidRPr="00AD4812">
              <w:rPr>
                <w:rFonts w:eastAsia="Calibri"/>
                <w:sz w:val="20"/>
                <w:szCs w:val="20"/>
                <w:lang w:eastAsia="en-US"/>
              </w:rPr>
              <w:t>), характеристику и определение параметров эритроцитов (</w:t>
            </w:r>
            <w:proofErr w:type="spellStart"/>
            <w:r w:rsidRPr="00AD4812">
              <w:rPr>
                <w:rFonts w:eastAsia="Calibri"/>
                <w:sz w:val="20"/>
                <w:szCs w:val="20"/>
                <w:lang w:eastAsia="en-US"/>
              </w:rPr>
              <w:t>redcell</w:t>
            </w:r>
            <w:proofErr w:type="spellEnd"/>
            <w:r w:rsidRPr="00AD4812">
              <w:rPr>
                <w:rFonts w:eastAsia="Calibri"/>
                <w:sz w:val="20"/>
                <w:szCs w:val="20"/>
                <w:lang w:eastAsia="en-US"/>
              </w:rPr>
              <w:t>) и/или подсчет количества тромбоцитов (</w:t>
            </w:r>
            <w:proofErr w:type="spellStart"/>
            <w:r w:rsidRPr="00AD4812">
              <w:rPr>
                <w:rFonts w:eastAsia="Calibri"/>
                <w:sz w:val="20"/>
                <w:szCs w:val="20"/>
                <w:lang w:eastAsia="en-US"/>
              </w:rPr>
              <w:t>platelet</w:t>
            </w:r>
            <w:proofErr w:type="spellEnd"/>
            <w:r w:rsidRPr="00AD4812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339F6" w:rsidRPr="00656DF3" w:rsidRDefault="00AD4812" w:rsidP="009339F6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9339F6" w:rsidRPr="00656DF3" w:rsidRDefault="00AD4812" w:rsidP="009339F6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AD4812">
              <w:rPr>
                <w:rFonts w:eastAsia="Arial Unicode MS"/>
                <w:sz w:val="20"/>
                <w:szCs w:val="20"/>
              </w:rPr>
              <w:t>21.20.23.110-00010960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9339F6" w:rsidRPr="00656DF3" w:rsidRDefault="005C72CF" w:rsidP="00933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9339F6" w:rsidRPr="00656DF3" w:rsidRDefault="004F334D" w:rsidP="00933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</w:tr>
      <w:tr w:rsidR="0059179F" w:rsidRPr="00656DF3" w:rsidTr="004F334D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59179F" w:rsidRPr="00656DF3" w:rsidRDefault="0059179F" w:rsidP="005917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9179F" w:rsidRPr="0089291A" w:rsidRDefault="0059179F" w:rsidP="0059179F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9179F" w:rsidRPr="00656DF3" w:rsidRDefault="0059179F" w:rsidP="0059179F">
            <w:pPr>
              <w:jc w:val="center"/>
              <w:rPr>
                <w:sz w:val="20"/>
                <w:szCs w:val="20"/>
              </w:rPr>
            </w:pPr>
            <w:r w:rsidRPr="00E3204A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59179F" w:rsidRPr="00656DF3" w:rsidRDefault="0059179F" w:rsidP="005917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9179F" w:rsidRPr="00E3204A" w:rsidRDefault="0059179F" w:rsidP="005917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59179F" w:rsidRPr="00E3204A" w:rsidRDefault="0059179F" w:rsidP="005917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3204A">
              <w:rPr>
                <w:rFonts w:eastAsia="Calibri"/>
                <w:sz w:val="20"/>
                <w:szCs w:val="20"/>
                <w:lang w:eastAsia="en-US"/>
              </w:rPr>
              <w:t>Для анализаторов серии XS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59179F" w:rsidRPr="00656DF3" w:rsidRDefault="0059179F" w:rsidP="0059179F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</w:tcPr>
          <w:p w:rsidR="0059179F" w:rsidRPr="00AD4812" w:rsidRDefault="0059179F" w:rsidP="0059179F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59179F" w:rsidRDefault="0059179F" w:rsidP="005917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</w:tcPr>
          <w:p w:rsidR="0059179F" w:rsidRDefault="0059179F" w:rsidP="0059179F">
            <w:pPr>
              <w:jc w:val="center"/>
              <w:rPr>
                <w:sz w:val="20"/>
                <w:szCs w:val="20"/>
              </w:rPr>
            </w:pPr>
          </w:p>
        </w:tc>
      </w:tr>
      <w:tr w:rsidR="0059179F" w:rsidRPr="00656DF3" w:rsidTr="00024159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59179F" w:rsidRPr="00656DF3" w:rsidRDefault="0059179F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9179F" w:rsidRPr="0089291A" w:rsidRDefault="0059179F" w:rsidP="009339F6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59179F" w:rsidRPr="00AA166C" w:rsidRDefault="0059179F" w:rsidP="00933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</w:tcPr>
          <w:p w:rsidR="0059179F" w:rsidRPr="00AD4812" w:rsidRDefault="0059179F" w:rsidP="009339F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59179F" w:rsidRDefault="0059179F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</w:tcPr>
          <w:p w:rsidR="0059179F" w:rsidRDefault="0059179F" w:rsidP="009339F6">
            <w:pPr>
              <w:jc w:val="center"/>
              <w:rPr>
                <w:sz w:val="20"/>
                <w:szCs w:val="20"/>
              </w:rPr>
            </w:pPr>
          </w:p>
        </w:tc>
      </w:tr>
      <w:tr w:rsidR="009339F6" w:rsidRPr="00656DF3" w:rsidTr="002F7ECF">
        <w:trPr>
          <w:trHeight w:val="150"/>
        </w:trPr>
        <w:tc>
          <w:tcPr>
            <w:tcW w:w="432" w:type="dxa"/>
            <w:vMerge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339F6" w:rsidRPr="00656DF3" w:rsidRDefault="009339F6" w:rsidP="009339F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339F6" w:rsidRPr="00656DF3" w:rsidRDefault="00E3204A" w:rsidP="009339F6">
            <w:pPr>
              <w:jc w:val="center"/>
              <w:rPr>
                <w:sz w:val="20"/>
                <w:szCs w:val="20"/>
              </w:rPr>
            </w:pPr>
            <w:r w:rsidRPr="00E3204A">
              <w:rPr>
                <w:sz w:val="20"/>
                <w:szCs w:val="20"/>
              </w:rPr>
              <w:t>Тип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339F6" w:rsidRPr="00656DF3" w:rsidRDefault="009339F6" w:rsidP="009339F6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9339F6" w:rsidRPr="00656DF3" w:rsidRDefault="00E3204A" w:rsidP="009339F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3204A">
              <w:rPr>
                <w:color w:val="000000"/>
                <w:sz w:val="20"/>
                <w:szCs w:val="20"/>
              </w:rPr>
              <w:t>Раствор красителя для DIFF-канала гематологических анализаторов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339F6" w:rsidRPr="00656DF3" w:rsidRDefault="00E3204A" w:rsidP="009339F6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339F6" w:rsidRPr="00656DF3" w:rsidRDefault="009339F6" w:rsidP="009339F6">
            <w:pPr>
              <w:jc w:val="center"/>
              <w:rPr>
                <w:sz w:val="20"/>
                <w:szCs w:val="20"/>
              </w:rPr>
            </w:pPr>
          </w:p>
        </w:tc>
      </w:tr>
      <w:tr w:rsidR="00E3204A" w:rsidRPr="00656DF3" w:rsidTr="00507CCD">
        <w:trPr>
          <w:trHeight w:val="130"/>
        </w:trPr>
        <w:tc>
          <w:tcPr>
            <w:tcW w:w="432" w:type="dxa"/>
            <w:vMerge/>
            <w:shd w:val="clear" w:color="000000" w:fill="FFFFFF"/>
            <w:vAlign w:val="center"/>
          </w:tcPr>
          <w:p w:rsidR="00E3204A" w:rsidRPr="00656DF3" w:rsidRDefault="00E3204A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E3204A" w:rsidRPr="00656DF3" w:rsidRDefault="00E3204A" w:rsidP="009339F6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3204A" w:rsidRPr="00656DF3" w:rsidRDefault="00E3204A" w:rsidP="009339F6">
            <w:pPr>
              <w:jc w:val="center"/>
              <w:rPr>
                <w:sz w:val="20"/>
                <w:szCs w:val="20"/>
              </w:rPr>
            </w:pPr>
            <w:r w:rsidRPr="00E3204A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E3204A" w:rsidRPr="00656DF3" w:rsidRDefault="00E3204A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3204A" w:rsidRPr="00656DF3" w:rsidRDefault="00E3204A" w:rsidP="009339F6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E3204A" w:rsidRPr="00E3204A" w:rsidRDefault="00E3204A" w:rsidP="009339F6">
            <w:pPr>
              <w:jc w:val="center"/>
              <w:rPr>
                <w:sz w:val="20"/>
                <w:szCs w:val="20"/>
              </w:rPr>
            </w:pPr>
            <w:r w:rsidRPr="00E3204A">
              <w:rPr>
                <w:sz w:val="20"/>
                <w:szCs w:val="20"/>
              </w:rPr>
              <w:t xml:space="preserve">В комбинации со специальным </w:t>
            </w:r>
            <w:proofErr w:type="spellStart"/>
            <w:r w:rsidRPr="00E3204A">
              <w:rPr>
                <w:sz w:val="20"/>
                <w:szCs w:val="20"/>
              </w:rPr>
              <w:t>лизирующим</w:t>
            </w:r>
            <w:proofErr w:type="spellEnd"/>
            <w:r w:rsidRPr="00E3204A">
              <w:rPr>
                <w:sz w:val="20"/>
                <w:szCs w:val="20"/>
              </w:rPr>
              <w:t xml:space="preserve"> раствором (STR0MAT0LYSER-4DL) используется для классификации WBC.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E3204A" w:rsidRPr="00656DF3" w:rsidRDefault="00E3204A" w:rsidP="009339F6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 xml:space="preserve">Значение характеристики не может изменяться </w:t>
            </w:r>
            <w:r w:rsidRPr="00AA166C">
              <w:rPr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E3204A" w:rsidRPr="00656DF3" w:rsidRDefault="00E3204A" w:rsidP="009339F6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E3204A" w:rsidRPr="00656DF3" w:rsidRDefault="00E3204A" w:rsidP="00933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E3204A" w:rsidRPr="00656DF3" w:rsidRDefault="00E3204A" w:rsidP="009339F6">
            <w:pPr>
              <w:jc w:val="center"/>
              <w:rPr>
                <w:sz w:val="20"/>
                <w:szCs w:val="20"/>
              </w:rPr>
            </w:pPr>
          </w:p>
        </w:tc>
      </w:tr>
      <w:tr w:rsidR="00FD1657" w:rsidRPr="00656DF3" w:rsidTr="00507CCD">
        <w:trPr>
          <w:trHeight w:val="130"/>
        </w:trPr>
        <w:tc>
          <w:tcPr>
            <w:tcW w:w="432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D1657" w:rsidRPr="00656DF3" w:rsidRDefault="00FD1657" w:rsidP="00FD1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  <w:r w:rsidRPr="00FD1657">
              <w:rPr>
                <w:sz w:val="20"/>
                <w:szCs w:val="20"/>
              </w:rPr>
              <w:t>Фасовка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b/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</w:tr>
      <w:tr w:rsidR="00FD1657" w:rsidRPr="00656DF3" w:rsidTr="00507CCD">
        <w:trPr>
          <w:trHeight w:val="130"/>
        </w:trPr>
        <w:tc>
          <w:tcPr>
            <w:tcW w:w="432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D1657" w:rsidRPr="00656DF3" w:rsidRDefault="00FD1657" w:rsidP="00FD1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  <w:r w:rsidRPr="00FD1657">
              <w:rPr>
                <w:sz w:val="20"/>
                <w:szCs w:val="20"/>
              </w:rPr>
              <w:t>Объем пакета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FD1657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FD1657">
              <w:rPr>
                <w:sz w:val="20"/>
                <w:szCs w:val="20"/>
              </w:rPr>
              <w:t>сантиметр;^</w:t>
            </w:r>
            <w:proofErr w:type="gramEnd"/>
            <w:r w:rsidRPr="00FD1657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b/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</w:tr>
      <w:tr w:rsidR="00024159" w:rsidRPr="00656DF3" w:rsidTr="00024159">
        <w:trPr>
          <w:trHeight w:val="70"/>
        </w:trPr>
        <w:tc>
          <w:tcPr>
            <w:tcW w:w="432" w:type="dxa"/>
            <w:vMerge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024159" w:rsidRPr="00656DF3" w:rsidRDefault="00024159" w:rsidP="0002415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  <w:r w:rsidRPr="00FD1657">
              <w:rPr>
                <w:sz w:val="20"/>
                <w:szCs w:val="20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024159" w:rsidRPr="00656DF3" w:rsidRDefault="00E84270" w:rsidP="0002415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4270">
              <w:rPr>
                <w:sz w:val="20"/>
                <w:szCs w:val="20"/>
              </w:rPr>
              <w:t>Сутки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b/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99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</w:p>
        </w:tc>
      </w:tr>
      <w:tr w:rsidR="005C72CF" w:rsidRPr="00656DF3" w:rsidTr="00024159">
        <w:trPr>
          <w:trHeight w:val="70"/>
        </w:trPr>
        <w:tc>
          <w:tcPr>
            <w:tcW w:w="432" w:type="dxa"/>
            <w:vMerge/>
            <w:shd w:val="clear" w:color="000000" w:fill="FFFFFF"/>
            <w:vAlign w:val="center"/>
          </w:tcPr>
          <w:p w:rsidR="005C72CF" w:rsidRPr="00656DF3" w:rsidRDefault="005C72CF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C72CF" w:rsidRPr="00656DF3" w:rsidRDefault="005C72CF" w:rsidP="0002415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C72CF" w:rsidRPr="00656DF3" w:rsidRDefault="005C72CF" w:rsidP="00024159">
            <w:pPr>
              <w:jc w:val="center"/>
              <w:rPr>
                <w:sz w:val="20"/>
                <w:szCs w:val="20"/>
              </w:rPr>
            </w:pPr>
            <w:r w:rsidRPr="005C72CF">
              <w:rPr>
                <w:sz w:val="20"/>
                <w:szCs w:val="20"/>
              </w:rPr>
              <w:t>Вид метки идентификации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5C72CF" w:rsidRPr="00FD1657" w:rsidRDefault="005C72CF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C72CF" w:rsidRDefault="005C72CF" w:rsidP="0002415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5C72CF" w:rsidRPr="00656DF3" w:rsidRDefault="005C72CF" w:rsidP="00024159">
            <w:pPr>
              <w:jc w:val="center"/>
              <w:rPr>
                <w:sz w:val="20"/>
                <w:szCs w:val="20"/>
              </w:rPr>
            </w:pPr>
            <w:r w:rsidRPr="005C72CF">
              <w:rPr>
                <w:sz w:val="20"/>
                <w:szCs w:val="20"/>
              </w:rPr>
              <w:t>Штрих-код метка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5C72CF" w:rsidRPr="00656DF3" w:rsidRDefault="005C72CF" w:rsidP="00024159">
            <w:pPr>
              <w:jc w:val="center"/>
              <w:rPr>
                <w:sz w:val="20"/>
                <w:szCs w:val="20"/>
              </w:rPr>
            </w:pPr>
            <w:r w:rsidRPr="005C72C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5C72CF" w:rsidRPr="00656DF3" w:rsidRDefault="005C72CF" w:rsidP="00024159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5C72CF" w:rsidRPr="00656DF3" w:rsidRDefault="005C72CF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5C72CF" w:rsidRPr="00656DF3" w:rsidRDefault="005C72CF" w:rsidP="00024159">
            <w:pPr>
              <w:jc w:val="center"/>
              <w:rPr>
                <w:sz w:val="20"/>
                <w:szCs w:val="20"/>
              </w:rPr>
            </w:pPr>
          </w:p>
        </w:tc>
      </w:tr>
      <w:tr w:rsidR="00024159" w:rsidRPr="00656DF3" w:rsidTr="00024159">
        <w:trPr>
          <w:trHeight w:val="130"/>
        </w:trPr>
        <w:tc>
          <w:tcPr>
            <w:tcW w:w="432" w:type="dxa"/>
            <w:vMerge/>
            <w:shd w:val="clear" w:color="000000" w:fill="FFFFFF"/>
            <w:vAlign w:val="center"/>
          </w:tcPr>
          <w:p w:rsidR="00024159" w:rsidRPr="00656DF3" w:rsidRDefault="00024159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024159" w:rsidRPr="00656DF3" w:rsidRDefault="00024159" w:rsidP="00FD1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024159" w:rsidRPr="005C72CF" w:rsidRDefault="005C72CF" w:rsidP="00FD1657">
            <w:pPr>
              <w:jc w:val="center"/>
              <w:rPr>
                <w:b/>
                <w:sz w:val="20"/>
                <w:szCs w:val="20"/>
              </w:rPr>
            </w:pPr>
            <w:r w:rsidRPr="005C72CF">
              <w:rPr>
                <w:b/>
                <w:sz w:val="20"/>
                <w:szCs w:val="20"/>
              </w:rPr>
              <w:t>Дополнительно: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024159" w:rsidRPr="00656DF3" w:rsidRDefault="00024159" w:rsidP="00FD1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024159" w:rsidRPr="00656DF3" w:rsidRDefault="00024159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024159" w:rsidRPr="00656DF3" w:rsidRDefault="00024159" w:rsidP="00FD1657">
            <w:pPr>
              <w:jc w:val="center"/>
              <w:rPr>
                <w:sz w:val="20"/>
                <w:szCs w:val="20"/>
              </w:rPr>
            </w:pPr>
          </w:p>
        </w:tc>
      </w:tr>
      <w:tr w:rsidR="006C2657" w:rsidRPr="00656DF3" w:rsidTr="00507CCD">
        <w:trPr>
          <w:trHeight w:val="130"/>
        </w:trPr>
        <w:tc>
          <w:tcPr>
            <w:tcW w:w="432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6C2657" w:rsidRPr="00656DF3" w:rsidRDefault="006C2657" w:rsidP="006C2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6C2657" w:rsidRPr="00AA166C" w:rsidRDefault="006C2657" w:rsidP="006C2657">
            <w:pPr>
              <w:jc w:val="center"/>
              <w:rPr>
                <w:sz w:val="20"/>
                <w:szCs w:val="20"/>
              </w:rPr>
            </w:pPr>
            <w:r w:rsidRPr="006C2657">
              <w:rPr>
                <w:sz w:val="20"/>
                <w:szCs w:val="16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</w:tr>
      <w:tr w:rsidR="00FD1657" w:rsidRPr="00656DF3" w:rsidTr="004075AE">
        <w:trPr>
          <w:trHeight w:val="387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FD1657" w:rsidRPr="00656DF3" w:rsidRDefault="00315D52" w:rsidP="00FD1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886592" w:rsidRPr="00D41030" w:rsidRDefault="00EC1E07" w:rsidP="00FD16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1030">
              <w:rPr>
                <w:rFonts w:eastAsia="Calibri"/>
                <w:sz w:val="20"/>
                <w:szCs w:val="20"/>
                <w:lang w:eastAsia="en-US"/>
              </w:rPr>
              <w:t>Реагент для лизиса клеток крови ИВД</w:t>
            </w:r>
          </w:p>
          <w:p w:rsidR="00886592" w:rsidRPr="00D41030" w:rsidRDefault="00886592" w:rsidP="0088659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886592" w:rsidRPr="00D41030" w:rsidRDefault="00886592" w:rsidP="0088659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886592" w:rsidRPr="00D41030" w:rsidRDefault="00886592" w:rsidP="0088659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886592" w:rsidRPr="00D41030" w:rsidRDefault="00886592" w:rsidP="0088659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886592" w:rsidRPr="00D41030" w:rsidRDefault="00886592" w:rsidP="0088659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886592" w:rsidRPr="00D41030" w:rsidRDefault="00886592" w:rsidP="0088659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D1657" w:rsidRPr="00886592" w:rsidRDefault="00FD1657" w:rsidP="0088659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4075AE" w:rsidP="00FD1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FD1657" w:rsidRPr="00656DF3" w:rsidRDefault="004075AE" w:rsidP="00FD1657">
            <w:pPr>
              <w:jc w:val="center"/>
              <w:rPr>
                <w:sz w:val="20"/>
                <w:szCs w:val="20"/>
              </w:rPr>
            </w:pPr>
            <w:r w:rsidRPr="004075AE">
              <w:rPr>
                <w:sz w:val="20"/>
                <w:szCs w:val="20"/>
              </w:rPr>
              <w:t xml:space="preserve">Вещество или реактив, предназначенный для использования, отдельно или в комбинации с другими изделиями для ИВД, для разрыва </w:t>
            </w:r>
            <w:r w:rsidRPr="004075AE">
              <w:rPr>
                <w:sz w:val="20"/>
                <w:szCs w:val="20"/>
              </w:rPr>
              <w:lastRenderedPageBreak/>
              <w:t>клеточной мембраны клеток крови (эритроцитов, лейкоцитов и/или тромбоцитов) для выделения содержимого цитоплазмы при подготовке к последующему анализу.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D1657" w:rsidRPr="00656DF3" w:rsidRDefault="004075AE" w:rsidP="00FD1657">
            <w:pPr>
              <w:jc w:val="center"/>
              <w:rPr>
                <w:sz w:val="20"/>
                <w:szCs w:val="20"/>
              </w:rPr>
            </w:pPr>
            <w:r w:rsidRPr="004075AE">
              <w:rPr>
                <w:sz w:val="20"/>
                <w:szCs w:val="20"/>
              </w:rPr>
              <w:lastRenderedPageBreak/>
              <w:t xml:space="preserve">Значение характеристики не может изменяться </w:t>
            </w:r>
            <w:r w:rsidRPr="004075AE">
              <w:rPr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FD1657" w:rsidRPr="00656DF3" w:rsidRDefault="004075AE" w:rsidP="00FD165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4075AE">
              <w:rPr>
                <w:rFonts w:eastAsia="Arial Unicode MS"/>
                <w:sz w:val="20"/>
                <w:szCs w:val="20"/>
              </w:rPr>
              <w:lastRenderedPageBreak/>
              <w:t>21.20.23.110-00011121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FD1657" w:rsidRDefault="005C72CF" w:rsidP="00FD1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F6D75" w:rsidRDefault="00EF6D75" w:rsidP="00FD1657">
            <w:pPr>
              <w:jc w:val="center"/>
              <w:rPr>
                <w:sz w:val="20"/>
                <w:szCs w:val="20"/>
              </w:rPr>
            </w:pPr>
          </w:p>
          <w:p w:rsidR="00EF6D75" w:rsidRDefault="00EF6D75" w:rsidP="00FD1657">
            <w:pPr>
              <w:jc w:val="center"/>
              <w:rPr>
                <w:sz w:val="20"/>
                <w:szCs w:val="20"/>
              </w:rPr>
            </w:pPr>
          </w:p>
          <w:p w:rsidR="00EF6D75" w:rsidRPr="00656DF3" w:rsidRDefault="00EF6D75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000000" w:fill="FFFFFF"/>
          </w:tcPr>
          <w:p w:rsidR="00FD1657" w:rsidRPr="00656DF3" w:rsidRDefault="004075AE" w:rsidP="00FD1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 w:rsidR="00FD1657" w:rsidRPr="00656DF3" w:rsidTr="00507CCD">
        <w:trPr>
          <w:trHeight w:val="387"/>
        </w:trPr>
        <w:tc>
          <w:tcPr>
            <w:tcW w:w="432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D1657" w:rsidRPr="00656DF3" w:rsidRDefault="00FD1657" w:rsidP="00FD1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7C5287" w:rsidP="00FD1657">
            <w:pPr>
              <w:jc w:val="center"/>
              <w:rPr>
                <w:sz w:val="20"/>
                <w:szCs w:val="20"/>
              </w:rPr>
            </w:pPr>
            <w:r w:rsidRPr="007C5287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FD1657" w:rsidRPr="00EC1E07" w:rsidRDefault="007C5287" w:rsidP="00FD165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7C5287">
              <w:rPr>
                <w:sz w:val="20"/>
                <w:szCs w:val="20"/>
              </w:rPr>
              <w:t>Для анализаторов серий XN, XN-L, XT, XS, XP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D1657" w:rsidRPr="00656DF3" w:rsidRDefault="007C5287" w:rsidP="00FD1657">
            <w:pPr>
              <w:jc w:val="center"/>
              <w:rPr>
                <w:sz w:val="20"/>
                <w:szCs w:val="20"/>
              </w:rPr>
            </w:pPr>
            <w:r w:rsidRPr="004075A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</w:tr>
      <w:tr w:rsidR="00FD1657" w:rsidRPr="00656DF3" w:rsidTr="00507CCD">
        <w:trPr>
          <w:trHeight w:val="111"/>
        </w:trPr>
        <w:tc>
          <w:tcPr>
            <w:tcW w:w="432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D1657" w:rsidRPr="00656DF3" w:rsidRDefault="00FD1657" w:rsidP="00FD1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FD1657" w:rsidRPr="00656DF3" w:rsidRDefault="007C5287" w:rsidP="00315D52">
            <w:pPr>
              <w:jc w:val="center"/>
              <w:rPr>
                <w:sz w:val="20"/>
                <w:szCs w:val="20"/>
              </w:rPr>
            </w:pPr>
            <w:r w:rsidRPr="007C5287">
              <w:rPr>
                <w:sz w:val="20"/>
                <w:szCs w:val="20"/>
              </w:rPr>
              <w:t xml:space="preserve">Объем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7C5287" w:rsidP="00FD1657">
            <w:pPr>
              <w:jc w:val="center"/>
              <w:rPr>
                <w:sz w:val="20"/>
                <w:szCs w:val="20"/>
              </w:rPr>
            </w:pPr>
            <w:r w:rsidRPr="007C5287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7C5287">
              <w:rPr>
                <w:sz w:val="20"/>
                <w:szCs w:val="20"/>
              </w:rPr>
              <w:t>сантиметр;^</w:t>
            </w:r>
            <w:proofErr w:type="gramEnd"/>
            <w:r w:rsidRPr="007C5287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FD1657" w:rsidRPr="00656DF3" w:rsidRDefault="007C5287" w:rsidP="00FD1657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D1657" w:rsidRPr="00656DF3" w:rsidRDefault="007C5287" w:rsidP="00FD1657">
            <w:pPr>
              <w:jc w:val="center"/>
              <w:rPr>
                <w:sz w:val="20"/>
                <w:szCs w:val="20"/>
              </w:rPr>
            </w:pPr>
            <w:r w:rsidRPr="004075A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</w:tr>
      <w:tr w:rsidR="00024159" w:rsidRPr="00656DF3" w:rsidTr="00024159">
        <w:trPr>
          <w:trHeight w:val="111"/>
        </w:trPr>
        <w:tc>
          <w:tcPr>
            <w:tcW w:w="432" w:type="dxa"/>
            <w:vMerge/>
            <w:shd w:val="clear" w:color="000000" w:fill="FFFFFF"/>
            <w:vAlign w:val="center"/>
          </w:tcPr>
          <w:p w:rsidR="00024159" w:rsidRPr="00656DF3" w:rsidRDefault="00024159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024159" w:rsidRPr="00656DF3" w:rsidRDefault="00024159" w:rsidP="00FD1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024159" w:rsidRPr="004075AE" w:rsidRDefault="00024159" w:rsidP="00FD1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024159" w:rsidRPr="00656DF3" w:rsidRDefault="00024159" w:rsidP="00FD1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024159" w:rsidRPr="00656DF3" w:rsidRDefault="00024159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024159" w:rsidRPr="00656DF3" w:rsidRDefault="00024159" w:rsidP="00FD1657">
            <w:pPr>
              <w:jc w:val="center"/>
              <w:rPr>
                <w:sz w:val="20"/>
                <w:szCs w:val="20"/>
              </w:rPr>
            </w:pPr>
          </w:p>
        </w:tc>
      </w:tr>
      <w:tr w:rsidR="00FD1657" w:rsidRPr="00656DF3" w:rsidTr="00507CCD">
        <w:trPr>
          <w:trHeight w:val="111"/>
        </w:trPr>
        <w:tc>
          <w:tcPr>
            <w:tcW w:w="432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D1657" w:rsidRPr="00656DF3" w:rsidRDefault="00FD1657" w:rsidP="00FD1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7C5287" w:rsidP="00FD1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FD1657" w:rsidRPr="00656DF3" w:rsidRDefault="007C5287" w:rsidP="00FD1657">
            <w:pPr>
              <w:jc w:val="center"/>
              <w:rPr>
                <w:sz w:val="20"/>
                <w:szCs w:val="20"/>
              </w:rPr>
            </w:pPr>
            <w:r w:rsidRPr="007C5287">
              <w:rPr>
                <w:sz w:val="20"/>
                <w:szCs w:val="20"/>
              </w:rPr>
              <w:t>В комбинации со специальным разбавителем (</w:t>
            </w:r>
            <w:proofErr w:type="spellStart"/>
            <w:r w:rsidRPr="007C5287">
              <w:rPr>
                <w:sz w:val="20"/>
                <w:szCs w:val="20"/>
              </w:rPr>
              <w:t>Cellpack</w:t>
            </w:r>
            <w:proofErr w:type="spellEnd"/>
            <w:r w:rsidRPr="007C5287">
              <w:rPr>
                <w:sz w:val="20"/>
                <w:szCs w:val="20"/>
              </w:rPr>
              <w:t xml:space="preserve"> DCL) применяется для определения концентрации гемоглобина, высвобождаемого из RBC согласно SLS-методу.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D1657" w:rsidRPr="00656DF3" w:rsidRDefault="007C5287" w:rsidP="00FD1657">
            <w:pPr>
              <w:jc w:val="center"/>
              <w:rPr>
                <w:sz w:val="20"/>
                <w:szCs w:val="20"/>
              </w:rPr>
            </w:pPr>
            <w:r w:rsidRPr="004075A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D1657" w:rsidRPr="00656DF3" w:rsidRDefault="00FD1657" w:rsidP="00FD1657">
            <w:pPr>
              <w:jc w:val="center"/>
              <w:rPr>
                <w:sz w:val="20"/>
                <w:szCs w:val="20"/>
              </w:rPr>
            </w:pPr>
          </w:p>
        </w:tc>
      </w:tr>
      <w:tr w:rsidR="007C5287" w:rsidRPr="00656DF3" w:rsidTr="00507CCD">
        <w:trPr>
          <w:trHeight w:val="111"/>
        </w:trPr>
        <w:tc>
          <w:tcPr>
            <w:tcW w:w="432" w:type="dxa"/>
            <w:vMerge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7C5287" w:rsidRPr="00656DF3" w:rsidRDefault="007C5287" w:rsidP="007C528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  <w:r w:rsidRPr="00FD1657">
              <w:rPr>
                <w:sz w:val="20"/>
                <w:szCs w:val="20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C5287" w:rsidRPr="00656DF3" w:rsidRDefault="00E84270" w:rsidP="007C528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E84270">
              <w:rPr>
                <w:sz w:val="20"/>
                <w:szCs w:val="20"/>
              </w:rPr>
              <w:t>Сутки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b/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90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</w:p>
        </w:tc>
      </w:tr>
      <w:tr w:rsidR="007C5287" w:rsidRPr="00656DF3" w:rsidTr="00507CCD">
        <w:trPr>
          <w:trHeight w:val="111"/>
        </w:trPr>
        <w:tc>
          <w:tcPr>
            <w:tcW w:w="432" w:type="dxa"/>
            <w:vMerge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7C5287" w:rsidRPr="00656DF3" w:rsidRDefault="007C5287" w:rsidP="007C528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  <w:r w:rsidRPr="007C5287">
              <w:rPr>
                <w:sz w:val="20"/>
                <w:szCs w:val="20"/>
              </w:rPr>
              <w:t>Состав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5287">
              <w:rPr>
                <w:rFonts w:eastAsia="Calibri"/>
                <w:sz w:val="20"/>
                <w:szCs w:val="20"/>
                <w:lang w:eastAsia="en-US"/>
              </w:rPr>
              <w:t xml:space="preserve">Водный раствор </w:t>
            </w:r>
            <w:proofErr w:type="spellStart"/>
            <w:r w:rsidRPr="007C5287">
              <w:rPr>
                <w:rFonts w:eastAsia="Calibri"/>
                <w:sz w:val="20"/>
                <w:szCs w:val="20"/>
                <w:lang w:eastAsia="en-US"/>
              </w:rPr>
              <w:t>лаурилсульфата</w:t>
            </w:r>
            <w:proofErr w:type="spellEnd"/>
            <w:r w:rsidRPr="007C5287">
              <w:rPr>
                <w:rFonts w:eastAsia="Calibri"/>
                <w:sz w:val="20"/>
                <w:szCs w:val="20"/>
                <w:lang w:eastAsia="en-US"/>
              </w:rPr>
              <w:t xml:space="preserve"> натрия 1,7 г/л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  <w:r w:rsidRPr="004075A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7C5287" w:rsidRPr="00656DF3" w:rsidRDefault="007C5287" w:rsidP="007C5287">
            <w:pPr>
              <w:jc w:val="center"/>
              <w:rPr>
                <w:sz w:val="20"/>
                <w:szCs w:val="20"/>
              </w:rPr>
            </w:pPr>
          </w:p>
        </w:tc>
      </w:tr>
      <w:tr w:rsidR="00024159" w:rsidRPr="00656DF3" w:rsidTr="00507CCD">
        <w:trPr>
          <w:trHeight w:val="111"/>
        </w:trPr>
        <w:tc>
          <w:tcPr>
            <w:tcW w:w="432" w:type="dxa"/>
            <w:vMerge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024159" w:rsidRPr="00656DF3" w:rsidRDefault="00024159" w:rsidP="0002415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024159" w:rsidRPr="00656DF3" w:rsidRDefault="00024159" w:rsidP="00024159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024159" w:rsidRPr="00AA166C" w:rsidRDefault="00024159" w:rsidP="00024159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r w:rsidRPr="00AA166C">
              <w:rPr>
                <w:sz w:val="20"/>
                <w:szCs w:val="20"/>
              </w:rPr>
              <w:t>Sysmex</w:t>
            </w:r>
            <w:proofErr w:type="spellEnd"/>
            <w:r w:rsidRPr="00AA166C">
              <w:rPr>
                <w:sz w:val="20"/>
                <w:szCs w:val="20"/>
              </w:rPr>
              <w:t>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024159" w:rsidRPr="00656DF3" w:rsidRDefault="00024159" w:rsidP="00024159">
            <w:pPr>
              <w:jc w:val="center"/>
              <w:rPr>
                <w:sz w:val="20"/>
                <w:szCs w:val="20"/>
              </w:rPr>
            </w:pPr>
          </w:p>
        </w:tc>
      </w:tr>
      <w:tr w:rsidR="00024159" w:rsidRPr="00656DF3" w:rsidTr="00024159">
        <w:trPr>
          <w:trHeight w:val="111"/>
        </w:trPr>
        <w:tc>
          <w:tcPr>
            <w:tcW w:w="432" w:type="dxa"/>
            <w:vMerge/>
            <w:shd w:val="clear" w:color="000000" w:fill="FFFFFF"/>
            <w:vAlign w:val="center"/>
          </w:tcPr>
          <w:p w:rsidR="00024159" w:rsidRPr="00656DF3" w:rsidRDefault="00024159" w:rsidP="007C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024159" w:rsidRPr="00656DF3" w:rsidRDefault="00024159" w:rsidP="007C528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024159" w:rsidRPr="006C2657" w:rsidRDefault="006C2657" w:rsidP="007C5287">
            <w:pPr>
              <w:jc w:val="center"/>
              <w:rPr>
                <w:b/>
                <w:sz w:val="20"/>
                <w:szCs w:val="20"/>
              </w:rPr>
            </w:pPr>
            <w:r w:rsidRPr="006C2657">
              <w:rPr>
                <w:b/>
                <w:sz w:val="20"/>
                <w:szCs w:val="20"/>
              </w:rPr>
              <w:t>Дополнительно: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024159" w:rsidRPr="00656DF3" w:rsidRDefault="00024159" w:rsidP="007C528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024159" w:rsidRPr="00656DF3" w:rsidRDefault="00024159" w:rsidP="007C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024159" w:rsidRPr="00656DF3" w:rsidRDefault="00024159" w:rsidP="007C5287">
            <w:pPr>
              <w:jc w:val="center"/>
              <w:rPr>
                <w:sz w:val="20"/>
                <w:szCs w:val="20"/>
              </w:rPr>
            </w:pPr>
          </w:p>
        </w:tc>
      </w:tr>
      <w:tr w:rsidR="006C2657" w:rsidRPr="00656DF3" w:rsidTr="00507CCD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6C2657" w:rsidRPr="00656DF3" w:rsidRDefault="006C2657" w:rsidP="006C265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6C2657" w:rsidRPr="00AA166C" w:rsidRDefault="006C2657" w:rsidP="006C2657">
            <w:pPr>
              <w:jc w:val="center"/>
              <w:rPr>
                <w:sz w:val="20"/>
                <w:szCs w:val="20"/>
              </w:rPr>
            </w:pPr>
            <w:r w:rsidRPr="006C2657">
              <w:rPr>
                <w:sz w:val="20"/>
                <w:szCs w:val="16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6C2657" w:rsidRPr="00656DF3" w:rsidRDefault="006C2657" w:rsidP="006C2657">
            <w:pPr>
              <w:jc w:val="center"/>
              <w:rPr>
                <w:sz w:val="20"/>
                <w:szCs w:val="20"/>
              </w:rPr>
            </w:pPr>
          </w:p>
        </w:tc>
      </w:tr>
    </w:tbl>
    <w:p w:rsidR="00C90967" w:rsidRPr="00D41030" w:rsidRDefault="00C90967" w:rsidP="00D41030">
      <w:pPr>
        <w:pStyle w:val="ad"/>
        <w:spacing w:before="0" w:after="0"/>
        <w:ind w:left="284"/>
        <w:rPr>
          <w:b/>
          <w:bCs/>
          <w:sz w:val="28"/>
          <w:szCs w:val="28"/>
        </w:rPr>
      </w:pPr>
      <w:r w:rsidRPr="00D41030">
        <w:rPr>
          <w:b/>
          <w:sz w:val="28"/>
          <w:szCs w:val="28"/>
        </w:rPr>
        <w:t xml:space="preserve">Совместимость: </w:t>
      </w:r>
      <w:r w:rsidRPr="00D41030">
        <w:rPr>
          <w:sz w:val="28"/>
          <w:szCs w:val="28"/>
        </w:rPr>
        <w:t xml:space="preserve">Все реагенты должны быть предназначены для анализатора </w:t>
      </w:r>
      <w:r w:rsidRPr="00D41030">
        <w:rPr>
          <w:bCs/>
          <w:sz w:val="28"/>
          <w:szCs w:val="28"/>
        </w:rPr>
        <w:t>гематологического автоматическог</w:t>
      </w:r>
      <w:r w:rsidR="00315D52">
        <w:rPr>
          <w:bCs/>
          <w:sz w:val="28"/>
          <w:szCs w:val="28"/>
        </w:rPr>
        <w:t xml:space="preserve">о для диагностики </w:t>
      </w:r>
      <w:proofErr w:type="spellStart"/>
      <w:r w:rsidR="00315D52">
        <w:rPr>
          <w:bCs/>
          <w:sz w:val="28"/>
          <w:szCs w:val="28"/>
        </w:rPr>
        <w:t>in</w:t>
      </w:r>
      <w:proofErr w:type="spellEnd"/>
      <w:r w:rsidR="00315D52">
        <w:rPr>
          <w:bCs/>
          <w:sz w:val="28"/>
          <w:szCs w:val="28"/>
        </w:rPr>
        <w:t xml:space="preserve"> </w:t>
      </w:r>
      <w:proofErr w:type="spellStart"/>
      <w:r w:rsidR="00315D52">
        <w:rPr>
          <w:bCs/>
          <w:sz w:val="28"/>
          <w:szCs w:val="28"/>
        </w:rPr>
        <w:t>vitro</w:t>
      </w:r>
      <w:proofErr w:type="spellEnd"/>
      <w:r w:rsidR="00315D52">
        <w:rPr>
          <w:bCs/>
          <w:sz w:val="28"/>
          <w:szCs w:val="28"/>
        </w:rPr>
        <w:t xml:space="preserve"> серии</w:t>
      </w:r>
      <w:r w:rsidRPr="00D41030">
        <w:rPr>
          <w:bCs/>
          <w:sz w:val="28"/>
          <w:szCs w:val="28"/>
        </w:rPr>
        <w:t xml:space="preserve"> </w:t>
      </w:r>
      <w:r w:rsidRPr="00D41030">
        <w:rPr>
          <w:bCs/>
          <w:sz w:val="28"/>
          <w:szCs w:val="28"/>
          <w:lang w:val="en-US"/>
        </w:rPr>
        <w:t>XS</w:t>
      </w:r>
      <w:r w:rsidRPr="00D41030">
        <w:rPr>
          <w:bCs/>
          <w:sz w:val="28"/>
          <w:szCs w:val="28"/>
        </w:rPr>
        <w:t>-1000</w:t>
      </w:r>
      <w:proofErr w:type="spellStart"/>
      <w:r w:rsidRPr="00D41030">
        <w:rPr>
          <w:bCs/>
          <w:sz w:val="28"/>
          <w:szCs w:val="28"/>
          <w:lang w:val="en-US"/>
        </w:rPr>
        <w:t>i</w:t>
      </w:r>
      <w:proofErr w:type="spellEnd"/>
      <w:r w:rsidRPr="00D41030">
        <w:rPr>
          <w:bCs/>
          <w:sz w:val="28"/>
          <w:szCs w:val="28"/>
        </w:rPr>
        <w:t xml:space="preserve"> производства.</w:t>
      </w:r>
    </w:p>
    <w:p w:rsidR="00C90967" w:rsidRPr="00D41030" w:rsidRDefault="00C90967" w:rsidP="00D41030">
      <w:pPr>
        <w:spacing w:line="276" w:lineRule="auto"/>
        <w:ind w:left="284"/>
        <w:jc w:val="both"/>
        <w:rPr>
          <w:rFonts w:eastAsia="Arial Unicode MS"/>
          <w:sz w:val="28"/>
          <w:szCs w:val="28"/>
        </w:rPr>
      </w:pPr>
      <w:r w:rsidRPr="00D41030">
        <w:rPr>
          <w:rFonts w:eastAsia="Arial Unicode MS"/>
          <w:b/>
          <w:sz w:val="28"/>
          <w:szCs w:val="28"/>
        </w:rPr>
        <w:t>Наличие штрих-кодов</w:t>
      </w:r>
      <w:r w:rsidRPr="00D41030">
        <w:rPr>
          <w:rFonts w:eastAsia="Arial Unicode MS"/>
          <w:sz w:val="28"/>
          <w:szCs w:val="28"/>
        </w:rPr>
        <w:t xml:space="preserve"> на этикетках</w:t>
      </w:r>
      <w:r w:rsidR="00C60E84" w:rsidRPr="00D41030">
        <w:rPr>
          <w:rFonts w:eastAsia="Arial Unicode MS"/>
          <w:sz w:val="28"/>
          <w:szCs w:val="28"/>
        </w:rPr>
        <w:t xml:space="preserve"> реагентов</w:t>
      </w:r>
      <w:r w:rsidRPr="00D41030">
        <w:rPr>
          <w:rFonts w:eastAsia="Arial Unicode MS"/>
          <w:sz w:val="28"/>
          <w:szCs w:val="28"/>
        </w:rPr>
        <w:t xml:space="preserve">, необходимых для проведения анализа и автоматической интерпретации результатов </w:t>
      </w:r>
      <w:r w:rsidRPr="00D41030">
        <w:rPr>
          <w:bCs/>
          <w:sz w:val="28"/>
          <w:szCs w:val="28"/>
        </w:rPr>
        <w:t>гематологического автоматическог</w:t>
      </w:r>
      <w:r w:rsidR="00315D52">
        <w:rPr>
          <w:bCs/>
          <w:sz w:val="28"/>
          <w:szCs w:val="28"/>
        </w:rPr>
        <w:t xml:space="preserve">о для диагностики </w:t>
      </w:r>
      <w:proofErr w:type="spellStart"/>
      <w:r w:rsidR="00315D52">
        <w:rPr>
          <w:bCs/>
          <w:sz w:val="28"/>
          <w:szCs w:val="28"/>
        </w:rPr>
        <w:t>in</w:t>
      </w:r>
      <w:proofErr w:type="spellEnd"/>
      <w:r w:rsidR="00315D52">
        <w:rPr>
          <w:bCs/>
          <w:sz w:val="28"/>
          <w:szCs w:val="28"/>
        </w:rPr>
        <w:t xml:space="preserve"> </w:t>
      </w:r>
      <w:proofErr w:type="spellStart"/>
      <w:r w:rsidR="00315D52">
        <w:rPr>
          <w:bCs/>
          <w:sz w:val="28"/>
          <w:szCs w:val="28"/>
        </w:rPr>
        <w:t>vitro</w:t>
      </w:r>
      <w:proofErr w:type="spellEnd"/>
      <w:r w:rsidR="00315D52">
        <w:rPr>
          <w:bCs/>
          <w:sz w:val="28"/>
          <w:szCs w:val="28"/>
        </w:rPr>
        <w:t xml:space="preserve"> серии</w:t>
      </w:r>
      <w:r w:rsidRPr="00D41030">
        <w:rPr>
          <w:bCs/>
          <w:sz w:val="28"/>
          <w:szCs w:val="28"/>
        </w:rPr>
        <w:t xml:space="preserve"> </w:t>
      </w:r>
      <w:r w:rsidRPr="00D41030">
        <w:rPr>
          <w:bCs/>
          <w:sz w:val="28"/>
          <w:szCs w:val="28"/>
          <w:lang w:val="en-US"/>
        </w:rPr>
        <w:t>XS</w:t>
      </w:r>
      <w:r w:rsidRPr="00D41030">
        <w:rPr>
          <w:bCs/>
          <w:sz w:val="28"/>
          <w:szCs w:val="28"/>
        </w:rPr>
        <w:t>-1000</w:t>
      </w:r>
      <w:proofErr w:type="spellStart"/>
      <w:r w:rsidRPr="00D41030">
        <w:rPr>
          <w:bCs/>
          <w:sz w:val="28"/>
          <w:szCs w:val="28"/>
          <w:lang w:val="en-US"/>
        </w:rPr>
        <w:t>i</w:t>
      </w:r>
      <w:proofErr w:type="spellEnd"/>
      <w:r w:rsidRPr="00D41030">
        <w:rPr>
          <w:bCs/>
          <w:sz w:val="28"/>
          <w:szCs w:val="28"/>
        </w:rPr>
        <w:t xml:space="preserve"> производства</w:t>
      </w:r>
    </w:p>
    <w:p w:rsidR="00C90967" w:rsidRPr="00D41030" w:rsidRDefault="00C90967" w:rsidP="00D41030">
      <w:pPr>
        <w:pStyle w:val="a5"/>
        <w:ind w:left="284" w:right="-141"/>
        <w:rPr>
          <w:rFonts w:ascii="Times New Roman" w:hAnsi="Times New Roman"/>
          <w:b/>
          <w:sz w:val="28"/>
          <w:szCs w:val="28"/>
        </w:rPr>
      </w:pPr>
    </w:p>
    <w:p w:rsidR="00C90967" w:rsidRDefault="00C90967" w:rsidP="00D41030">
      <w:pPr>
        <w:pStyle w:val="a5"/>
        <w:ind w:left="284" w:right="-456"/>
        <w:jc w:val="both"/>
        <w:rPr>
          <w:rFonts w:ascii="Times New Roman" w:hAnsi="Times New Roman"/>
          <w:sz w:val="28"/>
          <w:szCs w:val="28"/>
        </w:rPr>
      </w:pPr>
      <w:r w:rsidRPr="00D41030">
        <w:rPr>
          <w:rFonts w:ascii="Times New Roman" w:hAnsi="Times New Roman"/>
          <w:b/>
          <w:sz w:val="28"/>
          <w:szCs w:val="28"/>
        </w:rPr>
        <w:t>Срок поставки</w:t>
      </w:r>
      <w:r w:rsidRPr="00D41030">
        <w:rPr>
          <w:rFonts w:ascii="Times New Roman" w:hAnsi="Times New Roman"/>
          <w:sz w:val="28"/>
          <w:szCs w:val="28"/>
        </w:rPr>
        <w:t>: по заявкам</w:t>
      </w:r>
      <w:r w:rsidR="00D41030" w:rsidRPr="00D41030">
        <w:rPr>
          <w:rFonts w:ascii="Times New Roman" w:hAnsi="Times New Roman"/>
          <w:sz w:val="28"/>
          <w:szCs w:val="28"/>
        </w:rPr>
        <w:t>,</w:t>
      </w:r>
      <w:r w:rsidRPr="00D41030">
        <w:rPr>
          <w:rFonts w:ascii="Times New Roman" w:hAnsi="Times New Roman"/>
          <w:sz w:val="28"/>
          <w:szCs w:val="28"/>
        </w:rPr>
        <w:t xml:space="preserve"> с </w:t>
      </w:r>
      <w:r w:rsidR="00D41030" w:rsidRPr="00D41030">
        <w:rPr>
          <w:rFonts w:ascii="Times New Roman" w:hAnsi="Times New Roman"/>
          <w:sz w:val="28"/>
          <w:szCs w:val="28"/>
        </w:rPr>
        <w:t xml:space="preserve">даты заключения контракта </w:t>
      </w:r>
      <w:r w:rsidR="00315D52">
        <w:rPr>
          <w:rFonts w:ascii="Times New Roman" w:hAnsi="Times New Roman"/>
          <w:sz w:val="28"/>
          <w:szCs w:val="28"/>
        </w:rPr>
        <w:t xml:space="preserve">по </w:t>
      </w:r>
      <w:r w:rsidR="000C3467" w:rsidRPr="000C3467">
        <w:rPr>
          <w:rFonts w:ascii="Times New Roman" w:hAnsi="Times New Roman"/>
          <w:sz w:val="28"/>
          <w:szCs w:val="28"/>
        </w:rPr>
        <w:t>30</w:t>
      </w:r>
      <w:r w:rsidR="00315D52">
        <w:rPr>
          <w:rFonts w:ascii="Times New Roman" w:hAnsi="Times New Roman"/>
          <w:sz w:val="28"/>
          <w:szCs w:val="28"/>
        </w:rPr>
        <w:t>.1</w:t>
      </w:r>
      <w:r w:rsidR="000C3467" w:rsidRPr="000C3467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315D52">
        <w:rPr>
          <w:rFonts w:ascii="Times New Roman" w:hAnsi="Times New Roman"/>
          <w:sz w:val="28"/>
          <w:szCs w:val="28"/>
        </w:rPr>
        <w:t>.2026</w:t>
      </w:r>
      <w:r w:rsidRPr="00D41030">
        <w:rPr>
          <w:rFonts w:ascii="Times New Roman" w:hAnsi="Times New Roman"/>
          <w:sz w:val="28"/>
          <w:szCs w:val="28"/>
        </w:rPr>
        <w:t>г.</w:t>
      </w:r>
    </w:p>
    <w:p w:rsidR="00C90967" w:rsidRDefault="00C90967" w:rsidP="00D41030">
      <w:pPr>
        <w:spacing w:line="276" w:lineRule="auto"/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документов:</w:t>
      </w:r>
      <w:r>
        <w:rPr>
          <w:sz w:val="28"/>
          <w:szCs w:val="28"/>
        </w:rPr>
        <w:t xml:space="preserve"> 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Федерации.</w:t>
      </w:r>
    </w:p>
    <w:p w:rsidR="00C90967" w:rsidRDefault="00C90967" w:rsidP="00D41030">
      <w:pPr>
        <w:spacing w:line="276" w:lineRule="auto"/>
        <w:ind w:left="284"/>
        <w:jc w:val="both"/>
        <w:rPr>
          <w:rFonts w:eastAsia="Arial Unicode MS"/>
          <w:b/>
          <w:sz w:val="28"/>
          <w:szCs w:val="28"/>
        </w:rPr>
      </w:pPr>
    </w:p>
    <w:p w:rsidR="00C90967" w:rsidRDefault="00C90967" w:rsidP="00D41030">
      <w:pPr>
        <w:spacing w:line="276" w:lineRule="auto"/>
        <w:ind w:left="284"/>
        <w:jc w:val="both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Срок годности:</w:t>
      </w:r>
    </w:p>
    <w:p w:rsidR="00C90967" w:rsidRDefault="00C90967" w:rsidP="00D41030">
      <w:pPr>
        <w:spacing w:line="276" w:lineRule="auto"/>
        <w:ind w:left="284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п.1 Срок годности Товара на момент поставки должен составлять не менее 6 (Шесть) месяцев до окончания срока годности, установленного </w:t>
      </w:r>
      <w:proofErr w:type="gramStart"/>
      <w:r>
        <w:rPr>
          <w:rFonts w:eastAsia="Arial Unicode MS"/>
          <w:sz w:val="28"/>
          <w:szCs w:val="28"/>
        </w:rPr>
        <w:t>производителем.*</w:t>
      </w:r>
      <w:proofErr w:type="gramEnd"/>
    </w:p>
    <w:p w:rsidR="00C90967" w:rsidRDefault="00C60E84" w:rsidP="00D41030">
      <w:pPr>
        <w:spacing w:line="276" w:lineRule="auto"/>
        <w:ind w:left="284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п.</w:t>
      </w:r>
      <w:r w:rsidR="00315D52">
        <w:rPr>
          <w:rFonts w:eastAsia="Arial Unicode MS"/>
          <w:sz w:val="28"/>
          <w:szCs w:val="28"/>
        </w:rPr>
        <w:t>3,4</w:t>
      </w:r>
      <w:r>
        <w:rPr>
          <w:rFonts w:eastAsia="Arial Unicode MS"/>
          <w:sz w:val="28"/>
          <w:szCs w:val="28"/>
        </w:rPr>
        <w:t>,</w:t>
      </w:r>
      <w:r w:rsidR="00315D52">
        <w:rPr>
          <w:rFonts w:eastAsia="Arial Unicode MS"/>
          <w:sz w:val="28"/>
          <w:szCs w:val="28"/>
        </w:rPr>
        <w:t>5</w:t>
      </w:r>
      <w:r w:rsidR="00C90967">
        <w:rPr>
          <w:rFonts w:eastAsia="Arial Unicode MS"/>
          <w:sz w:val="28"/>
          <w:szCs w:val="28"/>
        </w:rPr>
        <w:t xml:space="preserve"> Срок годности Товара на момент поставки должен составлять не менее </w:t>
      </w:r>
      <w:r>
        <w:rPr>
          <w:rFonts w:ascii="Calibri" w:hAnsi="Calibri"/>
          <w:color w:val="000000"/>
          <w:sz w:val="28"/>
          <w:szCs w:val="28"/>
        </w:rPr>
        <w:t>4 месяца</w:t>
      </w:r>
      <w:r>
        <w:rPr>
          <w:rFonts w:eastAsia="Arial Unicode MS"/>
          <w:sz w:val="28"/>
          <w:szCs w:val="28"/>
        </w:rPr>
        <w:t xml:space="preserve"> </w:t>
      </w:r>
      <w:r w:rsidR="00C90967">
        <w:rPr>
          <w:rFonts w:eastAsia="Arial Unicode MS"/>
          <w:sz w:val="28"/>
          <w:szCs w:val="28"/>
        </w:rPr>
        <w:t xml:space="preserve">до окончания срока годности, установленного </w:t>
      </w:r>
      <w:proofErr w:type="gramStart"/>
      <w:r w:rsidR="00C90967">
        <w:rPr>
          <w:rFonts w:eastAsia="Arial Unicode MS"/>
          <w:sz w:val="28"/>
          <w:szCs w:val="28"/>
        </w:rPr>
        <w:t>производителем.*</w:t>
      </w:r>
      <w:proofErr w:type="gramEnd"/>
    </w:p>
    <w:p w:rsidR="00C90967" w:rsidRDefault="00C60E84" w:rsidP="00D41030">
      <w:pPr>
        <w:spacing w:line="276" w:lineRule="auto"/>
        <w:ind w:left="284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п.</w:t>
      </w:r>
      <w:r w:rsidR="00315D52">
        <w:rPr>
          <w:rFonts w:eastAsia="Arial Unicode MS"/>
          <w:sz w:val="28"/>
          <w:szCs w:val="28"/>
        </w:rPr>
        <w:t>2</w:t>
      </w:r>
      <w:r>
        <w:rPr>
          <w:rFonts w:eastAsia="Arial Unicode MS"/>
          <w:sz w:val="28"/>
          <w:szCs w:val="28"/>
        </w:rPr>
        <w:t xml:space="preserve"> </w:t>
      </w:r>
      <w:r w:rsidR="00C90967">
        <w:rPr>
          <w:rFonts w:eastAsia="Arial Unicode MS"/>
          <w:sz w:val="28"/>
          <w:szCs w:val="28"/>
        </w:rPr>
        <w:t xml:space="preserve">Срок годности Товара на момент поставки должен составлять не менее </w:t>
      </w:r>
      <w:r w:rsidRPr="00C90967">
        <w:rPr>
          <w:rFonts w:ascii="Calibri" w:hAnsi="Calibri"/>
          <w:color w:val="000000"/>
          <w:sz w:val="28"/>
          <w:szCs w:val="28"/>
        </w:rPr>
        <w:t>5 месяцев</w:t>
      </w:r>
      <w:r>
        <w:rPr>
          <w:rFonts w:eastAsia="Arial Unicode MS"/>
          <w:sz w:val="28"/>
          <w:szCs w:val="28"/>
        </w:rPr>
        <w:t xml:space="preserve"> </w:t>
      </w:r>
      <w:r w:rsidR="00C90967">
        <w:rPr>
          <w:rFonts w:eastAsia="Arial Unicode MS"/>
          <w:sz w:val="28"/>
          <w:szCs w:val="28"/>
        </w:rPr>
        <w:t xml:space="preserve">до окончания срока годности, установленного </w:t>
      </w:r>
      <w:proofErr w:type="gramStart"/>
      <w:r w:rsidR="00C90967">
        <w:rPr>
          <w:rFonts w:eastAsia="Arial Unicode MS"/>
          <w:sz w:val="28"/>
          <w:szCs w:val="28"/>
        </w:rPr>
        <w:t>производителем.*</w:t>
      </w:r>
      <w:proofErr w:type="gramEnd"/>
    </w:p>
    <w:p w:rsidR="00C90967" w:rsidRDefault="00C90967" w:rsidP="00D41030">
      <w:pPr>
        <w:pStyle w:val="a5"/>
        <w:ind w:left="284" w:right="-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- значение параметра не требует конкретизации</w:t>
      </w:r>
    </w:p>
    <w:p w:rsidR="00C90967" w:rsidRDefault="00C90967" w:rsidP="00D41030">
      <w:pPr>
        <w:spacing w:line="276" w:lineRule="auto"/>
        <w:ind w:left="284"/>
        <w:rPr>
          <w:rFonts w:eastAsia="Arial Unicode MS"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Обоснование включения дополнительной характеристики: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0"/>
        </w:rPr>
        <w:t xml:space="preserve">Добавление характеристик обусловлено необходимостью конкретизации медицинских изделий, в соответствии с требованиями п. 1 ч. 1 ст. 33 Закона № 44-ФЗ в описании объекта </w:t>
      </w:r>
      <w:r>
        <w:rPr>
          <w:rFonts w:eastAsia="Arial Unicode MS"/>
          <w:sz w:val="28"/>
          <w:szCs w:val="20"/>
        </w:rPr>
        <w:lastRenderedPageBreak/>
        <w:t xml:space="preserve">закупки указываются функциональные, технические и качественные характеристики, эксплуатационные характеристики объекта закупки (при необходимости). В связи с тем, что характеристики, указанные в КТРУ не являются исчерпывающими и не позволяют точно определить качественные, функциональные и технические характеристики закупаемого товара, необходимо в описании объекта закупки указать дополнительную информацию исходя из характеристик, которым должен отвечать закупаемый товар. </w:t>
      </w:r>
      <w:r>
        <w:rPr>
          <w:rFonts w:eastAsia="Arial Unicode MS"/>
          <w:sz w:val="28"/>
          <w:szCs w:val="28"/>
        </w:rPr>
        <w:t xml:space="preserve">Технические требования к реагентам указаны в соответствии с технической документацией и инструкцией по применению реагентов </w:t>
      </w:r>
      <w:r w:rsidRPr="00D41030">
        <w:rPr>
          <w:rFonts w:eastAsia="Arial Unicode MS"/>
          <w:sz w:val="28"/>
          <w:szCs w:val="28"/>
        </w:rPr>
        <w:t xml:space="preserve">для </w:t>
      </w:r>
      <w:r w:rsidR="00C60E84" w:rsidRPr="00D41030">
        <w:rPr>
          <w:bCs/>
          <w:sz w:val="28"/>
          <w:szCs w:val="28"/>
        </w:rPr>
        <w:t>гематологического автоматического</w:t>
      </w:r>
      <w:r w:rsidR="00C60E84" w:rsidRPr="00D41030">
        <w:rPr>
          <w:rFonts w:eastAsia="Arial Unicode MS"/>
          <w:sz w:val="28"/>
          <w:szCs w:val="28"/>
        </w:rPr>
        <w:t xml:space="preserve"> анализатора</w:t>
      </w:r>
      <w:r w:rsidR="00C60E84" w:rsidRPr="00D41030">
        <w:rPr>
          <w:bCs/>
          <w:sz w:val="28"/>
          <w:szCs w:val="28"/>
        </w:rPr>
        <w:t xml:space="preserve"> для диагностики </w:t>
      </w:r>
      <w:proofErr w:type="spellStart"/>
      <w:r w:rsidR="00C60E84" w:rsidRPr="00D41030">
        <w:rPr>
          <w:bCs/>
          <w:sz w:val="28"/>
          <w:szCs w:val="28"/>
        </w:rPr>
        <w:t>in</w:t>
      </w:r>
      <w:proofErr w:type="spellEnd"/>
      <w:r w:rsidR="00C60E84" w:rsidRPr="00D41030">
        <w:rPr>
          <w:bCs/>
          <w:sz w:val="28"/>
          <w:szCs w:val="28"/>
        </w:rPr>
        <w:t xml:space="preserve"> </w:t>
      </w:r>
      <w:proofErr w:type="spellStart"/>
      <w:r w:rsidR="00C60E84" w:rsidRPr="00D41030">
        <w:rPr>
          <w:bCs/>
          <w:sz w:val="28"/>
          <w:szCs w:val="28"/>
        </w:rPr>
        <w:t>vitro</w:t>
      </w:r>
      <w:proofErr w:type="spellEnd"/>
      <w:r w:rsidR="00C60E84" w:rsidRPr="00D41030">
        <w:rPr>
          <w:bCs/>
          <w:sz w:val="28"/>
          <w:szCs w:val="28"/>
        </w:rPr>
        <w:t xml:space="preserve"> сери</w:t>
      </w:r>
      <w:r w:rsidR="00315D52">
        <w:rPr>
          <w:bCs/>
          <w:sz w:val="28"/>
          <w:szCs w:val="28"/>
        </w:rPr>
        <w:t>и</w:t>
      </w:r>
      <w:r w:rsidR="00C60E84" w:rsidRPr="00D41030">
        <w:rPr>
          <w:bCs/>
          <w:sz w:val="28"/>
          <w:szCs w:val="28"/>
        </w:rPr>
        <w:t xml:space="preserve"> </w:t>
      </w:r>
      <w:r w:rsidR="00C60E84" w:rsidRPr="00D41030">
        <w:rPr>
          <w:bCs/>
          <w:sz w:val="28"/>
          <w:szCs w:val="28"/>
          <w:lang w:val="en-US"/>
        </w:rPr>
        <w:t>XS</w:t>
      </w:r>
      <w:r w:rsidR="00C60E84" w:rsidRPr="00D41030">
        <w:rPr>
          <w:bCs/>
          <w:sz w:val="28"/>
          <w:szCs w:val="28"/>
        </w:rPr>
        <w:t>-1000</w:t>
      </w:r>
      <w:proofErr w:type="spellStart"/>
      <w:proofErr w:type="gramStart"/>
      <w:r w:rsidR="00C60E84" w:rsidRPr="00D41030">
        <w:rPr>
          <w:bCs/>
          <w:sz w:val="28"/>
          <w:szCs w:val="28"/>
          <w:lang w:val="en-US"/>
        </w:rPr>
        <w:t>i</w:t>
      </w:r>
      <w:proofErr w:type="spellEnd"/>
      <w:r w:rsidR="00C60E84" w:rsidRPr="00D41030">
        <w:rPr>
          <w:bCs/>
          <w:sz w:val="28"/>
          <w:szCs w:val="28"/>
        </w:rPr>
        <w:t xml:space="preserve"> .</w:t>
      </w:r>
      <w:proofErr w:type="gramEnd"/>
    </w:p>
    <w:p w:rsidR="00C60E84" w:rsidRDefault="00C60E84" w:rsidP="00C90967">
      <w:pPr>
        <w:rPr>
          <w:rFonts w:eastAsia="Arial Unicode MS"/>
          <w:sz w:val="28"/>
          <w:szCs w:val="28"/>
        </w:rPr>
      </w:pPr>
    </w:p>
    <w:p w:rsidR="00C60E84" w:rsidRDefault="00C60E84" w:rsidP="00C90967">
      <w:pPr>
        <w:rPr>
          <w:rFonts w:eastAsia="Arial Unicode MS"/>
          <w:sz w:val="28"/>
          <w:szCs w:val="28"/>
        </w:rPr>
      </w:pPr>
    </w:p>
    <w:p w:rsidR="00D41030" w:rsidRPr="00D41030" w:rsidRDefault="00D41030" w:rsidP="00D41030">
      <w:pPr>
        <w:rPr>
          <w:i/>
        </w:rPr>
      </w:pPr>
      <w:r w:rsidRPr="00D41030">
        <w:rPr>
          <w:i/>
        </w:rPr>
        <w:t xml:space="preserve">Ответственный за составление </w:t>
      </w:r>
    </w:p>
    <w:p w:rsidR="00D41030" w:rsidRPr="00D41030" w:rsidRDefault="00D41030" w:rsidP="00D41030">
      <w:r w:rsidRPr="00D41030">
        <w:rPr>
          <w:i/>
        </w:rPr>
        <w:t>технического задания</w:t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  <w:t>Дегтярева Н.В.</w:t>
      </w:r>
    </w:p>
    <w:p w:rsidR="0091144B" w:rsidRDefault="0091144B" w:rsidP="00656DF3">
      <w:pPr>
        <w:pStyle w:val="ab"/>
        <w:ind w:left="459"/>
        <w:jc w:val="center"/>
        <w:rPr>
          <w:b/>
        </w:rPr>
      </w:pPr>
    </w:p>
    <w:p w:rsidR="00F866B9" w:rsidRDefault="00F866B9" w:rsidP="0047315F">
      <w:pPr>
        <w:pStyle w:val="ab"/>
        <w:ind w:left="459"/>
        <w:jc w:val="center"/>
        <w:rPr>
          <w:b/>
        </w:rPr>
      </w:pPr>
    </w:p>
    <w:sectPr w:rsidR="00F866B9" w:rsidSect="00056591">
      <w:pgSz w:w="16838" w:h="11906" w:orient="landscape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472"/>
    <w:rsid w:val="00007601"/>
    <w:rsid w:val="00007BAA"/>
    <w:rsid w:val="0001173C"/>
    <w:rsid w:val="0001176F"/>
    <w:rsid w:val="000120E8"/>
    <w:rsid w:val="00012AE9"/>
    <w:rsid w:val="000132B0"/>
    <w:rsid w:val="00013A1D"/>
    <w:rsid w:val="0001463E"/>
    <w:rsid w:val="000148FF"/>
    <w:rsid w:val="00014CD9"/>
    <w:rsid w:val="000150AC"/>
    <w:rsid w:val="000166AA"/>
    <w:rsid w:val="00016A5F"/>
    <w:rsid w:val="000178B5"/>
    <w:rsid w:val="00020ADD"/>
    <w:rsid w:val="00022D52"/>
    <w:rsid w:val="00022EB1"/>
    <w:rsid w:val="000231F6"/>
    <w:rsid w:val="0002334B"/>
    <w:rsid w:val="00024159"/>
    <w:rsid w:val="000247B5"/>
    <w:rsid w:val="000248BC"/>
    <w:rsid w:val="00026ADD"/>
    <w:rsid w:val="00026D15"/>
    <w:rsid w:val="000301D7"/>
    <w:rsid w:val="00030619"/>
    <w:rsid w:val="0003076E"/>
    <w:rsid w:val="0003197A"/>
    <w:rsid w:val="000325C4"/>
    <w:rsid w:val="000334C4"/>
    <w:rsid w:val="00033E4C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3087"/>
    <w:rsid w:val="0004335D"/>
    <w:rsid w:val="00043780"/>
    <w:rsid w:val="00043E50"/>
    <w:rsid w:val="00044888"/>
    <w:rsid w:val="000473F6"/>
    <w:rsid w:val="000475B5"/>
    <w:rsid w:val="00047A17"/>
    <w:rsid w:val="00047ABB"/>
    <w:rsid w:val="00051829"/>
    <w:rsid w:val="00051E57"/>
    <w:rsid w:val="0005210A"/>
    <w:rsid w:val="00053541"/>
    <w:rsid w:val="00053986"/>
    <w:rsid w:val="00053D16"/>
    <w:rsid w:val="00055A04"/>
    <w:rsid w:val="00056591"/>
    <w:rsid w:val="0005682D"/>
    <w:rsid w:val="00057726"/>
    <w:rsid w:val="00057D3F"/>
    <w:rsid w:val="00057FA0"/>
    <w:rsid w:val="000612AD"/>
    <w:rsid w:val="00061709"/>
    <w:rsid w:val="0006224F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607B"/>
    <w:rsid w:val="00077748"/>
    <w:rsid w:val="00077C53"/>
    <w:rsid w:val="00080A65"/>
    <w:rsid w:val="000819C0"/>
    <w:rsid w:val="00082C8F"/>
    <w:rsid w:val="0008339F"/>
    <w:rsid w:val="000842AF"/>
    <w:rsid w:val="000845FC"/>
    <w:rsid w:val="0008466D"/>
    <w:rsid w:val="00085F08"/>
    <w:rsid w:val="00087763"/>
    <w:rsid w:val="00090308"/>
    <w:rsid w:val="00091426"/>
    <w:rsid w:val="00092B9E"/>
    <w:rsid w:val="00094304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3467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E6906"/>
    <w:rsid w:val="000F0F11"/>
    <w:rsid w:val="000F115B"/>
    <w:rsid w:val="000F1522"/>
    <w:rsid w:val="000F2460"/>
    <w:rsid w:val="000F3861"/>
    <w:rsid w:val="000F4283"/>
    <w:rsid w:val="000F4AE1"/>
    <w:rsid w:val="000F4D12"/>
    <w:rsid w:val="000F4EE3"/>
    <w:rsid w:val="000F4F63"/>
    <w:rsid w:val="000F5270"/>
    <w:rsid w:val="000F593C"/>
    <w:rsid w:val="000F5E54"/>
    <w:rsid w:val="000F6AB1"/>
    <w:rsid w:val="000F6F6F"/>
    <w:rsid w:val="000F72F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07EEE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2929"/>
    <w:rsid w:val="001247E5"/>
    <w:rsid w:val="001251C6"/>
    <w:rsid w:val="001256A8"/>
    <w:rsid w:val="00125CA5"/>
    <w:rsid w:val="00131D7D"/>
    <w:rsid w:val="00131EF3"/>
    <w:rsid w:val="0013201C"/>
    <w:rsid w:val="001320FA"/>
    <w:rsid w:val="00132DC0"/>
    <w:rsid w:val="00133215"/>
    <w:rsid w:val="001343A2"/>
    <w:rsid w:val="00136B00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2C93"/>
    <w:rsid w:val="00183049"/>
    <w:rsid w:val="00184DD1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12E"/>
    <w:rsid w:val="0019230B"/>
    <w:rsid w:val="00192729"/>
    <w:rsid w:val="0019273A"/>
    <w:rsid w:val="00192A26"/>
    <w:rsid w:val="001943C2"/>
    <w:rsid w:val="0019452A"/>
    <w:rsid w:val="00194AEF"/>
    <w:rsid w:val="00194B0B"/>
    <w:rsid w:val="00196030"/>
    <w:rsid w:val="00196414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693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3377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FF"/>
    <w:rsid w:val="001C5592"/>
    <w:rsid w:val="001C6E29"/>
    <w:rsid w:val="001D14A1"/>
    <w:rsid w:val="001D14C3"/>
    <w:rsid w:val="001D1589"/>
    <w:rsid w:val="001D1A33"/>
    <w:rsid w:val="001D1A98"/>
    <w:rsid w:val="001D3888"/>
    <w:rsid w:val="001D3FB6"/>
    <w:rsid w:val="001D562E"/>
    <w:rsid w:val="001D7595"/>
    <w:rsid w:val="001E00DF"/>
    <w:rsid w:val="001E010D"/>
    <w:rsid w:val="001E0D82"/>
    <w:rsid w:val="001E1293"/>
    <w:rsid w:val="001E2AD6"/>
    <w:rsid w:val="001E3F2C"/>
    <w:rsid w:val="001E5981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6EA2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A5C"/>
    <w:rsid w:val="00224E46"/>
    <w:rsid w:val="0022706C"/>
    <w:rsid w:val="00227E4D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2F4A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47A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3FFF"/>
    <w:rsid w:val="00284636"/>
    <w:rsid w:val="002848AD"/>
    <w:rsid w:val="00284DDC"/>
    <w:rsid w:val="00284F39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2A8"/>
    <w:rsid w:val="002A13CF"/>
    <w:rsid w:val="002A2DEB"/>
    <w:rsid w:val="002A2EAC"/>
    <w:rsid w:val="002A34DC"/>
    <w:rsid w:val="002A3612"/>
    <w:rsid w:val="002A4116"/>
    <w:rsid w:val="002A4AD3"/>
    <w:rsid w:val="002A6458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6782"/>
    <w:rsid w:val="002B7CC1"/>
    <w:rsid w:val="002C1D38"/>
    <w:rsid w:val="002C33C7"/>
    <w:rsid w:val="002C4A32"/>
    <w:rsid w:val="002C5441"/>
    <w:rsid w:val="002C61B4"/>
    <w:rsid w:val="002C6449"/>
    <w:rsid w:val="002D0114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BDE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2A"/>
    <w:rsid w:val="002E284F"/>
    <w:rsid w:val="002E4F24"/>
    <w:rsid w:val="002E581E"/>
    <w:rsid w:val="002E75FA"/>
    <w:rsid w:val="002F01A7"/>
    <w:rsid w:val="002F2526"/>
    <w:rsid w:val="002F2532"/>
    <w:rsid w:val="002F2EAB"/>
    <w:rsid w:val="002F4FC0"/>
    <w:rsid w:val="002F59AF"/>
    <w:rsid w:val="002F64E5"/>
    <w:rsid w:val="002F6997"/>
    <w:rsid w:val="002F6F88"/>
    <w:rsid w:val="002F7ECF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434F"/>
    <w:rsid w:val="00314737"/>
    <w:rsid w:val="00314B10"/>
    <w:rsid w:val="003156EB"/>
    <w:rsid w:val="00315B49"/>
    <w:rsid w:val="00315D52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0455"/>
    <w:rsid w:val="0036196D"/>
    <w:rsid w:val="003631CE"/>
    <w:rsid w:val="00363277"/>
    <w:rsid w:val="00363502"/>
    <w:rsid w:val="003643A9"/>
    <w:rsid w:val="003645F1"/>
    <w:rsid w:val="00365556"/>
    <w:rsid w:val="0036665C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36C2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427"/>
    <w:rsid w:val="003B5F6F"/>
    <w:rsid w:val="003B60AF"/>
    <w:rsid w:val="003B674B"/>
    <w:rsid w:val="003B70A9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35C7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295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5C8C"/>
    <w:rsid w:val="004075AE"/>
    <w:rsid w:val="00407727"/>
    <w:rsid w:val="0040778C"/>
    <w:rsid w:val="00407A33"/>
    <w:rsid w:val="00410B45"/>
    <w:rsid w:val="00410E66"/>
    <w:rsid w:val="00410E6C"/>
    <w:rsid w:val="00413CC9"/>
    <w:rsid w:val="0041496C"/>
    <w:rsid w:val="00414BE6"/>
    <w:rsid w:val="0041532D"/>
    <w:rsid w:val="00415772"/>
    <w:rsid w:val="00417171"/>
    <w:rsid w:val="00417822"/>
    <w:rsid w:val="004208EC"/>
    <w:rsid w:val="00420E80"/>
    <w:rsid w:val="00422175"/>
    <w:rsid w:val="00425F3A"/>
    <w:rsid w:val="004260C7"/>
    <w:rsid w:val="00427DC0"/>
    <w:rsid w:val="004306AE"/>
    <w:rsid w:val="004308E1"/>
    <w:rsid w:val="00431634"/>
    <w:rsid w:val="00432256"/>
    <w:rsid w:val="00432345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08FE"/>
    <w:rsid w:val="0044155C"/>
    <w:rsid w:val="004417A0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50C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315F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6AC4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2F15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4B24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34D"/>
    <w:rsid w:val="004F34A3"/>
    <w:rsid w:val="004F4BCD"/>
    <w:rsid w:val="004F546C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07CCD"/>
    <w:rsid w:val="0051132E"/>
    <w:rsid w:val="00511B44"/>
    <w:rsid w:val="0051219C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0E45"/>
    <w:rsid w:val="005239A2"/>
    <w:rsid w:val="005239CA"/>
    <w:rsid w:val="00523F0F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375E5"/>
    <w:rsid w:val="00540C9E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BE2"/>
    <w:rsid w:val="00546E10"/>
    <w:rsid w:val="00547042"/>
    <w:rsid w:val="00550419"/>
    <w:rsid w:val="005504A9"/>
    <w:rsid w:val="005506FA"/>
    <w:rsid w:val="005508A0"/>
    <w:rsid w:val="00551D41"/>
    <w:rsid w:val="00554055"/>
    <w:rsid w:val="005542BB"/>
    <w:rsid w:val="00555194"/>
    <w:rsid w:val="005569A5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6585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179F"/>
    <w:rsid w:val="00592553"/>
    <w:rsid w:val="005926D2"/>
    <w:rsid w:val="005931A6"/>
    <w:rsid w:val="005934DF"/>
    <w:rsid w:val="00594AC9"/>
    <w:rsid w:val="00596297"/>
    <w:rsid w:val="00596C17"/>
    <w:rsid w:val="005978A6"/>
    <w:rsid w:val="005A00B1"/>
    <w:rsid w:val="005A01B9"/>
    <w:rsid w:val="005A02E7"/>
    <w:rsid w:val="005A066C"/>
    <w:rsid w:val="005A1A9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7FE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9A0"/>
    <w:rsid w:val="005C3D9A"/>
    <w:rsid w:val="005C42BD"/>
    <w:rsid w:val="005C4844"/>
    <w:rsid w:val="005C5126"/>
    <w:rsid w:val="005C5A42"/>
    <w:rsid w:val="005C5B3A"/>
    <w:rsid w:val="005C634F"/>
    <w:rsid w:val="005C6DD0"/>
    <w:rsid w:val="005C72CF"/>
    <w:rsid w:val="005D01DF"/>
    <w:rsid w:val="005D02A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2F8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5550"/>
    <w:rsid w:val="005F585E"/>
    <w:rsid w:val="005F6F08"/>
    <w:rsid w:val="005F7BEB"/>
    <w:rsid w:val="00601067"/>
    <w:rsid w:val="0060188C"/>
    <w:rsid w:val="00602D7B"/>
    <w:rsid w:val="0060418B"/>
    <w:rsid w:val="0060433C"/>
    <w:rsid w:val="0060448A"/>
    <w:rsid w:val="006048D7"/>
    <w:rsid w:val="0060505A"/>
    <w:rsid w:val="00605D5F"/>
    <w:rsid w:val="00606933"/>
    <w:rsid w:val="00606A93"/>
    <w:rsid w:val="00606D65"/>
    <w:rsid w:val="00610239"/>
    <w:rsid w:val="00611EBE"/>
    <w:rsid w:val="0061258C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046"/>
    <w:rsid w:val="006456A4"/>
    <w:rsid w:val="0064576C"/>
    <w:rsid w:val="00646146"/>
    <w:rsid w:val="006464E6"/>
    <w:rsid w:val="00646FAF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6DF3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044"/>
    <w:rsid w:val="00663592"/>
    <w:rsid w:val="0066402C"/>
    <w:rsid w:val="006642FD"/>
    <w:rsid w:val="00664CEE"/>
    <w:rsid w:val="006651A4"/>
    <w:rsid w:val="00665E07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B4D"/>
    <w:rsid w:val="00687E85"/>
    <w:rsid w:val="006916D5"/>
    <w:rsid w:val="00691BC5"/>
    <w:rsid w:val="00691BC6"/>
    <w:rsid w:val="00692E16"/>
    <w:rsid w:val="006935AE"/>
    <w:rsid w:val="00694E32"/>
    <w:rsid w:val="006951FD"/>
    <w:rsid w:val="006952E1"/>
    <w:rsid w:val="00695D64"/>
    <w:rsid w:val="00695E4D"/>
    <w:rsid w:val="00696700"/>
    <w:rsid w:val="006A3A64"/>
    <w:rsid w:val="006A5A29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2657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097D"/>
    <w:rsid w:val="006F1BF4"/>
    <w:rsid w:val="006F2284"/>
    <w:rsid w:val="006F262D"/>
    <w:rsid w:val="006F2631"/>
    <w:rsid w:val="006F281A"/>
    <w:rsid w:val="006F306B"/>
    <w:rsid w:val="006F3664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563"/>
    <w:rsid w:val="0070563A"/>
    <w:rsid w:val="007057BD"/>
    <w:rsid w:val="00705BEF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CEC"/>
    <w:rsid w:val="00720C3B"/>
    <w:rsid w:val="00720E55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747E"/>
    <w:rsid w:val="007479A6"/>
    <w:rsid w:val="00750840"/>
    <w:rsid w:val="00750BCE"/>
    <w:rsid w:val="00750DFC"/>
    <w:rsid w:val="00750E22"/>
    <w:rsid w:val="00750F8A"/>
    <w:rsid w:val="00751EE0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4ED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394D"/>
    <w:rsid w:val="0079443D"/>
    <w:rsid w:val="007954FF"/>
    <w:rsid w:val="00796DA1"/>
    <w:rsid w:val="00797D53"/>
    <w:rsid w:val="007A04FB"/>
    <w:rsid w:val="007A0C9A"/>
    <w:rsid w:val="007A1704"/>
    <w:rsid w:val="007A17E6"/>
    <w:rsid w:val="007A4151"/>
    <w:rsid w:val="007A4873"/>
    <w:rsid w:val="007A50F0"/>
    <w:rsid w:val="007B00EF"/>
    <w:rsid w:val="007B02D3"/>
    <w:rsid w:val="007B048A"/>
    <w:rsid w:val="007B10B8"/>
    <w:rsid w:val="007B1BEF"/>
    <w:rsid w:val="007B1EA9"/>
    <w:rsid w:val="007B2A00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62B6"/>
    <w:rsid w:val="007B7427"/>
    <w:rsid w:val="007C1B4B"/>
    <w:rsid w:val="007C1D60"/>
    <w:rsid w:val="007C2209"/>
    <w:rsid w:val="007C333D"/>
    <w:rsid w:val="007C33ED"/>
    <w:rsid w:val="007C4068"/>
    <w:rsid w:val="007C45E7"/>
    <w:rsid w:val="007C47E5"/>
    <w:rsid w:val="007C528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2438"/>
    <w:rsid w:val="0080388A"/>
    <w:rsid w:val="0080451B"/>
    <w:rsid w:val="00807102"/>
    <w:rsid w:val="0080726C"/>
    <w:rsid w:val="0080734D"/>
    <w:rsid w:val="00810226"/>
    <w:rsid w:val="00810E94"/>
    <w:rsid w:val="0081388C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0B02"/>
    <w:rsid w:val="00821BC0"/>
    <w:rsid w:val="0082212A"/>
    <w:rsid w:val="00822CCD"/>
    <w:rsid w:val="008230B7"/>
    <w:rsid w:val="00823409"/>
    <w:rsid w:val="00823532"/>
    <w:rsid w:val="0082482A"/>
    <w:rsid w:val="00825B13"/>
    <w:rsid w:val="00825D96"/>
    <w:rsid w:val="00826AAD"/>
    <w:rsid w:val="00827B51"/>
    <w:rsid w:val="00827F77"/>
    <w:rsid w:val="008314B0"/>
    <w:rsid w:val="008319A9"/>
    <w:rsid w:val="00831C98"/>
    <w:rsid w:val="00832807"/>
    <w:rsid w:val="00832F7E"/>
    <w:rsid w:val="008350B1"/>
    <w:rsid w:val="0083535C"/>
    <w:rsid w:val="00835EAD"/>
    <w:rsid w:val="008375C8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2E7A"/>
    <w:rsid w:val="008634DF"/>
    <w:rsid w:val="00863560"/>
    <w:rsid w:val="00865116"/>
    <w:rsid w:val="00866522"/>
    <w:rsid w:val="00866E46"/>
    <w:rsid w:val="008677C3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EFF"/>
    <w:rsid w:val="008862C2"/>
    <w:rsid w:val="0088637B"/>
    <w:rsid w:val="00886592"/>
    <w:rsid w:val="00890FE5"/>
    <w:rsid w:val="008913AA"/>
    <w:rsid w:val="00891440"/>
    <w:rsid w:val="008918B3"/>
    <w:rsid w:val="00891FCA"/>
    <w:rsid w:val="0089291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730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6F58"/>
    <w:rsid w:val="008C7EC4"/>
    <w:rsid w:val="008D0E3C"/>
    <w:rsid w:val="008D0F82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4345"/>
    <w:rsid w:val="008E557B"/>
    <w:rsid w:val="008E5601"/>
    <w:rsid w:val="008E5AED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3A88"/>
    <w:rsid w:val="00905068"/>
    <w:rsid w:val="0090584E"/>
    <w:rsid w:val="009063C7"/>
    <w:rsid w:val="00906C01"/>
    <w:rsid w:val="00906E7B"/>
    <w:rsid w:val="00907343"/>
    <w:rsid w:val="00907445"/>
    <w:rsid w:val="0091144B"/>
    <w:rsid w:val="009118E6"/>
    <w:rsid w:val="0091233B"/>
    <w:rsid w:val="009125E4"/>
    <w:rsid w:val="00913AAE"/>
    <w:rsid w:val="00913B65"/>
    <w:rsid w:val="009156B0"/>
    <w:rsid w:val="009157A9"/>
    <w:rsid w:val="00917732"/>
    <w:rsid w:val="00920DB5"/>
    <w:rsid w:val="00920EC4"/>
    <w:rsid w:val="00920F0A"/>
    <w:rsid w:val="009231E6"/>
    <w:rsid w:val="0092334E"/>
    <w:rsid w:val="009249B0"/>
    <w:rsid w:val="00925837"/>
    <w:rsid w:val="00926D55"/>
    <w:rsid w:val="0092715C"/>
    <w:rsid w:val="00930360"/>
    <w:rsid w:val="009315C1"/>
    <w:rsid w:val="00931612"/>
    <w:rsid w:val="009329BD"/>
    <w:rsid w:val="00932CD8"/>
    <w:rsid w:val="00933032"/>
    <w:rsid w:val="009339F6"/>
    <w:rsid w:val="00933B39"/>
    <w:rsid w:val="00934C09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679D"/>
    <w:rsid w:val="00967FFE"/>
    <w:rsid w:val="00970580"/>
    <w:rsid w:val="009708B3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771C9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0F8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346"/>
    <w:rsid w:val="009A6457"/>
    <w:rsid w:val="009A70B6"/>
    <w:rsid w:val="009A79A1"/>
    <w:rsid w:val="009A7E7A"/>
    <w:rsid w:val="009A7EC4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B7ED2"/>
    <w:rsid w:val="009C0352"/>
    <w:rsid w:val="009C1410"/>
    <w:rsid w:val="009C1B45"/>
    <w:rsid w:val="009C1C20"/>
    <w:rsid w:val="009C203C"/>
    <w:rsid w:val="009C285B"/>
    <w:rsid w:val="009C3A1B"/>
    <w:rsid w:val="009C3C96"/>
    <w:rsid w:val="009C44E2"/>
    <w:rsid w:val="009C44F3"/>
    <w:rsid w:val="009C4740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5D"/>
    <w:rsid w:val="009E2FFF"/>
    <w:rsid w:val="009E302B"/>
    <w:rsid w:val="009E3030"/>
    <w:rsid w:val="009E3CC7"/>
    <w:rsid w:val="009E404D"/>
    <w:rsid w:val="009E7243"/>
    <w:rsid w:val="009E7821"/>
    <w:rsid w:val="009F0432"/>
    <w:rsid w:val="009F077D"/>
    <w:rsid w:val="009F07B1"/>
    <w:rsid w:val="009F39CC"/>
    <w:rsid w:val="009F4377"/>
    <w:rsid w:val="009F5464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6DFE"/>
    <w:rsid w:val="00A0797C"/>
    <w:rsid w:val="00A110AB"/>
    <w:rsid w:val="00A11769"/>
    <w:rsid w:val="00A11CC1"/>
    <w:rsid w:val="00A14463"/>
    <w:rsid w:val="00A14920"/>
    <w:rsid w:val="00A14955"/>
    <w:rsid w:val="00A162A9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83B"/>
    <w:rsid w:val="00A27FBA"/>
    <w:rsid w:val="00A31019"/>
    <w:rsid w:val="00A31106"/>
    <w:rsid w:val="00A320E6"/>
    <w:rsid w:val="00A3294E"/>
    <w:rsid w:val="00A32D0F"/>
    <w:rsid w:val="00A335EB"/>
    <w:rsid w:val="00A33637"/>
    <w:rsid w:val="00A33913"/>
    <w:rsid w:val="00A33FDF"/>
    <w:rsid w:val="00A35881"/>
    <w:rsid w:val="00A366D8"/>
    <w:rsid w:val="00A36D5D"/>
    <w:rsid w:val="00A401BE"/>
    <w:rsid w:val="00A41372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415"/>
    <w:rsid w:val="00A525CF"/>
    <w:rsid w:val="00A52956"/>
    <w:rsid w:val="00A55845"/>
    <w:rsid w:val="00A55D28"/>
    <w:rsid w:val="00A57E41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A76"/>
    <w:rsid w:val="00A70ED3"/>
    <w:rsid w:val="00A71621"/>
    <w:rsid w:val="00A723A5"/>
    <w:rsid w:val="00A72BB1"/>
    <w:rsid w:val="00A730BE"/>
    <w:rsid w:val="00A73B6D"/>
    <w:rsid w:val="00A76BE6"/>
    <w:rsid w:val="00A76DB8"/>
    <w:rsid w:val="00A803D6"/>
    <w:rsid w:val="00A80B20"/>
    <w:rsid w:val="00A81133"/>
    <w:rsid w:val="00A823D1"/>
    <w:rsid w:val="00A82788"/>
    <w:rsid w:val="00A8315A"/>
    <w:rsid w:val="00A837E1"/>
    <w:rsid w:val="00A83C59"/>
    <w:rsid w:val="00A84195"/>
    <w:rsid w:val="00A85CBC"/>
    <w:rsid w:val="00A868C6"/>
    <w:rsid w:val="00A875DA"/>
    <w:rsid w:val="00A87813"/>
    <w:rsid w:val="00A90418"/>
    <w:rsid w:val="00A91A08"/>
    <w:rsid w:val="00A92232"/>
    <w:rsid w:val="00A93002"/>
    <w:rsid w:val="00A94666"/>
    <w:rsid w:val="00A946AB"/>
    <w:rsid w:val="00A94C18"/>
    <w:rsid w:val="00A95A48"/>
    <w:rsid w:val="00A9653A"/>
    <w:rsid w:val="00A96E3F"/>
    <w:rsid w:val="00A9708C"/>
    <w:rsid w:val="00A9750A"/>
    <w:rsid w:val="00AA0524"/>
    <w:rsid w:val="00AA0BA6"/>
    <w:rsid w:val="00AA166C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111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730"/>
    <w:rsid w:val="00AC7826"/>
    <w:rsid w:val="00AC7FBD"/>
    <w:rsid w:val="00AD3804"/>
    <w:rsid w:val="00AD3E46"/>
    <w:rsid w:val="00AD3ECC"/>
    <w:rsid w:val="00AD41AA"/>
    <w:rsid w:val="00AD423D"/>
    <w:rsid w:val="00AD4812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6A6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C41"/>
    <w:rsid w:val="00B03E45"/>
    <w:rsid w:val="00B04A82"/>
    <w:rsid w:val="00B05BB0"/>
    <w:rsid w:val="00B06D54"/>
    <w:rsid w:val="00B07ADA"/>
    <w:rsid w:val="00B100DB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27A35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2C40"/>
    <w:rsid w:val="00B53F5F"/>
    <w:rsid w:val="00B54309"/>
    <w:rsid w:val="00B55ABF"/>
    <w:rsid w:val="00B55E53"/>
    <w:rsid w:val="00B56792"/>
    <w:rsid w:val="00B57625"/>
    <w:rsid w:val="00B578C6"/>
    <w:rsid w:val="00B601B4"/>
    <w:rsid w:val="00B6046C"/>
    <w:rsid w:val="00B60CA8"/>
    <w:rsid w:val="00B60FE6"/>
    <w:rsid w:val="00B6108C"/>
    <w:rsid w:val="00B610DD"/>
    <w:rsid w:val="00B6162A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01C"/>
    <w:rsid w:val="00B805E5"/>
    <w:rsid w:val="00B82122"/>
    <w:rsid w:val="00B834E6"/>
    <w:rsid w:val="00B83662"/>
    <w:rsid w:val="00B83BE3"/>
    <w:rsid w:val="00B83FE1"/>
    <w:rsid w:val="00B84122"/>
    <w:rsid w:val="00B8474F"/>
    <w:rsid w:val="00B84947"/>
    <w:rsid w:val="00B856AC"/>
    <w:rsid w:val="00B85F8A"/>
    <w:rsid w:val="00B8670F"/>
    <w:rsid w:val="00B869A4"/>
    <w:rsid w:val="00B86B3E"/>
    <w:rsid w:val="00B86EAE"/>
    <w:rsid w:val="00B87085"/>
    <w:rsid w:val="00B875D6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2B0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87C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E8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5CC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967"/>
    <w:rsid w:val="00C90CF8"/>
    <w:rsid w:val="00C91EE5"/>
    <w:rsid w:val="00C9235F"/>
    <w:rsid w:val="00C929AC"/>
    <w:rsid w:val="00C93158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19E1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7D1E"/>
    <w:rsid w:val="00D00538"/>
    <w:rsid w:val="00D01731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19F"/>
    <w:rsid w:val="00D16675"/>
    <w:rsid w:val="00D17189"/>
    <w:rsid w:val="00D17263"/>
    <w:rsid w:val="00D179E5"/>
    <w:rsid w:val="00D20F5A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030"/>
    <w:rsid w:val="00D41A77"/>
    <w:rsid w:val="00D41EEE"/>
    <w:rsid w:val="00D423E4"/>
    <w:rsid w:val="00D4299A"/>
    <w:rsid w:val="00D429C7"/>
    <w:rsid w:val="00D435BC"/>
    <w:rsid w:val="00D43998"/>
    <w:rsid w:val="00D443D4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2E33"/>
    <w:rsid w:val="00D73162"/>
    <w:rsid w:val="00D734CF"/>
    <w:rsid w:val="00D73542"/>
    <w:rsid w:val="00D73553"/>
    <w:rsid w:val="00D73EEA"/>
    <w:rsid w:val="00D7401B"/>
    <w:rsid w:val="00D74358"/>
    <w:rsid w:val="00D7585E"/>
    <w:rsid w:val="00D7623C"/>
    <w:rsid w:val="00D77889"/>
    <w:rsid w:val="00D80D21"/>
    <w:rsid w:val="00D818F8"/>
    <w:rsid w:val="00D83750"/>
    <w:rsid w:val="00D83B05"/>
    <w:rsid w:val="00D84AC8"/>
    <w:rsid w:val="00D85115"/>
    <w:rsid w:val="00D858E5"/>
    <w:rsid w:val="00D87782"/>
    <w:rsid w:val="00D90D46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34A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BE3"/>
    <w:rsid w:val="00DC6E9C"/>
    <w:rsid w:val="00DC7EE9"/>
    <w:rsid w:val="00DD0C27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3CA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CF2"/>
    <w:rsid w:val="00E04D6E"/>
    <w:rsid w:val="00E0574D"/>
    <w:rsid w:val="00E0607F"/>
    <w:rsid w:val="00E06216"/>
    <w:rsid w:val="00E109CC"/>
    <w:rsid w:val="00E1176E"/>
    <w:rsid w:val="00E14409"/>
    <w:rsid w:val="00E14A69"/>
    <w:rsid w:val="00E14D6C"/>
    <w:rsid w:val="00E15728"/>
    <w:rsid w:val="00E15CCB"/>
    <w:rsid w:val="00E16598"/>
    <w:rsid w:val="00E176C6"/>
    <w:rsid w:val="00E2063B"/>
    <w:rsid w:val="00E207F5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6F93"/>
    <w:rsid w:val="00E27933"/>
    <w:rsid w:val="00E311DF"/>
    <w:rsid w:val="00E31521"/>
    <w:rsid w:val="00E3204A"/>
    <w:rsid w:val="00E33938"/>
    <w:rsid w:val="00E33D04"/>
    <w:rsid w:val="00E34F83"/>
    <w:rsid w:val="00E35003"/>
    <w:rsid w:val="00E355F4"/>
    <w:rsid w:val="00E35615"/>
    <w:rsid w:val="00E3587B"/>
    <w:rsid w:val="00E365B3"/>
    <w:rsid w:val="00E372C1"/>
    <w:rsid w:val="00E406C0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D6B"/>
    <w:rsid w:val="00E75F4D"/>
    <w:rsid w:val="00E768FF"/>
    <w:rsid w:val="00E772B4"/>
    <w:rsid w:val="00E77874"/>
    <w:rsid w:val="00E8007D"/>
    <w:rsid w:val="00E802B4"/>
    <w:rsid w:val="00E8042B"/>
    <w:rsid w:val="00E82763"/>
    <w:rsid w:val="00E82A59"/>
    <w:rsid w:val="00E837B7"/>
    <w:rsid w:val="00E84270"/>
    <w:rsid w:val="00E850D9"/>
    <w:rsid w:val="00E85A43"/>
    <w:rsid w:val="00E86536"/>
    <w:rsid w:val="00E86CDF"/>
    <w:rsid w:val="00E86E12"/>
    <w:rsid w:val="00E87A13"/>
    <w:rsid w:val="00E87E84"/>
    <w:rsid w:val="00E87EBA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1E07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570E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C87"/>
    <w:rsid w:val="00EE54A5"/>
    <w:rsid w:val="00EE6947"/>
    <w:rsid w:val="00EF1137"/>
    <w:rsid w:val="00EF1897"/>
    <w:rsid w:val="00EF2523"/>
    <w:rsid w:val="00EF26EF"/>
    <w:rsid w:val="00EF2BE6"/>
    <w:rsid w:val="00EF3741"/>
    <w:rsid w:val="00EF3D2E"/>
    <w:rsid w:val="00EF41C2"/>
    <w:rsid w:val="00EF44D1"/>
    <w:rsid w:val="00EF46D7"/>
    <w:rsid w:val="00EF504A"/>
    <w:rsid w:val="00EF620E"/>
    <w:rsid w:val="00EF648B"/>
    <w:rsid w:val="00EF69F4"/>
    <w:rsid w:val="00EF6D75"/>
    <w:rsid w:val="00EF7303"/>
    <w:rsid w:val="00EF7315"/>
    <w:rsid w:val="00F000D5"/>
    <w:rsid w:val="00F003FE"/>
    <w:rsid w:val="00F00B94"/>
    <w:rsid w:val="00F00D3B"/>
    <w:rsid w:val="00F01881"/>
    <w:rsid w:val="00F0286D"/>
    <w:rsid w:val="00F03A06"/>
    <w:rsid w:val="00F05090"/>
    <w:rsid w:val="00F057FA"/>
    <w:rsid w:val="00F05C44"/>
    <w:rsid w:val="00F05CFF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712"/>
    <w:rsid w:val="00F43D8C"/>
    <w:rsid w:val="00F44F7A"/>
    <w:rsid w:val="00F44FA5"/>
    <w:rsid w:val="00F459F4"/>
    <w:rsid w:val="00F45BD7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5E08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3B97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66B9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1DF0"/>
    <w:rsid w:val="00FB227D"/>
    <w:rsid w:val="00FB26E0"/>
    <w:rsid w:val="00FB3184"/>
    <w:rsid w:val="00FB36D7"/>
    <w:rsid w:val="00FB37E3"/>
    <w:rsid w:val="00FB39C7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C7CE5"/>
    <w:rsid w:val="00FD0542"/>
    <w:rsid w:val="00FD0599"/>
    <w:rsid w:val="00FD1657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D7CF9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2F63"/>
    <w:rsid w:val="00FF3A37"/>
    <w:rsid w:val="00FF3A8B"/>
    <w:rsid w:val="00FF3CCC"/>
    <w:rsid w:val="00FF46E9"/>
    <w:rsid w:val="00FF4848"/>
    <w:rsid w:val="00FF4C5D"/>
    <w:rsid w:val="00FF571B"/>
    <w:rsid w:val="00FF6885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592B7-581D-4C45-859E-5E05BDF5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1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A33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rsid w:val="00047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,Обычный (веб)1,Обычный (Web)1"/>
    <w:basedOn w:val="a"/>
    <w:uiPriority w:val="99"/>
    <w:unhideWhenUsed/>
    <w:rsid w:val="00D90D46"/>
    <w:pPr>
      <w:widowControl w:val="0"/>
      <w:suppressAutoHyphens/>
      <w:autoSpaceDE w:val="0"/>
      <w:spacing w:before="28" w:after="100"/>
    </w:pPr>
    <w:rPr>
      <w:lang w:eastAsia="ar-SA"/>
    </w:rPr>
  </w:style>
  <w:style w:type="character" w:customStyle="1" w:styleId="sectioninfo">
    <w:name w:val="section__info"/>
    <w:basedOn w:val="a0"/>
    <w:rsid w:val="00D90D46"/>
  </w:style>
  <w:style w:type="character" w:customStyle="1" w:styleId="cardmaininfopurchaselink">
    <w:name w:val="cardmaininfo__purchaselink"/>
    <w:basedOn w:val="a0"/>
    <w:rsid w:val="00D90D46"/>
  </w:style>
  <w:style w:type="character" w:customStyle="1" w:styleId="cardmaininfocontent">
    <w:name w:val="cardmaininfo__content"/>
    <w:basedOn w:val="a0"/>
    <w:rsid w:val="00D90D46"/>
  </w:style>
  <w:style w:type="character" w:customStyle="1" w:styleId="sectiontitle">
    <w:name w:val="section__title"/>
    <w:basedOn w:val="a0"/>
    <w:rsid w:val="00D90D46"/>
  </w:style>
  <w:style w:type="character" w:styleId="ae">
    <w:name w:val="annotation reference"/>
    <w:basedOn w:val="a0"/>
    <w:uiPriority w:val="99"/>
    <w:semiHidden/>
    <w:unhideWhenUsed/>
    <w:rsid w:val="00E320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3204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320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3204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320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E32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5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5108A-505C-4942-BCD5-5E1E2CA2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10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Ольга Викторовна Евстратова</cp:lastModifiedBy>
  <cp:revision>10</cp:revision>
  <cp:lastPrinted>2025-05-16T06:32:00Z</cp:lastPrinted>
  <dcterms:created xsi:type="dcterms:W3CDTF">2025-04-04T12:03:00Z</dcterms:created>
  <dcterms:modified xsi:type="dcterms:W3CDTF">2026-08-31T10:40:00Z</dcterms:modified>
</cp:coreProperties>
</file>