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68" w:rsidRDefault="00D02C68" w:rsidP="00D460B9">
      <w:pPr>
        <w:pStyle w:val="1"/>
        <w:keepNext w:val="0"/>
        <w:widowControl w:val="0"/>
        <w:jc w:val="center"/>
        <w:rPr>
          <w:sz w:val="21"/>
          <w:szCs w:val="21"/>
        </w:rPr>
      </w:pPr>
      <w:bookmarkStart w:id="0" w:name="_GoBack"/>
      <w:bookmarkEnd w:id="0"/>
    </w:p>
    <w:p w:rsidR="00073EBB" w:rsidRPr="00417802" w:rsidRDefault="00DF0C14" w:rsidP="00D460B9">
      <w:pPr>
        <w:pStyle w:val="1"/>
        <w:keepNext w:val="0"/>
        <w:widowControl w:val="0"/>
        <w:jc w:val="center"/>
        <w:rPr>
          <w:sz w:val="21"/>
          <w:szCs w:val="21"/>
        </w:rPr>
      </w:pPr>
      <w:r w:rsidRPr="00753AF0">
        <w:rPr>
          <w:sz w:val="21"/>
          <w:szCs w:val="21"/>
        </w:rPr>
        <w:t>КОНТРАКТ</w:t>
      </w:r>
      <w:r w:rsidR="00CE1E2C" w:rsidRPr="00753AF0">
        <w:rPr>
          <w:sz w:val="21"/>
          <w:szCs w:val="21"/>
        </w:rPr>
        <w:t xml:space="preserve"> № </w:t>
      </w:r>
      <w:r w:rsidR="00690D81" w:rsidRPr="00753AF0">
        <w:rPr>
          <w:sz w:val="21"/>
          <w:szCs w:val="21"/>
        </w:rPr>
        <w:t>_______</w:t>
      </w:r>
      <w:r w:rsidR="00D460B9" w:rsidRPr="00753AF0">
        <w:rPr>
          <w:sz w:val="21"/>
          <w:szCs w:val="21"/>
        </w:rPr>
        <w:t>/</w:t>
      </w:r>
      <w:r w:rsidR="00EC73BB" w:rsidRPr="00753AF0">
        <w:rPr>
          <w:sz w:val="21"/>
          <w:szCs w:val="21"/>
        </w:rPr>
        <w:t>2</w:t>
      </w:r>
      <w:r w:rsidR="00BC222D">
        <w:rPr>
          <w:sz w:val="21"/>
          <w:szCs w:val="21"/>
        </w:rPr>
        <w:t>6</w:t>
      </w:r>
      <w:proofErr w:type="gramStart"/>
      <w:r w:rsidR="00BC222D">
        <w:rPr>
          <w:sz w:val="21"/>
          <w:szCs w:val="21"/>
        </w:rPr>
        <w:t>______</w:t>
      </w:r>
      <w:r w:rsidR="00417802" w:rsidRPr="00417802">
        <w:rPr>
          <w:sz w:val="21"/>
          <w:szCs w:val="21"/>
        </w:rPr>
        <w:t>/</w:t>
      </w:r>
      <w:r w:rsidR="00BC222D">
        <w:rPr>
          <w:sz w:val="21"/>
          <w:szCs w:val="21"/>
        </w:rPr>
        <w:t>Е</w:t>
      </w:r>
      <w:proofErr w:type="gramEnd"/>
    </w:p>
    <w:p w:rsidR="00D460B9" w:rsidRPr="00753AF0" w:rsidRDefault="00D460B9" w:rsidP="00DF0C14">
      <w:pPr>
        <w:widowControl w:val="0"/>
        <w:jc w:val="center"/>
        <w:rPr>
          <w:sz w:val="21"/>
          <w:szCs w:val="21"/>
        </w:rPr>
      </w:pPr>
    </w:p>
    <w:p w:rsidR="00CE1E2C" w:rsidRPr="00753AF0" w:rsidRDefault="00CE1E2C" w:rsidP="00DF0C14">
      <w:pPr>
        <w:widowControl w:val="0"/>
        <w:jc w:val="center"/>
        <w:rPr>
          <w:sz w:val="21"/>
          <w:szCs w:val="21"/>
        </w:rPr>
      </w:pPr>
      <w:r w:rsidRPr="00753AF0">
        <w:rPr>
          <w:sz w:val="21"/>
          <w:szCs w:val="21"/>
        </w:rPr>
        <w:t xml:space="preserve">Санкт-Петербург                          </w:t>
      </w:r>
      <w:r w:rsidR="00690D81" w:rsidRPr="00753AF0">
        <w:rPr>
          <w:sz w:val="21"/>
          <w:szCs w:val="21"/>
        </w:rPr>
        <w:t xml:space="preserve">                   </w:t>
      </w:r>
      <w:r w:rsidRPr="00753AF0">
        <w:rPr>
          <w:sz w:val="21"/>
          <w:szCs w:val="21"/>
        </w:rPr>
        <w:t xml:space="preserve">                                            </w:t>
      </w:r>
      <w:r w:rsidR="00D460B9" w:rsidRPr="00753AF0">
        <w:rPr>
          <w:sz w:val="21"/>
          <w:szCs w:val="21"/>
        </w:rPr>
        <w:t xml:space="preserve">  </w:t>
      </w:r>
      <w:r w:rsidR="00417802">
        <w:rPr>
          <w:sz w:val="21"/>
          <w:szCs w:val="21"/>
        </w:rPr>
        <w:t xml:space="preserve">      </w:t>
      </w:r>
      <w:r w:rsidR="00D460B9" w:rsidRPr="00753AF0">
        <w:rPr>
          <w:sz w:val="21"/>
          <w:szCs w:val="21"/>
        </w:rPr>
        <w:t xml:space="preserve"> </w:t>
      </w:r>
      <w:r w:rsidRPr="00753AF0">
        <w:rPr>
          <w:sz w:val="21"/>
          <w:szCs w:val="21"/>
        </w:rPr>
        <w:t xml:space="preserve"> </w:t>
      </w:r>
      <w:r w:rsidR="00BC222D">
        <w:rPr>
          <w:sz w:val="21"/>
          <w:szCs w:val="21"/>
        </w:rPr>
        <w:t xml:space="preserve">        </w:t>
      </w:r>
      <w:r w:rsidRPr="00753AF0">
        <w:rPr>
          <w:sz w:val="21"/>
          <w:szCs w:val="21"/>
        </w:rPr>
        <w:t xml:space="preserve"> </w:t>
      </w:r>
      <w:r w:rsidR="00690D81" w:rsidRPr="00753AF0">
        <w:rPr>
          <w:sz w:val="21"/>
          <w:szCs w:val="21"/>
        </w:rPr>
        <w:t>«__</w:t>
      </w:r>
      <w:r w:rsidR="00BC222D">
        <w:rPr>
          <w:sz w:val="21"/>
          <w:szCs w:val="21"/>
        </w:rPr>
        <w:t>__</w:t>
      </w:r>
      <w:r w:rsidR="00690D81" w:rsidRPr="00753AF0">
        <w:rPr>
          <w:sz w:val="21"/>
          <w:szCs w:val="21"/>
        </w:rPr>
        <w:t>_» ______</w:t>
      </w:r>
      <w:r w:rsidR="00D259B4" w:rsidRPr="00753AF0">
        <w:rPr>
          <w:sz w:val="21"/>
          <w:szCs w:val="21"/>
        </w:rPr>
        <w:t>_____</w:t>
      </w:r>
      <w:r w:rsidR="00690D81" w:rsidRPr="00753AF0">
        <w:rPr>
          <w:sz w:val="21"/>
          <w:szCs w:val="21"/>
        </w:rPr>
        <w:t>__</w:t>
      </w:r>
      <w:r w:rsidR="00414A4B" w:rsidRPr="00753AF0">
        <w:rPr>
          <w:sz w:val="21"/>
          <w:szCs w:val="21"/>
        </w:rPr>
        <w:t xml:space="preserve"> 20</w:t>
      </w:r>
      <w:r w:rsidR="00C9547E" w:rsidRPr="00753AF0">
        <w:rPr>
          <w:sz w:val="21"/>
          <w:szCs w:val="21"/>
        </w:rPr>
        <w:t>2</w:t>
      </w:r>
      <w:r w:rsidR="00BC222D">
        <w:rPr>
          <w:sz w:val="21"/>
          <w:szCs w:val="21"/>
        </w:rPr>
        <w:t>6</w:t>
      </w:r>
      <w:r w:rsidR="00F95E84" w:rsidRPr="00753AF0">
        <w:rPr>
          <w:sz w:val="21"/>
          <w:szCs w:val="21"/>
        </w:rPr>
        <w:t xml:space="preserve"> </w:t>
      </w:r>
      <w:r w:rsidRPr="00753AF0">
        <w:rPr>
          <w:sz w:val="21"/>
          <w:szCs w:val="21"/>
        </w:rPr>
        <w:t>г.</w:t>
      </w:r>
    </w:p>
    <w:p w:rsidR="001B032E" w:rsidRPr="00753AF0" w:rsidRDefault="001B032E" w:rsidP="00DF0C14">
      <w:pPr>
        <w:widowControl w:val="0"/>
        <w:jc w:val="center"/>
        <w:rPr>
          <w:sz w:val="21"/>
          <w:szCs w:val="21"/>
        </w:rPr>
      </w:pPr>
    </w:p>
    <w:p w:rsidR="00BC222D" w:rsidRDefault="008B0CA8" w:rsidP="00B26C53">
      <w:pPr>
        <w:widowControl w:val="0"/>
        <w:jc w:val="both"/>
        <w:rPr>
          <w:sz w:val="21"/>
          <w:szCs w:val="21"/>
        </w:rPr>
      </w:pPr>
      <w:r w:rsidRPr="00753AF0">
        <w:rPr>
          <w:sz w:val="21"/>
          <w:szCs w:val="21"/>
        </w:rPr>
        <w:t xml:space="preserve">         </w:t>
      </w:r>
      <w:proofErr w:type="gramStart"/>
      <w:r w:rsidR="00690D81" w:rsidRPr="00753AF0">
        <w:rPr>
          <w:sz w:val="21"/>
          <w:szCs w:val="21"/>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00690D81" w:rsidRPr="00753AF0">
        <w:rPr>
          <w:b/>
          <w:sz w:val="21"/>
          <w:szCs w:val="21"/>
        </w:rPr>
        <w:t xml:space="preserve">ФГБУ ВЦЭРМ </w:t>
      </w:r>
      <w:r w:rsidR="00CD162D" w:rsidRPr="00753AF0">
        <w:rPr>
          <w:b/>
          <w:sz w:val="21"/>
          <w:szCs w:val="21"/>
        </w:rPr>
        <w:t xml:space="preserve"> </w:t>
      </w:r>
      <w:r w:rsidR="00690D81" w:rsidRPr="00753AF0">
        <w:rPr>
          <w:b/>
          <w:sz w:val="21"/>
          <w:szCs w:val="21"/>
        </w:rPr>
        <w:t>им. А.М. Никифорова МЧС России</w:t>
      </w:r>
      <w:r w:rsidR="00690D81" w:rsidRPr="00753AF0">
        <w:rPr>
          <w:sz w:val="21"/>
          <w:szCs w:val="21"/>
        </w:rPr>
        <w:t>), именуемое в дальнейшем «</w:t>
      </w:r>
      <w:r w:rsidR="00690D81" w:rsidRPr="00753AF0">
        <w:rPr>
          <w:b/>
          <w:sz w:val="21"/>
          <w:szCs w:val="21"/>
        </w:rPr>
        <w:t>Заказчик</w:t>
      </w:r>
      <w:r w:rsidR="00690D81" w:rsidRPr="00753AF0">
        <w:rPr>
          <w:sz w:val="21"/>
          <w:szCs w:val="21"/>
        </w:rPr>
        <w:t>», в лице</w:t>
      </w:r>
      <w:r w:rsidR="00C97BED" w:rsidRPr="00753AF0">
        <w:rPr>
          <w:sz w:val="21"/>
          <w:szCs w:val="21"/>
        </w:rPr>
        <w:t xml:space="preserve"> </w:t>
      </w:r>
      <w:r w:rsidR="00D06072" w:rsidRPr="00753AF0">
        <w:rPr>
          <w:sz w:val="21"/>
          <w:szCs w:val="21"/>
        </w:rPr>
        <w:t xml:space="preserve">директора </w:t>
      </w:r>
      <w:proofErr w:type="spellStart"/>
      <w:r w:rsidR="00D06072" w:rsidRPr="00753AF0">
        <w:rPr>
          <w:sz w:val="21"/>
          <w:szCs w:val="21"/>
        </w:rPr>
        <w:t>Алексанина</w:t>
      </w:r>
      <w:proofErr w:type="spellEnd"/>
      <w:r w:rsidR="00D06072" w:rsidRPr="00753AF0">
        <w:rPr>
          <w:sz w:val="21"/>
          <w:szCs w:val="21"/>
        </w:rPr>
        <w:t xml:space="preserve"> Сергея Сергеевича</w:t>
      </w:r>
      <w:r w:rsidR="004F0A11" w:rsidRPr="00753AF0">
        <w:rPr>
          <w:sz w:val="21"/>
          <w:szCs w:val="21"/>
        </w:rPr>
        <w:t xml:space="preserve">, действующего на основании </w:t>
      </w:r>
      <w:r w:rsidR="00D06072" w:rsidRPr="00753AF0">
        <w:rPr>
          <w:sz w:val="21"/>
          <w:szCs w:val="21"/>
        </w:rPr>
        <w:t>Устава</w:t>
      </w:r>
      <w:r w:rsidR="00690D81" w:rsidRPr="00753AF0">
        <w:rPr>
          <w:sz w:val="21"/>
          <w:szCs w:val="21"/>
        </w:rPr>
        <w:t>, с одной стороны, и</w:t>
      </w:r>
      <w:r w:rsidR="00C97BED" w:rsidRPr="00753AF0">
        <w:rPr>
          <w:sz w:val="21"/>
          <w:szCs w:val="21"/>
        </w:rPr>
        <w:t xml:space="preserve"> </w:t>
      </w:r>
      <w:r w:rsidR="00F95E84" w:rsidRPr="00753AF0">
        <w:rPr>
          <w:sz w:val="21"/>
          <w:szCs w:val="21"/>
        </w:rPr>
        <w:t xml:space="preserve"> </w:t>
      </w:r>
      <w:proofErr w:type="gramEnd"/>
    </w:p>
    <w:p w:rsidR="00A04EB8" w:rsidRPr="001C7E0E" w:rsidRDefault="00BC222D" w:rsidP="00B26C53">
      <w:pPr>
        <w:widowControl w:val="0"/>
        <w:jc w:val="both"/>
        <w:rPr>
          <w:bCs/>
          <w:sz w:val="21"/>
          <w:szCs w:val="21"/>
        </w:rPr>
      </w:pPr>
      <w:proofErr w:type="gramStart"/>
      <w:r w:rsidRPr="00BC222D">
        <w:rPr>
          <w:bCs/>
          <w:sz w:val="21"/>
          <w:szCs w:val="21"/>
        </w:rPr>
        <w:t xml:space="preserve">________________________ (_______________________), именуемое в дальнейшем </w:t>
      </w:r>
      <w:r w:rsidRPr="00BC222D">
        <w:rPr>
          <w:b/>
          <w:bCs/>
          <w:sz w:val="21"/>
          <w:szCs w:val="21"/>
        </w:rPr>
        <w:t>«Исполнитель»</w:t>
      </w:r>
      <w:r w:rsidRPr="00BC222D">
        <w:rPr>
          <w:bCs/>
          <w:sz w:val="21"/>
          <w:szCs w:val="21"/>
        </w:rPr>
        <w:t xml:space="preserve">, в лице </w:t>
      </w:r>
      <w:r w:rsidRPr="001C7E0E">
        <w:rPr>
          <w:bCs/>
          <w:sz w:val="21"/>
          <w:szCs w:val="21"/>
        </w:rPr>
        <w:t>______________, действующей на основании __________, с другой стороны, именуемые в дальнейшем «Стороны», 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с п</w:t>
      </w:r>
      <w:proofErr w:type="gramEnd"/>
      <w:r w:rsidRPr="001C7E0E">
        <w:rPr>
          <w:bCs/>
          <w:sz w:val="21"/>
          <w:szCs w:val="21"/>
        </w:rPr>
        <w:t xml:space="preserve">. 4 ч. 1 ст. 93 Федерального закона № 44-ФЗ  (ИКЗ № 26 178020658307802010010012 </w:t>
      </w:r>
      <w:r w:rsidR="00FB3529">
        <w:rPr>
          <w:bCs/>
          <w:sz w:val="21"/>
          <w:szCs w:val="21"/>
        </w:rPr>
        <w:t>168</w:t>
      </w:r>
      <w:r w:rsidRPr="001C7E0E">
        <w:rPr>
          <w:bCs/>
          <w:sz w:val="21"/>
          <w:szCs w:val="21"/>
        </w:rPr>
        <w:t xml:space="preserve"> 0000244) заключили настоящий Контракт (далее – «Контракт») о нижеследующем:</w:t>
      </w:r>
    </w:p>
    <w:p w:rsidR="00BC222D" w:rsidRPr="001C7E0E" w:rsidRDefault="00BC222D" w:rsidP="00B26C53">
      <w:pPr>
        <w:widowControl w:val="0"/>
        <w:jc w:val="both"/>
        <w:rPr>
          <w:sz w:val="21"/>
          <w:szCs w:val="21"/>
        </w:rPr>
      </w:pPr>
    </w:p>
    <w:p w:rsidR="00CE1E2C" w:rsidRPr="001C7E0E" w:rsidRDefault="00CE1E2C" w:rsidP="00DF0C14">
      <w:pPr>
        <w:pStyle w:val="a4"/>
        <w:jc w:val="center"/>
        <w:rPr>
          <w:rStyle w:val="a5"/>
          <w:rFonts w:ascii="Times New Roman" w:hAnsi="Times New Roman" w:cs="Times New Roman"/>
          <w:noProof/>
          <w:color w:val="auto"/>
          <w:sz w:val="21"/>
          <w:szCs w:val="21"/>
        </w:rPr>
      </w:pPr>
      <w:r w:rsidRPr="001C7E0E">
        <w:rPr>
          <w:rStyle w:val="a5"/>
          <w:rFonts w:ascii="Times New Roman" w:hAnsi="Times New Roman" w:cs="Times New Roman"/>
          <w:noProof/>
          <w:color w:val="auto"/>
          <w:sz w:val="21"/>
          <w:szCs w:val="21"/>
        </w:rPr>
        <w:t xml:space="preserve">1. </w:t>
      </w:r>
      <w:r w:rsidR="00073EBB" w:rsidRPr="001C7E0E">
        <w:rPr>
          <w:rStyle w:val="a5"/>
          <w:rFonts w:ascii="Times New Roman" w:hAnsi="Times New Roman" w:cs="Times New Roman"/>
          <w:noProof/>
          <w:color w:val="auto"/>
          <w:sz w:val="21"/>
          <w:szCs w:val="21"/>
        </w:rPr>
        <w:t>ПРЕДМЕТ КОНТРАКТА</w:t>
      </w:r>
    </w:p>
    <w:p w:rsidR="001873EF" w:rsidRPr="001873EF" w:rsidRDefault="00CE1E2C" w:rsidP="001C7E0E">
      <w:pPr>
        <w:widowControl w:val="0"/>
        <w:shd w:val="clear" w:color="auto" w:fill="FFFFFF"/>
        <w:tabs>
          <w:tab w:val="left" w:pos="540"/>
        </w:tabs>
        <w:autoSpaceDE w:val="0"/>
        <w:autoSpaceDN w:val="0"/>
        <w:adjustRightInd w:val="0"/>
        <w:jc w:val="both"/>
        <w:rPr>
          <w:rFonts w:eastAsia="Calibri"/>
          <w:bCs/>
          <w:sz w:val="21"/>
          <w:szCs w:val="21"/>
          <w:lang w:eastAsia="en-US"/>
        </w:rPr>
      </w:pPr>
      <w:r w:rsidRPr="001C7E0E">
        <w:rPr>
          <w:noProof/>
          <w:sz w:val="21"/>
          <w:szCs w:val="21"/>
        </w:rPr>
        <w:t xml:space="preserve">1.1. </w:t>
      </w:r>
      <w:proofErr w:type="gramStart"/>
      <w:r w:rsidR="001873EF" w:rsidRPr="001873EF">
        <w:rPr>
          <w:rFonts w:eastAsia="Calibri"/>
          <w:bCs/>
          <w:sz w:val="21"/>
          <w:szCs w:val="21"/>
          <w:lang w:eastAsia="en-US"/>
        </w:rPr>
        <w:t>Исполнитель обязуется в порядке и срок</w:t>
      </w:r>
      <w:r w:rsidR="001873EF" w:rsidRPr="001C7E0E">
        <w:rPr>
          <w:rFonts w:eastAsia="Calibri"/>
          <w:bCs/>
          <w:sz w:val="21"/>
          <w:szCs w:val="21"/>
          <w:lang w:eastAsia="en-US"/>
        </w:rPr>
        <w:t>и, предусмотренные Контрактом, оказать</w:t>
      </w:r>
      <w:r w:rsidR="001873EF" w:rsidRPr="001873EF">
        <w:rPr>
          <w:rFonts w:eastAsia="Calibri"/>
          <w:bCs/>
          <w:sz w:val="21"/>
          <w:szCs w:val="21"/>
          <w:lang w:eastAsia="en-US"/>
        </w:rPr>
        <w:t xml:space="preserve"> для Заказчика </w:t>
      </w:r>
      <w:r w:rsidR="001873EF" w:rsidRPr="001C7E0E">
        <w:rPr>
          <w:rFonts w:eastAsia="Calibri"/>
          <w:bCs/>
          <w:sz w:val="21"/>
          <w:szCs w:val="21"/>
          <w:lang w:eastAsia="en-US"/>
        </w:rPr>
        <w:t xml:space="preserve">услуги по ремонту </w:t>
      </w:r>
      <w:r w:rsidR="0003005F">
        <w:rPr>
          <w:rFonts w:eastAsia="Calibri"/>
          <w:bCs/>
          <w:sz w:val="21"/>
          <w:szCs w:val="21"/>
          <w:lang w:eastAsia="en-US"/>
        </w:rPr>
        <w:t>посудомоечных машин</w:t>
      </w:r>
      <w:r w:rsidR="001873EF" w:rsidRPr="001C7E0E">
        <w:rPr>
          <w:rFonts w:eastAsia="Calibri"/>
          <w:bCs/>
          <w:sz w:val="21"/>
          <w:szCs w:val="21"/>
          <w:lang w:eastAsia="en-US"/>
        </w:rPr>
        <w:t xml:space="preserve"> (далее – «услуги»)</w:t>
      </w:r>
      <w:r w:rsidR="001873EF" w:rsidRPr="001873EF">
        <w:rPr>
          <w:rFonts w:eastAsia="Calibri"/>
          <w:bCs/>
          <w:sz w:val="21"/>
          <w:szCs w:val="21"/>
          <w:lang w:eastAsia="en-US"/>
        </w:rPr>
        <w:t>, наименование</w:t>
      </w:r>
      <w:r w:rsidR="001873EF" w:rsidRPr="001C7E0E">
        <w:rPr>
          <w:rFonts w:eastAsia="Calibri"/>
          <w:bCs/>
          <w:sz w:val="21"/>
          <w:szCs w:val="21"/>
          <w:lang w:eastAsia="en-US"/>
        </w:rPr>
        <w:t xml:space="preserve"> оборудования, </w:t>
      </w:r>
      <w:r w:rsidR="001873EF" w:rsidRPr="001873EF">
        <w:rPr>
          <w:rFonts w:eastAsia="Calibri"/>
          <w:bCs/>
          <w:sz w:val="21"/>
          <w:szCs w:val="21"/>
          <w:lang w:eastAsia="en-US"/>
        </w:rPr>
        <w:t>количество</w:t>
      </w:r>
      <w:r w:rsidR="001873EF" w:rsidRPr="001C7E0E">
        <w:rPr>
          <w:rFonts w:eastAsia="Calibri"/>
          <w:bCs/>
          <w:sz w:val="21"/>
          <w:szCs w:val="21"/>
          <w:lang w:eastAsia="en-US"/>
        </w:rPr>
        <w:t>,</w:t>
      </w:r>
      <w:r w:rsidR="001873EF" w:rsidRPr="001873EF">
        <w:rPr>
          <w:rFonts w:eastAsia="Calibri"/>
          <w:bCs/>
          <w:sz w:val="21"/>
          <w:szCs w:val="21"/>
          <w:lang w:eastAsia="en-US"/>
        </w:rPr>
        <w:t xml:space="preserve"> </w:t>
      </w:r>
      <w:r w:rsidR="001873EF" w:rsidRPr="001C7E0E">
        <w:rPr>
          <w:rFonts w:eastAsia="Calibri"/>
          <w:bCs/>
          <w:sz w:val="21"/>
          <w:szCs w:val="21"/>
          <w:lang w:eastAsia="en-US"/>
        </w:rPr>
        <w:t>виды услуг</w:t>
      </w:r>
      <w:r w:rsidR="001873EF" w:rsidRPr="001873EF">
        <w:rPr>
          <w:rFonts w:eastAsia="Calibri"/>
          <w:bCs/>
          <w:sz w:val="21"/>
          <w:szCs w:val="21"/>
          <w:lang w:eastAsia="en-US"/>
        </w:rPr>
        <w:t xml:space="preserve"> и стоимость которых установлены в </w:t>
      </w:r>
      <w:r w:rsidR="001C7E0E" w:rsidRPr="001873EF">
        <w:rPr>
          <w:rFonts w:eastAsia="Calibri"/>
          <w:bCs/>
          <w:sz w:val="21"/>
          <w:szCs w:val="21"/>
          <w:lang w:eastAsia="en-US"/>
        </w:rPr>
        <w:t xml:space="preserve">РАСЧЕТЕ ЦЕНЫ КОНТРАКТА </w:t>
      </w:r>
      <w:r w:rsidR="001873EF" w:rsidRPr="001873EF">
        <w:rPr>
          <w:rFonts w:eastAsia="Calibri"/>
          <w:bCs/>
          <w:sz w:val="21"/>
          <w:szCs w:val="21"/>
          <w:lang w:eastAsia="en-US"/>
        </w:rPr>
        <w:t>(Приложение № 1</w:t>
      </w:r>
      <w:r w:rsidR="001C7E0E" w:rsidRPr="001C7E0E">
        <w:rPr>
          <w:rFonts w:eastAsia="Calibri"/>
          <w:bCs/>
          <w:sz w:val="21"/>
          <w:szCs w:val="21"/>
          <w:lang w:eastAsia="en-US"/>
        </w:rPr>
        <w:t xml:space="preserve"> к Контракту</w:t>
      </w:r>
      <w:r w:rsidR="001873EF" w:rsidRPr="001873EF">
        <w:rPr>
          <w:rFonts w:eastAsia="Calibri"/>
          <w:bCs/>
          <w:sz w:val="21"/>
          <w:szCs w:val="21"/>
          <w:lang w:eastAsia="en-US"/>
        </w:rPr>
        <w:t xml:space="preserve">), являющемся неотъемлемой частью Контракта, на условиях, установленных настоящим Контрактом, а Заказчик обязуется принять </w:t>
      </w:r>
      <w:r w:rsidR="001C7E0E" w:rsidRPr="001C7E0E">
        <w:rPr>
          <w:rFonts w:eastAsia="Calibri"/>
          <w:bCs/>
          <w:sz w:val="21"/>
          <w:szCs w:val="21"/>
          <w:lang w:eastAsia="en-US"/>
        </w:rPr>
        <w:t xml:space="preserve">и оплатить оказанные услуги </w:t>
      </w:r>
      <w:r w:rsidR="001873EF" w:rsidRPr="001873EF">
        <w:rPr>
          <w:rFonts w:eastAsia="Calibri"/>
          <w:bCs/>
          <w:sz w:val="21"/>
          <w:szCs w:val="21"/>
          <w:lang w:eastAsia="en-US"/>
        </w:rPr>
        <w:t xml:space="preserve">в порядке и на условиях, предусмотренных Контрактом. </w:t>
      </w:r>
      <w:proofErr w:type="gramEnd"/>
    </w:p>
    <w:p w:rsidR="00D03859" w:rsidRPr="001C7E0E" w:rsidRDefault="00D03859" w:rsidP="00402F7E">
      <w:pPr>
        <w:widowControl w:val="0"/>
        <w:shd w:val="clear" w:color="auto" w:fill="FFFFFF"/>
        <w:autoSpaceDE w:val="0"/>
        <w:autoSpaceDN w:val="0"/>
        <w:adjustRightInd w:val="0"/>
        <w:jc w:val="both"/>
        <w:rPr>
          <w:noProof/>
          <w:sz w:val="21"/>
          <w:szCs w:val="21"/>
        </w:rPr>
      </w:pPr>
      <w:r w:rsidRPr="001C7E0E">
        <w:rPr>
          <w:noProof/>
          <w:sz w:val="21"/>
          <w:szCs w:val="21"/>
        </w:rPr>
        <w:t>1.</w:t>
      </w:r>
      <w:r w:rsidR="00402F7E" w:rsidRPr="001C7E0E">
        <w:rPr>
          <w:noProof/>
          <w:sz w:val="21"/>
          <w:szCs w:val="21"/>
        </w:rPr>
        <w:t>2. Услуги оказываются по адресу</w:t>
      </w:r>
      <w:r w:rsidRPr="001C7E0E">
        <w:rPr>
          <w:noProof/>
          <w:sz w:val="21"/>
          <w:szCs w:val="21"/>
        </w:rPr>
        <w:t>:</w:t>
      </w:r>
      <w:r w:rsidR="00402F7E" w:rsidRPr="001C7E0E">
        <w:rPr>
          <w:noProof/>
          <w:sz w:val="21"/>
          <w:szCs w:val="21"/>
        </w:rPr>
        <w:t xml:space="preserve"> </w:t>
      </w:r>
      <w:r w:rsidR="001873EF" w:rsidRPr="001C7E0E">
        <w:rPr>
          <w:noProof/>
          <w:sz w:val="21"/>
          <w:szCs w:val="21"/>
        </w:rPr>
        <w:t>Клиника № 2 197345, Санкт-Петербург, ул. Оптиков, д. 54.</w:t>
      </w:r>
    </w:p>
    <w:p w:rsidR="00D460B9" w:rsidRPr="001C7E0E" w:rsidRDefault="0051341E" w:rsidP="00D460B9">
      <w:pPr>
        <w:shd w:val="clear" w:color="auto" w:fill="FFFFFF"/>
        <w:tabs>
          <w:tab w:val="left" w:pos="540"/>
        </w:tabs>
        <w:autoSpaceDE w:val="0"/>
        <w:autoSpaceDN w:val="0"/>
        <w:adjustRightInd w:val="0"/>
        <w:jc w:val="both"/>
        <w:rPr>
          <w:sz w:val="21"/>
          <w:szCs w:val="21"/>
        </w:rPr>
      </w:pPr>
      <w:r w:rsidRPr="001C7E0E">
        <w:rPr>
          <w:sz w:val="21"/>
          <w:szCs w:val="21"/>
        </w:rPr>
        <w:t xml:space="preserve">1.3. </w:t>
      </w:r>
      <w:r w:rsidR="00362A8E" w:rsidRPr="001C7E0E">
        <w:rPr>
          <w:sz w:val="21"/>
          <w:szCs w:val="21"/>
        </w:rPr>
        <w:t>Срок оказания услуг</w:t>
      </w:r>
      <w:r w:rsidR="00362A8E" w:rsidRPr="001C7E0E">
        <w:rPr>
          <w:b/>
          <w:sz w:val="21"/>
          <w:szCs w:val="21"/>
        </w:rPr>
        <w:t xml:space="preserve">: </w:t>
      </w:r>
      <w:r w:rsidR="0003005F">
        <w:rPr>
          <w:b/>
          <w:sz w:val="21"/>
          <w:szCs w:val="21"/>
        </w:rPr>
        <w:t xml:space="preserve">30 </w:t>
      </w:r>
      <w:r w:rsidR="00362A8E" w:rsidRPr="001C7E0E">
        <w:rPr>
          <w:b/>
          <w:sz w:val="21"/>
          <w:szCs w:val="21"/>
        </w:rPr>
        <w:t>(</w:t>
      </w:r>
      <w:r w:rsidR="0003005F">
        <w:rPr>
          <w:b/>
          <w:sz w:val="21"/>
          <w:szCs w:val="21"/>
        </w:rPr>
        <w:t>тридцать</w:t>
      </w:r>
      <w:r w:rsidR="00362A8E" w:rsidRPr="001C7E0E">
        <w:rPr>
          <w:b/>
          <w:sz w:val="21"/>
          <w:szCs w:val="21"/>
        </w:rPr>
        <w:t>)</w:t>
      </w:r>
      <w:r w:rsidR="00402F7E" w:rsidRPr="001C7E0E">
        <w:rPr>
          <w:b/>
          <w:sz w:val="21"/>
          <w:szCs w:val="21"/>
        </w:rPr>
        <w:t xml:space="preserve"> </w:t>
      </w:r>
      <w:r w:rsidR="00417802" w:rsidRPr="001C7E0E">
        <w:rPr>
          <w:b/>
          <w:sz w:val="21"/>
          <w:szCs w:val="21"/>
        </w:rPr>
        <w:t xml:space="preserve">рабочих </w:t>
      </w:r>
      <w:r w:rsidR="005759BC" w:rsidRPr="001C7E0E">
        <w:rPr>
          <w:b/>
          <w:sz w:val="21"/>
          <w:szCs w:val="21"/>
        </w:rPr>
        <w:t>дней</w:t>
      </w:r>
      <w:r w:rsidR="00362A8E" w:rsidRPr="001C7E0E">
        <w:rPr>
          <w:sz w:val="21"/>
          <w:szCs w:val="21"/>
        </w:rPr>
        <w:t xml:space="preserve"> со дня подписания </w:t>
      </w:r>
      <w:r w:rsidR="001C7E0E">
        <w:rPr>
          <w:sz w:val="21"/>
          <w:szCs w:val="21"/>
        </w:rPr>
        <w:t xml:space="preserve">Сторонами настоящего </w:t>
      </w:r>
      <w:r w:rsidR="00362A8E" w:rsidRPr="001C7E0E">
        <w:rPr>
          <w:sz w:val="21"/>
          <w:szCs w:val="21"/>
        </w:rPr>
        <w:t xml:space="preserve">Контракта. </w:t>
      </w:r>
    </w:p>
    <w:p w:rsidR="00A04EB8" w:rsidRPr="001C7E0E" w:rsidRDefault="00A04EB8" w:rsidP="00D460B9">
      <w:pPr>
        <w:shd w:val="clear" w:color="auto" w:fill="FFFFFF"/>
        <w:tabs>
          <w:tab w:val="left" w:pos="540"/>
        </w:tabs>
        <w:autoSpaceDE w:val="0"/>
        <w:autoSpaceDN w:val="0"/>
        <w:adjustRightInd w:val="0"/>
        <w:jc w:val="both"/>
        <w:rPr>
          <w:sz w:val="21"/>
          <w:szCs w:val="21"/>
        </w:rPr>
      </w:pPr>
    </w:p>
    <w:p w:rsidR="00CE1E2C" w:rsidRPr="00753AF0" w:rsidRDefault="00CE1E2C" w:rsidP="00362A8E">
      <w:pPr>
        <w:widowControl w:val="0"/>
        <w:shd w:val="clear" w:color="auto" w:fill="FFFFFF"/>
        <w:autoSpaceDE w:val="0"/>
        <w:autoSpaceDN w:val="0"/>
        <w:adjustRightInd w:val="0"/>
        <w:jc w:val="center"/>
        <w:rPr>
          <w:sz w:val="21"/>
          <w:szCs w:val="21"/>
        </w:rPr>
      </w:pPr>
      <w:r w:rsidRPr="00753AF0">
        <w:rPr>
          <w:rStyle w:val="a5"/>
          <w:noProof/>
          <w:color w:val="auto"/>
          <w:sz w:val="21"/>
          <w:szCs w:val="21"/>
        </w:rPr>
        <w:t xml:space="preserve">2. </w:t>
      </w:r>
      <w:r w:rsidR="00073EBB" w:rsidRPr="00753AF0">
        <w:rPr>
          <w:rStyle w:val="a5"/>
          <w:noProof/>
          <w:color w:val="auto"/>
          <w:sz w:val="21"/>
          <w:szCs w:val="21"/>
        </w:rPr>
        <w:t>ЦЕНА КОНТРАКТА И ПОРЯДОК РАСЧЕТОВ</w:t>
      </w:r>
    </w:p>
    <w:p w:rsidR="00CE1E2C" w:rsidRPr="00753AF0" w:rsidRDefault="00CE1E2C" w:rsidP="00DF0C14">
      <w:pPr>
        <w:pStyle w:val="a4"/>
        <w:rPr>
          <w:rFonts w:ascii="Times New Roman" w:hAnsi="Times New Roman" w:cs="Times New Roman"/>
          <w:noProof/>
          <w:sz w:val="21"/>
          <w:szCs w:val="21"/>
        </w:rPr>
      </w:pPr>
      <w:r w:rsidRPr="00753AF0">
        <w:rPr>
          <w:rFonts w:ascii="Times New Roman" w:hAnsi="Times New Roman" w:cs="Times New Roman"/>
          <w:noProof/>
          <w:sz w:val="21"/>
          <w:szCs w:val="21"/>
        </w:rPr>
        <w:t xml:space="preserve">2.1. Цена </w:t>
      </w:r>
      <w:r w:rsidR="00DF0C14" w:rsidRPr="00753AF0">
        <w:rPr>
          <w:rFonts w:ascii="Times New Roman" w:hAnsi="Times New Roman" w:cs="Times New Roman"/>
          <w:noProof/>
          <w:sz w:val="21"/>
          <w:szCs w:val="21"/>
        </w:rPr>
        <w:t>Контракт</w:t>
      </w:r>
      <w:r w:rsidRPr="00753AF0">
        <w:rPr>
          <w:rFonts w:ascii="Times New Roman" w:hAnsi="Times New Roman" w:cs="Times New Roman"/>
          <w:noProof/>
          <w:sz w:val="21"/>
          <w:szCs w:val="21"/>
        </w:rPr>
        <w:t>а</w:t>
      </w:r>
      <w:r w:rsidR="00D952AB">
        <w:rPr>
          <w:rFonts w:ascii="Times New Roman" w:hAnsi="Times New Roman" w:cs="Times New Roman"/>
          <w:noProof/>
          <w:sz w:val="21"/>
          <w:szCs w:val="21"/>
        </w:rPr>
        <w:t xml:space="preserve">, согласно </w:t>
      </w:r>
      <w:r w:rsidR="00D952AB" w:rsidRPr="00D952AB">
        <w:rPr>
          <w:rFonts w:ascii="Times New Roman" w:hAnsi="Times New Roman" w:cs="Times New Roman"/>
          <w:noProof/>
          <w:sz w:val="21"/>
          <w:szCs w:val="21"/>
        </w:rPr>
        <w:t>РАСЧЕТ</w:t>
      </w:r>
      <w:r w:rsidR="00D952AB">
        <w:rPr>
          <w:rFonts w:ascii="Times New Roman" w:hAnsi="Times New Roman" w:cs="Times New Roman"/>
          <w:noProof/>
          <w:sz w:val="21"/>
          <w:szCs w:val="21"/>
        </w:rPr>
        <w:t>У</w:t>
      </w:r>
      <w:r w:rsidR="00D952AB" w:rsidRPr="00D952AB">
        <w:rPr>
          <w:rFonts w:ascii="Times New Roman" w:hAnsi="Times New Roman" w:cs="Times New Roman"/>
          <w:noProof/>
          <w:sz w:val="21"/>
          <w:szCs w:val="21"/>
        </w:rPr>
        <w:t xml:space="preserve"> ЦЕНЫ КОНТРАКТА (Приложение № 1 к Контракту)</w:t>
      </w:r>
      <w:r w:rsidR="00D952AB">
        <w:rPr>
          <w:rFonts w:ascii="Times New Roman" w:hAnsi="Times New Roman" w:cs="Times New Roman"/>
          <w:noProof/>
          <w:sz w:val="21"/>
          <w:szCs w:val="21"/>
        </w:rPr>
        <w:t>,</w:t>
      </w:r>
      <w:r w:rsidRPr="00753AF0">
        <w:rPr>
          <w:rFonts w:ascii="Times New Roman" w:hAnsi="Times New Roman" w:cs="Times New Roman"/>
          <w:noProof/>
          <w:sz w:val="21"/>
          <w:szCs w:val="21"/>
        </w:rPr>
        <w:t xml:space="preserve"> составляет </w:t>
      </w:r>
      <w:r w:rsidR="00417802">
        <w:rPr>
          <w:rFonts w:ascii="Times New Roman" w:hAnsi="Times New Roman" w:cs="Times New Roman"/>
          <w:noProof/>
          <w:sz w:val="21"/>
          <w:szCs w:val="21"/>
        </w:rPr>
        <w:t xml:space="preserve"> в сумме </w:t>
      </w:r>
      <w:r w:rsidR="00417802">
        <w:rPr>
          <w:rFonts w:ascii="Times New Roman" w:hAnsi="Times New Roman" w:cs="Times New Roman"/>
          <w:b/>
          <w:noProof/>
          <w:sz w:val="21"/>
          <w:szCs w:val="21"/>
        </w:rPr>
        <w:t>________________</w:t>
      </w:r>
      <w:r w:rsidR="007414FF" w:rsidRPr="00753AF0">
        <w:rPr>
          <w:rFonts w:ascii="Times New Roman" w:hAnsi="Times New Roman" w:cs="Times New Roman"/>
          <w:b/>
          <w:noProof/>
          <w:sz w:val="21"/>
          <w:szCs w:val="21"/>
        </w:rPr>
        <w:t xml:space="preserve"> руб</w:t>
      </w:r>
      <w:r w:rsidR="00703E6B" w:rsidRPr="00753AF0">
        <w:rPr>
          <w:rFonts w:ascii="Times New Roman" w:hAnsi="Times New Roman" w:cs="Times New Roman"/>
          <w:b/>
          <w:noProof/>
          <w:sz w:val="21"/>
          <w:szCs w:val="21"/>
        </w:rPr>
        <w:t>.</w:t>
      </w:r>
      <w:r w:rsidR="00AA6F88" w:rsidRPr="00753AF0">
        <w:rPr>
          <w:rFonts w:ascii="Times New Roman" w:hAnsi="Times New Roman" w:cs="Times New Roman"/>
          <w:b/>
          <w:noProof/>
          <w:sz w:val="21"/>
          <w:szCs w:val="21"/>
        </w:rPr>
        <w:t xml:space="preserve"> </w:t>
      </w:r>
      <w:r w:rsidRPr="00753AF0">
        <w:rPr>
          <w:rFonts w:ascii="Times New Roman" w:hAnsi="Times New Roman" w:cs="Times New Roman"/>
          <w:b/>
          <w:noProof/>
          <w:sz w:val="21"/>
          <w:szCs w:val="21"/>
        </w:rPr>
        <w:t>(</w:t>
      </w:r>
      <w:r w:rsidR="00417802">
        <w:rPr>
          <w:rFonts w:ascii="Times New Roman" w:hAnsi="Times New Roman" w:cs="Times New Roman"/>
          <w:b/>
          <w:noProof/>
          <w:sz w:val="21"/>
          <w:szCs w:val="21"/>
        </w:rPr>
        <w:t>сумма прописью</w:t>
      </w:r>
      <w:r w:rsidR="00C52727" w:rsidRPr="00753AF0">
        <w:rPr>
          <w:rFonts w:ascii="Times New Roman" w:hAnsi="Times New Roman" w:cs="Times New Roman"/>
          <w:b/>
          <w:noProof/>
          <w:sz w:val="21"/>
          <w:szCs w:val="21"/>
        </w:rPr>
        <w:t xml:space="preserve">), </w:t>
      </w:r>
      <w:r w:rsidR="00417802" w:rsidRPr="00417802">
        <w:rPr>
          <w:rFonts w:ascii="Times New Roman" w:hAnsi="Times New Roman" w:cs="Times New Roman"/>
          <w:b/>
          <w:noProof/>
          <w:sz w:val="21"/>
          <w:szCs w:val="21"/>
        </w:rPr>
        <w:t>включая НДС (___ %) - ____________руб. (сумма прописью _____ руб.__копеек) (</w:t>
      </w:r>
      <w:r w:rsidR="00417802" w:rsidRPr="00D952AB">
        <w:rPr>
          <w:rFonts w:ascii="Times New Roman" w:hAnsi="Times New Roman" w:cs="Times New Roman"/>
          <w:i/>
          <w:noProof/>
          <w:sz w:val="21"/>
          <w:szCs w:val="21"/>
        </w:rPr>
        <w:t xml:space="preserve">если НДС не облагается, </w:t>
      </w:r>
      <w:r w:rsidR="00D952AB" w:rsidRPr="00D952AB">
        <w:rPr>
          <w:rFonts w:ascii="Times New Roman" w:hAnsi="Times New Roman" w:cs="Times New Roman"/>
          <w:i/>
          <w:noProof/>
          <w:sz w:val="21"/>
          <w:szCs w:val="21"/>
        </w:rPr>
        <w:t xml:space="preserve">то </w:t>
      </w:r>
      <w:r w:rsidR="00417802" w:rsidRPr="00D952AB">
        <w:rPr>
          <w:rFonts w:ascii="Times New Roman" w:hAnsi="Times New Roman" w:cs="Times New Roman"/>
          <w:i/>
          <w:noProof/>
          <w:sz w:val="21"/>
          <w:szCs w:val="21"/>
        </w:rPr>
        <w:t>указать основание</w:t>
      </w:r>
      <w:r w:rsidR="00417802" w:rsidRPr="00417802">
        <w:rPr>
          <w:rFonts w:ascii="Times New Roman" w:hAnsi="Times New Roman" w:cs="Times New Roman"/>
          <w:b/>
          <w:noProof/>
          <w:sz w:val="21"/>
          <w:szCs w:val="21"/>
        </w:rPr>
        <w:t>).</w:t>
      </w:r>
    </w:p>
    <w:p w:rsidR="00F95E84" w:rsidRPr="00753AF0" w:rsidRDefault="00F95E84" w:rsidP="00F95E84">
      <w:pPr>
        <w:suppressAutoHyphens/>
        <w:jc w:val="both"/>
        <w:rPr>
          <w:sz w:val="21"/>
          <w:szCs w:val="21"/>
        </w:rPr>
      </w:pPr>
      <w:r w:rsidRPr="00753AF0">
        <w:rPr>
          <w:sz w:val="21"/>
          <w:szCs w:val="21"/>
        </w:rPr>
        <w:t xml:space="preserve">2.1.1. </w:t>
      </w:r>
      <w:proofErr w:type="gramStart"/>
      <w:r w:rsidRPr="00753AF0">
        <w:rPr>
          <w:sz w:val="21"/>
          <w:szCs w:val="21"/>
        </w:rPr>
        <w:t xml:space="preserve">В случае если Контракт заключен с юридическим лицом или физическим лицом, в том числе с </w:t>
      </w:r>
      <w:r w:rsidRPr="00753AF0">
        <w:rPr>
          <w:bCs/>
          <w:sz w:val="21"/>
          <w:szCs w:val="21"/>
        </w:rPr>
        <w:t>зарегистрированным в качестве индивидуального предпринимателя,</w:t>
      </w:r>
      <w:r w:rsidRPr="00753AF0">
        <w:rPr>
          <w:sz w:val="21"/>
          <w:szCs w:val="21"/>
        </w:rPr>
        <w:t xml:space="preserve">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w:t>
      </w:r>
      <w:proofErr w:type="gramEnd"/>
      <w:r w:rsidRPr="00753AF0">
        <w:rPr>
          <w:sz w:val="21"/>
          <w:szCs w:val="21"/>
        </w:rPr>
        <w:t xml:space="preserve"> налоги, сборы и иные обязательные платежи подлежат уплате в бюджеты бюджетной системы Российской Федерации Заказчиком.</w:t>
      </w:r>
    </w:p>
    <w:p w:rsidR="00CE1E2C" w:rsidRPr="00753AF0" w:rsidRDefault="00CE1E2C" w:rsidP="00DF0C14">
      <w:pPr>
        <w:widowControl w:val="0"/>
        <w:jc w:val="both"/>
        <w:rPr>
          <w:noProof/>
          <w:sz w:val="21"/>
          <w:szCs w:val="21"/>
        </w:rPr>
      </w:pPr>
      <w:r w:rsidRPr="00753AF0">
        <w:rPr>
          <w:noProof/>
          <w:sz w:val="21"/>
          <w:szCs w:val="21"/>
        </w:rPr>
        <w:t xml:space="preserve">2.2. </w:t>
      </w:r>
      <w:proofErr w:type="gramStart"/>
      <w:r w:rsidR="00D06072" w:rsidRPr="00753AF0">
        <w:rPr>
          <w:noProof/>
          <w:sz w:val="21"/>
          <w:szCs w:val="21"/>
        </w:rPr>
        <w:t>Заказчик обязуется оплатить оказанные услуги</w:t>
      </w:r>
      <w:r w:rsidR="00D06072" w:rsidRPr="00753AF0">
        <w:rPr>
          <w:b/>
          <w:noProof/>
          <w:sz w:val="21"/>
          <w:szCs w:val="21"/>
        </w:rPr>
        <w:t xml:space="preserve"> в течение 7 (семи) рабочих дней </w:t>
      </w:r>
      <w:r w:rsidR="00D06072" w:rsidRPr="00753AF0">
        <w:rPr>
          <w:bCs/>
          <w:noProof/>
          <w:sz w:val="21"/>
          <w:szCs w:val="21"/>
        </w:rPr>
        <w:t xml:space="preserve">с даты утверждения Заказчиком </w:t>
      </w:r>
      <w:r w:rsidR="000E6777" w:rsidRPr="00753AF0">
        <w:rPr>
          <w:bCs/>
          <w:noProof/>
          <w:sz w:val="21"/>
          <w:szCs w:val="21"/>
        </w:rPr>
        <w:t>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w:t>
      </w:r>
      <w:r w:rsidR="00BB2983">
        <w:rPr>
          <w:bCs/>
          <w:noProof/>
          <w:sz w:val="21"/>
          <w:szCs w:val="21"/>
        </w:rPr>
        <w:t xml:space="preserve">рме ОКУД 0510452), при наличии </w:t>
      </w:r>
      <w:r w:rsidR="000E6777" w:rsidRPr="00753AF0">
        <w:rPr>
          <w:bCs/>
          <w:noProof/>
          <w:sz w:val="21"/>
          <w:szCs w:val="21"/>
        </w:rPr>
        <w:t>подписанно</w:t>
      </w:r>
      <w:r w:rsidR="00BB2983">
        <w:rPr>
          <w:bCs/>
          <w:noProof/>
          <w:sz w:val="21"/>
          <w:szCs w:val="21"/>
        </w:rPr>
        <w:t>го</w:t>
      </w:r>
      <w:r w:rsidR="000466F6">
        <w:rPr>
          <w:bCs/>
          <w:noProof/>
          <w:sz w:val="21"/>
          <w:szCs w:val="21"/>
        </w:rPr>
        <w:t xml:space="preserve"> Сторонами </w:t>
      </w:r>
      <w:r w:rsidR="00AE2099">
        <w:rPr>
          <w:bCs/>
          <w:noProof/>
          <w:sz w:val="21"/>
          <w:szCs w:val="21"/>
        </w:rPr>
        <w:t>Акт</w:t>
      </w:r>
      <w:r w:rsidR="000466F6">
        <w:rPr>
          <w:bCs/>
          <w:noProof/>
          <w:sz w:val="21"/>
          <w:szCs w:val="21"/>
        </w:rPr>
        <w:t>а</w:t>
      </w:r>
      <w:r w:rsidR="00AE2099">
        <w:rPr>
          <w:bCs/>
          <w:noProof/>
          <w:sz w:val="21"/>
          <w:szCs w:val="21"/>
        </w:rPr>
        <w:t xml:space="preserve"> оказанных услуг</w:t>
      </w:r>
      <w:r w:rsidR="000E6777" w:rsidRPr="00753AF0">
        <w:rPr>
          <w:bCs/>
          <w:noProof/>
          <w:sz w:val="21"/>
          <w:szCs w:val="21"/>
        </w:rPr>
        <w:t xml:space="preserve">, выставленного </w:t>
      </w:r>
      <w:r w:rsidR="00671DA5" w:rsidRPr="005D0EC6">
        <w:rPr>
          <w:bCs/>
          <w:noProof/>
          <w:sz w:val="21"/>
          <w:szCs w:val="21"/>
        </w:rPr>
        <w:t>Исполнителем</w:t>
      </w:r>
      <w:r w:rsidR="000E6777" w:rsidRPr="00753AF0">
        <w:rPr>
          <w:bCs/>
          <w:noProof/>
          <w:sz w:val="21"/>
          <w:szCs w:val="21"/>
        </w:rPr>
        <w:t xml:space="preserve"> счёта</w:t>
      </w:r>
      <w:r w:rsidR="00417802">
        <w:rPr>
          <w:bCs/>
          <w:noProof/>
          <w:sz w:val="21"/>
          <w:szCs w:val="21"/>
        </w:rPr>
        <w:t xml:space="preserve"> и счета-фактуры (</w:t>
      </w:r>
      <w:r w:rsidR="00417802" w:rsidRPr="00417802">
        <w:rPr>
          <w:bCs/>
          <w:i/>
          <w:noProof/>
          <w:sz w:val="21"/>
          <w:szCs w:val="21"/>
        </w:rPr>
        <w:t>при налогооблажении</w:t>
      </w:r>
      <w:r w:rsidR="00417802">
        <w:rPr>
          <w:bCs/>
          <w:noProof/>
          <w:sz w:val="21"/>
          <w:szCs w:val="21"/>
        </w:rPr>
        <w:t>)</w:t>
      </w:r>
      <w:r w:rsidR="000E6777" w:rsidRPr="00753AF0">
        <w:rPr>
          <w:bCs/>
          <w:noProof/>
          <w:sz w:val="21"/>
          <w:szCs w:val="21"/>
        </w:rPr>
        <w:t xml:space="preserve">.    </w:t>
      </w:r>
      <w:proofErr w:type="gramEnd"/>
    </w:p>
    <w:p w:rsidR="00F8510F" w:rsidRPr="00753AF0" w:rsidRDefault="009D1501" w:rsidP="00F8510F">
      <w:pPr>
        <w:widowControl w:val="0"/>
        <w:shd w:val="clear" w:color="auto" w:fill="FFFFFF"/>
        <w:autoSpaceDE w:val="0"/>
        <w:autoSpaceDN w:val="0"/>
        <w:adjustRightInd w:val="0"/>
        <w:jc w:val="both"/>
        <w:rPr>
          <w:noProof/>
          <w:sz w:val="21"/>
          <w:szCs w:val="21"/>
        </w:rPr>
      </w:pPr>
      <w:r w:rsidRPr="00753AF0">
        <w:rPr>
          <w:noProof/>
          <w:sz w:val="21"/>
          <w:szCs w:val="21"/>
        </w:rPr>
        <w:t xml:space="preserve">2.3. </w:t>
      </w:r>
      <w:proofErr w:type="gramStart"/>
      <w:r w:rsidR="00F8510F" w:rsidRPr="00F8510F">
        <w:rPr>
          <w:noProof/>
          <w:sz w:val="21"/>
          <w:szCs w:val="21"/>
        </w:rPr>
        <w:t xml:space="preserve">В цену </w:t>
      </w:r>
      <w:r w:rsidR="00F8510F">
        <w:rPr>
          <w:noProof/>
          <w:sz w:val="21"/>
          <w:szCs w:val="21"/>
        </w:rPr>
        <w:t>Контракта</w:t>
      </w:r>
      <w:r w:rsidR="00F8510F" w:rsidRPr="00F8510F">
        <w:rPr>
          <w:noProof/>
          <w:sz w:val="21"/>
          <w:szCs w:val="21"/>
        </w:rPr>
        <w:t xml:space="preserve"> включены все расходы Исполнителя, связанные с оказанием Услуг, в том числе: стоимость</w:t>
      </w:r>
      <w:r w:rsidR="00F8510F">
        <w:rPr>
          <w:noProof/>
          <w:sz w:val="21"/>
          <w:szCs w:val="21"/>
        </w:rPr>
        <w:t xml:space="preserve"> услуг</w:t>
      </w:r>
      <w:r w:rsidR="00F8510F" w:rsidRPr="00F8510F">
        <w:t xml:space="preserve"> </w:t>
      </w:r>
      <w:r w:rsidR="00F8510F" w:rsidRPr="00F8510F">
        <w:rPr>
          <w:noProof/>
          <w:sz w:val="21"/>
          <w:szCs w:val="21"/>
        </w:rPr>
        <w:t>по ремонту</w:t>
      </w:r>
      <w:r w:rsidR="00A473C1">
        <w:rPr>
          <w:noProof/>
          <w:sz w:val="21"/>
          <w:szCs w:val="21"/>
        </w:rPr>
        <w:t xml:space="preserve"> посудомоечных машин</w:t>
      </w:r>
      <w:r w:rsidR="00F8510F">
        <w:rPr>
          <w:noProof/>
          <w:sz w:val="21"/>
          <w:szCs w:val="21"/>
        </w:rPr>
        <w:t>, стоимость</w:t>
      </w:r>
      <w:r w:rsidR="00F8510F" w:rsidRPr="00F8510F">
        <w:rPr>
          <w:noProof/>
          <w:sz w:val="21"/>
          <w:szCs w:val="21"/>
        </w:rPr>
        <w:t xml:space="preserve"> заменяемых комплектующих и запасных частей, </w:t>
      </w:r>
      <w:r w:rsidR="00F8510F">
        <w:rPr>
          <w:noProof/>
          <w:sz w:val="21"/>
          <w:szCs w:val="21"/>
        </w:rPr>
        <w:t xml:space="preserve">расходы, </w:t>
      </w:r>
      <w:r w:rsidR="00F8510F" w:rsidRPr="00F8510F">
        <w:rPr>
          <w:noProof/>
          <w:sz w:val="21"/>
          <w:szCs w:val="21"/>
        </w:rPr>
        <w:t>связанные с выездом сервис-инженера по адресу Заказчика и доставкой техники, оформление необходимой документации, транспортировку материалов на объект Заказчика, погрузо-разгрузочные работы, подъем на этаж</w:t>
      </w:r>
      <w:r w:rsidR="00A473C1">
        <w:rPr>
          <w:noProof/>
          <w:sz w:val="21"/>
          <w:szCs w:val="21"/>
        </w:rPr>
        <w:t>и</w:t>
      </w:r>
      <w:r w:rsidR="00F8510F" w:rsidRPr="00F8510F">
        <w:rPr>
          <w:noProof/>
          <w:sz w:val="21"/>
          <w:szCs w:val="21"/>
        </w:rPr>
        <w:t xml:space="preserve">, чистовую уборку </w:t>
      </w:r>
      <w:r w:rsidR="00F8510F">
        <w:rPr>
          <w:noProof/>
          <w:sz w:val="21"/>
          <w:szCs w:val="21"/>
        </w:rPr>
        <w:t>о</w:t>
      </w:r>
      <w:r w:rsidR="00F8510F" w:rsidRPr="00F8510F">
        <w:rPr>
          <w:noProof/>
          <w:sz w:val="21"/>
          <w:szCs w:val="21"/>
        </w:rPr>
        <w:t>бъекта, включая уборку упаковочных отходов и мусора, гарантийные</w:t>
      </w:r>
      <w:proofErr w:type="gramEnd"/>
      <w:r w:rsidR="00F8510F" w:rsidRPr="00F8510F">
        <w:rPr>
          <w:noProof/>
          <w:sz w:val="21"/>
          <w:szCs w:val="21"/>
        </w:rPr>
        <w:t xml:space="preserve"> обязательства</w:t>
      </w:r>
      <w:r w:rsidR="00F8510F">
        <w:rPr>
          <w:noProof/>
          <w:sz w:val="21"/>
          <w:szCs w:val="21"/>
        </w:rPr>
        <w:t xml:space="preserve">, </w:t>
      </w:r>
      <w:r w:rsidR="00F8510F" w:rsidRPr="00F8510F">
        <w:rPr>
          <w:noProof/>
          <w:sz w:val="21"/>
          <w:szCs w:val="21"/>
        </w:rPr>
        <w:t>страхование, уплату таможенных пошлин, налого</w:t>
      </w:r>
      <w:r w:rsidR="00F8510F">
        <w:rPr>
          <w:noProof/>
          <w:sz w:val="21"/>
          <w:szCs w:val="21"/>
        </w:rPr>
        <w:t xml:space="preserve">в и другие обязательные платежи, </w:t>
      </w:r>
      <w:r w:rsidR="00F8510F" w:rsidRPr="00753AF0">
        <w:rPr>
          <w:rFonts w:eastAsia="Calibri"/>
          <w:sz w:val="21"/>
          <w:szCs w:val="21"/>
          <w:lang w:eastAsia="en-US"/>
        </w:rPr>
        <w:t>а также другие расходы, связанные с исполнением Контракта.</w:t>
      </w:r>
    </w:p>
    <w:p w:rsidR="009D1501" w:rsidRPr="00753AF0" w:rsidRDefault="009D1501" w:rsidP="00DF0C14">
      <w:pPr>
        <w:widowControl w:val="0"/>
        <w:shd w:val="clear" w:color="auto" w:fill="FFFFFF"/>
        <w:autoSpaceDE w:val="0"/>
        <w:autoSpaceDN w:val="0"/>
        <w:adjustRightInd w:val="0"/>
        <w:jc w:val="both"/>
        <w:rPr>
          <w:sz w:val="21"/>
          <w:szCs w:val="21"/>
        </w:rPr>
      </w:pPr>
      <w:r w:rsidRPr="00753AF0">
        <w:rPr>
          <w:noProof/>
          <w:sz w:val="21"/>
          <w:szCs w:val="21"/>
        </w:rPr>
        <w:t xml:space="preserve">2.3.1. </w:t>
      </w:r>
      <w:r w:rsidRPr="00753AF0">
        <w:rPr>
          <w:sz w:val="21"/>
          <w:szCs w:val="21"/>
        </w:rPr>
        <w:t>Качество заменяемых частей должно удовлетворять требованиям действующих норм и правил охраны труда, противопожарной и санитарно-эпидемиологической безопасности.</w:t>
      </w:r>
    </w:p>
    <w:p w:rsidR="0055060B" w:rsidRPr="00753AF0" w:rsidRDefault="0055060B" w:rsidP="00DF0C14">
      <w:pPr>
        <w:widowControl w:val="0"/>
        <w:shd w:val="clear" w:color="auto" w:fill="FFFFFF"/>
        <w:autoSpaceDE w:val="0"/>
        <w:autoSpaceDN w:val="0"/>
        <w:adjustRightInd w:val="0"/>
        <w:jc w:val="both"/>
        <w:rPr>
          <w:rFonts w:eastAsia="Calibri"/>
          <w:sz w:val="21"/>
          <w:szCs w:val="21"/>
          <w:lang w:eastAsia="en-US"/>
        </w:rPr>
      </w:pPr>
      <w:r w:rsidRPr="00753AF0">
        <w:rPr>
          <w:sz w:val="21"/>
          <w:szCs w:val="21"/>
        </w:rPr>
        <w:t xml:space="preserve">2.4. </w:t>
      </w:r>
      <w:r w:rsidR="00703E6B" w:rsidRPr="00753AF0">
        <w:rPr>
          <w:sz w:val="21"/>
          <w:szCs w:val="21"/>
        </w:rPr>
        <w:t xml:space="preserve">  </w:t>
      </w:r>
      <w:r w:rsidRPr="00753AF0">
        <w:rPr>
          <w:rFonts w:eastAsia="Calibri"/>
          <w:sz w:val="21"/>
          <w:szCs w:val="21"/>
          <w:lang w:eastAsia="en-US"/>
        </w:rPr>
        <w:t xml:space="preserve">Цена </w:t>
      </w:r>
      <w:r w:rsidR="00DF0C14" w:rsidRPr="00753AF0">
        <w:rPr>
          <w:rFonts w:eastAsia="Calibri"/>
          <w:sz w:val="21"/>
          <w:szCs w:val="21"/>
          <w:lang w:eastAsia="en-US"/>
        </w:rPr>
        <w:t>Контракт</w:t>
      </w:r>
      <w:r w:rsidRPr="00753AF0">
        <w:rPr>
          <w:rFonts w:eastAsia="Calibri"/>
          <w:sz w:val="21"/>
          <w:szCs w:val="21"/>
          <w:lang w:eastAsia="en-US"/>
        </w:rPr>
        <w:t xml:space="preserve">а является твердой и не может изменяться в ходе исполнения </w:t>
      </w:r>
      <w:r w:rsidR="00DF0C14" w:rsidRPr="00753AF0">
        <w:rPr>
          <w:rFonts w:eastAsia="Calibri"/>
          <w:sz w:val="21"/>
          <w:szCs w:val="21"/>
          <w:lang w:eastAsia="en-US"/>
        </w:rPr>
        <w:t>Контракт</w:t>
      </w:r>
      <w:r w:rsidR="00D03859" w:rsidRPr="00753AF0">
        <w:rPr>
          <w:rFonts w:eastAsia="Calibri"/>
          <w:sz w:val="21"/>
          <w:szCs w:val="21"/>
          <w:lang w:eastAsia="en-US"/>
        </w:rPr>
        <w:t>а (ч.2</w:t>
      </w:r>
      <w:r w:rsidRPr="00753AF0">
        <w:rPr>
          <w:rFonts w:eastAsia="Calibri"/>
          <w:sz w:val="21"/>
          <w:szCs w:val="21"/>
          <w:lang w:eastAsia="en-US"/>
        </w:rPr>
        <w:t xml:space="preserve"> ст. 34 №</w:t>
      </w:r>
      <w:r w:rsidR="00755F3A" w:rsidRPr="00753AF0">
        <w:rPr>
          <w:rFonts w:eastAsia="Calibri"/>
          <w:sz w:val="21"/>
          <w:szCs w:val="21"/>
          <w:lang w:eastAsia="en-US"/>
        </w:rPr>
        <w:t xml:space="preserve"> </w:t>
      </w:r>
      <w:r w:rsidRPr="00753AF0">
        <w:rPr>
          <w:rFonts w:eastAsia="Calibri"/>
          <w:sz w:val="21"/>
          <w:szCs w:val="21"/>
          <w:lang w:eastAsia="en-US"/>
        </w:rPr>
        <w:t>44-ФЗ).</w:t>
      </w:r>
    </w:p>
    <w:p w:rsidR="00B940D8" w:rsidRPr="00753AF0" w:rsidRDefault="00B940D8" w:rsidP="00B940D8">
      <w:pPr>
        <w:widowControl w:val="0"/>
        <w:shd w:val="clear" w:color="auto" w:fill="FFFFFF"/>
        <w:autoSpaceDE w:val="0"/>
        <w:autoSpaceDN w:val="0"/>
        <w:adjustRightInd w:val="0"/>
        <w:jc w:val="both"/>
        <w:rPr>
          <w:rFonts w:eastAsia="Calibri"/>
          <w:sz w:val="21"/>
          <w:szCs w:val="21"/>
          <w:lang w:eastAsia="en-US"/>
        </w:rPr>
      </w:pPr>
      <w:r w:rsidRPr="00753AF0">
        <w:rPr>
          <w:rFonts w:eastAsia="Calibri"/>
          <w:sz w:val="21"/>
          <w:szCs w:val="21"/>
          <w:lang w:eastAsia="en-US"/>
        </w:rPr>
        <w:t xml:space="preserve">2.5. </w:t>
      </w:r>
      <w:r w:rsidRPr="00753AF0">
        <w:rPr>
          <w:bCs/>
          <w:sz w:val="21"/>
          <w:szCs w:val="21"/>
        </w:rPr>
        <w:t>При исполнении Контракта изменение его существенных условий не допускается, за исключением случаев, предусмотренных Федеральным законом № 44-ФЗ.</w:t>
      </w:r>
    </w:p>
    <w:p w:rsidR="00365304" w:rsidRPr="00753AF0" w:rsidRDefault="00D63997" w:rsidP="00DF0C14">
      <w:pPr>
        <w:pStyle w:val="a8"/>
        <w:widowControl w:val="0"/>
        <w:spacing w:after="0"/>
        <w:jc w:val="both"/>
        <w:rPr>
          <w:rFonts w:eastAsia="Calibri"/>
          <w:sz w:val="21"/>
          <w:szCs w:val="21"/>
          <w:lang w:eastAsia="en-US"/>
        </w:rPr>
      </w:pPr>
      <w:r w:rsidRPr="00753AF0">
        <w:rPr>
          <w:rFonts w:eastAsia="Calibri"/>
          <w:sz w:val="21"/>
          <w:szCs w:val="21"/>
          <w:lang w:eastAsia="en-US"/>
        </w:rPr>
        <w:t>2.</w:t>
      </w:r>
      <w:r w:rsidR="00B940D8" w:rsidRPr="00753AF0">
        <w:rPr>
          <w:rFonts w:eastAsia="Calibri"/>
          <w:sz w:val="21"/>
          <w:szCs w:val="21"/>
          <w:lang w:eastAsia="en-US"/>
        </w:rPr>
        <w:t>6</w:t>
      </w:r>
      <w:r w:rsidRPr="00753AF0">
        <w:rPr>
          <w:rFonts w:eastAsia="Calibri"/>
          <w:sz w:val="21"/>
          <w:szCs w:val="21"/>
          <w:lang w:eastAsia="en-US"/>
        </w:rPr>
        <w:t xml:space="preserve">. </w:t>
      </w:r>
      <w:r w:rsidR="00365304" w:rsidRPr="00753AF0">
        <w:rPr>
          <w:rFonts w:eastAsia="Calibri"/>
          <w:sz w:val="21"/>
          <w:szCs w:val="21"/>
          <w:lang w:eastAsia="en-US"/>
        </w:rPr>
        <w:t>П</w:t>
      </w:r>
      <w:r w:rsidR="00365304" w:rsidRPr="00753AF0">
        <w:rPr>
          <w:sz w:val="21"/>
          <w:szCs w:val="21"/>
        </w:rPr>
        <w:t xml:space="preserve">о согласованию Сторон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DF0C14" w:rsidRPr="00753AF0">
        <w:rPr>
          <w:sz w:val="21"/>
          <w:szCs w:val="21"/>
        </w:rPr>
        <w:t>Контракт</w:t>
      </w:r>
      <w:r w:rsidR="00365304" w:rsidRPr="00753AF0">
        <w:rPr>
          <w:sz w:val="21"/>
          <w:szCs w:val="21"/>
        </w:rPr>
        <w:t>е.</w:t>
      </w:r>
    </w:p>
    <w:p w:rsidR="0055060B" w:rsidRPr="00753AF0" w:rsidRDefault="00365304" w:rsidP="00DF0C14">
      <w:pPr>
        <w:pStyle w:val="a8"/>
        <w:widowControl w:val="0"/>
        <w:spacing w:after="0"/>
        <w:jc w:val="both"/>
        <w:rPr>
          <w:rFonts w:eastAsia="Calibri"/>
          <w:sz w:val="21"/>
          <w:szCs w:val="21"/>
          <w:lang w:eastAsia="en-US"/>
        </w:rPr>
      </w:pPr>
      <w:r w:rsidRPr="00753AF0">
        <w:rPr>
          <w:rFonts w:eastAsia="Calibri"/>
          <w:sz w:val="21"/>
          <w:szCs w:val="21"/>
          <w:lang w:eastAsia="en-US"/>
        </w:rPr>
        <w:t>2.</w:t>
      </w:r>
      <w:r w:rsidR="00B940D8" w:rsidRPr="00753AF0">
        <w:rPr>
          <w:rFonts w:eastAsia="Calibri"/>
          <w:sz w:val="21"/>
          <w:szCs w:val="21"/>
          <w:lang w:eastAsia="en-US"/>
        </w:rPr>
        <w:t>7</w:t>
      </w:r>
      <w:r w:rsidRPr="00753AF0">
        <w:rPr>
          <w:rFonts w:eastAsia="Calibri"/>
          <w:sz w:val="21"/>
          <w:szCs w:val="21"/>
          <w:lang w:eastAsia="en-US"/>
        </w:rPr>
        <w:t xml:space="preserve">. </w:t>
      </w:r>
      <w:r w:rsidR="0055060B" w:rsidRPr="00753AF0">
        <w:rPr>
          <w:rFonts w:eastAsia="Calibri"/>
          <w:sz w:val="21"/>
          <w:szCs w:val="21"/>
          <w:lang w:eastAsia="en-US"/>
        </w:rPr>
        <w:t xml:space="preserve">Обязательства Заказчика по расчетам по </w:t>
      </w:r>
      <w:r w:rsidR="00DF0C14" w:rsidRPr="00753AF0">
        <w:rPr>
          <w:rFonts w:eastAsia="Calibri"/>
          <w:sz w:val="21"/>
          <w:szCs w:val="21"/>
          <w:lang w:eastAsia="en-US"/>
        </w:rPr>
        <w:t>Контракт</w:t>
      </w:r>
      <w:r w:rsidR="0055060B" w:rsidRPr="00753AF0">
        <w:rPr>
          <w:rFonts w:eastAsia="Calibri"/>
          <w:sz w:val="21"/>
          <w:szCs w:val="21"/>
          <w:lang w:eastAsia="en-US"/>
        </w:rPr>
        <w:t>у считаются исполненными с момента списания денежных средств со счета Заказчика.</w:t>
      </w:r>
    </w:p>
    <w:p w:rsidR="00D460B9" w:rsidRDefault="0055060B" w:rsidP="00D460B9">
      <w:pPr>
        <w:widowControl w:val="0"/>
        <w:shd w:val="clear" w:color="auto" w:fill="FFFFFF"/>
        <w:autoSpaceDE w:val="0"/>
        <w:autoSpaceDN w:val="0"/>
        <w:adjustRightInd w:val="0"/>
        <w:jc w:val="both"/>
        <w:rPr>
          <w:sz w:val="21"/>
          <w:szCs w:val="21"/>
        </w:rPr>
      </w:pPr>
      <w:r w:rsidRPr="00753AF0">
        <w:rPr>
          <w:rFonts w:eastAsia="Calibri"/>
          <w:sz w:val="21"/>
          <w:szCs w:val="21"/>
          <w:lang w:eastAsia="en-US"/>
        </w:rPr>
        <w:t>2.</w:t>
      </w:r>
      <w:r w:rsidR="00B940D8" w:rsidRPr="00753AF0">
        <w:rPr>
          <w:rFonts w:eastAsia="Calibri"/>
          <w:sz w:val="21"/>
          <w:szCs w:val="21"/>
          <w:lang w:eastAsia="en-US"/>
        </w:rPr>
        <w:t>8</w:t>
      </w:r>
      <w:r w:rsidRPr="00753AF0">
        <w:rPr>
          <w:rFonts w:eastAsia="Calibri"/>
          <w:sz w:val="21"/>
          <w:szCs w:val="21"/>
          <w:lang w:eastAsia="en-US"/>
        </w:rPr>
        <w:t xml:space="preserve">. В случае изменения расчетного счета Исполнитель обязан в течение </w:t>
      </w:r>
      <w:r w:rsidR="00642EA5">
        <w:rPr>
          <w:rFonts w:eastAsia="Calibri"/>
          <w:sz w:val="21"/>
          <w:szCs w:val="21"/>
          <w:lang w:eastAsia="en-US"/>
        </w:rPr>
        <w:t>5</w:t>
      </w:r>
      <w:r w:rsidRPr="00753AF0">
        <w:rPr>
          <w:rFonts w:eastAsia="Calibri"/>
          <w:sz w:val="21"/>
          <w:szCs w:val="21"/>
          <w:lang w:eastAsia="en-US"/>
        </w:rPr>
        <w:t xml:space="preserve"> рабочих дней в письменной форме сообщить об этом Заказчику, указав новые реквизиты расчетного счета. В противном случае все риски, связанные с</w:t>
      </w:r>
      <w:r w:rsidRPr="00753AF0">
        <w:rPr>
          <w:sz w:val="21"/>
          <w:szCs w:val="21"/>
        </w:rPr>
        <w:t xml:space="preserve"> перечислением Заказчиком денежных средств на указанный в  </w:t>
      </w:r>
      <w:r w:rsidR="00DF0C14" w:rsidRPr="00753AF0">
        <w:rPr>
          <w:sz w:val="21"/>
          <w:szCs w:val="21"/>
        </w:rPr>
        <w:t>Контракт</w:t>
      </w:r>
      <w:r w:rsidRPr="00753AF0">
        <w:rPr>
          <w:sz w:val="21"/>
          <w:szCs w:val="21"/>
        </w:rPr>
        <w:t>е счет Исполнителя, несет Исполнитель.</w:t>
      </w:r>
    </w:p>
    <w:p w:rsidR="00A473C1" w:rsidRDefault="00A473C1" w:rsidP="00D460B9">
      <w:pPr>
        <w:widowControl w:val="0"/>
        <w:shd w:val="clear" w:color="auto" w:fill="FFFFFF"/>
        <w:autoSpaceDE w:val="0"/>
        <w:autoSpaceDN w:val="0"/>
        <w:adjustRightInd w:val="0"/>
        <w:jc w:val="both"/>
        <w:rPr>
          <w:sz w:val="21"/>
          <w:szCs w:val="21"/>
        </w:rPr>
      </w:pPr>
    </w:p>
    <w:p w:rsidR="00A473C1" w:rsidRDefault="00A473C1" w:rsidP="00D460B9">
      <w:pPr>
        <w:widowControl w:val="0"/>
        <w:shd w:val="clear" w:color="auto" w:fill="FFFFFF"/>
        <w:autoSpaceDE w:val="0"/>
        <w:autoSpaceDN w:val="0"/>
        <w:adjustRightInd w:val="0"/>
        <w:jc w:val="both"/>
        <w:rPr>
          <w:sz w:val="21"/>
          <w:szCs w:val="21"/>
        </w:rPr>
      </w:pPr>
    </w:p>
    <w:p w:rsidR="00CE1E2C" w:rsidRPr="00753AF0" w:rsidRDefault="00CE1E2C"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 xml:space="preserve">3. </w:t>
      </w:r>
      <w:r w:rsidR="00073EBB" w:rsidRPr="00753AF0">
        <w:rPr>
          <w:rStyle w:val="a5"/>
          <w:rFonts w:ascii="Times New Roman" w:hAnsi="Times New Roman" w:cs="Times New Roman"/>
          <w:noProof/>
          <w:color w:val="auto"/>
          <w:sz w:val="21"/>
          <w:szCs w:val="21"/>
        </w:rPr>
        <w:t>ПРАВА И ОБЯЗАННОСТИ СТОРОН</w:t>
      </w:r>
    </w:p>
    <w:p w:rsidR="007542EB" w:rsidRPr="00753AF0" w:rsidRDefault="007542EB" w:rsidP="007542EB">
      <w:pPr>
        <w:pStyle w:val="a4"/>
        <w:rPr>
          <w:rFonts w:ascii="Times New Roman" w:hAnsi="Times New Roman" w:cs="Times New Roman"/>
          <w:b/>
          <w:noProof/>
          <w:sz w:val="21"/>
          <w:szCs w:val="21"/>
        </w:rPr>
      </w:pPr>
      <w:r w:rsidRPr="00753AF0">
        <w:rPr>
          <w:rFonts w:ascii="Times New Roman" w:hAnsi="Times New Roman" w:cs="Times New Roman"/>
          <w:b/>
          <w:noProof/>
          <w:sz w:val="21"/>
          <w:szCs w:val="21"/>
        </w:rPr>
        <w:t>3.1. Исполнитель обязан:</w:t>
      </w:r>
    </w:p>
    <w:p w:rsidR="00417802" w:rsidRDefault="00417802" w:rsidP="007542EB">
      <w:pPr>
        <w:widowControl w:val="0"/>
        <w:jc w:val="both"/>
        <w:rPr>
          <w:sz w:val="21"/>
          <w:szCs w:val="21"/>
        </w:rPr>
      </w:pPr>
      <w:r>
        <w:rPr>
          <w:sz w:val="21"/>
          <w:szCs w:val="21"/>
        </w:rPr>
        <w:t xml:space="preserve">3.1.1.  </w:t>
      </w:r>
      <w:r w:rsidRPr="00417802">
        <w:rPr>
          <w:sz w:val="21"/>
          <w:szCs w:val="21"/>
        </w:rPr>
        <w:t>Соответствовать единым требованиям ч. 1 ст.31 Федерального закона 44-ФЗ и предоставить Заказчику (по требованию) документы, подтверждающие их соответствие.</w:t>
      </w:r>
    </w:p>
    <w:p w:rsidR="007542EB" w:rsidRPr="00753AF0" w:rsidRDefault="007542EB" w:rsidP="007542EB">
      <w:pPr>
        <w:widowControl w:val="0"/>
        <w:jc w:val="both"/>
        <w:rPr>
          <w:sz w:val="21"/>
          <w:szCs w:val="21"/>
        </w:rPr>
      </w:pPr>
      <w:r w:rsidRPr="00753AF0">
        <w:rPr>
          <w:sz w:val="21"/>
          <w:szCs w:val="21"/>
        </w:rPr>
        <w:t>3.1.</w:t>
      </w:r>
      <w:r w:rsidR="00417802">
        <w:rPr>
          <w:sz w:val="21"/>
          <w:szCs w:val="21"/>
        </w:rPr>
        <w:t>2</w:t>
      </w:r>
      <w:r w:rsidRPr="00753AF0">
        <w:rPr>
          <w:sz w:val="21"/>
          <w:szCs w:val="21"/>
        </w:rPr>
        <w:t>. Оказать услуги надлежащего качества с использованием своих материалов</w:t>
      </w:r>
      <w:r w:rsidR="00417802">
        <w:rPr>
          <w:sz w:val="21"/>
          <w:szCs w:val="21"/>
        </w:rPr>
        <w:t xml:space="preserve"> (</w:t>
      </w:r>
      <w:r w:rsidR="00417802" w:rsidRPr="00753AF0">
        <w:rPr>
          <w:noProof/>
          <w:sz w:val="21"/>
          <w:szCs w:val="21"/>
        </w:rPr>
        <w:t>комплектующих и запасных частей</w:t>
      </w:r>
      <w:r w:rsidR="00417802">
        <w:rPr>
          <w:noProof/>
          <w:sz w:val="21"/>
          <w:szCs w:val="21"/>
        </w:rPr>
        <w:t xml:space="preserve">) </w:t>
      </w:r>
      <w:r w:rsidRPr="00753AF0">
        <w:rPr>
          <w:sz w:val="21"/>
          <w:szCs w:val="21"/>
        </w:rPr>
        <w:t>в сроки, установленные условиями Контракта, действующими нормами, стандартами и правилами выполнения данного вида услуг.</w:t>
      </w:r>
    </w:p>
    <w:p w:rsidR="00362A8E" w:rsidRPr="00753AF0" w:rsidRDefault="00362A8E" w:rsidP="007542EB">
      <w:pPr>
        <w:widowControl w:val="0"/>
        <w:jc w:val="both"/>
        <w:rPr>
          <w:sz w:val="21"/>
          <w:szCs w:val="21"/>
        </w:rPr>
      </w:pPr>
      <w:r w:rsidRPr="00753AF0">
        <w:rPr>
          <w:sz w:val="21"/>
          <w:szCs w:val="21"/>
        </w:rPr>
        <w:t>3.1.</w:t>
      </w:r>
      <w:r w:rsidR="00417802">
        <w:rPr>
          <w:sz w:val="21"/>
          <w:szCs w:val="21"/>
        </w:rPr>
        <w:t>3</w:t>
      </w:r>
      <w:r w:rsidRPr="00753AF0">
        <w:rPr>
          <w:sz w:val="21"/>
          <w:szCs w:val="21"/>
        </w:rPr>
        <w:t>. Оказать услуги в полном объеме и в срок, указанный в п.1.3.</w:t>
      </w:r>
      <w:r w:rsidR="008A7705" w:rsidRPr="00753AF0">
        <w:rPr>
          <w:sz w:val="21"/>
          <w:szCs w:val="21"/>
        </w:rPr>
        <w:t xml:space="preserve"> настоящего Контракта.</w:t>
      </w:r>
    </w:p>
    <w:p w:rsidR="007542EB" w:rsidRPr="00753AF0" w:rsidRDefault="007542EB" w:rsidP="007542EB">
      <w:pPr>
        <w:widowControl w:val="0"/>
        <w:jc w:val="both"/>
        <w:rPr>
          <w:sz w:val="21"/>
          <w:szCs w:val="21"/>
        </w:rPr>
      </w:pPr>
      <w:r w:rsidRPr="00753AF0">
        <w:rPr>
          <w:sz w:val="21"/>
          <w:szCs w:val="21"/>
        </w:rPr>
        <w:t>3.1.</w:t>
      </w:r>
      <w:r w:rsidR="00417802">
        <w:rPr>
          <w:sz w:val="21"/>
          <w:szCs w:val="21"/>
        </w:rPr>
        <w:t>4</w:t>
      </w:r>
      <w:r w:rsidR="007813B2" w:rsidRPr="00753AF0">
        <w:rPr>
          <w:sz w:val="21"/>
          <w:szCs w:val="21"/>
        </w:rPr>
        <w:t xml:space="preserve">. </w:t>
      </w:r>
      <w:r w:rsidRPr="00753AF0">
        <w:rPr>
          <w:sz w:val="21"/>
          <w:szCs w:val="21"/>
        </w:rPr>
        <w:t>Незамедлительно письменно уведомлять Заказчика о независящих от Исполнителя обстоятельствах, которые грозят качеству оказываемых услуг либо создают невозможность их исполнения в срок, установленный Контрактом.</w:t>
      </w:r>
    </w:p>
    <w:p w:rsidR="007542EB" w:rsidRPr="00753AF0" w:rsidRDefault="007542EB" w:rsidP="007542EB">
      <w:pPr>
        <w:widowControl w:val="0"/>
        <w:shd w:val="clear" w:color="auto" w:fill="FFFFFF"/>
        <w:autoSpaceDE w:val="0"/>
        <w:autoSpaceDN w:val="0"/>
        <w:adjustRightInd w:val="0"/>
        <w:jc w:val="both"/>
        <w:rPr>
          <w:sz w:val="21"/>
          <w:szCs w:val="21"/>
        </w:rPr>
      </w:pPr>
      <w:r w:rsidRPr="00753AF0">
        <w:rPr>
          <w:sz w:val="21"/>
          <w:szCs w:val="21"/>
        </w:rPr>
        <w:t>3.1.</w:t>
      </w:r>
      <w:r w:rsidR="00417802">
        <w:rPr>
          <w:sz w:val="21"/>
          <w:szCs w:val="21"/>
        </w:rPr>
        <w:t>5</w:t>
      </w:r>
      <w:r w:rsidRPr="00753AF0">
        <w:rPr>
          <w:sz w:val="21"/>
          <w:szCs w:val="21"/>
        </w:rPr>
        <w:t>. Нести обязательства по гарантийному обеспечению оказанных услуг в соответствии с п. 9.2 Контракта.</w:t>
      </w:r>
    </w:p>
    <w:p w:rsidR="007542EB" w:rsidRDefault="007542EB" w:rsidP="008A7705">
      <w:pPr>
        <w:pStyle w:val="ConsPlusNormal"/>
        <w:widowControl w:val="0"/>
        <w:jc w:val="both"/>
        <w:rPr>
          <w:sz w:val="21"/>
          <w:szCs w:val="21"/>
        </w:rPr>
      </w:pPr>
      <w:r w:rsidRPr="00753AF0">
        <w:rPr>
          <w:sz w:val="21"/>
          <w:szCs w:val="21"/>
        </w:rPr>
        <w:t>3.1.</w:t>
      </w:r>
      <w:r w:rsidR="00417802">
        <w:rPr>
          <w:sz w:val="21"/>
          <w:szCs w:val="21"/>
        </w:rPr>
        <w:t>6</w:t>
      </w:r>
      <w:r w:rsidRPr="00753AF0">
        <w:rPr>
          <w:sz w:val="21"/>
          <w:szCs w:val="21"/>
        </w:rPr>
        <w:t xml:space="preserve">. </w:t>
      </w:r>
      <w:r w:rsidR="008A7705" w:rsidRPr="00753AF0">
        <w:rPr>
          <w:sz w:val="21"/>
          <w:szCs w:val="21"/>
        </w:rPr>
        <w:t>По требованию Заказчика безвозмездно исправить все выявленные недостатки в течение 10 (десяти) календарных дней.</w:t>
      </w:r>
    </w:p>
    <w:p w:rsidR="00417802" w:rsidRPr="00753AF0" w:rsidRDefault="00417802" w:rsidP="008A7705">
      <w:pPr>
        <w:pStyle w:val="ConsPlusNormal"/>
        <w:widowControl w:val="0"/>
        <w:jc w:val="both"/>
        <w:rPr>
          <w:sz w:val="21"/>
          <w:szCs w:val="21"/>
        </w:rPr>
      </w:pPr>
      <w:r>
        <w:rPr>
          <w:sz w:val="21"/>
          <w:szCs w:val="21"/>
        </w:rPr>
        <w:t>3.1.7. В</w:t>
      </w:r>
      <w:r w:rsidRPr="00417802">
        <w:rPr>
          <w:sz w:val="21"/>
          <w:szCs w:val="21"/>
        </w:rPr>
        <w:t xml:space="preserve">ыполнять свои обязательства, предусмотренные положениями </w:t>
      </w:r>
      <w:r>
        <w:rPr>
          <w:sz w:val="21"/>
          <w:szCs w:val="21"/>
        </w:rPr>
        <w:t>настоящего К</w:t>
      </w:r>
      <w:r w:rsidRPr="00417802">
        <w:rPr>
          <w:sz w:val="21"/>
          <w:szCs w:val="21"/>
        </w:rPr>
        <w:t>онтракта</w:t>
      </w:r>
      <w:r>
        <w:rPr>
          <w:sz w:val="21"/>
          <w:szCs w:val="21"/>
        </w:rPr>
        <w:t>.</w:t>
      </w:r>
    </w:p>
    <w:p w:rsidR="007542EB" w:rsidRPr="00417802" w:rsidRDefault="007542EB" w:rsidP="007542EB">
      <w:pPr>
        <w:widowControl w:val="0"/>
        <w:shd w:val="clear" w:color="auto" w:fill="FFFFFF"/>
        <w:autoSpaceDE w:val="0"/>
        <w:autoSpaceDN w:val="0"/>
        <w:adjustRightInd w:val="0"/>
        <w:jc w:val="both"/>
        <w:rPr>
          <w:b/>
          <w:sz w:val="21"/>
          <w:szCs w:val="21"/>
        </w:rPr>
      </w:pPr>
      <w:r w:rsidRPr="00417802">
        <w:rPr>
          <w:b/>
          <w:sz w:val="21"/>
          <w:szCs w:val="21"/>
        </w:rPr>
        <w:t>3.2. Исполнитель имеет право:</w:t>
      </w:r>
    </w:p>
    <w:p w:rsidR="007542EB" w:rsidRPr="00417802" w:rsidRDefault="007542EB" w:rsidP="007542EB">
      <w:pPr>
        <w:widowControl w:val="0"/>
        <w:shd w:val="clear" w:color="auto" w:fill="FFFFFF"/>
        <w:autoSpaceDE w:val="0"/>
        <w:autoSpaceDN w:val="0"/>
        <w:adjustRightInd w:val="0"/>
        <w:jc w:val="both"/>
        <w:rPr>
          <w:sz w:val="21"/>
          <w:szCs w:val="21"/>
        </w:rPr>
      </w:pPr>
      <w:r w:rsidRPr="00417802">
        <w:rPr>
          <w:sz w:val="21"/>
          <w:szCs w:val="21"/>
        </w:rPr>
        <w:t>3.2.1. Требовать своевременную оплату за оказанные услуги.</w:t>
      </w:r>
    </w:p>
    <w:p w:rsidR="007542EB" w:rsidRPr="00417802" w:rsidRDefault="007542EB" w:rsidP="007542EB">
      <w:pPr>
        <w:widowControl w:val="0"/>
        <w:shd w:val="clear" w:color="auto" w:fill="FFFFFF"/>
        <w:autoSpaceDE w:val="0"/>
        <w:autoSpaceDN w:val="0"/>
        <w:adjustRightInd w:val="0"/>
        <w:jc w:val="both"/>
        <w:rPr>
          <w:sz w:val="21"/>
          <w:szCs w:val="21"/>
        </w:rPr>
      </w:pPr>
      <w:r w:rsidRPr="00417802">
        <w:rPr>
          <w:sz w:val="21"/>
          <w:szCs w:val="21"/>
        </w:rPr>
        <w:t>3.2.2. Принимать участие в оценке Заказчиком качества оказанных Исполнителем услуг.</w:t>
      </w:r>
    </w:p>
    <w:p w:rsidR="00417802" w:rsidRPr="00417802" w:rsidRDefault="00417802" w:rsidP="00642EA5">
      <w:pPr>
        <w:widowControl w:val="0"/>
        <w:shd w:val="clear" w:color="auto" w:fill="FFFFFF"/>
        <w:autoSpaceDE w:val="0"/>
        <w:autoSpaceDN w:val="0"/>
        <w:adjustRightInd w:val="0"/>
        <w:jc w:val="both"/>
        <w:rPr>
          <w:sz w:val="21"/>
          <w:szCs w:val="21"/>
        </w:rPr>
      </w:pPr>
      <w:r w:rsidRPr="00417802">
        <w:rPr>
          <w:sz w:val="21"/>
          <w:szCs w:val="21"/>
        </w:rPr>
        <w:t>3.2.3. Пользоваться иными правами, предусмотренными законодательством Российской Федерации, положениями Контракта.</w:t>
      </w:r>
    </w:p>
    <w:p w:rsidR="007542EB" w:rsidRPr="00417802" w:rsidRDefault="007542EB" w:rsidP="00642EA5">
      <w:pPr>
        <w:pStyle w:val="a4"/>
        <w:rPr>
          <w:rFonts w:ascii="Times New Roman" w:hAnsi="Times New Roman" w:cs="Times New Roman"/>
          <w:b/>
          <w:sz w:val="21"/>
          <w:szCs w:val="21"/>
        </w:rPr>
      </w:pPr>
      <w:r w:rsidRPr="00417802">
        <w:rPr>
          <w:rFonts w:ascii="Times New Roman" w:hAnsi="Times New Roman" w:cs="Times New Roman"/>
          <w:b/>
          <w:noProof/>
          <w:sz w:val="21"/>
          <w:szCs w:val="21"/>
        </w:rPr>
        <w:t>3.3. Заказчик обязан:</w:t>
      </w:r>
    </w:p>
    <w:p w:rsidR="007542EB" w:rsidRPr="00417802" w:rsidRDefault="007542EB" w:rsidP="00642EA5">
      <w:pPr>
        <w:pStyle w:val="a4"/>
        <w:rPr>
          <w:rFonts w:ascii="Times New Roman" w:hAnsi="Times New Roman" w:cs="Times New Roman"/>
          <w:noProof/>
          <w:sz w:val="21"/>
          <w:szCs w:val="21"/>
        </w:rPr>
      </w:pPr>
      <w:r w:rsidRPr="00417802">
        <w:rPr>
          <w:rFonts w:ascii="Times New Roman" w:hAnsi="Times New Roman" w:cs="Times New Roman"/>
          <w:noProof/>
          <w:sz w:val="21"/>
          <w:szCs w:val="21"/>
        </w:rPr>
        <w:t>3.3.1. Определить представителей Заказчика, ответственных за приемку оказанных услуг</w:t>
      </w:r>
      <w:r w:rsidR="00417802" w:rsidRPr="00417802">
        <w:rPr>
          <w:rFonts w:ascii="Times New Roman" w:hAnsi="Times New Roman" w:cs="Times New Roman"/>
          <w:noProof/>
          <w:sz w:val="21"/>
          <w:szCs w:val="21"/>
        </w:rPr>
        <w:t xml:space="preserve"> по Контракту</w:t>
      </w:r>
      <w:r w:rsidRPr="00417802">
        <w:rPr>
          <w:rFonts w:ascii="Times New Roman" w:hAnsi="Times New Roman" w:cs="Times New Roman"/>
          <w:noProof/>
          <w:sz w:val="21"/>
          <w:szCs w:val="21"/>
        </w:rPr>
        <w:t>.</w:t>
      </w:r>
    </w:p>
    <w:p w:rsidR="007542EB" w:rsidRPr="00417802" w:rsidRDefault="007542EB" w:rsidP="00642EA5">
      <w:pPr>
        <w:pStyle w:val="a4"/>
        <w:rPr>
          <w:rFonts w:ascii="Times New Roman" w:hAnsi="Times New Roman" w:cs="Times New Roman"/>
          <w:noProof/>
          <w:sz w:val="21"/>
          <w:szCs w:val="21"/>
        </w:rPr>
      </w:pPr>
      <w:r w:rsidRPr="00417802">
        <w:rPr>
          <w:rFonts w:ascii="Times New Roman" w:hAnsi="Times New Roman" w:cs="Times New Roman"/>
          <w:noProof/>
          <w:sz w:val="21"/>
          <w:szCs w:val="21"/>
        </w:rPr>
        <w:t>3.3.2. Обеспечить своевременную приемку оказанных услуг в порядке, предусмотренном Контрактом.</w:t>
      </w:r>
    </w:p>
    <w:p w:rsidR="00417802" w:rsidRPr="003A5FB3" w:rsidRDefault="00417802" w:rsidP="00642EA5">
      <w:pPr>
        <w:jc w:val="both"/>
        <w:rPr>
          <w:sz w:val="21"/>
          <w:szCs w:val="21"/>
        </w:rPr>
      </w:pPr>
      <w:r w:rsidRPr="00417802">
        <w:rPr>
          <w:sz w:val="21"/>
          <w:szCs w:val="21"/>
        </w:rPr>
        <w:t xml:space="preserve">3.3.3.  </w:t>
      </w:r>
      <w:r>
        <w:rPr>
          <w:sz w:val="21"/>
          <w:szCs w:val="21"/>
        </w:rPr>
        <w:t>П</w:t>
      </w:r>
      <w:r w:rsidRPr="00417802">
        <w:rPr>
          <w:sz w:val="21"/>
          <w:szCs w:val="21"/>
        </w:rPr>
        <w:t xml:space="preserve">ровести экспертизу </w:t>
      </w:r>
      <w:r w:rsidR="003A5FB3">
        <w:rPr>
          <w:sz w:val="21"/>
          <w:szCs w:val="21"/>
        </w:rPr>
        <w:t xml:space="preserve">оказанных услуг </w:t>
      </w:r>
      <w:r w:rsidRPr="00417802">
        <w:rPr>
          <w:sz w:val="21"/>
          <w:szCs w:val="21"/>
        </w:rPr>
        <w:t>для проверки его соответствия условиям Контракта</w:t>
      </w:r>
      <w:r w:rsidR="003A5FB3">
        <w:rPr>
          <w:sz w:val="21"/>
          <w:szCs w:val="21"/>
        </w:rPr>
        <w:t xml:space="preserve"> </w:t>
      </w:r>
      <w:r w:rsidRPr="00417802">
        <w:rPr>
          <w:sz w:val="21"/>
          <w:szCs w:val="21"/>
        </w:rPr>
        <w:t xml:space="preserve">своими силами или с привлечением экспертов, экспертных организации на основании контрактов, заключенных в соответствии с </w:t>
      </w:r>
      <w:r w:rsidRPr="003A5FB3">
        <w:rPr>
          <w:sz w:val="21"/>
          <w:szCs w:val="21"/>
        </w:rPr>
        <w:t>Федеральным законом № 44-ФЗ (в соответствии с ч.3 ст.94 Федерального закона № 44-ФЗ).</w:t>
      </w:r>
    </w:p>
    <w:p w:rsidR="007542EB" w:rsidRPr="003A5FB3" w:rsidRDefault="007542EB" w:rsidP="00642EA5">
      <w:pPr>
        <w:pStyle w:val="a4"/>
        <w:rPr>
          <w:rFonts w:ascii="Times New Roman" w:hAnsi="Times New Roman" w:cs="Times New Roman"/>
          <w:noProof/>
          <w:sz w:val="21"/>
          <w:szCs w:val="21"/>
        </w:rPr>
      </w:pPr>
      <w:r w:rsidRPr="003A5FB3">
        <w:rPr>
          <w:rFonts w:ascii="Times New Roman" w:hAnsi="Times New Roman" w:cs="Times New Roman"/>
          <w:noProof/>
          <w:sz w:val="21"/>
          <w:szCs w:val="21"/>
        </w:rPr>
        <w:t>3.3.</w:t>
      </w:r>
      <w:r w:rsidR="003A5FB3" w:rsidRPr="003A5FB3">
        <w:rPr>
          <w:rFonts w:ascii="Times New Roman" w:hAnsi="Times New Roman" w:cs="Times New Roman"/>
          <w:noProof/>
          <w:sz w:val="21"/>
          <w:szCs w:val="21"/>
        </w:rPr>
        <w:t>4</w:t>
      </w:r>
      <w:r w:rsidRPr="003A5FB3">
        <w:rPr>
          <w:rFonts w:ascii="Times New Roman" w:hAnsi="Times New Roman" w:cs="Times New Roman"/>
          <w:noProof/>
          <w:sz w:val="21"/>
          <w:szCs w:val="21"/>
        </w:rPr>
        <w:t xml:space="preserve">. </w:t>
      </w:r>
      <w:r w:rsidR="003A5FB3" w:rsidRPr="003A5FB3">
        <w:rPr>
          <w:rFonts w:ascii="Times New Roman" w:hAnsi="Times New Roman" w:cs="Times New Roman"/>
          <w:noProof/>
          <w:sz w:val="21"/>
          <w:szCs w:val="21"/>
        </w:rPr>
        <w:t xml:space="preserve"> Своевременно п</w:t>
      </w:r>
      <w:r w:rsidRPr="003A5FB3">
        <w:rPr>
          <w:rFonts w:ascii="Times New Roman" w:hAnsi="Times New Roman" w:cs="Times New Roman"/>
          <w:noProof/>
          <w:sz w:val="21"/>
          <w:szCs w:val="21"/>
        </w:rPr>
        <w:t>роизвести оплату за оказанные услуги в соответствии с условиями Контракта.</w:t>
      </w:r>
    </w:p>
    <w:p w:rsidR="003A5FB3" w:rsidRPr="003A5FB3" w:rsidRDefault="003A5FB3" w:rsidP="00642EA5">
      <w:pPr>
        <w:jc w:val="both"/>
        <w:rPr>
          <w:sz w:val="21"/>
          <w:szCs w:val="21"/>
        </w:rPr>
      </w:pPr>
      <w:r w:rsidRPr="003A5FB3">
        <w:rPr>
          <w:sz w:val="21"/>
          <w:szCs w:val="21"/>
        </w:rPr>
        <w:t>3.3.5. Выполнять свои обязательства, предусмотренные положениями настоящего Контракта.</w:t>
      </w:r>
    </w:p>
    <w:p w:rsidR="007542EB" w:rsidRPr="00417802" w:rsidRDefault="007542EB" w:rsidP="00642EA5">
      <w:pPr>
        <w:pStyle w:val="a4"/>
        <w:rPr>
          <w:rFonts w:ascii="Times New Roman" w:hAnsi="Times New Roman" w:cs="Times New Roman"/>
          <w:b/>
          <w:sz w:val="21"/>
          <w:szCs w:val="21"/>
        </w:rPr>
      </w:pPr>
      <w:r w:rsidRPr="00417802">
        <w:rPr>
          <w:rFonts w:ascii="Times New Roman" w:hAnsi="Times New Roman" w:cs="Times New Roman"/>
          <w:b/>
          <w:noProof/>
          <w:sz w:val="21"/>
          <w:szCs w:val="21"/>
        </w:rPr>
        <w:t>3.4. Заказчик имеет право:</w:t>
      </w:r>
    </w:p>
    <w:p w:rsidR="007542EB" w:rsidRPr="00417802" w:rsidRDefault="007542EB" w:rsidP="00642EA5">
      <w:pPr>
        <w:pStyle w:val="a4"/>
        <w:rPr>
          <w:rFonts w:ascii="Times New Roman" w:hAnsi="Times New Roman" w:cs="Times New Roman"/>
          <w:noProof/>
          <w:sz w:val="21"/>
          <w:szCs w:val="21"/>
        </w:rPr>
      </w:pPr>
      <w:r w:rsidRPr="00417802">
        <w:rPr>
          <w:rFonts w:ascii="Times New Roman" w:hAnsi="Times New Roman" w:cs="Times New Roman"/>
          <w:noProof/>
          <w:sz w:val="21"/>
          <w:szCs w:val="21"/>
        </w:rPr>
        <w:t>3.4.1. Требовать от Исполнителя надлежащего выполнения обязательств Исполнителя по Контракту в соответствии с п. 1.1</w:t>
      </w:r>
      <w:r w:rsidR="00CE53F7" w:rsidRPr="00417802">
        <w:rPr>
          <w:rFonts w:ascii="Times New Roman" w:hAnsi="Times New Roman" w:cs="Times New Roman"/>
          <w:noProof/>
          <w:sz w:val="21"/>
          <w:szCs w:val="21"/>
        </w:rPr>
        <w:t>.</w:t>
      </w:r>
      <w:r w:rsidRPr="00417802">
        <w:rPr>
          <w:rFonts w:ascii="Times New Roman" w:hAnsi="Times New Roman" w:cs="Times New Roman"/>
          <w:noProof/>
          <w:sz w:val="21"/>
          <w:szCs w:val="21"/>
        </w:rPr>
        <w:t xml:space="preserve"> Контракта, а также предоставления надлежащим образом оформленных документов, подтверждающих исполнение обязательств в соответствии с условиями Контракта.</w:t>
      </w:r>
    </w:p>
    <w:p w:rsidR="007542EB" w:rsidRPr="00753AF0" w:rsidRDefault="007542EB" w:rsidP="00642EA5">
      <w:pPr>
        <w:widowControl w:val="0"/>
        <w:jc w:val="both"/>
        <w:rPr>
          <w:sz w:val="21"/>
          <w:szCs w:val="21"/>
        </w:rPr>
      </w:pPr>
      <w:r w:rsidRPr="00753AF0">
        <w:rPr>
          <w:sz w:val="21"/>
          <w:szCs w:val="21"/>
        </w:rPr>
        <w:t xml:space="preserve">3.4.2. Проверять ход и качество оказываемых услуг Исполнителем в любое время, не вмешиваясь в его деятельность. </w:t>
      </w:r>
    </w:p>
    <w:p w:rsidR="00D460B9" w:rsidRDefault="007542EB" w:rsidP="00D460B9">
      <w:pPr>
        <w:widowControl w:val="0"/>
        <w:jc w:val="both"/>
        <w:rPr>
          <w:sz w:val="21"/>
          <w:szCs w:val="21"/>
        </w:rPr>
      </w:pPr>
      <w:r w:rsidRPr="00753AF0">
        <w:rPr>
          <w:sz w:val="21"/>
          <w:szCs w:val="21"/>
        </w:rPr>
        <w:t>3.4.3. Для проверки соответствия качества оказываемых по Контракту услуг, привлекать независимых экспертов.</w:t>
      </w:r>
    </w:p>
    <w:p w:rsidR="003A5FB3" w:rsidRDefault="003A5FB3" w:rsidP="00D460B9">
      <w:pPr>
        <w:widowControl w:val="0"/>
        <w:jc w:val="both"/>
        <w:rPr>
          <w:sz w:val="21"/>
          <w:szCs w:val="21"/>
        </w:rPr>
      </w:pPr>
      <w:r>
        <w:rPr>
          <w:sz w:val="21"/>
          <w:szCs w:val="21"/>
        </w:rPr>
        <w:t xml:space="preserve">3.4.5. </w:t>
      </w:r>
      <w:r w:rsidRPr="003A5FB3">
        <w:rPr>
          <w:sz w:val="21"/>
          <w:szCs w:val="21"/>
        </w:rPr>
        <w:t>Пользоваться иными правами, предусмотренными законодательством Российской Федерации, положениями Контракта.</w:t>
      </w:r>
    </w:p>
    <w:p w:rsidR="005040FC" w:rsidRPr="00753AF0" w:rsidRDefault="005040FC"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 xml:space="preserve">4. </w:t>
      </w:r>
      <w:r w:rsidR="00073EBB" w:rsidRPr="00753AF0">
        <w:rPr>
          <w:rStyle w:val="a5"/>
          <w:rFonts w:ascii="Times New Roman" w:hAnsi="Times New Roman" w:cs="Times New Roman"/>
          <w:noProof/>
          <w:color w:val="auto"/>
          <w:sz w:val="21"/>
          <w:szCs w:val="21"/>
        </w:rPr>
        <w:t>ПОРЯДОК СДАЧИ-ПРИЕМКИ</w:t>
      </w:r>
    </w:p>
    <w:p w:rsidR="000744F4" w:rsidRPr="00753AF0" w:rsidRDefault="00023057" w:rsidP="0003005F">
      <w:pPr>
        <w:numPr>
          <w:ilvl w:val="1"/>
          <w:numId w:val="7"/>
        </w:numPr>
        <w:ind w:left="0" w:firstLine="0"/>
        <w:jc w:val="both"/>
        <w:outlineLvl w:val="0"/>
        <w:rPr>
          <w:rFonts w:eastAsia="Calibri"/>
          <w:sz w:val="21"/>
          <w:szCs w:val="21"/>
          <w:lang w:eastAsia="en-US"/>
        </w:rPr>
      </w:pPr>
      <w:r>
        <w:rPr>
          <w:rFonts w:eastAsia="Calibri"/>
          <w:sz w:val="21"/>
          <w:szCs w:val="21"/>
          <w:lang w:eastAsia="en-US"/>
        </w:rPr>
        <w:t>П</w:t>
      </w:r>
      <w:r w:rsidR="000744F4" w:rsidRPr="00753AF0">
        <w:rPr>
          <w:rFonts w:eastAsia="Calibri"/>
          <w:sz w:val="21"/>
          <w:szCs w:val="21"/>
          <w:lang w:eastAsia="en-US"/>
        </w:rPr>
        <w:t>о окончании оказания услуг Исполнитель обязан представить Заказчику следующие документы:</w:t>
      </w:r>
    </w:p>
    <w:p w:rsidR="000E6777" w:rsidRPr="000F672D" w:rsidRDefault="000744F4" w:rsidP="0003005F">
      <w:pPr>
        <w:jc w:val="both"/>
        <w:outlineLvl w:val="0"/>
        <w:rPr>
          <w:rFonts w:eastAsia="Calibri"/>
          <w:sz w:val="21"/>
          <w:szCs w:val="21"/>
          <w:lang w:eastAsia="en-US"/>
        </w:rPr>
      </w:pPr>
      <w:r w:rsidRPr="00753AF0">
        <w:rPr>
          <w:rFonts w:eastAsia="Calibri"/>
          <w:sz w:val="21"/>
          <w:szCs w:val="21"/>
          <w:lang w:eastAsia="en-US"/>
        </w:rPr>
        <w:t>- подписанный Исполнителем Акт оказанных услуг в 2 (двух) экземплярах на бумажном носителе</w:t>
      </w:r>
      <w:r w:rsidR="006E145D" w:rsidRPr="006E145D">
        <w:t xml:space="preserve"> </w:t>
      </w:r>
      <w:r w:rsidR="006E145D" w:rsidRPr="006E145D">
        <w:rPr>
          <w:rFonts w:eastAsia="Calibri"/>
          <w:sz w:val="21"/>
          <w:szCs w:val="21"/>
          <w:lang w:eastAsia="en-US"/>
        </w:rPr>
        <w:t>или УПД</w:t>
      </w:r>
      <w:r w:rsidRPr="00753AF0">
        <w:rPr>
          <w:rFonts w:eastAsia="Calibri"/>
          <w:sz w:val="21"/>
          <w:szCs w:val="21"/>
          <w:lang w:eastAsia="en-US"/>
        </w:rPr>
        <w:t xml:space="preserve">; </w:t>
      </w:r>
      <w:r w:rsidR="000E6777" w:rsidRPr="00753AF0">
        <w:rPr>
          <w:sz w:val="21"/>
          <w:szCs w:val="21"/>
        </w:rPr>
        <w:t xml:space="preserve"> </w:t>
      </w:r>
    </w:p>
    <w:p w:rsidR="000744F4" w:rsidRPr="00753AF0" w:rsidRDefault="000744F4" w:rsidP="0003005F">
      <w:pPr>
        <w:jc w:val="both"/>
        <w:outlineLvl w:val="0"/>
        <w:rPr>
          <w:rFonts w:eastAsia="Calibri"/>
          <w:sz w:val="21"/>
          <w:szCs w:val="21"/>
          <w:lang w:eastAsia="en-US"/>
        </w:rPr>
      </w:pPr>
      <w:r w:rsidRPr="00753AF0">
        <w:rPr>
          <w:rFonts w:eastAsia="Calibri"/>
          <w:sz w:val="21"/>
          <w:szCs w:val="21"/>
          <w:lang w:eastAsia="en-US"/>
        </w:rPr>
        <w:t>- счет на оплату (со ссылкой на дату и номер Контракта);</w:t>
      </w:r>
    </w:p>
    <w:p w:rsidR="000744F4" w:rsidRPr="00753AF0" w:rsidRDefault="000744F4" w:rsidP="0003005F">
      <w:pPr>
        <w:jc w:val="both"/>
        <w:outlineLvl w:val="0"/>
        <w:rPr>
          <w:rFonts w:eastAsia="Calibri"/>
          <w:sz w:val="21"/>
          <w:szCs w:val="21"/>
          <w:lang w:eastAsia="en-US"/>
        </w:rPr>
      </w:pPr>
      <w:r w:rsidRPr="00753AF0">
        <w:rPr>
          <w:rFonts w:eastAsia="Calibri"/>
          <w:sz w:val="21"/>
          <w:szCs w:val="21"/>
          <w:lang w:eastAsia="en-US"/>
        </w:rPr>
        <w:t>- иные сопроводительные документы, предусмотренные законодательством Российской Федерации (</w:t>
      </w:r>
      <w:r w:rsidRPr="00D02C68">
        <w:rPr>
          <w:rFonts w:eastAsia="Calibri"/>
          <w:i/>
          <w:sz w:val="21"/>
          <w:szCs w:val="21"/>
          <w:lang w:eastAsia="en-US"/>
        </w:rPr>
        <w:t>при наличии</w:t>
      </w:r>
      <w:r w:rsidRPr="00753AF0">
        <w:rPr>
          <w:rFonts w:eastAsia="Calibri"/>
          <w:sz w:val="21"/>
          <w:szCs w:val="21"/>
          <w:lang w:eastAsia="en-US"/>
        </w:rPr>
        <w:t>).</w:t>
      </w:r>
    </w:p>
    <w:p w:rsidR="0003005F" w:rsidRDefault="000744F4" w:rsidP="0003005F">
      <w:pPr>
        <w:jc w:val="both"/>
        <w:outlineLvl w:val="0"/>
        <w:rPr>
          <w:rFonts w:eastAsia="Calibri"/>
          <w:sz w:val="21"/>
          <w:szCs w:val="21"/>
          <w:lang w:eastAsia="en-US"/>
        </w:rPr>
      </w:pPr>
      <w:r w:rsidRPr="00753AF0">
        <w:rPr>
          <w:rFonts w:eastAsia="Calibri"/>
          <w:sz w:val="21"/>
          <w:szCs w:val="21"/>
          <w:lang w:eastAsia="en-US"/>
        </w:rPr>
        <w:t xml:space="preserve">4.2. </w:t>
      </w:r>
      <w:r w:rsidR="00023057">
        <w:rPr>
          <w:rFonts w:eastAsia="Calibri"/>
          <w:sz w:val="21"/>
          <w:szCs w:val="21"/>
          <w:lang w:eastAsia="en-US"/>
        </w:rPr>
        <w:t xml:space="preserve">Датой </w:t>
      </w:r>
      <w:r w:rsidRPr="00753AF0">
        <w:rPr>
          <w:rFonts w:eastAsia="Calibri"/>
          <w:sz w:val="21"/>
          <w:szCs w:val="21"/>
          <w:lang w:eastAsia="en-US"/>
        </w:rPr>
        <w:t>окончания оказания услуг</w:t>
      </w:r>
      <w:r w:rsidR="00023057">
        <w:rPr>
          <w:rFonts w:eastAsia="Calibri"/>
          <w:sz w:val="21"/>
          <w:szCs w:val="21"/>
          <w:lang w:eastAsia="en-US"/>
        </w:rPr>
        <w:t xml:space="preserve"> является дата, указанная </w:t>
      </w:r>
      <w:r w:rsidRPr="00753AF0">
        <w:rPr>
          <w:rFonts w:eastAsia="Calibri"/>
          <w:sz w:val="21"/>
          <w:szCs w:val="21"/>
          <w:lang w:eastAsia="en-US"/>
        </w:rPr>
        <w:t xml:space="preserve"> Исполнителем </w:t>
      </w:r>
      <w:r w:rsidR="00023057">
        <w:rPr>
          <w:rFonts w:eastAsia="Calibri"/>
          <w:sz w:val="21"/>
          <w:szCs w:val="21"/>
          <w:lang w:eastAsia="en-US"/>
        </w:rPr>
        <w:t>в</w:t>
      </w:r>
      <w:r w:rsidRPr="00753AF0">
        <w:rPr>
          <w:rFonts w:eastAsia="Calibri"/>
          <w:sz w:val="21"/>
          <w:szCs w:val="21"/>
          <w:lang w:eastAsia="en-US"/>
        </w:rPr>
        <w:t xml:space="preserve"> Акт</w:t>
      </w:r>
      <w:r w:rsidR="00023057">
        <w:rPr>
          <w:rFonts w:eastAsia="Calibri"/>
          <w:sz w:val="21"/>
          <w:szCs w:val="21"/>
          <w:lang w:eastAsia="en-US"/>
        </w:rPr>
        <w:t xml:space="preserve">е </w:t>
      </w:r>
      <w:r w:rsidRPr="00753AF0">
        <w:rPr>
          <w:rFonts w:eastAsia="Calibri"/>
          <w:sz w:val="21"/>
          <w:szCs w:val="21"/>
          <w:lang w:eastAsia="en-US"/>
        </w:rPr>
        <w:t>оказанных услуг</w:t>
      </w:r>
      <w:r w:rsidR="006E145D" w:rsidRPr="006E145D">
        <w:t xml:space="preserve"> </w:t>
      </w:r>
      <w:r w:rsidR="006E145D" w:rsidRPr="006E145D">
        <w:rPr>
          <w:rFonts w:eastAsia="Calibri"/>
          <w:sz w:val="21"/>
          <w:szCs w:val="21"/>
          <w:lang w:eastAsia="en-US"/>
        </w:rPr>
        <w:t>или УПД</w:t>
      </w:r>
      <w:r w:rsidRPr="00753AF0">
        <w:rPr>
          <w:rFonts w:eastAsia="Calibri"/>
          <w:sz w:val="21"/>
          <w:szCs w:val="21"/>
          <w:lang w:eastAsia="en-US"/>
        </w:rPr>
        <w:t xml:space="preserve">. </w:t>
      </w:r>
    </w:p>
    <w:p w:rsidR="000744F4" w:rsidRDefault="000744F4" w:rsidP="0003005F">
      <w:pPr>
        <w:jc w:val="both"/>
        <w:outlineLvl w:val="0"/>
        <w:rPr>
          <w:rFonts w:eastAsia="Calibri"/>
          <w:sz w:val="21"/>
          <w:szCs w:val="21"/>
          <w:lang w:eastAsia="en-US"/>
        </w:rPr>
      </w:pPr>
      <w:r w:rsidRPr="00753AF0">
        <w:rPr>
          <w:rFonts w:eastAsia="Calibri"/>
          <w:sz w:val="21"/>
          <w:szCs w:val="21"/>
          <w:lang w:eastAsia="en-US"/>
        </w:rPr>
        <w:t>Акт оказанных услуг</w:t>
      </w:r>
      <w:r w:rsidR="006E145D" w:rsidRPr="006E145D">
        <w:t xml:space="preserve"> </w:t>
      </w:r>
      <w:r w:rsidR="006E145D" w:rsidRPr="006E145D">
        <w:rPr>
          <w:rFonts w:eastAsia="Calibri"/>
          <w:sz w:val="21"/>
          <w:szCs w:val="21"/>
          <w:lang w:eastAsia="en-US"/>
        </w:rPr>
        <w:t>или УПД</w:t>
      </w:r>
      <w:r w:rsidRPr="00753AF0">
        <w:rPr>
          <w:rFonts w:eastAsia="Calibri"/>
          <w:sz w:val="21"/>
          <w:szCs w:val="21"/>
          <w:lang w:eastAsia="en-US"/>
        </w:rPr>
        <w:t xml:space="preserve"> должен содержать </w:t>
      </w:r>
      <w:r w:rsidR="00D02C68">
        <w:rPr>
          <w:rFonts w:eastAsia="Calibri"/>
          <w:sz w:val="21"/>
          <w:szCs w:val="21"/>
          <w:lang w:eastAsia="en-US"/>
        </w:rPr>
        <w:t xml:space="preserve">все </w:t>
      </w:r>
      <w:r w:rsidRPr="00753AF0">
        <w:rPr>
          <w:rFonts w:eastAsia="Calibri"/>
          <w:sz w:val="21"/>
          <w:szCs w:val="21"/>
          <w:lang w:eastAsia="en-US"/>
        </w:rPr>
        <w:t>сведения о перечне оказанных услуг, их объеме, дате (периоде) оказания услуг.</w:t>
      </w:r>
    </w:p>
    <w:p w:rsidR="0003005F" w:rsidRDefault="00023057" w:rsidP="0003005F">
      <w:pPr>
        <w:numPr>
          <w:ilvl w:val="1"/>
          <w:numId w:val="7"/>
        </w:numPr>
        <w:ind w:left="0" w:firstLine="0"/>
        <w:jc w:val="both"/>
        <w:outlineLvl w:val="0"/>
        <w:rPr>
          <w:rFonts w:eastAsia="Calibri"/>
          <w:sz w:val="21"/>
          <w:szCs w:val="21"/>
          <w:lang w:eastAsia="en-US"/>
        </w:rPr>
      </w:pPr>
      <w:r>
        <w:rPr>
          <w:rFonts w:eastAsia="Calibri"/>
          <w:sz w:val="21"/>
          <w:szCs w:val="21"/>
          <w:lang w:eastAsia="en-US"/>
        </w:rPr>
        <w:t>Приемка услуг осуществляется Заказчиком в течение</w:t>
      </w:r>
      <w:r w:rsidR="000744F4" w:rsidRPr="00753AF0">
        <w:rPr>
          <w:rFonts w:eastAsia="Calibri"/>
          <w:sz w:val="21"/>
          <w:szCs w:val="21"/>
          <w:lang w:eastAsia="en-US"/>
        </w:rPr>
        <w:t xml:space="preserve"> </w:t>
      </w:r>
      <w:r w:rsidR="00BC222D">
        <w:rPr>
          <w:rFonts w:eastAsia="Calibri"/>
          <w:b/>
          <w:sz w:val="21"/>
          <w:szCs w:val="21"/>
          <w:lang w:eastAsia="en-US"/>
        </w:rPr>
        <w:t>5</w:t>
      </w:r>
      <w:r w:rsidR="000744F4" w:rsidRPr="00753AF0">
        <w:rPr>
          <w:rFonts w:eastAsia="Calibri"/>
          <w:b/>
          <w:sz w:val="21"/>
          <w:szCs w:val="21"/>
          <w:lang w:eastAsia="en-US"/>
        </w:rPr>
        <w:t xml:space="preserve"> (</w:t>
      </w:r>
      <w:r w:rsidR="00BC222D">
        <w:rPr>
          <w:rFonts w:eastAsia="Calibri"/>
          <w:b/>
          <w:sz w:val="21"/>
          <w:szCs w:val="21"/>
          <w:lang w:eastAsia="en-US"/>
        </w:rPr>
        <w:t>пяти</w:t>
      </w:r>
      <w:r w:rsidR="000744F4" w:rsidRPr="00753AF0">
        <w:rPr>
          <w:rFonts w:eastAsia="Calibri"/>
          <w:b/>
          <w:sz w:val="21"/>
          <w:szCs w:val="21"/>
          <w:lang w:eastAsia="en-US"/>
        </w:rPr>
        <w:t xml:space="preserve">) рабочих </w:t>
      </w:r>
      <w:r w:rsidR="000744F4" w:rsidRPr="00023057">
        <w:rPr>
          <w:rFonts w:eastAsia="Calibri"/>
          <w:b/>
          <w:sz w:val="21"/>
          <w:szCs w:val="21"/>
          <w:lang w:eastAsia="en-US"/>
        </w:rPr>
        <w:t>дней</w:t>
      </w:r>
      <w:r w:rsidR="000744F4" w:rsidRPr="00753AF0">
        <w:rPr>
          <w:rFonts w:eastAsia="Calibri"/>
          <w:sz w:val="21"/>
          <w:szCs w:val="21"/>
          <w:lang w:eastAsia="en-US"/>
        </w:rPr>
        <w:t xml:space="preserve"> </w:t>
      </w:r>
      <w:r>
        <w:rPr>
          <w:rFonts w:eastAsia="Calibri"/>
          <w:sz w:val="21"/>
          <w:szCs w:val="21"/>
          <w:lang w:eastAsia="en-US"/>
        </w:rPr>
        <w:t>со дня</w:t>
      </w:r>
      <w:r w:rsidR="000744F4" w:rsidRPr="00753AF0">
        <w:rPr>
          <w:rFonts w:eastAsia="Calibri"/>
          <w:sz w:val="21"/>
          <w:szCs w:val="21"/>
          <w:lang w:eastAsia="en-US"/>
        </w:rPr>
        <w:t xml:space="preserve"> получения от Исполнителя </w:t>
      </w:r>
      <w:r w:rsidR="0019444D">
        <w:rPr>
          <w:rFonts w:eastAsia="Calibri"/>
          <w:sz w:val="21"/>
          <w:szCs w:val="21"/>
          <w:lang w:eastAsia="en-US"/>
        </w:rPr>
        <w:t>документов, указанных в п. 4.1. Контракта.</w:t>
      </w:r>
      <w:r w:rsidR="000744F4" w:rsidRPr="00753AF0">
        <w:rPr>
          <w:rFonts w:eastAsia="Calibri"/>
          <w:sz w:val="21"/>
          <w:szCs w:val="21"/>
          <w:lang w:eastAsia="en-US"/>
        </w:rPr>
        <w:t xml:space="preserve"> </w:t>
      </w:r>
    </w:p>
    <w:p w:rsidR="000744F4" w:rsidRPr="00753AF0" w:rsidRDefault="000744F4" w:rsidP="0003005F">
      <w:pPr>
        <w:ind w:firstLine="708"/>
        <w:jc w:val="both"/>
        <w:outlineLvl w:val="0"/>
        <w:rPr>
          <w:rFonts w:eastAsia="Calibri"/>
          <w:sz w:val="21"/>
          <w:szCs w:val="21"/>
          <w:lang w:eastAsia="en-US"/>
        </w:rPr>
      </w:pPr>
      <w:r w:rsidRPr="00753AF0">
        <w:rPr>
          <w:rFonts w:eastAsia="Calibri"/>
          <w:sz w:val="21"/>
          <w:szCs w:val="21"/>
          <w:lang w:eastAsia="en-US"/>
        </w:rPr>
        <w:t xml:space="preserve">Заказчик </w:t>
      </w:r>
      <w:r w:rsidR="0019444D">
        <w:rPr>
          <w:rFonts w:eastAsia="Calibri"/>
          <w:sz w:val="21"/>
          <w:szCs w:val="21"/>
          <w:lang w:eastAsia="en-US"/>
        </w:rPr>
        <w:t>обязан провести</w:t>
      </w:r>
      <w:r w:rsidR="00D02C68">
        <w:rPr>
          <w:rFonts w:eastAsia="Calibri"/>
          <w:sz w:val="21"/>
          <w:szCs w:val="21"/>
          <w:lang w:eastAsia="en-US"/>
        </w:rPr>
        <w:t xml:space="preserve"> </w:t>
      </w:r>
      <w:r w:rsidR="00D02C68" w:rsidRPr="00D02C68">
        <w:rPr>
          <w:rFonts w:eastAsia="Calibri"/>
          <w:sz w:val="21"/>
          <w:szCs w:val="21"/>
          <w:lang w:eastAsia="en-US"/>
        </w:rPr>
        <w:t xml:space="preserve"> экспертизу оказанных услуг для проверки его соответствия условиям Контракта своими силами или с привлечением экспертов, экспертных организации на основании контрактов, заключенных в соответствии с Федеральным законом № 44-ФЗ (в соответствии с ч.3 ст.94 Федерального закона № 44-ФЗ</w:t>
      </w:r>
      <w:r w:rsidR="00D02C68">
        <w:rPr>
          <w:rFonts w:eastAsia="Calibri"/>
          <w:sz w:val="21"/>
          <w:szCs w:val="21"/>
          <w:lang w:eastAsia="en-US"/>
        </w:rPr>
        <w:t>)</w:t>
      </w:r>
      <w:r w:rsidRPr="00753AF0">
        <w:rPr>
          <w:rFonts w:eastAsia="Calibri"/>
          <w:sz w:val="21"/>
          <w:szCs w:val="21"/>
          <w:lang w:eastAsia="en-US"/>
        </w:rPr>
        <w:t>.</w:t>
      </w:r>
      <w:r w:rsidR="0019444D">
        <w:rPr>
          <w:rFonts w:eastAsia="Calibri"/>
          <w:sz w:val="21"/>
          <w:szCs w:val="21"/>
          <w:lang w:eastAsia="en-US"/>
        </w:rPr>
        <w:t xml:space="preserve"> Приемка услуг может осуществляться без  присутствия Исполнителя или его уполномоченного представителя.</w:t>
      </w:r>
    </w:p>
    <w:p w:rsidR="00D02C68" w:rsidRDefault="000744F4" w:rsidP="0003005F">
      <w:pPr>
        <w:jc w:val="both"/>
        <w:outlineLvl w:val="0"/>
        <w:rPr>
          <w:rFonts w:eastAsia="Calibri"/>
          <w:sz w:val="21"/>
          <w:szCs w:val="21"/>
          <w:lang w:eastAsia="en-US"/>
        </w:rPr>
      </w:pPr>
      <w:r w:rsidRPr="00753AF0">
        <w:rPr>
          <w:rFonts w:eastAsia="Calibri"/>
          <w:sz w:val="21"/>
          <w:szCs w:val="21"/>
          <w:lang w:eastAsia="en-US"/>
        </w:rPr>
        <w:t>4.</w:t>
      </w:r>
      <w:r w:rsidR="00D02C68">
        <w:rPr>
          <w:rFonts w:eastAsia="Calibri"/>
          <w:sz w:val="21"/>
          <w:szCs w:val="21"/>
          <w:lang w:eastAsia="en-US"/>
        </w:rPr>
        <w:t>4</w:t>
      </w:r>
      <w:r w:rsidRPr="00753AF0">
        <w:rPr>
          <w:rFonts w:eastAsia="Calibri"/>
          <w:sz w:val="21"/>
          <w:szCs w:val="21"/>
          <w:lang w:eastAsia="en-US"/>
        </w:rPr>
        <w:t>. При проведении приемки оказанных услуг</w:t>
      </w:r>
      <w:r w:rsidR="00D02C68">
        <w:rPr>
          <w:rFonts w:eastAsia="Calibri"/>
          <w:sz w:val="21"/>
          <w:szCs w:val="21"/>
          <w:lang w:eastAsia="en-US"/>
        </w:rPr>
        <w:t xml:space="preserve"> (экспертизы) </w:t>
      </w:r>
      <w:r w:rsidRPr="00753AF0">
        <w:rPr>
          <w:rFonts w:eastAsia="Calibri"/>
          <w:sz w:val="21"/>
          <w:szCs w:val="21"/>
          <w:lang w:eastAsia="en-US"/>
        </w:rPr>
        <w:t xml:space="preserve"> Заказчик проверяет результаты оказания услуг по Контракту</w:t>
      </w:r>
      <w:r w:rsidR="00D02C68">
        <w:rPr>
          <w:rFonts w:eastAsia="Calibri"/>
          <w:sz w:val="21"/>
          <w:szCs w:val="21"/>
          <w:lang w:eastAsia="en-US"/>
        </w:rPr>
        <w:t xml:space="preserve"> (объем и качество)</w:t>
      </w:r>
      <w:r w:rsidRPr="00753AF0">
        <w:rPr>
          <w:rFonts w:eastAsia="Calibri"/>
          <w:sz w:val="21"/>
          <w:szCs w:val="21"/>
          <w:lang w:eastAsia="en-US"/>
        </w:rPr>
        <w:t xml:space="preserve">, а также представленные Исполнителем во исполнение пункта 4.1. Контракта документы с точки зрения их соответствия условиям Контракта. </w:t>
      </w:r>
    </w:p>
    <w:p w:rsidR="0019444D" w:rsidRDefault="000744F4" w:rsidP="0003005F">
      <w:pPr>
        <w:jc w:val="both"/>
        <w:outlineLvl w:val="0"/>
        <w:rPr>
          <w:rFonts w:eastAsia="Calibri"/>
          <w:sz w:val="21"/>
          <w:szCs w:val="21"/>
          <w:lang w:eastAsia="en-US"/>
        </w:rPr>
      </w:pPr>
      <w:r w:rsidRPr="00753AF0">
        <w:rPr>
          <w:rFonts w:eastAsia="Calibri"/>
          <w:sz w:val="21"/>
          <w:szCs w:val="21"/>
          <w:lang w:eastAsia="en-US"/>
        </w:rPr>
        <w:t>4.</w:t>
      </w:r>
      <w:r w:rsidR="00D02C68">
        <w:rPr>
          <w:rFonts w:eastAsia="Calibri"/>
          <w:sz w:val="21"/>
          <w:szCs w:val="21"/>
          <w:lang w:eastAsia="en-US"/>
        </w:rPr>
        <w:t>5</w:t>
      </w:r>
      <w:r w:rsidRPr="00753AF0">
        <w:rPr>
          <w:rFonts w:eastAsia="Calibri"/>
          <w:sz w:val="21"/>
          <w:szCs w:val="21"/>
          <w:lang w:eastAsia="en-US"/>
        </w:rPr>
        <w:t xml:space="preserve">. </w:t>
      </w:r>
      <w:r w:rsidR="0019444D">
        <w:rPr>
          <w:rFonts w:eastAsia="Calibri"/>
          <w:sz w:val="21"/>
          <w:szCs w:val="21"/>
          <w:lang w:eastAsia="en-US"/>
        </w:rPr>
        <w:t>По результатам приемки услуг</w:t>
      </w:r>
      <w:r w:rsidRPr="00753AF0">
        <w:rPr>
          <w:rFonts w:eastAsia="Calibri"/>
          <w:sz w:val="21"/>
          <w:szCs w:val="21"/>
          <w:lang w:eastAsia="en-US"/>
        </w:rPr>
        <w:t xml:space="preserve"> Заказчик </w:t>
      </w:r>
      <w:proofErr w:type="gramStart"/>
      <w:r w:rsidRPr="00753AF0">
        <w:rPr>
          <w:rFonts w:eastAsia="Calibri"/>
          <w:sz w:val="21"/>
          <w:szCs w:val="21"/>
          <w:lang w:eastAsia="en-US"/>
        </w:rPr>
        <w:t>оформляет Акт приемки ТРУ</w:t>
      </w:r>
      <w:proofErr w:type="gramEnd"/>
      <w:r w:rsidRPr="00753AF0">
        <w:rPr>
          <w:rFonts w:eastAsia="Calibri"/>
          <w:sz w:val="21"/>
          <w:szCs w:val="21"/>
          <w:lang w:eastAsia="en-US"/>
        </w:rPr>
        <w:t xml:space="preserve"> по  форме ОКУД 0510452, подписывает при наличии подписанного Сторонами Акта приемки оказанных услуг</w:t>
      </w:r>
      <w:r w:rsidR="006E145D" w:rsidRPr="006E145D">
        <w:t xml:space="preserve"> </w:t>
      </w:r>
      <w:r w:rsidR="006E145D" w:rsidRPr="006E145D">
        <w:rPr>
          <w:rFonts w:eastAsia="Calibri"/>
          <w:sz w:val="21"/>
          <w:szCs w:val="21"/>
          <w:lang w:eastAsia="en-US"/>
        </w:rPr>
        <w:t>или УПД</w:t>
      </w:r>
      <w:r w:rsidRPr="00753AF0">
        <w:rPr>
          <w:rFonts w:eastAsia="Calibri"/>
          <w:sz w:val="21"/>
          <w:szCs w:val="21"/>
          <w:lang w:eastAsia="en-US"/>
        </w:rPr>
        <w:t xml:space="preserve"> и направляет Исполнителю. </w:t>
      </w:r>
    </w:p>
    <w:p w:rsidR="000744F4" w:rsidRDefault="000744F4" w:rsidP="000744F4">
      <w:pPr>
        <w:jc w:val="both"/>
        <w:outlineLvl w:val="0"/>
        <w:rPr>
          <w:rFonts w:eastAsia="Calibri"/>
          <w:sz w:val="21"/>
          <w:szCs w:val="21"/>
          <w:lang w:eastAsia="en-US"/>
        </w:rPr>
      </w:pPr>
      <w:r w:rsidRPr="00753AF0">
        <w:rPr>
          <w:rFonts w:eastAsia="Calibri"/>
          <w:sz w:val="21"/>
          <w:szCs w:val="21"/>
          <w:lang w:eastAsia="en-US"/>
        </w:rPr>
        <w:t>4.</w:t>
      </w:r>
      <w:r w:rsidR="0019444D">
        <w:rPr>
          <w:rFonts w:eastAsia="Calibri"/>
          <w:sz w:val="21"/>
          <w:szCs w:val="21"/>
          <w:lang w:eastAsia="en-US"/>
        </w:rPr>
        <w:t>5.1</w:t>
      </w:r>
      <w:r w:rsidRPr="00753AF0">
        <w:rPr>
          <w:rFonts w:eastAsia="Calibri"/>
          <w:sz w:val="21"/>
          <w:szCs w:val="21"/>
          <w:lang w:eastAsia="en-US"/>
        </w:rPr>
        <w:t xml:space="preserve">. </w:t>
      </w:r>
      <w:proofErr w:type="gramStart"/>
      <w:r w:rsidRPr="00753AF0">
        <w:rPr>
          <w:rFonts w:eastAsia="Calibri"/>
          <w:sz w:val="21"/>
          <w:szCs w:val="21"/>
          <w:lang w:eastAsia="en-US"/>
        </w:rPr>
        <w:t>Акт приемки ТРУ по форме ОКУД 0510452 формируется Заказчиком на основании документов, предоставленных Исполнителем (пункт 4.1.</w:t>
      </w:r>
      <w:proofErr w:type="gramEnd"/>
      <w:r w:rsidRPr="00753AF0">
        <w:rPr>
          <w:rFonts w:eastAsia="Calibri"/>
          <w:sz w:val="21"/>
          <w:szCs w:val="21"/>
          <w:lang w:eastAsia="en-US"/>
        </w:rPr>
        <w:t xml:space="preserve"> </w:t>
      </w:r>
      <w:proofErr w:type="gramStart"/>
      <w:r w:rsidRPr="00753AF0">
        <w:rPr>
          <w:rFonts w:eastAsia="Calibri"/>
          <w:sz w:val="21"/>
          <w:szCs w:val="21"/>
          <w:lang w:eastAsia="en-US"/>
        </w:rPr>
        <w:t>Контракта).</w:t>
      </w:r>
      <w:proofErr w:type="gramEnd"/>
      <w:r w:rsidRPr="00753AF0">
        <w:rPr>
          <w:rFonts w:eastAsia="Calibri"/>
          <w:sz w:val="21"/>
          <w:szCs w:val="21"/>
          <w:lang w:eastAsia="en-US"/>
        </w:rPr>
        <w:t xml:space="preserve"> Если приемка услуг </w:t>
      </w:r>
      <w:proofErr w:type="gramStart"/>
      <w:r w:rsidRPr="00753AF0">
        <w:rPr>
          <w:rFonts w:eastAsia="Calibri"/>
          <w:sz w:val="21"/>
          <w:szCs w:val="21"/>
          <w:lang w:eastAsia="en-US"/>
        </w:rPr>
        <w:t>проводилась без участия Исполнителя и по ее результатам нет</w:t>
      </w:r>
      <w:proofErr w:type="gramEnd"/>
      <w:r w:rsidRPr="00753AF0">
        <w:rPr>
          <w:rFonts w:eastAsia="Calibri"/>
          <w:sz w:val="21"/>
          <w:szCs w:val="21"/>
          <w:lang w:eastAsia="en-US"/>
        </w:rPr>
        <w:t xml:space="preserve"> претензий и расхождений, то Заказчик вправе </w:t>
      </w:r>
      <w:r w:rsidRPr="00753AF0">
        <w:rPr>
          <w:rFonts w:eastAsia="Calibri"/>
          <w:b/>
          <w:sz w:val="21"/>
          <w:szCs w:val="21"/>
          <w:lang w:eastAsia="en-US"/>
        </w:rPr>
        <w:t>утвердить</w:t>
      </w:r>
      <w:r w:rsidRPr="00753AF0">
        <w:rPr>
          <w:rFonts w:eastAsia="Calibri"/>
          <w:sz w:val="21"/>
          <w:szCs w:val="21"/>
          <w:lang w:eastAsia="en-US"/>
        </w:rPr>
        <w:t xml:space="preserve"> Акт приемки ТРУ по  форме ОКУД 0510452 без подписи Исполнителя. При этом Заказчик обязан направить на электронный адрес Исполнителю скан копии этого акта, оформленного на бумажном носителе. Это будет считаться участием </w:t>
      </w:r>
      <w:r w:rsidRPr="00753AF0">
        <w:rPr>
          <w:rFonts w:eastAsia="Calibri"/>
          <w:sz w:val="21"/>
          <w:szCs w:val="21"/>
          <w:lang w:eastAsia="en-US"/>
        </w:rPr>
        <w:lastRenderedPageBreak/>
        <w:t>Исполнителя в оформлении акта (</w:t>
      </w:r>
      <w:r w:rsidRPr="00753AF0">
        <w:rPr>
          <w:rFonts w:eastAsia="Calibri"/>
          <w:i/>
          <w:sz w:val="21"/>
          <w:szCs w:val="21"/>
          <w:lang w:eastAsia="en-US"/>
        </w:rPr>
        <w:t>Методические рекомендации, доведенные Письмом Минфина России от 29.11.2024 N 02-06-06/120312, Письмо Минфина России от 25.07.2024 N 02-07-07/69598</w:t>
      </w:r>
      <w:r w:rsidRPr="00753AF0">
        <w:rPr>
          <w:rFonts w:eastAsia="Calibri"/>
          <w:sz w:val="21"/>
          <w:szCs w:val="21"/>
          <w:lang w:eastAsia="en-US"/>
        </w:rPr>
        <w:t>).</w:t>
      </w:r>
    </w:p>
    <w:p w:rsidR="00D02C68" w:rsidRPr="00753AF0" w:rsidRDefault="00D02C68" w:rsidP="000744F4">
      <w:pPr>
        <w:jc w:val="both"/>
        <w:outlineLvl w:val="0"/>
        <w:rPr>
          <w:rFonts w:eastAsia="Calibri"/>
          <w:sz w:val="21"/>
          <w:szCs w:val="21"/>
          <w:lang w:eastAsia="en-US"/>
        </w:rPr>
      </w:pPr>
      <w:r>
        <w:rPr>
          <w:rFonts w:eastAsia="Calibri"/>
          <w:sz w:val="21"/>
          <w:szCs w:val="21"/>
          <w:lang w:eastAsia="en-US"/>
        </w:rPr>
        <w:t>4.</w:t>
      </w:r>
      <w:r w:rsidR="00653C1B">
        <w:rPr>
          <w:rFonts w:eastAsia="Calibri"/>
          <w:sz w:val="21"/>
          <w:szCs w:val="21"/>
          <w:lang w:eastAsia="en-US"/>
        </w:rPr>
        <w:t>6</w:t>
      </w:r>
      <w:r>
        <w:rPr>
          <w:rFonts w:eastAsia="Calibri"/>
          <w:sz w:val="21"/>
          <w:szCs w:val="21"/>
          <w:lang w:eastAsia="en-US"/>
        </w:rPr>
        <w:t xml:space="preserve">. </w:t>
      </w:r>
      <w:r w:rsidRPr="00D02C68">
        <w:rPr>
          <w:rFonts w:eastAsia="Calibri"/>
          <w:sz w:val="21"/>
          <w:szCs w:val="21"/>
          <w:lang w:eastAsia="en-US"/>
        </w:rPr>
        <w:t xml:space="preserve">Услуга </w:t>
      </w:r>
      <w:proofErr w:type="gramStart"/>
      <w:r w:rsidRPr="00D02C68">
        <w:rPr>
          <w:rFonts w:eastAsia="Calibri"/>
          <w:sz w:val="21"/>
          <w:szCs w:val="21"/>
          <w:lang w:eastAsia="en-US"/>
        </w:rPr>
        <w:t>считается осуществленной после утверждения Заказчиком Акта приемки ТРУ</w:t>
      </w:r>
      <w:proofErr w:type="gramEnd"/>
      <w:r w:rsidRPr="00D02C68">
        <w:rPr>
          <w:rFonts w:eastAsia="Calibri"/>
          <w:sz w:val="21"/>
          <w:szCs w:val="21"/>
          <w:lang w:eastAsia="en-US"/>
        </w:rPr>
        <w:t xml:space="preserve"> по  форме ОКУД 0510452, при наличии подписанной Сторонами Акта оказанных услуг или УПД.</w:t>
      </w:r>
    </w:p>
    <w:p w:rsidR="000744F4" w:rsidRPr="00753AF0" w:rsidRDefault="000744F4" w:rsidP="000744F4">
      <w:pPr>
        <w:jc w:val="both"/>
        <w:outlineLvl w:val="0"/>
        <w:rPr>
          <w:rFonts w:eastAsia="Calibri"/>
          <w:sz w:val="21"/>
          <w:szCs w:val="21"/>
          <w:lang w:eastAsia="en-US"/>
        </w:rPr>
      </w:pPr>
      <w:r w:rsidRPr="00753AF0">
        <w:rPr>
          <w:rFonts w:eastAsia="Calibri"/>
          <w:sz w:val="21"/>
          <w:szCs w:val="21"/>
          <w:lang w:eastAsia="en-US"/>
        </w:rPr>
        <w:t>4.</w:t>
      </w:r>
      <w:r w:rsidR="00653C1B">
        <w:rPr>
          <w:rFonts w:eastAsia="Calibri"/>
          <w:sz w:val="21"/>
          <w:szCs w:val="21"/>
          <w:lang w:eastAsia="en-US"/>
        </w:rPr>
        <w:t>6</w:t>
      </w:r>
      <w:r w:rsidRPr="00753AF0">
        <w:rPr>
          <w:rFonts w:eastAsia="Calibri"/>
          <w:sz w:val="21"/>
          <w:szCs w:val="21"/>
          <w:lang w:eastAsia="en-US"/>
        </w:rPr>
        <w:t>.</w:t>
      </w:r>
      <w:r w:rsidR="00D02C68">
        <w:rPr>
          <w:rFonts w:eastAsia="Calibri"/>
          <w:sz w:val="21"/>
          <w:szCs w:val="21"/>
          <w:lang w:eastAsia="en-US"/>
        </w:rPr>
        <w:t>1.</w:t>
      </w:r>
      <w:r w:rsidRPr="00753AF0">
        <w:rPr>
          <w:rFonts w:eastAsia="Calibri"/>
          <w:sz w:val="21"/>
          <w:szCs w:val="21"/>
          <w:lang w:eastAsia="en-US"/>
        </w:rPr>
        <w:t xml:space="preserve"> При наличии технической возможности </w:t>
      </w:r>
      <w:r w:rsidRPr="00D02C68">
        <w:rPr>
          <w:rFonts w:eastAsia="Calibri"/>
          <w:b/>
          <w:sz w:val="21"/>
          <w:szCs w:val="21"/>
          <w:lang w:eastAsia="en-US"/>
        </w:rPr>
        <w:t>у обеих Сторон</w:t>
      </w:r>
      <w:r w:rsidRPr="00753AF0">
        <w:rPr>
          <w:rFonts w:eastAsia="Calibri"/>
          <w:sz w:val="21"/>
          <w:szCs w:val="21"/>
          <w:lang w:eastAsia="en-US"/>
        </w:rPr>
        <w:t xml:space="preserve"> Акт приемки </w:t>
      </w:r>
      <w:proofErr w:type="gramStart"/>
      <w:r w:rsidRPr="00753AF0">
        <w:rPr>
          <w:rFonts w:eastAsia="Calibri"/>
          <w:sz w:val="21"/>
          <w:szCs w:val="21"/>
          <w:lang w:eastAsia="en-US"/>
        </w:rPr>
        <w:t>ТРУ по  форме ОКУД 0510452 подписывается</w:t>
      </w:r>
      <w:proofErr w:type="gramEnd"/>
      <w:r w:rsidRPr="00753AF0">
        <w:rPr>
          <w:rFonts w:eastAsia="Calibri"/>
          <w:sz w:val="21"/>
          <w:szCs w:val="21"/>
          <w:lang w:eastAsia="en-US"/>
        </w:rPr>
        <w:t xml:space="preserve"> в электронном виде с применением ЭЦП, при отсутствии такой технической возможности - Акт приемки ТРУ по  форме ОКУД 0510452 подписывается Сторонами на бумажном носителе.</w:t>
      </w:r>
    </w:p>
    <w:p w:rsidR="006E145D" w:rsidRPr="006E145D" w:rsidRDefault="000744F4" w:rsidP="006E145D">
      <w:pPr>
        <w:jc w:val="both"/>
        <w:rPr>
          <w:sz w:val="21"/>
          <w:szCs w:val="21"/>
        </w:rPr>
      </w:pPr>
      <w:r w:rsidRPr="00753AF0">
        <w:rPr>
          <w:rFonts w:eastAsia="Calibri"/>
          <w:sz w:val="21"/>
          <w:szCs w:val="21"/>
          <w:lang w:eastAsia="en-US"/>
        </w:rPr>
        <w:t>4.</w:t>
      </w:r>
      <w:r w:rsidR="00653C1B">
        <w:rPr>
          <w:rFonts w:eastAsia="Calibri"/>
          <w:sz w:val="21"/>
          <w:szCs w:val="21"/>
          <w:lang w:eastAsia="en-US"/>
        </w:rPr>
        <w:t>7</w:t>
      </w:r>
      <w:r w:rsidRPr="00753AF0">
        <w:rPr>
          <w:rFonts w:eastAsia="Calibri"/>
          <w:sz w:val="21"/>
          <w:szCs w:val="21"/>
          <w:lang w:eastAsia="en-US"/>
        </w:rPr>
        <w:t xml:space="preserve">. </w:t>
      </w:r>
      <w:r w:rsidR="006E145D" w:rsidRPr="006E145D">
        <w:rPr>
          <w:sz w:val="21"/>
          <w:szCs w:val="21"/>
        </w:rPr>
        <w:t xml:space="preserve">Если Исполнитель оказывает услугу в количестве меньшем, чем определено в </w:t>
      </w:r>
      <w:r w:rsidR="006E145D">
        <w:rPr>
          <w:sz w:val="21"/>
          <w:szCs w:val="21"/>
        </w:rPr>
        <w:t>Контракте</w:t>
      </w:r>
      <w:r w:rsidR="006E145D" w:rsidRPr="006E145D">
        <w:rPr>
          <w:sz w:val="21"/>
          <w:szCs w:val="21"/>
        </w:rPr>
        <w:t xml:space="preserve">, услуга не соответствующая </w:t>
      </w:r>
      <w:r w:rsidR="006E145D">
        <w:rPr>
          <w:sz w:val="21"/>
          <w:szCs w:val="21"/>
        </w:rPr>
        <w:t>Контракту</w:t>
      </w:r>
      <w:r w:rsidR="006E145D" w:rsidRPr="006E145D">
        <w:rPr>
          <w:sz w:val="21"/>
          <w:szCs w:val="21"/>
        </w:rPr>
        <w:t xml:space="preserve">, не предоставит Заказчику всех необходимых документов, определенных </w:t>
      </w:r>
      <w:r w:rsidR="006E145D">
        <w:rPr>
          <w:sz w:val="21"/>
          <w:szCs w:val="21"/>
        </w:rPr>
        <w:t>Контрактом</w:t>
      </w:r>
      <w:r w:rsidR="006E145D" w:rsidRPr="006E145D">
        <w:rPr>
          <w:sz w:val="21"/>
          <w:szCs w:val="21"/>
        </w:rPr>
        <w:t xml:space="preserve">, то это является основанием для отказа в приемке услуг Заказчиком.  </w:t>
      </w:r>
    </w:p>
    <w:p w:rsidR="00653C1B" w:rsidRDefault="006E145D" w:rsidP="006E145D">
      <w:pPr>
        <w:autoSpaceDN w:val="0"/>
        <w:ind w:firstLine="708"/>
        <w:jc w:val="both"/>
        <w:rPr>
          <w:sz w:val="21"/>
          <w:szCs w:val="21"/>
        </w:rPr>
      </w:pPr>
      <w:r w:rsidRPr="006E145D">
        <w:rPr>
          <w:sz w:val="21"/>
          <w:szCs w:val="21"/>
        </w:rPr>
        <w:t xml:space="preserve">В случае выявления качественных или количественных расхождений, недостатков в оказании услуг и/или несоответствия оказания услуг требованиям </w:t>
      </w:r>
      <w:r>
        <w:rPr>
          <w:sz w:val="21"/>
          <w:szCs w:val="21"/>
        </w:rPr>
        <w:t>Контракта</w:t>
      </w:r>
      <w:r w:rsidRPr="006E145D">
        <w:rPr>
          <w:sz w:val="21"/>
          <w:szCs w:val="21"/>
        </w:rPr>
        <w:t xml:space="preserve">, сопроводительным документам Исполнителя, указанным </w:t>
      </w:r>
      <w:r w:rsidRPr="006E145D">
        <w:rPr>
          <w:color w:val="0000FF"/>
          <w:sz w:val="21"/>
          <w:szCs w:val="21"/>
        </w:rPr>
        <w:t xml:space="preserve">в пункте </w:t>
      </w:r>
      <w:r>
        <w:rPr>
          <w:color w:val="0000FF"/>
          <w:sz w:val="21"/>
          <w:szCs w:val="21"/>
        </w:rPr>
        <w:t>4</w:t>
      </w:r>
      <w:r w:rsidRPr="006E145D">
        <w:rPr>
          <w:color w:val="0000FF"/>
          <w:sz w:val="21"/>
          <w:szCs w:val="21"/>
        </w:rPr>
        <w:t>.1.</w:t>
      </w:r>
      <w:r w:rsidRPr="006E145D">
        <w:rPr>
          <w:sz w:val="21"/>
          <w:szCs w:val="21"/>
        </w:rPr>
        <w:t xml:space="preserve">  </w:t>
      </w:r>
      <w:r>
        <w:rPr>
          <w:sz w:val="21"/>
          <w:szCs w:val="21"/>
        </w:rPr>
        <w:t>Контракта</w:t>
      </w:r>
      <w:r w:rsidRPr="006E145D">
        <w:rPr>
          <w:sz w:val="21"/>
          <w:szCs w:val="21"/>
        </w:rPr>
        <w:t>, Заказчик</w:t>
      </w:r>
      <w:r>
        <w:rPr>
          <w:sz w:val="21"/>
          <w:szCs w:val="21"/>
        </w:rPr>
        <w:t xml:space="preserve"> </w:t>
      </w:r>
      <w:r w:rsidRPr="006E145D">
        <w:rPr>
          <w:sz w:val="21"/>
          <w:szCs w:val="21"/>
        </w:rPr>
        <w:t xml:space="preserve">указывает их в Акте приемки ТРУ по  форме ОКУД </w:t>
      </w:r>
      <w:proofErr w:type="gramStart"/>
      <w:r w:rsidRPr="006E145D">
        <w:rPr>
          <w:sz w:val="21"/>
          <w:szCs w:val="21"/>
        </w:rPr>
        <w:t>0510452</w:t>
      </w:r>
      <w:proofErr w:type="gramEnd"/>
      <w:r w:rsidRPr="006E145D">
        <w:rPr>
          <w:sz w:val="21"/>
          <w:szCs w:val="21"/>
        </w:rPr>
        <w:t xml:space="preserve"> и прикладывает к Акту </w:t>
      </w:r>
      <w:r w:rsidRPr="006E145D">
        <w:rPr>
          <w:b/>
          <w:sz w:val="21"/>
          <w:szCs w:val="21"/>
        </w:rPr>
        <w:t>мотивированный отказ</w:t>
      </w:r>
      <w:r w:rsidRPr="006E145D">
        <w:rPr>
          <w:sz w:val="21"/>
          <w:szCs w:val="21"/>
        </w:rPr>
        <w:t xml:space="preserve"> от приемки оказанных услуг в письменной форме (претензию) с указанием недостатков и сроков их устранения и направляет ее Исполнителю в течение 2 (двух)  рабочих дней с момента выявления такого недостатка. В этом случае услуга считается оказанной ненадлежащим образом. </w:t>
      </w:r>
    </w:p>
    <w:p w:rsidR="006E145D" w:rsidRPr="00653C1B" w:rsidRDefault="00653C1B" w:rsidP="00653C1B">
      <w:pPr>
        <w:autoSpaceDN w:val="0"/>
        <w:jc w:val="both"/>
        <w:rPr>
          <w:sz w:val="21"/>
          <w:szCs w:val="21"/>
        </w:rPr>
      </w:pPr>
      <w:r w:rsidRPr="00653C1B">
        <w:rPr>
          <w:sz w:val="21"/>
          <w:szCs w:val="21"/>
        </w:rPr>
        <w:t xml:space="preserve">4.7.1. </w:t>
      </w:r>
      <w:r w:rsidR="006E145D" w:rsidRPr="006E145D">
        <w:rPr>
          <w:sz w:val="21"/>
          <w:szCs w:val="21"/>
        </w:rPr>
        <w:t>Выявленные недоставки устраняются силами Исполнителя за его счет.</w:t>
      </w:r>
    </w:p>
    <w:p w:rsidR="00653C1B" w:rsidRPr="006E145D" w:rsidRDefault="00653C1B" w:rsidP="00653C1B">
      <w:pPr>
        <w:autoSpaceDN w:val="0"/>
        <w:jc w:val="both"/>
        <w:rPr>
          <w:sz w:val="21"/>
          <w:szCs w:val="21"/>
        </w:rPr>
      </w:pPr>
      <w:r w:rsidRPr="00653C1B">
        <w:rPr>
          <w:sz w:val="21"/>
          <w:szCs w:val="21"/>
        </w:rPr>
        <w:t>4.7.2. Обнаружение недостатков препятствующих повторной приемке услуг, либо нарушение сроков устранения недостатков являются существенными нарушениями Контракта.</w:t>
      </w:r>
    </w:p>
    <w:p w:rsidR="006E145D" w:rsidRPr="006E145D" w:rsidRDefault="006E145D" w:rsidP="006E145D">
      <w:pPr>
        <w:autoSpaceDN w:val="0"/>
        <w:jc w:val="both"/>
        <w:rPr>
          <w:sz w:val="21"/>
          <w:szCs w:val="21"/>
        </w:rPr>
      </w:pPr>
      <w:r>
        <w:rPr>
          <w:sz w:val="21"/>
          <w:szCs w:val="21"/>
        </w:rPr>
        <w:t>4.</w:t>
      </w:r>
      <w:r w:rsidR="00653C1B">
        <w:rPr>
          <w:sz w:val="21"/>
          <w:szCs w:val="21"/>
        </w:rPr>
        <w:t>8</w:t>
      </w:r>
      <w:r w:rsidRPr="006E145D">
        <w:rPr>
          <w:sz w:val="21"/>
          <w:szCs w:val="21"/>
        </w:rPr>
        <w:t xml:space="preserve">. После устранения недостатков, послуживших основанием для не подписания Акта оказанных услуг или УПД, Акта приемки ТРУ по  форме ОКУД 0510452, Заказчик подписывает документы в порядке и сроки, предусмотренные в </w:t>
      </w:r>
      <w:r w:rsidR="00653C1B" w:rsidRPr="00653C1B">
        <w:rPr>
          <w:sz w:val="21"/>
          <w:szCs w:val="21"/>
        </w:rPr>
        <w:t>настоящем разделе</w:t>
      </w:r>
      <w:r w:rsidRPr="006E145D">
        <w:rPr>
          <w:sz w:val="21"/>
          <w:szCs w:val="21"/>
        </w:rPr>
        <w:t xml:space="preserve"> Договора.</w:t>
      </w:r>
    </w:p>
    <w:p w:rsidR="006E145D" w:rsidRDefault="006E145D" w:rsidP="006E145D">
      <w:pPr>
        <w:tabs>
          <w:tab w:val="left" w:pos="426"/>
          <w:tab w:val="left" w:pos="567"/>
          <w:tab w:val="num" w:pos="1800"/>
        </w:tabs>
        <w:autoSpaceDN w:val="0"/>
        <w:jc w:val="both"/>
        <w:rPr>
          <w:sz w:val="21"/>
          <w:szCs w:val="21"/>
        </w:rPr>
      </w:pPr>
      <w:r>
        <w:rPr>
          <w:sz w:val="21"/>
          <w:szCs w:val="21"/>
        </w:rPr>
        <w:t>4</w:t>
      </w:r>
      <w:r w:rsidRPr="006E145D">
        <w:rPr>
          <w:sz w:val="21"/>
          <w:szCs w:val="21"/>
        </w:rPr>
        <w:t>.</w:t>
      </w:r>
      <w:r w:rsidR="00653C1B">
        <w:rPr>
          <w:sz w:val="21"/>
          <w:szCs w:val="21"/>
        </w:rPr>
        <w:t>9</w:t>
      </w:r>
      <w:r w:rsidRPr="006E145D">
        <w:rPr>
          <w:sz w:val="21"/>
          <w:szCs w:val="21"/>
        </w:rPr>
        <w:t xml:space="preserve">. </w:t>
      </w:r>
      <w:r w:rsidRPr="006E145D">
        <w:rPr>
          <w:sz w:val="21"/>
          <w:szCs w:val="21"/>
        </w:rPr>
        <w:tab/>
        <w:t xml:space="preserve">Внесение каких-либо изменений в текст Акта оказанных услуг или УПД, Акта приемки </w:t>
      </w:r>
      <w:proofErr w:type="gramStart"/>
      <w:r w:rsidRPr="006E145D">
        <w:rPr>
          <w:sz w:val="21"/>
          <w:szCs w:val="21"/>
        </w:rPr>
        <w:t xml:space="preserve">ТРУ по  форме ОКУД 0510452 после ее составления в одностороннем порядке </w:t>
      </w:r>
      <w:r w:rsidRPr="006E145D">
        <w:rPr>
          <w:b/>
          <w:sz w:val="21"/>
          <w:szCs w:val="21"/>
        </w:rPr>
        <w:t>не допускается</w:t>
      </w:r>
      <w:proofErr w:type="gramEnd"/>
      <w:r w:rsidRPr="006E145D">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653C1B" w:rsidRDefault="00653C1B" w:rsidP="006E145D">
      <w:pPr>
        <w:tabs>
          <w:tab w:val="left" w:pos="426"/>
          <w:tab w:val="left" w:pos="567"/>
          <w:tab w:val="num" w:pos="1800"/>
        </w:tabs>
        <w:autoSpaceDN w:val="0"/>
        <w:jc w:val="both"/>
        <w:rPr>
          <w:sz w:val="21"/>
          <w:szCs w:val="21"/>
        </w:rPr>
      </w:pPr>
      <w:r>
        <w:rPr>
          <w:sz w:val="21"/>
          <w:szCs w:val="21"/>
        </w:rPr>
        <w:t>4.10. Обязательства Исполнителя по Контракту</w:t>
      </w:r>
      <w:r w:rsidR="00A04EB8">
        <w:rPr>
          <w:sz w:val="21"/>
          <w:szCs w:val="21"/>
        </w:rPr>
        <w:t xml:space="preserve"> </w:t>
      </w:r>
      <w:proofErr w:type="gramStart"/>
      <w:r w:rsidR="00A04EB8">
        <w:rPr>
          <w:sz w:val="21"/>
          <w:szCs w:val="21"/>
        </w:rPr>
        <w:t xml:space="preserve">считаются исполненными с момента </w:t>
      </w:r>
      <w:r w:rsidR="00A04EB8" w:rsidRPr="00A04EB8">
        <w:rPr>
          <w:sz w:val="21"/>
          <w:szCs w:val="21"/>
        </w:rPr>
        <w:t xml:space="preserve">утверждения Заказчиком Акта приемки </w:t>
      </w:r>
      <w:r w:rsidR="00A04EB8">
        <w:rPr>
          <w:sz w:val="21"/>
          <w:szCs w:val="21"/>
        </w:rPr>
        <w:t>ТРУ</w:t>
      </w:r>
      <w:proofErr w:type="gramEnd"/>
      <w:r w:rsidR="00A04EB8" w:rsidRPr="00A04EB8">
        <w:rPr>
          <w:sz w:val="21"/>
          <w:szCs w:val="21"/>
        </w:rPr>
        <w:t xml:space="preserve">  по  форме ОКУД 0510452</w:t>
      </w:r>
      <w:r w:rsidR="00A04EB8">
        <w:rPr>
          <w:sz w:val="21"/>
          <w:szCs w:val="21"/>
        </w:rPr>
        <w:t xml:space="preserve"> при отсутствии замечаний (претензий) к оказанным услугам.</w:t>
      </w:r>
    </w:p>
    <w:p w:rsidR="00653C1B" w:rsidRPr="006E145D" w:rsidRDefault="00653C1B" w:rsidP="006E145D">
      <w:pPr>
        <w:tabs>
          <w:tab w:val="left" w:pos="426"/>
          <w:tab w:val="left" w:pos="567"/>
          <w:tab w:val="num" w:pos="1800"/>
        </w:tabs>
        <w:autoSpaceDN w:val="0"/>
        <w:jc w:val="both"/>
        <w:rPr>
          <w:sz w:val="21"/>
          <w:szCs w:val="21"/>
        </w:rPr>
      </w:pPr>
    </w:p>
    <w:p w:rsidR="00CE1E2C" w:rsidRPr="00753AF0" w:rsidRDefault="00BA76A7"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5</w:t>
      </w:r>
      <w:r w:rsidR="00CE1E2C" w:rsidRPr="00753AF0">
        <w:rPr>
          <w:rStyle w:val="a5"/>
          <w:rFonts w:ascii="Times New Roman" w:hAnsi="Times New Roman" w:cs="Times New Roman"/>
          <w:noProof/>
          <w:color w:val="auto"/>
          <w:sz w:val="21"/>
          <w:szCs w:val="21"/>
        </w:rPr>
        <w:t xml:space="preserve">. </w:t>
      </w:r>
      <w:r w:rsidR="00073EBB" w:rsidRPr="00753AF0">
        <w:rPr>
          <w:rStyle w:val="a5"/>
          <w:rFonts w:ascii="Times New Roman" w:hAnsi="Times New Roman" w:cs="Times New Roman"/>
          <w:noProof/>
          <w:color w:val="auto"/>
          <w:sz w:val="21"/>
          <w:szCs w:val="21"/>
        </w:rPr>
        <w:t>ОТВЕТСТВЕННОСТЬ СТОРОН</w:t>
      </w:r>
    </w:p>
    <w:p w:rsidR="0058137B" w:rsidRPr="00753AF0" w:rsidRDefault="0058137B" w:rsidP="00DF0C14">
      <w:pPr>
        <w:widowControl w:val="0"/>
        <w:jc w:val="both"/>
        <w:rPr>
          <w:sz w:val="21"/>
          <w:szCs w:val="21"/>
        </w:rPr>
      </w:pPr>
      <w:r w:rsidRPr="00753AF0">
        <w:rPr>
          <w:sz w:val="21"/>
          <w:szCs w:val="21"/>
        </w:rPr>
        <w:t>5.1. Стороны несут ответственность за неисполнение или ненадлежащее исполнение, в том числе за неполное и (или) несвоевременное исполнение своих обязательств по Контракту в соответствии с законодательством РФ.</w:t>
      </w:r>
    </w:p>
    <w:p w:rsidR="0058137B" w:rsidRPr="00753AF0" w:rsidRDefault="0058137B" w:rsidP="00DF0C14">
      <w:pPr>
        <w:widowControl w:val="0"/>
        <w:jc w:val="both"/>
        <w:rPr>
          <w:sz w:val="21"/>
          <w:szCs w:val="21"/>
        </w:rPr>
      </w:pPr>
      <w:r w:rsidRPr="00753AF0">
        <w:rPr>
          <w:sz w:val="21"/>
          <w:szCs w:val="21"/>
        </w:rPr>
        <w:t xml:space="preserve">5.2. В случае просрочки исполнения </w:t>
      </w:r>
      <w:r w:rsidR="00B95DD6" w:rsidRPr="00753AF0">
        <w:rPr>
          <w:sz w:val="21"/>
          <w:szCs w:val="21"/>
        </w:rPr>
        <w:t>Исполнителем</w:t>
      </w:r>
      <w:r w:rsidRPr="00753AF0">
        <w:rPr>
          <w:sz w:val="21"/>
          <w:szCs w:val="21"/>
        </w:rPr>
        <w:t xml:space="preserve"> обязательств (в том числе гарантийного обязательства), предусмотренных Контрактом, а также в иных случаях ненадлежащего исполнения </w:t>
      </w:r>
      <w:r w:rsidR="00B95DD6" w:rsidRPr="00753AF0">
        <w:rPr>
          <w:sz w:val="21"/>
          <w:szCs w:val="21"/>
        </w:rPr>
        <w:t xml:space="preserve">Исполнителем </w:t>
      </w:r>
      <w:r w:rsidRPr="00753AF0">
        <w:rPr>
          <w:sz w:val="21"/>
          <w:szCs w:val="21"/>
        </w:rPr>
        <w:t xml:space="preserve">обязательств, предусмотренных Контрактом, Заказчик направляет </w:t>
      </w:r>
      <w:r w:rsidR="00B95DD6" w:rsidRPr="00753AF0">
        <w:rPr>
          <w:sz w:val="21"/>
          <w:szCs w:val="21"/>
        </w:rPr>
        <w:t>Исполнителю</w:t>
      </w:r>
      <w:r w:rsidRPr="00753AF0">
        <w:rPr>
          <w:sz w:val="21"/>
          <w:szCs w:val="21"/>
        </w:rPr>
        <w:t xml:space="preserve"> требование об уплате неустоек (штрафов, пеней) в соответствии с ч. 6 ст.34 № 44-ФЗ. </w:t>
      </w:r>
    </w:p>
    <w:p w:rsidR="0058137B" w:rsidRPr="00753AF0" w:rsidRDefault="0058137B" w:rsidP="00DF0C14">
      <w:pPr>
        <w:widowControl w:val="0"/>
        <w:autoSpaceDE w:val="0"/>
        <w:autoSpaceDN w:val="0"/>
        <w:adjustRightInd w:val="0"/>
        <w:jc w:val="both"/>
        <w:rPr>
          <w:sz w:val="21"/>
          <w:szCs w:val="21"/>
        </w:rPr>
      </w:pPr>
      <w:r w:rsidRPr="00753AF0">
        <w:rPr>
          <w:sz w:val="21"/>
          <w:szCs w:val="21"/>
        </w:rPr>
        <w:t xml:space="preserve">5.3. Штрафы начисляются за неисполнение или ненадлежащее исполнение </w:t>
      </w:r>
      <w:r w:rsidR="00B95DD6" w:rsidRPr="00753AF0">
        <w:rPr>
          <w:sz w:val="21"/>
          <w:szCs w:val="21"/>
        </w:rPr>
        <w:t>Исполнителем</w:t>
      </w:r>
      <w:r w:rsidRPr="00753AF0">
        <w:rPr>
          <w:sz w:val="21"/>
          <w:szCs w:val="21"/>
        </w:rPr>
        <w:t xml:space="preserve"> обязательств, предусмотренных Контрактом, за исключением просрочки исполнения </w:t>
      </w:r>
      <w:r w:rsidR="00B95DD6" w:rsidRPr="00753AF0">
        <w:rPr>
          <w:sz w:val="21"/>
          <w:szCs w:val="21"/>
        </w:rPr>
        <w:t>Исполнителем</w:t>
      </w:r>
      <w:r w:rsidRPr="00753AF0">
        <w:rPr>
          <w:sz w:val="21"/>
          <w:szCs w:val="21"/>
        </w:rPr>
        <w:t xml:space="preserve">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7" w:history="1">
        <w:r w:rsidRPr="00753AF0">
          <w:rPr>
            <w:sz w:val="21"/>
            <w:szCs w:val="21"/>
          </w:rPr>
          <w:t>порядке</w:t>
        </w:r>
      </w:hyperlink>
      <w:r w:rsidRPr="00753AF0">
        <w:rPr>
          <w:sz w:val="21"/>
          <w:szCs w:val="21"/>
        </w:rPr>
        <w:t>, установленном Правительством Российской Федерации.</w:t>
      </w:r>
    </w:p>
    <w:p w:rsidR="0058137B" w:rsidRPr="00753AF0" w:rsidRDefault="00790261" w:rsidP="00DF0C14">
      <w:pPr>
        <w:widowControl w:val="0"/>
        <w:autoSpaceDE w:val="0"/>
        <w:autoSpaceDN w:val="0"/>
        <w:adjustRightInd w:val="0"/>
        <w:jc w:val="both"/>
        <w:rPr>
          <w:sz w:val="21"/>
          <w:szCs w:val="21"/>
        </w:rPr>
      </w:pPr>
      <w:r w:rsidRPr="00753AF0">
        <w:rPr>
          <w:sz w:val="21"/>
          <w:szCs w:val="21"/>
        </w:rPr>
        <w:t>5.4</w:t>
      </w:r>
      <w:r w:rsidR="0058137B" w:rsidRPr="00753AF0">
        <w:rPr>
          <w:sz w:val="21"/>
          <w:szCs w:val="21"/>
        </w:rPr>
        <w:t xml:space="preserve">. За каждый факт неисполнения или ненадлежащего исполнения </w:t>
      </w:r>
      <w:r w:rsidR="00B95DD6" w:rsidRPr="00753AF0">
        <w:rPr>
          <w:sz w:val="21"/>
          <w:szCs w:val="21"/>
        </w:rPr>
        <w:t>Исполнителем</w:t>
      </w:r>
      <w:r w:rsidR="0058137B" w:rsidRPr="00753AF0">
        <w:rPr>
          <w:sz w:val="21"/>
          <w:szCs w:val="21"/>
        </w:rPr>
        <w:t xml:space="preserve"> обязательства, предусмотренного </w:t>
      </w:r>
      <w:r w:rsidR="00B95DD6" w:rsidRPr="00753AF0">
        <w:rPr>
          <w:sz w:val="21"/>
          <w:szCs w:val="21"/>
        </w:rPr>
        <w:t>К</w:t>
      </w:r>
      <w:r w:rsidR="0058137B" w:rsidRPr="00753AF0">
        <w:rPr>
          <w:sz w:val="21"/>
          <w:szCs w:val="21"/>
        </w:rPr>
        <w:t>онтрактом, которое не имеет стоимостного выражения, взы</w:t>
      </w:r>
      <w:r w:rsidRPr="00753AF0">
        <w:rPr>
          <w:sz w:val="21"/>
          <w:szCs w:val="21"/>
        </w:rPr>
        <w:t>скивается штраф (при наличии в К</w:t>
      </w:r>
      <w:r w:rsidR="0058137B" w:rsidRPr="00753AF0">
        <w:rPr>
          <w:sz w:val="21"/>
          <w:szCs w:val="21"/>
        </w:rPr>
        <w:t>онтракте  таких обязательств) в размере 1000 рублей 00 копеек, определенн</w:t>
      </w:r>
      <w:r w:rsidR="00F95E84" w:rsidRPr="00753AF0">
        <w:rPr>
          <w:sz w:val="21"/>
          <w:szCs w:val="21"/>
        </w:rPr>
        <w:t>ый</w:t>
      </w:r>
      <w:r w:rsidR="0058137B" w:rsidRPr="00753AF0">
        <w:rPr>
          <w:sz w:val="21"/>
          <w:szCs w:val="21"/>
        </w:rPr>
        <w:t xml:space="preserve"> согласно Постановлению </w:t>
      </w:r>
      <w:r w:rsidR="00D460B9" w:rsidRPr="00753AF0">
        <w:rPr>
          <w:sz w:val="21"/>
          <w:szCs w:val="21"/>
        </w:rPr>
        <w:t xml:space="preserve"> </w:t>
      </w:r>
      <w:r w:rsidR="0058137B" w:rsidRPr="00753AF0">
        <w:rPr>
          <w:sz w:val="21"/>
          <w:szCs w:val="21"/>
        </w:rPr>
        <w:t>№ 1042.</w:t>
      </w:r>
    </w:p>
    <w:p w:rsidR="0058137B" w:rsidRPr="00753AF0" w:rsidRDefault="00790261" w:rsidP="00DF0C14">
      <w:pPr>
        <w:widowControl w:val="0"/>
        <w:autoSpaceDE w:val="0"/>
        <w:autoSpaceDN w:val="0"/>
        <w:adjustRightInd w:val="0"/>
        <w:jc w:val="both"/>
        <w:rPr>
          <w:sz w:val="21"/>
          <w:szCs w:val="21"/>
        </w:rPr>
      </w:pPr>
      <w:r w:rsidRPr="00753AF0">
        <w:rPr>
          <w:sz w:val="21"/>
          <w:szCs w:val="21"/>
        </w:rPr>
        <w:t>5.5</w:t>
      </w:r>
      <w:r w:rsidR="0058137B" w:rsidRPr="00753AF0">
        <w:rPr>
          <w:sz w:val="21"/>
          <w:szCs w:val="21"/>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1000 (Одной тысячи) рублей 00 копеек, определенн</w:t>
      </w:r>
      <w:r w:rsidR="002828FE" w:rsidRPr="00753AF0">
        <w:rPr>
          <w:sz w:val="21"/>
          <w:szCs w:val="21"/>
        </w:rPr>
        <w:t>ый</w:t>
      </w:r>
      <w:r w:rsidR="0058137B" w:rsidRPr="00753AF0">
        <w:rPr>
          <w:sz w:val="21"/>
          <w:szCs w:val="21"/>
        </w:rPr>
        <w:t xml:space="preserve"> согласно Постановлению № 1042.</w:t>
      </w:r>
    </w:p>
    <w:p w:rsidR="0058137B" w:rsidRPr="00753AF0" w:rsidRDefault="00790261" w:rsidP="00DF0C14">
      <w:pPr>
        <w:widowControl w:val="0"/>
        <w:jc w:val="both"/>
        <w:rPr>
          <w:sz w:val="21"/>
          <w:szCs w:val="21"/>
        </w:rPr>
      </w:pPr>
      <w:r w:rsidRPr="00753AF0">
        <w:rPr>
          <w:sz w:val="21"/>
          <w:szCs w:val="21"/>
        </w:rPr>
        <w:t>5.6</w:t>
      </w:r>
      <w:r w:rsidR="0058137B" w:rsidRPr="00753AF0">
        <w:rPr>
          <w:sz w:val="21"/>
          <w:szCs w:val="21"/>
        </w:rPr>
        <w:t xml:space="preserve">. В случае просрочки исполнения </w:t>
      </w:r>
      <w:r w:rsidR="00B95DD6" w:rsidRPr="00753AF0">
        <w:rPr>
          <w:sz w:val="21"/>
          <w:szCs w:val="21"/>
        </w:rPr>
        <w:t>Исполнителем</w:t>
      </w:r>
      <w:r w:rsidR="0058137B" w:rsidRPr="00753AF0">
        <w:rPr>
          <w:sz w:val="21"/>
          <w:szCs w:val="21"/>
        </w:rPr>
        <w:t xml:space="preserve"> обязательства, предусмотренного контрактом, </w:t>
      </w:r>
      <w:r w:rsidR="00B95DD6" w:rsidRPr="00753AF0">
        <w:rPr>
          <w:sz w:val="21"/>
          <w:szCs w:val="21"/>
        </w:rPr>
        <w:t>Исполнитель</w:t>
      </w:r>
      <w:r w:rsidR="0058137B" w:rsidRPr="00753AF0">
        <w:rPr>
          <w:sz w:val="21"/>
          <w:szCs w:val="21"/>
        </w:rPr>
        <w:t xml:space="preserve"> оплачивает Заказчику пеню. </w:t>
      </w:r>
      <w:proofErr w:type="gramStart"/>
      <w:r w:rsidR="0058137B" w:rsidRPr="00753AF0">
        <w:rPr>
          <w:sz w:val="21"/>
          <w:szCs w:val="21"/>
        </w:rPr>
        <w:t xml:space="preserve">В соответствии с ч. 7 ст.34 № 44-ФЗ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007414FF" w:rsidRPr="00753AF0">
        <w:rPr>
          <w:i/>
          <w:sz w:val="21"/>
          <w:szCs w:val="21"/>
        </w:rPr>
        <w:t>ключевой ставки</w:t>
      </w:r>
      <w:r w:rsidR="0058137B" w:rsidRPr="00753AF0">
        <w:rPr>
          <w:sz w:val="21"/>
          <w:szCs w:val="21"/>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542EB" w:rsidRPr="00753AF0">
        <w:rPr>
          <w:sz w:val="21"/>
          <w:szCs w:val="21"/>
        </w:rPr>
        <w:t>Исполнителем</w:t>
      </w:r>
      <w:proofErr w:type="gramEnd"/>
      <w:r w:rsidR="0058137B" w:rsidRPr="00753AF0">
        <w:rPr>
          <w:sz w:val="21"/>
          <w:szCs w:val="21"/>
        </w:rPr>
        <w:t>.</w:t>
      </w:r>
    </w:p>
    <w:p w:rsidR="0058137B" w:rsidRPr="00753AF0" w:rsidRDefault="00790261" w:rsidP="00DF0C14">
      <w:pPr>
        <w:widowControl w:val="0"/>
        <w:jc w:val="both"/>
        <w:rPr>
          <w:sz w:val="21"/>
          <w:szCs w:val="21"/>
        </w:rPr>
      </w:pPr>
      <w:r w:rsidRPr="00753AF0">
        <w:rPr>
          <w:sz w:val="21"/>
          <w:szCs w:val="21"/>
        </w:rPr>
        <w:t>5.7</w:t>
      </w:r>
      <w:r w:rsidR="0058137B" w:rsidRPr="00753AF0">
        <w:rPr>
          <w:sz w:val="21"/>
          <w:szCs w:val="21"/>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542EB" w:rsidRPr="00753AF0">
        <w:rPr>
          <w:sz w:val="21"/>
          <w:szCs w:val="21"/>
        </w:rPr>
        <w:t>Исполнителем</w:t>
      </w:r>
      <w:r w:rsidR="0058137B" w:rsidRPr="00753AF0">
        <w:rPr>
          <w:sz w:val="21"/>
          <w:szCs w:val="21"/>
        </w:rPr>
        <w:t xml:space="preserve"> вправе потребовать уплаты неустоек (штрафов, пеней) в соответствии с ч. 5 ст.34 № 44-ФЗ. </w:t>
      </w:r>
    </w:p>
    <w:p w:rsidR="0058137B" w:rsidRPr="00753AF0" w:rsidRDefault="0058137B" w:rsidP="00DF0C14">
      <w:pPr>
        <w:widowControl w:val="0"/>
        <w:autoSpaceDE w:val="0"/>
        <w:autoSpaceDN w:val="0"/>
        <w:adjustRightInd w:val="0"/>
        <w:ind w:firstLine="708"/>
        <w:jc w:val="both"/>
        <w:rPr>
          <w:sz w:val="21"/>
          <w:szCs w:val="21"/>
        </w:rPr>
      </w:pPr>
      <w:r w:rsidRPr="00753AF0">
        <w:rPr>
          <w:sz w:val="21"/>
          <w:szCs w:val="21"/>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7414FF" w:rsidRPr="00753AF0">
        <w:rPr>
          <w:i/>
          <w:sz w:val="21"/>
          <w:szCs w:val="21"/>
        </w:rPr>
        <w:t>ключевой ставки</w:t>
      </w:r>
      <w:r w:rsidRPr="00753AF0">
        <w:rPr>
          <w:sz w:val="21"/>
          <w:szCs w:val="21"/>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8" w:history="1">
        <w:r w:rsidRPr="00753AF0">
          <w:rPr>
            <w:sz w:val="21"/>
            <w:szCs w:val="21"/>
          </w:rPr>
          <w:t>порядке</w:t>
        </w:r>
      </w:hyperlink>
      <w:r w:rsidRPr="00753AF0">
        <w:rPr>
          <w:sz w:val="21"/>
          <w:szCs w:val="21"/>
        </w:rPr>
        <w:t>, установленном Правительством Российской Федерации.</w:t>
      </w:r>
    </w:p>
    <w:p w:rsidR="0058137B" w:rsidRPr="00753AF0" w:rsidRDefault="00790261" w:rsidP="00DF0C14">
      <w:pPr>
        <w:widowControl w:val="0"/>
        <w:autoSpaceDE w:val="0"/>
        <w:autoSpaceDN w:val="0"/>
        <w:adjustRightInd w:val="0"/>
        <w:jc w:val="both"/>
        <w:rPr>
          <w:sz w:val="21"/>
          <w:szCs w:val="21"/>
        </w:rPr>
      </w:pPr>
      <w:r w:rsidRPr="00753AF0">
        <w:rPr>
          <w:sz w:val="21"/>
          <w:szCs w:val="21"/>
        </w:rPr>
        <w:t>5.8</w:t>
      </w:r>
      <w:r w:rsidR="0058137B" w:rsidRPr="00753AF0">
        <w:rPr>
          <w:sz w:val="21"/>
          <w:szCs w:val="21"/>
        </w:rPr>
        <w:t xml:space="preserve">. Общая сумма начисленной неустойки (штрафов, пени) за неисполнение или ненадлежащее исполнение </w:t>
      </w:r>
      <w:r w:rsidR="0003005F">
        <w:rPr>
          <w:sz w:val="21"/>
          <w:szCs w:val="21"/>
        </w:rPr>
        <w:lastRenderedPageBreak/>
        <w:t>п</w:t>
      </w:r>
      <w:r w:rsidR="0058137B" w:rsidRPr="00753AF0">
        <w:rPr>
          <w:sz w:val="21"/>
          <w:szCs w:val="21"/>
        </w:rPr>
        <w:t>оставщиком (подрядчиком, исполнителем) обязательств, предусмотренных контрактом, не может превышать цену контракта.</w:t>
      </w:r>
    </w:p>
    <w:p w:rsidR="0058137B" w:rsidRPr="00753AF0" w:rsidRDefault="00790261" w:rsidP="00DF0C14">
      <w:pPr>
        <w:widowControl w:val="0"/>
        <w:autoSpaceDE w:val="0"/>
        <w:autoSpaceDN w:val="0"/>
        <w:adjustRightInd w:val="0"/>
        <w:jc w:val="both"/>
        <w:rPr>
          <w:sz w:val="21"/>
          <w:szCs w:val="21"/>
        </w:rPr>
      </w:pPr>
      <w:r w:rsidRPr="00753AF0">
        <w:rPr>
          <w:sz w:val="21"/>
          <w:szCs w:val="21"/>
        </w:rPr>
        <w:t>5.9</w:t>
      </w:r>
      <w:r w:rsidR="0058137B" w:rsidRPr="00753AF0">
        <w:rPr>
          <w:sz w:val="21"/>
          <w:szCs w:val="21"/>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8137B" w:rsidRPr="00753AF0" w:rsidRDefault="00790261" w:rsidP="00DF0C14">
      <w:pPr>
        <w:widowControl w:val="0"/>
        <w:jc w:val="both"/>
        <w:rPr>
          <w:sz w:val="21"/>
          <w:szCs w:val="21"/>
        </w:rPr>
      </w:pPr>
      <w:r w:rsidRPr="00753AF0">
        <w:rPr>
          <w:sz w:val="21"/>
          <w:szCs w:val="21"/>
        </w:rPr>
        <w:t>5.10</w:t>
      </w:r>
      <w:r w:rsidR="0058137B" w:rsidRPr="00753AF0">
        <w:rPr>
          <w:sz w:val="21"/>
          <w:szCs w:val="21"/>
        </w:rPr>
        <w:t>. Уплата Сторонами неустойки (пеней, штрафов) или применение иной формы ответственности не освобождает их от исполнения обязательств по  Контракту.</w:t>
      </w:r>
    </w:p>
    <w:p w:rsidR="0058137B" w:rsidRPr="00753AF0" w:rsidRDefault="00790261" w:rsidP="00DF0C14">
      <w:pPr>
        <w:widowControl w:val="0"/>
        <w:jc w:val="both"/>
        <w:rPr>
          <w:sz w:val="21"/>
          <w:szCs w:val="21"/>
        </w:rPr>
      </w:pPr>
      <w:r w:rsidRPr="00753AF0">
        <w:rPr>
          <w:sz w:val="21"/>
          <w:szCs w:val="21"/>
        </w:rPr>
        <w:t>5.11</w:t>
      </w:r>
      <w:r w:rsidR="0058137B" w:rsidRPr="00753AF0">
        <w:rPr>
          <w:sz w:val="21"/>
          <w:szCs w:val="21"/>
        </w:rPr>
        <w:t>. Сторона освобождается от уплаты неустойки (штрафа, пени) если докажет, что неисполнение или ненадлежащее исполнение</w:t>
      </w:r>
      <w:r w:rsidR="005A34D7" w:rsidRPr="00753AF0">
        <w:rPr>
          <w:sz w:val="21"/>
          <w:szCs w:val="21"/>
        </w:rPr>
        <w:t xml:space="preserve"> обязательств</w:t>
      </w:r>
      <w:r w:rsidR="006939A3" w:rsidRPr="00753AF0">
        <w:rPr>
          <w:sz w:val="21"/>
          <w:szCs w:val="21"/>
        </w:rPr>
        <w:t xml:space="preserve">, предусмотренных </w:t>
      </w:r>
      <w:r w:rsidR="0058137B" w:rsidRPr="00753AF0">
        <w:rPr>
          <w:sz w:val="21"/>
          <w:szCs w:val="21"/>
        </w:rPr>
        <w:t>Контрактом, произошло вследствие непреодолимой силы или по вине другой Стороны.</w:t>
      </w:r>
    </w:p>
    <w:p w:rsidR="0058137B" w:rsidRPr="00753AF0" w:rsidRDefault="00790261" w:rsidP="00DF0C14">
      <w:pPr>
        <w:widowControl w:val="0"/>
        <w:jc w:val="both"/>
        <w:rPr>
          <w:sz w:val="21"/>
          <w:szCs w:val="21"/>
        </w:rPr>
      </w:pPr>
      <w:r w:rsidRPr="00753AF0">
        <w:rPr>
          <w:sz w:val="21"/>
          <w:szCs w:val="21"/>
        </w:rPr>
        <w:t>5.12</w:t>
      </w:r>
      <w:r w:rsidR="0058137B" w:rsidRPr="00753AF0">
        <w:rPr>
          <w:sz w:val="21"/>
          <w:szCs w:val="21"/>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460B9" w:rsidRDefault="00790261" w:rsidP="00D460B9">
      <w:pPr>
        <w:widowControl w:val="0"/>
        <w:jc w:val="both"/>
        <w:rPr>
          <w:sz w:val="21"/>
          <w:szCs w:val="21"/>
        </w:rPr>
      </w:pPr>
      <w:r w:rsidRPr="00753AF0">
        <w:rPr>
          <w:sz w:val="21"/>
          <w:szCs w:val="21"/>
        </w:rPr>
        <w:t>5.13</w:t>
      </w:r>
      <w:r w:rsidR="0058137B" w:rsidRPr="00753AF0">
        <w:rPr>
          <w:sz w:val="21"/>
          <w:szCs w:val="21"/>
        </w:rPr>
        <w:t xml:space="preserve">. При невыполнении обязательств по Контракту кроме уплаты пеней, штрафов </w:t>
      </w:r>
      <w:r w:rsidR="007542EB" w:rsidRPr="00753AF0">
        <w:rPr>
          <w:sz w:val="21"/>
          <w:szCs w:val="21"/>
        </w:rPr>
        <w:t>Исполнитель</w:t>
      </w:r>
      <w:r w:rsidR="0058137B" w:rsidRPr="00753AF0">
        <w:rPr>
          <w:sz w:val="21"/>
          <w:szCs w:val="21"/>
        </w:rPr>
        <w:t xml:space="preserve"> возмещает также понесенные Заказчиком убытки. Убытки, причиненные Заказчику вследствие нарушения обязательств </w:t>
      </w:r>
      <w:r w:rsidR="007542EB" w:rsidRPr="00753AF0">
        <w:rPr>
          <w:sz w:val="21"/>
          <w:szCs w:val="21"/>
        </w:rPr>
        <w:t>Исполнителем</w:t>
      </w:r>
      <w:r w:rsidR="0058137B" w:rsidRPr="00753AF0">
        <w:rPr>
          <w:sz w:val="21"/>
          <w:szCs w:val="21"/>
        </w:rPr>
        <w:t>, подлежат взысканию в полном объеме сверх суммы неустойки.</w:t>
      </w:r>
    </w:p>
    <w:p w:rsidR="00A04EB8" w:rsidRPr="00753AF0" w:rsidRDefault="00A04EB8" w:rsidP="00D460B9">
      <w:pPr>
        <w:widowControl w:val="0"/>
        <w:jc w:val="both"/>
        <w:rPr>
          <w:sz w:val="21"/>
          <w:szCs w:val="21"/>
        </w:rPr>
      </w:pPr>
    </w:p>
    <w:p w:rsidR="00CE1E2C" w:rsidRPr="00753AF0" w:rsidRDefault="00387B1A"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6</w:t>
      </w:r>
      <w:r w:rsidR="00CE1E2C" w:rsidRPr="00753AF0">
        <w:rPr>
          <w:rStyle w:val="a5"/>
          <w:rFonts w:ascii="Times New Roman" w:hAnsi="Times New Roman" w:cs="Times New Roman"/>
          <w:noProof/>
          <w:color w:val="auto"/>
          <w:sz w:val="21"/>
          <w:szCs w:val="21"/>
        </w:rPr>
        <w:t xml:space="preserve">. </w:t>
      </w:r>
      <w:r w:rsidR="00073EBB" w:rsidRPr="00753AF0">
        <w:rPr>
          <w:rStyle w:val="a5"/>
          <w:rFonts w:ascii="Times New Roman" w:hAnsi="Times New Roman" w:cs="Times New Roman"/>
          <w:noProof/>
          <w:color w:val="auto"/>
          <w:sz w:val="21"/>
          <w:szCs w:val="21"/>
        </w:rPr>
        <w:t>ПОРЯДОК РАЗРЕШЕНИЯ СПОРОВ</w:t>
      </w:r>
    </w:p>
    <w:p w:rsidR="00CE1E2C" w:rsidRPr="00753AF0" w:rsidRDefault="00387B1A" w:rsidP="00DF0C14">
      <w:pPr>
        <w:pStyle w:val="a4"/>
        <w:rPr>
          <w:rFonts w:ascii="Times New Roman" w:hAnsi="Times New Roman" w:cs="Times New Roman"/>
          <w:noProof/>
          <w:sz w:val="21"/>
          <w:szCs w:val="21"/>
        </w:rPr>
      </w:pPr>
      <w:r w:rsidRPr="00753AF0">
        <w:rPr>
          <w:rFonts w:ascii="Times New Roman" w:hAnsi="Times New Roman" w:cs="Times New Roman"/>
          <w:noProof/>
          <w:sz w:val="21"/>
          <w:szCs w:val="21"/>
        </w:rPr>
        <w:t>6</w:t>
      </w:r>
      <w:r w:rsidR="00CE1E2C" w:rsidRPr="00753AF0">
        <w:rPr>
          <w:rFonts w:ascii="Times New Roman" w:hAnsi="Times New Roman" w:cs="Times New Roman"/>
          <w:noProof/>
          <w:sz w:val="21"/>
          <w:szCs w:val="21"/>
        </w:rPr>
        <w:t xml:space="preserve">.1. Споры и разногласия, которые могут возникнуть при исполнении </w:t>
      </w:r>
      <w:r w:rsidR="00DF0C14" w:rsidRPr="00753AF0">
        <w:rPr>
          <w:rFonts w:ascii="Times New Roman" w:hAnsi="Times New Roman" w:cs="Times New Roman"/>
          <w:noProof/>
          <w:sz w:val="21"/>
          <w:szCs w:val="21"/>
        </w:rPr>
        <w:t>Контракт</w:t>
      </w:r>
      <w:r w:rsidR="00CE1E2C" w:rsidRPr="00753AF0">
        <w:rPr>
          <w:rFonts w:ascii="Times New Roman" w:hAnsi="Times New Roman" w:cs="Times New Roman"/>
          <w:noProof/>
          <w:sz w:val="21"/>
          <w:szCs w:val="21"/>
        </w:rPr>
        <w:t>а, будут по возможности разрешаться  путем переговоров между Сторонами.</w:t>
      </w:r>
    </w:p>
    <w:p w:rsidR="00813B9F" w:rsidRPr="00753AF0" w:rsidRDefault="00813B9F" w:rsidP="00DF0C14">
      <w:pPr>
        <w:widowControl w:val="0"/>
        <w:jc w:val="both"/>
        <w:rPr>
          <w:sz w:val="21"/>
          <w:szCs w:val="21"/>
        </w:rPr>
      </w:pPr>
      <w:r w:rsidRPr="00753AF0">
        <w:rPr>
          <w:sz w:val="21"/>
          <w:szCs w:val="21"/>
        </w:rPr>
        <w:t xml:space="preserve">6.2. Стороны устанавливают, что все возможные претензии по </w:t>
      </w:r>
      <w:r w:rsidR="00DF0C14" w:rsidRPr="00753AF0">
        <w:rPr>
          <w:sz w:val="21"/>
          <w:szCs w:val="21"/>
        </w:rPr>
        <w:t>Контракт</w:t>
      </w:r>
      <w:r w:rsidRPr="00753AF0">
        <w:rPr>
          <w:sz w:val="21"/>
          <w:szCs w:val="21"/>
        </w:rPr>
        <w:t>у должны быть рассмотрены Сторонами в течение 10 рабочих дней с момента получения претензии.</w:t>
      </w:r>
    </w:p>
    <w:p w:rsidR="00D460B9" w:rsidRDefault="00387B1A" w:rsidP="00D460B9">
      <w:pPr>
        <w:pStyle w:val="a4"/>
        <w:rPr>
          <w:rFonts w:ascii="Times New Roman" w:hAnsi="Times New Roman" w:cs="Times New Roman"/>
          <w:noProof/>
          <w:sz w:val="21"/>
          <w:szCs w:val="21"/>
        </w:rPr>
      </w:pPr>
      <w:r w:rsidRPr="00753AF0">
        <w:rPr>
          <w:rFonts w:ascii="Times New Roman" w:hAnsi="Times New Roman" w:cs="Times New Roman"/>
          <w:noProof/>
          <w:sz w:val="21"/>
          <w:szCs w:val="21"/>
        </w:rPr>
        <w:t>6</w:t>
      </w:r>
      <w:r w:rsidR="00CE1E2C" w:rsidRPr="00753AF0">
        <w:rPr>
          <w:rFonts w:ascii="Times New Roman" w:hAnsi="Times New Roman" w:cs="Times New Roman"/>
          <w:noProof/>
          <w:sz w:val="21"/>
          <w:szCs w:val="21"/>
        </w:rPr>
        <w:t>.</w:t>
      </w:r>
      <w:r w:rsidR="00813B9F" w:rsidRPr="00753AF0">
        <w:rPr>
          <w:rFonts w:ascii="Times New Roman" w:hAnsi="Times New Roman" w:cs="Times New Roman"/>
          <w:noProof/>
          <w:sz w:val="21"/>
          <w:szCs w:val="21"/>
        </w:rPr>
        <w:t>3</w:t>
      </w:r>
      <w:r w:rsidR="00CE1E2C" w:rsidRPr="00753AF0">
        <w:rPr>
          <w:rFonts w:ascii="Times New Roman" w:hAnsi="Times New Roman" w:cs="Times New Roman"/>
          <w:noProof/>
          <w:sz w:val="21"/>
          <w:szCs w:val="21"/>
        </w:rPr>
        <w:t xml:space="preserve">. В случае невозможности разрешения разногласий путем переговоров они подлежат </w:t>
      </w:r>
      <w:r w:rsidR="00B82605" w:rsidRPr="00753AF0">
        <w:rPr>
          <w:rFonts w:ascii="Times New Roman" w:hAnsi="Times New Roman" w:cs="Times New Roman"/>
          <w:noProof/>
          <w:sz w:val="21"/>
          <w:szCs w:val="21"/>
        </w:rPr>
        <w:t xml:space="preserve">рассмотрению в </w:t>
      </w:r>
      <w:r w:rsidR="00CE1E2C" w:rsidRPr="00753AF0">
        <w:rPr>
          <w:rFonts w:ascii="Times New Roman" w:hAnsi="Times New Roman" w:cs="Times New Roman"/>
          <w:noProof/>
          <w:sz w:val="21"/>
          <w:szCs w:val="21"/>
        </w:rPr>
        <w:t>арбитражном суде Санкт-Петербурга и Ленинградской области согласно порядку, установленному законодательством</w:t>
      </w:r>
      <w:r w:rsidR="00B71880" w:rsidRPr="00753AF0">
        <w:rPr>
          <w:rFonts w:ascii="Times New Roman" w:hAnsi="Times New Roman" w:cs="Times New Roman"/>
          <w:noProof/>
          <w:sz w:val="21"/>
          <w:szCs w:val="21"/>
        </w:rPr>
        <w:t xml:space="preserve"> </w:t>
      </w:r>
      <w:r w:rsidR="00CE1E2C" w:rsidRPr="00753AF0">
        <w:rPr>
          <w:rFonts w:ascii="Times New Roman" w:hAnsi="Times New Roman" w:cs="Times New Roman"/>
          <w:noProof/>
          <w:sz w:val="21"/>
          <w:szCs w:val="21"/>
        </w:rPr>
        <w:t xml:space="preserve"> </w:t>
      </w:r>
      <w:r w:rsidR="00B82605" w:rsidRPr="00753AF0">
        <w:rPr>
          <w:rFonts w:ascii="Times New Roman" w:hAnsi="Times New Roman" w:cs="Times New Roman"/>
          <w:noProof/>
          <w:sz w:val="21"/>
          <w:szCs w:val="21"/>
        </w:rPr>
        <w:t>Р</w:t>
      </w:r>
      <w:r w:rsidR="00B71880" w:rsidRPr="00753AF0">
        <w:rPr>
          <w:rFonts w:ascii="Times New Roman" w:hAnsi="Times New Roman" w:cs="Times New Roman"/>
          <w:noProof/>
          <w:sz w:val="21"/>
          <w:szCs w:val="21"/>
        </w:rPr>
        <w:t xml:space="preserve">оссийской </w:t>
      </w:r>
      <w:r w:rsidR="00B82605" w:rsidRPr="00753AF0">
        <w:rPr>
          <w:rFonts w:ascii="Times New Roman" w:hAnsi="Times New Roman" w:cs="Times New Roman"/>
          <w:noProof/>
          <w:sz w:val="21"/>
          <w:szCs w:val="21"/>
        </w:rPr>
        <w:t>Ф</w:t>
      </w:r>
      <w:r w:rsidR="00B71880" w:rsidRPr="00753AF0">
        <w:rPr>
          <w:rFonts w:ascii="Times New Roman" w:hAnsi="Times New Roman" w:cs="Times New Roman"/>
          <w:noProof/>
          <w:sz w:val="21"/>
          <w:szCs w:val="21"/>
        </w:rPr>
        <w:t>едерации</w:t>
      </w:r>
      <w:r w:rsidR="00CE1E2C" w:rsidRPr="00753AF0">
        <w:rPr>
          <w:rFonts w:ascii="Times New Roman" w:hAnsi="Times New Roman" w:cs="Times New Roman"/>
          <w:noProof/>
          <w:sz w:val="21"/>
          <w:szCs w:val="21"/>
        </w:rPr>
        <w:t>.</w:t>
      </w:r>
    </w:p>
    <w:p w:rsidR="00A04EB8" w:rsidRPr="00A04EB8" w:rsidRDefault="00A04EB8" w:rsidP="00A04EB8"/>
    <w:p w:rsidR="00CE1E2C" w:rsidRPr="00753AF0" w:rsidRDefault="00387B1A"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7</w:t>
      </w:r>
      <w:r w:rsidR="00CE1E2C" w:rsidRPr="00753AF0">
        <w:rPr>
          <w:rStyle w:val="a5"/>
          <w:rFonts w:ascii="Times New Roman" w:hAnsi="Times New Roman" w:cs="Times New Roman"/>
          <w:noProof/>
          <w:color w:val="auto"/>
          <w:sz w:val="21"/>
          <w:szCs w:val="21"/>
        </w:rPr>
        <w:t xml:space="preserve">. </w:t>
      </w:r>
      <w:r w:rsidR="00073EBB" w:rsidRPr="00753AF0">
        <w:rPr>
          <w:rStyle w:val="a5"/>
          <w:rFonts w:ascii="Times New Roman" w:hAnsi="Times New Roman" w:cs="Times New Roman"/>
          <w:noProof/>
          <w:color w:val="auto"/>
          <w:sz w:val="21"/>
          <w:szCs w:val="21"/>
        </w:rPr>
        <w:t>ПОРЯДОК ИЗМЕНЕНИЯ И РАСТОРЖЕНИЯ КОНТРАКТА</w:t>
      </w:r>
    </w:p>
    <w:p w:rsidR="00733DF1" w:rsidRDefault="00387B1A" w:rsidP="00733DF1">
      <w:pPr>
        <w:tabs>
          <w:tab w:val="left" w:pos="284"/>
          <w:tab w:val="left" w:pos="426"/>
        </w:tabs>
        <w:jc w:val="both"/>
        <w:rPr>
          <w:sz w:val="21"/>
          <w:szCs w:val="21"/>
        </w:rPr>
      </w:pPr>
      <w:r w:rsidRPr="00753AF0">
        <w:rPr>
          <w:noProof/>
          <w:sz w:val="21"/>
          <w:szCs w:val="21"/>
        </w:rPr>
        <w:t>7</w:t>
      </w:r>
      <w:r w:rsidR="00CE1E2C" w:rsidRPr="00753AF0">
        <w:rPr>
          <w:noProof/>
          <w:sz w:val="21"/>
          <w:szCs w:val="21"/>
        </w:rPr>
        <w:t>.1.</w:t>
      </w:r>
      <w:r w:rsidR="00CE1E2C" w:rsidRPr="00753AF0">
        <w:rPr>
          <w:noProof/>
          <w:sz w:val="21"/>
          <w:szCs w:val="21"/>
        </w:rPr>
        <w:tab/>
      </w:r>
      <w:proofErr w:type="gramStart"/>
      <w:r w:rsidR="00733DF1" w:rsidRPr="00733DF1">
        <w:rPr>
          <w:sz w:val="21"/>
          <w:szCs w:val="21"/>
        </w:rPr>
        <w:t xml:space="preserve">Все изменения Контракта (дополнительные соглашения к Контракту, в том числе и соглашение о расторжении Контракта) должны быть в форме электронного документа с применением усиленных электронных подписей Сторон в едином </w:t>
      </w:r>
      <w:proofErr w:type="spellStart"/>
      <w:r w:rsidR="00733DF1" w:rsidRPr="00733DF1">
        <w:rPr>
          <w:sz w:val="21"/>
          <w:szCs w:val="21"/>
        </w:rPr>
        <w:t>агрегаторе</w:t>
      </w:r>
      <w:proofErr w:type="spellEnd"/>
      <w:r w:rsidR="00733DF1" w:rsidRPr="00733DF1">
        <w:rPr>
          <w:sz w:val="21"/>
          <w:szCs w:val="21"/>
        </w:rPr>
        <w:t xml:space="preserve"> торговли (ЕАТ https://agregatoreat.ru/) и оформлены дополнительными соглашениями к Контракту, за исключением изменений и дополнений, осуществляемых Сторонами в одностороннем порядке в соответствии с настоящим Контрактом или законодательством РФ. </w:t>
      </w:r>
      <w:proofErr w:type="gramEnd"/>
    </w:p>
    <w:p w:rsidR="00733DF1" w:rsidRDefault="00733DF1" w:rsidP="00733DF1">
      <w:pPr>
        <w:tabs>
          <w:tab w:val="left" w:pos="284"/>
          <w:tab w:val="left" w:pos="426"/>
        </w:tabs>
        <w:jc w:val="both"/>
        <w:rPr>
          <w:sz w:val="21"/>
          <w:szCs w:val="21"/>
        </w:rPr>
      </w:pPr>
      <w:r>
        <w:rPr>
          <w:sz w:val="21"/>
          <w:szCs w:val="21"/>
        </w:rPr>
        <w:tab/>
      </w:r>
      <w:r w:rsidRPr="00733DF1">
        <w:rPr>
          <w:sz w:val="21"/>
          <w:szCs w:val="21"/>
        </w:rPr>
        <w:t>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настоящего Контракта после их подписания.</w:t>
      </w:r>
    </w:p>
    <w:p w:rsidR="00CE1E2C" w:rsidRPr="00642EA5" w:rsidRDefault="00387B1A" w:rsidP="00733DF1">
      <w:pPr>
        <w:tabs>
          <w:tab w:val="left" w:pos="284"/>
          <w:tab w:val="left" w:pos="426"/>
        </w:tabs>
        <w:jc w:val="both"/>
        <w:rPr>
          <w:sz w:val="21"/>
          <w:szCs w:val="21"/>
        </w:rPr>
      </w:pPr>
      <w:r w:rsidRPr="00642EA5">
        <w:rPr>
          <w:sz w:val="21"/>
          <w:szCs w:val="21"/>
        </w:rPr>
        <w:t>7</w:t>
      </w:r>
      <w:r w:rsidR="00CE1E2C" w:rsidRPr="00642EA5">
        <w:rPr>
          <w:sz w:val="21"/>
          <w:szCs w:val="21"/>
        </w:rPr>
        <w:t>.</w:t>
      </w:r>
      <w:r w:rsidR="004C21EF" w:rsidRPr="00642EA5">
        <w:rPr>
          <w:sz w:val="21"/>
          <w:szCs w:val="21"/>
        </w:rPr>
        <w:t>2</w:t>
      </w:r>
      <w:r w:rsidR="00CE1E2C" w:rsidRPr="00642EA5">
        <w:rPr>
          <w:sz w:val="21"/>
          <w:szCs w:val="21"/>
        </w:rPr>
        <w:t>.</w:t>
      </w:r>
      <w:r w:rsidR="002A55C4" w:rsidRPr="00642EA5">
        <w:rPr>
          <w:sz w:val="21"/>
          <w:szCs w:val="21"/>
        </w:rPr>
        <w:tab/>
      </w:r>
      <w:r w:rsidR="00CE1E2C" w:rsidRPr="00642EA5">
        <w:rPr>
          <w:sz w:val="21"/>
          <w:szCs w:val="21"/>
        </w:rPr>
        <w:t xml:space="preserve">Расторжение </w:t>
      </w:r>
      <w:r w:rsidR="00DF0C14" w:rsidRPr="00642EA5">
        <w:rPr>
          <w:sz w:val="21"/>
          <w:szCs w:val="21"/>
        </w:rPr>
        <w:t>Контракт</w:t>
      </w:r>
      <w:r w:rsidR="00CE1E2C" w:rsidRPr="00642EA5">
        <w:rPr>
          <w:sz w:val="21"/>
          <w:szCs w:val="21"/>
        </w:rPr>
        <w:t>а допускается по соглаше</w:t>
      </w:r>
      <w:r w:rsidR="00702810" w:rsidRPr="00642EA5">
        <w:rPr>
          <w:sz w:val="21"/>
          <w:szCs w:val="21"/>
        </w:rPr>
        <w:t>нию Сторон, по решению суда или</w:t>
      </w:r>
      <w:r w:rsidR="00CE1E2C" w:rsidRPr="00642EA5">
        <w:rPr>
          <w:sz w:val="21"/>
          <w:szCs w:val="21"/>
        </w:rPr>
        <w:t xml:space="preserve"> в связи с односторонним отказом Стороны от выполнения взятых обязательств по </w:t>
      </w:r>
      <w:r w:rsidR="00DF0C14" w:rsidRPr="00642EA5">
        <w:rPr>
          <w:sz w:val="21"/>
          <w:szCs w:val="21"/>
        </w:rPr>
        <w:t>Контракт</w:t>
      </w:r>
      <w:r w:rsidR="00CE1E2C" w:rsidRPr="00642EA5">
        <w:rPr>
          <w:sz w:val="21"/>
          <w:szCs w:val="21"/>
        </w:rPr>
        <w:t>у</w:t>
      </w:r>
      <w:r w:rsidR="00E3773D" w:rsidRPr="00642EA5">
        <w:rPr>
          <w:sz w:val="21"/>
          <w:szCs w:val="21"/>
        </w:rPr>
        <w:t xml:space="preserve"> в порядке, установленным законодательством РФ</w:t>
      </w:r>
      <w:r w:rsidR="00CE1E2C" w:rsidRPr="00642EA5">
        <w:rPr>
          <w:sz w:val="21"/>
          <w:szCs w:val="21"/>
        </w:rPr>
        <w:t>.</w:t>
      </w:r>
    </w:p>
    <w:p w:rsidR="00D460B9" w:rsidRDefault="009057CF" w:rsidP="00733DF1">
      <w:pPr>
        <w:widowControl w:val="0"/>
        <w:tabs>
          <w:tab w:val="left" w:pos="284"/>
          <w:tab w:val="left" w:pos="426"/>
          <w:tab w:val="left" w:pos="540"/>
        </w:tabs>
        <w:jc w:val="both"/>
        <w:rPr>
          <w:noProof/>
          <w:sz w:val="21"/>
          <w:szCs w:val="21"/>
        </w:rPr>
      </w:pPr>
      <w:r w:rsidRPr="00642EA5">
        <w:rPr>
          <w:sz w:val="21"/>
          <w:szCs w:val="21"/>
        </w:rPr>
        <w:t xml:space="preserve">7.3. </w:t>
      </w:r>
      <w:r w:rsidR="00060DA8" w:rsidRPr="00642EA5">
        <w:rPr>
          <w:sz w:val="21"/>
          <w:szCs w:val="21"/>
        </w:rPr>
        <w:t xml:space="preserve">Заказчик </w:t>
      </w:r>
      <w:r w:rsidR="00060DA8" w:rsidRPr="00642EA5">
        <w:rPr>
          <w:noProof/>
          <w:sz w:val="21"/>
          <w:szCs w:val="21"/>
        </w:rPr>
        <w:t xml:space="preserve">вправе в одностороннем порядке отказаться от исполнения </w:t>
      </w:r>
      <w:r w:rsidR="00DF0C14" w:rsidRPr="00642EA5">
        <w:rPr>
          <w:noProof/>
          <w:sz w:val="21"/>
          <w:szCs w:val="21"/>
        </w:rPr>
        <w:t>Контракт</w:t>
      </w:r>
      <w:r w:rsidR="00060DA8" w:rsidRPr="00642EA5">
        <w:rPr>
          <w:noProof/>
          <w:sz w:val="21"/>
          <w:szCs w:val="21"/>
        </w:rPr>
        <w:t>а и потребовать возмещения убытков, если Исполнитель не приступает своевременно к исполнению</w:t>
      </w:r>
      <w:r w:rsidR="00702810" w:rsidRPr="00642EA5">
        <w:rPr>
          <w:noProof/>
          <w:sz w:val="21"/>
          <w:szCs w:val="21"/>
        </w:rPr>
        <w:t xml:space="preserve"> </w:t>
      </w:r>
      <w:r w:rsidR="00DF0C14" w:rsidRPr="00642EA5">
        <w:rPr>
          <w:noProof/>
          <w:sz w:val="21"/>
          <w:szCs w:val="21"/>
        </w:rPr>
        <w:t>Контракт</w:t>
      </w:r>
      <w:r w:rsidR="00702810" w:rsidRPr="00642EA5">
        <w:rPr>
          <w:noProof/>
          <w:sz w:val="21"/>
          <w:szCs w:val="21"/>
        </w:rPr>
        <w:t>а, что влечет  нарушение</w:t>
      </w:r>
      <w:r w:rsidR="00060DA8" w:rsidRPr="00642EA5">
        <w:rPr>
          <w:noProof/>
          <w:sz w:val="21"/>
          <w:szCs w:val="21"/>
        </w:rPr>
        <w:t xml:space="preserve"> сроков, указанных в </w:t>
      </w:r>
      <w:r w:rsidR="00DF0C14" w:rsidRPr="00642EA5">
        <w:rPr>
          <w:noProof/>
          <w:sz w:val="21"/>
          <w:szCs w:val="21"/>
        </w:rPr>
        <w:t>Контракт</w:t>
      </w:r>
      <w:r w:rsidR="00060DA8" w:rsidRPr="00642EA5">
        <w:rPr>
          <w:noProof/>
          <w:sz w:val="21"/>
          <w:szCs w:val="21"/>
        </w:rPr>
        <w:t>е.</w:t>
      </w:r>
    </w:p>
    <w:p w:rsidR="00A04EB8" w:rsidRPr="00642EA5" w:rsidRDefault="00A04EB8" w:rsidP="00D460B9">
      <w:pPr>
        <w:widowControl w:val="0"/>
        <w:tabs>
          <w:tab w:val="left" w:pos="540"/>
        </w:tabs>
        <w:jc w:val="both"/>
        <w:rPr>
          <w:noProof/>
          <w:sz w:val="21"/>
          <w:szCs w:val="21"/>
        </w:rPr>
      </w:pPr>
    </w:p>
    <w:p w:rsidR="004C21EF" w:rsidRPr="00753AF0" w:rsidRDefault="004C21EF"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 xml:space="preserve">8. </w:t>
      </w:r>
      <w:r w:rsidR="00FC0BD9" w:rsidRPr="00753AF0">
        <w:rPr>
          <w:rStyle w:val="a5"/>
          <w:rFonts w:ascii="Times New Roman" w:hAnsi="Times New Roman" w:cs="Times New Roman"/>
          <w:noProof/>
          <w:color w:val="auto"/>
          <w:sz w:val="21"/>
          <w:szCs w:val="21"/>
        </w:rPr>
        <w:t>ОБСТОЯТЕ</w:t>
      </w:r>
      <w:r w:rsidR="00073EBB" w:rsidRPr="00753AF0">
        <w:rPr>
          <w:rStyle w:val="a5"/>
          <w:rFonts w:ascii="Times New Roman" w:hAnsi="Times New Roman" w:cs="Times New Roman"/>
          <w:noProof/>
          <w:color w:val="auto"/>
          <w:sz w:val="21"/>
          <w:szCs w:val="21"/>
        </w:rPr>
        <w:t>ЛЬСТВА НЕПРЕОДОЛИМОЙ СИЛЫ</w:t>
      </w:r>
    </w:p>
    <w:p w:rsidR="004C21EF" w:rsidRPr="00753AF0" w:rsidRDefault="004C21EF" w:rsidP="00DF0C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753AF0">
        <w:rPr>
          <w:sz w:val="21"/>
          <w:szCs w:val="21"/>
        </w:rPr>
        <w:t xml:space="preserve">8.1. Стороны освобождаются от ответственности за полное или частичное неисполнение обязательств по </w:t>
      </w:r>
      <w:r w:rsidR="00DF0C14" w:rsidRPr="00753AF0">
        <w:rPr>
          <w:sz w:val="21"/>
          <w:szCs w:val="21"/>
        </w:rPr>
        <w:t>Контракт</w:t>
      </w:r>
      <w:r w:rsidRPr="00753AF0">
        <w:rPr>
          <w:sz w:val="21"/>
          <w:szCs w:val="21"/>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4C21EF" w:rsidRPr="00753AF0" w:rsidRDefault="004C21EF" w:rsidP="00DF0C14">
      <w:pPr>
        <w:widowControl w:val="0"/>
        <w:jc w:val="both"/>
        <w:rPr>
          <w:sz w:val="21"/>
          <w:szCs w:val="21"/>
        </w:rPr>
      </w:pPr>
      <w:r w:rsidRPr="00753AF0">
        <w:rPr>
          <w:sz w:val="21"/>
          <w:szCs w:val="21"/>
        </w:rPr>
        <w:t>8.2. При наступлении указанных в пункте 8</w:t>
      </w:r>
      <w:r w:rsidR="00702810" w:rsidRPr="00753AF0">
        <w:rPr>
          <w:sz w:val="21"/>
          <w:szCs w:val="21"/>
        </w:rPr>
        <w:t>.1. обстоятель</w:t>
      </w:r>
      <w:proofErr w:type="gramStart"/>
      <w:r w:rsidR="00702810" w:rsidRPr="00753AF0">
        <w:rPr>
          <w:sz w:val="21"/>
          <w:szCs w:val="21"/>
        </w:rPr>
        <w:t>ств</w:t>
      </w:r>
      <w:r w:rsidRPr="00753AF0">
        <w:rPr>
          <w:sz w:val="21"/>
          <w:szCs w:val="21"/>
        </w:rPr>
        <w:t xml:space="preserve"> Ст</w:t>
      </w:r>
      <w:proofErr w:type="gramEnd"/>
      <w:r w:rsidRPr="00753AF0">
        <w:rPr>
          <w:sz w:val="21"/>
          <w:szCs w:val="21"/>
        </w:rPr>
        <w:t xml:space="preserve">орона по </w:t>
      </w:r>
      <w:r w:rsidR="00DF0C14" w:rsidRPr="00753AF0">
        <w:rPr>
          <w:sz w:val="21"/>
          <w:szCs w:val="21"/>
        </w:rPr>
        <w:t>Контракт</w:t>
      </w:r>
      <w:r w:rsidRPr="00753AF0">
        <w:rPr>
          <w:sz w:val="21"/>
          <w:szCs w:val="21"/>
        </w:rPr>
        <w:t>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D460B9" w:rsidRDefault="004C21EF" w:rsidP="00D460B9">
      <w:pPr>
        <w:widowControl w:val="0"/>
        <w:jc w:val="both"/>
        <w:rPr>
          <w:sz w:val="21"/>
          <w:szCs w:val="21"/>
        </w:rPr>
      </w:pPr>
      <w:r w:rsidRPr="00753AF0">
        <w:rPr>
          <w:sz w:val="21"/>
          <w:szCs w:val="21"/>
        </w:rPr>
        <w:t xml:space="preserve">8.3. В случае возникновения обстоятельств непреодолимой силы Стороны вправе расторгнуть </w:t>
      </w:r>
      <w:r w:rsidR="00DF0C14" w:rsidRPr="00753AF0">
        <w:rPr>
          <w:sz w:val="21"/>
          <w:szCs w:val="21"/>
        </w:rPr>
        <w:t>Контракт</w:t>
      </w:r>
      <w:r w:rsidRPr="00753AF0">
        <w:rPr>
          <w:sz w:val="21"/>
          <w:szCs w:val="21"/>
        </w:rPr>
        <w:t>, и в этом случае ни  одна из Сторон не вправе требовать возмещения убытков.</w:t>
      </w:r>
    </w:p>
    <w:p w:rsidR="00A04EB8" w:rsidRPr="00753AF0" w:rsidRDefault="00A04EB8" w:rsidP="00D460B9">
      <w:pPr>
        <w:widowControl w:val="0"/>
        <w:jc w:val="both"/>
        <w:rPr>
          <w:sz w:val="21"/>
          <w:szCs w:val="21"/>
        </w:rPr>
      </w:pPr>
    </w:p>
    <w:p w:rsidR="004C21EF" w:rsidRPr="00753AF0" w:rsidRDefault="004C21EF"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 xml:space="preserve">9. </w:t>
      </w:r>
      <w:r w:rsidR="00073EBB" w:rsidRPr="00753AF0">
        <w:rPr>
          <w:rStyle w:val="a5"/>
          <w:rFonts w:ascii="Times New Roman" w:hAnsi="Times New Roman" w:cs="Times New Roman"/>
          <w:noProof/>
          <w:color w:val="auto"/>
          <w:sz w:val="21"/>
          <w:szCs w:val="21"/>
        </w:rPr>
        <w:t>ГАРАНТИЙНЫЕ ОБЯЗАТЕЛЬСТВА</w:t>
      </w:r>
    </w:p>
    <w:p w:rsidR="004C21EF" w:rsidRPr="006E145D" w:rsidRDefault="004C21EF" w:rsidP="006E145D">
      <w:pPr>
        <w:widowControl w:val="0"/>
        <w:numPr>
          <w:ilvl w:val="1"/>
          <w:numId w:val="4"/>
        </w:numPr>
        <w:tabs>
          <w:tab w:val="left" w:pos="540"/>
        </w:tabs>
        <w:ind w:left="0" w:firstLine="0"/>
        <w:jc w:val="both"/>
        <w:rPr>
          <w:sz w:val="21"/>
          <w:szCs w:val="21"/>
        </w:rPr>
      </w:pPr>
      <w:r w:rsidRPr="006E145D">
        <w:rPr>
          <w:sz w:val="21"/>
          <w:szCs w:val="21"/>
        </w:rPr>
        <w:t xml:space="preserve">Гарантийный срок на оказанные услуги </w:t>
      </w:r>
      <w:r w:rsidR="0003005F">
        <w:rPr>
          <w:sz w:val="21"/>
          <w:szCs w:val="21"/>
        </w:rPr>
        <w:t xml:space="preserve">по ремонту </w:t>
      </w:r>
      <w:r w:rsidRPr="006E145D">
        <w:rPr>
          <w:sz w:val="21"/>
          <w:szCs w:val="21"/>
        </w:rPr>
        <w:t>–</w:t>
      </w:r>
      <w:r w:rsidR="00176377" w:rsidRPr="006E145D">
        <w:rPr>
          <w:b/>
          <w:sz w:val="21"/>
          <w:szCs w:val="21"/>
        </w:rPr>
        <w:t xml:space="preserve"> </w:t>
      </w:r>
      <w:r w:rsidR="001A17C5" w:rsidRPr="006E145D">
        <w:rPr>
          <w:b/>
          <w:sz w:val="21"/>
          <w:szCs w:val="21"/>
        </w:rPr>
        <w:t>6</w:t>
      </w:r>
      <w:r w:rsidRPr="006E145D">
        <w:rPr>
          <w:b/>
          <w:sz w:val="21"/>
          <w:szCs w:val="21"/>
        </w:rPr>
        <w:t xml:space="preserve"> (</w:t>
      </w:r>
      <w:r w:rsidR="001A17C5" w:rsidRPr="006E145D">
        <w:rPr>
          <w:b/>
          <w:sz w:val="21"/>
          <w:szCs w:val="21"/>
        </w:rPr>
        <w:t>шест</w:t>
      </w:r>
      <w:r w:rsidR="00176377" w:rsidRPr="006E145D">
        <w:rPr>
          <w:b/>
          <w:sz w:val="21"/>
          <w:szCs w:val="21"/>
        </w:rPr>
        <w:t>ь</w:t>
      </w:r>
      <w:r w:rsidRPr="006E145D">
        <w:rPr>
          <w:b/>
          <w:sz w:val="21"/>
          <w:szCs w:val="21"/>
        </w:rPr>
        <w:t>) месяц</w:t>
      </w:r>
      <w:r w:rsidR="0038780D" w:rsidRPr="006E145D">
        <w:rPr>
          <w:b/>
          <w:sz w:val="21"/>
          <w:szCs w:val="21"/>
        </w:rPr>
        <w:t>ев</w:t>
      </w:r>
      <w:r w:rsidRPr="006E145D">
        <w:rPr>
          <w:sz w:val="21"/>
          <w:szCs w:val="21"/>
        </w:rPr>
        <w:t xml:space="preserve"> со дня </w:t>
      </w:r>
      <w:r w:rsidR="006E145D" w:rsidRPr="006E145D">
        <w:rPr>
          <w:sz w:val="21"/>
          <w:szCs w:val="21"/>
        </w:rPr>
        <w:t>утверждения Заказчиком Акта приемки ТРУ по  форме ОКУД 0510452</w:t>
      </w:r>
      <w:r w:rsidRPr="006E145D">
        <w:rPr>
          <w:sz w:val="21"/>
          <w:szCs w:val="21"/>
        </w:rPr>
        <w:t>.</w:t>
      </w:r>
    </w:p>
    <w:p w:rsidR="00C736B9" w:rsidRPr="00753AF0" w:rsidRDefault="00C74E85" w:rsidP="006E145D">
      <w:pPr>
        <w:widowControl w:val="0"/>
        <w:numPr>
          <w:ilvl w:val="1"/>
          <w:numId w:val="4"/>
        </w:numPr>
        <w:tabs>
          <w:tab w:val="clear" w:pos="450"/>
          <w:tab w:val="left" w:pos="540"/>
        </w:tabs>
        <w:ind w:left="0" w:firstLine="0"/>
        <w:jc w:val="both"/>
        <w:rPr>
          <w:sz w:val="21"/>
          <w:szCs w:val="21"/>
        </w:rPr>
      </w:pPr>
      <w:r w:rsidRPr="00753AF0">
        <w:rPr>
          <w:sz w:val="21"/>
          <w:szCs w:val="21"/>
        </w:rPr>
        <w:t xml:space="preserve">В случае выхода из строя в течение гарантийного срока обслуживаемой в рамках </w:t>
      </w:r>
      <w:r w:rsidR="00DF0C14" w:rsidRPr="00753AF0">
        <w:rPr>
          <w:sz w:val="21"/>
          <w:szCs w:val="21"/>
        </w:rPr>
        <w:t>Контракт</w:t>
      </w:r>
      <w:r w:rsidRPr="00753AF0">
        <w:rPr>
          <w:sz w:val="21"/>
          <w:szCs w:val="21"/>
        </w:rPr>
        <w:t>а техники, Исполнитель</w:t>
      </w:r>
      <w:r w:rsidR="004C21EF" w:rsidRPr="00753AF0">
        <w:rPr>
          <w:sz w:val="21"/>
          <w:szCs w:val="21"/>
        </w:rPr>
        <w:t xml:space="preserve"> обязан устранить выявленные дефекты</w:t>
      </w:r>
      <w:r w:rsidR="008D2211" w:rsidRPr="00753AF0">
        <w:rPr>
          <w:sz w:val="21"/>
          <w:szCs w:val="21"/>
        </w:rPr>
        <w:t xml:space="preserve"> своими силами и </w:t>
      </w:r>
      <w:r w:rsidR="004C21EF" w:rsidRPr="00753AF0">
        <w:rPr>
          <w:sz w:val="21"/>
          <w:szCs w:val="21"/>
        </w:rPr>
        <w:t>за свой счет</w:t>
      </w:r>
      <w:r w:rsidR="00C736B9" w:rsidRPr="00753AF0">
        <w:rPr>
          <w:sz w:val="21"/>
          <w:szCs w:val="21"/>
        </w:rPr>
        <w:t>.</w:t>
      </w:r>
    </w:p>
    <w:p w:rsidR="00BD2B0F" w:rsidRDefault="00BD2B0F" w:rsidP="006E145D">
      <w:pPr>
        <w:widowControl w:val="0"/>
        <w:numPr>
          <w:ilvl w:val="1"/>
          <w:numId w:val="4"/>
        </w:numPr>
        <w:tabs>
          <w:tab w:val="clear" w:pos="450"/>
          <w:tab w:val="left" w:pos="540"/>
        </w:tabs>
        <w:ind w:left="0" w:firstLine="0"/>
        <w:jc w:val="both"/>
        <w:rPr>
          <w:sz w:val="21"/>
          <w:szCs w:val="21"/>
        </w:rPr>
      </w:pPr>
      <w:r w:rsidRPr="00753AF0">
        <w:rPr>
          <w:sz w:val="21"/>
          <w:szCs w:val="21"/>
        </w:rPr>
        <w:t>В случае обнаружения Заказчиком несоответствия требований, указанных в п. 3.1.</w:t>
      </w:r>
      <w:r w:rsidR="00642EA5">
        <w:rPr>
          <w:sz w:val="21"/>
          <w:szCs w:val="21"/>
        </w:rPr>
        <w:t>1</w:t>
      </w:r>
      <w:r w:rsidRPr="00753AF0">
        <w:rPr>
          <w:sz w:val="21"/>
          <w:szCs w:val="21"/>
        </w:rPr>
        <w:t>. настоящего Контракта, Заказчик вправе расторгнуть Контракт в одностороннем порядке в соответствии с законодательством Российской Федерации.</w:t>
      </w:r>
    </w:p>
    <w:p w:rsidR="00A04EB8" w:rsidRDefault="00A04EB8" w:rsidP="00A04EB8">
      <w:pPr>
        <w:widowControl w:val="0"/>
        <w:tabs>
          <w:tab w:val="left" w:pos="540"/>
        </w:tabs>
        <w:jc w:val="both"/>
        <w:rPr>
          <w:sz w:val="21"/>
          <w:szCs w:val="21"/>
        </w:rPr>
      </w:pPr>
    </w:p>
    <w:p w:rsidR="00733DF1" w:rsidRDefault="00733DF1" w:rsidP="00A04EB8">
      <w:pPr>
        <w:widowControl w:val="0"/>
        <w:tabs>
          <w:tab w:val="left" w:pos="540"/>
        </w:tabs>
        <w:jc w:val="both"/>
        <w:rPr>
          <w:sz w:val="21"/>
          <w:szCs w:val="21"/>
        </w:rPr>
      </w:pPr>
    </w:p>
    <w:p w:rsidR="00733DF1" w:rsidRPr="00753AF0" w:rsidRDefault="00733DF1" w:rsidP="00A04EB8">
      <w:pPr>
        <w:widowControl w:val="0"/>
        <w:tabs>
          <w:tab w:val="left" w:pos="540"/>
        </w:tabs>
        <w:jc w:val="both"/>
        <w:rPr>
          <w:sz w:val="21"/>
          <w:szCs w:val="21"/>
        </w:rPr>
      </w:pPr>
    </w:p>
    <w:p w:rsidR="00CE1E2C" w:rsidRPr="00753AF0" w:rsidRDefault="004E42CF" w:rsidP="00DF0C14">
      <w:pPr>
        <w:pStyle w:val="a4"/>
        <w:jc w:val="center"/>
        <w:rPr>
          <w:rFonts w:ascii="Times New Roman" w:hAnsi="Times New Roman" w:cs="Times New Roman"/>
          <w:sz w:val="21"/>
          <w:szCs w:val="21"/>
        </w:rPr>
      </w:pPr>
      <w:r w:rsidRPr="00753AF0">
        <w:rPr>
          <w:rStyle w:val="a5"/>
          <w:rFonts w:ascii="Times New Roman" w:hAnsi="Times New Roman" w:cs="Times New Roman"/>
          <w:noProof/>
          <w:color w:val="auto"/>
          <w:sz w:val="21"/>
          <w:szCs w:val="21"/>
        </w:rPr>
        <w:t>10</w:t>
      </w:r>
      <w:r w:rsidR="00CE1E2C" w:rsidRPr="00753AF0">
        <w:rPr>
          <w:rStyle w:val="a5"/>
          <w:rFonts w:ascii="Times New Roman" w:hAnsi="Times New Roman" w:cs="Times New Roman"/>
          <w:noProof/>
          <w:color w:val="auto"/>
          <w:sz w:val="21"/>
          <w:szCs w:val="21"/>
        </w:rPr>
        <w:t xml:space="preserve">. </w:t>
      </w:r>
      <w:r w:rsidR="00073EBB" w:rsidRPr="00753AF0">
        <w:rPr>
          <w:rStyle w:val="a5"/>
          <w:rFonts w:ascii="Times New Roman" w:hAnsi="Times New Roman" w:cs="Times New Roman"/>
          <w:noProof/>
          <w:color w:val="auto"/>
          <w:sz w:val="21"/>
          <w:szCs w:val="21"/>
        </w:rPr>
        <w:t>ПРОЧИЕ УСЛОВИЯ</w:t>
      </w:r>
    </w:p>
    <w:p w:rsidR="00CE1E2C" w:rsidRPr="00642EA5" w:rsidRDefault="004E42CF" w:rsidP="00642EA5">
      <w:pPr>
        <w:pStyle w:val="a4"/>
        <w:rPr>
          <w:rFonts w:ascii="Times New Roman" w:hAnsi="Times New Roman" w:cs="Times New Roman"/>
          <w:noProof/>
          <w:sz w:val="21"/>
          <w:szCs w:val="21"/>
        </w:rPr>
      </w:pPr>
      <w:r w:rsidRPr="00642EA5">
        <w:rPr>
          <w:rFonts w:ascii="Times New Roman" w:hAnsi="Times New Roman" w:cs="Times New Roman"/>
          <w:noProof/>
          <w:sz w:val="21"/>
          <w:szCs w:val="21"/>
        </w:rPr>
        <w:t>10</w:t>
      </w:r>
      <w:r w:rsidR="00CE1E2C" w:rsidRPr="00642EA5">
        <w:rPr>
          <w:rFonts w:ascii="Times New Roman" w:hAnsi="Times New Roman" w:cs="Times New Roman"/>
          <w:noProof/>
          <w:sz w:val="21"/>
          <w:szCs w:val="21"/>
        </w:rPr>
        <w:t xml:space="preserve">.1. </w:t>
      </w:r>
      <w:r w:rsidR="00DF0C14" w:rsidRPr="00642EA5">
        <w:rPr>
          <w:rFonts w:ascii="Times New Roman" w:hAnsi="Times New Roman" w:cs="Times New Roman"/>
          <w:noProof/>
          <w:sz w:val="21"/>
          <w:szCs w:val="21"/>
        </w:rPr>
        <w:t>Контракт</w:t>
      </w:r>
      <w:r w:rsidR="00CE1E2C" w:rsidRPr="00642EA5">
        <w:rPr>
          <w:rFonts w:ascii="Times New Roman" w:hAnsi="Times New Roman" w:cs="Times New Roman"/>
          <w:noProof/>
          <w:sz w:val="21"/>
          <w:szCs w:val="21"/>
        </w:rPr>
        <w:t xml:space="preserve"> вступает в силу с </w:t>
      </w:r>
      <w:r w:rsidR="0003005F">
        <w:rPr>
          <w:rFonts w:ascii="Times New Roman" w:hAnsi="Times New Roman" w:cs="Times New Roman"/>
          <w:noProof/>
          <w:sz w:val="21"/>
          <w:szCs w:val="21"/>
        </w:rPr>
        <w:t xml:space="preserve">даты </w:t>
      </w:r>
      <w:r w:rsidR="00CE1E2C" w:rsidRPr="00642EA5">
        <w:rPr>
          <w:rFonts w:ascii="Times New Roman" w:hAnsi="Times New Roman" w:cs="Times New Roman"/>
          <w:noProof/>
          <w:sz w:val="21"/>
          <w:szCs w:val="21"/>
        </w:rPr>
        <w:t xml:space="preserve">его подписания Сторонами и действует </w:t>
      </w:r>
      <w:r w:rsidR="004F0A11" w:rsidRPr="00A04EB8">
        <w:rPr>
          <w:rFonts w:ascii="Times New Roman" w:hAnsi="Times New Roman" w:cs="Times New Roman"/>
          <w:b/>
          <w:noProof/>
          <w:sz w:val="21"/>
          <w:szCs w:val="21"/>
        </w:rPr>
        <w:t>д</w:t>
      </w:r>
      <w:r w:rsidR="00CE1E2C" w:rsidRPr="00A04EB8">
        <w:rPr>
          <w:rFonts w:ascii="Times New Roman" w:hAnsi="Times New Roman" w:cs="Times New Roman"/>
          <w:b/>
          <w:noProof/>
          <w:sz w:val="21"/>
          <w:szCs w:val="21"/>
        </w:rPr>
        <w:t>о</w:t>
      </w:r>
      <w:r w:rsidR="00CE1E2C" w:rsidRPr="00A04EB8">
        <w:rPr>
          <w:rFonts w:ascii="Times New Roman" w:hAnsi="Times New Roman" w:cs="Times New Roman"/>
          <w:noProof/>
          <w:sz w:val="21"/>
          <w:szCs w:val="21"/>
        </w:rPr>
        <w:t xml:space="preserve"> </w:t>
      </w:r>
      <w:r w:rsidR="00BC222D">
        <w:rPr>
          <w:rFonts w:ascii="Times New Roman" w:hAnsi="Times New Roman" w:cs="Times New Roman"/>
          <w:b/>
          <w:noProof/>
          <w:sz w:val="21"/>
          <w:szCs w:val="21"/>
        </w:rPr>
        <w:t>3</w:t>
      </w:r>
      <w:r w:rsidR="00733DF1">
        <w:rPr>
          <w:rFonts w:ascii="Times New Roman" w:hAnsi="Times New Roman" w:cs="Times New Roman"/>
          <w:b/>
          <w:noProof/>
          <w:sz w:val="21"/>
          <w:szCs w:val="21"/>
        </w:rPr>
        <w:t>0</w:t>
      </w:r>
      <w:r w:rsidR="00BC222D">
        <w:rPr>
          <w:rFonts w:ascii="Times New Roman" w:hAnsi="Times New Roman" w:cs="Times New Roman"/>
          <w:b/>
          <w:noProof/>
          <w:sz w:val="21"/>
          <w:szCs w:val="21"/>
        </w:rPr>
        <w:t xml:space="preserve"> </w:t>
      </w:r>
      <w:r w:rsidR="00733DF1">
        <w:rPr>
          <w:rFonts w:ascii="Times New Roman" w:hAnsi="Times New Roman" w:cs="Times New Roman"/>
          <w:b/>
          <w:noProof/>
          <w:sz w:val="21"/>
          <w:szCs w:val="21"/>
        </w:rPr>
        <w:t>сентября</w:t>
      </w:r>
      <w:r w:rsidR="00402F7E" w:rsidRPr="00A04EB8">
        <w:rPr>
          <w:rFonts w:ascii="Times New Roman" w:hAnsi="Times New Roman" w:cs="Times New Roman"/>
          <w:b/>
          <w:noProof/>
          <w:sz w:val="21"/>
          <w:szCs w:val="21"/>
        </w:rPr>
        <w:t xml:space="preserve"> 202</w:t>
      </w:r>
      <w:r w:rsidR="00BC222D">
        <w:rPr>
          <w:rFonts w:ascii="Times New Roman" w:hAnsi="Times New Roman" w:cs="Times New Roman"/>
          <w:b/>
          <w:noProof/>
          <w:sz w:val="21"/>
          <w:szCs w:val="21"/>
        </w:rPr>
        <w:t>6</w:t>
      </w:r>
      <w:r w:rsidR="004F0A11" w:rsidRPr="00A04EB8">
        <w:rPr>
          <w:rFonts w:ascii="Times New Roman" w:hAnsi="Times New Roman" w:cs="Times New Roman"/>
          <w:b/>
          <w:noProof/>
          <w:sz w:val="21"/>
          <w:szCs w:val="21"/>
        </w:rPr>
        <w:t xml:space="preserve"> </w:t>
      </w:r>
      <w:r w:rsidR="00C91485" w:rsidRPr="00A04EB8">
        <w:rPr>
          <w:rFonts w:ascii="Times New Roman" w:hAnsi="Times New Roman" w:cs="Times New Roman"/>
          <w:b/>
          <w:noProof/>
          <w:sz w:val="21"/>
          <w:szCs w:val="21"/>
        </w:rPr>
        <w:t>года</w:t>
      </w:r>
      <w:r w:rsidR="00D460B9" w:rsidRPr="00A04EB8">
        <w:rPr>
          <w:rFonts w:ascii="Times New Roman" w:hAnsi="Times New Roman" w:cs="Times New Roman"/>
          <w:noProof/>
          <w:sz w:val="21"/>
          <w:szCs w:val="21"/>
        </w:rPr>
        <w:t>,</w:t>
      </w:r>
      <w:r w:rsidR="00C91485" w:rsidRPr="00642EA5">
        <w:rPr>
          <w:rFonts w:ascii="Times New Roman" w:hAnsi="Times New Roman" w:cs="Times New Roman"/>
          <w:noProof/>
          <w:sz w:val="21"/>
          <w:szCs w:val="21"/>
        </w:rPr>
        <w:t xml:space="preserve">  </w:t>
      </w:r>
      <w:r w:rsidR="008D2211" w:rsidRPr="00642EA5">
        <w:rPr>
          <w:rFonts w:ascii="Times New Roman" w:hAnsi="Times New Roman" w:cs="Times New Roman"/>
          <w:noProof/>
          <w:sz w:val="21"/>
          <w:szCs w:val="21"/>
        </w:rPr>
        <w:t>а в части гарантийных обязательств</w:t>
      </w:r>
      <w:r w:rsidR="00EC73BB" w:rsidRPr="00642EA5">
        <w:rPr>
          <w:rFonts w:ascii="Times New Roman" w:hAnsi="Times New Roman" w:cs="Times New Roman"/>
          <w:noProof/>
          <w:sz w:val="21"/>
          <w:szCs w:val="21"/>
        </w:rPr>
        <w:t xml:space="preserve"> и ответственности сторон</w:t>
      </w:r>
      <w:r w:rsidR="008D2211" w:rsidRPr="00642EA5">
        <w:rPr>
          <w:rFonts w:ascii="Times New Roman" w:hAnsi="Times New Roman" w:cs="Times New Roman"/>
          <w:noProof/>
          <w:sz w:val="21"/>
          <w:szCs w:val="21"/>
        </w:rPr>
        <w:t xml:space="preserve"> - до полного </w:t>
      </w:r>
      <w:r w:rsidR="00EC73BB" w:rsidRPr="00642EA5">
        <w:rPr>
          <w:rFonts w:ascii="Times New Roman" w:hAnsi="Times New Roman" w:cs="Times New Roman"/>
          <w:noProof/>
          <w:sz w:val="21"/>
          <w:szCs w:val="21"/>
        </w:rPr>
        <w:t>исполнения сторонами своих обязательств.</w:t>
      </w:r>
    </w:p>
    <w:p w:rsidR="004C7293" w:rsidRPr="00642EA5" w:rsidRDefault="004C7293" w:rsidP="00642EA5">
      <w:pPr>
        <w:widowControl w:val="0"/>
        <w:jc w:val="both"/>
        <w:rPr>
          <w:sz w:val="21"/>
          <w:szCs w:val="21"/>
        </w:rPr>
      </w:pPr>
      <w:r w:rsidRPr="00642EA5">
        <w:rPr>
          <w:sz w:val="21"/>
          <w:szCs w:val="21"/>
        </w:rPr>
        <w:t>10.</w:t>
      </w:r>
      <w:r w:rsidR="00642EA5">
        <w:rPr>
          <w:sz w:val="21"/>
          <w:szCs w:val="21"/>
        </w:rPr>
        <w:t>2</w:t>
      </w:r>
      <w:r w:rsidRPr="00642EA5">
        <w:rPr>
          <w:sz w:val="21"/>
          <w:szCs w:val="21"/>
        </w:rPr>
        <w:t xml:space="preserve">. При исполнении </w:t>
      </w:r>
      <w:r w:rsidR="00DF0C14" w:rsidRPr="00642EA5">
        <w:rPr>
          <w:sz w:val="21"/>
          <w:szCs w:val="21"/>
        </w:rPr>
        <w:t>Контракт</w:t>
      </w:r>
      <w:r w:rsidRPr="00642EA5">
        <w:rPr>
          <w:sz w:val="21"/>
          <w:szCs w:val="21"/>
        </w:rPr>
        <w:t xml:space="preserve">а перемена Исполнителя не допускается, за исключением случаев, если новый Исполнитель является правопреемником по </w:t>
      </w:r>
      <w:r w:rsidR="00DF0C14" w:rsidRPr="00642EA5">
        <w:rPr>
          <w:sz w:val="21"/>
          <w:szCs w:val="21"/>
        </w:rPr>
        <w:t>Контракт</w:t>
      </w:r>
      <w:r w:rsidRPr="00642EA5">
        <w:rPr>
          <w:sz w:val="21"/>
          <w:szCs w:val="21"/>
        </w:rPr>
        <w:t>у вследствие реорганизации юридического лица в форме преобразования, слияния или присоединения.</w:t>
      </w:r>
    </w:p>
    <w:p w:rsidR="00CE1E2C" w:rsidRPr="00A04EB8" w:rsidRDefault="004E42CF" w:rsidP="007542EB">
      <w:pPr>
        <w:pStyle w:val="a4"/>
        <w:rPr>
          <w:rFonts w:ascii="Times New Roman" w:hAnsi="Times New Roman" w:cs="Times New Roman"/>
          <w:noProof/>
          <w:sz w:val="21"/>
          <w:szCs w:val="21"/>
        </w:rPr>
      </w:pPr>
      <w:r w:rsidRPr="00753AF0">
        <w:rPr>
          <w:rFonts w:ascii="Times New Roman" w:hAnsi="Times New Roman" w:cs="Times New Roman"/>
          <w:noProof/>
          <w:sz w:val="21"/>
          <w:szCs w:val="21"/>
        </w:rPr>
        <w:t>10</w:t>
      </w:r>
      <w:r w:rsidR="00CE1E2C" w:rsidRPr="00753AF0">
        <w:rPr>
          <w:rFonts w:ascii="Times New Roman" w:hAnsi="Times New Roman" w:cs="Times New Roman"/>
          <w:noProof/>
          <w:sz w:val="21"/>
          <w:szCs w:val="21"/>
        </w:rPr>
        <w:t>.</w:t>
      </w:r>
      <w:r w:rsidR="00642EA5">
        <w:rPr>
          <w:rFonts w:ascii="Times New Roman" w:hAnsi="Times New Roman" w:cs="Times New Roman"/>
          <w:noProof/>
          <w:sz w:val="21"/>
          <w:szCs w:val="21"/>
        </w:rPr>
        <w:t>3</w:t>
      </w:r>
      <w:r w:rsidR="00CE1E2C" w:rsidRPr="00753AF0">
        <w:rPr>
          <w:rFonts w:ascii="Times New Roman" w:hAnsi="Times New Roman" w:cs="Times New Roman"/>
          <w:noProof/>
          <w:sz w:val="21"/>
          <w:szCs w:val="21"/>
        </w:rPr>
        <w:t xml:space="preserve">. </w:t>
      </w:r>
      <w:r w:rsidR="00CE1E2C" w:rsidRPr="00A04EB8">
        <w:rPr>
          <w:rFonts w:ascii="Times New Roman" w:hAnsi="Times New Roman" w:cs="Times New Roman"/>
          <w:noProof/>
          <w:sz w:val="21"/>
          <w:szCs w:val="21"/>
        </w:rPr>
        <w:t xml:space="preserve">В случае изменения у какой-либо из Сторон  местонахождения, названия, банковских реквизитов,  она обязана  в течение </w:t>
      </w:r>
      <w:r w:rsidR="00642EA5" w:rsidRPr="00A04EB8">
        <w:rPr>
          <w:rFonts w:ascii="Times New Roman" w:hAnsi="Times New Roman" w:cs="Times New Roman"/>
          <w:noProof/>
          <w:sz w:val="21"/>
          <w:szCs w:val="21"/>
        </w:rPr>
        <w:t>5</w:t>
      </w:r>
      <w:r w:rsidR="00CE1E2C" w:rsidRPr="00A04EB8">
        <w:rPr>
          <w:rFonts w:ascii="Times New Roman" w:hAnsi="Times New Roman" w:cs="Times New Roman"/>
          <w:noProof/>
          <w:sz w:val="21"/>
          <w:szCs w:val="21"/>
        </w:rPr>
        <w:t xml:space="preserve"> </w:t>
      </w:r>
      <w:r w:rsidR="00E3773D" w:rsidRPr="00A04EB8">
        <w:rPr>
          <w:rFonts w:ascii="Times New Roman" w:hAnsi="Times New Roman" w:cs="Times New Roman"/>
          <w:noProof/>
          <w:sz w:val="21"/>
          <w:szCs w:val="21"/>
        </w:rPr>
        <w:t>рабочих д</w:t>
      </w:r>
      <w:r w:rsidR="00CE1E2C" w:rsidRPr="00A04EB8">
        <w:rPr>
          <w:rFonts w:ascii="Times New Roman" w:hAnsi="Times New Roman" w:cs="Times New Roman"/>
          <w:noProof/>
          <w:sz w:val="21"/>
          <w:szCs w:val="21"/>
        </w:rPr>
        <w:t xml:space="preserve">ней письменно известить об этом другую Сторону.     </w:t>
      </w:r>
    </w:p>
    <w:p w:rsidR="0082593A" w:rsidRPr="00642EA5" w:rsidRDefault="0082593A" w:rsidP="00642EA5">
      <w:pPr>
        <w:widowControl w:val="0"/>
        <w:jc w:val="both"/>
        <w:rPr>
          <w:sz w:val="21"/>
          <w:szCs w:val="21"/>
        </w:rPr>
      </w:pPr>
      <w:r w:rsidRPr="00753AF0">
        <w:rPr>
          <w:sz w:val="21"/>
          <w:szCs w:val="21"/>
        </w:rPr>
        <w:t>10.</w:t>
      </w:r>
      <w:r w:rsidR="00642EA5">
        <w:rPr>
          <w:sz w:val="21"/>
          <w:szCs w:val="21"/>
        </w:rPr>
        <w:t>4</w:t>
      </w:r>
      <w:r w:rsidRPr="00753AF0">
        <w:rPr>
          <w:sz w:val="21"/>
          <w:szCs w:val="21"/>
        </w:rPr>
        <w:t xml:space="preserve">. </w:t>
      </w:r>
      <w:r w:rsidRPr="00642EA5">
        <w:rPr>
          <w:sz w:val="21"/>
          <w:szCs w:val="21"/>
        </w:rPr>
        <w:t xml:space="preserve">Все письменные документы (телекс, факс, телеграф), направленные и полученные  Сторонами в процессе исполнения </w:t>
      </w:r>
      <w:r w:rsidR="00DF0C14" w:rsidRPr="00642EA5">
        <w:rPr>
          <w:sz w:val="21"/>
          <w:szCs w:val="21"/>
        </w:rPr>
        <w:t>Контракт</w:t>
      </w:r>
      <w:r w:rsidRPr="00642EA5">
        <w:rPr>
          <w:sz w:val="21"/>
          <w:szCs w:val="21"/>
        </w:rPr>
        <w:t xml:space="preserve">а посредством почтовой, телеграфной, телетайпной, телефонной, электронной или иной связи, обладают юридической силой с последующим предоставлением  оригиналов и являются неотъемлемой частью </w:t>
      </w:r>
      <w:r w:rsidR="00DF0C14" w:rsidRPr="00642EA5">
        <w:rPr>
          <w:sz w:val="21"/>
          <w:szCs w:val="21"/>
        </w:rPr>
        <w:t>Контракт</w:t>
      </w:r>
      <w:r w:rsidRPr="00642EA5">
        <w:rPr>
          <w:sz w:val="21"/>
          <w:szCs w:val="21"/>
        </w:rPr>
        <w:t>а.</w:t>
      </w:r>
    </w:p>
    <w:p w:rsidR="00CE1E2C" w:rsidRPr="00642EA5" w:rsidRDefault="004E42CF" w:rsidP="00642EA5">
      <w:pPr>
        <w:pStyle w:val="a4"/>
        <w:rPr>
          <w:rFonts w:ascii="Times New Roman" w:hAnsi="Times New Roman" w:cs="Times New Roman"/>
          <w:b/>
          <w:noProof/>
          <w:sz w:val="21"/>
          <w:szCs w:val="21"/>
        </w:rPr>
      </w:pPr>
      <w:r w:rsidRPr="00642EA5">
        <w:rPr>
          <w:rFonts w:ascii="Times New Roman" w:hAnsi="Times New Roman" w:cs="Times New Roman"/>
          <w:noProof/>
          <w:sz w:val="21"/>
          <w:szCs w:val="21"/>
        </w:rPr>
        <w:t>10</w:t>
      </w:r>
      <w:r w:rsidR="004C7293" w:rsidRPr="00642EA5">
        <w:rPr>
          <w:rFonts w:ascii="Times New Roman" w:hAnsi="Times New Roman" w:cs="Times New Roman"/>
          <w:noProof/>
          <w:sz w:val="21"/>
          <w:szCs w:val="21"/>
        </w:rPr>
        <w:t>.</w:t>
      </w:r>
      <w:r w:rsidR="00642EA5">
        <w:rPr>
          <w:rFonts w:ascii="Times New Roman" w:hAnsi="Times New Roman" w:cs="Times New Roman"/>
          <w:noProof/>
          <w:sz w:val="21"/>
          <w:szCs w:val="21"/>
        </w:rPr>
        <w:t>5</w:t>
      </w:r>
      <w:r w:rsidR="00CE1E2C" w:rsidRPr="00642EA5">
        <w:rPr>
          <w:rFonts w:ascii="Times New Roman" w:hAnsi="Times New Roman" w:cs="Times New Roman"/>
          <w:noProof/>
          <w:sz w:val="21"/>
          <w:szCs w:val="21"/>
        </w:rPr>
        <w:t xml:space="preserve">. </w:t>
      </w:r>
      <w:r w:rsidR="00642EA5" w:rsidRPr="00642EA5">
        <w:rPr>
          <w:rFonts w:ascii="Times New Roman" w:hAnsi="Times New Roman" w:cs="Times New Roman"/>
          <w:b/>
          <w:noProof/>
          <w:sz w:val="21"/>
          <w:szCs w:val="21"/>
        </w:rPr>
        <w:t xml:space="preserve">Настоящий Контракт составлен в форме электронного документа и подписан электронно-цифровыми подписями Сторон в едином агрегаторе торговли (ЕАТ </w:t>
      </w:r>
      <w:hyperlink r:id="rId9" w:history="1">
        <w:r w:rsidR="00642EA5" w:rsidRPr="00642EA5">
          <w:rPr>
            <w:rStyle w:val="a3"/>
            <w:rFonts w:ascii="Times New Roman" w:hAnsi="Times New Roman" w:cs="Times New Roman"/>
            <w:b/>
            <w:noProof/>
            <w:sz w:val="21"/>
            <w:szCs w:val="21"/>
          </w:rPr>
          <w:t>https://agregatoreat.ru/</w:t>
        </w:r>
      </w:hyperlink>
      <w:r w:rsidR="00642EA5" w:rsidRPr="00642EA5">
        <w:rPr>
          <w:rFonts w:ascii="Times New Roman" w:hAnsi="Times New Roman" w:cs="Times New Roman"/>
          <w:b/>
          <w:noProof/>
          <w:sz w:val="21"/>
          <w:szCs w:val="21"/>
        </w:rPr>
        <w:t>).</w:t>
      </w:r>
    </w:p>
    <w:p w:rsidR="00642EA5" w:rsidRPr="00642EA5" w:rsidRDefault="00642EA5" w:rsidP="00642EA5">
      <w:pPr>
        <w:jc w:val="both"/>
        <w:rPr>
          <w:sz w:val="21"/>
          <w:szCs w:val="21"/>
        </w:rPr>
      </w:pPr>
      <w:r w:rsidRPr="00642EA5">
        <w:rPr>
          <w:sz w:val="21"/>
          <w:szCs w:val="21"/>
        </w:rPr>
        <w:t>10.</w:t>
      </w:r>
      <w:r>
        <w:rPr>
          <w:sz w:val="21"/>
          <w:szCs w:val="21"/>
        </w:rPr>
        <w:t>6</w:t>
      </w:r>
      <w:r w:rsidRPr="00642EA5">
        <w:rPr>
          <w:sz w:val="21"/>
          <w:szCs w:val="21"/>
        </w:rPr>
        <w:t xml:space="preserve">.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642EA5" w:rsidRPr="00642EA5" w:rsidRDefault="00642EA5" w:rsidP="00642EA5">
      <w:pPr>
        <w:jc w:val="both"/>
        <w:rPr>
          <w:sz w:val="21"/>
          <w:szCs w:val="21"/>
        </w:rPr>
      </w:pPr>
      <w:r w:rsidRPr="00642EA5">
        <w:rPr>
          <w:sz w:val="21"/>
          <w:szCs w:val="21"/>
        </w:rPr>
        <w:t>10.</w:t>
      </w:r>
      <w:r>
        <w:rPr>
          <w:sz w:val="21"/>
          <w:szCs w:val="21"/>
        </w:rPr>
        <w:t>7</w:t>
      </w:r>
      <w:r w:rsidRPr="00642EA5">
        <w:rPr>
          <w:sz w:val="21"/>
          <w:szCs w:val="21"/>
        </w:rPr>
        <w:t>. По вопросам, не предусмотренным настоящим Контрактом, Стороны руководствуются действующим законодательством Российской Федерации.</w:t>
      </w:r>
    </w:p>
    <w:p w:rsidR="00D460B9" w:rsidRDefault="004E42CF" w:rsidP="00642EA5">
      <w:pPr>
        <w:pStyle w:val="HTML0"/>
        <w:suppressAutoHyphens w:val="0"/>
        <w:spacing w:after="0"/>
        <w:rPr>
          <w:rFonts w:ascii="Times New Roman" w:hAnsi="Times New Roman" w:cs="Times New Roman"/>
          <w:sz w:val="21"/>
          <w:szCs w:val="21"/>
        </w:rPr>
      </w:pPr>
      <w:r w:rsidRPr="00642EA5">
        <w:rPr>
          <w:rFonts w:ascii="Times New Roman" w:hAnsi="Times New Roman" w:cs="Times New Roman"/>
          <w:noProof/>
          <w:sz w:val="21"/>
          <w:szCs w:val="21"/>
        </w:rPr>
        <w:t>10</w:t>
      </w:r>
      <w:r w:rsidR="00CE1E2C" w:rsidRPr="00642EA5">
        <w:rPr>
          <w:rFonts w:ascii="Times New Roman" w:hAnsi="Times New Roman" w:cs="Times New Roman"/>
          <w:noProof/>
          <w:sz w:val="21"/>
          <w:szCs w:val="21"/>
        </w:rPr>
        <w:t>.</w:t>
      </w:r>
      <w:r w:rsidR="00642EA5">
        <w:rPr>
          <w:rFonts w:ascii="Times New Roman" w:hAnsi="Times New Roman" w:cs="Times New Roman"/>
          <w:noProof/>
          <w:sz w:val="21"/>
          <w:szCs w:val="21"/>
        </w:rPr>
        <w:t>8</w:t>
      </w:r>
      <w:r w:rsidR="00CE1E2C" w:rsidRPr="00642EA5">
        <w:rPr>
          <w:rFonts w:ascii="Times New Roman" w:hAnsi="Times New Roman" w:cs="Times New Roman"/>
          <w:noProof/>
          <w:sz w:val="21"/>
          <w:szCs w:val="21"/>
        </w:rPr>
        <w:t xml:space="preserve">. Неотъемлемой частью </w:t>
      </w:r>
      <w:r w:rsidR="00DF0C14" w:rsidRPr="00642EA5">
        <w:rPr>
          <w:rFonts w:ascii="Times New Roman" w:hAnsi="Times New Roman" w:cs="Times New Roman"/>
          <w:noProof/>
          <w:sz w:val="21"/>
          <w:szCs w:val="21"/>
        </w:rPr>
        <w:t>Контракт</w:t>
      </w:r>
      <w:r w:rsidR="00CE1E2C" w:rsidRPr="00642EA5">
        <w:rPr>
          <w:rFonts w:ascii="Times New Roman" w:hAnsi="Times New Roman" w:cs="Times New Roman"/>
          <w:noProof/>
          <w:sz w:val="21"/>
          <w:szCs w:val="21"/>
        </w:rPr>
        <w:t>а является</w:t>
      </w:r>
      <w:r w:rsidR="00CE1E2C" w:rsidRPr="00642EA5">
        <w:rPr>
          <w:rFonts w:ascii="Times New Roman" w:hAnsi="Times New Roman" w:cs="Times New Roman"/>
          <w:sz w:val="21"/>
          <w:szCs w:val="21"/>
        </w:rPr>
        <w:t xml:space="preserve"> </w:t>
      </w:r>
      <w:r w:rsidR="00CE1E2C" w:rsidRPr="00642EA5">
        <w:rPr>
          <w:rFonts w:ascii="Times New Roman" w:hAnsi="Times New Roman" w:cs="Times New Roman"/>
          <w:noProof/>
          <w:sz w:val="21"/>
          <w:szCs w:val="21"/>
        </w:rPr>
        <w:t xml:space="preserve">Приложение № 1: </w:t>
      </w:r>
      <w:r w:rsidR="00642EA5" w:rsidRPr="00642EA5">
        <w:rPr>
          <w:rFonts w:ascii="Times New Roman" w:hAnsi="Times New Roman" w:cs="Times New Roman"/>
          <w:sz w:val="21"/>
          <w:szCs w:val="21"/>
        </w:rPr>
        <w:t>РАСЧЕТ ЦЕНЫ КОНТРАКТА</w:t>
      </w:r>
      <w:r w:rsidR="008A7705" w:rsidRPr="00642EA5">
        <w:rPr>
          <w:rFonts w:ascii="Times New Roman" w:hAnsi="Times New Roman" w:cs="Times New Roman"/>
          <w:sz w:val="21"/>
          <w:szCs w:val="21"/>
        </w:rPr>
        <w:t>.</w:t>
      </w:r>
    </w:p>
    <w:p w:rsidR="00A04EB8" w:rsidRPr="00642EA5" w:rsidRDefault="00A04EB8" w:rsidP="00642EA5">
      <w:pPr>
        <w:pStyle w:val="HTML0"/>
        <w:suppressAutoHyphens w:val="0"/>
        <w:spacing w:after="0"/>
        <w:rPr>
          <w:rFonts w:ascii="Times New Roman" w:hAnsi="Times New Roman" w:cs="Times New Roman"/>
          <w:sz w:val="21"/>
          <w:szCs w:val="21"/>
        </w:rPr>
      </w:pPr>
    </w:p>
    <w:p w:rsidR="00CE1E2C" w:rsidRPr="00753AF0" w:rsidRDefault="004C21EF" w:rsidP="00DF0C14">
      <w:pPr>
        <w:pStyle w:val="a4"/>
        <w:jc w:val="center"/>
        <w:rPr>
          <w:rStyle w:val="a5"/>
          <w:rFonts w:ascii="Times New Roman" w:hAnsi="Times New Roman" w:cs="Times New Roman"/>
          <w:noProof/>
          <w:color w:val="auto"/>
          <w:sz w:val="21"/>
          <w:szCs w:val="21"/>
        </w:rPr>
      </w:pPr>
      <w:r w:rsidRPr="00753AF0">
        <w:rPr>
          <w:rStyle w:val="a5"/>
          <w:rFonts w:ascii="Times New Roman" w:hAnsi="Times New Roman" w:cs="Times New Roman"/>
          <w:noProof/>
          <w:color w:val="auto"/>
          <w:sz w:val="21"/>
          <w:szCs w:val="21"/>
        </w:rPr>
        <w:t>1</w:t>
      </w:r>
      <w:r w:rsidR="004E42CF" w:rsidRPr="00753AF0">
        <w:rPr>
          <w:rStyle w:val="a5"/>
          <w:rFonts w:ascii="Times New Roman" w:hAnsi="Times New Roman" w:cs="Times New Roman"/>
          <w:noProof/>
          <w:color w:val="auto"/>
          <w:sz w:val="21"/>
          <w:szCs w:val="21"/>
        </w:rPr>
        <w:t>1</w:t>
      </w:r>
      <w:r w:rsidRPr="00753AF0">
        <w:rPr>
          <w:rStyle w:val="a5"/>
          <w:rFonts w:ascii="Times New Roman" w:hAnsi="Times New Roman" w:cs="Times New Roman"/>
          <w:noProof/>
          <w:color w:val="auto"/>
          <w:sz w:val="21"/>
          <w:szCs w:val="21"/>
        </w:rPr>
        <w:t>.</w:t>
      </w:r>
      <w:r w:rsidR="00CE1E2C" w:rsidRPr="00753AF0">
        <w:rPr>
          <w:rStyle w:val="a5"/>
          <w:rFonts w:ascii="Times New Roman" w:hAnsi="Times New Roman" w:cs="Times New Roman"/>
          <w:noProof/>
          <w:color w:val="auto"/>
          <w:sz w:val="21"/>
          <w:szCs w:val="21"/>
        </w:rPr>
        <w:t xml:space="preserve"> </w:t>
      </w:r>
      <w:r w:rsidR="00073EBB" w:rsidRPr="00753AF0">
        <w:rPr>
          <w:rStyle w:val="a5"/>
          <w:rFonts w:ascii="Times New Roman" w:hAnsi="Times New Roman" w:cs="Times New Roman"/>
          <w:noProof/>
          <w:color w:val="auto"/>
          <w:sz w:val="21"/>
          <w:szCs w:val="21"/>
        </w:rPr>
        <w:t>МЕСТОНАХОЖДЕНИЕ И БАНКОВСКИЕ РЕКВИЗИТЫ СТОРОН</w:t>
      </w:r>
    </w:p>
    <w:tbl>
      <w:tblPr>
        <w:tblW w:w="10634" w:type="dxa"/>
        <w:tblLook w:val="0000" w:firstRow="0" w:lastRow="0" w:firstColumn="0" w:lastColumn="0" w:noHBand="0" w:noVBand="0"/>
      </w:tblPr>
      <w:tblGrid>
        <w:gridCol w:w="5688"/>
        <w:gridCol w:w="4946"/>
      </w:tblGrid>
      <w:tr w:rsidR="00E3773D" w:rsidRPr="00753AF0" w:rsidTr="00E3773D">
        <w:trPr>
          <w:trHeight w:val="33"/>
        </w:trPr>
        <w:tc>
          <w:tcPr>
            <w:tcW w:w="5688" w:type="dxa"/>
            <w:vAlign w:val="center"/>
          </w:tcPr>
          <w:p w:rsidR="00E3773D" w:rsidRPr="00753AF0" w:rsidRDefault="004C21EF" w:rsidP="00DF0C14">
            <w:pPr>
              <w:widowControl w:val="0"/>
              <w:jc w:val="center"/>
              <w:rPr>
                <w:b/>
                <w:sz w:val="21"/>
                <w:szCs w:val="21"/>
                <w:lang w:val="en-US"/>
              </w:rPr>
            </w:pPr>
            <w:r w:rsidRPr="00753AF0">
              <w:rPr>
                <w:b/>
                <w:sz w:val="21"/>
                <w:szCs w:val="21"/>
              </w:rPr>
              <w:t>1</w:t>
            </w:r>
            <w:r w:rsidR="004E42CF" w:rsidRPr="00753AF0">
              <w:rPr>
                <w:b/>
                <w:sz w:val="21"/>
                <w:szCs w:val="21"/>
              </w:rPr>
              <w:t>1</w:t>
            </w:r>
            <w:r w:rsidR="00E3773D" w:rsidRPr="00753AF0">
              <w:rPr>
                <w:b/>
                <w:sz w:val="21"/>
                <w:szCs w:val="21"/>
                <w:lang w:val="en-US"/>
              </w:rPr>
              <w:t xml:space="preserve">.1.  </w:t>
            </w:r>
            <w:r w:rsidR="00E3773D" w:rsidRPr="00753AF0">
              <w:rPr>
                <w:b/>
                <w:sz w:val="21"/>
                <w:szCs w:val="21"/>
              </w:rPr>
              <w:t>Заказчик</w:t>
            </w:r>
          </w:p>
        </w:tc>
        <w:tc>
          <w:tcPr>
            <w:tcW w:w="4946" w:type="dxa"/>
            <w:vAlign w:val="center"/>
          </w:tcPr>
          <w:p w:rsidR="00E3773D" w:rsidRPr="00753AF0" w:rsidRDefault="004C21EF" w:rsidP="00DF0C14">
            <w:pPr>
              <w:widowControl w:val="0"/>
              <w:jc w:val="center"/>
              <w:rPr>
                <w:b/>
                <w:sz w:val="21"/>
                <w:szCs w:val="21"/>
                <w:lang w:val="en-US"/>
              </w:rPr>
            </w:pPr>
            <w:r w:rsidRPr="00753AF0">
              <w:rPr>
                <w:b/>
                <w:sz w:val="21"/>
                <w:szCs w:val="21"/>
              </w:rPr>
              <w:t>1</w:t>
            </w:r>
            <w:r w:rsidR="004E42CF" w:rsidRPr="00753AF0">
              <w:rPr>
                <w:b/>
                <w:sz w:val="21"/>
                <w:szCs w:val="21"/>
              </w:rPr>
              <w:t>1</w:t>
            </w:r>
            <w:r w:rsidR="00E3773D" w:rsidRPr="00753AF0">
              <w:rPr>
                <w:b/>
                <w:sz w:val="21"/>
                <w:szCs w:val="21"/>
                <w:lang w:val="en-US"/>
              </w:rPr>
              <w:t xml:space="preserve">.2.  </w:t>
            </w:r>
            <w:r w:rsidR="00E3773D" w:rsidRPr="00753AF0">
              <w:rPr>
                <w:b/>
                <w:sz w:val="21"/>
                <w:szCs w:val="21"/>
              </w:rPr>
              <w:t>Исполнитель</w:t>
            </w:r>
          </w:p>
        </w:tc>
      </w:tr>
      <w:tr w:rsidR="00B95DD6" w:rsidRPr="00753AF0" w:rsidTr="00E3773D">
        <w:trPr>
          <w:trHeight w:val="456"/>
        </w:trPr>
        <w:tc>
          <w:tcPr>
            <w:tcW w:w="5688" w:type="dxa"/>
          </w:tcPr>
          <w:p w:rsidR="00CE53F7" w:rsidRPr="00753AF0" w:rsidRDefault="00CE53F7" w:rsidP="00CE53F7">
            <w:pPr>
              <w:jc w:val="both"/>
              <w:rPr>
                <w:b/>
                <w:color w:val="000000"/>
                <w:sz w:val="21"/>
                <w:szCs w:val="21"/>
              </w:rPr>
            </w:pPr>
            <w:r w:rsidRPr="00753AF0">
              <w:rPr>
                <w:b/>
                <w:color w:val="000000"/>
                <w:sz w:val="21"/>
                <w:szCs w:val="21"/>
              </w:rPr>
              <w:t>ФГБУ ВЦЭРМ им. А.М. Никифорова МЧС России</w:t>
            </w:r>
          </w:p>
          <w:p w:rsidR="00B95DD6" w:rsidRPr="00753AF0" w:rsidRDefault="00B95DD6" w:rsidP="00CE53F7">
            <w:pPr>
              <w:rPr>
                <w:sz w:val="21"/>
                <w:szCs w:val="21"/>
              </w:rPr>
            </w:pPr>
          </w:p>
        </w:tc>
        <w:tc>
          <w:tcPr>
            <w:tcW w:w="4946" w:type="dxa"/>
          </w:tcPr>
          <w:p w:rsidR="004D6A52" w:rsidRPr="00753AF0" w:rsidRDefault="004D6A52" w:rsidP="004D6A52">
            <w:pPr>
              <w:jc w:val="both"/>
              <w:rPr>
                <w:sz w:val="21"/>
                <w:szCs w:val="21"/>
                <w:lang w:val="en-US"/>
              </w:rPr>
            </w:pPr>
          </w:p>
        </w:tc>
      </w:tr>
      <w:tr w:rsidR="00B95DD6" w:rsidRPr="00753AF0" w:rsidTr="00730BDD">
        <w:trPr>
          <w:trHeight w:val="1193"/>
        </w:trPr>
        <w:tc>
          <w:tcPr>
            <w:tcW w:w="5688" w:type="dxa"/>
          </w:tcPr>
          <w:p w:rsidR="007813B2" w:rsidRPr="00753AF0" w:rsidRDefault="007813B2" w:rsidP="00D460B9">
            <w:pPr>
              <w:widowControl w:val="0"/>
              <w:jc w:val="center"/>
              <w:rPr>
                <w:sz w:val="21"/>
                <w:szCs w:val="21"/>
                <w:lang w:val="en-US"/>
              </w:rPr>
            </w:pPr>
          </w:p>
          <w:p w:rsidR="009859A2" w:rsidRPr="00753AF0" w:rsidRDefault="00EB3F66" w:rsidP="009859A2">
            <w:pPr>
              <w:jc w:val="center"/>
              <w:rPr>
                <w:rFonts w:eastAsia="Calibri"/>
                <w:sz w:val="21"/>
                <w:szCs w:val="21"/>
                <w:lang w:eastAsia="en-US"/>
              </w:rPr>
            </w:pPr>
            <w:r w:rsidRPr="00753AF0">
              <w:rPr>
                <w:rFonts w:eastAsia="Calibri"/>
                <w:sz w:val="21"/>
                <w:szCs w:val="21"/>
                <w:lang w:eastAsia="en-US"/>
              </w:rPr>
              <w:t>Директор</w:t>
            </w:r>
          </w:p>
          <w:p w:rsidR="009859A2" w:rsidRPr="00753AF0" w:rsidRDefault="009859A2" w:rsidP="009859A2">
            <w:pPr>
              <w:jc w:val="center"/>
              <w:rPr>
                <w:rFonts w:eastAsia="Calibri"/>
                <w:sz w:val="21"/>
                <w:szCs w:val="21"/>
                <w:lang w:eastAsia="en-US"/>
              </w:rPr>
            </w:pPr>
            <w:r w:rsidRPr="00753AF0">
              <w:rPr>
                <w:rFonts w:eastAsia="Calibri"/>
                <w:sz w:val="21"/>
                <w:szCs w:val="21"/>
                <w:lang w:eastAsia="en-US"/>
              </w:rPr>
              <w:t>ФГБУ ВЦЭРМ им. А.М. Никифорова МЧС России</w:t>
            </w:r>
          </w:p>
          <w:p w:rsidR="009859A2" w:rsidRPr="00753AF0" w:rsidRDefault="009859A2" w:rsidP="009859A2">
            <w:pPr>
              <w:jc w:val="center"/>
              <w:rPr>
                <w:rFonts w:eastAsia="Calibri"/>
                <w:sz w:val="21"/>
                <w:szCs w:val="21"/>
                <w:lang w:eastAsia="en-US"/>
              </w:rPr>
            </w:pPr>
          </w:p>
          <w:p w:rsidR="00EB3F66" w:rsidRPr="00753AF0" w:rsidRDefault="00EB3F66" w:rsidP="009859A2">
            <w:pPr>
              <w:jc w:val="center"/>
              <w:rPr>
                <w:rFonts w:eastAsia="Calibri"/>
                <w:sz w:val="21"/>
                <w:szCs w:val="21"/>
                <w:lang w:eastAsia="en-US"/>
              </w:rPr>
            </w:pPr>
          </w:p>
          <w:p w:rsidR="009859A2" w:rsidRPr="00753AF0" w:rsidRDefault="009859A2" w:rsidP="009859A2">
            <w:pPr>
              <w:jc w:val="center"/>
              <w:rPr>
                <w:rFonts w:eastAsia="Calibri"/>
                <w:sz w:val="21"/>
                <w:szCs w:val="21"/>
                <w:lang w:eastAsia="en-US"/>
              </w:rPr>
            </w:pPr>
            <w:r w:rsidRPr="00753AF0">
              <w:rPr>
                <w:rFonts w:eastAsia="Calibri"/>
                <w:sz w:val="21"/>
                <w:szCs w:val="21"/>
                <w:lang w:eastAsia="en-US"/>
              </w:rPr>
              <w:t>___________________</w:t>
            </w:r>
            <w:r w:rsidR="00D02C68">
              <w:rPr>
                <w:rFonts w:eastAsia="Calibri"/>
                <w:sz w:val="21"/>
                <w:szCs w:val="21"/>
                <w:lang w:eastAsia="en-US"/>
              </w:rPr>
              <w:t>УЭП</w:t>
            </w:r>
            <w:r w:rsidRPr="00753AF0">
              <w:rPr>
                <w:rFonts w:eastAsia="Calibri"/>
                <w:sz w:val="21"/>
                <w:szCs w:val="21"/>
                <w:lang w:eastAsia="en-US"/>
              </w:rPr>
              <w:t xml:space="preserve"> / </w:t>
            </w:r>
            <w:r w:rsidR="00EB3F66" w:rsidRPr="00753AF0">
              <w:rPr>
                <w:rFonts w:eastAsia="Calibri"/>
                <w:sz w:val="21"/>
                <w:szCs w:val="21"/>
                <w:lang w:eastAsia="en-US"/>
              </w:rPr>
              <w:t>С</w:t>
            </w:r>
            <w:r w:rsidRPr="00753AF0">
              <w:rPr>
                <w:rFonts w:eastAsia="Calibri"/>
                <w:sz w:val="21"/>
                <w:szCs w:val="21"/>
                <w:lang w:eastAsia="en-US"/>
              </w:rPr>
              <w:t>.</w:t>
            </w:r>
            <w:r w:rsidR="00EB3F66" w:rsidRPr="00753AF0">
              <w:rPr>
                <w:rFonts w:eastAsia="Calibri"/>
                <w:sz w:val="21"/>
                <w:szCs w:val="21"/>
                <w:lang w:eastAsia="en-US"/>
              </w:rPr>
              <w:t>С</w:t>
            </w:r>
            <w:r w:rsidRPr="00753AF0">
              <w:rPr>
                <w:rFonts w:eastAsia="Calibri"/>
                <w:sz w:val="21"/>
                <w:szCs w:val="21"/>
                <w:lang w:eastAsia="en-US"/>
              </w:rPr>
              <w:t xml:space="preserve">. </w:t>
            </w:r>
            <w:proofErr w:type="spellStart"/>
            <w:r w:rsidR="00EB3F66" w:rsidRPr="00753AF0">
              <w:rPr>
                <w:rFonts w:eastAsia="Calibri"/>
                <w:sz w:val="21"/>
                <w:szCs w:val="21"/>
                <w:lang w:eastAsia="en-US"/>
              </w:rPr>
              <w:t>Алексанин</w:t>
            </w:r>
            <w:proofErr w:type="spellEnd"/>
            <w:r w:rsidRPr="00753AF0">
              <w:rPr>
                <w:rFonts w:eastAsia="Calibri"/>
                <w:sz w:val="21"/>
                <w:szCs w:val="21"/>
                <w:lang w:eastAsia="en-US"/>
              </w:rPr>
              <w:t xml:space="preserve"> /</w:t>
            </w:r>
          </w:p>
          <w:p w:rsidR="00B95DD6" w:rsidRPr="00753AF0" w:rsidRDefault="00B95DD6" w:rsidP="00D06072">
            <w:pPr>
              <w:widowControl w:val="0"/>
              <w:jc w:val="center"/>
              <w:rPr>
                <w:sz w:val="21"/>
                <w:szCs w:val="21"/>
              </w:rPr>
            </w:pPr>
          </w:p>
        </w:tc>
        <w:tc>
          <w:tcPr>
            <w:tcW w:w="4946" w:type="dxa"/>
          </w:tcPr>
          <w:p w:rsidR="007813B2" w:rsidRDefault="007813B2" w:rsidP="00730BDD">
            <w:pPr>
              <w:jc w:val="center"/>
              <w:rPr>
                <w:sz w:val="21"/>
                <w:szCs w:val="21"/>
              </w:rPr>
            </w:pPr>
          </w:p>
          <w:p w:rsidR="00D02C68" w:rsidRDefault="00D02C68" w:rsidP="00730BDD">
            <w:pPr>
              <w:jc w:val="center"/>
              <w:rPr>
                <w:sz w:val="21"/>
                <w:szCs w:val="21"/>
              </w:rPr>
            </w:pPr>
          </w:p>
          <w:p w:rsidR="00D02C68" w:rsidRPr="00753AF0" w:rsidRDefault="00D02C68" w:rsidP="00730BDD">
            <w:pPr>
              <w:jc w:val="center"/>
              <w:rPr>
                <w:sz w:val="21"/>
                <w:szCs w:val="21"/>
              </w:rPr>
            </w:pPr>
          </w:p>
          <w:p w:rsidR="00B91AC4" w:rsidRPr="00753AF0" w:rsidRDefault="00D02C68" w:rsidP="00730BDD">
            <w:pPr>
              <w:jc w:val="center"/>
              <w:rPr>
                <w:sz w:val="21"/>
                <w:szCs w:val="21"/>
              </w:rPr>
            </w:pPr>
            <w:r>
              <w:rPr>
                <w:sz w:val="21"/>
                <w:szCs w:val="21"/>
              </w:rPr>
              <w:t>___________________</w:t>
            </w:r>
          </w:p>
          <w:p w:rsidR="00A031FE" w:rsidRPr="00753AF0" w:rsidRDefault="00A031FE" w:rsidP="00D460B9">
            <w:pPr>
              <w:widowControl w:val="0"/>
              <w:rPr>
                <w:sz w:val="21"/>
                <w:szCs w:val="21"/>
              </w:rPr>
            </w:pPr>
          </w:p>
          <w:p w:rsidR="00B95DD6" w:rsidRPr="00753AF0" w:rsidRDefault="00073EBB" w:rsidP="00AF3020">
            <w:pPr>
              <w:jc w:val="center"/>
              <w:rPr>
                <w:sz w:val="21"/>
                <w:szCs w:val="21"/>
              </w:rPr>
            </w:pPr>
            <w:r w:rsidRPr="00753AF0">
              <w:rPr>
                <w:sz w:val="21"/>
                <w:szCs w:val="21"/>
              </w:rPr>
              <w:t>__________________</w:t>
            </w:r>
            <w:r w:rsidR="00D02C68">
              <w:rPr>
                <w:sz w:val="21"/>
                <w:szCs w:val="21"/>
              </w:rPr>
              <w:t>УЭП</w:t>
            </w:r>
            <w:r w:rsidRPr="00753AF0">
              <w:rPr>
                <w:sz w:val="21"/>
                <w:szCs w:val="21"/>
              </w:rPr>
              <w:t xml:space="preserve"> /</w:t>
            </w:r>
            <w:r w:rsidR="00730BDD" w:rsidRPr="00753AF0">
              <w:rPr>
                <w:sz w:val="21"/>
                <w:szCs w:val="21"/>
              </w:rPr>
              <w:t xml:space="preserve"> </w:t>
            </w:r>
            <w:r w:rsidR="00D02C68">
              <w:rPr>
                <w:sz w:val="21"/>
                <w:szCs w:val="21"/>
              </w:rPr>
              <w:t>___________________</w:t>
            </w:r>
            <w:r w:rsidR="009A69C5" w:rsidRPr="00753AF0">
              <w:rPr>
                <w:sz w:val="21"/>
                <w:szCs w:val="21"/>
              </w:rPr>
              <w:t xml:space="preserve"> /</w:t>
            </w:r>
          </w:p>
          <w:p w:rsidR="00B95DD6" w:rsidRPr="00753AF0" w:rsidRDefault="00B95DD6" w:rsidP="00D06072">
            <w:pPr>
              <w:widowControl w:val="0"/>
              <w:jc w:val="center"/>
              <w:rPr>
                <w:i/>
                <w:sz w:val="21"/>
                <w:szCs w:val="21"/>
                <w:lang w:eastAsia="en-US"/>
              </w:rPr>
            </w:pPr>
          </w:p>
        </w:tc>
      </w:tr>
    </w:tbl>
    <w:p w:rsidR="00E3773D" w:rsidRPr="00753AF0" w:rsidRDefault="00E3773D" w:rsidP="00DF0C14">
      <w:pPr>
        <w:widowControl w:val="0"/>
        <w:jc w:val="right"/>
        <w:rPr>
          <w:sz w:val="21"/>
          <w:szCs w:val="21"/>
        </w:rPr>
        <w:sectPr w:rsidR="00E3773D" w:rsidRPr="00753AF0" w:rsidSect="00873041">
          <w:pgSz w:w="11906" w:h="16838"/>
          <w:pgMar w:top="567" w:right="746" w:bottom="567" w:left="900" w:header="708" w:footer="708" w:gutter="0"/>
          <w:cols w:space="708"/>
          <w:docGrid w:linePitch="360"/>
        </w:sectPr>
      </w:pPr>
    </w:p>
    <w:p w:rsidR="00D01F71" w:rsidRDefault="00CE1E2C" w:rsidP="00DF0C14">
      <w:pPr>
        <w:widowControl w:val="0"/>
        <w:jc w:val="right"/>
        <w:rPr>
          <w:sz w:val="21"/>
          <w:szCs w:val="21"/>
        </w:rPr>
      </w:pPr>
      <w:r w:rsidRPr="00753AF0">
        <w:rPr>
          <w:sz w:val="21"/>
          <w:szCs w:val="21"/>
        </w:rPr>
        <w:lastRenderedPageBreak/>
        <w:t xml:space="preserve">Приложение № 1 к </w:t>
      </w:r>
      <w:r w:rsidR="00DF0C14" w:rsidRPr="00753AF0">
        <w:rPr>
          <w:sz w:val="21"/>
          <w:szCs w:val="21"/>
        </w:rPr>
        <w:t>Контракт</w:t>
      </w:r>
      <w:r w:rsidRPr="00753AF0">
        <w:rPr>
          <w:sz w:val="21"/>
          <w:szCs w:val="21"/>
        </w:rPr>
        <w:t xml:space="preserve">у </w:t>
      </w:r>
    </w:p>
    <w:p w:rsidR="00D02C68" w:rsidRPr="00753AF0" w:rsidRDefault="00D02C68" w:rsidP="00DF0C14">
      <w:pPr>
        <w:widowControl w:val="0"/>
        <w:jc w:val="right"/>
        <w:rPr>
          <w:sz w:val="21"/>
          <w:szCs w:val="21"/>
        </w:rPr>
      </w:pPr>
    </w:p>
    <w:p w:rsidR="00232ED2" w:rsidRDefault="00CE1E2C" w:rsidP="00DF0C14">
      <w:pPr>
        <w:widowControl w:val="0"/>
        <w:jc w:val="right"/>
        <w:rPr>
          <w:sz w:val="21"/>
          <w:szCs w:val="21"/>
        </w:rPr>
      </w:pPr>
      <w:r w:rsidRPr="00753AF0">
        <w:rPr>
          <w:sz w:val="21"/>
          <w:szCs w:val="21"/>
        </w:rPr>
        <w:t>от «</w:t>
      </w:r>
      <w:r w:rsidR="00690D81" w:rsidRPr="00753AF0">
        <w:rPr>
          <w:sz w:val="21"/>
          <w:szCs w:val="21"/>
        </w:rPr>
        <w:t>__</w:t>
      </w:r>
      <w:r w:rsidR="00B95DD6" w:rsidRPr="00753AF0">
        <w:rPr>
          <w:sz w:val="21"/>
          <w:szCs w:val="21"/>
        </w:rPr>
        <w:t>__</w:t>
      </w:r>
      <w:r w:rsidRPr="00753AF0">
        <w:rPr>
          <w:sz w:val="21"/>
          <w:szCs w:val="21"/>
        </w:rPr>
        <w:t>»</w:t>
      </w:r>
      <w:r w:rsidR="00D45548" w:rsidRPr="00753AF0">
        <w:rPr>
          <w:sz w:val="21"/>
          <w:szCs w:val="21"/>
        </w:rPr>
        <w:t xml:space="preserve"> </w:t>
      </w:r>
      <w:r w:rsidR="00E3773D" w:rsidRPr="00753AF0">
        <w:rPr>
          <w:sz w:val="21"/>
          <w:szCs w:val="21"/>
        </w:rPr>
        <w:t>___</w:t>
      </w:r>
      <w:r w:rsidR="00B95DD6" w:rsidRPr="00753AF0">
        <w:rPr>
          <w:sz w:val="21"/>
          <w:szCs w:val="21"/>
        </w:rPr>
        <w:t>____</w:t>
      </w:r>
      <w:r w:rsidR="008B0CA8" w:rsidRPr="00753AF0">
        <w:rPr>
          <w:sz w:val="21"/>
          <w:szCs w:val="21"/>
        </w:rPr>
        <w:t>_______</w:t>
      </w:r>
      <w:r w:rsidRPr="00753AF0">
        <w:rPr>
          <w:sz w:val="21"/>
          <w:szCs w:val="21"/>
        </w:rPr>
        <w:t>20</w:t>
      </w:r>
      <w:r w:rsidR="00CE53F7" w:rsidRPr="00753AF0">
        <w:rPr>
          <w:sz w:val="21"/>
          <w:szCs w:val="21"/>
        </w:rPr>
        <w:t>2</w:t>
      </w:r>
      <w:r w:rsidR="00BC222D">
        <w:rPr>
          <w:sz w:val="21"/>
          <w:szCs w:val="21"/>
        </w:rPr>
        <w:t>6</w:t>
      </w:r>
      <w:r w:rsidR="00617806" w:rsidRPr="00753AF0">
        <w:rPr>
          <w:sz w:val="21"/>
          <w:szCs w:val="21"/>
        </w:rPr>
        <w:t xml:space="preserve">  </w:t>
      </w:r>
      <w:r w:rsidR="00D460B9" w:rsidRPr="00753AF0">
        <w:rPr>
          <w:sz w:val="21"/>
          <w:szCs w:val="21"/>
        </w:rPr>
        <w:t xml:space="preserve"> </w:t>
      </w:r>
      <w:r w:rsidRPr="00753AF0">
        <w:rPr>
          <w:sz w:val="21"/>
          <w:szCs w:val="21"/>
        </w:rPr>
        <w:t>г.</w:t>
      </w:r>
    </w:p>
    <w:p w:rsidR="00D02C68" w:rsidRPr="00753AF0" w:rsidRDefault="00D02C68" w:rsidP="00DF0C14">
      <w:pPr>
        <w:widowControl w:val="0"/>
        <w:jc w:val="right"/>
        <w:rPr>
          <w:sz w:val="21"/>
          <w:szCs w:val="21"/>
        </w:rPr>
      </w:pPr>
    </w:p>
    <w:p w:rsidR="00073EBB" w:rsidRPr="00753AF0" w:rsidRDefault="00BC222D" w:rsidP="00FB6CB8">
      <w:pPr>
        <w:suppressAutoHyphens/>
        <w:jc w:val="right"/>
        <w:outlineLvl w:val="0"/>
        <w:rPr>
          <w:b/>
          <w:sz w:val="21"/>
          <w:szCs w:val="21"/>
          <w:lang w:eastAsia="en-US"/>
        </w:rPr>
      </w:pPr>
      <w:r w:rsidRPr="00BC222D">
        <w:rPr>
          <w:sz w:val="21"/>
          <w:szCs w:val="21"/>
        </w:rPr>
        <w:t>№ _______/26</w:t>
      </w:r>
      <w:proofErr w:type="gramStart"/>
      <w:r w:rsidRPr="00BC222D">
        <w:rPr>
          <w:sz w:val="21"/>
          <w:szCs w:val="21"/>
        </w:rPr>
        <w:t>______/Е</w:t>
      </w:r>
      <w:proofErr w:type="gramEnd"/>
    </w:p>
    <w:p w:rsidR="00BC222D" w:rsidRDefault="00BC222D" w:rsidP="00AB14E2">
      <w:pPr>
        <w:jc w:val="center"/>
        <w:rPr>
          <w:b/>
          <w:bCs/>
          <w:sz w:val="21"/>
          <w:szCs w:val="21"/>
        </w:rPr>
      </w:pPr>
    </w:p>
    <w:p w:rsidR="00BC222D" w:rsidRDefault="00BC222D" w:rsidP="00AB14E2">
      <w:pPr>
        <w:jc w:val="center"/>
        <w:rPr>
          <w:b/>
          <w:bCs/>
          <w:sz w:val="21"/>
          <w:szCs w:val="21"/>
        </w:rPr>
      </w:pPr>
    </w:p>
    <w:p w:rsidR="00D01F71" w:rsidRDefault="004F6657" w:rsidP="00AB14E2">
      <w:pPr>
        <w:jc w:val="center"/>
        <w:rPr>
          <w:b/>
          <w:bCs/>
          <w:sz w:val="21"/>
          <w:szCs w:val="21"/>
        </w:rPr>
      </w:pPr>
      <w:r w:rsidRPr="00753AF0">
        <w:rPr>
          <w:b/>
          <w:bCs/>
          <w:sz w:val="21"/>
          <w:szCs w:val="21"/>
        </w:rPr>
        <w:t>РАСЧЕТ ЦЕНЫ КОНТРАКТА</w:t>
      </w:r>
    </w:p>
    <w:p w:rsidR="00642EA5" w:rsidRDefault="00642EA5" w:rsidP="00AB14E2">
      <w:pPr>
        <w:jc w:val="center"/>
        <w:rPr>
          <w:b/>
          <w:bCs/>
          <w:sz w:val="21"/>
          <w:szCs w:val="21"/>
        </w:rPr>
      </w:pPr>
    </w:p>
    <w:p w:rsidR="00873041" w:rsidRDefault="004B65DF" w:rsidP="00873041">
      <w:pPr>
        <w:rPr>
          <w:b/>
          <w:bCs/>
          <w:sz w:val="21"/>
          <w:szCs w:val="21"/>
        </w:rPr>
      </w:pPr>
      <w:r>
        <w:rPr>
          <w:b/>
          <w:bCs/>
          <w:sz w:val="21"/>
          <w:szCs w:val="21"/>
        </w:rPr>
        <w:t>ОКПД</w:t>
      </w:r>
      <w:proofErr w:type="gramStart"/>
      <w:r>
        <w:rPr>
          <w:b/>
          <w:bCs/>
          <w:sz w:val="21"/>
          <w:szCs w:val="21"/>
        </w:rPr>
        <w:t>2</w:t>
      </w:r>
      <w:proofErr w:type="gramEnd"/>
      <w:r>
        <w:rPr>
          <w:b/>
          <w:bCs/>
          <w:sz w:val="21"/>
          <w:szCs w:val="21"/>
        </w:rPr>
        <w:t xml:space="preserve"> </w:t>
      </w:r>
      <w:r w:rsidR="00ED2E27">
        <w:rPr>
          <w:b/>
          <w:bCs/>
          <w:sz w:val="21"/>
          <w:szCs w:val="21"/>
        </w:rPr>
        <w:t>33.12.25.000</w:t>
      </w:r>
    </w:p>
    <w:p w:rsidR="00642EA5" w:rsidRDefault="00642EA5" w:rsidP="00AB14E2">
      <w:pPr>
        <w:jc w:val="center"/>
        <w:rPr>
          <w:b/>
          <w:bCs/>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996"/>
        <w:gridCol w:w="1180"/>
        <w:gridCol w:w="1221"/>
        <w:gridCol w:w="1852"/>
        <w:gridCol w:w="1559"/>
      </w:tblGrid>
      <w:tr w:rsidR="00ED2E27" w:rsidRPr="00873041" w:rsidTr="001873EF">
        <w:trPr>
          <w:trHeight w:val="255"/>
        </w:trPr>
        <w:tc>
          <w:tcPr>
            <w:tcW w:w="648" w:type="dxa"/>
            <w:vAlign w:val="center"/>
          </w:tcPr>
          <w:p w:rsidR="00ED2E27" w:rsidRPr="00873041" w:rsidRDefault="00ED2E27" w:rsidP="00ED2E27">
            <w:pPr>
              <w:jc w:val="center"/>
              <w:rPr>
                <w:b/>
                <w:bCs/>
                <w:sz w:val="21"/>
                <w:szCs w:val="21"/>
              </w:rPr>
            </w:pPr>
            <w:r w:rsidRPr="00873041">
              <w:rPr>
                <w:b/>
                <w:bCs/>
                <w:sz w:val="21"/>
                <w:szCs w:val="21"/>
              </w:rPr>
              <w:t xml:space="preserve">№ </w:t>
            </w:r>
            <w:proofErr w:type="gramStart"/>
            <w:r w:rsidRPr="00873041">
              <w:rPr>
                <w:b/>
                <w:bCs/>
                <w:sz w:val="21"/>
                <w:szCs w:val="21"/>
              </w:rPr>
              <w:t>п</w:t>
            </w:r>
            <w:proofErr w:type="gramEnd"/>
            <w:r w:rsidRPr="00873041">
              <w:rPr>
                <w:b/>
                <w:bCs/>
                <w:sz w:val="21"/>
                <w:szCs w:val="21"/>
              </w:rPr>
              <w:t>/п</w:t>
            </w:r>
          </w:p>
        </w:tc>
        <w:tc>
          <w:tcPr>
            <w:tcW w:w="3996" w:type="dxa"/>
            <w:shd w:val="clear" w:color="auto" w:fill="auto"/>
            <w:vAlign w:val="center"/>
            <w:hideMark/>
          </w:tcPr>
          <w:p w:rsidR="00ED2E27" w:rsidRPr="00642EA5" w:rsidRDefault="00ED2E27" w:rsidP="00ED2E27">
            <w:pPr>
              <w:jc w:val="center"/>
              <w:rPr>
                <w:b/>
                <w:bCs/>
                <w:sz w:val="21"/>
                <w:szCs w:val="21"/>
              </w:rPr>
            </w:pPr>
            <w:r w:rsidRPr="00642EA5">
              <w:rPr>
                <w:b/>
                <w:bCs/>
                <w:sz w:val="21"/>
                <w:szCs w:val="21"/>
              </w:rPr>
              <w:t>Наименование работ/услуг</w:t>
            </w:r>
          </w:p>
        </w:tc>
        <w:tc>
          <w:tcPr>
            <w:tcW w:w="1180" w:type="dxa"/>
            <w:shd w:val="clear" w:color="auto" w:fill="auto"/>
            <w:noWrap/>
            <w:vAlign w:val="center"/>
          </w:tcPr>
          <w:p w:rsidR="00ED2E27" w:rsidRPr="00642EA5" w:rsidRDefault="00ED2E27" w:rsidP="00ED2E27">
            <w:pPr>
              <w:jc w:val="center"/>
              <w:rPr>
                <w:b/>
                <w:bCs/>
                <w:sz w:val="21"/>
                <w:szCs w:val="21"/>
              </w:rPr>
            </w:pPr>
            <w:r>
              <w:rPr>
                <w:b/>
                <w:bCs/>
                <w:sz w:val="21"/>
                <w:szCs w:val="21"/>
              </w:rPr>
              <w:t>Ед. изм.</w:t>
            </w:r>
          </w:p>
        </w:tc>
        <w:tc>
          <w:tcPr>
            <w:tcW w:w="1221" w:type="dxa"/>
            <w:vAlign w:val="center"/>
          </w:tcPr>
          <w:p w:rsidR="00ED2E27" w:rsidRPr="00642EA5" w:rsidRDefault="00ED2E27" w:rsidP="00ED2E27">
            <w:pPr>
              <w:jc w:val="center"/>
              <w:rPr>
                <w:b/>
                <w:bCs/>
                <w:sz w:val="21"/>
                <w:szCs w:val="21"/>
              </w:rPr>
            </w:pPr>
            <w:r w:rsidRPr="00642EA5">
              <w:rPr>
                <w:b/>
                <w:bCs/>
                <w:sz w:val="21"/>
                <w:szCs w:val="21"/>
              </w:rPr>
              <w:t>Кол-во</w:t>
            </w:r>
          </w:p>
        </w:tc>
        <w:tc>
          <w:tcPr>
            <w:tcW w:w="1852" w:type="dxa"/>
            <w:shd w:val="clear" w:color="auto" w:fill="auto"/>
            <w:noWrap/>
            <w:vAlign w:val="center"/>
          </w:tcPr>
          <w:p w:rsidR="00ED2E27" w:rsidRPr="00873041" w:rsidRDefault="00ED2E27" w:rsidP="00ED2E27">
            <w:pPr>
              <w:jc w:val="center"/>
              <w:rPr>
                <w:b/>
                <w:bCs/>
                <w:color w:val="000000"/>
                <w:sz w:val="21"/>
                <w:szCs w:val="21"/>
              </w:rPr>
            </w:pPr>
            <w:r w:rsidRPr="00873041">
              <w:rPr>
                <w:b/>
                <w:bCs/>
                <w:color w:val="000000"/>
                <w:sz w:val="21"/>
                <w:szCs w:val="21"/>
              </w:rPr>
              <w:t>Цена за единицу, руб.</w:t>
            </w:r>
            <w:r w:rsidR="001873EF">
              <w:rPr>
                <w:b/>
                <w:bCs/>
                <w:color w:val="000000"/>
                <w:sz w:val="21"/>
                <w:szCs w:val="21"/>
              </w:rPr>
              <w:t>, с учетом НДС ___%</w:t>
            </w:r>
          </w:p>
        </w:tc>
        <w:tc>
          <w:tcPr>
            <w:tcW w:w="1559" w:type="dxa"/>
            <w:shd w:val="clear" w:color="auto" w:fill="auto"/>
            <w:noWrap/>
            <w:vAlign w:val="center"/>
          </w:tcPr>
          <w:p w:rsidR="00ED2E27" w:rsidRPr="00873041" w:rsidRDefault="00ED2E27" w:rsidP="00ED2E27">
            <w:pPr>
              <w:jc w:val="center"/>
              <w:rPr>
                <w:b/>
                <w:bCs/>
                <w:color w:val="000000"/>
                <w:sz w:val="21"/>
                <w:szCs w:val="21"/>
              </w:rPr>
            </w:pPr>
            <w:r w:rsidRPr="00873041">
              <w:rPr>
                <w:b/>
                <w:bCs/>
                <w:color w:val="000000"/>
                <w:sz w:val="21"/>
                <w:szCs w:val="21"/>
              </w:rPr>
              <w:t>Сумма,</w:t>
            </w:r>
          </w:p>
          <w:p w:rsidR="00ED2E27" w:rsidRPr="00873041" w:rsidRDefault="00ED2E27" w:rsidP="00ED2E27">
            <w:pPr>
              <w:jc w:val="center"/>
              <w:rPr>
                <w:b/>
                <w:bCs/>
                <w:color w:val="000000"/>
                <w:sz w:val="21"/>
                <w:szCs w:val="21"/>
              </w:rPr>
            </w:pPr>
            <w:r w:rsidRPr="00873041">
              <w:rPr>
                <w:b/>
                <w:bCs/>
                <w:color w:val="000000"/>
                <w:sz w:val="21"/>
                <w:szCs w:val="21"/>
              </w:rPr>
              <w:t>руб.</w:t>
            </w:r>
            <w:r w:rsidR="001873EF">
              <w:rPr>
                <w:b/>
                <w:bCs/>
                <w:color w:val="000000"/>
                <w:sz w:val="21"/>
                <w:szCs w:val="21"/>
              </w:rPr>
              <w:t>, с учетом НДС ___%</w:t>
            </w:r>
          </w:p>
        </w:tc>
      </w:tr>
      <w:tr w:rsidR="00ED2E27" w:rsidRPr="00873041" w:rsidTr="001873EF">
        <w:trPr>
          <w:trHeight w:val="255"/>
        </w:trPr>
        <w:tc>
          <w:tcPr>
            <w:tcW w:w="648" w:type="dxa"/>
            <w:vAlign w:val="center"/>
          </w:tcPr>
          <w:p w:rsidR="00ED2E27" w:rsidRPr="00873041" w:rsidRDefault="00733DF1" w:rsidP="00733DF1">
            <w:pPr>
              <w:rPr>
                <w:sz w:val="21"/>
                <w:szCs w:val="21"/>
              </w:rPr>
            </w:pPr>
            <w:r>
              <w:rPr>
                <w:sz w:val="21"/>
                <w:szCs w:val="21"/>
              </w:rPr>
              <w:t>1</w:t>
            </w:r>
          </w:p>
        </w:tc>
        <w:tc>
          <w:tcPr>
            <w:tcW w:w="3996" w:type="dxa"/>
            <w:shd w:val="clear" w:color="auto" w:fill="auto"/>
            <w:vAlign w:val="center"/>
          </w:tcPr>
          <w:p w:rsidR="001873EF" w:rsidRPr="00ED2E27" w:rsidRDefault="00733DF1" w:rsidP="001A7CD8">
            <w:pPr>
              <w:rPr>
                <w:sz w:val="21"/>
                <w:szCs w:val="21"/>
              </w:rPr>
            </w:pPr>
            <w:r>
              <w:rPr>
                <w:sz w:val="21"/>
                <w:szCs w:val="21"/>
              </w:rPr>
              <w:t xml:space="preserve">Оказание </w:t>
            </w:r>
            <w:r w:rsidRPr="00733DF1">
              <w:rPr>
                <w:sz w:val="21"/>
                <w:szCs w:val="21"/>
              </w:rPr>
              <w:t>услуг по ремонту посудомоечных машин</w:t>
            </w:r>
            <w:r w:rsidR="001A7CD8">
              <w:rPr>
                <w:sz w:val="21"/>
                <w:szCs w:val="21"/>
              </w:rPr>
              <w:t xml:space="preserve"> </w:t>
            </w:r>
            <w:proofErr w:type="spellStart"/>
            <w:r w:rsidR="001A7CD8" w:rsidRPr="001A7CD8">
              <w:rPr>
                <w:sz w:val="21"/>
                <w:szCs w:val="21"/>
              </w:rPr>
              <w:t>Fagor</w:t>
            </w:r>
            <w:proofErr w:type="spellEnd"/>
            <w:r w:rsidR="001A7CD8" w:rsidRPr="001A7CD8">
              <w:rPr>
                <w:sz w:val="21"/>
                <w:szCs w:val="21"/>
              </w:rPr>
              <w:t xml:space="preserve"> FI-80</w:t>
            </w:r>
            <w:r w:rsidR="00CA2F30">
              <w:rPr>
                <w:sz w:val="21"/>
                <w:szCs w:val="21"/>
              </w:rPr>
              <w:t>:</w:t>
            </w:r>
          </w:p>
        </w:tc>
        <w:tc>
          <w:tcPr>
            <w:tcW w:w="1180" w:type="dxa"/>
            <w:shd w:val="clear" w:color="auto" w:fill="auto"/>
            <w:noWrap/>
            <w:vAlign w:val="center"/>
          </w:tcPr>
          <w:p w:rsidR="00ED2E27" w:rsidRPr="00642EA5" w:rsidRDefault="005E2006" w:rsidP="00ED2E27">
            <w:pPr>
              <w:jc w:val="center"/>
              <w:rPr>
                <w:sz w:val="21"/>
                <w:szCs w:val="21"/>
              </w:rPr>
            </w:pPr>
            <w:r>
              <w:rPr>
                <w:sz w:val="21"/>
                <w:szCs w:val="21"/>
              </w:rPr>
              <w:t>-</w:t>
            </w:r>
          </w:p>
        </w:tc>
        <w:tc>
          <w:tcPr>
            <w:tcW w:w="1221" w:type="dxa"/>
            <w:vAlign w:val="center"/>
          </w:tcPr>
          <w:p w:rsidR="00ED2E27" w:rsidRPr="00642EA5" w:rsidRDefault="005E2006" w:rsidP="00ED2E27">
            <w:pPr>
              <w:jc w:val="center"/>
              <w:rPr>
                <w:sz w:val="21"/>
                <w:szCs w:val="21"/>
              </w:rPr>
            </w:pPr>
            <w:r>
              <w:rPr>
                <w:sz w:val="21"/>
                <w:szCs w:val="21"/>
              </w:rPr>
              <w:t>-</w:t>
            </w:r>
          </w:p>
        </w:tc>
        <w:tc>
          <w:tcPr>
            <w:tcW w:w="1852" w:type="dxa"/>
            <w:shd w:val="clear" w:color="auto" w:fill="auto"/>
            <w:noWrap/>
            <w:vAlign w:val="center"/>
          </w:tcPr>
          <w:p w:rsidR="00ED2E27" w:rsidRPr="00642EA5" w:rsidRDefault="005E2006" w:rsidP="00ED2E27">
            <w:pPr>
              <w:jc w:val="center"/>
              <w:rPr>
                <w:sz w:val="21"/>
                <w:szCs w:val="21"/>
              </w:rPr>
            </w:pPr>
            <w:r>
              <w:rPr>
                <w:sz w:val="21"/>
                <w:szCs w:val="21"/>
              </w:rPr>
              <w:t>-</w:t>
            </w:r>
          </w:p>
        </w:tc>
        <w:tc>
          <w:tcPr>
            <w:tcW w:w="1559" w:type="dxa"/>
            <w:shd w:val="clear" w:color="auto" w:fill="auto"/>
            <w:noWrap/>
            <w:vAlign w:val="center"/>
          </w:tcPr>
          <w:p w:rsidR="00ED2E27" w:rsidRPr="00642EA5" w:rsidRDefault="005E2006" w:rsidP="00ED2E27">
            <w:pPr>
              <w:jc w:val="center"/>
              <w:rPr>
                <w:sz w:val="21"/>
                <w:szCs w:val="21"/>
              </w:rPr>
            </w:pPr>
            <w:r>
              <w:rPr>
                <w:sz w:val="21"/>
                <w:szCs w:val="21"/>
              </w:rPr>
              <w:t>-</w:t>
            </w:r>
          </w:p>
        </w:tc>
      </w:tr>
      <w:tr w:rsidR="00CA2F30" w:rsidRPr="00873041" w:rsidTr="001873EF">
        <w:trPr>
          <w:trHeight w:val="255"/>
        </w:trPr>
        <w:tc>
          <w:tcPr>
            <w:tcW w:w="648" w:type="dxa"/>
            <w:vAlign w:val="center"/>
          </w:tcPr>
          <w:p w:rsidR="00CA2F30" w:rsidRDefault="00CA2F30" w:rsidP="00733DF1">
            <w:pPr>
              <w:rPr>
                <w:sz w:val="21"/>
                <w:szCs w:val="21"/>
              </w:rPr>
            </w:pPr>
            <w:r>
              <w:rPr>
                <w:sz w:val="21"/>
                <w:szCs w:val="21"/>
              </w:rPr>
              <w:t>1.1.</w:t>
            </w:r>
          </w:p>
        </w:tc>
        <w:tc>
          <w:tcPr>
            <w:tcW w:w="3996" w:type="dxa"/>
            <w:shd w:val="clear" w:color="auto" w:fill="auto"/>
            <w:vAlign w:val="center"/>
          </w:tcPr>
          <w:p w:rsidR="00CA2F30" w:rsidRDefault="00CA2F30" w:rsidP="00733DF1">
            <w:pPr>
              <w:rPr>
                <w:sz w:val="21"/>
                <w:szCs w:val="21"/>
              </w:rPr>
            </w:pPr>
            <w:r>
              <w:rPr>
                <w:sz w:val="21"/>
                <w:szCs w:val="21"/>
              </w:rPr>
              <w:t>Замена дозатора ополаскивателя (10408120), 7 этаж ЛОР</w:t>
            </w:r>
          </w:p>
        </w:tc>
        <w:tc>
          <w:tcPr>
            <w:tcW w:w="1180" w:type="dxa"/>
            <w:shd w:val="clear" w:color="auto" w:fill="auto"/>
            <w:noWrap/>
            <w:vAlign w:val="center"/>
          </w:tcPr>
          <w:p w:rsidR="00CA2F30" w:rsidRPr="00642EA5" w:rsidRDefault="005E2006" w:rsidP="00ED2E27">
            <w:pPr>
              <w:jc w:val="center"/>
              <w:rPr>
                <w:sz w:val="21"/>
                <w:szCs w:val="21"/>
              </w:rPr>
            </w:pPr>
            <w:proofErr w:type="spellStart"/>
            <w:r>
              <w:rPr>
                <w:sz w:val="21"/>
                <w:szCs w:val="21"/>
              </w:rPr>
              <w:t>усл.ед</w:t>
            </w:r>
            <w:proofErr w:type="spellEnd"/>
            <w:r>
              <w:rPr>
                <w:sz w:val="21"/>
                <w:szCs w:val="21"/>
              </w:rPr>
              <w:t>.</w:t>
            </w:r>
          </w:p>
        </w:tc>
        <w:tc>
          <w:tcPr>
            <w:tcW w:w="1221" w:type="dxa"/>
            <w:vAlign w:val="center"/>
          </w:tcPr>
          <w:p w:rsidR="00CA2F30" w:rsidRPr="00642EA5" w:rsidRDefault="005E2006" w:rsidP="00ED2E27">
            <w:pPr>
              <w:jc w:val="center"/>
              <w:rPr>
                <w:sz w:val="21"/>
                <w:szCs w:val="21"/>
              </w:rPr>
            </w:pPr>
            <w:r>
              <w:rPr>
                <w:sz w:val="21"/>
                <w:szCs w:val="21"/>
              </w:rPr>
              <w:t>1</w:t>
            </w:r>
          </w:p>
        </w:tc>
        <w:tc>
          <w:tcPr>
            <w:tcW w:w="1852" w:type="dxa"/>
            <w:shd w:val="clear" w:color="auto" w:fill="auto"/>
            <w:noWrap/>
            <w:vAlign w:val="center"/>
          </w:tcPr>
          <w:p w:rsidR="00CA2F30" w:rsidRPr="00642EA5" w:rsidRDefault="00CA2F30" w:rsidP="00ED2E27">
            <w:pPr>
              <w:jc w:val="center"/>
              <w:rPr>
                <w:sz w:val="21"/>
                <w:szCs w:val="21"/>
              </w:rPr>
            </w:pPr>
          </w:p>
        </w:tc>
        <w:tc>
          <w:tcPr>
            <w:tcW w:w="1559" w:type="dxa"/>
            <w:shd w:val="clear" w:color="auto" w:fill="auto"/>
            <w:noWrap/>
            <w:vAlign w:val="center"/>
          </w:tcPr>
          <w:p w:rsidR="00CA2F30" w:rsidRPr="00642EA5" w:rsidRDefault="00CA2F30" w:rsidP="00ED2E27">
            <w:pPr>
              <w:jc w:val="center"/>
              <w:rPr>
                <w:sz w:val="21"/>
                <w:szCs w:val="21"/>
              </w:rPr>
            </w:pPr>
          </w:p>
        </w:tc>
      </w:tr>
      <w:tr w:rsidR="005E2006" w:rsidRPr="00873041" w:rsidTr="00910746">
        <w:trPr>
          <w:trHeight w:val="255"/>
        </w:trPr>
        <w:tc>
          <w:tcPr>
            <w:tcW w:w="648" w:type="dxa"/>
            <w:vAlign w:val="center"/>
          </w:tcPr>
          <w:p w:rsidR="005E2006" w:rsidRDefault="005E2006" w:rsidP="00733DF1">
            <w:pPr>
              <w:rPr>
                <w:sz w:val="21"/>
                <w:szCs w:val="21"/>
              </w:rPr>
            </w:pPr>
            <w:r>
              <w:rPr>
                <w:sz w:val="21"/>
                <w:szCs w:val="21"/>
              </w:rPr>
              <w:t>1.2.</w:t>
            </w:r>
          </w:p>
        </w:tc>
        <w:tc>
          <w:tcPr>
            <w:tcW w:w="3996" w:type="dxa"/>
            <w:shd w:val="clear" w:color="auto" w:fill="auto"/>
            <w:vAlign w:val="center"/>
          </w:tcPr>
          <w:p w:rsidR="005E2006" w:rsidRPr="00CA2F30" w:rsidRDefault="005E2006" w:rsidP="00733DF1">
            <w:pPr>
              <w:rPr>
                <w:sz w:val="21"/>
                <w:szCs w:val="21"/>
              </w:rPr>
            </w:pPr>
            <w:r>
              <w:rPr>
                <w:sz w:val="21"/>
                <w:szCs w:val="21"/>
              </w:rPr>
              <w:t>Замена термостата (</w:t>
            </w:r>
            <w:r>
              <w:rPr>
                <w:sz w:val="21"/>
                <w:szCs w:val="21"/>
                <w:lang w:val="en-US"/>
              </w:rPr>
              <w:t>Z</w:t>
            </w:r>
            <w:r w:rsidRPr="00CA2F30">
              <w:rPr>
                <w:sz w:val="21"/>
                <w:szCs w:val="21"/>
              </w:rPr>
              <w:t>653013)</w:t>
            </w:r>
            <w:r>
              <w:rPr>
                <w:sz w:val="21"/>
                <w:szCs w:val="21"/>
              </w:rPr>
              <w:t>,</w:t>
            </w:r>
            <w:r w:rsidRPr="00CA2F30">
              <w:rPr>
                <w:sz w:val="21"/>
                <w:szCs w:val="21"/>
              </w:rPr>
              <w:t xml:space="preserve"> 5 </w:t>
            </w:r>
            <w:r>
              <w:rPr>
                <w:sz w:val="21"/>
                <w:szCs w:val="21"/>
              </w:rPr>
              <w:t>этаж, Урология</w:t>
            </w:r>
          </w:p>
        </w:tc>
        <w:tc>
          <w:tcPr>
            <w:tcW w:w="1180" w:type="dxa"/>
            <w:shd w:val="clear" w:color="auto" w:fill="auto"/>
            <w:noWrap/>
          </w:tcPr>
          <w:p w:rsidR="005E2006" w:rsidRDefault="005E2006" w:rsidP="005E2006">
            <w:pPr>
              <w:jc w:val="center"/>
            </w:pPr>
            <w:proofErr w:type="spellStart"/>
            <w:r w:rsidRPr="002E3356">
              <w:rPr>
                <w:sz w:val="21"/>
                <w:szCs w:val="21"/>
              </w:rPr>
              <w:t>усл.ед</w:t>
            </w:r>
            <w:proofErr w:type="spellEnd"/>
            <w:r w:rsidRPr="002E3356">
              <w:rPr>
                <w:sz w:val="21"/>
                <w:szCs w:val="21"/>
              </w:rPr>
              <w:t>.</w:t>
            </w:r>
          </w:p>
        </w:tc>
        <w:tc>
          <w:tcPr>
            <w:tcW w:w="1221" w:type="dxa"/>
            <w:vAlign w:val="center"/>
          </w:tcPr>
          <w:p w:rsidR="005E2006" w:rsidRPr="00642EA5" w:rsidRDefault="005E2006" w:rsidP="00ED2E27">
            <w:pPr>
              <w:jc w:val="center"/>
              <w:rPr>
                <w:sz w:val="21"/>
                <w:szCs w:val="21"/>
              </w:rPr>
            </w:pPr>
            <w:r>
              <w:rPr>
                <w:sz w:val="21"/>
                <w:szCs w:val="21"/>
              </w:rPr>
              <w:t>1</w:t>
            </w:r>
          </w:p>
        </w:tc>
        <w:tc>
          <w:tcPr>
            <w:tcW w:w="1852" w:type="dxa"/>
            <w:shd w:val="clear" w:color="auto" w:fill="auto"/>
            <w:noWrap/>
            <w:vAlign w:val="center"/>
          </w:tcPr>
          <w:p w:rsidR="005E2006" w:rsidRPr="00642EA5" w:rsidRDefault="005E2006" w:rsidP="00ED2E27">
            <w:pPr>
              <w:jc w:val="center"/>
              <w:rPr>
                <w:sz w:val="21"/>
                <w:szCs w:val="21"/>
              </w:rPr>
            </w:pPr>
          </w:p>
        </w:tc>
        <w:tc>
          <w:tcPr>
            <w:tcW w:w="1559" w:type="dxa"/>
            <w:shd w:val="clear" w:color="auto" w:fill="auto"/>
            <w:noWrap/>
            <w:vAlign w:val="center"/>
          </w:tcPr>
          <w:p w:rsidR="005E2006" w:rsidRPr="00642EA5" w:rsidRDefault="005E2006" w:rsidP="00ED2E27">
            <w:pPr>
              <w:jc w:val="center"/>
              <w:rPr>
                <w:sz w:val="21"/>
                <w:szCs w:val="21"/>
              </w:rPr>
            </w:pPr>
          </w:p>
        </w:tc>
      </w:tr>
      <w:tr w:rsidR="005E2006" w:rsidRPr="00873041" w:rsidTr="00910746">
        <w:trPr>
          <w:trHeight w:val="255"/>
        </w:trPr>
        <w:tc>
          <w:tcPr>
            <w:tcW w:w="648" w:type="dxa"/>
            <w:vAlign w:val="center"/>
          </w:tcPr>
          <w:p w:rsidR="005E2006" w:rsidRDefault="005E2006" w:rsidP="00733DF1">
            <w:pPr>
              <w:rPr>
                <w:sz w:val="21"/>
                <w:szCs w:val="21"/>
              </w:rPr>
            </w:pPr>
            <w:r>
              <w:rPr>
                <w:sz w:val="21"/>
                <w:szCs w:val="21"/>
              </w:rPr>
              <w:t>1.3.</w:t>
            </w:r>
          </w:p>
        </w:tc>
        <w:tc>
          <w:tcPr>
            <w:tcW w:w="3996" w:type="dxa"/>
            <w:shd w:val="clear" w:color="auto" w:fill="auto"/>
            <w:vAlign w:val="center"/>
          </w:tcPr>
          <w:p w:rsidR="005E2006" w:rsidRDefault="005E2006" w:rsidP="00733DF1">
            <w:pPr>
              <w:rPr>
                <w:sz w:val="21"/>
                <w:szCs w:val="21"/>
              </w:rPr>
            </w:pPr>
            <w:r>
              <w:rPr>
                <w:sz w:val="21"/>
                <w:szCs w:val="21"/>
              </w:rPr>
              <w:t>Контрольно-регулировочные работы купола,  3 этаж, Неврология</w:t>
            </w:r>
          </w:p>
        </w:tc>
        <w:tc>
          <w:tcPr>
            <w:tcW w:w="1180" w:type="dxa"/>
            <w:shd w:val="clear" w:color="auto" w:fill="auto"/>
            <w:noWrap/>
          </w:tcPr>
          <w:p w:rsidR="005E2006" w:rsidRDefault="005E2006" w:rsidP="005E2006">
            <w:pPr>
              <w:jc w:val="center"/>
            </w:pPr>
            <w:proofErr w:type="spellStart"/>
            <w:r w:rsidRPr="002E3356">
              <w:rPr>
                <w:sz w:val="21"/>
                <w:szCs w:val="21"/>
              </w:rPr>
              <w:t>усл.ед</w:t>
            </w:r>
            <w:proofErr w:type="spellEnd"/>
            <w:r w:rsidRPr="002E3356">
              <w:rPr>
                <w:sz w:val="21"/>
                <w:szCs w:val="21"/>
              </w:rPr>
              <w:t>.</w:t>
            </w:r>
          </w:p>
        </w:tc>
        <w:tc>
          <w:tcPr>
            <w:tcW w:w="1221" w:type="dxa"/>
            <w:vAlign w:val="center"/>
          </w:tcPr>
          <w:p w:rsidR="005E2006" w:rsidRPr="00642EA5" w:rsidRDefault="005E2006" w:rsidP="00ED2E27">
            <w:pPr>
              <w:jc w:val="center"/>
              <w:rPr>
                <w:sz w:val="21"/>
                <w:szCs w:val="21"/>
              </w:rPr>
            </w:pPr>
            <w:r>
              <w:rPr>
                <w:sz w:val="21"/>
                <w:szCs w:val="21"/>
              </w:rPr>
              <w:t>1</w:t>
            </w:r>
          </w:p>
        </w:tc>
        <w:tc>
          <w:tcPr>
            <w:tcW w:w="1852" w:type="dxa"/>
            <w:shd w:val="clear" w:color="auto" w:fill="auto"/>
            <w:noWrap/>
            <w:vAlign w:val="center"/>
          </w:tcPr>
          <w:p w:rsidR="005E2006" w:rsidRPr="00642EA5" w:rsidRDefault="005E2006" w:rsidP="00ED2E27">
            <w:pPr>
              <w:jc w:val="center"/>
              <w:rPr>
                <w:sz w:val="21"/>
                <w:szCs w:val="21"/>
              </w:rPr>
            </w:pPr>
          </w:p>
        </w:tc>
        <w:tc>
          <w:tcPr>
            <w:tcW w:w="1559" w:type="dxa"/>
            <w:shd w:val="clear" w:color="auto" w:fill="auto"/>
            <w:noWrap/>
            <w:vAlign w:val="center"/>
          </w:tcPr>
          <w:p w:rsidR="005E2006" w:rsidRPr="00642EA5" w:rsidRDefault="005E2006" w:rsidP="00ED2E27">
            <w:pPr>
              <w:jc w:val="center"/>
              <w:rPr>
                <w:sz w:val="21"/>
                <w:szCs w:val="21"/>
              </w:rPr>
            </w:pPr>
          </w:p>
        </w:tc>
      </w:tr>
      <w:tr w:rsidR="00ED2E27" w:rsidRPr="00873041" w:rsidTr="001873EF">
        <w:trPr>
          <w:trHeight w:val="255"/>
        </w:trPr>
        <w:tc>
          <w:tcPr>
            <w:tcW w:w="648" w:type="dxa"/>
          </w:tcPr>
          <w:p w:rsidR="00ED2E27" w:rsidRPr="00873041" w:rsidRDefault="00ED2E27" w:rsidP="00ED2E27">
            <w:pPr>
              <w:rPr>
                <w:b/>
                <w:bCs/>
                <w:sz w:val="21"/>
                <w:szCs w:val="21"/>
              </w:rPr>
            </w:pPr>
          </w:p>
        </w:tc>
        <w:tc>
          <w:tcPr>
            <w:tcW w:w="3996" w:type="dxa"/>
            <w:shd w:val="clear" w:color="auto" w:fill="auto"/>
            <w:vAlign w:val="bottom"/>
            <w:hideMark/>
          </w:tcPr>
          <w:p w:rsidR="00ED2E27" w:rsidRPr="00642EA5" w:rsidRDefault="00ED2E27" w:rsidP="00ED2E27">
            <w:pPr>
              <w:jc w:val="right"/>
              <w:rPr>
                <w:b/>
                <w:bCs/>
                <w:sz w:val="21"/>
                <w:szCs w:val="21"/>
              </w:rPr>
            </w:pPr>
            <w:r>
              <w:rPr>
                <w:b/>
                <w:bCs/>
                <w:sz w:val="21"/>
                <w:szCs w:val="21"/>
              </w:rPr>
              <w:t>ВСЕГО:</w:t>
            </w:r>
          </w:p>
        </w:tc>
        <w:tc>
          <w:tcPr>
            <w:tcW w:w="1180" w:type="dxa"/>
            <w:shd w:val="clear" w:color="auto" w:fill="auto"/>
            <w:noWrap/>
            <w:vAlign w:val="bottom"/>
            <w:hideMark/>
          </w:tcPr>
          <w:p w:rsidR="00ED2E27" w:rsidRPr="00642EA5" w:rsidRDefault="00ED2E27" w:rsidP="00ED2E27">
            <w:pPr>
              <w:rPr>
                <w:b/>
                <w:bCs/>
                <w:sz w:val="21"/>
                <w:szCs w:val="21"/>
              </w:rPr>
            </w:pPr>
            <w:r w:rsidRPr="00642EA5">
              <w:rPr>
                <w:b/>
                <w:bCs/>
                <w:sz w:val="21"/>
                <w:szCs w:val="21"/>
              </w:rPr>
              <w:t> </w:t>
            </w:r>
          </w:p>
        </w:tc>
        <w:tc>
          <w:tcPr>
            <w:tcW w:w="1221" w:type="dxa"/>
          </w:tcPr>
          <w:p w:rsidR="00ED2E27" w:rsidRPr="00642EA5" w:rsidRDefault="00ED2E27" w:rsidP="00ED2E27">
            <w:pPr>
              <w:jc w:val="center"/>
              <w:rPr>
                <w:b/>
                <w:bCs/>
                <w:sz w:val="21"/>
                <w:szCs w:val="21"/>
              </w:rPr>
            </w:pPr>
          </w:p>
        </w:tc>
        <w:tc>
          <w:tcPr>
            <w:tcW w:w="1852" w:type="dxa"/>
            <w:shd w:val="clear" w:color="auto" w:fill="auto"/>
            <w:noWrap/>
            <w:vAlign w:val="bottom"/>
          </w:tcPr>
          <w:p w:rsidR="00ED2E27" w:rsidRPr="00642EA5" w:rsidRDefault="00ED2E27" w:rsidP="00ED2E27">
            <w:pPr>
              <w:jc w:val="center"/>
              <w:rPr>
                <w:b/>
                <w:bCs/>
                <w:sz w:val="21"/>
                <w:szCs w:val="21"/>
              </w:rPr>
            </w:pPr>
          </w:p>
        </w:tc>
        <w:tc>
          <w:tcPr>
            <w:tcW w:w="1559" w:type="dxa"/>
            <w:shd w:val="clear" w:color="auto" w:fill="auto"/>
            <w:noWrap/>
            <w:vAlign w:val="bottom"/>
          </w:tcPr>
          <w:p w:rsidR="00ED2E27" w:rsidRPr="00642EA5" w:rsidRDefault="00ED2E27" w:rsidP="00ED2E27">
            <w:pPr>
              <w:jc w:val="center"/>
              <w:rPr>
                <w:b/>
                <w:bCs/>
                <w:sz w:val="21"/>
                <w:szCs w:val="21"/>
              </w:rPr>
            </w:pPr>
          </w:p>
        </w:tc>
      </w:tr>
    </w:tbl>
    <w:p w:rsidR="00642EA5" w:rsidRDefault="00642EA5" w:rsidP="00AB14E2">
      <w:pPr>
        <w:jc w:val="center"/>
        <w:rPr>
          <w:b/>
          <w:bCs/>
          <w:sz w:val="21"/>
          <w:szCs w:val="21"/>
        </w:rPr>
      </w:pPr>
    </w:p>
    <w:p w:rsidR="00B14FE0" w:rsidRPr="00753AF0" w:rsidRDefault="00B14FE0" w:rsidP="00D01F71">
      <w:pPr>
        <w:suppressAutoHyphens/>
        <w:jc w:val="both"/>
        <w:outlineLvl w:val="0"/>
        <w:rPr>
          <w:b/>
          <w:sz w:val="21"/>
          <w:szCs w:val="21"/>
        </w:rPr>
      </w:pPr>
    </w:p>
    <w:p w:rsidR="00D06072" w:rsidRPr="00753AF0" w:rsidRDefault="0038780D" w:rsidP="00D06072">
      <w:pPr>
        <w:pStyle w:val="a4"/>
        <w:rPr>
          <w:rFonts w:ascii="Times New Roman" w:hAnsi="Times New Roman" w:cs="Times New Roman"/>
          <w:noProof/>
          <w:sz w:val="21"/>
          <w:szCs w:val="21"/>
        </w:rPr>
      </w:pPr>
      <w:r w:rsidRPr="00753AF0">
        <w:rPr>
          <w:rFonts w:ascii="Times New Roman" w:hAnsi="Times New Roman" w:cs="Times New Roman"/>
          <w:b/>
          <w:noProof/>
          <w:sz w:val="21"/>
          <w:szCs w:val="21"/>
        </w:rPr>
        <w:t xml:space="preserve">  </w:t>
      </w:r>
      <w:r w:rsidR="00073EBB" w:rsidRPr="00753AF0">
        <w:rPr>
          <w:rFonts w:ascii="Times New Roman" w:hAnsi="Times New Roman" w:cs="Times New Roman"/>
          <w:b/>
          <w:noProof/>
          <w:sz w:val="21"/>
          <w:szCs w:val="21"/>
        </w:rPr>
        <w:t xml:space="preserve">ИТОГО: </w:t>
      </w:r>
      <w:r w:rsidR="001873EF">
        <w:rPr>
          <w:rFonts w:ascii="Times New Roman" w:hAnsi="Times New Roman" w:cs="Times New Roman"/>
          <w:b/>
          <w:noProof/>
          <w:sz w:val="21"/>
          <w:szCs w:val="21"/>
        </w:rPr>
        <w:t>___________________________________</w:t>
      </w:r>
    </w:p>
    <w:p w:rsidR="000063A4" w:rsidRPr="00753AF0" w:rsidRDefault="000063A4" w:rsidP="008B4A79">
      <w:pPr>
        <w:pStyle w:val="a4"/>
        <w:rPr>
          <w:sz w:val="21"/>
          <w:szCs w:val="21"/>
        </w:rPr>
      </w:pPr>
    </w:p>
    <w:tbl>
      <w:tblPr>
        <w:tblW w:w="0" w:type="auto"/>
        <w:jc w:val="center"/>
        <w:tblInd w:w="185" w:type="dxa"/>
        <w:tblLook w:val="01E0" w:firstRow="1" w:lastRow="1" w:firstColumn="1" w:lastColumn="1" w:noHBand="0" w:noVBand="0"/>
      </w:tblPr>
      <w:tblGrid>
        <w:gridCol w:w="5479"/>
        <w:gridCol w:w="4971"/>
      </w:tblGrid>
      <w:tr w:rsidR="00073EBB" w:rsidRPr="000744F4" w:rsidTr="00073EBB">
        <w:trPr>
          <w:jc w:val="center"/>
        </w:trPr>
        <w:tc>
          <w:tcPr>
            <w:tcW w:w="5479" w:type="dxa"/>
            <w:shd w:val="clear" w:color="auto" w:fill="auto"/>
          </w:tcPr>
          <w:p w:rsidR="002D6CCA" w:rsidRPr="00753AF0" w:rsidRDefault="002D6CCA" w:rsidP="00EB3F66">
            <w:pPr>
              <w:jc w:val="center"/>
              <w:rPr>
                <w:rFonts w:eastAsia="Calibri"/>
                <w:sz w:val="21"/>
                <w:szCs w:val="21"/>
                <w:lang w:eastAsia="en-US"/>
              </w:rPr>
            </w:pPr>
          </w:p>
          <w:p w:rsidR="00C02CD1" w:rsidRPr="00753AF0" w:rsidRDefault="00C02CD1" w:rsidP="00EB3F66">
            <w:pPr>
              <w:jc w:val="center"/>
              <w:rPr>
                <w:rFonts w:eastAsia="Calibri"/>
                <w:sz w:val="21"/>
                <w:szCs w:val="21"/>
                <w:lang w:eastAsia="en-US"/>
              </w:rPr>
            </w:pPr>
          </w:p>
          <w:p w:rsidR="004F0A11" w:rsidRPr="00753AF0" w:rsidRDefault="004F0A11" w:rsidP="00EB3F66">
            <w:pPr>
              <w:jc w:val="center"/>
              <w:rPr>
                <w:b/>
                <w:sz w:val="21"/>
                <w:szCs w:val="21"/>
              </w:rPr>
            </w:pPr>
            <w:r w:rsidRPr="00753AF0">
              <w:rPr>
                <w:b/>
                <w:sz w:val="21"/>
                <w:szCs w:val="21"/>
              </w:rPr>
              <w:t>Со стороны  Заказчика:</w:t>
            </w:r>
          </w:p>
          <w:p w:rsidR="00EB3F66" w:rsidRPr="00753AF0" w:rsidRDefault="00EB3F66" w:rsidP="00EB3F66">
            <w:pPr>
              <w:jc w:val="center"/>
              <w:rPr>
                <w:rFonts w:eastAsia="Calibri"/>
                <w:sz w:val="21"/>
                <w:szCs w:val="21"/>
                <w:lang w:eastAsia="en-US"/>
              </w:rPr>
            </w:pPr>
            <w:r w:rsidRPr="00753AF0">
              <w:rPr>
                <w:rFonts w:eastAsia="Calibri"/>
                <w:sz w:val="21"/>
                <w:szCs w:val="21"/>
                <w:lang w:eastAsia="en-US"/>
              </w:rPr>
              <w:t>Директор</w:t>
            </w:r>
          </w:p>
          <w:p w:rsidR="00EB3F66" w:rsidRPr="00753AF0" w:rsidRDefault="00EB3F66" w:rsidP="00EB3F66">
            <w:pPr>
              <w:jc w:val="center"/>
              <w:rPr>
                <w:rFonts w:eastAsia="Calibri"/>
                <w:sz w:val="21"/>
                <w:szCs w:val="21"/>
                <w:lang w:eastAsia="en-US"/>
              </w:rPr>
            </w:pPr>
            <w:r w:rsidRPr="00753AF0">
              <w:rPr>
                <w:rFonts w:eastAsia="Calibri"/>
                <w:sz w:val="21"/>
                <w:szCs w:val="21"/>
                <w:lang w:eastAsia="en-US"/>
              </w:rPr>
              <w:t>ФГБУ ВЦЭРМ им. А.М. Никифорова МЧС России</w:t>
            </w:r>
          </w:p>
          <w:p w:rsidR="00EB3F66" w:rsidRPr="00753AF0" w:rsidRDefault="00EB3F66" w:rsidP="00EB3F66">
            <w:pPr>
              <w:jc w:val="center"/>
              <w:rPr>
                <w:rFonts w:eastAsia="Calibri"/>
                <w:sz w:val="21"/>
                <w:szCs w:val="21"/>
                <w:lang w:eastAsia="en-US"/>
              </w:rPr>
            </w:pPr>
          </w:p>
          <w:p w:rsidR="00D02C68" w:rsidRDefault="00D02C68" w:rsidP="00EB3F66">
            <w:pPr>
              <w:jc w:val="center"/>
              <w:rPr>
                <w:rFonts w:eastAsia="Calibri"/>
                <w:sz w:val="21"/>
                <w:szCs w:val="21"/>
                <w:lang w:eastAsia="en-US"/>
              </w:rPr>
            </w:pPr>
          </w:p>
          <w:p w:rsidR="00073EBB" w:rsidRPr="00D02C68" w:rsidRDefault="00EB3F66" w:rsidP="00D02C68">
            <w:pPr>
              <w:jc w:val="center"/>
              <w:rPr>
                <w:rFonts w:eastAsia="Calibri"/>
                <w:sz w:val="21"/>
                <w:szCs w:val="21"/>
                <w:lang w:eastAsia="en-US"/>
              </w:rPr>
            </w:pPr>
            <w:r w:rsidRPr="00753AF0">
              <w:rPr>
                <w:rFonts w:eastAsia="Calibri"/>
                <w:sz w:val="21"/>
                <w:szCs w:val="21"/>
                <w:lang w:eastAsia="en-US"/>
              </w:rPr>
              <w:t>___________________</w:t>
            </w:r>
            <w:r w:rsidR="00D02C68">
              <w:rPr>
                <w:rFonts w:eastAsia="Calibri"/>
                <w:sz w:val="21"/>
                <w:szCs w:val="21"/>
                <w:lang w:eastAsia="en-US"/>
              </w:rPr>
              <w:t xml:space="preserve">УЭП </w:t>
            </w:r>
            <w:r w:rsidRPr="00753AF0">
              <w:rPr>
                <w:rFonts w:eastAsia="Calibri"/>
                <w:sz w:val="21"/>
                <w:szCs w:val="21"/>
                <w:lang w:eastAsia="en-US"/>
              </w:rPr>
              <w:t xml:space="preserve"> / С.С. </w:t>
            </w:r>
            <w:proofErr w:type="spellStart"/>
            <w:r w:rsidRPr="00753AF0">
              <w:rPr>
                <w:rFonts w:eastAsia="Calibri"/>
                <w:sz w:val="21"/>
                <w:szCs w:val="21"/>
                <w:lang w:eastAsia="en-US"/>
              </w:rPr>
              <w:t>Алексанин</w:t>
            </w:r>
            <w:proofErr w:type="spellEnd"/>
            <w:r w:rsidRPr="00753AF0">
              <w:rPr>
                <w:rFonts w:eastAsia="Calibri"/>
                <w:sz w:val="21"/>
                <w:szCs w:val="21"/>
                <w:lang w:eastAsia="en-US"/>
              </w:rPr>
              <w:t xml:space="preserve"> /</w:t>
            </w:r>
          </w:p>
        </w:tc>
        <w:tc>
          <w:tcPr>
            <w:tcW w:w="4971" w:type="dxa"/>
            <w:shd w:val="clear" w:color="auto" w:fill="auto"/>
          </w:tcPr>
          <w:p w:rsidR="002D6CCA" w:rsidRPr="00753AF0" w:rsidRDefault="002D6CCA" w:rsidP="00B91AC4">
            <w:pPr>
              <w:jc w:val="center"/>
              <w:rPr>
                <w:sz w:val="21"/>
                <w:szCs w:val="21"/>
              </w:rPr>
            </w:pPr>
          </w:p>
          <w:p w:rsidR="002D6CCA" w:rsidRPr="00753AF0" w:rsidRDefault="002D6CCA" w:rsidP="00B91AC4">
            <w:pPr>
              <w:jc w:val="center"/>
              <w:rPr>
                <w:sz w:val="21"/>
                <w:szCs w:val="21"/>
              </w:rPr>
            </w:pPr>
          </w:p>
          <w:p w:rsidR="004F0A11" w:rsidRPr="00753AF0" w:rsidRDefault="004F0A11" w:rsidP="00B91AC4">
            <w:pPr>
              <w:jc w:val="center"/>
              <w:rPr>
                <w:b/>
                <w:sz w:val="21"/>
                <w:szCs w:val="21"/>
              </w:rPr>
            </w:pPr>
            <w:r w:rsidRPr="00753AF0">
              <w:rPr>
                <w:b/>
                <w:sz w:val="21"/>
                <w:szCs w:val="21"/>
              </w:rPr>
              <w:t>Со стороны  Исполнителя:</w:t>
            </w:r>
          </w:p>
          <w:p w:rsidR="00D02C68" w:rsidRPr="00D02C68" w:rsidRDefault="00D02C68" w:rsidP="00D02C68">
            <w:pPr>
              <w:jc w:val="center"/>
              <w:rPr>
                <w:sz w:val="21"/>
                <w:szCs w:val="21"/>
              </w:rPr>
            </w:pPr>
          </w:p>
          <w:p w:rsidR="00D02C68" w:rsidRPr="00D02C68" w:rsidRDefault="00D02C68" w:rsidP="00D02C68">
            <w:pPr>
              <w:jc w:val="center"/>
              <w:rPr>
                <w:sz w:val="21"/>
                <w:szCs w:val="21"/>
              </w:rPr>
            </w:pPr>
          </w:p>
          <w:p w:rsidR="00D02C68" w:rsidRPr="00D02C68" w:rsidRDefault="00D02C68" w:rsidP="00D02C68">
            <w:pPr>
              <w:jc w:val="center"/>
              <w:rPr>
                <w:sz w:val="21"/>
                <w:szCs w:val="21"/>
              </w:rPr>
            </w:pPr>
            <w:r w:rsidRPr="00D02C68">
              <w:rPr>
                <w:sz w:val="21"/>
                <w:szCs w:val="21"/>
              </w:rPr>
              <w:t>___________________</w:t>
            </w:r>
          </w:p>
          <w:p w:rsidR="00D02C68" w:rsidRPr="00D02C68" w:rsidRDefault="00D02C68" w:rsidP="00D02C68">
            <w:pPr>
              <w:jc w:val="center"/>
              <w:rPr>
                <w:sz w:val="21"/>
                <w:szCs w:val="21"/>
              </w:rPr>
            </w:pPr>
          </w:p>
          <w:p w:rsidR="00073EBB" w:rsidRPr="000744F4" w:rsidRDefault="00D02C68" w:rsidP="00D02C68">
            <w:pPr>
              <w:widowControl w:val="0"/>
              <w:jc w:val="center"/>
              <w:rPr>
                <w:i/>
                <w:sz w:val="21"/>
                <w:szCs w:val="21"/>
                <w:lang w:eastAsia="en-US"/>
              </w:rPr>
            </w:pPr>
            <w:r w:rsidRPr="00D02C68">
              <w:rPr>
                <w:sz w:val="21"/>
                <w:szCs w:val="21"/>
              </w:rPr>
              <w:t>__________________УЭП / ___________________ /</w:t>
            </w:r>
          </w:p>
        </w:tc>
      </w:tr>
    </w:tbl>
    <w:p w:rsidR="00CE1E2C" w:rsidRPr="000744F4" w:rsidRDefault="00CE1E2C" w:rsidP="00AB14E2">
      <w:pPr>
        <w:rPr>
          <w:sz w:val="21"/>
          <w:szCs w:val="21"/>
        </w:rPr>
      </w:pPr>
    </w:p>
    <w:sectPr w:rsidR="00CE1E2C" w:rsidRPr="000744F4" w:rsidSect="00B95DD6">
      <w:pgSz w:w="11906" w:h="16838"/>
      <w:pgMar w:top="539" w:right="709" w:bottom="53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66EC36"/>
    <w:name w:val="WW8Num1"/>
    <w:lvl w:ilvl="0">
      <w:start w:val="1"/>
      <w:numFmt w:val="decimal"/>
      <w:lvlText w:val="%1."/>
      <w:lvlJc w:val="left"/>
      <w:pPr>
        <w:tabs>
          <w:tab w:val="num" w:pos="720"/>
        </w:tabs>
        <w:ind w:left="720" w:hanging="360"/>
      </w:pPr>
      <w:rPr>
        <w:rFonts w:hint="default"/>
      </w:rPr>
    </w:lvl>
    <w:lvl w:ilvl="1">
      <w:start w:val="1"/>
      <w:numFmt w:val="decimal"/>
      <w:lvlText w:val="5.%2."/>
      <w:lvlJc w:val="left"/>
      <w:pPr>
        <w:tabs>
          <w:tab w:val="num" w:pos="450"/>
        </w:tabs>
        <w:ind w:left="45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nsid w:val="04706BAA"/>
    <w:multiLevelType w:val="multilevel"/>
    <w:tmpl w:val="445E24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B450589"/>
    <w:multiLevelType w:val="multilevel"/>
    <w:tmpl w:val="1040DF5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E1E389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nsid w:val="472E6AED"/>
    <w:multiLevelType w:val="multilevel"/>
    <w:tmpl w:val="E7AE9D06"/>
    <w:lvl w:ilvl="0">
      <w:start w:val="1"/>
      <w:numFmt w:val="decimal"/>
      <w:lvlText w:val="%1."/>
      <w:lvlJc w:val="left"/>
      <w:pPr>
        <w:tabs>
          <w:tab w:val="num" w:pos="720"/>
        </w:tabs>
        <w:ind w:left="720" w:hanging="360"/>
      </w:pPr>
      <w:rPr>
        <w:rFonts w:hint="default"/>
      </w:rPr>
    </w:lvl>
    <w:lvl w:ilvl="1">
      <w:start w:val="1"/>
      <w:numFmt w:val="decimal"/>
      <w:lvlText w:val="4.%2."/>
      <w:lvlJc w:val="left"/>
      <w:pPr>
        <w:tabs>
          <w:tab w:val="num" w:pos="450"/>
        </w:tabs>
        <w:ind w:left="45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
    <w:nsid w:val="51532538"/>
    <w:multiLevelType w:val="multilevel"/>
    <w:tmpl w:val="278204C0"/>
    <w:lvl w:ilvl="0">
      <w:start w:val="1"/>
      <w:numFmt w:val="decimal"/>
      <w:lvlText w:val="%1."/>
      <w:lvlJc w:val="left"/>
      <w:pPr>
        <w:tabs>
          <w:tab w:val="num" w:pos="430"/>
        </w:tabs>
        <w:ind w:left="430" w:hanging="430"/>
      </w:pPr>
    </w:lvl>
    <w:lvl w:ilvl="1">
      <w:start w:val="1"/>
      <w:numFmt w:val="decimal"/>
      <w:lvlText w:val="%1.%2."/>
      <w:lvlJc w:val="left"/>
      <w:pPr>
        <w:tabs>
          <w:tab w:val="num" w:pos="714"/>
        </w:tabs>
        <w:ind w:left="714" w:hanging="43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60672916"/>
    <w:multiLevelType w:val="multilevel"/>
    <w:tmpl w:val="438237D4"/>
    <w:lvl w:ilvl="0">
      <w:start w:val="1"/>
      <w:numFmt w:val="decimal"/>
      <w:lvlText w:val="%1."/>
      <w:lvlJc w:val="left"/>
      <w:pPr>
        <w:tabs>
          <w:tab w:val="num" w:pos="450"/>
        </w:tabs>
        <w:ind w:left="450" w:hanging="450"/>
      </w:pPr>
      <w:rPr>
        <w:rFonts w:hint="default"/>
      </w:rPr>
    </w:lvl>
    <w:lvl w:ilvl="1">
      <w:start w:val="1"/>
      <w:numFmt w:val="decimal"/>
      <w:lvlText w:val="9.%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3"/>
  </w:num>
  <w:num w:numId="3">
    <w:abstractNumId w:val="4"/>
  </w:num>
  <w:num w:numId="4">
    <w:abstractNumId w:val="6"/>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2C"/>
    <w:rsid w:val="00004740"/>
    <w:rsid w:val="000063A4"/>
    <w:rsid w:val="0002157D"/>
    <w:rsid w:val="00023057"/>
    <w:rsid w:val="000275EE"/>
    <w:rsid w:val="0003005F"/>
    <w:rsid w:val="00033E1C"/>
    <w:rsid w:val="00043614"/>
    <w:rsid w:val="000466F6"/>
    <w:rsid w:val="00060DA8"/>
    <w:rsid w:val="00073EBB"/>
    <w:rsid w:val="000744F4"/>
    <w:rsid w:val="00084F1D"/>
    <w:rsid w:val="000B49AE"/>
    <w:rsid w:val="000D219B"/>
    <w:rsid w:val="000D6E47"/>
    <w:rsid w:val="000E6777"/>
    <w:rsid w:val="000F672D"/>
    <w:rsid w:val="001137A6"/>
    <w:rsid w:val="00153A35"/>
    <w:rsid w:val="001563BB"/>
    <w:rsid w:val="0015709E"/>
    <w:rsid w:val="00176377"/>
    <w:rsid w:val="001873EF"/>
    <w:rsid w:val="0019444D"/>
    <w:rsid w:val="0019663E"/>
    <w:rsid w:val="001A17C5"/>
    <w:rsid w:val="001A352D"/>
    <w:rsid w:val="001A3B11"/>
    <w:rsid w:val="001A7CD8"/>
    <w:rsid w:val="001B032E"/>
    <w:rsid w:val="001C7E0E"/>
    <w:rsid w:val="001D7AD7"/>
    <w:rsid w:val="001E599D"/>
    <w:rsid w:val="00210A6C"/>
    <w:rsid w:val="00220AF6"/>
    <w:rsid w:val="00232ED2"/>
    <w:rsid w:val="00233ED4"/>
    <w:rsid w:val="002828FE"/>
    <w:rsid w:val="00286DA5"/>
    <w:rsid w:val="00292CFB"/>
    <w:rsid w:val="002A55C4"/>
    <w:rsid w:val="002B271B"/>
    <w:rsid w:val="002C079D"/>
    <w:rsid w:val="002D5B62"/>
    <w:rsid w:val="002D6CCA"/>
    <w:rsid w:val="002E15C6"/>
    <w:rsid w:val="002F2005"/>
    <w:rsid w:val="002F75CA"/>
    <w:rsid w:val="002F75E4"/>
    <w:rsid w:val="003227BC"/>
    <w:rsid w:val="00322CA5"/>
    <w:rsid w:val="00325BD1"/>
    <w:rsid w:val="00325F5C"/>
    <w:rsid w:val="00331A48"/>
    <w:rsid w:val="0034364B"/>
    <w:rsid w:val="00347516"/>
    <w:rsid w:val="003557F3"/>
    <w:rsid w:val="00362A8E"/>
    <w:rsid w:val="00365304"/>
    <w:rsid w:val="00381922"/>
    <w:rsid w:val="0038780D"/>
    <w:rsid w:val="00387B1A"/>
    <w:rsid w:val="00393BDF"/>
    <w:rsid w:val="003A2DA0"/>
    <w:rsid w:val="003A5FB3"/>
    <w:rsid w:val="003B0884"/>
    <w:rsid w:val="0040198B"/>
    <w:rsid w:val="00402F7E"/>
    <w:rsid w:val="0041487A"/>
    <w:rsid w:val="00414A4B"/>
    <w:rsid w:val="0041775B"/>
    <w:rsid w:val="00417802"/>
    <w:rsid w:val="0043315E"/>
    <w:rsid w:val="004362DC"/>
    <w:rsid w:val="00446F88"/>
    <w:rsid w:val="00451B80"/>
    <w:rsid w:val="00466974"/>
    <w:rsid w:val="0047613F"/>
    <w:rsid w:val="0049301A"/>
    <w:rsid w:val="00494130"/>
    <w:rsid w:val="004B2DB3"/>
    <w:rsid w:val="004B47BE"/>
    <w:rsid w:val="004B65DF"/>
    <w:rsid w:val="004C21EF"/>
    <w:rsid w:val="004C5C55"/>
    <w:rsid w:val="004C7293"/>
    <w:rsid w:val="004D1CC1"/>
    <w:rsid w:val="004D5D4A"/>
    <w:rsid w:val="004D6A52"/>
    <w:rsid w:val="004E18CE"/>
    <w:rsid w:val="004E42CF"/>
    <w:rsid w:val="004E4B6D"/>
    <w:rsid w:val="004F0A11"/>
    <w:rsid w:val="004F6657"/>
    <w:rsid w:val="005040FC"/>
    <w:rsid w:val="0050476B"/>
    <w:rsid w:val="0051341E"/>
    <w:rsid w:val="00520F6A"/>
    <w:rsid w:val="00524F9C"/>
    <w:rsid w:val="0052774A"/>
    <w:rsid w:val="0055060B"/>
    <w:rsid w:val="00555321"/>
    <w:rsid w:val="00556308"/>
    <w:rsid w:val="00557141"/>
    <w:rsid w:val="0056486F"/>
    <w:rsid w:val="00573648"/>
    <w:rsid w:val="005759BC"/>
    <w:rsid w:val="0058137B"/>
    <w:rsid w:val="00597CDF"/>
    <w:rsid w:val="005A34D7"/>
    <w:rsid w:val="005B1DDA"/>
    <w:rsid w:val="005C3BAF"/>
    <w:rsid w:val="005C6029"/>
    <w:rsid w:val="005D0EC6"/>
    <w:rsid w:val="005E1DA0"/>
    <w:rsid w:val="005E2006"/>
    <w:rsid w:val="005F3B8B"/>
    <w:rsid w:val="005F7C43"/>
    <w:rsid w:val="00603427"/>
    <w:rsid w:val="00605388"/>
    <w:rsid w:val="00607E1E"/>
    <w:rsid w:val="006117D5"/>
    <w:rsid w:val="0061371A"/>
    <w:rsid w:val="00615756"/>
    <w:rsid w:val="00617806"/>
    <w:rsid w:val="00627BC7"/>
    <w:rsid w:val="00642EA5"/>
    <w:rsid w:val="00653C1B"/>
    <w:rsid w:val="00660363"/>
    <w:rsid w:val="00671DA5"/>
    <w:rsid w:val="00675302"/>
    <w:rsid w:val="00681BC9"/>
    <w:rsid w:val="00690ABD"/>
    <w:rsid w:val="00690D81"/>
    <w:rsid w:val="006939A3"/>
    <w:rsid w:val="00695ED9"/>
    <w:rsid w:val="00695F7A"/>
    <w:rsid w:val="006A17CA"/>
    <w:rsid w:val="006E145D"/>
    <w:rsid w:val="006E1B9D"/>
    <w:rsid w:val="006E433B"/>
    <w:rsid w:val="00702810"/>
    <w:rsid w:val="00703E6B"/>
    <w:rsid w:val="00704827"/>
    <w:rsid w:val="00725EDC"/>
    <w:rsid w:val="00730BDD"/>
    <w:rsid w:val="00733DF1"/>
    <w:rsid w:val="00734E86"/>
    <w:rsid w:val="00734FE0"/>
    <w:rsid w:val="00737090"/>
    <w:rsid w:val="007414FF"/>
    <w:rsid w:val="00753AF0"/>
    <w:rsid w:val="007542EB"/>
    <w:rsid w:val="007544A4"/>
    <w:rsid w:val="00755F3A"/>
    <w:rsid w:val="0075755F"/>
    <w:rsid w:val="007813B2"/>
    <w:rsid w:val="00790261"/>
    <w:rsid w:val="00797E75"/>
    <w:rsid w:val="007B0A8E"/>
    <w:rsid w:val="007B70E1"/>
    <w:rsid w:val="007C0AD0"/>
    <w:rsid w:val="007E23FF"/>
    <w:rsid w:val="007F2DFA"/>
    <w:rsid w:val="007F772C"/>
    <w:rsid w:val="008040B2"/>
    <w:rsid w:val="00813B9F"/>
    <w:rsid w:val="0082593A"/>
    <w:rsid w:val="00862E95"/>
    <w:rsid w:val="00873041"/>
    <w:rsid w:val="00876FC1"/>
    <w:rsid w:val="008955FC"/>
    <w:rsid w:val="008A0B98"/>
    <w:rsid w:val="008A54B1"/>
    <w:rsid w:val="008A7705"/>
    <w:rsid w:val="008B0CA8"/>
    <w:rsid w:val="008B4A79"/>
    <w:rsid w:val="008D0DEC"/>
    <w:rsid w:val="008D2211"/>
    <w:rsid w:val="008D2E31"/>
    <w:rsid w:val="009057CF"/>
    <w:rsid w:val="00910746"/>
    <w:rsid w:val="009207D9"/>
    <w:rsid w:val="00930E69"/>
    <w:rsid w:val="00941FA2"/>
    <w:rsid w:val="00967DE1"/>
    <w:rsid w:val="009859A2"/>
    <w:rsid w:val="009A3EBB"/>
    <w:rsid w:val="009A69C5"/>
    <w:rsid w:val="009B4ABF"/>
    <w:rsid w:val="009C3DB9"/>
    <w:rsid w:val="009D1501"/>
    <w:rsid w:val="009E520A"/>
    <w:rsid w:val="009E743B"/>
    <w:rsid w:val="00A031FE"/>
    <w:rsid w:val="00A04EB8"/>
    <w:rsid w:val="00A4010C"/>
    <w:rsid w:val="00A42A19"/>
    <w:rsid w:val="00A473C1"/>
    <w:rsid w:val="00A51B1C"/>
    <w:rsid w:val="00A66293"/>
    <w:rsid w:val="00A75D57"/>
    <w:rsid w:val="00A8050D"/>
    <w:rsid w:val="00A8283E"/>
    <w:rsid w:val="00AA6F88"/>
    <w:rsid w:val="00AB14E2"/>
    <w:rsid w:val="00AB584D"/>
    <w:rsid w:val="00AB5C8A"/>
    <w:rsid w:val="00AC0445"/>
    <w:rsid w:val="00AC6AF4"/>
    <w:rsid w:val="00AD10CE"/>
    <w:rsid w:val="00AD191C"/>
    <w:rsid w:val="00AD6A30"/>
    <w:rsid w:val="00AE1547"/>
    <w:rsid w:val="00AE2099"/>
    <w:rsid w:val="00AF3020"/>
    <w:rsid w:val="00AF43C4"/>
    <w:rsid w:val="00AF7195"/>
    <w:rsid w:val="00B14FE0"/>
    <w:rsid w:val="00B21412"/>
    <w:rsid w:val="00B26C53"/>
    <w:rsid w:val="00B34756"/>
    <w:rsid w:val="00B3524E"/>
    <w:rsid w:val="00B37FEE"/>
    <w:rsid w:val="00B45415"/>
    <w:rsid w:val="00B46095"/>
    <w:rsid w:val="00B55EC1"/>
    <w:rsid w:val="00B700E0"/>
    <w:rsid w:val="00B71880"/>
    <w:rsid w:val="00B752E2"/>
    <w:rsid w:val="00B82605"/>
    <w:rsid w:val="00B85204"/>
    <w:rsid w:val="00B91AC4"/>
    <w:rsid w:val="00B940D8"/>
    <w:rsid w:val="00B95DD6"/>
    <w:rsid w:val="00BA76A7"/>
    <w:rsid w:val="00BB2983"/>
    <w:rsid w:val="00BB5632"/>
    <w:rsid w:val="00BC222D"/>
    <w:rsid w:val="00BD2B0F"/>
    <w:rsid w:val="00BE2FAF"/>
    <w:rsid w:val="00C02CD1"/>
    <w:rsid w:val="00C02D74"/>
    <w:rsid w:val="00C05C70"/>
    <w:rsid w:val="00C2710A"/>
    <w:rsid w:val="00C52727"/>
    <w:rsid w:val="00C736B9"/>
    <w:rsid w:val="00C74E85"/>
    <w:rsid w:val="00C91485"/>
    <w:rsid w:val="00C9547E"/>
    <w:rsid w:val="00C97BED"/>
    <w:rsid w:val="00CA2F30"/>
    <w:rsid w:val="00CC1939"/>
    <w:rsid w:val="00CC48CB"/>
    <w:rsid w:val="00CC7610"/>
    <w:rsid w:val="00CD162D"/>
    <w:rsid w:val="00CD4A02"/>
    <w:rsid w:val="00CD504A"/>
    <w:rsid w:val="00CD6703"/>
    <w:rsid w:val="00CE1E2C"/>
    <w:rsid w:val="00CE53F7"/>
    <w:rsid w:val="00CE7DB6"/>
    <w:rsid w:val="00CF024D"/>
    <w:rsid w:val="00CF7B4F"/>
    <w:rsid w:val="00CF7F26"/>
    <w:rsid w:val="00D01D10"/>
    <w:rsid w:val="00D01F71"/>
    <w:rsid w:val="00D02C68"/>
    <w:rsid w:val="00D03859"/>
    <w:rsid w:val="00D06072"/>
    <w:rsid w:val="00D133D2"/>
    <w:rsid w:val="00D259B4"/>
    <w:rsid w:val="00D45548"/>
    <w:rsid w:val="00D45BF6"/>
    <w:rsid w:val="00D460B9"/>
    <w:rsid w:val="00D52C23"/>
    <w:rsid w:val="00D61E13"/>
    <w:rsid w:val="00D63997"/>
    <w:rsid w:val="00D7656F"/>
    <w:rsid w:val="00D85C35"/>
    <w:rsid w:val="00D93010"/>
    <w:rsid w:val="00D952AB"/>
    <w:rsid w:val="00DA08BC"/>
    <w:rsid w:val="00DC08A6"/>
    <w:rsid w:val="00DC697C"/>
    <w:rsid w:val="00DE7B42"/>
    <w:rsid w:val="00DF0C14"/>
    <w:rsid w:val="00DF3F2E"/>
    <w:rsid w:val="00DF7911"/>
    <w:rsid w:val="00E0445C"/>
    <w:rsid w:val="00E04984"/>
    <w:rsid w:val="00E3773D"/>
    <w:rsid w:val="00E51AB4"/>
    <w:rsid w:val="00E5545D"/>
    <w:rsid w:val="00E733FE"/>
    <w:rsid w:val="00E8127B"/>
    <w:rsid w:val="00E8451B"/>
    <w:rsid w:val="00E903F2"/>
    <w:rsid w:val="00EB3F66"/>
    <w:rsid w:val="00EC06CE"/>
    <w:rsid w:val="00EC73BB"/>
    <w:rsid w:val="00ED2E27"/>
    <w:rsid w:val="00ED425A"/>
    <w:rsid w:val="00ED4EE6"/>
    <w:rsid w:val="00F063FB"/>
    <w:rsid w:val="00F11A3B"/>
    <w:rsid w:val="00F13112"/>
    <w:rsid w:val="00F44291"/>
    <w:rsid w:val="00F62617"/>
    <w:rsid w:val="00F663A1"/>
    <w:rsid w:val="00F732E2"/>
    <w:rsid w:val="00F8510F"/>
    <w:rsid w:val="00F86A22"/>
    <w:rsid w:val="00F95E84"/>
    <w:rsid w:val="00FA6E13"/>
    <w:rsid w:val="00FA75B1"/>
    <w:rsid w:val="00FB3004"/>
    <w:rsid w:val="00FB3529"/>
    <w:rsid w:val="00FB6CB8"/>
    <w:rsid w:val="00FC02EB"/>
    <w:rsid w:val="00FC0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E2C"/>
    <w:rPr>
      <w:sz w:val="24"/>
      <w:szCs w:val="24"/>
    </w:rPr>
  </w:style>
  <w:style w:type="paragraph" w:styleId="1">
    <w:name w:val="heading 1"/>
    <w:basedOn w:val="a"/>
    <w:next w:val="a"/>
    <w:qFormat/>
    <w:rsid w:val="00CE1E2C"/>
    <w:pPr>
      <w:keepNext/>
      <w:jc w:val="right"/>
      <w:outlineLvl w:val="0"/>
    </w:pPr>
    <w:rPr>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CE1E2C"/>
    <w:rPr>
      <w:color w:val="0000FF"/>
      <w:u w:val="single"/>
    </w:rPr>
  </w:style>
  <w:style w:type="paragraph" w:customStyle="1" w:styleId="a4">
    <w:name w:val="Таблицы (моноширинный)"/>
    <w:basedOn w:val="a"/>
    <w:next w:val="a"/>
    <w:rsid w:val="00CE1E2C"/>
    <w:pPr>
      <w:widowControl w:val="0"/>
      <w:autoSpaceDE w:val="0"/>
      <w:autoSpaceDN w:val="0"/>
      <w:adjustRightInd w:val="0"/>
      <w:jc w:val="both"/>
    </w:pPr>
    <w:rPr>
      <w:rFonts w:ascii="Courier New" w:hAnsi="Courier New" w:cs="Courier New"/>
      <w:sz w:val="20"/>
      <w:szCs w:val="20"/>
    </w:rPr>
  </w:style>
  <w:style w:type="character" w:customStyle="1" w:styleId="a5">
    <w:name w:val="Цветовое выделение"/>
    <w:rsid w:val="00CE1E2C"/>
    <w:rPr>
      <w:b/>
      <w:bCs/>
      <w:color w:val="000080"/>
      <w:sz w:val="20"/>
      <w:szCs w:val="20"/>
    </w:rPr>
  </w:style>
  <w:style w:type="table" w:styleId="a6">
    <w:name w:val="Table Grid"/>
    <w:basedOn w:val="a1"/>
    <w:rsid w:val="00CE1E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CE1E2C"/>
    <w:pPr>
      <w:ind w:left="426" w:hanging="426"/>
      <w:jc w:val="both"/>
    </w:pPr>
    <w:rPr>
      <w:b/>
      <w:szCs w:val="20"/>
    </w:rPr>
  </w:style>
  <w:style w:type="paragraph" w:customStyle="1" w:styleId="ConsPlusNormal">
    <w:name w:val="ConsPlusNormal"/>
    <w:rsid w:val="00690D81"/>
    <w:pPr>
      <w:autoSpaceDE w:val="0"/>
      <w:autoSpaceDN w:val="0"/>
      <w:adjustRightInd w:val="0"/>
    </w:pPr>
    <w:rPr>
      <w:sz w:val="22"/>
      <w:szCs w:val="22"/>
    </w:rPr>
  </w:style>
  <w:style w:type="paragraph" w:styleId="a8">
    <w:name w:val="Body Text"/>
    <w:basedOn w:val="a"/>
    <w:rsid w:val="0055060B"/>
    <w:pPr>
      <w:spacing w:after="120"/>
    </w:pPr>
  </w:style>
  <w:style w:type="paragraph" w:styleId="a9">
    <w:name w:val="List Paragraph"/>
    <w:basedOn w:val="a"/>
    <w:qFormat/>
    <w:rsid w:val="002A55C4"/>
    <w:pPr>
      <w:suppressAutoHyphens/>
      <w:ind w:left="720"/>
    </w:pPr>
    <w:rPr>
      <w:sz w:val="20"/>
      <w:szCs w:val="20"/>
      <w:lang w:eastAsia="ar-SA"/>
    </w:rPr>
  </w:style>
  <w:style w:type="paragraph" w:styleId="aa">
    <w:name w:val="Balloon Text"/>
    <w:basedOn w:val="a"/>
    <w:semiHidden/>
    <w:rsid w:val="0015709E"/>
    <w:rPr>
      <w:rFonts w:ascii="Tahoma" w:hAnsi="Tahoma" w:cs="Tahoma"/>
      <w:sz w:val="16"/>
      <w:szCs w:val="16"/>
    </w:rPr>
  </w:style>
  <w:style w:type="character" w:customStyle="1" w:styleId="HTML">
    <w:name w:val="Стандартный HTML Знак"/>
    <w:link w:val="HTML0"/>
    <w:locked/>
    <w:rsid w:val="008A7705"/>
    <w:rPr>
      <w:rFonts w:ascii="Courier New" w:hAnsi="Courier New" w:cs="Courier New"/>
      <w:lang w:eastAsia="ar-SA"/>
    </w:rPr>
  </w:style>
  <w:style w:type="paragraph" w:styleId="HTML0">
    <w:name w:val="HTML Preformatted"/>
    <w:basedOn w:val="a"/>
    <w:link w:val="HTML"/>
    <w:rsid w:val="008A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1">
    <w:name w:val="Стандартный HTML Знак1"/>
    <w:rsid w:val="008A7705"/>
    <w:rPr>
      <w:rFonts w:ascii="Courier New" w:hAnsi="Courier New" w:cs="Courier New"/>
    </w:rPr>
  </w:style>
  <w:style w:type="character" w:customStyle="1" w:styleId="longcopy">
    <w:name w:val="long_copy"/>
    <w:basedOn w:val="a0"/>
    <w:rsid w:val="008D0DEC"/>
  </w:style>
  <w:style w:type="character" w:styleId="ab">
    <w:name w:val="FollowedHyperlink"/>
    <w:rsid w:val="008D0DEC"/>
    <w:rPr>
      <w:color w:val="954F72"/>
      <w:u w:val="single"/>
    </w:rPr>
  </w:style>
  <w:style w:type="character" w:customStyle="1" w:styleId="ac">
    <w:name w:val="Неразрешенное упоминание"/>
    <w:uiPriority w:val="99"/>
    <w:semiHidden/>
    <w:unhideWhenUsed/>
    <w:rsid w:val="008D0D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E2C"/>
    <w:rPr>
      <w:sz w:val="24"/>
      <w:szCs w:val="24"/>
    </w:rPr>
  </w:style>
  <w:style w:type="paragraph" w:styleId="1">
    <w:name w:val="heading 1"/>
    <w:basedOn w:val="a"/>
    <w:next w:val="a"/>
    <w:qFormat/>
    <w:rsid w:val="00CE1E2C"/>
    <w:pPr>
      <w:keepNext/>
      <w:jc w:val="right"/>
      <w:outlineLvl w:val="0"/>
    </w:pPr>
    <w:rPr>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CE1E2C"/>
    <w:rPr>
      <w:color w:val="0000FF"/>
      <w:u w:val="single"/>
    </w:rPr>
  </w:style>
  <w:style w:type="paragraph" w:customStyle="1" w:styleId="a4">
    <w:name w:val="Таблицы (моноширинный)"/>
    <w:basedOn w:val="a"/>
    <w:next w:val="a"/>
    <w:rsid w:val="00CE1E2C"/>
    <w:pPr>
      <w:widowControl w:val="0"/>
      <w:autoSpaceDE w:val="0"/>
      <w:autoSpaceDN w:val="0"/>
      <w:adjustRightInd w:val="0"/>
      <w:jc w:val="both"/>
    </w:pPr>
    <w:rPr>
      <w:rFonts w:ascii="Courier New" w:hAnsi="Courier New" w:cs="Courier New"/>
      <w:sz w:val="20"/>
      <w:szCs w:val="20"/>
    </w:rPr>
  </w:style>
  <w:style w:type="character" w:customStyle="1" w:styleId="a5">
    <w:name w:val="Цветовое выделение"/>
    <w:rsid w:val="00CE1E2C"/>
    <w:rPr>
      <w:b/>
      <w:bCs/>
      <w:color w:val="000080"/>
      <w:sz w:val="20"/>
      <w:szCs w:val="20"/>
    </w:rPr>
  </w:style>
  <w:style w:type="table" w:styleId="a6">
    <w:name w:val="Table Grid"/>
    <w:basedOn w:val="a1"/>
    <w:rsid w:val="00CE1E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CE1E2C"/>
    <w:pPr>
      <w:ind w:left="426" w:hanging="426"/>
      <w:jc w:val="both"/>
    </w:pPr>
    <w:rPr>
      <w:b/>
      <w:szCs w:val="20"/>
    </w:rPr>
  </w:style>
  <w:style w:type="paragraph" w:customStyle="1" w:styleId="ConsPlusNormal">
    <w:name w:val="ConsPlusNormal"/>
    <w:rsid w:val="00690D81"/>
    <w:pPr>
      <w:autoSpaceDE w:val="0"/>
      <w:autoSpaceDN w:val="0"/>
      <w:adjustRightInd w:val="0"/>
    </w:pPr>
    <w:rPr>
      <w:sz w:val="22"/>
      <w:szCs w:val="22"/>
    </w:rPr>
  </w:style>
  <w:style w:type="paragraph" w:styleId="a8">
    <w:name w:val="Body Text"/>
    <w:basedOn w:val="a"/>
    <w:rsid w:val="0055060B"/>
    <w:pPr>
      <w:spacing w:after="120"/>
    </w:pPr>
  </w:style>
  <w:style w:type="paragraph" w:styleId="a9">
    <w:name w:val="List Paragraph"/>
    <w:basedOn w:val="a"/>
    <w:qFormat/>
    <w:rsid w:val="002A55C4"/>
    <w:pPr>
      <w:suppressAutoHyphens/>
      <w:ind w:left="720"/>
    </w:pPr>
    <w:rPr>
      <w:sz w:val="20"/>
      <w:szCs w:val="20"/>
      <w:lang w:eastAsia="ar-SA"/>
    </w:rPr>
  </w:style>
  <w:style w:type="paragraph" w:styleId="aa">
    <w:name w:val="Balloon Text"/>
    <w:basedOn w:val="a"/>
    <w:semiHidden/>
    <w:rsid w:val="0015709E"/>
    <w:rPr>
      <w:rFonts w:ascii="Tahoma" w:hAnsi="Tahoma" w:cs="Tahoma"/>
      <w:sz w:val="16"/>
      <w:szCs w:val="16"/>
    </w:rPr>
  </w:style>
  <w:style w:type="character" w:customStyle="1" w:styleId="HTML">
    <w:name w:val="Стандартный HTML Знак"/>
    <w:link w:val="HTML0"/>
    <w:locked/>
    <w:rsid w:val="008A7705"/>
    <w:rPr>
      <w:rFonts w:ascii="Courier New" w:hAnsi="Courier New" w:cs="Courier New"/>
      <w:lang w:eastAsia="ar-SA"/>
    </w:rPr>
  </w:style>
  <w:style w:type="paragraph" w:styleId="HTML0">
    <w:name w:val="HTML Preformatted"/>
    <w:basedOn w:val="a"/>
    <w:link w:val="HTML"/>
    <w:rsid w:val="008A7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1">
    <w:name w:val="Стандартный HTML Знак1"/>
    <w:rsid w:val="008A7705"/>
    <w:rPr>
      <w:rFonts w:ascii="Courier New" w:hAnsi="Courier New" w:cs="Courier New"/>
    </w:rPr>
  </w:style>
  <w:style w:type="character" w:customStyle="1" w:styleId="longcopy">
    <w:name w:val="long_copy"/>
    <w:basedOn w:val="a0"/>
    <w:rsid w:val="008D0DEC"/>
  </w:style>
  <w:style w:type="character" w:styleId="ab">
    <w:name w:val="FollowedHyperlink"/>
    <w:rsid w:val="008D0DEC"/>
    <w:rPr>
      <w:color w:val="954F72"/>
      <w:u w:val="single"/>
    </w:rPr>
  </w:style>
  <w:style w:type="character" w:customStyle="1" w:styleId="ac">
    <w:name w:val="Неразрешенное упоминание"/>
    <w:uiPriority w:val="99"/>
    <w:semiHidden/>
    <w:unhideWhenUsed/>
    <w:rsid w:val="008D0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5965">
      <w:bodyDiv w:val="1"/>
      <w:marLeft w:val="0"/>
      <w:marRight w:val="0"/>
      <w:marTop w:val="0"/>
      <w:marBottom w:val="0"/>
      <w:divBdr>
        <w:top w:val="none" w:sz="0" w:space="0" w:color="auto"/>
        <w:left w:val="none" w:sz="0" w:space="0" w:color="auto"/>
        <w:bottom w:val="none" w:sz="0" w:space="0" w:color="auto"/>
        <w:right w:val="none" w:sz="0" w:space="0" w:color="auto"/>
      </w:divBdr>
    </w:div>
    <w:div w:id="608244073">
      <w:bodyDiv w:val="1"/>
      <w:marLeft w:val="0"/>
      <w:marRight w:val="0"/>
      <w:marTop w:val="0"/>
      <w:marBottom w:val="0"/>
      <w:divBdr>
        <w:top w:val="none" w:sz="0" w:space="0" w:color="auto"/>
        <w:left w:val="none" w:sz="0" w:space="0" w:color="auto"/>
        <w:bottom w:val="none" w:sz="0" w:space="0" w:color="auto"/>
        <w:right w:val="none" w:sz="0" w:space="0" w:color="auto"/>
      </w:divBdr>
    </w:div>
    <w:div w:id="735592317">
      <w:bodyDiv w:val="1"/>
      <w:marLeft w:val="0"/>
      <w:marRight w:val="0"/>
      <w:marTop w:val="0"/>
      <w:marBottom w:val="0"/>
      <w:divBdr>
        <w:top w:val="none" w:sz="0" w:space="0" w:color="auto"/>
        <w:left w:val="none" w:sz="0" w:space="0" w:color="auto"/>
        <w:bottom w:val="none" w:sz="0" w:space="0" w:color="auto"/>
        <w:right w:val="none" w:sz="0" w:space="0" w:color="auto"/>
      </w:divBdr>
    </w:div>
    <w:div w:id="757823128">
      <w:bodyDiv w:val="1"/>
      <w:marLeft w:val="0"/>
      <w:marRight w:val="0"/>
      <w:marTop w:val="0"/>
      <w:marBottom w:val="0"/>
      <w:divBdr>
        <w:top w:val="none" w:sz="0" w:space="0" w:color="auto"/>
        <w:left w:val="none" w:sz="0" w:space="0" w:color="auto"/>
        <w:bottom w:val="none" w:sz="0" w:space="0" w:color="auto"/>
        <w:right w:val="none" w:sz="0" w:space="0" w:color="auto"/>
      </w:divBdr>
    </w:div>
    <w:div w:id="871109471">
      <w:bodyDiv w:val="1"/>
      <w:marLeft w:val="0"/>
      <w:marRight w:val="0"/>
      <w:marTop w:val="0"/>
      <w:marBottom w:val="0"/>
      <w:divBdr>
        <w:top w:val="none" w:sz="0" w:space="0" w:color="auto"/>
        <w:left w:val="none" w:sz="0" w:space="0" w:color="auto"/>
        <w:bottom w:val="none" w:sz="0" w:space="0" w:color="auto"/>
        <w:right w:val="none" w:sz="0" w:space="0" w:color="auto"/>
      </w:divBdr>
    </w:div>
    <w:div w:id="1122189952">
      <w:bodyDiv w:val="1"/>
      <w:marLeft w:val="0"/>
      <w:marRight w:val="0"/>
      <w:marTop w:val="0"/>
      <w:marBottom w:val="0"/>
      <w:divBdr>
        <w:top w:val="none" w:sz="0" w:space="0" w:color="auto"/>
        <w:left w:val="none" w:sz="0" w:space="0" w:color="auto"/>
        <w:bottom w:val="none" w:sz="0" w:space="0" w:color="auto"/>
        <w:right w:val="none" w:sz="0" w:space="0" w:color="auto"/>
      </w:divBdr>
    </w:div>
    <w:div w:id="1175345956">
      <w:bodyDiv w:val="1"/>
      <w:marLeft w:val="0"/>
      <w:marRight w:val="0"/>
      <w:marTop w:val="0"/>
      <w:marBottom w:val="0"/>
      <w:divBdr>
        <w:top w:val="none" w:sz="0" w:space="0" w:color="auto"/>
        <w:left w:val="none" w:sz="0" w:space="0" w:color="auto"/>
        <w:bottom w:val="none" w:sz="0" w:space="0" w:color="auto"/>
        <w:right w:val="none" w:sz="0" w:space="0" w:color="auto"/>
      </w:divBdr>
    </w:div>
    <w:div w:id="1381129398">
      <w:bodyDiv w:val="1"/>
      <w:marLeft w:val="0"/>
      <w:marRight w:val="0"/>
      <w:marTop w:val="0"/>
      <w:marBottom w:val="0"/>
      <w:divBdr>
        <w:top w:val="none" w:sz="0" w:space="0" w:color="auto"/>
        <w:left w:val="none" w:sz="0" w:space="0" w:color="auto"/>
        <w:bottom w:val="none" w:sz="0" w:space="0" w:color="auto"/>
        <w:right w:val="none" w:sz="0" w:space="0" w:color="auto"/>
      </w:divBdr>
    </w:div>
    <w:div w:id="1499803633">
      <w:bodyDiv w:val="1"/>
      <w:marLeft w:val="0"/>
      <w:marRight w:val="0"/>
      <w:marTop w:val="0"/>
      <w:marBottom w:val="0"/>
      <w:divBdr>
        <w:top w:val="none" w:sz="0" w:space="0" w:color="auto"/>
        <w:left w:val="none" w:sz="0" w:space="0" w:color="auto"/>
        <w:bottom w:val="none" w:sz="0" w:space="0" w:color="auto"/>
        <w:right w:val="none" w:sz="0" w:space="0" w:color="auto"/>
      </w:divBdr>
    </w:div>
    <w:div w:id="1513760638">
      <w:bodyDiv w:val="1"/>
      <w:marLeft w:val="0"/>
      <w:marRight w:val="0"/>
      <w:marTop w:val="0"/>
      <w:marBottom w:val="0"/>
      <w:divBdr>
        <w:top w:val="none" w:sz="0" w:space="0" w:color="auto"/>
        <w:left w:val="none" w:sz="0" w:space="0" w:color="auto"/>
        <w:bottom w:val="none" w:sz="0" w:space="0" w:color="auto"/>
        <w:right w:val="none" w:sz="0" w:space="0" w:color="auto"/>
      </w:divBdr>
    </w:div>
    <w:div w:id="1529177056">
      <w:bodyDiv w:val="1"/>
      <w:marLeft w:val="0"/>
      <w:marRight w:val="0"/>
      <w:marTop w:val="0"/>
      <w:marBottom w:val="0"/>
      <w:divBdr>
        <w:top w:val="none" w:sz="0" w:space="0" w:color="auto"/>
        <w:left w:val="none" w:sz="0" w:space="0" w:color="auto"/>
        <w:bottom w:val="none" w:sz="0" w:space="0" w:color="auto"/>
        <w:right w:val="none" w:sz="0" w:space="0" w:color="auto"/>
      </w:divBdr>
    </w:div>
    <w:div w:id="174459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AAA4954AFC29E24F3AC324EC33ED06638C920DD665F71D1B23C9911CAE2Dg3y9L" TargetMode="External"/><Relationship Id="rId3" Type="http://schemas.openxmlformats.org/officeDocument/2006/relationships/styles" Target="styles.xml"/><Relationship Id="rId7" Type="http://schemas.openxmlformats.org/officeDocument/2006/relationships/hyperlink" Target="consultantplus://offline/ref=16EB899918C963AF2814592DAB486FE92E2D7FCF9C6587F4B82EBA17E929834CBA58EAA8AFB4BBE5aCz5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7372-50E7-41E2-A28D-AA41BEC2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3479</Words>
  <Characters>19833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Tycoon</Company>
  <LinksUpToDate>false</LinksUpToDate>
  <CharactersWithSpaces>23266</CharactersWithSpaces>
  <SharedDoc>false</SharedDoc>
  <HLinks>
    <vt:vector size="18" baseType="variant">
      <vt:variant>
        <vt:i4>5308424</vt:i4>
      </vt:variant>
      <vt:variant>
        <vt:i4>6</vt:i4>
      </vt:variant>
      <vt:variant>
        <vt:i4>0</vt:i4>
      </vt:variant>
      <vt:variant>
        <vt:i4>5</vt:i4>
      </vt:variant>
      <vt:variant>
        <vt:lpwstr>https://agregatoreat.ru/</vt:lpwstr>
      </vt:variant>
      <vt:variant>
        <vt:lpwstr/>
      </vt:variant>
      <vt:variant>
        <vt:i4>3932261</vt:i4>
      </vt:variant>
      <vt:variant>
        <vt:i4>3</vt:i4>
      </vt:variant>
      <vt:variant>
        <vt:i4>0</vt:i4>
      </vt:variant>
      <vt:variant>
        <vt:i4>5</vt:i4>
      </vt:variant>
      <vt:variant>
        <vt:lpwstr>consultantplus://offline/ref=9EBCFF48C3F6ACC255A1AAA4954AFC29E24F3AC324EC33ED06638C920DD665F71D1B23C9911CAE2Dg3y9L</vt:lpwstr>
      </vt:variant>
      <vt:variant>
        <vt:lpwstr/>
      </vt:variant>
      <vt:variant>
        <vt:i4>7012457</vt:i4>
      </vt:variant>
      <vt:variant>
        <vt:i4>0</vt:i4>
      </vt:variant>
      <vt:variant>
        <vt:i4>0</vt:i4>
      </vt:variant>
      <vt:variant>
        <vt:i4>5</vt:i4>
      </vt:variant>
      <vt:variant>
        <vt:lpwstr>consultantplus://offline/ref=16EB899918C963AF2814592DAB486FE92E2D7FCF9C6587F4B82EBA17E929834CBA58EAA8AFB4BBE5aCz5L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Хитрова Ольга Павловна</dc:creator>
  <cp:lastModifiedBy>Агаджанян Нора Александровна</cp:lastModifiedBy>
  <cp:revision>2</cp:revision>
  <cp:lastPrinted>2024-04-19T08:58:00Z</cp:lastPrinted>
  <dcterms:created xsi:type="dcterms:W3CDTF">2026-06-05T10:08:00Z</dcterms:created>
  <dcterms:modified xsi:type="dcterms:W3CDTF">2026-06-05T10:08:00Z</dcterms:modified>
</cp:coreProperties>
</file>