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2E884" w14:textId="5ACC2A88" w:rsidR="0017131C" w:rsidRDefault="0017131C" w:rsidP="0041245E">
      <w:pPr>
        <w:pStyle w:val="af2"/>
        <w:jc w:val="left"/>
        <w:rPr>
          <w:sz w:val="22"/>
          <w:szCs w:val="22"/>
        </w:rPr>
      </w:pPr>
      <w:r>
        <w:rPr>
          <w:sz w:val="22"/>
          <w:szCs w:val="22"/>
        </w:rPr>
        <w:t xml:space="preserve">ИГК </w:t>
      </w:r>
      <w:r w:rsidRPr="0017131C">
        <w:rPr>
          <w:sz w:val="22"/>
          <w:szCs w:val="22"/>
        </w:rPr>
        <w:t>2</w:t>
      </w:r>
      <w:r w:rsidR="00E86FB8">
        <w:rPr>
          <w:sz w:val="22"/>
          <w:szCs w:val="22"/>
        </w:rPr>
        <w:t>626</w:t>
      </w:r>
      <w:r w:rsidRPr="0017131C">
        <w:rPr>
          <w:sz w:val="22"/>
          <w:szCs w:val="22"/>
        </w:rPr>
        <w:t>3209000</w:t>
      </w:r>
      <w:r w:rsidR="006E5653">
        <w:rPr>
          <w:sz w:val="22"/>
          <w:szCs w:val="22"/>
        </w:rPr>
        <w:t>0</w:t>
      </w:r>
      <w:r w:rsidRPr="0017131C">
        <w:rPr>
          <w:sz w:val="22"/>
          <w:szCs w:val="22"/>
        </w:rPr>
        <w:t>20000000000</w:t>
      </w:r>
      <w:r w:rsidR="00EE6EDF">
        <w:rPr>
          <w:sz w:val="22"/>
          <w:szCs w:val="22"/>
        </w:rPr>
        <w:t>04</w:t>
      </w:r>
      <w:r w:rsidR="002B1427">
        <w:rPr>
          <w:sz w:val="22"/>
          <w:szCs w:val="22"/>
        </w:rPr>
        <w:t xml:space="preserve">                      </w:t>
      </w:r>
    </w:p>
    <w:p w14:paraId="6CF57AFB" w14:textId="22C15891" w:rsidR="0041245E" w:rsidRDefault="0017131C" w:rsidP="0041245E">
      <w:pPr>
        <w:pStyle w:val="af2"/>
        <w:jc w:val="left"/>
        <w:rPr>
          <w:sz w:val="22"/>
          <w:szCs w:val="22"/>
        </w:rPr>
      </w:pPr>
      <w:r>
        <w:rPr>
          <w:sz w:val="22"/>
          <w:szCs w:val="22"/>
        </w:rPr>
        <w:t xml:space="preserve">                                                                       </w:t>
      </w:r>
      <w:r w:rsidR="00290A8E">
        <w:rPr>
          <w:sz w:val="22"/>
          <w:szCs w:val="22"/>
        </w:rPr>
        <w:t>Государственный к</w:t>
      </w:r>
      <w:r w:rsidR="002B1427">
        <w:rPr>
          <w:sz w:val="22"/>
          <w:szCs w:val="22"/>
        </w:rPr>
        <w:t xml:space="preserve">онтракт </w:t>
      </w:r>
    </w:p>
    <w:p w14:paraId="207BE6EC" w14:textId="7385B664" w:rsidR="0041245E" w:rsidRDefault="0017131C" w:rsidP="0041245E">
      <w:pPr>
        <w:pStyle w:val="af2"/>
        <w:rPr>
          <w:sz w:val="22"/>
          <w:szCs w:val="22"/>
        </w:rPr>
      </w:pPr>
      <w:r>
        <w:rPr>
          <w:sz w:val="22"/>
          <w:szCs w:val="22"/>
        </w:rPr>
        <w:t xml:space="preserve">       </w:t>
      </w:r>
      <w:r w:rsidR="0041245E">
        <w:rPr>
          <w:sz w:val="22"/>
          <w:szCs w:val="22"/>
        </w:rPr>
        <w:t>НА ПОСТАВКУ ТОВАРОВ</w:t>
      </w:r>
    </w:p>
    <w:p w14:paraId="4C56A966" w14:textId="77777777" w:rsidR="0041245E" w:rsidRDefault="0041245E" w:rsidP="0041245E">
      <w:pPr>
        <w:pStyle w:val="af2"/>
        <w:rPr>
          <w:sz w:val="22"/>
          <w:szCs w:val="22"/>
        </w:rPr>
      </w:pPr>
      <w:r>
        <w:rPr>
          <w:sz w:val="22"/>
          <w:szCs w:val="22"/>
        </w:rPr>
        <w:t>№________</w:t>
      </w:r>
    </w:p>
    <w:p w14:paraId="33AD9AB4" w14:textId="24B553BA" w:rsidR="0041245E" w:rsidRDefault="0041245E" w:rsidP="0041245E">
      <w:pPr>
        <w:pStyle w:val="2"/>
        <w:rPr>
          <w:sz w:val="22"/>
          <w:szCs w:val="22"/>
        </w:rPr>
      </w:pPr>
      <w:r>
        <w:rPr>
          <w:sz w:val="22"/>
          <w:szCs w:val="22"/>
        </w:rPr>
        <w:t xml:space="preserve">г. Екатеринбург                                                                                      </w:t>
      </w:r>
      <w:r w:rsidR="00F20988">
        <w:rPr>
          <w:sz w:val="22"/>
          <w:szCs w:val="22"/>
        </w:rPr>
        <w:t xml:space="preserve">           </w:t>
      </w:r>
      <w:r>
        <w:rPr>
          <w:sz w:val="22"/>
          <w:szCs w:val="22"/>
        </w:rPr>
        <w:t>«____» _____________ 202</w:t>
      </w:r>
      <w:r w:rsidR="00B4293A">
        <w:rPr>
          <w:sz w:val="22"/>
          <w:szCs w:val="22"/>
        </w:rPr>
        <w:t>6</w:t>
      </w:r>
      <w:r>
        <w:rPr>
          <w:sz w:val="22"/>
          <w:szCs w:val="22"/>
        </w:rPr>
        <w:t xml:space="preserve"> г</w:t>
      </w:r>
    </w:p>
    <w:p w14:paraId="08D98524" w14:textId="46ED892A" w:rsidR="00A560F6" w:rsidRDefault="0041245E" w:rsidP="00A560F6">
      <w:pPr>
        <w:shd w:val="clear" w:color="auto" w:fill="FFFFFF"/>
        <w:ind w:right="-1" w:firstLine="567"/>
        <w:contextualSpacing/>
        <w:jc w:val="both"/>
        <w:rPr>
          <w:rFonts w:ascii="Times New Roman" w:hAnsi="Times New Roman" w:cs="Times New Roman"/>
          <w:sz w:val="21"/>
          <w:szCs w:val="21"/>
        </w:rPr>
      </w:pPr>
      <w:r w:rsidRPr="00A560F6">
        <w:rPr>
          <w:rFonts w:ascii="Times New Roman" w:hAnsi="Times New Roman" w:cs="Times New Roman"/>
          <w:b/>
          <w:i/>
          <w:iCs/>
          <w:color w:val="000000"/>
          <w:spacing w:val="6"/>
          <w:sz w:val="24"/>
          <w:szCs w:val="24"/>
        </w:rPr>
        <w:t xml:space="preserve">     Федеральное казенное учреждение «Исправительная колония №10 </w:t>
      </w:r>
      <w:r w:rsidRPr="00A560F6">
        <w:rPr>
          <w:rFonts w:ascii="Times New Roman" w:hAnsi="Times New Roman" w:cs="Times New Roman"/>
          <w:b/>
          <w:i/>
          <w:iCs/>
          <w:color w:val="000000"/>
          <w:spacing w:val="4"/>
          <w:sz w:val="24"/>
          <w:szCs w:val="24"/>
        </w:rPr>
        <w:t xml:space="preserve">Главного управления Федеральной службы исполнения наказаний по Свердловской </w:t>
      </w:r>
      <w:r w:rsidRPr="00A560F6">
        <w:rPr>
          <w:rFonts w:ascii="Times New Roman" w:hAnsi="Times New Roman" w:cs="Times New Roman"/>
          <w:b/>
          <w:i/>
          <w:iCs/>
          <w:color w:val="000000"/>
          <w:spacing w:val="13"/>
          <w:sz w:val="24"/>
          <w:szCs w:val="24"/>
        </w:rPr>
        <w:t xml:space="preserve">области», </w:t>
      </w:r>
      <w:r w:rsidRPr="00A560F6">
        <w:rPr>
          <w:rFonts w:ascii="Times New Roman" w:hAnsi="Times New Roman" w:cs="Times New Roman"/>
          <w:sz w:val="24"/>
          <w:szCs w:val="24"/>
        </w:rPr>
        <w:t xml:space="preserve">(ФКУ ИК-10 ГУФСИН России по Свердловской области), </w:t>
      </w:r>
      <w:r w:rsidR="00A560F6" w:rsidRPr="00A560F6">
        <w:rPr>
          <w:rFonts w:ascii="Times New Roman" w:hAnsi="Times New Roman" w:cs="Times New Roman"/>
          <w:color w:val="000000"/>
          <w:sz w:val="21"/>
          <w:szCs w:val="21"/>
        </w:rPr>
        <w:t xml:space="preserve">действующее от имени Российской Федерации, в целях обеспечения государственных нужд, именуемое в дальнейшем «Государственный заказчик», </w:t>
      </w:r>
      <w:r w:rsidRPr="00A560F6">
        <w:rPr>
          <w:rFonts w:ascii="Times New Roman" w:hAnsi="Times New Roman" w:cs="Times New Roman"/>
          <w:sz w:val="24"/>
          <w:szCs w:val="24"/>
        </w:rPr>
        <w:t xml:space="preserve">в лице </w:t>
      </w:r>
      <w:r w:rsidR="00FB2162">
        <w:rPr>
          <w:rFonts w:ascii="Times New Roman" w:hAnsi="Times New Roman" w:cs="Times New Roman"/>
          <w:sz w:val="24"/>
          <w:szCs w:val="24"/>
        </w:rPr>
        <w:t>начальника Е.Б. Дога</w:t>
      </w:r>
      <w:r w:rsidRPr="00A560F6">
        <w:rPr>
          <w:rFonts w:ascii="Times New Roman" w:hAnsi="Times New Roman" w:cs="Times New Roman"/>
          <w:sz w:val="24"/>
          <w:szCs w:val="24"/>
        </w:rPr>
        <w:t xml:space="preserve">, действующего на основании Устава, с одной стороны, и </w:t>
      </w:r>
      <w:r w:rsidR="00BB5EE6">
        <w:rPr>
          <w:rFonts w:ascii="Times New Roman" w:hAnsi="Times New Roman" w:cs="Times New Roman"/>
          <w:sz w:val="24"/>
          <w:szCs w:val="24"/>
        </w:rPr>
        <w:t>____________</w:t>
      </w:r>
      <w:r w:rsidRPr="00A560F6">
        <w:rPr>
          <w:rFonts w:ascii="Times New Roman" w:hAnsi="Times New Roman" w:cs="Times New Roman"/>
          <w:color w:val="000000"/>
          <w:sz w:val="24"/>
          <w:szCs w:val="24"/>
        </w:rPr>
        <w:t>в лице</w:t>
      </w:r>
      <w:r w:rsidRPr="00A560F6">
        <w:rPr>
          <w:rFonts w:ascii="Times New Roman" w:hAnsi="Times New Roman" w:cs="Times New Roman"/>
          <w:sz w:val="24"/>
          <w:szCs w:val="24"/>
        </w:rPr>
        <w:t xml:space="preserve"> </w:t>
      </w:r>
      <w:r w:rsidR="00BB5EE6">
        <w:rPr>
          <w:rFonts w:ascii="Times New Roman" w:hAnsi="Times New Roman" w:cs="Times New Roman"/>
          <w:sz w:val="24"/>
          <w:szCs w:val="24"/>
        </w:rPr>
        <w:t>_________________</w:t>
      </w:r>
      <w:r w:rsidR="00FB2162">
        <w:rPr>
          <w:rFonts w:ascii="Times New Roman" w:hAnsi="Times New Roman" w:cs="Times New Roman"/>
          <w:sz w:val="24"/>
          <w:szCs w:val="24"/>
        </w:rPr>
        <w:t>.</w:t>
      </w:r>
      <w:r w:rsidR="00E62657">
        <w:rPr>
          <w:rFonts w:ascii="Times New Roman" w:hAnsi="Times New Roman" w:cs="Times New Roman"/>
          <w:sz w:val="24"/>
          <w:szCs w:val="24"/>
        </w:rPr>
        <w:t>,</w:t>
      </w:r>
      <w:r w:rsidRPr="00A560F6">
        <w:rPr>
          <w:rFonts w:ascii="Times New Roman" w:hAnsi="Times New Roman" w:cs="Times New Roman"/>
          <w:color w:val="334059"/>
          <w:sz w:val="24"/>
          <w:szCs w:val="24"/>
        </w:rPr>
        <w:t xml:space="preserve"> </w:t>
      </w:r>
      <w:r w:rsidRPr="00A560F6">
        <w:rPr>
          <w:rFonts w:ascii="Times New Roman" w:hAnsi="Times New Roman" w:cs="Times New Roman"/>
          <w:color w:val="000000"/>
          <w:sz w:val="24"/>
          <w:szCs w:val="24"/>
        </w:rPr>
        <w:t>действующей на основании Устава,</w:t>
      </w:r>
      <w:r w:rsidRPr="00A560F6">
        <w:rPr>
          <w:rFonts w:ascii="Times New Roman" w:hAnsi="Times New Roman" w:cs="Times New Roman"/>
          <w:sz w:val="24"/>
          <w:szCs w:val="24"/>
        </w:rPr>
        <w:t xml:space="preserve"> </w:t>
      </w:r>
      <w:r w:rsidRPr="00A560F6">
        <w:rPr>
          <w:rFonts w:ascii="Times New Roman" w:hAnsi="Times New Roman" w:cs="Times New Roman"/>
          <w:color w:val="000000"/>
          <w:spacing w:val="4"/>
          <w:sz w:val="24"/>
          <w:szCs w:val="24"/>
        </w:rPr>
        <w:t xml:space="preserve">именуемое в дальнейшем </w:t>
      </w:r>
      <w:r w:rsidR="00A560F6" w:rsidRPr="00A560F6">
        <w:rPr>
          <w:rFonts w:ascii="Times New Roman" w:hAnsi="Times New Roman" w:cs="Times New Roman"/>
          <w:sz w:val="21"/>
          <w:szCs w:val="21"/>
        </w:rPr>
        <w:t>«</w:t>
      </w:r>
      <w:r w:rsidR="00E62657">
        <w:rPr>
          <w:rFonts w:ascii="Times New Roman" w:hAnsi="Times New Roman" w:cs="Times New Roman"/>
          <w:sz w:val="21"/>
          <w:szCs w:val="21"/>
        </w:rPr>
        <w:t>Поставщик»</w:t>
      </w:r>
      <w:r w:rsidR="005D19BD">
        <w:rPr>
          <w:rFonts w:ascii="Times New Roman" w:hAnsi="Times New Roman" w:cs="Times New Roman"/>
          <w:sz w:val="21"/>
          <w:szCs w:val="21"/>
        </w:rPr>
        <w:t xml:space="preserve"> </w:t>
      </w:r>
      <w:r w:rsidR="00E62657">
        <w:rPr>
          <w:rFonts w:ascii="Times New Roman" w:hAnsi="Times New Roman" w:cs="Times New Roman"/>
          <w:sz w:val="21"/>
          <w:szCs w:val="21"/>
        </w:rPr>
        <w:t>(</w:t>
      </w:r>
      <w:r w:rsidR="00A560F6" w:rsidRPr="00A560F6">
        <w:rPr>
          <w:rFonts w:ascii="Times New Roman" w:hAnsi="Times New Roman" w:cs="Times New Roman"/>
          <w:sz w:val="21"/>
          <w:szCs w:val="21"/>
        </w:rPr>
        <w:t>Головной исполнитель</w:t>
      </w:r>
      <w:r w:rsidR="008B0D86">
        <w:rPr>
          <w:rFonts w:ascii="Times New Roman" w:hAnsi="Times New Roman" w:cs="Times New Roman"/>
          <w:sz w:val="21"/>
          <w:szCs w:val="21"/>
        </w:rPr>
        <w:t>)</w:t>
      </w:r>
      <w:r w:rsidR="00A560F6" w:rsidRPr="00A560F6">
        <w:rPr>
          <w:rFonts w:ascii="Times New Roman" w:hAnsi="Times New Roman" w:cs="Times New Roman"/>
          <w:sz w:val="21"/>
          <w:szCs w:val="21"/>
        </w:rPr>
        <w:t xml:space="preserve">, </w:t>
      </w:r>
      <w:r w:rsidRPr="00A560F6">
        <w:rPr>
          <w:rFonts w:ascii="Times New Roman" w:hAnsi="Times New Roman" w:cs="Times New Roman"/>
          <w:sz w:val="24"/>
          <w:szCs w:val="24"/>
        </w:rPr>
        <w:t xml:space="preserve">с другой стороны, вместе именуемые «Стороны», </w:t>
      </w:r>
      <w:r w:rsidR="00D73636" w:rsidRPr="00A560F6">
        <w:rPr>
          <w:rFonts w:ascii="Times New Roman" w:hAnsi="Times New Roman" w:cs="Times New Roman"/>
          <w:sz w:val="24"/>
          <w:szCs w:val="24"/>
        </w:rPr>
        <w:t xml:space="preserve">с соблюдением требований Гражданского кодекса Российской Федерации, </w:t>
      </w:r>
      <w:r w:rsidR="00A560F6" w:rsidRPr="00A560F6">
        <w:rPr>
          <w:rFonts w:ascii="Times New Roman" w:hAnsi="Times New Roman" w:cs="Times New Roman"/>
          <w:sz w:val="21"/>
          <w:szCs w:val="21"/>
        </w:rPr>
        <w:t xml:space="preserve">а вместе именуемые «Стороны» </w:t>
      </w:r>
      <w:r w:rsidR="00A560F6" w:rsidRPr="00A560F6">
        <w:rPr>
          <w:rFonts w:ascii="Times New Roman" w:hAnsi="Times New Roman" w:cs="Times New Roman"/>
          <w:color w:val="000000"/>
          <w:sz w:val="21"/>
          <w:szCs w:val="21"/>
        </w:rPr>
        <w:t>и каждая в отдельности «Сторона»</w:t>
      </w:r>
      <w:r w:rsidR="00A560F6" w:rsidRPr="00A560F6">
        <w:rPr>
          <w:rFonts w:ascii="Times New Roman" w:hAnsi="Times New Roman" w:cs="Times New Roman"/>
          <w:sz w:val="21"/>
          <w:szCs w:val="21"/>
        </w:rPr>
        <w:t xml:space="preserve">, руководствуясь </w:t>
      </w:r>
      <w:r w:rsidR="00A560F6" w:rsidRPr="00A560F6">
        <w:rPr>
          <w:rFonts w:ascii="Times New Roman" w:hAnsi="Times New Roman" w:cs="Times New Roman"/>
          <w:noProof/>
          <w:sz w:val="21"/>
          <w:szCs w:val="21"/>
        </w:rPr>
        <w:t xml:space="preserve">с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A560F6" w:rsidRPr="00A560F6">
        <w:rPr>
          <w:rFonts w:ascii="Times New Roman" w:hAnsi="Times New Roman" w:cs="Times New Roman"/>
          <w:sz w:val="21"/>
          <w:szCs w:val="21"/>
        </w:rPr>
        <w:t>постановлением Правительства Российской Федерации от 26.12.2013 № 1275 «О примерных условиях государственных контрактов (контрактов) по государственному оборонному заказу», Федеральным законом от 29.12.2012 № 275-ФЗ «О государственном оборонном заказе», заключили настоящий Государственный контракт (далее – Контракт) о нижеследующем:</w:t>
      </w:r>
    </w:p>
    <w:p w14:paraId="0129BE30" w14:textId="77777777" w:rsidR="00A560F6" w:rsidRPr="00A560F6" w:rsidRDefault="00A560F6" w:rsidP="00A560F6">
      <w:pPr>
        <w:shd w:val="clear" w:color="auto" w:fill="FFFFFF"/>
        <w:ind w:right="-1" w:firstLine="567"/>
        <w:contextualSpacing/>
        <w:jc w:val="both"/>
        <w:rPr>
          <w:rFonts w:ascii="Times New Roman" w:hAnsi="Times New Roman" w:cs="Times New Roman"/>
          <w:sz w:val="21"/>
          <w:szCs w:val="21"/>
        </w:rPr>
      </w:pPr>
    </w:p>
    <w:p w14:paraId="5BED2B21" w14:textId="0B40C477" w:rsidR="00553BBC" w:rsidRPr="00E3396A" w:rsidRDefault="00323DE5" w:rsidP="00A560F6">
      <w:pPr>
        <w:widowControl w:val="0"/>
        <w:autoSpaceDE w:val="0"/>
        <w:autoSpaceDN w:val="0"/>
        <w:adjustRightInd w:val="0"/>
        <w:spacing w:line="240" w:lineRule="auto"/>
        <w:ind w:firstLine="540"/>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r w:rsidR="00A560F6">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 xml:space="preserve">    </w:t>
      </w:r>
      <w:r w:rsidR="00553BBC" w:rsidRPr="00E3396A">
        <w:rPr>
          <w:rFonts w:ascii="Times New Roman" w:eastAsia="Times New Roman" w:hAnsi="Times New Roman" w:cs="Times New Roman"/>
          <w:b/>
          <w:lang w:eastAsia="ru-RU"/>
        </w:rPr>
        <w:t xml:space="preserve">1. Предмет </w:t>
      </w:r>
      <w:r w:rsidR="0041245E">
        <w:rPr>
          <w:rFonts w:ascii="Times New Roman" w:eastAsia="Times New Roman" w:hAnsi="Times New Roman" w:cs="Times New Roman"/>
          <w:b/>
          <w:lang w:eastAsia="ru-RU"/>
        </w:rPr>
        <w:t>Контракт</w:t>
      </w:r>
    </w:p>
    <w:p w14:paraId="1364499A" w14:textId="1B7B6F20" w:rsidR="00A560F6" w:rsidRPr="00A560F6" w:rsidRDefault="00D859D0" w:rsidP="00A560F6">
      <w:pPr>
        <w:pStyle w:val="af"/>
        <w:spacing w:line="223" w:lineRule="auto"/>
        <w:ind w:firstLine="567"/>
        <w:jc w:val="both"/>
        <w:rPr>
          <w:rFonts w:ascii="Times New Roman" w:hAnsi="Times New Roman"/>
          <w:sz w:val="24"/>
          <w:szCs w:val="24"/>
        </w:rPr>
      </w:pPr>
      <w:r w:rsidRPr="00A560F6">
        <w:rPr>
          <w:rFonts w:ascii="Times New Roman" w:hAnsi="Times New Roman"/>
          <w:sz w:val="24"/>
          <w:szCs w:val="24"/>
        </w:rPr>
        <w:t xml:space="preserve">1.1. </w:t>
      </w:r>
      <w:r w:rsidR="008B0D86">
        <w:rPr>
          <w:rFonts w:ascii="Times New Roman" w:hAnsi="Times New Roman"/>
          <w:sz w:val="24"/>
          <w:szCs w:val="24"/>
        </w:rPr>
        <w:t>Поставщик</w:t>
      </w:r>
      <w:r w:rsidR="00A560F6" w:rsidRPr="00A560F6">
        <w:rPr>
          <w:rFonts w:ascii="Times New Roman" w:hAnsi="Times New Roman"/>
          <w:sz w:val="24"/>
          <w:szCs w:val="24"/>
        </w:rPr>
        <w:t xml:space="preserve"> </w:t>
      </w:r>
      <w:r w:rsidR="00AA5DC9">
        <w:rPr>
          <w:rFonts w:ascii="Times New Roman" w:hAnsi="Times New Roman"/>
          <w:sz w:val="24"/>
          <w:szCs w:val="24"/>
        </w:rPr>
        <w:t xml:space="preserve">(головной исполнитель) </w:t>
      </w:r>
      <w:r w:rsidR="00A560F6" w:rsidRPr="00A560F6">
        <w:rPr>
          <w:rFonts w:ascii="Times New Roman" w:hAnsi="Times New Roman"/>
          <w:sz w:val="24"/>
          <w:szCs w:val="24"/>
        </w:rPr>
        <w:t xml:space="preserve">обязуется передать Заказчику в рамках государственного оборонного заказа в собственность </w:t>
      </w:r>
      <w:r w:rsidR="00202975" w:rsidRPr="00A560F6">
        <w:rPr>
          <w:rFonts w:ascii="Times New Roman" w:hAnsi="Times New Roman"/>
          <w:sz w:val="24"/>
          <w:szCs w:val="24"/>
        </w:rPr>
        <w:t>молоко</w:t>
      </w:r>
      <w:r w:rsidR="00673CB5" w:rsidRPr="00A560F6">
        <w:rPr>
          <w:rFonts w:ascii="Times New Roman" w:hAnsi="Times New Roman"/>
          <w:sz w:val="24"/>
          <w:szCs w:val="24"/>
        </w:rPr>
        <w:t xml:space="preserve"> </w:t>
      </w:r>
      <w:r w:rsidR="00FB5772" w:rsidRPr="00A560F6">
        <w:rPr>
          <w:rFonts w:ascii="Times New Roman" w:hAnsi="Times New Roman"/>
          <w:sz w:val="24"/>
          <w:szCs w:val="24"/>
        </w:rPr>
        <w:t xml:space="preserve">питьевое </w:t>
      </w:r>
      <w:r w:rsidR="000D18F8" w:rsidRPr="00A560F6">
        <w:rPr>
          <w:rFonts w:ascii="Times New Roman" w:hAnsi="Times New Roman"/>
          <w:sz w:val="24"/>
          <w:szCs w:val="24"/>
        </w:rPr>
        <w:t xml:space="preserve">(далее – товар) </w:t>
      </w:r>
      <w:r w:rsidR="00A560F6" w:rsidRPr="00A560F6">
        <w:rPr>
          <w:rFonts w:ascii="Times New Roman" w:hAnsi="Times New Roman"/>
          <w:sz w:val="24"/>
          <w:szCs w:val="24"/>
        </w:rPr>
        <w:t>в обусловленный настоящим Контрактом срок, согласно Спецификации (Приложение № 1,2 к настоящему Контракту), а Заказчик обязуется принять и оплатить Товар в порядке и на условиях, предусмотренных настоящим Контрактом.</w:t>
      </w:r>
    </w:p>
    <w:p w14:paraId="09684A07" w14:textId="77777777" w:rsidR="00A560F6" w:rsidRPr="00A560F6" w:rsidRDefault="00A560F6" w:rsidP="00A560F6">
      <w:pPr>
        <w:pStyle w:val="af"/>
        <w:spacing w:line="223" w:lineRule="auto"/>
        <w:ind w:firstLine="567"/>
        <w:jc w:val="both"/>
        <w:rPr>
          <w:rFonts w:ascii="Times New Roman" w:hAnsi="Times New Roman"/>
          <w:sz w:val="24"/>
          <w:szCs w:val="24"/>
        </w:rPr>
      </w:pPr>
      <w:r w:rsidRPr="00A560F6">
        <w:rPr>
          <w:rFonts w:ascii="Times New Roman" w:hAnsi="Times New Roman"/>
          <w:sz w:val="24"/>
          <w:szCs w:val="24"/>
        </w:rPr>
        <w:t xml:space="preserve">1.2. Наименование и количество поставляемого товара, функциональные, технические и качественные характеристики указаны в Спецификации (Приложение № 1к настоящему Контракту). </w:t>
      </w:r>
    </w:p>
    <w:p w14:paraId="00ECA10C" w14:textId="77777777" w:rsidR="00A560F6" w:rsidRPr="00136143" w:rsidRDefault="00A560F6" w:rsidP="00A560F6">
      <w:pPr>
        <w:pStyle w:val="af"/>
        <w:spacing w:line="223" w:lineRule="auto"/>
        <w:ind w:firstLine="567"/>
        <w:rPr>
          <w:sz w:val="21"/>
          <w:szCs w:val="21"/>
        </w:rPr>
      </w:pPr>
    </w:p>
    <w:p w14:paraId="292F0ED6" w14:textId="28CE6445" w:rsidR="00A560F6" w:rsidRPr="00E3396A" w:rsidRDefault="00A560F6" w:rsidP="00A560F6">
      <w:pPr>
        <w:widowControl w:val="0"/>
        <w:spacing w:after="0" w:line="240" w:lineRule="auto"/>
        <w:ind w:firstLine="709"/>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r w:rsidRPr="00E3396A">
        <w:rPr>
          <w:rFonts w:ascii="Times New Roman" w:eastAsia="Times New Roman" w:hAnsi="Times New Roman" w:cs="Times New Roman"/>
          <w:b/>
          <w:lang w:eastAsia="ru-RU"/>
        </w:rPr>
        <w:t>. Цены и порядок расчетов</w:t>
      </w:r>
    </w:p>
    <w:p w14:paraId="0D58FD2A" w14:textId="4A119BA7" w:rsidR="00A560F6" w:rsidRPr="00E3396A" w:rsidRDefault="00A560F6" w:rsidP="00A560F6">
      <w:pPr>
        <w:widowControl w:val="0"/>
        <w:spacing w:after="0" w:line="240" w:lineRule="auto"/>
        <w:ind w:firstLine="709"/>
        <w:jc w:val="both"/>
        <w:rPr>
          <w:rFonts w:ascii="Times New Roman" w:hAnsi="Times New Roman" w:cs="Times New Roman"/>
        </w:rPr>
      </w:pPr>
      <w:r>
        <w:rPr>
          <w:rFonts w:ascii="Times New Roman" w:hAnsi="Times New Roman" w:cs="Times New Roman"/>
        </w:rPr>
        <w:t>2</w:t>
      </w:r>
      <w:r w:rsidRPr="00E3396A">
        <w:rPr>
          <w:rFonts w:ascii="Times New Roman" w:hAnsi="Times New Roman" w:cs="Times New Roman"/>
        </w:rPr>
        <w:t xml:space="preserve">.1. Общая сумма </w:t>
      </w:r>
      <w:r>
        <w:rPr>
          <w:rFonts w:ascii="Times New Roman" w:hAnsi="Times New Roman" w:cs="Times New Roman"/>
        </w:rPr>
        <w:t>контракта</w:t>
      </w:r>
      <w:r w:rsidRPr="00E3396A">
        <w:rPr>
          <w:rFonts w:ascii="Times New Roman" w:hAnsi="Times New Roman" w:cs="Times New Roman"/>
        </w:rPr>
        <w:t xml:space="preserve"> составляет </w:t>
      </w:r>
      <w:r w:rsidR="00BB5EE6">
        <w:rPr>
          <w:rFonts w:ascii="Times New Roman" w:hAnsi="Times New Roman" w:cs="Times New Roman"/>
        </w:rPr>
        <w:t>_______________</w:t>
      </w:r>
      <w:r w:rsidR="00CC1579">
        <w:rPr>
          <w:rFonts w:ascii="Times New Roman" w:hAnsi="Times New Roman" w:cs="Times New Roman"/>
        </w:rPr>
        <w:t xml:space="preserve"> (</w:t>
      </w:r>
      <w:r w:rsidR="00BB5EE6">
        <w:rPr>
          <w:rFonts w:ascii="Times New Roman" w:hAnsi="Times New Roman" w:cs="Times New Roman"/>
        </w:rPr>
        <w:t>________________</w:t>
      </w:r>
      <w:r w:rsidR="00CC1579">
        <w:rPr>
          <w:rFonts w:ascii="Times New Roman" w:hAnsi="Times New Roman" w:cs="Times New Roman"/>
        </w:rPr>
        <w:t>)</w:t>
      </w:r>
      <w:r w:rsidRPr="00E3396A">
        <w:rPr>
          <w:rFonts w:ascii="Times New Roman" w:hAnsi="Times New Roman" w:cs="Times New Roman"/>
        </w:rPr>
        <w:t xml:space="preserve"> руб. </w:t>
      </w:r>
      <w:r w:rsidR="00E62657">
        <w:rPr>
          <w:rFonts w:ascii="Times New Roman" w:hAnsi="Times New Roman" w:cs="Times New Roman"/>
        </w:rPr>
        <w:t>00</w:t>
      </w:r>
      <w:r w:rsidRPr="00E3396A">
        <w:rPr>
          <w:rFonts w:ascii="Times New Roman" w:hAnsi="Times New Roman" w:cs="Times New Roman"/>
        </w:rPr>
        <w:t xml:space="preserve">_ коп., в том числе НДС </w:t>
      </w:r>
      <w:r w:rsidR="00CC1579">
        <w:rPr>
          <w:rFonts w:ascii="Times New Roman" w:hAnsi="Times New Roman" w:cs="Times New Roman"/>
        </w:rPr>
        <w:t>10%.</w:t>
      </w:r>
    </w:p>
    <w:p w14:paraId="29F4EA6F" w14:textId="77777777" w:rsidR="00A560F6" w:rsidRDefault="00A560F6" w:rsidP="00A560F6">
      <w:pPr>
        <w:widowControl w:val="0"/>
        <w:spacing w:after="0" w:line="240" w:lineRule="auto"/>
        <w:ind w:firstLine="709"/>
        <w:contextualSpacing/>
        <w:jc w:val="both"/>
        <w:rPr>
          <w:rFonts w:ascii="Times New Roman" w:hAnsi="Times New Roman" w:cs="Times New Roman"/>
        </w:rPr>
      </w:pPr>
      <w:r w:rsidRPr="00E3396A">
        <w:rPr>
          <w:rFonts w:ascii="Times New Roman" w:hAnsi="Times New Roman" w:cs="Times New Roman"/>
        </w:rPr>
        <w:t>Вид цены: фиксированная.</w:t>
      </w:r>
    </w:p>
    <w:p w14:paraId="33D26450" w14:textId="764C4D36" w:rsidR="00A560F6" w:rsidRPr="00323DE5" w:rsidRDefault="00A560F6" w:rsidP="00A560F6">
      <w:pPr>
        <w:ind w:firstLine="567"/>
        <w:jc w:val="both"/>
        <w:rPr>
          <w:rFonts w:ascii="Times New Roman" w:hAnsi="Times New Roman" w:cs="Times New Roman"/>
          <w:sz w:val="21"/>
          <w:szCs w:val="21"/>
        </w:rPr>
      </w:pPr>
      <w:r>
        <w:rPr>
          <w:rFonts w:ascii="Times New Roman" w:hAnsi="Times New Roman" w:cs="Times New Roman"/>
          <w:sz w:val="21"/>
          <w:szCs w:val="21"/>
        </w:rPr>
        <w:t xml:space="preserve">  </w:t>
      </w:r>
      <w:r w:rsidRPr="00323DE5">
        <w:rPr>
          <w:rFonts w:ascii="Times New Roman" w:hAnsi="Times New Roman" w:cs="Times New Roman"/>
          <w:sz w:val="21"/>
          <w:szCs w:val="21"/>
        </w:rPr>
        <w:t>Финансирование исполнения Контракта осуществляется за счет средств федерального бюджета, в пределах утвержденных и доведенных лимитов бюджетных обязательств на 202</w:t>
      </w:r>
      <w:r w:rsidR="00E86FB8">
        <w:rPr>
          <w:rFonts w:ascii="Times New Roman" w:hAnsi="Times New Roman" w:cs="Times New Roman"/>
          <w:sz w:val="21"/>
          <w:szCs w:val="21"/>
        </w:rPr>
        <w:t>6</w:t>
      </w:r>
      <w:r w:rsidRPr="00323DE5">
        <w:rPr>
          <w:rFonts w:ascii="Times New Roman" w:hAnsi="Times New Roman" w:cs="Times New Roman"/>
          <w:sz w:val="21"/>
          <w:szCs w:val="21"/>
        </w:rPr>
        <w:t xml:space="preserve"> год, КБК 320 0305 4240690049 223. </w:t>
      </w:r>
    </w:p>
    <w:p w14:paraId="295F2F8C" w14:textId="7EBC747A" w:rsidR="00A560F6" w:rsidRDefault="00A560F6" w:rsidP="00A560F6">
      <w:pPr>
        <w:tabs>
          <w:tab w:val="left" w:pos="0"/>
        </w:tabs>
        <w:spacing w:after="0" w:line="240" w:lineRule="auto"/>
        <w:ind w:firstLine="709"/>
        <w:contextualSpacing/>
        <w:jc w:val="both"/>
        <w:rPr>
          <w:rFonts w:ascii="Times New Roman" w:hAnsi="Times New Roman" w:cs="Times New Roman"/>
        </w:rPr>
      </w:pPr>
      <w:r>
        <w:rPr>
          <w:rFonts w:ascii="Times New Roman" w:hAnsi="Times New Roman" w:cs="Times New Roman"/>
        </w:rPr>
        <w:t>2</w:t>
      </w:r>
      <w:r w:rsidRPr="00E3396A">
        <w:rPr>
          <w:rFonts w:ascii="Times New Roman" w:hAnsi="Times New Roman" w:cs="Times New Roman"/>
        </w:rPr>
        <w:t xml:space="preserve">.2. </w:t>
      </w:r>
      <w:r w:rsidRPr="00191D12">
        <w:rPr>
          <w:rFonts w:ascii="Times New Roman" w:hAnsi="Times New Roman" w:cs="Times New Roman"/>
        </w:rPr>
        <w:t>В цену договора включены: стоимость товара, тары, расходы на доставку товара на склад Заказчика, страхование, уплату таможенных пошлин, налогов, сборов и других  обязательных платежей, связанных с исполнением договора.</w:t>
      </w:r>
    </w:p>
    <w:p w14:paraId="43AFE992" w14:textId="4873C30D" w:rsidR="00A560F6" w:rsidRPr="00E3396A" w:rsidRDefault="00A560F6" w:rsidP="00A560F6">
      <w:pPr>
        <w:widowControl w:val="0"/>
        <w:spacing w:after="0" w:line="240" w:lineRule="auto"/>
        <w:ind w:firstLine="709"/>
        <w:jc w:val="both"/>
        <w:rPr>
          <w:rFonts w:ascii="Times New Roman" w:hAnsi="Times New Roman" w:cs="Times New Roman"/>
        </w:rPr>
      </w:pPr>
      <w:r>
        <w:rPr>
          <w:rFonts w:ascii="Times New Roman" w:hAnsi="Times New Roman" w:cs="Times New Roman"/>
        </w:rPr>
        <w:t>2</w:t>
      </w:r>
      <w:r w:rsidRPr="00E3396A">
        <w:rPr>
          <w:rFonts w:ascii="Times New Roman" w:hAnsi="Times New Roman" w:cs="Times New Roman"/>
        </w:rPr>
        <w:t xml:space="preserve">.3. Цена </w:t>
      </w:r>
      <w:r>
        <w:rPr>
          <w:rFonts w:ascii="Times New Roman" w:hAnsi="Times New Roman" w:cs="Times New Roman"/>
        </w:rPr>
        <w:t xml:space="preserve">контракта </w:t>
      </w:r>
      <w:r w:rsidRPr="00E3396A">
        <w:rPr>
          <w:rFonts w:ascii="Times New Roman" w:hAnsi="Times New Roman" w:cs="Times New Roman"/>
        </w:rPr>
        <w:t xml:space="preserve"> является твердой и изменению не подлежит на протяжении всего действия настоящего Договора, за исключением случаев, предусмотренных законодательством РФ и пунктами </w:t>
      </w:r>
      <w:r w:rsidR="00787CA8">
        <w:rPr>
          <w:rFonts w:ascii="Times New Roman" w:hAnsi="Times New Roman" w:cs="Times New Roman"/>
        </w:rPr>
        <w:t>10</w:t>
      </w:r>
      <w:r w:rsidRPr="00E3396A">
        <w:rPr>
          <w:rFonts w:ascii="Times New Roman" w:hAnsi="Times New Roman" w:cs="Times New Roman"/>
        </w:rPr>
        <w:t xml:space="preserve"> настоящего </w:t>
      </w:r>
      <w:r>
        <w:rPr>
          <w:rFonts w:ascii="Times New Roman" w:hAnsi="Times New Roman" w:cs="Times New Roman"/>
        </w:rPr>
        <w:t>контракта</w:t>
      </w:r>
      <w:r w:rsidRPr="00E3396A">
        <w:rPr>
          <w:rFonts w:ascii="Times New Roman" w:hAnsi="Times New Roman" w:cs="Times New Roman"/>
        </w:rPr>
        <w:t>.</w:t>
      </w:r>
    </w:p>
    <w:p w14:paraId="4EA06C77" w14:textId="734AA999" w:rsidR="00A560F6" w:rsidRPr="00E3396A" w:rsidRDefault="00A560F6" w:rsidP="00A560F6">
      <w:pPr>
        <w:widowControl w:val="0"/>
        <w:spacing w:after="0" w:line="240" w:lineRule="auto"/>
        <w:ind w:firstLine="709"/>
        <w:jc w:val="both"/>
        <w:rPr>
          <w:rFonts w:ascii="Times New Roman" w:hAnsi="Times New Roman" w:cs="Times New Roman"/>
        </w:rPr>
      </w:pPr>
      <w:r>
        <w:rPr>
          <w:rFonts w:ascii="Times New Roman" w:hAnsi="Times New Roman" w:cs="Times New Roman"/>
        </w:rPr>
        <w:t>2</w:t>
      </w:r>
      <w:r w:rsidRPr="00E3396A">
        <w:rPr>
          <w:rFonts w:ascii="Times New Roman" w:hAnsi="Times New Roman" w:cs="Times New Roman"/>
        </w:rPr>
        <w:t xml:space="preserve">.4. Цена </w:t>
      </w:r>
      <w:r>
        <w:rPr>
          <w:rFonts w:ascii="Times New Roman" w:hAnsi="Times New Roman" w:cs="Times New Roman"/>
        </w:rPr>
        <w:t>контракта</w:t>
      </w:r>
      <w:r w:rsidRPr="00E3396A">
        <w:rPr>
          <w:rFonts w:ascii="Times New Roman" w:hAnsi="Times New Roman" w:cs="Times New Roman"/>
        </w:rPr>
        <w:t xml:space="preserve"> может быть снижена по соглашению «Сторон» без изменения предусмотренных настоящим </w:t>
      </w:r>
      <w:r>
        <w:rPr>
          <w:rFonts w:ascii="Times New Roman" w:hAnsi="Times New Roman" w:cs="Times New Roman"/>
        </w:rPr>
        <w:t>контракта</w:t>
      </w:r>
      <w:r w:rsidRPr="00E3396A">
        <w:rPr>
          <w:rFonts w:ascii="Times New Roman" w:hAnsi="Times New Roman" w:cs="Times New Roman"/>
        </w:rPr>
        <w:t xml:space="preserve"> количества и качества товаров и иных условий настоящего Договора.</w:t>
      </w:r>
    </w:p>
    <w:p w14:paraId="3322589D" w14:textId="27076F04" w:rsidR="008B0D86" w:rsidRPr="00D179E2" w:rsidRDefault="00A560F6" w:rsidP="008B0D86">
      <w:pPr>
        <w:spacing w:after="0" w:line="220" w:lineRule="atLeast"/>
        <w:ind w:firstLine="540"/>
        <w:jc w:val="both"/>
        <w:rPr>
          <w:rFonts w:ascii="Times New Roman" w:hAnsi="Times New Roman" w:cs="Times New Roman"/>
          <w:sz w:val="24"/>
          <w:szCs w:val="24"/>
        </w:rPr>
      </w:pPr>
      <w:r w:rsidRPr="00E3396A">
        <w:rPr>
          <w:rFonts w:ascii="Times New Roman" w:hAnsi="Times New Roman" w:cs="Times New Roman"/>
        </w:rPr>
        <w:tab/>
      </w:r>
      <w:r>
        <w:rPr>
          <w:rFonts w:ascii="Times New Roman" w:hAnsi="Times New Roman" w:cs="Times New Roman"/>
        </w:rPr>
        <w:t>2</w:t>
      </w:r>
      <w:r w:rsidRPr="00E3396A">
        <w:rPr>
          <w:rFonts w:ascii="Times New Roman" w:hAnsi="Times New Roman" w:cs="Times New Roman"/>
        </w:rPr>
        <w:t>.</w:t>
      </w:r>
      <w:r w:rsidR="00787CA8">
        <w:rPr>
          <w:rFonts w:ascii="Times New Roman" w:hAnsi="Times New Roman" w:cs="Times New Roman"/>
        </w:rPr>
        <w:t>5</w:t>
      </w:r>
      <w:r w:rsidRPr="00E3396A">
        <w:rPr>
          <w:rFonts w:ascii="Times New Roman" w:hAnsi="Times New Roman" w:cs="Times New Roman"/>
        </w:rPr>
        <w:t xml:space="preserve">. </w:t>
      </w:r>
      <w:r w:rsidR="008B0D86" w:rsidRPr="00D179E2">
        <w:rPr>
          <w:rFonts w:ascii="Times New Roman" w:hAnsi="Times New Roman" w:cs="Times New Roman"/>
          <w:sz w:val="24"/>
          <w:szCs w:val="24"/>
        </w:rPr>
        <w:t xml:space="preserve">Оплата каждой партии Товара производится Заказчиком на основании счета, предоставленного Поставщиком, не </w:t>
      </w:r>
      <w:r w:rsidR="008B0D86" w:rsidRPr="00FD2726">
        <w:rPr>
          <w:rFonts w:ascii="Times New Roman" w:hAnsi="Times New Roman" w:cs="Times New Roman"/>
          <w:sz w:val="24"/>
          <w:szCs w:val="24"/>
        </w:rPr>
        <w:t xml:space="preserve">позднее </w:t>
      </w:r>
      <w:r w:rsidR="008B0D86">
        <w:rPr>
          <w:rFonts w:ascii="Times New Roman" w:hAnsi="Times New Roman" w:cs="Times New Roman"/>
          <w:sz w:val="24"/>
          <w:szCs w:val="24"/>
        </w:rPr>
        <w:t>10</w:t>
      </w:r>
      <w:r w:rsidR="008B0D86" w:rsidRPr="00FD2726">
        <w:rPr>
          <w:rFonts w:ascii="Times New Roman" w:hAnsi="Times New Roman" w:cs="Times New Roman"/>
          <w:sz w:val="24"/>
          <w:szCs w:val="24"/>
        </w:rPr>
        <w:t xml:space="preserve"> (</w:t>
      </w:r>
      <w:r w:rsidR="008B0D86">
        <w:rPr>
          <w:rFonts w:ascii="Times New Roman" w:hAnsi="Times New Roman" w:cs="Times New Roman"/>
          <w:sz w:val="24"/>
          <w:szCs w:val="24"/>
        </w:rPr>
        <w:t>десяти</w:t>
      </w:r>
      <w:r w:rsidR="008B0D86" w:rsidRPr="00FD2726">
        <w:rPr>
          <w:rFonts w:ascii="Times New Roman" w:hAnsi="Times New Roman" w:cs="Times New Roman"/>
          <w:sz w:val="24"/>
          <w:szCs w:val="24"/>
        </w:rPr>
        <w:t>) рабочих</w:t>
      </w:r>
      <w:r w:rsidR="008B0D86" w:rsidRPr="00D179E2">
        <w:rPr>
          <w:rFonts w:ascii="Times New Roman" w:hAnsi="Times New Roman" w:cs="Times New Roman"/>
          <w:sz w:val="24"/>
          <w:szCs w:val="24"/>
        </w:rPr>
        <w:t xml:space="preserve"> дней со дня подписания Сторонами соответствующей товарной накладной по форме № ТОРГ-12 и акта сдачи-приемки товара </w:t>
      </w:r>
      <w:hyperlink w:anchor="P660" w:history="1">
        <w:r w:rsidR="008B0D86" w:rsidRPr="00D179E2">
          <w:rPr>
            <w:rFonts w:ascii="Times New Roman" w:hAnsi="Times New Roman" w:cs="Times New Roman"/>
            <w:sz w:val="24"/>
            <w:szCs w:val="24"/>
          </w:rPr>
          <w:t>(Приложение №2 к настоящему Контракту)</w:t>
        </w:r>
      </w:hyperlink>
      <w:r w:rsidR="008B0D86" w:rsidRPr="00D179E2">
        <w:rPr>
          <w:rFonts w:ascii="Times New Roman" w:hAnsi="Times New Roman" w:cs="Times New Roman"/>
          <w:sz w:val="24"/>
          <w:szCs w:val="24"/>
        </w:rPr>
        <w:t>.</w:t>
      </w:r>
    </w:p>
    <w:p w14:paraId="36065241" w14:textId="5DB9C0BD" w:rsidR="00A560F6" w:rsidRPr="00E3396A" w:rsidRDefault="008B0D86" w:rsidP="00A560F6">
      <w:pPr>
        <w:ind w:firstLine="567"/>
        <w:jc w:val="both"/>
        <w:rPr>
          <w:rFonts w:ascii="Times New Roman" w:hAnsi="Times New Roman" w:cs="Times New Roman"/>
        </w:rPr>
      </w:pPr>
      <w:r>
        <w:rPr>
          <w:rFonts w:ascii="Times New Roman" w:hAnsi="Times New Roman" w:cs="Times New Roman"/>
        </w:rPr>
        <w:t xml:space="preserve">    </w:t>
      </w:r>
      <w:r w:rsidR="00A560F6">
        <w:rPr>
          <w:rFonts w:ascii="Times New Roman" w:hAnsi="Times New Roman" w:cs="Times New Roman"/>
        </w:rPr>
        <w:t>2</w:t>
      </w:r>
      <w:r w:rsidR="00A560F6" w:rsidRPr="00E3396A">
        <w:rPr>
          <w:rFonts w:ascii="Times New Roman" w:hAnsi="Times New Roman" w:cs="Times New Roman"/>
        </w:rPr>
        <w:t>.</w:t>
      </w:r>
      <w:r w:rsidR="00787CA8">
        <w:rPr>
          <w:rFonts w:ascii="Times New Roman" w:hAnsi="Times New Roman" w:cs="Times New Roman"/>
        </w:rPr>
        <w:t>6</w:t>
      </w:r>
      <w:r w:rsidR="00A560F6" w:rsidRPr="00E3396A">
        <w:rPr>
          <w:rFonts w:ascii="Times New Roman" w:hAnsi="Times New Roman" w:cs="Times New Roman"/>
        </w:rPr>
        <w:t xml:space="preserve">. При исполнении настоящего </w:t>
      </w:r>
      <w:r w:rsidR="00787CA8">
        <w:rPr>
          <w:rFonts w:ascii="Times New Roman" w:hAnsi="Times New Roman" w:cs="Times New Roman"/>
        </w:rPr>
        <w:t>контракта</w:t>
      </w:r>
      <w:r w:rsidR="00A560F6" w:rsidRPr="00E3396A">
        <w:rPr>
          <w:rFonts w:ascii="Times New Roman" w:hAnsi="Times New Roman" w:cs="Times New Roman"/>
        </w:rPr>
        <w:t xml:space="preserve"> (за исключением случаев, которые предусмотрены нормативными правовыми актами, принятыми в соответствии с частью 6 статьи 14 </w:t>
      </w:r>
      <w:r w:rsidR="00A560F6" w:rsidRPr="00E3396A">
        <w:rPr>
          <w:rFonts w:ascii="Times New Roman" w:eastAsia="Times New Roman" w:hAnsi="Times New Roman" w:cs="Times New Roman"/>
          <w:lang w:eastAsia="ru-RU"/>
        </w:rPr>
        <w:t>Федерального закона от 05.04.2013 №44-ФЗ</w:t>
      </w:r>
      <w:r w:rsidR="00A560F6" w:rsidRPr="00E3396A">
        <w:rPr>
          <w:rFonts w:ascii="Times New Roman" w:hAnsi="Times New Roman" w:cs="Times New Roman"/>
        </w:rPr>
        <w:t xml:space="preserve">)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w:t>
      </w:r>
      <w:r w:rsidR="00A560F6" w:rsidRPr="00E3396A">
        <w:rPr>
          <w:rFonts w:ascii="Times New Roman" w:hAnsi="Times New Roman" w:cs="Times New Roman"/>
        </w:rPr>
        <w:lastRenderedPageBreak/>
        <w:t>улучшенными по сравнению с качеством и соответствующими техническими и функциональными характеристиками, указанными в настоящем Договоре.</w:t>
      </w:r>
    </w:p>
    <w:p w14:paraId="2B8E467B" w14:textId="137BEAE7" w:rsidR="00A560F6" w:rsidRPr="00E3396A" w:rsidRDefault="00A560F6" w:rsidP="00A560F6">
      <w:pPr>
        <w:widowControl w:val="0"/>
        <w:spacing w:after="0" w:line="240" w:lineRule="auto"/>
        <w:ind w:firstLine="709"/>
        <w:jc w:val="both"/>
        <w:rPr>
          <w:rFonts w:ascii="Times New Roman" w:hAnsi="Times New Roman" w:cs="Times New Roman"/>
        </w:rPr>
      </w:pPr>
      <w:r>
        <w:rPr>
          <w:rFonts w:ascii="Times New Roman" w:hAnsi="Times New Roman" w:cs="Times New Roman"/>
        </w:rPr>
        <w:t>2</w:t>
      </w:r>
      <w:r w:rsidRPr="00E3396A">
        <w:rPr>
          <w:rFonts w:ascii="Times New Roman" w:hAnsi="Times New Roman" w:cs="Times New Roman"/>
        </w:rPr>
        <w:t>.</w:t>
      </w:r>
      <w:r w:rsidR="00787CA8">
        <w:rPr>
          <w:rFonts w:ascii="Times New Roman" w:hAnsi="Times New Roman" w:cs="Times New Roman"/>
        </w:rPr>
        <w:t>7</w:t>
      </w:r>
      <w:r w:rsidRPr="00E3396A">
        <w:rPr>
          <w:rFonts w:ascii="Times New Roman" w:hAnsi="Times New Roman" w:cs="Times New Roman"/>
        </w:rPr>
        <w:t>. Обязательства по оплате поставленного товара считаются выполненными в день списания денежных средств со счетов «</w:t>
      </w:r>
      <w:r w:rsidRPr="00E3396A">
        <w:rPr>
          <w:rFonts w:ascii="Times New Roman" w:eastAsia="Calibri" w:hAnsi="Times New Roman" w:cs="Times New Roman"/>
        </w:rPr>
        <w:t>Заказчика</w:t>
      </w:r>
      <w:r w:rsidRPr="00E3396A">
        <w:rPr>
          <w:rFonts w:ascii="Times New Roman" w:hAnsi="Times New Roman" w:cs="Times New Roman"/>
        </w:rPr>
        <w:t>».</w:t>
      </w:r>
    </w:p>
    <w:p w14:paraId="0C329F60" w14:textId="39306AC9" w:rsidR="00A560F6" w:rsidRPr="00E3396A" w:rsidRDefault="00A560F6" w:rsidP="00A560F6">
      <w:pPr>
        <w:widowControl w:val="0"/>
        <w:spacing w:after="0" w:line="240" w:lineRule="auto"/>
        <w:ind w:firstLine="709"/>
        <w:jc w:val="both"/>
        <w:rPr>
          <w:rFonts w:ascii="Times New Roman" w:hAnsi="Times New Roman" w:cs="Times New Roman"/>
        </w:rPr>
      </w:pPr>
      <w:r>
        <w:rPr>
          <w:rFonts w:ascii="Times New Roman" w:hAnsi="Times New Roman" w:cs="Times New Roman"/>
        </w:rPr>
        <w:t>2</w:t>
      </w:r>
      <w:r w:rsidRPr="00E3396A">
        <w:rPr>
          <w:rFonts w:ascii="Times New Roman" w:hAnsi="Times New Roman" w:cs="Times New Roman"/>
        </w:rPr>
        <w:t>.</w:t>
      </w:r>
      <w:r w:rsidR="00787CA8">
        <w:rPr>
          <w:rFonts w:ascii="Times New Roman" w:hAnsi="Times New Roman" w:cs="Times New Roman"/>
        </w:rPr>
        <w:t>8</w:t>
      </w:r>
      <w:r w:rsidRPr="00E3396A">
        <w:rPr>
          <w:rFonts w:ascii="Times New Roman" w:hAnsi="Times New Roman" w:cs="Times New Roman"/>
        </w:rPr>
        <w:t>. «Поставщик» одновременно с товаром представляет «</w:t>
      </w:r>
      <w:r w:rsidRPr="00E3396A">
        <w:rPr>
          <w:rFonts w:ascii="Times New Roman" w:eastAsia="Calibri" w:hAnsi="Times New Roman" w:cs="Times New Roman"/>
        </w:rPr>
        <w:t>Заказчику</w:t>
      </w:r>
      <w:r w:rsidRPr="00E3396A">
        <w:rPr>
          <w:rFonts w:ascii="Times New Roman" w:hAnsi="Times New Roman" w:cs="Times New Roman"/>
        </w:rPr>
        <w:t>» платежные документы, подтверждающие отгрузку (счет (счет-фактура) или универсальный передаточный документ, накладная), документы, подтверждающие качество товара.</w:t>
      </w:r>
    </w:p>
    <w:p w14:paraId="0D18CC51" w14:textId="2B326F9C" w:rsidR="00A560F6" w:rsidRPr="00E3396A" w:rsidRDefault="00A560F6" w:rsidP="00A560F6">
      <w:pPr>
        <w:widowControl w:val="0"/>
        <w:spacing w:after="0" w:line="240" w:lineRule="auto"/>
        <w:ind w:firstLine="709"/>
        <w:jc w:val="both"/>
        <w:rPr>
          <w:rFonts w:ascii="Times New Roman" w:hAnsi="Times New Roman" w:cs="Times New Roman"/>
        </w:rPr>
      </w:pPr>
      <w:r>
        <w:rPr>
          <w:rFonts w:ascii="Times New Roman" w:hAnsi="Times New Roman" w:cs="Times New Roman"/>
        </w:rPr>
        <w:t>2</w:t>
      </w:r>
      <w:r w:rsidRPr="00E3396A">
        <w:rPr>
          <w:rFonts w:ascii="Times New Roman" w:hAnsi="Times New Roman" w:cs="Times New Roman"/>
        </w:rPr>
        <w:t>.</w:t>
      </w:r>
      <w:r w:rsidR="00787CA8">
        <w:rPr>
          <w:rFonts w:ascii="Times New Roman" w:hAnsi="Times New Roman" w:cs="Times New Roman"/>
        </w:rPr>
        <w:t>9</w:t>
      </w:r>
      <w:r w:rsidRPr="00E3396A">
        <w:rPr>
          <w:rFonts w:ascii="Times New Roman" w:hAnsi="Times New Roman" w:cs="Times New Roman"/>
        </w:rPr>
        <w:t>. «</w:t>
      </w:r>
      <w:r w:rsidRPr="00E3396A">
        <w:rPr>
          <w:rFonts w:ascii="Times New Roman" w:eastAsia="Calibri" w:hAnsi="Times New Roman" w:cs="Times New Roman"/>
        </w:rPr>
        <w:t>Заказчик</w:t>
      </w:r>
      <w:r w:rsidRPr="00E3396A">
        <w:rPr>
          <w:rFonts w:ascii="Times New Roman" w:hAnsi="Times New Roman" w:cs="Times New Roman"/>
        </w:rPr>
        <w:t>» имеет право произвести полный или частичный отказ от оплаты за расходы, не предусмотренные в данном Договоре.</w:t>
      </w:r>
    </w:p>
    <w:p w14:paraId="0B62F9E0" w14:textId="4DB4204F" w:rsidR="00A560F6" w:rsidRPr="00E3396A" w:rsidRDefault="00A560F6" w:rsidP="00A560F6">
      <w:pPr>
        <w:spacing w:after="0" w:line="240" w:lineRule="auto"/>
        <w:ind w:firstLine="709"/>
        <w:jc w:val="both"/>
        <w:rPr>
          <w:rFonts w:ascii="Times New Roman" w:eastAsia="Calibri" w:hAnsi="Times New Roman" w:cs="Times New Roman"/>
        </w:rPr>
      </w:pPr>
      <w:r>
        <w:rPr>
          <w:rFonts w:ascii="Times New Roman" w:hAnsi="Times New Roman" w:cs="Times New Roman"/>
        </w:rPr>
        <w:t>2</w:t>
      </w:r>
      <w:r w:rsidRPr="00E3396A">
        <w:rPr>
          <w:rFonts w:ascii="Times New Roman" w:hAnsi="Times New Roman" w:cs="Times New Roman"/>
        </w:rPr>
        <w:t>.1</w:t>
      </w:r>
      <w:r w:rsidR="00787CA8">
        <w:rPr>
          <w:rFonts w:ascii="Times New Roman" w:hAnsi="Times New Roman" w:cs="Times New Roman"/>
        </w:rPr>
        <w:t>0</w:t>
      </w:r>
      <w:r w:rsidRPr="00E3396A">
        <w:rPr>
          <w:rFonts w:ascii="Times New Roman" w:hAnsi="Times New Roman" w:cs="Times New Roman"/>
        </w:rPr>
        <w:t xml:space="preserve">. Сумма, подлежащая уплате </w:t>
      </w:r>
      <w:r w:rsidRPr="00E3396A">
        <w:rPr>
          <w:rFonts w:ascii="Times New Roman" w:eastAsia="Calibri" w:hAnsi="Times New Roman" w:cs="Times New Roman"/>
        </w:rPr>
        <w:t>Заказчиком</w:t>
      </w:r>
      <w:r w:rsidRPr="00E3396A">
        <w:rPr>
          <w:rFonts w:ascii="Times New Roman" w:hAnsi="Times New Roman" w:cs="Times New Roman"/>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Pr="00E3396A">
        <w:rPr>
          <w:rFonts w:ascii="Times New Roman" w:eastAsia="Calibri" w:hAnsi="Times New Roman" w:cs="Times New Roman"/>
        </w:rPr>
        <w:t>Заказчиком.</w:t>
      </w:r>
    </w:p>
    <w:p w14:paraId="6F18AD8F" w14:textId="7932C7BA" w:rsidR="00A560F6" w:rsidRPr="00E3396A" w:rsidRDefault="00A560F6" w:rsidP="00A560F6">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2</w:t>
      </w:r>
      <w:r w:rsidRPr="00E3396A">
        <w:rPr>
          <w:rFonts w:ascii="Times New Roman" w:eastAsia="Times New Roman" w:hAnsi="Times New Roman" w:cs="Times New Roman"/>
        </w:rPr>
        <w:t>.1</w:t>
      </w:r>
      <w:r w:rsidR="00787CA8">
        <w:rPr>
          <w:rFonts w:ascii="Times New Roman" w:eastAsia="Times New Roman" w:hAnsi="Times New Roman" w:cs="Times New Roman"/>
        </w:rPr>
        <w:t>1</w:t>
      </w:r>
      <w:r w:rsidRPr="00E3396A">
        <w:rPr>
          <w:rFonts w:ascii="Times New Roman" w:eastAsia="Times New Roman" w:hAnsi="Times New Roman" w:cs="Times New Roman"/>
        </w:rPr>
        <w:t>. «Заказчик» вправе удержать суммы неисполненных Поставщиком требований об уплате не</w:t>
      </w:r>
      <w:r w:rsidR="008B0D86">
        <w:rPr>
          <w:rFonts w:ascii="Times New Roman" w:eastAsia="Times New Roman" w:hAnsi="Times New Roman" w:cs="Times New Roman"/>
        </w:rPr>
        <w:t>устоек</w:t>
      </w:r>
      <w:r w:rsidRPr="00E3396A">
        <w:rPr>
          <w:rFonts w:ascii="Times New Roman" w:eastAsia="Times New Roman" w:hAnsi="Times New Roman" w:cs="Times New Roman"/>
        </w:rPr>
        <w:t xml:space="preserve">, предъявленных «Заказчиком» в соответствии с Федеральным законом </w:t>
      </w:r>
      <w:r w:rsidRPr="00E3396A">
        <w:rPr>
          <w:rFonts w:ascii="Times New Roman" w:eastAsia="Times New Roman" w:hAnsi="Times New Roman" w:cs="Times New Roman"/>
        </w:rPr>
        <w:br/>
        <w:t>от 05.04.2013 №44-ФЗ, из суммы, подлежащей оплате Поставщику.</w:t>
      </w:r>
    </w:p>
    <w:p w14:paraId="20C74714" w14:textId="77777777" w:rsidR="00A560F6" w:rsidRDefault="00A560F6" w:rsidP="00A560F6">
      <w:pPr>
        <w:tabs>
          <w:tab w:val="left" w:pos="0"/>
        </w:tabs>
        <w:spacing w:after="0" w:line="240" w:lineRule="auto"/>
        <w:ind w:left="34"/>
        <w:jc w:val="center"/>
        <w:rPr>
          <w:rFonts w:ascii="Times New Roman" w:eastAsia="Times New Roman" w:hAnsi="Times New Roman" w:cs="Times New Roman"/>
          <w:b/>
          <w:lang w:eastAsia="ru-RU"/>
        </w:rPr>
      </w:pPr>
    </w:p>
    <w:p w14:paraId="61E94348" w14:textId="77777777" w:rsidR="00876386" w:rsidRPr="00876386" w:rsidRDefault="00876386" w:rsidP="00876386">
      <w:pPr>
        <w:pStyle w:val="af"/>
        <w:ind w:firstLine="567"/>
        <w:jc w:val="center"/>
        <w:rPr>
          <w:rFonts w:ascii="Times New Roman" w:hAnsi="Times New Roman"/>
          <w:b/>
          <w:sz w:val="24"/>
          <w:szCs w:val="24"/>
        </w:rPr>
      </w:pPr>
      <w:r w:rsidRPr="00876386">
        <w:rPr>
          <w:rFonts w:ascii="Times New Roman" w:hAnsi="Times New Roman"/>
          <w:b/>
          <w:sz w:val="24"/>
          <w:szCs w:val="24"/>
        </w:rPr>
        <w:t>3. Порядок, сроки и условия поставки и приемки товара</w:t>
      </w:r>
    </w:p>
    <w:p w14:paraId="4CC6FCB8" w14:textId="77777777" w:rsidR="00876386" w:rsidRPr="00876386" w:rsidRDefault="00876386" w:rsidP="00876386">
      <w:pPr>
        <w:pStyle w:val="af"/>
        <w:ind w:firstLine="567"/>
        <w:jc w:val="center"/>
        <w:rPr>
          <w:rFonts w:ascii="Times New Roman" w:hAnsi="Times New Roman"/>
          <w:b/>
          <w:sz w:val="24"/>
          <w:szCs w:val="24"/>
        </w:rPr>
      </w:pPr>
    </w:p>
    <w:p w14:paraId="46FCA7D3" w14:textId="1B65ED05" w:rsidR="00E62657" w:rsidRPr="00181FB8" w:rsidRDefault="00E62657" w:rsidP="00E62657">
      <w:pPr>
        <w:widowControl w:val="0"/>
        <w:tabs>
          <w:tab w:val="left" w:pos="993"/>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sidRPr="00E3396A">
        <w:rPr>
          <w:rFonts w:ascii="Times New Roman" w:eastAsia="Times New Roman" w:hAnsi="Times New Roman" w:cs="Times New Roman"/>
          <w:lang w:eastAsia="ru-RU"/>
        </w:rPr>
        <w:t xml:space="preserve">.1.  «Поставщик» осуществляет поставку товара </w:t>
      </w:r>
      <w:r>
        <w:rPr>
          <w:rFonts w:ascii="Times New Roman" w:eastAsia="Times New Roman" w:hAnsi="Times New Roman" w:cs="Times New Roman"/>
          <w:lang w:eastAsia="ru-RU"/>
        </w:rPr>
        <w:t xml:space="preserve">Заказчику </w:t>
      </w:r>
      <w:r w:rsidRPr="00D97B98">
        <w:rPr>
          <w:rFonts w:ascii="Times New Roman" w:hAnsi="Times New Roman"/>
        </w:rPr>
        <w:t>по адресу</w:t>
      </w:r>
      <w:r>
        <w:rPr>
          <w:rFonts w:ascii="Times New Roman" w:hAnsi="Times New Roman"/>
        </w:rPr>
        <w:t xml:space="preserve"> Заказчика</w:t>
      </w:r>
      <w:r w:rsidRPr="00D97B98">
        <w:rPr>
          <w:rFonts w:ascii="Times New Roman" w:hAnsi="Times New Roman"/>
        </w:rPr>
        <w:t>: г.</w:t>
      </w:r>
      <w:r>
        <w:rPr>
          <w:rFonts w:ascii="Times New Roman" w:hAnsi="Times New Roman"/>
        </w:rPr>
        <w:t xml:space="preserve"> Екатеринбург, ул. Монтерская, 5 </w:t>
      </w:r>
      <w:r w:rsidRPr="00D97B98">
        <w:rPr>
          <w:rFonts w:ascii="Times New Roman" w:hAnsi="Times New Roman"/>
        </w:rPr>
        <w:t xml:space="preserve"> (ФКУ </w:t>
      </w:r>
      <w:r>
        <w:rPr>
          <w:rFonts w:ascii="Times New Roman" w:hAnsi="Times New Roman"/>
        </w:rPr>
        <w:t xml:space="preserve">ИК-10 ГУФСИН России по Свердловской </w:t>
      </w:r>
      <w:r w:rsidRPr="00D97B98">
        <w:rPr>
          <w:rFonts w:ascii="Times New Roman" w:hAnsi="Times New Roman"/>
        </w:rPr>
        <w:t xml:space="preserve"> области).</w:t>
      </w:r>
    </w:p>
    <w:p w14:paraId="65BF22F7" w14:textId="77777777" w:rsidR="00E62657" w:rsidRPr="00E3396A" w:rsidRDefault="00E62657" w:rsidP="00E62657">
      <w:pPr>
        <w:widowControl w:val="0"/>
        <w:tabs>
          <w:tab w:val="left" w:pos="993"/>
        </w:tabs>
        <w:spacing w:after="0" w:line="240" w:lineRule="auto"/>
        <w:ind w:firstLine="709"/>
        <w:jc w:val="both"/>
        <w:rPr>
          <w:rFonts w:ascii="Times New Roman" w:hAnsi="Times New Roman"/>
        </w:rPr>
      </w:pPr>
      <w:r w:rsidRPr="00E3396A">
        <w:rPr>
          <w:rFonts w:ascii="Times New Roman" w:hAnsi="Times New Roman"/>
        </w:rPr>
        <w:t xml:space="preserve">Способ доставки товара до </w:t>
      </w:r>
      <w:r>
        <w:rPr>
          <w:rFonts w:ascii="Times New Roman" w:hAnsi="Times New Roman"/>
        </w:rPr>
        <w:t>Заказчика</w:t>
      </w:r>
      <w:r w:rsidRPr="00E3396A">
        <w:rPr>
          <w:rFonts w:ascii="Times New Roman" w:hAnsi="Times New Roman"/>
        </w:rPr>
        <w:t xml:space="preserve"> определяется Поставщиком самостоятельно.</w:t>
      </w:r>
    </w:p>
    <w:p w14:paraId="70AD4B59" w14:textId="77777777" w:rsidR="00E62657" w:rsidRPr="00191D12" w:rsidRDefault="00E62657" w:rsidP="00E62657">
      <w:pPr>
        <w:spacing w:after="0" w:line="240" w:lineRule="auto"/>
        <w:ind w:firstLine="708"/>
        <w:jc w:val="both"/>
        <w:rPr>
          <w:rFonts w:ascii="Times New Roman" w:eastAsia="Times New Roman" w:hAnsi="Times New Roman" w:cs="Times New Roman"/>
          <w:lang w:eastAsia="ru-RU"/>
        </w:rPr>
      </w:pPr>
      <w:r w:rsidRPr="00191D12">
        <w:rPr>
          <w:rFonts w:ascii="Times New Roman" w:eastAsia="Times New Roman" w:hAnsi="Times New Roman" w:cs="Times New Roman"/>
          <w:lang w:eastAsia="ru-RU"/>
        </w:rPr>
        <w:t>Транспортировка Товара должна осуществля</w:t>
      </w:r>
      <w:r>
        <w:rPr>
          <w:rFonts w:ascii="Times New Roman" w:eastAsia="Times New Roman" w:hAnsi="Times New Roman" w:cs="Times New Roman"/>
          <w:lang w:eastAsia="ru-RU"/>
        </w:rPr>
        <w:t xml:space="preserve">ться </w:t>
      </w:r>
      <w:r w:rsidRPr="00191D12">
        <w:rPr>
          <w:rFonts w:ascii="Times New Roman" w:eastAsia="Times New Roman" w:hAnsi="Times New Roman" w:cs="Times New Roman"/>
          <w:lang w:eastAsia="ru-RU"/>
        </w:rPr>
        <w:t>в соответствии с требованиями ТР ТС 021/2011                        «О безопасности пищевой продукции».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w:t>
      </w:r>
    </w:p>
    <w:p w14:paraId="43308B92" w14:textId="6E81CBF5" w:rsidR="00E62657" w:rsidRPr="006E5653" w:rsidRDefault="00E62657" w:rsidP="006E5653">
      <w:pPr>
        <w:spacing w:after="0" w:line="240" w:lineRule="auto"/>
        <w:ind w:firstLine="709"/>
        <w:jc w:val="both"/>
        <w:rPr>
          <w:rFonts w:ascii="Times New Roman" w:hAnsi="Times New Roman"/>
          <w:spacing w:val="-1"/>
          <w:sz w:val="24"/>
          <w:szCs w:val="24"/>
        </w:rPr>
      </w:pPr>
      <w:r w:rsidRPr="00E3396A">
        <w:rPr>
          <w:rFonts w:ascii="Times New Roman" w:eastAsia="Times New Roman" w:hAnsi="Times New Roman" w:cs="Times New Roman"/>
          <w:lang w:eastAsia="ru-RU"/>
        </w:rPr>
        <w:t>5</w:t>
      </w:r>
      <w:r w:rsidRPr="006E5653">
        <w:rPr>
          <w:rFonts w:ascii="Times New Roman" w:eastAsia="Times New Roman" w:hAnsi="Times New Roman" w:cs="Times New Roman"/>
          <w:sz w:val="24"/>
          <w:szCs w:val="24"/>
          <w:lang w:eastAsia="ru-RU"/>
        </w:rPr>
        <w:t xml:space="preserve">.2. </w:t>
      </w:r>
      <w:r w:rsidR="006E5653" w:rsidRPr="006E5653">
        <w:rPr>
          <w:rFonts w:ascii="Times New Roman" w:eastAsia="Calibri" w:hAnsi="Times New Roman" w:cs="Times New Roman"/>
          <w:sz w:val="24"/>
          <w:szCs w:val="24"/>
        </w:rPr>
        <w:t xml:space="preserve">Поставка </w:t>
      </w:r>
      <w:r w:rsidR="006E5653" w:rsidRPr="006E5653">
        <w:rPr>
          <w:rFonts w:ascii="Times New Roman" w:hAnsi="Times New Roman" w:cs="Times New Roman"/>
          <w:color w:val="000000"/>
          <w:sz w:val="24"/>
          <w:szCs w:val="24"/>
        </w:rPr>
        <w:t>со дня подписания государственного контракта</w:t>
      </w:r>
      <w:r w:rsidR="006E5653" w:rsidRPr="006E5653">
        <w:rPr>
          <w:rFonts w:ascii="Times New Roman" w:hAnsi="Times New Roman" w:cs="Times New Roman"/>
          <w:sz w:val="24"/>
          <w:szCs w:val="24"/>
        </w:rPr>
        <w:t xml:space="preserve">, 3 раза в неделю (понедельник, среда, пятница) по заявке покупателя   с 8.00 до 16.00. </w:t>
      </w:r>
      <w:r w:rsidR="006E5653" w:rsidRPr="006E5653">
        <w:rPr>
          <w:rFonts w:ascii="Times New Roman" w:eastAsia="Calibri" w:hAnsi="Times New Roman" w:cs="Times New Roman"/>
          <w:sz w:val="24"/>
          <w:szCs w:val="24"/>
        </w:rPr>
        <w:t xml:space="preserve">Поставка осуществляется с даты заключения Государственного контракта и </w:t>
      </w:r>
      <w:r w:rsidR="00E86FB8">
        <w:rPr>
          <w:rFonts w:ascii="Times New Roman" w:eastAsia="Calibri" w:hAnsi="Times New Roman" w:cs="Times New Roman"/>
          <w:sz w:val="24"/>
          <w:szCs w:val="24"/>
        </w:rPr>
        <w:t>д</w:t>
      </w:r>
      <w:r w:rsidR="006E5653" w:rsidRPr="006E5653">
        <w:rPr>
          <w:rFonts w:ascii="Times New Roman" w:eastAsia="Calibri" w:hAnsi="Times New Roman" w:cs="Times New Roman"/>
          <w:sz w:val="24"/>
          <w:szCs w:val="24"/>
        </w:rPr>
        <w:t xml:space="preserve">о </w:t>
      </w:r>
      <w:r w:rsidR="0066060B">
        <w:rPr>
          <w:rFonts w:ascii="Times New Roman" w:eastAsia="Calibri" w:hAnsi="Times New Roman" w:cs="Times New Roman"/>
          <w:sz w:val="24"/>
          <w:szCs w:val="24"/>
        </w:rPr>
        <w:t>01.</w:t>
      </w:r>
      <w:r w:rsidR="00EE6EDF">
        <w:rPr>
          <w:rFonts w:ascii="Times New Roman" w:eastAsia="Calibri" w:hAnsi="Times New Roman" w:cs="Times New Roman"/>
          <w:sz w:val="24"/>
          <w:szCs w:val="24"/>
        </w:rPr>
        <w:t>12</w:t>
      </w:r>
      <w:r w:rsidR="0066060B">
        <w:rPr>
          <w:rFonts w:ascii="Times New Roman" w:eastAsia="Calibri" w:hAnsi="Times New Roman" w:cs="Times New Roman"/>
          <w:sz w:val="24"/>
          <w:szCs w:val="24"/>
        </w:rPr>
        <w:t>.2026 г</w:t>
      </w:r>
      <w:r w:rsidR="006E5653" w:rsidRPr="006E5653">
        <w:rPr>
          <w:rFonts w:ascii="Times New Roman" w:eastAsia="Calibri" w:hAnsi="Times New Roman" w:cs="Times New Roman"/>
          <w:sz w:val="24"/>
          <w:szCs w:val="24"/>
        </w:rPr>
        <w:t xml:space="preserve">. </w:t>
      </w:r>
      <w:r w:rsidRPr="006E5653">
        <w:rPr>
          <w:rFonts w:ascii="Times New Roman" w:hAnsi="Times New Roman"/>
          <w:spacing w:val="-1"/>
          <w:sz w:val="24"/>
          <w:szCs w:val="24"/>
        </w:rPr>
        <w:t xml:space="preserve"> </w:t>
      </w:r>
      <w:r w:rsidRPr="006E5653">
        <w:rPr>
          <w:rFonts w:ascii="Times New Roman" w:hAnsi="Times New Roman"/>
          <w:sz w:val="24"/>
          <w:szCs w:val="24"/>
        </w:rPr>
        <w:t xml:space="preserve">Заявка может быть подана с использованием любого вида связи: почтовой, телеграфной, телетайпной, факсимильной, электронной, телефонной (электронный адрес Поставщика: </w:t>
      </w:r>
      <w:r w:rsidR="00BB5EE6">
        <w:rPr>
          <w:rFonts w:ascii="Roboto" w:hAnsi="Roboto"/>
          <w:color w:val="334059"/>
          <w:sz w:val="24"/>
          <w:szCs w:val="24"/>
          <w:shd w:val="clear" w:color="auto" w:fill="FFFFFF"/>
        </w:rPr>
        <w:t>___________</w:t>
      </w:r>
      <w:r w:rsidRPr="006E5653">
        <w:rPr>
          <w:rFonts w:ascii="Times New Roman" w:hAnsi="Times New Roman"/>
          <w:sz w:val="24"/>
          <w:szCs w:val="24"/>
        </w:rPr>
        <w:t xml:space="preserve">, электронный адрес Заказчика: </w:t>
      </w:r>
      <w:r w:rsidR="00AC09EE">
        <w:rPr>
          <w:rStyle w:val="letter-blockquoteemail"/>
        </w:rPr>
        <w:t>vilkov.d.v@66.fsin.gov.ru</w:t>
      </w:r>
      <w:r w:rsidRPr="006E5653">
        <w:rPr>
          <w:rFonts w:ascii="Times New Roman" w:hAnsi="Times New Roman"/>
          <w:spacing w:val="-1"/>
          <w:sz w:val="24"/>
          <w:szCs w:val="24"/>
        </w:rPr>
        <w:t>. В заявке указывается дата поставки товара и количество товара.</w:t>
      </w:r>
    </w:p>
    <w:p w14:paraId="38672BCB" w14:textId="77777777" w:rsidR="00E62657" w:rsidRPr="00E3396A" w:rsidRDefault="00E62657" w:rsidP="00E62657">
      <w:pPr>
        <w:tabs>
          <w:tab w:val="left" w:pos="175"/>
          <w:tab w:val="left" w:pos="317"/>
        </w:tabs>
        <w:spacing w:after="0" w:line="240" w:lineRule="auto"/>
        <w:ind w:firstLine="709"/>
        <w:contextualSpacing/>
        <w:jc w:val="both"/>
        <w:rPr>
          <w:rFonts w:ascii="Times New Roman" w:eastAsia="Times New Roman" w:hAnsi="Times New Roman" w:cs="Times New Roman"/>
          <w:lang w:eastAsia="ru-RU"/>
        </w:rPr>
      </w:pPr>
      <w:r w:rsidRPr="00E3396A">
        <w:rPr>
          <w:rFonts w:ascii="Times New Roman" w:eastAsia="Times New Roman" w:hAnsi="Times New Roman" w:cs="Times New Roman"/>
          <w:lang w:eastAsia="ru-RU"/>
        </w:rPr>
        <w:t>Во избежание простоя транспорта «Поставщика» дату и время поставки товара на склад необходимо согласовать с «</w:t>
      </w:r>
      <w:r w:rsidRPr="00E3396A">
        <w:rPr>
          <w:rFonts w:ascii="Times New Roman" w:eastAsia="Calibri" w:hAnsi="Times New Roman" w:cs="Times New Roman"/>
        </w:rPr>
        <w:t>Заказчиком</w:t>
      </w:r>
      <w:r>
        <w:rPr>
          <w:rFonts w:ascii="Times New Roman" w:eastAsia="Times New Roman" w:hAnsi="Times New Roman" w:cs="Times New Roman"/>
          <w:lang w:eastAsia="ru-RU"/>
        </w:rPr>
        <w:t>»</w:t>
      </w:r>
      <w:r w:rsidRPr="00E3396A">
        <w:rPr>
          <w:rFonts w:ascii="Times New Roman" w:hAnsi="Times New Roman" w:cs="Times New Roman"/>
        </w:rPr>
        <w:t>.</w:t>
      </w:r>
    </w:p>
    <w:p w14:paraId="3D972B5E" w14:textId="6CC55816" w:rsidR="00876386" w:rsidRPr="00787CA8" w:rsidRDefault="00E62657" w:rsidP="00787CA8">
      <w:pPr>
        <w:pStyle w:val="12"/>
        <w:spacing w:line="240" w:lineRule="auto"/>
        <w:ind w:firstLine="567"/>
        <w:rPr>
          <w:bCs/>
          <w:iCs/>
          <w:szCs w:val="24"/>
        </w:rPr>
      </w:pPr>
      <w:r w:rsidRPr="00787CA8">
        <w:rPr>
          <w:szCs w:val="24"/>
        </w:rPr>
        <w:t xml:space="preserve">  </w:t>
      </w:r>
      <w:r w:rsidR="00876386" w:rsidRPr="00787CA8">
        <w:rPr>
          <w:szCs w:val="24"/>
        </w:rPr>
        <w:t>3.3. Вместе с товаром</w:t>
      </w:r>
      <w:r w:rsidR="00876386" w:rsidRPr="00787CA8">
        <w:rPr>
          <w:spacing w:val="-4"/>
          <w:szCs w:val="24"/>
        </w:rPr>
        <w:t xml:space="preserve"> </w:t>
      </w:r>
      <w:r w:rsidR="00876386" w:rsidRPr="00787CA8">
        <w:rPr>
          <w:szCs w:val="24"/>
        </w:rPr>
        <w:t xml:space="preserve">Головной исполнитель передает </w:t>
      </w:r>
      <w:r w:rsidR="00876386" w:rsidRPr="00787CA8">
        <w:rPr>
          <w:noProof/>
          <w:szCs w:val="24"/>
        </w:rPr>
        <w:t>Государственному заказчику</w:t>
      </w:r>
      <w:r w:rsidR="00876386" w:rsidRPr="00787CA8">
        <w:rPr>
          <w:szCs w:val="24"/>
        </w:rPr>
        <w:t xml:space="preserve"> </w:t>
      </w:r>
      <w:r w:rsidR="00876386" w:rsidRPr="00787CA8">
        <w:rPr>
          <w:noProof/>
          <w:szCs w:val="24"/>
        </w:rPr>
        <w:t xml:space="preserve">относящиеся к нему документы, предусмотренные законодательством Российской Федерации, производителем товара и настоящим Контрактом. </w:t>
      </w:r>
      <w:r w:rsidR="00876386" w:rsidRPr="00787CA8">
        <w:rPr>
          <w:bCs/>
          <w:iCs/>
          <w:szCs w:val="24"/>
        </w:rPr>
        <w:t>При поставке товара должны предоставляться следующие документы на бумажном носителе :</w:t>
      </w:r>
    </w:p>
    <w:p w14:paraId="6B6799ED" w14:textId="77777777" w:rsidR="00876386" w:rsidRPr="00787CA8" w:rsidRDefault="00876386" w:rsidP="00787CA8">
      <w:pPr>
        <w:pStyle w:val="12"/>
        <w:spacing w:line="240" w:lineRule="auto"/>
        <w:ind w:firstLine="567"/>
        <w:rPr>
          <w:noProof/>
          <w:szCs w:val="24"/>
        </w:rPr>
      </w:pPr>
      <w:r w:rsidRPr="00787CA8">
        <w:rPr>
          <w:noProof/>
          <w:szCs w:val="24"/>
        </w:rPr>
        <w:t>- товарная накладная, оформленная в 2-х экземплярах</w:t>
      </w:r>
      <w:r w:rsidRPr="00787CA8">
        <w:rPr>
          <w:spacing w:val="-14"/>
          <w:szCs w:val="24"/>
        </w:rPr>
        <w:t>;</w:t>
      </w:r>
      <w:r w:rsidRPr="00787CA8">
        <w:rPr>
          <w:noProof/>
          <w:szCs w:val="24"/>
        </w:rPr>
        <w:t xml:space="preserve"> </w:t>
      </w:r>
    </w:p>
    <w:p w14:paraId="03B01923" w14:textId="77777777" w:rsidR="00787CA8" w:rsidRPr="00787CA8" w:rsidRDefault="00876386" w:rsidP="00787CA8">
      <w:pPr>
        <w:spacing w:after="0" w:line="240" w:lineRule="auto"/>
        <w:ind w:firstLine="567"/>
        <w:jc w:val="both"/>
        <w:rPr>
          <w:rFonts w:ascii="Times New Roman" w:hAnsi="Times New Roman" w:cs="Times New Roman"/>
          <w:spacing w:val="-14"/>
          <w:sz w:val="24"/>
          <w:szCs w:val="24"/>
        </w:rPr>
      </w:pPr>
      <w:r w:rsidRPr="00787CA8">
        <w:rPr>
          <w:rFonts w:ascii="Times New Roman" w:hAnsi="Times New Roman" w:cs="Times New Roman"/>
          <w:noProof/>
          <w:sz w:val="24"/>
          <w:szCs w:val="24"/>
        </w:rPr>
        <w:t>-счет-фактура, оформленная в 2-х экземплярах</w:t>
      </w:r>
      <w:r w:rsidRPr="00787CA8">
        <w:rPr>
          <w:rFonts w:ascii="Times New Roman" w:hAnsi="Times New Roman" w:cs="Times New Roman"/>
          <w:spacing w:val="-14"/>
          <w:sz w:val="24"/>
          <w:szCs w:val="24"/>
        </w:rPr>
        <w:t>;</w:t>
      </w:r>
    </w:p>
    <w:p w14:paraId="229FFE8F" w14:textId="72CB7E10" w:rsidR="00876386" w:rsidRPr="00787CA8" w:rsidRDefault="00876386" w:rsidP="00787CA8">
      <w:pPr>
        <w:spacing w:after="0" w:line="240" w:lineRule="auto"/>
        <w:ind w:firstLine="567"/>
        <w:jc w:val="both"/>
        <w:rPr>
          <w:rFonts w:ascii="Times New Roman" w:hAnsi="Times New Roman" w:cs="Times New Roman"/>
          <w:sz w:val="24"/>
          <w:szCs w:val="24"/>
          <w:highlight w:val="yellow"/>
        </w:rPr>
      </w:pPr>
      <w:r w:rsidRPr="00787CA8">
        <w:rPr>
          <w:rFonts w:ascii="Times New Roman" w:hAnsi="Times New Roman" w:cs="Times New Roman"/>
          <w:spacing w:val="-14"/>
          <w:sz w:val="24"/>
          <w:szCs w:val="24"/>
        </w:rPr>
        <w:t>-</w:t>
      </w:r>
      <w:r w:rsidRPr="00787CA8">
        <w:rPr>
          <w:rStyle w:val="af4"/>
          <w:rFonts w:ascii="Times New Roman" w:hAnsi="Times New Roman" w:cs="Times New Roman"/>
          <w:b w:val="0"/>
          <w:bCs/>
          <w:sz w:val="24"/>
          <w:szCs w:val="24"/>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r w:rsidRPr="00787CA8">
        <w:rPr>
          <w:rFonts w:ascii="Times New Roman" w:hAnsi="Times New Roman" w:cs="Times New Roman"/>
          <w:sz w:val="24"/>
          <w:szCs w:val="24"/>
        </w:rPr>
        <w:t>;</w:t>
      </w:r>
    </w:p>
    <w:p w14:paraId="6EF56C25" w14:textId="77777777" w:rsidR="00876386" w:rsidRPr="00876386" w:rsidRDefault="00876386" w:rsidP="00876386">
      <w:pPr>
        <w:pStyle w:val="3"/>
        <w:shd w:val="clear" w:color="auto" w:fill="FFFFFF"/>
        <w:spacing w:after="0"/>
        <w:ind w:left="0" w:firstLine="567"/>
        <w:jc w:val="both"/>
        <w:rPr>
          <w:rStyle w:val="af4"/>
          <w:b w:val="0"/>
          <w:bCs/>
          <w:sz w:val="24"/>
          <w:szCs w:val="24"/>
        </w:rPr>
      </w:pPr>
      <w:r w:rsidRPr="00876386">
        <w:rPr>
          <w:rStyle w:val="af4"/>
          <w:b w:val="0"/>
          <w:bCs/>
          <w:sz w:val="24"/>
          <w:szCs w:val="24"/>
        </w:rPr>
        <w:t>- 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14:paraId="5842B59F" w14:textId="77777777" w:rsidR="00876386" w:rsidRPr="00876386" w:rsidRDefault="00876386" w:rsidP="00876386">
      <w:pPr>
        <w:spacing w:line="240" w:lineRule="auto"/>
        <w:ind w:firstLine="567"/>
        <w:jc w:val="both"/>
        <w:rPr>
          <w:rFonts w:ascii="Times New Roman" w:hAnsi="Times New Roman" w:cs="Times New Roman"/>
          <w:noProof/>
          <w:sz w:val="24"/>
          <w:szCs w:val="24"/>
        </w:rPr>
      </w:pPr>
      <w:r w:rsidRPr="00876386">
        <w:rPr>
          <w:rFonts w:ascii="Times New Roman" w:hAnsi="Times New Roman" w:cs="Times New Roman"/>
          <w:noProof/>
          <w:sz w:val="24"/>
          <w:szCs w:val="24"/>
        </w:rPr>
        <w:t xml:space="preserve">ветеринарный сопроводительный документ на поставляемую партию товара, оформленный на защищенном бланке ВСД, удостоверенный подписью уполномоченного лица органа или учреждения, входящего в систему Государственной ветеринарной службы РФ, в порядке, установленном </w:t>
      </w:r>
      <w:r w:rsidRPr="00876386">
        <w:rPr>
          <w:rFonts w:ascii="Times New Roman" w:hAnsi="Times New Roman" w:cs="Times New Roman"/>
          <w:sz w:val="24"/>
          <w:szCs w:val="24"/>
        </w:rPr>
        <w:t xml:space="preserve"> положениями приказа Минсельхоза России от 13.12.2022 N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w:t>
      </w:r>
      <w:r w:rsidRPr="00876386">
        <w:rPr>
          <w:rFonts w:ascii="Times New Roman" w:hAnsi="Times New Roman" w:cs="Times New Roman"/>
          <w:noProof/>
          <w:sz w:val="24"/>
          <w:szCs w:val="24"/>
        </w:rPr>
        <w:t>(если осуществляется поставка товаров животного происхождения);</w:t>
      </w:r>
    </w:p>
    <w:p w14:paraId="123E85D5" w14:textId="77777777" w:rsidR="00876386" w:rsidRPr="00876386" w:rsidRDefault="00876386" w:rsidP="00876386">
      <w:pPr>
        <w:spacing w:line="240" w:lineRule="auto"/>
        <w:ind w:firstLine="567"/>
        <w:jc w:val="both"/>
        <w:rPr>
          <w:rFonts w:ascii="Times New Roman" w:hAnsi="Times New Roman" w:cs="Times New Roman"/>
          <w:noProof/>
          <w:sz w:val="24"/>
          <w:szCs w:val="24"/>
        </w:rPr>
      </w:pPr>
      <w:r w:rsidRPr="00876386">
        <w:rPr>
          <w:rFonts w:ascii="Times New Roman" w:hAnsi="Times New Roman" w:cs="Times New Roman"/>
          <w:bCs/>
          <w:iCs/>
          <w:sz w:val="24"/>
          <w:szCs w:val="24"/>
        </w:rPr>
        <w:lastRenderedPageBreak/>
        <w:t>- протоколы лабораторных испытаний качества продукции, в рамках утвержденной программы производственного контроля, выполненные не ранее срока производства товара либо их копии, заверенные в порядке, установленном законодательством Российской Федерации</w:t>
      </w:r>
      <w:r w:rsidRPr="00876386">
        <w:rPr>
          <w:rFonts w:ascii="Times New Roman" w:hAnsi="Times New Roman" w:cs="Times New Roman"/>
          <w:spacing w:val="-14"/>
          <w:sz w:val="24"/>
          <w:szCs w:val="24"/>
        </w:rPr>
        <w:t>;</w:t>
      </w:r>
    </w:p>
    <w:p w14:paraId="03A0F388" w14:textId="77777777" w:rsidR="00876386" w:rsidRPr="00876386" w:rsidRDefault="00876386" w:rsidP="00876386">
      <w:pPr>
        <w:pStyle w:val="ConsPlusNormal"/>
        <w:ind w:firstLine="567"/>
        <w:jc w:val="both"/>
        <w:rPr>
          <w:rFonts w:ascii="Times New Roman" w:hAnsi="Times New Roman"/>
          <w:bCs/>
          <w:iCs/>
        </w:rPr>
      </w:pPr>
      <w:r w:rsidRPr="00876386">
        <w:rPr>
          <w:rFonts w:ascii="Times New Roman" w:hAnsi="Times New Roman"/>
        </w:rPr>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50AB4FE5" w14:textId="77777777" w:rsidR="00876386" w:rsidRPr="00876386" w:rsidRDefault="00876386" w:rsidP="00876386">
      <w:pPr>
        <w:spacing w:line="240" w:lineRule="auto"/>
        <w:ind w:firstLine="567"/>
        <w:jc w:val="both"/>
        <w:rPr>
          <w:rFonts w:ascii="Times New Roman" w:hAnsi="Times New Roman" w:cs="Times New Roman"/>
          <w:bCs/>
          <w:iCs/>
          <w:sz w:val="24"/>
          <w:szCs w:val="24"/>
        </w:rPr>
      </w:pPr>
      <w:r w:rsidRPr="00876386">
        <w:rPr>
          <w:rFonts w:ascii="Times New Roman" w:hAnsi="Times New Roman" w:cs="Times New Roman"/>
          <w:noProof/>
          <w:sz w:val="24"/>
          <w:szCs w:val="24"/>
        </w:rPr>
        <w:t>При предоставлении документов для оплаты Головной исполнитель в обязательном порядке указывает идентификатор государственного контракта (ИГК) присвоенный Государственным заказчиком при регистрации настоящего Контракта.</w:t>
      </w:r>
    </w:p>
    <w:p w14:paraId="5724D377" w14:textId="77777777" w:rsidR="00876386" w:rsidRPr="00876386" w:rsidRDefault="00876386" w:rsidP="00876386">
      <w:pPr>
        <w:spacing w:line="240" w:lineRule="auto"/>
        <w:ind w:firstLine="567"/>
        <w:jc w:val="both"/>
        <w:rPr>
          <w:rFonts w:ascii="Times New Roman" w:hAnsi="Times New Roman" w:cs="Times New Roman"/>
          <w:noProof/>
          <w:sz w:val="24"/>
          <w:szCs w:val="24"/>
        </w:rPr>
      </w:pPr>
      <w:r w:rsidRPr="00876386">
        <w:rPr>
          <w:rFonts w:ascii="Times New Roman" w:hAnsi="Times New Roman" w:cs="Times New Roman"/>
          <w:noProof/>
          <w:sz w:val="24"/>
          <w:szCs w:val="24"/>
        </w:rPr>
        <w:t xml:space="preserve">3.4. В случае, когда документы, указанные в подпункте 3.3. Контракта, </w:t>
      </w:r>
      <w:r w:rsidRPr="00876386">
        <w:rPr>
          <w:rFonts w:ascii="Times New Roman" w:hAnsi="Times New Roman" w:cs="Times New Roman"/>
          <w:noProof/>
          <w:sz w:val="24"/>
          <w:szCs w:val="24"/>
        </w:rPr>
        <w:br/>
        <w:t>не переданы Головным исполнителем одновременно с товаром или неправильно оформлены, товар</w:t>
      </w:r>
      <w:r w:rsidRPr="00876386">
        <w:rPr>
          <w:rFonts w:ascii="Times New Roman" w:hAnsi="Times New Roman" w:cs="Times New Roman"/>
          <w:spacing w:val="-4"/>
          <w:sz w:val="24"/>
          <w:szCs w:val="24"/>
        </w:rPr>
        <w:t xml:space="preserve"> </w:t>
      </w:r>
      <w:r w:rsidRPr="00876386">
        <w:rPr>
          <w:rFonts w:ascii="Times New Roman" w:hAnsi="Times New Roman" w:cs="Times New Roman"/>
          <w:noProof/>
          <w:sz w:val="24"/>
          <w:szCs w:val="24"/>
        </w:rPr>
        <w:t>считается непоставленным и приемке не подлежит.</w:t>
      </w:r>
    </w:p>
    <w:p w14:paraId="3AD15CD0" w14:textId="77777777" w:rsidR="00876386" w:rsidRPr="00876386" w:rsidRDefault="00876386" w:rsidP="00876386">
      <w:pPr>
        <w:pStyle w:val="af"/>
        <w:ind w:firstLine="567"/>
        <w:jc w:val="both"/>
        <w:rPr>
          <w:rFonts w:ascii="Times New Roman" w:hAnsi="Times New Roman"/>
          <w:sz w:val="24"/>
          <w:szCs w:val="24"/>
        </w:rPr>
      </w:pPr>
      <w:r w:rsidRPr="00876386">
        <w:rPr>
          <w:rFonts w:ascii="Times New Roman" w:hAnsi="Times New Roman"/>
          <w:sz w:val="24"/>
          <w:szCs w:val="24"/>
        </w:rPr>
        <w:t>3.5.Приемка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в части, не противоречащей требованиям законодательства и условиям Контракта.</w:t>
      </w:r>
    </w:p>
    <w:p w14:paraId="0CE27693" w14:textId="77777777" w:rsidR="00876386" w:rsidRPr="00876386" w:rsidRDefault="00876386" w:rsidP="00876386">
      <w:pPr>
        <w:pStyle w:val="af"/>
        <w:ind w:firstLine="567"/>
        <w:jc w:val="both"/>
        <w:rPr>
          <w:rFonts w:ascii="Times New Roman" w:hAnsi="Times New Roman"/>
          <w:sz w:val="24"/>
          <w:szCs w:val="24"/>
        </w:rPr>
      </w:pPr>
      <w:r w:rsidRPr="00876386">
        <w:rPr>
          <w:rFonts w:ascii="Times New Roman" w:hAnsi="Times New Roman"/>
          <w:sz w:val="24"/>
          <w:szCs w:val="24"/>
        </w:rPr>
        <w:t xml:space="preserve">3.6. 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требованиям законодательства и условиям Контракта. В случае обнаружения при приемке несоответствия Товара по качеству, вызов представителя Головного исполнителя обязателен.  </w:t>
      </w:r>
    </w:p>
    <w:p w14:paraId="66EBA52A" w14:textId="77777777" w:rsidR="00876386" w:rsidRPr="00876386" w:rsidRDefault="00876386" w:rsidP="00876386">
      <w:pPr>
        <w:pStyle w:val="af"/>
        <w:ind w:firstLine="567"/>
        <w:jc w:val="both"/>
        <w:rPr>
          <w:rFonts w:ascii="Times New Roman" w:hAnsi="Times New Roman"/>
          <w:sz w:val="24"/>
          <w:szCs w:val="24"/>
        </w:rPr>
      </w:pPr>
      <w:r w:rsidRPr="00876386">
        <w:rPr>
          <w:rFonts w:ascii="Times New Roman" w:hAnsi="Times New Roman"/>
          <w:sz w:val="24"/>
          <w:szCs w:val="24"/>
        </w:rPr>
        <w:t>3.7. Приемка поставленного товара осуществляется по адресу, указанному в п.3.2 настоящего Контракта, в присутствии уполномоченных представителей Головного исполнителя и Государственного заказчика и включает в себя следующие этапы:</w:t>
      </w:r>
    </w:p>
    <w:p w14:paraId="792C2C33" w14:textId="77777777" w:rsidR="00876386" w:rsidRPr="00876386" w:rsidRDefault="00876386" w:rsidP="00876386">
      <w:pPr>
        <w:pStyle w:val="af"/>
        <w:ind w:firstLine="567"/>
        <w:jc w:val="both"/>
        <w:rPr>
          <w:rFonts w:ascii="Times New Roman" w:hAnsi="Times New Roman"/>
          <w:sz w:val="24"/>
          <w:szCs w:val="24"/>
        </w:rPr>
      </w:pPr>
      <w:r w:rsidRPr="00876386">
        <w:rPr>
          <w:rFonts w:ascii="Times New Roman" w:hAnsi="Times New Roman"/>
          <w:sz w:val="24"/>
          <w:szCs w:val="24"/>
        </w:rPr>
        <w:t>- проверка ассортимента, количества и качества поставленного товара;</w:t>
      </w:r>
    </w:p>
    <w:p w14:paraId="2EA8889B" w14:textId="77777777" w:rsidR="00876386" w:rsidRPr="00876386" w:rsidRDefault="00876386" w:rsidP="00876386">
      <w:pPr>
        <w:pStyle w:val="af"/>
        <w:ind w:firstLine="567"/>
        <w:jc w:val="both"/>
        <w:rPr>
          <w:rFonts w:ascii="Times New Roman" w:hAnsi="Times New Roman"/>
          <w:sz w:val="24"/>
          <w:szCs w:val="24"/>
        </w:rPr>
      </w:pPr>
      <w:r w:rsidRPr="00876386">
        <w:rPr>
          <w:rFonts w:ascii="Times New Roman" w:hAnsi="Times New Roman"/>
          <w:sz w:val="24"/>
          <w:szCs w:val="24"/>
        </w:rPr>
        <w:t>- контроль наличия/отсутствия внешних повреждений товара, тары (упаковки);</w:t>
      </w:r>
    </w:p>
    <w:p w14:paraId="128D6154" w14:textId="77777777" w:rsidR="00876386" w:rsidRPr="00876386" w:rsidRDefault="00876386" w:rsidP="00876386">
      <w:pPr>
        <w:pStyle w:val="af"/>
        <w:ind w:firstLine="567"/>
        <w:jc w:val="both"/>
        <w:rPr>
          <w:rFonts w:ascii="Times New Roman" w:hAnsi="Times New Roman"/>
          <w:sz w:val="24"/>
          <w:szCs w:val="24"/>
        </w:rPr>
      </w:pPr>
      <w:r w:rsidRPr="00876386">
        <w:rPr>
          <w:rFonts w:ascii="Times New Roman" w:hAnsi="Times New Roman"/>
          <w:sz w:val="24"/>
          <w:szCs w:val="24"/>
        </w:rPr>
        <w:t>- передача Головным исполнителем Государственному заказчику сертификатов, обязательных для данного вида товара, и иных документов, подтверждающих качество товара и его характеристики, указанных в Спецификации (Прилагается), оформленных в соответствии с законодательством Российской Федерации.</w:t>
      </w:r>
    </w:p>
    <w:p w14:paraId="54DB7DC6" w14:textId="77777777" w:rsidR="00876386" w:rsidRPr="00876386" w:rsidRDefault="00876386" w:rsidP="00876386">
      <w:pPr>
        <w:pStyle w:val="af"/>
        <w:ind w:firstLine="567"/>
        <w:jc w:val="both"/>
        <w:rPr>
          <w:rFonts w:ascii="Times New Roman" w:hAnsi="Times New Roman"/>
          <w:sz w:val="24"/>
          <w:szCs w:val="24"/>
        </w:rPr>
      </w:pPr>
      <w:r w:rsidRPr="00876386">
        <w:rPr>
          <w:rFonts w:ascii="Times New Roman" w:hAnsi="Times New Roman"/>
          <w:sz w:val="24"/>
          <w:szCs w:val="24"/>
        </w:rPr>
        <w:t>3.8. Для проверки предоставленных Головным исполнителем результатов, предусмотренных контрактом, в части их соответствия условиям контракта Государственный заказчик проводит экспертизу. Экспертиза может проводится Государственным заказчиком своими силами или к ее проведению могут привлекаться эксперты, экспертные организации.</w:t>
      </w:r>
    </w:p>
    <w:p w14:paraId="0374FFDB" w14:textId="77777777" w:rsidR="00876386" w:rsidRPr="00876386" w:rsidRDefault="00876386" w:rsidP="00876386">
      <w:pPr>
        <w:pStyle w:val="af"/>
        <w:ind w:firstLine="567"/>
        <w:jc w:val="both"/>
        <w:rPr>
          <w:rFonts w:ascii="Times New Roman" w:hAnsi="Times New Roman"/>
          <w:sz w:val="24"/>
          <w:szCs w:val="24"/>
        </w:rPr>
      </w:pPr>
      <w:r w:rsidRPr="00876386">
        <w:rPr>
          <w:rFonts w:ascii="Times New Roman" w:hAnsi="Times New Roman"/>
          <w:sz w:val="24"/>
          <w:szCs w:val="24"/>
        </w:rPr>
        <w:t xml:space="preserve">3.9. По результатам экспертизы результатов, предусмотренных контрактом, и установления соответствия товара по количеству и качеству условиям Контракта, документ о приемке результата поставки, подписывается уполномоченным представителем Государственного заказчика и (или) приемочной комиссией незамедлительно после приемки и передается уполномоченному представителю Головного исполнителя. </w:t>
      </w:r>
    </w:p>
    <w:p w14:paraId="3A882FC1" w14:textId="77777777" w:rsidR="00876386" w:rsidRPr="00876386" w:rsidRDefault="00876386" w:rsidP="00876386">
      <w:pPr>
        <w:pStyle w:val="af"/>
        <w:ind w:firstLine="567"/>
        <w:jc w:val="both"/>
        <w:rPr>
          <w:rFonts w:ascii="Times New Roman" w:hAnsi="Times New Roman"/>
          <w:sz w:val="24"/>
          <w:szCs w:val="24"/>
        </w:rPr>
      </w:pPr>
      <w:r w:rsidRPr="00876386">
        <w:rPr>
          <w:rFonts w:ascii="Times New Roman" w:hAnsi="Times New Roman"/>
          <w:sz w:val="24"/>
          <w:szCs w:val="24"/>
        </w:rPr>
        <w:t>3.10. По решению Государственного заказчика для приемки поставленного товара может создаваться приемочная комиссия.</w:t>
      </w:r>
    </w:p>
    <w:p w14:paraId="159CC5A0" w14:textId="77777777" w:rsidR="00876386" w:rsidRPr="00876386" w:rsidRDefault="00876386" w:rsidP="00876386">
      <w:pPr>
        <w:pStyle w:val="af"/>
        <w:ind w:firstLine="567"/>
        <w:jc w:val="both"/>
        <w:rPr>
          <w:rFonts w:ascii="Times New Roman" w:hAnsi="Times New Roman"/>
          <w:sz w:val="24"/>
          <w:szCs w:val="24"/>
        </w:rPr>
      </w:pPr>
      <w:r w:rsidRPr="00876386">
        <w:rPr>
          <w:rFonts w:ascii="Times New Roman" w:hAnsi="Times New Roman"/>
          <w:sz w:val="24"/>
          <w:szCs w:val="24"/>
        </w:rPr>
        <w:t>3.11. Осмотр товара, приемка по ассортименту, количеству и качеству товара Заказчиком (приемочной комиссией Государственного заказчика) осуществляется при получении товара и удостоверяется подписью представителя Государственного заказчика в товарной накладной и/или акте приема-передачи товара.</w:t>
      </w:r>
    </w:p>
    <w:p w14:paraId="3A563BAE" w14:textId="77777777" w:rsidR="00876386" w:rsidRPr="00876386" w:rsidRDefault="00876386" w:rsidP="00876386">
      <w:pPr>
        <w:pStyle w:val="af"/>
        <w:ind w:firstLine="567"/>
        <w:jc w:val="both"/>
        <w:rPr>
          <w:rFonts w:ascii="Times New Roman" w:hAnsi="Times New Roman"/>
          <w:sz w:val="24"/>
          <w:szCs w:val="24"/>
        </w:rPr>
      </w:pPr>
      <w:r w:rsidRPr="00876386">
        <w:rPr>
          <w:rFonts w:ascii="Times New Roman" w:hAnsi="Times New Roman"/>
          <w:sz w:val="24"/>
          <w:szCs w:val="24"/>
        </w:rPr>
        <w:t>3.12. Государственный заказчик при приемке товара вправе привлекать независимых экспертов и аккредитованных представителей по поставляемому товару.</w:t>
      </w:r>
    </w:p>
    <w:p w14:paraId="193C50AA" w14:textId="77777777" w:rsidR="00876386" w:rsidRPr="00876386" w:rsidRDefault="00876386" w:rsidP="00876386">
      <w:pPr>
        <w:pStyle w:val="af"/>
        <w:ind w:firstLine="567"/>
        <w:jc w:val="both"/>
        <w:rPr>
          <w:rFonts w:ascii="Times New Roman" w:hAnsi="Times New Roman"/>
          <w:sz w:val="24"/>
          <w:szCs w:val="24"/>
        </w:rPr>
      </w:pPr>
      <w:r w:rsidRPr="00876386">
        <w:rPr>
          <w:rFonts w:ascii="Times New Roman" w:hAnsi="Times New Roman"/>
          <w:sz w:val="24"/>
          <w:szCs w:val="24"/>
        </w:rPr>
        <w:t xml:space="preserve">3.13. Головной исполнитель, изъявивший желание участвовать в приемке товара Государственным заказчиком (приемочной комиссией Государственного заказчика), обязан письменно его уведомить до начала приемки товара. Вышеуказанное уведомление в обязательном порядке должно содержать: Ф.И.О. представителя Головного исполнителя, контактный телефон, время и дату его прибытия. </w:t>
      </w:r>
    </w:p>
    <w:p w14:paraId="39EF440D" w14:textId="77777777" w:rsidR="00876386" w:rsidRPr="00876386" w:rsidRDefault="00876386" w:rsidP="00876386">
      <w:pPr>
        <w:pStyle w:val="af"/>
        <w:ind w:firstLine="567"/>
        <w:jc w:val="both"/>
        <w:rPr>
          <w:rFonts w:ascii="Times New Roman" w:hAnsi="Times New Roman"/>
          <w:sz w:val="24"/>
          <w:szCs w:val="24"/>
        </w:rPr>
      </w:pPr>
      <w:r w:rsidRPr="00876386">
        <w:rPr>
          <w:rFonts w:ascii="Times New Roman" w:hAnsi="Times New Roman"/>
          <w:sz w:val="24"/>
          <w:szCs w:val="24"/>
        </w:rPr>
        <w:lastRenderedPageBreak/>
        <w:t>Полномочия представителя Головного исполнителя удостоверяются в соответствии с законодательством Российской Федерации.</w:t>
      </w:r>
    </w:p>
    <w:p w14:paraId="2B128CB4" w14:textId="77777777" w:rsidR="00876386" w:rsidRPr="00876386" w:rsidRDefault="00876386" w:rsidP="00876386">
      <w:pPr>
        <w:pStyle w:val="af"/>
        <w:ind w:firstLine="567"/>
        <w:jc w:val="both"/>
        <w:rPr>
          <w:rFonts w:ascii="Times New Roman" w:hAnsi="Times New Roman"/>
          <w:sz w:val="24"/>
          <w:szCs w:val="24"/>
        </w:rPr>
      </w:pPr>
      <w:r w:rsidRPr="00876386">
        <w:rPr>
          <w:rFonts w:ascii="Times New Roman" w:hAnsi="Times New Roman"/>
          <w:sz w:val="24"/>
          <w:szCs w:val="24"/>
        </w:rPr>
        <w:t>3.14. Отсутствие уполномоченного представителя Головного исполнителя не является основанием для не приемки товара Государственным заказчиком (приемочной комиссией Государственного заказчика).</w:t>
      </w:r>
    </w:p>
    <w:p w14:paraId="01AC910A" w14:textId="77777777" w:rsidR="00876386" w:rsidRPr="00876386" w:rsidRDefault="00876386" w:rsidP="00876386">
      <w:pPr>
        <w:pStyle w:val="af"/>
        <w:ind w:firstLine="567"/>
        <w:jc w:val="both"/>
        <w:rPr>
          <w:rFonts w:ascii="Times New Roman" w:hAnsi="Times New Roman"/>
          <w:sz w:val="24"/>
          <w:szCs w:val="24"/>
        </w:rPr>
      </w:pPr>
      <w:r w:rsidRPr="00876386">
        <w:rPr>
          <w:rFonts w:ascii="Times New Roman" w:hAnsi="Times New Roman"/>
          <w:sz w:val="24"/>
          <w:szCs w:val="24"/>
        </w:rPr>
        <w:t xml:space="preserve">3.15. В случае обнаружения несоответствия ассортимента и/или количества и/или качества товара при ее экспертизе и/или приемке Государственный заказчик (приемочная комиссия Государственного заказчика) составляет соответствующий акт с указанием в нем наименования и количества товара, причин несоответствия. Одновременно уполномоченный представитель «Государственного заказчика» оформляет мотивированный отказ от подписания документа о приемке результата отдельного этапа поставки, а также поставленного продовольствия и передает указанный акт осмотра и мотивированный отказ уполномоченному представителю «Головного исполнителя», или указанные документы направляется непосредственно «Головному исполнителю» в течение 3 (трех) рабочих дней с момента составления акта любым не запрещенным законодательством Российской Федерации способом. Государственный заказчик» имеет право выборочной (частичной) проверки качества товара с распространением результатов проверки качества какой-либо части товара на всю партию. </w:t>
      </w:r>
    </w:p>
    <w:p w14:paraId="5444D039" w14:textId="77777777" w:rsidR="00876386" w:rsidRPr="00876386" w:rsidRDefault="00876386" w:rsidP="00876386">
      <w:pPr>
        <w:pStyle w:val="af"/>
        <w:ind w:firstLine="567"/>
        <w:jc w:val="both"/>
        <w:rPr>
          <w:rFonts w:ascii="Times New Roman" w:hAnsi="Times New Roman"/>
          <w:sz w:val="24"/>
          <w:szCs w:val="24"/>
        </w:rPr>
      </w:pPr>
      <w:r w:rsidRPr="00876386">
        <w:rPr>
          <w:rFonts w:ascii="Times New Roman" w:hAnsi="Times New Roman"/>
          <w:sz w:val="24"/>
          <w:szCs w:val="24"/>
        </w:rPr>
        <w:t>3.16. Товар считается принятым с момента подписания акта приема-передачи товара, с учётом результатов экспертизы поставленного товара.</w:t>
      </w:r>
    </w:p>
    <w:p w14:paraId="6EF4FF43" w14:textId="77777777" w:rsidR="00876386" w:rsidRPr="00876386" w:rsidRDefault="00876386" w:rsidP="00876386">
      <w:pPr>
        <w:pStyle w:val="af"/>
        <w:ind w:firstLine="567"/>
        <w:jc w:val="both"/>
        <w:rPr>
          <w:rFonts w:ascii="Times New Roman" w:hAnsi="Times New Roman"/>
          <w:sz w:val="24"/>
          <w:szCs w:val="24"/>
        </w:rPr>
      </w:pPr>
      <w:r w:rsidRPr="00876386">
        <w:rPr>
          <w:rFonts w:ascii="Times New Roman" w:hAnsi="Times New Roman"/>
          <w:sz w:val="24"/>
          <w:szCs w:val="24"/>
        </w:rPr>
        <w:t>3.17. В случае поставки Головным исполнителем предусмотренного настоящим Контрактом товара в ассортименте, не соответствующем настоящему Контракту, Государственный заказчик вправе отказаться от его принятия и оплаты, а если он оплачен, потребовать возврата уплаченной денежной суммы.</w:t>
      </w:r>
    </w:p>
    <w:p w14:paraId="47F1950A" w14:textId="77777777" w:rsidR="00876386" w:rsidRPr="00876386" w:rsidRDefault="00876386" w:rsidP="00876386">
      <w:pPr>
        <w:pStyle w:val="af"/>
        <w:ind w:firstLine="567"/>
        <w:jc w:val="both"/>
        <w:rPr>
          <w:rFonts w:ascii="Times New Roman" w:hAnsi="Times New Roman"/>
          <w:sz w:val="24"/>
          <w:szCs w:val="24"/>
        </w:rPr>
      </w:pPr>
      <w:r w:rsidRPr="00876386">
        <w:rPr>
          <w:rFonts w:ascii="Times New Roman" w:hAnsi="Times New Roman"/>
          <w:sz w:val="24"/>
          <w:szCs w:val="24"/>
        </w:rPr>
        <w:t>3.18. Если Головной исполнитель поставил Государственному заказчику наряду с товаром, ассортимент которого соответствует настоящему Контракту, товар с нарушением условия об ассортименте, Государственный заказчик вправе по своему выбору:</w:t>
      </w:r>
    </w:p>
    <w:p w14:paraId="19EF8976" w14:textId="77777777" w:rsidR="00876386" w:rsidRPr="00876386" w:rsidRDefault="00876386" w:rsidP="00876386">
      <w:pPr>
        <w:pStyle w:val="af"/>
        <w:ind w:firstLine="567"/>
        <w:jc w:val="both"/>
        <w:rPr>
          <w:rFonts w:ascii="Times New Roman" w:hAnsi="Times New Roman"/>
          <w:sz w:val="24"/>
          <w:szCs w:val="24"/>
        </w:rPr>
      </w:pPr>
      <w:r w:rsidRPr="00876386">
        <w:rPr>
          <w:rFonts w:ascii="Times New Roman" w:hAnsi="Times New Roman"/>
          <w:sz w:val="24"/>
          <w:szCs w:val="24"/>
        </w:rPr>
        <w:t>- принять товар, соответствующий условиям об ассортименте, и отказаться от остального товара;</w:t>
      </w:r>
    </w:p>
    <w:p w14:paraId="15792BC4" w14:textId="77777777" w:rsidR="00876386" w:rsidRPr="00876386" w:rsidRDefault="00876386" w:rsidP="00876386">
      <w:pPr>
        <w:pStyle w:val="af"/>
        <w:ind w:firstLine="567"/>
        <w:jc w:val="both"/>
        <w:rPr>
          <w:rFonts w:ascii="Times New Roman" w:hAnsi="Times New Roman"/>
          <w:sz w:val="24"/>
          <w:szCs w:val="24"/>
        </w:rPr>
      </w:pPr>
      <w:r w:rsidRPr="00876386">
        <w:rPr>
          <w:rFonts w:ascii="Times New Roman" w:hAnsi="Times New Roman"/>
          <w:sz w:val="24"/>
          <w:szCs w:val="24"/>
        </w:rPr>
        <w:t>- отказаться от всего поставленного товара;</w:t>
      </w:r>
    </w:p>
    <w:p w14:paraId="6490C502" w14:textId="77777777" w:rsidR="00876386" w:rsidRPr="00876386" w:rsidRDefault="00876386" w:rsidP="00876386">
      <w:pPr>
        <w:pStyle w:val="af"/>
        <w:ind w:firstLine="567"/>
        <w:jc w:val="both"/>
        <w:rPr>
          <w:rFonts w:ascii="Times New Roman" w:hAnsi="Times New Roman"/>
          <w:sz w:val="24"/>
          <w:szCs w:val="24"/>
        </w:rPr>
      </w:pPr>
      <w:r w:rsidRPr="00876386">
        <w:rPr>
          <w:rFonts w:ascii="Times New Roman" w:hAnsi="Times New Roman"/>
          <w:sz w:val="24"/>
          <w:szCs w:val="24"/>
        </w:rPr>
        <w:t>- потребовать заменить товар, не соответствующий условиям об ассортименте, товара в ассортименте, предусмотренном настоящим Контрактом.</w:t>
      </w:r>
    </w:p>
    <w:p w14:paraId="20E2D085" w14:textId="77777777" w:rsidR="00876386" w:rsidRPr="00876386" w:rsidRDefault="00876386" w:rsidP="00876386">
      <w:pPr>
        <w:pStyle w:val="af"/>
        <w:ind w:firstLine="567"/>
        <w:jc w:val="both"/>
        <w:rPr>
          <w:rFonts w:ascii="Times New Roman" w:hAnsi="Times New Roman"/>
          <w:sz w:val="24"/>
          <w:szCs w:val="24"/>
        </w:rPr>
      </w:pPr>
      <w:r w:rsidRPr="00876386">
        <w:rPr>
          <w:rFonts w:ascii="Times New Roman" w:hAnsi="Times New Roman"/>
          <w:sz w:val="24"/>
          <w:szCs w:val="24"/>
        </w:rPr>
        <w:t>3.19. В случае предъявления Государственным заказчиком письменного требования к Головному исполнителю о замене товара, не соответствующего условиям об ассортименте, качестве  предусмотренным настоящим Контрактом, Головной исполнитель обязан заменить такой товар в течение 10 (десяти) календарных дней с момента получения вышеуказанного уведомления (требования).</w:t>
      </w:r>
    </w:p>
    <w:p w14:paraId="38663C48" w14:textId="77777777" w:rsidR="00876386" w:rsidRPr="00876386" w:rsidRDefault="00876386" w:rsidP="00876386">
      <w:pPr>
        <w:pStyle w:val="af"/>
        <w:ind w:firstLine="567"/>
        <w:jc w:val="both"/>
        <w:rPr>
          <w:rFonts w:ascii="Times New Roman" w:hAnsi="Times New Roman"/>
          <w:sz w:val="24"/>
          <w:szCs w:val="24"/>
        </w:rPr>
      </w:pPr>
      <w:r w:rsidRPr="00876386">
        <w:rPr>
          <w:rFonts w:ascii="Times New Roman" w:hAnsi="Times New Roman"/>
          <w:sz w:val="24"/>
          <w:szCs w:val="24"/>
        </w:rPr>
        <w:t>3.20. При отказе Государственного заказчика от товара, ассортимент, качество  которого не соответствуют условиям настоящего Контракта, или предъявлении требования о замене товара, не соответствующего условиям об ассортименте, качестве товара  Государственный заказчик вправе также отказаться от оплаты этого товара, а если она оплачена, потребовать возврата уплаченной денежной суммы.</w:t>
      </w:r>
    </w:p>
    <w:p w14:paraId="45237850" w14:textId="77777777" w:rsidR="00876386" w:rsidRPr="00876386" w:rsidRDefault="00876386" w:rsidP="00876386">
      <w:pPr>
        <w:pStyle w:val="af"/>
        <w:ind w:firstLine="567"/>
        <w:jc w:val="both"/>
        <w:rPr>
          <w:rFonts w:ascii="Times New Roman" w:hAnsi="Times New Roman"/>
          <w:sz w:val="24"/>
          <w:szCs w:val="24"/>
        </w:rPr>
      </w:pPr>
      <w:r w:rsidRPr="00876386">
        <w:rPr>
          <w:rFonts w:ascii="Times New Roman" w:hAnsi="Times New Roman"/>
          <w:sz w:val="24"/>
          <w:szCs w:val="24"/>
        </w:rPr>
        <w:t>3.21. В случае отказа Государственного заказчика от поставленного Головным исполнителем товара в соответствии с настоящим Контрактом, Государственный заказчик обеспечивает сохранность этого товара (ответственное хранение).</w:t>
      </w:r>
    </w:p>
    <w:p w14:paraId="7CCB6CF3" w14:textId="77777777" w:rsidR="00876386" w:rsidRPr="00876386" w:rsidRDefault="00876386" w:rsidP="00876386">
      <w:pPr>
        <w:pStyle w:val="af"/>
        <w:ind w:firstLine="567"/>
        <w:jc w:val="both"/>
        <w:rPr>
          <w:rFonts w:ascii="Times New Roman" w:hAnsi="Times New Roman"/>
          <w:sz w:val="24"/>
          <w:szCs w:val="24"/>
        </w:rPr>
      </w:pPr>
      <w:r w:rsidRPr="00876386">
        <w:rPr>
          <w:rFonts w:ascii="Times New Roman" w:hAnsi="Times New Roman"/>
          <w:sz w:val="24"/>
          <w:szCs w:val="24"/>
        </w:rPr>
        <w:t>3.22. Головной исполнитель обязан вывезти товар, принятый Государственным заказчиком на ответственное хранение, или распорядиться им в течение 5 (пяти) рабочих дней с момента письменного уведомления Головного исполнителя (п. 3.13. настоящего Контракта).</w:t>
      </w:r>
    </w:p>
    <w:p w14:paraId="231FA8F4" w14:textId="77777777" w:rsidR="00876386" w:rsidRPr="00876386" w:rsidRDefault="00876386" w:rsidP="00876386">
      <w:pPr>
        <w:pStyle w:val="af"/>
        <w:ind w:firstLine="567"/>
        <w:jc w:val="both"/>
        <w:rPr>
          <w:rFonts w:ascii="Times New Roman" w:hAnsi="Times New Roman"/>
          <w:sz w:val="24"/>
          <w:szCs w:val="24"/>
        </w:rPr>
      </w:pPr>
      <w:r w:rsidRPr="00876386">
        <w:rPr>
          <w:rFonts w:ascii="Times New Roman" w:hAnsi="Times New Roman"/>
          <w:sz w:val="24"/>
          <w:szCs w:val="24"/>
        </w:rPr>
        <w:t>Если Головной исполнитель в этот срок не распорядится товаром, Государственный заказчик вправе реализовать товар или возвратить его Головному исполнителю.</w:t>
      </w:r>
    </w:p>
    <w:p w14:paraId="10A16A17" w14:textId="77777777" w:rsidR="00876386" w:rsidRPr="00876386" w:rsidRDefault="00876386" w:rsidP="00876386">
      <w:pPr>
        <w:pStyle w:val="af"/>
        <w:ind w:firstLine="567"/>
        <w:jc w:val="both"/>
        <w:rPr>
          <w:rFonts w:ascii="Times New Roman" w:hAnsi="Times New Roman"/>
          <w:sz w:val="24"/>
          <w:szCs w:val="24"/>
        </w:rPr>
      </w:pPr>
      <w:r w:rsidRPr="00876386">
        <w:rPr>
          <w:rFonts w:ascii="Times New Roman" w:hAnsi="Times New Roman"/>
          <w:sz w:val="24"/>
          <w:szCs w:val="24"/>
        </w:rPr>
        <w:t>3.23. Необходимые расходы, понесенные Государственным заказчиком в связи с принятием товара на ответственное хранение, реализацией товара или его возвратом Головному исполнителю, подлежат возмещению Головным исполнителем. При этом вырученное от реализации товара передается Головному исполнителю за вычетом причитающегося Государственному заказчику.</w:t>
      </w:r>
    </w:p>
    <w:p w14:paraId="1B6FB8D8" w14:textId="77777777" w:rsidR="00876386" w:rsidRPr="00876386" w:rsidRDefault="00876386" w:rsidP="00876386">
      <w:pPr>
        <w:pStyle w:val="af"/>
        <w:ind w:firstLine="567"/>
        <w:jc w:val="both"/>
        <w:rPr>
          <w:rFonts w:ascii="Times New Roman" w:hAnsi="Times New Roman"/>
          <w:sz w:val="24"/>
          <w:szCs w:val="24"/>
        </w:rPr>
      </w:pPr>
      <w:r w:rsidRPr="00876386">
        <w:rPr>
          <w:rFonts w:ascii="Times New Roman" w:hAnsi="Times New Roman"/>
          <w:sz w:val="24"/>
          <w:szCs w:val="24"/>
        </w:rPr>
        <w:t xml:space="preserve">3.24. При обнаружении несоответствия товара условиям Контракта в период его хранения на складе «Государственного заказчика» (если это не явилось следствием несоблюдения </w:t>
      </w:r>
      <w:r w:rsidRPr="00876386">
        <w:rPr>
          <w:rFonts w:ascii="Times New Roman" w:hAnsi="Times New Roman"/>
          <w:sz w:val="24"/>
          <w:szCs w:val="24"/>
        </w:rPr>
        <w:lastRenderedPageBreak/>
        <w:t xml:space="preserve">«Государственным заказчиком» условий хранения, установленных для соответствующего вида продовольствия, или произошло по вине третьих лиц), по результатам экспертизы, проведенной непосредственно «Государственным заказчиком» стороны составляют акт </w:t>
      </w:r>
      <w:r w:rsidRPr="00876386">
        <w:rPr>
          <w:rFonts w:ascii="Times New Roman" w:hAnsi="Times New Roman"/>
          <w:spacing w:val="-20"/>
          <w:sz w:val="24"/>
          <w:szCs w:val="24"/>
        </w:rPr>
        <w:t>осмо</w:t>
      </w:r>
      <w:r w:rsidRPr="00876386">
        <w:rPr>
          <w:rFonts w:ascii="Times New Roman" w:hAnsi="Times New Roman"/>
          <w:sz w:val="24"/>
          <w:szCs w:val="24"/>
        </w:rPr>
        <w:t xml:space="preserve">тра партии в </w:t>
      </w:r>
      <w:r w:rsidRPr="00876386">
        <w:rPr>
          <w:rFonts w:ascii="Times New Roman" w:hAnsi="Times New Roman"/>
          <w:spacing w:val="-20"/>
          <w:sz w:val="24"/>
          <w:szCs w:val="24"/>
        </w:rPr>
        <w:t xml:space="preserve">2 </w:t>
      </w:r>
      <w:r w:rsidRPr="00876386">
        <w:rPr>
          <w:rFonts w:ascii="Times New Roman" w:hAnsi="Times New Roman"/>
          <w:sz w:val="24"/>
          <w:szCs w:val="24"/>
        </w:rPr>
        <w:t xml:space="preserve">экземплярах. Для составления акта </w:t>
      </w:r>
      <w:r w:rsidRPr="00876386">
        <w:rPr>
          <w:rFonts w:ascii="Times New Roman" w:hAnsi="Times New Roman"/>
          <w:spacing w:val="-20"/>
          <w:sz w:val="24"/>
          <w:szCs w:val="24"/>
        </w:rPr>
        <w:t>осмо</w:t>
      </w:r>
      <w:r w:rsidRPr="00876386">
        <w:rPr>
          <w:rFonts w:ascii="Times New Roman" w:hAnsi="Times New Roman"/>
          <w:sz w:val="24"/>
          <w:szCs w:val="24"/>
        </w:rPr>
        <w:t xml:space="preserve">тра «Государственный заказчик» или его уполномоченный представитель направляет по факсу (либо нарочно) уведомление о необходимости прибытия «Головного исполнителя»  (уполномоченного представителя) для составления акта осмотра. Уведомление направляется за 2 рабочих дня до дня составления акта. В случае неявки «Головного исполнителя» или уполномоченного представителя для составления акта в нем делается отметка, акт  в данном случае считается надлежащим образом оформленным. В день составления акта осмотра осуществляется его передача «Головному исполнителю» или уполномоченному представителю лично, почтой или  по факсу (эл.почте) (с последующим направлением оригинала почтой). В течение 10-ти (десяти) рабочих дней со дня составления акта «Головной исполнитель» должен осуществить замену «Продовольствия» на «Продовольствие» соответствующее условиям Контракта. </w:t>
      </w:r>
    </w:p>
    <w:p w14:paraId="2812EAB2" w14:textId="77777777" w:rsidR="00876386" w:rsidRPr="00876386" w:rsidRDefault="00876386" w:rsidP="00876386">
      <w:pPr>
        <w:pStyle w:val="af"/>
        <w:ind w:firstLine="567"/>
        <w:jc w:val="both"/>
        <w:rPr>
          <w:rFonts w:ascii="Times New Roman" w:hAnsi="Times New Roman"/>
          <w:sz w:val="24"/>
          <w:szCs w:val="24"/>
        </w:rPr>
      </w:pPr>
      <w:r w:rsidRPr="00876386">
        <w:rPr>
          <w:rFonts w:ascii="Times New Roman" w:hAnsi="Times New Roman"/>
          <w:sz w:val="24"/>
          <w:szCs w:val="24"/>
        </w:rPr>
        <w:t xml:space="preserve">В случае принятия «Государственным заказчиком» решения о проведении экспертизы  с привлечением эксперта или экспертной организации в целях определения соответствия товара в период его хранения на складе «Государственного заказчика», «Государственный заказчик» вызывает представителя «Головного исполнителя» для участия в отборе образцов (проб) «Продовольствия» для направления на экспертизу.  Вызов осуществляется путем направления «Головному исполнителю»  соответствующего уведомления по факсу (либо нарочно) о необходимости прибытия за 2  (два) рабочих дня до дня отбора образцов. В случае неявки «Головного исполнителя» или уполномоченного представителя для отбора проб в акте отбора проб  делается соответствующая отметка,  акт  в данном случае считается надлежащим образом оформленным. О принятом «Государственным заказчиком» решении по результатам экспертизы сообщается «Головному исполнителю» в порядке, установленном законодательством РФ. </w:t>
      </w:r>
    </w:p>
    <w:p w14:paraId="78C2794A" w14:textId="77777777" w:rsidR="00876386" w:rsidRPr="00876386" w:rsidRDefault="00876386" w:rsidP="00876386">
      <w:pPr>
        <w:pStyle w:val="af"/>
        <w:ind w:firstLine="567"/>
        <w:jc w:val="both"/>
        <w:rPr>
          <w:rFonts w:ascii="Times New Roman" w:hAnsi="Times New Roman"/>
          <w:sz w:val="24"/>
          <w:szCs w:val="24"/>
        </w:rPr>
      </w:pPr>
      <w:r w:rsidRPr="00876386">
        <w:rPr>
          <w:rFonts w:ascii="Times New Roman" w:hAnsi="Times New Roman"/>
          <w:sz w:val="24"/>
          <w:szCs w:val="24"/>
        </w:rPr>
        <w:t>В случае несогласия «Головного исполнителя» с результатами экспертиз (проверок, исследований) определения качества (комплектности) товара, проведенных «Государственным заказчиком», дополнительные или повторные экспертизы (проверки, исследования) товара  проводятся за счет «Головного исполнителя».</w:t>
      </w:r>
    </w:p>
    <w:p w14:paraId="57B408CA" w14:textId="77777777" w:rsidR="00876386" w:rsidRPr="00876386" w:rsidRDefault="00876386" w:rsidP="00876386">
      <w:pPr>
        <w:pStyle w:val="af"/>
        <w:ind w:firstLine="567"/>
        <w:jc w:val="both"/>
        <w:rPr>
          <w:rFonts w:ascii="Times New Roman" w:hAnsi="Times New Roman"/>
          <w:noProof/>
          <w:sz w:val="24"/>
          <w:szCs w:val="24"/>
        </w:rPr>
      </w:pPr>
      <w:r w:rsidRPr="00876386">
        <w:rPr>
          <w:rFonts w:ascii="Times New Roman" w:hAnsi="Times New Roman"/>
          <w:sz w:val="24"/>
          <w:szCs w:val="24"/>
        </w:rPr>
        <w:t>3.24. Товар, не соответствующее требованиям качества настоящего Контракта,  считается не поставленным. Головной исполнитель</w:t>
      </w:r>
      <w:r w:rsidRPr="00876386">
        <w:rPr>
          <w:rFonts w:ascii="Times New Roman" w:hAnsi="Times New Roman"/>
          <w:noProof/>
          <w:sz w:val="24"/>
          <w:szCs w:val="24"/>
        </w:rPr>
        <w:t xml:space="preserve"> обязан оплатить сумму, затраченную на проведение исследований, в течении трёх суток, с момента получения копии акта лабораторных исследований, заменить товар не соответствующий условиям контракта, который будет представлен для проведения повторной экспертизы. </w:t>
      </w:r>
    </w:p>
    <w:p w14:paraId="30C1FF6E" w14:textId="77777777" w:rsidR="00876386" w:rsidRPr="00876386" w:rsidRDefault="00876386" w:rsidP="00876386">
      <w:pPr>
        <w:pStyle w:val="af"/>
        <w:ind w:firstLine="567"/>
        <w:jc w:val="both"/>
        <w:rPr>
          <w:rFonts w:ascii="Times New Roman" w:hAnsi="Times New Roman"/>
          <w:noProof/>
          <w:sz w:val="24"/>
          <w:szCs w:val="24"/>
        </w:rPr>
      </w:pPr>
    </w:p>
    <w:p w14:paraId="1D70F4D5" w14:textId="77777777" w:rsidR="00876386" w:rsidRPr="00876386" w:rsidRDefault="00876386" w:rsidP="00876386">
      <w:pPr>
        <w:pStyle w:val="af"/>
        <w:ind w:firstLine="567"/>
        <w:jc w:val="center"/>
        <w:rPr>
          <w:rFonts w:ascii="Times New Roman" w:hAnsi="Times New Roman"/>
          <w:b/>
          <w:sz w:val="24"/>
          <w:szCs w:val="24"/>
        </w:rPr>
      </w:pPr>
      <w:r w:rsidRPr="00876386">
        <w:rPr>
          <w:rFonts w:ascii="Times New Roman" w:hAnsi="Times New Roman"/>
          <w:b/>
          <w:sz w:val="24"/>
          <w:szCs w:val="24"/>
        </w:rPr>
        <w:t>4. Взаимодействие сторон</w:t>
      </w:r>
    </w:p>
    <w:p w14:paraId="116D4900" w14:textId="77777777" w:rsidR="00876386" w:rsidRPr="00876386" w:rsidRDefault="00876386" w:rsidP="00876386">
      <w:pPr>
        <w:pStyle w:val="af"/>
        <w:ind w:left="1" w:firstLine="567"/>
        <w:rPr>
          <w:rFonts w:ascii="Times New Roman" w:hAnsi="Times New Roman"/>
          <w:sz w:val="24"/>
          <w:szCs w:val="24"/>
        </w:rPr>
      </w:pPr>
      <w:r w:rsidRPr="00876386">
        <w:rPr>
          <w:rFonts w:ascii="Times New Roman" w:hAnsi="Times New Roman"/>
          <w:sz w:val="24"/>
          <w:szCs w:val="24"/>
        </w:rPr>
        <w:t>4.1. Головной исполнитель обязан: </w:t>
      </w:r>
    </w:p>
    <w:p w14:paraId="289652A1" w14:textId="77777777" w:rsidR="00876386" w:rsidRPr="00876386" w:rsidRDefault="00876386" w:rsidP="00876386">
      <w:pPr>
        <w:spacing w:line="240" w:lineRule="auto"/>
        <w:ind w:firstLine="567"/>
        <w:jc w:val="both"/>
        <w:rPr>
          <w:rFonts w:ascii="Times New Roman" w:hAnsi="Times New Roman" w:cs="Times New Roman"/>
          <w:sz w:val="24"/>
          <w:szCs w:val="24"/>
        </w:rPr>
      </w:pPr>
      <w:r w:rsidRPr="00876386">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14:paraId="29ECA4DC" w14:textId="77777777" w:rsidR="00876386" w:rsidRPr="00876386" w:rsidRDefault="00876386" w:rsidP="00876386">
      <w:pPr>
        <w:spacing w:line="240" w:lineRule="auto"/>
        <w:ind w:left="142" w:firstLine="567"/>
        <w:jc w:val="both"/>
        <w:rPr>
          <w:rFonts w:ascii="Times New Roman" w:hAnsi="Times New Roman" w:cs="Times New Roman"/>
          <w:sz w:val="24"/>
          <w:szCs w:val="24"/>
        </w:rPr>
      </w:pPr>
      <w:r w:rsidRPr="00876386">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767D5280" w14:textId="77777777" w:rsidR="00876386" w:rsidRPr="00876386" w:rsidRDefault="00876386" w:rsidP="00876386">
      <w:pPr>
        <w:spacing w:line="240" w:lineRule="auto"/>
        <w:ind w:left="142" w:firstLine="567"/>
        <w:jc w:val="both"/>
        <w:rPr>
          <w:rFonts w:ascii="Times New Roman" w:hAnsi="Times New Roman" w:cs="Times New Roman"/>
          <w:sz w:val="24"/>
          <w:szCs w:val="24"/>
        </w:rPr>
      </w:pPr>
      <w:r w:rsidRPr="00876386">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40D2FCC0" w14:textId="77777777" w:rsidR="00876386" w:rsidRPr="00876386" w:rsidRDefault="00876386" w:rsidP="00876386">
      <w:pPr>
        <w:spacing w:line="240" w:lineRule="auto"/>
        <w:ind w:left="142" w:firstLine="567"/>
        <w:jc w:val="both"/>
        <w:rPr>
          <w:rFonts w:ascii="Times New Roman" w:hAnsi="Times New Roman" w:cs="Times New Roman"/>
          <w:sz w:val="24"/>
          <w:szCs w:val="24"/>
        </w:rPr>
      </w:pPr>
      <w:r w:rsidRPr="00876386">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Государственному заказчику такое решение по почте заказным письмом с уведомлением о вручении по адресу Государственного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Головным исполнителем подтверждения о его вручении Государственному заказчику. Датой такого надлежащего уведомления признается </w:t>
      </w:r>
      <w:r w:rsidRPr="00876386">
        <w:rPr>
          <w:rFonts w:ascii="Times New Roman" w:hAnsi="Times New Roman" w:cs="Times New Roman"/>
          <w:sz w:val="24"/>
          <w:szCs w:val="24"/>
        </w:rPr>
        <w:lastRenderedPageBreak/>
        <w:t>дата получения Головным исполнителем подтверждения о вручении Государственному заказчику указанного уведомления.</w:t>
      </w:r>
    </w:p>
    <w:p w14:paraId="79371C27" w14:textId="77777777" w:rsidR="00876386" w:rsidRPr="00876386" w:rsidRDefault="00876386" w:rsidP="00876386">
      <w:pPr>
        <w:spacing w:line="240" w:lineRule="auto"/>
        <w:ind w:left="142" w:firstLine="567"/>
        <w:jc w:val="both"/>
        <w:rPr>
          <w:rFonts w:ascii="Times New Roman" w:hAnsi="Times New Roman" w:cs="Times New Roman"/>
          <w:sz w:val="24"/>
          <w:szCs w:val="24"/>
        </w:rPr>
      </w:pPr>
      <w:r w:rsidRPr="00876386">
        <w:rPr>
          <w:rFonts w:ascii="Times New Roman" w:hAnsi="Times New Roman" w:cs="Times New Roman"/>
          <w:sz w:val="24"/>
          <w:szCs w:val="24"/>
        </w:rPr>
        <w:t>4.1.5. 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523FEC2B" w14:textId="77777777" w:rsidR="00876386" w:rsidRPr="00876386" w:rsidRDefault="00876386" w:rsidP="00876386">
      <w:pPr>
        <w:spacing w:line="240" w:lineRule="auto"/>
        <w:ind w:left="142" w:firstLine="567"/>
        <w:jc w:val="both"/>
        <w:rPr>
          <w:rFonts w:ascii="Times New Roman" w:hAnsi="Times New Roman" w:cs="Times New Roman"/>
          <w:sz w:val="24"/>
          <w:szCs w:val="24"/>
        </w:rPr>
      </w:pPr>
      <w:r w:rsidRPr="00876386">
        <w:rPr>
          <w:rFonts w:ascii="Times New Roman" w:hAnsi="Times New Roman" w:cs="Times New Roman"/>
          <w:sz w:val="24"/>
          <w:szCs w:val="24"/>
        </w:rPr>
        <w:t>4.1.6. Головной исполнитель обязан оформлять товарные накладные, в соответствии с законодательством Российской Федерации, а также счета-фактуры в соответствии с налоговым законодательством Российской Федерации (в случае если Головной исполнитель является плательщиком НДС).</w:t>
      </w:r>
    </w:p>
    <w:p w14:paraId="79540BF4" w14:textId="77777777" w:rsidR="00876386" w:rsidRPr="00876386" w:rsidRDefault="00876386" w:rsidP="00876386">
      <w:pPr>
        <w:spacing w:line="240" w:lineRule="auto"/>
        <w:ind w:left="142" w:firstLine="567"/>
        <w:jc w:val="both"/>
        <w:rPr>
          <w:rFonts w:ascii="Times New Roman" w:hAnsi="Times New Roman" w:cs="Times New Roman"/>
          <w:noProof/>
          <w:sz w:val="24"/>
          <w:szCs w:val="24"/>
        </w:rPr>
      </w:pPr>
      <w:r w:rsidRPr="00876386">
        <w:rPr>
          <w:rFonts w:ascii="Times New Roman" w:hAnsi="Times New Roman" w:cs="Times New Roman"/>
          <w:sz w:val="24"/>
          <w:szCs w:val="24"/>
        </w:rPr>
        <w:t>4.1.7.</w:t>
      </w:r>
      <w:r w:rsidRPr="00876386">
        <w:rPr>
          <w:rFonts w:ascii="Times New Roman" w:hAnsi="Times New Roman" w:cs="Times New Roman"/>
          <w:noProof/>
          <w:sz w:val="24"/>
          <w:szCs w:val="24"/>
        </w:rPr>
        <w:t xml:space="preserve"> Осуществлять раздельный учет результатаов финансово-хозяйствунной деятельности по Контракту, в том чисте затрат, связанных с исполнением Контракта.</w:t>
      </w:r>
    </w:p>
    <w:p w14:paraId="285B83C8" w14:textId="77777777" w:rsidR="00876386" w:rsidRPr="00876386" w:rsidRDefault="00876386" w:rsidP="00876386">
      <w:pPr>
        <w:spacing w:line="240" w:lineRule="auto"/>
        <w:ind w:left="142" w:firstLine="567"/>
        <w:jc w:val="both"/>
        <w:rPr>
          <w:rFonts w:ascii="Times New Roman" w:hAnsi="Times New Roman" w:cs="Times New Roman"/>
          <w:noProof/>
          <w:sz w:val="24"/>
          <w:szCs w:val="24"/>
        </w:rPr>
      </w:pPr>
      <w:r w:rsidRPr="00876386">
        <w:rPr>
          <w:rFonts w:ascii="Times New Roman" w:hAnsi="Times New Roman" w:cs="Times New Roman"/>
          <w:noProof/>
          <w:sz w:val="24"/>
          <w:szCs w:val="24"/>
        </w:rPr>
        <w:t xml:space="preserve">4.1.8. Обеспечить допуск 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w:t>
      </w:r>
      <w:r w:rsidRPr="00876386">
        <w:rPr>
          <w:rFonts w:ascii="Times New Roman" w:hAnsi="Times New Roman" w:cs="Times New Roman"/>
          <w:sz w:val="24"/>
          <w:szCs w:val="24"/>
        </w:rPr>
        <w:t>Головного исполнителя</w:t>
      </w:r>
      <w:r w:rsidRPr="00876386">
        <w:rPr>
          <w:rFonts w:ascii="Times New Roman" w:hAnsi="Times New Roman" w:cs="Times New Roman"/>
          <w:noProof/>
          <w:sz w:val="24"/>
          <w:szCs w:val="24"/>
        </w:rPr>
        <w:t xml:space="preserve"> и условия для осуществления ими конроля за испонлением Контракта в соответствии с законодательством Российской Федерации о государственном оборонном заказе, в том чисте на отлельных этапах его исполнения. </w:t>
      </w:r>
    </w:p>
    <w:p w14:paraId="59DB581C" w14:textId="77777777" w:rsidR="00876386" w:rsidRPr="00876386" w:rsidRDefault="00876386" w:rsidP="00876386">
      <w:pPr>
        <w:spacing w:line="240" w:lineRule="auto"/>
        <w:ind w:left="142" w:firstLine="567"/>
        <w:jc w:val="both"/>
        <w:rPr>
          <w:rFonts w:ascii="Times New Roman" w:hAnsi="Times New Roman" w:cs="Times New Roman"/>
          <w:noProof/>
          <w:sz w:val="24"/>
          <w:szCs w:val="24"/>
        </w:rPr>
      </w:pPr>
      <w:r w:rsidRPr="00876386">
        <w:rPr>
          <w:rFonts w:ascii="Times New Roman" w:hAnsi="Times New Roman" w:cs="Times New Roman"/>
          <w:sz w:val="24"/>
          <w:szCs w:val="24"/>
        </w:rPr>
        <w:t>4.1.9.</w:t>
      </w:r>
      <w:r w:rsidRPr="00876386">
        <w:rPr>
          <w:rFonts w:ascii="Times New Roman" w:hAnsi="Times New Roman" w:cs="Times New Roman"/>
          <w:noProof/>
          <w:sz w:val="24"/>
          <w:szCs w:val="24"/>
        </w:rPr>
        <w:t xml:space="preserve"> Соответствовать в течение всего срока действия Контракта требованиям, установленным в соответствии с законодательством Российско Федерации в отношении лиц, осуществляющих деятельность в установленных сферах.</w:t>
      </w:r>
    </w:p>
    <w:p w14:paraId="4ED01CD0" w14:textId="77777777" w:rsidR="00876386" w:rsidRPr="00876386" w:rsidRDefault="00876386" w:rsidP="003D3025">
      <w:pPr>
        <w:spacing w:after="0" w:line="240" w:lineRule="auto"/>
        <w:ind w:left="142" w:firstLine="567"/>
        <w:jc w:val="both"/>
        <w:rPr>
          <w:rFonts w:ascii="Times New Roman" w:hAnsi="Times New Roman" w:cs="Times New Roman"/>
          <w:noProof/>
          <w:sz w:val="24"/>
          <w:szCs w:val="24"/>
        </w:rPr>
      </w:pPr>
      <w:r w:rsidRPr="00876386">
        <w:rPr>
          <w:rFonts w:ascii="Times New Roman" w:hAnsi="Times New Roman" w:cs="Times New Roman"/>
          <w:noProof/>
          <w:sz w:val="24"/>
          <w:szCs w:val="24"/>
        </w:rPr>
        <w:t>4.1.10. Выполнять иные обязанности, предусмотренные законодательством Российской Федерации и Контрактом.</w:t>
      </w:r>
    </w:p>
    <w:p w14:paraId="20EE2DF5" w14:textId="77777777" w:rsidR="00876386" w:rsidRPr="00876386" w:rsidRDefault="00876386" w:rsidP="003D3025">
      <w:pPr>
        <w:spacing w:after="0" w:line="240" w:lineRule="auto"/>
        <w:ind w:left="142" w:firstLine="567"/>
        <w:jc w:val="both"/>
        <w:rPr>
          <w:rFonts w:ascii="Times New Roman" w:hAnsi="Times New Roman" w:cs="Times New Roman"/>
          <w:sz w:val="24"/>
          <w:szCs w:val="24"/>
        </w:rPr>
      </w:pPr>
      <w:r w:rsidRPr="00876386">
        <w:rPr>
          <w:rFonts w:ascii="Times New Roman" w:hAnsi="Times New Roman" w:cs="Times New Roman"/>
          <w:sz w:val="24"/>
          <w:szCs w:val="24"/>
        </w:rPr>
        <w:t>4.2. Головной исполнитель вправе:</w:t>
      </w:r>
    </w:p>
    <w:p w14:paraId="6C65D409" w14:textId="77777777" w:rsidR="00876386" w:rsidRPr="00876386" w:rsidRDefault="00876386" w:rsidP="003D3025">
      <w:pPr>
        <w:spacing w:after="0" w:line="240" w:lineRule="auto"/>
        <w:ind w:left="142" w:firstLine="567"/>
        <w:jc w:val="both"/>
        <w:rPr>
          <w:rFonts w:ascii="Times New Roman" w:hAnsi="Times New Roman" w:cs="Times New Roman"/>
          <w:sz w:val="24"/>
          <w:szCs w:val="24"/>
        </w:rPr>
      </w:pPr>
      <w:r w:rsidRPr="00876386">
        <w:rPr>
          <w:rFonts w:ascii="Times New Roman" w:hAnsi="Times New Roman" w:cs="Times New Roman"/>
          <w:sz w:val="24"/>
          <w:szCs w:val="24"/>
        </w:rPr>
        <w:t>4.2.1. Требовать от Государственного Заказчика произвести приемку Товара в порядке и в сроки, предусмотренные настоящим Контрактом.</w:t>
      </w:r>
    </w:p>
    <w:p w14:paraId="19845AC7" w14:textId="77777777" w:rsidR="00876386" w:rsidRPr="00876386" w:rsidRDefault="00876386" w:rsidP="003D3025">
      <w:pPr>
        <w:spacing w:after="0" w:line="240" w:lineRule="auto"/>
        <w:ind w:left="142" w:firstLine="567"/>
        <w:jc w:val="both"/>
        <w:rPr>
          <w:rFonts w:ascii="Times New Roman" w:hAnsi="Times New Roman" w:cs="Times New Roman"/>
          <w:sz w:val="24"/>
          <w:szCs w:val="24"/>
        </w:rPr>
      </w:pPr>
      <w:r w:rsidRPr="00876386">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059B415D" w14:textId="77777777" w:rsidR="00876386" w:rsidRPr="00876386" w:rsidRDefault="00876386" w:rsidP="003D3025">
      <w:pPr>
        <w:spacing w:after="0" w:line="240" w:lineRule="auto"/>
        <w:ind w:left="142" w:firstLine="567"/>
        <w:jc w:val="both"/>
        <w:rPr>
          <w:rFonts w:ascii="Times New Roman" w:hAnsi="Times New Roman" w:cs="Times New Roman"/>
          <w:sz w:val="24"/>
          <w:szCs w:val="24"/>
        </w:rPr>
      </w:pPr>
      <w:r w:rsidRPr="00876386">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302741B0" w14:textId="77777777" w:rsidR="00876386" w:rsidRPr="00876386" w:rsidRDefault="00876386" w:rsidP="003D3025">
      <w:pPr>
        <w:spacing w:after="0" w:line="240" w:lineRule="auto"/>
        <w:ind w:left="142" w:firstLine="567"/>
        <w:jc w:val="both"/>
        <w:rPr>
          <w:rFonts w:ascii="Times New Roman" w:hAnsi="Times New Roman" w:cs="Times New Roman"/>
          <w:sz w:val="24"/>
          <w:szCs w:val="24"/>
        </w:rPr>
      </w:pPr>
      <w:r w:rsidRPr="00876386">
        <w:rPr>
          <w:rFonts w:ascii="Times New Roman" w:hAnsi="Times New Roman" w:cs="Times New Roman"/>
          <w:sz w:val="24"/>
          <w:szCs w:val="24"/>
        </w:rPr>
        <w:t>4.2.4. Требовать возмещения убытков, уплаты неустоек (штрафов, пеней) в соответствии с разделом 7 настоящего Контракта.</w:t>
      </w:r>
    </w:p>
    <w:p w14:paraId="6D0FB98D" w14:textId="77777777" w:rsidR="00876386" w:rsidRPr="00876386" w:rsidRDefault="00876386" w:rsidP="003D3025">
      <w:pPr>
        <w:spacing w:after="0" w:line="240" w:lineRule="auto"/>
        <w:ind w:left="142" w:firstLine="567"/>
        <w:jc w:val="both"/>
        <w:rPr>
          <w:rFonts w:ascii="Times New Roman" w:hAnsi="Times New Roman" w:cs="Times New Roman"/>
          <w:sz w:val="24"/>
          <w:szCs w:val="24"/>
        </w:rPr>
      </w:pPr>
      <w:r w:rsidRPr="00876386">
        <w:rPr>
          <w:rFonts w:ascii="Times New Roman" w:hAnsi="Times New Roman" w:cs="Times New Roman"/>
          <w:sz w:val="24"/>
          <w:szCs w:val="24"/>
        </w:rPr>
        <w:t>4.3. Государственный заказчик обязан:</w:t>
      </w:r>
    </w:p>
    <w:p w14:paraId="0F4E5468" w14:textId="77777777" w:rsidR="00876386" w:rsidRPr="00876386" w:rsidRDefault="00876386" w:rsidP="003D3025">
      <w:pPr>
        <w:spacing w:after="0" w:line="240" w:lineRule="auto"/>
        <w:ind w:left="142" w:firstLine="567"/>
        <w:jc w:val="both"/>
        <w:rPr>
          <w:rFonts w:ascii="Times New Roman" w:hAnsi="Times New Roman" w:cs="Times New Roman"/>
          <w:sz w:val="24"/>
          <w:szCs w:val="24"/>
        </w:rPr>
      </w:pPr>
      <w:r w:rsidRPr="00876386">
        <w:rPr>
          <w:rFonts w:ascii="Times New Roman" w:hAnsi="Times New Roman" w:cs="Times New Roman"/>
          <w:sz w:val="24"/>
          <w:szCs w:val="24"/>
        </w:rPr>
        <w:t xml:space="preserve">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 </w:t>
      </w:r>
    </w:p>
    <w:p w14:paraId="4B08C8C3" w14:textId="77777777" w:rsidR="00876386" w:rsidRPr="00876386" w:rsidRDefault="00876386" w:rsidP="00876386">
      <w:pPr>
        <w:spacing w:line="240" w:lineRule="auto"/>
        <w:ind w:left="142" w:firstLine="567"/>
        <w:jc w:val="both"/>
        <w:rPr>
          <w:rFonts w:ascii="Times New Roman" w:hAnsi="Times New Roman" w:cs="Times New Roman"/>
          <w:sz w:val="24"/>
          <w:szCs w:val="24"/>
        </w:rPr>
      </w:pPr>
      <w:r w:rsidRPr="00876386">
        <w:rPr>
          <w:rFonts w:ascii="Times New Roman" w:hAnsi="Times New Roman" w:cs="Times New Roman"/>
          <w:sz w:val="24"/>
          <w:szCs w:val="24"/>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Головной исполнитель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Головного исполнителя.</w:t>
      </w:r>
    </w:p>
    <w:p w14:paraId="2B0AB669" w14:textId="77777777" w:rsidR="00876386" w:rsidRPr="00876386" w:rsidRDefault="00876386" w:rsidP="00876386">
      <w:pPr>
        <w:spacing w:line="240" w:lineRule="auto"/>
        <w:ind w:left="142" w:firstLine="567"/>
        <w:jc w:val="both"/>
        <w:rPr>
          <w:rFonts w:ascii="Times New Roman" w:hAnsi="Times New Roman" w:cs="Times New Roman"/>
          <w:sz w:val="24"/>
          <w:szCs w:val="24"/>
        </w:rPr>
      </w:pPr>
      <w:r w:rsidRPr="00876386">
        <w:rPr>
          <w:rFonts w:ascii="Times New Roman" w:hAnsi="Times New Roman" w:cs="Times New Roman"/>
          <w:sz w:val="24"/>
          <w:szCs w:val="24"/>
        </w:rPr>
        <w:t xml:space="preserve">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Головному исполнителю такое решение по почте заказным письмом с уведомлением о вручении по адресу Головного исполнителя,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Государственным заказчиком подтверждения о его вручении Головному исполнителю. Датой такого надлежащего уведомления признается дата получения Государственным заказчиком </w:t>
      </w:r>
      <w:r w:rsidRPr="00876386">
        <w:rPr>
          <w:rFonts w:ascii="Times New Roman" w:hAnsi="Times New Roman" w:cs="Times New Roman"/>
          <w:sz w:val="24"/>
          <w:szCs w:val="24"/>
        </w:rPr>
        <w:lastRenderedPageBreak/>
        <w:t>подтверждения о вручении Головному исполнителю указанного уведомления либо дата получения Государственным заказчиком информации  об отсутствии Головного исполнителя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Государственного заказчика об одностороннем отказе от исполнения настоящего Контракта в единой информационной системе.</w:t>
      </w:r>
    </w:p>
    <w:p w14:paraId="55049E41" w14:textId="77777777" w:rsidR="00876386" w:rsidRPr="00876386" w:rsidRDefault="00876386" w:rsidP="003D3025">
      <w:pPr>
        <w:spacing w:after="0" w:line="240" w:lineRule="auto"/>
        <w:ind w:left="142" w:firstLine="567"/>
        <w:jc w:val="both"/>
        <w:rPr>
          <w:rFonts w:ascii="Times New Roman" w:hAnsi="Times New Roman" w:cs="Times New Roman"/>
          <w:sz w:val="24"/>
          <w:szCs w:val="24"/>
        </w:rPr>
      </w:pPr>
      <w:r w:rsidRPr="00876386">
        <w:rPr>
          <w:rFonts w:ascii="Times New Roman" w:hAnsi="Times New Roman" w:cs="Times New Roman"/>
          <w:sz w:val="24"/>
          <w:szCs w:val="24"/>
        </w:rPr>
        <w:t>4.3.4. Требовать уплаты неустоек (штрафов, пеней) в соответствии с разделом 7 настоящего Контракта.</w:t>
      </w:r>
    </w:p>
    <w:p w14:paraId="2D3801BA" w14:textId="77777777" w:rsidR="00876386" w:rsidRPr="00876386" w:rsidRDefault="00876386" w:rsidP="003D3025">
      <w:pPr>
        <w:spacing w:after="0" w:line="240" w:lineRule="auto"/>
        <w:ind w:left="142" w:firstLine="567"/>
        <w:jc w:val="both"/>
        <w:rPr>
          <w:rFonts w:ascii="Times New Roman" w:hAnsi="Times New Roman" w:cs="Times New Roman"/>
          <w:sz w:val="24"/>
          <w:szCs w:val="24"/>
        </w:rPr>
      </w:pPr>
      <w:r w:rsidRPr="00876386">
        <w:rPr>
          <w:rFonts w:ascii="Times New Roman" w:hAnsi="Times New Roman" w:cs="Times New Roman"/>
          <w:sz w:val="24"/>
          <w:szCs w:val="24"/>
        </w:rPr>
        <w:t>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Законом № 44-ФЗ и настоящим Контрактом.</w:t>
      </w:r>
    </w:p>
    <w:p w14:paraId="58A6F571" w14:textId="77777777" w:rsidR="00876386" w:rsidRPr="00876386" w:rsidRDefault="00876386" w:rsidP="003D3025">
      <w:pPr>
        <w:spacing w:after="0" w:line="240" w:lineRule="auto"/>
        <w:ind w:left="142" w:firstLine="567"/>
        <w:jc w:val="both"/>
        <w:rPr>
          <w:rFonts w:ascii="Times New Roman" w:hAnsi="Times New Roman" w:cs="Times New Roman"/>
          <w:i/>
          <w:noProof/>
          <w:sz w:val="24"/>
          <w:szCs w:val="24"/>
        </w:rPr>
      </w:pPr>
      <w:r w:rsidRPr="00876386">
        <w:rPr>
          <w:rFonts w:ascii="Times New Roman" w:hAnsi="Times New Roman" w:cs="Times New Roman"/>
          <w:sz w:val="24"/>
          <w:szCs w:val="24"/>
        </w:rPr>
        <w:t>4.3.6. Осуществлять контроль за обеспечением Головным исполнителем поставок товара в соответствии с Контрактом.</w:t>
      </w:r>
    </w:p>
    <w:p w14:paraId="1822C4B9" w14:textId="77777777" w:rsidR="00876386" w:rsidRPr="00876386" w:rsidRDefault="00876386" w:rsidP="003D3025">
      <w:pPr>
        <w:spacing w:after="0" w:line="240" w:lineRule="auto"/>
        <w:ind w:left="142" w:firstLine="567"/>
        <w:jc w:val="both"/>
        <w:rPr>
          <w:rFonts w:ascii="Times New Roman" w:hAnsi="Times New Roman" w:cs="Times New Roman"/>
          <w:sz w:val="24"/>
          <w:szCs w:val="24"/>
        </w:rPr>
      </w:pPr>
      <w:r w:rsidRPr="00876386">
        <w:rPr>
          <w:rFonts w:ascii="Times New Roman" w:hAnsi="Times New Roman" w:cs="Times New Roman"/>
          <w:sz w:val="24"/>
          <w:szCs w:val="24"/>
        </w:rPr>
        <w:t>4.3.7. Осуществлять контроль за целевым использованием Головным исполнителем бюджетных ассигнований, выделенных на оплату поставок товара по Контракту.</w:t>
      </w:r>
    </w:p>
    <w:p w14:paraId="08E1AA6D" w14:textId="77777777" w:rsidR="00876386" w:rsidRPr="00876386" w:rsidRDefault="00876386" w:rsidP="003D3025">
      <w:pPr>
        <w:spacing w:after="0" w:line="240" w:lineRule="auto"/>
        <w:ind w:left="142" w:firstLine="567"/>
        <w:jc w:val="both"/>
        <w:rPr>
          <w:rFonts w:ascii="Times New Roman" w:hAnsi="Times New Roman" w:cs="Times New Roman"/>
          <w:noProof/>
          <w:sz w:val="24"/>
          <w:szCs w:val="24"/>
        </w:rPr>
      </w:pPr>
      <w:r w:rsidRPr="00876386">
        <w:rPr>
          <w:rFonts w:ascii="Times New Roman" w:hAnsi="Times New Roman" w:cs="Times New Roman"/>
          <w:sz w:val="24"/>
          <w:szCs w:val="24"/>
        </w:rPr>
        <w:t>4.3.8.</w:t>
      </w:r>
      <w:r w:rsidRPr="00876386">
        <w:rPr>
          <w:rFonts w:ascii="Times New Roman" w:hAnsi="Times New Roman" w:cs="Times New Roman"/>
          <w:noProof/>
          <w:sz w:val="24"/>
          <w:szCs w:val="24"/>
        </w:rPr>
        <w:t xml:space="preserve"> Выполнять иные обязанности, предусмотренные законодательством Российской Федерации и Контрактом.</w:t>
      </w:r>
    </w:p>
    <w:p w14:paraId="5453DA6F" w14:textId="77777777" w:rsidR="00876386" w:rsidRPr="00876386" w:rsidRDefault="00876386" w:rsidP="003D3025">
      <w:pPr>
        <w:spacing w:after="0" w:line="240" w:lineRule="auto"/>
        <w:ind w:left="142" w:firstLine="567"/>
        <w:jc w:val="both"/>
        <w:rPr>
          <w:rFonts w:ascii="Times New Roman" w:hAnsi="Times New Roman" w:cs="Times New Roman"/>
          <w:sz w:val="24"/>
          <w:szCs w:val="24"/>
        </w:rPr>
      </w:pPr>
      <w:r w:rsidRPr="00876386">
        <w:rPr>
          <w:rFonts w:ascii="Times New Roman" w:hAnsi="Times New Roman" w:cs="Times New Roman"/>
          <w:sz w:val="24"/>
          <w:szCs w:val="24"/>
        </w:rPr>
        <w:t>4.4. Государственный заказчик вправе:</w:t>
      </w:r>
    </w:p>
    <w:p w14:paraId="2FEFAF10" w14:textId="77777777" w:rsidR="00876386" w:rsidRPr="00876386" w:rsidRDefault="00876386" w:rsidP="003D3025">
      <w:pPr>
        <w:spacing w:after="0" w:line="240" w:lineRule="auto"/>
        <w:ind w:left="142" w:firstLine="567"/>
        <w:jc w:val="both"/>
        <w:rPr>
          <w:rFonts w:ascii="Times New Roman" w:hAnsi="Times New Roman" w:cs="Times New Roman"/>
          <w:sz w:val="24"/>
          <w:szCs w:val="24"/>
        </w:rPr>
      </w:pPr>
      <w:r w:rsidRPr="00876386">
        <w:rPr>
          <w:rFonts w:ascii="Times New Roman" w:hAnsi="Times New Roman" w:cs="Times New Roman"/>
          <w:sz w:val="24"/>
          <w:szCs w:val="24"/>
        </w:rPr>
        <w:t>4.4.1. Требовать от Головного исполнителя надлежащего исполнения обязательств по настоящему Контракту.</w:t>
      </w:r>
    </w:p>
    <w:p w14:paraId="191BD161" w14:textId="77777777" w:rsidR="00876386" w:rsidRPr="00876386" w:rsidRDefault="00876386" w:rsidP="003D3025">
      <w:pPr>
        <w:spacing w:after="0" w:line="240" w:lineRule="auto"/>
        <w:ind w:left="142" w:firstLine="567"/>
        <w:jc w:val="both"/>
        <w:rPr>
          <w:rFonts w:ascii="Times New Roman" w:hAnsi="Times New Roman" w:cs="Times New Roman"/>
          <w:sz w:val="24"/>
          <w:szCs w:val="24"/>
        </w:rPr>
      </w:pPr>
      <w:r w:rsidRPr="00876386">
        <w:rPr>
          <w:rFonts w:ascii="Times New Roman" w:hAnsi="Times New Roman" w:cs="Times New Roman"/>
          <w:sz w:val="24"/>
          <w:szCs w:val="24"/>
        </w:rPr>
        <w:t>4.4.2. Требовать от Головного исполнителя своевременного устранения нарушений, выявленных как в ходе приемки, так и в течение срока годности.</w:t>
      </w:r>
    </w:p>
    <w:p w14:paraId="5B3C4489" w14:textId="77777777" w:rsidR="00876386" w:rsidRPr="00876386" w:rsidRDefault="00876386" w:rsidP="00092C17">
      <w:pPr>
        <w:spacing w:after="0" w:line="240" w:lineRule="auto"/>
        <w:ind w:left="142" w:firstLine="567"/>
        <w:jc w:val="both"/>
        <w:rPr>
          <w:rFonts w:ascii="Times New Roman" w:hAnsi="Times New Roman" w:cs="Times New Roman"/>
          <w:sz w:val="24"/>
          <w:szCs w:val="24"/>
        </w:rPr>
      </w:pPr>
      <w:r w:rsidRPr="00876386">
        <w:rPr>
          <w:rFonts w:ascii="Times New Roman" w:hAnsi="Times New Roman" w:cs="Times New Roman"/>
          <w:sz w:val="24"/>
          <w:szCs w:val="24"/>
        </w:rPr>
        <w:t>4.4.3. Проверять ход и качество выполнения Головным исполнителем условий настоящего Контракта.</w:t>
      </w:r>
    </w:p>
    <w:p w14:paraId="321E34DB" w14:textId="77777777" w:rsidR="00876386" w:rsidRPr="00876386" w:rsidRDefault="00876386" w:rsidP="00092C17">
      <w:pPr>
        <w:spacing w:after="0" w:line="240" w:lineRule="auto"/>
        <w:ind w:left="142" w:firstLine="567"/>
        <w:jc w:val="both"/>
        <w:rPr>
          <w:rFonts w:ascii="Times New Roman" w:hAnsi="Times New Roman" w:cs="Times New Roman"/>
          <w:sz w:val="24"/>
          <w:szCs w:val="24"/>
        </w:rPr>
      </w:pPr>
      <w:r w:rsidRPr="00876386">
        <w:rPr>
          <w:rFonts w:ascii="Times New Roman" w:hAnsi="Times New Roman" w:cs="Times New Roman"/>
          <w:sz w:val="24"/>
          <w:szCs w:val="24"/>
        </w:rPr>
        <w:t>4.4.4. Требовать возмещения убытков в соответствии с разделом 7 настоящего Контракта, причиненных по вине Головного исполнителя.</w:t>
      </w:r>
    </w:p>
    <w:p w14:paraId="317E2CC4" w14:textId="77777777" w:rsidR="00876386" w:rsidRPr="00876386" w:rsidRDefault="00876386" w:rsidP="00092C17">
      <w:pPr>
        <w:spacing w:after="0" w:line="240" w:lineRule="auto"/>
        <w:ind w:left="142" w:firstLine="567"/>
        <w:jc w:val="both"/>
        <w:rPr>
          <w:rFonts w:ascii="Times New Roman" w:hAnsi="Times New Roman" w:cs="Times New Roman"/>
          <w:sz w:val="24"/>
          <w:szCs w:val="24"/>
        </w:rPr>
      </w:pPr>
      <w:r w:rsidRPr="00876386">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14:paraId="143812FB" w14:textId="0363526B" w:rsidR="00553BBC" w:rsidRDefault="00A560F6" w:rsidP="00C75FA4">
      <w:pPr>
        <w:widowControl w:val="0"/>
        <w:spacing w:after="0" w:line="240" w:lineRule="auto"/>
        <w:ind w:firstLine="709"/>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w:t>
      </w:r>
      <w:r w:rsidR="00D8396A" w:rsidRPr="00E3396A">
        <w:rPr>
          <w:rFonts w:ascii="Times New Roman" w:eastAsia="Times New Roman" w:hAnsi="Times New Roman" w:cs="Times New Roman"/>
          <w:b/>
          <w:lang w:eastAsia="ru-RU"/>
        </w:rPr>
        <w:t xml:space="preserve">. Тара, </w:t>
      </w:r>
      <w:r w:rsidR="00553BBC" w:rsidRPr="00E3396A">
        <w:rPr>
          <w:rFonts w:ascii="Times New Roman" w:eastAsia="Times New Roman" w:hAnsi="Times New Roman" w:cs="Times New Roman"/>
          <w:b/>
          <w:lang w:eastAsia="ru-RU"/>
        </w:rPr>
        <w:t>упаковка</w:t>
      </w:r>
      <w:r w:rsidR="00D8396A" w:rsidRPr="00E3396A">
        <w:rPr>
          <w:rFonts w:ascii="Times New Roman" w:eastAsia="Times New Roman" w:hAnsi="Times New Roman" w:cs="Times New Roman"/>
          <w:b/>
          <w:lang w:eastAsia="ru-RU"/>
        </w:rPr>
        <w:t>, требования к маркировке</w:t>
      </w:r>
    </w:p>
    <w:p w14:paraId="145D81EE" w14:textId="77777777" w:rsidR="00563E51" w:rsidRPr="00E3396A" w:rsidRDefault="00563E51" w:rsidP="00C75FA4">
      <w:pPr>
        <w:widowControl w:val="0"/>
        <w:spacing w:after="0" w:line="240" w:lineRule="auto"/>
        <w:ind w:firstLine="709"/>
        <w:jc w:val="center"/>
        <w:rPr>
          <w:rFonts w:ascii="Times New Roman" w:eastAsia="Times New Roman" w:hAnsi="Times New Roman" w:cs="Times New Roman"/>
          <w:b/>
          <w:lang w:eastAsia="ru-RU"/>
        </w:rPr>
      </w:pPr>
    </w:p>
    <w:p w14:paraId="51EA8496" w14:textId="08EF139C" w:rsidR="00ED2017" w:rsidRPr="00191D12" w:rsidRDefault="00A560F6" w:rsidP="00ED2017">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ED2017">
        <w:rPr>
          <w:rFonts w:ascii="Times New Roman" w:eastAsia="Times New Roman" w:hAnsi="Times New Roman" w:cs="Times New Roman"/>
          <w:lang w:eastAsia="ru-RU"/>
        </w:rPr>
        <w:t>.1.Маркировка поставляемого товара соответствует</w:t>
      </w:r>
      <w:r w:rsidR="00ED2017" w:rsidRPr="00191D12">
        <w:rPr>
          <w:rFonts w:ascii="Times New Roman" w:eastAsia="Times New Roman" w:hAnsi="Times New Roman" w:cs="Times New Roman"/>
          <w:lang w:eastAsia="ru-RU"/>
        </w:rPr>
        <w:t xml:space="preserve"> требованиям </w:t>
      </w:r>
      <w:r w:rsidR="00ED2017" w:rsidRPr="00DC44DA">
        <w:rPr>
          <w:rFonts w:ascii="Times New Roman" w:eastAsia="Times New Roman" w:hAnsi="Times New Roman" w:cs="Times New Roman"/>
          <w:lang w:eastAsia="ru-RU"/>
        </w:rPr>
        <w:t xml:space="preserve">Технического регламента Таможенного союза </w:t>
      </w:r>
      <w:r w:rsidR="00ED2017" w:rsidRPr="00191D12">
        <w:rPr>
          <w:rFonts w:ascii="Times New Roman" w:eastAsia="Times New Roman" w:hAnsi="Times New Roman" w:cs="Times New Roman"/>
          <w:lang w:eastAsia="ru-RU"/>
        </w:rPr>
        <w:t xml:space="preserve">022/2011 «Пищевая продукция в части ее маркировки», </w:t>
      </w:r>
      <w:r w:rsidR="00ED2017" w:rsidRPr="00DC44DA">
        <w:rPr>
          <w:rFonts w:ascii="Times New Roman" w:eastAsia="Times New Roman" w:hAnsi="Times New Roman" w:cs="Times New Roman"/>
          <w:lang w:eastAsia="ru-RU"/>
        </w:rPr>
        <w:t xml:space="preserve">Технического регламента Таможенного союза </w:t>
      </w:r>
      <w:r w:rsidR="00ED2017" w:rsidRPr="00191D12">
        <w:rPr>
          <w:rFonts w:ascii="Times New Roman" w:eastAsia="Times New Roman" w:hAnsi="Times New Roman" w:cs="Times New Roman"/>
          <w:lang w:eastAsia="ru-RU"/>
        </w:rPr>
        <w:t>033/2013, ГОСТ 3145</w:t>
      </w:r>
      <w:r w:rsidR="00FB5772">
        <w:rPr>
          <w:rFonts w:ascii="Times New Roman" w:eastAsia="Times New Roman" w:hAnsi="Times New Roman" w:cs="Times New Roman"/>
          <w:lang w:eastAsia="ru-RU"/>
        </w:rPr>
        <w:t>0</w:t>
      </w:r>
      <w:r w:rsidR="00ED2017" w:rsidRPr="00191D12">
        <w:rPr>
          <w:rFonts w:ascii="Times New Roman" w:eastAsia="Times New Roman" w:hAnsi="Times New Roman" w:cs="Times New Roman"/>
          <w:lang w:eastAsia="ru-RU"/>
        </w:rPr>
        <w:t xml:space="preserve">-2013 и Постановления Правительства РФ от 15.12.2020 </w:t>
      </w:r>
      <w:r w:rsidR="00FB5772">
        <w:rPr>
          <w:rFonts w:ascii="Times New Roman" w:eastAsia="Times New Roman" w:hAnsi="Times New Roman" w:cs="Times New Roman"/>
          <w:lang w:eastAsia="ru-RU"/>
        </w:rPr>
        <w:t xml:space="preserve">            </w:t>
      </w:r>
      <w:r w:rsidR="00ED2017" w:rsidRPr="00191D12">
        <w:rPr>
          <w:rFonts w:ascii="Times New Roman" w:eastAsia="Times New Roman" w:hAnsi="Times New Roman" w:cs="Times New Roman"/>
          <w:lang w:eastAsia="ru-RU"/>
        </w:rPr>
        <w:t>№ 2099.</w:t>
      </w:r>
    </w:p>
    <w:p w14:paraId="2CED5F1C" w14:textId="0267438D" w:rsidR="00ED2017" w:rsidRPr="00191D12" w:rsidRDefault="00A560F6" w:rsidP="00ED2017">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ED2017">
        <w:rPr>
          <w:rFonts w:ascii="Times New Roman" w:eastAsia="Times New Roman" w:hAnsi="Times New Roman" w:cs="Times New Roman"/>
          <w:lang w:eastAsia="ru-RU"/>
        </w:rPr>
        <w:t>.2.Упаковка поставляемого товара соответствует</w:t>
      </w:r>
      <w:r w:rsidR="00ED2017" w:rsidRPr="00191D12">
        <w:rPr>
          <w:rFonts w:ascii="Times New Roman" w:eastAsia="Times New Roman" w:hAnsi="Times New Roman" w:cs="Times New Roman"/>
          <w:lang w:eastAsia="ru-RU"/>
        </w:rPr>
        <w:t xml:space="preserve"> требованиям </w:t>
      </w:r>
      <w:r w:rsidR="00ED2017" w:rsidRPr="00DC44DA">
        <w:rPr>
          <w:rFonts w:ascii="Times New Roman" w:eastAsia="Times New Roman" w:hAnsi="Times New Roman" w:cs="Times New Roman"/>
          <w:lang w:eastAsia="ru-RU"/>
        </w:rPr>
        <w:t xml:space="preserve">Технического регламента Таможенного союза </w:t>
      </w:r>
      <w:r w:rsidR="00ED2017" w:rsidRPr="00191D12">
        <w:rPr>
          <w:rFonts w:ascii="Times New Roman" w:eastAsia="Times New Roman" w:hAnsi="Times New Roman" w:cs="Times New Roman"/>
          <w:lang w:eastAsia="ru-RU"/>
        </w:rPr>
        <w:t>005/2011 «О безопасности упаковки</w:t>
      </w:r>
      <w:r w:rsidR="00ED2017">
        <w:rPr>
          <w:rFonts w:ascii="Times New Roman" w:eastAsia="Times New Roman" w:hAnsi="Times New Roman" w:cs="Times New Roman"/>
          <w:lang w:eastAsia="ru-RU"/>
        </w:rPr>
        <w:t xml:space="preserve">»,  </w:t>
      </w:r>
      <w:r w:rsidR="00ED2017" w:rsidRPr="00DC44DA">
        <w:rPr>
          <w:rFonts w:ascii="Times New Roman" w:eastAsia="Times New Roman" w:hAnsi="Times New Roman" w:cs="Times New Roman"/>
          <w:lang w:eastAsia="ru-RU"/>
        </w:rPr>
        <w:t xml:space="preserve">Технического регламента Таможенного союза </w:t>
      </w:r>
      <w:r w:rsidR="00ED2017" w:rsidRPr="00191D12">
        <w:rPr>
          <w:rFonts w:ascii="Times New Roman" w:eastAsia="Times New Roman" w:hAnsi="Times New Roman" w:cs="Times New Roman"/>
          <w:lang w:eastAsia="ru-RU"/>
        </w:rPr>
        <w:t>033/2013, ГОСТ 3145</w:t>
      </w:r>
      <w:r w:rsidR="00FB5772">
        <w:rPr>
          <w:rFonts w:ascii="Times New Roman" w:eastAsia="Times New Roman" w:hAnsi="Times New Roman" w:cs="Times New Roman"/>
          <w:lang w:eastAsia="ru-RU"/>
        </w:rPr>
        <w:t>0</w:t>
      </w:r>
      <w:r w:rsidR="00ED2017" w:rsidRPr="00191D12">
        <w:rPr>
          <w:rFonts w:ascii="Times New Roman" w:eastAsia="Times New Roman" w:hAnsi="Times New Roman" w:cs="Times New Roman"/>
          <w:lang w:eastAsia="ru-RU"/>
        </w:rPr>
        <w:t>-2013.</w:t>
      </w:r>
    </w:p>
    <w:p w14:paraId="31B720E9" w14:textId="24C883C5" w:rsidR="003D3025" w:rsidRDefault="003D3025" w:rsidP="003D3025">
      <w:pPr>
        <w:pStyle w:val="af"/>
        <w:spacing w:line="223" w:lineRule="auto"/>
        <w:ind w:firstLine="567"/>
        <w:rPr>
          <w:rFonts w:ascii="Times New Roman" w:hAnsi="Times New Roman"/>
          <w:sz w:val="24"/>
          <w:szCs w:val="24"/>
        </w:rPr>
      </w:pPr>
      <w:r w:rsidRPr="003D3025">
        <w:rPr>
          <w:rFonts w:ascii="Times New Roman" w:hAnsi="Times New Roman"/>
          <w:sz w:val="24"/>
          <w:szCs w:val="24"/>
        </w:rPr>
        <w:t>5.3. Головной исполнитель несет ответственность перед Заказчиком за повреждение Товара вследствие его ненадлежащей упаковки.</w:t>
      </w:r>
    </w:p>
    <w:p w14:paraId="3B73DD88" w14:textId="77777777" w:rsidR="007C3E96" w:rsidRPr="003D3025" w:rsidRDefault="007C3E96" w:rsidP="003D3025">
      <w:pPr>
        <w:pStyle w:val="af"/>
        <w:spacing w:line="223" w:lineRule="auto"/>
        <w:ind w:firstLine="567"/>
        <w:rPr>
          <w:rFonts w:ascii="Times New Roman" w:hAnsi="Times New Roman"/>
          <w:sz w:val="24"/>
          <w:szCs w:val="24"/>
        </w:rPr>
      </w:pPr>
    </w:p>
    <w:p w14:paraId="68AE012E" w14:textId="154F2127" w:rsidR="007C3E96" w:rsidRDefault="007C3E96" w:rsidP="007C3E96">
      <w:pPr>
        <w:spacing w:after="0"/>
        <w:ind w:left="142" w:firstLine="567"/>
        <w:jc w:val="center"/>
        <w:rPr>
          <w:rStyle w:val="af4"/>
          <w:rFonts w:ascii="Times New Roman" w:hAnsi="Times New Roman" w:cs="Times New Roman"/>
          <w:bCs/>
          <w:sz w:val="21"/>
          <w:szCs w:val="21"/>
        </w:rPr>
      </w:pPr>
      <w:r w:rsidRPr="007C3E96">
        <w:rPr>
          <w:rStyle w:val="af4"/>
          <w:rFonts w:ascii="Times New Roman" w:hAnsi="Times New Roman" w:cs="Times New Roman"/>
          <w:bCs/>
          <w:sz w:val="21"/>
          <w:szCs w:val="21"/>
        </w:rPr>
        <w:t xml:space="preserve">6. </w:t>
      </w:r>
      <w:bookmarkStart w:id="0" w:name="sub_1061"/>
      <w:r>
        <w:rPr>
          <w:rStyle w:val="af4"/>
          <w:rFonts w:ascii="Times New Roman" w:hAnsi="Times New Roman" w:cs="Times New Roman"/>
          <w:bCs/>
          <w:sz w:val="21"/>
          <w:szCs w:val="21"/>
        </w:rPr>
        <w:t>Качество товара, срок  годности</w:t>
      </w:r>
    </w:p>
    <w:p w14:paraId="17B79AB4" w14:textId="77777777" w:rsidR="007C3E96" w:rsidRPr="007C3E96" w:rsidRDefault="007C3E96" w:rsidP="007C3E96">
      <w:pPr>
        <w:spacing w:after="0"/>
        <w:ind w:left="142" w:firstLine="567"/>
        <w:jc w:val="center"/>
        <w:rPr>
          <w:rFonts w:ascii="Times New Roman" w:hAnsi="Times New Roman" w:cs="Times New Roman"/>
          <w:b/>
          <w:bCs/>
          <w:sz w:val="21"/>
          <w:szCs w:val="21"/>
        </w:rPr>
      </w:pPr>
    </w:p>
    <w:bookmarkEnd w:id="0"/>
    <w:p w14:paraId="76702C8E" w14:textId="77777777" w:rsidR="007C3E96" w:rsidRPr="007C3E96" w:rsidRDefault="007C3E96" w:rsidP="007C3E96">
      <w:pPr>
        <w:shd w:val="clear" w:color="auto" w:fill="FFFFFF"/>
        <w:tabs>
          <w:tab w:val="left" w:pos="998"/>
        </w:tabs>
        <w:spacing w:after="0"/>
        <w:ind w:firstLine="567"/>
        <w:jc w:val="both"/>
        <w:rPr>
          <w:rFonts w:ascii="Times New Roman" w:hAnsi="Times New Roman" w:cs="Times New Roman"/>
          <w:sz w:val="21"/>
          <w:szCs w:val="21"/>
        </w:rPr>
      </w:pPr>
      <w:r w:rsidRPr="007C3E96">
        <w:rPr>
          <w:rFonts w:ascii="Times New Roman" w:hAnsi="Times New Roman" w:cs="Times New Roman"/>
          <w:sz w:val="21"/>
          <w:szCs w:val="21"/>
        </w:rPr>
        <w:t>6.1. Головной исполнитель гарантирует качество и безопасность поставляемого товара согласно требованиям ГОСТ (ТУ) обычно предъявляемым к товарам подобного рода,</w:t>
      </w:r>
      <w:r w:rsidRPr="007C3E96">
        <w:rPr>
          <w:rFonts w:ascii="Times New Roman" w:hAnsi="Times New Roman" w:cs="Times New Roman"/>
          <w:b/>
          <w:sz w:val="21"/>
          <w:szCs w:val="21"/>
        </w:rPr>
        <w:t xml:space="preserve"> </w:t>
      </w:r>
      <w:r w:rsidRPr="007C3E96">
        <w:rPr>
          <w:rFonts w:ascii="Times New Roman" w:hAnsi="Times New Roman" w:cs="Times New Roman"/>
          <w:sz w:val="21"/>
          <w:szCs w:val="21"/>
        </w:rPr>
        <w:t>что подтверждается предоставлением Головным исполнителем соответствующих документов о качестве товара (копия сертификата соответствия качества, удостоверения качества и безопасности, оформленное производителем, или его заверенной копией).</w:t>
      </w:r>
    </w:p>
    <w:p w14:paraId="7058645D" w14:textId="1B45DF55" w:rsidR="00563E51" w:rsidRDefault="00563E51" w:rsidP="00563E51">
      <w:pPr>
        <w:spacing w:after="0" w:line="240" w:lineRule="auto"/>
        <w:jc w:val="both"/>
        <w:rPr>
          <w:rFonts w:ascii="Times New Roman" w:eastAsia="Times New Roman" w:hAnsi="Times New Roman" w:cs="Times New Roman"/>
          <w:lang w:eastAsia="ru-RU"/>
        </w:rPr>
      </w:pPr>
      <w:r>
        <w:rPr>
          <w:rFonts w:ascii="Times New Roman" w:hAnsi="Times New Roman" w:cs="Times New Roman"/>
          <w:sz w:val="21"/>
          <w:szCs w:val="21"/>
        </w:rPr>
        <w:t xml:space="preserve">            </w:t>
      </w:r>
      <w:r w:rsidR="007C3E96" w:rsidRPr="007C3E96">
        <w:rPr>
          <w:rFonts w:ascii="Times New Roman" w:hAnsi="Times New Roman" w:cs="Times New Roman"/>
          <w:sz w:val="21"/>
          <w:szCs w:val="21"/>
        </w:rPr>
        <w:t xml:space="preserve">6.2. </w:t>
      </w:r>
      <w:r w:rsidRPr="007C3E96">
        <w:rPr>
          <w:rFonts w:ascii="Times New Roman" w:hAnsi="Times New Roman" w:cs="Times New Roman"/>
          <w:sz w:val="21"/>
          <w:szCs w:val="21"/>
        </w:rPr>
        <w:t>Головной исполнитель</w:t>
      </w:r>
      <w:r w:rsidRPr="00E3396A">
        <w:rPr>
          <w:rFonts w:ascii="Times New Roman" w:eastAsia="Times New Roman" w:hAnsi="Times New Roman" w:cs="Times New Roman"/>
          <w:lang w:eastAsia="ru-RU"/>
        </w:rPr>
        <w:t xml:space="preserve"> гарантирует качество поставленного товара в период срока годности товара согласно требованиям ГОСТ, ТР ТС, определенных условиями настоящего </w:t>
      </w:r>
      <w:r>
        <w:rPr>
          <w:rFonts w:ascii="Times New Roman" w:eastAsia="Times New Roman" w:hAnsi="Times New Roman" w:cs="Times New Roman"/>
          <w:lang w:eastAsia="ru-RU"/>
        </w:rPr>
        <w:t>контракта</w:t>
      </w:r>
      <w:r w:rsidRPr="00E3396A">
        <w:rPr>
          <w:rFonts w:ascii="Times New Roman" w:eastAsia="Times New Roman" w:hAnsi="Times New Roman" w:cs="Times New Roman"/>
          <w:lang w:eastAsia="ru-RU"/>
        </w:rPr>
        <w:t>.</w:t>
      </w:r>
    </w:p>
    <w:p w14:paraId="2FD42CD6" w14:textId="77777777" w:rsidR="007C3E96" w:rsidRPr="007C3E96" w:rsidRDefault="007C3E96" w:rsidP="007C3E96">
      <w:pPr>
        <w:shd w:val="clear" w:color="auto" w:fill="FFFFFF"/>
        <w:tabs>
          <w:tab w:val="left" w:pos="998"/>
        </w:tabs>
        <w:spacing w:after="0"/>
        <w:ind w:firstLine="567"/>
        <w:jc w:val="both"/>
        <w:rPr>
          <w:rFonts w:ascii="Times New Roman" w:hAnsi="Times New Roman" w:cs="Times New Roman"/>
          <w:sz w:val="21"/>
          <w:szCs w:val="21"/>
        </w:rPr>
      </w:pPr>
      <w:r w:rsidRPr="007C3E96">
        <w:rPr>
          <w:rFonts w:ascii="Times New Roman" w:hAnsi="Times New Roman" w:cs="Times New Roman"/>
          <w:sz w:val="21"/>
          <w:szCs w:val="21"/>
        </w:rPr>
        <w:t>6.3. В течение срока годности на товар Головной исполнитель осуществляет безвозмездную замену товара ненадлежащего качества на товар, соответствующий требованиям Контракта.</w:t>
      </w:r>
    </w:p>
    <w:p w14:paraId="79C8EB40" w14:textId="77777777" w:rsidR="007C3E96" w:rsidRPr="007C3E96" w:rsidRDefault="007C3E96" w:rsidP="007C3E96">
      <w:pPr>
        <w:pStyle w:val="10"/>
        <w:ind w:firstLine="567"/>
        <w:jc w:val="both"/>
        <w:rPr>
          <w:rFonts w:ascii="Times New Roman" w:hAnsi="Times New Roman"/>
          <w:color w:val="000000"/>
          <w:sz w:val="21"/>
          <w:szCs w:val="21"/>
        </w:rPr>
      </w:pPr>
      <w:r w:rsidRPr="007C3E96">
        <w:rPr>
          <w:rFonts w:ascii="Times New Roman" w:hAnsi="Times New Roman"/>
          <w:color w:val="000000"/>
          <w:sz w:val="21"/>
          <w:szCs w:val="21"/>
        </w:rPr>
        <w:t xml:space="preserve">6.4. </w:t>
      </w:r>
      <w:r w:rsidRPr="007C3E96">
        <w:rPr>
          <w:rFonts w:ascii="Times New Roman" w:hAnsi="Times New Roman"/>
          <w:sz w:val="21"/>
          <w:szCs w:val="21"/>
        </w:rPr>
        <w:t xml:space="preserve">Головной исполнитель </w:t>
      </w:r>
      <w:r w:rsidRPr="007C3E96">
        <w:rPr>
          <w:rFonts w:ascii="Times New Roman" w:hAnsi="Times New Roman"/>
          <w:color w:val="000000"/>
          <w:sz w:val="21"/>
          <w:szCs w:val="21"/>
        </w:rPr>
        <w:t xml:space="preserve">за свой счет должен произвести замену или поставку товара, в случае если недопоставка или поставка товара ненадлежащего качества произошла по вине </w:t>
      </w:r>
      <w:r w:rsidRPr="007C3E96">
        <w:rPr>
          <w:rFonts w:ascii="Times New Roman" w:hAnsi="Times New Roman"/>
          <w:sz w:val="21"/>
          <w:szCs w:val="21"/>
        </w:rPr>
        <w:t>Головного исполнителя</w:t>
      </w:r>
      <w:r w:rsidRPr="007C3E96">
        <w:rPr>
          <w:rFonts w:ascii="Times New Roman" w:hAnsi="Times New Roman"/>
          <w:color w:val="000000"/>
          <w:sz w:val="21"/>
          <w:szCs w:val="21"/>
        </w:rPr>
        <w:t xml:space="preserve">. </w:t>
      </w:r>
    </w:p>
    <w:p w14:paraId="2BF5EA77" w14:textId="77777777" w:rsidR="007C3E96" w:rsidRPr="007C3E96" w:rsidRDefault="007C3E96" w:rsidP="007C3E96">
      <w:pPr>
        <w:shd w:val="clear" w:color="auto" w:fill="FFFFFF"/>
        <w:tabs>
          <w:tab w:val="left" w:pos="998"/>
        </w:tabs>
        <w:spacing w:after="0"/>
        <w:ind w:firstLine="567"/>
        <w:jc w:val="both"/>
        <w:rPr>
          <w:rFonts w:ascii="Times New Roman" w:hAnsi="Times New Roman" w:cs="Times New Roman"/>
          <w:sz w:val="21"/>
          <w:szCs w:val="21"/>
        </w:rPr>
      </w:pPr>
      <w:r w:rsidRPr="007C3E96">
        <w:rPr>
          <w:rFonts w:ascii="Times New Roman" w:hAnsi="Times New Roman" w:cs="Times New Roman"/>
          <w:sz w:val="21"/>
          <w:szCs w:val="21"/>
        </w:rPr>
        <w:lastRenderedPageBreak/>
        <w:t>6.5.Срок замены некачественного товара составляет не более 10 (десяти) календарных дней с момента получения Головным исполнителем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1430A695" w14:textId="77777777" w:rsidR="007C3E96" w:rsidRPr="007C3E96" w:rsidRDefault="007C3E96" w:rsidP="007C3E96">
      <w:pPr>
        <w:shd w:val="clear" w:color="auto" w:fill="FFFFFF"/>
        <w:tabs>
          <w:tab w:val="left" w:pos="998"/>
        </w:tabs>
        <w:spacing w:after="0"/>
        <w:ind w:firstLine="567"/>
        <w:jc w:val="both"/>
        <w:rPr>
          <w:rFonts w:ascii="Times New Roman" w:hAnsi="Times New Roman" w:cs="Times New Roman"/>
          <w:sz w:val="21"/>
          <w:szCs w:val="21"/>
        </w:rPr>
      </w:pPr>
      <w:r w:rsidRPr="007C3E96">
        <w:rPr>
          <w:rFonts w:ascii="Times New Roman" w:hAnsi="Times New Roman" w:cs="Times New Roman"/>
          <w:sz w:val="21"/>
          <w:szCs w:val="21"/>
        </w:rPr>
        <w:t>6.6. При замене товара срок годности на него исчисляется заново со дня приемки товара Государственным заказчиком.</w:t>
      </w:r>
    </w:p>
    <w:p w14:paraId="29736351" w14:textId="77777777" w:rsidR="007C3E96" w:rsidRPr="007C3E96" w:rsidRDefault="007C3E96" w:rsidP="007C3E96">
      <w:pPr>
        <w:shd w:val="clear" w:color="auto" w:fill="FFFFFF"/>
        <w:tabs>
          <w:tab w:val="left" w:pos="998"/>
        </w:tabs>
        <w:spacing w:after="0"/>
        <w:ind w:firstLine="567"/>
        <w:jc w:val="both"/>
        <w:rPr>
          <w:rFonts w:ascii="Times New Roman" w:hAnsi="Times New Roman" w:cs="Times New Roman"/>
          <w:sz w:val="21"/>
          <w:szCs w:val="21"/>
        </w:rPr>
      </w:pPr>
      <w:r w:rsidRPr="007C3E96">
        <w:rPr>
          <w:rFonts w:ascii="Times New Roman" w:hAnsi="Times New Roman" w:cs="Times New Roman"/>
          <w:sz w:val="21"/>
          <w:szCs w:val="21"/>
        </w:rPr>
        <w:t>6.7. Все расходы, связанные с заменой товара ненадлежащего качества в период срока годности товара оплачиваются за счет Головного исполнителя.</w:t>
      </w:r>
    </w:p>
    <w:p w14:paraId="276AC758" w14:textId="77777777" w:rsidR="0082583B" w:rsidRPr="00E3396A" w:rsidRDefault="0082583B" w:rsidP="00C75FA4">
      <w:pPr>
        <w:widowControl w:val="0"/>
        <w:spacing w:after="0" w:line="240" w:lineRule="auto"/>
        <w:ind w:firstLine="709"/>
        <w:jc w:val="both"/>
        <w:rPr>
          <w:rFonts w:ascii="Times New Roman" w:eastAsia="Times New Roman" w:hAnsi="Times New Roman" w:cs="Times New Roman"/>
          <w:lang w:eastAsia="ru-RU"/>
        </w:rPr>
      </w:pPr>
    </w:p>
    <w:p w14:paraId="0326B0FB" w14:textId="7EC5B1A1" w:rsidR="00A560F6" w:rsidRDefault="00A560F6" w:rsidP="003D3025">
      <w:pPr>
        <w:pStyle w:val="af"/>
        <w:ind w:firstLine="567"/>
        <w:jc w:val="both"/>
        <w:rPr>
          <w:rFonts w:ascii="Times New Roman" w:hAnsi="Times New Roman"/>
          <w:b/>
          <w:sz w:val="21"/>
          <w:szCs w:val="21"/>
        </w:rPr>
      </w:pPr>
      <w:r>
        <w:rPr>
          <w:rFonts w:ascii="Times New Roman" w:hAnsi="Times New Roman"/>
          <w:b/>
          <w:sz w:val="21"/>
          <w:szCs w:val="21"/>
        </w:rPr>
        <w:t xml:space="preserve">                                                               </w:t>
      </w:r>
      <w:r w:rsidRPr="00A560F6">
        <w:rPr>
          <w:rFonts w:ascii="Times New Roman" w:hAnsi="Times New Roman"/>
          <w:b/>
          <w:sz w:val="21"/>
          <w:szCs w:val="21"/>
        </w:rPr>
        <w:t>7. Ответственность сторон</w:t>
      </w:r>
    </w:p>
    <w:p w14:paraId="013C5A5D" w14:textId="77777777" w:rsidR="00563E51" w:rsidRPr="00A560F6" w:rsidRDefault="00563E51" w:rsidP="003D3025">
      <w:pPr>
        <w:pStyle w:val="af"/>
        <w:ind w:firstLine="567"/>
        <w:jc w:val="both"/>
        <w:rPr>
          <w:rFonts w:ascii="Times New Roman" w:hAnsi="Times New Roman"/>
          <w:b/>
          <w:sz w:val="21"/>
          <w:szCs w:val="21"/>
        </w:rPr>
      </w:pPr>
    </w:p>
    <w:p w14:paraId="5CDEA8E0" w14:textId="77777777" w:rsidR="00AA5DC9" w:rsidRPr="00D179E2" w:rsidRDefault="00AA5DC9" w:rsidP="00AA5DC9">
      <w:pPr>
        <w:spacing w:after="0" w:line="220" w:lineRule="atLeast"/>
        <w:ind w:firstLine="540"/>
        <w:jc w:val="both"/>
        <w:rPr>
          <w:rFonts w:ascii="Times New Roman" w:hAnsi="Times New Roman" w:cs="Times New Roman"/>
          <w:sz w:val="24"/>
          <w:szCs w:val="24"/>
        </w:rPr>
      </w:pPr>
      <w:r w:rsidRPr="00D179E2">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6501790E" w14:textId="77777777" w:rsidR="00AA5DC9" w:rsidRPr="00D179E2" w:rsidRDefault="00AA5DC9" w:rsidP="00AA5DC9">
      <w:pPr>
        <w:spacing w:after="0" w:line="220" w:lineRule="atLeast"/>
        <w:ind w:firstLine="540"/>
        <w:jc w:val="both"/>
        <w:rPr>
          <w:rFonts w:ascii="Times New Roman" w:hAnsi="Times New Roman" w:cs="Times New Roman"/>
          <w:sz w:val="24"/>
          <w:szCs w:val="24"/>
        </w:rPr>
      </w:pPr>
      <w:r w:rsidRPr="00D179E2">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048E0C92" w14:textId="77777777" w:rsidR="00AA5DC9" w:rsidRPr="00D179E2" w:rsidRDefault="00AA5DC9" w:rsidP="00AA5DC9">
      <w:pPr>
        <w:spacing w:after="0" w:line="220" w:lineRule="atLeast"/>
        <w:ind w:firstLine="540"/>
        <w:jc w:val="both"/>
        <w:rPr>
          <w:rFonts w:ascii="Times New Roman" w:hAnsi="Times New Roman" w:cs="Times New Roman"/>
          <w:sz w:val="24"/>
          <w:szCs w:val="24"/>
        </w:rPr>
      </w:pPr>
      <w:r w:rsidRPr="00D179E2">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5884E187" w14:textId="77777777" w:rsidR="00AA5DC9" w:rsidRPr="00D179E2" w:rsidRDefault="00AA5DC9" w:rsidP="00AA5DC9">
      <w:pPr>
        <w:spacing w:after="0" w:line="220" w:lineRule="atLeast"/>
        <w:ind w:firstLine="540"/>
        <w:jc w:val="both"/>
        <w:rPr>
          <w:rFonts w:ascii="Times New Roman" w:hAnsi="Times New Roman" w:cs="Times New Roman"/>
          <w:sz w:val="24"/>
          <w:szCs w:val="24"/>
        </w:rPr>
      </w:pPr>
      <w:bookmarkStart w:id="1" w:name="P216"/>
      <w:bookmarkEnd w:id="1"/>
      <w:r w:rsidRPr="00D179E2">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7CCCE37D" w14:textId="77777777" w:rsidR="00AA5DC9" w:rsidRPr="00D179E2" w:rsidRDefault="00AA5DC9" w:rsidP="00AA5DC9">
      <w:pPr>
        <w:spacing w:after="0" w:line="220" w:lineRule="atLeast"/>
        <w:ind w:firstLine="540"/>
        <w:contextualSpacing/>
        <w:jc w:val="both"/>
        <w:rPr>
          <w:rFonts w:ascii="Times New Roman" w:hAnsi="Times New Roman" w:cs="Times New Roman"/>
          <w:sz w:val="24"/>
          <w:szCs w:val="24"/>
        </w:rPr>
      </w:pPr>
      <w:r w:rsidRPr="00D179E2">
        <w:rPr>
          <w:rFonts w:ascii="Times New Roman" w:hAnsi="Times New Roman" w:cs="Times New Roman"/>
          <w:sz w:val="24"/>
          <w:szCs w:val="24"/>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8" w:history="1">
        <w:r w:rsidRPr="00D179E2">
          <w:rPr>
            <w:rFonts w:ascii="Times New Roman" w:hAnsi="Times New Roman" w:cs="Times New Roman"/>
            <w:sz w:val="24"/>
            <w:szCs w:val="24"/>
          </w:rPr>
          <w:t>Правилами</w:t>
        </w:r>
      </w:hyperlink>
      <w:r w:rsidRPr="00D179E2">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w:t>
      </w:r>
    </w:p>
    <w:p w14:paraId="5B401E61" w14:textId="5DC3BA52" w:rsidR="00AA5DC9" w:rsidRPr="00D179E2" w:rsidRDefault="00AA5DC9" w:rsidP="00AA5DC9">
      <w:pPr>
        <w:widowControl w:val="0"/>
        <w:spacing w:after="0"/>
        <w:ind w:right="-172"/>
        <w:contextualSpacing/>
        <w:rPr>
          <w:rFonts w:ascii="Times New Roman" w:hAnsi="Times New Roman" w:cs="Times New Roman"/>
          <w:sz w:val="24"/>
          <w:szCs w:val="24"/>
        </w:rPr>
      </w:pPr>
      <w:r w:rsidRPr="00D179E2">
        <w:rPr>
          <w:rFonts w:ascii="Times New Roman" w:hAnsi="Times New Roman" w:cs="Times New Roman"/>
          <w:sz w:val="24"/>
          <w:szCs w:val="24"/>
        </w:rPr>
        <w:t>а) 10 % цены Контракта/этапа/начальной (максимальной) цены Контракта, если цена контракта не превышает 3 млн. рублей</w:t>
      </w:r>
      <w:r w:rsidR="00092C17">
        <w:rPr>
          <w:rFonts w:ascii="Times New Roman" w:hAnsi="Times New Roman" w:cs="Times New Roman"/>
          <w:sz w:val="24"/>
          <w:szCs w:val="24"/>
        </w:rPr>
        <w:t>.</w:t>
      </w:r>
      <w:r w:rsidRPr="00D179E2">
        <w:rPr>
          <w:rFonts w:ascii="Times New Roman" w:hAnsi="Times New Roman" w:cs="Times New Roman"/>
          <w:sz w:val="24"/>
          <w:szCs w:val="24"/>
        </w:rPr>
        <w:t xml:space="preserve"> </w:t>
      </w:r>
    </w:p>
    <w:p w14:paraId="667C6488" w14:textId="77777777" w:rsidR="00AA5DC9" w:rsidRPr="00D179E2" w:rsidRDefault="00AA5DC9" w:rsidP="00AA5DC9">
      <w:pPr>
        <w:spacing w:after="0" w:line="220" w:lineRule="atLeast"/>
        <w:ind w:firstLine="540"/>
        <w:contextualSpacing/>
        <w:jc w:val="both"/>
        <w:rPr>
          <w:rFonts w:ascii="Times New Roman" w:hAnsi="Times New Roman" w:cs="Times New Roman"/>
          <w:sz w:val="24"/>
          <w:szCs w:val="24"/>
        </w:rPr>
      </w:pPr>
      <w:r w:rsidRPr="00D179E2">
        <w:rPr>
          <w:rFonts w:ascii="Times New Roman" w:hAnsi="Times New Roman" w:cs="Times New Roman"/>
          <w:sz w:val="24"/>
          <w:szCs w:val="24"/>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4D29B3CF" w14:textId="14048CD3" w:rsidR="00AA5DC9" w:rsidRPr="00D179E2" w:rsidRDefault="00AA5DC9" w:rsidP="00AA5DC9">
      <w:pPr>
        <w:pStyle w:val="af6"/>
        <w:spacing w:after="0"/>
        <w:ind w:left="0"/>
        <w:jc w:val="both"/>
        <w:rPr>
          <w:spacing w:val="-2"/>
        </w:rPr>
      </w:pPr>
      <w:r w:rsidRPr="00D179E2">
        <w:rPr>
          <w:spacing w:val="-2"/>
        </w:rPr>
        <w:t>а) 1 000 (Одна тысяча) рублей 00 копеек, если цена контракта не превышает 3 млн. рублей</w:t>
      </w:r>
      <w:r w:rsidR="00092C17">
        <w:rPr>
          <w:spacing w:val="-2"/>
        </w:rPr>
        <w:t>.</w:t>
      </w:r>
    </w:p>
    <w:p w14:paraId="6B7262FB" w14:textId="77777777" w:rsidR="00AA5DC9" w:rsidRPr="00D179E2" w:rsidRDefault="00AA5DC9" w:rsidP="00AA5DC9">
      <w:pPr>
        <w:spacing w:after="0" w:line="220" w:lineRule="atLeast"/>
        <w:ind w:firstLine="540"/>
        <w:jc w:val="both"/>
        <w:rPr>
          <w:rFonts w:ascii="Times New Roman" w:hAnsi="Times New Roman" w:cs="Times New Roman"/>
          <w:sz w:val="24"/>
          <w:szCs w:val="24"/>
        </w:rPr>
      </w:pPr>
      <w:r w:rsidRPr="00D179E2">
        <w:rPr>
          <w:rFonts w:ascii="Times New Roman" w:hAnsi="Times New Roman" w:cs="Times New Roman"/>
          <w:sz w:val="24"/>
          <w:szCs w:val="24"/>
        </w:rPr>
        <w:t xml:space="preserve">7.7. За каждый день просрочки исполнения Поставщиком обязательства, предусмотренного </w:t>
      </w:r>
      <w:hyperlink r:id="rId9" w:history="1">
        <w:r w:rsidRPr="00D179E2">
          <w:rPr>
            <w:rFonts w:ascii="Times New Roman" w:hAnsi="Times New Roman" w:cs="Times New Roman"/>
            <w:sz w:val="24"/>
            <w:szCs w:val="24"/>
          </w:rPr>
          <w:t>частью 30 статьи 34</w:t>
        </w:r>
      </w:hyperlink>
      <w:r w:rsidRPr="00D179E2">
        <w:rPr>
          <w:rFonts w:ascii="Times New Roman" w:hAnsi="Times New Roman" w:cs="Times New Roman"/>
          <w:sz w:val="24"/>
          <w:szCs w:val="24"/>
        </w:rPr>
        <w:t xml:space="preserve"> Закона № 44-ФЗ, начисляется пеня в размере, определенном в порядке, установленном в </w:t>
      </w:r>
      <w:hyperlink w:anchor="P216" w:history="1">
        <w:r w:rsidRPr="00D179E2">
          <w:rPr>
            <w:rFonts w:ascii="Times New Roman" w:hAnsi="Times New Roman" w:cs="Times New Roman"/>
            <w:sz w:val="24"/>
            <w:szCs w:val="24"/>
          </w:rPr>
          <w:t>пункте 7.4</w:t>
        </w:r>
      </w:hyperlink>
      <w:r w:rsidRPr="00D179E2">
        <w:rPr>
          <w:rFonts w:ascii="Times New Roman" w:hAnsi="Times New Roman" w:cs="Times New Roman"/>
          <w:sz w:val="24"/>
          <w:szCs w:val="24"/>
        </w:rPr>
        <w:t xml:space="preserve"> настоящего Контракта.</w:t>
      </w:r>
    </w:p>
    <w:p w14:paraId="1E4C22C8" w14:textId="77777777" w:rsidR="00AA5DC9" w:rsidRPr="00D179E2" w:rsidRDefault="00AA5DC9" w:rsidP="00AA5DC9">
      <w:pPr>
        <w:spacing w:after="0" w:line="220" w:lineRule="atLeast"/>
        <w:ind w:firstLine="540"/>
        <w:jc w:val="both"/>
        <w:rPr>
          <w:rFonts w:ascii="Times New Roman" w:hAnsi="Times New Roman" w:cs="Times New Roman"/>
          <w:sz w:val="24"/>
          <w:szCs w:val="24"/>
        </w:rPr>
      </w:pPr>
      <w:r w:rsidRPr="00D179E2">
        <w:rPr>
          <w:rFonts w:ascii="Times New Roman" w:hAnsi="Times New Roman" w:cs="Times New Roman"/>
          <w:sz w:val="24"/>
          <w:szCs w:val="24"/>
        </w:rPr>
        <w:t>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69DF2633" w14:textId="77777777" w:rsidR="00AA5DC9" w:rsidRPr="00D179E2" w:rsidRDefault="00AA5DC9" w:rsidP="00AA5DC9">
      <w:pPr>
        <w:spacing w:after="0" w:line="220" w:lineRule="atLeast"/>
        <w:ind w:firstLine="540"/>
        <w:jc w:val="both"/>
        <w:rPr>
          <w:rFonts w:ascii="Times New Roman" w:hAnsi="Times New Roman" w:cs="Times New Roman"/>
          <w:sz w:val="24"/>
          <w:szCs w:val="24"/>
        </w:rPr>
      </w:pPr>
      <w:r w:rsidRPr="00D179E2">
        <w:rPr>
          <w:rFonts w:ascii="Times New Roman" w:hAnsi="Times New Roman" w:cs="Times New Roman"/>
          <w:sz w:val="24"/>
          <w:szCs w:val="24"/>
        </w:rPr>
        <w:t>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30C960AC" w14:textId="77777777" w:rsidR="00AA5DC9" w:rsidRPr="00D179E2" w:rsidRDefault="00AA5DC9" w:rsidP="00AA5DC9">
      <w:pPr>
        <w:spacing w:after="0" w:line="220" w:lineRule="atLeast"/>
        <w:ind w:firstLine="540"/>
        <w:contextualSpacing/>
        <w:jc w:val="both"/>
        <w:rPr>
          <w:rFonts w:ascii="Times New Roman" w:hAnsi="Times New Roman" w:cs="Times New Roman"/>
          <w:sz w:val="24"/>
          <w:szCs w:val="24"/>
        </w:rPr>
      </w:pPr>
      <w:r w:rsidRPr="00D179E2">
        <w:rPr>
          <w:rFonts w:ascii="Times New Roman" w:hAnsi="Times New Roman" w:cs="Times New Roman"/>
          <w:sz w:val="24"/>
          <w:szCs w:val="24"/>
        </w:rPr>
        <w:t xml:space="preserve">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w:t>
      </w:r>
      <w:r w:rsidRPr="00D179E2">
        <w:rPr>
          <w:rFonts w:ascii="Times New Roman" w:hAnsi="Times New Roman" w:cs="Times New Roman"/>
          <w:sz w:val="24"/>
          <w:szCs w:val="24"/>
        </w:rPr>
        <w:lastRenderedPageBreak/>
        <w:t>Контрактом, Поставщик вправе потребовать уплату штрафа. Размер штрафа определяется в соответствии с Правилами и составляет:</w:t>
      </w:r>
    </w:p>
    <w:p w14:paraId="388E80C6" w14:textId="196FE9AF" w:rsidR="00AA5DC9" w:rsidRPr="00D179E2" w:rsidRDefault="00AA5DC9" w:rsidP="00AA5DC9">
      <w:pPr>
        <w:pStyle w:val="af6"/>
        <w:spacing w:after="0"/>
        <w:ind w:left="0"/>
        <w:jc w:val="both"/>
        <w:rPr>
          <w:spacing w:val="-2"/>
        </w:rPr>
      </w:pPr>
      <w:r w:rsidRPr="00D179E2">
        <w:rPr>
          <w:spacing w:val="-2"/>
        </w:rPr>
        <w:t>а) 1 000 (Одна тысяча) рублей 00 копеек, если цена контракта не превышает 3 млн. рублей</w:t>
      </w:r>
      <w:r w:rsidR="00092C17">
        <w:rPr>
          <w:spacing w:val="-2"/>
        </w:rPr>
        <w:t>.</w:t>
      </w:r>
    </w:p>
    <w:p w14:paraId="65081062" w14:textId="77777777" w:rsidR="00AA5DC9" w:rsidRPr="00D179E2" w:rsidRDefault="00AA5DC9" w:rsidP="00AA5DC9">
      <w:pPr>
        <w:spacing w:after="0" w:line="220" w:lineRule="atLeast"/>
        <w:ind w:firstLine="540"/>
        <w:jc w:val="both"/>
        <w:rPr>
          <w:rFonts w:ascii="Times New Roman" w:hAnsi="Times New Roman" w:cs="Times New Roman"/>
          <w:sz w:val="24"/>
          <w:szCs w:val="24"/>
        </w:rPr>
      </w:pPr>
      <w:r w:rsidRPr="00D179E2">
        <w:rPr>
          <w:rFonts w:ascii="Times New Roman" w:hAnsi="Times New Roman" w:cs="Times New Roman"/>
          <w:sz w:val="24"/>
          <w:szCs w:val="24"/>
        </w:rPr>
        <w:t>7.11. Применение неустойки (штрафа, пени) не освобождает Стороны от исполнения обязательств по настоящему Контракту.</w:t>
      </w:r>
    </w:p>
    <w:p w14:paraId="01697671" w14:textId="77777777" w:rsidR="00AA5DC9" w:rsidRPr="00D179E2" w:rsidRDefault="00AA5DC9" w:rsidP="00AA5DC9">
      <w:pPr>
        <w:spacing w:after="0" w:line="220" w:lineRule="atLeast"/>
        <w:ind w:firstLine="540"/>
        <w:jc w:val="both"/>
        <w:rPr>
          <w:rFonts w:ascii="Times New Roman" w:hAnsi="Times New Roman" w:cs="Times New Roman"/>
          <w:sz w:val="24"/>
          <w:szCs w:val="24"/>
        </w:rPr>
      </w:pPr>
      <w:r w:rsidRPr="00D179E2">
        <w:rPr>
          <w:rFonts w:ascii="Times New Roman" w:hAnsi="Times New Roman" w:cs="Times New Roman"/>
          <w:sz w:val="24"/>
          <w:szCs w:val="24"/>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45F183AC" w14:textId="77777777" w:rsidR="00AA5DC9" w:rsidRPr="00D179E2" w:rsidRDefault="00AA5DC9" w:rsidP="00AA5DC9">
      <w:pPr>
        <w:spacing w:after="0" w:line="220" w:lineRule="atLeast"/>
        <w:ind w:firstLine="540"/>
        <w:jc w:val="both"/>
        <w:rPr>
          <w:rFonts w:ascii="Times New Roman" w:hAnsi="Times New Roman" w:cs="Times New Roman"/>
          <w:sz w:val="24"/>
          <w:szCs w:val="24"/>
        </w:rPr>
      </w:pPr>
      <w:r w:rsidRPr="00D179E2">
        <w:rPr>
          <w:rFonts w:ascii="Times New Roman" w:hAnsi="Times New Roman" w:cs="Times New Roman"/>
          <w:sz w:val="24"/>
          <w:szCs w:val="24"/>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5D554748" w14:textId="77777777" w:rsidR="00AA5DC9" w:rsidRPr="00D179E2" w:rsidRDefault="00AA5DC9" w:rsidP="00AA5DC9">
      <w:pPr>
        <w:spacing w:after="0" w:line="220" w:lineRule="atLeast"/>
        <w:ind w:firstLine="540"/>
        <w:jc w:val="both"/>
        <w:rPr>
          <w:rFonts w:ascii="Times New Roman" w:hAnsi="Times New Roman" w:cs="Times New Roman"/>
          <w:sz w:val="24"/>
          <w:szCs w:val="24"/>
        </w:rPr>
      </w:pPr>
      <w:r w:rsidRPr="00D179E2">
        <w:rPr>
          <w:rFonts w:ascii="Times New Roman" w:hAnsi="Times New Roman" w:cs="Times New Roman"/>
          <w:sz w:val="24"/>
          <w:szCs w:val="24"/>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7A7D01FB" w14:textId="77777777" w:rsidR="007C3E96" w:rsidRPr="00A560F6" w:rsidRDefault="007C3E96" w:rsidP="003D3025">
      <w:pPr>
        <w:shd w:val="clear" w:color="auto" w:fill="FFFFFF"/>
        <w:spacing w:after="0" w:line="240" w:lineRule="auto"/>
        <w:ind w:firstLine="567"/>
        <w:jc w:val="both"/>
        <w:rPr>
          <w:rFonts w:ascii="Times New Roman" w:hAnsi="Times New Roman" w:cs="Times New Roman"/>
          <w:b/>
          <w:sz w:val="21"/>
          <w:szCs w:val="21"/>
        </w:rPr>
      </w:pPr>
    </w:p>
    <w:p w14:paraId="76E88992" w14:textId="05328930" w:rsidR="007C3E96" w:rsidRPr="007C3E96" w:rsidRDefault="00563E51" w:rsidP="007C3E96">
      <w:pPr>
        <w:pStyle w:val="af"/>
        <w:ind w:firstLine="567"/>
        <w:jc w:val="both"/>
        <w:rPr>
          <w:rFonts w:ascii="Times New Roman" w:hAnsi="Times New Roman"/>
          <w:b/>
          <w:sz w:val="21"/>
          <w:szCs w:val="21"/>
        </w:rPr>
      </w:pPr>
      <w:r>
        <w:rPr>
          <w:rFonts w:ascii="Times New Roman" w:hAnsi="Times New Roman"/>
          <w:b/>
          <w:sz w:val="21"/>
          <w:szCs w:val="21"/>
        </w:rPr>
        <w:t xml:space="preserve">                                                   </w:t>
      </w:r>
      <w:r w:rsidR="007C3E96" w:rsidRPr="007C3E96">
        <w:rPr>
          <w:rFonts w:ascii="Times New Roman" w:hAnsi="Times New Roman"/>
          <w:b/>
          <w:sz w:val="21"/>
          <w:szCs w:val="21"/>
        </w:rPr>
        <w:t>8. Обстоятельства непреодолимой силы</w:t>
      </w:r>
    </w:p>
    <w:p w14:paraId="51F2ADCF" w14:textId="77777777" w:rsidR="007C3E96" w:rsidRPr="007C3E96" w:rsidRDefault="007C3E96" w:rsidP="007C3E96">
      <w:pPr>
        <w:pStyle w:val="af"/>
        <w:ind w:firstLine="567"/>
        <w:jc w:val="both"/>
        <w:rPr>
          <w:rFonts w:ascii="Times New Roman" w:hAnsi="Times New Roman"/>
          <w:sz w:val="21"/>
          <w:szCs w:val="21"/>
        </w:rPr>
      </w:pPr>
      <w:r w:rsidRPr="007C3E96">
        <w:rPr>
          <w:rFonts w:ascii="Times New Roman" w:hAnsi="Times New Roman"/>
          <w:sz w:val="21"/>
          <w:szCs w:val="21"/>
        </w:rPr>
        <w:t>8.1.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6602BD22" w14:textId="77777777" w:rsidR="007C3E96" w:rsidRPr="007C3E96" w:rsidRDefault="007C3E96" w:rsidP="007C3E96">
      <w:pPr>
        <w:pStyle w:val="af"/>
        <w:ind w:firstLine="567"/>
        <w:jc w:val="both"/>
        <w:rPr>
          <w:rFonts w:ascii="Times New Roman" w:hAnsi="Times New Roman"/>
          <w:sz w:val="21"/>
          <w:szCs w:val="21"/>
        </w:rPr>
      </w:pPr>
      <w:r w:rsidRPr="007C3E96">
        <w:rPr>
          <w:rFonts w:ascii="Times New Roman" w:hAnsi="Times New Roman"/>
          <w:sz w:val="21"/>
          <w:szCs w:val="21"/>
        </w:rPr>
        <w:t>8.2. О возникновении и прекращении обстоятельства непреодолимой силы Стороны уведомляют друг друга письменно в течение 3 (трех)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121EA083" w14:textId="77777777" w:rsidR="007C3E96" w:rsidRPr="007C3E96" w:rsidRDefault="007C3E96" w:rsidP="007C3E96">
      <w:pPr>
        <w:pStyle w:val="af"/>
        <w:ind w:firstLine="567"/>
        <w:jc w:val="both"/>
        <w:rPr>
          <w:rFonts w:ascii="Times New Roman" w:hAnsi="Times New Roman"/>
          <w:sz w:val="21"/>
          <w:szCs w:val="21"/>
        </w:rPr>
      </w:pPr>
      <w:r w:rsidRPr="007C3E96">
        <w:rPr>
          <w:rFonts w:ascii="Times New Roman" w:hAnsi="Times New Roman"/>
          <w:sz w:val="21"/>
          <w:szCs w:val="21"/>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3C008F4B" w14:textId="77777777" w:rsidR="007C3E96" w:rsidRPr="007C3E96" w:rsidRDefault="007C3E96" w:rsidP="007C3E96">
      <w:pPr>
        <w:pStyle w:val="af"/>
        <w:ind w:firstLine="567"/>
        <w:jc w:val="both"/>
        <w:rPr>
          <w:rFonts w:ascii="Times New Roman" w:hAnsi="Times New Roman"/>
          <w:sz w:val="21"/>
          <w:szCs w:val="21"/>
        </w:rPr>
      </w:pPr>
      <w:r w:rsidRPr="007C3E96">
        <w:rPr>
          <w:rFonts w:ascii="Times New Roman" w:hAnsi="Times New Roman"/>
          <w:sz w:val="21"/>
          <w:szCs w:val="21"/>
        </w:rPr>
        <w:t>8.4. 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7C85F195" w14:textId="77777777" w:rsidR="007C3E96" w:rsidRPr="007C3E96" w:rsidRDefault="007C3E96" w:rsidP="007C3E96">
      <w:pPr>
        <w:pStyle w:val="af"/>
        <w:ind w:firstLine="567"/>
        <w:jc w:val="both"/>
        <w:rPr>
          <w:rFonts w:ascii="Times New Roman" w:hAnsi="Times New Roman"/>
          <w:sz w:val="21"/>
          <w:szCs w:val="21"/>
        </w:rPr>
      </w:pPr>
      <w:r w:rsidRPr="007C3E96">
        <w:rPr>
          <w:rFonts w:ascii="Times New Roman" w:hAnsi="Times New Roman"/>
          <w:sz w:val="21"/>
          <w:szCs w:val="21"/>
        </w:rPr>
        <w:t>8.5.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3991C9F4" w14:textId="77777777" w:rsidR="007C3E96" w:rsidRPr="007C3E96" w:rsidRDefault="007C3E96" w:rsidP="007C3E96">
      <w:pPr>
        <w:pStyle w:val="af"/>
        <w:ind w:firstLine="567"/>
        <w:jc w:val="both"/>
        <w:rPr>
          <w:rFonts w:ascii="Times New Roman" w:hAnsi="Times New Roman"/>
          <w:sz w:val="21"/>
          <w:szCs w:val="21"/>
        </w:rPr>
      </w:pPr>
    </w:p>
    <w:p w14:paraId="28FD73FA" w14:textId="5C861A75" w:rsidR="007C3E96" w:rsidRPr="007C3E96" w:rsidRDefault="00D97671" w:rsidP="007C3E96">
      <w:pPr>
        <w:pStyle w:val="af"/>
        <w:ind w:firstLine="567"/>
        <w:jc w:val="both"/>
        <w:rPr>
          <w:rFonts w:ascii="Times New Roman" w:hAnsi="Times New Roman"/>
          <w:b/>
          <w:sz w:val="21"/>
          <w:szCs w:val="21"/>
        </w:rPr>
      </w:pPr>
      <w:r>
        <w:rPr>
          <w:rFonts w:ascii="Times New Roman" w:hAnsi="Times New Roman"/>
          <w:b/>
          <w:sz w:val="21"/>
          <w:szCs w:val="21"/>
        </w:rPr>
        <w:t xml:space="preserve">                                                        </w:t>
      </w:r>
      <w:r w:rsidR="007C3E96" w:rsidRPr="007C3E96">
        <w:rPr>
          <w:rFonts w:ascii="Times New Roman" w:hAnsi="Times New Roman"/>
          <w:b/>
          <w:sz w:val="21"/>
          <w:szCs w:val="21"/>
        </w:rPr>
        <w:t>9. Рассмотрение и разрешение споров</w:t>
      </w:r>
    </w:p>
    <w:p w14:paraId="1E570B99" w14:textId="77777777" w:rsidR="007C3E96" w:rsidRPr="007C3E96" w:rsidRDefault="007C3E96" w:rsidP="00563E51">
      <w:pPr>
        <w:spacing w:after="0" w:line="240" w:lineRule="auto"/>
        <w:ind w:firstLine="567"/>
        <w:jc w:val="both"/>
        <w:rPr>
          <w:rFonts w:ascii="Times New Roman" w:hAnsi="Times New Roman" w:cs="Times New Roman"/>
          <w:sz w:val="21"/>
          <w:szCs w:val="21"/>
        </w:rPr>
      </w:pPr>
      <w:r w:rsidRPr="007C3E96">
        <w:rPr>
          <w:rFonts w:ascii="Times New Roman" w:hAnsi="Times New Roman" w:cs="Times New Roman"/>
          <w:sz w:val="21"/>
          <w:szCs w:val="21"/>
        </w:rPr>
        <w:t>9.1. Все споры, возникающие из настоящего Контракта, Стороны могут разрешать путем переговоров.</w:t>
      </w:r>
    </w:p>
    <w:p w14:paraId="0C64B4E4" w14:textId="1FB1D4A5" w:rsidR="007C3E96" w:rsidRPr="007C3E96" w:rsidRDefault="007C3E96" w:rsidP="00563E51">
      <w:pPr>
        <w:spacing w:after="0" w:line="240" w:lineRule="auto"/>
        <w:ind w:firstLine="567"/>
        <w:jc w:val="both"/>
        <w:rPr>
          <w:rFonts w:ascii="Times New Roman" w:hAnsi="Times New Roman" w:cs="Times New Roman"/>
          <w:sz w:val="21"/>
          <w:szCs w:val="21"/>
        </w:rPr>
      </w:pPr>
      <w:bookmarkStart w:id="2" w:name="sub_1102"/>
      <w:r w:rsidRPr="007C3E96">
        <w:rPr>
          <w:rFonts w:ascii="Times New Roman" w:hAnsi="Times New Roman" w:cs="Times New Roman"/>
          <w:sz w:val="21"/>
          <w:szCs w:val="21"/>
        </w:rPr>
        <w:t>9.2. Все споры, возникающие из настоящего Контракта, подлежат передаче в Арбитражный суд на разрешение в соответствии с действующим законодательством Российской Федерации и настоящим Контрактом.</w:t>
      </w:r>
    </w:p>
    <w:p w14:paraId="0E7C4D2C" w14:textId="14446222" w:rsidR="007C3E96" w:rsidRPr="007C3E96" w:rsidRDefault="007C3E96" w:rsidP="00563E51">
      <w:pPr>
        <w:spacing w:after="0" w:line="240" w:lineRule="auto"/>
        <w:ind w:firstLine="567"/>
        <w:jc w:val="both"/>
        <w:rPr>
          <w:rFonts w:ascii="Times New Roman" w:hAnsi="Times New Roman" w:cs="Times New Roman"/>
          <w:sz w:val="21"/>
          <w:szCs w:val="21"/>
        </w:rPr>
      </w:pPr>
      <w:bookmarkStart w:id="3" w:name="sub_1103"/>
      <w:bookmarkEnd w:id="2"/>
      <w:r w:rsidRPr="007C3E96">
        <w:rPr>
          <w:rFonts w:ascii="Times New Roman" w:hAnsi="Times New Roman" w:cs="Times New Roman"/>
          <w:sz w:val="21"/>
          <w:szCs w:val="21"/>
        </w:rPr>
        <w:t xml:space="preserve">9.3. До передачи спора на разрешение в Арбитражный суд Стороны принимают предусмотренные настоящим разделом меры по досудебному урегулированию спора, за исключением дел, для которых согласно </w:t>
      </w:r>
      <w:hyperlink r:id="rId10" w:history="1">
        <w:r w:rsidRPr="007C3E96">
          <w:rPr>
            <w:rStyle w:val="af5"/>
            <w:rFonts w:ascii="Times New Roman" w:hAnsi="Times New Roman" w:cs="Times New Roman"/>
            <w:sz w:val="21"/>
            <w:szCs w:val="21"/>
          </w:rPr>
          <w:t>части 5 статьи 4</w:t>
        </w:r>
      </w:hyperlink>
      <w:r w:rsidRPr="007C3E96">
        <w:rPr>
          <w:rFonts w:ascii="Times New Roman" w:hAnsi="Times New Roman" w:cs="Times New Roman"/>
          <w:sz w:val="21"/>
          <w:szCs w:val="21"/>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51A94941" w14:textId="77777777" w:rsidR="007C3E96" w:rsidRPr="007C3E96" w:rsidRDefault="007C3E96" w:rsidP="00563E51">
      <w:pPr>
        <w:spacing w:after="0" w:line="240" w:lineRule="auto"/>
        <w:ind w:firstLine="567"/>
        <w:jc w:val="both"/>
        <w:rPr>
          <w:rFonts w:ascii="Times New Roman" w:hAnsi="Times New Roman" w:cs="Times New Roman"/>
          <w:sz w:val="21"/>
          <w:szCs w:val="21"/>
        </w:rPr>
      </w:pPr>
      <w:bookmarkStart w:id="4" w:name="sub_1104"/>
      <w:bookmarkEnd w:id="3"/>
      <w:r w:rsidRPr="007C3E96">
        <w:rPr>
          <w:rFonts w:ascii="Times New Roman" w:hAnsi="Times New Roman" w:cs="Times New Roman"/>
          <w:sz w:val="21"/>
          <w:szCs w:val="21"/>
        </w:rPr>
        <w:t xml:space="preserve">9.4.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hyperlink r:id="rId11" w:history="1">
        <w:r w:rsidRPr="007C3E96">
          <w:rPr>
            <w:rStyle w:val="af5"/>
            <w:rFonts w:ascii="Times New Roman" w:hAnsi="Times New Roman" w:cs="Times New Roman"/>
            <w:sz w:val="21"/>
            <w:szCs w:val="21"/>
          </w:rPr>
          <w:t>гражданским законодательством</w:t>
        </w:r>
      </w:hyperlink>
      <w:r w:rsidRPr="007C3E96">
        <w:rPr>
          <w:rFonts w:ascii="Times New Roman" w:hAnsi="Times New Roman" w:cs="Times New Roman"/>
          <w:sz w:val="21"/>
          <w:szCs w:val="21"/>
        </w:rPr>
        <w:t xml:space="preserve"> Российской Федерации.</w:t>
      </w:r>
    </w:p>
    <w:p w14:paraId="666C2C43" w14:textId="77777777" w:rsidR="007C3E96" w:rsidRPr="007C3E96" w:rsidRDefault="007C3E96" w:rsidP="00563E51">
      <w:pPr>
        <w:spacing w:after="0" w:line="240" w:lineRule="auto"/>
        <w:ind w:firstLine="567"/>
        <w:jc w:val="both"/>
        <w:rPr>
          <w:rFonts w:ascii="Times New Roman" w:hAnsi="Times New Roman" w:cs="Times New Roman"/>
          <w:sz w:val="21"/>
          <w:szCs w:val="21"/>
        </w:rPr>
      </w:pPr>
      <w:bookmarkStart w:id="5" w:name="sub_1105"/>
      <w:bookmarkEnd w:id="4"/>
      <w:r w:rsidRPr="007C3E96">
        <w:rPr>
          <w:rFonts w:ascii="Times New Roman" w:hAnsi="Times New Roman" w:cs="Times New Roman"/>
          <w:sz w:val="21"/>
          <w:szCs w:val="21"/>
        </w:rPr>
        <w:t>9.5. Сторона должна дать в письменной форме ответ на претензию по существу в срок не позднее 10 календарных дней с даты получения претензии.</w:t>
      </w:r>
    </w:p>
    <w:p w14:paraId="5EEAE486" w14:textId="77777777" w:rsidR="007C3E96" w:rsidRPr="007C3E96" w:rsidRDefault="007C3E96" w:rsidP="00563E51">
      <w:pPr>
        <w:spacing w:after="0" w:line="240" w:lineRule="auto"/>
        <w:ind w:firstLine="567"/>
        <w:jc w:val="both"/>
        <w:rPr>
          <w:rFonts w:ascii="Times New Roman" w:hAnsi="Times New Roman" w:cs="Times New Roman"/>
          <w:sz w:val="21"/>
          <w:szCs w:val="21"/>
        </w:rPr>
      </w:pPr>
      <w:bookmarkStart w:id="6" w:name="sub_1106"/>
      <w:bookmarkEnd w:id="5"/>
      <w:r w:rsidRPr="007C3E96">
        <w:rPr>
          <w:rFonts w:ascii="Times New Roman" w:hAnsi="Times New Roman" w:cs="Times New Roman"/>
          <w:sz w:val="21"/>
          <w:szCs w:val="21"/>
        </w:rPr>
        <w:t>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14:paraId="744DCEE1" w14:textId="77777777" w:rsidR="007C3E96" w:rsidRPr="007C3E96" w:rsidRDefault="007C3E96" w:rsidP="00563E51">
      <w:pPr>
        <w:spacing w:after="0" w:line="240" w:lineRule="auto"/>
        <w:ind w:firstLine="567"/>
        <w:jc w:val="both"/>
        <w:rPr>
          <w:rFonts w:ascii="Times New Roman" w:hAnsi="Times New Roman" w:cs="Times New Roman"/>
          <w:sz w:val="21"/>
          <w:szCs w:val="21"/>
        </w:rPr>
      </w:pPr>
      <w:bookmarkStart w:id="7" w:name="sub_1107"/>
      <w:bookmarkEnd w:id="6"/>
      <w:r w:rsidRPr="007C3E96">
        <w:rPr>
          <w:rFonts w:ascii="Times New Roman" w:hAnsi="Times New Roman" w:cs="Times New Roman"/>
          <w:sz w:val="21"/>
          <w:szCs w:val="21"/>
        </w:rPr>
        <w:lastRenderedPageBreak/>
        <w:t>9.7. Если требования в претензии подлежат денежной оценке, в претензии указывается истребуемая денежная сумма и ее полный и обоснованный расчет.</w:t>
      </w:r>
    </w:p>
    <w:p w14:paraId="680684A6" w14:textId="77777777" w:rsidR="007C3E96" w:rsidRPr="007C3E96" w:rsidRDefault="007C3E96" w:rsidP="00563E51">
      <w:pPr>
        <w:spacing w:after="0" w:line="240" w:lineRule="auto"/>
        <w:ind w:firstLine="567"/>
        <w:jc w:val="both"/>
        <w:rPr>
          <w:rFonts w:ascii="Times New Roman" w:hAnsi="Times New Roman" w:cs="Times New Roman"/>
          <w:sz w:val="21"/>
          <w:szCs w:val="21"/>
        </w:rPr>
      </w:pPr>
      <w:bookmarkStart w:id="8" w:name="sub_1108"/>
      <w:bookmarkEnd w:id="7"/>
      <w:r w:rsidRPr="007C3E96">
        <w:rPr>
          <w:rFonts w:ascii="Times New Roman" w:hAnsi="Times New Roman" w:cs="Times New Roman"/>
          <w:sz w:val="21"/>
          <w:szCs w:val="21"/>
        </w:rPr>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5D1BB855" w14:textId="77777777" w:rsidR="007C3E96" w:rsidRPr="007C3E96" w:rsidRDefault="007C3E96" w:rsidP="00563E51">
      <w:pPr>
        <w:spacing w:after="0" w:line="240" w:lineRule="auto"/>
        <w:ind w:firstLine="567"/>
        <w:jc w:val="both"/>
        <w:rPr>
          <w:rFonts w:ascii="Times New Roman" w:hAnsi="Times New Roman" w:cs="Times New Roman"/>
          <w:sz w:val="21"/>
          <w:szCs w:val="21"/>
        </w:rPr>
      </w:pPr>
      <w:bookmarkStart w:id="9" w:name="sub_1109"/>
      <w:bookmarkEnd w:id="8"/>
      <w:r w:rsidRPr="007C3E96">
        <w:rPr>
          <w:rFonts w:ascii="Times New Roman" w:hAnsi="Times New Roman" w:cs="Times New Roman"/>
          <w:sz w:val="21"/>
          <w:szCs w:val="21"/>
        </w:rPr>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bookmarkEnd w:id="9"/>
    <w:p w14:paraId="0B7B8187" w14:textId="079F74B1" w:rsidR="007C3E96" w:rsidRDefault="007C3E96" w:rsidP="00563E51">
      <w:pPr>
        <w:spacing w:after="0" w:line="240" w:lineRule="auto"/>
        <w:ind w:firstLine="567"/>
        <w:jc w:val="both"/>
        <w:rPr>
          <w:rFonts w:ascii="Times New Roman" w:hAnsi="Times New Roman" w:cs="Times New Roman"/>
          <w:sz w:val="21"/>
          <w:szCs w:val="21"/>
        </w:rPr>
      </w:pPr>
      <w:r w:rsidRPr="007C3E96">
        <w:rPr>
          <w:rFonts w:ascii="Times New Roman" w:hAnsi="Times New Roman" w:cs="Times New Roman"/>
          <w:sz w:val="21"/>
          <w:szCs w:val="21"/>
        </w:rPr>
        <w:t>9.10.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w:t>
      </w:r>
    </w:p>
    <w:p w14:paraId="0943C313" w14:textId="77777777" w:rsidR="00563E51" w:rsidRPr="007C3E96" w:rsidRDefault="00563E51" w:rsidP="00563E51">
      <w:pPr>
        <w:spacing w:after="0" w:line="240" w:lineRule="auto"/>
        <w:ind w:firstLine="567"/>
        <w:jc w:val="both"/>
        <w:rPr>
          <w:rFonts w:ascii="Times New Roman" w:hAnsi="Times New Roman" w:cs="Times New Roman"/>
          <w:sz w:val="21"/>
          <w:szCs w:val="21"/>
        </w:rPr>
      </w:pPr>
    </w:p>
    <w:p w14:paraId="4CCE25E6" w14:textId="3A0A5DD2" w:rsidR="007C3E96" w:rsidRDefault="00D97671" w:rsidP="007C3E96">
      <w:pPr>
        <w:pStyle w:val="af"/>
        <w:ind w:firstLine="567"/>
        <w:jc w:val="both"/>
        <w:rPr>
          <w:rFonts w:ascii="Times New Roman" w:hAnsi="Times New Roman"/>
          <w:b/>
          <w:sz w:val="21"/>
          <w:szCs w:val="21"/>
        </w:rPr>
      </w:pPr>
      <w:r>
        <w:rPr>
          <w:rFonts w:ascii="Times New Roman" w:hAnsi="Times New Roman"/>
          <w:b/>
          <w:sz w:val="21"/>
          <w:szCs w:val="21"/>
        </w:rPr>
        <w:t xml:space="preserve">                   </w:t>
      </w:r>
      <w:r w:rsidR="00563E51">
        <w:rPr>
          <w:rFonts w:ascii="Times New Roman" w:hAnsi="Times New Roman"/>
          <w:b/>
          <w:sz w:val="21"/>
          <w:szCs w:val="21"/>
        </w:rPr>
        <w:t xml:space="preserve">            </w:t>
      </w:r>
      <w:r>
        <w:rPr>
          <w:rFonts w:ascii="Times New Roman" w:hAnsi="Times New Roman"/>
          <w:b/>
          <w:sz w:val="21"/>
          <w:szCs w:val="21"/>
        </w:rPr>
        <w:t xml:space="preserve">    1</w:t>
      </w:r>
      <w:r w:rsidR="007C3E96" w:rsidRPr="007C3E96">
        <w:rPr>
          <w:rFonts w:ascii="Times New Roman" w:hAnsi="Times New Roman"/>
          <w:b/>
          <w:sz w:val="21"/>
          <w:szCs w:val="21"/>
        </w:rPr>
        <w:t>0. Срок действия и порядок изменения, расторжения контракта</w:t>
      </w:r>
    </w:p>
    <w:p w14:paraId="3ABE11D6" w14:textId="77777777" w:rsidR="00563E51" w:rsidRPr="007C3E96" w:rsidRDefault="00563E51" w:rsidP="007C3E96">
      <w:pPr>
        <w:pStyle w:val="af"/>
        <w:ind w:firstLine="567"/>
        <w:jc w:val="both"/>
        <w:rPr>
          <w:rFonts w:ascii="Times New Roman" w:hAnsi="Times New Roman"/>
          <w:b/>
          <w:sz w:val="21"/>
          <w:szCs w:val="21"/>
        </w:rPr>
      </w:pPr>
    </w:p>
    <w:p w14:paraId="1B90C817" w14:textId="09922D32" w:rsidR="007C3E96" w:rsidRPr="007C3E96" w:rsidRDefault="007C3E96" w:rsidP="007C3E96">
      <w:pPr>
        <w:autoSpaceDE w:val="0"/>
        <w:autoSpaceDN w:val="0"/>
        <w:adjustRightInd w:val="0"/>
        <w:spacing w:line="240" w:lineRule="auto"/>
        <w:ind w:firstLine="567"/>
        <w:jc w:val="both"/>
        <w:rPr>
          <w:rFonts w:ascii="Times New Roman" w:hAnsi="Times New Roman" w:cs="Times New Roman"/>
          <w:sz w:val="21"/>
          <w:szCs w:val="21"/>
        </w:rPr>
      </w:pPr>
      <w:r w:rsidRPr="007C3E96">
        <w:rPr>
          <w:rFonts w:ascii="Times New Roman" w:hAnsi="Times New Roman" w:cs="Times New Roman"/>
          <w:sz w:val="21"/>
          <w:szCs w:val="21"/>
        </w:rPr>
        <w:t xml:space="preserve">10.1. Настоящий Контракт вступает в силу с даты его заключения обеими Сторонами и действует </w:t>
      </w:r>
      <w:r w:rsidR="00AA5DC9">
        <w:rPr>
          <w:rFonts w:ascii="Times New Roman" w:hAnsi="Times New Roman" w:cs="Times New Roman"/>
          <w:sz w:val="21"/>
          <w:szCs w:val="21"/>
        </w:rPr>
        <w:t>до</w:t>
      </w:r>
      <w:r w:rsidRPr="007C3E96">
        <w:rPr>
          <w:rFonts w:ascii="Times New Roman" w:hAnsi="Times New Roman" w:cs="Times New Roman"/>
          <w:sz w:val="21"/>
          <w:szCs w:val="21"/>
        </w:rPr>
        <w:t xml:space="preserve"> </w:t>
      </w:r>
      <w:r w:rsidR="00EE6EDF">
        <w:rPr>
          <w:rFonts w:ascii="Times New Roman" w:hAnsi="Times New Roman" w:cs="Times New Roman"/>
          <w:sz w:val="21"/>
          <w:szCs w:val="21"/>
        </w:rPr>
        <w:t>3</w:t>
      </w:r>
      <w:r w:rsidR="0066060B">
        <w:rPr>
          <w:rFonts w:ascii="Times New Roman" w:hAnsi="Times New Roman" w:cs="Times New Roman"/>
          <w:sz w:val="21"/>
          <w:szCs w:val="21"/>
        </w:rPr>
        <w:t xml:space="preserve">0 </w:t>
      </w:r>
      <w:r w:rsidRPr="007C3E96">
        <w:rPr>
          <w:rFonts w:ascii="Times New Roman" w:hAnsi="Times New Roman" w:cs="Times New Roman"/>
          <w:sz w:val="21"/>
          <w:szCs w:val="21"/>
        </w:rPr>
        <w:t>декабря 202</w:t>
      </w:r>
      <w:r w:rsidR="00E86FB8">
        <w:rPr>
          <w:rFonts w:ascii="Times New Roman" w:hAnsi="Times New Roman" w:cs="Times New Roman"/>
          <w:sz w:val="21"/>
          <w:szCs w:val="21"/>
        </w:rPr>
        <w:t>6</w:t>
      </w:r>
      <w:r w:rsidRPr="007C3E96">
        <w:rPr>
          <w:rFonts w:ascii="Times New Roman" w:hAnsi="Times New Roman" w:cs="Times New Roman"/>
          <w:sz w:val="21"/>
          <w:szCs w:val="21"/>
        </w:rPr>
        <w:t xml:space="preserve"> г. ,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 </w:t>
      </w:r>
    </w:p>
    <w:p w14:paraId="1C58E489" w14:textId="77777777" w:rsidR="007C3E96" w:rsidRPr="007C3E96" w:rsidRDefault="007C3E96" w:rsidP="007C3E96">
      <w:pPr>
        <w:autoSpaceDE w:val="0"/>
        <w:autoSpaceDN w:val="0"/>
        <w:adjustRightInd w:val="0"/>
        <w:spacing w:line="240" w:lineRule="auto"/>
        <w:ind w:firstLine="567"/>
        <w:jc w:val="both"/>
        <w:rPr>
          <w:rFonts w:ascii="Times New Roman" w:hAnsi="Times New Roman" w:cs="Times New Roman"/>
          <w:sz w:val="21"/>
          <w:szCs w:val="21"/>
        </w:rPr>
      </w:pPr>
      <w:r w:rsidRPr="007C3E96">
        <w:rPr>
          <w:rFonts w:ascii="Times New Roman" w:hAnsi="Times New Roman" w:cs="Times New Roman"/>
          <w:sz w:val="21"/>
          <w:szCs w:val="21"/>
        </w:rPr>
        <w:t>10.2.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(в том числе в случае неоднократного нарушения сроков поставки товара).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19442EDE" w14:textId="77777777" w:rsidR="007C3E96" w:rsidRPr="007C3E96" w:rsidRDefault="007C3E96" w:rsidP="007C3E96">
      <w:pPr>
        <w:autoSpaceDE w:val="0"/>
        <w:autoSpaceDN w:val="0"/>
        <w:adjustRightInd w:val="0"/>
        <w:spacing w:line="240" w:lineRule="auto"/>
        <w:ind w:firstLine="567"/>
        <w:jc w:val="both"/>
        <w:rPr>
          <w:rFonts w:ascii="Times New Roman" w:hAnsi="Times New Roman" w:cs="Times New Roman"/>
          <w:sz w:val="21"/>
          <w:szCs w:val="21"/>
        </w:rPr>
      </w:pPr>
      <w:r w:rsidRPr="007C3E96">
        <w:rPr>
          <w:rFonts w:ascii="Times New Roman" w:hAnsi="Times New Roman" w:cs="Times New Roman"/>
          <w:sz w:val="21"/>
          <w:szCs w:val="21"/>
        </w:rPr>
        <w:t xml:space="preserve">10.3. Информация о Головном исполнителе, с которым Контракт был расторгнут в связи </w:t>
      </w:r>
      <w:r w:rsidRPr="007C3E96">
        <w:rPr>
          <w:rFonts w:ascii="Times New Roman" w:hAnsi="Times New Roman" w:cs="Times New Roman"/>
          <w:sz w:val="21"/>
          <w:szCs w:val="21"/>
        </w:rPr>
        <w:br/>
        <w:t xml:space="preserve">с односторонним отказом Государственного заказчика от исполнения Контракта, включается в установленном </w:t>
      </w:r>
      <w:hyperlink r:id="rId12" w:history="1">
        <w:r w:rsidRPr="007C3E96">
          <w:rPr>
            <w:rStyle w:val="aa"/>
            <w:rFonts w:ascii="Times New Roman" w:hAnsi="Times New Roman"/>
            <w:sz w:val="21"/>
            <w:szCs w:val="21"/>
          </w:rPr>
          <w:t>Законом</w:t>
        </w:r>
      </w:hyperlink>
      <w:r w:rsidRPr="007C3E96">
        <w:rPr>
          <w:rFonts w:ascii="Times New Roman" w:hAnsi="Times New Roman" w:cs="Times New Roman"/>
          <w:sz w:val="21"/>
          <w:szCs w:val="21"/>
        </w:rPr>
        <w:t xml:space="preserve"> № 44-ФЗ порядке в реестр недобросовестных поставщиков (подрядчиков, исполнителей).</w:t>
      </w:r>
    </w:p>
    <w:p w14:paraId="67C6BEFB" w14:textId="77777777" w:rsidR="007C3E96" w:rsidRPr="007C3E96" w:rsidRDefault="007C3E96" w:rsidP="007C3E96">
      <w:pPr>
        <w:pStyle w:val="af"/>
        <w:ind w:firstLine="567"/>
        <w:jc w:val="both"/>
        <w:rPr>
          <w:rFonts w:ascii="Times New Roman" w:hAnsi="Times New Roman"/>
          <w:sz w:val="21"/>
          <w:szCs w:val="21"/>
        </w:rPr>
      </w:pPr>
      <w:r w:rsidRPr="007C3E96">
        <w:rPr>
          <w:rFonts w:ascii="Times New Roman" w:eastAsia="Calibri" w:hAnsi="Times New Roman"/>
          <w:sz w:val="21"/>
          <w:szCs w:val="21"/>
        </w:rPr>
        <w:t xml:space="preserve">10.4. При выявлении в ходе исполнения настоящего Контракта необходимости и целесообразности изменений и дополнений в его условия составляется дополнительное соглашение. При этом, изменение существенных условий настоящего контракта при его исполнении не допускается, </w:t>
      </w:r>
      <w:r w:rsidRPr="007C3E96">
        <w:rPr>
          <w:rFonts w:ascii="Times New Roman" w:hAnsi="Times New Roman"/>
          <w:sz w:val="21"/>
          <w:szCs w:val="21"/>
        </w:rPr>
        <w:t>за исключением их изменения по соглашению сторон в следующих случаях:</w:t>
      </w:r>
    </w:p>
    <w:p w14:paraId="4E999633" w14:textId="77777777" w:rsidR="007C3E96" w:rsidRPr="007C3E96" w:rsidRDefault="007C3E96" w:rsidP="007C3E96">
      <w:pPr>
        <w:autoSpaceDE w:val="0"/>
        <w:autoSpaceDN w:val="0"/>
        <w:adjustRightInd w:val="0"/>
        <w:spacing w:line="240" w:lineRule="auto"/>
        <w:ind w:firstLine="567"/>
        <w:jc w:val="both"/>
        <w:rPr>
          <w:rFonts w:ascii="Times New Roman" w:hAnsi="Times New Roman" w:cs="Times New Roman"/>
          <w:sz w:val="21"/>
          <w:szCs w:val="21"/>
        </w:rPr>
      </w:pPr>
      <w:r w:rsidRPr="007C3E96">
        <w:rPr>
          <w:rFonts w:ascii="Times New Roman" w:hAnsi="Times New Roman" w:cs="Times New Roman"/>
          <w:sz w:val="21"/>
          <w:szCs w:val="21"/>
        </w:rPr>
        <w:t>10.4.1. При снижении цены настоящего Контракта без изменения предусмотренных Контрактом количества и качества поставляемого товара, и иных условий настоящего Контракта;</w:t>
      </w:r>
    </w:p>
    <w:p w14:paraId="7523F565" w14:textId="77777777" w:rsidR="007C3E96" w:rsidRPr="007C3E96" w:rsidRDefault="007C3E96" w:rsidP="007C3E96">
      <w:pPr>
        <w:autoSpaceDE w:val="0"/>
        <w:autoSpaceDN w:val="0"/>
        <w:adjustRightInd w:val="0"/>
        <w:spacing w:line="240" w:lineRule="auto"/>
        <w:ind w:firstLine="567"/>
        <w:jc w:val="both"/>
        <w:rPr>
          <w:rFonts w:ascii="Times New Roman" w:hAnsi="Times New Roman" w:cs="Times New Roman"/>
          <w:sz w:val="21"/>
          <w:szCs w:val="21"/>
        </w:rPr>
      </w:pPr>
      <w:r w:rsidRPr="007C3E96">
        <w:rPr>
          <w:rFonts w:ascii="Times New Roman" w:hAnsi="Times New Roman" w:cs="Times New Roman"/>
          <w:sz w:val="21"/>
          <w:szCs w:val="21"/>
        </w:rPr>
        <w:t xml:space="preserve">10.4.2.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настоящим Контрактом количества товара стороны Контракта обязаны уменьшить цену Контракта исходя из цены единицы товара. Цена единицы дополнительного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количества такого товара. </w:t>
      </w:r>
    </w:p>
    <w:p w14:paraId="7F8A1FD8" w14:textId="77777777" w:rsidR="007C3E96" w:rsidRPr="007C3E96" w:rsidRDefault="007C3E96" w:rsidP="007C3E96">
      <w:pPr>
        <w:autoSpaceDE w:val="0"/>
        <w:autoSpaceDN w:val="0"/>
        <w:adjustRightInd w:val="0"/>
        <w:spacing w:line="240" w:lineRule="auto"/>
        <w:ind w:firstLine="567"/>
        <w:jc w:val="both"/>
        <w:rPr>
          <w:rFonts w:ascii="Times New Roman" w:hAnsi="Times New Roman" w:cs="Times New Roman"/>
          <w:sz w:val="21"/>
          <w:szCs w:val="21"/>
        </w:rPr>
      </w:pPr>
      <w:r w:rsidRPr="007C3E96">
        <w:rPr>
          <w:rFonts w:ascii="Times New Roman" w:hAnsi="Times New Roman" w:cs="Times New Roman"/>
          <w:sz w:val="21"/>
          <w:szCs w:val="21"/>
        </w:rPr>
        <w:t>10.4.3.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14:paraId="70F4A0EB" w14:textId="77777777" w:rsidR="007C3E96" w:rsidRPr="007C3E96" w:rsidRDefault="007C3E96" w:rsidP="007C3E96">
      <w:pPr>
        <w:pStyle w:val="12"/>
        <w:spacing w:line="240" w:lineRule="auto"/>
        <w:ind w:right="-71" w:firstLine="567"/>
        <w:contextualSpacing/>
        <w:rPr>
          <w:noProof/>
          <w:sz w:val="21"/>
          <w:szCs w:val="21"/>
        </w:rPr>
      </w:pPr>
      <w:r w:rsidRPr="007C3E96">
        <w:rPr>
          <w:rFonts w:eastAsia="Calibri"/>
          <w:sz w:val="21"/>
          <w:szCs w:val="21"/>
        </w:rPr>
        <w:t xml:space="preserve">10.5. </w:t>
      </w:r>
      <w:r w:rsidRPr="007C3E96">
        <w:rPr>
          <w:noProof/>
          <w:sz w:val="21"/>
          <w:szCs w:val="21"/>
        </w:rPr>
        <w:t>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3CE5686" w14:textId="77777777" w:rsidR="007C3E96" w:rsidRPr="007C3E96" w:rsidRDefault="007C3E96" w:rsidP="007C3E96">
      <w:pPr>
        <w:autoSpaceDE w:val="0"/>
        <w:autoSpaceDN w:val="0"/>
        <w:adjustRightInd w:val="0"/>
        <w:spacing w:line="240" w:lineRule="auto"/>
        <w:ind w:firstLine="567"/>
        <w:jc w:val="both"/>
        <w:rPr>
          <w:rFonts w:ascii="Times New Roman" w:hAnsi="Times New Roman" w:cs="Times New Roman"/>
          <w:sz w:val="21"/>
          <w:szCs w:val="21"/>
        </w:rPr>
      </w:pPr>
      <w:r w:rsidRPr="007C3E96">
        <w:rPr>
          <w:rFonts w:ascii="Times New Roman" w:hAnsi="Times New Roman" w:cs="Times New Roman"/>
          <w:sz w:val="21"/>
          <w:szCs w:val="21"/>
        </w:rPr>
        <w:t xml:space="preserve">10.6. Решение Государственного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Головному исполнителю по почте заказным письмом с уведомлением о вручении по адресу Головного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либо дата получения Государственным </w:t>
      </w:r>
      <w:r w:rsidRPr="007C3E96">
        <w:rPr>
          <w:rFonts w:ascii="Times New Roman" w:hAnsi="Times New Roman" w:cs="Times New Roman"/>
          <w:sz w:val="21"/>
          <w:szCs w:val="21"/>
        </w:rPr>
        <w:lastRenderedPageBreak/>
        <w:t>заказчиком информации об отсутствии Головного исполнителя по его адресу, указанному в Контракте. При невозможности получения указанных подтверждений либо информации датой такого надлежащего уведомления признается дата по истечение тридцати дней с даты размещения решения Государственного заказчика об одностороннем отказе от исполнения Контракта в единой информационной системе.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Головного исполнителя об одностороннем отказе от исполнения контракта.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Головного исполнителя об одностороннем отказе от исполнения контракта.</w:t>
      </w:r>
    </w:p>
    <w:p w14:paraId="4DDA35F6" w14:textId="77777777" w:rsidR="007C3E96" w:rsidRPr="007C3E96" w:rsidRDefault="007C3E96" w:rsidP="007C3E96">
      <w:pPr>
        <w:autoSpaceDE w:val="0"/>
        <w:autoSpaceDN w:val="0"/>
        <w:adjustRightInd w:val="0"/>
        <w:spacing w:line="240" w:lineRule="auto"/>
        <w:ind w:firstLine="567"/>
        <w:jc w:val="both"/>
        <w:rPr>
          <w:rFonts w:ascii="Times New Roman" w:hAnsi="Times New Roman" w:cs="Times New Roman"/>
          <w:sz w:val="21"/>
          <w:szCs w:val="21"/>
        </w:rPr>
      </w:pPr>
      <w:r w:rsidRPr="007C3E96">
        <w:rPr>
          <w:rFonts w:ascii="Times New Roman" w:hAnsi="Times New Roman" w:cs="Times New Roman"/>
          <w:sz w:val="21"/>
          <w:szCs w:val="21"/>
        </w:rPr>
        <w:t>10.7.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Головного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w:t>
      </w:r>
    </w:p>
    <w:p w14:paraId="4754EBC5" w14:textId="77777777" w:rsidR="007C3E96" w:rsidRPr="007C3E96" w:rsidRDefault="007C3E96" w:rsidP="007C3E96">
      <w:pPr>
        <w:autoSpaceDE w:val="0"/>
        <w:autoSpaceDN w:val="0"/>
        <w:adjustRightInd w:val="0"/>
        <w:spacing w:line="240" w:lineRule="auto"/>
        <w:ind w:firstLine="567"/>
        <w:jc w:val="both"/>
        <w:rPr>
          <w:rFonts w:ascii="Times New Roman" w:hAnsi="Times New Roman" w:cs="Times New Roman"/>
          <w:sz w:val="21"/>
          <w:szCs w:val="21"/>
        </w:rPr>
      </w:pPr>
      <w:r w:rsidRPr="007C3E96">
        <w:rPr>
          <w:rFonts w:ascii="Times New Roman" w:hAnsi="Times New Roman" w:cs="Times New Roman"/>
          <w:sz w:val="21"/>
          <w:szCs w:val="21"/>
        </w:rPr>
        <w:t>10.8. Контракт считается расторгнутым в одностороннем порядке, если в ходе исполнения контракта установлено, что Головной исполнитель</w:t>
      </w:r>
      <w:r w:rsidRPr="007C3E96">
        <w:rPr>
          <w:rFonts w:ascii="Times New Roman" w:hAnsi="Times New Roman" w:cs="Times New Roman"/>
          <w:bCs/>
          <w:sz w:val="21"/>
          <w:szCs w:val="21"/>
        </w:rPr>
        <w:t xml:space="preserve"> </w:t>
      </w:r>
      <w:r w:rsidRPr="007C3E96">
        <w:rPr>
          <w:rFonts w:ascii="Times New Roman" w:hAnsi="Times New Roman" w:cs="Times New Roman"/>
          <w:sz w:val="21"/>
          <w:szCs w:val="21"/>
        </w:rPr>
        <w:t>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w:t>
      </w:r>
    </w:p>
    <w:p w14:paraId="1FE5B065" w14:textId="77777777" w:rsidR="007C3E96" w:rsidRPr="007C3E96" w:rsidRDefault="007C3E96" w:rsidP="007C3E96">
      <w:pPr>
        <w:autoSpaceDE w:val="0"/>
        <w:autoSpaceDN w:val="0"/>
        <w:adjustRightInd w:val="0"/>
        <w:spacing w:line="240" w:lineRule="auto"/>
        <w:ind w:firstLine="567"/>
        <w:jc w:val="both"/>
        <w:rPr>
          <w:rFonts w:ascii="Times New Roman" w:hAnsi="Times New Roman" w:cs="Times New Roman"/>
          <w:sz w:val="21"/>
          <w:szCs w:val="21"/>
        </w:rPr>
      </w:pPr>
      <w:r w:rsidRPr="007C3E96">
        <w:rPr>
          <w:rFonts w:ascii="Times New Roman" w:hAnsi="Times New Roman" w:cs="Times New Roman"/>
          <w:sz w:val="21"/>
          <w:szCs w:val="21"/>
        </w:rPr>
        <w:t>10.9.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9ACE5A3" w14:textId="77777777" w:rsidR="007C3E96" w:rsidRPr="007C3E96" w:rsidRDefault="007C3E96" w:rsidP="007C3E96">
      <w:pPr>
        <w:spacing w:line="240" w:lineRule="auto"/>
        <w:ind w:firstLine="567"/>
        <w:jc w:val="both"/>
        <w:rPr>
          <w:rFonts w:ascii="Times New Roman" w:hAnsi="Times New Roman" w:cs="Times New Roman"/>
          <w:noProof/>
          <w:sz w:val="21"/>
          <w:szCs w:val="21"/>
        </w:rPr>
      </w:pPr>
      <w:r w:rsidRPr="007C3E96">
        <w:rPr>
          <w:rFonts w:ascii="Times New Roman" w:hAnsi="Times New Roman" w:cs="Times New Roman"/>
          <w:noProof/>
          <w:sz w:val="21"/>
          <w:szCs w:val="21"/>
        </w:rPr>
        <w:t xml:space="preserve">10.10. В случае расторжения Контракта по любым основаниям Государственный заказчик обязан оплатить </w:t>
      </w:r>
      <w:r w:rsidRPr="007C3E96">
        <w:rPr>
          <w:rFonts w:ascii="Times New Roman" w:hAnsi="Times New Roman" w:cs="Times New Roman"/>
          <w:sz w:val="21"/>
          <w:szCs w:val="21"/>
        </w:rPr>
        <w:t>Головному исполнителю</w:t>
      </w:r>
      <w:r w:rsidRPr="007C3E96">
        <w:rPr>
          <w:rFonts w:ascii="Times New Roman" w:hAnsi="Times New Roman" w:cs="Times New Roman"/>
          <w:bCs/>
          <w:sz w:val="21"/>
          <w:szCs w:val="21"/>
        </w:rPr>
        <w:t xml:space="preserve"> </w:t>
      </w:r>
      <w:r w:rsidRPr="007C3E96">
        <w:rPr>
          <w:rFonts w:ascii="Times New Roman" w:hAnsi="Times New Roman" w:cs="Times New Roman"/>
          <w:noProof/>
          <w:sz w:val="21"/>
          <w:szCs w:val="21"/>
        </w:rPr>
        <w:t>стоимость фактически поставленного на момент расторжения Контракта Товара надлежащего качества и соответствующего требованиям Государственного заказчика.</w:t>
      </w:r>
    </w:p>
    <w:p w14:paraId="08F27AFB" w14:textId="77777777" w:rsidR="007C3E96" w:rsidRPr="007C3E96" w:rsidRDefault="007C3E96" w:rsidP="007C3E96">
      <w:pPr>
        <w:spacing w:line="240" w:lineRule="auto"/>
        <w:ind w:firstLine="567"/>
        <w:jc w:val="both"/>
        <w:rPr>
          <w:rFonts w:ascii="Times New Roman" w:hAnsi="Times New Roman" w:cs="Times New Roman"/>
          <w:noProof/>
          <w:sz w:val="21"/>
          <w:szCs w:val="21"/>
        </w:rPr>
      </w:pPr>
      <w:r w:rsidRPr="007C3E96">
        <w:rPr>
          <w:rFonts w:ascii="Times New Roman" w:hAnsi="Times New Roman" w:cs="Times New Roman"/>
          <w:noProof/>
          <w:sz w:val="21"/>
          <w:szCs w:val="21"/>
        </w:rPr>
        <w:t>10.11.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0403479B" w14:textId="38EB8BB9" w:rsidR="007C3E96" w:rsidRPr="007C3E96" w:rsidRDefault="007C3E96" w:rsidP="007C3E96">
      <w:pPr>
        <w:pStyle w:val="af"/>
        <w:ind w:firstLine="567"/>
        <w:jc w:val="both"/>
        <w:rPr>
          <w:rFonts w:ascii="Times New Roman" w:hAnsi="Times New Roman"/>
          <w:b/>
          <w:sz w:val="21"/>
          <w:szCs w:val="21"/>
        </w:rPr>
      </w:pPr>
      <w:r>
        <w:rPr>
          <w:rFonts w:ascii="Times New Roman" w:hAnsi="Times New Roman"/>
          <w:b/>
          <w:sz w:val="21"/>
          <w:szCs w:val="21"/>
        </w:rPr>
        <w:t xml:space="preserve">                                                                     </w:t>
      </w:r>
      <w:r w:rsidRPr="007C3E96">
        <w:rPr>
          <w:rFonts w:ascii="Times New Roman" w:hAnsi="Times New Roman"/>
          <w:b/>
          <w:sz w:val="21"/>
          <w:szCs w:val="21"/>
        </w:rPr>
        <w:t>11. Прочие положения</w:t>
      </w:r>
    </w:p>
    <w:p w14:paraId="0CDEBBC9" w14:textId="77777777" w:rsidR="007C3E96" w:rsidRPr="007C3E96" w:rsidRDefault="007C3E96" w:rsidP="007C3E96">
      <w:pPr>
        <w:pStyle w:val="af"/>
        <w:ind w:firstLine="567"/>
        <w:jc w:val="both"/>
        <w:rPr>
          <w:rFonts w:ascii="Times New Roman" w:hAnsi="Times New Roman"/>
          <w:sz w:val="21"/>
          <w:szCs w:val="21"/>
        </w:rPr>
      </w:pPr>
      <w:r w:rsidRPr="007C3E96">
        <w:rPr>
          <w:rFonts w:ascii="Times New Roman" w:hAnsi="Times New Roman"/>
          <w:sz w:val="21"/>
          <w:szCs w:val="21"/>
        </w:rPr>
        <w:t>11.1. Во всем, что не оговорено в настоящем Контракте, Стороны руководствуются действующим законодательством Российской Федерации.</w:t>
      </w:r>
    </w:p>
    <w:p w14:paraId="57D6C384" w14:textId="77777777" w:rsidR="007C3E96" w:rsidRPr="007C3E96" w:rsidRDefault="007C3E96" w:rsidP="007C3E96">
      <w:pPr>
        <w:pStyle w:val="af"/>
        <w:ind w:firstLine="567"/>
        <w:jc w:val="both"/>
        <w:rPr>
          <w:rFonts w:ascii="Times New Roman" w:hAnsi="Times New Roman"/>
          <w:sz w:val="21"/>
          <w:szCs w:val="21"/>
        </w:rPr>
      </w:pPr>
      <w:r w:rsidRPr="007C3E96">
        <w:rPr>
          <w:rFonts w:ascii="Times New Roman" w:hAnsi="Times New Roman"/>
          <w:sz w:val="21"/>
          <w:szCs w:val="21"/>
        </w:rPr>
        <w:t>11.2.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 рабочего дня с даты такого изменения. При этом если Головной исполнитель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Головной исполнитель.</w:t>
      </w:r>
    </w:p>
    <w:p w14:paraId="65179351" w14:textId="1C098C82" w:rsidR="007C3E96" w:rsidRPr="007C3E96" w:rsidRDefault="007C3E96" w:rsidP="007C3E96">
      <w:pPr>
        <w:pStyle w:val="af"/>
        <w:ind w:firstLine="567"/>
        <w:jc w:val="both"/>
        <w:rPr>
          <w:rFonts w:ascii="Times New Roman" w:hAnsi="Times New Roman"/>
          <w:sz w:val="21"/>
          <w:szCs w:val="21"/>
        </w:rPr>
      </w:pPr>
      <w:r w:rsidRPr="007C3E96">
        <w:rPr>
          <w:rFonts w:ascii="Times New Roman" w:hAnsi="Times New Roman"/>
          <w:sz w:val="21"/>
          <w:szCs w:val="21"/>
        </w:rPr>
        <w:t>11.3.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1</w:t>
      </w:r>
      <w:r w:rsidR="00AA5DC9">
        <w:rPr>
          <w:rFonts w:ascii="Times New Roman" w:hAnsi="Times New Roman"/>
          <w:sz w:val="21"/>
          <w:szCs w:val="21"/>
        </w:rPr>
        <w:t>2</w:t>
      </w:r>
      <w:r w:rsidRPr="007C3E96">
        <w:rPr>
          <w:rFonts w:ascii="Times New Roman" w:hAnsi="Times New Roman"/>
          <w:sz w:val="21"/>
          <w:szCs w:val="21"/>
        </w:rPr>
        <w:t xml:space="preserve"> настоящего Контракта, либо с использованием электронной почты на электронные адреса, указанные в разделе 1</w:t>
      </w:r>
      <w:r w:rsidR="00AA5DC9">
        <w:rPr>
          <w:rFonts w:ascii="Times New Roman" w:hAnsi="Times New Roman"/>
          <w:sz w:val="21"/>
          <w:szCs w:val="21"/>
        </w:rPr>
        <w:t>2</w:t>
      </w:r>
      <w:r w:rsidRPr="007C3E96">
        <w:rPr>
          <w:rFonts w:ascii="Times New Roman" w:hAnsi="Times New Roman"/>
          <w:sz w:val="21"/>
          <w:szCs w:val="21"/>
        </w:rPr>
        <w:t xml:space="preserve">  настоящего Контракта, либо с использованием факсимильной связи.</w:t>
      </w:r>
    </w:p>
    <w:p w14:paraId="547B67A3" w14:textId="4453015A" w:rsidR="007C3E96" w:rsidRPr="007C3E96" w:rsidRDefault="007C3E96" w:rsidP="007C3E96">
      <w:pPr>
        <w:pStyle w:val="af"/>
        <w:ind w:firstLine="567"/>
        <w:jc w:val="both"/>
        <w:rPr>
          <w:rFonts w:ascii="Times New Roman" w:hAnsi="Times New Roman"/>
          <w:sz w:val="21"/>
          <w:szCs w:val="21"/>
        </w:rPr>
      </w:pPr>
      <w:r w:rsidRPr="007C3E96">
        <w:rPr>
          <w:rFonts w:ascii="Times New Roman" w:hAnsi="Times New Roman"/>
          <w:sz w:val="21"/>
          <w:szCs w:val="21"/>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w:t>
      </w:r>
      <w:r w:rsidR="00AA5DC9">
        <w:rPr>
          <w:rFonts w:ascii="Times New Roman" w:hAnsi="Times New Roman"/>
          <w:sz w:val="21"/>
          <w:szCs w:val="21"/>
        </w:rPr>
        <w:t>2</w:t>
      </w:r>
      <w:r w:rsidRPr="007C3E96">
        <w:rPr>
          <w:rFonts w:ascii="Times New Roman" w:hAnsi="Times New Roman"/>
          <w:sz w:val="21"/>
          <w:szCs w:val="21"/>
        </w:rPr>
        <w:t xml:space="preserve"> настоящего Контракта, считается надлежащим уведомлением Сторон.</w:t>
      </w:r>
    </w:p>
    <w:p w14:paraId="1D43B08F" w14:textId="77777777" w:rsidR="007C3E96" w:rsidRPr="007C3E96" w:rsidRDefault="007C3E96" w:rsidP="007C3E96">
      <w:pPr>
        <w:pStyle w:val="af"/>
        <w:ind w:firstLine="567"/>
        <w:jc w:val="both"/>
        <w:rPr>
          <w:rFonts w:ascii="Times New Roman" w:hAnsi="Times New Roman"/>
          <w:sz w:val="21"/>
          <w:szCs w:val="21"/>
        </w:rPr>
      </w:pPr>
      <w:r w:rsidRPr="007C3E96">
        <w:rPr>
          <w:rFonts w:ascii="Times New Roman" w:hAnsi="Times New Roman"/>
          <w:sz w:val="21"/>
          <w:szCs w:val="21"/>
        </w:rPr>
        <w:t>11.4. При исполнении настоящего Контракта не допускается перемена Головного исполнителя, за исключением случая, если новый Головной исполнитель является правопреемником Головного исполнителя по настоящему Контракту вследствие реорганизации юридического лица в форме преобразования, слияния или присоединения.</w:t>
      </w:r>
    </w:p>
    <w:p w14:paraId="48D91758" w14:textId="77777777" w:rsidR="007C3E96" w:rsidRPr="007C3E96" w:rsidRDefault="007C3E96" w:rsidP="007C3E96">
      <w:pPr>
        <w:pStyle w:val="af"/>
        <w:ind w:firstLine="567"/>
        <w:jc w:val="both"/>
        <w:rPr>
          <w:rFonts w:ascii="Times New Roman" w:hAnsi="Times New Roman"/>
          <w:sz w:val="21"/>
          <w:szCs w:val="21"/>
        </w:rPr>
      </w:pPr>
      <w:r w:rsidRPr="007C3E96">
        <w:rPr>
          <w:rFonts w:ascii="Times New Roman" w:hAnsi="Times New Roman"/>
          <w:sz w:val="21"/>
          <w:szCs w:val="21"/>
        </w:rPr>
        <w:t>В случае, предусмотренном настоящим пунктом, перемена Головного исполнителя оформляется путем заключения соответствующего дополнительного соглашения к настоящему Контракту.</w:t>
      </w:r>
    </w:p>
    <w:p w14:paraId="4B616A0D" w14:textId="77777777" w:rsidR="007C3E96" w:rsidRPr="007C3E96" w:rsidRDefault="007C3E96" w:rsidP="007C3E96">
      <w:pPr>
        <w:pStyle w:val="af"/>
        <w:ind w:firstLine="567"/>
        <w:jc w:val="both"/>
        <w:rPr>
          <w:rFonts w:ascii="Times New Roman" w:hAnsi="Times New Roman"/>
          <w:sz w:val="21"/>
          <w:szCs w:val="21"/>
        </w:rPr>
      </w:pPr>
      <w:r w:rsidRPr="007C3E96">
        <w:rPr>
          <w:rFonts w:ascii="Times New Roman" w:hAnsi="Times New Roman"/>
          <w:sz w:val="21"/>
          <w:szCs w:val="21"/>
        </w:rPr>
        <w:t>11.5.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732E61D1" w14:textId="77777777" w:rsidR="007C3E96" w:rsidRPr="007C3E96" w:rsidRDefault="007C3E96" w:rsidP="007C3E96">
      <w:pPr>
        <w:pStyle w:val="af"/>
        <w:ind w:firstLine="567"/>
        <w:jc w:val="both"/>
        <w:rPr>
          <w:rFonts w:ascii="Times New Roman" w:hAnsi="Times New Roman"/>
          <w:sz w:val="21"/>
          <w:szCs w:val="21"/>
        </w:rPr>
      </w:pPr>
      <w:r w:rsidRPr="007C3E96">
        <w:rPr>
          <w:rFonts w:ascii="Times New Roman" w:hAnsi="Times New Roman"/>
          <w:sz w:val="21"/>
          <w:szCs w:val="21"/>
        </w:rPr>
        <w:t>11.6. Настоящий Контракт составлен в форме электронного документа, подписанного усиленными электронными подписями Сторон.</w:t>
      </w:r>
    </w:p>
    <w:p w14:paraId="556B7ABF" w14:textId="77777777" w:rsidR="007C3E96" w:rsidRPr="007C3E96" w:rsidRDefault="007C3E96" w:rsidP="007C3E96">
      <w:pPr>
        <w:pStyle w:val="af"/>
        <w:ind w:firstLine="567"/>
        <w:jc w:val="both"/>
        <w:rPr>
          <w:rFonts w:ascii="Times New Roman" w:hAnsi="Times New Roman"/>
          <w:sz w:val="21"/>
          <w:szCs w:val="21"/>
        </w:rPr>
      </w:pPr>
      <w:r w:rsidRPr="007C3E96">
        <w:rPr>
          <w:rFonts w:ascii="Times New Roman" w:hAnsi="Times New Roman"/>
          <w:sz w:val="21"/>
          <w:szCs w:val="21"/>
        </w:rPr>
        <w:t>11.7. При исполнении государственного контракта не допускается перемена Головного исполнителя, за исключением случаев, если новый головной исполнитель является правопреемником Головного исполнителя по такому контракту вследствие реорганизации юридического лица в форме преобразования, слияния или присоединения.</w:t>
      </w:r>
    </w:p>
    <w:p w14:paraId="1750D9EA" w14:textId="77777777" w:rsidR="007C3E96" w:rsidRPr="007C3E96" w:rsidRDefault="007C3E96" w:rsidP="007C3E96">
      <w:pPr>
        <w:pStyle w:val="af"/>
        <w:ind w:firstLine="567"/>
        <w:jc w:val="both"/>
        <w:rPr>
          <w:rFonts w:ascii="Times New Roman" w:hAnsi="Times New Roman"/>
          <w:sz w:val="21"/>
          <w:szCs w:val="21"/>
        </w:rPr>
      </w:pPr>
      <w:r w:rsidRPr="007C3E96">
        <w:rPr>
          <w:rFonts w:ascii="Times New Roman" w:hAnsi="Times New Roman"/>
          <w:sz w:val="21"/>
          <w:szCs w:val="21"/>
        </w:rPr>
        <w:lastRenderedPageBreak/>
        <w:t>11.8 Государственный контракт составлен в двух экземплярах (по одному для каждой из сторон) имеющих одинаковую юридическую силу.</w:t>
      </w:r>
    </w:p>
    <w:p w14:paraId="67835DE7" w14:textId="77777777" w:rsidR="008434F0" w:rsidRPr="00E3396A" w:rsidRDefault="008434F0" w:rsidP="00C75FA4">
      <w:pPr>
        <w:widowControl w:val="0"/>
        <w:spacing w:after="0" w:line="240" w:lineRule="auto"/>
        <w:ind w:firstLine="709"/>
        <w:jc w:val="both"/>
        <w:rPr>
          <w:rFonts w:ascii="Times New Roman" w:eastAsia="Times New Roman" w:hAnsi="Times New Roman" w:cs="Times New Roman"/>
          <w:lang w:eastAsia="ru-RU"/>
        </w:rPr>
      </w:pPr>
    </w:p>
    <w:p w14:paraId="35B66805" w14:textId="5F91F0D1" w:rsidR="00525C39" w:rsidRPr="00E3396A" w:rsidRDefault="00525C39" w:rsidP="00C75FA4">
      <w:pPr>
        <w:widowControl w:val="0"/>
        <w:spacing w:after="0" w:line="240" w:lineRule="auto"/>
        <w:ind w:firstLine="709"/>
        <w:jc w:val="center"/>
        <w:rPr>
          <w:rFonts w:ascii="Times New Roman" w:eastAsia="Times New Roman" w:hAnsi="Times New Roman" w:cs="Times New Roman"/>
          <w:b/>
          <w:lang w:eastAsia="ru-RU"/>
        </w:rPr>
      </w:pPr>
      <w:r w:rsidRPr="00E3396A">
        <w:rPr>
          <w:rFonts w:ascii="Times New Roman" w:eastAsia="Times New Roman" w:hAnsi="Times New Roman" w:cs="Times New Roman"/>
          <w:b/>
          <w:lang w:eastAsia="ru-RU"/>
        </w:rPr>
        <w:t>1</w:t>
      </w:r>
      <w:r w:rsidR="00ED0D1F">
        <w:rPr>
          <w:rFonts w:ascii="Times New Roman" w:eastAsia="Times New Roman" w:hAnsi="Times New Roman" w:cs="Times New Roman"/>
          <w:b/>
          <w:lang w:eastAsia="ru-RU"/>
        </w:rPr>
        <w:t>2</w:t>
      </w:r>
      <w:r w:rsidRPr="00E3396A">
        <w:rPr>
          <w:rFonts w:ascii="Times New Roman" w:eastAsia="Times New Roman" w:hAnsi="Times New Roman" w:cs="Times New Roman"/>
          <w:b/>
          <w:lang w:eastAsia="ru-RU"/>
        </w:rPr>
        <w:t>. Реквизиты сторон</w:t>
      </w:r>
    </w:p>
    <w:p w14:paraId="31C16062" w14:textId="60D8DA50" w:rsidR="00525C39" w:rsidRPr="00E3396A" w:rsidRDefault="001821EA" w:rsidP="00C75FA4">
      <w:pPr>
        <w:widowControl w:val="0"/>
        <w:spacing w:after="0" w:line="240" w:lineRule="auto"/>
        <w:ind w:firstLine="709"/>
        <w:jc w:val="both"/>
        <w:rPr>
          <w:rFonts w:ascii="Times New Roman" w:eastAsia="Times New Roman" w:hAnsi="Times New Roman" w:cs="Times New Roman"/>
          <w:lang w:eastAsia="ru-RU"/>
        </w:rPr>
      </w:pPr>
      <w:r w:rsidRPr="00E3396A">
        <w:rPr>
          <w:rFonts w:ascii="Times New Roman" w:eastAsia="Times New Roman" w:hAnsi="Times New Roman" w:cs="Times New Roman"/>
          <w:lang w:eastAsia="ru-RU"/>
        </w:rPr>
        <w:t>1</w:t>
      </w:r>
      <w:r w:rsidR="00ED0D1F">
        <w:rPr>
          <w:rFonts w:ascii="Times New Roman" w:eastAsia="Times New Roman" w:hAnsi="Times New Roman" w:cs="Times New Roman"/>
          <w:lang w:eastAsia="ru-RU"/>
        </w:rPr>
        <w:t>2</w:t>
      </w:r>
      <w:r w:rsidR="00525C39" w:rsidRPr="00E3396A">
        <w:rPr>
          <w:rFonts w:ascii="Times New Roman" w:eastAsia="Times New Roman" w:hAnsi="Times New Roman" w:cs="Times New Roman"/>
          <w:lang w:eastAsia="ru-RU"/>
        </w:rPr>
        <w:t xml:space="preserve">.1. Юридические адреса, банковские и отгрузочные реквизиты сторон на момент заключения </w:t>
      </w:r>
      <w:r w:rsidR="002B1427">
        <w:rPr>
          <w:rFonts w:ascii="Times New Roman" w:eastAsia="Times New Roman" w:hAnsi="Times New Roman" w:cs="Times New Roman"/>
          <w:lang w:eastAsia="ru-RU"/>
        </w:rPr>
        <w:t xml:space="preserve">контракта </w:t>
      </w:r>
      <w:r w:rsidR="00525C39" w:rsidRPr="00E3396A">
        <w:rPr>
          <w:rFonts w:ascii="Times New Roman" w:eastAsia="Times New Roman" w:hAnsi="Times New Roman" w:cs="Times New Roman"/>
          <w:lang w:eastAsia="ru-RU"/>
        </w:rPr>
        <w:t>.</w:t>
      </w:r>
    </w:p>
    <w:tbl>
      <w:tblPr>
        <w:tblW w:w="4951" w:type="pct"/>
        <w:tblInd w:w="108" w:type="dxa"/>
        <w:tblLook w:val="04A0" w:firstRow="1" w:lastRow="0" w:firstColumn="1" w:lastColumn="0" w:noHBand="0" w:noVBand="1"/>
      </w:tblPr>
      <w:tblGrid>
        <w:gridCol w:w="5246"/>
        <w:gridCol w:w="4961"/>
      </w:tblGrid>
      <w:tr w:rsidR="00525C39" w:rsidRPr="00E3396A" w14:paraId="2A832C00" w14:textId="77777777" w:rsidTr="00111964">
        <w:trPr>
          <w:cantSplit/>
          <w:trHeight w:val="157"/>
        </w:trPr>
        <w:tc>
          <w:tcPr>
            <w:tcW w:w="2570" w:type="pct"/>
            <w:hideMark/>
          </w:tcPr>
          <w:p w14:paraId="629B5DE6" w14:textId="77777777" w:rsidR="008866C5" w:rsidRPr="00E3396A" w:rsidRDefault="008866C5" w:rsidP="00C75FA4">
            <w:pPr>
              <w:widowControl w:val="0"/>
              <w:spacing w:after="0" w:line="240" w:lineRule="auto"/>
              <w:jc w:val="center"/>
              <w:rPr>
                <w:rFonts w:ascii="Times New Roman" w:eastAsia="Times New Roman" w:hAnsi="Times New Roman" w:cs="Times New Roman"/>
                <w:b/>
              </w:rPr>
            </w:pPr>
          </w:p>
          <w:p w14:paraId="7D6E39A3" w14:textId="77777777" w:rsidR="00525C39" w:rsidRPr="00E3396A" w:rsidRDefault="00525C39" w:rsidP="00C75FA4">
            <w:pPr>
              <w:widowControl w:val="0"/>
              <w:spacing w:after="0" w:line="240" w:lineRule="auto"/>
              <w:jc w:val="center"/>
              <w:rPr>
                <w:rFonts w:ascii="Times New Roman" w:eastAsia="Times New Roman" w:hAnsi="Times New Roman" w:cs="Times New Roman"/>
                <w:b/>
              </w:rPr>
            </w:pPr>
            <w:r w:rsidRPr="00E3396A">
              <w:rPr>
                <w:rFonts w:ascii="Times New Roman" w:eastAsia="Times New Roman" w:hAnsi="Times New Roman" w:cs="Times New Roman"/>
                <w:b/>
              </w:rPr>
              <w:t>«</w:t>
            </w:r>
            <w:r w:rsidR="00084F93" w:rsidRPr="00E3396A">
              <w:rPr>
                <w:rFonts w:ascii="Times New Roman" w:eastAsia="Calibri" w:hAnsi="Times New Roman" w:cs="Times New Roman"/>
                <w:b/>
              </w:rPr>
              <w:t>Заказчик</w:t>
            </w:r>
            <w:r w:rsidRPr="00E3396A">
              <w:rPr>
                <w:rFonts w:ascii="Times New Roman" w:eastAsia="Times New Roman" w:hAnsi="Times New Roman" w:cs="Times New Roman"/>
                <w:b/>
              </w:rPr>
              <w:t>»</w:t>
            </w:r>
          </w:p>
        </w:tc>
        <w:tc>
          <w:tcPr>
            <w:tcW w:w="2430" w:type="pct"/>
            <w:hideMark/>
          </w:tcPr>
          <w:p w14:paraId="08A61070" w14:textId="77777777" w:rsidR="00AE495E" w:rsidRPr="00E3396A" w:rsidRDefault="00AE495E" w:rsidP="00C75FA4">
            <w:pPr>
              <w:widowControl w:val="0"/>
              <w:spacing w:after="0" w:line="240" w:lineRule="auto"/>
              <w:jc w:val="center"/>
              <w:rPr>
                <w:rFonts w:ascii="Times New Roman" w:eastAsia="Times New Roman" w:hAnsi="Times New Roman" w:cs="Times New Roman"/>
                <w:b/>
              </w:rPr>
            </w:pPr>
          </w:p>
          <w:p w14:paraId="65D153A7" w14:textId="77777777" w:rsidR="00525C39" w:rsidRPr="00E3396A" w:rsidRDefault="00525C39" w:rsidP="00C75FA4">
            <w:pPr>
              <w:widowControl w:val="0"/>
              <w:spacing w:after="0" w:line="240" w:lineRule="auto"/>
              <w:jc w:val="center"/>
              <w:rPr>
                <w:rFonts w:ascii="Times New Roman" w:eastAsia="Times New Roman" w:hAnsi="Times New Roman" w:cs="Times New Roman"/>
                <w:b/>
              </w:rPr>
            </w:pPr>
            <w:r w:rsidRPr="00E3396A">
              <w:rPr>
                <w:rFonts w:ascii="Times New Roman" w:eastAsia="Times New Roman" w:hAnsi="Times New Roman" w:cs="Times New Roman"/>
                <w:b/>
              </w:rPr>
              <w:t>«Поставщик»</w:t>
            </w:r>
          </w:p>
        </w:tc>
      </w:tr>
      <w:tr w:rsidR="00AA5DC9" w:rsidRPr="00E3396A" w14:paraId="30F7B850" w14:textId="77777777" w:rsidTr="00AC09EE">
        <w:trPr>
          <w:cantSplit/>
          <w:trHeight w:val="910"/>
        </w:trPr>
        <w:tc>
          <w:tcPr>
            <w:tcW w:w="2570" w:type="pct"/>
            <w:hideMark/>
          </w:tcPr>
          <w:p w14:paraId="64908610" w14:textId="77777777" w:rsidR="00AA5DC9" w:rsidRPr="00E2321D" w:rsidRDefault="00AA5DC9" w:rsidP="00AA5DC9">
            <w:pPr>
              <w:pStyle w:val="21"/>
              <w:spacing w:after="0" w:line="240" w:lineRule="auto"/>
              <w:rPr>
                <w:rFonts w:ascii="Times New Roman" w:hAnsi="Times New Roman" w:cs="Times New Roman"/>
                <w:sz w:val="20"/>
                <w:szCs w:val="20"/>
              </w:rPr>
            </w:pPr>
            <w:r w:rsidRPr="00E2321D">
              <w:rPr>
                <w:rFonts w:ascii="Times New Roman" w:hAnsi="Times New Roman" w:cs="Times New Roman"/>
                <w:sz w:val="20"/>
                <w:szCs w:val="20"/>
              </w:rPr>
              <w:t>ФЕДЕРАЛЬНОЕ КАЗЕННОЕ УЧРЕЖДЕНИЕ «ИСПРАВИТЕЛЬНАЯ КОЛОНИЯ № 10 ГЛАВНОГО УПРАВЛЕНИЯ ФЕДЕРАЛЬНОЙ СЛУЖБЫ ИСПОЛНЕНИЯ НАКАЗАНИЙ ПО СВЕРДЛОВСКОЙ ОБЛАСТИ»</w:t>
            </w:r>
          </w:p>
          <w:p w14:paraId="10B1F520" w14:textId="4EC389E0" w:rsidR="00AA5DC9" w:rsidRPr="00A65C6F" w:rsidRDefault="00AA5DC9" w:rsidP="00AA5DC9">
            <w:pPr>
              <w:widowControl w:val="0"/>
              <w:autoSpaceDE w:val="0"/>
              <w:autoSpaceDN w:val="0"/>
              <w:spacing w:after="0" w:line="240" w:lineRule="auto"/>
              <w:jc w:val="both"/>
              <w:rPr>
                <w:rFonts w:ascii="Times New Roman" w:hAnsi="Times New Roman"/>
              </w:rPr>
            </w:pPr>
            <w:r>
              <w:rPr>
                <w:rFonts w:ascii="Times New Roman" w:hAnsi="Times New Roman"/>
              </w:rPr>
              <w:t xml:space="preserve">      </w:t>
            </w:r>
            <w:r w:rsidRPr="00A65C6F">
              <w:rPr>
                <w:rFonts w:ascii="Times New Roman" w:hAnsi="Times New Roman"/>
              </w:rPr>
              <w:t>Юридический и почтовый адрес:</w:t>
            </w:r>
          </w:p>
          <w:p w14:paraId="64D464D6" w14:textId="77777777" w:rsidR="00AA5DC9" w:rsidRPr="00E2321D" w:rsidRDefault="00AA5DC9" w:rsidP="00AA5DC9">
            <w:pPr>
              <w:pStyle w:val="21"/>
              <w:spacing w:after="0" w:line="240" w:lineRule="auto"/>
              <w:rPr>
                <w:rFonts w:ascii="Times New Roman" w:hAnsi="Times New Roman" w:cs="Times New Roman"/>
                <w:sz w:val="20"/>
                <w:szCs w:val="20"/>
              </w:rPr>
            </w:pPr>
            <w:r w:rsidRPr="00A65C6F">
              <w:rPr>
                <w:rFonts w:ascii="Times New Roman" w:hAnsi="Times New Roman"/>
              </w:rPr>
              <w:t xml:space="preserve">Российская Федерация, </w:t>
            </w:r>
            <w:r w:rsidRPr="00E2321D">
              <w:rPr>
                <w:rFonts w:ascii="Times New Roman" w:hAnsi="Times New Roman" w:cs="Times New Roman"/>
                <w:sz w:val="20"/>
                <w:szCs w:val="20"/>
              </w:rPr>
              <w:t xml:space="preserve">620085 г. Екатеринбург, </w:t>
            </w:r>
          </w:p>
          <w:p w14:paraId="432D5CA7" w14:textId="587730F7" w:rsidR="00AA5DC9" w:rsidRPr="00E2321D" w:rsidRDefault="00AA5DC9" w:rsidP="00AA5DC9">
            <w:pPr>
              <w:pStyle w:val="21"/>
              <w:spacing w:after="0" w:line="240" w:lineRule="auto"/>
              <w:rPr>
                <w:rFonts w:ascii="Times New Roman" w:hAnsi="Times New Roman" w:cs="Times New Roman"/>
                <w:sz w:val="20"/>
                <w:szCs w:val="20"/>
              </w:rPr>
            </w:pPr>
            <w:r w:rsidRPr="00E2321D">
              <w:rPr>
                <w:rFonts w:ascii="Times New Roman" w:hAnsi="Times New Roman" w:cs="Times New Roman"/>
                <w:sz w:val="20"/>
                <w:szCs w:val="20"/>
              </w:rPr>
              <w:t>ул. Монтерская, 5</w:t>
            </w:r>
            <w:r w:rsidR="00AC09EE">
              <w:rPr>
                <w:rFonts w:ascii="Times New Roman" w:hAnsi="Times New Roman" w:cs="Times New Roman"/>
                <w:sz w:val="20"/>
                <w:szCs w:val="20"/>
              </w:rPr>
              <w:t xml:space="preserve"> </w:t>
            </w:r>
            <w:r w:rsidR="00AC09EE">
              <w:rPr>
                <w:rStyle w:val="letter-blockquoteemail"/>
              </w:rPr>
              <w:t>vilkov.d.v@66.fsin.gov.ru</w:t>
            </w:r>
          </w:p>
          <w:p w14:paraId="2FE3FBE4" w14:textId="77777777" w:rsidR="00AC09EE" w:rsidRPr="00AC09EE" w:rsidRDefault="00AC09EE" w:rsidP="00AC09EE">
            <w:pPr>
              <w:pStyle w:val="21"/>
              <w:spacing w:after="0" w:line="240" w:lineRule="auto"/>
              <w:rPr>
                <w:rFonts w:ascii="Times New Roman" w:hAnsi="Times New Roman" w:cs="Times New Roman"/>
              </w:rPr>
            </w:pPr>
            <w:r w:rsidRPr="00AC09EE">
              <w:rPr>
                <w:rFonts w:ascii="Times New Roman" w:hAnsi="Times New Roman" w:cs="Times New Roman"/>
              </w:rPr>
              <w:t>ИНН 6664023422, КПП 667901001,</w:t>
            </w:r>
          </w:p>
          <w:p w14:paraId="58431B04" w14:textId="77777777" w:rsidR="00AC09EE" w:rsidRPr="00AC09EE" w:rsidRDefault="00AC09EE" w:rsidP="00AC09EE">
            <w:pPr>
              <w:pStyle w:val="21"/>
              <w:spacing w:after="0" w:line="240" w:lineRule="auto"/>
              <w:ind w:right="322" w:firstLine="41"/>
              <w:rPr>
                <w:rFonts w:ascii="Times New Roman" w:hAnsi="Times New Roman" w:cs="Times New Roman"/>
              </w:rPr>
            </w:pPr>
            <w:r w:rsidRPr="00AC09EE">
              <w:rPr>
                <w:rFonts w:ascii="Times New Roman" w:hAnsi="Times New Roman" w:cs="Times New Roman"/>
              </w:rPr>
              <w:t>р/с 03211643000000015113</w:t>
            </w:r>
          </w:p>
          <w:p w14:paraId="44E3CD49" w14:textId="77777777" w:rsidR="00E86FB8" w:rsidRDefault="00AC09EE" w:rsidP="00E86FB8">
            <w:pPr>
              <w:pStyle w:val="21"/>
              <w:spacing w:after="0" w:line="240" w:lineRule="auto"/>
              <w:ind w:right="322" w:firstLine="41"/>
              <w:rPr>
                <w:rFonts w:cs="Times New Roman"/>
              </w:rPr>
            </w:pPr>
            <w:r w:rsidRPr="00AC09EE">
              <w:rPr>
                <w:rFonts w:ascii="Times New Roman" w:hAnsi="Times New Roman" w:cs="Times New Roman"/>
              </w:rPr>
              <w:t xml:space="preserve">Л/сч. 03621059350 БИК 015004950 </w:t>
            </w:r>
            <w:r w:rsidR="00E86FB8" w:rsidRPr="00F508D5">
              <w:t xml:space="preserve">ОКЦ № 1 СибГУ Банка </w:t>
            </w:r>
            <w:r w:rsidR="00E86FB8">
              <w:t>России// УФК по Новосибирской области  г. Новосибирск</w:t>
            </w:r>
            <w:r w:rsidR="00E86FB8" w:rsidRPr="001E5BCD">
              <w:t>, ОКПО 08830758.</w:t>
            </w:r>
          </w:p>
          <w:p w14:paraId="21704358" w14:textId="4034CE86" w:rsidR="00AC09EE" w:rsidRPr="00AC09EE" w:rsidRDefault="00AC09EE" w:rsidP="00AC09EE">
            <w:pPr>
              <w:pStyle w:val="21"/>
              <w:spacing w:after="0" w:line="240" w:lineRule="auto"/>
              <w:ind w:right="322" w:firstLine="41"/>
              <w:rPr>
                <w:rFonts w:ascii="Times New Roman" w:hAnsi="Times New Roman" w:cs="Times New Roman"/>
              </w:rPr>
            </w:pPr>
            <w:r w:rsidRPr="00AC09EE">
              <w:rPr>
                <w:rFonts w:ascii="Times New Roman" w:hAnsi="Times New Roman" w:cs="Times New Roman"/>
              </w:rPr>
              <w:t>.</w:t>
            </w:r>
          </w:p>
          <w:p w14:paraId="2B3C4644" w14:textId="16AAC212" w:rsidR="00AA5DC9" w:rsidRPr="00E3396A" w:rsidRDefault="00AA5DC9" w:rsidP="00AA5DC9">
            <w:pPr>
              <w:spacing w:after="0" w:line="240" w:lineRule="auto"/>
              <w:rPr>
                <w:rFonts w:ascii="Times New Roman" w:hAnsi="Times New Roman" w:cs="Times New Roman"/>
              </w:rPr>
            </w:pPr>
            <w:r w:rsidRPr="00E2321D">
              <w:rPr>
                <w:rFonts w:ascii="Times New Roman" w:hAnsi="Times New Roman" w:cs="Times New Roman"/>
                <w:sz w:val="20"/>
                <w:szCs w:val="20"/>
              </w:rPr>
              <w:t>.</w:t>
            </w:r>
          </w:p>
        </w:tc>
        <w:tc>
          <w:tcPr>
            <w:tcW w:w="2430" w:type="pct"/>
          </w:tcPr>
          <w:p w14:paraId="14558C65" w14:textId="27F8542B" w:rsidR="00AA5DC9" w:rsidRPr="00FB2162" w:rsidRDefault="00AA5DC9" w:rsidP="00AA5DC9">
            <w:pPr>
              <w:spacing w:after="0" w:line="240" w:lineRule="auto"/>
              <w:rPr>
                <w:rFonts w:ascii="Times New Roman" w:eastAsia="Times New Roman" w:hAnsi="Times New Roman" w:cs="Times New Roman"/>
              </w:rPr>
            </w:pPr>
          </w:p>
        </w:tc>
      </w:tr>
      <w:tr w:rsidR="00AA5DC9" w:rsidRPr="00E3396A" w14:paraId="3A17FF11" w14:textId="77777777" w:rsidTr="00111964">
        <w:trPr>
          <w:cantSplit/>
          <w:trHeight w:val="149"/>
        </w:trPr>
        <w:tc>
          <w:tcPr>
            <w:tcW w:w="2570" w:type="pct"/>
            <w:hideMark/>
          </w:tcPr>
          <w:p w14:paraId="2A66A2B1" w14:textId="1521B0BE" w:rsidR="00AA5DC9" w:rsidRPr="00E3396A" w:rsidRDefault="00AA5DC9" w:rsidP="00AA5DC9">
            <w:pPr>
              <w:widowControl w:val="0"/>
              <w:spacing w:after="0" w:line="240" w:lineRule="auto"/>
              <w:jc w:val="both"/>
              <w:rPr>
                <w:rFonts w:ascii="Times New Roman" w:eastAsia="Times New Roman" w:hAnsi="Times New Roman" w:cs="Times New Roman"/>
              </w:rPr>
            </w:pPr>
            <w:r w:rsidRPr="00E3396A">
              <w:rPr>
                <w:rFonts w:ascii="Times New Roman" w:eastAsia="Times New Roman" w:hAnsi="Times New Roman" w:cs="Times New Roman"/>
              </w:rPr>
              <w:t>____________ ____________________</w:t>
            </w:r>
          </w:p>
        </w:tc>
        <w:tc>
          <w:tcPr>
            <w:tcW w:w="2430" w:type="pct"/>
            <w:hideMark/>
          </w:tcPr>
          <w:p w14:paraId="3E7C1AAC" w14:textId="7CC1BD06" w:rsidR="00AA5DC9" w:rsidRPr="00E3396A" w:rsidRDefault="00AA5DC9" w:rsidP="00AC09EE">
            <w:pPr>
              <w:widowControl w:val="0"/>
              <w:spacing w:after="0" w:line="240" w:lineRule="auto"/>
              <w:jc w:val="both"/>
              <w:rPr>
                <w:rFonts w:ascii="Times New Roman" w:eastAsia="Times New Roman" w:hAnsi="Times New Roman" w:cs="Times New Roman"/>
              </w:rPr>
            </w:pPr>
            <w:r w:rsidRPr="00E3396A">
              <w:rPr>
                <w:rFonts w:ascii="Times New Roman" w:eastAsia="Times New Roman" w:hAnsi="Times New Roman" w:cs="Times New Roman"/>
              </w:rPr>
              <w:t>___________ ____</w:t>
            </w:r>
            <w:r>
              <w:rPr>
                <w:rFonts w:ascii="Times New Roman" w:hAnsi="Times New Roman" w:cs="Times New Roman"/>
              </w:rPr>
              <w:t xml:space="preserve"> </w:t>
            </w:r>
          </w:p>
        </w:tc>
      </w:tr>
      <w:tr w:rsidR="00AA5DC9" w:rsidRPr="00E3396A" w14:paraId="75C2EB1B" w14:textId="77777777" w:rsidTr="00111964">
        <w:trPr>
          <w:cantSplit/>
          <w:trHeight w:val="149"/>
        </w:trPr>
        <w:tc>
          <w:tcPr>
            <w:tcW w:w="2570" w:type="pct"/>
            <w:hideMark/>
          </w:tcPr>
          <w:p w14:paraId="45A10D10" w14:textId="185DC3BF" w:rsidR="00AA5DC9" w:rsidRPr="00E3396A" w:rsidRDefault="00AA5DC9" w:rsidP="00B4293A">
            <w:pPr>
              <w:widowControl w:val="0"/>
              <w:spacing w:after="0" w:line="240" w:lineRule="auto"/>
              <w:jc w:val="both"/>
              <w:rPr>
                <w:rFonts w:ascii="Times New Roman" w:eastAsia="Times New Roman" w:hAnsi="Times New Roman" w:cs="Times New Roman"/>
              </w:rPr>
            </w:pPr>
            <w:r w:rsidRPr="00E3396A">
              <w:rPr>
                <w:rFonts w:ascii="Times New Roman" w:eastAsia="Times New Roman" w:hAnsi="Times New Roman" w:cs="Times New Roman"/>
              </w:rPr>
              <w:t>«_____» ___________________202</w:t>
            </w:r>
            <w:r w:rsidR="00B4293A">
              <w:rPr>
                <w:rFonts w:ascii="Times New Roman" w:eastAsia="Times New Roman" w:hAnsi="Times New Roman" w:cs="Times New Roman"/>
              </w:rPr>
              <w:t>6</w:t>
            </w:r>
            <w:r w:rsidRPr="00E3396A">
              <w:rPr>
                <w:rFonts w:ascii="Times New Roman" w:eastAsia="Times New Roman" w:hAnsi="Times New Roman" w:cs="Times New Roman"/>
              </w:rPr>
              <w:t>год</w:t>
            </w:r>
          </w:p>
        </w:tc>
        <w:tc>
          <w:tcPr>
            <w:tcW w:w="2430" w:type="pct"/>
            <w:hideMark/>
          </w:tcPr>
          <w:p w14:paraId="4E7EE924" w14:textId="76644D40" w:rsidR="00AA5DC9" w:rsidRPr="00E3396A" w:rsidRDefault="00AA5DC9" w:rsidP="00B4293A">
            <w:pPr>
              <w:widowControl w:val="0"/>
              <w:spacing w:after="0" w:line="240" w:lineRule="auto"/>
              <w:jc w:val="both"/>
              <w:rPr>
                <w:rFonts w:ascii="Times New Roman" w:eastAsia="Times New Roman" w:hAnsi="Times New Roman" w:cs="Times New Roman"/>
              </w:rPr>
            </w:pPr>
            <w:r w:rsidRPr="00E3396A">
              <w:rPr>
                <w:rFonts w:ascii="Times New Roman" w:eastAsia="Times New Roman" w:hAnsi="Times New Roman" w:cs="Times New Roman"/>
              </w:rPr>
              <w:t>«_____»_______________202</w:t>
            </w:r>
            <w:r w:rsidR="00B4293A">
              <w:rPr>
                <w:rFonts w:ascii="Times New Roman" w:eastAsia="Times New Roman" w:hAnsi="Times New Roman" w:cs="Times New Roman"/>
              </w:rPr>
              <w:t>6</w:t>
            </w:r>
            <w:r w:rsidRPr="00E3396A">
              <w:rPr>
                <w:rFonts w:ascii="Times New Roman" w:eastAsia="Times New Roman" w:hAnsi="Times New Roman" w:cs="Times New Roman"/>
              </w:rPr>
              <w:t>год</w:t>
            </w:r>
          </w:p>
        </w:tc>
      </w:tr>
      <w:tr w:rsidR="00AA5DC9" w:rsidRPr="00E3396A" w14:paraId="00601A67" w14:textId="77777777" w:rsidTr="00111964">
        <w:trPr>
          <w:cantSplit/>
          <w:trHeight w:val="243"/>
        </w:trPr>
        <w:tc>
          <w:tcPr>
            <w:tcW w:w="2570" w:type="pct"/>
            <w:hideMark/>
          </w:tcPr>
          <w:p w14:paraId="51C273A0" w14:textId="5944A13F" w:rsidR="00AA5DC9" w:rsidRPr="00E3396A" w:rsidRDefault="00AA5DC9" w:rsidP="00AA5DC9">
            <w:pPr>
              <w:widowControl w:val="0"/>
              <w:spacing w:after="0" w:line="240" w:lineRule="auto"/>
              <w:jc w:val="both"/>
              <w:rPr>
                <w:rFonts w:ascii="Times New Roman" w:eastAsia="Times New Roman" w:hAnsi="Times New Roman" w:cs="Times New Roman"/>
              </w:rPr>
            </w:pPr>
            <w:r w:rsidRPr="00E3396A">
              <w:rPr>
                <w:rFonts w:ascii="Times New Roman" w:eastAsia="Times New Roman" w:hAnsi="Times New Roman" w:cs="Times New Roman"/>
              </w:rPr>
              <w:t>М.П.</w:t>
            </w:r>
            <w:r>
              <w:rPr>
                <w:rFonts w:ascii="Times New Roman" w:eastAsia="Times New Roman" w:hAnsi="Times New Roman" w:cs="Times New Roman"/>
              </w:rPr>
              <w:t xml:space="preserve">                                            электрон ЭЦП</w:t>
            </w:r>
          </w:p>
        </w:tc>
        <w:tc>
          <w:tcPr>
            <w:tcW w:w="2430" w:type="pct"/>
          </w:tcPr>
          <w:p w14:paraId="2BDAB50A" w14:textId="387EA448" w:rsidR="00AA5DC9" w:rsidRPr="00E3396A" w:rsidRDefault="00AA5DC9" w:rsidP="00AA5DC9">
            <w:pPr>
              <w:widowControl w:val="0"/>
              <w:spacing w:after="0" w:line="240" w:lineRule="auto"/>
              <w:jc w:val="both"/>
              <w:rPr>
                <w:rFonts w:ascii="Times New Roman" w:eastAsia="Times New Roman" w:hAnsi="Times New Roman" w:cs="Times New Roman"/>
              </w:rPr>
            </w:pPr>
            <w:r w:rsidRPr="00E3396A">
              <w:rPr>
                <w:rFonts w:ascii="Times New Roman" w:eastAsia="Times New Roman" w:hAnsi="Times New Roman" w:cs="Times New Roman"/>
              </w:rPr>
              <w:t>М.П.</w:t>
            </w:r>
          </w:p>
        </w:tc>
      </w:tr>
    </w:tbl>
    <w:p w14:paraId="27649D9F" w14:textId="77777777" w:rsidR="00D61EC0" w:rsidRPr="00C75FA4" w:rsidRDefault="00D61EC0" w:rsidP="00D61EC0">
      <w:pPr>
        <w:pageBreakBefore/>
        <w:widowControl w:val="0"/>
        <w:spacing w:after="0" w:line="240" w:lineRule="auto"/>
        <w:jc w:val="right"/>
        <w:rPr>
          <w:rFonts w:ascii="Times New Roman" w:hAnsi="Times New Roman" w:cs="Times New Roman"/>
          <w:sz w:val="21"/>
          <w:szCs w:val="21"/>
        </w:rPr>
      </w:pPr>
      <w:r w:rsidRPr="00C75FA4">
        <w:rPr>
          <w:rFonts w:ascii="Times New Roman" w:hAnsi="Times New Roman" w:cs="Times New Roman"/>
          <w:sz w:val="21"/>
          <w:szCs w:val="21"/>
        </w:rPr>
        <w:lastRenderedPageBreak/>
        <w:t>Приложение №1</w:t>
      </w:r>
    </w:p>
    <w:p w14:paraId="59FF93D5" w14:textId="2DE3537B" w:rsidR="00D61EC0" w:rsidRPr="00C75FA4" w:rsidRDefault="00D61EC0" w:rsidP="00D61EC0">
      <w:pPr>
        <w:widowControl w:val="0"/>
        <w:spacing w:after="0" w:line="240" w:lineRule="auto"/>
        <w:jc w:val="right"/>
        <w:rPr>
          <w:rFonts w:ascii="Times New Roman" w:hAnsi="Times New Roman" w:cs="Times New Roman"/>
          <w:sz w:val="21"/>
          <w:szCs w:val="21"/>
        </w:rPr>
      </w:pPr>
      <w:r w:rsidRPr="00C75FA4">
        <w:rPr>
          <w:rFonts w:ascii="Times New Roman" w:hAnsi="Times New Roman" w:cs="Times New Roman"/>
          <w:sz w:val="21"/>
          <w:szCs w:val="21"/>
        </w:rPr>
        <w:t xml:space="preserve">к </w:t>
      </w:r>
      <w:r w:rsidR="002B1427">
        <w:rPr>
          <w:rFonts w:ascii="Times New Roman" w:hAnsi="Times New Roman" w:cs="Times New Roman"/>
          <w:sz w:val="21"/>
          <w:szCs w:val="21"/>
        </w:rPr>
        <w:t xml:space="preserve">контракту </w:t>
      </w:r>
      <w:r w:rsidRPr="00C75FA4">
        <w:rPr>
          <w:rFonts w:ascii="Times New Roman" w:hAnsi="Times New Roman" w:cs="Times New Roman"/>
          <w:sz w:val="21"/>
          <w:szCs w:val="21"/>
        </w:rPr>
        <w:t xml:space="preserve"> №__________ от ______</w:t>
      </w:r>
    </w:p>
    <w:p w14:paraId="3CD73FA0" w14:textId="77777777" w:rsidR="00D61EC0" w:rsidRPr="00C75FA4" w:rsidRDefault="00D61EC0" w:rsidP="00D61EC0">
      <w:pPr>
        <w:widowControl w:val="0"/>
        <w:spacing w:after="0" w:line="240" w:lineRule="auto"/>
        <w:ind w:firstLine="709"/>
        <w:jc w:val="both"/>
        <w:rPr>
          <w:rFonts w:ascii="Times New Roman" w:hAnsi="Times New Roman" w:cs="Times New Roman"/>
          <w:sz w:val="21"/>
          <w:szCs w:val="21"/>
          <w:u w:val="single"/>
        </w:rPr>
      </w:pPr>
    </w:p>
    <w:p w14:paraId="28B0B086" w14:textId="77777777" w:rsidR="00D61EC0" w:rsidRPr="00C75FA4" w:rsidRDefault="00D61EC0" w:rsidP="00D61EC0">
      <w:pPr>
        <w:widowControl w:val="0"/>
        <w:spacing w:after="0" w:line="240" w:lineRule="auto"/>
        <w:jc w:val="center"/>
        <w:rPr>
          <w:rFonts w:ascii="Times New Roman" w:eastAsia="Times New Roman" w:hAnsi="Times New Roman" w:cs="Times New Roman"/>
          <w:b/>
          <w:sz w:val="21"/>
          <w:szCs w:val="21"/>
          <w:lang w:eastAsia="ru-RU"/>
        </w:rPr>
      </w:pPr>
      <w:r w:rsidRPr="00C75FA4">
        <w:rPr>
          <w:rFonts w:ascii="Times New Roman" w:eastAsia="Times New Roman" w:hAnsi="Times New Roman" w:cs="Times New Roman"/>
          <w:b/>
          <w:sz w:val="21"/>
          <w:szCs w:val="21"/>
          <w:lang w:eastAsia="ru-RU"/>
        </w:rPr>
        <w:t>Спецификация</w:t>
      </w:r>
    </w:p>
    <w:p w14:paraId="1D70BE87" w14:textId="77777777" w:rsidR="00D61EC0" w:rsidRPr="00C75FA4" w:rsidRDefault="00D61EC0" w:rsidP="00D61EC0">
      <w:pPr>
        <w:widowControl w:val="0"/>
        <w:spacing w:after="0" w:line="240" w:lineRule="auto"/>
        <w:jc w:val="center"/>
        <w:rPr>
          <w:rFonts w:ascii="Times New Roman" w:eastAsia="Times New Roman" w:hAnsi="Times New Roman" w:cs="Times New Roman"/>
          <w:b/>
          <w:sz w:val="21"/>
          <w:szCs w:val="21"/>
          <w:lang w:eastAsia="ru-RU"/>
        </w:rPr>
      </w:pPr>
    </w:p>
    <w:tbl>
      <w:tblPr>
        <w:tblW w:w="1032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814"/>
        <w:gridCol w:w="3828"/>
        <w:gridCol w:w="708"/>
        <w:gridCol w:w="1134"/>
        <w:gridCol w:w="1134"/>
        <w:gridCol w:w="1276"/>
      </w:tblGrid>
      <w:tr w:rsidR="00D61EC0" w:rsidRPr="00C75FA4" w14:paraId="08B179EB" w14:textId="77777777" w:rsidTr="00373E83">
        <w:trPr>
          <w:trHeight w:val="247"/>
        </w:trPr>
        <w:tc>
          <w:tcPr>
            <w:tcW w:w="426" w:type="dxa"/>
            <w:tcBorders>
              <w:top w:val="single" w:sz="4" w:space="0" w:color="000000"/>
              <w:left w:val="single" w:sz="4" w:space="0" w:color="000000"/>
              <w:right w:val="single" w:sz="4" w:space="0" w:color="000000"/>
            </w:tcBorders>
            <w:shd w:val="clear" w:color="auto" w:fill="auto"/>
            <w:vAlign w:val="center"/>
          </w:tcPr>
          <w:p w14:paraId="0949FD37" w14:textId="77777777" w:rsidR="00D61EC0" w:rsidRPr="00C75FA4" w:rsidRDefault="00D61EC0" w:rsidP="00A57E9B">
            <w:pPr>
              <w:spacing w:after="0" w:line="240" w:lineRule="auto"/>
              <w:jc w:val="center"/>
              <w:rPr>
                <w:rFonts w:ascii="Times New Roman" w:eastAsia="Times New Roman" w:hAnsi="Times New Roman" w:cs="Times New Roman"/>
                <w:sz w:val="21"/>
                <w:szCs w:val="21"/>
                <w:lang w:eastAsia="ru-RU"/>
              </w:rPr>
            </w:pPr>
            <w:r w:rsidRPr="00C75FA4">
              <w:rPr>
                <w:rFonts w:ascii="Times New Roman" w:eastAsia="Times New Roman" w:hAnsi="Times New Roman" w:cs="Times New Roman"/>
                <w:sz w:val="21"/>
                <w:szCs w:val="21"/>
                <w:lang w:eastAsia="ru-RU"/>
              </w:rPr>
              <w:t>№ п/п</w:t>
            </w:r>
          </w:p>
        </w:tc>
        <w:tc>
          <w:tcPr>
            <w:tcW w:w="1814" w:type="dxa"/>
            <w:tcBorders>
              <w:top w:val="single" w:sz="4" w:space="0" w:color="000000"/>
              <w:left w:val="single" w:sz="4" w:space="0" w:color="000000"/>
              <w:right w:val="single" w:sz="4" w:space="0" w:color="000000"/>
            </w:tcBorders>
            <w:shd w:val="clear" w:color="auto" w:fill="auto"/>
            <w:vAlign w:val="center"/>
          </w:tcPr>
          <w:p w14:paraId="7683D4FC" w14:textId="77777777" w:rsidR="00D61EC0" w:rsidRPr="00C75FA4" w:rsidRDefault="00D61EC0" w:rsidP="00A57E9B">
            <w:pPr>
              <w:spacing w:after="0" w:line="240" w:lineRule="auto"/>
              <w:jc w:val="center"/>
              <w:rPr>
                <w:rFonts w:ascii="Times New Roman" w:eastAsia="Times New Roman" w:hAnsi="Times New Roman" w:cs="Times New Roman"/>
                <w:sz w:val="21"/>
                <w:szCs w:val="21"/>
                <w:lang w:eastAsia="ru-RU"/>
              </w:rPr>
            </w:pPr>
            <w:r w:rsidRPr="00C75FA4">
              <w:rPr>
                <w:rFonts w:ascii="Times New Roman" w:eastAsia="Times New Roman" w:hAnsi="Times New Roman" w:cs="Times New Roman"/>
                <w:sz w:val="21"/>
                <w:szCs w:val="21"/>
                <w:lang w:eastAsia="ru-RU"/>
              </w:rPr>
              <w:t>Наименование товара</w:t>
            </w:r>
          </w:p>
        </w:tc>
        <w:tc>
          <w:tcPr>
            <w:tcW w:w="3828" w:type="dxa"/>
            <w:tcBorders>
              <w:top w:val="single" w:sz="4" w:space="0" w:color="000000"/>
              <w:left w:val="single" w:sz="4" w:space="0" w:color="000000"/>
              <w:bottom w:val="single" w:sz="4" w:space="0" w:color="auto"/>
              <w:right w:val="single" w:sz="4" w:space="0" w:color="000000"/>
            </w:tcBorders>
            <w:shd w:val="clear" w:color="auto" w:fill="auto"/>
            <w:vAlign w:val="center"/>
          </w:tcPr>
          <w:p w14:paraId="3A8EB59E" w14:textId="77777777" w:rsidR="00D61EC0" w:rsidRPr="00C75FA4" w:rsidRDefault="00D61EC0" w:rsidP="00A57E9B">
            <w:pPr>
              <w:spacing w:after="0" w:line="240" w:lineRule="auto"/>
              <w:jc w:val="center"/>
              <w:rPr>
                <w:rFonts w:ascii="Times New Roman" w:eastAsia="Times New Roman" w:hAnsi="Times New Roman" w:cs="Times New Roman"/>
                <w:sz w:val="21"/>
                <w:szCs w:val="21"/>
                <w:lang w:eastAsia="ru-RU"/>
              </w:rPr>
            </w:pPr>
            <w:r w:rsidRPr="00C75FA4">
              <w:rPr>
                <w:rFonts w:ascii="Times New Roman" w:eastAsia="Times New Roman" w:hAnsi="Times New Roman" w:cs="Times New Roman"/>
                <w:sz w:val="21"/>
                <w:szCs w:val="21"/>
                <w:lang w:eastAsia="ru-RU"/>
              </w:rPr>
              <w:t>Характеристики товара</w:t>
            </w:r>
          </w:p>
        </w:tc>
        <w:tc>
          <w:tcPr>
            <w:tcW w:w="708" w:type="dxa"/>
            <w:tcBorders>
              <w:top w:val="single" w:sz="4" w:space="0" w:color="000000"/>
              <w:left w:val="single" w:sz="4" w:space="0" w:color="000000"/>
              <w:bottom w:val="single" w:sz="4" w:space="0" w:color="auto"/>
              <w:right w:val="single" w:sz="4" w:space="0" w:color="000000"/>
            </w:tcBorders>
            <w:shd w:val="clear" w:color="auto" w:fill="auto"/>
            <w:vAlign w:val="center"/>
          </w:tcPr>
          <w:p w14:paraId="0FDA41CC" w14:textId="77777777" w:rsidR="00D61EC0" w:rsidRPr="00C75FA4" w:rsidRDefault="00D61EC0" w:rsidP="00A57E9B">
            <w:pPr>
              <w:spacing w:after="0" w:line="240" w:lineRule="auto"/>
              <w:jc w:val="center"/>
              <w:rPr>
                <w:rFonts w:ascii="Times New Roman" w:eastAsia="Times New Roman" w:hAnsi="Times New Roman" w:cs="Times New Roman"/>
                <w:sz w:val="21"/>
                <w:szCs w:val="21"/>
                <w:lang w:eastAsia="ru-RU"/>
              </w:rPr>
            </w:pPr>
            <w:r w:rsidRPr="00C75FA4">
              <w:rPr>
                <w:rFonts w:ascii="Times New Roman" w:eastAsia="Times New Roman" w:hAnsi="Times New Roman" w:cs="Times New Roman"/>
                <w:sz w:val="21"/>
                <w:szCs w:val="21"/>
                <w:lang w:eastAsia="ru-RU"/>
              </w:rPr>
              <w:t>Ед. изм.</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431AE8F4" w14:textId="77777777" w:rsidR="00D61EC0" w:rsidRPr="00C75FA4" w:rsidRDefault="00D61EC0" w:rsidP="00A57E9B">
            <w:pPr>
              <w:spacing w:after="0" w:line="240" w:lineRule="auto"/>
              <w:jc w:val="center"/>
              <w:rPr>
                <w:rFonts w:ascii="Times New Roman" w:eastAsia="Times New Roman" w:hAnsi="Times New Roman" w:cs="Times New Roman"/>
                <w:sz w:val="21"/>
                <w:szCs w:val="21"/>
                <w:lang w:eastAsia="ru-RU"/>
              </w:rPr>
            </w:pPr>
            <w:r w:rsidRPr="00C75FA4">
              <w:rPr>
                <w:rFonts w:ascii="Times New Roman" w:eastAsia="Times New Roman" w:hAnsi="Times New Roman" w:cs="Times New Roman"/>
                <w:sz w:val="21"/>
                <w:szCs w:val="21"/>
                <w:lang w:eastAsia="ru-RU"/>
              </w:rPr>
              <w:t>Кол–во</w:t>
            </w:r>
          </w:p>
        </w:tc>
        <w:tc>
          <w:tcPr>
            <w:tcW w:w="1134" w:type="dxa"/>
            <w:tcBorders>
              <w:top w:val="single" w:sz="4" w:space="0" w:color="000000"/>
              <w:left w:val="single" w:sz="4" w:space="0" w:color="000000"/>
              <w:bottom w:val="single" w:sz="4" w:space="0" w:color="auto"/>
              <w:right w:val="single" w:sz="4" w:space="0" w:color="000000"/>
            </w:tcBorders>
          </w:tcPr>
          <w:p w14:paraId="7A67BB2B" w14:textId="77777777" w:rsidR="00D61EC0" w:rsidRPr="00C75FA4" w:rsidRDefault="00D61EC0" w:rsidP="00A57E9B">
            <w:pPr>
              <w:widowControl w:val="0"/>
              <w:spacing w:after="0" w:line="240" w:lineRule="auto"/>
              <w:jc w:val="center"/>
              <w:rPr>
                <w:rFonts w:ascii="Times New Roman" w:eastAsia="Times New Roman" w:hAnsi="Times New Roman" w:cs="Times New Roman"/>
                <w:sz w:val="21"/>
                <w:szCs w:val="21"/>
              </w:rPr>
            </w:pPr>
            <w:r w:rsidRPr="00C75FA4">
              <w:rPr>
                <w:rFonts w:ascii="Times New Roman" w:eastAsia="Times New Roman" w:hAnsi="Times New Roman" w:cs="Times New Roman"/>
                <w:sz w:val="21"/>
                <w:szCs w:val="21"/>
              </w:rPr>
              <w:t>Цена за ед., в руб.</w:t>
            </w:r>
          </w:p>
        </w:tc>
        <w:tc>
          <w:tcPr>
            <w:tcW w:w="1276" w:type="dxa"/>
            <w:tcBorders>
              <w:top w:val="single" w:sz="4" w:space="0" w:color="000000"/>
              <w:left w:val="single" w:sz="4" w:space="0" w:color="000000"/>
              <w:bottom w:val="single" w:sz="4" w:space="0" w:color="auto"/>
              <w:right w:val="single" w:sz="4" w:space="0" w:color="000000"/>
            </w:tcBorders>
          </w:tcPr>
          <w:p w14:paraId="78845B5A" w14:textId="77777777" w:rsidR="00D61EC0" w:rsidRPr="00C75FA4" w:rsidRDefault="00D61EC0" w:rsidP="00A57E9B">
            <w:pPr>
              <w:widowControl w:val="0"/>
              <w:spacing w:after="0" w:line="240" w:lineRule="auto"/>
              <w:jc w:val="center"/>
              <w:rPr>
                <w:rFonts w:ascii="Times New Roman" w:eastAsia="Times New Roman" w:hAnsi="Times New Roman" w:cs="Times New Roman"/>
                <w:sz w:val="21"/>
                <w:szCs w:val="21"/>
              </w:rPr>
            </w:pPr>
            <w:r w:rsidRPr="00C75FA4">
              <w:rPr>
                <w:rFonts w:ascii="Times New Roman" w:eastAsia="Times New Roman" w:hAnsi="Times New Roman" w:cs="Times New Roman"/>
                <w:sz w:val="21"/>
                <w:szCs w:val="21"/>
              </w:rPr>
              <w:t>Стоимость, в руб.</w:t>
            </w:r>
          </w:p>
        </w:tc>
      </w:tr>
      <w:tr w:rsidR="00D61EC0" w:rsidRPr="00C75FA4" w14:paraId="2635F4BB" w14:textId="77777777" w:rsidTr="00373E83">
        <w:trPr>
          <w:trHeight w:val="944"/>
        </w:trPr>
        <w:tc>
          <w:tcPr>
            <w:tcW w:w="426" w:type="dxa"/>
            <w:tcBorders>
              <w:top w:val="single" w:sz="4" w:space="0" w:color="000000"/>
              <w:left w:val="single" w:sz="4" w:space="0" w:color="000000"/>
              <w:right w:val="single" w:sz="4" w:space="0" w:color="000000"/>
            </w:tcBorders>
            <w:shd w:val="clear" w:color="auto" w:fill="auto"/>
            <w:vAlign w:val="center"/>
          </w:tcPr>
          <w:p w14:paraId="1B9EE758" w14:textId="77777777" w:rsidR="00D61EC0" w:rsidRPr="00EC4EB0" w:rsidRDefault="00D61EC0" w:rsidP="00A57E9B">
            <w:pPr>
              <w:spacing w:after="0" w:line="240" w:lineRule="auto"/>
              <w:contextualSpacing/>
              <w:jc w:val="center"/>
              <w:rPr>
                <w:rFonts w:ascii="Times New Roman" w:eastAsia="Times New Roman" w:hAnsi="Times New Roman" w:cs="Times New Roman"/>
                <w:sz w:val="21"/>
                <w:szCs w:val="21"/>
              </w:rPr>
            </w:pPr>
            <w:r w:rsidRPr="00EC4EB0">
              <w:rPr>
                <w:rFonts w:ascii="Times New Roman" w:eastAsia="Times New Roman" w:hAnsi="Times New Roman" w:cs="Times New Roman"/>
                <w:sz w:val="21"/>
                <w:szCs w:val="21"/>
              </w:rPr>
              <w:t>1.</w:t>
            </w:r>
          </w:p>
        </w:tc>
        <w:tc>
          <w:tcPr>
            <w:tcW w:w="1814" w:type="dxa"/>
            <w:tcBorders>
              <w:top w:val="single" w:sz="4" w:space="0" w:color="000000"/>
              <w:left w:val="single" w:sz="4" w:space="0" w:color="000000"/>
              <w:right w:val="single" w:sz="4" w:space="0" w:color="auto"/>
            </w:tcBorders>
            <w:shd w:val="clear" w:color="auto" w:fill="auto"/>
            <w:vAlign w:val="center"/>
          </w:tcPr>
          <w:p w14:paraId="243DE052" w14:textId="51680DAE" w:rsidR="00D61EC0" w:rsidRPr="00EC4EB0" w:rsidRDefault="00202975" w:rsidP="00C94AE4">
            <w:pPr>
              <w:spacing w:after="0" w:line="240" w:lineRule="auto"/>
              <w:rPr>
                <w:rFonts w:ascii="Times New Roman" w:hAnsi="Times New Roman"/>
                <w:color w:val="000000"/>
                <w:sz w:val="21"/>
                <w:szCs w:val="21"/>
              </w:rPr>
            </w:pPr>
            <w:r w:rsidRPr="00EC4EB0">
              <w:rPr>
                <w:rFonts w:ascii="Times New Roman" w:hAnsi="Times New Roman"/>
                <w:sz w:val="21"/>
                <w:szCs w:val="21"/>
              </w:rPr>
              <w:t>Молоко</w:t>
            </w:r>
            <w:r w:rsidR="00FB5772">
              <w:rPr>
                <w:rFonts w:ascii="Times New Roman" w:hAnsi="Times New Roman"/>
                <w:sz w:val="21"/>
                <w:szCs w:val="21"/>
              </w:rPr>
              <w:t xml:space="preserve"> питьевое</w:t>
            </w:r>
          </w:p>
        </w:tc>
        <w:tc>
          <w:tcPr>
            <w:tcW w:w="3828" w:type="dxa"/>
            <w:tcBorders>
              <w:top w:val="single" w:sz="4" w:space="0" w:color="000000"/>
              <w:left w:val="single" w:sz="4" w:space="0" w:color="auto"/>
              <w:right w:val="single" w:sz="4" w:space="0" w:color="auto"/>
            </w:tcBorders>
            <w:shd w:val="clear" w:color="auto" w:fill="auto"/>
            <w:vAlign w:val="center"/>
          </w:tcPr>
          <w:p w14:paraId="14EAD135" w14:textId="77777777" w:rsidR="00373E83" w:rsidRPr="00373E83" w:rsidRDefault="00373E83" w:rsidP="00C94AE4">
            <w:pPr>
              <w:pStyle w:val="ab"/>
              <w:widowControl w:val="0"/>
              <w:numPr>
                <w:ilvl w:val="0"/>
                <w:numId w:val="13"/>
              </w:numPr>
              <w:spacing w:after="0" w:line="240" w:lineRule="auto"/>
              <w:ind w:left="34" w:firstLine="23"/>
              <w:jc w:val="both"/>
              <w:rPr>
                <w:rFonts w:ascii="Times New Roman" w:eastAsia="Times New Roman" w:hAnsi="Times New Roman" w:cs="Times New Roman"/>
                <w:sz w:val="21"/>
                <w:szCs w:val="21"/>
                <w:lang w:eastAsia="ru-RU"/>
              </w:rPr>
            </w:pPr>
            <w:r w:rsidRPr="00006613">
              <w:rPr>
                <w:rFonts w:ascii="Times New Roman" w:eastAsia="Times New Roman" w:hAnsi="Times New Roman" w:cs="Times New Roman"/>
                <w:snapToGrid w:val="0"/>
              </w:rPr>
              <w:t>Вкус и запах должны быть характерные для молока, без посторонних привкусов и запахов.</w:t>
            </w:r>
          </w:p>
          <w:p w14:paraId="6823B81E" w14:textId="26C2A96F" w:rsidR="00202975" w:rsidRPr="00EC4EB0" w:rsidRDefault="00202975" w:rsidP="00C94AE4">
            <w:pPr>
              <w:pStyle w:val="ab"/>
              <w:widowControl w:val="0"/>
              <w:numPr>
                <w:ilvl w:val="0"/>
                <w:numId w:val="13"/>
              </w:numPr>
              <w:spacing w:after="0" w:line="240" w:lineRule="auto"/>
              <w:ind w:left="34" w:firstLine="23"/>
              <w:jc w:val="both"/>
              <w:rPr>
                <w:rFonts w:ascii="Times New Roman" w:eastAsia="Times New Roman" w:hAnsi="Times New Roman" w:cs="Times New Roman"/>
                <w:sz w:val="21"/>
                <w:szCs w:val="21"/>
                <w:lang w:eastAsia="ru-RU"/>
              </w:rPr>
            </w:pPr>
            <w:r w:rsidRPr="00EC4EB0">
              <w:rPr>
                <w:rFonts w:ascii="Times New Roman" w:eastAsia="Times New Roman" w:hAnsi="Times New Roman" w:cs="Times New Roman"/>
                <w:sz w:val="21"/>
                <w:szCs w:val="21"/>
                <w:lang w:eastAsia="ru-RU"/>
              </w:rPr>
              <w:t>Вид молока по способу обработки: пастеризованное</w:t>
            </w:r>
          </w:p>
          <w:p w14:paraId="385E7081" w14:textId="7AD4098F" w:rsidR="00C94AE4" w:rsidRPr="00EC4EB0" w:rsidRDefault="00C94AE4" w:rsidP="00C94AE4">
            <w:pPr>
              <w:pStyle w:val="ab"/>
              <w:widowControl w:val="0"/>
              <w:numPr>
                <w:ilvl w:val="0"/>
                <w:numId w:val="13"/>
              </w:numPr>
              <w:spacing w:after="0" w:line="240" w:lineRule="auto"/>
              <w:ind w:left="34" w:firstLine="23"/>
              <w:jc w:val="both"/>
              <w:rPr>
                <w:rFonts w:ascii="Times New Roman" w:eastAsia="Times New Roman" w:hAnsi="Times New Roman" w:cs="Times New Roman"/>
                <w:sz w:val="21"/>
                <w:szCs w:val="21"/>
                <w:lang w:eastAsia="ru-RU"/>
              </w:rPr>
            </w:pPr>
            <w:r w:rsidRPr="00EC4EB0">
              <w:rPr>
                <w:rFonts w:ascii="Times New Roman" w:eastAsia="Times New Roman" w:hAnsi="Times New Roman" w:cs="Times New Roman"/>
                <w:sz w:val="21"/>
                <w:szCs w:val="21"/>
                <w:lang w:eastAsia="ru-RU"/>
              </w:rPr>
              <w:t xml:space="preserve">массовая доля жира, max </w:t>
            </w:r>
            <w:r w:rsidR="00EC4EB0" w:rsidRPr="00EC4EB0">
              <w:rPr>
                <w:rFonts w:ascii="Times New Roman" w:eastAsia="Times New Roman" w:hAnsi="Times New Roman" w:cs="Times New Roman"/>
                <w:sz w:val="21"/>
                <w:szCs w:val="21"/>
                <w:lang w:eastAsia="ru-RU"/>
              </w:rPr>
              <w:t>2,5</w:t>
            </w:r>
            <w:r w:rsidRPr="00EC4EB0">
              <w:rPr>
                <w:rFonts w:ascii="Times New Roman" w:eastAsia="Times New Roman" w:hAnsi="Times New Roman" w:cs="Times New Roman"/>
                <w:sz w:val="21"/>
                <w:szCs w:val="21"/>
                <w:lang w:eastAsia="ru-RU"/>
              </w:rPr>
              <w:t xml:space="preserve"> %;</w:t>
            </w:r>
          </w:p>
          <w:p w14:paraId="4BE39586" w14:textId="77777777" w:rsidR="00D61EC0" w:rsidRDefault="00C94AE4" w:rsidP="00EC4EB0">
            <w:pPr>
              <w:pStyle w:val="ab"/>
              <w:widowControl w:val="0"/>
              <w:numPr>
                <w:ilvl w:val="0"/>
                <w:numId w:val="13"/>
              </w:numPr>
              <w:spacing w:after="0" w:line="240" w:lineRule="auto"/>
              <w:ind w:left="34" w:firstLine="23"/>
              <w:jc w:val="both"/>
              <w:rPr>
                <w:rFonts w:ascii="Times New Roman" w:eastAsia="Times New Roman" w:hAnsi="Times New Roman" w:cs="Times New Roman"/>
                <w:sz w:val="21"/>
                <w:szCs w:val="21"/>
                <w:lang w:eastAsia="ru-RU"/>
              </w:rPr>
            </w:pPr>
            <w:r w:rsidRPr="00EC4EB0">
              <w:rPr>
                <w:rFonts w:ascii="Times New Roman" w:eastAsia="Times New Roman" w:hAnsi="Times New Roman" w:cs="Times New Roman"/>
                <w:sz w:val="21"/>
                <w:szCs w:val="21"/>
                <w:lang w:eastAsia="ru-RU"/>
              </w:rPr>
              <w:t xml:space="preserve">массовая доля жира, min </w:t>
            </w:r>
            <w:r w:rsidR="00EC4EB0" w:rsidRPr="00EC4EB0">
              <w:rPr>
                <w:rFonts w:ascii="Times New Roman" w:eastAsia="Times New Roman" w:hAnsi="Times New Roman" w:cs="Times New Roman"/>
                <w:sz w:val="21"/>
                <w:szCs w:val="21"/>
                <w:lang w:eastAsia="ru-RU"/>
              </w:rPr>
              <w:t>2,5</w:t>
            </w:r>
            <w:r w:rsidRPr="00EC4EB0">
              <w:rPr>
                <w:rFonts w:ascii="Times New Roman" w:eastAsia="Times New Roman" w:hAnsi="Times New Roman" w:cs="Times New Roman"/>
                <w:sz w:val="21"/>
                <w:szCs w:val="21"/>
                <w:lang w:eastAsia="ru-RU"/>
              </w:rPr>
              <w:t xml:space="preserve"> %.</w:t>
            </w:r>
          </w:p>
          <w:p w14:paraId="2244AF9F" w14:textId="37A16E93" w:rsidR="00F20988" w:rsidRPr="00EC4EB0" w:rsidRDefault="00F20988" w:rsidP="00EC4EB0">
            <w:pPr>
              <w:pStyle w:val="ab"/>
              <w:widowControl w:val="0"/>
              <w:numPr>
                <w:ilvl w:val="0"/>
                <w:numId w:val="13"/>
              </w:numPr>
              <w:spacing w:after="0" w:line="240" w:lineRule="auto"/>
              <w:ind w:left="34" w:firstLine="23"/>
              <w:jc w:val="both"/>
              <w:rPr>
                <w:rFonts w:ascii="Times New Roman" w:eastAsia="Times New Roman" w:hAnsi="Times New Roman" w:cs="Times New Roman"/>
                <w:sz w:val="21"/>
                <w:szCs w:val="21"/>
                <w:lang w:eastAsia="ru-RU"/>
              </w:rPr>
            </w:pPr>
            <w:r w:rsidRPr="00F34EB0">
              <w:rPr>
                <w:rFonts w:ascii="Times New Roman" w:eastAsia="Times New Roman" w:hAnsi="Times New Roman" w:cs="Times New Roman"/>
                <w:color w:val="000000"/>
              </w:rPr>
              <w:t>Упаковка: пленка (финн-пак)</w:t>
            </w:r>
            <w:r>
              <w:rPr>
                <w:rFonts w:ascii="Times New Roman" w:eastAsia="Times New Roman" w:hAnsi="Times New Roman" w:cs="Times New Roman"/>
                <w:color w:val="000000"/>
              </w:rPr>
              <w:t xml:space="preserve">, </w:t>
            </w:r>
            <w:r w:rsidRPr="00006613">
              <w:rPr>
                <w:rFonts w:ascii="Times New Roman" w:eastAsia="Times New Roman" w:hAnsi="Times New Roman" w:cs="Times New Roman"/>
                <w:snapToGrid w:val="0"/>
              </w:rPr>
              <w:t xml:space="preserve">объем </w:t>
            </w:r>
            <w:r>
              <w:rPr>
                <w:rFonts w:ascii="Times New Roman" w:eastAsia="Times New Roman" w:hAnsi="Times New Roman" w:cs="Times New Roman"/>
                <w:snapToGrid w:val="0"/>
              </w:rPr>
              <w:t xml:space="preserve">1,0 </w:t>
            </w:r>
            <w:r w:rsidRPr="00006613">
              <w:rPr>
                <w:rFonts w:ascii="Times New Roman" w:eastAsia="Times New Roman" w:hAnsi="Times New Roman" w:cs="Times New Roman"/>
                <w:snapToGrid w:val="0"/>
              </w:rPr>
              <w:t>л.</w:t>
            </w:r>
          </w:p>
        </w:tc>
        <w:tc>
          <w:tcPr>
            <w:tcW w:w="708" w:type="dxa"/>
            <w:tcBorders>
              <w:top w:val="single" w:sz="4" w:space="0" w:color="000000"/>
              <w:left w:val="single" w:sz="4" w:space="0" w:color="000000"/>
              <w:bottom w:val="single" w:sz="4" w:space="0" w:color="auto"/>
              <w:right w:val="single" w:sz="4" w:space="0" w:color="auto"/>
            </w:tcBorders>
            <w:shd w:val="clear" w:color="auto" w:fill="auto"/>
            <w:vAlign w:val="center"/>
          </w:tcPr>
          <w:p w14:paraId="401223D4" w14:textId="65829094" w:rsidR="00D61EC0" w:rsidRPr="00EC4EB0" w:rsidRDefault="00202975" w:rsidP="00A57E9B">
            <w:pPr>
              <w:spacing w:after="0" w:line="240" w:lineRule="auto"/>
              <w:jc w:val="center"/>
              <w:rPr>
                <w:rFonts w:ascii="Times New Roman" w:hAnsi="Times New Roman" w:cs="Times New Roman"/>
                <w:sz w:val="21"/>
                <w:szCs w:val="21"/>
              </w:rPr>
            </w:pPr>
            <w:r w:rsidRPr="00EC4EB0">
              <w:rPr>
                <w:rFonts w:ascii="Times New Roman" w:hAnsi="Times New Roman" w:cs="Times New Roman"/>
                <w:sz w:val="21"/>
                <w:szCs w:val="21"/>
              </w:rPr>
              <w:t>л</w:t>
            </w:r>
          </w:p>
        </w:tc>
        <w:tc>
          <w:tcPr>
            <w:tcW w:w="1134" w:type="dxa"/>
            <w:tcBorders>
              <w:top w:val="single" w:sz="4" w:space="0" w:color="000000"/>
              <w:left w:val="single" w:sz="4" w:space="0" w:color="auto"/>
              <w:bottom w:val="single" w:sz="4" w:space="0" w:color="auto"/>
              <w:right w:val="single" w:sz="4" w:space="0" w:color="000000"/>
            </w:tcBorders>
            <w:shd w:val="clear" w:color="auto" w:fill="auto"/>
            <w:vAlign w:val="center"/>
          </w:tcPr>
          <w:p w14:paraId="12F55748" w14:textId="3339F7F8" w:rsidR="00D61EC0" w:rsidRPr="00C75FA4" w:rsidRDefault="00E86FB8" w:rsidP="00AC09E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8800</w:t>
            </w:r>
          </w:p>
        </w:tc>
        <w:tc>
          <w:tcPr>
            <w:tcW w:w="1134" w:type="dxa"/>
            <w:tcBorders>
              <w:top w:val="single" w:sz="4" w:space="0" w:color="000000"/>
              <w:left w:val="single" w:sz="4" w:space="0" w:color="auto"/>
              <w:bottom w:val="single" w:sz="4" w:space="0" w:color="auto"/>
              <w:right w:val="single" w:sz="4" w:space="0" w:color="000000"/>
            </w:tcBorders>
            <w:vAlign w:val="center"/>
          </w:tcPr>
          <w:p w14:paraId="692221C5" w14:textId="71C6E16D" w:rsidR="00D61EC0" w:rsidRPr="00202975" w:rsidRDefault="00D61EC0" w:rsidP="00A57E9B">
            <w:pPr>
              <w:spacing w:after="0" w:line="240" w:lineRule="auto"/>
              <w:jc w:val="center"/>
              <w:rPr>
                <w:rFonts w:ascii="Times New Roman" w:eastAsia="Times New Roman" w:hAnsi="Times New Roman" w:cs="Times New Roman"/>
                <w:color w:val="000000"/>
                <w:sz w:val="21"/>
                <w:szCs w:val="21"/>
                <w:lang w:eastAsia="ru-RU"/>
              </w:rPr>
            </w:pPr>
          </w:p>
        </w:tc>
        <w:tc>
          <w:tcPr>
            <w:tcW w:w="1276" w:type="dxa"/>
            <w:tcBorders>
              <w:top w:val="single" w:sz="4" w:space="0" w:color="000000"/>
              <w:left w:val="single" w:sz="4" w:space="0" w:color="auto"/>
              <w:bottom w:val="single" w:sz="4" w:space="0" w:color="auto"/>
              <w:right w:val="single" w:sz="4" w:space="0" w:color="000000"/>
            </w:tcBorders>
            <w:vAlign w:val="center"/>
          </w:tcPr>
          <w:p w14:paraId="5D7680BF" w14:textId="4540C7B0" w:rsidR="00D61EC0" w:rsidRPr="00202975" w:rsidRDefault="00D61EC0" w:rsidP="00A57E9B">
            <w:pPr>
              <w:spacing w:after="0" w:line="240" w:lineRule="auto"/>
              <w:jc w:val="center"/>
              <w:rPr>
                <w:rFonts w:ascii="Times New Roman" w:eastAsia="Times New Roman" w:hAnsi="Times New Roman" w:cs="Times New Roman"/>
                <w:color w:val="000000"/>
                <w:sz w:val="21"/>
                <w:szCs w:val="21"/>
                <w:lang w:eastAsia="ru-RU"/>
              </w:rPr>
            </w:pPr>
          </w:p>
        </w:tc>
      </w:tr>
      <w:tr w:rsidR="00D61EC0" w:rsidRPr="00C75FA4" w14:paraId="1CDB9DA5" w14:textId="77777777" w:rsidTr="00373E83">
        <w:trPr>
          <w:trHeight w:val="65"/>
        </w:trPr>
        <w:tc>
          <w:tcPr>
            <w:tcW w:w="904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EFA7F80" w14:textId="3D5B4C17" w:rsidR="00D61EC0" w:rsidRPr="00C75FA4" w:rsidRDefault="00D61EC0" w:rsidP="00A57E9B">
            <w:pPr>
              <w:widowControl w:val="0"/>
              <w:spacing w:after="0" w:line="240" w:lineRule="auto"/>
              <w:rPr>
                <w:rFonts w:ascii="Times New Roman" w:eastAsia="Times New Roman" w:hAnsi="Times New Roman" w:cs="Times New Roman"/>
                <w:color w:val="000000"/>
                <w:sz w:val="21"/>
                <w:szCs w:val="21"/>
                <w:lang w:eastAsia="ru-RU"/>
              </w:rPr>
            </w:pPr>
            <w:r w:rsidRPr="00C75FA4">
              <w:rPr>
                <w:rFonts w:ascii="Times New Roman" w:eastAsia="Times New Roman" w:hAnsi="Times New Roman" w:cs="Times New Roman"/>
                <w:color w:val="000000"/>
                <w:sz w:val="21"/>
                <w:szCs w:val="21"/>
                <w:lang w:eastAsia="ru-RU"/>
              </w:rPr>
              <w:t>Итого</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A3BF9" w14:textId="61399050" w:rsidR="00D61EC0" w:rsidRPr="00C75FA4" w:rsidRDefault="00D61EC0" w:rsidP="00A57E9B">
            <w:pPr>
              <w:widowControl w:val="0"/>
              <w:spacing w:after="0" w:line="240" w:lineRule="auto"/>
              <w:rPr>
                <w:rFonts w:ascii="Times New Roman" w:eastAsia="Times New Roman" w:hAnsi="Times New Roman" w:cs="Times New Roman"/>
                <w:color w:val="000000"/>
                <w:sz w:val="21"/>
                <w:szCs w:val="21"/>
                <w:lang w:eastAsia="ru-RU"/>
              </w:rPr>
            </w:pPr>
          </w:p>
        </w:tc>
      </w:tr>
    </w:tbl>
    <w:p w14:paraId="303B82DB" w14:textId="77777777" w:rsidR="00D61EC0" w:rsidRPr="00C75FA4" w:rsidRDefault="00D61EC0" w:rsidP="00D61EC0">
      <w:pPr>
        <w:widowControl w:val="0"/>
        <w:spacing w:after="0" w:line="240" w:lineRule="auto"/>
        <w:jc w:val="center"/>
        <w:rPr>
          <w:rFonts w:ascii="Times New Roman" w:hAnsi="Times New Roman" w:cs="Times New Roman"/>
          <w:b/>
          <w:sz w:val="21"/>
          <w:szCs w:val="21"/>
        </w:rPr>
      </w:pPr>
    </w:p>
    <w:p w14:paraId="0F98203B" w14:textId="3E42E76D" w:rsidR="00E86FB8" w:rsidRDefault="00E86FB8" w:rsidP="00E86FB8">
      <w:pPr>
        <w:spacing w:after="0" w:line="240" w:lineRule="auto"/>
        <w:ind w:firstLine="709"/>
        <w:jc w:val="both"/>
        <w:rPr>
          <w:rFonts w:ascii="Times New Roman" w:hAnsi="Times New Roman" w:cs="Times New Roman"/>
        </w:rPr>
      </w:pPr>
      <w:r>
        <w:rPr>
          <w:rFonts w:ascii="Times New Roman" w:hAnsi="Times New Roman" w:cs="Times New Roman"/>
          <w:b/>
        </w:rPr>
        <w:t>А</w:t>
      </w:r>
      <w:r w:rsidRPr="008D1424">
        <w:rPr>
          <w:rFonts w:ascii="Times New Roman" w:hAnsi="Times New Roman" w:cs="Times New Roman"/>
          <w:b/>
        </w:rPr>
        <w:t>дрес поставки Товара:</w:t>
      </w:r>
      <w:r>
        <w:rPr>
          <w:rFonts w:ascii="Times New Roman" w:hAnsi="Times New Roman" w:cs="Times New Roman"/>
        </w:rPr>
        <w:t xml:space="preserve"> Свердловская область, г. Екатеринбург, ул. Монтерская, 5, склад </w:t>
      </w:r>
    </w:p>
    <w:p w14:paraId="5A19358C" w14:textId="42424A02" w:rsidR="00E86FB8" w:rsidRDefault="00E86FB8" w:rsidP="00E86FB8">
      <w:pPr>
        <w:spacing w:after="0" w:line="240" w:lineRule="auto"/>
        <w:ind w:firstLine="709"/>
        <w:jc w:val="both"/>
        <w:rPr>
          <w:rFonts w:ascii="Times New Roman" w:hAnsi="Times New Roman" w:cs="Times New Roman"/>
        </w:rPr>
      </w:pPr>
      <w:r w:rsidRPr="0052332D">
        <w:rPr>
          <w:rFonts w:ascii="Times New Roman" w:hAnsi="Times New Roman" w:cs="Times New Roman"/>
          <w:b/>
        </w:rPr>
        <w:t xml:space="preserve">Срок </w:t>
      </w:r>
      <w:r>
        <w:rPr>
          <w:rFonts w:ascii="Times New Roman" w:hAnsi="Times New Roman" w:cs="Times New Roman"/>
          <w:b/>
        </w:rPr>
        <w:t xml:space="preserve">и порядок </w:t>
      </w:r>
      <w:r w:rsidRPr="0052332D">
        <w:rPr>
          <w:rFonts w:ascii="Times New Roman" w:hAnsi="Times New Roman" w:cs="Times New Roman"/>
          <w:b/>
        </w:rPr>
        <w:t>поставки Товара:</w:t>
      </w:r>
      <w:r>
        <w:rPr>
          <w:rFonts w:ascii="Times New Roman" w:hAnsi="Times New Roman" w:cs="Times New Roman"/>
          <w:color w:val="000000"/>
        </w:rPr>
        <w:t xml:space="preserve"> </w:t>
      </w:r>
      <w:r w:rsidRPr="0052332D">
        <w:rPr>
          <w:rFonts w:ascii="Times New Roman" w:hAnsi="Times New Roman" w:cs="Times New Roman"/>
          <w:color w:val="000000"/>
        </w:rPr>
        <w:t>со дня подписания государственного контракта</w:t>
      </w:r>
      <w:r>
        <w:rPr>
          <w:rFonts w:ascii="Times New Roman" w:hAnsi="Times New Roman" w:cs="Times New Roman"/>
        </w:rPr>
        <w:t>, 3 раза в неделю (понедельник, среда, пятница) по заявке по</w:t>
      </w:r>
      <w:r w:rsidR="00EE6EDF">
        <w:rPr>
          <w:rFonts w:ascii="Times New Roman" w:hAnsi="Times New Roman" w:cs="Times New Roman"/>
        </w:rPr>
        <w:t>купателя с 8.00 до 16.00.до 01.12</w:t>
      </w:r>
      <w:bookmarkStart w:id="10" w:name="_GoBack"/>
      <w:bookmarkEnd w:id="10"/>
      <w:r>
        <w:rPr>
          <w:rFonts w:ascii="Times New Roman" w:hAnsi="Times New Roman" w:cs="Times New Roman"/>
        </w:rPr>
        <w:t>.2026г.</w:t>
      </w:r>
    </w:p>
    <w:p w14:paraId="7617E312" w14:textId="77777777" w:rsidR="00D61EC0" w:rsidRPr="00C75FA4" w:rsidRDefault="00D61EC0" w:rsidP="00D61EC0">
      <w:pPr>
        <w:widowControl w:val="0"/>
        <w:spacing w:after="0" w:line="240" w:lineRule="auto"/>
        <w:jc w:val="center"/>
        <w:rPr>
          <w:rFonts w:ascii="Times New Roman" w:hAnsi="Times New Roman" w:cs="Times New Roman"/>
          <w:b/>
          <w:sz w:val="21"/>
          <w:szCs w:val="21"/>
        </w:rPr>
      </w:pPr>
    </w:p>
    <w:p w14:paraId="0D6F2FBD" w14:textId="77777777" w:rsidR="00D61EC0" w:rsidRPr="00C75FA4" w:rsidRDefault="00D61EC0" w:rsidP="00D61EC0">
      <w:pPr>
        <w:widowControl w:val="0"/>
        <w:spacing w:after="0" w:line="240" w:lineRule="auto"/>
        <w:jc w:val="center"/>
        <w:rPr>
          <w:rFonts w:ascii="Times New Roman" w:hAnsi="Times New Roman" w:cs="Times New Roman"/>
          <w:b/>
          <w:sz w:val="21"/>
          <w:szCs w:val="21"/>
        </w:rPr>
      </w:pPr>
    </w:p>
    <w:tbl>
      <w:tblPr>
        <w:tblW w:w="0" w:type="auto"/>
        <w:tblLook w:val="04A0" w:firstRow="1" w:lastRow="0" w:firstColumn="1" w:lastColumn="0" w:noHBand="0" w:noVBand="1"/>
      </w:tblPr>
      <w:tblGrid>
        <w:gridCol w:w="4785"/>
        <w:gridCol w:w="4785"/>
      </w:tblGrid>
      <w:tr w:rsidR="00AA5DC9" w:rsidRPr="00C75FA4" w14:paraId="16E6CD55" w14:textId="77777777" w:rsidTr="000A7DA0">
        <w:tc>
          <w:tcPr>
            <w:tcW w:w="4785" w:type="dxa"/>
          </w:tcPr>
          <w:p w14:paraId="50FC824E" w14:textId="77777777" w:rsidR="00AA5DC9" w:rsidRPr="00C75FA4" w:rsidRDefault="00AA5DC9" w:rsidP="000A7DA0">
            <w:pPr>
              <w:widowControl w:val="0"/>
              <w:spacing w:after="0" w:line="240" w:lineRule="auto"/>
              <w:rPr>
                <w:rFonts w:ascii="Times New Roman" w:hAnsi="Times New Roman" w:cs="Times New Roman"/>
                <w:b/>
                <w:sz w:val="21"/>
                <w:szCs w:val="21"/>
              </w:rPr>
            </w:pPr>
            <w:r w:rsidRPr="00C75FA4">
              <w:rPr>
                <w:rFonts w:ascii="Times New Roman" w:hAnsi="Times New Roman" w:cs="Times New Roman"/>
                <w:b/>
                <w:sz w:val="21"/>
                <w:szCs w:val="21"/>
              </w:rPr>
              <w:t>«</w:t>
            </w:r>
            <w:r>
              <w:rPr>
                <w:rFonts w:ascii="Times New Roman" w:hAnsi="Times New Roman" w:cs="Times New Roman"/>
                <w:b/>
                <w:sz w:val="21"/>
                <w:szCs w:val="21"/>
              </w:rPr>
              <w:t>Заказчик</w:t>
            </w:r>
            <w:r w:rsidRPr="00C75FA4">
              <w:rPr>
                <w:rFonts w:ascii="Times New Roman" w:hAnsi="Times New Roman" w:cs="Times New Roman"/>
                <w:b/>
                <w:sz w:val="21"/>
                <w:szCs w:val="21"/>
              </w:rPr>
              <w:t>»</w:t>
            </w:r>
          </w:p>
        </w:tc>
        <w:tc>
          <w:tcPr>
            <w:tcW w:w="4785" w:type="dxa"/>
          </w:tcPr>
          <w:p w14:paraId="021FBEC9" w14:textId="77777777" w:rsidR="00AA5DC9" w:rsidRPr="00C75FA4" w:rsidRDefault="00AA5DC9" w:rsidP="000A7DA0">
            <w:pPr>
              <w:widowControl w:val="0"/>
              <w:spacing w:after="0" w:line="240" w:lineRule="auto"/>
              <w:rPr>
                <w:rFonts w:ascii="Times New Roman" w:hAnsi="Times New Roman" w:cs="Times New Roman"/>
                <w:b/>
                <w:sz w:val="21"/>
                <w:szCs w:val="21"/>
              </w:rPr>
            </w:pPr>
            <w:r w:rsidRPr="00C75FA4">
              <w:rPr>
                <w:rFonts w:ascii="Times New Roman" w:hAnsi="Times New Roman" w:cs="Times New Roman"/>
                <w:b/>
                <w:sz w:val="21"/>
                <w:szCs w:val="21"/>
              </w:rPr>
              <w:t>«Поставщик»</w:t>
            </w:r>
          </w:p>
        </w:tc>
      </w:tr>
      <w:tr w:rsidR="00AA5DC9" w:rsidRPr="00C75FA4" w14:paraId="1E87782B" w14:textId="77777777" w:rsidTr="000A7DA0">
        <w:tc>
          <w:tcPr>
            <w:tcW w:w="4785" w:type="dxa"/>
          </w:tcPr>
          <w:p w14:paraId="2F600515" w14:textId="77777777" w:rsidR="00AA5DC9" w:rsidRPr="00C75FA4" w:rsidRDefault="00AA5DC9" w:rsidP="000A7DA0">
            <w:pPr>
              <w:widowControl w:val="0"/>
              <w:spacing w:after="0" w:line="240" w:lineRule="auto"/>
              <w:jc w:val="both"/>
              <w:rPr>
                <w:rFonts w:ascii="Times New Roman" w:hAnsi="Times New Roman" w:cs="Times New Roman"/>
                <w:sz w:val="21"/>
                <w:szCs w:val="21"/>
              </w:rPr>
            </w:pPr>
            <w:r w:rsidRPr="00C75FA4">
              <w:rPr>
                <w:rFonts w:ascii="Times New Roman" w:hAnsi="Times New Roman" w:cs="Times New Roman"/>
                <w:sz w:val="21"/>
                <w:szCs w:val="21"/>
              </w:rPr>
              <w:t>____________ ___</w:t>
            </w:r>
            <w:r>
              <w:rPr>
                <w:rFonts w:ascii="Times New Roman" w:hAnsi="Times New Roman" w:cs="Times New Roman"/>
                <w:sz w:val="21"/>
                <w:szCs w:val="21"/>
              </w:rPr>
              <w:t>ЕБ   Дога</w:t>
            </w:r>
            <w:r w:rsidRPr="00C75FA4">
              <w:rPr>
                <w:rFonts w:ascii="Times New Roman" w:hAnsi="Times New Roman" w:cs="Times New Roman"/>
                <w:sz w:val="21"/>
                <w:szCs w:val="21"/>
              </w:rPr>
              <w:t>_</w:t>
            </w:r>
          </w:p>
        </w:tc>
        <w:tc>
          <w:tcPr>
            <w:tcW w:w="4785" w:type="dxa"/>
          </w:tcPr>
          <w:p w14:paraId="11AFC0E3" w14:textId="7862440C" w:rsidR="00AA5DC9" w:rsidRPr="00C75FA4" w:rsidRDefault="00AA5DC9" w:rsidP="00BB5EE6">
            <w:pPr>
              <w:widowControl w:val="0"/>
              <w:spacing w:after="0" w:line="240" w:lineRule="auto"/>
              <w:jc w:val="both"/>
              <w:rPr>
                <w:rFonts w:ascii="Times New Roman" w:hAnsi="Times New Roman" w:cs="Times New Roman"/>
                <w:sz w:val="21"/>
                <w:szCs w:val="21"/>
              </w:rPr>
            </w:pPr>
            <w:r w:rsidRPr="00C75FA4">
              <w:rPr>
                <w:rFonts w:ascii="Times New Roman" w:hAnsi="Times New Roman" w:cs="Times New Roman"/>
                <w:sz w:val="21"/>
                <w:szCs w:val="21"/>
              </w:rPr>
              <w:t>_______________ __</w:t>
            </w:r>
            <w:r>
              <w:rPr>
                <w:rFonts w:ascii="Times New Roman" w:hAnsi="Times New Roman" w:cs="Times New Roman"/>
              </w:rPr>
              <w:t xml:space="preserve"> </w:t>
            </w:r>
            <w:r w:rsidRPr="00C75FA4">
              <w:rPr>
                <w:rFonts w:ascii="Times New Roman" w:hAnsi="Times New Roman" w:cs="Times New Roman"/>
                <w:sz w:val="21"/>
                <w:szCs w:val="21"/>
              </w:rPr>
              <w:t xml:space="preserve">__ </w:t>
            </w:r>
          </w:p>
        </w:tc>
      </w:tr>
      <w:tr w:rsidR="00AA5DC9" w:rsidRPr="00C75FA4" w14:paraId="760ECBEA" w14:textId="77777777" w:rsidTr="000A7DA0">
        <w:tc>
          <w:tcPr>
            <w:tcW w:w="4785" w:type="dxa"/>
          </w:tcPr>
          <w:p w14:paraId="4E19C9D6" w14:textId="4164E32B" w:rsidR="00AA5DC9" w:rsidRPr="00C75FA4" w:rsidRDefault="00AA5DC9" w:rsidP="00B4293A">
            <w:pPr>
              <w:widowControl w:val="0"/>
              <w:spacing w:after="0" w:line="240" w:lineRule="auto"/>
              <w:jc w:val="both"/>
              <w:rPr>
                <w:rFonts w:ascii="Times New Roman" w:hAnsi="Times New Roman" w:cs="Times New Roman"/>
                <w:sz w:val="21"/>
                <w:szCs w:val="21"/>
              </w:rPr>
            </w:pPr>
            <w:r w:rsidRPr="00C75FA4">
              <w:rPr>
                <w:rFonts w:ascii="Times New Roman" w:hAnsi="Times New Roman" w:cs="Times New Roman"/>
                <w:sz w:val="21"/>
                <w:szCs w:val="21"/>
              </w:rPr>
              <w:t>«_____» ___________________202</w:t>
            </w:r>
            <w:r w:rsidR="00B4293A">
              <w:rPr>
                <w:rFonts w:ascii="Times New Roman" w:hAnsi="Times New Roman" w:cs="Times New Roman"/>
                <w:sz w:val="21"/>
                <w:szCs w:val="21"/>
              </w:rPr>
              <w:t>6</w:t>
            </w:r>
            <w:r w:rsidRPr="00C75FA4">
              <w:rPr>
                <w:rFonts w:ascii="Times New Roman" w:hAnsi="Times New Roman" w:cs="Times New Roman"/>
                <w:sz w:val="21"/>
                <w:szCs w:val="21"/>
              </w:rPr>
              <w:t xml:space="preserve"> год</w:t>
            </w:r>
          </w:p>
        </w:tc>
        <w:tc>
          <w:tcPr>
            <w:tcW w:w="4785" w:type="dxa"/>
          </w:tcPr>
          <w:p w14:paraId="4E60E3C5" w14:textId="7BE84A57" w:rsidR="00AA5DC9" w:rsidRPr="00C75FA4" w:rsidRDefault="00AA5DC9" w:rsidP="00B4293A">
            <w:pPr>
              <w:widowControl w:val="0"/>
              <w:spacing w:after="0" w:line="240" w:lineRule="auto"/>
              <w:jc w:val="both"/>
              <w:rPr>
                <w:rFonts w:ascii="Times New Roman" w:hAnsi="Times New Roman" w:cs="Times New Roman"/>
                <w:sz w:val="21"/>
                <w:szCs w:val="21"/>
              </w:rPr>
            </w:pPr>
            <w:r w:rsidRPr="00C75FA4">
              <w:rPr>
                <w:rFonts w:ascii="Times New Roman" w:hAnsi="Times New Roman" w:cs="Times New Roman"/>
                <w:sz w:val="21"/>
                <w:szCs w:val="21"/>
              </w:rPr>
              <w:t>«_____» __________________202</w:t>
            </w:r>
            <w:r w:rsidR="00B4293A">
              <w:rPr>
                <w:rFonts w:ascii="Times New Roman" w:hAnsi="Times New Roman" w:cs="Times New Roman"/>
                <w:sz w:val="21"/>
                <w:szCs w:val="21"/>
              </w:rPr>
              <w:t>6</w:t>
            </w:r>
            <w:r w:rsidRPr="00C75FA4">
              <w:rPr>
                <w:rFonts w:ascii="Times New Roman" w:hAnsi="Times New Roman" w:cs="Times New Roman"/>
                <w:sz w:val="21"/>
                <w:szCs w:val="21"/>
              </w:rPr>
              <w:t xml:space="preserve"> год</w:t>
            </w:r>
          </w:p>
        </w:tc>
      </w:tr>
      <w:tr w:rsidR="00AA5DC9" w:rsidRPr="00C75FA4" w14:paraId="05FA8EFD" w14:textId="77777777" w:rsidTr="000A7DA0">
        <w:trPr>
          <w:trHeight w:val="80"/>
        </w:trPr>
        <w:tc>
          <w:tcPr>
            <w:tcW w:w="4785" w:type="dxa"/>
          </w:tcPr>
          <w:p w14:paraId="30B1B78F" w14:textId="77777777" w:rsidR="00AA5DC9" w:rsidRPr="00C75FA4" w:rsidRDefault="00AA5DC9" w:rsidP="000A7DA0">
            <w:pPr>
              <w:widowControl w:val="0"/>
              <w:spacing w:after="0" w:line="240" w:lineRule="auto"/>
              <w:jc w:val="both"/>
              <w:rPr>
                <w:rFonts w:ascii="Times New Roman" w:hAnsi="Times New Roman" w:cs="Times New Roman"/>
                <w:sz w:val="21"/>
                <w:szCs w:val="21"/>
              </w:rPr>
            </w:pPr>
            <w:r w:rsidRPr="00C75FA4">
              <w:rPr>
                <w:rFonts w:ascii="Times New Roman" w:hAnsi="Times New Roman" w:cs="Times New Roman"/>
                <w:sz w:val="21"/>
                <w:szCs w:val="21"/>
              </w:rPr>
              <w:t>М.П.</w:t>
            </w:r>
          </w:p>
        </w:tc>
        <w:tc>
          <w:tcPr>
            <w:tcW w:w="4785" w:type="dxa"/>
          </w:tcPr>
          <w:p w14:paraId="2CDBC3FD" w14:textId="77777777" w:rsidR="00AA5DC9" w:rsidRPr="00C75FA4" w:rsidRDefault="00AA5DC9" w:rsidP="000A7DA0">
            <w:pPr>
              <w:widowControl w:val="0"/>
              <w:spacing w:after="0" w:line="240" w:lineRule="auto"/>
              <w:jc w:val="both"/>
              <w:rPr>
                <w:rFonts w:ascii="Times New Roman" w:hAnsi="Times New Roman" w:cs="Times New Roman"/>
                <w:sz w:val="21"/>
                <w:szCs w:val="21"/>
              </w:rPr>
            </w:pPr>
            <w:r w:rsidRPr="00C75FA4">
              <w:rPr>
                <w:rFonts w:ascii="Times New Roman" w:hAnsi="Times New Roman" w:cs="Times New Roman"/>
                <w:sz w:val="21"/>
                <w:szCs w:val="21"/>
              </w:rPr>
              <w:t>М.П.</w:t>
            </w:r>
          </w:p>
        </w:tc>
      </w:tr>
    </w:tbl>
    <w:p w14:paraId="784C3DB9" w14:textId="77777777" w:rsidR="00AA5DC9" w:rsidRDefault="00AA5DC9" w:rsidP="00AA5DC9">
      <w:pPr>
        <w:spacing w:after="0" w:line="240" w:lineRule="auto"/>
        <w:rPr>
          <w:rFonts w:ascii="Times New Roman" w:hAnsi="Times New Roman" w:cs="Times New Roman"/>
        </w:rPr>
      </w:pPr>
    </w:p>
    <w:p w14:paraId="3C974E6C" w14:textId="77CB3071" w:rsidR="00563E51" w:rsidRDefault="00AA5DC9" w:rsidP="00C75FA4">
      <w:pPr>
        <w:spacing w:after="0" w:line="240" w:lineRule="auto"/>
        <w:rPr>
          <w:rFonts w:ascii="Times New Roman" w:hAnsi="Times New Roman" w:cs="Times New Roman"/>
        </w:rPr>
      </w:pPr>
      <w:r>
        <w:rPr>
          <w:rFonts w:ascii="Times New Roman" w:eastAsia="Times New Roman" w:hAnsi="Times New Roman" w:cs="Times New Roman"/>
        </w:rPr>
        <w:t>э</w:t>
      </w:r>
      <w:r w:rsidR="00CC1579">
        <w:rPr>
          <w:rFonts w:ascii="Times New Roman" w:eastAsia="Times New Roman" w:hAnsi="Times New Roman" w:cs="Times New Roman"/>
        </w:rPr>
        <w:t>лектрон ЭЦП</w:t>
      </w:r>
    </w:p>
    <w:p w14:paraId="3D348EFF" w14:textId="245EACFF" w:rsidR="00563E51" w:rsidRDefault="00563E51" w:rsidP="00C75FA4">
      <w:pPr>
        <w:spacing w:after="0" w:line="240" w:lineRule="auto"/>
        <w:rPr>
          <w:rFonts w:ascii="Times New Roman" w:hAnsi="Times New Roman" w:cs="Times New Roman"/>
        </w:rPr>
      </w:pPr>
    </w:p>
    <w:p w14:paraId="5F1F7CBD" w14:textId="56015126" w:rsidR="00563E51" w:rsidRDefault="00563E51" w:rsidP="00C75FA4">
      <w:pPr>
        <w:spacing w:after="0" w:line="240" w:lineRule="auto"/>
        <w:rPr>
          <w:rFonts w:ascii="Times New Roman" w:hAnsi="Times New Roman" w:cs="Times New Roman"/>
        </w:rPr>
      </w:pPr>
    </w:p>
    <w:p w14:paraId="0B930DA1" w14:textId="237E7F67" w:rsidR="00563E51" w:rsidRDefault="00563E51" w:rsidP="00C75FA4">
      <w:pPr>
        <w:spacing w:after="0" w:line="240" w:lineRule="auto"/>
        <w:rPr>
          <w:rFonts w:ascii="Times New Roman" w:hAnsi="Times New Roman" w:cs="Times New Roman"/>
        </w:rPr>
      </w:pPr>
    </w:p>
    <w:p w14:paraId="46EA68CF" w14:textId="29C3B799" w:rsidR="00563E51" w:rsidRDefault="00563E51" w:rsidP="00C75FA4">
      <w:pPr>
        <w:spacing w:after="0" w:line="240" w:lineRule="auto"/>
        <w:rPr>
          <w:rFonts w:ascii="Times New Roman" w:hAnsi="Times New Roman" w:cs="Times New Roman"/>
        </w:rPr>
      </w:pPr>
    </w:p>
    <w:p w14:paraId="54673FB9" w14:textId="18047F91" w:rsidR="00563E51" w:rsidRDefault="00563E51" w:rsidP="00C75FA4">
      <w:pPr>
        <w:spacing w:after="0" w:line="240" w:lineRule="auto"/>
        <w:rPr>
          <w:rFonts w:ascii="Times New Roman" w:hAnsi="Times New Roman" w:cs="Times New Roman"/>
        </w:rPr>
      </w:pPr>
    </w:p>
    <w:p w14:paraId="7F9E8B9A" w14:textId="005EA06A" w:rsidR="00563E51" w:rsidRDefault="00563E51" w:rsidP="00C75FA4">
      <w:pPr>
        <w:spacing w:after="0" w:line="240" w:lineRule="auto"/>
        <w:rPr>
          <w:rFonts w:ascii="Times New Roman" w:hAnsi="Times New Roman" w:cs="Times New Roman"/>
        </w:rPr>
      </w:pPr>
    </w:p>
    <w:p w14:paraId="493CB396" w14:textId="38C25A5C" w:rsidR="00563E51" w:rsidRDefault="00563E51" w:rsidP="00C75FA4">
      <w:pPr>
        <w:spacing w:after="0" w:line="240" w:lineRule="auto"/>
        <w:rPr>
          <w:rFonts w:ascii="Times New Roman" w:hAnsi="Times New Roman" w:cs="Times New Roman"/>
        </w:rPr>
      </w:pPr>
    </w:p>
    <w:p w14:paraId="13114D9F" w14:textId="19DB8A35" w:rsidR="00563E51" w:rsidRDefault="00563E51" w:rsidP="00C75FA4">
      <w:pPr>
        <w:spacing w:after="0" w:line="240" w:lineRule="auto"/>
        <w:rPr>
          <w:rFonts w:ascii="Times New Roman" w:hAnsi="Times New Roman" w:cs="Times New Roman"/>
        </w:rPr>
      </w:pPr>
    </w:p>
    <w:p w14:paraId="1651C4A2" w14:textId="59F1493A" w:rsidR="00563E51" w:rsidRDefault="00563E51" w:rsidP="00C75FA4">
      <w:pPr>
        <w:spacing w:after="0" w:line="240" w:lineRule="auto"/>
        <w:rPr>
          <w:rFonts w:ascii="Times New Roman" w:hAnsi="Times New Roman" w:cs="Times New Roman"/>
        </w:rPr>
      </w:pPr>
    </w:p>
    <w:p w14:paraId="18930FC3" w14:textId="5CD06F93" w:rsidR="00563E51" w:rsidRDefault="00563E51" w:rsidP="00C75FA4">
      <w:pPr>
        <w:spacing w:after="0" w:line="240" w:lineRule="auto"/>
        <w:rPr>
          <w:rFonts w:ascii="Times New Roman" w:hAnsi="Times New Roman" w:cs="Times New Roman"/>
        </w:rPr>
      </w:pPr>
    </w:p>
    <w:p w14:paraId="43553C09" w14:textId="37ECF2BF" w:rsidR="00563E51" w:rsidRDefault="00563E51" w:rsidP="00C75FA4">
      <w:pPr>
        <w:spacing w:after="0" w:line="240" w:lineRule="auto"/>
        <w:rPr>
          <w:rFonts w:ascii="Times New Roman" w:hAnsi="Times New Roman" w:cs="Times New Roman"/>
        </w:rPr>
      </w:pPr>
    </w:p>
    <w:p w14:paraId="18295C2F" w14:textId="05C245E7" w:rsidR="00563E51" w:rsidRDefault="00563E51" w:rsidP="00C75FA4">
      <w:pPr>
        <w:spacing w:after="0" w:line="240" w:lineRule="auto"/>
        <w:rPr>
          <w:rFonts w:ascii="Times New Roman" w:hAnsi="Times New Roman" w:cs="Times New Roman"/>
        </w:rPr>
      </w:pPr>
    </w:p>
    <w:p w14:paraId="090065B2" w14:textId="6F4A08AC" w:rsidR="00563E51" w:rsidRDefault="00563E51" w:rsidP="00C75FA4">
      <w:pPr>
        <w:spacing w:after="0" w:line="240" w:lineRule="auto"/>
        <w:rPr>
          <w:rFonts w:ascii="Times New Roman" w:hAnsi="Times New Roman" w:cs="Times New Roman"/>
        </w:rPr>
      </w:pPr>
    </w:p>
    <w:p w14:paraId="063B925E" w14:textId="366AD892" w:rsidR="00563E51" w:rsidRDefault="00563E51" w:rsidP="00C75FA4">
      <w:pPr>
        <w:spacing w:after="0" w:line="240" w:lineRule="auto"/>
        <w:rPr>
          <w:rFonts w:ascii="Times New Roman" w:hAnsi="Times New Roman" w:cs="Times New Roman"/>
        </w:rPr>
      </w:pPr>
    </w:p>
    <w:p w14:paraId="3C032A43" w14:textId="60792248" w:rsidR="00563E51" w:rsidRDefault="00563E51" w:rsidP="00C75FA4">
      <w:pPr>
        <w:spacing w:after="0" w:line="240" w:lineRule="auto"/>
        <w:rPr>
          <w:rFonts w:ascii="Times New Roman" w:hAnsi="Times New Roman" w:cs="Times New Roman"/>
        </w:rPr>
      </w:pPr>
    </w:p>
    <w:p w14:paraId="22250B1C" w14:textId="0227FAAE" w:rsidR="00563E51" w:rsidRDefault="00563E51" w:rsidP="00C75FA4">
      <w:pPr>
        <w:spacing w:after="0" w:line="240" w:lineRule="auto"/>
        <w:rPr>
          <w:rFonts w:ascii="Times New Roman" w:hAnsi="Times New Roman" w:cs="Times New Roman"/>
        </w:rPr>
      </w:pPr>
    </w:p>
    <w:p w14:paraId="52C89FF4" w14:textId="75AD3D10" w:rsidR="00563E51" w:rsidRDefault="00563E51" w:rsidP="00C75FA4">
      <w:pPr>
        <w:spacing w:after="0" w:line="240" w:lineRule="auto"/>
        <w:rPr>
          <w:rFonts w:ascii="Times New Roman" w:hAnsi="Times New Roman" w:cs="Times New Roman"/>
        </w:rPr>
      </w:pPr>
    </w:p>
    <w:p w14:paraId="120C9576" w14:textId="07CE9315" w:rsidR="00563E51" w:rsidRDefault="00563E51" w:rsidP="00C75FA4">
      <w:pPr>
        <w:spacing w:after="0" w:line="240" w:lineRule="auto"/>
        <w:rPr>
          <w:rFonts w:ascii="Times New Roman" w:hAnsi="Times New Roman" w:cs="Times New Roman"/>
        </w:rPr>
      </w:pPr>
    </w:p>
    <w:p w14:paraId="1AED3D7C" w14:textId="1A5C8202" w:rsidR="00563E51" w:rsidRDefault="00563E51" w:rsidP="00C75FA4">
      <w:pPr>
        <w:spacing w:after="0" w:line="240" w:lineRule="auto"/>
        <w:rPr>
          <w:rFonts w:ascii="Times New Roman" w:hAnsi="Times New Roman" w:cs="Times New Roman"/>
        </w:rPr>
      </w:pPr>
    </w:p>
    <w:p w14:paraId="69F456E6" w14:textId="5DB69D07" w:rsidR="00563E51" w:rsidRDefault="00563E51" w:rsidP="00C75FA4">
      <w:pPr>
        <w:spacing w:after="0" w:line="240" w:lineRule="auto"/>
        <w:rPr>
          <w:rFonts w:ascii="Times New Roman" w:hAnsi="Times New Roman" w:cs="Times New Roman"/>
        </w:rPr>
      </w:pPr>
    </w:p>
    <w:p w14:paraId="41B30FD3" w14:textId="0D72FC47" w:rsidR="00563E51" w:rsidRDefault="00563E51" w:rsidP="00C75FA4">
      <w:pPr>
        <w:spacing w:after="0" w:line="240" w:lineRule="auto"/>
        <w:rPr>
          <w:rFonts w:ascii="Times New Roman" w:hAnsi="Times New Roman" w:cs="Times New Roman"/>
        </w:rPr>
      </w:pPr>
    </w:p>
    <w:p w14:paraId="0F44F57B" w14:textId="638A204F" w:rsidR="00563E51" w:rsidRDefault="00563E51" w:rsidP="00C75FA4">
      <w:pPr>
        <w:spacing w:after="0" w:line="240" w:lineRule="auto"/>
        <w:rPr>
          <w:rFonts w:ascii="Times New Roman" w:hAnsi="Times New Roman" w:cs="Times New Roman"/>
        </w:rPr>
      </w:pPr>
    </w:p>
    <w:p w14:paraId="4506727B" w14:textId="2362B539" w:rsidR="00563E51" w:rsidRDefault="00563E51" w:rsidP="00C75FA4">
      <w:pPr>
        <w:spacing w:after="0" w:line="240" w:lineRule="auto"/>
        <w:rPr>
          <w:rFonts w:ascii="Times New Roman" w:hAnsi="Times New Roman" w:cs="Times New Roman"/>
        </w:rPr>
      </w:pPr>
    </w:p>
    <w:p w14:paraId="1CCF0BB3" w14:textId="4E008A26" w:rsidR="00563E51" w:rsidRDefault="00563E51" w:rsidP="00C75FA4">
      <w:pPr>
        <w:spacing w:after="0" w:line="240" w:lineRule="auto"/>
        <w:rPr>
          <w:rFonts w:ascii="Times New Roman" w:hAnsi="Times New Roman" w:cs="Times New Roman"/>
        </w:rPr>
      </w:pPr>
    </w:p>
    <w:p w14:paraId="05C0AF85" w14:textId="4C1A4161" w:rsidR="00563E51" w:rsidRDefault="00563E51" w:rsidP="00C75FA4">
      <w:pPr>
        <w:spacing w:after="0" w:line="240" w:lineRule="auto"/>
        <w:rPr>
          <w:rFonts w:ascii="Times New Roman" w:hAnsi="Times New Roman" w:cs="Times New Roman"/>
        </w:rPr>
      </w:pPr>
    </w:p>
    <w:p w14:paraId="264B0BB1" w14:textId="280C5CE5" w:rsidR="00563E51" w:rsidRDefault="00563E51" w:rsidP="00C75FA4">
      <w:pPr>
        <w:spacing w:after="0" w:line="240" w:lineRule="auto"/>
        <w:rPr>
          <w:rFonts w:ascii="Times New Roman" w:hAnsi="Times New Roman" w:cs="Times New Roman"/>
        </w:rPr>
      </w:pPr>
    </w:p>
    <w:p w14:paraId="7D547DA0" w14:textId="2D646B6C" w:rsidR="00563E51" w:rsidRDefault="00563E51" w:rsidP="00C75FA4">
      <w:pPr>
        <w:spacing w:after="0" w:line="240" w:lineRule="auto"/>
        <w:rPr>
          <w:rFonts w:ascii="Times New Roman" w:hAnsi="Times New Roman" w:cs="Times New Roman"/>
        </w:rPr>
      </w:pPr>
    </w:p>
    <w:p w14:paraId="0079D14D" w14:textId="5C5F19E3" w:rsidR="00563E51" w:rsidRDefault="00563E51" w:rsidP="00C75FA4">
      <w:pPr>
        <w:spacing w:after="0" w:line="240" w:lineRule="auto"/>
        <w:rPr>
          <w:rFonts w:ascii="Times New Roman" w:hAnsi="Times New Roman" w:cs="Times New Roman"/>
        </w:rPr>
      </w:pPr>
    </w:p>
    <w:p w14:paraId="47710C08" w14:textId="56E769CB" w:rsidR="00563E51" w:rsidRDefault="00563E51" w:rsidP="00C75FA4">
      <w:pPr>
        <w:spacing w:after="0" w:line="240" w:lineRule="auto"/>
        <w:rPr>
          <w:rFonts w:ascii="Times New Roman" w:hAnsi="Times New Roman" w:cs="Times New Roman"/>
        </w:rPr>
      </w:pPr>
    </w:p>
    <w:p w14:paraId="06D27740" w14:textId="5335984F" w:rsidR="00563E51" w:rsidRDefault="00563E51" w:rsidP="00C75FA4">
      <w:pPr>
        <w:spacing w:after="0" w:line="240" w:lineRule="auto"/>
        <w:rPr>
          <w:rFonts w:ascii="Times New Roman" w:hAnsi="Times New Roman" w:cs="Times New Roman"/>
        </w:rPr>
      </w:pPr>
    </w:p>
    <w:p w14:paraId="4A20E22B" w14:textId="6A9172CC" w:rsidR="00563E51" w:rsidRDefault="00563E51" w:rsidP="00C75FA4">
      <w:pPr>
        <w:spacing w:after="0" w:line="240" w:lineRule="auto"/>
        <w:rPr>
          <w:rFonts w:ascii="Times New Roman" w:hAnsi="Times New Roman" w:cs="Times New Roman"/>
        </w:rPr>
      </w:pPr>
    </w:p>
    <w:p w14:paraId="68EDDA84" w14:textId="07E4F510" w:rsidR="00563E51" w:rsidRDefault="00563E51" w:rsidP="00C75FA4">
      <w:pPr>
        <w:spacing w:after="0" w:line="240" w:lineRule="auto"/>
        <w:rPr>
          <w:rFonts w:ascii="Times New Roman" w:hAnsi="Times New Roman" w:cs="Times New Roman"/>
        </w:rPr>
      </w:pPr>
    </w:p>
    <w:p w14:paraId="759A2AFF" w14:textId="36705DB7" w:rsidR="00563E51" w:rsidRDefault="00563E51" w:rsidP="00C75FA4">
      <w:pPr>
        <w:spacing w:after="0" w:line="240" w:lineRule="auto"/>
        <w:rPr>
          <w:rFonts w:ascii="Times New Roman" w:hAnsi="Times New Roman" w:cs="Times New Roman"/>
        </w:rPr>
      </w:pPr>
    </w:p>
    <w:p w14:paraId="0FC810AC" w14:textId="09344C23" w:rsidR="00563E51" w:rsidRDefault="00563E51" w:rsidP="00C75FA4">
      <w:pPr>
        <w:spacing w:after="0" w:line="240" w:lineRule="auto"/>
        <w:rPr>
          <w:rFonts w:ascii="Times New Roman" w:hAnsi="Times New Roman" w:cs="Times New Roman"/>
        </w:rPr>
      </w:pPr>
    </w:p>
    <w:p w14:paraId="3659904A" w14:textId="25013BDA" w:rsidR="00563E51" w:rsidRDefault="00563E51" w:rsidP="00C75FA4">
      <w:pPr>
        <w:spacing w:after="0" w:line="240" w:lineRule="auto"/>
        <w:rPr>
          <w:rFonts w:ascii="Times New Roman" w:hAnsi="Times New Roman" w:cs="Times New Roman"/>
        </w:rPr>
      </w:pPr>
    </w:p>
    <w:p w14:paraId="1F94C2A7" w14:textId="4EC77846" w:rsidR="00563E51" w:rsidRDefault="00563E51" w:rsidP="00563E51">
      <w:pPr>
        <w:pStyle w:val="af"/>
        <w:spacing w:line="223" w:lineRule="auto"/>
        <w:jc w:val="right"/>
        <w:rPr>
          <w:b/>
          <w:sz w:val="21"/>
          <w:szCs w:val="21"/>
          <w:shd w:val="clear" w:color="auto" w:fill="FAFAFA"/>
        </w:rPr>
      </w:pPr>
      <w:r w:rsidRPr="00766451">
        <w:rPr>
          <w:sz w:val="20"/>
          <w:szCs w:val="20"/>
        </w:rPr>
        <w:t>Приложение № </w:t>
      </w:r>
      <w:r>
        <w:rPr>
          <w:sz w:val="20"/>
          <w:szCs w:val="20"/>
        </w:rPr>
        <w:t>2</w:t>
      </w:r>
      <w:r w:rsidRPr="00766451">
        <w:rPr>
          <w:sz w:val="20"/>
          <w:szCs w:val="20"/>
        </w:rPr>
        <w:t xml:space="preserve"> к государственному контракту</w:t>
      </w:r>
      <w:r w:rsidRPr="00766451">
        <w:rPr>
          <w:sz w:val="20"/>
          <w:szCs w:val="20"/>
        </w:rPr>
        <w:br/>
      </w:r>
      <w:bookmarkStart w:id="11" w:name="Par399"/>
      <w:bookmarkEnd w:id="11"/>
      <w:r w:rsidRPr="00766451">
        <w:rPr>
          <w:sz w:val="20"/>
          <w:szCs w:val="20"/>
        </w:rPr>
        <w:t xml:space="preserve">                             </w:t>
      </w:r>
      <w:r>
        <w:rPr>
          <w:sz w:val="20"/>
          <w:szCs w:val="20"/>
        </w:rPr>
        <w:t xml:space="preserve">                 </w:t>
      </w:r>
      <w:r w:rsidRPr="00766451">
        <w:rPr>
          <w:sz w:val="20"/>
          <w:szCs w:val="20"/>
        </w:rPr>
        <w:t>от</w:t>
      </w:r>
      <w:r>
        <w:rPr>
          <w:sz w:val="20"/>
          <w:szCs w:val="20"/>
        </w:rPr>
        <w:t xml:space="preserve"> ____________202</w:t>
      </w:r>
      <w:r w:rsidR="00B4293A">
        <w:rPr>
          <w:sz w:val="20"/>
          <w:szCs w:val="20"/>
        </w:rPr>
        <w:t>6</w:t>
      </w:r>
      <w:r>
        <w:rPr>
          <w:sz w:val="20"/>
          <w:szCs w:val="20"/>
        </w:rPr>
        <w:t xml:space="preserve"> </w:t>
      </w:r>
      <w:r w:rsidRPr="00766451">
        <w:rPr>
          <w:sz w:val="20"/>
          <w:szCs w:val="20"/>
        </w:rPr>
        <w:t xml:space="preserve"> г. № </w:t>
      </w:r>
      <w:r>
        <w:rPr>
          <w:sz w:val="21"/>
          <w:szCs w:val="21"/>
          <w:shd w:val="clear" w:color="auto" w:fill="FAFAFA"/>
        </w:rPr>
        <w:t>_______________________________________________________________________</w:t>
      </w:r>
    </w:p>
    <w:p w14:paraId="28FC3B57" w14:textId="77777777" w:rsidR="00563E51" w:rsidRPr="00766451" w:rsidRDefault="00563E51" w:rsidP="00563E51">
      <w:pPr>
        <w:pStyle w:val="af"/>
        <w:spacing w:line="223" w:lineRule="auto"/>
        <w:jc w:val="right"/>
        <w:rPr>
          <w:sz w:val="20"/>
          <w:szCs w:val="20"/>
        </w:rPr>
      </w:pPr>
    </w:p>
    <w:p w14:paraId="6F7D34B2" w14:textId="77777777" w:rsidR="00563E51" w:rsidRPr="00766451" w:rsidRDefault="00563E51" w:rsidP="00563E51">
      <w:pPr>
        <w:pStyle w:val="af"/>
        <w:spacing w:line="223" w:lineRule="auto"/>
        <w:jc w:val="center"/>
        <w:rPr>
          <w:sz w:val="20"/>
          <w:szCs w:val="20"/>
        </w:rPr>
      </w:pPr>
    </w:p>
    <w:p w14:paraId="315B846E" w14:textId="77777777" w:rsidR="00563E51" w:rsidRPr="00766451" w:rsidRDefault="00563E51" w:rsidP="00563E51">
      <w:pPr>
        <w:pStyle w:val="ConsPlusNormal"/>
        <w:spacing w:line="223" w:lineRule="auto"/>
        <w:ind w:firstLine="0"/>
        <w:jc w:val="center"/>
        <w:rPr>
          <w:rFonts w:ascii="Times New Roman" w:hAnsi="Times New Roman"/>
          <w:sz w:val="20"/>
          <w:szCs w:val="20"/>
        </w:rPr>
      </w:pPr>
      <w:r w:rsidRPr="00766451">
        <w:rPr>
          <w:rFonts w:ascii="Times New Roman" w:hAnsi="Times New Roman"/>
          <w:sz w:val="20"/>
          <w:szCs w:val="20"/>
        </w:rPr>
        <w:t>ФОРМА АКТА СДАЧИ-ПРИЕМКИ ТОВАРА</w:t>
      </w:r>
    </w:p>
    <w:p w14:paraId="1EF43BDE" w14:textId="77777777" w:rsidR="00563E51" w:rsidRPr="00766451" w:rsidRDefault="00563E51" w:rsidP="00563E51">
      <w:pPr>
        <w:pStyle w:val="ConsPlusNormal"/>
        <w:spacing w:line="223" w:lineRule="auto"/>
        <w:jc w:val="both"/>
        <w:rPr>
          <w:rFonts w:ascii="Times New Roman" w:hAnsi="Times New Roman"/>
          <w:sz w:val="20"/>
          <w:szCs w:val="20"/>
        </w:rPr>
      </w:pPr>
    </w:p>
    <w:p w14:paraId="1AA96734" w14:textId="77777777" w:rsidR="00563E51" w:rsidRPr="00766451" w:rsidRDefault="00563E51" w:rsidP="00563E51">
      <w:pPr>
        <w:pStyle w:val="ConsPlusNonformat"/>
        <w:spacing w:line="223" w:lineRule="auto"/>
        <w:jc w:val="center"/>
        <w:rPr>
          <w:rFonts w:ascii="Times New Roman" w:hAnsi="Times New Roman" w:cs="Times New Roman"/>
        </w:rPr>
      </w:pPr>
      <w:r w:rsidRPr="00766451">
        <w:rPr>
          <w:rFonts w:ascii="Times New Roman" w:hAnsi="Times New Roman" w:cs="Times New Roman"/>
        </w:rPr>
        <w:t>АКТ СДАЧИ-ПРИЕМКИ ТОВАРА</w:t>
      </w:r>
    </w:p>
    <w:p w14:paraId="6FE8E82A" w14:textId="77777777" w:rsidR="00563E51" w:rsidRPr="00766451" w:rsidRDefault="00563E51" w:rsidP="00563E51">
      <w:pPr>
        <w:pStyle w:val="ConsPlusNonformat"/>
        <w:spacing w:line="223" w:lineRule="auto"/>
        <w:jc w:val="center"/>
        <w:rPr>
          <w:rFonts w:ascii="Times New Roman" w:hAnsi="Times New Roman" w:cs="Times New Roman"/>
        </w:rPr>
      </w:pPr>
      <w:r w:rsidRPr="00766451">
        <w:rPr>
          <w:rFonts w:ascii="Times New Roman" w:hAnsi="Times New Roman" w:cs="Times New Roman"/>
        </w:rPr>
        <w:t>по состоянию на ________ года</w:t>
      </w:r>
    </w:p>
    <w:p w14:paraId="551F8EE3" w14:textId="77777777" w:rsidR="00563E51" w:rsidRPr="00766451" w:rsidRDefault="00563E51" w:rsidP="00563E51">
      <w:pPr>
        <w:pStyle w:val="ConsPlusNonformat"/>
        <w:spacing w:line="223" w:lineRule="auto"/>
        <w:jc w:val="both"/>
        <w:rPr>
          <w:rFonts w:ascii="Times New Roman" w:hAnsi="Times New Roman" w:cs="Times New Roman"/>
        </w:rPr>
      </w:pPr>
    </w:p>
    <w:p w14:paraId="36B98F94" w14:textId="77777777" w:rsidR="00563E51" w:rsidRPr="00766451" w:rsidRDefault="00563E51" w:rsidP="00563E51">
      <w:pPr>
        <w:pStyle w:val="ConsPlusNonformat"/>
        <w:spacing w:line="223" w:lineRule="auto"/>
        <w:jc w:val="both"/>
        <w:rPr>
          <w:rFonts w:ascii="Times New Roman" w:hAnsi="Times New Roman" w:cs="Times New Roman"/>
        </w:rPr>
      </w:pPr>
      <w:r w:rsidRPr="00766451">
        <w:rPr>
          <w:rFonts w:ascii="Times New Roman" w:hAnsi="Times New Roman" w:cs="Times New Roman"/>
        </w:rPr>
        <w:t xml:space="preserve">    </w:t>
      </w:r>
      <w:r>
        <w:rPr>
          <w:rFonts w:ascii="Times New Roman" w:hAnsi="Times New Roman" w:cs="Times New Roman"/>
        </w:rPr>
        <w:t>Головной исполнитель</w:t>
      </w:r>
      <w:r w:rsidRPr="00766451">
        <w:rPr>
          <w:rFonts w:ascii="Times New Roman" w:hAnsi="Times New Roman" w:cs="Times New Roman"/>
        </w:rPr>
        <w:t xml:space="preserve"> ______ в лице _______, действующего на основании ________, с одной стороны, и Заказчик _________  в лице ________,   действующего  на  основании  ________,  с  другой  стороны, составили настоящий Акт о следующем:</w:t>
      </w:r>
    </w:p>
    <w:p w14:paraId="07C5F6F0" w14:textId="77777777" w:rsidR="00563E51" w:rsidRPr="00766451" w:rsidRDefault="00563E51" w:rsidP="00563E51">
      <w:pPr>
        <w:pStyle w:val="ConsPlusNonformat"/>
        <w:spacing w:line="223" w:lineRule="auto"/>
        <w:jc w:val="both"/>
        <w:rPr>
          <w:rFonts w:ascii="Times New Roman" w:hAnsi="Times New Roman" w:cs="Times New Roman"/>
        </w:rPr>
      </w:pPr>
      <w:r w:rsidRPr="00766451">
        <w:rPr>
          <w:rFonts w:ascii="Times New Roman" w:hAnsi="Times New Roman" w:cs="Times New Roman"/>
        </w:rPr>
        <w:t xml:space="preserve">    В соответствии с Контрактом от __________ г. N _____    </w:t>
      </w:r>
      <w:r>
        <w:rPr>
          <w:rFonts w:ascii="Times New Roman" w:hAnsi="Times New Roman" w:cs="Times New Roman"/>
        </w:rPr>
        <w:t>Головной исполнитель</w:t>
      </w:r>
      <w:r w:rsidRPr="00766451">
        <w:rPr>
          <w:rFonts w:ascii="Times New Roman" w:hAnsi="Times New Roman" w:cs="Times New Roman"/>
        </w:rPr>
        <w:t xml:space="preserve"> выполнил обязанности по поставке продуктов питания (далее – Товар).</w:t>
      </w:r>
    </w:p>
    <w:p w14:paraId="509F0451" w14:textId="77777777" w:rsidR="00563E51" w:rsidRPr="00766451" w:rsidRDefault="00563E51" w:rsidP="00563E51">
      <w:pPr>
        <w:pStyle w:val="ConsPlusNormal"/>
        <w:spacing w:line="223" w:lineRule="auto"/>
        <w:jc w:val="both"/>
        <w:rPr>
          <w:rFonts w:ascii="Times New Roman" w:hAnsi="Times New Roman"/>
          <w:sz w:val="20"/>
          <w:szCs w:val="20"/>
        </w:rPr>
      </w:pP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1276"/>
        <w:gridCol w:w="1276"/>
        <w:gridCol w:w="1559"/>
        <w:gridCol w:w="1135"/>
        <w:gridCol w:w="849"/>
        <w:gridCol w:w="1838"/>
        <w:gridCol w:w="2273"/>
      </w:tblGrid>
      <w:tr w:rsidR="00563E51" w:rsidRPr="00766451" w14:paraId="2DD2D9F9" w14:textId="77777777" w:rsidTr="00E82E63">
        <w:tc>
          <w:tcPr>
            <w:tcW w:w="1276" w:type="dxa"/>
            <w:tcBorders>
              <w:top w:val="single" w:sz="4" w:space="0" w:color="auto"/>
              <w:left w:val="single" w:sz="4" w:space="0" w:color="auto"/>
              <w:bottom w:val="single" w:sz="4" w:space="0" w:color="auto"/>
              <w:right w:val="single" w:sz="4" w:space="0" w:color="auto"/>
            </w:tcBorders>
          </w:tcPr>
          <w:p w14:paraId="7F757AED" w14:textId="77777777" w:rsidR="00563E51" w:rsidRPr="00766451" w:rsidRDefault="00563E51" w:rsidP="00E82E63">
            <w:pPr>
              <w:pStyle w:val="ConsPlusNormal"/>
              <w:spacing w:line="223" w:lineRule="auto"/>
              <w:ind w:firstLine="0"/>
              <w:jc w:val="center"/>
              <w:rPr>
                <w:rFonts w:ascii="Times New Roman" w:hAnsi="Times New Roman"/>
                <w:sz w:val="20"/>
                <w:szCs w:val="20"/>
              </w:rPr>
            </w:pPr>
            <w:r w:rsidRPr="00766451">
              <w:rPr>
                <w:rFonts w:ascii="Times New Roman" w:hAnsi="Times New Roman"/>
                <w:sz w:val="20"/>
                <w:szCs w:val="20"/>
              </w:rPr>
              <w:t>Наименование получателя</w:t>
            </w:r>
          </w:p>
        </w:tc>
        <w:tc>
          <w:tcPr>
            <w:tcW w:w="1276" w:type="dxa"/>
            <w:tcBorders>
              <w:top w:val="single" w:sz="4" w:space="0" w:color="auto"/>
              <w:left w:val="single" w:sz="4" w:space="0" w:color="auto"/>
              <w:bottom w:val="single" w:sz="4" w:space="0" w:color="auto"/>
              <w:right w:val="single" w:sz="4" w:space="0" w:color="auto"/>
            </w:tcBorders>
          </w:tcPr>
          <w:p w14:paraId="58F9DEB1" w14:textId="77777777" w:rsidR="00563E51" w:rsidRPr="00766451" w:rsidRDefault="00563E51" w:rsidP="00E82E63">
            <w:pPr>
              <w:pStyle w:val="ConsPlusNormal"/>
              <w:spacing w:line="223" w:lineRule="auto"/>
              <w:ind w:firstLine="0"/>
              <w:jc w:val="center"/>
              <w:rPr>
                <w:rFonts w:ascii="Times New Roman" w:hAnsi="Times New Roman"/>
                <w:sz w:val="20"/>
                <w:szCs w:val="20"/>
              </w:rPr>
            </w:pPr>
            <w:r w:rsidRPr="00766451">
              <w:rPr>
                <w:rFonts w:ascii="Times New Roman" w:hAnsi="Times New Roman"/>
                <w:sz w:val="20"/>
                <w:szCs w:val="20"/>
              </w:rPr>
              <w:t>Наименование Товара</w:t>
            </w:r>
          </w:p>
        </w:tc>
        <w:tc>
          <w:tcPr>
            <w:tcW w:w="1559" w:type="dxa"/>
            <w:tcBorders>
              <w:top w:val="single" w:sz="4" w:space="0" w:color="auto"/>
              <w:left w:val="single" w:sz="4" w:space="0" w:color="auto"/>
              <w:bottom w:val="single" w:sz="4" w:space="0" w:color="auto"/>
              <w:right w:val="single" w:sz="4" w:space="0" w:color="auto"/>
            </w:tcBorders>
          </w:tcPr>
          <w:p w14:paraId="04E10B3D" w14:textId="77777777" w:rsidR="00563E51" w:rsidRPr="00766451" w:rsidRDefault="00563E51" w:rsidP="00E82E63">
            <w:pPr>
              <w:pStyle w:val="ConsPlusNormal"/>
              <w:spacing w:line="223" w:lineRule="auto"/>
              <w:ind w:firstLine="0"/>
              <w:jc w:val="center"/>
              <w:rPr>
                <w:rFonts w:ascii="Times New Roman" w:hAnsi="Times New Roman"/>
                <w:sz w:val="20"/>
                <w:szCs w:val="20"/>
              </w:rPr>
            </w:pPr>
            <w:r w:rsidRPr="00766451">
              <w:rPr>
                <w:rFonts w:ascii="Times New Roman" w:hAnsi="Times New Roman"/>
                <w:sz w:val="20"/>
                <w:szCs w:val="20"/>
              </w:rPr>
              <w:t>Описание внешнего вида Товара</w:t>
            </w:r>
          </w:p>
        </w:tc>
        <w:tc>
          <w:tcPr>
            <w:tcW w:w="1135" w:type="dxa"/>
            <w:tcBorders>
              <w:top w:val="single" w:sz="4" w:space="0" w:color="auto"/>
              <w:left w:val="single" w:sz="4" w:space="0" w:color="auto"/>
              <w:bottom w:val="single" w:sz="4" w:space="0" w:color="auto"/>
              <w:right w:val="single" w:sz="4" w:space="0" w:color="auto"/>
            </w:tcBorders>
          </w:tcPr>
          <w:p w14:paraId="4878DBF5" w14:textId="77777777" w:rsidR="00563E51" w:rsidRPr="00766451" w:rsidRDefault="00563E51" w:rsidP="00E82E63">
            <w:pPr>
              <w:pStyle w:val="ConsPlusNormal"/>
              <w:spacing w:line="223" w:lineRule="auto"/>
              <w:ind w:firstLine="0"/>
              <w:jc w:val="center"/>
              <w:rPr>
                <w:rFonts w:ascii="Times New Roman" w:hAnsi="Times New Roman"/>
                <w:sz w:val="20"/>
                <w:szCs w:val="20"/>
              </w:rPr>
            </w:pPr>
            <w:r w:rsidRPr="00766451">
              <w:rPr>
                <w:rFonts w:ascii="Times New Roman" w:hAnsi="Times New Roman"/>
                <w:sz w:val="20"/>
                <w:szCs w:val="20"/>
              </w:rPr>
              <w:t>Объем поставки</w:t>
            </w:r>
          </w:p>
        </w:tc>
        <w:tc>
          <w:tcPr>
            <w:tcW w:w="849" w:type="dxa"/>
            <w:tcBorders>
              <w:top w:val="single" w:sz="4" w:space="0" w:color="auto"/>
              <w:left w:val="single" w:sz="4" w:space="0" w:color="auto"/>
              <w:bottom w:val="single" w:sz="4" w:space="0" w:color="auto"/>
              <w:right w:val="single" w:sz="4" w:space="0" w:color="auto"/>
            </w:tcBorders>
          </w:tcPr>
          <w:p w14:paraId="5F9B13B4" w14:textId="77777777" w:rsidR="00563E51" w:rsidRPr="00766451" w:rsidRDefault="00563E51" w:rsidP="00E82E63">
            <w:pPr>
              <w:pStyle w:val="ConsPlusNormal"/>
              <w:spacing w:line="223" w:lineRule="auto"/>
              <w:ind w:firstLine="0"/>
              <w:jc w:val="center"/>
              <w:rPr>
                <w:rFonts w:ascii="Times New Roman" w:hAnsi="Times New Roman"/>
                <w:sz w:val="20"/>
                <w:szCs w:val="20"/>
              </w:rPr>
            </w:pPr>
            <w:r w:rsidRPr="00766451">
              <w:rPr>
                <w:rFonts w:ascii="Times New Roman" w:hAnsi="Times New Roman"/>
                <w:sz w:val="20"/>
                <w:szCs w:val="20"/>
              </w:rPr>
              <w:t>Ед. изм.</w:t>
            </w:r>
          </w:p>
        </w:tc>
        <w:tc>
          <w:tcPr>
            <w:tcW w:w="1838" w:type="dxa"/>
            <w:tcBorders>
              <w:top w:val="single" w:sz="4" w:space="0" w:color="auto"/>
              <w:left w:val="single" w:sz="4" w:space="0" w:color="auto"/>
              <w:bottom w:val="single" w:sz="4" w:space="0" w:color="auto"/>
              <w:right w:val="single" w:sz="4" w:space="0" w:color="auto"/>
            </w:tcBorders>
          </w:tcPr>
          <w:p w14:paraId="5B4FC817" w14:textId="77777777" w:rsidR="00563E51" w:rsidRPr="00766451" w:rsidRDefault="00563E51" w:rsidP="00E82E63">
            <w:pPr>
              <w:pStyle w:val="ConsPlusNormal"/>
              <w:spacing w:line="223" w:lineRule="auto"/>
              <w:ind w:firstLine="0"/>
              <w:jc w:val="center"/>
              <w:rPr>
                <w:rFonts w:ascii="Times New Roman" w:hAnsi="Times New Roman"/>
                <w:sz w:val="20"/>
                <w:szCs w:val="20"/>
              </w:rPr>
            </w:pPr>
            <w:r w:rsidRPr="00766451">
              <w:rPr>
                <w:rFonts w:ascii="Times New Roman" w:hAnsi="Times New Roman"/>
                <w:sz w:val="20"/>
                <w:szCs w:val="20"/>
              </w:rPr>
              <w:t>Цена за единицу измерения, руб. (включая НДС)</w:t>
            </w:r>
          </w:p>
        </w:tc>
        <w:tc>
          <w:tcPr>
            <w:tcW w:w="2273" w:type="dxa"/>
            <w:tcBorders>
              <w:top w:val="single" w:sz="4" w:space="0" w:color="auto"/>
              <w:left w:val="single" w:sz="4" w:space="0" w:color="auto"/>
              <w:bottom w:val="single" w:sz="4" w:space="0" w:color="auto"/>
              <w:right w:val="single" w:sz="4" w:space="0" w:color="auto"/>
            </w:tcBorders>
          </w:tcPr>
          <w:p w14:paraId="1EBC032F" w14:textId="77777777" w:rsidR="00563E51" w:rsidRPr="00766451" w:rsidRDefault="00563E51" w:rsidP="00E82E63">
            <w:pPr>
              <w:pStyle w:val="ConsPlusNormal"/>
              <w:spacing w:line="223" w:lineRule="auto"/>
              <w:ind w:firstLine="0"/>
              <w:jc w:val="center"/>
              <w:rPr>
                <w:rFonts w:ascii="Times New Roman" w:hAnsi="Times New Roman"/>
                <w:sz w:val="20"/>
                <w:szCs w:val="20"/>
              </w:rPr>
            </w:pPr>
            <w:r w:rsidRPr="00766451">
              <w:rPr>
                <w:rFonts w:ascii="Times New Roman" w:hAnsi="Times New Roman"/>
                <w:sz w:val="20"/>
                <w:szCs w:val="20"/>
              </w:rPr>
              <w:t>Стоимость, руб. (включая НДС) (если облагается НДС)</w:t>
            </w:r>
          </w:p>
        </w:tc>
      </w:tr>
      <w:tr w:rsidR="00563E51" w:rsidRPr="00766451" w14:paraId="18E0D78B" w14:textId="77777777" w:rsidTr="00E82E63">
        <w:tc>
          <w:tcPr>
            <w:tcW w:w="1276" w:type="dxa"/>
            <w:tcBorders>
              <w:top w:val="single" w:sz="4" w:space="0" w:color="auto"/>
              <w:left w:val="single" w:sz="4" w:space="0" w:color="auto"/>
              <w:bottom w:val="single" w:sz="4" w:space="0" w:color="auto"/>
              <w:right w:val="single" w:sz="4" w:space="0" w:color="auto"/>
            </w:tcBorders>
          </w:tcPr>
          <w:p w14:paraId="0D00EC45" w14:textId="77777777" w:rsidR="00563E51" w:rsidRPr="00766451" w:rsidRDefault="00563E51" w:rsidP="00E82E63">
            <w:pPr>
              <w:pStyle w:val="ConsPlusNormal"/>
              <w:spacing w:line="223"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774B920" w14:textId="77777777" w:rsidR="00563E51" w:rsidRPr="00766451" w:rsidRDefault="00563E51" w:rsidP="00E82E63">
            <w:pPr>
              <w:pStyle w:val="ConsPlusNormal"/>
              <w:spacing w:line="223"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3EF0B51" w14:textId="77777777" w:rsidR="00563E51" w:rsidRPr="00766451" w:rsidRDefault="00563E51" w:rsidP="00E82E63">
            <w:pPr>
              <w:pStyle w:val="ConsPlusNormal"/>
              <w:spacing w:line="223" w:lineRule="auto"/>
              <w:rPr>
                <w:rFonts w:ascii="Times New Roman" w:hAnsi="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149204A9" w14:textId="77777777" w:rsidR="00563E51" w:rsidRPr="00766451" w:rsidRDefault="00563E51" w:rsidP="00E82E63">
            <w:pPr>
              <w:pStyle w:val="ConsPlusNormal"/>
              <w:spacing w:line="223"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Pr>
          <w:p w14:paraId="40C97FE4" w14:textId="77777777" w:rsidR="00563E51" w:rsidRPr="00766451" w:rsidRDefault="00563E51" w:rsidP="00E82E63">
            <w:pPr>
              <w:pStyle w:val="ConsPlusNormal"/>
              <w:spacing w:line="223" w:lineRule="auto"/>
              <w:rPr>
                <w:rFonts w:ascii="Times New Roman" w:hAnsi="Times New Roman"/>
                <w:sz w:val="20"/>
                <w:szCs w:val="20"/>
              </w:rPr>
            </w:pPr>
          </w:p>
        </w:tc>
        <w:tc>
          <w:tcPr>
            <w:tcW w:w="1838" w:type="dxa"/>
            <w:tcBorders>
              <w:top w:val="single" w:sz="4" w:space="0" w:color="auto"/>
              <w:left w:val="single" w:sz="4" w:space="0" w:color="auto"/>
              <w:bottom w:val="single" w:sz="4" w:space="0" w:color="auto"/>
              <w:right w:val="single" w:sz="4" w:space="0" w:color="auto"/>
            </w:tcBorders>
          </w:tcPr>
          <w:p w14:paraId="0D3C2606" w14:textId="77777777" w:rsidR="00563E51" w:rsidRPr="00766451" w:rsidRDefault="00563E51" w:rsidP="00E82E63">
            <w:pPr>
              <w:pStyle w:val="ConsPlusNormal"/>
              <w:spacing w:line="223" w:lineRule="auto"/>
              <w:rPr>
                <w:rFonts w:ascii="Times New Roman" w:hAnsi="Times New Roman"/>
                <w:sz w:val="20"/>
                <w:szCs w:val="20"/>
              </w:rPr>
            </w:pPr>
          </w:p>
        </w:tc>
        <w:tc>
          <w:tcPr>
            <w:tcW w:w="2273" w:type="dxa"/>
            <w:tcBorders>
              <w:top w:val="single" w:sz="4" w:space="0" w:color="auto"/>
              <w:left w:val="single" w:sz="4" w:space="0" w:color="auto"/>
              <w:bottom w:val="single" w:sz="4" w:space="0" w:color="auto"/>
              <w:right w:val="single" w:sz="4" w:space="0" w:color="auto"/>
            </w:tcBorders>
          </w:tcPr>
          <w:p w14:paraId="578B5FA3" w14:textId="77777777" w:rsidR="00563E51" w:rsidRPr="00766451" w:rsidRDefault="00563E51" w:rsidP="00E82E63">
            <w:pPr>
              <w:pStyle w:val="ConsPlusNormal"/>
              <w:spacing w:line="223" w:lineRule="auto"/>
              <w:rPr>
                <w:rFonts w:ascii="Times New Roman" w:hAnsi="Times New Roman"/>
                <w:sz w:val="20"/>
                <w:szCs w:val="20"/>
              </w:rPr>
            </w:pPr>
          </w:p>
        </w:tc>
      </w:tr>
    </w:tbl>
    <w:p w14:paraId="04B9B57C" w14:textId="77777777" w:rsidR="00563E51" w:rsidRPr="00766451" w:rsidRDefault="00563E51" w:rsidP="00563E51">
      <w:pPr>
        <w:pStyle w:val="ConsPlusNormal"/>
        <w:spacing w:line="223" w:lineRule="auto"/>
        <w:jc w:val="both"/>
        <w:rPr>
          <w:rFonts w:ascii="Times New Roman" w:hAnsi="Times New Roman"/>
          <w:sz w:val="20"/>
          <w:szCs w:val="20"/>
        </w:rPr>
      </w:pPr>
    </w:p>
    <w:p w14:paraId="6373FC2F" w14:textId="77777777" w:rsidR="00563E51" w:rsidRPr="00766451" w:rsidRDefault="00563E51" w:rsidP="00563E51">
      <w:pPr>
        <w:pStyle w:val="ConsPlusNonformat"/>
        <w:spacing w:line="223" w:lineRule="auto"/>
        <w:jc w:val="both"/>
        <w:rPr>
          <w:rFonts w:ascii="Times New Roman" w:hAnsi="Times New Roman" w:cs="Times New Roman"/>
        </w:rPr>
      </w:pPr>
      <w:r w:rsidRPr="00766451">
        <w:rPr>
          <w:rFonts w:ascii="Times New Roman" w:hAnsi="Times New Roman" w:cs="Times New Roman"/>
        </w:rPr>
        <w:t xml:space="preserve">    Соблюдение условий перевозки _____________ Товара.</w:t>
      </w:r>
    </w:p>
    <w:p w14:paraId="739E825E" w14:textId="77777777" w:rsidR="00563E51" w:rsidRPr="00766451" w:rsidRDefault="00563E51" w:rsidP="00563E51">
      <w:pPr>
        <w:pStyle w:val="ConsPlusNonformat"/>
        <w:spacing w:line="223" w:lineRule="auto"/>
        <w:jc w:val="both"/>
        <w:rPr>
          <w:rFonts w:ascii="Times New Roman" w:hAnsi="Times New Roman" w:cs="Times New Roman"/>
        </w:rPr>
      </w:pPr>
      <w:r w:rsidRPr="00766451">
        <w:rPr>
          <w:rFonts w:ascii="Times New Roman" w:hAnsi="Times New Roman" w:cs="Times New Roman"/>
        </w:rPr>
        <w:t xml:space="preserve">    Итого поставлено Товара на общую сумму _____, в том числе НДС ____/НДС не облагается на основании _____.</w:t>
      </w:r>
    </w:p>
    <w:p w14:paraId="22FC548D" w14:textId="77777777" w:rsidR="00563E51" w:rsidRPr="00766451" w:rsidRDefault="00563E51" w:rsidP="00563E51">
      <w:pPr>
        <w:pStyle w:val="ConsPlusNonformat"/>
        <w:spacing w:line="223" w:lineRule="auto"/>
        <w:jc w:val="both"/>
        <w:rPr>
          <w:rFonts w:ascii="Times New Roman" w:hAnsi="Times New Roman" w:cs="Times New Roman"/>
        </w:rPr>
      </w:pPr>
      <w:r w:rsidRPr="00766451">
        <w:rPr>
          <w:rFonts w:ascii="Times New Roman" w:hAnsi="Times New Roman" w:cs="Times New Roman"/>
        </w:rPr>
        <w:t xml:space="preserve">    Следует получить по настоящему Акту ___</w:t>
      </w:r>
      <w:r>
        <w:rPr>
          <w:rFonts w:ascii="Times New Roman" w:hAnsi="Times New Roman" w:cs="Times New Roman"/>
        </w:rPr>
        <w:t>____</w:t>
      </w:r>
      <w:r w:rsidRPr="00766451">
        <w:rPr>
          <w:rFonts w:ascii="Times New Roman" w:hAnsi="Times New Roman" w:cs="Times New Roman"/>
        </w:rPr>
        <w:t>__ (      ) рублей.</w:t>
      </w:r>
    </w:p>
    <w:p w14:paraId="45445733" w14:textId="77777777" w:rsidR="00563E51" w:rsidRPr="00766451" w:rsidRDefault="00563E51" w:rsidP="00563E51">
      <w:pPr>
        <w:pStyle w:val="ConsPlusNonformat"/>
        <w:spacing w:line="223" w:lineRule="auto"/>
        <w:jc w:val="both"/>
        <w:rPr>
          <w:rFonts w:ascii="Times New Roman" w:hAnsi="Times New Roman" w:cs="Times New Roman"/>
        </w:rPr>
      </w:pPr>
      <w:r w:rsidRPr="00766451">
        <w:rPr>
          <w:rFonts w:ascii="Times New Roman" w:hAnsi="Times New Roman" w:cs="Times New Roman"/>
        </w:rPr>
        <w:t xml:space="preserve">    К настоящему Акту прилагаются подтверждающие документы на __ листах.</w:t>
      </w:r>
    </w:p>
    <w:p w14:paraId="69D21F49" w14:textId="77777777" w:rsidR="00563E51" w:rsidRPr="00766451" w:rsidRDefault="00563E51" w:rsidP="00563E51">
      <w:pPr>
        <w:pStyle w:val="ConsPlusNonformat"/>
        <w:spacing w:line="223" w:lineRule="auto"/>
        <w:jc w:val="both"/>
        <w:rPr>
          <w:rFonts w:ascii="Times New Roman" w:hAnsi="Times New Roman" w:cs="Times New Roman"/>
        </w:rPr>
      </w:pPr>
      <w:r w:rsidRPr="00766451">
        <w:rPr>
          <w:rFonts w:ascii="Times New Roman" w:hAnsi="Times New Roman" w:cs="Times New Roman"/>
        </w:rPr>
        <w:t xml:space="preserve">    Копии товарных накладных от ________</w:t>
      </w:r>
    </w:p>
    <w:p w14:paraId="3D07129B" w14:textId="3AF52EAE" w:rsidR="00563E51" w:rsidRDefault="00563E51" w:rsidP="00563E51">
      <w:pPr>
        <w:pStyle w:val="ConsPlusNonformat"/>
        <w:spacing w:line="223" w:lineRule="auto"/>
        <w:jc w:val="both"/>
        <w:rPr>
          <w:rFonts w:ascii="Times New Roman" w:hAnsi="Times New Roman" w:cs="Times New Roman"/>
        </w:rPr>
      </w:pPr>
      <w:r w:rsidRPr="00766451">
        <w:rPr>
          <w:rFonts w:ascii="Times New Roman" w:hAnsi="Times New Roman" w:cs="Times New Roman"/>
        </w:rPr>
        <w:t xml:space="preserve">    Стороны друг к другу претензий не имеют/имеют: ______.</w:t>
      </w:r>
    </w:p>
    <w:p w14:paraId="604DAA95" w14:textId="77777777" w:rsidR="00AA5DC9" w:rsidRPr="00D179E2" w:rsidRDefault="00AA5DC9" w:rsidP="00AA5DC9">
      <w:pPr>
        <w:spacing w:after="0" w:line="200" w:lineRule="atLeast"/>
        <w:jc w:val="both"/>
        <w:rPr>
          <w:rFonts w:ascii="Times New Roman" w:hAnsi="Times New Roman" w:cs="Times New Roman"/>
        </w:rPr>
      </w:pPr>
    </w:p>
    <w:p w14:paraId="1E95F0DF" w14:textId="77777777" w:rsidR="00AA5DC9" w:rsidRPr="00D179E2" w:rsidRDefault="00AA5DC9" w:rsidP="00AA5DC9">
      <w:pPr>
        <w:spacing w:after="0" w:line="200" w:lineRule="atLeast"/>
        <w:jc w:val="both"/>
        <w:rPr>
          <w:rFonts w:ascii="Times New Roman" w:hAnsi="Times New Roman" w:cs="Times New Roman"/>
        </w:rPr>
      </w:pPr>
    </w:p>
    <w:tbl>
      <w:tblPr>
        <w:tblW w:w="9351" w:type="dxa"/>
        <w:tblInd w:w="2" w:type="dxa"/>
        <w:tblLook w:val="04A0" w:firstRow="1" w:lastRow="0" w:firstColumn="1" w:lastColumn="0" w:noHBand="0" w:noVBand="1"/>
      </w:tblPr>
      <w:tblGrid>
        <w:gridCol w:w="4811"/>
        <w:gridCol w:w="4540"/>
      </w:tblGrid>
      <w:tr w:rsidR="00AA5DC9" w:rsidRPr="00D179E2" w14:paraId="76D6F876" w14:textId="77777777" w:rsidTr="000A7DA0">
        <w:trPr>
          <w:trHeight w:val="913"/>
        </w:trPr>
        <w:tc>
          <w:tcPr>
            <w:tcW w:w="0" w:type="auto"/>
            <w:tcBorders>
              <w:top w:val="single" w:sz="2" w:space="0" w:color="000000"/>
              <w:left w:val="single" w:sz="2" w:space="0" w:color="000000"/>
              <w:bottom w:val="single" w:sz="2" w:space="0" w:color="000000"/>
              <w:right w:val="single" w:sz="4" w:space="0" w:color="auto"/>
            </w:tcBorders>
            <w:shd w:val="clear" w:color="auto" w:fill="FFFFFF"/>
            <w:hideMark/>
          </w:tcPr>
          <w:p w14:paraId="79464D36" w14:textId="77777777" w:rsidR="00AA5DC9" w:rsidRPr="00D179E2" w:rsidRDefault="00AA5DC9" w:rsidP="000A7DA0">
            <w:pPr>
              <w:spacing w:after="0" w:line="240" w:lineRule="auto"/>
              <w:jc w:val="both"/>
              <w:rPr>
                <w:rFonts w:ascii="Times New Roman" w:hAnsi="Times New Roman" w:cs="Times New Roman"/>
                <w:b/>
                <w:bCs/>
                <w:sz w:val="23"/>
                <w:szCs w:val="23"/>
              </w:rPr>
            </w:pPr>
            <w:r w:rsidRPr="00D179E2">
              <w:rPr>
                <w:rFonts w:ascii="Times New Roman" w:hAnsi="Times New Roman" w:cs="Times New Roman"/>
                <w:b/>
                <w:bCs/>
                <w:sz w:val="23"/>
                <w:szCs w:val="23"/>
              </w:rPr>
              <w:t>от Получателя</w:t>
            </w:r>
          </w:p>
          <w:p w14:paraId="190D0549" w14:textId="77777777" w:rsidR="00AA5DC9" w:rsidRPr="00D179E2" w:rsidRDefault="00AA5DC9" w:rsidP="000A7DA0">
            <w:pPr>
              <w:spacing w:after="0" w:line="240" w:lineRule="auto"/>
              <w:jc w:val="both"/>
              <w:rPr>
                <w:rFonts w:ascii="Times New Roman" w:hAnsi="Times New Roman" w:cs="Times New Roman"/>
                <w:sz w:val="23"/>
                <w:szCs w:val="23"/>
              </w:rPr>
            </w:pPr>
            <w:r w:rsidRPr="00D179E2">
              <w:rPr>
                <w:rFonts w:ascii="Times New Roman" w:hAnsi="Times New Roman" w:cs="Times New Roman"/>
                <w:b/>
                <w:bCs/>
                <w:sz w:val="23"/>
                <w:szCs w:val="23"/>
              </w:rPr>
              <w:t>Председатель комиссии:</w:t>
            </w:r>
          </w:p>
        </w:tc>
        <w:tc>
          <w:tcPr>
            <w:tcW w:w="4540" w:type="dxa"/>
            <w:tcBorders>
              <w:top w:val="single" w:sz="2" w:space="0" w:color="000000"/>
              <w:left w:val="single" w:sz="4" w:space="0" w:color="auto"/>
              <w:bottom w:val="single" w:sz="2" w:space="0" w:color="000000"/>
              <w:right w:val="single" w:sz="2" w:space="0" w:color="000000"/>
            </w:tcBorders>
            <w:shd w:val="clear" w:color="auto" w:fill="FFFFFF"/>
            <w:hideMark/>
          </w:tcPr>
          <w:p w14:paraId="23906DF4" w14:textId="206B6D64" w:rsidR="00AA5DC9" w:rsidRPr="00D179E2" w:rsidRDefault="00AA5DC9" w:rsidP="00AA5DC9">
            <w:pPr>
              <w:spacing w:after="0" w:line="240" w:lineRule="auto"/>
              <w:jc w:val="both"/>
              <w:rPr>
                <w:rFonts w:ascii="Times New Roman" w:hAnsi="Times New Roman" w:cs="Times New Roman"/>
                <w:sz w:val="23"/>
                <w:szCs w:val="23"/>
                <w:lang w:val="en-US"/>
              </w:rPr>
            </w:pPr>
            <w:r w:rsidRPr="00D179E2">
              <w:rPr>
                <w:rFonts w:ascii="Times New Roman" w:hAnsi="Times New Roman" w:cs="Times New Roman"/>
                <w:b/>
                <w:bCs/>
                <w:sz w:val="23"/>
                <w:szCs w:val="23"/>
              </w:rPr>
              <w:t>от Поставщика</w:t>
            </w:r>
            <w:r>
              <w:rPr>
                <w:rFonts w:ascii="Times New Roman" w:hAnsi="Times New Roman" w:cs="Times New Roman"/>
                <w:b/>
                <w:bCs/>
                <w:sz w:val="23"/>
                <w:szCs w:val="23"/>
              </w:rPr>
              <w:t xml:space="preserve"> (головной исполнитель)</w:t>
            </w:r>
          </w:p>
        </w:tc>
      </w:tr>
      <w:tr w:rsidR="00AA5DC9" w:rsidRPr="00D179E2" w14:paraId="2EB388A8" w14:textId="77777777" w:rsidTr="000A7DA0">
        <w:trPr>
          <w:trHeight w:val="588"/>
        </w:trPr>
        <w:tc>
          <w:tcPr>
            <w:tcW w:w="0" w:type="auto"/>
            <w:tcBorders>
              <w:top w:val="single" w:sz="2" w:space="0" w:color="000000"/>
              <w:left w:val="single" w:sz="2" w:space="0" w:color="000000"/>
              <w:bottom w:val="single" w:sz="2" w:space="0" w:color="000000"/>
              <w:right w:val="single" w:sz="4" w:space="0" w:color="auto"/>
            </w:tcBorders>
            <w:shd w:val="clear" w:color="auto" w:fill="FFFFFF"/>
          </w:tcPr>
          <w:p w14:paraId="3006CA5E" w14:textId="77777777" w:rsidR="00AA5DC9" w:rsidRPr="00D179E2" w:rsidRDefault="00AA5DC9" w:rsidP="000A7DA0">
            <w:pPr>
              <w:spacing w:after="0" w:line="240" w:lineRule="auto"/>
              <w:jc w:val="both"/>
              <w:rPr>
                <w:rFonts w:ascii="Times New Roman" w:hAnsi="Times New Roman" w:cs="Times New Roman"/>
                <w:sz w:val="14"/>
                <w:szCs w:val="23"/>
              </w:rPr>
            </w:pPr>
            <w:r w:rsidRPr="00D179E2">
              <w:rPr>
                <w:rFonts w:ascii="Times New Roman" w:hAnsi="Times New Roman" w:cs="Times New Roman"/>
                <w:sz w:val="14"/>
                <w:szCs w:val="23"/>
              </w:rPr>
              <w:t>(должность)  (подпись)(расшифровка подписи)</w:t>
            </w:r>
          </w:p>
          <w:p w14:paraId="0F8E4999" w14:textId="77777777" w:rsidR="00AA5DC9" w:rsidRPr="00D179E2" w:rsidRDefault="00AA5DC9" w:rsidP="000A7DA0">
            <w:pPr>
              <w:spacing w:after="0" w:line="240" w:lineRule="auto"/>
              <w:jc w:val="both"/>
              <w:rPr>
                <w:rFonts w:ascii="Times New Roman" w:hAnsi="Times New Roman" w:cs="Times New Roman"/>
                <w:b/>
                <w:bCs/>
                <w:sz w:val="14"/>
                <w:szCs w:val="23"/>
              </w:rPr>
            </w:pPr>
          </w:p>
          <w:p w14:paraId="60AA3711" w14:textId="77777777" w:rsidR="00AA5DC9" w:rsidRPr="00D179E2" w:rsidRDefault="00AA5DC9" w:rsidP="000A7DA0">
            <w:pPr>
              <w:spacing w:after="0" w:line="240" w:lineRule="auto"/>
              <w:jc w:val="both"/>
              <w:rPr>
                <w:rFonts w:ascii="Times New Roman" w:hAnsi="Times New Roman" w:cs="Times New Roman"/>
                <w:b/>
                <w:bCs/>
                <w:sz w:val="23"/>
                <w:szCs w:val="23"/>
              </w:rPr>
            </w:pPr>
            <w:r w:rsidRPr="00D179E2">
              <w:rPr>
                <w:rFonts w:ascii="Times New Roman" w:hAnsi="Times New Roman" w:cs="Times New Roman"/>
                <w:b/>
                <w:bCs/>
                <w:sz w:val="23"/>
                <w:szCs w:val="23"/>
              </w:rPr>
              <w:t>Члены комиссии:</w:t>
            </w:r>
          </w:p>
          <w:p w14:paraId="7D0F61C3" w14:textId="77777777" w:rsidR="00AA5DC9" w:rsidRPr="00D179E2" w:rsidRDefault="00AA5DC9" w:rsidP="000A7DA0">
            <w:pPr>
              <w:spacing w:after="0" w:line="240" w:lineRule="auto"/>
              <w:jc w:val="both"/>
              <w:rPr>
                <w:rFonts w:ascii="Times New Roman" w:hAnsi="Times New Roman" w:cs="Times New Roman"/>
                <w:b/>
                <w:bCs/>
                <w:sz w:val="16"/>
                <w:szCs w:val="23"/>
              </w:rPr>
            </w:pPr>
          </w:p>
          <w:p w14:paraId="522666D5" w14:textId="77777777" w:rsidR="00AA5DC9" w:rsidRPr="00D179E2" w:rsidRDefault="00AA5DC9" w:rsidP="000A7DA0">
            <w:pPr>
              <w:spacing w:after="0" w:line="240" w:lineRule="auto"/>
              <w:jc w:val="both"/>
              <w:rPr>
                <w:rFonts w:ascii="Times New Roman" w:hAnsi="Times New Roman" w:cs="Times New Roman"/>
                <w:sz w:val="14"/>
                <w:szCs w:val="23"/>
              </w:rPr>
            </w:pPr>
          </w:p>
        </w:tc>
        <w:tc>
          <w:tcPr>
            <w:tcW w:w="4540" w:type="dxa"/>
            <w:tcBorders>
              <w:top w:val="single" w:sz="2" w:space="0" w:color="000000"/>
              <w:left w:val="single" w:sz="4" w:space="0" w:color="auto"/>
              <w:bottom w:val="single" w:sz="2" w:space="0" w:color="000000"/>
              <w:right w:val="single" w:sz="2" w:space="0" w:color="000000"/>
            </w:tcBorders>
            <w:shd w:val="clear" w:color="auto" w:fill="FFFFFF"/>
            <w:hideMark/>
          </w:tcPr>
          <w:p w14:paraId="2643CFEC" w14:textId="77777777" w:rsidR="00AA5DC9" w:rsidRPr="00D179E2" w:rsidRDefault="00AA5DC9" w:rsidP="000A7DA0">
            <w:pPr>
              <w:spacing w:after="0" w:line="240" w:lineRule="auto"/>
              <w:jc w:val="both"/>
              <w:rPr>
                <w:rFonts w:ascii="Times New Roman" w:hAnsi="Times New Roman" w:cs="Times New Roman"/>
                <w:sz w:val="14"/>
                <w:szCs w:val="23"/>
              </w:rPr>
            </w:pPr>
          </w:p>
          <w:p w14:paraId="128C62B6" w14:textId="77777777" w:rsidR="00AA5DC9" w:rsidRPr="00D179E2" w:rsidRDefault="00AA5DC9" w:rsidP="000A7DA0">
            <w:pPr>
              <w:spacing w:after="0" w:line="240" w:lineRule="auto"/>
              <w:jc w:val="both"/>
              <w:rPr>
                <w:rFonts w:ascii="Times New Roman" w:hAnsi="Times New Roman" w:cs="Times New Roman"/>
                <w:sz w:val="14"/>
                <w:szCs w:val="23"/>
                <w:lang w:val="en-US"/>
              </w:rPr>
            </w:pPr>
            <w:r w:rsidRPr="00D179E2">
              <w:rPr>
                <w:rFonts w:ascii="Times New Roman" w:hAnsi="Times New Roman" w:cs="Times New Roman"/>
                <w:sz w:val="14"/>
                <w:szCs w:val="23"/>
                <w:lang w:val="en-US"/>
              </w:rPr>
              <w:t>___________________________________</w:t>
            </w:r>
          </w:p>
        </w:tc>
      </w:tr>
      <w:tr w:rsidR="00AA5DC9" w:rsidRPr="00D179E2" w14:paraId="67C3D19B" w14:textId="77777777" w:rsidTr="000A7DA0">
        <w:trPr>
          <w:trHeight w:val="2559"/>
        </w:trPr>
        <w:tc>
          <w:tcPr>
            <w:tcW w:w="0" w:type="auto"/>
            <w:tcBorders>
              <w:top w:val="single" w:sz="2" w:space="0" w:color="000000"/>
              <w:left w:val="single" w:sz="2" w:space="0" w:color="000000"/>
              <w:bottom w:val="single" w:sz="4" w:space="0" w:color="auto"/>
              <w:right w:val="single" w:sz="4" w:space="0" w:color="auto"/>
            </w:tcBorders>
            <w:shd w:val="clear" w:color="auto" w:fill="FFFFFF"/>
          </w:tcPr>
          <w:p w14:paraId="388E52C6" w14:textId="77777777" w:rsidR="00AA5DC9" w:rsidRPr="00D179E2" w:rsidRDefault="00AA5DC9" w:rsidP="000A7DA0">
            <w:pPr>
              <w:spacing w:after="0" w:line="240" w:lineRule="auto"/>
              <w:jc w:val="both"/>
              <w:rPr>
                <w:rFonts w:ascii="Times New Roman" w:hAnsi="Times New Roman" w:cs="Times New Roman"/>
                <w:sz w:val="14"/>
                <w:szCs w:val="23"/>
              </w:rPr>
            </w:pPr>
            <w:r w:rsidRPr="00D179E2">
              <w:rPr>
                <w:rFonts w:ascii="Times New Roman" w:hAnsi="Times New Roman" w:cs="Times New Roman"/>
                <w:sz w:val="14"/>
                <w:szCs w:val="23"/>
              </w:rPr>
              <w:t>(должность)  (подпись)(расшифровка подписи)</w:t>
            </w:r>
          </w:p>
          <w:p w14:paraId="470A432E" w14:textId="77777777" w:rsidR="00AA5DC9" w:rsidRPr="00D179E2" w:rsidRDefault="00AA5DC9" w:rsidP="000A7DA0">
            <w:pPr>
              <w:spacing w:after="0" w:line="240" w:lineRule="auto"/>
              <w:jc w:val="both"/>
              <w:rPr>
                <w:rFonts w:ascii="Times New Roman" w:hAnsi="Times New Roman" w:cs="Times New Roman"/>
                <w:sz w:val="14"/>
                <w:szCs w:val="23"/>
              </w:rPr>
            </w:pPr>
          </w:p>
          <w:p w14:paraId="6FC01FF6" w14:textId="77777777" w:rsidR="00AA5DC9" w:rsidRPr="00D179E2" w:rsidRDefault="00AA5DC9" w:rsidP="000A7DA0">
            <w:pPr>
              <w:spacing w:after="0" w:line="240" w:lineRule="auto"/>
              <w:jc w:val="both"/>
              <w:rPr>
                <w:rFonts w:ascii="Times New Roman" w:hAnsi="Times New Roman" w:cs="Times New Roman"/>
                <w:sz w:val="14"/>
                <w:szCs w:val="23"/>
              </w:rPr>
            </w:pPr>
            <w:r w:rsidRPr="00D179E2">
              <w:rPr>
                <w:rFonts w:ascii="Times New Roman" w:hAnsi="Times New Roman" w:cs="Times New Roman"/>
                <w:sz w:val="14"/>
                <w:szCs w:val="23"/>
              </w:rPr>
              <w:t>_________________________________________________________________</w:t>
            </w:r>
          </w:p>
          <w:p w14:paraId="389721EB" w14:textId="77777777" w:rsidR="00AA5DC9" w:rsidRPr="00D179E2" w:rsidRDefault="00AA5DC9" w:rsidP="000A7DA0">
            <w:pPr>
              <w:spacing w:after="0" w:line="240" w:lineRule="auto"/>
              <w:jc w:val="both"/>
              <w:rPr>
                <w:rFonts w:ascii="Times New Roman" w:hAnsi="Times New Roman" w:cs="Times New Roman"/>
                <w:sz w:val="14"/>
                <w:szCs w:val="23"/>
              </w:rPr>
            </w:pPr>
            <w:r w:rsidRPr="00D179E2">
              <w:rPr>
                <w:rFonts w:ascii="Times New Roman" w:hAnsi="Times New Roman" w:cs="Times New Roman"/>
                <w:sz w:val="14"/>
                <w:szCs w:val="23"/>
              </w:rPr>
              <w:t>(должность)  (подпись)(расшифровка подписи)</w:t>
            </w:r>
          </w:p>
          <w:p w14:paraId="18FD1076" w14:textId="77777777" w:rsidR="00AA5DC9" w:rsidRPr="00D179E2" w:rsidRDefault="00AA5DC9" w:rsidP="000A7DA0">
            <w:pPr>
              <w:spacing w:after="0" w:line="240" w:lineRule="auto"/>
              <w:jc w:val="both"/>
              <w:rPr>
                <w:rFonts w:ascii="Times New Roman" w:hAnsi="Times New Roman" w:cs="Times New Roman"/>
                <w:sz w:val="14"/>
                <w:szCs w:val="23"/>
              </w:rPr>
            </w:pPr>
          </w:p>
          <w:p w14:paraId="3F6D3B69" w14:textId="77777777" w:rsidR="00AA5DC9" w:rsidRPr="00D179E2" w:rsidRDefault="00AA5DC9" w:rsidP="000A7DA0">
            <w:pPr>
              <w:spacing w:after="0" w:line="240" w:lineRule="auto"/>
              <w:jc w:val="both"/>
              <w:rPr>
                <w:rFonts w:ascii="Times New Roman" w:hAnsi="Times New Roman" w:cs="Times New Roman"/>
                <w:sz w:val="14"/>
                <w:szCs w:val="23"/>
              </w:rPr>
            </w:pPr>
            <w:r w:rsidRPr="00D179E2">
              <w:rPr>
                <w:rFonts w:ascii="Times New Roman" w:hAnsi="Times New Roman" w:cs="Times New Roman"/>
                <w:sz w:val="14"/>
                <w:szCs w:val="23"/>
              </w:rPr>
              <w:t>_________________________________________________________________</w:t>
            </w:r>
          </w:p>
          <w:p w14:paraId="5C8CFBFE" w14:textId="77777777" w:rsidR="00AA5DC9" w:rsidRPr="00D179E2" w:rsidRDefault="00AA5DC9" w:rsidP="000A7DA0">
            <w:pPr>
              <w:spacing w:after="0" w:line="240" w:lineRule="auto"/>
              <w:jc w:val="both"/>
              <w:rPr>
                <w:rFonts w:ascii="Times New Roman" w:hAnsi="Times New Roman" w:cs="Times New Roman"/>
                <w:sz w:val="14"/>
                <w:szCs w:val="23"/>
              </w:rPr>
            </w:pPr>
            <w:r w:rsidRPr="00D179E2">
              <w:rPr>
                <w:rFonts w:ascii="Times New Roman" w:hAnsi="Times New Roman" w:cs="Times New Roman"/>
                <w:sz w:val="14"/>
                <w:szCs w:val="23"/>
              </w:rPr>
              <w:t>(должность)  (подпись)(расшифровка подписи)</w:t>
            </w:r>
          </w:p>
          <w:p w14:paraId="27AC18BD" w14:textId="77777777" w:rsidR="00AA5DC9" w:rsidRPr="00D179E2" w:rsidRDefault="00AA5DC9" w:rsidP="000A7DA0">
            <w:pPr>
              <w:spacing w:after="0" w:line="240" w:lineRule="auto"/>
              <w:rPr>
                <w:rFonts w:ascii="Times New Roman" w:hAnsi="Times New Roman" w:cs="Times New Roman"/>
                <w:sz w:val="14"/>
                <w:szCs w:val="23"/>
              </w:rPr>
            </w:pPr>
          </w:p>
          <w:p w14:paraId="103DDFDB" w14:textId="77777777" w:rsidR="00AA5DC9" w:rsidRPr="00D179E2" w:rsidRDefault="00AA5DC9" w:rsidP="000A7DA0">
            <w:pPr>
              <w:spacing w:after="0" w:line="240" w:lineRule="auto"/>
              <w:rPr>
                <w:rFonts w:ascii="Times New Roman" w:hAnsi="Times New Roman" w:cs="Times New Roman"/>
                <w:sz w:val="14"/>
                <w:szCs w:val="23"/>
              </w:rPr>
            </w:pPr>
            <w:r w:rsidRPr="00D179E2">
              <w:rPr>
                <w:rFonts w:ascii="Times New Roman" w:hAnsi="Times New Roman" w:cs="Times New Roman"/>
                <w:sz w:val="20"/>
                <w:szCs w:val="23"/>
                <w:u w:val="single"/>
              </w:rPr>
              <w:t>Главный бухгалтер</w:t>
            </w:r>
            <w:r w:rsidRPr="00D179E2">
              <w:rPr>
                <w:rFonts w:ascii="Times New Roman" w:hAnsi="Times New Roman" w:cs="Times New Roman"/>
                <w:sz w:val="18"/>
                <w:szCs w:val="23"/>
              </w:rPr>
              <w:t xml:space="preserve">: </w:t>
            </w:r>
            <w:r w:rsidRPr="00D179E2">
              <w:rPr>
                <w:rFonts w:ascii="Times New Roman" w:hAnsi="Times New Roman" w:cs="Times New Roman"/>
                <w:sz w:val="14"/>
                <w:szCs w:val="23"/>
              </w:rPr>
              <w:t>________________________________________</w:t>
            </w:r>
          </w:p>
          <w:p w14:paraId="30C19C31" w14:textId="77777777" w:rsidR="00AA5DC9" w:rsidRPr="00D179E2" w:rsidRDefault="00AA5DC9" w:rsidP="000A7DA0">
            <w:pPr>
              <w:spacing w:after="0" w:line="240" w:lineRule="auto"/>
              <w:jc w:val="both"/>
              <w:rPr>
                <w:rFonts w:ascii="Times New Roman" w:hAnsi="Times New Roman" w:cs="Times New Roman"/>
                <w:sz w:val="14"/>
                <w:szCs w:val="23"/>
              </w:rPr>
            </w:pPr>
            <w:r w:rsidRPr="00D179E2">
              <w:rPr>
                <w:rFonts w:ascii="Times New Roman" w:hAnsi="Times New Roman" w:cs="Times New Roman"/>
                <w:sz w:val="14"/>
                <w:szCs w:val="23"/>
              </w:rPr>
              <w:t xml:space="preserve"> (подпись)(расшифровка подписи)</w:t>
            </w:r>
          </w:p>
          <w:p w14:paraId="0E91D028" w14:textId="77777777" w:rsidR="00AA5DC9" w:rsidRPr="00D179E2" w:rsidRDefault="00AA5DC9" w:rsidP="000A7DA0">
            <w:pPr>
              <w:spacing w:after="0" w:line="240" w:lineRule="auto"/>
              <w:jc w:val="both"/>
              <w:rPr>
                <w:rFonts w:ascii="Times New Roman" w:hAnsi="Times New Roman" w:cs="Times New Roman"/>
                <w:sz w:val="14"/>
                <w:szCs w:val="23"/>
              </w:rPr>
            </w:pPr>
          </w:p>
          <w:p w14:paraId="0AEB4588" w14:textId="77777777" w:rsidR="00AA5DC9" w:rsidRPr="00D179E2" w:rsidRDefault="00AA5DC9" w:rsidP="000A7DA0">
            <w:pPr>
              <w:spacing w:after="0" w:line="240" w:lineRule="auto"/>
              <w:rPr>
                <w:rFonts w:ascii="Times New Roman" w:hAnsi="Times New Roman" w:cs="Times New Roman"/>
                <w:sz w:val="20"/>
                <w:szCs w:val="23"/>
              </w:rPr>
            </w:pPr>
            <w:r w:rsidRPr="00D179E2">
              <w:rPr>
                <w:rFonts w:ascii="Times New Roman" w:hAnsi="Times New Roman" w:cs="Times New Roman"/>
                <w:sz w:val="20"/>
                <w:szCs w:val="23"/>
              </w:rPr>
              <w:t>Материально-</w:t>
            </w:r>
          </w:p>
          <w:p w14:paraId="7ED73251" w14:textId="77777777" w:rsidR="00AA5DC9" w:rsidRPr="00D179E2" w:rsidRDefault="00AA5DC9" w:rsidP="000A7DA0">
            <w:pPr>
              <w:spacing w:after="0" w:line="240" w:lineRule="auto"/>
              <w:rPr>
                <w:rFonts w:ascii="Times New Roman" w:hAnsi="Times New Roman" w:cs="Times New Roman"/>
                <w:sz w:val="14"/>
                <w:szCs w:val="23"/>
              </w:rPr>
            </w:pPr>
            <w:r w:rsidRPr="00D179E2">
              <w:rPr>
                <w:rFonts w:ascii="Times New Roman" w:hAnsi="Times New Roman" w:cs="Times New Roman"/>
                <w:sz w:val="20"/>
                <w:szCs w:val="23"/>
              </w:rPr>
              <w:t xml:space="preserve">ответственное лицо </w:t>
            </w:r>
            <w:r w:rsidRPr="00D179E2">
              <w:rPr>
                <w:rFonts w:ascii="Times New Roman" w:hAnsi="Times New Roman" w:cs="Times New Roman"/>
                <w:sz w:val="14"/>
                <w:szCs w:val="23"/>
              </w:rPr>
              <w:t>________________________________________</w:t>
            </w:r>
          </w:p>
          <w:p w14:paraId="20B24B4F" w14:textId="77777777" w:rsidR="00AA5DC9" w:rsidRPr="00D179E2" w:rsidRDefault="00AA5DC9" w:rsidP="000A7DA0">
            <w:pPr>
              <w:spacing w:after="0" w:line="240" w:lineRule="auto"/>
              <w:jc w:val="both"/>
              <w:rPr>
                <w:rFonts w:ascii="Times New Roman" w:hAnsi="Times New Roman" w:cs="Times New Roman"/>
                <w:sz w:val="14"/>
                <w:szCs w:val="23"/>
              </w:rPr>
            </w:pPr>
            <w:r w:rsidRPr="00D179E2">
              <w:rPr>
                <w:rFonts w:ascii="Times New Roman" w:hAnsi="Times New Roman" w:cs="Times New Roman"/>
                <w:sz w:val="14"/>
                <w:szCs w:val="23"/>
              </w:rPr>
              <w:t>(подпись)(расшифровка подписи)</w:t>
            </w:r>
          </w:p>
        </w:tc>
        <w:tc>
          <w:tcPr>
            <w:tcW w:w="4540" w:type="dxa"/>
            <w:tcBorders>
              <w:top w:val="single" w:sz="2" w:space="0" w:color="000000"/>
              <w:left w:val="single" w:sz="4" w:space="0" w:color="auto"/>
              <w:bottom w:val="single" w:sz="4" w:space="0" w:color="auto"/>
              <w:right w:val="single" w:sz="2" w:space="0" w:color="000000"/>
            </w:tcBorders>
            <w:shd w:val="clear" w:color="auto" w:fill="FFFFFF"/>
            <w:hideMark/>
          </w:tcPr>
          <w:p w14:paraId="72FFCF2B" w14:textId="77777777" w:rsidR="00AA5DC9" w:rsidRPr="00D179E2" w:rsidRDefault="00AA5DC9" w:rsidP="000A7DA0">
            <w:pPr>
              <w:spacing w:after="0" w:line="240" w:lineRule="auto"/>
              <w:jc w:val="both"/>
              <w:rPr>
                <w:rFonts w:ascii="Times New Roman" w:hAnsi="Times New Roman" w:cs="Times New Roman"/>
                <w:sz w:val="14"/>
                <w:szCs w:val="23"/>
              </w:rPr>
            </w:pPr>
          </w:p>
          <w:p w14:paraId="5ABB8AAC" w14:textId="77777777" w:rsidR="00AA5DC9" w:rsidRPr="00D179E2" w:rsidRDefault="00AA5DC9" w:rsidP="000A7DA0">
            <w:pPr>
              <w:spacing w:after="0" w:line="240" w:lineRule="auto"/>
              <w:jc w:val="both"/>
              <w:rPr>
                <w:rFonts w:ascii="Times New Roman" w:hAnsi="Times New Roman" w:cs="Times New Roman"/>
                <w:sz w:val="14"/>
                <w:szCs w:val="23"/>
                <w:lang w:val="en-US"/>
              </w:rPr>
            </w:pPr>
            <w:r w:rsidRPr="00D179E2">
              <w:rPr>
                <w:rFonts w:ascii="Times New Roman" w:hAnsi="Times New Roman" w:cs="Times New Roman"/>
                <w:sz w:val="14"/>
                <w:szCs w:val="23"/>
                <w:lang w:val="en-US"/>
              </w:rPr>
              <w:t>_____________________________________</w:t>
            </w:r>
          </w:p>
        </w:tc>
      </w:tr>
      <w:tr w:rsidR="00AA5DC9" w:rsidRPr="00D179E2" w14:paraId="093320D6" w14:textId="77777777" w:rsidTr="000A7DA0">
        <w:trPr>
          <w:trHeight w:val="1"/>
        </w:trPr>
        <w:tc>
          <w:tcPr>
            <w:tcW w:w="0" w:type="auto"/>
            <w:tcBorders>
              <w:top w:val="single" w:sz="4" w:space="0" w:color="auto"/>
              <w:left w:val="single" w:sz="4" w:space="0" w:color="auto"/>
              <w:bottom w:val="nil"/>
              <w:right w:val="single" w:sz="4" w:space="0" w:color="auto"/>
            </w:tcBorders>
            <w:shd w:val="clear" w:color="auto" w:fill="FFFFFF"/>
          </w:tcPr>
          <w:p w14:paraId="5E4D2171" w14:textId="77777777" w:rsidR="00AA5DC9" w:rsidRPr="00D179E2" w:rsidRDefault="00AA5DC9" w:rsidP="000A7DA0">
            <w:pPr>
              <w:spacing w:after="0" w:line="240" w:lineRule="auto"/>
              <w:jc w:val="both"/>
              <w:rPr>
                <w:rFonts w:ascii="Times New Roman" w:hAnsi="Times New Roman" w:cs="Times New Roman"/>
                <w:sz w:val="14"/>
                <w:szCs w:val="23"/>
              </w:rPr>
            </w:pPr>
          </w:p>
          <w:p w14:paraId="5008C8BD" w14:textId="77777777" w:rsidR="00AA5DC9" w:rsidRPr="00D179E2" w:rsidRDefault="00AA5DC9" w:rsidP="000A7DA0">
            <w:pPr>
              <w:spacing w:after="0" w:line="240" w:lineRule="auto"/>
              <w:jc w:val="both"/>
              <w:rPr>
                <w:rFonts w:ascii="Times New Roman" w:hAnsi="Times New Roman" w:cs="Times New Roman"/>
                <w:sz w:val="14"/>
                <w:szCs w:val="23"/>
                <w:lang w:val="en-US"/>
              </w:rPr>
            </w:pPr>
            <w:r w:rsidRPr="00D179E2">
              <w:rPr>
                <w:rFonts w:ascii="Times New Roman" w:hAnsi="Times New Roman" w:cs="Times New Roman"/>
                <w:sz w:val="14"/>
                <w:szCs w:val="23"/>
                <w:lang w:val="en-US"/>
              </w:rPr>
              <w:t xml:space="preserve">«_______» ______________ 20_______ </w:t>
            </w:r>
            <w:r w:rsidRPr="00D179E2">
              <w:rPr>
                <w:rFonts w:ascii="Times New Roman" w:hAnsi="Times New Roman" w:cs="Times New Roman"/>
                <w:sz w:val="14"/>
                <w:szCs w:val="23"/>
              </w:rPr>
              <w:t>г.</w:t>
            </w:r>
          </w:p>
        </w:tc>
        <w:tc>
          <w:tcPr>
            <w:tcW w:w="4540" w:type="dxa"/>
            <w:tcBorders>
              <w:top w:val="single" w:sz="4" w:space="0" w:color="auto"/>
              <w:left w:val="single" w:sz="4" w:space="0" w:color="auto"/>
              <w:bottom w:val="nil"/>
              <w:right w:val="single" w:sz="4" w:space="0" w:color="auto"/>
            </w:tcBorders>
            <w:shd w:val="clear" w:color="auto" w:fill="FFFFFF"/>
          </w:tcPr>
          <w:p w14:paraId="7C09C895" w14:textId="77777777" w:rsidR="00AA5DC9" w:rsidRPr="00D179E2" w:rsidRDefault="00AA5DC9" w:rsidP="000A7DA0">
            <w:pPr>
              <w:spacing w:after="0" w:line="240" w:lineRule="auto"/>
              <w:jc w:val="both"/>
              <w:rPr>
                <w:rFonts w:ascii="Times New Roman" w:hAnsi="Times New Roman" w:cs="Times New Roman"/>
                <w:sz w:val="14"/>
                <w:szCs w:val="23"/>
              </w:rPr>
            </w:pPr>
          </w:p>
          <w:p w14:paraId="1E60F8BD" w14:textId="77777777" w:rsidR="00AA5DC9" w:rsidRPr="00D179E2" w:rsidRDefault="00AA5DC9" w:rsidP="000A7DA0">
            <w:pPr>
              <w:spacing w:after="0" w:line="240" w:lineRule="auto"/>
              <w:jc w:val="both"/>
              <w:rPr>
                <w:rFonts w:ascii="Times New Roman" w:hAnsi="Times New Roman" w:cs="Times New Roman"/>
                <w:sz w:val="14"/>
                <w:szCs w:val="23"/>
                <w:lang w:val="en-US"/>
              </w:rPr>
            </w:pPr>
            <w:r w:rsidRPr="00D179E2">
              <w:rPr>
                <w:rFonts w:ascii="Times New Roman" w:hAnsi="Times New Roman" w:cs="Times New Roman"/>
                <w:sz w:val="14"/>
                <w:szCs w:val="23"/>
                <w:lang w:val="en-US"/>
              </w:rPr>
              <w:t xml:space="preserve">«_______» ______________ 20_______ </w:t>
            </w:r>
            <w:r w:rsidRPr="00D179E2">
              <w:rPr>
                <w:rFonts w:ascii="Times New Roman" w:hAnsi="Times New Roman" w:cs="Times New Roman"/>
                <w:sz w:val="14"/>
                <w:szCs w:val="23"/>
              </w:rPr>
              <w:t>г.</w:t>
            </w:r>
          </w:p>
        </w:tc>
      </w:tr>
      <w:tr w:rsidR="00AA5DC9" w:rsidRPr="00D179E2" w14:paraId="654C7195" w14:textId="77777777" w:rsidTr="000A7DA0">
        <w:trPr>
          <w:trHeight w:val="80"/>
        </w:trPr>
        <w:tc>
          <w:tcPr>
            <w:tcW w:w="0" w:type="auto"/>
            <w:tcBorders>
              <w:top w:val="nil"/>
              <w:left w:val="single" w:sz="2" w:space="0" w:color="000000"/>
              <w:bottom w:val="single" w:sz="2" w:space="0" w:color="000000"/>
              <w:right w:val="single" w:sz="4" w:space="0" w:color="auto"/>
            </w:tcBorders>
            <w:shd w:val="clear" w:color="auto" w:fill="FFFFFF"/>
            <w:hideMark/>
          </w:tcPr>
          <w:p w14:paraId="097F71BC" w14:textId="77777777" w:rsidR="00AA5DC9" w:rsidRPr="00D179E2" w:rsidRDefault="00AA5DC9" w:rsidP="000A7DA0">
            <w:pPr>
              <w:spacing w:after="0" w:line="240" w:lineRule="auto"/>
              <w:jc w:val="both"/>
              <w:rPr>
                <w:rFonts w:ascii="Times New Roman" w:hAnsi="Times New Roman" w:cs="Times New Roman"/>
                <w:sz w:val="14"/>
                <w:szCs w:val="23"/>
              </w:rPr>
            </w:pPr>
            <w:r w:rsidRPr="00D179E2">
              <w:rPr>
                <w:rFonts w:ascii="Times New Roman" w:hAnsi="Times New Roman" w:cs="Times New Roman"/>
                <w:sz w:val="14"/>
                <w:szCs w:val="23"/>
              </w:rPr>
              <w:t>М.П.</w:t>
            </w:r>
          </w:p>
        </w:tc>
        <w:tc>
          <w:tcPr>
            <w:tcW w:w="4540" w:type="dxa"/>
            <w:tcBorders>
              <w:top w:val="nil"/>
              <w:left w:val="single" w:sz="4" w:space="0" w:color="auto"/>
              <w:bottom w:val="single" w:sz="4" w:space="0" w:color="auto"/>
              <w:right w:val="single" w:sz="4" w:space="0" w:color="auto"/>
            </w:tcBorders>
            <w:shd w:val="clear" w:color="auto" w:fill="FFFFFF"/>
            <w:hideMark/>
          </w:tcPr>
          <w:p w14:paraId="793AF16A" w14:textId="77777777" w:rsidR="00AA5DC9" w:rsidRPr="00D179E2" w:rsidRDefault="00AA5DC9" w:rsidP="000A7DA0">
            <w:pPr>
              <w:spacing w:after="0" w:line="240" w:lineRule="auto"/>
              <w:jc w:val="both"/>
              <w:rPr>
                <w:rFonts w:ascii="Times New Roman" w:hAnsi="Times New Roman" w:cs="Times New Roman"/>
                <w:sz w:val="14"/>
                <w:szCs w:val="23"/>
              </w:rPr>
            </w:pPr>
            <w:r w:rsidRPr="00D179E2">
              <w:rPr>
                <w:rFonts w:ascii="Times New Roman" w:hAnsi="Times New Roman" w:cs="Times New Roman"/>
                <w:sz w:val="14"/>
                <w:szCs w:val="23"/>
              </w:rPr>
              <w:t>М.П.</w:t>
            </w:r>
          </w:p>
        </w:tc>
      </w:tr>
    </w:tbl>
    <w:p w14:paraId="40AE478E" w14:textId="77777777" w:rsidR="00AA5DC9" w:rsidRPr="00D179E2" w:rsidRDefault="00AA5DC9" w:rsidP="00AA5DC9">
      <w:pPr>
        <w:jc w:val="both"/>
        <w:rPr>
          <w:rFonts w:ascii="Times New Roman" w:hAnsi="Times New Roman" w:cs="Times New Roman"/>
          <w:sz w:val="20"/>
          <w:szCs w:val="23"/>
        </w:rPr>
      </w:pPr>
    </w:p>
    <w:p w14:paraId="6B0CACCA" w14:textId="77777777" w:rsidR="00AA5DC9" w:rsidRPr="00766451" w:rsidRDefault="00AA5DC9" w:rsidP="00563E51">
      <w:pPr>
        <w:pStyle w:val="ConsPlusNonformat"/>
        <w:spacing w:line="223" w:lineRule="auto"/>
        <w:jc w:val="both"/>
        <w:rPr>
          <w:rFonts w:ascii="Times New Roman" w:hAnsi="Times New Roman" w:cs="Times New Roman"/>
        </w:rPr>
      </w:pPr>
    </w:p>
    <w:p w14:paraId="53618B0A" w14:textId="77777777" w:rsidR="00563E51" w:rsidRPr="00766451" w:rsidRDefault="00563E51" w:rsidP="00563E51">
      <w:pPr>
        <w:pStyle w:val="ConsPlusNormal"/>
        <w:spacing w:line="223" w:lineRule="auto"/>
        <w:jc w:val="both"/>
        <w:rPr>
          <w:rFonts w:ascii="Times New Roman" w:hAnsi="Times New Roman"/>
          <w:sz w:val="20"/>
          <w:szCs w:val="20"/>
        </w:rPr>
      </w:pPr>
    </w:p>
    <w:tbl>
      <w:tblPr>
        <w:tblW w:w="10065" w:type="dxa"/>
        <w:tblInd w:w="62" w:type="dxa"/>
        <w:tblLayout w:type="fixed"/>
        <w:tblCellMar>
          <w:top w:w="102" w:type="dxa"/>
          <w:left w:w="62" w:type="dxa"/>
          <w:bottom w:w="102" w:type="dxa"/>
          <w:right w:w="62" w:type="dxa"/>
        </w:tblCellMar>
        <w:tblLook w:val="0000" w:firstRow="0" w:lastRow="0" w:firstColumn="0" w:lastColumn="0" w:noHBand="0" w:noVBand="0"/>
      </w:tblPr>
      <w:tblGrid>
        <w:gridCol w:w="454"/>
        <w:gridCol w:w="3232"/>
        <w:gridCol w:w="510"/>
        <w:gridCol w:w="510"/>
        <w:gridCol w:w="1531"/>
        <w:gridCol w:w="3828"/>
      </w:tblGrid>
      <w:tr w:rsidR="00563E51" w:rsidRPr="00766451" w14:paraId="3522A122" w14:textId="77777777" w:rsidTr="00E82E63">
        <w:tc>
          <w:tcPr>
            <w:tcW w:w="454" w:type="dxa"/>
            <w:vMerge w:val="restart"/>
          </w:tcPr>
          <w:p w14:paraId="601FEA74" w14:textId="77777777" w:rsidR="00563E51" w:rsidRPr="00766451" w:rsidRDefault="00563E51" w:rsidP="00E82E63">
            <w:pPr>
              <w:pStyle w:val="ConsPlusNormal"/>
              <w:spacing w:line="223" w:lineRule="auto"/>
              <w:rPr>
                <w:rFonts w:ascii="Times New Roman" w:hAnsi="Times New Roman"/>
                <w:sz w:val="20"/>
                <w:szCs w:val="20"/>
              </w:rPr>
            </w:pPr>
          </w:p>
        </w:tc>
        <w:tc>
          <w:tcPr>
            <w:tcW w:w="3232" w:type="dxa"/>
          </w:tcPr>
          <w:p w14:paraId="43724C97" w14:textId="77777777" w:rsidR="00563E51" w:rsidRPr="00766451" w:rsidRDefault="00563E51" w:rsidP="00E82E63">
            <w:pPr>
              <w:pStyle w:val="ConsPlusNormal"/>
              <w:spacing w:line="223" w:lineRule="auto"/>
              <w:rPr>
                <w:rFonts w:ascii="Times New Roman" w:hAnsi="Times New Roman"/>
                <w:sz w:val="20"/>
                <w:szCs w:val="20"/>
              </w:rPr>
            </w:pPr>
            <w:r w:rsidRPr="00766451">
              <w:rPr>
                <w:rFonts w:ascii="Times New Roman" w:hAnsi="Times New Roman"/>
                <w:sz w:val="20"/>
                <w:szCs w:val="20"/>
              </w:rPr>
              <w:t>От Заказчика:</w:t>
            </w:r>
          </w:p>
        </w:tc>
        <w:tc>
          <w:tcPr>
            <w:tcW w:w="510" w:type="dxa"/>
          </w:tcPr>
          <w:p w14:paraId="12F11EA4" w14:textId="77777777" w:rsidR="00563E51" w:rsidRPr="00766451" w:rsidRDefault="00563E51" w:rsidP="00E82E63">
            <w:pPr>
              <w:pStyle w:val="ConsPlusNormal"/>
              <w:spacing w:line="223" w:lineRule="auto"/>
              <w:rPr>
                <w:rFonts w:ascii="Times New Roman" w:hAnsi="Times New Roman"/>
                <w:sz w:val="20"/>
                <w:szCs w:val="20"/>
              </w:rPr>
            </w:pPr>
          </w:p>
        </w:tc>
        <w:tc>
          <w:tcPr>
            <w:tcW w:w="510" w:type="dxa"/>
          </w:tcPr>
          <w:p w14:paraId="47312EA1" w14:textId="77777777" w:rsidR="00563E51" w:rsidRPr="00766451" w:rsidRDefault="00563E51" w:rsidP="00E82E63">
            <w:pPr>
              <w:pStyle w:val="ConsPlusNormal"/>
              <w:spacing w:line="223" w:lineRule="auto"/>
              <w:rPr>
                <w:rFonts w:ascii="Times New Roman" w:hAnsi="Times New Roman"/>
                <w:sz w:val="20"/>
                <w:szCs w:val="20"/>
              </w:rPr>
            </w:pPr>
          </w:p>
        </w:tc>
        <w:tc>
          <w:tcPr>
            <w:tcW w:w="1531" w:type="dxa"/>
          </w:tcPr>
          <w:p w14:paraId="44D6A10B" w14:textId="77777777" w:rsidR="00563E51" w:rsidRPr="00766451" w:rsidRDefault="00563E51" w:rsidP="00E82E63">
            <w:pPr>
              <w:pStyle w:val="ConsPlusNormal"/>
              <w:spacing w:line="223" w:lineRule="auto"/>
              <w:rPr>
                <w:rFonts w:ascii="Times New Roman" w:hAnsi="Times New Roman"/>
                <w:sz w:val="20"/>
                <w:szCs w:val="20"/>
              </w:rPr>
            </w:pPr>
          </w:p>
        </w:tc>
        <w:tc>
          <w:tcPr>
            <w:tcW w:w="3828" w:type="dxa"/>
          </w:tcPr>
          <w:p w14:paraId="78ECF291" w14:textId="77777777" w:rsidR="00563E51" w:rsidRPr="00136143" w:rsidRDefault="00563E51" w:rsidP="00E82E63">
            <w:pPr>
              <w:pStyle w:val="ConsPlusNormal"/>
              <w:spacing w:line="223" w:lineRule="auto"/>
              <w:jc w:val="center"/>
              <w:rPr>
                <w:rFonts w:ascii="Times New Roman" w:hAnsi="Times New Roman"/>
                <w:sz w:val="20"/>
                <w:szCs w:val="20"/>
              </w:rPr>
            </w:pPr>
            <w:r w:rsidRPr="00136143">
              <w:rPr>
                <w:rFonts w:ascii="Times New Roman" w:hAnsi="Times New Roman"/>
                <w:sz w:val="20"/>
                <w:szCs w:val="20"/>
              </w:rPr>
              <w:t>От Головного исполнителя</w:t>
            </w:r>
            <w:r>
              <w:rPr>
                <w:rFonts w:ascii="Times New Roman" w:hAnsi="Times New Roman"/>
                <w:sz w:val="20"/>
                <w:szCs w:val="20"/>
              </w:rPr>
              <w:t>:</w:t>
            </w:r>
          </w:p>
        </w:tc>
      </w:tr>
      <w:tr w:rsidR="00563E51" w:rsidRPr="00766451" w14:paraId="51680B03" w14:textId="77777777" w:rsidTr="00E82E63">
        <w:tc>
          <w:tcPr>
            <w:tcW w:w="454" w:type="dxa"/>
            <w:vMerge/>
          </w:tcPr>
          <w:p w14:paraId="0C8C63F4" w14:textId="77777777" w:rsidR="00563E51" w:rsidRPr="00766451" w:rsidRDefault="00563E51" w:rsidP="00E82E63">
            <w:pPr>
              <w:pStyle w:val="ConsPlusNormal"/>
              <w:spacing w:line="223" w:lineRule="auto"/>
              <w:jc w:val="both"/>
              <w:rPr>
                <w:rFonts w:ascii="Times New Roman" w:hAnsi="Times New Roman"/>
                <w:sz w:val="20"/>
                <w:szCs w:val="20"/>
              </w:rPr>
            </w:pPr>
          </w:p>
        </w:tc>
        <w:tc>
          <w:tcPr>
            <w:tcW w:w="3232" w:type="dxa"/>
          </w:tcPr>
          <w:p w14:paraId="00E34FE0" w14:textId="239DC009" w:rsidR="00563E51" w:rsidRPr="00766451" w:rsidRDefault="00563E51" w:rsidP="00563E51">
            <w:pPr>
              <w:pStyle w:val="ConsPlusNormal"/>
              <w:spacing w:line="223" w:lineRule="auto"/>
              <w:ind w:firstLine="0"/>
              <w:jc w:val="right"/>
              <w:rPr>
                <w:rFonts w:ascii="Times New Roman" w:hAnsi="Times New Roman"/>
                <w:sz w:val="20"/>
                <w:szCs w:val="20"/>
              </w:rPr>
            </w:pPr>
            <w:r w:rsidRPr="00766451">
              <w:rPr>
                <w:rFonts w:ascii="Times New Roman" w:hAnsi="Times New Roman"/>
                <w:sz w:val="20"/>
                <w:szCs w:val="20"/>
              </w:rPr>
              <w:t>__________________</w:t>
            </w:r>
          </w:p>
        </w:tc>
        <w:tc>
          <w:tcPr>
            <w:tcW w:w="510" w:type="dxa"/>
            <w:vAlign w:val="bottom"/>
          </w:tcPr>
          <w:p w14:paraId="2B7BFBC0" w14:textId="77777777" w:rsidR="00563E51" w:rsidRPr="00766451" w:rsidRDefault="00563E51" w:rsidP="00E82E63">
            <w:pPr>
              <w:pStyle w:val="ConsPlusNormal"/>
              <w:spacing w:line="223" w:lineRule="auto"/>
              <w:jc w:val="center"/>
              <w:rPr>
                <w:rFonts w:ascii="Times New Roman" w:hAnsi="Times New Roman"/>
                <w:sz w:val="20"/>
                <w:szCs w:val="20"/>
              </w:rPr>
            </w:pPr>
            <w:r w:rsidRPr="00766451">
              <w:rPr>
                <w:rFonts w:ascii="Times New Roman" w:hAnsi="Times New Roman"/>
                <w:sz w:val="20"/>
                <w:szCs w:val="20"/>
              </w:rPr>
              <w:t>(</w:t>
            </w:r>
          </w:p>
        </w:tc>
        <w:tc>
          <w:tcPr>
            <w:tcW w:w="510" w:type="dxa"/>
            <w:vAlign w:val="bottom"/>
          </w:tcPr>
          <w:p w14:paraId="4E75B125" w14:textId="77777777" w:rsidR="00563E51" w:rsidRPr="00766451" w:rsidRDefault="00563E51" w:rsidP="00E82E63">
            <w:pPr>
              <w:pStyle w:val="ConsPlusNormal"/>
              <w:spacing w:line="223" w:lineRule="auto"/>
              <w:jc w:val="center"/>
              <w:rPr>
                <w:rFonts w:ascii="Times New Roman" w:hAnsi="Times New Roman"/>
                <w:sz w:val="20"/>
                <w:szCs w:val="20"/>
              </w:rPr>
            </w:pPr>
            <w:r w:rsidRPr="00766451">
              <w:rPr>
                <w:rFonts w:ascii="Times New Roman" w:hAnsi="Times New Roman"/>
                <w:sz w:val="20"/>
                <w:szCs w:val="20"/>
              </w:rPr>
              <w:t>)</w:t>
            </w:r>
          </w:p>
        </w:tc>
        <w:tc>
          <w:tcPr>
            <w:tcW w:w="1531" w:type="dxa"/>
          </w:tcPr>
          <w:p w14:paraId="1419A6DB" w14:textId="77777777" w:rsidR="00563E51" w:rsidRPr="00766451" w:rsidRDefault="00563E51" w:rsidP="00E82E63">
            <w:pPr>
              <w:pStyle w:val="ConsPlusNormal"/>
              <w:spacing w:line="223" w:lineRule="auto"/>
              <w:rPr>
                <w:rFonts w:ascii="Times New Roman" w:hAnsi="Times New Roman"/>
                <w:sz w:val="20"/>
                <w:szCs w:val="20"/>
              </w:rPr>
            </w:pPr>
          </w:p>
        </w:tc>
        <w:tc>
          <w:tcPr>
            <w:tcW w:w="3828" w:type="dxa"/>
          </w:tcPr>
          <w:p w14:paraId="3722E997" w14:textId="77777777" w:rsidR="00563E51" w:rsidRPr="00766451" w:rsidRDefault="00563E51" w:rsidP="00E82E63">
            <w:pPr>
              <w:pStyle w:val="ConsPlusNormal"/>
              <w:spacing w:line="223" w:lineRule="auto"/>
              <w:ind w:firstLine="0"/>
              <w:rPr>
                <w:rFonts w:ascii="Times New Roman" w:hAnsi="Times New Roman"/>
                <w:sz w:val="20"/>
                <w:szCs w:val="20"/>
              </w:rPr>
            </w:pPr>
            <w:r w:rsidRPr="00766451">
              <w:rPr>
                <w:rFonts w:ascii="Times New Roman" w:hAnsi="Times New Roman"/>
                <w:sz w:val="20"/>
                <w:szCs w:val="20"/>
              </w:rPr>
              <w:t>______________</w:t>
            </w:r>
            <w:r>
              <w:t xml:space="preserve"> </w:t>
            </w:r>
            <w:r>
              <w:rPr>
                <w:rFonts w:ascii="Times New Roman" w:hAnsi="Times New Roman"/>
                <w:sz w:val="20"/>
                <w:szCs w:val="20"/>
              </w:rPr>
              <w:t>___________</w:t>
            </w:r>
          </w:p>
        </w:tc>
      </w:tr>
      <w:tr w:rsidR="00563E51" w:rsidRPr="00766451" w14:paraId="175C463C" w14:textId="77777777" w:rsidTr="00E82E63">
        <w:tc>
          <w:tcPr>
            <w:tcW w:w="454" w:type="dxa"/>
            <w:vMerge/>
          </w:tcPr>
          <w:p w14:paraId="1F7B6508" w14:textId="77777777" w:rsidR="00563E51" w:rsidRPr="00766451" w:rsidRDefault="00563E51" w:rsidP="00E82E63">
            <w:pPr>
              <w:pStyle w:val="ConsPlusNormal"/>
              <w:spacing w:line="223" w:lineRule="auto"/>
              <w:jc w:val="both"/>
              <w:rPr>
                <w:rFonts w:ascii="Times New Roman" w:hAnsi="Times New Roman"/>
                <w:sz w:val="20"/>
                <w:szCs w:val="20"/>
              </w:rPr>
            </w:pPr>
          </w:p>
        </w:tc>
        <w:tc>
          <w:tcPr>
            <w:tcW w:w="3232" w:type="dxa"/>
            <w:vAlign w:val="center"/>
          </w:tcPr>
          <w:p w14:paraId="5BDFAFCF" w14:textId="77777777" w:rsidR="00563E51" w:rsidRPr="00766451" w:rsidRDefault="00563E51" w:rsidP="00E82E63">
            <w:pPr>
              <w:pStyle w:val="ConsPlusNormal"/>
              <w:spacing w:line="223" w:lineRule="auto"/>
              <w:rPr>
                <w:rFonts w:ascii="Times New Roman" w:hAnsi="Times New Roman"/>
                <w:sz w:val="20"/>
                <w:szCs w:val="20"/>
              </w:rPr>
            </w:pPr>
            <w:r w:rsidRPr="00766451">
              <w:rPr>
                <w:rFonts w:ascii="Times New Roman" w:hAnsi="Times New Roman"/>
                <w:sz w:val="20"/>
                <w:szCs w:val="20"/>
              </w:rPr>
              <w:t>М.П. (при наличии)</w:t>
            </w:r>
          </w:p>
        </w:tc>
        <w:tc>
          <w:tcPr>
            <w:tcW w:w="510" w:type="dxa"/>
          </w:tcPr>
          <w:p w14:paraId="2F68721D" w14:textId="77777777" w:rsidR="00563E51" w:rsidRPr="00766451" w:rsidRDefault="00563E51" w:rsidP="00E82E63">
            <w:pPr>
              <w:pStyle w:val="ConsPlusNormal"/>
              <w:spacing w:line="223" w:lineRule="auto"/>
              <w:rPr>
                <w:rFonts w:ascii="Times New Roman" w:hAnsi="Times New Roman"/>
                <w:sz w:val="20"/>
                <w:szCs w:val="20"/>
              </w:rPr>
            </w:pPr>
          </w:p>
        </w:tc>
        <w:tc>
          <w:tcPr>
            <w:tcW w:w="510" w:type="dxa"/>
          </w:tcPr>
          <w:p w14:paraId="54EE9B2D" w14:textId="77777777" w:rsidR="00563E51" w:rsidRPr="00766451" w:rsidRDefault="00563E51" w:rsidP="00E82E63">
            <w:pPr>
              <w:pStyle w:val="ConsPlusNormal"/>
              <w:spacing w:line="223" w:lineRule="auto"/>
              <w:rPr>
                <w:rFonts w:ascii="Times New Roman" w:hAnsi="Times New Roman"/>
                <w:sz w:val="20"/>
                <w:szCs w:val="20"/>
              </w:rPr>
            </w:pPr>
          </w:p>
        </w:tc>
        <w:tc>
          <w:tcPr>
            <w:tcW w:w="1531" w:type="dxa"/>
          </w:tcPr>
          <w:p w14:paraId="60C3E29D" w14:textId="77777777" w:rsidR="00563E51" w:rsidRPr="00766451" w:rsidRDefault="00563E51" w:rsidP="00E82E63">
            <w:pPr>
              <w:pStyle w:val="ConsPlusNormal"/>
              <w:spacing w:line="223" w:lineRule="auto"/>
              <w:rPr>
                <w:rFonts w:ascii="Times New Roman" w:hAnsi="Times New Roman"/>
                <w:sz w:val="20"/>
                <w:szCs w:val="20"/>
              </w:rPr>
            </w:pPr>
          </w:p>
        </w:tc>
        <w:tc>
          <w:tcPr>
            <w:tcW w:w="3828" w:type="dxa"/>
            <w:vAlign w:val="center"/>
          </w:tcPr>
          <w:p w14:paraId="55D995FF" w14:textId="77777777" w:rsidR="00563E51" w:rsidRPr="00766451" w:rsidRDefault="00563E51" w:rsidP="00E82E63">
            <w:pPr>
              <w:pStyle w:val="ConsPlusNormal"/>
              <w:spacing w:line="223" w:lineRule="auto"/>
              <w:rPr>
                <w:rFonts w:ascii="Times New Roman" w:hAnsi="Times New Roman"/>
                <w:sz w:val="20"/>
                <w:szCs w:val="20"/>
              </w:rPr>
            </w:pPr>
            <w:r w:rsidRPr="00766451">
              <w:rPr>
                <w:rFonts w:ascii="Times New Roman" w:hAnsi="Times New Roman"/>
                <w:sz w:val="20"/>
                <w:szCs w:val="20"/>
              </w:rPr>
              <w:t>М.П. (при наличии)</w:t>
            </w:r>
          </w:p>
        </w:tc>
      </w:tr>
    </w:tbl>
    <w:p w14:paraId="49FF232B" w14:textId="77777777" w:rsidR="00563E51" w:rsidRPr="00766451" w:rsidRDefault="00563E51" w:rsidP="00563E51">
      <w:pPr>
        <w:pStyle w:val="ConsPlusNormal"/>
        <w:spacing w:line="223" w:lineRule="auto"/>
        <w:jc w:val="both"/>
        <w:rPr>
          <w:rFonts w:ascii="Times New Roman" w:hAnsi="Times New Roman"/>
          <w:sz w:val="20"/>
          <w:szCs w:val="20"/>
        </w:rPr>
      </w:pPr>
    </w:p>
    <w:p w14:paraId="5BF50B60" w14:textId="77777777" w:rsidR="00563E51" w:rsidRPr="00766451" w:rsidRDefault="00563E51" w:rsidP="00563E51">
      <w:pPr>
        <w:spacing w:line="223" w:lineRule="auto"/>
        <w:rPr>
          <w:sz w:val="20"/>
        </w:rPr>
      </w:pPr>
    </w:p>
    <w:p w14:paraId="62C24B26" w14:textId="77777777" w:rsidR="00563E51" w:rsidRDefault="00563E51" w:rsidP="00563E51">
      <w:pPr>
        <w:jc w:val="both"/>
      </w:pPr>
    </w:p>
    <w:p w14:paraId="52C9D283" w14:textId="77777777" w:rsidR="00563E51" w:rsidRPr="00480615" w:rsidRDefault="00563E51" w:rsidP="00563E51"/>
    <w:p w14:paraId="3B61F349" w14:textId="37BF103C" w:rsidR="00563E51" w:rsidRDefault="00563E51" w:rsidP="00C75FA4">
      <w:pPr>
        <w:spacing w:after="0" w:line="240" w:lineRule="auto"/>
        <w:rPr>
          <w:rFonts w:ascii="Times New Roman" w:hAnsi="Times New Roman" w:cs="Times New Roman"/>
        </w:rPr>
      </w:pPr>
    </w:p>
    <w:p w14:paraId="37DEAA09" w14:textId="742DE5BF" w:rsidR="00563E51" w:rsidRDefault="00563E51" w:rsidP="00C75FA4">
      <w:pPr>
        <w:spacing w:after="0" w:line="240" w:lineRule="auto"/>
        <w:rPr>
          <w:rFonts w:ascii="Times New Roman" w:hAnsi="Times New Roman" w:cs="Times New Roman"/>
        </w:rPr>
      </w:pPr>
    </w:p>
    <w:p w14:paraId="1FD3BF5C" w14:textId="1960E05A" w:rsidR="00563E51" w:rsidRDefault="00563E51" w:rsidP="00C75FA4">
      <w:pPr>
        <w:spacing w:after="0" w:line="240" w:lineRule="auto"/>
        <w:rPr>
          <w:rFonts w:ascii="Times New Roman" w:hAnsi="Times New Roman" w:cs="Times New Roman"/>
        </w:rPr>
      </w:pPr>
    </w:p>
    <w:p w14:paraId="348B8B74" w14:textId="6871A1CD" w:rsidR="00563E51" w:rsidRDefault="00563E51" w:rsidP="00C75FA4">
      <w:pPr>
        <w:spacing w:after="0" w:line="240" w:lineRule="auto"/>
        <w:rPr>
          <w:rFonts w:ascii="Times New Roman" w:hAnsi="Times New Roman" w:cs="Times New Roman"/>
        </w:rPr>
      </w:pPr>
    </w:p>
    <w:p w14:paraId="6A592C4F" w14:textId="7A05AFAF" w:rsidR="00563E51" w:rsidRDefault="00563E51" w:rsidP="00C75FA4">
      <w:pPr>
        <w:spacing w:after="0" w:line="240" w:lineRule="auto"/>
        <w:rPr>
          <w:rFonts w:ascii="Times New Roman" w:hAnsi="Times New Roman" w:cs="Times New Roman"/>
        </w:rPr>
      </w:pPr>
    </w:p>
    <w:p w14:paraId="4731B65F" w14:textId="592E46A2" w:rsidR="00563E51" w:rsidRDefault="00563E51" w:rsidP="00C75FA4">
      <w:pPr>
        <w:spacing w:after="0" w:line="240" w:lineRule="auto"/>
        <w:rPr>
          <w:rFonts w:ascii="Times New Roman" w:hAnsi="Times New Roman" w:cs="Times New Roman"/>
        </w:rPr>
      </w:pPr>
    </w:p>
    <w:p w14:paraId="5F5892CF" w14:textId="640506DC" w:rsidR="00563E51" w:rsidRDefault="00563E51" w:rsidP="00C75FA4">
      <w:pPr>
        <w:spacing w:after="0" w:line="240" w:lineRule="auto"/>
        <w:rPr>
          <w:rFonts w:ascii="Times New Roman" w:hAnsi="Times New Roman" w:cs="Times New Roman"/>
        </w:rPr>
      </w:pPr>
    </w:p>
    <w:p w14:paraId="2FE502D6" w14:textId="7FAA8835" w:rsidR="00563E51" w:rsidRDefault="00563E51" w:rsidP="00C75FA4">
      <w:pPr>
        <w:spacing w:after="0" w:line="240" w:lineRule="auto"/>
        <w:rPr>
          <w:rFonts w:ascii="Times New Roman" w:hAnsi="Times New Roman" w:cs="Times New Roman"/>
        </w:rPr>
      </w:pPr>
    </w:p>
    <w:p w14:paraId="4C38497F" w14:textId="26686AE0" w:rsidR="00563E51" w:rsidRDefault="00563E51" w:rsidP="00C75FA4">
      <w:pPr>
        <w:spacing w:after="0" w:line="240" w:lineRule="auto"/>
        <w:rPr>
          <w:rFonts w:ascii="Times New Roman" w:hAnsi="Times New Roman" w:cs="Times New Roman"/>
        </w:rPr>
      </w:pPr>
    </w:p>
    <w:p w14:paraId="0ED8CFC5" w14:textId="2EA77B7B" w:rsidR="00563E51" w:rsidRDefault="00563E51" w:rsidP="00C75FA4">
      <w:pPr>
        <w:spacing w:after="0" w:line="240" w:lineRule="auto"/>
        <w:rPr>
          <w:rFonts w:ascii="Times New Roman" w:hAnsi="Times New Roman" w:cs="Times New Roman"/>
        </w:rPr>
      </w:pPr>
    </w:p>
    <w:p w14:paraId="6A38D906" w14:textId="21EAB5FD" w:rsidR="00563E51" w:rsidRDefault="00563E51" w:rsidP="00C75FA4">
      <w:pPr>
        <w:spacing w:after="0" w:line="240" w:lineRule="auto"/>
        <w:rPr>
          <w:rFonts w:ascii="Times New Roman" w:hAnsi="Times New Roman" w:cs="Times New Roman"/>
        </w:rPr>
      </w:pPr>
    </w:p>
    <w:p w14:paraId="44547996" w14:textId="77C93EB0" w:rsidR="00563E51" w:rsidRDefault="00563E51" w:rsidP="00C75FA4">
      <w:pPr>
        <w:spacing w:after="0" w:line="240" w:lineRule="auto"/>
        <w:rPr>
          <w:rFonts w:ascii="Times New Roman" w:hAnsi="Times New Roman" w:cs="Times New Roman"/>
        </w:rPr>
      </w:pPr>
    </w:p>
    <w:p w14:paraId="7E76E5E9" w14:textId="325F2524" w:rsidR="00563E51" w:rsidRDefault="00563E51" w:rsidP="00C75FA4">
      <w:pPr>
        <w:spacing w:after="0" w:line="240" w:lineRule="auto"/>
        <w:rPr>
          <w:rFonts w:ascii="Times New Roman" w:hAnsi="Times New Roman" w:cs="Times New Roman"/>
        </w:rPr>
      </w:pPr>
    </w:p>
    <w:p w14:paraId="0720958C" w14:textId="0815C992" w:rsidR="00563E51" w:rsidRDefault="00563E51" w:rsidP="00C75FA4">
      <w:pPr>
        <w:spacing w:after="0" w:line="240" w:lineRule="auto"/>
        <w:rPr>
          <w:rFonts w:ascii="Times New Roman" w:hAnsi="Times New Roman" w:cs="Times New Roman"/>
        </w:rPr>
      </w:pPr>
    </w:p>
    <w:p w14:paraId="46E291DF" w14:textId="7D02FBD0" w:rsidR="00563E51" w:rsidRDefault="00563E51" w:rsidP="00C75FA4">
      <w:pPr>
        <w:spacing w:after="0" w:line="240" w:lineRule="auto"/>
        <w:rPr>
          <w:rFonts w:ascii="Times New Roman" w:hAnsi="Times New Roman" w:cs="Times New Roman"/>
        </w:rPr>
      </w:pPr>
    </w:p>
    <w:p w14:paraId="768358AA" w14:textId="27ED6693" w:rsidR="00563E51" w:rsidRDefault="00563E51" w:rsidP="00C75FA4">
      <w:pPr>
        <w:spacing w:after="0" w:line="240" w:lineRule="auto"/>
        <w:rPr>
          <w:rFonts w:ascii="Times New Roman" w:hAnsi="Times New Roman" w:cs="Times New Roman"/>
        </w:rPr>
      </w:pPr>
    </w:p>
    <w:p w14:paraId="5984CFC5" w14:textId="5723A583" w:rsidR="00563E51" w:rsidRDefault="00563E51" w:rsidP="00C75FA4">
      <w:pPr>
        <w:spacing w:after="0" w:line="240" w:lineRule="auto"/>
        <w:rPr>
          <w:rFonts w:ascii="Times New Roman" w:hAnsi="Times New Roman" w:cs="Times New Roman"/>
        </w:rPr>
      </w:pPr>
    </w:p>
    <w:p w14:paraId="0D91707A" w14:textId="77777777" w:rsidR="00563E51" w:rsidRPr="00E3396A" w:rsidRDefault="00563E51" w:rsidP="00C75FA4">
      <w:pPr>
        <w:spacing w:after="0" w:line="240" w:lineRule="auto"/>
        <w:rPr>
          <w:rFonts w:ascii="Times New Roman" w:hAnsi="Times New Roman" w:cs="Times New Roman"/>
        </w:rPr>
      </w:pPr>
    </w:p>
    <w:sectPr w:rsidR="00563E51" w:rsidRPr="00E3396A" w:rsidSect="00887354">
      <w:footnotePr>
        <w:numFmt w:val="chicago"/>
      </w:footnotePr>
      <w:pgSz w:w="11906" w:h="16838"/>
      <w:pgMar w:top="709" w:right="680"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54887" w14:textId="77777777" w:rsidR="00515E19" w:rsidRDefault="00515E19" w:rsidP="00650AA7">
      <w:pPr>
        <w:spacing w:after="0" w:line="240" w:lineRule="auto"/>
      </w:pPr>
      <w:r>
        <w:separator/>
      </w:r>
    </w:p>
  </w:endnote>
  <w:endnote w:type="continuationSeparator" w:id="0">
    <w:p w14:paraId="533C3F99" w14:textId="77777777" w:rsidR="00515E19" w:rsidRDefault="00515E19" w:rsidP="00650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94CFD" w14:textId="77777777" w:rsidR="00515E19" w:rsidRDefault="00515E19" w:rsidP="00650AA7">
      <w:pPr>
        <w:spacing w:after="0" w:line="240" w:lineRule="auto"/>
      </w:pPr>
      <w:r>
        <w:separator/>
      </w:r>
    </w:p>
  </w:footnote>
  <w:footnote w:type="continuationSeparator" w:id="0">
    <w:p w14:paraId="3D6B3B96" w14:textId="77777777" w:rsidR="00515E19" w:rsidRDefault="00515E19" w:rsidP="00650A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7AF"/>
    <w:multiLevelType w:val="hybridMultilevel"/>
    <w:tmpl w:val="05B2E7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EF225C"/>
    <w:multiLevelType w:val="hybridMultilevel"/>
    <w:tmpl w:val="C1A8C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19344C"/>
    <w:multiLevelType w:val="hybridMultilevel"/>
    <w:tmpl w:val="78C23FBC"/>
    <w:lvl w:ilvl="0" w:tplc="4AAE7BD0">
      <w:start w:val="1"/>
      <w:numFmt w:val="decimal"/>
      <w:lvlText w:val="%1."/>
      <w:lvlJc w:val="left"/>
      <w:pPr>
        <w:ind w:left="1069" w:hanging="360"/>
      </w:pPr>
      <w:rPr>
        <w:rFonts w:eastAsia="Calibri"/>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26665E29"/>
    <w:multiLevelType w:val="hybridMultilevel"/>
    <w:tmpl w:val="CEF42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EC781C"/>
    <w:multiLevelType w:val="multilevel"/>
    <w:tmpl w:val="DC8C8368"/>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276A4F41"/>
    <w:multiLevelType w:val="hybridMultilevel"/>
    <w:tmpl w:val="23D86E0C"/>
    <w:lvl w:ilvl="0" w:tplc="823807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B6453CE"/>
    <w:multiLevelType w:val="hybridMultilevel"/>
    <w:tmpl w:val="FC7EF914"/>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6112FD"/>
    <w:multiLevelType w:val="hybridMultilevel"/>
    <w:tmpl w:val="60AE66D8"/>
    <w:lvl w:ilvl="0" w:tplc="EA1E08A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8D2569"/>
    <w:multiLevelType w:val="hybridMultilevel"/>
    <w:tmpl w:val="FC7EF914"/>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B548E3"/>
    <w:multiLevelType w:val="hybridMultilevel"/>
    <w:tmpl w:val="FBC689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541AEA"/>
    <w:multiLevelType w:val="hybridMultilevel"/>
    <w:tmpl w:val="9546469E"/>
    <w:lvl w:ilvl="0" w:tplc="D0225960">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1" w15:restartNumberingAfterBreak="0">
    <w:nsid w:val="67334BB9"/>
    <w:multiLevelType w:val="hybridMultilevel"/>
    <w:tmpl w:val="FEBC0EB8"/>
    <w:lvl w:ilvl="0" w:tplc="1E84F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0"/>
  </w:num>
  <w:num w:numId="3">
    <w:abstractNumId w:val="1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5"/>
  </w:num>
  <w:num w:numId="8">
    <w:abstractNumId w:val="7"/>
  </w:num>
  <w:num w:numId="9">
    <w:abstractNumId w:val="0"/>
  </w:num>
  <w:num w:numId="10">
    <w:abstractNumId w:val="11"/>
  </w:num>
  <w:num w:numId="11">
    <w:abstractNumId w:val="9"/>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FFE"/>
    <w:rsid w:val="00000E55"/>
    <w:rsid w:val="00001107"/>
    <w:rsid w:val="000054AB"/>
    <w:rsid w:val="00005801"/>
    <w:rsid w:val="00013920"/>
    <w:rsid w:val="00017501"/>
    <w:rsid w:val="0002184D"/>
    <w:rsid w:val="00024AF7"/>
    <w:rsid w:val="00027045"/>
    <w:rsid w:val="0002709E"/>
    <w:rsid w:val="000301D2"/>
    <w:rsid w:val="00032E62"/>
    <w:rsid w:val="0003490F"/>
    <w:rsid w:val="00035040"/>
    <w:rsid w:val="0004029B"/>
    <w:rsid w:val="0004514A"/>
    <w:rsid w:val="00053161"/>
    <w:rsid w:val="00053DA0"/>
    <w:rsid w:val="00053FEF"/>
    <w:rsid w:val="00054A94"/>
    <w:rsid w:val="000552B8"/>
    <w:rsid w:val="00056060"/>
    <w:rsid w:val="00056452"/>
    <w:rsid w:val="000625D9"/>
    <w:rsid w:val="000654F7"/>
    <w:rsid w:val="0006621B"/>
    <w:rsid w:val="000705DA"/>
    <w:rsid w:val="00071D4A"/>
    <w:rsid w:val="00077AAB"/>
    <w:rsid w:val="000810D9"/>
    <w:rsid w:val="000832AC"/>
    <w:rsid w:val="000847EC"/>
    <w:rsid w:val="00084F93"/>
    <w:rsid w:val="0008520A"/>
    <w:rsid w:val="00086394"/>
    <w:rsid w:val="000915C0"/>
    <w:rsid w:val="00092C17"/>
    <w:rsid w:val="00095E59"/>
    <w:rsid w:val="000A0589"/>
    <w:rsid w:val="000A0C71"/>
    <w:rsid w:val="000A0D23"/>
    <w:rsid w:val="000A1228"/>
    <w:rsid w:val="000A76EE"/>
    <w:rsid w:val="000B7A58"/>
    <w:rsid w:val="000C28E5"/>
    <w:rsid w:val="000C2B45"/>
    <w:rsid w:val="000D18F8"/>
    <w:rsid w:val="000D48FD"/>
    <w:rsid w:val="000D536C"/>
    <w:rsid w:val="000E369B"/>
    <w:rsid w:val="000E6988"/>
    <w:rsid w:val="000F053E"/>
    <w:rsid w:val="000F4841"/>
    <w:rsid w:val="000F60A2"/>
    <w:rsid w:val="00101028"/>
    <w:rsid w:val="00111964"/>
    <w:rsid w:val="001125A1"/>
    <w:rsid w:val="00120764"/>
    <w:rsid w:val="00121349"/>
    <w:rsid w:val="00130110"/>
    <w:rsid w:val="00131927"/>
    <w:rsid w:val="00131B96"/>
    <w:rsid w:val="00132BE5"/>
    <w:rsid w:val="001407EA"/>
    <w:rsid w:val="001423A3"/>
    <w:rsid w:val="00146A36"/>
    <w:rsid w:val="001479B9"/>
    <w:rsid w:val="001541F5"/>
    <w:rsid w:val="001565F0"/>
    <w:rsid w:val="00157177"/>
    <w:rsid w:val="00157A5F"/>
    <w:rsid w:val="001667E2"/>
    <w:rsid w:val="00166C6E"/>
    <w:rsid w:val="0017131C"/>
    <w:rsid w:val="00171952"/>
    <w:rsid w:val="00171ECF"/>
    <w:rsid w:val="001737A9"/>
    <w:rsid w:val="00174C11"/>
    <w:rsid w:val="00181FB8"/>
    <w:rsid w:val="001821EA"/>
    <w:rsid w:val="0018250E"/>
    <w:rsid w:val="00182AC0"/>
    <w:rsid w:val="00184645"/>
    <w:rsid w:val="00191D12"/>
    <w:rsid w:val="00192CB4"/>
    <w:rsid w:val="00194374"/>
    <w:rsid w:val="001959E3"/>
    <w:rsid w:val="001A0388"/>
    <w:rsid w:val="001A73B8"/>
    <w:rsid w:val="001B2760"/>
    <w:rsid w:val="001B430B"/>
    <w:rsid w:val="001C0A98"/>
    <w:rsid w:val="001C1AB9"/>
    <w:rsid w:val="001C4C9A"/>
    <w:rsid w:val="001D1322"/>
    <w:rsid w:val="001D3398"/>
    <w:rsid w:val="001E318C"/>
    <w:rsid w:val="001F58DC"/>
    <w:rsid w:val="00202975"/>
    <w:rsid w:val="0020378F"/>
    <w:rsid w:val="00221FC3"/>
    <w:rsid w:val="002276F2"/>
    <w:rsid w:val="002317FA"/>
    <w:rsid w:val="00232EC1"/>
    <w:rsid w:val="00242E42"/>
    <w:rsid w:val="00243BFD"/>
    <w:rsid w:val="0024671D"/>
    <w:rsid w:val="002470AC"/>
    <w:rsid w:val="00255E70"/>
    <w:rsid w:val="00256D14"/>
    <w:rsid w:val="00263FE2"/>
    <w:rsid w:val="00270B86"/>
    <w:rsid w:val="00276A84"/>
    <w:rsid w:val="00277129"/>
    <w:rsid w:val="002908D9"/>
    <w:rsid w:val="00290A8E"/>
    <w:rsid w:val="002941D1"/>
    <w:rsid w:val="0029493D"/>
    <w:rsid w:val="00295F92"/>
    <w:rsid w:val="002A15E0"/>
    <w:rsid w:val="002A7E99"/>
    <w:rsid w:val="002B023E"/>
    <w:rsid w:val="002B1427"/>
    <w:rsid w:val="002B41BC"/>
    <w:rsid w:val="002B52B8"/>
    <w:rsid w:val="002B5BAB"/>
    <w:rsid w:val="002B700D"/>
    <w:rsid w:val="002C1AF3"/>
    <w:rsid w:val="002C3E68"/>
    <w:rsid w:val="002C45BA"/>
    <w:rsid w:val="002C4E07"/>
    <w:rsid w:val="002C6624"/>
    <w:rsid w:val="002C73A4"/>
    <w:rsid w:val="002D445F"/>
    <w:rsid w:val="002D5DE7"/>
    <w:rsid w:val="002F43B6"/>
    <w:rsid w:val="002F53A9"/>
    <w:rsid w:val="00311CE1"/>
    <w:rsid w:val="0032259C"/>
    <w:rsid w:val="00323DE5"/>
    <w:rsid w:val="00327515"/>
    <w:rsid w:val="00335781"/>
    <w:rsid w:val="003378AE"/>
    <w:rsid w:val="00341C54"/>
    <w:rsid w:val="00342F3A"/>
    <w:rsid w:val="003442CA"/>
    <w:rsid w:val="00345126"/>
    <w:rsid w:val="00346CFC"/>
    <w:rsid w:val="00350B02"/>
    <w:rsid w:val="00355557"/>
    <w:rsid w:val="00357795"/>
    <w:rsid w:val="00361BA6"/>
    <w:rsid w:val="0036507F"/>
    <w:rsid w:val="003717C6"/>
    <w:rsid w:val="00373E83"/>
    <w:rsid w:val="00374280"/>
    <w:rsid w:val="003832D9"/>
    <w:rsid w:val="00384E7F"/>
    <w:rsid w:val="00385892"/>
    <w:rsid w:val="00391FD3"/>
    <w:rsid w:val="00396C60"/>
    <w:rsid w:val="003A22EB"/>
    <w:rsid w:val="003A2799"/>
    <w:rsid w:val="003A69FE"/>
    <w:rsid w:val="003B3C2B"/>
    <w:rsid w:val="003B74C3"/>
    <w:rsid w:val="003C3D6A"/>
    <w:rsid w:val="003C3EDF"/>
    <w:rsid w:val="003C53A7"/>
    <w:rsid w:val="003C644B"/>
    <w:rsid w:val="003C6B6F"/>
    <w:rsid w:val="003D2D56"/>
    <w:rsid w:val="003D3025"/>
    <w:rsid w:val="003D7CAA"/>
    <w:rsid w:val="003E3F4A"/>
    <w:rsid w:val="003F34D0"/>
    <w:rsid w:val="003F3F20"/>
    <w:rsid w:val="003F4453"/>
    <w:rsid w:val="003F4501"/>
    <w:rsid w:val="003F7F36"/>
    <w:rsid w:val="00404BBB"/>
    <w:rsid w:val="00407FED"/>
    <w:rsid w:val="00410ED1"/>
    <w:rsid w:val="0041245E"/>
    <w:rsid w:val="00420664"/>
    <w:rsid w:val="00422F8E"/>
    <w:rsid w:val="00423172"/>
    <w:rsid w:val="00423789"/>
    <w:rsid w:val="00424327"/>
    <w:rsid w:val="00424354"/>
    <w:rsid w:val="0042502D"/>
    <w:rsid w:val="00427207"/>
    <w:rsid w:val="00432D48"/>
    <w:rsid w:val="00437CD5"/>
    <w:rsid w:val="00443B0E"/>
    <w:rsid w:val="00443BF1"/>
    <w:rsid w:val="004441F9"/>
    <w:rsid w:val="0045070D"/>
    <w:rsid w:val="00453A3E"/>
    <w:rsid w:val="00460C8D"/>
    <w:rsid w:val="00464AF3"/>
    <w:rsid w:val="004658DD"/>
    <w:rsid w:val="004662E1"/>
    <w:rsid w:val="0047108A"/>
    <w:rsid w:val="00471A2C"/>
    <w:rsid w:val="0047412A"/>
    <w:rsid w:val="004803CA"/>
    <w:rsid w:val="004826C8"/>
    <w:rsid w:val="00486BFF"/>
    <w:rsid w:val="004A0570"/>
    <w:rsid w:val="004A23BE"/>
    <w:rsid w:val="004A3C4F"/>
    <w:rsid w:val="004B0139"/>
    <w:rsid w:val="004B1C70"/>
    <w:rsid w:val="004B1E8D"/>
    <w:rsid w:val="004B2C09"/>
    <w:rsid w:val="004D1A0E"/>
    <w:rsid w:val="004D5471"/>
    <w:rsid w:val="004E08A8"/>
    <w:rsid w:val="004E09C3"/>
    <w:rsid w:val="004E310A"/>
    <w:rsid w:val="004F3750"/>
    <w:rsid w:val="004F3E46"/>
    <w:rsid w:val="004F4AE1"/>
    <w:rsid w:val="005052BD"/>
    <w:rsid w:val="00506BC2"/>
    <w:rsid w:val="00515E19"/>
    <w:rsid w:val="00516505"/>
    <w:rsid w:val="00516CD3"/>
    <w:rsid w:val="00516D95"/>
    <w:rsid w:val="00521EE2"/>
    <w:rsid w:val="0052326D"/>
    <w:rsid w:val="00523711"/>
    <w:rsid w:val="00525C39"/>
    <w:rsid w:val="00526607"/>
    <w:rsid w:val="00533E21"/>
    <w:rsid w:val="005378CB"/>
    <w:rsid w:val="00544006"/>
    <w:rsid w:val="00544082"/>
    <w:rsid w:val="00544F5F"/>
    <w:rsid w:val="00553BBC"/>
    <w:rsid w:val="0055413B"/>
    <w:rsid w:val="005566F2"/>
    <w:rsid w:val="0055678F"/>
    <w:rsid w:val="005568AD"/>
    <w:rsid w:val="00563E51"/>
    <w:rsid w:val="005643FE"/>
    <w:rsid w:val="00571ADF"/>
    <w:rsid w:val="00575AD1"/>
    <w:rsid w:val="00580B77"/>
    <w:rsid w:val="00581FE4"/>
    <w:rsid w:val="005854D6"/>
    <w:rsid w:val="0059428E"/>
    <w:rsid w:val="00596252"/>
    <w:rsid w:val="005A6596"/>
    <w:rsid w:val="005B2E2F"/>
    <w:rsid w:val="005B317C"/>
    <w:rsid w:val="005C0530"/>
    <w:rsid w:val="005C78DF"/>
    <w:rsid w:val="005C7B20"/>
    <w:rsid w:val="005D19BD"/>
    <w:rsid w:val="005D5C69"/>
    <w:rsid w:val="005D7C57"/>
    <w:rsid w:val="005E1139"/>
    <w:rsid w:val="005E515D"/>
    <w:rsid w:val="005E601E"/>
    <w:rsid w:val="005E62F4"/>
    <w:rsid w:val="005F01BD"/>
    <w:rsid w:val="005F1374"/>
    <w:rsid w:val="005F48EE"/>
    <w:rsid w:val="005F7A89"/>
    <w:rsid w:val="006035AD"/>
    <w:rsid w:val="00603A04"/>
    <w:rsid w:val="00610228"/>
    <w:rsid w:val="00612B9F"/>
    <w:rsid w:val="006143D7"/>
    <w:rsid w:val="006159AC"/>
    <w:rsid w:val="00621494"/>
    <w:rsid w:val="0062451A"/>
    <w:rsid w:val="00625C68"/>
    <w:rsid w:val="00631305"/>
    <w:rsid w:val="006376DC"/>
    <w:rsid w:val="006404EC"/>
    <w:rsid w:val="00642C66"/>
    <w:rsid w:val="006430DA"/>
    <w:rsid w:val="00643281"/>
    <w:rsid w:val="006432F7"/>
    <w:rsid w:val="00644D4B"/>
    <w:rsid w:val="00645640"/>
    <w:rsid w:val="00650AA7"/>
    <w:rsid w:val="00651885"/>
    <w:rsid w:val="00656B7F"/>
    <w:rsid w:val="0066060B"/>
    <w:rsid w:val="00660CD6"/>
    <w:rsid w:val="0066123B"/>
    <w:rsid w:val="00663F03"/>
    <w:rsid w:val="006654E6"/>
    <w:rsid w:val="00670207"/>
    <w:rsid w:val="00670383"/>
    <w:rsid w:val="00670E87"/>
    <w:rsid w:val="00673CB5"/>
    <w:rsid w:val="00674931"/>
    <w:rsid w:val="006759E0"/>
    <w:rsid w:val="00686FFE"/>
    <w:rsid w:val="00690AFF"/>
    <w:rsid w:val="00691E77"/>
    <w:rsid w:val="006A053E"/>
    <w:rsid w:val="006A1185"/>
    <w:rsid w:val="006B166E"/>
    <w:rsid w:val="006B6BCD"/>
    <w:rsid w:val="006C0127"/>
    <w:rsid w:val="006C6A2E"/>
    <w:rsid w:val="006D5443"/>
    <w:rsid w:val="006D72BF"/>
    <w:rsid w:val="006E030D"/>
    <w:rsid w:val="006E0B31"/>
    <w:rsid w:val="006E1147"/>
    <w:rsid w:val="006E5653"/>
    <w:rsid w:val="006E5F45"/>
    <w:rsid w:val="006E6056"/>
    <w:rsid w:val="006E7809"/>
    <w:rsid w:val="006F0B28"/>
    <w:rsid w:val="006F26F2"/>
    <w:rsid w:val="006F5C34"/>
    <w:rsid w:val="007150A7"/>
    <w:rsid w:val="00721AEC"/>
    <w:rsid w:val="007259F1"/>
    <w:rsid w:val="00727440"/>
    <w:rsid w:val="00730576"/>
    <w:rsid w:val="007319C9"/>
    <w:rsid w:val="00731B68"/>
    <w:rsid w:val="00732AB5"/>
    <w:rsid w:val="007413D9"/>
    <w:rsid w:val="00760A42"/>
    <w:rsid w:val="0076162A"/>
    <w:rsid w:val="00765C6C"/>
    <w:rsid w:val="007679EA"/>
    <w:rsid w:val="00767FA4"/>
    <w:rsid w:val="00773C20"/>
    <w:rsid w:val="007744E0"/>
    <w:rsid w:val="007774A1"/>
    <w:rsid w:val="00777D2D"/>
    <w:rsid w:val="00787CA8"/>
    <w:rsid w:val="00795869"/>
    <w:rsid w:val="00795FFA"/>
    <w:rsid w:val="007A04FD"/>
    <w:rsid w:val="007A647B"/>
    <w:rsid w:val="007B0207"/>
    <w:rsid w:val="007B49A6"/>
    <w:rsid w:val="007B4A19"/>
    <w:rsid w:val="007B5D58"/>
    <w:rsid w:val="007B7BBB"/>
    <w:rsid w:val="007C1D5C"/>
    <w:rsid w:val="007C2597"/>
    <w:rsid w:val="007C3A3A"/>
    <w:rsid w:val="007C3E96"/>
    <w:rsid w:val="007D1295"/>
    <w:rsid w:val="007D17B5"/>
    <w:rsid w:val="007D259A"/>
    <w:rsid w:val="007D495A"/>
    <w:rsid w:val="007D6118"/>
    <w:rsid w:val="007D6F3A"/>
    <w:rsid w:val="007E1596"/>
    <w:rsid w:val="007E1FE1"/>
    <w:rsid w:val="007E3058"/>
    <w:rsid w:val="007E55AD"/>
    <w:rsid w:val="007E6C11"/>
    <w:rsid w:val="007F1488"/>
    <w:rsid w:val="007F192A"/>
    <w:rsid w:val="007F293B"/>
    <w:rsid w:val="007F4584"/>
    <w:rsid w:val="007F4E0A"/>
    <w:rsid w:val="007F6500"/>
    <w:rsid w:val="008026B8"/>
    <w:rsid w:val="00805D01"/>
    <w:rsid w:val="00811EF0"/>
    <w:rsid w:val="0081662E"/>
    <w:rsid w:val="00820072"/>
    <w:rsid w:val="0082404D"/>
    <w:rsid w:val="0082583B"/>
    <w:rsid w:val="00825F9F"/>
    <w:rsid w:val="00831452"/>
    <w:rsid w:val="00833416"/>
    <w:rsid w:val="00842BE5"/>
    <w:rsid w:val="008434F0"/>
    <w:rsid w:val="00845178"/>
    <w:rsid w:val="008453DB"/>
    <w:rsid w:val="00846854"/>
    <w:rsid w:val="008504B4"/>
    <w:rsid w:val="00852830"/>
    <w:rsid w:val="00857EA1"/>
    <w:rsid w:val="0086676A"/>
    <w:rsid w:val="00876386"/>
    <w:rsid w:val="00880090"/>
    <w:rsid w:val="00880EB8"/>
    <w:rsid w:val="00884FB7"/>
    <w:rsid w:val="008866C5"/>
    <w:rsid w:val="00886DF4"/>
    <w:rsid w:val="00887354"/>
    <w:rsid w:val="008913C4"/>
    <w:rsid w:val="008A42CE"/>
    <w:rsid w:val="008A4594"/>
    <w:rsid w:val="008A783B"/>
    <w:rsid w:val="008B0D86"/>
    <w:rsid w:val="008B2BE6"/>
    <w:rsid w:val="008C0B43"/>
    <w:rsid w:val="008C32CD"/>
    <w:rsid w:val="008C7BC2"/>
    <w:rsid w:val="008F0FCA"/>
    <w:rsid w:val="008F3FD2"/>
    <w:rsid w:val="008F556C"/>
    <w:rsid w:val="008F768C"/>
    <w:rsid w:val="008F7E2D"/>
    <w:rsid w:val="009006D7"/>
    <w:rsid w:val="00900ACD"/>
    <w:rsid w:val="00900F59"/>
    <w:rsid w:val="00901A6F"/>
    <w:rsid w:val="009030DC"/>
    <w:rsid w:val="00905063"/>
    <w:rsid w:val="00906318"/>
    <w:rsid w:val="00907B27"/>
    <w:rsid w:val="00910260"/>
    <w:rsid w:val="00911F7D"/>
    <w:rsid w:val="00914A22"/>
    <w:rsid w:val="00915B9B"/>
    <w:rsid w:val="00915F48"/>
    <w:rsid w:val="00916372"/>
    <w:rsid w:val="00917153"/>
    <w:rsid w:val="0092286C"/>
    <w:rsid w:val="00926B96"/>
    <w:rsid w:val="009332FD"/>
    <w:rsid w:val="009358F5"/>
    <w:rsid w:val="00940317"/>
    <w:rsid w:val="009423B2"/>
    <w:rsid w:val="00945CF8"/>
    <w:rsid w:val="009507A0"/>
    <w:rsid w:val="00954E63"/>
    <w:rsid w:val="0095626F"/>
    <w:rsid w:val="0096043B"/>
    <w:rsid w:val="00960E38"/>
    <w:rsid w:val="00962EDF"/>
    <w:rsid w:val="00963FC0"/>
    <w:rsid w:val="00964BA2"/>
    <w:rsid w:val="00965637"/>
    <w:rsid w:val="00967981"/>
    <w:rsid w:val="00970B62"/>
    <w:rsid w:val="00972F51"/>
    <w:rsid w:val="00977DD5"/>
    <w:rsid w:val="00981BCF"/>
    <w:rsid w:val="00981F43"/>
    <w:rsid w:val="00982FA6"/>
    <w:rsid w:val="00987230"/>
    <w:rsid w:val="009873C0"/>
    <w:rsid w:val="00990BDF"/>
    <w:rsid w:val="0099142F"/>
    <w:rsid w:val="009936F0"/>
    <w:rsid w:val="009A7DE9"/>
    <w:rsid w:val="009B0A5C"/>
    <w:rsid w:val="009B39F8"/>
    <w:rsid w:val="009B5787"/>
    <w:rsid w:val="009B6493"/>
    <w:rsid w:val="009B6663"/>
    <w:rsid w:val="009C1CB9"/>
    <w:rsid w:val="009C4DEF"/>
    <w:rsid w:val="009C679A"/>
    <w:rsid w:val="009D2502"/>
    <w:rsid w:val="009D55A6"/>
    <w:rsid w:val="009E0E57"/>
    <w:rsid w:val="009E1726"/>
    <w:rsid w:val="009E2DD5"/>
    <w:rsid w:val="009E309B"/>
    <w:rsid w:val="009E3337"/>
    <w:rsid w:val="009F3546"/>
    <w:rsid w:val="009F5995"/>
    <w:rsid w:val="00A001E0"/>
    <w:rsid w:val="00A07FE6"/>
    <w:rsid w:val="00A11168"/>
    <w:rsid w:val="00A1333D"/>
    <w:rsid w:val="00A233A6"/>
    <w:rsid w:val="00A27F45"/>
    <w:rsid w:val="00A339AC"/>
    <w:rsid w:val="00A33F21"/>
    <w:rsid w:val="00A3478A"/>
    <w:rsid w:val="00A355A3"/>
    <w:rsid w:val="00A560F6"/>
    <w:rsid w:val="00A56A39"/>
    <w:rsid w:val="00A6121C"/>
    <w:rsid w:val="00A63281"/>
    <w:rsid w:val="00A63EBA"/>
    <w:rsid w:val="00A6666F"/>
    <w:rsid w:val="00A73087"/>
    <w:rsid w:val="00A73599"/>
    <w:rsid w:val="00A760DE"/>
    <w:rsid w:val="00A77AC6"/>
    <w:rsid w:val="00A8084E"/>
    <w:rsid w:val="00A840A6"/>
    <w:rsid w:val="00A8679A"/>
    <w:rsid w:val="00A93246"/>
    <w:rsid w:val="00A957E9"/>
    <w:rsid w:val="00A970A4"/>
    <w:rsid w:val="00A97256"/>
    <w:rsid w:val="00AA03E5"/>
    <w:rsid w:val="00AA56D3"/>
    <w:rsid w:val="00AA5DC9"/>
    <w:rsid w:val="00AB2945"/>
    <w:rsid w:val="00AB60C4"/>
    <w:rsid w:val="00AC09EE"/>
    <w:rsid w:val="00AC681D"/>
    <w:rsid w:val="00AC74DB"/>
    <w:rsid w:val="00AD2DF6"/>
    <w:rsid w:val="00AE0C5D"/>
    <w:rsid w:val="00AE474C"/>
    <w:rsid w:val="00AE495E"/>
    <w:rsid w:val="00AF2F11"/>
    <w:rsid w:val="00AF6BF5"/>
    <w:rsid w:val="00B016E5"/>
    <w:rsid w:val="00B022E5"/>
    <w:rsid w:val="00B04814"/>
    <w:rsid w:val="00B20A2E"/>
    <w:rsid w:val="00B24621"/>
    <w:rsid w:val="00B31A24"/>
    <w:rsid w:val="00B4016F"/>
    <w:rsid w:val="00B4293A"/>
    <w:rsid w:val="00B42F8E"/>
    <w:rsid w:val="00B44D17"/>
    <w:rsid w:val="00B457B2"/>
    <w:rsid w:val="00B46292"/>
    <w:rsid w:val="00B5041A"/>
    <w:rsid w:val="00B51389"/>
    <w:rsid w:val="00B609FF"/>
    <w:rsid w:val="00B6323E"/>
    <w:rsid w:val="00B70D32"/>
    <w:rsid w:val="00B73E65"/>
    <w:rsid w:val="00B837A5"/>
    <w:rsid w:val="00B848D6"/>
    <w:rsid w:val="00B94998"/>
    <w:rsid w:val="00B97BA4"/>
    <w:rsid w:val="00BA7F6A"/>
    <w:rsid w:val="00BB44F1"/>
    <w:rsid w:val="00BB5EE6"/>
    <w:rsid w:val="00BC0073"/>
    <w:rsid w:val="00BC1C53"/>
    <w:rsid w:val="00BC2F20"/>
    <w:rsid w:val="00BC612C"/>
    <w:rsid w:val="00BC75A8"/>
    <w:rsid w:val="00BE6592"/>
    <w:rsid w:val="00BF108B"/>
    <w:rsid w:val="00BF1A69"/>
    <w:rsid w:val="00BF29B3"/>
    <w:rsid w:val="00BF63C7"/>
    <w:rsid w:val="00BF6B59"/>
    <w:rsid w:val="00BF789E"/>
    <w:rsid w:val="00C0116A"/>
    <w:rsid w:val="00C01CE9"/>
    <w:rsid w:val="00C06748"/>
    <w:rsid w:val="00C067E0"/>
    <w:rsid w:val="00C06BC0"/>
    <w:rsid w:val="00C13D6B"/>
    <w:rsid w:val="00C14966"/>
    <w:rsid w:val="00C15F8A"/>
    <w:rsid w:val="00C176A9"/>
    <w:rsid w:val="00C265BA"/>
    <w:rsid w:val="00C27476"/>
    <w:rsid w:val="00C34C33"/>
    <w:rsid w:val="00C400E1"/>
    <w:rsid w:val="00C40C0E"/>
    <w:rsid w:val="00C45E91"/>
    <w:rsid w:val="00C47FA1"/>
    <w:rsid w:val="00C5222C"/>
    <w:rsid w:val="00C5434B"/>
    <w:rsid w:val="00C57BAD"/>
    <w:rsid w:val="00C644AC"/>
    <w:rsid w:val="00C71A38"/>
    <w:rsid w:val="00C75FA4"/>
    <w:rsid w:val="00C77C8E"/>
    <w:rsid w:val="00C94AE4"/>
    <w:rsid w:val="00C94B01"/>
    <w:rsid w:val="00CA21FE"/>
    <w:rsid w:val="00CA46D8"/>
    <w:rsid w:val="00CA7F08"/>
    <w:rsid w:val="00CB1E46"/>
    <w:rsid w:val="00CB2F67"/>
    <w:rsid w:val="00CB6DB8"/>
    <w:rsid w:val="00CC1579"/>
    <w:rsid w:val="00CC2676"/>
    <w:rsid w:val="00CC44F8"/>
    <w:rsid w:val="00CC6719"/>
    <w:rsid w:val="00CC7901"/>
    <w:rsid w:val="00CD129D"/>
    <w:rsid w:val="00CD2F06"/>
    <w:rsid w:val="00CD3B89"/>
    <w:rsid w:val="00CD577E"/>
    <w:rsid w:val="00CD5E4B"/>
    <w:rsid w:val="00CD6888"/>
    <w:rsid w:val="00CE1324"/>
    <w:rsid w:val="00CE4956"/>
    <w:rsid w:val="00CE5E83"/>
    <w:rsid w:val="00CE67DC"/>
    <w:rsid w:val="00CE7DC3"/>
    <w:rsid w:val="00CF0F7B"/>
    <w:rsid w:val="00CF5672"/>
    <w:rsid w:val="00CF678F"/>
    <w:rsid w:val="00D003C5"/>
    <w:rsid w:val="00D00A38"/>
    <w:rsid w:val="00D06BD7"/>
    <w:rsid w:val="00D074ED"/>
    <w:rsid w:val="00D07536"/>
    <w:rsid w:val="00D109EA"/>
    <w:rsid w:val="00D110BA"/>
    <w:rsid w:val="00D1113E"/>
    <w:rsid w:val="00D11345"/>
    <w:rsid w:val="00D11C65"/>
    <w:rsid w:val="00D1315A"/>
    <w:rsid w:val="00D2039C"/>
    <w:rsid w:val="00D20CC0"/>
    <w:rsid w:val="00D22941"/>
    <w:rsid w:val="00D27E87"/>
    <w:rsid w:val="00D31CB5"/>
    <w:rsid w:val="00D3789D"/>
    <w:rsid w:val="00D44AA9"/>
    <w:rsid w:val="00D53801"/>
    <w:rsid w:val="00D55BD0"/>
    <w:rsid w:val="00D61EC0"/>
    <w:rsid w:val="00D61F9F"/>
    <w:rsid w:val="00D627DB"/>
    <w:rsid w:val="00D63E79"/>
    <w:rsid w:val="00D6417C"/>
    <w:rsid w:val="00D64ED0"/>
    <w:rsid w:val="00D65825"/>
    <w:rsid w:val="00D73636"/>
    <w:rsid w:val="00D75EEB"/>
    <w:rsid w:val="00D75FB5"/>
    <w:rsid w:val="00D7709C"/>
    <w:rsid w:val="00D811D5"/>
    <w:rsid w:val="00D83002"/>
    <w:rsid w:val="00D8396A"/>
    <w:rsid w:val="00D84FED"/>
    <w:rsid w:val="00D859D0"/>
    <w:rsid w:val="00D85E9C"/>
    <w:rsid w:val="00D9135A"/>
    <w:rsid w:val="00D93914"/>
    <w:rsid w:val="00D9391B"/>
    <w:rsid w:val="00D95741"/>
    <w:rsid w:val="00D97671"/>
    <w:rsid w:val="00DA29E4"/>
    <w:rsid w:val="00DA619D"/>
    <w:rsid w:val="00DA6C8D"/>
    <w:rsid w:val="00DB05F3"/>
    <w:rsid w:val="00DB1437"/>
    <w:rsid w:val="00DB3AC8"/>
    <w:rsid w:val="00DC1AF5"/>
    <w:rsid w:val="00DC2A8F"/>
    <w:rsid w:val="00DC3555"/>
    <w:rsid w:val="00DC35E5"/>
    <w:rsid w:val="00DD2B56"/>
    <w:rsid w:val="00DE024A"/>
    <w:rsid w:val="00DE09B8"/>
    <w:rsid w:val="00DF3F74"/>
    <w:rsid w:val="00E031CC"/>
    <w:rsid w:val="00E0472C"/>
    <w:rsid w:val="00E103C9"/>
    <w:rsid w:val="00E14F67"/>
    <w:rsid w:val="00E20B1A"/>
    <w:rsid w:val="00E20DB1"/>
    <w:rsid w:val="00E26D64"/>
    <w:rsid w:val="00E27141"/>
    <w:rsid w:val="00E30CD4"/>
    <w:rsid w:val="00E3396A"/>
    <w:rsid w:val="00E40408"/>
    <w:rsid w:val="00E57C1B"/>
    <w:rsid w:val="00E60A28"/>
    <w:rsid w:val="00E62657"/>
    <w:rsid w:val="00E667E1"/>
    <w:rsid w:val="00E66F20"/>
    <w:rsid w:val="00E71C49"/>
    <w:rsid w:val="00E73F83"/>
    <w:rsid w:val="00E86FB8"/>
    <w:rsid w:val="00E87EC0"/>
    <w:rsid w:val="00EA23AC"/>
    <w:rsid w:val="00EA4DC6"/>
    <w:rsid w:val="00EB761A"/>
    <w:rsid w:val="00EC4EB0"/>
    <w:rsid w:val="00ED0D1F"/>
    <w:rsid w:val="00ED2017"/>
    <w:rsid w:val="00ED3759"/>
    <w:rsid w:val="00EE6EDF"/>
    <w:rsid w:val="00EF41DD"/>
    <w:rsid w:val="00EF77A8"/>
    <w:rsid w:val="00F0041D"/>
    <w:rsid w:val="00F0611B"/>
    <w:rsid w:val="00F07CF6"/>
    <w:rsid w:val="00F106CD"/>
    <w:rsid w:val="00F11B24"/>
    <w:rsid w:val="00F12706"/>
    <w:rsid w:val="00F12F9C"/>
    <w:rsid w:val="00F1602B"/>
    <w:rsid w:val="00F2075E"/>
    <w:rsid w:val="00F20806"/>
    <w:rsid w:val="00F20988"/>
    <w:rsid w:val="00F268A6"/>
    <w:rsid w:val="00F27D64"/>
    <w:rsid w:val="00F41604"/>
    <w:rsid w:val="00F55804"/>
    <w:rsid w:val="00F56374"/>
    <w:rsid w:val="00F5640C"/>
    <w:rsid w:val="00F62DD0"/>
    <w:rsid w:val="00F7048C"/>
    <w:rsid w:val="00F70911"/>
    <w:rsid w:val="00F721F3"/>
    <w:rsid w:val="00F965C3"/>
    <w:rsid w:val="00F9714C"/>
    <w:rsid w:val="00F97C3B"/>
    <w:rsid w:val="00FA1D31"/>
    <w:rsid w:val="00FA3BDD"/>
    <w:rsid w:val="00FA6051"/>
    <w:rsid w:val="00FB2162"/>
    <w:rsid w:val="00FB49FC"/>
    <w:rsid w:val="00FB5772"/>
    <w:rsid w:val="00FC2D03"/>
    <w:rsid w:val="00FC3CEA"/>
    <w:rsid w:val="00FC5ADD"/>
    <w:rsid w:val="00FD0480"/>
    <w:rsid w:val="00FD30BF"/>
    <w:rsid w:val="00FD7F4D"/>
    <w:rsid w:val="00FE47BC"/>
    <w:rsid w:val="00FE7CDB"/>
    <w:rsid w:val="00FF0133"/>
    <w:rsid w:val="00FF34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E9345"/>
  <w15:docId w15:val="{B4E81AD7-F4E6-4BD0-9D75-B3AD5F2B0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B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5F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5FB5"/>
    <w:rPr>
      <w:rFonts w:ascii="Tahoma" w:hAnsi="Tahoma" w:cs="Tahoma"/>
      <w:sz w:val="16"/>
      <w:szCs w:val="16"/>
    </w:rPr>
  </w:style>
  <w:style w:type="table" w:customStyle="1" w:styleId="1">
    <w:name w:val="Сетка таблицы1"/>
    <w:basedOn w:val="a1"/>
    <w:next w:val="a5"/>
    <w:uiPriority w:val="39"/>
    <w:rsid w:val="000D5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0D5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3C53A7"/>
    <w:pPr>
      <w:widowControl w:val="0"/>
      <w:spacing w:before="100" w:after="100" w:line="240" w:lineRule="auto"/>
    </w:pPr>
    <w:rPr>
      <w:rFonts w:ascii="Times New Roman" w:eastAsia="Calibri" w:hAnsi="Times New Roman" w:cs="Times New Roman"/>
      <w:sz w:val="24"/>
      <w:szCs w:val="20"/>
      <w:lang w:eastAsia="ru-RU"/>
    </w:rPr>
  </w:style>
  <w:style w:type="character" w:customStyle="1" w:styleId="blk">
    <w:name w:val="blk"/>
    <w:basedOn w:val="a0"/>
    <w:rsid w:val="003C53A7"/>
  </w:style>
  <w:style w:type="paragraph" w:styleId="a6">
    <w:name w:val="header"/>
    <w:basedOn w:val="a"/>
    <w:link w:val="a7"/>
    <w:uiPriority w:val="99"/>
    <w:unhideWhenUsed/>
    <w:rsid w:val="00650AA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0AA7"/>
  </w:style>
  <w:style w:type="paragraph" w:styleId="a8">
    <w:name w:val="footer"/>
    <w:basedOn w:val="a"/>
    <w:link w:val="a9"/>
    <w:uiPriority w:val="99"/>
    <w:unhideWhenUsed/>
    <w:rsid w:val="00650AA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0AA7"/>
  </w:style>
  <w:style w:type="character" w:styleId="aa">
    <w:name w:val="Hyperlink"/>
    <w:uiPriority w:val="99"/>
    <w:rsid w:val="00D00A38"/>
    <w:rPr>
      <w:rFonts w:cs="Times New Roman"/>
      <w:color w:val="0000FF"/>
      <w:u w:val="single"/>
    </w:rPr>
  </w:style>
  <w:style w:type="paragraph" w:styleId="ab">
    <w:name w:val="List Paragraph"/>
    <w:basedOn w:val="a"/>
    <w:uiPriority w:val="34"/>
    <w:qFormat/>
    <w:rsid w:val="00056060"/>
    <w:pPr>
      <w:ind w:left="720"/>
      <w:contextualSpacing/>
    </w:pPr>
  </w:style>
  <w:style w:type="paragraph" w:styleId="ac">
    <w:name w:val="footnote text"/>
    <w:basedOn w:val="a"/>
    <w:link w:val="ad"/>
    <w:uiPriority w:val="99"/>
    <w:semiHidden/>
    <w:unhideWhenUsed/>
    <w:rsid w:val="00B51389"/>
    <w:pPr>
      <w:spacing w:after="0" w:line="240" w:lineRule="auto"/>
    </w:pPr>
    <w:rPr>
      <w:sz w:val="20"/>
      <w:szCs w:val="20"/>
    </w:rPr>
  </w:style>
  <w:style w:type="character" w:customStyle="1" w:styleId="ad">
    <w:name w:val="Текст сноски Знак"/>
    <w:basedOn w:val="a0"/>
    <w:link w:val="ac"/>
    <w:uiPriority w:val="99"/>
    <w:semiHidden/>
    <w:rsid w:val="00B51389"/>
    <w:rPr>
      <w:sz w:val="20"/>
      <w:szCs w:val="20"/>
    </w:rPr>
  </w:style>
  <w:style w:type="character" w:styleId="ae">
    <w:name w:val="footnote reference"/>
    <w:basedOn w:val="a0"/>
    <w:uiPriority w:val="99"/>
    <w:semiHidden/>
    <w:unhideWhenUsed/>
    <w:rsid w:val="00B51389"/>
    <w:rPr>
      <w:vertAlign w:val="superscript"/>
    </w:rPr>
  </w:style>
  <w:style w:type="paragraph" w:styleId="af">
    <w:name w:val="No Spacing"/>
    <w:aliases w:val="Без интервал"/>
    <w:link w:val="af0"/>
    <w:qFormat/>
    <w:rsid w:val="007F4E0A"/>
    <w:pPr>
      <w:spacing w:after="0" w:line="240" w:lineRule="auto"/>
    </w:pPr>
    <w:rPr>
      <w:rFonts w:ascii="Calibri" w:eastAsia="Times New Roman" w:hAnsi="Calibri" w:cs="Times New Roman"/>
      <w:lang w:eastAsia="ru-RU"/>
    </w:rPr>
  </w:style>
  <w:style w:type="character" w:customStyle="1" w:styleId="af1">
    <w:name w:val="Основной текст_"/>
    <w:basedOn w:val="a0"/>
    <w:link w:val="4"/>
    <w:rsid w:val="00727440"/>
    <w:rPr>
      <w:rFonts w:ascii="Times New Roman" w:eastAsia="Times New Roman" w:hAnsi="Times New Roman" w:cs="Times New Roman"/>
      <w:shd w:val="clear" w:color="auto" w:fill="FFFFFF"/>
    </w:rPr>
  </w:style>
  <w:style w:type="paragraph" w:customStyle="1" w:styleId="4">
    <w:name w:val="Основной текст4"/>
    <w:basedOn w:val="a"/>
    <w:link w:val="af1"/>
    <w:rsid w:val="00727440"/>
    <w:pPr>
      <w:widowControl w:val="0"/>
      <w:shd w:val="clear" w:color="auto" w:fill="FFFFFF"/>
      <w:spacing w:after="0" w:line="0" w:lineRule="atLeast"/>
    </w:pPr>
    <w:rPr>
      <w:rFonts w:ascii="Times New Roman" w:eastAsia="Times New Roman" w:hAnsi="Times New Roman" w:cs="Times New Roman"/>
    </w:rPr>
  </w:style>
  <w:style w:type="paragraph" w:styleId="af2">
    <w:name w:val="Title"/>
    <w:basedOn w:val="a"/>
    <w:link w:val="af3"/>
    <w:qFormat/>
    <w:rsid w:val="0041245E"/>
    <w:pPr>
      <w:spacing w:after="0" w:line="240" w:lineRule="auto"/>
      <w:jc w:val="center"/>
    </w:pPr>
    <w:rPr>
      <w:rFonts w:ascii="Times New Roman" w:eastAsia="Times New Roman" w:hAnsi="Times New Roman" w:cs="Times New Roman"/>
      <w:b/>
      <w:sz w:val="28"/>
      <w:szCs w:val="24"/>
      <w:lang w:eastAsia="ru-RU"/>
    </w:rPr>
  </w:style>
  <w:style w:type="character" w:customStyle="1" w:styleId="af3">
    <w:name w:val="Заголовок Знак"/>
    <w:basedOn w:val="a0"/>
    <w:link w:val="af2"/>
    <w:rsid w:val="0041245E"/>
    <w:rPr>
      <w:rFonts w:ascii="Times New Roman" w:eastAsia="Times New Roman" w:hAnsi="Times New Roman" w:cs="Times New Roman"/>
      <w:b/>
      <w:sz w:val="28"/>
      <w:szCs w:val="24"/>
      <w:lang w:eastAsia="ru-RU"/>
    </w:rPr>
  </w:style>
  <w:style w:type="paragraph" w:styleId="2">
    <w:name w:val="Body Text 2"/>
    <w:basedOn w:val="a"/>
    <w:link w:val="20"/>
    <w:semiHidden/>
    <w:unhideWhenUsed/>
    <w:rsid w:val="0041245E"/>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semiHidden/>
    <w:rsid w:val="0041245E"/>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663F03"/>
    <w:pPr>
      <w:spacing w:after="120" w:line="480" w:lineRule="auto"/>
      <w:ind w:left="283"/>
    </w:pPr>
  </w:style>
  <w:style w:type="character" w:customStyle="1" w:styleId="22">
    <w:name w:val="Основной текст с отступом 2 Знак"/>
    <w:basedOn w:val="a0"/>
    <w:link w:val="21"/>
    <w:uiPriority w:val="99"/>
    <w:semiHidden/>
    <w:rsid w:val="00663F03"/>
  </w:style>
  <w:style w:type="paragraph" w:customStyle="1" w:styleId="ConsPlusNormal">
    <w:name w:val="ConsPlusNormal"/>
    <w:link w:val="ConsPlusNormal0"/>
    <w:qFormat/>
    <w:rsid w:val="00876386"/>
    <w:pPr>
      <w:autoSpaceDE w:val="0"/>
      <w:autoSpaceDN w:val="0"/>
      <w:adjustRightInd w:val="0"/>
      <w:spacing w:after="0" w:line="240" w:lineRule="auto"/>
      <w:ind w:firstLine="720"/>
    </w:pPr>
    <w:rPr>
      <w:rFonts w:ascii="Arial" w:eastAsia="Calibri" w:hAnsi="Arial" w:cs="Times New Roman"/>
      <w:sz w:val="24"/>
      <w:szCs w:val="24"/>
      <w:lang w:eastAsia="ru-RU"/>
    </w:rPr>
  </w:style>
  <w:style w:type="character" w:customStyle="1" w:styleId="ConsPlusNormal0">
    <w:name w:val="ConsPlusNormal Знак"/>
    <w:link w:val="ConsPlusNormal"/>
    <w:qFormat/>
    <w:locked/>
    <w:rsid w:val="00876386"/>
    <w:rPr>
      <w:rFonts w:ascii="Arial" w:eastAsia="Calibri" w:hAnsi="Arial" w:cs="Times New Roman"/>
      <w:sz w:val="24"/>
      <w:szCs w:val="24"/>
      <w:lang w:eastAsia="ru-RU"/>
    </w:rPr>
  </w:style>
  <w:style w:type="character" w:customStyle="1" w:styleId="af0">
    <w:name w:val="Без интервала Знак"/>
    <w:aliases w:val="Без интервал Знак"/>
    <w:link w:val="af"/>
    <w:rsid w:val="00876386"/>
    <w:rPr>
      <w:rFonts w:ascii="Calibri" w:eastAsia="Times New Roman" w:hAnsi="Calibri" w:cs="Times New Roman"/>
      <w:lang w:eastAsia="ru-RU"/>
    </w:rPr>
  </w:style>
  <w:style w:type="character" w:customStyle="1" w:styleId="af4">
    <w:name w:val="Цветовое выделение"/>
    <w:uiPriority w:val="99"/>
    <w:rsid w:val="00876386"/>
    <w:rPr>
      <w:b/>
      <w:color w:val="26282F"/>
    </w:rPr>
  </w:style>
  <w:style w:type="paragraph" w:customStyle="1" w:styleId="12">
    <w:name w:val="Обычный12"/>
    <w:link w:val="CharChar"/>
    <w:qFormat/>
    <w:rsid w:val="00876386"/>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CharChar">
    <w:name w:val="Обычный Char Char"/>
    <w:link w:val="12"/>
    <w:locked/>
    <w:rsid w:val="00876386"/>
    <w:rPr>
      <w:rFonts w:ascii="Times New Roman" w:eastAsia="Times New Roman" w:hAnsi="Times New Roman" w:cs="Times New Roman"/>
      <w:snapToGrid w:val="0"/>
      <w:sz w:val="24"/>
      <w:szCs w:val="20"/>
      <w:lang w:eastAsia="ru-RU"/>
    </w:rPr>
  </w:style>
  <w:style w:type="paragraph" w:styleId="3">
    <w:name w:val="Body Text Indent 3"/>
    <w:basedOn w:val="a"/>
    <w:link w:val="30"/>
    <w:unhideWhenUsed/>
    <w:rsid w:val="00876386"/>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876386"/>
    <w:rPr>
      <w:rFonts w:ascii="Times New Roman" w:eastAsia="Times New Roman" w:hAnsi="Times New Roman" w:cs="Times New Roman"/>
      <w:sz w:val="16"/>
      <w:szCs w:val="16"/>
      <w:lang w:eastAsia="ru-RU"/>
    </w:rPr>
  </w:style>
  <w:style w:type="paragraph" w:customStyle="1" w:styleId="10">
    <w:name w:val="Без интервала1"/>
    <w:qFormat/>
    <w:rsid w:val="007C3E96"/>
    <w:pPr>
      <w:spacing w:after="0" w:line="240" w:lineRule="auto"/>
    </w:pPr>
    <w:rPr>
      <w:rFonts w:ascii="Calibri" w:eastAsia="Calibri" w:hAnsi="Calibri" w:cs="Times New Roman"/>
      <w:lang w:eastAsia="ru-RU"/>
    </w:rPr>
  </w:style>
  <w:style w:type="character" w:customStyle="1" w:styleId="af5">
    <w:name w:val="Гипертекстовая ссылка"/>
    <w:uiPriority w:val="99"/>
    <w:rsid w:val="007C3E96"/>
    <w:rPr>
      <w:color w:val="106BBE"/>
    </w:rPr>
  </w:style>
  <w:style w:type="paragraph" w:customStyle="1" w:styleId="ConsPlusNonformat">
    <w:name w:val="ConsPlusNonformat"/>
    <w:uiPriority w:val="99"/>
    <w:rsid w:val="00563E5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6">
    <w:name w:val="Body Text Indent"/>
    <w:basedOn w:val="a"/>
    <w:link w:val="af7"/>
    <w:uiPriority w:val="99"/>
    <w:semiHidden/>
    <w:unhideWhenUsed/>
    <w:rsid w:val="00AA5DC9"/>
    <w:pPr>
      <w:spacing w:after="120"/>
      <w:ind w:left="283"/>
    </w:pPr>
  </w:style>
  <w:style w:type="character" w:customStyle="1" w:styleId="af7">
    <w:name w:val="Основной текст с отступом Знак"/>
    <w:basedOn w:val="a0"/>
    <w:link w:val="af6"/>
    <w:uiPriority w:val="99"/>
    <w:semiHidden/>
    <w:rsid w:val="00AA5DC9"/>
  </w:style>
  <w:style w:type="character" w:customStyle="1" w:styleId="letter-blockquoteemail">
    <w:name w:val="letter-blockquote__email"/>
    <w:basedOn w:val="a0"/>
    <w:rsid w:val="00AC0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23990">
      <w:bodyDiv w:val="1"/>
      <w:marLeft w:val="0"/>
      <w:marRight w:val="0"/>
      <w:marTop w:val="0"/>
      <w:marBottom w:val="0"/>
      <w:divBdr>
        <w:top w:val="none" w:sz="0" w:space="0" w:color="auto"/>
        <w:left w:val="none" w:sz="0" w:space="0" w:color="auto"/>
        <w:bottom w:val="none" w:sz="0" w:space="0" w:color="auto"/>
        <w:right w:val="none" w:sz="0" w:space="0" w:color="auto"/>
      </w:divBdr>
    </w:div>
    <w:div w:id="240068295">
      <w:bodyDiv w:val="1"/>
      <w:marLeft w:val="0"/>
      <w:marRight w:val="0"/>
      <w:marTop w:val="0"/>
      <w:marBottom w:val="0"/>
      <w:divBdr>
        <w:top w:val="none" w:sz="0" w:space="0" w:color="auto"/>
        <w:left w:val="none" w:sz="0" w:space="0" w:color="auto"/>
        <w:bottom w:val="none" w:sz="0" w:space="0" w:color="auto"/>
        <w:right w:val="none" w:sz="0" w:space="0" w:color="auto"/>
      </w:divBdr>
    </w:div>
    <w:div w:id="304507488">
      <w:bodyDiv w:val="1"/>
      <w:marLeft w:val="0"/>
      <w:marRight w:val="0"/>
      <w:marTop w:val="0"/>
      <w:marBottom w:val="0"/>
      <w:divBdr>
        <w:top w:val="none" w:sz="0" w:space="0" w:color="auto"/>
        <w:left w:val="none" w:sz="0" w:space="0" w:color="auto"/>
        <w:bottom w:val="none" w:sz="0" w:space="0" w:color="auto"/>
        <w:right w:val="none" w:sz="0" w:space="0" w:color="auto"/>
      </w:divBdr>
    </w:div>
    <w:div w:id="353772696">
      <w:bodyDiv w:val="1"/>
      <w:marLeft w:val="0"/>
      <w:marRight w:val="0"/>
      <w:marTop w:val="0"/>
      <w:marBottom w:val="0"/>
      <w:divBdr>
        <w:top w:val="none" w:sz="0" w:space="0" w:color="auto"/>
        <w:left w:val="none" w:sz="0" w:space="0" w:color="auto"/>
        <w:bottom w:val="none" w:sz="0" w:space="0" w:color="auto"/>
        <w:right w:val="none" w:sz="0" w:space="0" w:color="auto"/>
      </w:divBdr>
    </w:div>
    <w:div w:id="590745170">
      <w:bodyDiv w:val="1"/>
      <w:marLeft w:val="0"/>
      <w:marRight w:val="0"/>
      <w:marTop w:val="0"/>
      <w:marBottom w:val="0"/>
      <w:divBdr>
        <w:top w:val="none" w:sz="0" w:space="0" w:color="auto"/>
        <w:left w:val="none" w:sz="0" w:space="0" w:color="auto"/>
        <w:bottom w:val="none" w:sz="0" w:space="0" w:color="auto"/>
        <w:right w:val="none" w:sz="0" w:space="0" w:color="auto"/>
      </w:divBdr>
    </w:div>
    <w:div w:id="646476448">
      <w:bodyDiv w:val="1"/>
      <w:marLeft w:val="0"/>
      <w:marRight w:val="0"/>
      <w:marTop w:val="0"/>
      <w:marBottom w:val="0"/>
      <w:divBdr>
        <w:top w:val="none" w:sz="0" w:space="0" w:color="auto"/>
        <w:left w:val="none" w:sz="0" w:space="0" w:color="auto"/>
        <w:bottom w:val="none" w:sz="0" w:space="0" w:color="auto"/>
        <w:right w:val="none" w:sz="0" w:space="0" w:color="auto"/>
      </w:divBdr>
    </w:div>
    <w:div w:id="840899211">
      <w:bodyDiv w:val="1"/>
      <w:marLeft w:val="0"/>
      <w:marRight w:val="0"/>
      <w:marTop w:val="0"/>
      <w:marBottom w:val="0"/>
      <w:divBdr>
        <w:top w:val="none" w:sz="0" w:space="0" w:color="auto"/>
        <w:left w:val="none" w:sz="0" w:space="0" w:color="auto"/>
        <w:bottom w:val="none" w:sz="0" w:space="0" w:color="auto"/>
        <w:right w:val="none" w:sz="0" w:space="0" w:color="auto"/>
      </w:divBdr>
    </w:div>
    <w:div w:id="876552056">
      <w:bodyDiv w:val="1"/>
      <w:marLeft w:val="0"/>
      <w:marRight w:val="0"/>
      <w:marTop w:val="0"/>
      <w:marBottom w:val="0"/>
      <w:divBdr>
        <w:top w:val="none" w:sz="0" w:space="0" w:color="auto"/>
        <w:left w:val="none" w:sz="0" w:space="0" w:color="auto"/>
        <w:bottom w:val="none" w:sz="0" w:space="0" w:color="auto"/>
        <w:right w:val="none" w:sz="0" w:space="0" w:color="auto"/>
      </w:divBdr>
      <w:divsChild>
        <w:div w:id="380401138">
          <w:marLeft w:val="0"/>
          <w:marRight w:val="0"/>
          <w:marTop w:val="0"/>
          <w:marBottom w:val="0"/>
          <w:divBdr>
            <w:top w:val="none" w:sz="0" w:space="0" w:color="auto"/>
            <w:left w:val="none" w:sz="0" w:space="0" w:color="auto"/>
            <w:bottom w:val="none" w:sz="0" w:space="0" w:color="auto"/>
            <w:right w:val="none" w:sz="0" w:space="0" w:color="auto"/>
          </w:divBdr>
        </w:div>
        <w:div w:id="1620988074">
          <w:marLeft w:val="0"/>
          <w:marRight w:val="0"/>
          <w:marTop w:val="0"/>
          <w:marBottom w:val="0"/>
          <w:divBdr>
            <w:top w:val="none" w:sz="0" w:space="0" w:color="auto"/>
            <w:left w:val="none" w:sz="0" w:space="0" w:color="auto"/>
            <w:bottom w:val="none" w:sz="0" w:space="0" w:color="auto"/>
            <w:right w:val="none" w:sz="0" w:space="0" w:color="auto"/>
          </w:divBdr>
        </w:div>
        <w:div w:id="416681035">
          <w:marLeft w:val="0"/>
          <w:marRight w:val="0"/>
          <w:marTop w:val="0"/>
          <w:marBottom w:val="0"/>
          <w:divBdr>
            <w:top w:val="none" w:sz="0" w:space="0" w:color="auto"/>
            <w:left w:val="none" w:sz="0" w:space="0" w:color="auto"/>
            <w:bottom w:val="none" w:sz="0" w:space="0" w:color="auto"/>
            <w:right w:val="none" w:sz="0" w:space="0" w:color="auto"/>
          </w:divBdr>
        </w:div>
        <w:div w:id="643390265">
          <w:marLeft w:val="0"/>
          <w:marRight w:val="0"/>
          <w:marTop w:val="0"/>
          <w:marBottom w:val="0"/>
          <w:divBdr>
            <w:top w:val="none" w:sz="0" w:space="0" w:color="auto"/>
            <w:left w:val="none" w:sz="0" w:space="0" w:color="auto"/>
            <w:bottom w:val="none" w:sz="0" w:space="0" w:color="auto"/>
            <w:right w:val="none" w:sz="0" w:space="0" w:color="auto"/>
          </w:divBdr>
        </w:div>
        <w:div w:id="1055356937">
          <w:marLeft w:val="0"/>
          <w:marRight w:val="0"/>
          <w:marTop w:val="0"/>
          <w:marBottom w:val="0"/>
          <w:divBdr>
            <w:top w:val="none" w:sz="0" w:space="0" w:color="auto"/>
            <w:left w:val="none" w:sz="0" w:space="0" w:color="auto"/>
            <w:bottom w:val="none" w:sz="0" w:space="0" w:color="auto"/>
            <w:right w:val="none" w:sz="0" w:space="0" w:color="auto"/>
          </w:divBdr>
        </w:div>
        <w:div w:id="696153196">
          <w:marLeft w:val="0"/>
          <w:marRight w:val="0"/>
          <w:marTop w:val="0"/>
          <w:marBottom w:val="0"/>
          <w:divBdr>
            <w:top w:val="none" w:sz="0" w:space="0" w:color="auto"/>
            <w:left w:val="none" w:sz="0" w:space="0" w:color="auto"/>
            <w:bottom w:val="none" w:sz="0" w:space="0" w:color="auto"/>
            <w:right w:val="none" w:sz="0" w:space="0" w:color="auto"/>
          </w:divBdr>
        </w:div>
        <w:div w:id="1797525667">
          <w:marLeft w:val="0"/>
          <w:marRight w:val="0"/>
          <w:marTop w:val="0"/>
          <w:marBottom w:val="0"/>
          <w:divBdr>
            <w:top w:val="none" w:sz="0" w:space="0" w:color="auto"/>
            <w:left w:val="none" w:sz="0" w:space="0" w:color="auto"/>
            <w:bottom w:val="none" w:sz="0" w:space="0" w:color="auto"/>
            <w:right w:val="none" w:sz="0" w:space="0" w:color="auto"/>
          </w:divBdr>
        </w:div>
        <w:div w:id="1118717876">
          <w:marLeft w:val="0"/>
          <w:marRight w:val="0"/>
          <w:marTop w:val="0"/>
          <w:marBottom w:val="0"/>
          <w:divBdr>
            <w:top w:val="none" w:sz="0" w:space="0" w:color="auto"/>
            <w:left w:val="none" w:sz="0" w:space="0" w:color="auto"/>
            <w:bottom w:val="none" w:sz="0" w:space="0" w:color="auto"/>
            <w:right w:val="none" w:sz="0" w:space="0" w:color="auto"/>
          </w:divBdr>
        </w:div>
        <w:div w:id="1632326494">
          <w:marLeft w:val="0"/>
          <w:marRight w:val="0"/>
          <w:marTop w:val="0"/>
          <w:marBottom w:val="0"/>
          <w:divBdr>
            <w:top w:val="none" w:sz="0" w:space="0" w:color="auto"/>
            <w:left w:val="none" w:sz="0" w:space="0" w:color="auto"/>
            <w:bottom w:val="none" w:sz="0" w:space="0" w:color="auto"/>
            <w:right w:val="none" w:sz="0" w:space="0" w:color="auto"/>
          </w:divBdr>
        </w:div>
        <w:div w:id="1768305961">
          <w:marLeft w:val="0"/>
          <w:marRight w:val="0"/>
          <w:marTop w:val="0"/>
          <w:marBottom w:val="0"/>
          <w:divBdr>
            <w:top w:val="none" w:sz="0" w:space="0" w:color="auto"/>
            <w:left w:val="none" w:sz="0" w:space="0" w:color="auto"/>
            <w:bottom w:val="none" w:sz="0" w:space="0" w:color="auto"/>
            <w:right w:val="none" w:sz="0" w:space="0" w:color="auto"/>
          </w:divBdr>
        </w:div>
        <w:div w:id="1888762365">
          <w:marLeft w:val="0"/>
          <w:marRight w:val="0"/>
          <w:marTop w:val="0"/>
          <w:marBottom w:val="0"/>
          <w:divBdr>
            <w:top w:val="none" w:sz="0" w:space="0" w:color="auto"/>
            <w:left w:val="none" w:sz="0" w:space="0" w:color="auto"/>
            <w:bottom w:val="none" w:sz="0" w:space="0" w:color="auto"/>
            <w:right w:val="none" w:sz="0" w:space="0" w:color="auto"/>
          </w:divBdr>
        </w:div>
      </w:divsChild>
    </w:div>
    <w:div w:id="897476165">
      <w:bodyDiv w:val="1"/>
      <w:marLeft w:val="0"/>
      <w:marRight w:val="0"/>
      <w:marTop w:val="0"/>
      <w:marBottom w:val="0"/>
      <w:divBdr>
        <w:top w:val="none" w:sz="0" w:space="0" w:color="auto"/>
        <w:left w:val="none" w:sz="0" w:space="0" w:color="auto"/>
        <w:bottom w:val="none" w:sz="0" w:space="0" w:color="auto"/>
        <w:right w:val="none" w:sz="0" w:space="0" w:color="auto"/>
      </w:divBdr>
    </w:div>
    <w:div w:id="1151409927">
      <w:bodyDiv w:val="1"/>
      <w:marLeft w:val="0"/>
      <w:marRight w:val="0"/>
      <w:marTop w:val="0"/>
      <w:marBottom w:val="0"/>
      <w:divBdr>
        <w:top w:val="none" w:sz="0" w:space="0" w:color="auto"/>
        <w:left w:val="none" w:sz="0" w:space="0" w:color="auto"/>
        <w:bottom w:val="none" w:sz="0" w:space="0" w:color="auto"/>
        <w:right w:val="none" w:sz="0" w:space="0" w:color="auto"/>
      </w:divBdr>
    </w:div>
    <w:div w:id="1226994280">
      <w:bodyDiv w:val="1"/>
      <w:marLeft w:val="0"/>
      <w:marRight w:val="0"/>
      <w:marTop w:val="0"/>
      <w:marBottom w:val="0"/>
      <w:divBdr>
        <w:top w:val="none" w:sz="0" w:space="0" w:color="auto"/>
        <w:left w:val="none" w:sz="0" w:space="0" w:color="auto"/>
        <w:bottom w:val="none" w:sz="0" w:space="0" w:color="auto"/>
        <w:right w:val="none" w:sz="0" w:space="0" w:color="auto"/>
      </w:divBdr>
      <w:divsChild>
        <w:div w:id="648288078">
          <w:marLeft w:val="0"/>
          <w:marRight w:val="0"/>
          <w:marTop w:val="0"/>
          <w:marBottom w:val="0"/>
          <w:divBdr>
            <w:top w:val="none" w:sz="0" w:space="0" w:color="auto"/>
            <w:left w:val="none" w:sz="0" w:space="0" w:color="auto"/>
            <w:bottom w:val="none" w:sz="0" w:space="0" w:color="auto"/>
            <w:right w:val="none" w:sz="0" w:space="0" w:color="auto"/>
          </w:divBdr>
          <w:divsChild>
            <w:div w:id="2100054822">
              <w:marLeft w:val="0"/>
              <w:marRight w:val="0"/>
              <w:marTop w:val="450"/>
              <w:marBottom w:val="0"/>
              <w:divBdr>
                <w:top w:val="none" w:sz="0" w:space="0" w:color="auto"/>
                <w:left w:val="none" w:sz="0" w:space="0" w:color="auto"/>
                <w:bottom w:val="none" w:sz="0" w:space="0" w:color="auto"/>
                <w:right w:val="none" w:sz="0" w:space="0" w:color="auto"/>
              </w:divBdr>
            </w:div>
            <w:div w:id="1049450893">
              <w:marLeft w:val="0"/>
              <w:marRight w:val="0"/>
              <w:marTop w:val="180"/>
              <w:marBottom w:val="0"/>
              <w:divBdr>
                <w:top w:val="none" w:sz="0" w:space="0" w:color="auto"/>
                <w:left w:val="none" w:sz="0" w:space="0" w:color="auto"/>
                <w:bottom w:val="none" w:sz="0" w:space="0" w:color="auto"/>
                <w:right w:val="none" w:sz="0" w:space="0" w:color="auto"/>
              </w:divBdr>
              <w:divsChild>
                <w:div w:id="75177764">
                  <w:marLeft w:val="0"/>
                  <w:marRight w:val="0"/>
                  <w:marTop w:val="0"/>
                  <w:marBottom w:val="0"/>
                  <w:divBdr>
                    <w:top w:val="none" w:sz="0" w:space="0" w:color="auto"/>
                    <w:left w:val="none" w:sz="0" w:space="0" w:color="auto"/>
                    <w:bottom w:val="none" w:sz="0" w:space="0" w:color="auto"/>
                    <w:right w:val="none" w:sz="0" w:space="0" w:color="auto"/>
                  </w:divBdr>
                  <w:divsChild>
                    <w:div w:id="369917774">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786341589">
          <w:marLeft w:val="0"/>
          <w:marRight w:val="0"/>
          <w:marTop w:val="0"/>
          <w:marBottom w:val="0"/>
          <w:divBdr>
            <w:top w:val="none" w:sz="0" w:space="0" w:color="auto"/>
            <w:left w:val="none" w:sz="0" w:space="0" w:color="auto"/>
            <w:bottom w:val="none" w:sz="0" w:space="0" w:color="auto"/>
            <w:right w:val="none" w:sz="0" w:space="0" w:color="auto"/>
          </w:divBdr>
          <w:divsChild>
            <w:div w:id="1701202018">
              <w:marLeft w:val="0"/>
              <w:marRight w:val="0"/>
              <w:marTop w:val="180"/>
              <w:marBottom w:val="0"/>
              <w:divBdr>
                <w:top w:val="none" w:sz="0" w:space="0" w:color="auto"/>
                <w:left w:val="none" w:sz="0" w:space="0" w:color="auto"/>
                <w:bottom w:val="none" w:sz="0" w:space="0" w:color="auto"/>
                <w:right w:val="none" w:sz="0" w:space="0" w:color="auto"/>
              </w:divBdr>
              <w:divsChild>
                <w:div w:id="217058951">
                  <w:marLeft w:val="0"/>
                  <w:marRight w:val="0"/>
                  <w:marTop w:val="0"/>
                  <w:marBottom w:val="0"/>
                  <w:divBdr>
                    <w:top w:val="none" w:sz="0" w:space="0" w:color="auto"/>
                    <w:left w:val="none" w:sz="0" w:space="0" w:color="auto"/>
                    <w:bottom w:val="none" w:sz="0" w:space="0" w:color="auto"/>
                    <w:right w:val="none" w:sz="0" w:space="0" w:color="auto"/>
                  </w:divBdr>
                  <w:divsChild>
                    <w:div w:id="704060401">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789204811">
          <w:marLeft w:val="0"/>
          <w:marRight w:val="0"/>
          <w:marTop w:val="0"/>
          <w:marBottom w:val="0"/>
          <w:divBdr>
            <w:top w:val="none" w:sz="0" w:space="0" w:color="auto"/>
            <w:left w:val="none" w:sz="0" w:space="0" w:color="auto"/>
            <w:bottom w:val="none" w:sz="0" w:space="0" w:color="auto"/>
            <w:right w:val="none" w:sz="0" w:space="0" w:color="auto"/>
          </w:divBdr>
          <w:divsChild>
            <w:div w:id="1777403537">
              <w:marLeft w:val="0"/>
              <w:marRight w:val="0"/>
              <w:marTop w:val="180"/>
              <w:marBottom w:val="0"/>
              <w:divBdr>
                <w:top w:val="none" w:sz="0" w:space="0" w:color="auto"/>
                <w:left w:val="none" w:sz="0" w:space="0" w:color="auto"/>
                <w:bottom w:val="none" w:sz="0" w:space="0" w:color="auto"/>
                <w:right w:val="none" w:sz="0" w:space="0" w:color="auto"/>
              </w:divBdr>
              <w:divsChild>
                <w:div w:id="12130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171457">
          <w:marLeft w:val="0"/>
          <w:marRight w:val="0"/>
          <w:marTop w:val="0"/>
          <w:marBottom w:val="0"/>
          <w:divBdr>
            <w:top w:val="none" w:sz="0" w:space="0" w:color="auto"/>
            <w:left w:val="none" w:sz="0" w:space="0" w:color="auto"/>
            <w:bottom w:val="none" w:sz="0" w:space="0" w:color="auto"/>
            <w:right w:val="none" w:sz="0" w:space="0" w:color="auto"/>
          </w:divBdr>
          <w:divsChild>
            <w:div w:id="1318268846">
              <w:marLeft w:val="0"/>
              <w:marRight w:val="0"/>
              <w:marTop w:val="180"/>
              <w:marBottom w:val="0"/>
              <w:divBdr>
                <w:top w:val="none" w:sz="0" w:space="0" w:color="auto"/>
                <w:left w:val="none" w:sz="0" w:space="0" w:color="auto"/>
                <w:bottom w:val="none" w:sz="0" w:space="0" w:color="auto"/>
                <w:right w:val="none" w:sz="0" w:space="0" w:color="auto"/>
              </w:divBdr>
              <w:divsChild>
                <w:div w:id="2061131771">
                  <w:marLeft w:val="0"/>
                  <w:marRight w:val="0"/>
                  <w:marTop w:val="0"/>
                  <w:marBottom w:val="0"/>
                  <w:divBdr>
                    <w:top w:val="none" w:sz="0" w:space="0" w:color="auto"/>
                    <w:left w:val="none" w:sz="0" w:space="0" w:color="auto"/>
                    <w:bottom w:val="none" w:sz="0" w:space="0" w:color="auto"/>
                    <w:right w:val="none" w:sz="0" w:space="0" w:color="auto"/>
                  </w:divBdr>
                  <w:divsChild>
                    <w:div w:id="2103261855">
                      <w:marLeft w:val="0"/>
                      <w:marRight w:val="0"/>
                      <w:marTop w:val="0"/>
                      <w:marBottom w:val="0"/>
                      <w:divBdr>
                        <w:top w:val="none" w:sz="0" w:space="0" w:color="auto"/>
                        <w:left w:val="none" w:sz="0" w:space="0" w:color="auto"/>
                        <w:bottom w:val="none" w:sz="0" w:space="0" w:color="auto"/>
                        <w:right w:val="none" w:sz="0" w:space="0" w:color="auto"/>
                      </w:divBdr>
                      <w:divsChild>
                        <w:div w:id="142877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985254">
          <w:marLeft w:val="0"/>
          <w:marRight w:val="0"/>
          <w:marTop w:val="0"/>
          <w:marBottom w:val="0"/>
          <w:divBdr>
            <w:top w:val="none" w:sz="0" w:space="0" w:color="auto"/>
            <w:left w:val="none" w:sz="0" w:space="0" w:color="auto"/>
            <w:bottom w:val="none" w:sz="0" w:space="0" w:color="auto"/>
            <w:right w:val="none" w:sz="0" w:space="0" w:color="auto"/>
          </w:divBdr>
          <w:divsChild>
            <w:div w:id="845099403">
              <w:marLeft w:val="0"/>
              <w:marRight w:val="0"/>
              <w:marTop w:val="180"/>
              <w:marBottom w:val="0"/>
              <w:divBdr>
                <w:top w:val="none" w:sz="0" w:space="0" w:color="auto"/>
                <w:left w:val="none" w:sz="0" w:space="0" w:color="auto"/>
                <w:bottom w:val="none" w:sz="0" w:space="0" w:color="auto"/>
                <w:right w:val="none" w:sz="0" w:space="0" w:color="auto"/>
              </w:divBdr>
              <w:divsChild>
                <w:div w:id="770130463">
                  <w:marLeft w:val="0"/>
                  <w:marRight w:val="0"/>
                  <w:marTop w:val="0"/>
                  <w:marBottom w:val="0"/>
                  <w:divBdr>
                    <w:top w:val="none" w:sz="0" w:space="0" w:color="auto"/>
                    <w:left w:val="none" w:sz="0" w:space="0" w:color="auto"/>
                    <w:bottom w:val="none" w:sz="0" w:space="0" w:color="auto"/>
                    <w:right w:val="none" w:sz="0" w:space="0" w:color="auto"/>
                  </w:divBdr>
                  <w:divsChild>
                    <w:div w:id="2034063627">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819108480">
          <w:marLeft w:val="0"/>
          <w:marRight w:val="0"/>
          <w:marTop w:val="0"/>
          <w:marBottom w:val="0"/>
          <w:divBdr>
            <w:top w:val="none" w:sz="0" w:space="0" w:color="auto"/>
            <w:left w:val="none" w:sz="0" w:space="0" w:color="auto"/>
            <w:bottom w:val="none" w:sz="0" w:space="0" w:color="auto"/>
            <w:right w:val="none" w:sz="0" w:space="0" w:color="auto"/>
          </w:divBdr>
          <w:divsChild>
            <w:div w:id="1250192274">
              <w:marLeft w:val="0"/>
              <w:marRight w:val="0"/>
              <w:marTop w:val="180"/>
              <w:marBottom w:val="0"/>
              <w:divBdr>
                <w:top w:val="none" w:sz="0" w:space="0" w:color="auto"/>
                <w:left w:val="none" w:sz="0" w:space="0" w:color="auto"/>
                <w:bottom w:val="none" w:sz="0" w:space="0" w:color="auto"/>
                <w:right w:val="none" w:sz="0" w:space="0" w:color="auto"/>
              </w:divBdr>
              <w:divsChild>
                <w:div w:id="518661972">
                  <w:marLeft w:val="0"/>
                  <w:marRight w:val="0"/>
                  <w:marTop w:val="0"/>
                  <w:marBottom w:val="0"/>
                  <w:divBdr>
                    <w:top w:val="none" w:sz="0" w:space="0" w:color="auto"/>
                    <w:left w:val="none" w:sz="0" w:space="0" w:color="auto"/>
                    <w:bottom w:val="none" w:sz="0" w:space="0" w:color="auto"/>
                    <w:right w:val="none" w:sz="0" w:space="0" w:color="auto"/>
                  </w:divBdr>
                  <w:divsChild>
                    <w:div w:id="1195266368">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004819029">
          <w:marLeft w:val="0"/>
          <w:marRight w:val="0"/>
          <w:marTop w:val="0"/>
          <w:marBottom w:val="0"/>
          <w:divBdr>
            <w:top w:val="none" w:sz="0" w:space="0" w:color="auto"/>
            <w:left w:val="none" w:sz="0" w:space="0" w:color="auto"/>
            <w:bottom w:val="none" w:sz="0" w:space="0" w:color="auto"/>
            <w:right w:val="none" w:sz="0" w:space="0" w:color="auto"/>
          </w:divBdr>
          <w:divsChild>
            <w:div w:id="493109744">
              <w:marLeft w:val="0"/>
              <w:marRight w:val="0"/>
              <w:marTop w:val="180"/>
              <w:marBottom w:val="0"/>
              <w:divBdr>
                <w:top w:val="none" w:sz="0" w:space="0" w:color="auto"/>
                <w:left w:val="none" w:sz="0" w:space="0" w:color="auto"/>
                <w:bottom w:val="none" w:sz="0" w:space="0" w:color="auto"/>
                <w:right w:val="none" w:sz="0" w:space="0" w:color="auto"/>
              </w:divBdr>
              <w:divsChild>
                <w:div w:id="9031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2135">
          <w:marLeft w:val="0"/>
          <w:marRight w:val="0"/>
          <w:marTop w:val="0"/>
          <w:marBottom w:val="0"/>
          <w:divBdr>
            <w:top w:val="none" w:sz="0" w:space="0" w:color="auto"/>
            <w:left w:val="none" w:sz="0" w:space="0" w:color="auto"/>
            <w:bottom w:val="none" w:sz="0" w:space="0" w:color="auto"/>
            <w:right w:val="none" w:sz="0" w:space="0" w:color="auto"/>
          </w:divBdr>
          <w:divsChild>
            <w:div w:id="679888150">
              <w:marLeft w:val="0"/>
              <w:marRight w:val="0"/>
              <w:marTop w:val="180"/>
              <w:marBottom w:val="0"/>
              <w:divBdr>
                <w:top w:val="none" w:sz="0" w:space="0" w:color="auto"/>
                <w:left w:val="none" w:sz="0" w:space="0" w:color="auto"/>
                <w:bottom w:val="none" w:sz="0" w:space="0" w:color="auto"/>
                <w:right w:val="none" w:sz="0" w:space="0" w:color="auto"/>
              </w:divBdr>
              <w:divsChild>
                <w:div w:id="67469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3185">
          <w:marLeft w:val="0"/>
          <w:marRight w:val="0"/>
          <w:marTop w:val="0"/>
          <w:marBottom w:val="0"/>
          <w:divBdr>
            <w:top w:val="none" w:sz="0" w:space="0" w:color="auto"/>
            <w:left w:val="none" w:sz="0" w:space="0" w:color="auto"/>
            <w:bottom w:val="none" w:sz="0" w:space="0" w:color="auto"/>
            <w:right w:val="none" w:sz="0" w:space="0" w:color="auto"/>
          </w:divBdr>
          <w:divsChild>
            <w:div w:id="147016035">
              <w:marLeft w:val="0"/>
              <w:marRight w:val="0"/>
              <w:marTop w:val="180"/>
              <w:marBottom w:val="0"/>
              <w:divBdr>
                <w:top w:val="none" w:sz="0" w:space="0" w:color="auto"/>
                <w:left w:val="none" w:sz="0" w:space="0" w:color="auto"/>
                <w:bottom w:val="none" w:sz="0" w:space="0" w:color="auto"/>
                <w:right w:val="none" w:sz="0" w:space="0" w:color="auto"/>
              </w:divBdr>
              <w:divsChild>
                <w:div w:id="7297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940372">
          <w:marLeft w:val="0"/>
          <w:marRight w:val="0"/>
          <w:marTop w:val="0"/>
          <w:marBottom w:val="0"/>
          <w:divBdr>
            <w:top w:val="none" w:sz="0" w:space="0" w:color="auto"/>
            <w:left w:val="none" w:sz="0" w:space="0" w:color="auto"/>
            <w:bottom w:val="none" w:sz="0" w:space="0" w:color="auto"/>
            <w:right w:val="none" w:sz="0" w:space="0" w:color="auto"/>
          </w:divBdr>
          <w:divsChild>
            <w:div w:id="1965765471">
              <w:marLeft w:val="0"/>
              <w:marRight w:val="0"/>
              <w:marTop w:val="180"/>
              <w:marBottom w:val="0"/>
              <w:divBdr>
                <w:top w:val="none" w:sz="0" w:space="0" w:color="auto"/>
                <w:left w:val="none" w:sz="0" w:space="0" w:color="auto"/>
                <w:bottom w:val="none" w:sz="0" w:space="0" w:color="auto"/>
                <w:right w:val="none" w:sz="0" w:space="0" w:color="auto"/>
              </w:divBdr>
              <w:divsChild>
                <w:div w:id="275719977">
                  <w:marLeft w:val="0"/>
                  <w:marRight w:val="0"/>
                  <w:marTop w:val="0"/>
                  <w:marBottom w:val="0"/>
                  <w:divBdr>
                    <w:top w:val="none" w:sz="0" w:space="0" w:color="auto"/>
                    <w:left w:val="none" w:sz="0" w:space="0" w:color="auto"/>
                    <w:bottom w:val="none" w:sz="0" w:space="0" w:color="auto"/>
                    <w:right w:val="none" w:sz="0" w:space="0" w:color="auto"/>
                  </w:divBdr>
                  <w:divsChild>
                    <w:div w:id="5392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3840">
          <w:marLeft w:val="0"/>
          <w:marRight w:val="0"/>
          <w:marTop w:val="0"/>
          <w:marBottom w:val="0"/>
          <w:divBdr>
            <w:top w:val="none" w:sz="0" w:space="0" w:color="auto"/>
            <w:left w:val="none" w:sz="0" w:space="0" w:color="auto"/>
            <w:bottom w:val="none" w:sz="0" w:space="0" w:color="auto"/>
            <w:right w:val="none" w:sz="0" w:space="0" w:color="auto"/>
          </w:divBdr>
          <w:divsChild>
            <w:div w:id="1954246605">
              <w:marLeft w:val="0"/>
              <w:marRight w:val="0"/>
              <w:marTop w:val="180"/>
              <w:marBottom w:val="0"/>
              <w:divBdr>
                <w:top w:val="none" w:sz="0" w:space="0" w:color="auto"/>
                <w:left w:val="none" w:sz="0" w:space="0" w:color="auto"/>
                <w:bottom w:val="none" w:sz="0" w:space="0" w:color="auto"/>
                <w:right w:val="none" w:sz="0" w:space="0" w:color="auto"/>
              </w:divBdr>
              <w:divsChild>
                <w:div w:id="1393428807">
                  <w:marLeft w:val="0"/>
                  <w:marRight w:val="0"/>
                  <w:marTop w:val="0"/>
                  <w:marBottom w:val="0"/>
                  <w:divBdr>
                    <w:top w:val="none" w:sz="0" w:space="0" w:color="auto"/>
                    <w:left w:val="none" w:sz="0" w:space="0" w:color="auto"/>
                    <w:bottom w:val="none" w:sz="0" w:space="0" w:color="auto"/>
                    <w:right w:val="none" w:sz="0" w:space="0" w:color="auto"/>
                  </w:divBdr>
                  <w:divsChild>
                    <w:div w:id="961568917">
                      <w:marLeft w:val="0"/>
                      <w:marRight w:val="0"/>
                      <w:marTop w:val="0"/>
                      <w:marBottom w:val="0"/>
                      <w:divBdr>
                        <w:top w:val="single" w:sz="6" w:space="0" w:color="auto"/>
                        <w:left w:val="single" w:sz="6" w:space="0" w:color="auto"/>
                        <w:bottom w:val="single" w:sz="6" w:space="0" w:color="auto"/>
                        <w:right w:val="single" w:sz="6" w:space="0" w:color="auto"/>
                      </w:divBdr>
                      <w:divsChild>
                        <w:div w:id="1777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031747">
          <w:marLeft w:val="0"/>
          <w:marRight w:val="0"/>
          <w:marTop w:val="0"/>
          <w:marBottom w:val="0"/>
          <w:divBdr>
            <w:top w:val="none" w:sz="0" w:space="0" w:color="auto"/>
            <w:left w:val="none" w:sz="0" w:space="0" w:color="auto"/>
            <w:bottom w:val="none" w:sz="0" w:space="0" w:color="auto"/>
            <w:right w:val="none" w:sz="0" w:space="0" w:color="auto"/>
          </w:divBdr>
          <w:divsChild>
            <w:div w:id="1240211431">
              <w:marLeft w:val="0"/>
              <w:marRight w:val="0"/>
              <w:marTop w:val="450"/>
              <w:marBottom w:val="0"/>
              <w:divBdr>
                <w:top w:val="none" w:sz="0" w:space="0" w:color="auto"/>
                <w:left w:val="none" w:sz="0" w:space="0" w:color="auto"/>
                <w:bottom w:val="none" w:sz="0" w:space="0" w:color="auto"/>
                <w:right w:val="none" w:sz="0" w:space="0" w:color="auto"/>
              </w:divBdr>
            </w:div>
          </w:divsChild>
        </w:div>
        <w:div w:id="18703311">
          <w:marLeft w:val="0"/>
          <w:marRight w:val="0"/>
          <w:marTop w:val="0"/>
          <w:marBottom w:val="0"/>
          <w:divBdr>
            <w:top w:val="none" w:sz="0" w:space="0" w:color="auto"/>
            <w:left w:val="none" w:sz="0" w:space="0" w:color="auto"/>
            <w:bottom w:val="none" w:sz="0" w:space="0" w:color="auto"/>
            <w:right w:val="none" w:sz="0" w:space="0" w:color="auto"/>
          </w:divBdr>
          <w:divsChild>
            <w:div w:id="343748861">
              <w:marLeft w:val="0"/>
              <w:marRight w:val="0"/>
              <w:marTop w:val="180"/>
              <w:marBottom w:val="0"/>
              <w:divBdr>
                <w:top w:val="none" w:sz="0" w:space="0" w:color="auto"/>
                <w:left w:val="none" w:sz="0" w:space="0" w:color="auto"/>
                <w:bottom w:val="none" w:sz="0" w:space="0" w:color="auto"/>
                <w:right w:val="none" w:sz="0" w:space="0" w:color="auto"/>
              </w:divBdr>
            </w:div>
          </w:divsChild>
        </w:div>
        <w:div w:id="20251906">
          <w:marLeft w:val="0"/>
          <w:marRight w:val="0"/>
          <w:marTop w:val="0"/>
          <w:marBottom w:val="0"/>
          <w:divBdr>
            <w:top w:val="none" w:sz="0" w:space="0" w:color="auto"/>
            <w:left w:val="none" w:sz="0" w:space="0" w:color="auto"/>
            <w:bottom w:val="none" w:sz="0" w:space="0" w:color="auto"/>
            <w:right w:val="none" w:sz="0" w:space="0" w:color="auto"/>
          </w:divBdr>
          <w:divsChild>
            <w:div w:id="1862893420">
              <w:marLeft w:val="0"/>
              <w:marRight w:val="0"/>
              <w:marTop w:val="180"/>
              <w:marBottom w:val="0"/>
              <w:divBdr>
                <w:top w:val="none" w:sz="0" w:space="0" w:color="auto"/>
                <w:left w:val="none" w:sz="0" w:space="0" w:color="auto"/>
                <w:bottom w:val="none" w:sz="0" w:space="0" w:color="auto"/>
                <w:right w:val="none" w:sz="0" w:space="0" w:color="auto"/>
              </w:divBdr>
              <w:divsChild>
                <w:div w:id="403533124">
                  <w:marLeft w:val="0"/>
                  <w:marRight w:val="0"/>
                  <w:marTop w:val="0"/>
                  <w:marBottom w:val="0"/>
                  <w:divBdr>
                    <w:top w:val="none" w:sz="0" w:space="0" w:color="auto"/>
                    <w:left w:val="none" w:sz="0" w:space="0" w:color="auto"/>
                    <w:bottom w:val="none" w:sz="0" w:space="0" w:color="auto"/>
                    <w:right w:val="none" w:sz="0" w:space="0" w:color="auto"/>
                  </w:divBdr>
                  <w:divsChild>
                    <w:div w:id="1402823778">
                      <w:marLeft w:val="0"/>
                      <w:marRight w:val="0"/>
                      <w:marTop w:val="0"/>
                      <w:marBottom w:val="0"/>
                      <w:divBdr>
                        <w:top w:val="single" w:sz="6" w:space="0" w:color="C1CDCE"/>
                        <w:left w:val="single" w:sz="6" w:space="0" w:color="C1CDCE"/>
                        <w:bottom w:val="single" w:sz="6" w:space="0" w:color="C1CDCE"/>
                        <w:right w:val="single" w:sz="6" w:space="0" w:color="C1CDCE"/>
                      </w:divBdr>
                      <w:divsChild>
                        <w:div w:id="4232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506577">
          <w:marLeft w:val="0"/>
          <w:marRight w:val="0"/>
          <w:marTop w:val="0"/>
          <w:marBottom w:val="0"/>
          <w:divBdr>
            <w:top w:val="none" w:sz="0" w:space="0" w:color="auto"/>
            <w:left w:val="none" w:sz="0" w:space="0" w:color="auto"/>
            <w:bottom w:val="none" w:sz="0" w:space="0" w:color="auto"/>
            <w:right w:val="none" w:sz="0" w:space="0" w:color="auto"/>
          </w:divBdr>
          <w:divsChild>
            <w:div w:id="902643636">
              <w:marLeft w:val="0"/>
              <w:marRight w:val="0"/>
              <w:marTop w:val="180"/>
              <w:marBottom w:val="0"/>
              <w:divBdr>
                <w:top w:val="none" w:sz="0" w:space="0" w:color="auto"/>
                <w:left w:val="none" w:sz="0" w:space="0" w:color="auto"/>
                <w:bottom w:val="none" w:sz="0" w:space="0" w:color="auto"/>
                <w:right w:val="none" w:sz="0" w:space="0" w:color="auto"/>
              </w:divBdr>
              <w:divsChild>
                <w:div w:id="1770344565">
                  <w:marLeft w:val="0"/>
                  <w:marRight w:val="0"/>
                  <w:marTop w:val="0"/>
                  <w:marBottom w:val="0"/>
                  <w:divBdr>
                    <w:top w:val="none" w:sz="0" w:space="0" w:color="auto"/>
                    <w:left w:val="none" w:sz="0" w:space="0" w:color="auto"/>
                    <w:bottom w:val="none" w:sz="0" w:space="0" w:color="auto"/>
                    <w:right w:val="none" w:sz="0" w:space="0" w:color="auto"/>
                  </w:divBdr>
                  <w:divsChild>
                    <w:div w:id="3352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64852">
          <w:marLeft w:val="0"/>
          <w:marRight w:val="0"/>
          <w:marTop w:val="0"/>
          <w:marBottom w:val="0"/>
          <w:divBdr>
            <w:top w:val="none" w:sz="0" w:space="0" w:color="auto"/>
            <w:left w:val="none" w:sz="0" w:space="0" w:color="auto"/>
            <w:bottom w:val="none" w:sz="0" w:space="0" w:color="auto"/>
            <w:right w:val="none" w:sz="0" w:space="0" w:color="auto"/>
          </w:divBdr>
          <w:divsChild>
            <w:div w:id="1880047168">
              <w:marLeft w:val="0"/>
              <w:marRight w:val="0"/>
              <w:marTop w:val="180"/>
              <w:marBottom w:val="0"/>
              <w:divBdr>
                <w:top w:val="none" w:sz="0" w:space="0" w:color="auto"/>
                <w:left w:val="none" w:sz="0" w:space="0" w:color="auto"/>
                <w:bottom w:val="none" w:sz="0" w:space="0" w:color="auto"/>
                <w:right w:val="none" w:sz="0" w:space="0" w:color="auto"/>
              </w:divBdr>
              <w:divsChild>
                <w:div w:id="1493059701">
                  <w:marLeft w:val="0"/>
                  <w:marRight w:val="0"/>
                  <w:marTop w:val="0"/>
                  <w:marBottom w:val="0"/>
                  <w:divBdr>
                    <w:top w:val="none" w:sz="0" w:space="0" w:color="auto"/>
                    <w:left w:val="none" w:sz="0" w:space="0" w:color="auto"/>
                    <w:bottom w:val="none" w:sz="0" w:space="0" w:color="auto"/>
                    <w:right w:val="none" w:sz="0" w:space="0" w:color="auto"/>
                  </w:divBdr>
                </w:div>
                <w:div w:id="470755250">
                  <w:marLeft w:val="0"/>
                  <w:marRight w:val="0"/>
                  <w:marTop w:val="0"/>
                  <w:marBottom w:val="0"/>
                  <w:divBdr>
                    <w:top w:val="none" w:sz="0" w:space="0" w:color="auto"/>
                    <w:left w:val="none" w:sz="0" w:space="0" w:color="auto"/>
                    <w:bottom w:val="none" w:sz="0" w:space="0" w:color="auto"/>
                    <w:right w:val="none" w:sz="0" w:space="0" w:color="auto"/>
                  </w:divBdr>
                  <w:divsChild>
                    <w:div w:id="1268076971">
                      <w:marLeft w:val="0"/>
                      <w:marRight w:val="0"/>
                      <w:marTop w:val="0"/>
                      <w:marBottom w:val="0"/>
                      <w:divBdr>
                        <w:top w:val="single" w:sz="6" w:space="0" w:color="auto"/>
                        <w:left w:val="single" w:sz="6" w:space="9" w:color="auto"/>
                        <w:bottom w:val="single" w:sz="6" w:space="0" w:color="auto"/>
                        <w:right w:val="single" w:sz="6" w:space="30" w:color="auto"/>
                      </w:divBdr>
                    </w:div>
                  </w:divsChild>
                </w:div>
              </w:divsChild>
            </w:div>
          </w:divsChild>
        </w:div>
        <w:div w:id="1259676483">
          <w:marLeft w:val="0"/>
          <w:marRight w:val="0"/>
          <w:marTop w:val="0"/>
          <w:marBottom w:val="0"/>
          <w:divBdr>
            <w:top w:val="none" w:sz="0" w:space="0" w:color="auto"/>
            <w:left w:val="none" w:sz="0" w:space="0" w:color="auto"/>
            <w:bottom w:val="none" w:sz="0" w:space="0" w:color="auto"/>
            <w:right w:val="none" w:sz="0" w:space="0" w:color="auto"/>
          </w:divBdr>
          <w:divsChild>
            <w:div w:id="1146237971">
              <w:marLeft w:val="0"/>
              <w:marRight w:val="0"/>
              <w:marTop w:val="180"/>
              <w:marBottom w:val="0"/>
              <w:divBdr>
                <w:top w:val="none" w:sz="0" w:space="0" w:color="auto"/>
                <w:left w:val="none" w:sz="0" w:space="0" w:color="auto"/>
                <w:bottom w:val="none" w:sz="0" w:space="0" w:color="auto"/>
                <w:right w:val="none" w:sz="0" w:space="0" w:color="auto"/>
              </w:divBdr>
              <w:divsChild>
                <w:div w:id="826241854">
                  <w:marLeft w:val="0"/>
                  <w:marRight w:val="0"/>
                  <w:marTop w:val="0"/>
                  <w:marBottom w:val="0"/>
                  <w:divBdr>
                    <w:top w:val="none" w:sz="0" w:space="0" w:color="auto"/>
                    <w:left w:val="none" w:sz="0" w:space="0" w:color="auto"/>
                    <w:bottom w:val="none" w:sz="0" w:space="0" w:color="auto"/>
                    <w:right w:val="none" w:sz="0" w:space="0" w:color="auto"/>
                  </w:divBdr>
                </w:div>
                <w:div w:id="1950425706">
                  <w:marLeft w:val="0"/>
                  <w:marRight w:val="0"/>
                  <w:marTop w:val="0"/>
                  <w:marBottom w:val="0"/>
                  <w:divBdr>
                    <w:top w:val="none" w:sz="0" w:space="0" w:color="auto"/>
                    <w:left w:val="none" w:sz="0" w:space="0" w:color="auto"/>
                    <w:bottom w:val="none" w:sz="0" w:space="0" w:color="auto"/>
                    <w:right w:val="none" w:sz="0" w:space="0" w:color="auto"/>
                  </w:divBdr>
                  <w:divsChild>
                    <w:div w:id="85074856">
                      <w:marLeft w:val="0"/>
                      <w:marRight w:val="0"/>
                      <w:marTop w:val="0"/>
                      <w:marBottom w:val="0"/>
                      <w:divBdr>
                        <w:top w:val="none" w:sz="0" w:space="0" w:color="auto"/>
                        <w:left w:val="none" w:sz="0" w:space="0" w:color="auto"/>
                        <w:bottom w:val="none" w:sz="0" w:space="0" w:color="auto"/>
                        <w:right w:val="none" w:sz="0" w:space="0" w:color="auto"/>
                      </w:divBdr>
                      <w:divsChild>
                        <w:div w:id="716975287">
                          <w:marLeft w:val="0"/>
                          <w:marRight w:val="0"/>
                          <w:marTop w:val="0"/>
                          <w:marBottom w:val="0"/>
                          <w:divBdr>
                            <w:top w:val="none" w:sz="0" w:space="0" w:color="auto"/>
                            <w:left w:val="none" w:sz="0" w:space="0" w:color="auto"/>
                            <w:bottom w:val="none" w:sz="0" w:space="0" w:color="auto"/>
                            <w:right w:val="none" w:sz="0" w:space="0" w:color="auto"/>
                          </w:divBdr>
                          <w:divsChild>
                            <w:div w:id="8617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744518">
          <w:marLeft w:val="0"/>
          <w:marRight w:val="0"/>
          <w:marTop w:val="0"/>
          <w:marBottom w:val="0"/>
          <w:divBdr>
            <w:top w:val="none" w:sz="0" w:space="0" w:color="auto"/>
            <w:left w:val="none" w:sz="0" w:space="0" w:color="auto"/>
            <w:bottom w:val="none" w:sz="0" w:space="0" w:color="auto"/>
            <w:right w:val="none" w:sz="0" w:space="0" w:color="auto"/>
          </w:divBdr>
          <w:divsChild>
            <w:div w:id="515582363">
              <w:marLeft w:val="0"/>
              <w:marRight w:val="0"/>
              <w:marTop w:val="180"/>
              <w:marBottom w:val="0"/>
              <w:divBdr>
                <w:top w:val="none" w:sz="0" w:space="0" w:color="auto"/>
                <w:left w:val="none" w:sz="0" w:space="0" w:color="auto"/>
                <w:bottom w:val="none" w:sz="0" w:space="0" w:color="auto"/>
                <w:right w:val="none" w:sz="0" w:space="0" w:color="auto"/>
              </w:divBdr>
              <w:divsChild>
                <w:div w:id="657345605">
                  <w:marLeft w:val="0"/>
                  <w:marRight w:val="0"/>
                  <w:marTop w:val="0"/>
                  <w:marBottom w:val="0"/>
                  <w:divBdr>
                    <w:top w:val="none" w:sz="0" w:space="0" w:color="auto"/>
                    <w:left w:val="none" w:sz="0" w:space="0" w:color="auto"/>
                    <w:bottom w:val="none" w:sz="0" w:space="0" w:color="auto"/>
                    <w:right w:val="none" w:sz="0" w:space="0" w:color="auto"/>
                  </w:divBdr>
                  <w:divsChild>
                    <w:div w:id="133545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760555">
          <w:marLeft w:val="0"/>
          <w:marRight w:val="0"/>
          <w:marTop w:val="0"/>
          <w:marBottom w:val="0"/>
          <w:divBdr>
            <w:top w:val="none" w:sz="0" w:space="0" w:color="auto"/>
            <w:left w:val="none" w:sz="0" w:space="0" w:color="auto"/>
            <w:bottom w:val="none" w:sz="0" w:space="0" w:color="auto"/>
            <w:right w:val="none" w:sz="0" w:space="0" w:color="auto"/>
          </w:divBdr>
          <w:divsChild>
            <w:div w:id="113934746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04708163">
      <w:bodyDiv w:val="1"/>
      <w:marLeft w:val="0"/>
      <w:marRight w:val="0"/>
      <w:marTop w:val="0"/>
      <w:marBottom w:val="0"/>
      <w:divBdr>
        <w:top w:val="none" w:sz="0" w:space="0" w:color="auto"/>
        <w:left w:val="none" w:sz="0" w:space="0" w:color="auto"/>
        <w:bottom w:val="none" w:sz="0" w:space="0" w:color="auto"/>
        <w:right w:val="none" w:sz="0" w:space="0" w:color="auto"/>
      </w:divBdr>
    </w:div>
    <w:div w:id="1567957045">
      <w:bodyDiv w:val="1"/>
      <w:marLeft w:val="0"/>
      <w:marRight w:val="0"/>
      <w:marTop w:val="0"/>
      <w:marBottom w:val="0"/>
      <w:divBdr>
        <w:top w:val="none" w:sz="0" w:space="0" w:color="auto"/>
        <w:left w:val="none" w:sz="0" w:space="0" w:color="auto"/>
        <w:bottom w:val="none" w:sz="0" w:space="0" w:color="auto"/>
        <w:right w:val="none" w:sz="0" w:space="0" w:color="auto"/>
      </w:divBdr>
    </w:div>
    <w:div w:id="1972397582">
      <w:bodyDiv w:val="1"/>
      <w:marLeft w:val="0"/>
      <w:marRight w:val="0"/>
      <w:marTop w:val="0"/>
      <w:marBottom w:val="0"/>
      <w:divBdr>
        <w:top w:val="none" w:sz="0" w:space="0" w:color="auto"/>
        <w:left w:val="none" w:sz="0" w:space="0" w:color="auto"/>
        <w:bottom w:val="none" w:sz="0" w:space="0" w:color="auto"/>
        <w:right w:val="none" w:sz="0" w:space="0" w:color="auto"/>
      </w:divBdr>
    </w:div>
    <w:div w:id="204127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5D11F509F926A114BA69CF6F542599A1EC7A2970EEB0FB9953F142A6E202E9090D0B7E8BF4FF776CE1A5D98A7B84BDF5CD3DN6f0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5AC159BF9D16C9C8BFA474476A0DF720C3FCF29FB4CD2FD03773839113D44ACE834760B10ECF82E7D5C2872B5s2s7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10164072/3" TargetMode="External"/><Relationship Id="rId5" Type="http://schemas.openxmlformats.org/officeDocument/2006/relationships/webSettings" Target="webSettings.xml"/><Relationship Id="rId10" Type="http://schemas.openxmlformats.org/officeDocument/2006/relationships/hyperlink" Target="http://mobileonline.garant.ru/document/redirect/12127526/40005" TargetMode="External"/><Relationship Id="rId4" Type="http://schemas.openxmlformats.org/officeDocument/2006/relationships/settings" Target="settings.xml"/><Relationship Id="rId9" Type="http://schemas.openxmlformats.org/officeDocument/2006/relationships/hyperlink" Target="consultantplus://offline/ref=335D11F509F926A114BA69CF6F542599A1EA7F2C71EAB0FB9953F142A6E202E9090D0B7C81A0A8386DBDE38599798BBDF7CB2162785BN6f6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EA2F2-25F7-4DFA-9919-DC055158A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15</Pages>
  <Words>7693</Words>
  <Characters>43853</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Миленина Марина Юрьевна</dc:creator>
  <cp:lastModifiedBy>Юрист</cp:lastModifiedBy>
  <cp:revision>42</cp:revision>
  <cp:lastPrinted>2022-12-23T06:42:00Z</cp:lastPrinted>
  <dcterms:created xsi:type="dcterms:W3CDTF">2023-01-19T03:45:00Z</dcterms:created>
  <dcterms:modified xsi:type="dcterms:W3CDTF">2026-07-02T06:18:00Z</dcterms:modified>
</cp:coreProperties>
</file>