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79C" w:rsidRDefault="00A222A3">
      <w:pPr>
        <w:pStyle w:val="ConsPlusNormal"/>
        <w:jc w:val="center"/>
        <w:rPr>
          <w:rFonts w:ascii="Times New Roman" w:hAnsi="Times New Roman" w:cs="Times New Roman"/>
          <w:b/>
          <w:sz w:val="24"/>
          <w:szCs w:val="24"/>
        </w:rPr>
      </w:pPr>
      <w:r>
        <w:rPr>
          <w:rFonts w:ascii="Times New Roman" w:hAnsi="Times New Roman" w:cs="Times New Roman"/>
          <w:b/>
          <w:bCs/>
          <w:caps/>
          <w:sz w:val="32"/>
          <w:szCs w:val="32"/>
        </w:rPr>
        <w:t>КОНТРАКТ</w:t>
      </w:r>
      <w:bookmarkStart w:id="0" w:name="Par36"/>
      <w:bookmarkEnd w:id="0"/>
      <w:r>
        <w:rPr>
          <w:rFonts w:ascii="Times New Roman" w:hAnsi="Times New Roman" w:cs="Times New Roman"/>
          <w:b/>
          <w:bCs/>
          <w:caps/>
          <w:sz w:val="32"/>
          <w:szCs w:val="32"/>
        </w:rPr>
        <w:t xml:space="preserve"> </w:t>
      </w:r>
      <w:r>
        <w:rPr>
          <w:rFonts w:ascii="Times New Roman" w:hAnsi="Times New Roman" w:cs="Times New Roman"/>
          <w:b/>
          <w:sz w:val="32"/>
          <w:szCs w:val="32"/>
        </w:rPr>
        <w:t>№ _______</w:t>
      </w:r>
    </w:p>
    <w:p w:rsidR="00F7479C" w:rsidRDefault="00A222A3">
      <w:pPr>
        <w:pStyle w:val="ConsPlusNormal"/>
        <w:jc w:val="center"/>
        <w:rPr>
          <w:rFonts w:ascii="Times New Roman" w:hAnsi="Times New Roman" w:cs="Times New Roman"/>
          <w:i/>
          <w:sz w:val="24"/>
          <w:szCs w:val="24"/>
        </w:rPr>
      </w:pPr>
      <w:r>
        <w:rPr>
          <w:rFonts w:ascii="Times New Roman" w:hAnsi="Times New Roman" w:cs="Times New Roman"/>
          <w:sz w:val="24"/>
          <w:szCs w:val="24"/>
        </w:rPr>
        <w:t xml:space="preserve">на поставку: </w:t>
      </w:r>
      <w:r w:rsidR="00344500" w:rsidRPr="00344500">
        <w:rPr>
          <w:rFonts w:ascii="Times New Roman" w:hAnsi="Times New Roman" w:cs="Times New Roman"/>
          <w:i/>
          <w:sz w:val="24"/>
          <w:szCs w:val="24"/>
        </w:rPr>
        <w:t>Расходные материалы для станции SP-10</w:t>
      </w:r>
    </w:p>
    <w:p w:rsidR="00F7479C" w:rsidRDefault="00A222A3">
      <w:pPr>
        <w:pStyle w:val="ConsPlusNormal"/>
        <w:jc w:val="center"/>
        <w:rPr>
          <w:rFonts w:ascii="Times New Roman" w:hAnsi="Times New Roman" w:cs="Times New Roman"/>
          <w:sz w:val="28"/>
          <w:szCs w:val="28"/>
        </w:rPr>
      </w:pPr>
      <w:r>
        <w:rPr>
          <w:rFonts w:ascii="Times New Roman" w:hAnsi="Times New Roman" w:cs="Times New Roman"/>
          <w:sz w:val="24"/>
          <w:szCs w:val="24"/>
        </w:rPr>
        <w:t>(Идентификационный код закупки № ______)</w:t>
      </w:r>
    </w:p>
    <w:p w:rsidR="00F7479C" w:rsidRDefault="00F7479C">
      <w:pPr>
        <w:pStyle w:val="ConsPlusNormal"/>
        <w:jc w:val="center"/>
        <w:rPr>
          <w:rFonts w:ascii="Times New Roman" w:hAnsi="Times New Roman" w:cs="Times New Roman"/>
          <w:sz w:val="28"/>
          <w:szCs w:val="28"/>
        </w:rPr>
      </w:pPr>
    </w:p>
    <w:p w:rsidR="00F7479C" w:rsidRDefault="00A222A3">
      <w:pPr>
        <w:pStyle w:val="ConsPlusNormal"/>
        <w:jc w:val="both"/>
        <w:rPr>
          <w:rFonts w:ascii="Times New Roman" w:hAnsi="Times New Roman" w:cs="Times New Roman"/>
          <w:sz w:val="24"/>
          <w:szCs w:val="24"/>
        </w:rPr>
      </w:pPr>
      <w:r>
        <w:rPr>
          <w:rFonts w:ascii="Times New Roman" w:hAnsi="Times New Roman" w:cs="Times New Roman"/>
          <w:sz w:val="24"/>
          <w:szCs w:val="24"/>
        </w:rPr>
        <w:t>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 ____________ 2026 г.</w:t>
      </w:r>
    </w:p>
    <w:p w:rsidR="00F7479C" w:rsidRDefault="00F7479C">
      <w:pPr>
        <w:pStyle w:val="ConsPlusNormal"/>
        <w:jc w:val="both"/>
        <w:rPr>
          <w:rFonts w:ascii="Times New Roman" w:hAnsi="Times New Roman" w:cs="Times New Roman"/>
          <w:sz w:val="28"/>
          <w:szCs w:val="28"/>
        </w:rPr>
      </w:pPr>
    </w:p>
    <w:p w:rsidR="00F7479C" w:rsidRDefault="00A222A3">
      <w:pPr>
        <w:spacing w:after="0"/>
        <w:ind w:firstLine="540"/>
      </w:pPr>
      <w:r>
        <w:rPr>
          <w:b/>
        </w:rPr>
        <w:t>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t>, именуемое в дальнейшем «</w:t>
      </w:r>
      <w:r>
        <w:rPr>
          <w:b/>
          <w:bCs/>
          <w:iCs/>
        </w:rPr>
        <w:t>Заказчик»</w:t>
      </w:r>
      <w:r>
        <w:t>, в лице первого заместителя генерального директора Троицкой Веры Витальевны,</w:t>
      </w:r>
      <w:r>
        <w:rPr>
          <w:b/>
        </w:rPr>
        <w:t xml:space="preserve"> </w:t>
      </w:r>
      <w:r>
        <w:t xml:space="preserve">действующего на основании доверенности № 8 от 16.01.2026 г., с одной стороны и </w:t>
      </w:r>
      <w:r>
        <w:rPr>
          <w:b/>
        </w:rPr>
        <w:t xml:space="preserve">____________, </w:t>
      </w:r>
      <w:r>
        <w:rPr>
          <w:bCs/>
        </w:rPr>
        <w:t>именуемое в дальнейшем</w:t>
      </w:r>
      <w:r>
        <w:rPr>
          <w:b/>
        </w:rPr>
        <w:t xml:space="preserve"> «Поставщик», </w:t>
      </w:r>
      <w:r>
        <w:rPr>
          <w:bCs/>
        </w:rPr>
        <w:t>в лице</w:t>
      </w:r>
      <w:r>
        <w:rPr>
          <w:b/>
        </w:rPr>
        <w:t xml:space="preserve"> ______________, </w:t>
      </w:r>
      <w:r>
        <w:rPr>
          <w:bCs/>
        </w:rPr>
        <w:t>действующего на основании ________,</w:t>
      </w:r>
      <w:r>
        <w:t xml:space="preserve"> с другой стороны, далее совместно именуемые «Стороны», на основании </w:t>
      </w:r>
      <w:r>
        <w:rPr>
          <w:b/>
          <w:bCs/>
        </w:rPr>
        <w:t>п. 4 ч. 1 ст. 93</w:t>
      </w:r>
      <w:r>
        <w:t xml:space="preserve"> </w:t>
      </w:r>
      <w:r>
        <w:rPr>
          <w:color w:val="000000"/>
        </w:rPr>
        <w:t xml:space="preserve">Федерального закона от </w:t>
      </w:r>
      <w:r>
        <w:t>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F7479C" w:rsidRDefault="00F7479C">
      <w:pPr>
        <w:spacing w:after="0"/>
        <w:ind w:firstLine="540"/>
      </w:pPr>
    </w:p>
    <w:p w:rsidR="00F7479C" w:rsidRDefault="00F7479C">
      <w:pPr>
        <w:pStyle w:val="-0"/>
      </w:pPr>
    </w:p>
    <w:p w:rsidR="00F7479C" w:rsidRDefault="00A222A3">
      <w:pPr>
        <w:pStyle w:val="aff3"/>
        <w:widowControl w:val="0"/>
        <w:numPr>
          <w:ilvl w:val="0"/>
          <w:numId w:val="7"/>
        </w:numPr>
        <w:spacing w:after="240"/>
        <w:jc w:val="center"/>
        <w:outlineLvl w:val="1"/>
        <w:rPr>
          <w:b/>
        </w:rPr>
      </w:pPr>
      <w:r>
        <w:rPr>
          <w:b/>
        </w:rPr>
        <w:t>Предмет Контракта</w:t>
      </w:r>
    </w:p>
    <w:p w:rsidR="00F7479C" w:rsidRDefault="00A222A3">
      <w:pPr>
        <w:spacing w:after="0"/>
        <w:ind w:firstLine="567"/>
      </w:pPr>
      <w:r>
        <w:t>1.1. В соответствии с Контрактом Поставщик обязуется в порядке и сроки, предусмотренные Контрактом, осуществлять поставку товаров</w:t>
      </w:r>
      <w:r>
        <w:rPr>
          <w:i/>
        </w:rPr>
        <w:t xml:space="preserve"> (</w:t>
      </w:r>
      <w:r w:rsidR="00344500" w:rsidRPr="00344500">
        <w:rPr>
          <w:i/>
        </w:rPr>
        <w:t>Расходные материалы для станции SP-10</w:t>
      </w:r>
      <w:r>
        <w:rPr>
          <w:i/>
        </w:rPr>
        <w:t xml:space="preserve">) </w:t>
      </w:r>
      <w:r>
        <w:t>для нужд ФГБУ «НМИЦ гематологии» Минздрава России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F7479C" w:rsidRDefault="00A222A3">
      <w:pPr>
        <w:pStyle w:val="-0"/>
        <w:tabs>
          <w:tab w:val="num" w:pos="-2100"/>
        </w:tabs>
        <w:ind w:left="0" w:firstLine="567"/>
      </w:pPr>
      <w:r>
        <w:t>1.2. Наименования, цены, количество Товара, необходимого для осуществления поставок, определено в Спецификации поставляемого Товара (Приложение № 1 к Контракту), технические показатели - Техническими характеристиками (приложение № 2 к Контракту).</w:t>
      </w:r>
    </w:p>
    <w:p w:rsidR="00F7479C" w:rsidRDefault="00A222A3">
      <w:pPr>
        <w:pStyle w:val="-0"/>
        <w:tabs>
          <w:tab w:val="num" w:pos="-2100"/>
          <w:tab w:val="left" w:pos="851"/>
        </w:tabs>
        <w:ind w:left="0" w:firstLine="567"/>
      </w:pPr>
      <w:r>
        <w:t>1.3. Поставщик доставляет Товар на склад аптеки Заказчика по адресу: 125167, г. Москва, Новый Зыковский проезд, дом 4 (далее - Место доставки).</w:t>
      </w:r>
    </w:p>
    <w:p w:rsidR="00F7479C" w:rsidRDefault="00F7479C">
      <w:pPr>
        <w:pStyle w:val="-0"/>
        <w:tabs>
          <w:tab w:val="num" w:pos="-2100"/>
          <w:tab w:val="left" w:pos="851"/>
        </w:tabs>
        <w:ind w:left="0" w:firstLine="567"/>
      </w:pPr>
    </w:p>
    <w:p w:rsidR="00F7479C" w:rsidRDefault="00F7479C">
      <w:pPr>
        <w:pStyle w:val="210"/>
        <w:jc w:val="both"/>
        <w:rPr>
          <w:sz w:val="24"/>
          <w:szCs w:val="24"/>
        </w:rPr>
      </w:pPr>
    </w:p>
    <w:p w:rsidR="00F7479C" w:rsidRDefault="00A222A3">
      <w:pPr>
        <w:pStyle w:val="210"/>
        <w:numPr>
          <w:ilvl w:val="0"/>
          <w:numId w:val="7"/>
        </w:numPr>
        <w:spacing w:after="240"/>
        <w:ind w:left="1077" w:hanging="357"/>
        <w:rPr>
          <w:sz w:val="24"/>
          <w:szCs w:val="24"/>
          <w:lang w:eastAsia="ru-RU"/>
        </w:rPr>
      </w:pPr>
      <w:r>
        <w:rPr>
          <w:sz w:val="24"/>
          <w:szCs w:val="24"/>
          <w:lang w:eastAsia="ru-RU"/>
        </w:rPr>
        <w:t>Цена Контракта</w:t>
      </w:r>
    </w:p>
    <w:p w:rsidR="00F7479C" w:rsidRDefault="00A222A3">
      <w:pPr>
        <w:pStyle w:val="210"/>
        <w:ind w:firstLine="567"/>
        <w:jc w:val="both"/>
        <w:rPr>
          <w:b w:val="0"/>
          <w:sz w:val="24"/>
          <w:szCs w:val="24"/>
          <w:lang w:eastAsia="ru-RU"/>
        </w:rPr>
      </w:pPr>
      <w:r>
        <w:rPr>
          <w:b w:val="0"/>
          <w:sz w:val="24"/>
          <w:szCs w:val="24"/>
          <w:lang w:eastAsia="ru-RU"/>
        </w:rPr>
        <w:t>2.1. Цена Контракта и валюта платежа устанавливаются в российских рублях.</w:t>
      </w:r>
    </w:p>
    <w:p w:rsidR="00F7479C" w:rsidRDefault="00A222A3">
      <w:pPr>
        <w:pStyle w:val="210"/>
        <w:ind w:firstLine="567"/>
        <w:jc w:val="both"/>
        <w:rPr>
          <w:b w:val="0"/>
          <w:sz w:val="24"/>
          <w:szCs w:val="24"/>
          <w:lang w:eastAsia="ru-RU"/>
        </w:rPr>
      </w:pPr>
      <w:r>
        <w:rPr>
          <w:b w:val="0"/>
          <w:sz w:val="24"/>
          <w:szCs w:val="24"/>
          <w:lang w:eastAsia="ru-RU"/>
        </w:rPr>
        <w:t xml:space="preserve">2.2. Цена Контракта составляет _______ (_____) руб. ___ коп., включая НДС (____%) _________ (____________) руб. ____ коп. </w:t>
      </w:r>
      <w:r>
        <w:rPr>
          <w:b w:val="0"/>
          <w:i/>
          <w:sz w:val="24"/>
          <w:szCs w:val="24"/>
          <w:lang w:eastAsia="ru-RU"/>
        </w:rPr>
        <w:t>(если НДС не облагается, то указать основание)</w:t>
      </w:r>
    </w:p>
    <w:p w:rsidR="00F7479C" w:rsidRDefault="00A222A3">
      <w:pPr>
        <w:pStyle w:val="210"/>
        <w:ind w:firstLine="567"/>
        <w:jc w:val="both"/>
        <w:rPr>
          <w:b w:val="0"/>
          <w:sz w:val="24"/>
          <w:szCs w:val="24"/>
          <w:lang w:eastAsia="ru-RU"/>
        </w:rPr>
      </w:pPr>
      <w:r>
        <w:rPr>
          <w:b w:val="0"/>
          <w:sz w:val="24"/>
          <w:szCs w:val="24"/>
          <w:lang w:eastAsia="ru-RU"/>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7479C" w:rsidRDefault="00A222A3">
      <w:pPr>
        <w:pStyle w:val="210"/>
        <w:ind w:firstLine="567"/>
        <w:jc w:val="both"/>
        <w:rPr>
          <w:b w:val="0"/>
          <w:sz w:val="24"/>
          <w:szCs w:val="24"/>
          <w:lang w:eastAsia="ru-RU"/>
        </w:rPr>
      </w:pPr>
      <w:r>
        <w:rPr>
          <w:b w:val="0"/>
          <w:sz w:val="24"/>
          <w:szCs w:val="24"/>
          <w:lang w:eastAsia="ru-RU"/>
        </w:rPr>
        <w:t>2.4. Цена Контракта включает в себя стоимость Товара, а также все расходы на перевозку, погрузо-разгрузочные работы, страхование, уплату налогов (включая НДС),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F7479C" w:rsidRDefault="00A222A3">
      <w:pPr>
        <w:pStyle w:val="210"/>
        <w:ind w:firstLine="567"/>
        <w:jc w:val="both"/>
        <w:rPr>
          <w:b w:val="0"/>
          <w:sz w:val="24"/>
          <w:szCs w:val="24"/>
          <w:lang w:eastAsia="ru-RU"/>
        </w:rPr>
      </w:pPr>
      <w:r>
        <w:rPr>
          <w:b w:val="0"/>
          <w:sz w:val="24"/>
          <w:szCs w:val="24"/>
          <w:lang w:eastAsia="ru-RU"/>
        </w:rPr>
        <w:t>2.5. Цена Контракта является твердой и определяется на весь срок исполнения Контракта.</w:t>
      </w:r>
    </w:p>
    <w:p w:rsidR="00F7479C" w:rsidRDefault="00A222A3">
      <w:pPr>
        <w:pStyle w:val="210"/>
        <w:ind w:firstLine="567"/>
        <w:jc w:val="both"/>
        <w:rPr>
          <w:b w:val="0"/>
          <w:sz w:val="24"/>
          <w:szCs w:val="24"/>
          <w:lang w:eastAsia="ru-RU"/>
        </w:rPr>
      </w:pPr>
      <w:r>
        <w:rPr>
          <w:b w:val="0"/>
          <w:sz w:val="24"/>
          <w:szCs w:val="24"/>
          <w:lang w:eastAsia="ru-RU"/>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F7479C" w:rsidRDefault="00A222A3">
      <w:pPr>
        <w:pStyle w:val="210"/>
        <w:ind w:firstLine="567"/>
        <w:jc w:val="both"/>
        <w:rPr>
          <w:b w:val="0"/>
          <w:sz w:val="24"/>
          <w:szCs w:val="24"/>
          <w:lang w:eastAsia="ru-RU"/>
        </w:rPr>
      </w:pPr>
      <w:r>
        <w:rPr>
          <w:b w:val="0"/>
          <w:sz w:val="24"/>
          <w:szCs w:val="24"/>
          <w:lang w:eastAsia="ru-RU"/>
        </w:rPr>
        <w:lastRenderedPageBreak/>
        <w:t>2.7. В соответствии с ч.65.2. ст.112 Закона о контрактной системе Стороны определили, что до 31 декабря 2026 года или до завершения срока действия Контракта (применяется условие, которое вступит раньше)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таких товаров, но не более чем на тридцать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таких товаров.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F7479C" w:rsidRDefault="00F7479C">
      <w:pPr>
        <w:spacing w:after="240"/>
        <w:jc w:val="center"/>
        <w:rPr>
          <w:b/>
          <w:bCs/>
        </w:rPr>
      </w:pPr>
    </w:p>
    <w:p w:rsidR="00F7479C" w:rsidRDefault="00A222A3">
      <w:pPr>
        <w:spacing w:after="240"/>
        <w:jc w:val="center"/>
        <w:rPr>
          <w:b/>
          <w:bCs/>
        </w:rPr>
      </w:pPr>
      <w:r>
        <w:rPr>
          <w:b/>
        </w:rPr>
        <w:t>3. Взаимодействие Сторон</w:t>
      </w:r>
    </w:p>
    <w:p w:rsidR="00F7479C" w:rsidRDefault="00A222A3">
      <w:pPr>
        <w:spacing w:after="0"/>
        <w:ind w:firstLine="567"/>
        <w:rPr>
          <w:b/>
        </w:rPr>
      </w:pPr>
      <w:r>
        <w:rPr>
          <w:b/>
        </w:rPr>
        <w:t>3.1. Поставщик обязан:</w:t>
      </w:r>
    </w:p>
    <w:p w:rsidR="00F7479C" w:rsidRDefault="00A222A3">
      <w:pPr>
        <w:shd w:val="clear" w:color="auto" w:fill="FFFFFF"/>
        <w:tabs>
          <w:tab w:val="left" w:pos="700"/>
        </w:tabs>
        <w:spacing w:after="0" w:line="276" w:lineRule="exact"/>
        <w:ind w:firstLine="567"/>
      </w:pPr>
      <w: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F7479C" w:rsidRDefault="00A222A3">
      <w:pPr>
        <w:shd w:val="clear" w:color="auto" w:fill="FFFFFF"/>
        <w:tabs>
          <w:tab w:val="left" w:pos="700"/>
        </w:tabs>
        <w:spacing w:after="0" w:line="276" w:lineRule="exact"/>
        <w:ind w:firstLine="567"/>
      </w:pPr>
      <w:r>
        <w:t>3.1.2. предоставлять по требованию Заказчика информацию и документы, относящиеся к предмету Контракта. Срок ответа на запрос Заказчика не должен превышать 1 (одного) рабочего дня с даты его получения Поставщиком;</w:t>
      </w:r>
    </w:p>
    <w:p w:rsidR="00F7479C" w:rsidRDefault="00A222A3">
      <w:pPr>
        <w:shd w:val="clear" w:color="auto" w:fill="FFFFFF"/>
        <w:tabs>
          <w:tab w:val="left" w:pos="700"/>
        </w:tabs>
        <w:spacing w:after="0" w:line="276" w:lineRule="exact"/>
        <w:ind w:firstLine="567"/>
      </w:pPr>
      <w: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F7479C" w:rsidRDefault="00A222A3">
      <w:pPr>
        <w:shd w:val="clear" w:color="auto" w:fill="FFFFFF"/>
        <w:tabs>
          <w:tab w:val="left" w:pos="700"/>
        </w:tabs>
        <w:spacing w:after="0" w:line="276" w:lineRule="exact"/>
        <w:ind w:firstLine="567"/>
        <w:rPr>
          <w:color w:val="000000"/>
        </w:rPr>
      </w:pPr>
      <w:r>
        <w:t>3.1.4. устранять своими силами и за свой счет допущенные недостатки при поставке Товара, выявленные, в том числе, при приемке Товара.</w:t>
      </w:r>
    </w:p>
    <w:p w:rsidR="00F7479C" w:rsidRDefault="00A222A3">
      <w:pPr>
        <w:spacing w:after="0"/>
        <w:ind w:firstLine="567"/>
        <w:rPr>
          <w:b/>
        </w:rPr>
      </w:pPr>
      <w:r>
        <w:rPr>
          <w:b/>
        </w:rPr>
        <w:t>3.2. Поставщик вправе:</w:t>
      </w:r>
    </w:p>
    <w:p w:rsidR="00F7479C" w:rsidRDefault="00A222A3">
      <w:pPr>
        <w:shd w:val="clear" w:color="auto" w:fill="FFFFFF"/>
        <w:spacing w:after="0"/>
        <w:ind w:firstLine="567"/>
      </w:pPr>
      <w:r>
        <w:t>3.2.1. требовать от Заказчика приемки поставленного Товара в соответствии с условиями, предусмотренными Контрактом;</w:t>
      </w:r>
    </w:p>
    <w:p w:rsidR="00F7479C" w:rsidRDefault="00A222A3">
      <w:pPr>
        <w:shd w:val="clear" w:color="auto" w:fill="FFFFFF"/>
        <w:spacing w:after="0"/>
        <w:ind w:firstLine="567"/>
      </w:pPr>
      <w:r>
        <w:t>3.2.2. требовать от Заказчика предоставления имеющейся у него информации, необходимой для исполнения обязательств по Контракту;</w:t>
      </w:r>
    </w:p>
    <w:p w:rsidR="00F7479C" w:rsidRDefault="00A222A3">
      <w:pPr>
        <w:shd w:val="clear" w:color="auto" w:fill="FFFFFF"/>
        <w:spacing w:after="0"/>
        <w:ind w:firstLine="567"/>
      </w:pPr>
      <w: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F7479C" w:rsidRDefault="00A222A3">
      <w:pPr>
        <w:shd w:val="clear" w:color="auto" w:fill="FFFFFF"/>
        <w:spacing w:after="0"/>
        <w:ind w:firstLine="567"/>
      </w:pPr>
      <w:r>
        <w:t>3.2.4. принять решение об одностороннем отказе от исполнения Контракта в соответствии с гражданским законодательством Российской Федерации в случае неоднократного нарушения Заказчиком сроков оплаты Товара;</w:t>
      </w:r>
    </w:p>
    <w:p w:rsidR="00F7479C" w:rsidRDefault="00A222A3">
      <w:pPr>
        <w:shd w:val="clear" w:color="auto" w:fill="FFFFFF"/>
        <w:spacing w:after="0"/>
        <w:ind w:firstLine="567"/>
      </w:pPr>
      <w:r>
        <w:t>Одностороннее расторжение Контракта осуществляется в порядке, предусмотренном Федеральным законом о контрактной системе.</w:t>
      </w:r>
    </w:p>
    <w:p w:rsidR="00F7479C" w:rsidRDefault="00A222A3">
      <w:pPr>
        <w:shd w:val="clear" w:color="auto" w:fill="FFFFFF"/>
        <w:spacing w:after="0"/>
        <w:ind w:firstLine="567"/>
      </w:pPr>
      <w: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p>
    <w:p w:rsidR="00F7479C" w:rsidRDefault="00A222A3">
      <w:pPr>
        <w:shd w:val="clear" w:color="auto" w:fill="FFFFFF"/>
        <w:spacing w:after="0"/>
        <w:ind w:firstLine="567"/>
      </w:pPr>
      <w:r>
        <w:t>3.2.6. требовать возмещения убытков, уплаты неустоек (штрафов, пеней) в соответствии с разделом 9 Контракта.</w:t>
      </w:r>
    </w:p>
    <w:p w:rsidR="00F7479C" w:rsidRDefault="00A222A3">
      <w:pPr>
        <w:spacing w:after="0"/>
        <w:ind w:firstLine="567"/>
        <w:rPr>
          <w:b/>
        </w:rPr>
      </w:pPr>
      <w:r>
        <w:rPr>
          <w:b/>
        </w:rPr>
        <w:lastRenderedPageBreak/>
        <w:t>3.3. Заказчик обязан:</w:t>
      </w:r>
    </w:p>
    <w:p w:rsidR="00F7479C" w:rsidRDefault="00A222A3">
      <w:pPr>
        <w:spacing w:after="0"/>
        <w:ind w:firstLine="567"/>
      </w:pPr>
      <w:r>
        <w:t>3.3.1. обеспечить контроль за исполнением Поставщиком условий Контракта в соответствии с законодательством Российской Федерации;</w:t>
      </w:r>
    </w:p>
    <w:p w:rsidR="00F7479C" w:rsidRDefault="00A222A3">
      <w:pPr>
        <w:spacing w:after="0"/>
        <w:ind w:firstLine="567"/>
      </w:pPr>
      <w: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 в случае поступления от Поставщика мотивированного запроса;</w:t>
      </w:r>
    </w:p>
    <w:p w:rsidR="00F7479C" w:rsidRDefault="00A222A3">
      <w:pPr>
        <w:spacing w:after="0"/>
        <w:ind w:firstLine="567"/>
      </w:pPr>
      <w: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F7479C" w:rsidRDefault="00A222A3">
      <w:pPr>
        <w:spacing w:after="0"/>
        <w:ind w:firstLine="567"/>
      </w:pPr>
      <w: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7479C" w:rsidRDefault="00A222A3">
      <w:pPr>
        <w:spacing w:after="0"/>
        <w:ind w:firstLine="567"/>
      </w:pPr>
      <w:r>
        <w:t>3.3.4. своевременно принять и оплатить поставленный и принятый Товар;</w:t>
      </w:r>
    </w:p>
    <w:p w:rsidR="00F7479C" w:rsidRDefault="00A222A3">
      <w:pPr>
        <w:spacing w:after="0"/>
        <w:ind w:firstLine="567"/>
      </w:pPr>
      <w:r>
        <w:t>3.3.5. требовать уплаты неустойки (штрафа, пени) в соответствии с разделом 9 Контракта.</w:t>
      </w:r>
    </w:p>
    <w:p w:rsidR="00F7479C" w:rsidRDefault="00A222A3">
      <w:pPr>
        <w:shd w:val="clear" w:color="auto" w:fill="FFFFFF"/>
        <w:spacing w:after="0"/>
        <w:ind w:firstLine="567"/>
        <w:rPr>
          <w:b/>
        </w:rPr>
      </w:pPr>
      <w:r>
        <w:rPr>
          <w:b/>
        </w:rPr>
        <w:t>3.4.Заказчик вправе:</w:t>
      </w:r>
    </w:p>
    <w:p w:rsidR="00F7479C" w:rsidRDefault="00A222A3">
      <w:pPr>
        <w:shd w:val="clear" w:color="auto" w:fill="FFFFFF"/>
        <w:spacing w:after="0"/>
        <w:ind w:firstLine="567"/>
      </w:pPr>
      <w:r>
        <w:t>3.4.1. требовать от Поставщика надлежащего исполнения обязательств, предусмотренных Контрактом;</w:t>
      </w:r>
    </w:p>
    <w:p w:rsidR="00F7479C" w:rsidRDefault="00A222A3">
      <w:pPr>
        <w:shd w:val="clear" w:color="auto" w:fill="FFFFFF"/>
        <w:spacing w:after="0"/>
        <w:ind w:firstLine="567"/>
      </w:pPr>
      <w:r>
        <w:t>3.4.2. запрашивать у Поставщика информацию об исполнении им обязательств по Контракту;</w:t>
      </w:r>
    </w:p>
    <w:p w:rsidR="00F7479C" w:rsidRDefault="00A222A3">
      <w:pPr>
        <w:shd w:val="clear" w:color="auto" w:fill="FFFFFF"/>
        <w:spacing w:after="0"/>
        <w:ind w:firstLine="567"/>
      </w:pPr>
      <w: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F7479C" w:rsidRDefault="00A222A3">
      <w:pPr>
        <w:shd w:val="clear" w:color="auto" w:fill="FFFFFF"/>
        <w:spacing w:after="0"/>
        <w:ind w:firstLine="567"/>
      </w:pPr>
      <w:r>
        <w:t>3.4.4. осуществлять выборочную проверку качества поставленного Товара;</w:t>
      </w:r>
    </w:p>
    <w:p w:rsidR="00F7479C" w:rsidRDefault="00A222A3">
      <w:pPr>
        <w:shd w:val="clear" w:color="auto" w:fill="FFFFFF"/>
        <w:spacing w:after="0"/>
        <w:ind w:firstLine="567"/>
      </w:pPr>
      <w:r>
        <w:t>3.4.5. требовать от Поставщика устранения недостатков, допущенных при исполнении Контракта, за его счет;</w:t>
      </w:r>
    </w:p>
    <w:p w:rsidR="00F7479C" w:rsidRDefault="00A222A3">
      <w:pPr>
        <w:shd w:val="clear" w:color="auto" w:fill="FFFFFF"/>
        <w:spacing w:after="0"/>
        <w:ind w:firstLine="567"/>
      </w:pPr>
      <w:r>
        <w:t>3.4.6. отказаться от приемки Товара, не соответствующего условиям Контракта, и потребовать безвозмездного устранения недостатков;</w:t>
      </w:r>
    </w:p>
    <w:p w:rsidR="00F7479C" w:rsidRDefault="00A222A3">
      <w:pPr>
        <w:shd w:val="clear" w:color="auto" w:fill="FFFFFF"/>
        <w:spacing w:after="0"/>
        <w:ind w:firstLine="567"/>
      </w:pPr>
      <w: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F7479C" w:rsidRDefault="00A222A3">
      <w:pPr>
        <w:shd w:val="clear" w:color="auto" w:fill="FFFFFF"/>
        <w:spacing w:after="0"/>
        <w:ind w:firstLine="567"/>
      </w:pPr>
      <w:r>
        <w:t>3.4.8. требовать возмещения убытков, причиненных по вине Поставщика, в соответствии с действующим законодательством Российской Федерации.</w:t>
      </w:r>
    </w:p>
    <w:p w:rsidR="00F7479C" w:rsidRDefault="00A222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p>
    <w:p w:rsidR="00F7479C" w:rsidRDefault="00A222A3">
      <w:pPr>
        <w:shd w:val="clear" w:color="auto" w:fill="FFFFFF"/>
        <w:spacing w:after="0"/>
        <w:ind w:firstLine="567"/>
      </w:pPr>
      <w:r>
        <w:t>3.4.9. предложить увеличить или уменьшить в процессе исполнения Контракта количество поставляемого Товара, предусмотренного Контрактом, не более чем на тридцать процентов в порядке и на условиях, установленных Федеральным законом о контрактной системе;</w:t>
      </w:r>
    </w:p>
    <w:p w:rsidR="00F7479C" w:rsidRDefault="00A222A3">
      <w:pPr>
        <w:shd w:val="clear" w:color="auto" w:fill="FFFFFF"/>
        <w:spacing w:after="0"/>
        <w:ind w:firstLine="567"/>
      </w:pPr>
      <w:r>
        <w:t>3.4.10. 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p>
    <w:p w:rsidR="00F7479C" w:rsidRDefault="00A222A3">
      <w:pPr>
        <w:shd w:val="clear" w:color="auto" w:fill="FFFFFF"/>
        <w:spacing w:after="0"/>
        <w:ind w:firstLine="567"/>
      </w:pPr>
      <w:r>
        <w:t>- поставки Товара ненадлежащего качества с недостатками, которые не могут быть устранены в приемлемый для Заказчика срок;</w:t>
      </w:r>
    </w:p>
    <w:p w:rsidR="00F7479C" w:rsidRDefault="00A222A3">
      <w:pPr>
        <w:shd w:val="clear" w:color="auto" w:fill="FFFFFF"/>
        <w:spacing w:after="0"/>
        <w:ind w:firstLine="567"/>
      </w:pPr>
      <w:r>
        <w:t>- неоднократного нарушения Поставщиком сроков поставки товаров;</w:t>
      </w:r>
    </w:p>
    <w:p w:rsidR="00F7479C" w:rsidRDefault="00A222A3">
      <w:pPr>
        <w:shd w:val="clear" w:color="auto" w:fill="FFFFFF"/>
        <w:spacing w:after="0"/>
        <w:ind w:firstLine="567"/>
      </w:pPr>
      <w:r>
        <w:t>- Заказчик вправе принять решение об одностороннем отказе от исполнения Контракта и потребовать возврата уплаченной по Контракту денежной суммы в случае невыполнения Поставщиком в разумный срок требования Заказчика о выполнении доукомплектовании товара.</w:t>
      </w:r>
    </w:p>
    <w:p w:rsidR="00F7479C" w:rsidRDefault="00A222A3">
      <w:pPr>
        <w:shd w:val="clear" w:color="auto" w:fill="FFFFFF"/>
        <w:spacing w:after="0"/>
        <w:ind w:firstLine="567"/>
      </w:pPr>
      <w:r>
        <w:t>Одностороннее расторжение Контракта осуществляется в порядке, предусмотренном Федеральным законом о контрактной системе.</w:t>
      </w:r>
    </w:p>
    <w:p w:rsidR="00F7479C" w:rsidRDefault="00A222A3">
      <w:pPr>
        <w:shd w:val="clear" w:color="auto" w:fill="FFFFFF"/>
        <w:spacing w:after="0"/>
        <w:ind w:firstLine="567"/>
      </w:pPr>
      <w:r>
        <w:lastRenderedPageBreak/>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F7479C" w:rsidRDefault="00A222A3">
      <w:pPr>
        <w:shd w:val="clear" w:color="auto" w:fill="FFFFFF"/>
        <w:spacing w:after="240"/>
        <w:jc w:val="center"/>
        <w:rPr>
          <w:b/>
        </w:rPr>
      </w:pPr>
      <w:r>
        <w:rPr>
          <w:b/>
        </w:rPr>
        <w:t>4. Упаковка и маркировка. Условия перевозки</w:t>
      </w:r>
    </w:p>
    <w:p w:rsidR="00F7479C" w:rsidRDefault="00A222A3">
      <w:pPr>
        <w:pStyle w:val="-0"/>
        <w:tabs>
          <w:tab w:val="left" w:pos="708"/>
        </w:tabs>
        <w:ind w:left="0" w:firstLine="567"/>
      </w:pPr>
      <w:r>
        <w:t>4.1. Товар должен быть соответствующим образом упакован. Упаковка должна обеспечить сохранность Товара при хранении и транспортировке.</w:t>
      </w:r>
    </w:p>
    <w:p w:rsidR="00F7479C" w:rsidRDefault="00A222A3">
      <w:pPr>
        <w:pStyle w:val="-0"/>
        <w:tabs>
          <w:tab w:val="left" w:pos="708"/>
        </w:tabs>
        <w:ind w:left="0" w:firstLine="567"/>
      </w:pPr>
      <w: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7479C" w:rsidRDefault="00A222A3">
      <w:pPr>
        <w:pStyle w:val="-0"/>
        <w:tabs>
          <w:tab w:val="clear" w:pos="851"/>
          <w:tab w:val="num" w:pos="0"/>
          <w:tab w:val="left" w:pos="708"/>
        </w:tabs>
        <w:ind w:left="0" w:firstLine="567"/>
      </w:pPr>
      <w:r>
        <w:t>4.3. Транспортная упаковка (тара) Товара должна соответствовать требованиям законодательства Российской Федерации и иметь следующую маркировку:</w:t>
      </w:r>
    </w:p>
    <w:p w:rsidR="00F7479C" w:rsidRDefault="00A222A3">
      <w:pPr>
        <w:pStyle w:val="-0"/>
        <w:tabs>
          <w:tab w:val="left" w:pos="708"/>
        </w:tabs>
        <w:ind w:left="0" w:firstLine="567"/>
      </w:pPr>
      <w:r>
        <w:t>Наименование Товара: _________</w:t>
      </w:r>
    </w:p>
    <w:p w:rsidR="00F7479C" w:rsidRDefault="00A222A3">
      <w:pPr>
        <w:pStyle w:val="-0"/>
        <w:tabs>
          <w:tab w:val="left" w:pos="708"/>
        </w:tabs>
        <w:ind w:left="0" w:firstLine="567"/>
      </w:pPr>
      <w:r>
        <w:t>Реквизиты Контракта: (наименование, дата и номер) ____________</w:t>
      </w:r>
    </w:p>
    <w:p w:rsidR="00F7479C" w:rsidRDefault="00A222A3">
      <w:pPr>
        <w:pStyle w:val="-0"/>
        <w:tabs>
          <w:tab w:val="left" w:pos="708"/>
        </w:tabs>
        <w:ind w:left="0" w:firstLine="567"/>
      </w:pPr>
      <w:r>
        <w:t>Заказчик: ___________________</w:t>
      </w:r>
    </w:p>
    <w:p w:rsidR="00F7479C" w:rsidRDefault="00A222A3">
      <w:pPr>
        <w:pStyle w:val="-0"/>
        <w:tabs>
          <w:tab w:val="left" w:pos="708"/>
        </w:tabs>
        <w:ind w:left="0" w:firstLine="567"/>
      </w:pPr>
      <w:r>
        <w:t>Поставщик: ___________________</w:t>
      </w:r>
    </w:p>
    <w:p w:rsidR="00F7479C" w:rsidRDefault="00A222A3">
      <w:pPr>
        <w:pStyle w:val="-0"/>
        <w:tabs>
          <w:tab w:val="left" w:pos="708"/>
        </w:tabs>
        <w:ind w:left="0" w:firstLine="567"/>
      </w:pPr>
      <w:r>
        <w:t>Получатель: ___________________</w:t>
      </w:r>
    </w:p>
    <w:p w:rsidR="00F7479C" w:rsidRDefault="00A222A3">
      <w:pPr>
        <w:pStyle w:val="-0"/>
        <w:tabs>
          <w:tab w:val="left" w:pos="708"/>
        </w:tabs>
        <w:ind w:left="0" w:firstLine="567"/>
      </w:pPr>
      <w:r>
        <w:t>Пункт назначения: ______________________</w:t>
      </w:r>
    </w:p>
    <w:p w:rsidR="00F7479C" w:rsidRDefault="00A222A3">
      <w:pPr>
        <w:pStyle w:val="-0"/>
        <w:tabs>
          <w:tab w:val="left" w:pos="708"/>
        </w:tabs>
        <w:ind w:left="0" w:firstLine="567"/>
      </w:pPr>
      <w:r>
        <w:t>Грузоотправитель: ______________________</w:t>
      </w:r>
    </w:p>
    <w:p w:rsidR="00F7479C" w:rsidRDefault="00A222A3">
      <w:pPr>
        <w:pStyle w:val="-0"/>
        <w:tabs>
          <w:tab w:val="clear" w:pos="851"/>
          <w:tab w:val="num" w:pos="0"/>
          <w:tab w:val="left" w:pos="708"/>
        </w:tabs>
        <w:ind w:left="0" w:firstLine="567"/>
      </w:pPr>
      <w:r>
        <w:t>Реквизиты товарной накладной или иного документа, подтверждающего передачу Поставщиком Товара Заказчику или уполномоченному лицу Заказчика: ________</w:t>
      </w:r>
    </w:p>
    <w:p w:rsidR="00F7479C" w:rsidRDefault="00A222A3">
      <w:pPr>
        <w:pStyle w:val="-0"/>
        <w:tabs>
          <w:tab w:val="left" w:pos="708"/>
        </w:tabs>
        <w:ind w:left="0" w:firstLine="567"/>
      </w:pPr>
      <w:r>
        <w:t>Ящик/контейнер № _______, всего ящиков/контейнеров __________</w:t>
      </w:r>
    </w:p>
    <w:p w:rsidR="00F7479C" w:rsidRDefault="00A222A3">
      <w:pPr>
        <w:pStyle w:val="-0"/>
        <w:tabs>
          <w:tab w:val="left" w:pos="708"/>
        </w:tabs>
        <w:ind w:left="0" w:firstLine="567"/>
      </w:pPr>
      <w:r>
        <w:t>Размеры ящика/контейнера ____________</w:t>
      </w:r>
    </w:p>
    <w:p w:rsidR="00F7479C" w:rsidRDefault="00A222A3">
      <w:pPr>
        <w:pStyle w:val="-0"/>
        <w:tabs>
          <w:tab w:val="left" w:pos="708"/>
        </w:tabs>
        <w:ind w:left="0" w:firstLine="567"/>
      </w:pPr>
      <w:r>
        <w:t>Вес брутто _____ кг</w:t>
      </w:r>
    </w:p>
    <w:p w:rsidR="00F7479C" w:rsidRDefault="00A222A3">
      <w:pPr>
        <w:pStyle w:val="-0"/>
        <w:tabs>
          <w:tab w:val="left" w:pos="708"/>
        </w:tabs>
        <w:ind w:left="0" w:firstLine="567"/>
      </w:pPr>
      <w:r>
        <w:t>Вес нетто _____ кг.</w:t>
      </w:r>
    </w:p>
    <w:p w:rsidR="00F7479C" w:rsidRDefault="00A222A3">
      <w:pPr>
        <w:pStyle w:val="-0"/>
        <w:tabs>
          <w:tab w:val="clear" w:pos="851"/>
        </w:tabs>
        <w:ind w:left="0" w:firstLine="567"/>
      </w:pPr>
      <w:r>
        <w:t>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F7479C" w:rsidRDefault="00A222A3">
      <w:pPr>
        <w:pStyle w:val="-0"/>
        <w:tabs>
          <w:tab w:val="left" w:pos="708"/>
        </w:tabs>
        <w:ind w:left="0" w:firstLine="567"/>
      </w:pPr>
      <w: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7479C" w:rsidRDefault="00A222A3">
      <w:pPr>
        <w:pStyle w:val="-0"/>
        <w:tabs>
          <w:tab w:val="clear" w:pos="851"/>
          <w:tab w:val="num" w:pos="567"/>
          <w:tab w:val="left" w:pos="708"/>
        </w:tabs>
        <w:ind w:left="0" w:firstLine="567"/>
      </w:pPr>
      <w: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w:t>
      </w:r>
    </w:p>
    <w:p w:rsidR="00F7479C" w:rsidRDefault="00A222A3">
      <w:pPr>
        <w:pStyle w:val="-0"/>
        <w:tabs>
          <w:tab w:val="left" w:pos="708"/>
        </w:tabs>
        <w:ind w:left="0" w:firstLine="567"/>
      </w:pPr>
      <w:r>
        <w:t>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p>
    <w:p w:rsidR="00F7479C" w:rsidRDefault="00A222A3">
      <w:pPr>
        <w:spacing w:after="0"/>
        <w:ind w:firstLine="567"/>
      </w:pPr>
      <w:r>
        <w:t xml:space="preserve">4.5.2. При формировании отгрузки одноименного маркированного Товара по разным </w:t>
      </w:r>
      <w:r>
        <w:rPr>
          <w:i/>
        </w:rPr>
        <w:t>товарным накладным/ УПД</w:t>
      </w:r>
      <w:r>
        <w:t xml:space="preserve"> (универсальный передаточный документ) Поставщик не должен объединять его в одной транспортной упаковке.</w:t>
      </w:r>
    </w:p>
    <w:p w:rsidR="00F7479C" w:rsidRDefault="00A222A3">
      <w:pPr>
        <w:pStyle w:val="-0"/>
        <w:tabs>
          <w:tab w:val="left" w:pos="708"/>
        </w:tabs>
        <w:ind w:left="0" w:firstLine="567"/>
      </w:pPr>
      <w:r>
        <w:t>4.6. Поставщик несет ответственность за ненадлежащую упаковку, не обеспечивающую сохранность Товара при его хранении, транспортировке и при отпуске.</w:t>
      </w:r>
    </w:p>
    <w:p w:rsidR="00F7479C" w:rsidRDefault="00F7479C">
      <w:pPr>
        <w:pStyle w:val="-0"/>
        <w:tabs>
          <w:tab w:val="left" w:pos="708"/>
        </w:tabs>
        <w:ind w:left="0" w:firstLine="567"/>
      </w:pPr>
    </w:p>
    <w:p w:rsidR="00F7479C" w:rsidRDefault="00A222A3">
      <w:pPr>
        <w:pStyle w:val="-0"/>
        <w:tabs>
          <w:tab w:val="left" w:pos="708"/>
        </w:tabs>
        <w:spacing w:after="240"/>
        <w:ind w:left="0" w:firstLine="0"/>
        <w:jc w:val="center"/>
        <w:rPr>
          <w:b/>
        </w:rPr>
      </w:pPr>
      <w:r>
        <w:rPr>
          <w:b/>
        </w:rPr>
        <w:t>5. Поставка Товара</w:t>
      </w:r>
    </w:p>
    <w:p w:rsidR="00F7479C" w:rsidRDefault="00A222A3">
      <w:pPr>
        <w:pStyle w:val="-0"/>
        <w:tabs>
          <w:tab w:val="left" w:pos="708"/>
        </w:tabs>
        <w:ind w:left="0" w:firstLine="567"/>
      </w:pPr>
      <w:r>
        <w:t>5.1. Поставка Товара осуществляется Поставщи</w:t>
      </w:r>
      <w:r w:rsidR="006B0084">
        <w:t>ком в Место доставки в течение 7</w:t>
      </w:r>
      <w:r>
        <w:t xml:space="preserve"> (</w:t>
      </w:r>
      <w:r w:rsidR="006B0084">
        <w:t>семь</w:t>
      </w:r>
      <w:r>
        <w:t xml:space="preserve">) </w:t>
      </w:r>
      <w:r w:rsidR="006B0084">
        <w:t>рабочих</w:t>
      </w:r>
      <w:r>
        <w:t xml:space="preserve"> дней с даты заключения Контракта.</w:t>
      </w:r>
    </w:p>
    <w:p w:rsidR="00F7479C" w:rsidRDefault="00A222A3">
      <w:pPr>
        <w:pStyle w:val="-0"/>
        <w:tabs>
          <w:tab w:val="left" w:pos="708"/>
        </w:tabs>
        <w:ind w:left="0" w:firstLine="567"/>
      </w:pPr>
      <w:r>
        <w:t>5.1.1. Товар должен поставляться в рабочее время Заказчика (Пн-Чт с 8-00 до 15-30; Пт с 8-00 до 15-00). В случае доставки товара вне установленного времени, Заказчик вправе отказать Поставщику в получении товаров.</w:t>
      </w:r>
    </w:p>
    <w:p w:rsidR="00F7479C" w:rsidRDefault="00A222A3">
      <w:pPr>
        <w:pStyle w:val="-0"/>
        <w:tabs>
          <w:tab w:val="left" w:pos="708"/>
        </w:tabs>
        <w:ind w:left="0" w:firstLine="567"/>
      </w:pPr>
      <w:r>
        <w:t xml:space="preserve">5.1.2. Поставка товаров производится Поставщиком этапами на основании заявок, подаваемых ответственными лицами Заказчика. Этапом поставки Товара является поставка партии или партий Товара, поставляемого согласно заявке Заказчика. </w:t>
      </w:r>
    </w:p>
    <w:p w:rsidR="00F7479C" w:rsidRDefault="00A222A3">
      <w:pPr>
        <w:pStyle w:val="-0"/>
        <w:tabs>
          <w:tab w:val="left" w:pos="708"/>
        </w:tabs>
        <w:ind w:left="0" w:firstLine="567"/>
      </w:pPr>
      <w:r>
        <w:lastRenderedPageBreak/>
        <w:t>Периодичность подачи заявок, а также количество товара, поставляемого по заявке, определяются Заказчиком самостоятельно.</w:t>
      </w:r>
    </w:p>
    <w:p w:rsidR="00F7479C" w:rsidRDefault="00A222A3">
      <w:pPr>
        <w:pStyle w:val="-0"/>
        <w:tabs>
          <w:tab w:val="clear" w:pos="851"/>
          <w:tab w:val="left" w:pos="709"/>
        </w:tabs>
        <w:ind w:left="0" w:firstLine="567"/>
      </w:pPr>
      <w:r>
        <w:t>5.1.3. Поставщик вправе произвести поставку товара, указанного в заявке Заказчика несколькими партиями в пределах срока поставки товара. Под партией товара Стороны понимают полную или частичную поставку товара в количестве и ассортименте в рамках заявки Заказчика.</w:t>
      </w:r>
    </w:p>
    <w:p w:rsidR="00F7479C" w:rsidRDefault="00A222A3">
      <w:pPr>
        <w:pStyle w:val="-0"/>
        <w:tabs>
          <w:tab w:val="clear" w:pos="851"/>
          <w:tab w:val="left" w:pos="1134"/>
        </w:tabs>
        <w:ind w:left="0" w:firstLine="567"/>
      </w:pPr>
      <w:r>
        <w:t>5.1.4. Заявки на поставку товара подаются Заказчиком на электронную почту Поставщика, указанную в разделе 13 Контракта.</w:t>
      </w:r>
    </w:p>
    <w:p w:rsidR="00F7479C" w:rsidRDefault="00A222A3">
      <w:pPr>
        <w:pStyle w:val="-0"/>
        <w:tabs>
          <w:tab w:val="clear" w:pos="851"/>
          <w:tab w:val="left" w:pos="1134"/>
        </w:tabs>
        <w:ind w:left="0" w:firstLine="567"/>
      </w:pPr>
      <w:r>
        <w:t>Поставщик гарантирует доступность вышеуказанного средства связи на весь срок действия настоящего Контракта. В случае неисправности либо при наличии других причин, по которым использование вышеуказанного средства связи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p>
    <w:p w:rsidR="00F7479C" w:rsidRDefault="00A222A3">
      <w:pPr>
        <w:pStyle w:val="-0"/>
        <w:tabs>
          <w:tab w:val="clear" w:pos="851"/>
          <w:tab w:val="left" w:pos="1134"/>
        </w:tabs>
        <w:ind w:left="0" w:firstLine="567"/>
      </w:pPr>
      <w:r>
        <w:t>Контактный телефон Поставщика: ____________</w:t>
      </w:r>
    </w:p>
    <w:p w:rsidR="00F7479C" w:rsidRDefault="00A222A3">
      <w:pPr>
        <w:pStyle w:val="-0"/>
        <w:tabs>
          <w:tab w:val="clear" w:pos="851"/>
          <w:tab w:val="left" w:pos="0"/>
          <w:tab w:val="num" w:pos="426"/>
          <w:tab w:val="left" w:pos="709"/>
        </w:tabs>
        <w:ind w:left="0" w:firstLine="567"/>
      </w:pPr>
      <w:r>
        <w:t>5.2. 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p>
    <w:p w:rsidR="00F7479C" w:rsidRDefault="00A222A3">
      <w:pPr>
        <w:pStyle w:val="-0"/>
        <w:tabs>
          <w:tab w:val="clear" w:pos="851"/>
          <w:tab w:val="left" w:pos="0"/>
          <w:tab w:val="num" w:pos="426"/>
          <w:tab w:val="left" w:pos="709"/>
        </w:tabs>
        <w:ind w:left="0" w:firstLine="567"/>
      </w:pPr>
      <w:r>
        <w:t>5.3. При поставке Товара Поставщик представляет Заказчику следующие документы:</w:t>
      </w:r>
    </w:p>
    <w:p w:rsidR="00F7479C" w:rsidRDefault="00E541ED">
      <w:pPr>
        <w:pStyle w:val="-0"/>
        <w:tabs>
          <w:tab w:val="clear" w:pos="851"/>
          <w:tab w:val="left" w:pos="0"/>
        </w:tabs>
        <w:ind w:left="0" w:firstLine="567"/>
      </w:pPr>
      <w:r w:rsidRPr="00E541ED">
        <w:t>а) 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(ГРМИ) на поставляемый Товар</w:t>
      </w:r>
      <w:bookmarkStart w:id="1" w:name="_GoBack"/>
      <w:bookmarkEnd w:id="1"/>
      <w:r w:rsidR="00A222A3">
        <w:t>;</w:t>
      </w:r>
    </w:p>
    <w:p w:rsidR="00F7479C" w:rsidRDefault="00A222A3">
      <w:pPr>
        <w:pStyle w:val="-0"/>
        <w:tabs>
          <w:tab w:val="clear" w:pos="851"/>
          <w:tab w:val="left" w:pos="0"/>
        </w:tabs>
        <w:ind w:left="0" w:firstLine="567"/>
      </w:pPr>
      <w:r>
        <w:t>б) копии сертификатов качества/ деклараций соответствия и/или санитарно-эпидемиологических заключений, если их предоставление одновременно с Товаром является обязательным в соответствии с требованиями действующего законодательства РФ;</w:t>
      </w:r>
    </w:p>
    <w:p w:rsidR="00F7479C" w:rsidRDefault="00A222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товарную накладную/ УПД</w:t>
      </w:r>
      <w:r>
        <w:rPr>
          <w:rFonts w:ascii="Times New Roman" w:hAnsi="Times New Roman" w:cs="Times New Roman"/>
          <w:sz w:val="24"/>
          <w:szCs w:val="24"/>
        </w:rPr>
        <w:t xml:space="preserve">, составленную(ого) по форме в соответствии с законодательством Российской Федерации </w:t>
      </w:r>
      <w:r>
        <w:rPr>
          <w:rFonts w:ascii="Times New Roman" w:hAnsi="Times New Roman" w:cs="Times New Roman"/>
          <w:i/>
          <w:sz w:val="24"/>
          <w:szCs w:val="24"/>
        </w:rPr>
        <w:t>в двух экземплярах</w:t>
      </w:r>
      <w:r>
        <w:rPr>
          <w:rFonts w:ascii="Times New Roman" w:hAnsi="Times New Roman" w:cs="Times New Roman"/>
          <w:sz w:val="24"/>
          <w:szCs w:val="24"/>
        </w:rPr>
        <w:t xml:space="preserve">. (Один экземпляр для Заказчика, один экземпляр для Поставщика – </w:t>
      </w:r>
      <w:r>
        <w:rPr>
          <w:rFonts w:ascii="Times New Roman" w:hAnsi="Times New Roman" w:cs="Times New Roman"/>
          <w:i/>
          <w:sz w:val="24"/>
          <w:szCs w:val="24"/>
        </w:rPr>
        <w:t>с указанием срока годности, серии поставляемого товара и страны происхождения товара</w:t>
      </w:r>
      <w:r>
        <w:rPr>
          <w:rFonts w:ascii="Times New Roman" w:hAnsi="Times New Roman" w:cs="Times New Roman"/>
          <w:sz w:val="24"/>
          <w:szCs w:val="24"/>
        </w:rPr>
        <w:t>);</w:t>
      </w:r>
    </w:p>
    <w:p w:rsidR="00F7479C" w:rsidRDefault="00A222A3">
      <w:pPr>
        <w:pStyle w:val="ConsPlusNormal"/>
        <w:ind w:firstLine="540"/>
        <w:jc w:val="both"/>
        <w:rPr>
          <w:rFonts w:ascii="Times New Roman" w:eastAsia="Calibri" w:hAnsi="Times New Roman" w:cs="Times New Roman"/>
          <w:sz w:val="24"/>
          <w:szCs w:val="24"/>
          <w:lang w:eastAsia="en-US"/>
        </w:rPr>
      </w:pPr>
      <w:bookmarkStart w:id="2" w:name="Par177"/>
      <w:bookmarkEnd w:id="2"/>
      <w:r>
        <w:rPr>
          <w:rFonts w:ascii="Times New Roman" w:hAnsi="Times New Roman" w:cs="Times New Roman"/>
          <w:sz w:val="24"/>
          <w:szCs w:val="24"/>
        </w:rPr>
        <w:t xml:space="preserve">г) </w:t>
      </w:r>
      <w:r>
        <w:rPr>
          <w:rFonts w:ascii="Times New Roman" w:eastAsia="Calibri" w:hAnsi="Times New Roman" w:cs="Times New Roman"/>
          <w:i/>
          <w:sz w:val="24"/>
          <w:szCs w:val="24"/>
          <w:lang w:eastAsia="en-US"/>
        </w:rPr>
        <w:t xml:space="preserve">счет-фактуру </w:t>
      </w:r>
      <w:r>
        <w:rPr>
          <w:rFonts w:ascii="Times New Roman" w:hAnsi="Times New Roman" w:cs="Times New Roman"/>
          <w:sz w:val="24"/>
          <w:szCs w:val="24"/>
        </w:rPr>
        <w:t>(</w:t>
      </w:r>
      <w:r>
        <w:rPr>
          <w:rFonts w:ascii="Times New Roman" w:hAnsi="Times New Roman" w:cs="Times New Roman"/>
          <w:i/>
          <w:sz w:val="24"/>
          <w:szCs w:val="24"/>
        </w:rPr>
        <w:t xml:space="preserve"> в случае применения НДС</w:t>
      </w:r>
      <w:r>
        <w:rPr>
          <w:rFonts w:ascii="Times New Roman" w:hAnsi="Times New Roman" w:cs="Times New Roman"/>
          <w:sz w:val="24"/>
          <w:szCs w:val="24"/>
        </w:rPr>
        <w:t>)</w:t>
      </w:r>
      <w:r>
        <w:rPr>
          <w:rFonts w:ascii="Times New Roman" w:eastAsia="Calibri" w:hAnsi="Times New Roman" w:cs="Times New Roman"/>
          <w:sz w:val="24"/>
          <w:szCs w:val="24"/>
          <w:lang w:eastAsia="en-US"/>
        </w:rPr>
        <w:t>.</w:t>
      </w:r>
    </w:p>
    <w:p w:rsidR="00F7479C" w:rsidRDefault="00A222A3">
      <w:pPr>
        <w:pStyle w:val="-0"/>
        <w:tabs>
          <w:tab w:val="clear" w:pos="851"/>
          <w:tab w:val="left" w:pos="0"/>
          <w:tab w:val="num" w:pos="426"/>
          <w:tab w:val="left" w:pos="709"/>
        </w:tabs>
        <w:ind w:left="0" w:firstLine="567"/>
      </w:pPr>
      <w:r>
        <w:t>5.4. При поставке Товара Поставщик предоставляет Заказчику или уполномоченному лицу Заказчика товарную накладную/ УПД в двух экземплярах (один экземпляр для Заказчика, один экземпляр для Поставщика) или иной документ, подтверждающий передачу Поставщиком Товара Заказчику или уполномоченному лицу Заказчика с обязательным указанием основания поставки Товара (номер и дата Контракта), наименования единицы товара, единицы измерения товара и количества товара, каталожного номера серии (при наличии), срока годности товара.</w:t>
      </w:r>
    </w:p>
    <w:p w:rsidR="00F7479C" w:rsidRDefault="00A222A3">
      <w:pPr>
        <w:pStyle w:val="-0"/>
        <w:tabs>
          <w:tab w:val="clear" w:pos="851"/>
          <w:tab w:val="left" w:pos="0"/>
          <w:tab w:val="num" w:pos="426"/>
          <w:tab w:val="left" w:pos="709"/>
        </w:tabs>
        <w:ind w:left="0" w:firstLine="567"/>
      </w:pPr>
      <w:r>
        <w:t>5.5. Заказчик или уполномоченное лицо Заказчика подписывает документы, указанные в п. 5.4. Контракта и передаёт их Поставщику или уполномоченному им лицу. При этом подписание Заказчиком или уполномоченным лицом Заказчика вышеуказанных документов свидетельствует только о получении Заказчиком передаваемого Товара. Приемка Товара, включающая осмотр и проверку Товара на соответствие условиям Контракта о количестве, качестве, ассортименте и комплектности производятся Заказчиком в порядке и сроки, предусмотренные разделом 6 Контракта.</w:t>
      </w:r>
    </w:p>
    <w:p w:rsidR="00F7479C" w:rsidRDefault="00A222A3">
      <w:pPr>
        <w:pStyle w:val="-0"/>
        <w:tabs>
          <w:tab w:val="clear" w:pos="851"/>
          <w:tab w:val="left" w:pos="792"/>
        </w:tabs>
        <w:ind w:left="0" w:firstLine="567"/>
      </w:pPr>
      <w:r>
        <w:t>5.6. Поставщик обязуется поставить Товар в комплекте со следующими документами: техническую и (или) эксплуатационную документацию производителя (изготовителя), инструкцию по эксплуатации поставляемого Товара на русском языке (при наличии), иные документы, относящиеся к Товару.</w:t>
      </w:r>
    </w:p>
    <w:p w:rsidR="00F7479C" w:rsidRDefault="00A222A3">
      <w:pPr>
        <w:pStyle w:val="-0"/>
        <w:tabs>
          <w:tab w:val="clear" w:pos="851"/>
          <w:tab w:val="left" w:pos="792"/>
        </w:tabs>
        <w:ind w:left="0" w:firstLine="567"/>
      </w:pPr>
      <w: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p>
    <w:p w:rsidR="00F7479C" w:rsidRDefault="00F7479C">
      <w:pPr>
        <w:pStyle w:val="-0"/>
        <w:tabs>
          <w:tab w:val="clear" w:pos="851"/>
          <w:tab w:val="left" w:pos="792"/>
        </w:tabs>
        <w:ind w:left="0" w:firstLine="567"/>
      </w:pPr>
    </w:p>
    <w:p w:rsidR="00F7479C" w:rsidRDefault="00F7479C"/>
    <w:p w:rsidR="00F7479C" w:rsidRDefault="00A222A3">
      <w:pPr>
        <w:pStyle w:val="-0"/>
        <w:spacing w:after="240"/>
        <w:jc w:val="center"/>
        <w:rPr>
          <w:b/>
        </w:rPr>
      </w:pPr>
      <w:r>
        <w:rPr>
          <w:b/>
        </w:rPr>
        <w:t>6. Приемка Товара</w:t>
      </w:r>
    </w:p>
    <w:p w:rsidR="00F7479C" w:rsidRDefault="00A222A3">
      <w:pPr>
        <w:pStyle w:val="-0"/>
        <w:tabs>
          <w:tab w:val="clear" w:pos="851"/>
          <w:tab w:val="left" w:pos="567"/>
          <w:tab w:val="num" w:pos="1134"/>
        </w:tabs>
        <w:ind w:left="0" w:firstLine="567"/>
      </w:pPr>
      <w:r>
        <w:t>6.1. Приемка поставленного Товара осуществляется представителем Заказчика или специально созданной приемочной комиссией в соответствии с требованиями законодательства Российской Федерации после передачи Товара Заказчику или уполномоченному лицу Заказчика в Месте доставки в срок не более 15 рабочих дней и включает в себя:</w:t>
      </w:r>
    </w:p>
    <w:p w:rsidR="00F7479C" w:rsidRDefault="00A222A3">
      <w:pPr>
        <w:pStyle w:val="-0"/>
        <w:tabs>
          <w:tab w:val="clear" w:pos="851"/>
          <w:tab w:val="left" w:pos="567"/>
          <w:tab w:val="num" w:pos="1134"/>
        </w:tabs>
        <w:ind w:left="0" w:firstLine="567"/>
      </w:pPr>
      <w:r>
        <w:t xml:space="preserve">а) проверку по Упаковочным листам, </w:t>
      </w:r>
      <w:r>
        <w:rPr>
          <w:i/>
        </w:rPr>
        <w:t>товарным накладным/ УПД,</w:t>
      </w:r>
      <w:r>
        <w:t xml:space="preserve">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F7479C" w:rsidRDefault="00A222A3">
      <w:pPr>
        <w:pStyle w:val="-0"/>
        <w:tabs>
          <w:tab w:val="clear" w:pos="851"/>
          <w:tab w:val="left" w:pos="567"/>
          <w:tab w:val="num" w:pos="1134"/>
        </w:tabs>
        <w:ind w:left="0" w:firstLine="567"/>
      </w:pPr>
      <w:r>
        <w:t>б) проверку полноты и правильности оформления комплекта документов, предусмотренных пунктом 5.3 Контракта;</w:t>
      </w:r>
    </w:p>
    <w:p w:rsidR="00F7479C" w:rsidRDefault="00A222A3">
      <w:pPr>
        <w:pStyle w:val="-0"/>
        <w:tabs>
          <w:tab w:val="clear" w:pos="851"/>
          <w:tab w:val="left" w:pos="567"/>
          <w:tab w:val="num" w:pos="1134"/>
        </w:tabs>
        <w:ind w:left="0" w:firstLine="567"/>
      </w:pPr>
      <w:r>
        <w:t>в) контроль наличия/отсутствия внешних повреждений упаковки Товара;</w:t>
      </w:r>
    </w:p>
    <w:p w:rsidR="00F7479C" w:rsidRDefault="00A222A3">
      <w:pPr>
        <w:pStyle w:val="-0"/>
        <w:tabs>
          <w:tab w:val="clear" w:pos="851"/>
          <w:tab w:val="left" w:pos="567"/>
          <w:tab w:val="num" w:pos="1134"/>
        </w:tabs>
        <w:ind w:left="0" w:firstLine="567"/>
      </w:pPr>
      <w:r>
        <w:t>г) проверку соблюдения температурного режима при хранении и перевозке Товара;</w:t>
      </w:r>
    </w:p>
    <w:p w:rsidR="00F7479C" w:rsidRDefault="00A222A3">
      <w:pPr>
        <w:pStyle w:val="-0"/>
        <w:tabs>
          <w:tab w:val="clear" w:pos="851"/>
          <w:tab w:val="left" w:pos="567"/>
          <w:tab w:val="num" w:pos="1134"/>
        </w:tabs>
        <w:ind w:left="0" w:firstLine="567"/>
      </w:pPr>
      <w:r>
        <w:t>д) проверку комплектности и целостности поставленного Товара.</w:t>
      </w:r>
    </w:p>
    <w:p w:rsidR="00F7479C" w:rsidRDefault="00A222A3">
      <w:pPr>
        <w:pStyle w:val="-0"/>
        <w:tabs>
          <w:tab w:val="clear" w:pos="851"/>
          <w:tab w:val="left" w:pos="567"/>
          <w:tab w:val="num" w:pos="1134"/>
        </w:tabs>
        <w:ind w:left="0" w:firstLine="567"/>
      </w:pPr>
      <w: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w:t>
      </w:r>
    </w:p>
    <w:p w:rsidR="00F7479C" w:rsidRDefault="00A222A3">
      <w:pPr>
        <w:spacing w:after="0"/>
        <w:ind w:firstLine="567"/>
        <w:rPr>
          <w:szCs w:val="28"/>
        </w:rPr>
      </w:pPr>
      <w:r>
        <w:rPr>
          <w:szCs w:val="28"/>
        </w:rPr>
        <w:t>В случае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Акт приемки (ф.0510452).</w:t>
      </w:r>
    </w:p>
    <w:p w:rsidR="00F7479C" w:rsidRDefault="00A222A3">
      <w:pPr>
        <w:spacing w:after="0"/>
        <w:ind w:firstLine="567"/>
        <w:rPr>
          <w:szCs w:val="28"/>
        </w:rPr>
      </w:pPr>
      <w:r>
        <w:rPr>
          <w:szCs w:val="28"/>
        </w:rPr>
        <w:t>6.3. По итогам приемки поставленных Товаров Заказчик оформляет Акт приемки товаров (ф.0510452) по унифицированной форме, установленной Приказом Минфина России от 15.06.2021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r>
        <w:t xml:space="preserve"> </w:t>
      </w:r>
      <w:r>
        <w:rPr>
          <w:szCs w:val="28"/>
        </w:rPr>
        <w:t>Акт приемки (ф.0510452)). Акт приемки формируется на основании документов, предоставленных Поставщиком и подтверждающих поставку Товаров. Оформление документов о приемке осуществляется в порядке и на условиях, которые определены в приказе Минфина от 15.04.2021 № 61н.</w:t>
      </w:r>
    </w:p>
    <w:p w:rsidR="00F7479C" w:rsidRDefault="00A222A3">
      <w:pPr>
        <w:spacing w:after="0"/>
        <w:ind w:firstLine="567"/>
      </w:pPr>
      <w:r>
        <w:rPr>
          <w:szCs w:val="28"/>
        </w:rPr>
        <w:t xml:space="preserve">6.4. </w:t>
      </w:r>
      <w:r>
        <w:t>В случае соответствия Товара условиям настоящего Контракта Заказчик в срок, установленный в п.6.1. Контракта, оформляет Акт приемки (ф.0510452) или мотивированный отказ согласно п.6.6. Контракта.</w:t>
      </w:r>
    </w:p>
    <w:p w:rsidR="00F7479C" w:rsidRDefault="00A222A3">
      <w:pPr>
        <w:spacing w:after="0"/>
        <w:ind w:firstLine="567"/>
        <w:rPr>
          <w:szCs w:val="28"/>
        </w:rPr>
      </w:pPr>
      <w:r>
        <w:rPr>
          <w:szCs w:val="28"/>
        </w:rPr>
        <w:t>6.5. Оформление и обмен документами о приемке поставленного Товара может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приемки (ф.0510452) формируется на бумажном носителе и подписывается уполномоченными представителями Заказчика и Поставщика собственноручно.</w:t>
      </w:r>
    </w:p>
    <w:p w:rsidR="00F7479C" w:rsidRDefault="00A222A3">
      <w:pPr>
        <w:spacing w:after="0"/>
        <w:ind w:firstLine="567"/>
      </w:pPr>
      <w:r>
        <w:rPr>
          <w:szCs w:val="28"/>
        </w:rPr>
        <w:t xml:space="preserve">В случае, когда приемка осуществляется без присутствия Поставщика </w:t>
      </w:r>
      <w:r>
        <w:t xml:space="preserve">Акт приемки (ф. 0510452) составляется в одном экземпляре и утверждается без подписи Поставщика, а в его адрес в целях подтверждения возникновения у принимающей стороны обязанности оплатить товар направляется скан-копия Акта приемки (ф. 0510452). </w:t>
      </w:r>
    </w:p>
    <w:p w:rsidR="00F7479C" w:rsidRDefault="00A222A3">
      <w:pPr>
        <w:spacing w:after="0"/>
        <w:ind w:firstLine="567"/>
      </w:pPr>
      <w:r>
        <w:t>Заказчик самостоятельно определяет будет ли осуществляться приемка в присутствии Поставщика или в его отсутствие.</w:t>
      </w:r>
    </w:p>
    <w:p w:rsidR="00F7479C" w:rsidRDefault="00A222A3">
      <w:pPr>
        <w:spacing w:after="0"/>
        <w:ind w:firstLine="567"/>
      </w:pPr>
      <w: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 </w:t>
      </w:r>
    </w:p>
    <w:p w:rsidR="00F7479C" w:rsidRDefault="00A222A3">
      <w:pPr>
        <w:spacing w:after="0"/>
        <w:ind w:firstLine="567"/>
      </w:pPr>
      <w:r>
        <w:lastRenderedPageBreak/>
        <w:t>По запросу Поставщика последнему направляется копия Акта приемки, заверенная в установленном порядке.</w:t>
      </w:r>
    </w:p>
    <w:p w:rsidR="00F7479C" w:rsidRDefault="00A222A3">
      <w:pPr>
        <w:spacing w:after="0"/>
        <w:ind w:firstLine="567"/>
        <w:rPr>
          <w:szCs w:val="28"/>
        </w:rPr>
      </w:pPr>
      <w:r>
        <w:t>В течение 7 (семи) рабочих дней с даты подписания Заказчиком Акта приемки Поставщику направляется его скан-копия на адрес электронной почты, указанной в разделе 13 Контракта.</w:t>
      </w:r>
    </w:p>
    <w:p w:rsidR="00F7479C" w:rsidRDefault="00A222A3">
      <w:pPr>
        <w:spacing w:after="0"/>
        <w:ind w:firstLine="540"/>
      </w:pPr>
      <w:r>
        <w:t xml:space="preserve">6.6.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Заказчик направляет Поставщику мотивированный отказ от приемки, в котором указываются недостатки и сроки их устранения, которые в любом случае не могут превышать 2 (двух) рабочих дней. </w:t>
      </w:r>
    </w:p>
    <w:p w:rsidR="00F7479C" w:rsidRDefault="00A222A3">
      <w:pPr>
        <w:pStyle w:val="-0"/>
        <w:tabs>
          <w:tab w:val="clear" w:pos="851"/>
          <w:tab w:val="left" w:pos="567"/>
          <w:tab w:val="num" w:pos="1134"/>
        </w:tabs>
        <w:ind w:left="0" w:firstLine="567"/>
      </w:pPr>
      <w:r>
        <w:t>6.7.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7479C" w:rsidRDefault="00A222A3">
      <w:pPr>
        <w:pStyle w:val="-0"/>
        <w:tabs>
          <w:tab w:val="clear" w:pos="851"/>
          <w:tab w:val="num" w:pos="0"/>
          <w:tab w:val="left" w:pos="567"/>
          <w:tab w:val="num" w:pos="1134"/>
        </w:tabs>
        <w:ind w:left="0" w:firstLine="567"/>
      </w:pPr>
      <w:r>
        <w:t>6.8. Заказчик имеет право частично принять поставленный Товар с отражением информации о фактически принятом количестве Товара в Акте приемки (ф. 05010452).</w:t>
      </w:r>
    </w:p>
    <w:p w:rsidR="00F7479C" w:rsidRDefault="00A222A3">
      <w:pPr>
        <w:pStyle w:val="-0"/>
        <w:tabs>
          <w:tab w:val="clear" w:pos="851"/>
          <w:tab w:val="num" w:pos="0"/>
          <w:tab w:val="left" w:pos="567"/>
          <w:tab w:val="num" w:pos="1134"/>
        </w:tabs>
        <w:ind w:left="0" w:firstLine="567"/>
      </w:pPr>
      <w:r>
        <w:t>6.9. После устранения недостатков Акт приемки (ф. 05010452) подписывается в порядке и сроки, предусмотренные пунктами 6.4 и 6.5. Контракта.</w:t>
      </w:r>
    </w:p>
    <w:p w:rsidR="00F7479C" w:rsidRDefault="00A222A3">
      <w:pPr>
        <w:pStyle w:val="-0"/>
        <w:tabs>
          <w:tab w:val="clear" w:pos="851"/>
          <w:tab w:val="num" w:pos="0"/>
          <w:tab w:val="left" w:pos="567"/>
          <w:tab w:val="num" w:pos="1134"/>
        </w:tabs>
        <w:ind w:left="0" w:firstLine="567"/>
      </w:pPr>
      <w:r>
        <w:t>6.10. Право собственности и риск случайной гибели или порчи Товара переходит от Поставщика к Заказчику с момента приемки Товара Заказчиком и подписания Акта приемки (ф. 05010452) согласно п.п. 6.4. и 6.5. Контракта.</w:t>
      </w:r>
    </w:p>
    <w:p w:rsidR="00F7479C" w:rsidRDefault="00A222A3">
      <w:pPr>
        <w:pStyle w:val="-0"/>
        <w:tabs>
          <w:tab w:val="clear" w:pos="851"/>
          <w:tab w:val="num" w:pos="0"/>
          <w:tab w:val="left" w:pos="567"/>
          <w:tab w:val="num" w:pos="1134"/>
        </w:tabs>
        <w:ind w:left="0" w:firstLine="567"/>
      </w:pPr>
      <w:r>
        <w:t>6.11. При наличии в поставленной партии товара по одной из позиции Спецификации более 15% брака или скрытых недостатков (дефектов), Поставщик, по требованию Заказчика, обязан произвести замену всего Товара по указанной позиции Спецификации.</w:t>
      </w:r>
    </w:p>
    <w:p w:rsidR="00F7479C" w:rsidRDefault="00A222A3">
      <w:pPr>
        <w:pStyle w:val="-0"/>
        <w:tabs>
          <w:tab w:val="clear" w:pos="851"/>
          <w:tab w:val="num" w:pos="0"/>
          <w:tab w:val="left" w:pos="567"/>
          <w:tab w:val="num" w:pos="1134"/>
        </w:tabs>
        <w:ind w:left="0" w:firstLine="567"/>
      </w:pPr>
      <w:r>
        <w:t>6.12. Заказчик вправе отказать Поставщику в приеме партии товара в том случае, если:</w:t>
      </w:r>
    </w:p>
    <w:p w:rsidR="00F7479C" w:rsidRDefault="00A222A3">
      <w:pPr>
        <w:pStyle w:val="-0"/>
        <w:tabs>
          <w:tab w:val="clear" w:pos="851"/>
          <w:tab w:val="num" w:pos="0"/>
          <w:tab w:val="left" w:pos="567"/>
          <w:tab w:val="num" w:pos="1134"/>
        </w:tabs>
        <w:ind w:left="0" w:firstLine="567"/>
      </w:pPr>
      <w:r>
        <w:t>-</w:t>
      </w:r>
      <w:r>
        <w:tab/>
        <w:t>товарно-сопроводительные документы, не представлены или представлены не в полном объеме;</w:t>
      </w:r>
    </w:p>
    <w:p w:rsidR="00F7479C" w:rsidRDefault="00A222A3">
      <w:pPr>
        <w:pStyle w:val="-0"/>
        <w:tabs>
          <w:tab w:val="clear" w:pos="851"/>
          <w:tab w:val="num" w:pos="0"/>
          <w:tab w:val="left" w:pos="567"/>
          <w:tab w:val="num" w:pos="1134"/>
        </w:tabs>
        <w:ind w:left="0" w:firstLine="567"/>
      </w:pPr>
      <w:r>
        <w:t>-</w:t>
      </w:r>
      <w:r>
        <w:tab/>
        <w:t>поставка товаров осуществляется с нарушением ассортимента, комплектности или количества;</w:t>
      </w:r>
    </w:p>
    <w:p w:rsidR="00F7479C" w:rsidRDefault="00A222A3">
      <w:pPr>
        <w:pStyle w:val="-0"/>
        <w:tabs>
          <w:tab w:val="clear" w:pos="851"/>
          <w:tab w:val="num" w:pos="0"/>
          <w:tab w:val="left" w:pos="567"/>
          <w:tab w:val="num" w:pos="1134"/>
        </w:tabs>
        <w:ind w:left="0" w:firstLine="567"/>
      </w:pPr>
      <w:r>
        <w:t>-</w:t>
      </w:r>
      <w:r>
        <w:tab/>
        <w:t>поставка Товара осуществляется с нарушением температурного режима;</w:t>
      </w:r>
    </w:p>
    <w:p w:rsidR="00F7479C" w:rsidRDefault="00A222A3">
      <w:pPr>
        <w:pStyle w:val="-0"/>
        <w:tabs>
          <w:tab w:val="clear" w:pos="851"/>
          <w:tab w:val="num" w:pos="0"/>
          <w:tab w:val="left" w:pos="567"/>
          <w:tab w:val="num" w:pos="1134"/>
        </w:tabs>
        <w:ind w:left="0" w:firstLine="567"/>
      </w:pPr>
      <w:r>
        <w:t>-</w:t>
      </w:r>
      <w:r>
        <w:tab/>
        <w:t>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rsidR="00F7479C" w:rsidRDefault="00A222A3">
      <w:pPr>
        <w:pStyle w:val="-0"/>
        <w:tabs>
          <w:tab w:val="clear" w:pos="851"/>
          <w:tab w:val="num" w:pos="0"/>
          <w:tab w:val="left" w:pos="567"/>
          <w:tab w:val="num" w:pos="1134"/>
        </w:tabs>
        <w:ind w:left="0" w:firstLine="567"/>
      </w:pPr>
      <w:r>
        <w:t>-</w:t>
      </w:r>
      <w:r>
        <w:tab/>
        <w:t>товарно-сопроводительные документы, представлены, но содержание не соответствует заявке Заказчика.</w:t>
      </w:r>
    </w:p>
    <w:p w:rsidR="00F7479C" w:rsidRDefault="00A222A3">
      <w:pPr>
        <w:pStyle w:val="-0"/>
        <w:tabs>
          <w:tab w:val="clear" w:pos="851"/>
          <w:tab w:val="left" w:pos="567"/>
          <w:tab w:val="num" w:pos="1134"/>
        </w:tabs>
        <w:ind w:left="0" w:firstLine="567"/>
      </w:pPr>
      <w:r>
        <w:t>6.13. 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p>
    <w:p w:rsidR="00F7479C" w:rsidRDefault="00F7479C">
      <w:pPr>
        <w:pStyle w:val="-0"/>
        <w:tabs>
          <w:tab w:val="clear" w:pos="851"/>
          <w:tab w:val="left" w:pos="567"/>
          <w:tab w:val="num" w:pos="1134"/>
        </w:tabs>
        <w:ind w:left="0" w:firstLine="0"/>
      </w:pPr>
    </w:p>
    <w:p w:rsidR="00F7479C" w:rsidRDefault="00A222A3">
      <w:pPr>
        <w:pStyle w:val="-0"/>
        <w:tabs>
          <w:tab w:val="clear" w:pos="851"/>
          <w:tab w:val="left" w:pos="567"/>
          <w:tab w:val="num" w:pos="1134"/>
        </w:tabs>
        <w:spacing w:after="240"/>
        <w:ind w:left="0" w:firstLine="0"/>
        <w:jc w:val="center"/>
        <w:rPr>
          <w:b/>
        </w:rPr>
      </w:pPr>
      <w:r>
        <w:rPr>
          <w:b/>
        </w:rPr>
        <w:t>7. Качество Товара</w:t>
      </w:r>
    </w:p>
    <w:p w:rsidR="00F7479C" w:rsidRDefault="00A222A3">
      <w:pPr>
        <w:pStyle w:val="-0"/>
        <w:tabs>
          <w:tab w:val="clear" w:pos="851"/>
          <w:tab w:val="num" w:pos="284"/>
          <w:tab w:val="num" w:pos="567"/>
        </w:tabs>
        <w:ind w:left="0" w:firstLine="567"/>
      </w:pPr>
      <w:r>
        <w:t>7.1.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регистрационным(ыми) удостоверением(ями), выданным(ыми) уполномоченным органом, и документом, подтверждающим соответствие качества Товара, в соответствии с п. 5.3. Контракта.</w:t>
      </w:r>
    </w:p>
    <w:p w:rsidR="00F7479C" w:rsidRDefault="00A222A3">
      <w:pPr>
        <w:pStyle w:val="-0"/>
        <w:tabs>
          <w:tab w:val="clear" w:pos="851"/>
          <w:tab w:val="num" w:pos="284"/>
          <w:tab w:val="num" w:pos="567"/>
        </w:tabs>
        <w:ind w:left="0" w:firstLine="567"/>
      </w:pPr>
      <w:r>
        <w:t>7.2. Срок годности (остаточный срок годности) Товара на момент его поставки должен быть не менее ______ месяцев и подтверждается соответствующими документами, согласно требованиям законодательства Российской Федерации.</w:t>
      </w:r>
    </w:p>
    <w:p w:rsidR="00F7479C" w:rsidRDefault="00A222A3">
      <w:pPr>
        <w:pStyle w:val="-0"/>
        <w:tabs>
          <w:tab w:val="clear" w:pos="851"/>
          <w:tab w:val="num" w:pos="284"/>
          <w:tab w:val="num" w:pos="567"/>
        </w:tabs>
        <w:ind w:left="0" w:firstLine="567"/>
      </w:pPr>
      <w:r>
        <w:t>7.3.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F7479C" w:rsidRDefault="00A222A3">
      <w:pPr>
        <w:pStyle w:val="-0"/>
        <w:tabs>
          <w:tab w:val="clear" w:pos="851"/>
          <w:tab w:val="num" w:pos="284"/>
          <w:tab w:val="num" w:pos="567"/>
        </w:tabs>
        <w:ind w:left="0" w:firstLine="567"/>
      </w:pPr>
      <w:r>
        <w:lastRenderedPageBreak/>
        <w:t>7.4. По скрытым дефектам ответственность Поставщика распространяется на весь срок годности товара.</w:t>
      </w:r>
    </w:p>
    <w:p w:rsidR="00F7479C" w:rsidRDefault="00A222A3">
      <w:pPr>
        <w:pStyle w:val="-0"/>
        <w:tabs>
          <w:tab w:val="clear" w:pos="851"/>
          <w:tab w:val="num" w:pos="284"/>
          <w:tab w:val="num" w:pos="567"/>
        </w:tabs>
        <w:ind w:left="0" w:firstLine="567"/>
      </w:pPr>
      <w:r>
        <w:t>7.5. При обнаружении в поставленных и принятых Товарах производственных дефектов, недостач или иных несоответствий условиям Контракта в период срока годности Товара Заказчик не позднее 5 (Пяти) рабочих дней письменно уведомляет об этом Поставщика с указанием недостатков Товара и сроков их устранения, которые в любом случае не могут превышать 2 (двух) рабочих дней.</w:t>
      </w:r>
    </w:p>
    <w:p w:rsidR="00F7479C" w:rsidRDefault="00A222A3">
      <w:pPr>
        <w:pStyle w:val="-0"/>
        <w:tabs>
          <w:tab w:val="clear" w:pos="851"/>
          <w:tab w:val="num" w:pos="284"/>
          <w:tab w:val="num" w:pos="567"/>
        </w:tabs>
        <w:ind w:left="0" w:firstLine="567"/>
      </w:pPr>
      <w:r>
        <w:t>7.6.</w:t>
      </w:r>
      <w:r>
        <w:tab/>
        <w:t>При получении уведомления Поставщик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rsidR="00F7479C" w:rsidRDefault="00A222A3">
      <w:pPr>
        <w:pStyle w:val="-0"/>
        <w:tabs>
          <w:tab w:val="clear" w:pos="851"/>
          <w:tab w:val="num" w:pos="284"/>
          <w:tab w:val="num" w:pos="567"/>
        </w:tabs>
        <w:ind w:left="0" w:firstLine="567"/>
      </w:pPr>
      <w:r>
        <w:t>7.7.</w:t>
      </w:r>
      <w:r>
        <w:tab/>
        <w:t>Товар должен соответствовать требованиям соответствующих стандартов, ГОСТов, ТУ, СанПиНов, требованиям Технических характеристик (приложение № 2 к Контракту). Соответствие Товара указанным требованиям подтверждается предоставлением Заказчику копий сертификатов соответствия, заверенных печатью Поставщика на поставляемые Товары (при наличии).</w:t>
      </w:r>
    </w:p>
    <w:p w:rsidR="00F7479C" w:rsidRDefault="00A222A3">
      <w:pPr>
        <w:pStyle w:val="-0"/>
        <w:tabs>
          <w:tab w:val="clear" w:pos="851"/>
          <w:tab w:val="num" w:pos="284"/>
          <w:tab w:val="num" w:pos="567"/>
        </w:tabs>
        <w:ind w:left="0" w:firstLine="567"/>
      </w:pPr>
      <w:r>
        <w:t>7.8. Товар должен быть новым, не бывшими в использовании, и зарегистрирован в установленном порядке и должен быть разрешен к применению в установленном порядке.</w:t>
      </w:r>
    </w:p>
    <w:p w:rsidR="00F7479C" w:rsidRDefault="00F7479C">
      <w:pPr>
        <w:pStyle w:val="-0"/>
        <w:tabs>
          <w:tab w:val="clear" w:pos="851"/>
          <w:tab w:val="num" w:pos="284"/>
          <w:tab w:val="num" w:pos="567"/>
        </w:tabs>
        <w:ind w:left="0" w:firstLine="567"/>
      </w:pPr>
    </w:p>
    <w:p w:rsidR="00F7479C" w:rsidRDefault="00F7479C">
      <w:pPr>
        <w:pStyle w:val="-0"/>
        <w:tabs>
          <w:tab w:val="left" w:pos="-2100"/>
          <w:tab w:val="left" w:pos="600"/>
        </w:tabs>
        <w:ind w:left="0" w:firstLine="0"/>
      </w:pPr>
    </w:p>
    <w:p w:rsidR="00F7479C" w:rsidRDefault="00A222A3">
      <w:pPr>
        <w:pStyle w:val="-0"/>
        <w:tabs>
          <w:tab w:val="left" w:pos="-2100"/>
          <w:tab w:val="left" w:pos="600"/>
        </w:tabs>
        <w:spacing w:after="240"/>
        <w:ind w:left="0" w:firstLine="0"/>
        <w:jc w:val="center"/>
        <w:rPr>
          <w:b/>
        </w:rPr>
      </w:pPr>
      <w:r>
        <w:rPr>
          <w:b/>
        </w:rPr>
        <w:t>8. Порядок расчетов</w:t>
      </w:r>
    </w:p>
    <w:p w:rsidR="00F7479C" w:rsidRDefault="00A222A3">
      <w:pPr>
        <w:pStyle w:val="-0"/>
        <w:tabs>
          <w:tab w:val="clear" w:pos="851"/>
          <w:tab w:val="left" w:pos="-2100"/>
          <w:tab w:val="num" w:pos="426"/>
          <w:tab w:val="left" w:pos="600"/>
        </w:tabs>
        <w:ind w:left="0" w:firstLine="567"/>
      </w:pPr>
      <w:r>
        <w:t>8.1. Оплата по Контракту осуществляется за счет средств бюджетных учреждений на 2026 год.</w:t>
      </w:r>
    </w:p>
    <w:p w:rsidR="00F7479C" w:rsidRDefault="00A222A3">
      <w:pPr>
        <w:pStyle w:val="-0"/>
        <w:tabs>
          <w:tab w:val="clear" w:pos="851"/>
          <w:tab w:val="left" w:pos="-2100"/>
          <w:tab w:val="num" w:pos="426"/>
          <w:tab w:val="left" w:pos="600"/>
        </w:tabs>
        <w:ind w:left="0" w:firstLine="567"/>
      </w:pPr>
      <w: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F7479C" w:rsidRDefault="00A222A3">
      <w:pPr>
        <w:pStyle w:val="-0"/>
        <w:tabs>
          <w:tab w:val="clear" w:pos="851"/>
          <w:tab w:val="left" w:pos="-2100"/>
          <w:tab w:val="num" w:pos="426"/>
          <w:tab w:val="left" w:pos="600"/>
        </w:tabs>
        <w:ind w:left="0" w:firstLine="567"/>
      </w:pPr>
      <w:r>
        <w:t>8.3. Оплата по Контракту осуществляется после исполнения Поставщиком обязательств по поставке Товара.</w:t>
      </w:r>
    </w:p>
    <w:p w:rsidR="00F7479C" w:rsidRDefault="00A222A3">
      <w:pPr>
        <w:pStyle w:val="-0"/>
        <w:tabs>
          <w:tab w:val="clear" w:pos="851"/>
          <w:tab w:val="left" w:pos="-2100"/>
          <w:tab w:val="num" w:pos="426"/>
          <w:tab w:val="left" w:pos="600"/>
        </w:tabs>
        <w:ind w:left="0" w:firstLine="567"/>
      </w:pPr>
      <w:r>
        <w:t>8.4. Оплата по Контракту за поставленный Товар осуществляется Заказчиком после предоставления Поставщиком документов, предусмотренных п. 5.3. Контракта, и подписания Акта приемки (ф.0510452) в соответствии с условиями настоящего Контракта.</w:t>
      </w:r>
    </w:p>
    <w:p w:rsidR="00F7479C" w:rsidRDefault="00A222A3">
      <w:pPr>
        <w:pStyle w:val="-0"/>
        <w:tabs>
          <w:tab w:val="clear" w:pos="851"/>
          <w:tab w:val="left" w:pos="-2100"/>
          <w:tab w:val="num" w:pos="426"/>
          <w:tab w:val="left" w:pos="600"/>
        </w:tabs>
        <w:ind w:left="0" w:firstLine="567"/>
      </w:pPr>
      <w:r>
        <w:t>8.5. Оплата по Контракту осуществляется по факту поставки Товара, предусмотренного Спецификацией (приложение № 1 к Контракту) в течение 7 (семи) рабочих дней с даты подписания Акта приемки (ф.0510452).</w:t>
      </w:r>
    </w:p>
    <w:p w:rsidR="00F7479C" w:rsidRDefault="00A222A3">
      <w:pPr>
        <w:pStyle w:val="-0"/>
        <w:tabs>
          <w:tab w:val="clear" w:pos="851"/>
          <w:tab w:val="left" w:pos="-2100"/>
          <w:tab w:val="num" w:pos="426"/>
          <w:tab w:val="left" w:pos="600"/>
        </w:tabs>
        <w:ind w:left="0" w:firstLine="567"/>
      </w:pPr>
      <w:r>
        <w:t>Если поставка Товара осуществляется в период с 1 по 20 декабря 2026года, оплата производится не позднее чем за 1 рабочий день до окончания текущего финансового года в пределах лимитов бюджетных обязательств на 2026 год.</w:t>
      </w:r>
    </w:p>
    <w:p w:rsidR="00F7479C" w:rsidRDefault="00A222A3">
      <w:pPr>
        <w:pStyle w:val="-0"/>
        <w:tabs>
          <w:tab w:val="clear" w:pos="851"/>
          <w:tab w:val="left" w:pos="-2100"/>
          <w:tab w:val="num" w:pos="426"/>
          <w:tab w:val="left" w:pos="600"/>
        </w:tabs>
        <w:ind w:left="0" w:firstLine="567"/>
      </w:pPr>
      <w:r>
        <w:t>Если поставка Товара будет осуществляется в период с 21 по 31 декабря 2026 года, оплата производится в 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p>
    <w:p w:rsidR="00F7479C" w:rsidRDefault="00A222A3">
      <w:pPr>
        <w:pStyle w:val="-0"/>
        <w:tabs>
          <w:tab w:val="clear" w:pos="851"/>
          <w:tab w:val="left" w:pos="-2100"/>
          <w:tab w:val="num" w:pos="426"/>
          <w:tab w:val="left" w:pos="600"/>
        </w:tabs>
        <w:ind w:left="0" w:firstLine="567"/>
      </w:pPr>
      <w:r>
        <w:t>8.6. После оплаты Заказчиком всего поставленного Товара по Контракту Поставщик в течение 3 (трех) рабочих дней представляет Заказчику Акт сверки расчетов.</w:t>
      </w:r>
    </w:p>
    <w:p w:rsidR="00F7479C" w:rsidRDefault="00F7479C">
      <w:pPr>
        <w:pStyle w:val="-0"/>
        <w:tabs>
          <w:tab w:val="clear" w:pos="851"/>
          <w:tab w:val="left" w:pos="-2100"/>
          <w:tab w:val="num" w:pos="426"/>
          <w:tab w:val="left" w:pos="600"/>
        </w:tabs>
        <w:ind w:left="0" w:firstLine="567"/>
        <w:rPr>
          <w:b/>
        </w:rPr>
      </w:pPr>
    </w:p>
    <w:p w:rsidR="00F7479C" w:rsidRDefault="00A222A3">
      <w:pPr>
        <w:pStyle w:val="-0"/>
        <w:tabs>
          <w:tab w:val="clear" w:pos="851"/>
          <w:tab w:val="left" w:pos="-2100"/>
          <w:tab w:val="left" w:pos="426"/>
          <w:tab w:val="num" w:pos="567"/>
        </w:tabs>
        <w:spacing w:after="240"/>
        <w:ind w:left="0" w:firstLine="0"/>
        <w:jc w:val="center"/>
        <w:rPr>
          <w:b/>
        </w:rPr>
      </w:pPr>
      <w:r>
        <w:rPr>
          <w:b/>
        </w:rPr>
        <w:t>9. Ответственность Сторон</w:t>
      </w:r>
    </w:p>
    <w:p w:rsidR="00F7479C" w:rsidRDefault="00A222A3">
      <w:pPr>
        <w:spacing w:after="0"/>
        <w:ind w:firstLine="540"/>
      </w:pPr>
      <w:r>
        <w:t>9.1.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F7479C" w:rsidRDefault="00A222A3">
      <w:pPr>
        <w:spacing w:after="0"/>
        <w:ind w:firstLine="540"/>
      </w:pPr>
      <w: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7479C" w:rsidRDefault="00A222A3">
      <w:pPr>
        <w:spacing w:after="0"/>
        <w:ind w:firstLine="540"/>
        <w:rPr>
          <w:color w:val="000000"/>
        </w:rPr>
      </w:pPr>
      <w:r>
        <w:lastRenderedPageBreak/>
        <w:t xml:space="preserve">9.3. Размер штрафа устанавливается в порядке, </w:t>
      </w:r>
      <w:r>
        <w:rPr>
          <w:color w:val="000000"/>
        </w:rPr>
        <w:t xml:space="preserve">установленном Правилами определения </w:t>
      </w:r>
      <w:r>
        <w:t xml:space="preserve">размера штрафа, начисляемого в случае ненадлежащего исполнения заказчиком, </w:t>
      </w:r>
      <w:r>
        <w:rPr>
          <w:color w:val="000000"/>
        </w:rPr>
        <w:t>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rsidR="00F7479C" w:rsidRDefault="00A222A3">
      <w:pPr>
        <w:spacing w:after="0"/>
        <w:ind w:firstLine="540"/>
        <w:rPr>
          <w:color w:val="000000"/>
        </w:rPr>
      </w:pPr>
      <w:bookmarkStart w:id="3" w:name="Par328"/>
      <w:bookmarkEnd w:id="3"/>
      <w:r>
        <w:rPr>
          <w:color w:val="000000"/>
        </w:rPr>
        <w:t>9.4.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7479C" w:rsidRDefault="00A222A3">
      <w:pPr>
        <w:spacing w:after="0"/>
        <w:ind w:firstLine="540"/>
        <w:rPr>
          <w:color w:val="000000"/>
        </w:rPr>
      </w:pPr>
      <w:bookmarkStart w:id="4" w:name="Par329"/>
      <w:bookmarkEnd w:id="4"/>
      <w:r>
        <w:rPr>
          <w:color w:val="000000"/>
        </w:rPr>
        <w:t>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w:t>
      </w:r>
    </w:p>
    <w:p w:rsidR="00F7479C" w:rsidRDefault="00A222A3">
      <w:pPr>
        <w:spacing w:after="0"/>
        <w:ind w:firstLine="540"/>
        <w:rPr>
          <w:color w:val="000000"/>
        </w:rPr>
      </w:pPr>
      <w:r>
        <w:rPr>
          <w:color w:val="000000"/>
        </w:rPr>
        <w:t>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 1 000 (Одна тысяча) рублей.</w:t>
      </w:r>
    </w:p>
    <w:p w:rsidR="00F7479C" w:rsidRDefault="00A222A3">
      <w:pPr>
        <w:spacing w:after="0"/>
        <w:ind w:firstLine="540"/>
      </w:pPr>
      <w: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7479C" w:rsidRDefault="00A222A3">
      <w:pPr>
        <w:spacing w:after="0"/>
        <w:ind w:firstLine="540"/>
      </w:pPr>
      <w: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7479C" w:rsidRDefault="00A222A3">
      <w:pPr>
        <w:spacing w:after="0"/>
        <w:ind w:firstLine="540"/>
      </w:pPr>
      <w:r>
        <w:t>9.8.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7479C" w:rsidRDefault="00A222A3">
      <w:pPr>
        <w:spacing w:after="0"/>
        <w:ind w:firstLine="540"/>
      </w:pPr>
      <w:bookmarkStart w:id="5" w:name="Par341"/>
      <w:bookmarkEnd w:id="5"/>
      <w:r>
        <w:t>9.9.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p>
    <w:p w:rsidR="00F7479C" w:rsidRDefault="00A222A3">
      <w:pPr>
        <w:spacing w:after="0"/>
        <w:ind w:firstLine="540"/>
      </w:pPr>
      <w:r>
        <w:t>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 10 (Десять) процентов цены Контракта (этапа).</w:t>
      </w:r>
    </w:p>
    <w:p w:rsidR="00F7479C" w:rsidRDefault="00A222A3">
      <w:pPr>
        <w:spacing w:after="0"/>
        <w:ind w:firstLine="540"/>
      </w:pPr>
      <w:bookmarkStart w:id="6" w:name="Par354"/>
      <w:bookmarkEnd w:id="6"/>
      <w:r>
        <w:t>9.10.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w:t>
      </w:r>
    </w:p>
    <w:p w:rsidR="00F7479C" w:rsidRDefault="00A222A3">
      <w:pPr>
        <w:spacing w:after="0"/>
        <w:ind w:firstLine="540"/>
      </w:pPr>
      <w:r>
        <w:t>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 1 000 (Одна тысяча) рублей.</w:t>
      </w:r>
    </w:p>
    <w:p w:rsidR="00F7479C" w:rsidRDefault="00A222A3">
      <w:pPr>
        <w:spacing w:after="0"/>
        <w:ind w:firstLine="540"/>
      </w:pPr>
      <w:bookmarkStart w:id="7" w:name="Par376"/>
      <w:bookmarkEnd w:id="7"/>
      <w: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479C" w:rsidRDefault="00A222A3">
      <w:pPr>
        <w:spacing w:after="0"/>
        <w:ind w:firstLine="540"/>
      </w:pPr>
      <w:r>
        <w:t>9.12.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7479C" w:rsidRDefault="00A222A3">
      <w:pPr>
        <w:spacing w:after="0"/>
        <w:ind w:firstLine="540"/>
      </w:pPr>
      <w:r>
        <w:t>9.13. Уплата неустойки (штрафа, пени) не освобождает Стороны от исполнения обязательств по Контракту.</w:t>
      </w:r>
    </w:p>
    <w:p w:rsidR="00F7479C" w:rsidRDefault="00F7479C">
      <w:pPr>
        <w:spacing w:after="0"/>
        <w:ind w:firstLine="540"/>
      </w:pPr>
    </w:p>
    <w:p w:rsidR="00F7479C" w:rsidRDefault="00F7479C">
      <w:pPr>
        <w:pStyle w:val="-0"/>
        <w:tabs>
          <w:tab w:val="clear" w:pos="851"/>
          <w:tab w:val="left" w:pos="-2100"/>
          <w:tab w:val="left" w:pos="426"/>
          <w:tab w:val="num" w:pos="567"/>
        </w:tabs>
        <w:ind w:left="0" w:firstLine="0"/>
      </w:pPr>
    </w:p>
    <w:p w:rsidR="00F7479C" w:rsidRDefault="00A222A3">
      <w:pPr>
        <w:pStyle w:val="-0"/>
        <w:tabs>
          <w:tab w:val="left" w:pos="-2100"/>
          <w:tab w:val="left" w:pos="426"/>
          <w:tab w:val="num" w:pos="567"/>
        </w:tabs>
        <w:jc w:val="center"/>
        <w:rPr>
          <w:b/>
        </w:rPr>
      </w:pPr>
      <w:r>
        <w:rPr>
          <w:b/>
        </w:rPr>
        <w:t>10. Срок действия Контракта, изменение и расторжение</w:t>
      </w:r>
    </w:p>
    <w:p w:rsidR="00F7479C" w:rsidRDefault="00A222A3">
      <w:pPr>
        <w:pStyle w:val="-0"/>
        <w:tabs>
          <w:tab w:val="clear" w:pos="851"/>
          <w:tab w:val="left" w:pos="-2100"/>
          <w:tab w:val="left" w:pos="426"/>
          <w:tab w:val="num" w:pos="567"/>
        </w:tabs>
        <w:spacing w:after="240"/>
        <w:ind w:left="0" w:firstLine="0"/>
        <w:jc w:val="center"/>
        <w:rPr>
          <w:b/>
        </w:rPr>
      </w:pPr>
      <w:r>
        <w:rPr>
          <w:b/>
        </w:rPr>
        <w:t>Контракта</w:t>
      </w:r>
    </w:p>
    <w:p w:rsidR="00F7479C" w:rsidRDefault="00A222A3">
      <w:pPr>
        <w:pStyle w:val="-0"/>
        <w:tabs>
          <w:tab w:val="clear" w:pos="851"/>
          <w:tab w:val="left" w:pos="-2100"/>
          <w:tab w:val="num" w:pos="426"/>
          <w:tab w:val="num" w:pos="567"/>
        </w:tabs>
        <w:ind w:left="0" w:firstLine="567"/>
      </w:pPr>
      <w:r>
        <w:t xml:space="preserve">10.1. Контракт вступает в силу с момента заключения и действует до </w:t>
      </w:r>
      <w:r w:rsidR="00DC2E1B">
        <w:t>29.05</w:t>
      </w:r>
      <w:r>
        <w:t xml:space="preserve">.2026г. </w:t>
      </w:r>
    </w:p>
    <w:p w:rsidR="00F7479C" w:rsidRDefault="00A222A3">
      <w:pPr>
        <w:pStyle w:val="-0"/>
        <w:tabs>
          <w:tab w:val="clear" w:pos="851"/>
          <w:tab w:val="left" w:pos="-2100"/>
          <w:tab w:val="num" w:pos="426"/>
          <w:tab w:val="num" w:pos="567"/>
        </w:tabs>
        <w:ind w:left="0" w:firstLine="567"/>
      </w:pPr>
      <w:r>
        <w:t>10.2. Все изменения Контракта должны быть совершены в письменном виде и оформлены дополнительными соглашениями к Контракту.</w:t>
      </w:r>
    </w:p>
    <w:p w:rsidR="00F7479C" w:rsidRDefault="00A222A3">
      <w:pPr>
        <w:pStyle w:val="-0"/>
        <w:tabs>
          <w:tab w:val="clear" w:pos="851"/>
          <w:tab w:val="left" w:pos="-2100"/>
          <w:tab w:val="num" w:pos="426"/>
          <w:tab w:val="num" w:pos="567"/>
        </w:tabs>
        <w:ind w:left="0" w:firstLine="567"/>
      </w:pPr>
      <w:r>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F7479C" w:rsidRDefault="00A222A3">
      <w:pPr>
        <w:pStyle w:val="-0"/>
        <w:tabs>
          <w:tab w:val="clear" w:pos="851"/>
          <w:tab w:val="left" w:pos="-2100"/>
          <w:tab w:val="num" w:pos="426"/>
          <w:tab w:val="num" w:pos="567"/>
        </w:tabs>
        <w:ind w:left="0" w:firstLine="567"/>
      </w:pPr>
      <w:r>
        <w:t>10.4.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7479C" w:rsidRDefault="00A222A3">
      <w:pPr>
        <w:pStyle w:val="-0"/>
        <w:tabs>
          <w:tab w:val="clear" w:pos="851"/>
          <w:tab w:val="left" w:pos="-2100"/>
          <w:tab w:val="num" w:pos="426"/>
          <w:tab w:val="num" w:pos="567"/>
        </w:tabs>
        <w:ind w:left="0" w:firstLine="567"/>
      </w:pPr>
      <w:r>
        <w:t xml:space="preserve">10.5. Изменение существенных условий Контракта при его исполнении допускается в случаях, предусмотренных статьями 34, 95, 112 Федерального закона о контрактной системе. </w:t>
      </w:r>
    </w:p>
    <w:p w:rsidR="00F7479C" w:rsidRDefault="00A222A3">
      <w:pPr>
        <w:pStyle w:val="-0"/>
        <w:tabs>
          <w:tab w:val="clear" w:pos="851"/>
          <w:tab w:val="left" w:pos="-2100"/>
          <w:tab w:val="num" w:pos="426"/>
          <w:tab w:val="num" w:pos="567"/>
        </w:tabs>
        <w:spacing w:after="240"/>
        <w:ind w:left="0" w:firstLine="0"/>
        <w:jc w:val="center"/>
        <w:rPr>
          <w:b/>
        </w:rPr>
      </w:pPr>
      <w:r>
        <w:rPr>
          <w:b/>
        </w:rPr>
        <w:t>11. Исключительные права</w:t>
      </w:r>
    </w:p>
    <w:p w:rsidR="00F7479C" w:rsidRDefault="00A222A3">
      <w:pPr>
        <w:pStyle w:val="-0"/>
        <w:tabs>
          <w:tab w:val="clear" w:pos="851"/>
          <w:tab w:val="left" w:pos="-2100"/>
          <w:tab w:val="num" w:pos="426"/>
          <w:tab w:val="num" w:pos="567"/>
        </w:tabs>
        <w:ind w:left="0" w:firstLine="567"/>
      </w:pPr>
      <w:r>
        <w:t>11.1.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F7479C" w:rsidRDefault="00A222A3">
      <w:pPr>
        <w:pStyle w:val="-0"/>
        <w:tabs>
          <w:tab w:val="clear" w:pos="851"/>
          <w:tab w:val="left" w:pos="-2100"/>
          <w:tab w:val="num" w:pos="426"/>
          <w:tab w:val="num" w:pos="567"/>
        </w:tabs>
        <w:ind w:left="0" w:firstLine="567"/>
      </w:pPr>
      <w:r>
        <w:t>11.2.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7479C" w:rsidRDefault="00F7479C">
      <w:pPr>
        <w:pStyle w:val="-0"/>
        <w:tabs>
          <w:tab w:val="clear" w:pos="851"/>
          <w:tab w:val="left" w:pos="-2100"/>
          <w:tab w:val="num" w:pos="426"/>
          <w:tab w:val="num" w:pos="567"/>
        </w:tabs>
        <w:ind w:left="0" w:firstLine="0"/>
      </w:pPr>
    </w:p>
    <w:p w:rsidR="00F7479C" w:rsidRDefault="00A222A3">
      <w:pPr>
        <w:pStyle w:val="-0"/>
        <w:tabs>
          <w:tab w:val="clear" w:pos="851"/>
          <w:tab w:val="left" w:pos="-2100"/>
          <w:tab w:val="num" w:pos="426"/>
          <w:tab w:val="num" w:pos="567"/>
        </w:tabs>
        <w:spacing w:after="240"/>
        <w:ind w:left="0" w:firstLine="0"/>
        <w:jc w:val="center"/>
        <w:rPr>
          <w:b/>
        </w:rPr>
      </w:pPr>
      <w:r>
        <w:rPr>
          <w:b/>
        </w:rPr>
        <w:t>12. Обстоятельства непреодолимой силы</w:t>
      </w:r>
    </w:p>
    <w:p w:rsidR="00F7479C" w:rsidRDefault="00A222A3">
      <w:pPr>
        <w:pStyle w:val="-0"/>
        <w:tabs>
          <w:tab w:val="clear" w:pos="851"/>
          <w:tab w:val="left" w:pos="-2100"/>
          <w:tab w:val="num" w:pos="426"/>
          <w:tab w:val="num" w:pos="567"/>
        </w:tabs>
        <w:ind w:left="0" w:firstLine="567"/>
      </w:pPr>
      <w: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7479C" w:rsidRDefault="00A222A3">
      <w:pPr>
        <w:pStyle w:val="-0"/>
        <w:tabs>
          <w:tab w:val="clear" w:pos="851"/>
          <w:tab w:val="left" w:pos="-2100"/>
          <w:tab w:val="num" w:pos="426"/>
          <w:tab w:val="num" w:pos="567"/>
        </w:tabs>
        <w:ind w:left="0" w:firstLine="567"/>
      </w:pPr>
      <w:r>
        <w:t>12.2.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F7479C" w:rsidRDefault="00A222A3">
      <w:pPr>
        <w:pStyle w:val="-0"/>
        <w:tabs>
          <w:tab w:val="clear" w:pos="851"/>
          <w:tab w:val="left" w:pos="-2100"/>
          <w:tab w:val="num" w:pos="426"/>
          <w:tab w:val="num" w:pos="567"/>
        </w:tabs>
        <w:ind w:left="0" w:firstLine="567"/>
      </w:pPr>
      <w: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7479C" w:rsidRDefault="00A222A3">
      <w:pPr>
        <w:pStyle w:val="-0"/>
        <w:tabs>
          <w:tab w:val="clear" w:pos="851"/>
          <w:tab w:val="left" w:pos="-2100"/>
          <w:tab w:val="num" w:pos="426"/>
          <w:tab w:val="num" w:pos="567"/>
        </w:tabs>
        <w:ind w:left="0" w:firstLine="567"/>
      </w:pPr>
      <w: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7479C" w:rsidRDefault="00A222A3">
      <w:pPr>
        <w:pStyle w:val="-0"/>
        <w:tabs>
          <w:tab w:val="clear" w:pos="851"/>
          <w:tab w:val="left" w:pos="-2100"/>
          <w:tab w:val="num" w:pos="426"/>
          <w:tab w:val="num" w:pos="567"/>
        </w:tabs>
        <w:ind w:left="0" w:firstLine="567"/>
      </w:pPr>
      <w:r>
        <w:t>12.5. Сторона лишается права ссылаться на обстоятельства непреодолимой силы в случае невыполнения такой Стороной обязанности извещения другой Стороны 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F7479C" w:rsidRDefault="00A222A3">
      <w:pPr>
        <w:pStyle w:val="-0"/>
        <w:tabs>
          <w:tab w:val="clear" w:pos="851"/>
          <w:tab w:val="left" w:pos="-2200"/>
        </w:tabs>
        <w:spacing w:after="240"/>
        <w:ind w:left="0" w:firstLine="0"/>
        <w:jc w:val="center"/>
        <w:rPr>
          <w:b/>
        </w:rPr>
      </w:pPr>
      <w:r>
        <w:rPr>
          <w:b/>
        </w:rPr>
        <w:t>13. Уведомления</w:t>
      </w:r>
    </w:p>
    <w:p w:rsidR="00F7479C" w:rsidRDefault="00A222A3">
      <w:pPr>
        <w:pStyle w:val="-0"/>
        <w:tabs>
          <w:tab w:val="clear" w:pos="851"/>
          <w:tab w:val="left" w:pos="-2200"/>
          <w:tab w:val="num" w:pos="142"/>
        </w:tabs>
        <w:ind w:left="0" w:firstLine="567"/>
      </w:pPr>
      <w:r>
        <w:lastRenderedPageBreak/>
        <w:t>13.1. Любое уведомление, которое одна Сторона направляет другой Стороне в соответствии с Контрактом, высылается в виде электронной заявки посредством электронной почты по адресу другой Стороны с подтверждением о получении.</w:t>
      </w:r>
    </w:p>
    <w:p w:rsidR="00F7479C" w:rsidRDefault="00A222A3">
      <w:pPr>
        <w:pStyle w:val="-0"/>
        <w:tabs>
          <w:tab w:val="clear" w:pos="851"/>
          <w:tab w:val="left" w:pos="-2200"/>
          <w:tab w:val="num" w:pos="142"/>
        </w:tabs>
        <w:ind w:left="0" w:firstLine="567"/>
      </w:pPr>
      <w:r>
        <w:t xml:space="preserve">Заказчик отправляет уведомление Поставщику на электронную почту: </w:t>
      </w:r>
      <w:r>
        <w:rPr>
          <w:highlight w:val="yellow"/>
        </w:rPr>
        <w:t>______________.</w:t>
      </w:r>
    </w:p>
    <w:p w:rsidR="00F7479C" w:rsidRDefault="00A222A3">
      <w:pPr>
        <w:pStyle w:val="-0"/>
        <w:tabs>
          <w:tab w:val="clear" w:pos="851"/>
          <w:tab w:val="left" w:pos="-2200"/>
          <w:tab w:val="num" w:pos="142"/>
        </w:tabs>
        <w:ind w:left="0" w:firstLine="567"/>
        <w:rPr>
          <w:rStyle w:val="af6"/>
        </w:rPr>
      </w:pPr>
      <w:r>
        <w:t xml:space="preserve">Поставщик отправляет уведомление Заказчику на электронную почту: </w:t>
      </w:r>
      <w:r>
        <w:rPr>
          <w:highlight w:val="yellow"/>
        </w:rPr>
        <w:t>____________</w:t>
      </w:r>
      <w:r>
        <w:rPr>
          <w:rStyle w:val="af6"/>
          <w:highlight w:val="yellow"/>
        </w:rPr>
        <w:t>.</w:t>
      </w:r>
    </w:p>
    <w:p w:rsidR="00F7479C" w:rsidRDefault="00F7479C">
      <w:pPr>
        <w:pStyle w:val="-0"/>
        <w:tabs>
          <w:tab w:val="clear" w:pos="851"/>
          <w:tab w:val="left" w:pos="-2200"/>
          <w:tab w:val="num" w:pos="142"/>
        </w:tabs>
        <w:ind w:left="0" w:firstLine="567"/>
        <w:rPr>
          <w:rStyle w:val="af6"/>
        </w:rPr>
      </w:pPr>
    </w:p>
    <w:p w:rsidR="00F7479C" w:rsidRDefault="00A222A3">
      <w:pPr>
        <w:pStyle w:val="-0"/>
        <w:tabs>
          <w:tab w:val="clear" w:pos="851"/>
          <w:tab w:val="left" w:pos="-2200"/>
        </w:tabs>
        <w:spacing w:after="240"/>
        <w:ind w:left="0" w:firstLine="0"/>
        <w:jc w:val="center"/>
        <w:rPr>
          <w:b/>
        </w:rPr>
      </w:pPr>
      <w:r>
        <w:rPr>
          <w:b/>
        </w:rPr>
        <w:t>14. Заключительные положения</w:t>
      </w:r>
    </w:p>
    <w:p w:rsidR="00F7479C" w:rsidRDefault="00A222A3">
      <w:pPr>
        <w:pStyle w:val="-0"/>
        <w:tabs>
          <w:tab w:val="clear" w:pos="851"/>
          <w:tab w:val="left" w:pos="-2200"/>
          <w:tab w:val="num" w:pos="426"/>
        </w:tabs>
        <w:ind w:left="0" w:firstLine="567"/>
      </w:pPr>
      <w:r>
        <w:t>14.1. Во всем, что не предусмотрено Контрактом, Стороны руководствуются законодательством Российской Федерации.</w:t>
      </w:r>
    </w:p>
    <w:p w:rsidR="00F7479C" w:rsidRDefault="00A222A3">
      <w:pPr>
        <w:pStyle w:val="-0"/>
        <w:tabs>
          <w:tab w:val="clear" w:pos="851"/>
          <w:tab w:val="left" w:pos="-2200"/>
          <w:tab w:val="num" w:pos="426"/>
        </w:tabs>
        <w:ind w:left="0" w:firstLine="567"/>
      </w:pPr>
      <w:r>
        <w:t>14.2. В случае изменения у любой из Сторон юридического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p>
    <w:p w:rsidR="00F7479C" w:rsidRDefault="00A222A3">
      <w:pPr>
        <w:pStyle w:val="-0"/>
        <w:tabs>
          <w:tab w:val="clear" w:pos="851"/>
          <w:tab w:val="left" w:pos="-2200"/>
          <w:tab w:val="num" w:pos="426"/>
        </w:tabs>
        <w:ind w:left="0" w:firstLine="567"/>
      </w:pPr>
      <w:r>
        <w:t>14.3. Все споры и разногласия в связи с исполнением Контракта разрешаются путем переговоров. Срок рассмотрения претензии – 7 (семь) рабочих дней с даты ее получения. Если по результатам переговоров Стороны не приходят к согласию, дело передается на рассмотрение в Арбитражный суд г. Москвы.</w:t>
      </w:r>
    </w:p>
    <w:p w:rsidR="00F7479C" w:rsidRDefault="00A222A3">
      <w:pPr>
        <w:pStyle w:val="-0"/>
        <w:tabs>
          <w:tab w:val="clear" w:pos="851"/>
          <w:tab w:val="left" w:pos="-2200"/>
          <w:tab w:val="num" w:pos="426"/>
        </w:tabs>
        <w:ind w:left="0" w:firstLine="567"/>
      </w:pPr>
      <w:r>
        <w:t xml:space="preserve">14.4. При исполнении Контракта не допускается </w:t>
      </w:r>
      <w:r>
        <w:rPr>
          <w:color w:val="000000"/>
        </w:rPr>
        <w:t>замена товара на происходящий из иностранного государства товар, в отношении которого установлено ограничение и/или преимущество в соответствии с позициями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p>
    <w:p w:rsidR="00F7479C" w:rsidRDefault="00A222A3">
      <w:pPr>
        <w:pStyle w:val="-0"/>
        <w:tabs>
          <w:tab w:val="clear" w:pos="851"/>
          <w:tab w:val="left" w:pos="-2200"/>
          <w:tab w:val="num" w:pos="426"/>
        </w:tabs>
        <w:ind w:left="0" w:firstLine="567"/>
      </w:pPr>
      <w:r>
        <w:t>14.5. Контракт составлен в 2 (двух) экземплярах, идентичных по содержанию и имеющих одинаковую юридическую силу, один из которых передан Поставщику, второй - находится у Заказчика.</w:t>
      </w:r>
    </w:p>
    <w:p w:rsidR="00F7479C" w:rsidRDefault="00A222A3">
      <w:pPr>
        <w:pStyle w:val="-0"/>
        <w:tabs>
          <w:tab w:val="clear" w:pos="851"/>
          <w:tab w:val="left" w:pos="-2200"/>
          <w:tab w:val="num" w:pos="426"/>
        </w:tabs>
        <w:ind w:left="0" w:firstLine="567"/>
      </w:pPr>
      <w:r>
        <w:t>14.6. Приложения к Контракту являются его неотъемлемой частью.</w:t>
      </w:r>
    </w:p>
    <w:p w:rsidR="00F7479C" w:rsidRDefault="00A222A3">
      <w:pPr>
        <w:pStyle w:val="-0"/>
        <w:tabs>
          <w:tab w:val="clear" w:pos="851"/>
          <w:tab w:val="left" w:pos="-2200"/>
          <w:tab w:val="num" w:pos="426"/>
        </w:tabs>
        <w:ind w:left="0" w:firstLine="567"/>
      </w:pPr>
      <w:r>
        <w:t>Приложения к Контракту:</w:t>
      </w:r>
    </w:p>
    <w:p w:rsidR="00F7479C" w:rsidRDefault="00A222A3">
      <w:pPr>
        <w:pStyle w:val="-0"/>
        <w:tabs>
          <w:tab w:val="clear" w:pos="851"/>
          <w:tab w:val="left" w:pos="-2200"/>
          <w:tab w:val="num" w:pos="426"/>
        </w:tabs>
        <w:ind w:left="0" w:firstLine="567"/>
      </w:pPr>
      <w:r>
        <w:t>Приложение № 1 — Спецификация;</w:t>
      </w:r>
    </w:p>
    <w:p w:rsidR="00F7479C" w:rsidRDefault="00A222A3">
      <w:pPr>
        <w:pStyle w:val="-0"/>
        <w:tabs>
          <w:tab w:val="clear" w:pos="851"/>
          <w:tab w:val="left" w:pos="-2200"/>
          <w:tab w:val="num" w:pos="426"/>
        </w:tabs>
        <w:ind w:left="0" w:firstLine="567"/>
      </w:pPr>
      <w:r>
        <w:t>Приложение № 2 — Технические характеристики.</w:t>
      </w:r>
    </w:p>
    <w:p w:rsidR="00F7479C" w:rsidRDefault="00F7479C">
      <w:pPr>
        <w:pStyle w:val="-0"/>
        <w:tabs>
          <w:tab w:val="clear" w:pos="851"/>
          <w:tab w:val="left" w:pos="-2200"/>
          <w:tab w:val="left" w:pos="540"/>
        </w:tabs>
        <w:ind w:left="0" w:firstLine="0"/>
      </w:pPr>
    </w:p>
    <w:p w:rsidR="00F7479C" w:rsidRDefault="00A222A3">
      <w:pPr>
        <w:pStyle w:val="-0"/>
        <w:tabs>
          <w:tab w:val="clear" w:pos="851"/>
          <w:tab w:val="left" w:pos="-2200"/>
          <w:tab w:val="left" w:pos="540"/>
        </w:tabs>
        <w:ind w:left="0" w:firstLine="0"/>
        <w:jc w:val="center"/>
        <w:rPr>
          <w:b/>
        </w:rPr>
      </w:pPr>
      <w:r>
        <w:rPr>
          <w:b/>
        </w:rPr>
        <w:t>15. Реквизиты и подписи Сторон</w:t>
      </w:r>
    </w:p>
    <w:p w:rsidR="00F7479C" w:rsidRDefault="00F7479C">
      <w:pPr>
        <w:ind w:firstLine="709"/>
        <w:jc w:val="center"/>
        <w:rPr>
          <w:b/>
        </w:rPr>
      </w:pPr>
    </w:p>
    <w:tbl>
      <w:tblPr>
        <w:tblW w:w="10031" w:type="dxa"/>
        <w:tblLayout w:type="fixed"/>
        <w:tblLook w:val="0000" w:firstRow="0" w:lastRow="0" w:firstColumn="0" w:lastColumn="0" w:noHBand="0" w:noVBand="0"/>
      </w:tblPr>
      <w:tblGrid>
        <w:gridCol w:w="5211"/>
        <w:gridCol w:w="4820"/>
      </w:tblGrid>
      <w:tr w:rsidR="00F7479C">
        <w:tc>
          <w:tcPr>
            <w:tcW w:w="5211" w:type="dxa"/>
          </w:tcPr>
          <w:p w:rsidR="00F7479C" w:rsidRDefault="00A222A3">
            <w:pPr>
              <w:spacing w:after="0"/>
              <w:rPr>
                <w:b/>
                <w:bCs/>
              </w:rPr>
            </w:pPr>
            <w:r>
              <w:rPr>
                <w:b/>
                <w:bCs/>
              </w:rPr>
              <w:t>Заказчик:</w:t>
            </w:r>
          </w:p>
        </w:tc>
        <w:tc>
          <w:tcPr>
            <w:tcW w:w="4820" w:type="dxa"/>
          </w:tcPr>
          <w:p w:rsidR="00F7479C" w:rsidRDefault="00A222A3">
            <w:pPr>
              <w:spacing w:after="0"/>
              <w:rPr>
                <w:b/>
                <w:bCs/>
              </w:rPr>
            </w:pPr>
            <w:r>
              <w:rPr>
                <w:b/>
                <w:bCs/>
              </w:rPr>
              <w:t>Поставщик:</w:t>
            </w:r>
          </w:p>
        </w:tc>
      </w:tr>
      <w:tr w:rsidR="00F7479C">
        <w:tc>
          <w:tcPr>
            <w:tcW w:w="5211" w:type="dxa"/>
          </w:tcPr>
          <w:p w:rsidR="00F7479C" w:rsidRDefault="00A222A3">
            <w:pPr>
              <w:outlineLvl w:val="2"/>
              <w:rPr>
                <w:b/>
                <w:bCs/>
              </w:rPr>
            </w:pPr>
            <w:r>
              <w:rPr>
                <w:b/>
              </w:rPr>
              <w:t>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(ФГБУ «НМИЦ гематологии» Минздрава России)</w:t>
            </w:r>
            <w:r>
              <w:rPr>
                <w:b/>
                <w:bCs/>
              </w:rPr>
              <w:t xml:space="preserve"> </w:t>
            </w:r>
          </w:p>
          <w:p w:rsidR="00F7479C" w:rsidRDefault="00A222A3">
            <w:pPr>
              <w:spacing w:after="0"/>
              <w:jc w:val="left"/>
            </w:pPr>
            <w:r>
              <w:t xml:space="preserve">Юридический и фактический адрес: 125167, г. Москва, Новый Зыковский проезд, дом 4 </w:t>
            </w:r>
          </w:p>
          <w:p w:rsidR="00F7479C" w:rsidRDefault="00A222A3">
            <w:pPr>
              <w:spacing w:after="0"/>
              <w:jc w:val="left"/>
            </w:pPr>
            <w:r>
              <w:t xml:space="preserve">Тел. 8 (495) 612-21-23, факс: 8 (495) 612-42-52 </w:t>
            </w:r>
          </w:p>
          <w:p w:rsidR="00F7479C" w:rsidRDefault="00A222A3">
            <w:pPr>
              <w:spacing w:after="0"/>
              <w:jc w:val="left"/>
            </w:pPr>
            <w:r>
              <w:t>ИНН 7714061756   КПП 771401001</w:t>
            </w:r>
          </w:p>
          <w:p w:rsidR="00F7479C" w:rsidRDefault="00A222A3">
            <w:pPr>
              <w:spacing w:after="0"/>
              <w:jc w:val="left"/>
            </w:pPr>
            <w:r>
              <w:t>УФК по г. Москве (ФГБУ «НМИЦ гематологии» Минздрава России)</w:t>
            </w:r>
          </w:p>
          <w:p w:rsidR="00F7479C" w:rsidRDefault="00A222A3">
            <w:pPr>
              <w:spacing w:after="0"/>
              <w:jc w:val="left"/>
            </w:pPr>
            <w:r>
              <w:t>л/с 20736У93830 л/с отдельный 21736У93830</w:t>
            </w:r>
          </w:p>
          <w:p w:rsidR="00F7479C" w:rsidRDefault="00A222A3">
            <w:pPr>
              <w:spacing w:after="0"/>
              <w:jc w:val="left"/>
            </w:pPr>
            <w:r>
              <w:t xml:space="preserve">л/с ОМС 22736У93830 </w:t>
            </w:r>
          </w:p>
          <w:p w:rsidR="00F7479C" w:rsidRDefault="00A222A3">
            <w:pPr>
              <w:spacing w:after="0"/>
              <w:jc w:val="left"/>
            </w:pPr>
            <w:r>
              <w:t>БИК 004525988 р/с 03214643000000017300</w:t>
            </w:r>
          </w:p>
          <w:p w:rsidR="00F7479C" w:rsidRDefault="00A222A3">
            <w:pPr>
              <w:spacing w:after="0"/>
              <w:jc w:val="left"/>
            </w:pPr>
            <w:r>
              <w:t>кор.счет 40102810545370000003</w:t>
            </w:r>
          </w:p>
          <w:p w:rsidR="00F7479C" w:rsidRDefault="00A222A3">
            <w:pPr>
              <w:spacing w:after="0"/>
              <w:jc w:val="left"/>
            </w:pPr>
            <w:r>
              <w:t xml:space="preserve">ОКЦ № 1 ГУ Банка России по ЦФО//УФК по г.Москве г.Москва </w:t>
            </w:r>
          </w:p>
          <w:p w:rsidR="00F7479C" w:rsidRDefault="00A222A3">
            <w:pPr>
              <w:spacing w:after="0"/>
              <w:jc w:val="left"/>
            </w:pPr>
            <w:r>
              <w:lastRenderedPageBreak/>
              <w:t>ОКПО 01897529 ОКТМО 45333000</w:t>
            </w:r>
          </w:p>
          <w:p w:rsidR="00F7479C" w:rsidRDefault="00A222A3">
            <w:pPr>
              <w:spacing w:after="0"/>
              <w:jc w:val="left"/>
            </w:pPr>
            <w:r>
              <w:t>ОКОПФ 75103 ОКВЭД 72.19</w:t>
            </w:r>
          </w:p>
          <w:p w:rsidR="00F7479C" w:rsidRDefault="00A222A3">
            <w:pPr>
              <w:spacing w:after="0"/>
            </w:pPr>
            <w:r>
              <w:t>ОГРН 1027739419014</w:t>
            </w:r>
          </w:p>
          <w:p w:rsidR="00F7479C" w:rsidRDefault="00F7479C">
            <w:pPr>
              <w:pStyle w:val="aff0"/>
              <w:ind w:right="50"/>
              <w:rPr>
                <w:rFonts w:ascii="Times New Roman" w:hAnsi="Times New Roman"/>
                <w:sz w:val="24"/>
                <w:szCs w:val="24"/>
              </w:rPr>
            </w:pPr>
          </w:p>
        </w:tc>
        <w:tc>
          <w:tcPr>
            <w:tcW w:w="4820" w:type="dxa"/>
          </w:tcPr>
          <w:p w:rsidR="00F7479C" w:rsidRDefault="00F7479C">
            <w:pPr>
              <w:spacing w:after="0"/>
              <w:rPr>
                <w:b/>
                <w:bCs/>
              </w:rPr>
            </w:pPr>
          </w:p>
        </w:tc>
      </w:tr>
      <w:tr w:rsidR="00F7479C">
        <w:tc>
          <w:tcPr>
            <w:tcW w:w="5211" w:type="dxa"/>
            <w:tcBorders>
              <w:bottom w:val="none" w:sz="4" w:space="0" w:color="000000"/>
            </w:tcBorders>
          </w:tcPr>
          <w:p w:rsidR="00F7479C" w:rsidRDefault="00F7479C"/>
          <w:p w:rsidR="00F7479C" w:rsidRDefault="00A222A3">
            <w:pPr>
              <w:rPr>
                <w:b/>
                <w:bCs/>
              </w:rPr>
            </w:pPr>
            <w:r>
              <w:t>______________________</w:t>
            </w:r>
            <w:r>
              <w:rPr>
                <w:b/>
                <w:bCs/>
              </w:rPr>
              <w:t>В.В.Троицкая</w:t>
            </w:r>
          </w:p>
          <w:p w:rsidR="00F7479C" w:rsidRDefault="00A222A3">
            <w:pPr>
              <w:spacing w:after="0"/>
              <w:rPr>
                <w:b/>
              </w:rPr>
            </w:pPr>
            <w:r>
              <w:rPr>
                <w:b/>
              </w:rPr>
              <w:t>М.П.</w:t>
            </w:r>
          </w:p>
        </w:tc>
        <w:tc>
          <w:tcPr>
            <w:tcW w:w="4820" w:type="dxa"/>
            <w:tcBorders>
              <w:left w:val="none" w:sz="4" w:space="0" w:color="000000"/>
              <w:bottom w:val="none" w:sz="4" w:space="0" w:color="000000"/>
            </w:tcBorders>
          </w:tcPr>
          <w:p w:rsidR="00F7479C" w:rsidRDefault="00F7479C">
            <w:pPr>
              <w:spacing w:after="0" w:line="276" w:lineRule="auto"/>
              <w:rPr>
                <w:b/>
                <w:bCs/>
              </w:rPr>
            </w:pPr>
          </w:p>
          <w:p w:rsidR="00F7479C" w:rsidRDefault="00A222A3">
            <w:pPr>
              <w:spacing w:line="276" w:lineRule="auto"/>
              <w:rPr>
                <w:b/>
              </w:rPr>
            </w:pPr>
            <w:r>
              <w:t>_____________________ _______________</w:t>
            </w:r>
          </w:p>
          <w:p w:rsidR="00F7479C" w:rsidRDefault="00A222A3">
            <w:pPr>
              <w:spacing w:after="0" w:line="276" w:lineRule="auto"/>
              <w:rPr>
                <w:i/>
                <w:iCs/>
              </w:rPr>
            </w:pPr>
            <w:r>
              <w:rPr>
                <w:b/>
              </w:rPr>
              <w:t>М.П.</w:t>
            </w:r>
            <w:r>
              <w:t xml:space="preserve"> </w:t>
            </w:r>
            <w:r>
              <w:rPr>
                <w:i/>
                <w:iCs/>
              </w:rPr>
              <w:t>(при наличии)</w:t>
            </w:r>
          </w:p>
        </w:tc>
      </w:tr>
    </w:tbl>
    <w:p w:rsidR="00F7479C" w:rsidRDefault="00A222A3">
      <w:r>
        <w:rPr>
          <w:b/>
        </w:rPr>
        <w:br w:type="page" w:clear="all"/>
      </w:r>
    </w:p>
    <w:p w:rsidR="00F7479C" w:rsidRDefault="00F7479C">
      <w:pPr>
        <w:pageBreakBefore/>
        <w:sectPr w:rsidR="00F7479C">
          <w:footerReference w:type="first" r:id="rId8"/>
          <w:pgSz w:w="11906" w:h="16838"/>
          <w:pgMar w:top="567" w:right="850" w:bottom="1134" w:left="1701" w:header="708" w:footer="708" w:gutter="0"/>
          <w:cols w:space="708"/>
          <w:docGrid w:linePitch="360"/>
        </w:sectPr>
      </w:pPr>
    </w:p>
    <w:p w:rsidR="00F7479C" w:rsidRDefault="00A222A3">
      <w:pPr>
        <w:pageBreakBefore/>
        <w:rPr>
          <w:b/>
          <w:bCs/>
        </w:rPr>
      </w:pPr>
      <w:r>
        <w:rPr>
          <w:b/>
          <w:bCs/>
        </w:rPr>
        <w:lastRenderedPageBreak/>
        <w:t>Приложение №1 к Контракту  № __________ от «____» ___________ 2026 года</w:t>
      </w:r>
    </w:p>
    <w:p w:rsidR="00F7479C" w:rsidRDefault="00F7479C"/>
    <w:p w:rsidR="00F7479C" w:rsidRDefault="00A222A3">
      <w:pPr>
        <w:jc w:val="center"/>
        <w:rPr>
          <w:b/>
          <w:sz w:val="28"/>
          <w:szCs w:val="28"/>
        </w:rPr>
      </w:pPr>
      <w:r>
        <w:rPr>
          <w:b/>
          <w:sz w:val="28"/>
        </w:rPr>
        <w:t>Спецификация</w:t>
      </w:r>
      <w:r>
        <w:rPr>
          <w:b/>
        </w:rPr>
        <w:br/>
      </w:r>
    </w:p>
    <w:p w:rsidR="00F7479C" w:rsidRDefault="00F7479C">
      <w:pPr>
        <w:jc w:val="center"/>
        <w:rPr>
          <w:b/>
        </w:rPr>
      </w:pPr>
    </w:p>
    <w:tbl>
      <w:tblPr>
        <w:tblW w:w="1562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3388"/>
        <w:gridCol w:w="1563"/>
        <w:gridCol w:w="1134"/>
        <w:gridCol w:w="1130"/>
        <w:gridCol w:w="1418"/>
        <w:gridCol w:w="2410"/>
        <w:gridCol w:w="1842"/>
        <w:gridCol w:w="2268"/>
      </w:tblGrid>
      <w:tr w:rsidR="00F7479C">
        <w:trPr>
          <w:trHeight w:val="510"/>
        </w:trPr>
        <w:tc>
          <w:tcPr>
            <w:tcW w:w="469" w:type="dxa"/>
            <w:tcBorders>
              <w:top w:val="single" w:sz="4" w:space="0" w:color="auto"/>
              <w:left w:val="single" w:sz="4" w:space="0" w:color="auto"/>
              <w:bottom w:val="single" w:sz="4" w:space="0" w:color="auto"/>
              <w:right w:val="single" w:sz="4" w:space="0" w:color="auto"/>
            </w:tcBorders>
            <w:vAlign w:val="center"/>
          </w:tcPr>
          <w:p w:rsidR="00F7479C" w:rsidRDefault="00A222A3">
            <w:pPr>
              <w:spacing w:line="276" w:lineRule="auto"/>
              <w:jc w:val="center"/>
              <w:rPr>
                <w:b/>
                <w:color w:val="333333"/>
                <w:sz w:val="18"/>
                <w:szCs w:val="18"/>
                <w:lang w:eastAsia="en-US"/>
              </w:rPr>
            </w:pPr>
            <w:r>
              <w:rPr>
                <w:b/>
                <w:color w:val="333333"/>
                <w:sz w:val="18"/>
                <w:szCs w:val="18"/>
                <w:lang w:eastAsia="en-US"/>
              </w:rPr>
              <w:t>№</w:t>
            </w:r>
          </w:p>
        </w:tc>
        <w:tc>
          <w:tcPr>
            <w:tcW w:w="3388" w:type="dxa"/>
            <w:tcBorders>
              <w:top w:val="single" w:sz="4" w:space="0" w:color="auto"/>
              <w:left w:val="single" w:sz="4" w:space="0" w:color="auto"/>
              <w:bottom w:val="single" w:sz="4" w:space="0" w:color="auto"/>
              <w:right w:val="single" w:sz="4" w:space="0" w:color="auto"/>
            </w:tcBorders>
            <w:vAlign w:val="center"/>
          </w:tcPr>
          <w:p w:rsidR="00F7479C" w:rsidRDefault="00A222A3">
            <w:pPr>
              <w:spacing w:line="276" w:lineRule="auto"/>
              <w:jc w:val="center"/>
              <w:rPr>
                <w:b/>
                <w:color w:val="333333"/>
                <w:sz w:val="18"/>
                <w:szCs w:val="18"/>
                <w:lang w:eastAsia="en-US"/>
              </w:rPr>
            </w:pPr>
            <w:r>
              <w:rPr>
                <w:b/>
                <w:color w:val="333333"/>
                <w:sz w:val="18"/>
                <w:szCs w:val="18"/>
                <w:lang w:eastAsia="en-US"/>
              </w:rPr>
              <w:t>Наименование (производитель, страна происхождения, № и дата РУ, кат. № при наличии)</w:t>
            </w:r>
          </w:p>
        </w:tc>
        <w:tc>
          <w:tcPr>
            <w:tcW w:w="1563" w:type="dxa"/>
            <w:tcBorders>
              <w:top w:val="single" w:sz="4" w:space="0" w:color="auto"/>
              <w:left w:val="single" w:sz="4" w:space="0" w:color="auto"/>
              <w:bottom w:val="single" w:sz="4" w:space="0" w:color="auto"/>
              <w:right w:val="single" w:sz="4" w:space="0" w:color="auto"/>
            </w:tcBorders>
            <w:vAlign w:val="center"/>
          </w:tcPr>
          <w:p w:rsidR="00F7479C" w:rsidRDefault="00A222A3">
            <w:pPr>
              <w:spacing w:line="276" w:lineRule="auto"/>
              <w:jc w:val="center"/>
              <w:rPr>
                <w:b/>
                <w:color w:val="333333"/>
                <w:sz w:val="18"/>
                <w:szCs w:val="18"/>
                <w:lang w:eastAsia="en-US"/>
              </w:rPr>
            </w:pPr>
            <w:r>
              <w:rPr>
                <w:b/>
                <w:color w:val="333333"/>
                <w:sz w:val="18"/>
                <w:szCs w:val="18"/>
                <w:lang w:eastAsia="en-US"/>
              </w:rPr>
              <w:t>Наименование держателя или владельца РУ</w:t>
            </w:r>
          </w:p>
        </w:tc>
        <w:tc>
          <w:tcPr>
            <w:tcW w:w="1134" w:type="dxa"/>
            <w:tcBorders>
              <w:top w:val="single" w:sz="4" w:space="0" w:color="auto"/>
              <w:left w:val="single" w:sz="4" w:space="0" w:color="auto"/>
              <w:bottom w:val="single" w:sz="4" w:space="0" w:color="auto"/>
              <w:right w:val="single" w:sz="4" w:space="0" w:color="auto"/>
            </w:tcBorders>
            <w:vAlign w:val="center"/>
          </w:tcPr>
          <w:p w:rsidR="00F7479C" w:rsidRDefault="00A222A3">
            <w:pPr>
              <w:spacing w:line="276" w:lineRule="auto"/>
              <w:jc w:val="center"/>
              <w:rPr>
                <w:b/>
                <w:color w:val="333333"/>
                <w:sz w:val="18"/>
                <w:szCs w:val="18"/>
                <w:lang w:eastAsia="en-US"/>
              </w:rPr>
            </w:pPr>
            <w:r>
              <w:rPr>
                <w:b/>
                <w:color w:val="333333"/>
                <w:sz w:val="18"/>
                <w:szCs w:val="18"/>
                <w:lang w:eastAsia="en-US"/>
              </w:rPr>
              <w:t>Коды ОКПД2-КТРУ</w:t>
            </w:r>
          </w:p>
          <w:p w:rsidR="00F7479C" w:rsidRDefault="00F7479C">
            <w:pPr>
              <w:spacing w:line="276" w:lineRule="auto"/>
              <w:jc w:val="center"/>
              <w:rPr>
                <w:b/>
                <w:color w:val="FF0000"/>
                <w:sz w:val="18"/>
                <w:szCs w:val="18"/>
                <w:lang w:eastAsia="en-US"/>
              </w:rPr>
            </w:pPr>
          </w:p>
        </w:tc>
        <w:tc>
          <w:tcPr>
            <w:tcW w:w="1130" w:type="dxa"/>
            <w:tcBorders>
              <w:top w:val="single" w:sz="4" w:space="0" w:color="auto"/>
              <w:left w:val="single" w:sz="4" w:space="0" w:color="auto"/>
              <w:bottom w:val="single" w:sz="4" w:space="0" w:color="auto"/>
              <w:right w:val="single" w:sz="4" w:space="0" w:color="auto"/>
            </w:tcBorders>
            <w:vAlign w:val="center"/>
          </w:tcPr>
          <w:p w:rsidR="00F7479C" w:rsidRDefault="00A222A3">
            <w:pPr>
              <w:spacing w:line="276" w:lineRule="auto"/>
              <w:jc w:val="center"/>
              <w:rPr>
                <w:b/>
                <w:color w:val="333333"/>
                <w:sz w:val="18"/>
                <w:szCs w:val="18"/>
                <w:lang w:eastAsia="en-US"/>
              </w:rPr>
            </w:pPr>
            <w:r>
              <w:rPr>
                <w:b/>
                <w:color w:val="333333"/>
                <w:sz w:val="18"/>
                <w:szCs w:val="18"/>
                <w:lang w:eastAsia="en-US"/>
              </w:rPr>
              <w:t>Ед. изм.</w:t>
            </w:r>
          </w:p>
        </w:tc>
        <w:tc>
          <w:tcPr>
            <w:tcW w:w="1418" w:type="dxa"/>
            <w:tcBorders>
              <w:top w:val="single" w:sz="4" w:space="0" w:color="auto"/>
              <w:left w:val="single" w:sz="4" w:space="0" w:color="auto"/>
              <w:bottom w:val="single" w:sz="4" w:space="0" w:color="auto"/>
              <w:right w:val="single" w:sz="4" w:space="0" w:color="auto"/>
            </w:tcBorders>
            <w:vAlign w:val="center"/>
          </w:tcPr>
          <w:p w:rsidR="00F7479C" w:rsidRDefault="00A222A3">
            <w:pPr>
              <w:spacing w:line="276" w:lineRule="auto"/>
              <w:jc w:val="center"/>
              <w:rPr>
                <w:b/>
                <w:color w:val="333333"/>
                <w:sz w:val="18"/>
                <w:szCs w:val="18"/>
                <w:lang w:eastAsia="en-US"/>
              </w:rPr>
            </w:pPr>
            <w:r>
              <w:rPr>
                <w:b/>
                <w:color w:val="333333"/>
                <w:sz w:val="18"/>
                <w:szCs w:val="18"/>
                <w:lang w:eastAsia="en-US"/>
              </w:rPr>
              <w:t>Кол-во</w:t>
            </w:r>
          </w:p>
        </w:tc>
        <w:tc>
          <w:tcPr>
            <w:tcW w:w="2410" w:type="dxa"/>
            <w:tcBorders>
              <w:top w:val="single" w:sz="4" w:space="0" w:color="auto"/>
              <w:left w:val="single" w:sz="4" w:space="0" w:color="auto"/>
              <w:bottom w:val="single" w:sz="4" w:space="0" w:color="auto"/>
              <w:right w:val="single" w:sz="4" w:space="0" w:color="auto"/>
            </w:tcBorders>
            <w:vAlign w:val="center"/>
          </w:tcPr>
          <w:p w:rsidR="00F7479C" w:rsidRDefault="00A222A3">
            <w:pPr>
              <w:spacing w:line="276" w:lineRule="auto"/>
              <w:jc w:val="center"/>
              <w:rPr>
                <w:b/>
                <w:color w:val="333333"/>
                <w:sz w:val="18"/>
                <w:szCs w:val="18"/>
                <w:lang w:eastAsia="en-US"/>
              </w:rPr>
            </w:pPr>
            <w:r>
              <w:rPr>
                <w:b/>
                <w:color w:val="333333"/>
                <w:sz w:val="18"/>
                <w:szCs w:val="18"/>
                <w:lang w:eastAsia="en-US"/>
              </w:rPr>
              <w:t>Цена за ед., в т.ч. НДС, руб.</w:t>
            </w:r>
          </w:p>
        </w:tc>
        <w:tc>
          <w:tcPr>
            <w:tcW w:w="1842" w:type="dxa"/>
            <w:tcBorders>
              <w:top w:val="single" w:sz="4" w:space="0" w:color="auto"/>
              <w:left w:val="single" w:sz="4" w:space="0" w:color="auto"/>
              <w:bottom w:val="single" w:sz="4" w:space="0" w:color="auto"/>
              <w:right w:val="single" w:sz="4" w:space="0" w:color="auto"/>
            </w:tcBorders>
          </w:tcPr>
          <w:p w:rsidR="00F7479C" w:rsidRDefault="00F7479C">
            <w:pPr>
              <w:spacing w:line="276" w:lineRule="auto"/>
              <w:jc w:val="center"/>
              <w:rPr>
                <w:b/>
                <w:bCs/>
                <w:color w:val="333333"/>
                <w:sz w:val="18"/>
                <w:szCs w:val="18"/>
                <w:lang w:eastAsia="en-US"/>
              </w:rPr>
            </w:pPr>
          </w:p>
          <w:p w:rsidR="00F7479C" w:rsidRDefault="00A222A3">
            <w:pPr>
              <w:spacing w:line="276" w:lineRule="auto"/>
              <w:jc w:val="center"/>
              <w:rPr>
                <w:b/>
                <w:bCs/>
                <w:color w:val="333333"/>
                <w:sz w:val="18"/>
                <w:szCs w:val="18"/>
                <w:lang w:eastAsia="en-US"/>
              </w:rPr>
            </w:pPr>
            <w:r>
              <w:rPr>
                <w:b/>
                <w:color w:val="333333"/>
                <w:sz w:val="18"/>
                <w:szCs w:val="18"/>
                <w:lang w:eastAsia="en-US"/>
              </w:rPr>
              <w:t>Ставка НДС %</w:t>
            </w:r>
          </w:p>
        </w:tc>
        <w:tc>
          <w:tcPr>
            <w:tcW w:w="2268" w:type="dxa"/>
            <w:tcBorders>
              <w:top w:val="single" w:sz="4" w:space="0" w:color="auto"/>
              <w:left w:val="single" w:sz="4" w:space="0" w:color="auto"/>
              <w:bottom w:val="single" w:sz="4" w:space="0" w:color="auto"/>
              <w:right w:val="single" w:sz="4" w:space="0" w:color="auto"/>
            </w:tcBorders>
            <w:vAlign w:val="center"/>
          </w:tcPr>
          <w:p w:rsidR="00F7479C" w:rsidRDefault="00A222A3">
            <w:pPr>
              <w:spacing w:line="276" w:lineRule="auto"/>
              <w:jc w:val="center"/>
              <w:rPr>
                <w:b/>
                <w:color w:val="333333"/>
                <w:sz w:val="18"/>
                <w:szCs w:val="18"/>
                <w:lang w:eastAsia="en-US"/>
              </w:rPr>
            </w:pPr>
            <w:r>
              <w:rPr>
                <w:b/>
                <w:color w:val="333333"/>
                <w:sz w:val="18"/>
                <w:szCs w:val="18"/>
                <w:lang w:eastAsia="en-US"/>
              </w:rPr>
              <w:t>Общая стоимость, в т.ч. НДС,  руб.</w:t>
            </w:r>
          </w:p>
        </w:tc>
      </w:tr>
      <w:tr w:rsidR="00F7479C">
        <w:trPr>
          <w:trHeight w:val="510"/>
        </w:trPr>
        <w:tc>
          <w:tcPr>
            <w:tcW w:w="469" w:type="dxa"/>
            <w:tcBorders>
              <w:top w:val="single" w:sz="4" w:space="0" w:color="auto"/>
              <w:left w:val="single" w:sz="4" w:space="0" w:color="auto"/>
              <w:bottom w:val="single" w:sz="4" w:space="0" w:color="auto"/>
              <w:right w:val="single" w:sz="4" w:space="0" w:color="auto"/>
            </w:tcBorders>
            <w:vAlign w:val="center"/>
          </w:tcPr>
          <w:p w:rsidR="00F7479C" w:rsidRDefault="00F7479C">
            <w:pPr>
              <w:spacing w:line="276" w:lineRule="auto"/>
              <w:jc w:val="center"/>
              <w:rPr>
                <w:color w:val="333333"/>
                <w:sz w:val="18"/>
                <w:szCs w:val="18"/>
                <w:lang w:eastAsia="en-US"/>
              </w:rPr>
            </w:pPr>
          </w:p>
        </w:tc>
        <w:tc>
          <w:tcPr>
            <w:tcW w:w="3388" w:type="dxa"/>
            <w:tcBorders>
              <w:top w:val="single" w:sz="4" w:space="0" w:color="auto"/>
              <w:left w:val="single" w:sz="4" w:space="0" w:color="auto"/>
              <w:bottom w:val="single" w:sz="4" w:space="0" w:color="auto"/>
              <w:right w:val="single" w:sz="4" w:space="0" w:color="auto"/>
            </w:tcBorders>
            <w:vAlign w:val="center"/>
          </w:tcPr>
          <w:p w:rsidR="00F7479C" w:rsidRDefault="00F7479C">
            <w:pPr>
              <w:spacing w:line="276" w:lineRule="auto"/>
              <w:jc w:val="center"/>
              <w:rPr>
                <w:color w:val="333333"/>
                <w:sz w:val="18"/>
                <w:szCs w:val="18"/>
                <w:lang w:eastAsia="en-US"/>
              </w:rPr>
            </w:pPr>
          </w:p>
        </w:tc>
        <w:tc>
          <w:tcPr>
            <w:tcW w:w="1563" w:type="dxa"/>
            <w:tcBorders>
              <w:top w:val="single" w:sz="4" w:space="0" w:color="auto"/>
              <w:left w:val="single" w:sz="4" w:space="0" w:color="auto"/>
              <w:bottom w:val="single" w:sz="4" w:space="0" w:color="auto"/>
              <w:right w:val="single" w:sz="4" w:space="0" w:color="auto"/>
            </w:tcBorders>
            <w:vAlign w:val="center"/>
          </w:tcPr>
          <w:p w:rsidR="00F7479C" w:rsidRDefault="00F7479C">
            <w:pPr>
              <w:spacing w:line="276" w:lineRule="auto"/>
              <w:jc w:val="center"/>
              <w:rPr>
                <w:color w:val="333333"/>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F7479C" w:rsidRDefault="00F7479C">
            <w:pPr>
              <w:spacing w:line="276" w:lineRule="auto"/>
              <w:jc w:val="center"/>
              <w:rPr>
                <w:color w:val="333333"/>
                <w:sz w:val="18"/>
                <w:szCs w:val="18"/>
                <w:lang w:eastAsia="en-US"/>
              </w:rPr>
            </w:pPr>
          </w:p>
        </w:tc>
        <w:tc>
          <w:tcPr>
            <w:tcW w:w="1130" w:type="dxa"/>
            <w:tcBorders>
              <w:top w:val="single" w:sz="4" w:space="0" w:color="auto"/>
              <w:left w:val="single" w:sz="4" w:space="0" w:color="auto"/>
              <w:bottom w:val="single" w:sz="4" w:space="0" w:color="auto"/>
              <w:right w:val="single" w:sz="4" w:space="0" w:color="auto"/>
            </w:tcBorders>
            <w:vAlign w:val="center"/>
          </w:tcPr>
          <w:p w:rsidR="00F7479C" w:rsidRDefault="00F7479C">
            <w:pPr>
              <w:spacing w:line="276" w:lineRule="auto"/>
              <w:jc w:val="center"/>
              <w:rPr>
                <w:color w:val="333333"/>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F7479C" w:rsidRDefault="00F7479C">
            <w:pPr>
              <w:spacing w:line="276" w:lineRule="auto"/>
              <w:jc w:val="center"/>
              <w:rPr>
                <w:color w:val="333333"/>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F7479C" w:rsidRDefault="00F7479C">
            <w:pPr>
              <w:spacing w:line="276" w:lineRule="auto"/>
              <w:jc w:val="center"/>
              <w:rPr>
                <w:color w:val="333333"/>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rsidR="00F7479C" w:rsidRDefault="00F7479C">
            <w:pPr>
              <w:spacing w:line="276" w:lineRule="auto"/>
              <w:jc w:val="center"/>
              <w:rPr>
                <w:color w:val="333333"/>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F7479C" w:rsidRDefault="00F7479C">
            <w:pPr>
              <w:spacing w:line="276" w:lineRule="auto"/>
              <w:jc w:val="center"/>
              <w:rPr>
                <w:color w:val="333333"/>
                <w:sz w:val="18"/>
                <w:szCs w:val="18"/>
                <w:lang w:eastAsia="en-US"/>
              </w:rPr>
            </w:pPr>
          </w:p>
        </w:tc>
      </w:tr>
    </w:tbl>
    <w:p w:rsidR="00F7479C" w:rsidRDefault="00F7479C"/>
    <w:p w:rsidR="00F7479C" w:rsidRDefault="00A222A3">
      <w:pPr>
        <w:rPr>
          <w:b/>
          <w:bCs/>
          <w:color w:val="333333"/>
          <w:sz w:val="18"/>
          <w:szCs w:val="18"/>
          <w:lang w:eastAsia="en-US"/>
        </w:rPr>
      </w:pPr>
      <w:r>
        <w:rPr>
          <w:b/>
          <w:color w:val="333333"/>
          <w:sz w:val="18"/>
          <w:szCs w:val="18"/>
          <w:lang w:eastAsia="en-US"/>
        </w:rPr>
        <w:t xml:space="preserve">ИТОГО: ________________________________________________________________________________________________________ </w:t>
      </w:r>
    </w:p>
    <w:p w:rsidR="00F7479C" w:rsidRDefault="00F7479C"/>
    <w:tbl>
      <w:tblPr>
        <w:tblW w:w="14106" w:type="dxa"/>
        <w:tblInd w:w="-72" w:type="dxa"/>
        <w:tblLayout w:type="fixed"/>
        <w:tblLook w:val="0000" w:firstRow="0" w:lastRow="0" w:firstColumn="0" w:lastColumn="0" w:noHBand="0" w:noVBand="0"/>
      </w:tblPr>
      <w:tblGrid>
        <w:gridCol w:w="7442"/>
        <w:gridCol w:w="6664"/>
      </w:tblGrid>
      <w:tr w:rsidR="00F7479C">
        <w:trPr>
          <w:cantSplit/>
        </w:trPr>
        <w:tc>
          <w:tcPr>
            <w:tcW w:w="7442" w:type="dxa"/>
            <w:shd w:val="clear" w:color="auto" w:fill="auto"/>
          </w:tcPr>
          <w:p w:rsidR="00F7479C" w:rsidRDefault="00A222A3">
            <w:pPr>
              <w:pStyle w:val="aff7"/>
              <w:spacing w:before="0" w:after="0"/>
              <w:ind w:left="0" w:right="0"/>
              <w:rPr>
                <w:b/>
                <w:sz w:val="22"/>
                <w:szCs w:val="22"/>
              </w:rPr>
            </w:pPr>
            <w:r>
              <w:rPr>
                <w:b/>
                <w:sz w:val="22"/>
                <w:szCs w:val="22"/>
              </w:rPr>
              <w:t>От Заказчика:</w:t>
            </w:r>
          </w:p>
          <w:p w:rsidR="00F7479C" w:rsidRDefault="00F7479C">
            <w:pPr>
              <w:rPr>
                <w:b/>
                <w:bCs/>
                <w:sz w:val="22"/>
                <w:szCs w:val="22"/>
              </w:rPr>
            </w:pPr>
          </w:p>
          <w:p w:rsidR="00F7479C" w:rsidRDefault="00A222A3">
            <w:pPr>
              <w:rPr>
                <w:b/>
                <w:bCs/>
                <w:sz w:val="22"/>
                <w:szCs w:val="22"/>
              </w:rPr>
            </w:pPr>
            <w:r>
              <w:rPr>
                <w:b/>
                <w:bCs/>
                <w:sz w:val="22"/>
                <w:szCs w:val="22"/>
              </w:rPr>
              <w:t xml:space="preserve">Первый заместитель генерального директора </w:t>
            </w:r>
          </w:p>
          <w:p w:rsidR="00F7479C" w:rsidRDefault="00A222A3">
            <w:pPr>
              <w:rPr>
                <w:b/>
                <w:bCs/>
                <w:sz w:val="22"/>
                <w:szCs w:val="22"/>
              </w:rPr>
            </w:pPr>
            <w:r>
              <w:rPr>
                <w:b/>
                <w:bCs/>
                <w:sz w:val="22"/>
                <w:szCs w:val="22"/>
              </w:rPr>
              <w:t>ФГБУ «НМИЦ гематологии»</w:t>
            </w:r>
          </w:p>
          <w:p w:rsidR="00F7479C" w:rsidRDefault="00A222A3">
            <w:pPr>
              <w:rPr>
                <w:b/>
                <w:bCs/>
                <w:sz w:val="22"/>
                <w:szCs w:val="22"/>
              </w:rPr>
            </w:pPr>
            <w:r>
              <w:rPr>
                <w:b/>
                <w:bCs/>
                <w:sz w:val="22"/>
                <w:szCs w:val="22"/>
              </w:rPr>
              <w:t xml:space="preserve">Минздрава России                                     </w:t>
            </w:r>
          </w:p>
          <w:p w:rsidR="00F7479C" w:rsidRDefault="00A222A3">
            <w:pPr>
              <w:tabs>
                <w:tab w:val="left" w:pos="1110"/>
              </w:tabs>
              <w:rPr>
                <w:b/>
                <w:bCs/>
                <w:sz w:val="22"/>
                <w:szCs w:val="22"/>
              </w:rPr>
            </w:pPr>
            <w:r>
              <w:rPr>
                <w:b/>
                <w:bCs/>
                <w:sz w:val="22"/>
                <w:szCs w:val="22"/>
              </w:rPr>
              <w:tab/>
            </w:r>
          </w:p>
          <w:p w:rsidR="00F7479C" w:rsidRDefault="00A222A3">
            <w:pPr>
              <w:rPr>
                <w:b/>
                <w:bCs/>
                <w:sz w:val="22"/>
                <w:szCs w:val="22"/>
              </w:rPr>
            </w:pPr>
            <w:r>
              <w:rPr>
                <w:b/>
                <w:bCs/>
                <w:sz w:val="22"/>
                <w:szCs w:val="22"/>
              </w:rPr>
              <w:t>___________________В.В.Троицкая</w:t>
            </w:r>
          </w:p>
          <w:p w:rsidR="00F7479C" w:rsidRDefault="00A222A3">
            <w:pPr>
              <w:rPr>
                <w:sz w:val="22"/>
                <w:szCs w:val="22"/>
              </w:rPr>
            </w:pPr>
            <w:r>
              <w:rPr>
                <w:b/>
                <w:bCs/>
                <w:sz w:val="16"/>
                <w:szCs w:val="16"/>
              </w:rPr>
              <w:t>М.П.</w:t>
            </w:r>
          </w:p>
        </w:tc>
        <w:tc>
          <w:tcPr>
            <w:tcW w:w="6664" w:type="dxa"/>
            <w:shd w:val="clear" w:color="auto" w:fill="auto"/>
          </w:tcPr>
          <w:p w:rsidR="00F7479C" w:rsidRDefault="00A222A3">
            <w:pPr>
              <w:rPr>
                <w:b/>
                <w:bCs/>
                <w:sz w:val="22"/>
                <w:szCs w:val="22"/>
              </w:rPr>
            </w:pPr>
            <w:r>
              <w:rPr>
                <w:b/>
                <w:bCs/>
                <w:sz w:val="22"/>
                <w:szCs w:val="22"/>
              </w:rPr>
              <w:t>От Поставщика:</w:t>
            </w:r>
          </w:p>
          <w:p w:rsidR="00F7479C" w:rsidRDefault="00F7479C">
            <w:pPr>
              <w:rPr>
                <w:b/>
                <w:bCs/>
                <w:sz w:val="22"/>
                <w:szCs w:val="22"/>
              </w:rPr>
            </w:pPr>
          </w:p>
          <w:p w:rsidR="00F7479C" w:rsidRDefault="00F7479C">
            <w:pPr>
              <w:rPr>
                <w:b/>
                <w:bCs/>
                <w:sz w:val="22"/>
                <w:szCs w:val="22"/>
              </w:rPr>
            </w:pPr>
          </w:p>
          <w:p w:rsidR="00F7479C" w:rsidRDefault="00F7479C">
            <w:pPr>
              <w:rPr>
                <w:b/>
                <w:bCs/>
                <w:sz w:val="22"/>
                <w:szCs w:val="22"/>
              </w:rPr>
            </w:pPr>
          </w:p>
          <w:p w:rsidR="00F7479C" w:rsidRDefault="00F7479C">
            <w:pPr>
              <w:rPr>
                <w:b/>
                <w:bCs/>
                <w:sz w:val="22"/>
                <w:szCs w:val="22"/>
              </w:rPr>
            </w:pPr>
          </w:p>
          <w:p w:rsidR="00F7479C" w:rsidRDefault="00A222A3">
            <w:pPr>
              <w:rPr>
                <w:b/>
                <w:bCs/>
                <w:sz w:val="22"/>
                <w:szCs w:val="22"/>
              </w:rPr>
            </w:pPr>
            <w:r>
              <w:rPr>
                <w:b/>
                <w:bCs/>
                <w:sz w:val="22"/>
                <w:szCs w:val="22"/>
              </w:rPr>
              <w:t>_________________________</w:t>
            </w:r>
          </w:p>
          <w:p w:rsidR="00F7479C" w:rsidRDefault="00A222A3">
            <w:pPr>
              <w:rPr>
                <w:i/>
                <w:sz w:val="16"/>
                <w:szCs w:val="16"/>
              </w:rPr>
            </w:pPr>
            <w:r>
              <w:rPr>
                <w:b/>
                <w:bCs/>
                <w:sz w:val="16"/>
                <w:szCs w:val="16"/>
              </w:rPr>
              <w:t xml:space="preserve">М.П. </w:t>
            </w:r>
            <w:r>
              <w:rPr>
                <w:i/>
                <w:iCs/>
                <w:sz w:val="16"/>
                <w:szCs w:val="16"/>
              </w:rPr>
              <w:t>(при наличии)</w:t>
            </w:r>
          </w:p>
        </w:tc>
      </w:tr>
    </w:tbl>
    <w:p w:rsidR="00F7479C" w:rsidRDefault="00F7479C">
      <w:pPr>
        <w:pStyle w:val="-"/>
        <w:tabs>
          <w:tab w:val="clear" w:pos="0"/>
        </w:tabs>
      </w:pPr>
    </w:p>
    <w:p w:rsidR="00F7479C" w:rsidRDefault="00A222A3">
      <w:pPr>
        <w:spacing w:after="160" w:line="259" w:lineRule="auto"/>
        <w:jc w:val="left"/>
        <w:rPr>
          <w:b/>
          <w:bCs/>
          <w:caps/>
          <w:smallCaps/>
        </w:rPr>
      </w:pPr>
      <w:r>
        <w:br w:type="page" w:clear="all"/>
      </w:r>
    </w:p>
    <w:p w:rsidR="00F7479C" w:rsidRDefault="00A222A3">
      <w:pPr>
        <w:rPr>
          <w:b/>
          <w:bCs/>
        </w:rPr>
      </w:pPr>
      <w:r>
        <w:rPr>
          <w:b/>
        </w:rPr>
        <w:lastRenderedPageBreak/>
        <w:t>Приложение № 2</w:t>
      </w:r>
      <w:r>
        <w:rPr>
          <w:b/>
          <w:bCs/>
        </w:rPr>
        <w:t xml:space="preserve"> к Контракту от «__» ______ 2026 г. № _______</w:t>
      </w:r>
    </w:p>
    <w:p w:rsidR="00F7479C" w:rsidRDefault="00F7479C"/>
    <w:p w:rsidR="00F7479C" w:rsidRDefault="00F7479C">
      <w:pPr>
        <w:spacing w:after="0"/>
        <w:jc w:val="center"/>
        <w:rPr>
          <w:b/>
          <w:bCs/>
          <w:sz w:val="20"/>
          <w:szCs w:val="20"/>
        </w:rPr>
      </w:pPr>
    </w:p>
    <w:p w:rsidR="00F7479C" w:rsidRDefault="00A222A3">
      <w:pPr>
        <w:spacing w:after="0"/>
        <w:jc w:val="center"/>
        <w:rPr>
          <w:b/>
          <w:bCs/>
          <w:sz w:val="20"/>
          <w:szCs w:val="20"/>
        </w:rPr>
      </w:pPr>
      <w:r>
        <w:rPr>
          <w:b/>
          <w:sz w:val="20"/>
          <w:szCs w:val="20"/>
        </w:rPr>
        <w:t>ТЕХНИЧЕСКИЕ ХАРАКТЕРИСТИКИ</w:t>
      </w:r>
    </w:p>
    <w:p w:rsidR="00F7479C" w:rsidRDefault="00F7479C">
      <w:pPr>
        <w:pStyle w:val="-"/>
        <w:tabs>
          <w:tab w:val="clear" w:pos="0"/>
        </w:tabs>
      </w:pPr>
    </w:p>
    <w:p w:rsidR="00F7479C" w:rsidRDefault="00F7479C">
      <w:pPr>
        <w:pStyle w:val="-0"/>
      </w:pPr>
    </w:p>
    <w:p w:rsidR="00F7479C" w:rsidRDefault="00F7479C">
      <w:pPr>
        <w:pStyle w:val="-0"/>
      </w:pPr>
    </w:p>
    <w:p w:rsidR="00F7479C" w:rsidRDefault="00F7479C">
      <w:pPr>
        <w:pStyle w:val="-0"/>
      </w:pPr>
    </w:p>
    <w:p w:rsidR="00F7479C" w:rsidRDefault="00F7479C">
      <w:pPr>
        <w:pStyle w:val="-0"/>
      </w:pPr>
    </w:p>
    <w:p w:rsidR="00F7479C" w:rsidRDefault="00F7479C">
      <w:pPr>
        <w:pStyle w:val="-0"/>
      </w:pPr>
    </w:p>
    <w:p w:rsidR="00F7479C" w:rsidRDefault="00F7479C">
      <w:pPr>
        <w:pStyle w:val="-0"/>
      </w:pPr>
    </w:p>
    <w:p w:rsidR="00F7479C" w:rsidRDefault="00F7479C">
      <w:pPr>
        <w:pStyle w:val="-0"/>
      </w:pPr>
    </w:p>
    <w:p w:rsidR="00F7479C" w:rsidRDefault="00F7479C"/>
    <w:tbl>
      <w:tblPr>
        <w:tblW w:w="13964" w:type="dxa"/>
        <w:tblInd w:w="-72" w:type="dxa"/>
        <w:tblLayout w:type="fixed"/>
        <w:tblLook w:val="0000" w:firstRow="0" w:lastRow="0" w:firstColumn="0" w:lastColumn="0" w:noHBand="0" w:noVBand="0"/>
      </w:tblPr>
      <w:tblGrid>
        <w:gridCol w:w="9428"/>
        <w:gridCol w:w="4536"/>
      </w:tblGrid>
      <w:tr w:rsidR="00F7479C">
        <w:trPr>
          <w:cantSplit/>
        </w:trPr>
        <w:tc>
          <w:tcPr>
            <w:tcW w:w="9428" w:type="dxa"/>
            <w:shd w:val="clear" w:color="auto" w:fill="auto"/>
          </w:tcPr>
          <w:p w:rsidR="00F7479C" w:rsidRDefault="00A222A3">
            <w:pPr>
              <w:pStyle w:val="aff7"/>
              <w:spacing w:before="0" w:after="0"/>
              <w:ind w:left="0" w:right="0"/>
              <w:rPr>
                <w:b/>
                <w:sz w:val="22"/>
                <w:szCs w:val="22"/>
              </w:rPr>
            </w:pPr>
            <w:r>
              <w:rPr>
                <w:b/>
                <w:sz w:val="22"/>
                <w:szCs w:val="22"/>
              </w:rPr>
              <w:t>От Заказчика:</w:t>
            </w:r>
          </w:p>
          <w:p w:rsidR="00F7479C" w:rsidRDefault="00F7479C">
            <w:pPr>
              <w:rPr>
                <w:b/>
                <w:bCs/>
                <w:sz w:val="22"/>
                <w:szCs w:val="22"/>
              </w:rPr>
            </w:pPr>
          </w:p>
          <w:p w:rsidR="00F7479C" w:rsidRDefault="00A222A3">
            <w:pPr>
              <w:rPr>
                <w:b/>
                <w:bCs/>
                <w:sz w:val="22"/>
                <w:szCs w:val="22"/>
              </w:rPr>
            </w:pPr>
            <w:r>
              <w:rPr>
                <w:b/>
                <w:bCs/>
                <w:sz w:val="22"/>
                <w:szCs w:val="22"/>
              </w:rPr>
              <w:t xml:space="preserve">Первый заместитель генерального директора </w:t>
            </w:r>
          </w:p>
          <w:p w:rsidR="00F7479C" w:rsidRDefault="00A222A3">
            <w:pPr>
              <w:rPr>
                <w:b/>
                <w:bCs/>
                <w:sz w:val="22"/>
                <w:szCs w:val="22"/>
              </w:rPr>
            </w:pPr>
            <w:r>
              <w:rPr>
                <w:b/>
                <w:bCs/>
                <w:sz w:val="22"/>
                <w:szCs w:val="22"/>
              </w:rPr>
              <w:t>ФГБУ «НМИЦ гематологии»</w:t>
            </w:r>
          </w:p>
          <w:p w:rsidR="00F7479C" w:rsidRDefault="00A222A3">
            <w:pPr>
              <w:rPr>
                <w:b/>
                <w:bCs/>
                <w:sz w:val="22"/>
                <w:szCs w:val="22"/>
              </w:rPr>
            </w:pPr>
            <w:r>
              <w:rPr>
                <w:b/>
                <w:bCs/>
                <w:sz w:val="22"/>
                <w:szCs w:val="22"/>
              </w:rPr>
              <w:t xml:space="preserve">Минздрава России                                     </w:t>
            </w:r>
          </w:p>
          <w:p w:rsidR="00F7479C" w:rsidRDefault="00A222A3">
            <w:pPr>
              <w:tabs>
                <w:tab w:val="left" w:pos="1110"/>
              </w:tabs>
              <w:rPr>
                <w:b/>
                <w:bCs/>
                <w:sz w:val="22"/>
                <w:szCs w:val="22"/>
              </w:rPr>
            </w:pPr>
            <w:r>
              <w:rPr>
                <w:b/>
                <w:bCs/>
                <w:sz w:val="22"/>
                <w:szCs w:val="22"/>
              </w:rPr>
              <w:tab/>
            </w:r>
          </w:p>
          <w:p w:rsidR="00F7479C" w:rsidRDefault="00A222A3">
            <w:pPr>
              <w:rPr>
                <w:b/>
                <w:bCs/>
                <w:sz w:val="22"/>
                <w:szCs w:val="22"/>
              </w:rPr>
            </w:pPr>
            <w:r>
              <w:rPr>
                <w:b/>
                <w:bCs/>
                <w:sz w:val="22"/>
                <w:szCs w:val="22"/>
              </w:rPr>
              <w:t>___________________В.В.Троицкая</w:t>
            </w:r>
          </w:p>
          <w:p w:rsidR="00F7479C" w:rsidRDefault="00A222A3">
            <w:pPr>
              <w:rPr>
                <w:sz w:val="22"/>
                <w:szCs w:val="22"/>
              </w:rPr>
            </w:pPr>
            <w:r>
              <w:rPr>
                <w:b/>
                <w:bCs/>
                <w:sz w:val="16"/>
                <w:szCs w:val="16"/>
              </w:rPr>
              <w:t>М.П.</w:t>
            </w:r>
          </w:p>
          <w:p w:rsidR="00F7479C" w:rsidRDefault="00F7479C">
            <w:pPr>
              <w:rPr>
                <w:sz w:val="22"/>
                <w:szCs w:val="22"/>
              </w:rPr>
            </w:pPr>
          </w:p>
          <w:p w:rsidR="00F7479C" w:rsidRDefault="00F7479C">
            <w:pPr>
              <w:jc w:val="center"/>
              <w:rPr>
                <w:sz w:val="22"/>
                <w:szCs w:val="22"/>
                <w:vertAlign w:val="superscript"/>
              </w:rPr>
            </w:pPr>
          </w:p>
        </w:tc>
        <w:tc>
          <w:tcPr>
            <w:tcW w:w="4536" w:type="dxa"/>
            <w:shd w:val="clear" w:color="auto" w:fill="auto"/>
          </w:tcPr>
          <w:p w:rsidR="00F7479C" w:rsidRDefault="00A222A3">
            <w:pPr>
              <w:rPr>
                <w:b/>
                <w:bCs/>
                <w:sz w:val="22"/>
                <w:szCs w:val="22"/>
              </w:rPr>
            </w:pPr>
            <w:r>
              <w:rPr>
                <w:b/>
                <w:bCs/>
                <w:sz w:val="22"/>
                <w:szCs w:val="22"/>
              </w:rPr>
              <w:t>От Поставщика:</w:t>
            </w:r>
            <w:r>
              <w:rPr>
                <w:sz w:val="22"/>
                <w:szCs w:val="22"/>
              </w:rPr>
              <w:t xml:space="preserve">                           </w:t>
            </w:r>
          </w:p>
          <w:p w:rsidR="00F7479C" w:rsidRDefault="00A222A3">
            <w:pPr>
              <w:tabs>
                <w:tab w:val="left" w:pos="1110"/>
              </w:tabs>
              <w:rPr>
                <w:sz w:val="22"/>
                <w:szCs w:val="22"/>
              </w:rPr>
            </w:pPr>
            <w:r>
              <w:rPr>
                <w:sz w:val="22"/>
                <w:szCs w:val="22"/>
              </w:rPr>
              <w:tab/>
            </w:r>
          </w:p>
          <w:p w:rsidR="00F7479C" w:rsidRDefault="00F7479C">
            <w:pPr>
              <w:rPr>
                <w:b/>
                <w:bCs/>
                <w:sz w:val="22"/>
                <w:szCs w:val="22"/>
              </w:rPr>
            </w:pPr>
          </w:p>
          <w:p w:rsidR="00F7479C" w:rsidRDefault="00F7479C">
            <w:pPr>
              <w:rPr>
                <w:b/>
                <w:bCs/>
                <w:sz w:val="22"/>
                <w:szCs w:val="22"/>
              </w:rPr>
            </w:pPr>
          </w:p>
          <w:p w:rsidR="00F7479C" w:rsidRDefault="00F7479C">
            <w:pPr>
              <w:rPr>
                <w:b/>
                <w:bCs/>
                <w:sz w:val="22"/>
                <w:szCs w:val="22"/>
              </w:rPr>
            </w:pPr>
          </w:p>
          <w:p w:rsidR="00F7479C" w:rsidRDefault="00F7479C">
            <w:pPr>
              <w:rPr>
                <w:b/>
                <w:bCs/>
                <w:sz w:val="22"/>
                <w:szCs w:val="22"/>
              </w:rPr>
            </w:pPr>
          </w:p>
          <w:p w:rsidR="00F7479C" w:rsidRDefault="00A222A3">
            <w:pPr>
              <w:rPr>
                <w:b/>
                <w:bCs/>
                <w:sz w:val="22"/>
                <w:szCs w:val="22"/>
              </w:rPr>
            </w:pPr>
            <w:r>
              <w:rPr>
                <w:b/>
                <w:bCs/>
                <w:sz w:val="22"/>
                <w:szCs w:val="22"/>
              </w:rPr>
              <w:t>__________________ ________________</w:t>
            </w:r>
          </w:p>
          <w:p w:rsidR="00F7479C" w:rsidRDefault="00A222A3">
            <w:pPr>
              <w:rPr>
                <w:bCs/>
                <w:i/>
                <w:sz w:val="16"/>
                <w:szCs w:val="16"/>
              </w:rPr>
            </w:pPr>
            <w:r>
              <w:rPr>
                <w:b/>
                <w:bCs/>
                <w:sz w:val="16"/>
                <w:szCs w:val="16"/>
              </w:rPr>
              <w:t>М.П.</w:t>
            </w:r>
            <w:r>
              <w:rPr>
                <w:i/>
                <w:iCs/>
                <w:sz w:val="16"/>
                <w:szCs w:val="16"/>
              </w:rPr>
              <w:t xml:space="preserve"> (при наличии)</w:t>
            </w:r>
          </w:p>
        </w:tc>
      </w:tr>
    </w:tbl>
    <w:p w:rsidR="00F7479C" w:rsidRDefault="00F7479C">
      <w:pPr>
        <w:pStyle w:val="-"/>
        <w:tabs>
          <w:tab w:val="clear" w:pos="0"/>
        </w:tabs>
      </w:pPr>
    </w:p>
    <w:p w:rsidR="00F7479C" w:rsidRDefault="00F7479C">
      <w:pPr>
        <w:pStyle w:val="-0"/>
      </w:pPr>
    </w:p>
    <w:p w:rsidR="00F7479C" w:rsidRDefault="00F7479C">
      <w:pPr>
        <w:pStyle w:val="-0"/>
      </w:pPr>
    </w:p>
    <w:p w:rsidR="00F7479C" w:rsidRDefault="00F7479C">
      <w:pPr>
        <w:pStyle w:val="-0"/>
      </w:pPr>
    </w:p>
    <w:p w:rsidR="00F7479C" w:rsidRDefault="00F7479C">
      <w:pPr>
        <w:pStyle w:val="-0"/>
      </w:pPr>
    </w:p>
    <w:p w:rsidR="00F7479C" w:rsidRDefault="00F7479C">
      <w:pPr>
        <w:pStyle w:val="-0"/>
      </w:pPr>
    </w:p>
    <w:p w:rsidR="00F7479C" w:rsidRDefault="00F7479C">
      <w:pPr>
        <w:pStyle w:val="-0"/>
        <w:ind w:left="0" w:firstLine="0"/>
      </w:pPr>
    </w:p>
    <w:sectPr w:rsidR="00F7479C">
      <w:pgSz w:w="16838" w:h="11906" w:orient="landscape"/>
      <w:pgMar w:top="426"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79C" w:rsidRDefault="00A222A3">
      <w:pPr>
        <w:spacing w:after="0"/>
      </w:pPr>
      <w:r>
        <w:separator/>
      </w:r>
    </w:p>
  </w:endnote>
  <w:endnote w:type="continuationSeparator" w:id="0">
    <w:p w:rsidR="00F7479C" w:rsidRDefault="00A22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79C" w:rsidRDefault="00F7479C">
    <w:pPr>
      <w:pStyle w:val="af4"/>
      <w:jc w:val="center"/>
    </w:pPr>
  </w:p>
  <w:p w:rsidR="00F7479C" w:rsidRDefault="00F747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79C" w:rsidRDefault="00A222A3">
      <w:pPr>
        <w:spacing w:after="0"/>
      </w:pPr>
      <w:r>
        <w:separator/>
      </w:r>
    </w:p>
  </w:footnote>
  <w:footnote w:type="continuationSeparator" w:id="0">
    <w:p w:rsidR="00F7479C" w:rsidRDefault="00A222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5662"/>
    <w:multiLevelType w:val="hybridMultilevel"/>
    <w:tmpl w:val="46967708"/>
    <w:lvl w:ilvl="0" w:tplc="D0E8E744">
      <w:start w:val="1"/>
      <w:numFmt w:val="decimal"/>
      <w:lvlText w:val="%1."/>
      <w:lvlJc w:val="left"/>
      <w:pPr>
        <w:ind w:left="720" w:hanging="360"/>
      </w:pPr>
      <w:rPr>
        <w:rFonts w:hint="default"/>
      </w:rPr>
    </w:lvl>
    <w:lvl w:ilvl="1" w:tplc="B008934C">
      <w:start w:val="1"/>
      <w:numFmt w:val="lowerLetter"/>
      <w:lvlText w:val="%2."/>
      <w:lvlJc w:val="left"/>
      <w:pPr>
        <w:ind w:left="1440" w:hanging="360"/>
      </w:pPr>
    </w:lvl>
    <w:lvl w:ilvl="2" w:tplc="3FCCE802">
      <w:start w:val="1"/>
      <w:numFmt w:val="lowerRoman"/>
      <w:lvlText w:val="%3."/>
      <w:lvlJc w:val="right"/>
      <w:pPr>
        <w:ind w:left="2160" w:hanging="180"/>
      </w:pPr>
    </w:lvl>
    <w:lvl w:ilvl="3" w:tplc="4DDA24B2">
      <w:start w:val="1"/>
      <w:numFmt w:val="decimal"/>
      <w:lvlText w:val="%4."/>
      <w:lvlJc w:val="left"/>
      <w:pPr>
        <w:ind w:left="2880" w:hanging="360"/>
      </w:pPr>
    </w:lvl>
    <w:lvl w:ilvl="4" w:tplc="3B9AFEEC">
      <w:start w:val="1"/>
      <w:numFmt w:val="lowerLetter"/>
      <w:lvlText w:val="%5."/>
      <w:lvlJc w:val="left"/>
      <w:pPr>
        <w:ind w:left="3600" w:hanging="360"/>
      </w:pPr>
    </w:lvl>
    <w:lvl w:ilvl="5" w:tplc="46DCF108">
      <w:start w:val="1"/>
      <w:numFmt w:val="lowerRoman"/>
      <w:lvlText w:val="%6."/>
      <w:lvlJc w:val="right"/>
      <w:pPr>
        <w:ind w:left="4320" w:hanging="180"/>
      </w:pPr>
    </w:lvl>
    <w:lvl w:ilvl="6" w:tplc="5A92062C">
      <w:start w:val="1"/>
      <w:numFmt w:val="decimal"/>
      <w:lvlText w:val="%7."/>
      <w:lvlJc w:val="left"/>
      <w:pPr>
        <w:ind w:left="5040" w:hanging="360"/>
      </w:pPr>
    </w:lvl>
    <w:lvl w:ilvl="7" w:tplc="3D94E62A">
      <w:start w:val="1"/>
      <w:numFmt w:val="lowerLetter"/>
      <w:lvlText w:val="%8."/>
      <w:lvlJc w:val="left"/>
      <w:pPr>
        <w:ind w:left="5760" w:hanging="360"/>
      </w:pPr>
    </w:lvl>
    <w:lvl w:ilvl="8" w:tplc="92901786">
      <w:start w:val="1"/>
      <w:numFmt w:val="lowerRoman"/>
      <w:lvlText w:val="%9."/>
      <w:lvlJc w:val="right"/>
      <w:pPr>
        <w:ind w:left="6480" w:hanging="180"/>
      </w:pPr>
    </w:lvl>
  </w:abstractNum>
  <w:abstractNum w:abstractNumId="1" w15:restartNumberingAfterBreak="0">
    <w:nsid w:val="26280AEA"/>
    <w:multiLevelType w:val="hybridMultilevel"/>
    <w:tmpl w:val="DC9E1ED8"/>
    <w:lvl w:ilvl="0" w:tplc="84F8C12E">
      <w:start w:val="1"/>
      <w:numFmt w:val="decimal"/>
      <w:lvlText w:val="%1."/>
      <w:lvlJc w:val="left"/>
      <w:pPr>
        <w:ind w:left="1211" w:hanging="360"/>
      </w:pPr>
      <w:rPr>
        <w:rFonts w:hint="default"/>
      </w:rPr>
    </w:lvl>
    <w:lvl w:ilvl="1" w:tplc="B36CE4F6">
      <w:start w:val="1"/>
      <w:numFmt w:val="lowerLetter"/>
      <w:lvlText w:val="%2."/>
      <w:lvlJc w:val="left"/>
      <w:pPr>
        <w:ind w:left="1931" w:hanging="360"/>
      </w:pPr>
    </w:lvl>
    <w:lvl w:ilvl="2" w:tplc="69FE8CAA">
      <w:start w:val="1"/>
      <w:numFmt w:val="lowerRoman"/>
      <w:lvlText w:val="%3."/>
      <w:lvlJc w:val="right"/>
      <w:pPr>
        <w:ind w:left="2651" w:hanging="180"/>
      </w:pPr>
    </w:lvl>
    <w:lvl w:ilvl="3" w:tplc="D1B4822E">
      <w:start w:val="1"/>
      <w:numFmt w:val="decimal"/>
      <w:lvlText w:val="%4."/>
      <w:lvlJc w:val="left"/>
      <w:pPr>
        <w:ind w:left="3371" w:hanging="360"/>
      </w:pPr>
    </w:lvl>
    <w:lvl w:ilvl="4" w:tplc="B8B46C0A">
      <w:start w:val="1"/>
      <w:numFmt w:val="lowerLetter"/>
      <w:lvlText w:val="%5."/>
      <w:lvlJc w:val="left"/>
      <w:pPr>
        <w:ind w:left="4091" w:hanging="360"/>
      </w:pPr>
    </w:lvl>
    <w:lvl w:ilvl="5" w:tplc="36C46CDA">
      <w:start w:val="1"/>
      <w:numFmt w:val="lowerRoman"/>
      <w:lvlText w:val="%6."/>
      <w:lvlJc w:val="right"/>
      <w:pPr>
        <w:ind w:left="4811" w:hanging="180"/>
      </w:pPr>
    </w:lvl>
    <w:lvl w:ilvl="6" w:tplc="80EC48C8">
      <w:start w:val="1"/>
      <w:numFmt w:val="decimal"/>
      <w:lvlText w:val="%7."/>
      <w:lvlJc w:val="left"/>
      <w:pPr>
        <w:ind w:left="5531" w:hanging="360"/>
      </w:pPr>
    </w:lvl>
    <w:lvl w:ilvl="7" w:tplc="AF5276A4">
      <w:start w:val="1"/>
      <w:numFmt w:val="lowerLetter"/>
      <w:lvlText w:val="%8."/>
      <w:lvlJc w:val="left"/>
      <w:pPr>
        <w:ind w:left="6251" w:hanging="360"/>
      </w:pPr>
    </w:lvl>
    <w:lvl w:ilvl="8" w:tplc="E9BA1082">
      <w:start w:val="1"/>
      <w:numFmt w:val="lowerRoman"/>
      <w:lvlText w:val="%9."/>
      <w:lvlJc w:val="right"/>
      <w:pPr>
        <w:ind w:left="6971" w:hanging="180"/>
      </w:pPr>
    </w:lvl>
  </w:abstractNum>
  <w:abstractNum w:abstractNumId="2" w15:restartNumberingAfterBreak="0">
    <w:nsid w:val="2A4B3905"/>
    <w:multiLevelType w:val="hybridMultilevel"/>
    <w:tmpl w:val="7024B2CE"/>
    <w:lvl w:ilvl="0" w:tplc="2F2ACCD8">
      <w:start w:val="1"/>
      <w:numFmt w:val="decimal"/>
      <w:pStyle w:val="41"/>
      <w:lvlText w:val="%1."/>
      <w:lvlJc w:val="left"/>
      <w:pPr>
        <w:tabs>
          <w:tab w:val="num" w:pos="5100"/>
        </w:tabs>
        <w:ind w:left="5100" w:hanging="900"/>
      </w:pPr>
      <w:rPr>
        <w:rFonts w:hint="default"/>
      </w:rPr>
    </w:lvl>
    <w:lvl w:ilvl="1" w:tplc="13E0CFAC">
      <w:start w:val="1"/>
      <w:numFmt w:val="none"/>
      <w:lvlText w:val=""/>
      <w:lvlJc w:val="left"/>
      <w:pPr>
        <w:tabs>
          <w:tab w:val="num" w:pos="4160"/>
        </w:tabs>
      </w:pPr>
    </w:lvl>
    <w:lvl w:ilvl="2" w:tplc="9844FEFE">
      <w:start w:val="1"/>
      <w:numFmt w:val="none"/>
      <w:lvlText w:val=""/>
      <w:lvlJc w:val="left"/>
      <w:pPr>
        <w:tabs>
          <w:tab w:val="num" w:pos="4160"/>
        </w:tabs>
      </w:pPr>
    </w:lvl>
    <w:lvl w:ilvl="3" w:tplc="E968E8FC">
      <w:start w:val="1"/>
      <w:numFmt w:val="none"/>
      <w:lvlText w:val=""/>
      <w:lvlJc w:val="left"/>
      <w:pPr>
        <w:tabs>
          <w:tab w:val="num" w:pos="4160"/>
        </w:tabs>
      </w:pPr>
    </w:lvl>
    <w:lvl w:ilvl="4" w:tplc="D234C870">
      <w:start w:val="1"/>
      <w:numFmt w:val="none"/>
      <w:lvlText w:val=""/>
      <w:lvlJc w:val="left"/>
      <w:pPr>
        <w:tabs>
          <w:tab w:val="num" w:pos="4160"/>
        </w:tabs>
      </w:pPr>
    </w:lvl>
    <w:lvl w:ilvl="5" w:tplc="02D613E8">
      <w:start w:val="1"/>
      <w:numFmt w:val="none"/>
      <w:lvlText w:val=""/>
      <w:lvlJc w:val="left"/>
      <w:pPr>
        <w:tabs>
          <w:tab w:val="num" w:pos="4160"/>
        </w:tabs>
      </w:pPr>
    </w:lvl>
    <w:lvl w:ilvl="6" w:tplc="ED3E13FA">
      <w:start w:val="1"/>
      <w:numFmt w:val="none"/>
      <w:lvlText w:val=""/>
      <w:lvlJc w:val="left"/>
      <w:pPr>
        <w:tabs>
          <w:tab w:val="num" w:pos="4160"/>
        </w:tabs>
      </w:pPr>
    </w:lvl>
    <w:lvl w:ilvl="7" w:tplc="A4C23B46">
      <w:start w:val="1"/>
      <w:numFmt w:val="none"/>
      <w:lvlText w:val=""/>
      <w:lvlJc w:val="left"/>
      <w:pPr>
        <w:tabs>
          <w:tab w:val="num" w:pos="4160"/>
        </w:tabs>
      </w:pPr>
    </w:lvl>
    <w:lvl w:ilvl="8" w:tplc="4606E282">
      <w:start w:val="1"/>
      <w:numFmt w:val="none"/>
      <w:lvlText w:val=""/>
      <w:lvlJc w:val="left"/>
      <w:pPr>
        <w:tabs>
          <w:tab w:val="num" w:pos="4160"/>
        </w:tabs>
      </w:pPr>
    </w:lvl>
  </w:abstractNum>
  <w:abstractNum w:abstractNumId="3" w15:restartNumberingAfterBreak="0">
    <w:nsid w:val="2B924C28"/>
    <w:multiLevelType w:val="hybridMultilevel"/>
    <w:tmpl w:val="E1A660F6"/>
    <w:lvl w:ilvl="0" w:tplc="5218E95E">
      <w:start w:val="1"/>
      <w:numFmt w:val="decimal"/>
      <w:lvlText w:val="%1."/>
      <w:lvlJc w:val="left"/>
      <w:pPr>
        <w:ind w:left="1080" w:hanging="360"/>
      </w:pPr>
      <w:rPr>
        <w:rFonts w:hint="default"/>
      </w:rPr>
    </w:lvl>
    <w:lvl w:ilvl="1" w:tplc="67D24442">
      <w:start w:val="1"/>
      <w:numFmt w:val="lowerLetter"/>
      <w:lvlText w:val="%2."/>
      <w:lvlJc w:val="left"/>
      <w:pPr>
        <w:ind w:left="1800" w:hanging="360"/>
      </w:pPr>
    </w:lvl>
    <w:lvl w:ilvl="2" w:tplc="1854B6F4">
      <w:start w:val="1"/>
      <w:numFmt w:val="lowerRoman"/>
      <w:lvlText w:val="%3."/>
      <w:lvlJc w:val="right"/>
      <w:pPr>
        <w:ind w:left="2520" w:hanging="180"/>
      </w:pPr>
    </w:lvl>
    <w:lvl w:ilvl="3" w:tplc="57826E56">
      <w:start w:val="1"/>
      <w:numFmt w:val="decimal"/>
      <w:lvlText w:val="%4."/>
      <w:lvlJc w:val="left"/>
      <w:pPr>
        <w:ind w:left="3240" w:hanging="360"/>
      </w:pPr>
    </w:lvl>
    <w:lvl w:ilvl="4" w:tplc="3D7E92BC">
      <w:start w:val="1"/>
      <w:numFmt w:val="lowerLetter"/>
      <w:lvlText w:val="%5."/>
      <w:lvlJc w:val="left"/>
      <w:pPr>
        <w:ind w:left="3960" w:hanging="360"/>
      </w:pPr>
    </w:lvl>
    <w:lvl w:ilvl="5" w:tplc="A17C903C">
      <w:start w:val="1"/>
      <w:numFmt w:val="lowerRoman"/>
      <w:lvlText w:val="%6."/>
      <w:lvlJc w:val="right"/>
      <w:pPr>
        <w:ind w:left="4680" w:hanging="180"/>
      </w:pPr>
    </w:lvl>
    <w:lvl w:ilvl="6" w:tplc="CEECD67C">
      <w:start w:val="1"/>
      <w:numFmt w:val="decimal"/>
      <w:lvlText w:val="%7."/>
      <w:lvlJc w:val="left"/>
      <w:pPr>
        <w:ind w:left="5400" w:hanging="360"/>
      </w:pPr>
    </w:lvl>
    <w:lvl w:ilvl="7" w:tplc="EDB2436C">
      <w:start w:val="1"/>
      <w:numFmt w:val="lowerLetter"/>
      <w:lvlText w:val="%8."/>
      <w:lvlJc w:val="left"/>
      <w:pPr>
        <w:ind w:left="6120" w:hanging="360"/>
      </w:pPr>
    </w:lvl>
    <w:lvl w:ilvl="8" w:tplc="0E2C0616">
      <w:start w:val="1"/>
      <w:numFmt w:val="lowerRoman"/>
      <w:lvlText w:val="%9."/>
      <w:lvlJc w:val="right"/>
      <w:pPr>
        <w:ind w:left="6840" w:hanging="180"/>
      </w:pPr>
    </w:lvl>
  </w:abstractNum>
  <w:abstractNum w:abstractNumId="4" w15:restartNumberingAfterBreak="0">
    <w:nsid w:val="59D93338"/>
    <w:multiLevelType w:val="hybridMultilevel"/>
    <w:tmpl w:val="4FDE84DA"/>
    <w:lvl w:ilvl="0" w:tplc="3F5E4A7A">
      <w:start w:val="1"/>
      <w:numFmt w:val="decimal"/>
      <w:lvlText w:val="%1."/>
      <w:lvlJc w:val="left"/>
      <w:pPr>
        <w:ind w:left="720" w:hanging="360"/>
      </w:pPr>
      <w:rPr>
        <w:rFonts w:hint="default"/>
      </w:rPr>
    </w:lvl>
    <w:lvl w:ilvl="1" w:tplc="AFF82B2C">
      <w:start w:val="1"/>
      <w:numFmt w:val="lowerLetter"/>
      <w:lvlText w:val="%2."/>
      <w:lvlJc w:val="left"/>
      <w:pPr>
        <w:ind w:left="1440" w:hanging="360"/>
      </w:pPr>
    </w:lvl>
    <w:lvl w:ilvl="2" w:tplc="B1B03498">
      <w:start w:val="1"/>
      <w:numFmt w:val="lowerRoman"/>
      <w:lvlText w:val="%3."/>
      <w:lvlJc w:val="right"/>
      <w:pPr>
        <w:ind w:left="2160" w:hanging="180"/>
      </w:pPr>
    </w:lvl>
    <w:lvl w:ilvl="3" w:tplc="3C7CB598">
      <w:start w:val="1"/>
      <w:numFmt w:val="decimal"/>
      <w:lvlText w:val="%4."/>
      <w:lvlJc w:val="left"/>
      <w:pPr>
        <w:ind w:left="2880" w:hanging="360"/>
      </w:pPr>
    </w:lvl>
    <w:lvl w:ilvl="4" w:tplc="2AC4E824">
      <w:start w:val="1"/>
      <w:numFmt w:val="lowerLetter"/>
      <w:lvlText w:val="%5."/>
      <w:lvlJc w:val="left"/>
      <w:pPr>
        <w:ind w:left="3600" w:hanging="360"/>
      </w:pPr>
    </w:lvl>
    <w:lvl w:ilvl="5" w:tplc="5B7AAB18">
      <w:start w:val="1"/>
      <w:numFmt w:val="lowerRoman"/>
      <w:lvlText w:val="%6."/>
      <w:lvlJc w:val="right"/>
      <w:pPr>
        <w:ind w:left="4320" w:hanging="180"/>
      </w:pPr>
    </w:lvl>
    <w:lvl w:ilvl="6" w:tplc="23247EEA">
      <w:start w:val="1"/>
      <w:numFmt w:val="decimal"/>
      <w:lvlText w:val="%7."/>
      <w:lvlJc w:val="left"/>
      <w:pPr>
        <w:ind w:left="5040" w:hanging="360"/>
      </w:pPr>
    </w:lvl>
    <w:lvl w:ilvl="7" w:tplc="4B845C7E">
      <w:start w:val="1"/>
      <w:numFmt w:val="lowerLetter"/>
      <w:lvlText w:val="%8."/>
      <w:lvlJc w:val="left"/>
      <w:pPr>
        <w:ind w:left="5760" w:hanging="360"/>
      </w:pPr>
    </w:lvl>
    <w:lvl w:ilvl="8" w:tplc="AC8876B4">
      <w:start w:val="1"/>
      <w:numFmt w:val="lowerRoman"/>
      <w:lvlText w:val="%9."/>
      <w:lvlJc w:val="right"/>
      <w:pPr>
        <w:ind w:left="6480" w:hanging="180"/>
      </w:pPr>
    </w:lvl>
  </w:abstractNum>
  <w:abstractNum w:abstractNumId="5" w15:restartNumberingAfterBreak="0">
    <w:nsid w:val="5C060FD6"/>
    <w:multiLevelType w:val="hybridMultilevel"/>
    <w:tmpl w:val="56E4FE84"/>
    <w:lvl w:ilvl="0" w:tplc="9F9CCCE2">
      <w:start w:val="1"/>
      <w:numFmt w:val="decimal"/>
      <w:lvlText w:val="%1."/>
      <w:lvlJc w:val="left"/>
      <w:pPr>
        <w:ind w:left="-66" w:hanging="360"/>
      </w:pPr>
    </w:lvl>
    <w:lvl w:ilvl="1" w:tplc="8D043F04">
      <w:start w:val="1"/>
      <w:numFmt w:val="lowerLetter"/>
      <w:lvlText w:val="%2."/>
      <w:lvlJc w:val="left"/>
      <w:pPr>
        <w:ind w:left="654" w:hanging="360"/>
      </w:pPr>
    </w:lvl>
    <w:lvl w:ilvl="2" w:tplc="0DB8A088">
      <w:start w:val="1"/>
      <w:numFmt w:val="lowerRoman"/>
      <w:lvlText w:val="%3."/>
      <w:lvlJc w:val="right"/>
      <w:pPr>
        <w:ind w:left="1374" w:hanging="180"/>
      </w:pPr>
    </w:lvl>
    <w:lvl w:ilvl="3" w:tplc="EA2A05E6">
      <w:start w:val="1"/>
      <w:numFmt w:val="decimal"/>
      <w:lvlText w:val="%4."/>
      <w:lvlJc w:val="left"/>
      <w:pPr>
        <w:ind w:left="2094" w:hanging="360"/>
      </w:pPr>
    </w:lvl>
    <w:lvl w:ilvl="4" w:tplc="A0FED474">
      <w:start w:val="1"/>
      <w:numFmt w:val="lowerLetter"/>
      <w:lvlText w:val="%5."/>
      <w:lvlJc w:val="left"/>
      <w:pPr>
        <w:ind w:left="2814" w:hanging="360"/>
      </w:pPr>
    </w:lvl>
    <w:lvl w:ilvl="5" w:tplc="F37805F6">
      <w:start w:val="1"/>
      <w:numFmt w:val="lowerRoman"/>
      <w:lvlText w:val="%6."/>
      <w:lvlJc w:val="right"/>
      <w:pPr>
        <w:ind w:left="3534" w:hanging="180"/>
      </w:pPr>
    </w:lvl>
    <w:lvl w:ilvl="6" w:tplc="238C346E">
      <w:start w:val="1"/>
      <w:numFmt w:val="decimal"/>
      <w:lvlText w:val="%7."/>
      <w:lvlJc w:val="left"/>
      <w:pPr>
        <w:ind w:left="4254" w:hanging="360"/>
      </w:pPr>
    </w:lvl>
    <w:lvl w:ilvl="7" w:tplc="DF6E1F52">
      <w:start w:val="1"/>
      <w:numFmt w:val="lowerLetter"/>
      <w:lvlText w:val="%8."/>
      <w:lvlJc w:val="left"/>
      <w:pPr>
        <w:ind w:left="4974" w:hanging="360"/>
      </w:pPr>
    </w:lvl>
    <w:lvl w:ilvl="8" w:tplc="EB32953A">
      <w:start w:val="1"/>
      <w:numFmt w:val="lowerRoman"/>
      <w:lvlText w:val="%9."/>
      <w:lvlJc w:val="right"/>
      <w:pPr>
        <w:ind w:left="5694" w:hanging="180"/>
      </w:p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7"/>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9C"/>
    <w:rsid w:val="00344500"/>
    <w:rsid w:val="006B0084"/>
    <w:rsid w:val="00A222A3"/>
    <w:rsid w:val="00DC2E1B"/>
    <w:rsid w:val="00E541ED"/>
    <w:rsid w:val="00F7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CB22D-0A74-49F6-BEC4-61B7C8B5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spacing w:before="240"/>
      <w:jc w:val="center"/>
      <w:outlineLvl w:val="0"/>
    </w:pPr>
    <w:rPr>
      <w:b/>
      <w:sz w:val="36"/>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10">
    <w:name w:val="Заголовок 1 Знак"/>
    <w:basedOn w:val="a0"/>
    <w:link w:val="1"/>
    <w:rPr>
      <w:rFonts w:ascii="Times New Roman" w:eastAsia="Times New Roman" w:hAnsi="Times New Roman" w:cs="Times New Roman"/>
      <w:b/>
      <w:sz w:val="36"/>
      <w:szCs w:val="20"/>
      <w:lang w:eastAsia="ru-RU"/>
    </w:rPr>
  </w:style>
  <w:style w:type="paragraph" w:styleId="af4">
    <w:name w:val="footer"/>
    <w:basedOn w:val="a"/>
    <w:link w:val="af5"/>
    <w:uiPriority w:val="99"/>
    <w:pPr>
      <w:tabs>
        <w:tab w:val="center" w:pos="4153"/>
        <w:tab w:val="right" w:pos="8306"/>
      </w:tabs>
    </w:pPr>
    <w:rPr>
      <w:szCs w:val="20"/>
    </w:rPr>
  </w:style>
  <w:style w:type="character" w:customStyle="1" w:styleId="af5">
    <w:name w:val="Нижний колонтитул Знак"/>
    <w:basedOn w:val="a0"/>
    <w:link w:val="af4"/>
    <w:uiPriority w:val="99"/>
    <w:rPr>
      <w:rFonts w:ascii="Times New Roman" w:eastAsia="Times New Roman" w:hAnsi="Times New Roman" w:cs="Times New Roman"/>
      <w:sz w:val="24"/>
      <w:szCs w:val="20"/>
      <w:lang w:eastAsia="ru-RU"/>
    </w:rPr>
  </w:style>
  <w:style w:type="character" w:styleId="af6">
    <w:name w:val="Hyperlink"/>
    <w:rPr>
      <w:color w:val="0000FF"/>
      <w:u w:val="single"/>
    </w:rPr>
  </w:style>
  <w:style w:type="paragraph" w:customStyle="1" w:styleId="ConsPlusNormal">
    <w:name w:val="ConsPlusNormal"/>
    <w:link w:val="ConsPlusNormal0"/>
    <w:pPr>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customStyle="1" w:styleId="af7">
    <w:name w:val="Гипертекстовая ссылка"/>
    <w:rPr>
      <w:color w:val="008000"/>
      <w:u w:val="single"/>
    </w:rPr>
  </w:style>
  <w:style w:type="character" w:customStyle="1" w:styleId="af8">
    <w:name w:val="Цветовое выделение"/>
    <w:rPr>
      <w:b/>
      <w:color w:val="000080"/>
    </w:rPr>
  </w:style>
  <w:style w:type="paragraph" w:customStyle="1" w:styleId="af9">
    <w:name w:val="Нормальный (таблица)"/>
    <w:basedOn w:val="a"/>
    <w:next w:val="a"/>
    <w:uiPriority w:val="99"/>
    <w:pPr>
      <w:widowControl w:val="0"/>
      <w:spacing w:after="0"/>
    </w:pPr>
    <w:rPr>
      <w:rFonts w:ascii="Arial" w:hAnsi="Arial"/>
    </w:rPr>
  </w:style>
  <w:style w:type="paragraph" w:styleId="afa">
    <w:name w:val="header"/>
    <w:basedOn w:val="a"/>
    <w:link w:val="afb"/>
    <w:uiPriority w:val="99"/>
    <w:unhideWhenUsed/>
    <w:pPr>
      <w:tabs>
        <w:tab w:val="center" w:pos="4677"/>
        <w:tab w:val="right" w:pos="9355"/>
      </w:tabs>
      <w:spacing w:after="0"/>
    </w:pPr>
  </w:style>
  <w:style w:type="character" w:customStyle="1" w:styleId="afb">
    <w:name w:val="Верхний колонтитул Знак"/>
    <w:basedOn w:val="a0"/>
    <w:link w:val="afa"/>
    <w:uiPriority w:val="99"/>
    <w:rPr>
      <w:rFonts w:ascii="Times New Roman" w:eastAsia="Times New Roman" w:hAnsi="Times New Roman" w:cs="Times New Roman"/>
      <w:sz w:val="24"/>
      <w:szCs w:val="24"/>
      <w:lang w:eastAsia="ru-RU"/>
    </w:rPr>
  </w:style>
  <w:style w:type="paragraph" w:styleId="afc">
    <w:name w:val="Body Text Indent"/>
    <w:basedOn w:val="a"/>
    <w:link w:val="13"/>
    <w:pPr>
      <w:spacing w:before="60" w:after="0"/>
      <w:ind w:firstLine="851"/>
    </w:pPr>
    <w:rPr>
      <w:szCs w:val="20"/>
    </w:rPr>
  </w:style>
  <w:style w:type="character" w:customStyle="1" w:styleId="afd">
    <w:name w:val="Основной текст с отступом Знак"/>
    <w:basedOn w:val="a0"/>
    <w:uiPriority w:val="99"/>
    <w:semiHidden/>
    <w:rPr>
      <w:rFonts w:ascii="Times New Roman" w:eastAsia="Times New Roman" w:hAnsi="Times New Roman" w:cs="Times New Roman"/>
      <w:sz w:val="24"/>
      <w:szCs w:val="24"/>
      <w:lang w:eastAsia="ru-RU"/>
    </w:rPr>
  </w:style>
  <w:style w:type="paragraph" w:styleId="afe">
    <w:name w:val="Body Text"/>
    <w:basedOn w:val="a"/>
    <w:link w:val="14"/>
    <w:pPr>
      <w:spacing w:after="120"/>
    </w:pPr>
    <w:rPr>
      <w:szCs w:val="20"/>
    </w:rPr>
  </w:style>
  <w:style w:type="character" w:customStyle="1" w:styleId="aff">
    <w:name w:val="Основной текст Знак"/>
    <w:basedOn w:val="a0"/>
    <w:uiPriority w:val="99"/>
    <w:semiHidden/>
    <w:rPr>
      <w:rFonts w:ascii="Times New Roman" w:eastAsia="Times New Roman" w:hAnsi="Times New Roman" w:cs="Times New Roman"/>
      <w:sz w:val="24"/>
      <w:szCs w:val="24"/>
      <w:lang w:eastAsia="ru-RU"/>
    </w:rPr>
  </w:style>
  <w:style w:type="paragraph" w:customStyle="1" w:styleId="aff0">
    <w:name w:val="Словарная статья"/>
    <w:basedOn w:val="a"/>
    <w:next w:val="a"/>
    <w:pPr>
      <w:spacing w:after="0"/>
      <w:ind w:right="118"/>
    </w:pPr>
    <w:rPr>
      <w:rFonts w:ascii="Arial" w:hAnsi="Arial"/>
      <w:sz w:val="20"/>
      <w:szCs w:val="20"/>
    </w:rPr>
  </w:style>
  <w:style w:type="paragraph" w:customStyle="1" w:styleId="aff1">
    <w:name w:val="текст таблицы"/>
    <w:basedOn w:val="a"/>
    <w:pPr>
      <w:spacing w:before="120" w:after="0"/>
      <w:ind w:right="-102"/>
      <w:jc w:val="left"/>
    </w:pPr>
  </w:style>
  <w:style w:type="paragraph" w:customStyle="1" w:styleId="-">
    <w:name w:val="Контракт-раздел"/>
    <w:basedOn w:val="a"/>
    <w:next w:val="-0"/>
    <w:pPr>
      <w:keepNext/>
      <w:tabs>
        <w:tab w:val="num" w:pos="0"/>
        <w:tab w:val="left" w:pos="540"/>
      </w:tabs>
      <w:spacing w:before="360" w:after="120"/>
      <w:jc w:val="center"/>
      <w:outlineLvl w:val="3"/>
    </w:pPr>
    <w:rPr>
      <w:b/>
      <w:bCs/>
      <w:caps/>
      <w:smallCaps/>
    </w:rPr>
  </w:style>
  <w:style w:type="paragraph" w:customStyle="1" w:styleId="-0">
    <w:name w:val="Контракт-пункт"/>
    <w:basedOn w:val="a"/>
    <w:uiPriority w:val="99"/>
    <w:pPr>
      <w:tabs>
        <w:tab w:val="num" w:pos="851"/>
      </w:tabs>
      <w:spacing w:after="0"/>
      <w:ind w:left="851" w:hanging="851"/>
    </w:pPr>
  </w:style>
  <w:style w:type="character" w:customStyle="1" w:styleId="14">
    <w:name w:val="Основной текст Знак1"/>
    <w:link w:val="afe"/>
    <w:rPr>
      <w:rFonts w:ascii="Times New Roman" w:eastAsia="Times New Roman" w:hAnsi="Times New Roman" w:cs="Times New Roman"/>
      <w:sz w:val="24"/>
      <w:szCs w:val="20"/>
      <w:lang w:eastAsia="ru-RU"/>
    </w:rPr>
  </w:style>
  <w:style w:type="paragraph" w:customStyle="1" w:styleId="aff2">
    <w:name w:val="А_обычный"/>
    <w:basedOn w:val="a"/>
    <w:pPr>
      <w:spacing w:after="0"/>
      <w:ind w:firstLine="709"/>
    </w:pPr>
  </w:style>
  <w:style w:type="paragraph" w:styleId="aff3">
    <w:name w:val="List Paragraph"/>
    <w:basedOn w:val="a"/>
    <w:link w:val="aff4"/>
    <w:uiPriority w:val="34"/>
    <w:qFormat/>
    <w:pPr>
      <w:spacing w:after="0"/>
      <w:ind w:left="720"/>
      <w:contextualSpacing/>
      <w:jc w:val="left"/>
    </w:pPr>
  </w:style>
  <w:style w:type="paragraph" w:customStyle="1" w:styleId="210">
    <w:name w:val="Основной текст 21"/>
    <w:basedOn w:val="a"/>
    <w:pPr>
      <w:spacing w:after="0"/>
      <w:jc w:val="center"/>
    </w:pPr>
    <w:rPr>
      <w:b/>
      <w:sz w:val="28"/>
      <w:szCs w:val="20"/>
      <w:lang w:eastAsia="ar-SA"/>
    </w:rPr>
  </w:style>
  <w:style w:type="paragraph" w:customStyle="1" w:styleId="41">
    <w:name w:val="Маркированный список 41"/>
    <w:basedOn w:val="a"/>
    <w:pPr>
      <w:numPr>
        <w:numId w:val="2"/>
      </w:numPr>
    </w:pPr>
    <w:rPr>
      <w:szCs w:val="20"/>
      <w:lang w:eastAsia="ar-SA"/>
    </w:rPr>
  </w:style>
  <w:style w:type="character" w:customStyle="1" w:styleId="13">
    <w:name w:val="Основной текст с отступом Знак1"/>
    <w:link w:val="afc"/>
    <w:rPr>
      <w:rFonts w:ascii="Times New Roman" w:eastAsia="Times New Roman" w:hAnsi="Times New Roman" w:cs="Times New Roman"/>
      <w:sz w:val="24"/>
      <w:szCs w:val="20"/>
      <w:lang w:eastAsia="ru-RU"/>
    </w:rPr>
  </w:style>
  <w:style w:type="character" w:customStyle="1" w:styleId="aff4">
    <w:name w:val="Абзац списка Знак"/>
    <w:link w:val="aff3"/>
    <w:uiPriority w:val="34"/>
    <w:rPr>
      <w:rFonts w:ascii="Times New Roman" w:eastAsia="Times New Roman" w:hAnsi="Times New Roman" w:cs="Times New Roman"/>
      <w:sz w:val="24"/>
      <w:szCs w:val="24"/>
      <w:lang w:eastAsia="ru-RU"/>
    </w:rPr>
  </w:style>
  <w:style w:type="paragraph" w:customStyle="1" w:styleId="Standard">
    <w:name w:val="Standard"/>
    <w:pPr>
      <w:spacing w:after="60" w:line="240" w:lineRule="auto"/>
      <w:jc w:val="both"/>
    </w:pPr>
    <w:rPr>
      <w:rFonts w:ascii="Times New Roman" w:eastAsia="Times New Roman" w:hAnsi="Times New Roman" w:cs="Times New Roman"/>
      <w:sz w:val="24"/>
      <w:szCs w:val="24"/>
      <w:lang w:eastAsia="zh-CN"/>
    </w:rPr>
  </w:style>
  <w:style w:type="paragraph" w:styleId="aff5">
    <w:name w:val="Balloon Text"/>
    <w:basedOn w:val="a"/>
    <w:link w:val="aff6"/>
    <w:uiPriority w:val="99"/>
    <w:semiHidden/>
    <w:unhideWhenUsed/>
    <w:pPr>
      <w:spacing w:after="0"/>
    </w:pPr>
    <w:rPr>
      <w:rFonts w:ascii="Tahoma" w:hAnsi="Tahoma" w:cs="Tahoma"/>
      <w:sz w:val="16"/>
      <w:szCs w:val="16"/>
    </w:rPr>
  </w:style>
  <w:style w:type="character" w:customStyle="1" w:styleId="aff6">
    <w:name w:val="Текст выноски Знак"/>
    <w:basedOn w:val="a0"/>
    <w:link w:val="aff5"/>
    <w:uiPriority w:val="99"/>
    <w:semiHidden/>
    <w:rPr>
      <w:rFonts w:ascii="Tahoma" w:eastAsia="Times New Roman" w:hAnsi="Tahoma" w:cs="Tahoma"/>
      <w:sz w:val="16"/>
      <w:szCs w:val="16"/>
      <w:lang w:eastAsia="ru-RU"/>
    </w:rPr>
  </w:style>
  <w:style w:type="paragraph" w:customStyle="1" w:styleId="aff7">
    <w:name w:val="Текст таблицы"/>
    <w:basedOn w:val="a"/>
    <w:pPr>
      <w:widowControl w:val="0"/>
      <w:spacing w:before="40" w:after="40"/>
      <w:ind w:left="57" w:right="57"/>
      <w:jc w:val="left"/>
    </w:pPr>
    <w:rPr>
      <w:rFonts w:eastAsia="Andale Sans UI"/>
    </w:rPr>
  </w:style>
  <w:style w:type="character" w:styleId="aff8">
    <w:name w:val="annotation reference"/>
    <w:basedOn w:val="a0"/>
    <w:uiPriority w:val="99"/>
    <w:semiHidden/>
    <w:unhideWhenUsed/>
    <w:rPr>
      <w:sz w:val="16"/>
      <w:szCs w:val="16"/>
    </w:rPr>
  </w:style>
  <w:style w:type="paragraph" w:styleId="aff9">
    <w:name w:val="annotation text"/>
    <w:basedOn w:val="a"/>
    <w:link w:val="affa"/>
    <w:uiPriority w:val="99"/>
    <w:semiHidden/>
    <w:unhideWhenUsed/>
    <w:rPr>
      <w:sz w:val="20"/>
      <w:szCs w:val="20"/>
    </w:rPr>
  </w:style>
  <w:style w:type="character" w:customStyle="1" w:styleId="affa">
    <w:name w:val="Текст примечания Знак"/>
    <w:basedOn w:val="a0"/>
    <w:link w:val="aff9"/>
    <w:uiPriority w:val="99"/>
    <w:semiHidden/>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semiHidden/>
    <w:unhideWhenUsed/>
    <w:rPr>
      <w:b/>
      <w:bCs/>
    </w:rPr>
  </w:style>
  <w:style w:type="character" w:customStyle="1" w:styleId="affc">
    <w:name w:val="Тема примечания Знак"/>
    <w:basedOn w:val="affa"/>
    <w:link w:val="affb"/>
    <w:uiPriority w:val="99"/>
    <w:semiHidden/>
    <w:rPr>
      <w:rFonts w:ascii="Times New Roman" w:eastAsia="Times New Roman" w:hAnsi="Times New Roman" w:cs="Times New Roman"/>
      <w:b/>
      <w:bCs/>
      <w:sz w:val="20"/>
      <w:szCs w:val="20"/>
      <w:lang w:eastAsia="ru-RU"/>
    </w:rPr>
  </w:style>
  <w:style w:type="paragraph" w:customStyle="1" w:styleId="ConsNormal">
    <w:name w:val="ConsNormal"/>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0DECF-5304-40AD-BFC2-BDA34120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5636</Words>
  <Characters>32128</Characters>
  <Application>Microsoft Office Word</Application>
  <DocSecurity>0</DocSecurity>
  <Lines>267</Lines>
  <Paragraphs>75</Paragraphs>
  <ScaleCrop>false</ScaleCrop>
  <Company/>
  <LinksUpToDate>false</LinksUpToDate>
  <CharactersWithSpaces>37689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Тычков Игорь Григорьевич</dc:creator>
  <cp:lastModifiedBy>Шкодкина Мария Александровна</cp:lastModifiedBy>
  <cp:revision>31</cp:revision>
  <dcterms:created xsi:type="dcterms:W3CDTF">2025-03-04T07:50:00Z</dcterms:created>
  <dcterms:modified xsi:type="dcterms:W3CDTF">2026-05-25T10:55:00Z</dcterms:modified>
</cp:coreProperties>
</file>