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FA7" w:rsidRPr="001673FF" w:rsidRDefault="00D64C01" w:rsidP="001673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3FF">
        <w:rPr>
          <w:rFonts w:ascii="Times New Roman" w:hAnsi="Times New Roman" w:cs="Times New Roman"/>
          <w:b/>
          <w:sz w:val="24"/>
          <w:szCs w:val="24"/>
        </w:rPr>
        <w:t>Обоснование цены единицы услуги</w:t>
      </w:r>
    </w:p>
    <w:p w:rsidR="008C5360" w:rsidRPr="001673FF" w:rsidRDefault="001673FF" w:rsidP="001673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73FF">
        <w:rPr>
          <w:rFonts w:ascii="Times New Roman" w:hAnsi="Times New Roman" w:cs="Times New Roman"/>
          <w:sz w:val="24"/>
          <w:szCs w:val="24"/>
        </w:rPr>
        <w:t>На основании «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утвержденных Приказом Министерства экономического развития РФ от 2 октября 2013 г. № 567</w:t>
      </w:r>
    </w:p>
    <w:p w:rsidR="001673FF" w:rsidRPr="001673FF" w:rsidRDefault="001673FF" w:rsidP="001673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73FF">
        <w:rPr>
          <w:rFonts w:ascii="Times New Roman" w:hAnsi="Times New Roman" w:cs="Times New Roman"/>
          <w:sz w:val="24"/>
          <w:szCs w:val="24"/>
        </w:rPr>
        <w:t>Используемый метод обоснования начальной цены единицы услуги: метод сопоставления рыночных цен (анализа рынка).</w:t>
      </w:r>
    </w:p>
    <w:p w:rsidR="001673FF" w:rsidRPr="001673FF" w:rsidRDefault="001673FF" w:rsidP="001673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673FF">
        <w:rPr>
          <w:rFonts w:ascii="Times New Roman" w:hAnsi="Times New Roman" w:cs="Times New Roman"/>
          <w:sz w:val="24"/>
          <w:szCs w:val="24"/>
        </w:rPr>
        <w:t xml:space="preserve">В целях получения ценовой информации в отношении необходимых услуг были направлены запросы о предоставлении ценовой информации, исполнителям имеющих опыт оказания данных услуг, на которые получены три ответа. </w:t>
      </w:r>
    </w:p>
    <w:p w:rsidR="001673FF" w:rsidRPr="001673FF" w:rsidRDefault="001673FF" w:rsidP="001673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701"/>
        <w:gridCol w:w="1701"/>
        <w:gridCol w:w="1701"/>
        <w:gridCol w:w="1778"/>
      </w:tblGrid>
      <w:tr w:rsidR="00570FA7" w:rsidRPr="001673FF" w:rsidTr="005D3490">
        <w:tc>
          <w:tcPr>
            <w:tcW w:w="675" w:type="dxa"/>
          </w:tcPr>
          <w:p w:rsidR="00570FA7" w:rsidRPr="001673FF" w:rsidRDefault="00570FA7" w:rsidP="00167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3F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230" w:type="dxa"/>
          </w:tcPr>
          <w:p w:rsidR="00570FA7" w:rsidRPr="001673FF" w:rsidRDefault="00570FA7" w:rsidP="00167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3F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  <w:tc>
          <w:tcPr>
            <w:tcW w:w="1701" w:type="dxa"/>
          </w:tcPr>
          <w:p w:rsidR="00570FA7" w:rsidRPr="001673FF" w:rsidRDefault="00570FA7" w:rsidP="00167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3FF">
              <w:rPr>
                <w:rFonts w:ascii="Times New Roman" w:hAnsi="Times New Roman" w:cs="Times New Roman"/>
                <w:b/>
                <w:sz w:val="24"/>
                <w:szCs w:val="24"/>
              </w:rPr>
              <w:t>Ценовое предложение №</w:t>
            </w:r>
            <w:r w:rsidR="001673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73F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570FA7" w:rsidRPr="001673FF" w:rsidRDefault="00570FA7" w:rsidP="00167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3FF">
              <w:rPr>
                <w:rFonts w:ascii="Times New Roman" w:hAnsi="Times New Roman" w:cs="Times New Roman"/>
                <w:b/>
                <w:sz w:val="24"/>
                <w:szCs w:val="24"/>
              </w:rPr>
              <w:t>Ценовое предложение №</w:t>
            </w:r>
            <w:r w:rsidR="001673FF" w:rsidRPr="001673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73F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570FA7" w:rsidRPr="001673FF" w:rsidRDefault="00570FA7" w:rsidP="00167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3FF">
              <w:rPr>
                <w:rFonts w:ascii="Times New Roman" w:hAnsi="Times New Roman" w:cs="Times New Roman"/>
                <w:b/>
                <w:sz w:val="24"/>
                <w:szCs w:val="24"/>
              </w:rPr>
              <w:t>Ценовое предложение №</w:t>
            </w:r>
            <w:r w:rsidR="001673FF" w:rsidRPr="001673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673F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78" w:type="dxa"/>
          </w:tcPr>
          <w:p w:rsidR="00570FA7" w:rsidRPr="001673FF" w:rsidRDefault="00570FA7" w:rsidP="001673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3FF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 цена услуги (руб.)</w:t>
            </w:r>
          </w:p>
        </w:tc>
      </w:tr>
      <w:tr w:rsidR="001673FF" w:rsidRPr="001673FF" w:rsidTr="005D3490">
        <w:tc>
          <w:tcPr>
            <w:tcW w:w="675" w:type="dxa"/>
          </w:tcPr>
          <w:p w:rsidR="001673FF" w:rsidRPr="001673FF" w:rsidRDefault="001673FF" w:rsidP="001673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73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center"/>
          </w:tcPr>
          <w:p w:rsidR="001673FF" w:rsidRPr="001673FF" w:rsidRDefault="005D3490" w:rsidP="001673FF">
            <w:pPr>
              <w:widowControl w:val="0"/>
              <w:autoSpaceDE w:val="0"/>
              <w:autoSpaceDN w:val="0"/>
              <w:adjustRightInd w:val="0"/>
              <w:ind w:right="-6"/>
              <w:rPr>
                <w:rFonts w:ascii="Times New Roman" w:hAnsi="Times New Roman" w:cs="Times New Roman"/>
                <w:sz w:val="24"/>
                <w:szCs w:val="24"/>
              </w:rPr>
            </w:pPr>
            <w:r w:rsidRPr="005D3490">
              <w:rPr>
                <w:rFonts w:ascii="Times New Roman" w:hAnsi="Times New Roman" w:cs="Times New Roman"/>
                <w:sz w:val="24"/>
                <w:szCs w:val="24"/>
              </w:rPr>
              <w:t>Услуги по техническому обслуживанию и текущему ремонту легковых автомобилей включают в себя следующие виды ремонтных работ (см. приложение №1 к проекту контракта).</w:t>
            </w:r>
          </w:p>
        </w:tc>
        <w:tc>
          <w:tcPr>
            <w:tcW w:w="1701" w:type="dxa"/>
          </w:tcPr>
          <w:p w:rsidR="001673FF" w:rsidRPr="005D3490" w:rsidRDefault="0023399B" w:rsidP="009E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77500,00</w:t>
            </w:r>
          </w:p>
        </w:tc>
        <w:tc>
          <w:tcPr>
            <w:tcW w:w="1701" w:type="dxa"/>
          </w:tcPr>
          <w:p w:rsidR="001673FF" w:rsidRPr="005D3490" w:rsidRDefault="0023399B" w:rsidP="009E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80314,66</w:t>
            </w:r>
          </w:p>
        </w:tc>
        <w:tc>
          <w:tcPr>
            <w:tcW w:w="1701" w:type="dxa"/>
          </w:tcPr>
          <w:p w:rsidR="001673FF" w:rsidRPr="005D3490" w:rsidRDefault="0023399B" w:rsidP="009E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83129,32</w:t>
            </w:r>
          </w:p>
        </w:tc>
        <w:tc>
          <w:tcPr>
            <w:tcW w:w="1778" w:type="dxa"/>
          </w:tcPr>
          <w:p w:rsidR="001673FF" w:rsidRPr="00B246C1" w:rsidRDefault="0023399B" w:rsidP="009E7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80314,66</w:t>
            </w:r>
          </w:p>
        </w:tc>
      </w:tr>
      <w:tr w:rsidR="00570FA7" w:rsidRPr="001673FF" w:rsidTr="005D3490">
        <w:tc>
          <w:tcPr>
            <w:tcW w:w="675" w:type="dxa"/>
          </w:tcPr>
          <w:p w:rsidR="00570FA7" w:rsidRPr="001673FF" w:rsidRDefault="00570FA7" w:rsidP="001673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33" w:type="dxa"/>
            <w:gridSpan w:val="4"/>
          </w:tcPr>
          <w:p w:rsidR="00570FA7" w:rsidRPr="001673FF" w:rsidRDefault="00570FA7" w:rsidP="009E74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3FF">
              <w:rPr>
                <w:rFonts w:ascii="Times New Roman" w:hAnsi="Times New Roman" w:cs="Times New Roman"/>
                <w:b/>
                <w:sz w:val="24"/>
                <w:szCs w:val="24"/>
              </w:rPr>
              <w:t>Сумма цен единицы услуги:</w:t>
            </w:r>
          </w:p>
        </w:tc>
        <w:tc>
          <w:tcPr>
            <w:tcW w:w="1778" w:type="dxa"/>
          </w:tcPr>
          <w:p w:rsidR="00570FA7" w:rsidRPr="00B246C1" w:rsidRDefault="0023399B" w:rsidP="00B246C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80314,66</w:t>
            </w:r>
          </w:p>
        </w:tc>
      </w:tr>
    </w:tbl>
    <w:p w:rsidR="005523E3" w:rsidRPr="001673FF" w:rsidRDefault="005523E3" w:rsidP="001673FF">
      <w:pPr>
        <w:spacing w:after="0" w:line="240" w:lineRule="auto"/>
        <w:ind w:firstLine="708"/>
        <w:rPr>
          <w:sz w:val="24"/>
          <w:szCs w:val="24"/>
        </w:rPr>
      </w:pPr>
    </w:p>
    <w:p w:rsidR="00570FA7" w:rsidRPr="001673FF" w:rsidRDefault="00570FA7" w:rsidP="001673FF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1673FF">
        <w:rPr>
          <w:rFonts w:ascii="Times New Roman" w:hAnsi="Times New Roman" w:cs="Times New Roman"/>
          <w:b/>
          <w:sz w:val="24"/>
          <w:szCs w:val="24"/>
        </w:rPr>
        <w:t>Начальная сумма цен единиц услуги:</w:t>
      </w:r>
      <w:r w:rsidR="009E74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399B">
        <w:rPr>
          <w:rFonts w:ascii="Times New Roman" w:hAnsi="Times New Roman" w:cs="Times New Roman"/>
          <w:b/>
          <w:sz w:val="24"/>
          <w:szCs w:val="24"/>
        </w:rPr>
        <w:t>80314,66</w:t>
      </w:r>
      <w:r w:rsidR="009E7460">
        <w:rPr>
          <w:rFonts w:ascii="Times New Roman" w:hAnsi="Times New Roman" w:cs="Times New Roman"/>
          <w:b/>
          <w:sz w:val="24"/>
          <w:szCs w:val="24"/>
        </w:rPr>
        <w:t xml:space="preserve"> рублей.</w:t>
      </w:r>
    </w:p>
    <w:p w:rsidR="00570FA7" w:rsidRPr="001673FF" w:rsidRDefault="00570FA7" w:rsidP="001673FF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1673FF">
        <w:rPr>
          <w:rFonts w:ascii="Times New Roman" w:hAnsi="Times New Roman" w:cs="Times New Roman"/>
          <w:b/>
          <w:sz w:val="24"/>
          <w:szCs w:val="24"/>
        </w:rPr>
        <w:t xml:space="preserve">Максимальное значение цены Контракта составляет </w:t>
      </w:r>
      <w:r w:rsidR="0023399B">
        <w:rPr>
          <w:rFonts w:ascii="Times New Roman" w:hAnsi="Times New Roman" w:cs="Times New Roman"/>
          <w:b/>
          <w:sz w:val="24"/>
          <w:szCs w:val="24"/>
        </w:rPr>
        <w:t>80314,66</w:t>
      </w:r>
      <w:r w:rsidRPr="001673F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3399B">
        <w:rPr>
          <w:rFonts w:ascii="Times New Roman" w:hAnsi="Times New Roman" w:cs="Times New Roman"/>
          <w:b/>
          <w:sz w:val="24"/>
          <w:szCs w:val="24"/>
        </w:rPr>
        <w:t>восем</w:t>
      </w:r>
      <w:r w:rsidR="005D3490">
        <w:rPr>
          <w:rFonts w:ascii="Times New Roman" w:hAnsi="Times New Roman" w:cs="Times New Roman"/>
          <w:b/>
          <w:sz w:val="24"/>
          <w:szCs w:val="24"/>
        </w:rPr>
        <w:t xml:space="preserve">ьдесят тысяч </w:t>
      </w:r>
      <w:r w:rsidR="0023399B">
        <w:rPr>
          <w:rFonts w:ascii="Times New Roman" w:hAnsi="Times New Roman" w:cs="Times New Roman"/>
          <w:b/>
          <w:sz w:val="24"/>
          <w:szCs w:val="24"/>
        </w:rPr>
        <w:t>триста четырнадцать</w:t>
      </w:r>
      <w:r w:rsidRPr="001673FF">
        <w:rPr>
          <w:rFonts w:ascii="Times New Roman" w:hAnsi="Times New Roman" w:cs="Times New Roman"/>
          <w:b/>
          <w:sz w:val="24"/>
          <w:szCs w:val="24"/>
        </w:rPr>
        <w:t>) рублей</w:t>
      </w:r>
      <w:r w:rsidR="0023399B">
        <w:rPr>
          <w:rFonts w:ascii="Times New Roman" w:hAnsi="Times New Roman" w:cs="Times New Roman"/>
          <w:b/>
          <w:sz w:val="24"/>
          <w:szCs w:val="24"/>
        </w:rPr>
        <w:t xml:space="preserve"> 66 копеек</w:t>
      </w:r>
      <w:bookmarkStart w:id="0" w:name="_GoBack"/>
      <w:bookmarkEnd w:id="0"/>
      <w:r w:rsidR="001B4C9D">
        <w:rPr>
          <w:rFonts w:ascii="Times New Roman" w:hAnsi="Times New Roman" w:cs="Times New Roman"/>
          <w:b/>
          <w:sz w:val="24"/>
          <w:szCs w:val="24"/>
        </w:rPr>
        <w:t>.</w:t>
      </w:r>
    </w:p>
    <w:p w:rsidR="00570FA7" w:rsidRPr="001673FF" w:rsidRDefault="00570FA7" w:rsidP="001673FF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1B4C9D" w:rsidRPr="001673FF" w:rsidRDefault="001B4C9D" w:rsidP="001673F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1B4C9D" w:rsidRPr="001673FF" w:rsidSect="00D64C0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C01"/>
    <w:rsid w:val="00146B46"/>
    <w:rsid w:val="001673FF"/>
    <w:rsid w:val="001B4C9D"/>
    <w:rsid w:val="0023399B"/>
    <w:rsid w:val="005523E3"/>
    <w:rsid w:val="00570FA7"/>
    <w:rsid w:val="005D3490"/>
    <w:rsid w:val="008A09BB"/>
    <w:rsid w:val="008C5360"/>
    <w:rsid w:val="009E7460"/>
    <w:rsid w:val="00AA0CF1"/>
    <w:rsid w:val="00B246C1"/>
    <w:rsid w:val="00BC2939"/>
    <w:rsid w:val="00D13524"/>
    <w:rsid w:val="00D64C01"/>
    <w:rsid w:val="00EA213F"/>
    <w:rsid w:val="00EC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EAD4"/>
  <w15:docId w15:val="{03923081-AA24-4E98-A402-B31098D9E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0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it0</cp:lastModifiedBy>
  <cp:revision>2</cp:revision>
  <dcterms:created xsi:type="dcterms:W3CDTF">2026-09-23T09:49:00Z</dcterms:created>
  <dcterms:modified xsi:type="dcterms:W3CDTF">2026-09-23T09:49:00Z</dcterms:modified>
</cp:coreProperties>
</file>