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D2" w:rsidRPr="00955496" w:rsidRDefault="00622AD2" w:rsidP="00622AD2">
      <w:pPr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</w:p>
    <w:p w:rsidR="00622AD2" w:rsidRDefault="00622AD2" w:rsidP="00622AD2">
      <w:pPr>
        <w:widowControl w:val="0"/>
        <w:contextualSpacing/>
        <w:jc w:val="center"/>
        <w:rPr>
          <w:rFonts w:ascii="Tinos" w:hAnsi="Tinos" w:cs="Tinos"/>
          <w:b/>
          <w:bCs/>
          <w:highlight w:val="white"/>
        </w:rPr>
      </w:pPr>
      <w:r>
        <w:rPr>
          <w:rFonts w:ascii="Tinos" w:eastAsia="Tinos" w:hAnsi="Tinos" w:cs="Tinos"/>
          <w:b/>
          <w:sz w:val="22"/>
          <w:szCs w:val="22"/>
          <w:highlight w:val="white"/>
        </w:rPr>
        <w:t xml:space="preserve">С </w:t>
      </w:r>
      <w:proofErr w:type="gramStart"/>
      <w:r>
        <w:rPr>
          <w:rFonts w:ascii="Tinos" w:eastAsia="Tinos" w:hAnsi="Tinos" w:cs="Tinos"/>
          <w:b/>
          <w:sz w:val="22"/>
          <w:szCs w:val="22"/>
          <w:highlight w:val="white"/>
        </w:rPr>
        <w:t>П</w:t>
      </w:r>
      <w:proofErr w:type="gramEnd"/>
      <w:r>
        <w:rPr>
          <w:rFonts w:ascii="Tinos" w:eastAsia="Tinos" w:hAnsi="Tinos" w:cs="Tinos"/>
          <w:b/>
          <w:sz w:val="22"/>
          <w:szCs w:val="22"/>
          <w:highlight w:val="white"/>
        </w:rPr>
        <w:t xml:space="preserve"> Е Ц И Ф И К А Ц И Я</w:t>
      </w:r>
    </w:p>
    <w:p w:rsidR="00622AD2" w:rsidRDefault="00622AD2" w:rsidP="00622AD2">
      <w:pPr>
        <w:widowControl w:val="0"/>
        <w:contextualSpacing/>
        <w:jc w:val="center"/>
        <w:rPr>
          <w:rFonts w:ascii="Tinos" w:hAnsi="Tinos" w:cs="Tinos"/>
          <w:b/>
          <w:bCs/>
          <w:highlight w:val="white"/>
        </w:rPr>
      </w:pPr>
    </w:p>
    <w:tbl>
      <w:tblPr>
        <w:tblStyle w:val="a3"/>
        <w:tblW w:w="9166" w:type="dxa"/>
        <w:tblInd w:w="137" w:type="dxa"/>
        <w:tblLayout w:type="fixed"/>
        <w:tblLook w:val="04A0"/>
      </w:tblPr>
      <w:tblGrid>
        <w:gridCol w:w="626"/>
        <w:gridCol w:w="3063"/>
        <w:gridCol w:w="1276"/>
        <w:gridCol w:w="992"/>
        <w:gridCol w:w="699"/>
        <w:gridCol w:w="1143"/>
        <w:gridCol w:w="1367"/>
      </w:tblGrid>
      <w:tr w:rsidR="00622AD2" w:rsidTr="009A20D8">
        <w:trPr>
          <w:trHeight w:val="95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A130A1" w:rsidRDefault="00622AD2" w:rsidP="009A20D8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 xml:space="preserve">№ </w:t>
            </w:r>
            <w:proofErr w:type="spellStart"/>
            <w:proofErr w:type="gramStart"/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п</w:t>
            </w:r>
            <w:proofErr w:type="spellEnd"/>
            <w:proofErr w:type="gramEnd"/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/</w:t>
            </w:r>
            <w:proofErr w:type="spellStart"/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п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A130A1" w:rsidRDefault="00622AD2" w:rsidP="009A20D8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A130A1" w:rsidRDefault="00622AD2" w:rsidP="009A20D8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Страна происхождения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A130A1" w:rsidRDefault="00622AD2" w:rsidP="009A20D8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 xml:space="preserve">Ед. </w:t>
            </w:r>
            <w:proofErr w:type="spellStart"/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изм</w:t>
            </w:r>
            <w:proofErr w:type="spellEnd"/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A130A1" w:rsidRDefault="00622AD2" w:rsidP="009A20D8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Кол-во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A130A1" w:rsidRDefault="00622AD2" w:rsidP="009A20D8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 xml:space="preserve">Цена с НДС (без НДС), в руб.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A130A1" w:rsidRDefault="00622AD2" w:rsidP="009A20D8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Сумма с НДС (без НДС), в руб.</w:t>
            </w:r>
          </w:p>
        </w:tc>
      </w:tr>
      <w:tr w:rsidR="00622AD2" w:rsidRPr="006873BE" w:rsidTr="009A20D8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 xml:space="preserve">Средство для мытья посуды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Synergetic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Алоэ вера гель 5 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rPr>
                <w:sz w:val="24"/>
                <w:szCs w:val="24"/>
                <w:highlight w:val="white"/>
              </w:rPr>
            </w:pPr>
            <w:proofErr w:type="spellStart"/>
            <w:proofErr w:type="gramStart"/>
            <w:r w:rsidRPr="00DD2EF6">
              <w:rPr>
                <w:sz w:val="24"/>
                <w:szCs w:val="24"/>
                <w:highlight w:val="white"/>
              </w:rPr>
              <w:t>шт</w:t>
            </w:r>
            <w:proofErr w:type="spellEnd"/>
            <w:proofErr w:type="gram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</w:tr>
      <w:tr w:rsidR="00622AD2" w:rsidRPr="006873BE" w:rsidTr="009A20D8">
        <w:trPr>
          <w:trHeight w:val="478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Средство для мытья поверхностей Ника-Универсал 5 кг (концентрат)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proofErr w:type="spellStart"/>
            <w:proofErr w:type="gramStart"/>
            <w:r w:rsidRPr="00DD2EF6">
              <w:rPr>
                <w:sz w:val="24"/>
                <w:szCs w:val="24"/>
                <w:highlight w:val="white"/>
              </w:rPr>
              <w:t>шт</w:t>
            </w:r>
            <w:proofErr w:type="spellEnd"/>
            <w:proofErr w:type="gramEnd"/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</w:tr>
      <w:tr w:rsidR="00622AD2" w:rsidRPr="006873BE" w:rsidTr="009A20D8">
        <w:trPr>
          <w:trHeight w:val="478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3</w:t>
            </w: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 xml:space="preserve">Полотенца бумажные листовые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Focus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Economic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Choice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H3 V-сложение (ZZ) 1-слойные белые 15 пачек по 200 листов</w:t>
            </w:r>
            <w:r>
              <w:rPr>
                <w:color w:val="363A47"/>
                <w:sz w:val="24"/>
                <w:szCs w:val="24"/>
              </w:rPr>
              <w:t>/ 1 упаковка -15 пачек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proofErr w:type="spellStart"/>
            <w:r w:rsidRPr="00DD2EF6">
              <w:rPr>
                <w:sz w:val="24"/>
                <w:szCs w:val="24"/>
                <w:highlight w:val="white"/>
              </w:rPr>
              <w:t>уп</w:t>
            </w:r>
            <w:proofErr w:type="spellEnd"/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</w:tr>
      <w:tr w:rsidR="00622AD2" w:rsidRPr="006873BE" w:rsidTr="009A20D8">
        <w:trPr>
          <w:trHeight w:val="478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4</w:t>
            </w: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2D05DF" w:rsidRDefault="00622AD2" w:rsidP="009A20D8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 xml:space="preserve">Мыло жидкое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Grass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Milana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Эконом 5 л</w:t>
            </w:r>
          </w:p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proofErr w:type="spellStart"/>
            <w:proofErr w:type="gramStart"/>
            <w:r w:rsidRPr="00DD2EF6">
              <w:rPr>
                <w:sz w:val="24"/>
                <w:szCs w:val="24"/>
                <w:highlight w:val="white"/>
              </w:rPr>
              <w:t>шт</w:t>
            </w:r>
            <w:proofErr w:type="spellEnd"/>
            <w:proofErr w:type="gramEnd"/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</w:tr>
      <w:tr w:rsidR="00622AD2" w:rsidRPr="006873BE" w:rsidTr="009A20D8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2D05DF" w:rsidRDefault="00622AD2" w:rsidP="009A20D8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 xml:space="preserve">Отбеливатель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Modus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Белизна-М для белого белья/для дезинфекции гель 1 л (хлора 5-15%)</w:t>
            </w:r>
          </w:p>
          <w:p w:rsidR="00622AD2" w:rsidRPr="002D05DF" w:rsidRDefault="00622AD2" w:rsidP="009A20D8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</w:p>
          <w:p w:rsidR="00622AD2" w:rsidRPr="00DD2EF6" w:rsidRDefault="00622AD2" w:rsidP="009A20D8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proofErr w:type="spellStart"/>
            <w:proofErr w:type="gramStart"/>
            <w:r w:rsidRPr="00DD2EF6">
              <w:rPr>
                <w:sz w:val="24"/>
                <w:szCs w:val="24"/>
                <w:highlight w:val="white"/>
              </w:rPr>
              <w:t>шт</w:t>
            </w:r>
            <w:proofErr w:type="spellEnd"/>
            <w:proofErr w:type="gram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</w:tr>
      <w:tr w:rsidR="00622AD2" w:rsidRPr="006873BE" w:rsidTr="009A20D8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6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 xml:space="preserve">Средство для сантехники универсальное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Доместос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Свежесть Атлантики 1.5 л для туалета/ванной и душевых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proofErr w:type="spellStart"/>
            <w:proofErr w:type="gramStart"/>
            <w:r w:rsidRPr="00DD2EF6">
              <w:rPr>
                <w:sz w:val="24"/>
                <w:szCs w:val="24"/>
                <w:highlight w:val="white"/>
              </w:rPr>
              <w:t>шт</w:t>
            </w:r>
            <w:proofErr w:type="spellEnd"/>
            <w:proofErr w:type="gram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</w:tr>
      <w:tr w:rsidR="00622AD2" w:rsidRPr="006873BE" w:rsidTr="009A20D8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7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2D05DF" w:rsidRDefault="00622AD2" w:rsidP="009A20D8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</w:p>
          <w:p w:rsidR="00622AD2" w:rsidRPr="00DD2EF6" w:rsidRDefault="00622AD2" w:rsidP="009A20D8">
            <w:pPr>
              <w:rPr>
                <w:sz w:val="24"/>
                <w:szCs w:val="24"/>
              </w:rPr>
            </w:pPr>
            <w:proofErr w:type="gramStart"/>
            <w:r w:rsidRPr="00DD2EF6">
              <w:rPr>
                <w:color w:val="363A47"/>
                <w:sz w:val="24"/>
                <w:szCs w:val="24"/>
              </w:rPr>
              <w:t xml:space="preserve">Мешки для мусора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Luscan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120 л чёрные (ПВД 35 мкм, 20 штук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рулон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</w:tr>
      <w:tr w:rsidR="00622AD2" w:rsidRPr="006873BE" w:rsidTr="009A20D8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8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2D05DF" w:rsidRDefault="00622AD2" w:rsidP="009A20D8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Мешки для мусора 30 л черные (ПНД 10 мкм, 25 штук)</w:t>
            </w:r>
          </w:p>
          <w:p w:rsidR="00622AD2" w:rsidRPr="002D05DF" w:rsidRDefault="00622AD2" w:rsidP="009A20D8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</w:p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рулон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</w:tr>
      <w:tr w:rsidR="00622AD2" w:rsidRPr="006873BE" w:rsidTr="009A20D8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9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2D05DF" w:rsidRDefault="00622AD2" w:rsidP="009A20D8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 xml:space="preserve">Перчатки латексные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Paclan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</w:t>
            </w:r>
            <w:proofErr w:type="spellStart"/>
            <w:r w:rsidRPr="00DD2EF6">
              <w:rPr>
                <w:color w:val="363A47"/>
                <w:sz w:val="24"/>
                <w:szCs w:val="24"/>
              </w:rPr>
              <w:t>Professional</w:t>
            </w:r>
            <w:proofErr w:type="spellEnd"/>
            <w:r w:rsidRPr="00DD2EF6">
              <w:rPr>
                <w:color w:val="363A47"/>
                <w:sz w:val="24"/>
                <w:szCs w:val="24"/>
              </w:rPr>
              <w:t xml:space="preserve"> с хлопковым напылением жёлтые (размер L, 4073274)</w:t>
            </w:r>
          </w:p>
          <w:p w:rsidR="00622AD2" w:rsidRPr="00DD2EF6" w:rsidRDefault="00622AD2" w:rsidP="009A20D8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пара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</w:tr>
      <w:tr w:rsidR="00622AD2" w:rsidRPr="006873BE" w:rsidTr="009A20D8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10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 xml:space="preserve">Бумага туалетная рулонная T2 1-слойная белая 12 рулонов по 200 метров </w:t>
            </w:r>
            <w:r>
              <w:rPr>
                <w:color w:val="363A47"/>
                <w:sz w:val="24"/>
                <w:szCs w:val="24"/>
              </w:rPr>
              <w:t xml:space="preserve">/1 </w:t>
            </w:r>
            <w:r>
              <w:rPr>
                <w:color w:val="363A47"/>
                <w:sz w:val="24"/>
                <w:szCs w:val="24"/>
              </w:rPr>
              <w:lastRenderedPageBreak/>
              <w:t>упаковка 12 рулонов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DD2EF6" w:rsidRDefault="00622AD2" w:rsidP="009A20D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proofErr w:type="spellStart"/>
            <w:r w:rsidRPr="00DD2EF6">
              <w:rPr>
                <w:sz w:val="24"/>
                <w:szCs w:val="24"/>
                <w:highlight w:val="white"/>
              </w:rPr>
              <w:t>уп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DD2EF6" w:rsidRDefault="00622AD2" w:rsidP="009A20D8">
            <w:pPr>
              <w:contextualSpacing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AD2" w:rsidRPr="006873BE" w:rsidRDefault="00622AD2" w:rsidP="009A20D8">
            <w:pPr>
              <w:jc w:val="center"/>
              <w:rPr>
                <w:sz w:val="22"/>
                <w:szCs w:val="22"/>
              </w:rPr>
            </w:pPr>
          </w:p>
        </w:tc>
      </w:tr>
      <w:tr w:rsidR="00622AD2" w:rsidRPr="006873BE" w:rsidTr="009A20D8">
        <w:trPr>
          <w:trHeight w:val="259"/>
        </w:trPr>
        <w:tc>
          <w:tcPr>
            <w:tcW w:w="7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widowControl w:val="0"/>
              <w:contextualSpacing/>
              <w:jc w:val="right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lastRenderedPageBreak/>
              <w:t>Итого:</w:t>
            </w:r>
          </w:p>
          <w:p w:rsidR="00622AD2" w:rsidRPr="006873BE" w:rsidRDefault="00622AD2" w:rsidP="009A20D8">
            <w:pPr>
              <w:widowControl w:val="0"/>
              <w:contextualSpacing/>
              <w:jc w:val="right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В т.ч. НДС (без НДС):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2AD2" w:rsidRPr="006873BE" w:rsidRDefault="00622AD2" w:rsidP="009A20D8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1D06D4" w:rsidRDefault="00622AD2"/>
    <w:sectPr w:rsidR="001D06D4" w:rsidSect="00A7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22AD2"/>
    <w:rsid w:val="001E02AB"/>
    <w:rsid w:val="00622AD2"/>
    <w:rsid w:val="00A731AB"/>
    <w:rsid w:val="00B4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Тарабанчук Марина</dc:creator>
  <cp:lastModifiedBy>Тарабанчук Марина</cp:lastModifiedBy>
  <cp:revision>1</cp:revision>
  <dcterms:created xsi:type="dcterms:W3CDTF">2026-08-17T08:02:00Z</dcterms:created>
  <dcterms:modified xsi:type="dcterms:W3CDTF">2026-08-17T08:03:00Z</dcterms:modified>
</cp:coreProperties>
</file>