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89" w:rsidRPr="00063292" w:rsidRDefault="00C81989" w:rsidP="00C81989">
      <w:pPr>
        <w:keepNext/>
        <w:keepLines/>
        <w:widowControl w:val="0"/>
        <w:suppressLineNumbers/>
        <w:suppressAutoHyphens/>
        <w:spacing w:after="0" w:line="240" w:lineRule="auto"/>
        <w:rPr>
          <w:rFonts w:ascii="Times New Roman" w:eastAsia="Times New Roman" w:hAnsi="Times New Roman" w:cs="Times New Roman"/>
          <w:sz w:val="24"/>
          <w:szCs w:val="24"/>
          <w:lang w:val="en-US" w:eastAsia="ru-RU"/>
        </w:rPr>
      </w:pPr>
    </w:p>
    <w:p w:rsidR="006B7603" w:rsidRDefault="006B7603" w:rsidP="005D2EC5">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 </w:t>
      </w:r>
    </w:p>
    <w:p w:rsidR="005D2EC5" w:rsidRPr="005D2EC5" w:rsidRDefault="00B4755B" w:rsidP="005D2EC5">
      <w:pPr>
        <w:widowControl w:val="0"/>
        <w:suppressLineNumbers/>
        <w:suppressAutoHyphens/>
        <w:spacing w:after="0" w:line="240" w:lineRule="auto"/>
        <w:jc w:val="center"/>
        <w:rPr>
          <w:rFonts w:ascii="Times New Roman" w:eastAsia="Times New Roman" w:hAnsi="Times New Roman" w:cs="Times New Roman"/>
          <w:b/>
          <w:bCs/>
          <w:sz w:val="24"/>
          <w:szCs w:val="24"/>
          <w:lang w:eastAsia="ru-RU"/>
        </w:rPr>
      </w:pPr>
      <w:r w:rsidRPr="001E7BB2">
        <w:rPr>
          <w:rFonts w:ascii="Times New Roman" w:eastAsia="Times New Roman" w:hAnsi="Times New Roman" w:cs="Times New Roman"/>
          <w:b/>
          <w:sz w:val="24"/>
          <w:szCs w:val="24"/>
          <w:lang w:eastAsia="ru-RU"/>
        </w:rPr>
        <w:t xml:space="preserve">Контракт </w:t>
      </w:r>
      <w:r w:rsidR="001E7BB2">
        <w:rPr>
          <w:rFonts w:ascii="Times New Roman" w:eastAsia="Times New Roman" w:hAnsi="Times New Roman" w:cs="Times New Roman"/>
          <w:b/>
          <w:sz w:val="24"/>
          <w:szCs w:val="24"/>
          <w:lang w:eastAsia="ru-RU"/>
        </w:rPr>
        <w:t xml:space="preserve">№ </w:t>
      </w:r>
      <w:r w:rsidR="006B7603">
        <w:rPr>
          <w:rFonts w:ascii="Times New Roman" w:eastAsia="Times New Roman" w:hAnsi="Times New Roman" w:cs="Times New Roman"/>
          <w:b/>
          <w:bCs/>
          <w:sz w:val="24"/>
          <w:szCs w:val="24"/>
          <w:lang w:eastAsia="ru-RU"/>
        </w:rPr>
        <w:t>______________________</w:t>
      </w:r>
    </w:p>
    <w:p w:rsidR="00C81989" w:rsidRPr="001E7BB2" w:rsidRDefault="00C81989" w:rsidP="00C81989">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ru-RU"/>
        </w:rPr>
      </w:pPr>
    </w:p>
    <w:p w:rsidR="005D561F" w:rsidRPr="001E7BB2" w:rsidRDefault="00026F39" w:rsidP="00C81989">
      <w:pPr>
        <w:keepNext/>
        <w:keepLines/>
        <w:widowControl w:val="0"/>
        <w:suppressLineNumbers/>
        <w:suppressAutoHyphens/>
        <w:spacing w:after="0" w:line="240" w:lineRule="auto"/>
        <w:jc w:val="center"/>
        <w:rPr>
          <w:rFonts w:ascii="Times New Roman" w:eastAsia="Calibri" w:hAnsi="Times New Roman" w:cs="Times New Roman"/>
          <w:b/>
          <w:bCs/>
          <w:iCs/>
          <w:noProof/>
          <w:sz w:val="24"/>
          <w:szCs w:val="24"/>
          <w:lang w:eastAsia="ru-RU"/>
        </w:rPr>
      </w:pPr>
      <w:r>
        <w:rPr>
          <w:rFonts w:ascii="Times New Roman" w:eastAsia="Times New Roman" w:hAnsi="Times New Roman" w:cs="Times New Roman"/>
          <w:i/>
          <w:iCs/>
          <w:noProof/>
          <w:sz w:val="24"/>
          <w:szCs w:val="24"/>
          <w:u w:val="single"/>
          <w:lang w:eastAsia="ru-RU"/>
        </w:rPr>
        <w:t xml:space="preserve">Поставка </w:t>
      </w:r>
      <w:r w:rsidR="001E7BB2" w:rsidRPr="001E7BB2">
        <w:rPr>
          <w:rFonts w:ascii="Times New Roman" w:eastAsia="Times New Roman" w:hAnsi="Times New Roman" w:cs="Times New Roman"/>
          <w:i/>
          <w:iCs/>
          <w:sz w:val="24"/>
          <w:szCs w:val="24"/>
          <w:u w:val="single"/>
          <w:lang w:eastAsia="ru-RU"/>
        </w:rPr>
        <w:t>ГСМ по пластиковым (топливным) картам через АЗС (автозаправочные станции)</w:t>
      </w:r>
    </w:p>
    <w:p w:rsidR="005D561F" w:rsidRPr="00AC3E97" w:rsidRDefault="005D561F" w:rsidP="00C81989">
      <w:pPr>
        <w:keepNext/>
        <w:keepLines/>
        <w:widowControl w:val="0"/>
        <w:suppressLineNumbers/>
        <w:suppressAutoHyphens/>
        <w:spacing w:after="0" w:line="240" w:lineRule="auto"/>
        <w:jc w:val="center"/>
        <w:rPr>
          <w:rFonts w:ascii="Times New Roman" w:eastAsia="Times New Roman" w:hAnsi="Times New Roman" w:cs="Times New Roman"/>
          <w:b/>
          <w:sz w:val="24"/>
          <w:szCs w:val="24"/>
          <w:highlight w:val="yellow"/>
          <w:lang w:eastAsia="ru-RU"/>
        </w:rPr>
      </w:pPr>
    </w:p>
    <w:p w:rsidR="00C81989" w:rsidRPr="00AC3E97" w:rsidRDefault="00B4755B" w:rsidP="009573DE">
      <w:pPr>
        <w:keepNext/>
        <w:keepLines/>
        <w:widowControl w:val="0"/>
        <w:suppressLineNumbers/>
        <w:suppressAutoHyphens/>
        <w:spacing w:after="0" w:line="240" w:lineRule="auto"/>
        <w:jc w:val="center"/>
        <w:rPr>
          <w:rFonts w:ascii="Times New Roman" w:eastAsia="Calibri" w:hAnsi="Times New Roman" w:cs="Times New Roman"/>
          <w:b/>
          <w:sz w:val="24"/>
          <w:szCs w:val="24"/>
          <w:highlight w:val="yellow"/>
        </w:rPr>
      </w:pPr>
      <w:r w:rsidRPr="00AC3E97">
        <w:rPr>
          <w:rFonts w:ascii="Times New Roman" w:eastAsia="Times New Roman" w:hAnsi="Times New Roman" w:cs="Times New Roman"/>
          <w:bCs/>
          <w:sz w:val="24"/>
          <w:szCs w:val="24"/>
          <w:highlight w:val="yellow"/>
          <w:lang w:eastAsia="ru-RU"/>
        </w:rPr>
        <w:t xml:space="preserve">Идентификационный код закупки: </w:t>
      </w:r>
    </w:p>
    <w:p w:rsidR="00C81989" w:rsidRPr="00AC3E97" w:rsidRDefault="00C81989" w:rsidP="00C81989">
      <w:pPr>
        <w:keepNext/>
        <w:keepLines/>
        <w:widowControl w:val="0"/>
        <w:suppressLineNumbers/>
        <w:suppressAutoHyphens/>
        <w:spacing w:after="0" w:line="240" w:lineRule="auto"/>
        <w:jc w:val="center"/>
        <w:rPr>
          <w:rFonts w:ascii="Times New Roman" w:eastAsia="Times New Roman" w:hAnsi="Times New Roman" w:cs="Times New Roman"/>
          <w:bCs/>
          <w:sz w:val="24"/>
          <w:szCs w:val="24"/>
          <w:highlight w:val="yellow"/>
          <w:lang w:eastAsia="ru-RU"/>
        </w:rPr>
      </w:pPr>
    </w:p>
    <w:p w:rsidR="00AC3E97" w:rsidRPr="00AC3E97" w:rsidRDefault="00AC3E97" w:rsidP="00AC3E97">
      <w:pPr>
        <w:spacing w:after="0" w:line="240" w:lineRule="auto"/>
        <w:jc w:val="center"/>
        <w:rPr>
          <w:rFonts w:ascii="Times New Roman" w:eastAsia="Times New Roman" w:hAnsi="Times New Roman" w:cs="Times New Roman"/>
          <w:sz w:val="24"/>
          <w:szCs w:val="24"/>
          <w:lang w:eastAsia="ru-RU"/>
        </w:rPr>
      </w:pPr>
      <w:proofErr w:type="spellStart"/>
      <w:r w:rsidRPr="00AC3E97">
        <w:rPr>
          <w:rFonts w:ascii="Times New Roman" w:eastAsia="Times New Roman" w:hAnsi="Times New Roman" w:cs="Times New Roman"/>
          <w:sz w:val="24"/>
          <w:szCs w:val="24"/>
          <w:lang w:eastAsia="ru-RU"/>
        </w:rPr>
        <w:t>Пгт</w:t>
      </w:r>
      <w:proofErr w:type="spellEnd"/>
      <w:r w:rsidRPr="00AC3E97">
        <w:rPr>
          <w:rFonts w:ascii="Times New Roman" w:eastAsia="Times New Roman" w:hAnsi="Times New Roman" w:cs="Times New Roman"/>
          <w:sz w:val="24"/>
          <w:szCs w:val="24"/>
          <w:lang w:eastAsia="ru-RU"/>
        </w:rPr>
        <w:t>. Терней</w:t>
      </w:r>
      <w:r w:rsidRPr="00AC3E97">
        <w:rPr>
          <w:rFonts w:ascii="Times New Roman" w:eastAsia="Times New Roman" w:hAnsi="Times New Roman" w:cs="Times New Roman"/>
          <w:sz w:val="24"/>
          <w:szCs w:val="24"/>
          <w:lang w:eastAsia="ru-RU"/>
        </w:rPr>
        <w:tab/>
      </w:r>
      <w:r w:rsidRPr="00AC3E97">
        <w:rPr>
          <w:rFonts w:ascii="Times New Roman" w:eastAsia="Times New Roman" w:hAnsi="Times New Roman" w:cs="Times New Roman"/>
          <w:sz w:val="24"/>
          <w:szCs w:val="24"/>
          <w:lang w:eastAsia="ru-RU"/>
        </w:rPr>
        <w:tab/>
      </w:r>
      <w:r w:rsidRPr="00AC3E97">
        <w:rPr>
          <w:rFonts w:ascii="Times New Roman" w:eastAsia="Times New Roman" w:hAnsi="Times New Roman" w:cs="Times New Roman"/>
          <w:sz w:val="24"/>
          <w:szCs w:val="24"/>
          <w:lang w:eastAsia="ru-RU"/>
        </w:rPr>
        <w:tab/>
      </w:r>
      <w:r w:rsidRPr="00AC3E97">
        <w:rPr>
          <w:rFonts w:ascii="Times New Roman" w:eastAsia="Times New Roman" w:hAnsi="Times New Roman" w:cs="Times New Roman"/>
          <w:sz w:val="24"/>
          <w:szCs w:val="24"/>
          <w:lang w:eastAsia="ru-RU"/>
        </w:rPr>
        <w:tab/>
      </w:r>
      <w:r w:rsidRPr="00AC3E97">
        <w:rPr>
          <w:rFonts w:ascii="Times New Roman" w:eastAsia="Times New Roman" w:hAnsi="Times New Roman" w:cs="Times New Roman"/>
          <w:sz w:val="24"/>
          <w:szCs w:val="24"/>
          <w:lang w:eastAsia="ru-RU"/>
        </w:rPr>
        <w:tab/>
      </w:r>
      <w:r w:rsidRPr="00AC3E97">
        <w:rPr>
          <w:rFonts w:ascii="Times New Roman" w:eastAsia="Times New Roman" w:hAnsi="Times New Roman" w:cs="Times New Roman"/>
          <w:sz w:val="24"/>
          <w:szCs w:val="24"/>
          <w:lang w:eastAsia="ru-RU"/>
        </w:rPr>
        <w:tab/>
      </w:r>
      <w:r w:rsidRPr="00AC3E97">
        <w:rPr>
          <w:rFonts w:ascii="Times New Roman" w:eastAsia="Times New Roman" w:hAnsi="Times New Roman" w:cs="Times New Roman"/>
          <w:sz w:val="24"/>
          <w:szCs w:val="24"/>
          <w:lang w:eastAsia="ru-RU"/>
        </w:rPr>
        <w:tab/>
      </w:r>
      <w:r w:rsidRPr="00AC3E97">
        <w:rPr>
          <w:rFonts w:ascii="Times New Roman" w:eastAsia="Times New Roman" w:hAnsi="Times New Roman" w:cs="Times New Roman"/>
          <w:sz w:val="24"/>
          <w:szCs w:val="24"/>
          <w:lang w:eastAsia="ru-RU"/>
        </w:rPr>
        <w:tab/>
      </w:r>
      <w:r w:rsidRPr="00AC3E97">
        <w:rPr>
          <w:rFonts w:ascii="Times New Roman" w:eastAsia="Times New Roman" w:hAnsi="Times New Roman" w:cs="Times New Roman"/>
          <w:sz w:val="24"/>
          <w:szCs w:val="24"/>
          <w:lang w:eastAsia="ru-RU"/>
        </w:rPr>
        <w:tab/>
      </w:r>
      <w:r w:rsidRPr="00AC3E97">
        <w:rPr>
          <w:rFonts w:ascii="Times New Roman" w:eastAsia="Times New Roman" w:hAnsi="Times New Roman" w:cs="Times New Roman"/>
          <w:sz w:val="24"/>
          <w:szCs w:val="24"/>
          <w:lang w:eastAsia="ru-RU"/>
        </w:rPr>
        <w:tab/>
        <w:t>«</w:t>
      </w:r>
      <w:r w:rsidR="003B0448">
        <w:rPr>
          <w:rFonts w:ascii="Times New Roman" w:eastAsia="Times New Roman" w:hAnsi="Times New Roman" w:cs="Times New Roman"/>
          <w:sz w:val="24"/>
          <w:szCs w:val="24"/>
          <w:lang w:eastAsia="ru-RU"/>
        </w:rPr>
        <w:t>__</w:t>
      </w:r>
      <w:r w:rsidRPr="00AC3E97">
        <w:rPr>
          <w:rFonts w:ascii="Times New Roman" w:eastAsia="Times New Roman" w:hAnsi="Times New Roman" w:cs="Times New Roman"/>
          <w:sz w:val="24"/>
          <w:szCs w:val="24"/>
          <w:lang w:eastAsia="ru-RU"/>
        </w:rPr>
        <w:t xml:space="preserve">» </w:t>
      </w:r>
      <w:r w:rsidR="006B7603">
        <w:rPr>
          <w:rFonts w:ascii="Times New Roman" w:eastAsia="Times New Roman" w:hAnsi="Times New Roman" w:cs="Times New Roman"/>
          <w:sz w:val="24"/>
          <w:szCs w:val="24"/>
          <w:lang w:eastAsia="ru-RU"/>
        </w:rPr>
        <w:t>марта</w:t>
      </w:r>
      <w:r w:rsidRPr="00AC3E97">
        <w:rPr>
          <w:rFonts w:ascii="Times New Roman" w:eastAsia="Times New Roman" w:hAnsi="Times New Roman" w:cs="Times New Roman"/>
          <w:sz w:val="24"/>
          <w:szCs w:val="24"/>
          <w:lang w:eastAsia="ru-RU"/>
        </w:rPr>
        <w:t xml:space="preserve"> 202</w:t>
      </w:r>
      <w:r w:rsidR="006B7603">
        <w:rPr>
          <w:rFonts w:ascii="Times New Roman" w:eastAsia="Times New Roman" w:hAnsi="Times New Roman" w:cs="Times New Roman"/>
          <w:sz w:val="24"/>
          <w:szCs w:val="24"/>
          <w:lang w:eastAsia="ru-RU"/>
        </w:rPr>
        <w:t>6</w:t>
      </w:r>
      <w:r w:rsidRPr="00AC3E97">
        <w:rPr>
          <w:rFonts w:ascii="Times New Roman" w:eastAsia="Times New Roman" w:hAnsi="Times New Roman" w:cs="Times New Roman"/>
          <w:sz w:val="24"/>
          <w:szCs w:val="24"/>
          <w:lang w:eastAsia="ru-RU"/>
        </w:rPr>
        <w:t xml:space="preserve"> г.</w:t>
      </w:r>
    </w:p>
    <w:p w:rsidR="00AC3E97" w:rsidRPr="00AC3E97" w:rsidRDefault="00AC3E97" w:rsidP="00AC3E97">
      <w:pPr>
        <w:spacing w:after="0" w:line="240" w:lineRule="auto"/>
        <w:jc w:val="center"/>
        <w:rPr>
          <w:rFonts w:ascii="Times New Roman" w:eastAsia="Times New Roman" w:hAnsi="Times New Roman" w:cs="Times New Roman"/>
          <w:sz w:val="24"/>
          <w:szCs w:val="24"/>
          <w:lang w:eastAsia="ru-RU"/>
        </w:rPr>
      </w:pPr>
    </w:p>
    <w:p w:rsidR="00AC3E97" w:rsidRPr="00AC3E97" w:rsidRDefault="00AC3E97" w:rsidP="00AC3E97">
      <w:pPr>
        <w:spacing w:after="0" w:line="240" w:lineRule="auto"/>
        <w:jc w:val="both"/>
        <w:rPr>
          <w:rFonts w:ascii="Times New Roman" w:eastAsia="Times New Roman" w:hAnsi="Times New Roman" w:cs="Times New Roman"/>
          <w:sz w:val="24"/>
          <w:szCs w:val="24"/>
          <w:lang w:eastAsia="ru-RU"/>
        </w:rPr>
      </w:pPr>
    </w:p>
    <w:p w:rsidR="00DD44D8" w:rsidRPr="00DD44D8" w:rsidRDefault="00DD44D8" w:rsidP="00DD44D8">
      <w:pPr>
        <w:spacing w:after="0" w:line="240" w:lineRule="auto"/>
        <w:jc w:val="both"/>
        <w:rPr>
          <w:rFonts w:ascii="Times New Roman" w:eastAsia="Times New Roman" w:hAnsi="Times New Roman" w:cs="Times New Roman"/>
          <w:color w:val="000000"/>
          <w:sz w:val="24"/>
          <w:szCs w:val="24"/>
          <w:lang w:eastAsia="ru-RU"/>
        </w:rPr>
      </w:pPr>
      <w:r w:rsidRPr="00DD44D8">
        <w:rPr>
          <w:rFonts w:ascii="Times New Roman" w:eastAsia="Times New Roman" w:hAnsi="Times New Roman" w:cs="Times New Roman"/>
          <w:b/>
          <w:i/>
          <w:sz w:val="24"/>
          <w:szCs w:val="24"/>
          <w:lang w:eastAsia="ru-RU"/>
        </w:rPr>
        <w:t>Федеральное государственное бюджетное учреждение «Сихотэ-Алинский государственный природный биосферный заповедник имени К. Г. Абрамова»</w:t>
      </w:r>
      <w:r w:rsidRPr="00DD44D8">
        <w:rPr>
          <w:rFonts w:ascii="Times New Roman" w:eastAsia="Times New Roman" w:hAnsi="Times New Roman" w:cs="Times New Roman"/>
          <w:b/>
          <w:sz w:val="24"/>
          <w:szCs w:val="24"/>
          <w:lang w:eastAsia="ru-RU"/>
        </w:rPr>
        <w:t xml:space="preserve"> именуемое в дальнейшем </w:t>
      </w:r>
      <w:r w:rsidRPr="00DD44D8">
        <w:rPr>
          <w:rFonts w:ascii="Times New Roman" w:eastAsia="Times New Roman" w:hAnsi="Times New Roman" w:cs="Times New Roman"/>
          <w:b/>
          <w:i/>
          <w:sz w:val="24"/>
          <w:szCs w:val="24"/>
          <w:lang w:eastAsia="ru-RU"/>
        </w:rPr>
        <w:t>«Заказчик»</w:t>
      </w:r>
      <w:r w:rsidRPr="00DD44D8">
        <w:rPr>
          <w:rFonts w:ascii="Times New Roman" w:eastAsia="Times New Roman" w:hAnsi="Times New Roman" w:cs="Times New Roman"/>
          <w:b/>
          <w:sz w:val="24"/>
          <w:szCs w:val="24"/>
          <w:lang w:eastAsia="ru-RU"/>
        </w:rPr>
        <w:t xml:space="preserve">, в лице директора </w:t>
      </w:r>
      <w:proofErr w:type="spellStart"/>
      <w:r w:rsidRPr="00DD44D8">
        <w:rPr>
          <w:rFonts w:ascii="Times New Roman" w:eastAsia="Times New Roman" w:hAnsi="Times New Roman" w:cs="Times New Roman"/>
          <w:b/>
          <w:sz w:val="24"/>
          <w:szCs w:val="24"/>
          <w:lang w:eastAsia="ru-RU"/>
        </w:rPr>
        <w:t>Сутыриной</w:t>
      </w:r>
      <w:proofErr w:type="spellEnd"/>
      <w:r w:rsidRPr="00DD44D8">
        <w:rPr>
          <w:rFonts w:ascii="Times New Roman" w:eastAsia="Times New Roman" w:hAnsi="Times New Roman" w:cs="Times New Roman"/>
          <w:b/>
          <w:sz w:val="24"/>
          <w:szCs w:val="24"/>
          <w:lang w:eastAsia="ru-RU"/>
        </w:rPr>
        <w:t xml:space="preserve"> Светланы Викторовны</w:t>
      </w:r>
      <w:r w:rsidRPr="00DD44D8">
        <w:rPr>
          <w:rFonts w:ascii="Times New Roman" w:eastAsia="Times New Roman" w:hAnsi="Times New Roman" w:cs="Times New Roman"/>
          <w:sz w:val="24"/>
          <w:szCs w:val="24"/>
          <w:lang w:eastAsia="ru-RU"/>
        </w:rPr>
        <w:t xml:space="preserve">, действующей на основании Устава, с одной стороны и </w:t>
      </w:r>
      <w:r w:rsidR="006B7603">
        <w:rPr>
          <w:rFonts w:ascii="Times New Roman" w:eastAsia="Times New Roman" w:hAnsi="Times New Roman" w:cs="Times New Roman"/>
          <w:b/>
          <w:sz w:val="24"/>
          <w:szCs w:val="24"/>
          <w:lang w:eastAsia="ru-RU"/>
        </w:rPr>
        <w:t>___________________</w:t>
      </w:r>
      <w:r w:rsidRPr="00DD44D8">
        <w:rPr>
          <w:rFonts w:ascii="Times New Roman" w:eastAsia="Times New Roman" w:hAnsi="Times New Roman" w:cs="Times New Roman"/>
          <w:sz w:val="24"/>
          <w:szCs w:val="24"/>
          <w:lang w:eastAsia="ru-RU"/>
        </w:rPr>
        <w:t xml:space="preserve">, далее именуемое </w:t>
      </w:r>
      <w:r w:rsidRPr="00DD44D8">
        <w:rPr>
          <w:rFonts w:ascii="Times New Roman" w:eastAsia="Times New Roman" w:hAnsi="Times New Roman" w:cs="Times New Roman"/>
          <w:b/>
          <w:sz w:val="24"/>
          <w:szCs w:val="24"/>
          <w:lang w:eastAsia="ru-RU"/>
        </w:rPr>
        <w:t>«Поставщик»</w:t>
      </w:r>
      <w:r w:rsidRPr="00DD44D8">
        <w:rPr>
          <w:rFonts w:ascii="Times New Roman" w:eastAsia="Times New Roman" w:hAnsi="Times New Roman" w:cs="Times New Roman"/>
          <w:sz w:val="24"/>
          <w:szCs w:val="24"/>
          <w:lang w:eastAsia="ru-RU"/>
        </w:rPr>
        <w:t xml:space="preserve">, в лице </w:t>
      </w:r>
      <w:r w:rsidR="006B7603">
        <w:rPr>
          <w:rFonts w:ascii="Times New Roman" w:eastAsia="Times New Roman" w:hAnsi="Times New Roman" w:cs="Times New Roman"/>
          <w:b/>
          <w:sz w:val="24"/>
          <w:szCs w:val="24"/>
          <w:lang w:eastAsia="ru-RU"/>
        </w:rPr>
        <w:t>___________________________</w:t>
      </w:r>
      <w:r w:rsidRPr="00DD44D8">
        <w:rPr>
          <w:rFonts w:ascii="Times New Roman" w:eastAsia="Times New Roman" w:hAnsi="Times New Roman" w:cs="Times New Roman"/>
          <w:sz w:val="24"/>
          <w:szCs w:val="24"/>
          <w:lang w:eastAsia="ru-RU"/>
        </w:rPr>
        <w:t>, действующего на основании </w:t>
      </w:r>
      <w:r w:rsidR="006B7603">
        <w:rPr>
          <w:rFonts w:ascii="Times New Roman" w:eastAsia="Times New Roman" w:hAnsi="Times New Roman" w:cs="Times New Roman"/>
          <w:sz w:val="24"/>
          <w:szCs w:val="24"/>
          <w:lang w:eastAsia="ru-RU"/>
        </w:rPr>
        <w:t>_________________</w:t>
      </w:r>
      <w:proofErr w:type="gramStart"/>
      <w:r w:rsidRPr="00DD44D8">
        <w:rPr>
          <w:rFonts w:ascii="Times New Roman" w:eastAsia="Times New Roman" w:hAnsi="Times New Roman" w:cs="Times New Roman"/>
          <w:sz w:val="24"/>
          <w:szCs w:val="24"/>
          <w:lang w:eastAsia="ru-RU"/>
        </w:rPr>
        <w:t xml:space="preserve"> ,</w:t>
      </w:r>
      <w:proofErr w:type="gramEnd"/>
      <w:r w:rsidRPr="00DD44D8">
        <w:rPr>
          <w:rFonts w:ascii="Times New Roman" w:eastAsia="Times New Roman" w:hAnsi="Times New Roman" w:cs="Times New Roman"/>
          <w:sz w:val="24"/>
          <w:szCs w:val="24"/>
          <w:lang w:eastAsia="ru-RU"/>
        </w:rPr>
        <w:t xml:space="preserve"> с другой стороны, </w:t>
      </w:r>
      <w:r w:rsidRPr="00DD44D8">
        <w:rPr>
          <w:rFonts w:ascii="Times New Roman" w:eastAsia="Times New Roman" w:hAnsi="Times New Roman" w:cs="Times New Roman"/>
          <w:bCs/>
          <w:sz w:val="24"/>
          <w:szCs w:val="24"/>
          <w:lang w:eastAsia="ru-RU"/>
        </w:rPr>
        <w:t>руководствуясь ст. 525-532 ГК РФ, Федеральным законом от 05.04.2013 г. № 44-ФЗ «О контрактной системе в сфере закупок товаров, работ, услуг для обеспечения государственных и муниципальных нужд» (Далее Федеральный закон о контрактной системе), в соответствии с протоколом подведения итогов электронного аукциона  от «</w:t>
      </w:r>
      <w:r w:rsidR="006B7603">
        <w:rPr>
          <w:rFonts w:ascii="Times New Roman" w:eastAsia="Times New Roman" w:hAnsi="Times New Roman" w:cs="Times New Roman"/>
          <w:bCs/>
          <w:sz w:val="24"/>
          <w:szCs w:val="24"/>
          <w:lang w:eastAsia="ru-RU"/>
        </w:rPr>
        <w:t>__</w:t>
      </w:r>
      <w:r w:rsidRPr="00DD44D8">
        <w:rPr>
          <w:rFonts w:ascii="Times New Roman" w:eastAsia="Times New Roman" w:hAnsi="Times New Roman" w:cs="Times New Roman"/>
          <w:bCs/>
          <w:sz w:val="24"/>
          <w:szCs w:val="24"/>
          <w:lang w:eastAsia="ru-RU"/>
        </w:rPr>
        <w:t xml:space="preserve">» </w:t>
      </w:r>
      <w:r w:rsidR="006B7603">
        <w:rPr>
          <w:rFonts w:ascii="Times New Roman" w:eastAsia="Times New Roman" w:hAnsi="Times New Roman" w:cs="Times New Roman"/>
          <w:bCs/>
          <w:sz w:val="24"/>
          <w:szCs w:val="24"/>
          <w:lang w:eastAsia="ru-RU"/>
        </w:rPr>
        <w:t>марта</w:t>
      </w:r>
      <w:r w:rsidRPr="00DD44D8">
        <w:rPr>
          <w:rFonts w:ascii="Times New Roman" w:eastAsia="Times New Roman" w:hAnsi="Times New Roman" w:cs="Times New Roman"/>
          <w:bCs/>
          <w:sz w:val="24"/>
          <w:szCs w:val="24"/>
          <w:lang w:eastAsia="ru-RU"/>
        </w:rPr>
        <w:t xml:space="preserve"> 202</w:t>
      </w:r>
      <w:r w:rsidR="006B7603">
        <w:rPr>
          <w:rFonts w:ascii="Times New Roman" w:eastAsia="Times New Roman" w:hAnsi="Times New Roman" w:cs="Times New Roman"/>
          <w:bCs/>
          <w:sz w:val="24"/>
          <w:szCs w:val="24"/>
          <w:lang w:eastAsia="ru-RU"/>
        </w:rPr>
        <w:t>6</w:t>
      </w:r>
      <w:r w:rsidRPr="00DD44D8">
        <w:rPr>
          <w:rFonts w:ascii="Times New Roman" w:eastAsia="Times New Roman" w:hAnsi="Times New Roman" w:cs="Times New Roman"/>
          <w:bCs/>
          <w:sz w:val="24"/>
          <w:szCs w:val="24"/>
          <w:lang w:eastAsia="ru-RU"/>
        </w:rPr>
        <w:t xml:space="preserve"> г. № ЭА</w:t>
      </w:r>
      <w:proofErr w:type="gramStart"/>
      <w:r w:rsidRPr="00DD44D8">
        <w:rPr>
          <w:rFonts w:ascii="Times New Roman" w:eastAsia="Times New Roman" w:hAnsi="Times New Roman" w:cs="Times New Roman"/>
          <w:bCs/>
          <w:sz w:val="24"/>
          <w:szCs w:val="24"/>
          <w:lang w:eastAsia="ru-RU"/>
        </w:rPr>
        <w:t>1</w:t>
      </w:r>
      <w:proofErr w:type="gramEnd"/>
      <w:r w:rsidRPr="00DD44D8">
        <w:rPr>
          <w:rFonts w:ascii="Times New Roman" w:eastAsia="Times New Roman" w:hAnsi="Times New Roman" w:cs="Times New Roman"/>
          <w:bCs/>
          <w:sz w:val="24"/>
          <w:szCs w:val="24"/>
          <w:lang w:eastAsia="ru-RU"/>
        </w:rPr>
        <w:t xml:space="preserve">, </w:t>
      </w:r>
      <w:r w:rsidRPr="00DD44D8">
        <w:rPr>
          <w:rFonts w:ascii="Times New Roman" w:eastAsia="Times New Roman" w:hAnsi="Times New Roman" w:cs="Times New Roman"/>
          <w:color w:val="000000"/>
          <w:sz w:val="24"/>
          <w:szCs w:val="24"/>
          <w:lang w:eastAsia="ru-RU"/>
        </w:rPr>
        <w:t>,</w:t>
      </w:r>
      <w:r w:rsidRPr="00DD44D8">
        <w:rPr>
          <w:rFonts w:ascii="Times New Roman" w:eastAsia="Times New Roman" w:hAnsi="Times New Roman" w:cs="Times New Roman"/>
          <w:bCs/>
          <w:sz w:val="24"/>
          <w:szCs w:val="24"/>
          <w:lang w:eastAsia="ru-RU"/>
        </w:rPr>
        <w:t xml:space="preserve"> заключили настоящий Контракт на поставку товара (далее контракт) о нижеследующем</w:t>
      </w:r>
      <w:r w:rsidRPr="00DD44D8">
        <w:rPr>
          <w:rFonts w:ascii="Times New Roman" w:eastAsia="Times New Roman" w:hAnsi="Times New Roman" w:cs="Times New Roman"/>
          <w:sz w:val="24"/>
          <w:szCs w:val="24"/>
          <w:lang w:eastAsia="ru-RU"/>
        </w:rPr>
        <w:t>:</w:t>
      </w:r>
    </w:p>
    <w:p w:rsidR="00C81989" w:rsidRPr="00086DA5" w:rsidRDefault="00C81989" w:rsidP="00C81989">
      <w:pPr>
        <w:spacing w:after="0" w:line="240" w:lineRule="auto"/>
        <w:jc w:val="both"/>
        <w:rPr>
          <w:rFonts w:ascii="Times New Roman" w:eastAsia="Times New Roman" w:hAnsi="Times New Roman" w:cs="Times New Roman"/>
          <w:sz w:val="24"/>
          <w:szCs w:val="24"/>
          <w:lang w:eastAsia="ru-RU"/>
        </w:rPr>
      </w:pPr>
    </w:p>
    <w:p w:rsidR="00C81989" w:rsidRPr="00063292" w:rsidRDefault="00B4755B" w:rsidP="00C819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ТЕРМИНЫ, ИСПОЛЬЗУЕМЫЕ В КОНТРАКТЕ</w:t>
      </w:r>
    </w:p>
    <w:p w:rsidR="00C81989" w:rsidRPr="00063292" w:rsidRDefault="00C81989" w:rsidP="00C819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C81989" w:rsidRPr="00063292" w:rsidRDefault="00B4755B" w:rsidP="00C81989">
      <w:pPr>
        <w:spacing w:after="60" w:line="240" w:lineRule="auto"/>
        <w:ind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b/>
          <w:bCs/>
          <w:sz w:val="24"/>
          <w:szCs w:val="24"/>
          <w:lang w:eastAsia="ru-RU"/>
        </w:rPr>
        <w:t xml:space="preserve">Топливная карта (карта) </w:t>
      </w:r>
      <w:r w:rsidRPr="00063292">
        <w:rPr>
          <w:rFonts w:ascii="Times New Roman" w:eastAsia="Times New Roman" w:hAnsi="Times New Roman" w:cs="Times New Roman"/>
          <w:sz w:val="24"/>
          <w:szCs w:val="24"/>
          <w:lang w:eastAsia="ru-RU"/>
        </w:rPr>
        <w:t xml:space="preserve">– пластиковая карта Поставщика, являющаяся техническим средством со встроенным микропроцессором (чип) и/или магнитной полосой, которая является средством учета поставки (отпуска) нефтепродуктов на автозаправочных станциях (далее – АЗС) и используется для составления информационных документов. </w:t>
      </w:r>
    </w:p>
    <w:p w:rsidR="00C81989" w:rsidRPr="00063292" w:rsidRDefault="00B4755B" w:rsidP="00C81989">
      <w:pPr>
        <w:spacing w:after="60" w:line="240" w:lineRule="auto"/>
        <w:ind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Топливная карта является собственностью Поставщика, выдается Заказчику безвозмездно и подлежит возврату Поставщику по окончанию срока действия Контракта. Вне АЗС карта не может быть использована.</w:t>
      </w:r>
    </w:p>
    <w:p w:rsidR="00C81989" w:rsidRPr="00063292" w:rsidRDefault="00B4755B" w:rsidP="00C81989">
      <w:pPr>
        <w:spacing w:after="60" w:line="240" w:lineRule="auto"/>
        <w:ind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b/>
          <w:bCs/>
          <w:sz w:val="24"/>
          <w:szCs w:val="24"/>
          <w:lang w:eastAsia="ru-RU"/>
        </w:rPr>
        <w:t xml:space="preserve">Система – </w:t>
      </w:r>
      <w:r w:rsidRPr="00063292">
        <w:rPr>
          <w:rFonts w:ascii="Times New Roman" w:eastAsia="Times New Roman" w:hAnsi="Times New Roman" w:cs="Times New Roman"/>
          <w:sz w:val="24"/>
          <w:szCs w:val="24"/>
          <w:lang w:eastAsia="ru-RU"/>
        </w:rPr>
        <w:t>информационная система</w:t>
      </w:r>
      <w:r>
        <w:rPr>
          <w:rFonts w:ascii="Times New Roman" w:eastAsia="Times New Roman" w:hAnsi="Times New Roman" w:cs="Times New Roman"/>
          <w:sz w:val="24"/>
          <w:szCs w:val="24"/>
          <w:lang w:eastAsia="ru-RU"/>
        </w:rPr>
        <w:t xml:space="preserve"> </w:t>
      </w:r>
      <w:r w:rsidRPr="00063292">
        <w:rPr>
          <w:rFonts w:ascii="Times New Roman" w:eastAsia="Times New Roman" w:hAnsi="Times New Roman" w:cs="Times New Roman"/>
          <w:sz w:val="24"/>
          <w:szCs w:val="24"/>
          <w:lang w:eastAsia="ru-RU"/>
        </w:rPr>
        <w:t>обеспечения Заказчика нефтепродуктами с использованием микропроцессорных карт и специального электронного оборудования, для ведения в электронном виде аналитического учета прихода и расхода средств Заказчика, направленных на оплату нефтепродуктов, а также учета количества отпущенных ему нефтепродуктов по видам и времени их отпуска на АЗС, обслуживших Заказчика по Топливным картам.</w:t>
      </w:r>
    </w:p>
    <w:p w:rsidR="00C81989" w:rsidRPr="00063292" w:rsidRDefault="00B4755B" w:rsidP="00C81989">
      <w:pPr>
        <w:spacing w:after="0" w:line="240" w:lineRule="auto"/>
        <w:ind w:firstLine="709"/>
        <w:jc w:val="both"/>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 xml:space="preserve">Держатель карт – </w:t>
      </w:r>
      <w:r w:rsidRPr="00063292">
        <w:rPr>
          <w:rFonts w:ascii="Times New Roman" w:eastAsia="Times New Roman" w:hAnsi="Times New Roman" w:cs="Times New Roman"/>
          <w:sz w:val="24"/>
          <w:szCs w:val="24"/>
          <w:lang w:eastAsia="ru-RU"/>
        </w:rPr>
        <w:t xml:space="preserve">физическое лицо (представитель Заказчика), обладающее Топливной картой и информацией о </w:t>
      </w:r>
      <w:r w:rsidRPr="00063292">
        <w:rPr>
          <w:rFonts w:ascii="Times New Roman" w:eastAsia="Times New Roman" w:hAnsi="Times New Roman" w:cs="Times New Roman"/>
          <w:sz w:val="24"/>
          <w:szCs w:val="24"/>
          <w:lang w:val="en-US" w:eastAsia="ru-RU"/>
        </w:rPr>
        <w:t>PIN</w:t>
      </w:r>
      <w:r w:rsidRPr="00063292">
        <w:rPr>
          <w:rFonts w:ascii="Times New Roman" w:eastAsia="Times New Roman" w:hAnsi="Times New Roman" w:cs="Times New Roman"/>
          <w:sz w:val="24"/>
          <w:szCs w:val="24"/>
          <w:lang w:eastAsia="ru-RU"/>
        </w:rPr>
        <w:t>-коде карты, имеющее право производить выборку Товаров на АЗС.</w:t>
      </w:r>
    </w:p>
    <w:p w:rsidR="00C81989" w:rsidRPr="00063292" w:rsidRDefault="00B4755B" w:rsidP="00C81989">
      <w:pPr>
        <w:spacing w:after="60" w:line="240" w:lineRule="auto"/>
        <w:ind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b/>
          <w:sz w:val="24"/>
          <w:szCs w:val="24"/>
          <w:lang w:eastAsia="ru-RU"/>
        </w:rPr>
        <w:t>Лицевой счет Держателя карт</w:t>
      </w:r>
      <w:r w:rsidRPr="00063292">
        <w:rPr>
          <w:rFonts w:ascii="Times New Roman" w:eastAsia="Times New Roman" w:hAnsi="Times New Roman" w:cs="Times New Roman"/>
          <w:sz w:val="24"/>
          <w:szCs w:val="24"/>
          <w:lang w:eastAsia="ru-RU"/>
        </w:rPr>
        <w:t xml:space="preserve"> – </w:t>
      </w:r>
      <w:r w:rsidRPr="00063292">
        <w:rPr>
          <w:rFonts w:ascii="Times New Roman" w:eastAsia="Times New Roman" w:hAnsi="Times New Roman" w:cs="Times New Roman"/>
          <w:bCs/>
          <w:sz w:val="24"/>
          <w:szCs w:val="24"/>
          <w:lang w:eastAsia="ru-RU"/>
        </w:rPr>
        <w:t>аналитический счет Держателя карт в Системе, используемый для учета денежных средств и количества отпущенных Держателю карт нефтепродуктов</w:t>
      </w:r>
      <w:r w:rsidRPr="00063292">
        <w:rPr>
          <w:rFonts w:ascii="Times New Roman" w:eastAsia="Times New Roman" w:hAnsi="Times New Roman" w:cs="Times New Roman"/>
          <w:b/>
          <w:bCs/>
          <w:sz w:val="24"/>
          <w:szCs w:val="24"/>
          <w:lang w:eastAsia="ru-RU"/>
        </w:rPr>
        <w:t>.</w:t>
      </w:r>
    </w:p>
    <w:p w:rsidR="00C81989" w:rsidRPr="00063292" w:rsidRDefault="00B4755B" w:rsidP="00C81989">
      <w:pPr>
        <w:spacing w:after="0" w:line="240" w:lineRule="auto"/>
        <w:ind w:firstLine="709"/>
        <w:jc w:val="both"/>
        <w:rPr>
          <w:rFonts w:ascii="Times New Roman" w:eastAsia="Times New Roman" w:hAnsi="Times New Roman" w:cs="Times New Roman"/>
          <w:sz w:val="24"/>
          <w:szCs w:val="24"/>
          <w:lang w:eastAsia="ru-RU"/>
        </w:rPr>
      </w:pPr>
      <w:proofErr w:type="gramStart"/>
      <w:r w:rsidRPr="00063292">
        <w:rPr>
          <w:rFonts w:ascii="Times New Roman" w:eastAsia="Times New Roman" w:hAnsi="Times New Roman" w:cs="Times New Roman"/>
          <w:b/>
          <w:sz w:val="24"/>
          <w:szCs w:val="24"/>
          <w:lang w:val="en-US" w:eastAsia="ru-RU"/>
        </w:rPr>
        <w:t>PIN</w:t>
      </w:r>
      <w:r w:rsidRPr="00063292">
        <w:rPr>
          <w:rFonts w:ascii="Times New Roman" w:eastAsia="Times New Roman" w:hAnsi="Times New Roman" w:cs="Times New Roman"/>
          <w:b/>
          <w:sz w:val="24"/>
          <w:szCs w:val="24"/>
          <w:lang w:eastAsia="ru-RU"/>
        </w:rPr>
        <w:t xml:space="preserve">-код </w:t>
      </w:r>
      <w:r w:rsidRPr="00063292">
        <w:rPr>
          <w:rFonts w:ascii="Times New Roman" w:eastAsia="Times New Roman" w:hAnsi="Times New Roman" w:cs="Times New Roman"/>
          <w:sz w:val="24"/>
          <w:szCs w:val="24"/>
          <w:lang w:eastAsia="ru-RU"/>
        </w:rPr>
        <w:t>– известный только Поставщику, Заказчику (или Держателю Карты) и не подлежащий разглашению третьим лицам персональный идентификационный код (пароль) – выдаваемый Заказчику вместе с картой, присваиваемый каждой карте для идентификации Заказчика при отпуске Товаров на АЗС.</w:t>
      </w:r>
      <w:proofErr w:type="gramEnd"/>
    </w:p>
    <w:p w:rsidR="00C81989" w:rsidRPr="00063292" w:rsidRDefault="00B4755B" w:rsidP="00C81989">
      <w:pPr>
        <w:spacing w:after="60" w:line="240" w:lineRule="auto"/>
        <w:ind w:firstLine="709"/>
        <w:jc w:val="both"/>
        <w:rPr>
          <w:rFonts w:ascii="Times New Roman" w:eastAsia="Times New Roman" w:hAnsi="Times New Roman" w:cs="Times New Roman"/>
          <w:sz w:val="24"/>
          <w:szCs w:val="24"/>
          <w:lang w:eastAsia="ru-RU"/>
        </w:rPr>
      </w:pPr>
      <w:proofErr w:type="gramStart"/>
      <w:r w:rsidRPr="00063292">
        <w:rPr>
          <w:rFonts w:ascii="Times New Roman" w:eastAsia="Times New Roman" w:hAnsi="Times New Roman" w:cs="Times New Roman"/>
          <w:b/>
          <w:sz w:val="24"/>
          <w:szCs w:val="24"/>
          <w:lang w:eastAsia="ru-RU"/>
        </w:rPr>
        <w:t>Стоп-лист</w:t>
      </w:r>
      <w:proofErr w:type="gramEnd"/>
      <w:r w:rsidRPr="00063292">
        <w:rPr>
          <w:rFonts w:ascii="Times New Roman" w:eastAsia="Times New Roman" w:hAnsi="Times New Roman" w:cs="Times New Roman"/>
          <w:sz w:val="24"/>
          <w:szCs w:val="24"/>
          <w:lang w:eastAsia="ru-RU"/>
        </w:rPr>
        <w:t xml:space="preserve"> – список украденных и потерянных карт, а также карт запрещенных к приему по иным причинам.</w:t>
      </w:r>
    </w:p>
    <w:p w:rsidR="00C81989" w:rsidRPr="00063292" w:rsidRDefault="00B4755B" w:rsidP="00C81989">
      <w:pPr>
        <w:spacing w:after="0" w:line="240" w:lineRule="auto"/>
        <w:ind w:firstLine="709"/>
        <w:jc w:val="both"/>
        <w:rPr>
          <w:rFonts w:ascii="Times New Roman" w:eastAsia="Times New Roman" w:hAnsi="Times New Roman" w:cs="Times New Roman"/>
          <w:bCs/>
          <w:sz w:val="24"/>
          <w:szCs w:val="24"/>
          <w:lang w:eastAsia="ru-RU"/>
        </w:rPr>
      </w:pPr>
      <w:r w:rsidRPr="00063292">
        <w:rPr>
          <w:rFonts w:ascii="Times New Roman" w:eastAsia="Times New Roman" w:hAnsi="Times New Roman" w:cs="Times New Roman"/>
          <w:b/>
          <w:sz w:val="24"/>
          <w:szCs w:val="24"/>
          <w:lang w:eastAsia="ru-RU"/>
        </w:rPr>
        <w:t>Терминальный чек</w:t>
      </w:r>
      <w:r w:rsidRPr="00063292">
        <w:rPr>
          <w:rFonts w:ascii="Times New Roman" w:eastAsia="Times New Roman" w:hAnsi="Times New Roman" w:cs="Times New Roman"/>
          <w:sz w:val="24"/>
          <w:szCs w:val="24"/>
          <w:lang w:eastAsia="ru-RU"/>
        </w:rPr>
        <w:t xml:space="preserve"> – документ (</w:t>
      </w:r>
      <w:r w:rsidRPr="00063292">
        <w:rPr>
          <w:rFonts w:ascii="Times New Roman" w:eastAsia="Times New Roman" w:hAnsi="Times New Roman" w:cs="Times New Roman"/>
          <w:bCs/>
          <w:sz w:val="24"/>
          <w:szCs w:val="24"/>
          <w:lang w:eastAsia="ru-RU"/>
        </w:rPr>
        <w:t>информационный)</w:t>
      </w:r>
      <w:r w:rsidRPr="00063292">
        <w:rPr>
          <w:rFonts w:ascii="Times New Roman" w:eastAsia="Times New Roman" w:hAnsi="Times New Roman" w:cs="Times New Roman"/>
          <w:sz w:val="24"/>
          <w:szCs w:val="24"/>
          <w:lang w:eastAsia="ru-RU"/>
        </w:rPr>
        <w:t xml:space="preserve">, </w:t>
      </w:r>
      <w:r w:rsidRPr="00063292">
        <w:rPr>
          <w:rFonts w:ascii="Times New Roman" w:eastAsia="Times New Roman" w:hAnsi="Times New Roman" w:cs="Times New Roman"/>
          <w:bCs/>
          <w:sz w:val="24"/>
          <w:szCs w:val="24"/>
          <w:lang w:eastAsia="ru-RU"/>
        </w:rPr>
        <w:t xml:space="preserve">формируемый устройствами Системы, </w:t>
      </w:r>
      <w:r w:rsidRPr="00063292">
        <w:rPr>
          <w:rFonts w:ascii="Times New Roman" w:eastAsia="Times New Roman" w:hAnsi="Times New Roman" w:cs="Times New Roman"/>
          <w:sz w:val="24"/>
          <w:szCs w:val="24"/>
          <w:lang w:eastAsia="ru-RU"/>
        </w:rPr>
        <w:t>автоматически распечатываемый терминалом при регистрации операций по получению Заказчиком товара на АЗС.</w:t>
      </w:r>
    </w:p>
    <w:p w:rsidR="00C81989" w:rsidRPr="00063292" w:rsidRDefault="00C81989" w:rsidP="00C81989">
      <w:pPr>
        <w:spacing w:after="0" w:line="240" w:lineRule="auto"/>
        <w:jc w:val="both"/>
        <w:rPr>
          <w:rFonts w:ascii="Times New Roman" w:eastAsia="Times New Roman" w:hAnsi="Times New Roman" w:cs="Times New Roman"/>
          <w:sz w:val="24"/>
          <w:szCs w:val="24"/>
          <w:lang w:eastAsia="ru-RU"/>
        </w:rPr>
      </w:pPr>
    </w:p>
    <w:p w:rsidR="00C81989" w:rsidRPr="00063292" w:rsidRDefault="00B4755B" w:rsidP="00C81989">
      <w:pPr>
        <w:pStyle w:val="ab"/>
        <w:widowControl w:val="0"/>
        <w:numPr>
          <w:ilvl w:val="0"/>
          <w:numId w:val="4"/>
        </w:numPr>
        <w:tabs>
          <w:tab w:val="left" w:pos="284"/>
        </w:tabs>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063292">
        <w:rPr>
          <w:rFonts w:ascii="Times New Roman" w:eastAsia="Times New Roman" w:hAnsi="Times New Roman" w:cs="Times New Roman"/>
          <w:b/>
          <w:bCs/>
          <w:sz w:val="24"/>
          <w:szCs w:val="24"/>
          <w:lang w:eastAsia="ru-RU"/>
        </w:rPr>
        <w:t>ПРЕДМЕТ КОНТРАКТА</w:t>
      </w:r>
    </w:p>
    <w:p w:rsidR="00C81989" w:rsidRPr="00063292" w:rsidRDefault="00C81989" w:rsidP="00C81989">
      <w:pPr>
        <w:pStyle w:val="ab"/>
        <w:widowControl w:val="0"/>
        <w:autoSpaceDE w:val="0"/>
        <w:autoSpaceDN w:val="0"/>
        <w:adjustRightInd w:val="0"/>
        <w:spacing w:after="0" w:line="240" w:lineRule="auto"/>
        <w:ind w:left="0"/>
        <w:rPr>
          <w:rFonts w:ascii="Times New Roman" w:eastAsia="Times New Roman" w:hAnsi="Times New Roman" w:cs="Times New Roman"/>
          <w:b/>
          <w:bCs/>
          <w:sz w:val="24"/>
          <w:szCs w:val="24"/>
          <w:lang w:eastAsia="ru-RU"/>
        </w:rPr>
      </w:pPr>
    </w:p>
    <w:p w:rsidR="00C81989" w:rsidRPr="00063292" w:rsidRDefault="00B4755B" w:rsidP="00C81989">
      <w:pPr>
        <w:pStyle w:val="ab"/>
        <w:numPr>
          <w:ilvl w:val="1"/>
          <w:numId w:val="4"/>
        </w:numPr>
        <w:tabs>
          <w:tab w:val="left" w:pos="1134"/>
          <w:tab w:val="left" w:pos="1276"/>
        </w:tabs>
        <w:spacing w:after="6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 xml:space="preserve">Предмет Контракта: Заказчик поручает, а Поставщик принимает на себя обязательства по </w:t>
      </w:r>
      <w:r w:rsidRPr="00B4755B">
        <w:rPr>
          <w:rFonts w:ascii="Times New Roman" w:eastAsia="Calibri" w:hAnsi="Times New Roman" w:cs="Times New Roman"/>
          <w:bCs/>
          <w:iCs/>
          <w:noProof/>
          <w:sz w:val="24"/>
          <w:szCs w:val="24"/>
          <w:lang w:eastAsia="ru-RU"/>
        </w:rPr>
        <w:t>Поставке ГСМ</w:t>
      </w:r>
      <w:r>
        <w:rPr>
          <w:rFonts w:ascii="Times New Roman" w:eastAsia="Calibri" w:hAnsi="Times New Roman" w:cs="Times New Roman"/>
          <w:bCs/>
          <w:iCs/>
          <w:noProof/>
          <w:sz w:val="24"/>
          <w:szCs w:val="24"/>
          <w:lang w:eastAsia="ru-RU"/>
        </w:rPr>
        <w:t xml:space="preserve"> </w:t>
      </w:r>
      <w:r w:rsidRPr="00063292">
        <w:rPr>
          <w:rFonts w:ascii="Times New Roman" w:eastAsia="Times New Roman" w:hAnsi="Times New Roman" w:cs="Times New Roman"/>
          <w:sz w:val="24"/>
          <w:szCs w:val="24"/>
          <w:lang w:eastAsia="ru-RU"/>
        </w:rPr>
        <w:t>через АЗС в соответствии со Спецификацией (Приложение № 1) (далее – Товар) Заказчику.</w:t>
      </w:r>
    </w:p>
    <w:p w:rsidR="00C81989" w:rsidRPr="00063292" w:rsidRDefault="00B4755B" w:rsidP="00C81989">
      <w:pPr>
        <w:pStyle w:val="ab"/>
        <w:numPr>
          <w:ilvl w:val="1"/>
          <w:numId w:val="4"/>
        </w:numPr>
        <w:tabs>
          <w:tab w:val="left" w:pos="1134"/>
          <w:tab w:val="left" w:pos="1276"/>
        </w:tabs>
        <w:spacing w:after="0" w:line="240" w:lineRule="auto"/>
        <w:ind w:left="0" w:firstLine="709"/>
        <w:jc w:val="both"/>
        <w:rPr>
          <w:rFonts w:ascii="Times New Roman" w:eastAsia="Times New Roman" w:hAnsi="Times New Roman" w:cs="Times New Roman"/>
          <w:sz w:val="24"/>
          <w:szCs w:val="24"/>
          <w:lang w:eastAsia="ru-RU"/>
        </w:rPr>
      </w:pPr>
      <w:r w:rsidRPr="00996AD1">
        <w:rPr>
          <w:rFonts w:ascii="Times New Roman" w:hAnsi="Times New Roman" w:cs="Times New Roman"/>
          <w:sz w:val="24"/>
          <w:szCs w:val="24"/>
        </w:rPr>
        <w:t>Место отпуска Товара указано в приложении к</w:t>
      </w:r>
      <w:r w:rsidR="00AC3E97">
        <w:rPr>
          <w:rFonts w:ascii="Times New Roman" w:hAnsi="Times New Roman" w:cs="Times New Roman"/>
          <w:sz w:val="24"/>
          <w:szCs w:val="24"/>
        </w:rPr>
        <w:t xml:space="preserve"> </w:t>
      </w:r>
      <w:r w:rsidRPr="00996AD1">
        <w:rPr>
          <w:rFonts w:ascii="Times New Roman" w:eastAsia="Times New Roman" w:hAnsi="Times New Roman" w:cs="Times New Roman"/>
          <w:sz w:val="24"/>
          <w:szCs w:val="24"/>
          <w:lang w:eastAsia="ru-RU"/>
        </w:rPr>
        <w:t>Контракт</w:t>
      </w:r>
      <w:proofErr w:type="gramStart"/>
      <w:r w:rsidRPr="00996AD1">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Pr="00996AD1">
        <w:rPr>
          <w:rFonts w:ascii="Times New Roman" w:eastAsia="Times New Roman" w:hAnsi="Times New Roman" w:cs="Times New Roman"/>
          <w:sz w:val="24"/>
          <w:szCs w:val="24"/>
          <w:lang w:eastAsia="ru-RU"/>
        </w:rPr>
        <w:t>Перечень АЗС</w:t>
      </w:r>
      <w:r w:rsidRPr="00063292">
        <w:rPr>
          <w:rFonts w:ascii="Times New Roman" w:eastAsia="Times New Roman" w:hAnsi="Times New Roman" w:cs="Times New Roman"/>
          <w:sz w:val="24"/>
          <w:szCs w:val="24"/>
          <w:lang w:eastAsia="ru-RU"/>
        </w:rPr>
        <w:t>.</w:t>
      </w:r>
    </w:p>
    <w:p w:rsidR="00C81989" w:rsidRPr="00063292" w:rsidRDefault="00B4755B" w:rsidP="00C81989">
      <w:pPr>
        <w:pStyle w:val="ab"/>
        <w:numPr>
          <w:ilvl w:val="1"/>
          <w:numId w:val="4"/>
        </w:numPr>
        <w:tabs>
          <w:tab w:val="left" w:pos="1134"/>
          <w:tab w:val="left" w:pos="1276"/>
        </w:tabs>
        <w:spacing w:after="0" w:line="240" w:lineRule="auto"/>
        <w:ind w:left="0" w:firstLine="709"/>
        <w:jc w:val="both"/>
        <w:rPr>
          <w:rFonts w:ascii="Times New Roman" w:eastAsia="Times New Roman" w:hAnsi="Times New Roman" w:cs="Times New Roman"/>
          <w:sz w:val="24"/>
          <w:szCs w:val="24"/>
          <w:lang w:eastAsia="ru-RU"/>
        </w:rPr>
      </w:pPr>
      <w:r w:rsidRPr="006B7603">
        <w:rPr>
          <w:rFonts w:ascii="Times New Roman" w:eastAsia="Times New Roman" w:hAnsi="Times New Roman" w:cs="Times New Roman"/>
          <w:b/>
          <w:bCs/>
          <w:sz w:val="24"/>
          <w:szCs w:val="24"/>
          <w:lang w:eastAsia="ru-RU"/>
        </w:rPr>
        <w:t>Срок поставки</w:t>
      </w:r>
      <w:r w:rsidRPr="00063292">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B4755B">
        <w:rPr>
          <w:rFonts w:ascii="Times New Roman" w:eastAsia="Times New Roman" w:hAnsi="Times New Roman" w:cs="Times New Roman"/>
          <w:noProof/>
          <w:sz w:val="24"/>
          <w:szCs w:val="24"/>
          <w:lang w:eastAsia="ru-RU"/>
        </w:rPr>
        <w:t xml:space="preserve">с </w:t>
      </w:r>
      <w:r w:rsidR="00FB702F">
        <w:rPr>
          <w:rFonts w:ascii="Times New Roman" w:eastAsia="Times New Roman" w:hAnsi="Times New Roman" w:cs="Times New Roman"/>
          <w:noProof/>
          <w:sz w:val="24"/>
          <w:szCs w:val="24"/>
          <w:lang w:eastAsia="ru-RU"/>
        </w:rPr>
        <w:t>момента подписания контракта</w:t>
      </w:r>
      <w:r w:rsidR="001A4998">
        <w:rPr>
          <w:rFonts w:ascii="Times New Roman" w:eastAsia="Times New Roman" w:hAnsi="Times New Roman" w:cs="Times New Roman"/>
          <w:noProof/>
          <w:sz w:val="24"/>
          <w:szCs w:val="24"/>
          <w:lang w:eastAsia="ru-RU"/>
        </w:rPr>
        <w:t xml:space="preserve"> по </w:t>
      </w:r>
      <w:r w:rsidR="00FB702F">
        <w:rPr>
          <w:rFonts w:ascii="Times New Roman" w:eastAsia="Times New Roman" w:hAnsi="Times New Roman" w:cs="Times New Roman"/>
          <w:noProof/>
          <w:sz w:val="24"/>
          <w:szCs w:val="24"/>
          <w:lang w:eastAsia="ru-RU"/>
        </w:rPr>
        <w:t xml:space="preserve">31 </w:t>
      </w:r>
      <w:r w:rsidR="006B7603">
        <w:rPr>
          <w:rFonts w:ascii="Times New Roman" w:eastAsia="Times New Roman" w:hAnsi="Times New Roman" w:cs="Times New Roman"/>
          <w:noProof/>
          <w:sz w:val="24"/>
          <w:szCs w:val="24"/>
          <w:lang w:eastAsia="ru-RU"/>
        </w:rPr>
        <w:t>октября</w:t>
      </w:r>
      <w:r w:rsidR="001A4998">
        <w:rPr>
          <w:rFonts w:ascii="Times New Roman" w:eastAsia="Times New Roman" w:hAnsi="Times New Roman" w:cs="Times New Roman"/>
          <w:noProof/>
          <w:sz w:val="24"/>
          <w:szCs w:val="24"/>
          <w:lang w:eastAsia="ru-RU"/>
        </w:rPr>
        <w:t xml:space="preserve"> 2026 года</w:t>
      </w:r>
      <w:r w:rsidRPr="00B4755B">
        <w:rPr>
          <w:rFonts w:ascii="Times New Roman" w:eastAsia="Times New Roman" w:hAnsi="Times New Roman" w:cs="Times New Roman"/>
          <w:sz w:val="24"/>
          <w:szCs w:val="24"/>
          <w:lang w:eastAsia="ru-RU"/>
        </w:rPr>
        <w:t>.</w:t>
      </w:r>
    </w:p>
    <w:p w:rsidR="00AC3E97" w:rsidRPr="00AC3E97" w:rsidRDefault="00AC3E97" w:rsidP="00AC3E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AC3E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AC3E97">
        <w:rPr>
          <w:rFonts w:ascii="Times New Roman" w:eastAsia="Times New Roman" w:hAnsi="Times New Roman" w:cs="Times New Roman"/>
          <w:sz w:val="24"/>
          <w:szCs w:val="24"/>
          <w:lang w:eastAsia="ru-RU"/>
        </w:rPr>
        <w:t>.</w:t>
      </w:r>
      <w:r w:rsidRPr="00AC3E97">
        <w:rPr>
          <w:rFonts w:ascii="Times New Roman" w:eastAsia="Times New Roman" w:hAnsi="Times New Roman" w:cs="Times New Roman"/>
          <w:sz w:val="24"/>
          <w:szCs w:val="24"/>
          <w:lang w:eastAsia="ru-RU"/>
        </w:rPr>
        <w:tab/>
        <w:t xml:space="preserve">Предметом настоящего </w:t>
      </w:r>
      <w:r>
        <w:rPr>
          <w:rFonts w:ascii="Times New Roman" w:eastAsia="Times New Roman" w:hAnsi="Times New Roman" w:cs="Times New Roman"/>
          <w:sz w:val="24"/>
          <w:szCs w:val="24"/>
          <w:lang w:eastAsia="ru-RU"/>
        </w:rPr>
        <w:t>Контракт</w:t>
      </w:r>
      <w:r w:rsidRPr="00AC3E97">
        <w:rPr>
          <w:rFonts w:ascii="Times New Roman" w:eastAsia="Times New Roman" w:hAnsi="Times New Roman" w:cs="Times New Roman"/>
          <w:sz w:val="24"/>
          <w:szCs w:val="24"/>
          <w:lang w:eastAsia="ru-RU"/>
        </w:rPr>
        <w:t xml:space="preserve">а являются отношения сторон по организации обеспечения </w:t>
      </w:r>
      <w:r>
        <w:rPr>
          <w:rFonts w:ascii="Times New Roman" w:eastAsia="Times New Roman" w:hAnsi="Times New Roman" w:cs="Times New Roman"/>
          <w:sz w:val="24"/>
          <w:szCs w:val="24"/>
          <w:lang w:eastAsia="ru-RU"/>
        </w:rPr>
        <w:t>Заказчика</w:t>
      </w:r>
      <w:r w:rsidRPr="00AC3E97">
        <w:rPr>
          <w:rFonts w:ascii="Times New Roman" w:eastAsia="Times New Roman" w:hAnsi="Times New Roman" w:cs="Times New Roman"/>
          <w:sz w:val="24"/>
          <w:szCs w:val="24"/>
          <w:lang w:eastAsia="ru-RU"/>
        </w:rPr>
        <w:t xml:space="preserve"> нефтепродуктами и услугами на АЗС, принадлежащих </w:t>
      </w:r>
      <w:r>
        <w:rPr>
          <w:rFonts w:ascii="Times New Roman" w:eastAsia="Times New Roman" w:hAnsi="Times New Roman" w:cs="Times New Roman"/>
          <w:sz w:val="24"/>
          <w:szCs w:val="24"/>
          <w:lang w:eastAsia="ru-RU"/>
        </w:rPr>
        <w:t>Поставщику</w:t>
      </w:r>
      <w:r w:rsidRPr="00AC3E97">
        <w:rPr>
          <w:rFonts w:ascii="Times New Roman" w:eastAsia="Times New Roman" w:hAnsi="Times New Roman" w:cs="Times New Roman"/>
          <w:sz w:val="24"/>
          <w:szCs w:val="24"/>
          <w:lang w:eastAsia="ru-RU"/>
        </w:rPr>
        <w:t xml:space="preserve">. Перечень АЗС </w:t>
      </w:r>
      <w:r>
        <w:rPr>
          <w:rFonts w:ascii="Times New Roman" w:eastAsia="Times New Roman" w:hAnsi="Times New Roman" w:cs="Times New Roman"/>
          <w:sz w:val="24"/>
          <w:szCs w:val="24"/>
          <w:lang w:eastAsia="ru-RU"/>
        </w:rPr>
        <w:t>Поставщика</w:t>
      </w:r>
      <w:r w:rsidRPr="00AC3E97">
        <w:rPr>
          <w:rFonts w:ascii="Times New Roman" w:eastAsia="Times New Roman" w:hAnsi="Times New Roman" w:cs="Times New Roman"/>
          <w:sz w:val="24"/>
          <w:szCs w:val="24"/>
          <w:lang w:eastAsia="ru-RU"/>
        </w:rPr>
        <w:t xml:space="preserve"> передается </w:t>
      </w:r>
      <w:r>
        <w:rPr>
          <w:rFonts w:ascii="Times New Roman" w:eastAsia="Times New Roman" w:hAnsi="Times New Roman" w:cs="Times New Roman"/>
          <w:sz w:val="24"/>
          <w:szCs w:val="24"/>
          <w:lang w:eastAsia="ru-RU"/>
        </w:rPr>
        <w:t>Заказчику</w:t>
      </w:r>
      <w:r w:rsidRPr="00AC3E97">
        <w:rPr>
          <w:rFonts w:ascii="Times New Roman" w:eastAsia="Times New Roman" w:hAnsi="Times New Roman" w:cs="Times New Roman"/>
          <w:sz w:val="24"/>
          <w:szCs w:val="24"/>
          <w:lang w:eastAsia="ru-RU"/>
        </w:rPr>
        <w:t xml:space="preserve"> при подписании настоящего </w:t>
      </w:r>
      <w:r>
        <w:rPr>
          <w:rFonts w:ascii="Times New Roman" w:eastAsia="Times New Roman" w:hAnsi="Times New Roman" w:cs="Times New Roman"/>
          <w:sz w:val="24"/>
          <w:szCs w:val="24"/>
          <w:lang w:eastAsia="ru-RU"/>
        </w:rPr>
        <w:t>Контракта</w:t>
      </w:r>
      <w:r w:rsidRPr="00AC3E97">
        <w:rPr>
          <w:rFonts w:ascii="Times New Roman" w:eastAsia="Times New Roman" w:hAnsi="Times New Roman" w:cs="Times New Roman"/>
          <w:sz w:val="24"/>
          <w:szCs w:val="24"/>
          <w:lang w:eastAsia="ru-RU"/>
        </w:rPr>
        <w:t>.</w:t>
      </w:r>
    </w:p>
    <w:p w:rsidR="00AC3E97" w:rsidRPr="00AC3E97" w:rsidRDefault="00AC3E97" w:rsidP="00AC3E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AC3E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AC3E97">
        <w:rPr>
          <w:rFonts w:ascii="Times New Roman" w:eastAsia="Times New Roman" w:hAnsi="Times New Roman" w:cs="Times New Roman"/>
          <w:sz w:val="24"/>
          <w:szCs w:val="24"/>
          <w:lang w:eastAsia="ru-RU"/>
        </w:rPr>
        <w:t>.</w:t>
      </w:r>
      <w:r w:rsidRPr="00AC3E97">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Контракт</w:t>
      </w:r>
      <w:r w:rsidRPr="00AC3E97">
        <w:rPr>
          <w:rFonts w:ascii="Times New Roman" w:eastAsia="Times New Roman" w:hAnsi="Times New Roman" w:cs="Times New Roman"/>
          <w:sz w:val="24"/>
          <w:szCs w:val="24"/>
          <w:lang w:eastAsia="ru-RU"/>
        </w:rPr>
        <w:t xml:space="preserve"> носит смешанный характер, поэтому к отношениям сторон в соответствующих частях применяются нормы законодательства о </w:t>
      </w:r>
      <w:r>
        <w:rPr>
          <w:rFonts w:ascii="Times New Roman" w:eastAsia="Times New Roman" w:hAnsi="Times New Roman" w:cs="Times New Roman"/>
          <w:sz w:val="24"/>
          <w:szCs w:val="24"/>
          <w:lang w:eastAsia="ru-RU"/>
        </w:rPr>
        <w:t>Контракт</w:t>
      </w:r>
      <w:r w:rsidRPr="00AC3E97">
        <w:rPr>
          <w:rFonts w:ascii="Times New Roman" w:eastAsia="Times New Roman" w:hAnsi="Times New Roman" w:cs="Times New Roman"/>
          <w:sz w:val="24"/>
          <w:szCs w:val="24"/>
          <w:lang w:eastAsia="ru-RU"/>
        </w:rPr>
        <w:t xml:space="preserve">ах, элементы которых содержатся в настоящем </w:t>
      </w:r>
      <w:r>
        <w:rPr>
          <w:rFonts w:ascii="Times New Roman" w:eastAsia="Times New Roman" w:hAnsi="Times New Roman" w:cs="Times New Roman"/>
          <w:sz w:val="24"/>
          <w:szCs w:val="24"/>
          <w:lang w:eastAsia="ru-RU"/>
        </w:rPr>
        <w:t>Контракте</w:t>
      </w:r>
      <w:r w:rsidRPr="00AC3E97">
        <w:rPr>
          <w:rFonts w:ascii="Times New Roman" w:eastAsia="Times New Roman" w:hAnsi="Times New Roman" w:cs="Times New Roman"/>
          <w:sz w:val="24"/>
          <w:szCs w:val="24"/>
          <w:lang w:eastAsia="ru-RU"/>
        </w:rPr>
        <w:t>, а именно:</w:t>
      </w:r>
    </w:p>
    <w:p w:rsidR="00AC3E97" w:rsidRPr="00AC3E97" w:rsidRDefault="00AC3E97" w:rsidP="00AC3E97">
      <w:pPr>
        <w:spacing w:after="0" w:line="240" w:lineRule="auto"/>
        <w:jc w:val="both"/>
        <w:rPr>
          <w:rFonts w:ascii="Times New Roman" w:eastAsia="Times New Roman" w:hAnsi="Times New Roman" w:cs="Times New Roman"/>
          <w:sz w:val="24"/>
          <w:szCs w:val="24"/>
          <w:lang w:eastAsia="ru-RU"/>
        </w:rPr>
      </w:pPr>
      <w:r w:rsidRPr="00AC3E97">
        <w:rPr>
          <w:rFonts w:ascii="Times New Roman" w:eastAsia="Times New Roman" w:hAnsi="Times New Roman" w:cs="Times New Roman"/>
          <w:sz w:val="24"/>
          <w:szCs w:val="24"/>
          <w:lang w:eastAsia="ru-RU"/>
        </w:rPr>
        <w:t>купля-продажа топливных карт,</w:t>
      </w:r>
    </w:p>
    <w:p w:rsidR="00AC3E97" w:rsidRPr="00AC3E97" w:rsidRDefault="00AC3E97" w:rsidP="00AC3E97">
      <w:pPr>
        <w:spacing w:after="0" w:line="240" w:lineRule="auto"/>
        <w:jc w:val="both"/>
        <w:rPr>
          <w:rFonts w:ascii="Times New Roman" w:eastAsia="Times New Roman" w:hAnsi="Times New Roman" w:cs="Times New Roman"/>
          <w:sz w:val="24"/>
          <w:szCs w:val="24"/>
          <w:lang w:eastAsia="ru-RU"/>
        </w:rPr>
      </w:pPr>
      <w:r w:rsidRPr="00AC3E97">
        <w:rPr>
          <w:rFonts w:ascii="Times New Roman" w:eastAsia="Times New Roman" w:hAnsi="Times New Roman" w:cs="Times New Roman"/>
          <w:sz w:val="24"/>
          <w:szCs w:val="24"/>
          <w:lang w:eastAsia="ru-RU"/>
        </w:rPr>
        <w:t>купля-продажа нефтепродуктов, услуг</w:t>
      </w:r>
    </w:p>
    <w:p w:rsidR="00AC3E97" w:rsidRPr="00AC3E97" w:rsidRDefault="00AC3E97" w:rsidP="00AC3E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AC3E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AC3E97">
        <w:rPr>
          <w:rFonts w:ascii="Times New Roman" w:eastAsia="Times New Roman" w:hAnsi="Times New Roman" w:cs="Times New Roman"/>
          <w:sz w:val="24"/>
          <w:szCs w:val="24"/>
          <w:lang w:eastAsia="ru-RU"/>
        </w:rPr>
        <w:t>.</w:t>
      </w:r>
      <w:r w:rsidRPr="00AC3E97">
        <w:rPr>
          <w:rFonts w:ascii="Times New Roman" w:eastAsia="Times New Roman" w:hAnsi="Times New Roman" w:cs="Times New Roman"/>
          <w:sz w:val="24"/>
          <w:szCs w:val="24"/>
          <w:lang w:eastAsia="ru-RU"/>
        </w:rPr>
        <w:tab/>
        <w:t>Купля-продажа карт:</w:t>
      </w:r>
    </w:p>
    <w:p w:rsidR="00AC3E97" w:rsidRPr="00AC3E97" w:rsidRDefault="00AC3E97" w:rsidP="00AC3E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AC3E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AC3E97">
        <w:rPr>
          <w:rFonts w:ascii="Times New Roman" w:eastAsia="Times New Roman" w:hAnsi="Times New Roman" w:cs="Times New Roman"/>
          <w:sz w:val="24"/>
          <w:szCs w:val="24"/>
          <w:lang w:eastAsia="ru-RU"/>
        </w:rPr>
        <w:t>.1.</w:t>
      </w:r>
      <w:r w:rsidRPr="00AC3E97">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Поставщик </w:t>
      </w:r>
      <w:r w:rsidRPr="00AC3E97">
        <w:rPr>
          <w:rFonts w:ascii="Times New Roman" w:eastAsia="Times New Roman" w:hAnsi="Times New Roman" w:cs="Times New Roman"/>
          <w:sz w:val="24"/>
          <w:szCs w:val="24"/>
          <w:lang w:eastAsia="ru-RU"/>
        </w:rPr>
        <w:t xml:space="preserve">продает, а </w:t>
      </w:r>
      <w:r>
        <w:rPr>
          <w:rFonts w:ascii="Times New Roman" w:eastAsia="Times New Roman" w:hAnsi="Times New Roman" w:cs="Times New Roman"/>
          <w:sz w:val="24"/>
          <w:szCs w:val="24"/>
          <w:lang w:eastAsia="ru-RU"/>
        </w:rPr>
        <w:t>Заказчик</w:t>
      </w:r>
      <w:r w:rsidRPr="00AC3E97">
        <w:rPr>
          <w:rFonts w:ascii="Times New Roman" w:eastAsia="Times New Roman" w:hAnsi="Times New Roman" w:cs="Times New Roman"/>
          <w:sz w:val="24"/>
          <w:szCs w:val="24"/>
          <w:lang w:eastAsia="ru-RU"/>
        </w:rPr>
        <w:t xml:space="preserve"> приобретает Топливные карты в соответствии с заявками </w:t>
      </w:r>
      <w:r>
        <w:rPr>
          <w:rFonts w:ascii="Times New Roman" w:eastAsia="Times New Roman" w:hAnsi="Times New Roman" w:cs="Times New Roman"/>
          <w:sz w:val="24"/>
          <w:szCs w:val="24"/>
          <w:lang w:eastAsia="ru-RU"/>
        </w:rPr>
        <w:t>За</w:t>
      </w:r>
      <w:r w:rsidR="006B7603">
        <w:rPr>
          <w:rFonts w:ascii="Times New Roman" w:eastAsia="Times New Roman" w:hAnsi="Times New Roman" w:cs="Times New Roman"/>
          <w:sz w:val="24"/>
          <w:szCs w:val="24"/>
          <w:lang w:eastAsia="ru-RU"/>
        </w:rPr>
        <w:t>ка</w:t>
      </w:r>
      <w:r>
        <w:rPr>
          <w:rFonts w:ascii="Times New Roman" w:eastAsia="Times New Roman" w:hAnsi="Times New Roman" w:cs="Times New Roman"/>
          <w:sz w:val="24"/>
          <w:szCs w:val="24"/>
          <w:lang w:eastAsia="ru-RU"/>
        </w:rPr>
        <w:t>зчик</w:t>
      </w:r>
      <w:r w:rsidRPr="00AC3E97">
        <w:rPr>
          <w:rFonts w:ascii="Times New Roman" w:eastAsia="Times New Roman" w:hAnsi="Times New Roman" w:cs="Times New Roman"/>
          <w:sz w:val="24"/>
          <w:szCs w:val="24"/>
          <w:lang w:eastAsia="ru-RU"/>
        </w:rPr>
        <w:t>а.</w:t>
      </w:r>
    </w:p>
    <w:p w:rsidR="00AC3E97" w:rsidRPr="00AC3E97" w:rsidRDefault="00AC3E97" w:rsidP="00AC3E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AC3E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AC3E97">
        <w:rPr>
          <w:rFonts w:ascii="Times New Roman" w:eastAsia="Times New Roman" w:hAnsi="Times New Roman" w:cs="Times New Roman"/>
          <w:sz w:val="24"/>
          <w:szCs w:val="24"/>
          <w:lang w:eastAsia="ru-RU"/>
        </w:rPr>
        <w:t>.2.</w:t>
      </w:r>
      <w:r w:rsidRPr="00AC3E97">
        <w:rPr>
          <w:rFonts w:ascii="Times New Roman" w:eastAsia="Times New Roman" w:hAnsi="Times New Roman" w:cs="Times New Roman"/>
          <w:sz w:val="24"/>
          <w:szCs w:val="24"/>
          <w:lang w:eastAsia="ru-RU"/>
        </w:rPr>
        <w:tab/>
        <w:t xml:space="preserve">Топливная карта является средством учета для отпуска нефтепродуктов и услуг на АЗС </w:t>
      </w:r>
      <w:r>
        <w:rPr>
          <w:rFonts w:ascii="Times New Roman" w:eastAsia="Times New Roman" w:hAnsi="Times New Roman" w:cs="Times New Roman"/>
          <w:sz w:val="24"/>
          <w:szCs w:val="24"/>
          <w:lang w:eastAsia="ru-RU"/>
        </w:rPr>
        <w:t>Поставщика</w:t>
      </w:r>
      <w:r w:rsidRPr="00AC3E97">
        <w:rPr>
          <w:rFonts w:ascii="Times New Roman" w:eastAsia="Times New Roman" w:hAnsi="Times New Roman" w:cs="Times New Roman"/>
          <w:sz w:val="24"/>
          <w:szCs w:val="24"/>
          <w:lang w:eastAsia="ru-RU"/>
        </w:rPr>
        <w:t xml:space="preserve">, а также служит персонифицированным средством идентификации ее держателя в качестве уполномоченной стороны по </w:t>
      </w:r>
      <w:r>
        <w:rPr>
          <w:rFonts w:ascii="Times New Roman" w:eastAsia="Times New Roman" w:hAnsi="Times New Roman" w:cs="Times New Roman"/>
          <w:sz w:val="24"/>
          <w:szCs w:val="24"/>
          <w:lang w:eastAsia="ru-RU"/>
        </w:rPr>
        <w:t xml:space="preserve">Контракту </w:t>
      </w:r>
      <w:r w:rsidRPr="00AC3E97">
        <w:rPr>
          <w:rFonts w:ascii="Times New Roman" w:eastAsia="Times New Roman" w:hAnsi="Times New Roman" w:cs="Times New Roman"/>
          <w:sz w:val="24"/>
          <w:szCs w:val="24"/>
          <w:lang w:eastAsia="ru-RU"/>
        </w:rPr>
        <w:t xml:space="preserve"> купли-продажи нефтепроду</w:t>
      </w:r>
      <w:r>
        <w:rPr>
          <w:rFonts w:ascii="Times New Roman" w:eastAsia="Times New Roman" w:hAnsi="Times New Roman" w:cs="Times New Roman"/>
          <w:sz w:val="24"/>
          <w:szCs w:val="24"/>
          <w:lang w:eastAsia="ru-RU"/>
        </w:rPr>
        <w:t>ктов в соответствии с пунктами 1</w:t>
      </w:r>
      <w:r w:rsidRPr="00AC3E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Pr="00AC3E97">
        <w:rPr>
          <w:rFonts w:ascii="Times New Roman" w:eastAsia="Times New Roman" w:hAnsi="Times New Roman" w:cs="Times New Roman"/>
          <w:sz w:val="24"/>
          <w:szCs w:val="24"/>
          <w:lang w:eastAsia="ru-RU"/>
        </w:rPr>
        <w:t xml:space="preserve">. настоящего </w:t>
      </w:r>
      <w:r>
        <w:rPr>
          <w:rFonts w:ascii="Times New Roman" w:eastAsia="Times New Roman" w:hAnsi="Times New Roman" w:cs="Times New Roman"/>
          <w:sz w:val="24"/>
          <w:szCs w:val="24"/>
          <w:lang w:eastAsia="ru-RU"/>
        </w:rPr>
        <w:t>Контракт</w:t>
      </w:r>
      <w:r w:rsidRPr="00AC3E97">
        <w:rPr>
          <w:rFonts w:ascii="Times New Roman" w:eastAsia="Times New Roman" w:hAnsi="Times New Roman" w:cs="Times New Roman"/>
          <w:sz w:val="24"/>
          <w:szCs w:val="24"/>
          <w:lang w:eastAsia="ru-RU"/>
        </w:rPr>
        <w:t>а.</w:t>
      </w:r>
    </w:p>
    <w:p w:rsidR="00AC3E97" w:rsidRPr="00AC3E97" w:rsidRDefault="00AC3E97" w:rsidP="00AC3E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AC3E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AC3E97">
        <w:rPr>
          <w:rFonts w:ascii="Times New Roman" w:eastAsia="Times New Roman" w:hAnsi="Times New Roman" w:cs="Times New Roman"/>
          <w:sz w:val="24"/>
          <w:szCs w:val="24"/>
          <w:lang w:eastAsia="ru-RU"/>
        </w:rPr>
        <w:t>.3.</w:t>
      </w:r>
      <w:r w:rsidRPr="00AC3E97">
        <w:rPr>
          <w:rFonts w:ascii="Times New Roman" w:eastAsia="Times New Roman" w:hAnsi="Times New Roman" w:cs="Times New Roman"/>
          <w:sz w:val="24"/>
          <w:szCs w:val="24"/>
          <w:lang w:eastAsia="ru-RU"/>
        </w:rPr>
        <w:tab/>
        <w:t xml:space="preserve">Использование карт </w:t>
      </w:r>
      <w:r>
        <w:rPr>
          <w:rFonts w:ascii="Times New Roman" w:eastAsia="Times New Roman" w:hAnsi="Times New Roman" w:cs="Times New Roman"/>
          <w:sz w:val="24"/>
          <w:szCs w:val="24"/>
          <w:lang w:eastAsia="ru-RU"/>
        </w:rPr>
        <w:t>Заказчиком</w:t>
      </w:r>
      <w:r w:rsidRPr="00AC3E97">
        <w:rPr>
          <w:rFonts w:ascii="Times New Roman" w:eastAsia="Times New Roman" w:hAnsi="Times New Roman" w:cs="Times New Roman"/>
          <w:sz w:val="24"/>
          <w:szCs w:val="24"/>
          <w:lang w:eastAsia="ru-RU"/>
        </w:rPr>
        <w:t xml:space="preserve"> осуществляется в соответствии с настоящим </w:t>
      </w:r>
      <w:r>
        <w:rPr>
          <w:rFonts w:ascii="Times New Roman" w:eastAsia="Times New Roman" w:hAnsi="Times New Roman" w:cs="Times New Roman"/>
          <w:sz w:val="24"/>
          <w:szCs w:val="24"/>
          <w:lang w:eastAsia="ru-RU"/>
        </w:rPr>
        <w:t>Контрактом</w:t>
      </w:r>
      <w:r w:rsidRPr="00AC3E97">
        <w:rPr>
          <w:rFonts w:ascii="Times New Roman" w:eastAsia="Times New Roman" w:hAnsi="Times New Roman" w:cs="Times New Roman"/>
          <w:sz w:val="24"/>
          <w:szCs w:val="24"/>
          <w:lang w:eastAsia="ru-RU"/>
        </w:rPr>
        <w:t xml:space="preserve"> и Правилами пользования топливной картой (Приложение №1).</w:t>
      </w:r>
    </w:p>
    <w:p w:rsidR="00AC3E97" w:rsidRPr="00AC3E97" w:rsidRDefault="00AC3E97" w:rsidP="00AC3E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AC3E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Pr="00AC3E97">
        <w:rPr>
          <w:rFonts w:ascii="Times New Roman" w:eastAsia="Times New Roman" w:hAnsi="Times New Roman" w:cs="Times New Roman"/>
          <w:sz w:val="24"/>
          <w:szCs w:val="24"/>
          <w:lang w:eastAsia="ru-RU"/>
        </w:rPr>
        <w:t>.</w:t>
      </w:r>
      <w:r w:rsidRPr="00AC3E97">
        <w:rPr>
          <w:rFonts w:ascii="Times New Roman" w:eastAsia="Times New Roman" w:hAnsi="Times New Roman" w:cs="Times New Roman"/>
          <w:sz w:val="24"/>
          <w:szCs w:val="24"/>
          <w:lang w:eastAsia="ru-RU"/>
        </w:rPr>
        <w:tab/>
        <w:t>Купля-продажа нефтепродуктов и услуг:</w:t>
      </w:r>
    </w:p>
    <w:p w:rsidR="00AC3E97" w:rsidRPr="00AC3E97" w:rsidRDefault="00AC3E97" w:rsidP="00AC3E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86D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1.7</w:t>
      </w:r>
      <w:r w:rsidRPr="00AC3E97">
        <w:rPr>
          <w:rFonts w:ascii="Times New Roman" w:eastAsia="Times New Roman" w:hAnsi="Times New Roman" w:cs="Times New Roman"/>
          <w:sz w:val="24"/>
          <w:szCs w:val="24"/>
          <w:lang w:eastAsia="ru-RU"/>
        </w:rPr>
        <w:t>.1.</w:t>
      </w:r>
      <w:r w:rsidRPr="00AC3E97">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Заказчик</w:t>
      </w:r>
      <w:r w:rsidRPr="00AC3E97">
        <w:rPr>
          <w:rFonts w:ascii="Times New Roman" w:eastAsia="Times New Roman" w:hAnsi="Times New Roman" w:cs="Times New Roman"/>
          <w:sz w:val="24"/>
          <w:szCs w:val="24"/>
          <w:lang w:eastAsia="ru-RU"/>
        </w:rPr>
        <w:t xml:space="preserve"> приобретает на АЗС </w:t>
      </w:r>
      <w:r>
        <w:rPr>
          <w:rFonts w:ascii="Times New Roman" w:eastAsia="Times New Roman" w:hAnsi="Times New Roman" w:cs="Times New Roman"/>
          <w:sz w:val="24"/>
          <w:szCs w:val="24"/>
          <w:lang w:eastAsia="ru-RU"/>
        </w:rPr>
        <w:t>Поставщика</w:t>
      </w:r>
      <w:r w:rsidRPr="00AC3E97">
        <w:rPr>
          <w:rFonts w:ascii="Times New Roman" w:eastAsia="Times New Roman" w:hAnsi="Times New Roman" w:cs="Times New Roman"/>
          <w:sz w:val="24"/>
          <w:szCs w:val="24"/>
          <w:lang w:eastAsia="ru-RU"/>
        </w:rPr>
        <w:t xml:space="preserve"> нефтепродукты и услуги, принадлежащие </w:t>
      </w:r>
      <w:r>
        <w:rPr>
          <w:rFonts w:ascii="Times New Roman" w:eastAsia="Times New Roman" w:hAnsi="Times New Roman" w:cs="Times New Roman"/>
          <w:sz w:val="24"/>
          <w:szCs w:val="24"/>
          <w:lang w:eastAsia="ru-RU"/>
        </w:rPr>
        <w:t>Поставщику</w:t>
      </w:r>
      <w:r w:rsidRPr="00AC3E97">
        <w:rPr>
          <w:rFonts w:ascii="Times New Roman" w:eastAsia="Times New Roman" w:hAnsi="Times New Roman" w:cs="Times New Roman"/>
          <w:sz w:val="24"/>
          <w:szCs w:val="24"/>
          <w:lang w:eastAsia="ru-RU"/>
        </w:rPr>
        <w:t xml:space="preserve">, и обязуется </w:t>
      </w:r>
      <w:proofErr w:type="gramStart"/>
      <w:r w:rsidRPr="00AC3E97">
        <w:rPr>
          <w:rFonts w:ascii="Times New Roman" w:eastAsia="Times New Roman" w:hAnsi="Times New Roman" w:cs="Times New Roman"/>
          <w:sz w:val="24"/>
          <w:szCs w:val="24"/>
          <w:lang w:eastAsia="ru-RU"/>
        </w:rPr>
        <w:t>оплатить их стоимость в</w:t>
      </w:r>
      <w:proofErr w:type="gramEnd"/>
      <w:r w:rsidRPr="00AC3E97">
        <w:rPr>
          <w:rFonts w:ascii="Times New Roman" w:eastAsia="Times New Roman" w:hAnsi="Times New Roman" w:cs="Times New Roman"/>
          <w:sz w:val="24"/>
          <w:szCs w:val="24"/>
          <w:lang w:eastAsia="ru-RU"/>
        </w:rPr>
        <w:t xml:space="preserve"> соответствии с настоящим </w:t>
      </w:r>
      <w:r>
        <w:rPr>
          <w:rFonts w:ascii="Times New Roman" w:eastAsia="Times New Roman" w:hAnsi="Times New Roman" w:cs="Times New Roman"/>
          <w:sz w:val="24"/>
          <w:szCs w:val="24"/>
          <w:lang w:eastAsia="ru-RU"/>
        </w:rPr>
        <w:t>Контракто</w:t>
      </w:r>
      <w:r w:rsidRPr="00AC3E97">
        <w:rPr>
          <w:rFonts w:ascii="Times New Roman" w:eastAsia="Times New Roman" w:hAnsi="Times New Roman" w:cs="Times New Roman"/>
          <w:sz w:val="24"/>
          <w:szCs w:val="24"/>
          <w:lang w:eastAsia="ru-RU"/>
        </w:rPr>
        <w:t>м.</w:t>
      </w:r>
    </w:p>
    <w:p w:rsidR="00AC3E97" w:rsidRDefault="00086DA5" w:rsidP="00AC3E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C3E97">
        <w:rPr>
          <w:rFonts w:ascii="Times New Roman" w:eastAsia="Times New Roman" w:hAnsi="Times New Roman" w:cs="Times New Roman"/>
          <w:sz w:val="24"/>
          <w:szCs w:val="24"/>
          <w:lang w:eastAsia="ru-RU"/>
        </w:rPr>
        <w:t xml:space="preserve">  1</w:t>
      </w:r>
      <w:r w:rsidR="00AC3E97" w:rsidRPr="00AC3E97">
        <w:rPr>
          <w:rFonts w:ascii="Times New Roman" w:eastAsia="Times New Roman" w:hAnsi="Times New Roman" w:cs="Times New Roman"/>
          <w:sz w:val="24"/>
          <w:szCs w:val="24"/>
          <w:lang w:eastAsia="ru-RU"/>
        </w:rPr>
        <w:t>.</w:t>
      </w:r>
      <w:r w:rsidR="00AC3E97">
        <w:rPr>
          <w:rFonts w:ascii="Times New Roman" w:eastAsia="Times New Roman" w:hAnsi="Times New Roman" w:cs="Times New Roman"/>
          <w:sz w:val="24"/>
          <w:szCs w:val="24"/>
          <w:lang w:eastAsia="ru-RU"/>
        </w:rPr>
        <w:t>7</w:t>
      </w:r>
      <w:r w:rsidR="00AC3E97" w:rsidRPr="00AC3E97">
        <w:rPr>
          <w:rFonts w:ascii="Times New Roman" w:eastAsia="Times New Roman" w:hAnsi="Times New Roman" w:cs="Times New Roman"/>
          <w:sz w:val="24"/>
          <w:szCs w:val="24"/>
          <w:lang w:eastAsia="ru-RU"/>
        </w:rPr>
        <w:t>.2.</w:t>
      </w:r>
      <w:r w:rsidR="00AC3E97" w:rsidRPr="00AC3E97">
        <w:rPr>
          <w:rFonts w:ascii="Times New Roman" w:eastAsia="Times New Roman" w:hAnsi="Times New Roman" w:cs="Times New Roman"/>
          <w:sz w:val="24"/>
          <w:szCs w:val="24"/>
          <w:lang w:eastAsia="ru-RU"/>
        </w:rPr>
        <w:tab/>
      </w:r>
      <w:r w:rsidR="00AC3E97">
        <w:rPr>
          <w:rFonts w:ascii="Times New Roman" w:eastAsia="Times New Roman" w:hAnsi="Times New Roman" w:cs="Times New Roman"/>
          <w:sz w:val="24"/>
          <w:szCs w:val="24"/>
          <w:lang w:eastAsia="ru-RU"/>
        </w:rPr>
        <w:t>Поставщик</w:t>
      </w:r>
      <w:r w:rsidR="00AC3E97" w:rsidRPr="00AC3E97">
        <w:rPr>
          <w:rFonts w:ascii="Times New Roman" w:eastAsia="Times New Roman" w:hAnsi="Times New Roman" w:cs="Times New Roman"/>
          <w:sz w:val="24"/>
          <w:szCs w:val="24"/>
          <w:lang w:eastAsia="ru-RU"/>
        </w:rPr>
        <w:t xml:space="preserve"> обеспечивает </w:t>
      </w:r>
      <w:r w:rsidR="00AC3E97">
        <w:rPr>
          <w:rFonts w:ascii="Times New Roman" w:eastAsia="Times New Roman" w:hAnsi="Times New Roman" w:cs="Times New Roman"/>
          <w:sz w:val="24"/>
          <w:szCs w:val="24"/>
          <w:lang w:eastAsia="ru-RU"/>
        </w:rPr>
        <w:t>Заказчику</w:t>
      </w:r>
      <w:r w:rsidR="00AC3E97" w:rsidRPr="00AC3E97">
        <w:rPr>
          <w:rFonts w:ascii="Times New Roman" w:eastAsia="Times New Roman" w:hAnsi="Times New Roman" w:cs="Times New Roman"/>
          <w:sz w:val="24"/>
          <w:szCs w:val="24"/>
          <w:lang w:eastAsia="ru-RU"/>
        </w:rPr>
        <w:t xml:space="preserve"> возможность беспрепятственно получать нефтепродукты и услуги на АЗС </w:t>
      </w:r>
      <w:r w:rsidR="00AC3E97">
        <w:rPr>
          <w:rFonts w:ascii="Times New Roman" w:eastAsia="Times New Roman" w:hAnsi="Times New Roman" w:cs="Times New Roman"/>
          <w:sz w:val="24"/>
          <w:szCs w:val="24"/>
          <w:lang w:eastAsia="ru-RU"/>
        </w:rPr>
        <w:t>Поставщика</w:t>
      </w:r>
      <w:r w:rsidR="00AC3E97" w:rsidRPr="00AC3E97">
        <w:rPr>
          <w:rFonts w:ascii="Times New Roman" w:eastAsia="Times New Roman" w:hAnsi="Times New Roman" w:cs="Times New Roman"/>
          <w:sz w:val="24"/>
          <w:szCs w:val="24"/>
          <w:lang w:eastAsia="ru-RU"/>
        </w:rPr>
        <w:t xml:space="preserve">. </w:t>
      </w:r>
    </w:p>
    <w:p w:rsidR="00AC3E97" w:rsidRPr="00AC3E97" w:rsidRDefault="00086DA5" w:rsidP="00AC3E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C3E97">
        <w:rPr>
          <w:rFonts w:ascii="Times New Roman" w:eastAsia="Times New Roman" w:hAnsi="Times New Roman" w:cs="Times New Roman"/>
          <w:sz w:val="24"/>
          <w:szCs w:val="24"/>
          <w:lang w:eastAsia="ru-RU"/>
        </w:rPr>
        <w:t>1.7</w:t>
      </w:r>
      <w:r w:rsidR="00AC3E97" w:rsidRPr="00AC3E97">
        <w:rPr>
          <w:rFonts w:ascii="Times New Roman" w:eastAsia="Times New Roman" w:hAnsi="Times New Roman" w:cs="Times New Roman"/>
          <w:sz w:val="24"/>
          <w:szCs w:val="24"/>
          <w:lang w:eastAsia="ru-RU"/>
        </w:rPr>
        <w:t>.3.</w:t>
      </w:r>
      <w:r w:rsidR="00AC3E97" w:rsidRPr="00AC3E97">
        <w:rPr>
          <w:rFonts w:ascii="Times New Roman" w:eastAsia="Times New Roman" w:hAnsi="Times New Roman" w:cs="Times New Roman"/>
          <w:sz w:val="24"/>
          <w:szCs w:val="24"/>
          <w:lang w:eastAsia="ru-RU"/>
        </w:rPr>
        <w:tab/>
        <w:t xml:space="preserve">Право собственности на нефтепродукты, товары и услуги переходит к </w:t>
      </w:r>
      <w:r w:rsidR="00AC3E97">
        <w:rPr>
          <w:rFonts w:ascii="Times New Roman" w:eastAsia="Times New Roman" w:hAnsi="Times New Roman" w:cs="Times New Roman"/>
          <w:sz w:val="24"/>
          <w:szCs w:val="24"/>
          <w:lang w:eastAsia="ru-RU"/>
        </w:rPr>
        <w:t>Заказчику</w:t>
      </w:r>
      <w:r w:rsidR="00AC3E97" w:rsidRPr="00AC3E97">
        <w:rPr>
          <w:rFonts w:ascii="Times New Roman" w:eastAsia="Times New Roman" w:hAnsi="Times New Roman" w:cs="Times New Roman"/>
          <w:sz w:val="24"/>
          <w:szCs w:val="24"/>
          <w:lang w:eastAsia="ru-RU"/>
        </w:rPr>
        <w:t xml:space="preserve"> от </w:t>
      </w:r>
      <w:r w:rsidR="00AC3E97">
        <w:rPr>
          <w:rFonts w:ascii="Times New Roman" w:eastAsia="Times New Roman" w:hAnsi="Times New Roman" w:cs="Times New Roman"/>
          <w:sz w:val="24"/>
          <w:szCs w:val="24"/>
          <w:lang w:eastAsia="ru-RU"/>
        </w:rPr>
        <w:t>Поставщика</w:t>
      </w:r>
      <w:r w:rsidR="00AC3E97" w:rsidRPr="00AC3E97">
        <w:rPr>
          <w:rFonts w:ascii="Times New Roman" w:eastAsia="Times New Roman" w:hAnsi="Times New Roman" w:cs="Times New Roman"/>
          <w:sz w:val="24"/>
          <w:szCs w:val="24"/>
          <w:lang w:eastAsia="ru-RU"/>
        </w:rPr>
        <w:t xml:space="preserve"> с момента получения нефтепродуктов и подтверждается выдачей Терминального чека.</w:t>
      </w:r>
    </w:p>
    <w:p w:rsidR="00AC3E97" w:rsidRPr="00AC3E97" w:rsidRDefault="00086DA5" w:rsidP="00AC3E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C3E97">
        <w:rPr>
          <w:rFonts w:ascii="Times New Roman" w:eastAsia="Times New Roman" w:hAnsi="Times New Roman" w:cs="Times New Roman"/>
          <w:sz w:val="24"/>
          <w:szCs w:val="24"/>
          <w:lang w:eastAsia="ru-RU"/>
        </w:rPr>
        <w:t>1.7</w:t>
      </w:r>
      <w:r w:rsidR="00AC3E97" w:rsidRPr="00AC3E97">
        <w:rPr>
          <w:rFonts w:ascii="Times New Roman" w:eastAsia="Times New Roman" w:hAnsi="Times New Roman" w:cs="Times New Roman"/>
          <w:sz w:val="24"/>
          <w:szCs w:val="24"/>
          <w:lang w:eastAsia="ru-RU"/>
        </w:rPr>
        <w:t>.4.</w:t>
      </w:r>
      <w:r w:rsidR="00AC3E97" w:rsidRPr="00AC3E97">
        <w:rPr>
          <w:rFonts w:ascii="Times New Roman" w:eastAsia="Times New Roman" w:hAnsi="Times New Roman" w:cs="Times New Roman"/>
          <w:sz w:val="24"/>
          <w:szCs w:val="24"/>
          <w:lang w:eastAsia="ru-RU"/>
        </w:rPr>
        <w:tab/>
        <w:t xml:space="preserve">Количество, ассортимент и цена полученных нефтепродуктов и услуг определяется из данных по выборке </w:t>
      </w:r>
      <w:r w:rsidR="00AC3E97">
        <w:rPr>
          <w:rFonts w:ascii="Times New Roman" w:eastAsia="Times New Roman" w:hAnsi="Times New Roman" w:cs="Times New Roman"/>
          <w:sz w:val="24"/>
          <w:szCs w:val="24"/>
          <w:lang w:eastAsia="ru-RU"/>
        </w:rPr>
        <w:t>Заказчиком</w:t>
      </w:r>
      <w:r w:rsidR="00AC3E97" w:rsidRPr="00AC3E97">
        <w:rPr>
          <w:rFonts w:ascii="Times New Roman" w:eastAsia="Times New Roman" w:hAnsi="Times New Roman" w:cs="Times New Roman"/>
          <w:sz w:val="24"/>
          <w:szCs w:val="24"/>
          <w:lang w:eastAsia="ru-RU"/>
        </w:rPr>
        <w:t xml:space="preserve"> на АЗС </w:t>
      </w:r>
      <w:r w:rsidR="00AC3E97">
        <w:rPr>
          <w:rFonts w:ascii="Times New Roman" w:eastAsia="Times New Roman" w:hAnsi="Times New Roman" w:cs="Times New Roman"/>
          <w:sz w:val="24"/>
          <w:szCs w:val="24"/>
          <w:lang w:eastAsia="ru-RU"/>
        </w:rPr>
        <w:t>Поставщика</w:t>
      </w:r>
      <w:r w:rsidR="00AC3E97" w:rsidRPr="00AC3E97">
        <w:rPr>
          <w:rFonts w:ascii="Times New Roman" w:eastAsia="Times New Roman" w:hAnsi="Times New Roman" w:cs="Times New Roman"/>
          <w:sz w:val="24"/>
          <w:szCs w:val="24"/>
          <w:lang w:eastAsia="ru-RU"/>
        </w:rPr>
        <w:t>.</w:t>
      </w:r>
    </w:p>
    <w:p w:rsidR="00AC3E97" w:rsidRPr="00AC3E97" w:rsidRDefault="00086DA5" w:rsidP="00AC3E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C3E97">
        <w:rPr>
          <w:rFonts w:ascii="Times New Roman" w:eastAsia="Times New Roman" w:hAnsi="Times New Roman" w:cs="Times New Roman"/>
          <w:sz w:val="24"/>
          <w:szCs w:val="24"/>
          <w:lang w:eastAsia="ru-RU"/>
        </w:rPr>
        <w:t>1.7</w:t>
      </w:r>
      <w:r w:rsidR="00AC3E97" w:rsidRPr="00AC3E97">
        <w:rPr>
          <w:rFonts w:ascii="Times New Roman" w:eastAsia="Times New Roman" w:hAnsi="Times New Roman" w:cs="Times New Roman"/>
          <w:sz w:val="24"/>
          <w:szCs w:val="24"/>
          <w:lang w:eastAsia="ru-RU"/>
        </w:rPr>
        <w:t>.5.</w:t>
      </w:r>
      <w:r w:rsidR="00AC3E97" w:rsidRPr="00AC3E97">
        <w:rPr>
          <w:rFonts w:ascii="Times New Roman" w:eastAsia="Times New Roman" w:hAnsi="Times New Roman" w:cs="Times New Roman"/>
          <w:sz w:val="24"/>
          <w:szCs w:val="24"/>
          <w:lang w:eastAsia="ru-RU"/>
        </w:rPr>
        <w:tab/>
        <w:t xml:space="preserve">Суммы оплаты учитываются в Системе на Субсчете </w:t>
      </w:r>
      <w:r w:rsidR="00AC3E97">
        <w:rPr>
          <w:rFonts w:ascii="Times New Roman" w:eastAsia="Times New Roman" w:hAnsi="Times New Roman" w:cs="Times New Roman"/>
          <w:sz w:val="24"/>
          <w:szCs w:val="24"/>
          <w:lang w:eastAsia="ru-RU"/>
        </w:rPr>
        <w:t>Заказчика</w:t>
      </w:r>
      <w:r w:rsidR="00AC3E97" w:rsidRPr="00AC3E97">
        <w:rPr>
          <w:rFonts w:ascii="Times New Roman" w:eastAsia="Times New Roman" w:hAnsi="Times New Roman" w:cs="Times New Roman"/>
          <w:sz w:val="24"/>
          <w:szCs w:val="24"/>
          <w:lang w:eastAsia="ru-RU"/>
        </w:rPr>
        <w:t xml:space="preserve"> и по мере выборки нефтепродуктов и услуг, списываются с Субсчета </w:t>
      </w:r>
      <w:r w:rsidR="00AC3E97">
        <w:rPr>
          <w:rFonts w:ascii="Times New Roman" w:eastAsia="Times New Roman" w:hAnsi="Times New Roman" w:cs="Times New Roman"/>
          <w:sz w:val="24"/>
          <w:szCs w:val="24"/>
          <w:lang w:eastAsia="ru-RU"/>
        </w:rPr>
        <w:t>Заказчика</w:t>
      </w:r>
      <w:r w:rsidR="00AC3E97" w:rsidRPr="00AC3E97">
        <w:rPr>
          <w:rFonts w:ascii="Times New Roman" w:eastAsia="Times New Roman" w:hAnsi="Times New Roman" w:cs="Times New Roman"/>
          <w:sz w:val="24"/>
          <w:szCs w:val="24"/>
          <w:lang w:eastAsia="ru-RU"/>
        </w:rPr>
        <w:t xml:space="preserve"> на основании данных, поступающих от учетных терминалов АЗС, входящих в Систему.</w:t>
      </w:r>
    </w:p>
    <w:p w:rsidR="00AC3E97" w:rsidRPr="00AC3E97" w:rsidRDefault="00086DA5" w:rsidP="00AC3E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C3E97">
        <w:rPr>
          <w:rFonts w:ascii="Times New Roman" w:eastAsia="Times New Roman" w:hAnsi="Times New Roman" w:cs="Times New Roman"/>
          <w:sz w:val="24"/>
          <w:szCs w:val="24"/>
          <w:lang w:eastAsia="ru-RU"/>
        </w:rPr>
        <w:t>1.7</w:t>
      </w:r>
      <w:r w:rsidR="00AC3E97" w:rsidRPr="00AC3E97">
        <w:rPr>
          <w:rFonts w:ascii="Times New Roman" w:eastAsia="Times New Roman" w:hAnsi="Times New Roman" w:cs="Times New Roman"/>
          <w:sz w:val="24"/>
          <w:szCs w:val="24"/>
          <w:lang w:eastAsia="ru-RU"/>
        </w:rPr>
        <w:t xml:space="preserve">.6. </w:t>
      </w:r>
      <w:r w:rsidR="00AC3E97" w:rsidRPr="00AC3E97">
        <w:rPr>
          <w:rFonts w:ascii="Times New Roman" w:eastAsia="Times New Roman" w:hAnsi="Times New Roman" w:cs="Times New Roman"/>
          <w:sz w:val="24"/>
          <w:szCs w:val="24"/>
          <w:lang w:eastAsia="ru-RU"/>
        </w:rPr>
        <w:tab/>
      </w:r>
      <w:r w:rsidR="00AC3E97">
        <w:rPr>
          <w:rFonts w:ascii="Times New Roman" w:eastAsia="Times New Roman" w:hAnsi="Times New Roman" w:cs="Times New Roman"/>
          <w:sz w:val="24"/>
          <w:szCs w:val="24"/>
          <w:lang w:eastAsia="ru-RU"/>
        </w:rPr>
        <w:t>Заказчик</w:t>
      </w:r>
      <w:r w:rsidR="00AC3E97" w:rsidRPr="00AC3E97">
        <w:rPr>
          <w:rFonts w:ascii="Times New Roman" w:eastAsia="Times New Roman" w:hAnsi="Times New Roman" w:cs="Times New Roman"/>
          <w:sz w:val="24"/>
          <w:szCs w:val="24"/>
          <w:lang w:eastAsia="ru-RU"/>
        </w:rPr>
        <w:t xml:space="preserve"> получает нефтепродукты в Торговых точках через топливораздаточные колонки в топливный бак транспортного средства Держателя карты, либо в емкости, разрешенные к использованию на АЗС </w:t>
      </w:r>
      <w:r w:rsidR="00AC3E97">
        <w:rPr>
          <w:rFonts w:ascii="Times New Roman" w:eastAsia="Times New Roman" w:hAnsi="Times New Roman" w:cs="Times New Roman"/>
          <w:sz w:val="24"/>
          <w:szCs w:val="24"/>
          <w:lang w:eastAsia="ru-RU"/>
        </w:rPr>
        <w:t>Поставщика</w:t>
      </w:r>
      <w:r w:rsidR="00AC3E97" w:rsidRPr="00AC3E97">
        <w:rPr>
          <w:rFonts w:ascii="Times New Roman" w:eastAsia="Times New Roman" w:hAnsi="Times New Roman" w:cs="Times New Roman"/>
          <w:sz w:val="24"/>
          <w:szCs w:val="24"/>
          <w:lang w:eastAsia="ru-RU"/>
        </w:rPr>
        <w:t xml:space="preserve"> и/или Продавцов.</w:t>
      </w:r>
    </w:p>
    <w:p w:rsidR="00C81989" w:rsidRPr="00063292" w:rsidRDefault="00C81989" w:rsidP="00C81989">
      <w:pPr>
        <w:spacing w:after="0" w:line="240" w:lineRule="auto"/>
        <w:jc w:val="both"/>
        <w:rPr>
          <w:rFonts w:ascii="Times New Roman" w:eastAsia="Times New Roman" w:hAnsi="Times New Roman" w:cs="Times New Roman"/>
          <w:sz w:val="24"/>
          <w:szCs w:val="24"/>
          <w:lang w:eastAsia="ru-RU"/>
        </w:rPr>
      </w:pPr>
    </w:p>
    <w:p w:rsidR="00C81989" w:rsidRPr="00063292" w:rsidRDefault="00B4755B" w:rsidP="00C81989">
      <w:pPr>
        <w:pStyle w:val="ab"/>
        <w:numPr>
          <w:ilvl w:val="0"/>
          <w:numId w:val="4"/>
        </w:numPr>
        <w:tabs>
          <w:tab w:val="left" w:pos="284"/>
        </w:tabs>
        <w:autoSpaceDE w:val="0"/>
        <w:autoSpaceDN w:val="0"/>
        <w:adjustRightInd w:val="0"/>
        <w:spacing w:after="0" w:line="240" w:lineRule="auto"/>
        <w:ind w:left="0" w:firstLine="0"/>
        <w:jc w:val="center"/>
        <w:outlineLvl w:val="2"/>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ЦЕНА КОНТРАКТА</w:t>
      </w:r>
    </w:p>
    <w:p w:rsidR="00C81989" w:rsidRPr="00063292" w:rsidRDefault="00C81989" w:rsidP="00C81989">
      <w:pPr>
        <w:pStyle w:val="ab"/>
        <w:autoSpaceDE w:val="0"/>
        <w:autoSpaceDN w:val="0"/>
        <w:adjustRightInd w:val="0"/>
        <w:spacing w:after="0" w:line="240" w:lineRule="auto"/>
        <w:ind w:left="0"/>
        <w:outlineLvl w:val="2"/>
        <w:rPr>
          <w:rFonts w:ascii="Times New Roman" w:eastAsia="Times New Roman" w:hAnsi="Times New Roman" w:cs="Times New Roman"/>
          <w:b/>
          <w:sz w:val="24"/>
          <w:szCs w:val="24"/>
          <w:lang w:eastAsia="ru-RU"/>
        </w:rPr>
      </w:pPr>
    </w:p>
    <w:p w:rsidR="00C81989" w:rsidRPr="00063292" w:rsidRDefault="00B4755B" w:rsidP="00C81989">
      <w:pPr>
        <w:pStyle w:val="ab"/>
        <w:widowControl w:val="0"/>
        <w:numPr>
          <w:ilvl w:val="1"/>
          <w:numId w:val="4"/>
        </w:numPr>
        <w:tabs>
          <w:tab w:val="left" w:pos="1134"/>
        </w:tabs>
        <w:snapToGri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Максимальное значение цены Контракта составляет</w:t>
      </w:r>
      <w:proofErr w:type="gramStart"/>
      <w:r w:rsidRPr="00063292">
        <w:rPr>
          <w:rFonts w:ascii="Times New Roman" w:eastAsia="Times New Roman" w:hAnsi="Times New Roman" w:cs="Times New Roman"/>
          <w:sz w:val="24"/>
          <w:szCs w:val="24"/>
          <w:lang w:eastAsia="ru-RU"/>
        </w:rPr>
        <w:t xml:space="preserve"> </w:t>
      </w:r>
      <w:r w:rsidR="006B7603">
        <w:rPr>
          <w:rFonts w:ascii="Times New Roman" w:eastAsia="Times New Roman" w:hAnsi="Times New Roman" w:cs="Times New Roman"/>
          <w:b/>
          <w:sz w:val="24"/>
          <w:szCs w:val="24"/>
          <w:lang w:eastAsia="ru-RU"/>
        </w:rPr>
        <w:t>_____________</w:t>
      </w:r>
      <w:r w:rsidR="00AE3089">
        <w:rPr>
          <w:rFonts w:ascii="Times New Roman" w:eastAsia="Times New Roman" w:hAnsi="Times New Roman" w:cs="Times New Roman"/>
          <w:b/>
          <w:sz w:val="24"/>
          <w:szCs w:val="24"/>
          <w:lang w:eastAsia="ru-RU"/>
        </w:rPr>
        <w:t xml:space="preserve"> </w:t>
      </w:r>
      <w:r w:rsidRPr="00063292">
        <w:rPr>
          <w:rFonts w:ascii="Times New Roman" w:eastAsia="Times New Roman" w:hAnsi="Times New Roman" w:cs="Times New Roman"/>
          <w:sz w:val="24"/>
          <w:szCs w:val="24"/>
          <w:lang w:eastAsia="ru-RU"/>
        </w:rPr>
        <w:t>(</w:t>
      </w:r>
      <w:r w:rsidR="006B7603">
        <w:rPr>
          <w:rFonts w:ascii="Times New Roman" w:eastAsia="Times New Roman" w:hAnsi="Times New Roman" w:cs="Times New Roman"/>
          <w:sz w:val="24"/>
          <w:szCs w:val="24"/>
          <w:lang w:eastAsia="ru-RU"/>
        </w:rPr>
        <w:t>________________</w:t>
      </w:r>
      <w:r w:rsidRPr="00063292">
        <w:rPr>
          <w:rFonts w:ascii="Times New Roman" w:eastAsia="Times New Roman" w:hAnsi="Times New Roman" w:cs="Times New Roman"/>
          <w:sz w:val="24"/>
          <w:szCs w:val="24"/>
          <w:lang w:eastAsia="ru-RU"/>
        </w:rPr>
        <w:t xml:space="preserve">) </w:t>
      </w:r>
      <w:proofErr w:type="gramEnd"/>
      <w:r w:rsidRPr="00063292">
        <w:rPr>
          <w:rFonts w:ascii="Times New Roman" w:eastAsia="Times New Roman" w:hAnsi="Times New Roman" w:cs="Times New Roman"/>
          <w:sz w:val="24"/>
          <w:szCs w:val="24"/>
          <w:lang w:eastAsia="ru-RU"/>
        </w:rPr>
        <w:t xml:space="preserve">рублей </w:t>
      </w:r>
      <w:r w:rsidR="006B7603">
        <w:rPr>
          <w:rFonts w:ascii="Times New Roman" w:eastAsia="Times New Roman" w:hAnsi="Times New Roman" w:cs="Times New Roman"/>
          <w:sz w:val="24"/>
          <w:szCs w:val="24"/>
          <w:lang w:eastAsia="ru-RU"/>
        </w:rPr>
        <w:t>__</w:t>
      </w:r>
      <w:r w:rsidRPr="00063292">
        <w:rPr>
          <w:rFonts w:ascii="Times New Roman" w:eastAsia="Times New Roman" w:hAnsi="Times New Roman" w:cs="Times New Roman"/>
          <w:sz w:val="24"/>
          <w:szCs w:val="24"/>
          <w:lang w:eastAsia="ru-RU"/>
        </w:rPr>
        <w:t xml:space="preserve"> коп, в том числе НДС </w:t>
      </w:r>
      <w:r w:rsidR="00582868">
        <w:rPr>
          <w:rFonts w:ascii="Times New Roman" w:eastAsia="Times New Roman" w:hAnsi="Times New Roman" w:cs="Times New Roman"/>
          <w:sz w:val="24"/>
          <w:szCs w:val="24"/>
          <w:lang w:eastAsia="ru-RU"/>
        </w:rPr>
        <w:t>___</w:t>
      </w:r>
      <w:r w:rsidRPr="00C81989">
        <w:rPr>
          <w:rFonts w:ascii="Times New Roman" w:eastAsia="Times New Roman" w:hAnsi="Times New Roman" w:cs="Times New Roman"/>
          <w:sz w:val="24"/>
          <w:szCs w:val="24"/>
          <w:lang w:eastAsia="ru-RU"/>
        </w:rPr>
        <w:t xml:space="preserve"> % в</w:t>
      </w:r>
      <w:r w:rsidRPr="00063292">
        <w:rPr>
          <w:rFonts w:ascii="Times New Roman" w:eastAsia="Times New Roman" w:hAnsi="Times New Roman" w:cs="Times New Roman"/>
          <w:sz w:val="24"/>
          <w:szCs w:val="24"/>
          <w:lang w:eastAsia="ru-RU"/>
        </w:rPr>
        <w:t xml:space="preserve"> соответствии с налоговым законодательством Российской Федерации.</w:t>
      </w:r>
    </w:p>
    <w:p w:rsidR="00C81989" w:rsidRPr="00063292" w:rsidRDefault="00B4755B" w:rsidP="00C81989">
      <w:pPr>
        <w:pStyle w:val="ab"/>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81989" w:rsidRPr="00063292" w:rsidRDefault="00B4755B" w:rsidP="00C81989">
      <w:pPr>
        <w:pStyle w:val="ab"/>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lastRenderedPageBreak/>
        <w:t>Поставка Товара осуществляется по цене за 1 литр, не более цены за 1 литр соответствующего вида топлива указанной в Спецификации (Приложение №1 к Контракту).</w:t>
      </w:r>
    </w:p>
    <w:p w:rsidR="00C81989" w:rsidRPr="00063292" w:rsidRDefault="00B4755B" w:rsidP="00C81989">
      <w:pPr>
        <w:pStyle w:val="ab"/>
        <w:numPr>
          <w:ilvl w:val="1"/>
          <w:numId w:val="4"/>
        </w:numPr>
        <w:tabs>
          <w:tab w:val="left" w:pos="1134"/>
        </w:tabs>
        <w:spacing w:after="6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Цена контракта и оплата по Контракту, определяется по формуле:</w:t>
      </w:r>
    </w:p>
    <w:p w:rsidR="00C81989" w:rsidRPr="00063292" w:rsidRDefault="00B4755B" w:rsidP="00C81989">
      <w:pPr>
        <w:pStyle w:val="ab"/>
        <w:spacing w:after="60" w:line="240" w:lineRule="auto"/>
        <w:ind w:left="0" w:firstLine="709"/>
        <w:jc w:val="center"/>
        <w:rPr>
          <w:rFonts w:ascii="Times New Roman" w:eastAsia="Times New Roman" w:hAnsi="Times New Roman" w:cs="Times New Roman"/>
          <w:bCs/>
          <w:sz w:val="28"/>
          <w:szCs w:val="28"/>
          <w:lang w:eastAsia="ru-RU"/>
        </w:rPr>
      </w:pPr>
      <w:proofErr w:type="spellStart"/>
      <w:r w:rsidRPr="00063292">
        <w:rPr>
          <w:rFonts w:ascii="Times New Roman" w:eastAsia="Times New Roman" w:hAnsi="Times New Roman" w:cs="Times New Roman"/>
          <w:bCs/>
          <w:sz w:val="28"/>
          <w:szCs w:val="28"/>
          <w:lang w:eastAsia="ru-RU"/>
        </w:rPr>
        <w:t>Ц</w:t>
      </w:r>
      <w:r w:rsidRPr="00063292">
        <w:rPr>
          <w:rFonts w:ascii="Times New Roman" w:eastAsia="Times New Roman" w:hAnsi="Times New Roman" w:cs="Times New Roman"/>
          <w:bCs/>
          <w:sz w:val="28"/>
          <w:szCs w:val="28"/>
          <w:vertAlign w:val="subscript"/>
          <w:lang w:eastAsia="ru-RU"/>
        </w:rPr>
        <w:t>к</w:t>
      </w:r>
      <w:proofErr w:type="spellEnd"/>
      <w:r w:rsidRPr="00063292">
        <w:rPr>
          <w:rFonts w:ascii="Times New Roman" w:eastAsia="Times New Roman" w:hAnsi="Times New Roman" w:cs="Times New Roman"/>
          <w:bCs/>
          <w:sz w:val="28"/>
          <w:szCs w:val="28"/>
          <w:lang w:eastAsia="ru-RU"/>
        </w:rPr>
        <w:t xml:space="preserve"> = ∑  </w:t>
      </w:r>
      <w:proofErr w:type="spellStart"/>
      <w:r w:rsidRPr="00063292">
        <w:rPr>
          <w:rFonts w:ascii="Times New Roman" w:eastAsia="Times New Roman" w:hAnsi="Times New Roman" w:cs="Times New Roman"/>
          <w:bCs/>
          <w:sz w:val="28"/>
          <w:szCs w:val="28"/>
          <w:lang w:eastAsia="ru-RU"/>
        </w:rPr>
        <w:t>Ц</w:t>
      </w:r>
      <w:r w:rsidRPr="00063292">
        <w:rPr>
          <w:rFonts w:ascii="Times New Roman" w:eastAsia="Times New Roman" w:hAnsi="Times New Roman" w:cs="Times New Roman"/>
          <w:bCs/>
          <w:sz w:val="24"/>
          <w:szCs w:val="24"/>
          <w:lang w:eastAsia="ru-RU"/>
        </w:rPr>
        <w:t>общ</w:t>
      </w:r>
      <w:proofErr w:type="gramStart"/>
      <w:r w:rsidRPr="00063292">
        <w:rPr>
          <w:rFonts w:ascii="Times New Roman" w:eastAsia="Times New Roman" w:hAnsi="Times New Roman" w:cs="Times New Roman"/>
          <w:bCs/>
          <w:sz w:val="24"/>
          <w:szCs w:val="24"/>
          <w:vertAlign w:val="subscript"/>
          <w:lang w:val="en-US" w:eastAsia="ru-RU"/>
        </w:rPr>
        <w:t>i</w:t>
      </w:r>
      <w:proofErr w:type="spellEnd"/>
      <w:proofErr w:type="gramEnd"/>
      <w:r w:rsidRPr="00063292">
        <w:rPr>
          <w:rFonts w:ascii="Times New Roman" w:eastAsia="Times New Roman" w:hAnsi="Times New Roman" w:cs="Times New Roman"/>
          <w:bCs/>
          <w:sz w:val="28"/>
          <w:szCs w:val="28"/>
          <w:lang w:eastAsia="ru-RU"/>
        </w:rPr>
        <w:t xml:space="preserve">, </w:t>
      </w:r>
      <w:r w:rsidRPr="00063292">
        <w:rPr>
          <w:rFonts w:ascii="Times New Roman" w:eastAsia="Times New Roman" w:hAnsi="Times New Roman" w:cs="Times New Roman"/>
          <w:bCs/>
          <w:sz w:val="24"/>
          <w:szCs w:val="24"/>
          <w:lang w:eastAsia="ru-RU"/>
        </w:rPr>
        <w:t>где</w:t>
      </w:r>
    </w:p>
    <w:p w:rsidR="00C81989" w:rsidRPr="00063292" w:rsidRDefault="00B4755B" w:rsidP="00C81989">
      <w:pPr>
        <w:pStyle w:val="ab"/>
        <w:spacing w:after="60" w:line="240" w:lineRule="auto"/>
        <w:ind w:left="0" w:firstLine="709"/>
        <w:jc w:val="both"/>
        <w:rPr>
          <w:rFonts w:ascii="Times New Roman" w:eastAsia="Times New Roman" w:hAnsi="Times New Roman" w:cs="Times New Roman"/>
          <w:bCs/>
          <w:sz w:val="24"/>
          <w:szCs w:val="24"/>
          <w:lang w:eastAsia="ru-RU"/>
        </w:rPr>
      </w:pPr>
      <w:proofErr w:type="spellStart"/>
      <w:r w:rsidRPr="00063292">
        <w:rPr>
          <w:rFonts w:ascii="Times New Roman" w:eastAsia="Times New Roman" w:hAnsi="Times New Roman" w:cs="Times New Roman"/>
          <w:bCs/>
          <w:sz w:val="28"/>
          <w:szCs w:val="28"/>
          <w:lang w:eastAsia="ru-RU"/>
        </w:rPr>
        <w:t>Ц</w:t>
      </w:r>
      <w:r w:rsidRPr="00063292">
        <w:rPr>
          <w:rFonts w:ascii="Times New Roman" w:eastAsia="Times New Roman" w:hAnsi="Times New Roman" w:cs="Times New Roman"/>
          <w:bCs/>
          <w:sz w:val="28"/>
          <w:szCs w:val="28"/>
          <w:vertAlign w:val="subscript"/>
          <w:lang w:eastAsia="ru-RU"/>
        </w:rPr>
        <w:t>к</w:t>
      </w:r>
      <w:proofErr w:type="spellEnd"/>
      <w:r w:rsidRPr="00063292">
        <w:rPr>
          <w:rFonts w:ascii="Times New Roman" w:eastAsia="Times New Roman" w:hAnsi="Times New Roman" w:cs="Times New Roman"/>
          <w:bCs/>
          <w:sz w:val="28"/>
          <w:szCs w:val="28"/>
          <w:lang w:eastAsia="ru-RU"/>
        </w:rPr>
        <w:t xml:space="preserve"> – </w:t>
      </w:r>
      <w:r w:rsidRPr="00063292">
        <w:rPr>
          <w:rFonts w:ascii="Times New Roman" w:eastAsia="Times New Roman" w:hAnsi="Times New Roman" w:cs="Times New Roman"/>
          <w:bCs/>
          <w:sz w:val="24"/>
          <w:szCs w:val="24"/>
          <w:lang w:eastAsia="ru-RU"/>
        </w:rPr>
        <w:t xml:space="preserve">цена Контракта в рублях, которая не может превышать максимальное значение цены </w:t>
      </w:r>
      <w:proofErr w:type="spellStart"/>
      <w:r w:rsidRPr="00063292">
        <w:rPr>
          <w:rFonts w:ascii="Times New Roman" w:eastAsia="Times New Roman" w:hAnsi="Times New Roman" w:cs="Times New Roman"/>
          <w:bCs/>
          <w:sz w:val="24"/>
          <w:szCs w:val="24"/>
          <w:lang w:eastAsia="ru-RU"/>
        </w:rPr>
        <w:t>Контракта,</w:t>
      </w:r>
      <w:r w:rsidRPr="00063292">
        <w:rPr>
          <w:rFonts w:ascii="Times New Roman" w:eastAsia="Times New Roman" w:hAnsi="Times New Roman" w:cs="Times New Roman"/>
          <w:bCs/>
          <w:sz w:val="28"/>
          <w:szCs w:val="28"/>
          <w:lang w:eastAsia="ru-RU"/>
        </w:rPr>
        <w:t>Ц</w:t>
      </w:r>
      <w:r w:rsidRPr="00063292">
        <w:rPr>
          <w:rFonts w:ascii="Times New Roman" w:eastAsia="Times New Roman" w:hAnsi="Times New Roman" w:cs="Times New Roman"/>
          <w:bCs/>
          <w:sz w:val="28"/>
          <w:szCs w:val="28"/>
          <w:vertAlign w:val="subscript"/>
          <w:lang w:eastAsia="ru-RU"/>
        </w:rPr>
        <w:t>к</w:t>
      </w:r>
      <w:proofErr w:type="spellEnd"/>
      <w:r w:rsidRPr="00063292">
        <w:rPr>
          <w:rFonts w:ascii="Times New Roman" w:eastAsia="Times New Roman" w:hAnsi="Times New Roman" w:cs="Times New Roman"/>
          <w:bCs/>
          <w:sz w:val="24"/>
          <w:szCs w:val="24"/>
          <w:lang w:eastAsia="ru-RU"/>
        </w:rPr>
        <w:t xml:space="preserve"> </w:t>
      </w:r>
      <w:proofErr w:type="spellStart"/>
      <w:r w:rsidRPr="00063292">
        <w:rPr>
          <w:rFonts w:ascii="Times New Roman" w:eastAsia="Times New Roman" w:hAnsi="Times New Roman" w:cs="Times New Roman"/>
          <w:bCs/>
          <w:sz w:val="24"/>
          <w:szCs w:val="24"/>
          <w:lang w:eastAsia="ru-RU"/>
        </w:rPr>
        <w:t>max</w:t>
      </w:r>
      <w:proofErr w:type="spellEnd"/>
      <w:r w:rsidRPr="00063292">
        <w:rPr>
          <w:rFonts w:ascii="Times New Roman" w:eastAsia="Times New Roman" w:hAnsi="Times New Roman" w:cs="Times New Roman"/>
          <w:bCs/>
          <w:sz w:val="24"/>
          <w:szCs w:val="24"/>
          <w:lang w:eastAsia="ru-RU"/>
        </w:rPr>
        <w:t xml:space="preserve"> - максимальное значение цены Контракта (</w:t>
      </w:r>
      <w:r w:rsidRPr="00063292">
        <w:rPr>
          <w:rFonts w:ascii="Times New Roman" w:eastAsia="Times New Roman" w:hAnsi="Times New Roman" w:cs="Times New Roman"/>
          <w:bCs/>
          <w:sz w:val="28"/>
          <w:szCs w:val="28"/>
          <w:lang w:eastAsia="ru-RU"/>
        </w:rPr>
        <w:t>Ц</w:t>
      </w:r>
      <w:r w:rsidRPr="00063292">
        <w:rPr>
          <w:rFonts w:ascii="Times New Roman" w:eastAsia="Times New Roman" w:hAnsi="Times New Roman" w:cs="Times New Roman"/>
          <w:bCs/>
          <w:sz w:val="28"/>
          <w:szCs w:val="28"/>
          <w:vertAlign w:val="subscript"/>
          <w:lang w:eastAsia="ru-RU"/>
        </w:rPr>
        <w:t>К</w:t>
      </w:r>
      <w:r w:rsidRPr="00063292">
        <w:rPr>
          <w:rFonts w:ascii="Times New Roman" w:eastAsia="Times New Roman" w:hAnsi="Cambria Math" w:cs="Times New Roman"/>
          <w:bCs/>
          <w:sz w:val="24"/>
          <w:szCs w:val="24"/>
          <w:lang w:eastAsia="ru-RU"/>
        </w:rPr>
        <w:t>⩽</w:t>
      </w:r>
      <w:proofErr w:type="gramStart"/>
      <w:r w:rsidRPr="00063292">
        <w:rPr>
          <w:rFonts w:ascii="Times New Roman" w:eastAsia="Times New Roman" w:hAnsi="Times New Roman" w:cs="Times New Roman"/>
          <w:bCs/>
          <w:sz w:val="28"/>
          <w:szCs w:val="28"/>
          <w:lang w:eastAsia="ru-RU"/>
        </w:rPr>
        <w:t>Ц</w:t>
      </w:r>
      <w:r w:rsidRPr="00063292">
        <w:rPr>
          <w:rFonts w:ascii="Times New Roman" w:eastAsia="Times New Roman" w:hAnsi="Times New Roman" w:cs="Times New Roman"/>
          <w:bCs/>
          <w:sz w:val="24"/>
          <w:szCs w:val="24"/>
          <w:vertAlign w:val="subscript"/>
          <w:lang w:eastAsia="ru-RU"/>
        </w:rPr>
        <w:t>К</w:t>
      </w:r>
      <w:proofErr w:type="gramEnd"/>
      <w:r w:rsidRPr="00063292">
        <w:rPr>
          <w:rFonts w:ascii="Times New Roman" w:eastAsia="Times New Roman" w:hAnsi="Times New Roman" w:cs="Times New Roman"/>
          <w:bCs/>
          <w:sz w:val="24"/>
          <w:szCs w:val="24"/>
          <w:lang w:eastAsia="ru-RU"/>
        </w:rPr>
        <w:t xml:space="preserve"> </w:t>
      </w:r>
      <w:proofErr w:type="spellStart"/>
      <w:r w:rsidRPr="00063292">
        <w:rPr>
          <w:rFonts w:ascii="Times New Roman" w:eastAsia="Times New Roman" w:hAnsi="Times New Roman" w:cs="Times New Roman"/>
          <w:bCs/>
          <w:sz w:val="24"/>
          <w:szCs w:val="24"/>
          <w:lang w:eastAsia="ru-RU"/>
        </w:rPr>
        <w:t>max</w:t>
      </w:r>
      <w:proofErr w:type="spellEnd"/>
      <w:r w:rsidRPr="00063292">
        <w:rPr>
          <w:rFonts w:ascii="Times New Roman" w:eastAsia="Times New Roman" w:hAnsi="Times New Roman" w:cs="Times New Roman"/>
          <w:bCs/>
          <w:sz w:val="24"/>
          <w:szCs w:val="24"/>
          <w:lang w:eastAsia="ru-RU"/>
        </w:rPr>
        <w:t>);</w:t>
      </w:r>
    </w:p>
    <w:p w:rsidR="00C81989" w:rsidRPr="00063292" w:rsidRDefault="00B4755B" w:rsidP="00C81989">
      <w:pPr>
        <w:pStyle w:val="ab"/>
        <w:spacing w:after="60" w:line="240" w:lineRule="auto"/>
        <w:ind w:left="0" w:firstLine="709"/>
        <w:jc w:val="both"/>
        <w:rPr>
          <w:rFonts w:ascii="Times New Roman" w:eastAsia="Times New Roman" w:hAnsi="Times New Roman" w:cs="Times New Roman"/>
          <w:bCs/>
          <w:sz w:val="24"/>
          <w:szCs w:val="24"/>
          <w:lang w:eastAsia="ru-RU"/>
        </w:rPr>
      </w:pPr>
      <w:proofErr w:type="spellStart"/>
      <w:r w:rsidRPr="00063292">
        <w:rPr>
          <w:rFonts w:ascii="Times New Roman" w:eastAsia="Times New Roman" w:hAnsi="Times New Roman" w:cs="Times New Roman"/>
          <w:bCs/>
          <w:sz w:val="28"/>
          <w:szCs w:val="28"/>
          <w:lang w:eastAsia="ru-RU"/>
        </w:rPr>
        <w:t>Ц</w:t>
      </w:r>
      <w:r w:rsidRPr="00063292">
        <w:rPr>
          <w:rFonts w:ascii="Times New Roman" w:eastAsia="Times New Roman" w:hAnsi="Times New Roman" w:cs="Times New Roman"/>
          <w:bCs/>
          <w:sz w:val="24"/>
          <w:szCs w:val="24"/>
          <w:lang w:eastAsia="ru-RU"/>
        </w:rPr>
        <w:t>общ</w:t>
      </w:r>
      <w:proofErr w:type="spellEnd"/>
      <w:r w:rsidRPr="00063292">
        <w:rPr>
          <w:rFonts w:ascii="Times New Roman" w:eastAsia="Times New Roman" w:hAnsi="Times New Roman" w:cs="Times New Roman"/>
          <w:bCs/>
          <w:sz w:val="24"/>
          <w:szCs w:val="24"/>
          <w:lang w:eastAsia="ru-RU"/>
        </w:rPr>
        <w:t xml:space="preserve"> </w:t>
      </w:r>
      <w:proofErr w:type="spellStart"/>
      <w:r w:rsidRPr="00063292">
        <w:rPr>
          <w:rFonts w:ascii="Times New Roman" w:eastAsia="Times New Roman" w:hAnsi="Times New Roman" w:cs="Times New Roman"/>
          <w:bCs/>
          <w:sz w:val="28"/>
          <w:szCs w:val="28"/>
          <w:vertAlign w:val="subscript"/>
          <w:lang w:val="en-US" w:eastAsia="ru-RU"/>
        </w:rPr>
        <w:t>i</w:t>
      </w:r>
      <w:proofErr w:type="spellEnd"/>
      <w:r w:rsidRPr="00063292">
        <w:rPr>
          <w:rFonts w:ascii="Times New Roman" w:eastAsia="Times New Roman" w:hAnsi="Times New Roman" w:cs="Times New Roman"/>
          <w:bCs/>
          <w:sz w:val="28"/>
          <w:szCs w:val="28"/>
          <w:lang w:eastAsia="ru-RU"/>
        </w:rPr>
        <w:t xml:space="preserve"> – </w:t>
      </w:r>
      <w:r w:rsidRPr="00063292">
        <w:rPr>
          <w:rFonts w:ascii="Times New Roman" w:eastAsia="Times New Roman" w:hAnsi="Times New Roman" w:cs="Times New Roman"/>
          <w:bCs/>
          <w:sz w:val="24"/>
          <w:szCs w:val="24"/>
          <w:lang w:eastAsia="ru-RU"/>
        </w:rPr>
        <w:t>общая стоимость соответствующего вида топлива в рублях;</w:t>
      </w:r>
    </w:p>
    <w:p w:rsidR="00C81989" w:rsidRPr="00063292" w:rsidRDefault="00C81989" w:rsidP="00C81989">
      <w:pPr>
        <w:spacing w:after="60" w:line="240" w:lineRule="auto"/>
        <w:ind w:firstLine="709"/>
        <w:jc w:val="both"/>
        <w:rPr>
          <w:rFonts w:ascii="Times New Roman" w:eastAsia="Times New Roman" w:hAnsi="Times New Roman" w:cs="Times New Roman"/>
          <w:bCs/>
          <w:sz w:val="28"/>
          <w:szCs w:val="28"/>
          <w:lang w:eastAsia="ru-RU"/>
        </w:rPr>
      </w:pPr>
    </w:p>
    <w:p w:rsidR="00C81989" w:rsidRPr="00063292" w:rsidRDefault="00B4755B" w:rsidP="00C81989">
      <w:pPr>
        <w:pStyle w:val="ab"/>
        <w:spacing w:after="60" w:line="240" w:lineRule="auto"/>
        <w:ind w:left="0" w:firstLine="709"/>
        <w:jc w:val="center"/>
        <w:rPr>
          <w:rFonts w:ascii="Times New Roman" w:eastAsia="Times New Roman" w:hAnsi="Times New Roman" w:cs="Times New Roman"/>
          <w:bCs/>
          <w:sz w:val="28"/>
          <w:szCs w:val="28"/>
          <w:lang w:eastAsia="ru-RU"/>
        </w:rPr>
      </w:pPr>
      <w:proofErr w:type="spellStart"/>
      <w:r w:rsidRPr="00063292">
        <w:rPr>
          <w:rFonts w:ascii="Times New Roman" w:eastAsia="Times New Roman" w:hAnsi="Times New Roman" w:cs="Times New Roman"/>
          <w:bCs/>
          <w:sz w:val="28"/>
          <w:szCs w:val="28"/>
          <w:lang w:eastAsia="ru-RU"/>
        </w:rPr>
        <w:t>Ц</w:t>
      </w:r>
      <w:r w:rsidRPr="00063292">
        <w:rPr>
          <w:rFonts w:ascii="Times New Roman" w:eastAsia="Times New Roman" w:hAnsi="Times New Roman" w:cs="Times New Roman"/>
          <w:bCs/>
          <w:sz w:val="24"/>
          <w:szCs w:val="24"/>
          <w:lang w:eastAsia="ru-RU"/>
        </w:rPr>
        <w:t>общ</w:t>
      </w:r>
      <w:proofErr w:type="gramStart"/>
      <w:r w:rsidRPr="00063292">
        <w:rPr>
          <w:rFonts w:ascii="Times New Roman" w:eastAsia="Times New Roman" w:hAnsi="Times New Roman" w:cs="Times New Roman"/>
          <w:bCs/>
          <w:sz w:val="28"/>
          <w:szCs w:val="28"/>
          <w:lang w:val="en-US" w:eastAsia="ru-RU"/>
        </w:rPr>
        <w:t>i</w:t>
      </w:r>
      <w:proofErr w:type="spellEnd"/>
      <w:proofErr w:type="gramEnd"/>
      <w:r w:rsidRPr="00063292">
        <w:rPr>
          <w:rFonts w:ascii="Times New Roman" w:eastAsia="Times New Roman" w:hAnsi="Times New Roman" w:cs="Times New Roman"/>
          <w:bCs/>
          <w:sz w:val="28"/>
          <w:szCs w:val="28"/>
          <w:lang w:eastAsia="ru-RU"/>
        </w:rPr>
        <w:t xml:space="preserve"> = ∑(Ц</w:t>
      </w:r>
      <w:proofErr w:type="spellStart"/>
      <w:r w:rsidRPr="00063292">
        <w:rPr>
          <w:rFonts w:ascii="Times New Roman" w:eastAsia="Times New Roman" w:hAnsi="Times New Roman" w:cs="Times New Roman"/>
          <w:bCs/>
          <w:sz w:val="28"/>
          <w:szCs w:val="28"/>
          <w:lang w:val="en-US" w:eastAsia="ru-RU"/>
        </w:rPr>
        <w:t>i</w:t>
      </w:r>
      <w:proofErr w:type="spellEnd"/>
      <w:r w:rsidRPr="00063292">
        <w:rPr>
          <w:rFonts w:ascii="Times New Roman" w:eastAsia="Times New Roman" w:hAnsi="Times New Roman" w:cs="Times New Roman"/>
          <w:bCs/>
          <w:sz w:val="28"/>
          <w:szCs w:val="28"/>
          <w:lang w:eastAsia="ru-RU"/>
        </w:rPr>
        <w:t xml:space="preserve"> * </w:t>
      </w:r>
      <w:r w:rsidRPr="00063292">
        <w:rPr>
          <w:rFonts w:ascii="Times New Roman" w:eastAsia="Times New Roman" w:hAnsi="Times New Roman" w:cs="Times New Roman"/>
          <w:bCs/>
          <w:sz w:val="28"/>
          <w:szCs w:val="28"/>
          <w:lang w:val="en-US" w:eastAsia="ru-RU"/>
        </w:rPr>
        <w:t>Vi</w:t>
      </w:r>
      <w:r w:rsidRPr="00063292">
        <w:rPr>
          <w:rFonts w:ascii="Times New Roman" w:eastAsia="Times New Roman" w:hAnsi="Times New Roman" w:cs="Times New Roman"/>
          <w:bCs/>
          <w:sz w:val="28"/>
          <w:szCs w:val="28"/>
          <w:lang w:eastAsia="ru-RU"/>
        </w:rPr>
        <w:t xml:space="preserve">), </w:t>
      </w:r>
      <w:r w:rsidRPr="00063292">
        <w:rPr>
          <w:rFonts w:ascii="Times New Roman" w:eastAsia="Times New Roman" w:hAnsi="Times New Roman" w:cs="Times New Roman"/>
          <w:bCs/>
          <w:sz w:val="24"/>
          <w:szCs w:val="24"/>
          <w:lang w:eastAsia="ru-RU"/>
        </w:rPr>
        <w:t>где</w:t>
      </w:r>
    </w:p>
    <w:p w:rsidR="005D561F" w:rsidRPr="005D561F" w:rsidRDefault="005D561F" w:rsidP="005D56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D561F">
        <w:rPr>
          <w:rFonts w:ascii="Times New Roman" w:eastAsia="Times New Roman" w:hAnsi="Times New Roman" w:cs="Times New Roman"/>
          <w:b/>
          <w:bCs/>
          <w:sz w:val="24"/>
          <w:szCs w:val="24"/>
          <w:lang w:eastAsia="ru-RU"/>
        </w:rPr>
        <w:t>ЦК</w:t>
      </w:r>
      <w:r w:rsidRPr="005D561F">
        <w:rPr>
          <w:rFonts w:ascii="Times New Roman" w:eastAsia="Times New Roman" w:hAnsi="Times New Roman" w:cs="Times New Roman"/>
          <w:sz w:val="24"/>
          <w:szCs w:val="24"/>
          <w:lang w:eastAsia="ru-RU"/>
        </w:rPr>
        <w:t> – цена Контракта, определённая с использование настоящей формулы, которая не может превышать максимальное значение цены Контракта (</w:t>
      </w:r>
      <w:r w:rsidRPr="005D561F">
        <w:rPr>
          <w:rFonts w:ascii="Times New Roman" w:eastAsia="Times New Roman" w:hAnsi="Times New Roman" w:cs="Times New Roman"/>
          <w:b/>
          <w:bCs/>
          <w:sz w:val="24"/>
          <w:szCs w:val="24"/>
          <w:lang w:eastAsia="ru-RU"/>
        </w:rPr>
        <w:t>ЦК </w:t>
      </w:r>
      <w:r w:rsidRPr="005D561F">
        <w:rPr>
          <w:rFonts w:ascii="Cambria Math" w:eastAsia="Times New Roman" w:hAnsi="Cambria Math" w:cs="Times New Roman"/>
          <w:b/>
          <w:bCs/>
          <w:sz w:val="24"/>
          <w:szCs w:val="24"/>
          <w:lang w:eastAsia="ru-RU"/>
        </w:rPr>
        <w:t>⩽</w:t>
      </w:r>
      <w:r w:rsidRPr="005D561F">
        <w:rPr>
          <w:rFonts w:ascii="Times New Roman" w:eastAsia="Times New Roman" w:hAnsi="Times New Roman" w:cs="Times New Roman"/>
          <w:b/>
          <w:bCs/>
          <w:sz w:val="24"/>
          <w:szCs w:val="24"/>
          <w:lang w:eastAsia="ru-RU"/>
        </w:rPr>
        <w:t> </w:t>
      </w:r>
      <w:proofErr w:type="spellStart"/>
      <w:proofErr w:type="gramStart"/>
      <w:r w:rsidRPr="005D561F">
        <w:rPr>
          <w:rFonts w:ascii="Times New Roman" w:eastAsia="Times New Roman" w:hAnsi="Times New Roman" w:cs="Times New Roman"/>
          <w:b/>
          <w:bCs/>
          <w:sz w:val="24"/>
          <w:szCs w:val="24"/>
          <w:lang w:eastAsia="ru-RU"/>
        </w:rPr>
        <w:t>ЦК</w:t>
      </w:r>
      <w:proofErr w:type="gramEnd"/>
      <w:r w:rsidRPr="005D561F">
        <w:rPr>
          <w:rFonts w:ascii="Times New Roman" w:eastAsia="Times New Roman" w:hAnsi="Times New Roman" w:cs="Times New Roman"/>
          <w:b/>
          <w:bCs/>
          <w:sz w:val="24"/>
          <w:szCs w:val="24"/>
          <w:lang w:eastAsia="ru-RU"/>
        </w:rPr>
        <w:t>max</w:t>
      </w:r>
      <w:proofErr w:type="spellEnd"/>
      <w:r w:rsidRPr="005D561F">
        <w:rPr>
          <w:rFonts w:ascii="Times New Roman" w:eastAsia="Times New Roman" w:hAnsi="Times New Roman" w:cs="Times New Roman"/>
          <w:sz w:val="24"/>
          <w:szCs w:val="24"/>
          <w:lang w:eastAsia="ru-RU"/>
        </w:rPr>
        <w:t>);</w:t>
      </w:r>
    </w:p>
    <w:p w:rsidR="005D561F" w:rsidRPr="005D561F" w:rsidRDefault="005D561F" w:rsidP="005D561F">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5D561F">
        <w:rPr>
          <w:rFonts w:ascii="Times New Roman" w:eastAsia="Times New Roman" w:hAnsi="Times New Roman" w:cs="Times New Roman"/>
          <w:b/>
          <w:bCs/>
          <w:sz w:val="24"/>
          <w:szCs w:val="24"/>
          <w:lang w:eastAsia="ru-RU"/>
        </w:rPr>
        <w:t>Ц</w:t>
      </w:r>
      <w:proofErr w:type="gramStart"/>
      <w:r w:rsidRPr="005D561F">
        <w:rPr>
          <w:rFonts w:ascii="Times New Roman" w:eastAsia="Times New Roman" w:hAnsi="Times New Roman" w:cs="Times New Roman"/>
          <w:b/>
          <w:bCs/>
          <w:sz w:val="24"/>
          <w:szCs w:val="24"/>
          <w:lang w:eastAsia="ru-RU"/>
        </w:rPr>
        <w:t>i</w:t>
      </w:r>
      <w:proofErr w:type="spellEnd"/>
      <w:proofErr w:type="gramEnd"/>
      <w:r w:rsidRPr="005D561F">
        <w:rPr>
          <w:rFonts w:ascii="Times New Roman" w:eastAsia="Times New Roman" w:hAnsi="Times New Roman" w:cs="Times New Roman"/>
          <w:sz w:val="24"/>
          <w:szCs w:val="24"/>
          <w:lang w:eastAsia="ru-RU"/>
        </w:rPr>
        <w:t xml:space="preserve"> – цена, указанная за единицу поставляемого Товара в </w:t>
      </w:r>
      <w:hyperlink r:id="rId9" w:history="1">
        <w:r w:rsidRPr="005D561F">
          <w:rPr>
            <w:rFonts w:ascii="Times New Roman" w:eastAsia="Times New Roman" w:hAnsi="Times New Roman" w:cs="Times New Roman"/>
            <w:sz w:val="24"/>
            <w:szCs w:val="24"/>
            <w:u w:val="single"/>
            <w:lang w:eastAsia="ru-RU"/>
          </w:rPr>
          <w:t>Спецификации</w:t>
        </w:r>
      </w:hyperlink>
      <w:r w:rsidRPr="005D561F">
        <w:rPr>
          <w:rFonts w:ascii="Times New Roman" w:eastAsia="Times New Roman" w:hAnsi="Times New Roman" w:cs="Times New Roman"/>
          <w:sz w:val="24"/>
          <w:szCs w:val="24"/>
          <w:lang w:eastAsia="ru-RU"/>
        </w:rPr>
        <w:t xml:space="preserve"> (Приложение №1 к Контракту);</w:t>
      </w:r>
    </w:p>
    <w:p w:rsidR="005D561F" w:rsidRPr="005D561F" w:rsidRDefault="005D561F" w:rsidP="005D561F">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5D561F">
        <w:rPr>
          <w:rFonts w:ascii="Times New Roman" w:eastAsia="Times New Roman" w:hAnsi="Times New Roman" w:cs="Times New Roman"/>
          <w:b/>
          <w:bCs/>
          <w:sz w:val="24"/>
          <w:szCs w:val="24"/>
          <w:lang w:eastAsia="ru-RU"/>
        </w:rPr>
        <w:t>Vi</w:t>
      </w:r>
      <w:proofErr w:type="spellEnd"/>
      <w:r w:rsidRPr="005D561F">
        <w:rPr>
          <w:rFonts w:ascii="Times New Roman" w:eastAsia="Times New Roman" w:hAnsi="Times New Roman" w:cs="Times New Roman"/>
          <w:sz w:val="24"/>
          <w:szCs w:val="24"/>
          <w:lang w:eastAsia="ru-RU"/>
        </w:rPr>
        <w:t> – объём поставляемого Товара в периоде (месяце) поставки;</w:t>
      </w:r>
    </w:p>
    <w:p w:rsidR="005D561F" w:rsidRPr="005D561F" w:rsidRDefault="005D561F" w:rsidP="005D561F">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D561F">
        <w:rPr>
          <w:rFonts w:ascii="Times New Roman" w:eastAsia="Times New Roman" w:hAnsi="Times New Roman" w:cs="Times New Roman"/>
          <w:b/>
          <w:bCs/>
          <w:sz w:val="24"/>
          <w:szCs w:val="24"/>
          <w:lang w:eastAsia="ru-RU"/>
        </w:rPr>
        <w:t>i</w:t>
      </w:r>
      <w:r w:rsidRPr="005D561F">
        <w:rPr>
          <w:rFonts w:ascii="Times New Roman" w:eastAsia="Times New Roman" w:hAnsi="Times New Roman" w:cs="Times New Roman"/>
          <w:sz w:val="24"/>
          <w:szCs w:val="24"/>
          <w:lang w:eastAsia="ru-RU"/>
        </w:rPr>
        <w:t>– начальное значение (индекс суммирования), который равен значению суммируемых величин (</w:t>
      </w:r>
      <w:proofErr w:type="spellStart"/>
      <w:r w:rsidRPr="005D561F">
        <w:rPr>
          <w:rFonts w:ascii="Times New Roman" w:eastAsia="Times New Roman" w:hAnsi="Times New Roman" w:cs="Times New Roman"/>
          <w:sz w:val="24"/>
          <w:szCs w:val="24"/>
          <w:lang w:eastAsia="ru-RU"/>
        </w:rPr>
        <w:t>Ц</w:t>
      </w:r>
      <w:proofErr w:type="gramStart"/>
      <w:r w:rsidRPr="005D561F">
        <w:rPr>
          <w:rFonts w:ascii="Times New Roman" w:eastAsia="Times New Roman" w:hAnsi="Times New Roman" w:cs="Times New Roman"/>
          <w:sz w:val="24"/>
          <w:szCs w:val="24"/>
          <w:lang w:eastAsia="ru-RU"/>
        </w:rPr>
        <w:t>i</w:t>
      </w:r>
      <w:proofErr w:type="spellEnd"/>
      <w:proofErr w:type="gramEnd"/>
      <w:r w:rsidRPr="005D561F">
        <w:rPr>
          <w:rFonts w:ascii="Times New Roman" w:eastAsia="Times New Roman" w:hAnsi="Times New Roman" w:cs="Times New Roman"/>
          <w:sz w:val="24"/>
          <w:szCs w:val="24"/>
          <w:lang w:eastAsia="ru-RU"/>
        </w:rPr>
        <w:t xml:space="preserve"> ∙ </w:t>
      </w:r>
      <w:proofErr w:type="spellStart"/>
      <w:r w:rsidRPr="005D561F">
        <w:rPr>
          <w:rFonts w:ascii="Times New Roman" w:eastAsia="Times New Roman" w:hAnsi="Times New Roman" w:cs="Times New Roman"/>
          <w:sz w:val="24"/>
          <w:szCs w:val="24"/>
          <w:lang w:eastAsia="ru-RU"/>
        </w:rPr>
        <w:t>Vi</w:t>
      </w:r>
      <w:proofErr w:type="spellEnd"/>
      <w:r w:rsidRPr="005D561F">
        <w:rPr>
          <w:rFonts w:ascii="Times New Roman" w:eastAsia="Times New Roman" w:hAnsi="Times New Roman" w:cs="Times New Roman"/>
          <w:sz w:val="24"/>
          <w:szCs w:val="24"/>
          <w:lang w:eastAsia="ru-RU"/>
        </w:rPr>
        <w:t>) за период (месяцы) поставки Товара;</w:t>
      </w:r>
    </w:p>
    <w:p w:rsidR="00C81989" w:rsidRPr="00063292" w:rsidRDefault="00B4755B" w:rsidP="00C81989">
      <w:pPr>
        <w:pStyle w:val="ab"/>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Получение Заказчиком Товара на АЗС подтверждает чек, распечатываемый на учетном терминале, установленном на АЗС или иной отчетный документ, выдаваемый оператором АЗС, подтверждающий выборку Товара. Один экземпляр отчетного документа выдается Заказчику, второй экземпляр остается на АЗС. Датой поставки считается дата выборки Товара, указанная в таком отчетном документе.</w:t>
      </w:r>
    </w:p>
    <w:p w:rsidR="00C81989" w:rsidRPr="00063292" w:rsidRDefault="00B4755B" w:rsidP="00C81989">
      <w:pPr>
        <w:pStyle w:val="ab"/>
        <w:widowControl w:val="0"/>
        <w:numPr>
          <w:ilvl w:val="1"/>
          <w:numId w:val="4"/>
        </w:numPr>
        <w:tabs>
          <w:tab w:val="left" w:pos="1134"/>
        </w:tabs>
        <w:snapToGri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Валютой для установления цены Контракта и расчетов с Поставщиком является рубль Российской Федерации.</w:t>
      </w:r>
    </w:p>
    <w:p w:rsidR="005D561F" w:rsidRPr="005D561F" w:rsidRDefault="00B4755B" w:rsidP="00C81989">
      <w:pPr>
        <w:pStyle w:val="ab"/>
        <w:widowControl w:val="0"/>
        <w:numPr>
          <w:ilvl w:val="1"/>
          <w:numId w:val="4"/>
        </w:numPr>
        <w:tabs>
          <w:tab w:val="left" w:pos="1134"/>
        </w:tabs>
        <w:snapToGrid w:val="0"/>
        <w:spacing w:after="0" w:line="240" w:lineRule="auto"/>
        <w:ind w:left="0" w:firstLine="709"/>
        <w:jc w:val="both"/>
        <w:rPr>
          <w:rFonts w:ascii="Times New Roman" w:eastAsia="Times New Roman" w:hAnsi="Times New Roman" w:cs="Times New Roman"/>
          <w:iCs/>
          <w:noProof/>
          <w:sz w:val="24"/>
          <w:szCs w:val="24"/>
          <w:u w:val="single"/>
          <w:lang w:eastAsia="ru-RU"/>
        </w:rPr>
      </w:pPr>
      <w:r w:rsidRPr="005D561F">
        <w:rPr>
          <w:rFonts w:ascii="Times New Roman" w:eastAsia="Times New Roman" w:hAnsi="Times New Roman" w:cs="Times New Roman"/>
          <w:sz w:val="24"/>
          <w:szCs w:val="24"/>
          <w:lang w:eastAsia="ru-RU"/>
        </w:rPr>
        <w:t xml:space="preserve">Источник финансирования Контракта – </w:t>
      </w:r>
      <w:r w:rsidR="00F66B30">
        <w:rPr>
          <w:rFonts w:ascii="Times New Roman" w:eastAsia="Calibri" w:hAnsi="Times New Roman" w:cs="Times New Roman"/>
          <w:iCs/>
          <w:noProof/>
          <w:sz w:val="24"/>
          <w:szCs w:val="24"/>
          <w:u w:val="single"/>
        </w:rPr>
        <w:t>собственные средства организации</w:t>
      </w:r>
      <w:r w:rsidR="005D561F" w:rsidRPr="005D561F">
        <w:rPr>
          <w:rFonts w:ascii="Times New Roman" w:eastAsia="Calibri" w:hAnsi="Times New Roman" w:cs="Times New Roman"/>
          <w:iCs/>
          <w:noProof/>
          <w:sz w:val="24"/>
          <w:szCs w:val="24"/>
          <w:u w:val="single"/>
        </w:rPr>
        <w:t xml:space="preserve">  </w:t>
      </w:r>
    </w:p>
    <w:p w:rsidR="005D561F" w:rsidRPr="005D561F" w:rsidRDefault="00F66B30" w:rsidP="005D561F">
      <w:pPr>
        <w:pStyle w:val="ab"/>
        <w:widowControl w:val="0"/>
        <w:numPr>
          <w:ilvl w:val="1"/>
          <w:numId w:val="4"/>
        </w:numPr>
        <w:tabs>
          <w:tab w:val="left" w:pos="1134"/>
        </w:tabs>
        <w:snapToGrid w:val="0"/>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5D561F">
        <w:rPr>
          <w:rFonts w:ascii="Times New Roman" w:eastAsia="Times New Roman" w:hAnsi="Times New Roman" w:cs="Times New Roman"/>
          <w:sz w:val="24"/>
          <w:szCs w:val="24"/>
          <w:lang w:eastAsia="ru-RU"/>
        </w:rPr>
        <w:t xml:space="preserve">ыплата </w:t>
      </w:r>
      <w:r w:rsidR="005D561F" w:rsidRPr="008E08AA">
        <w:rPr>
          <w:rFonts w:ascii="Times New Roman" w:eastAsia="Times New Roman" w:hAnsi="Times New Roman" w:cs="Times New Roman"/>
          <w:b/>
          <w:sz w:val="24"/>
          <w:szCs w:val="24"/>
          <w:lang w:eastAsia="ru-RU"/>
        </w:rPr>
        <w:t xml:space="preserve">авансового платежа </w:t>
      </w:r>
      <w:r>
        <w:rPr>
          <w:rFonts w:ascii="Times New Roman" w:eastAsia="Times New Roman" w:hAnsi="Times New Roman" w:cs="Times New Roman"/>
          <w:b/>
          <w:sz w:val="24"/>
          <w:szCs w:val="24"/>
          <w:lang w:eastAsia="ru-RU"/>
        </w:rPr>
        <w:t xml:space="preserve">не </w:t>
      </w:r>
      <w:proofErr w:type="spellStart"/>
      <w:r>
        <w:rPr>
          <w:rFonts w:ascii="Times New Roman" w:eastAsia="Times New Roman" w:hAnsi="Times New Roman" w:cs="Times New Roman"/>
          <w:b/>
          <w:sz w:val="24"/>
          <w:szCs w:val="24"/>
          <w:lang w:eastAsia="ru-RU"/>
        </w:rPr>
        <w:t>предусмотренна</w:t>
      </w:r>
      <w:proofErr w:type="spellEnd"/>
      <w:r w:rsidR="005D561F">
        <w:rPr>
          <w:rFonts w:ascii="Times New Roman" w:eastAsia="Times New Roman" w:hAnsi="Times New Roman" w:cs="Times New Roman"/>
          <w:sz w:val="24"/>
          <w:szCs w:val="24"/>
          <w:lang w:eastAsia="ru-RU"/>
        </w:rPr>
        <w:t>.</w:t>
      </w:r>
    </w:p>
    <w:p w:rsidR="00C81989" w:rsidRPr="005D561F" w:rsidRDefault="005D561F" w:rsidP="005D561F">
      <w:pPr>
        <w:pStyle w:val="ab"/>
        <w:widowControl w:val="0"/>
        <w:numPr>
          <w:ilvl w:val="1"/>
          <w:numId w:val="4"/>
        </w:numPr>
        <w:tabs>
          <w:tab w:val="left" w:pos="1134"/>
        </w:tabs>
        <w:snapToGrid w:val="0"/>
        <w:ind w:left="0" w:firstLine="709"/>
        <w:rPr>
          <w:rFonts w:ascii="Times New Roman" w:eastAsia="Times New Roman" w:hAnsi="Times New Roman" w:cs="Times New Roman"/>
          <w:sz w:val="24"/>
          <w:szCs w:val="24"/>
          <w:lang w:eastAsia="ru-RU"/>
        </w:rPr>
      </w:pPr>
      <w:r w:rsidRPr="005D561F">
        <w:rPr>
          <w:rFonts w:ascii="Times New Roman" w:eastAsia="Times New Roman" w:hAnsi="Times New Roman" w:cs="Times New Roman"/>
          <w:sz w:val="24"/>
          <w:szCs w:val="24"/>
          <w:lang w:eastAsia="ru-RU"/>
        </w:rPr>
        <w:t>Авансовый платеж учитывается при расчетах за последний отчетный месяц</w:t>
      </w:r>
    </w:p>
    <w:p w:rsidR="00C81989" w:rsidRPr="00063292" w:rsidRDefault="00B4755B" w:rsidP="00C81989">
      <w:pPr>
        <w:pStyle w:val="ab"/>
        <w:numPr>
          <w:ilvl w:val="1"/>
          <w:numId w:val="4"/>
        </w:numPr>
        <w:tabs>
          <w:tab w:val="left" w:pos="1134"/>
        </w:tabs>
        <w:spacing w:after="6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Цена</w:t>
      </w:r>
      <w:r>
        <w:rPr>
          <w:rFonts w:ascii="Times New Roman" w:eastAsia="Times New Roman" w:hAnsi="Times New Roman" w:cs="Times New Roman"/>
          <w:sz w:val="24"/>
          <w:szCs w:val="24"/>
          <w:lang w:eastAsia="ru-RU"/>
        </w:rPr>
        <w:t xml:space="preserve"> </w:t>
      </w:r>
      <w:r w:rsidRPr="00063292">
        <w:rPr>
          <w:rFonts w:ascii="Times New Roman" w:eastAsia="Calibri" w:hAnsi="Times New Roman" w:cs="Times New Roman"/>
          <w:sz w:val="24"/>
        </w:rPr>
        <w:t>К</w:t>
      </w:r>
      <w:r w:rsidRPr="00063292">
        <w:rPr>
          <w:rFonts w:ascii="Times New Roman" w:eastAsia="Times New Roman" w:hAnsi="Times New Roman" w:cs="Times New Roman"/>
          <w:sz w:val="24"/>
          <w:szCs w:val="24"/>
          <w:lang w:eastAsia="ru-RU"/>
        </w:rPr>
        <w:t>онтракта включает в себя стоимость Товара, расходы по доставке, хранению Товара в местах доставки (отпуска), отпуску Товара, изготовлению и обслуживанию Топливных карт, а также расходы на страхование, уплату налогов, сборов, пошлин и других обязательных платежей, взимаемых с Поставщика в связи с исполнением Контракта.</w:t>
      </w:r>
    </w:p>
    <w:p w:rsidR="00C81989" w:rsidRPr="00063292" w:rsidRDefault="00C81989" w:rsidP="00C81989">
      <w:pPr>
        <w:pStyle w:val="ab"/>
        <w:tabs>
          <w:tab w:val="left" w:pos="1134"/>
        </w:tabs>
        <w:spacing w:after="60" w:line="240" w:lineRule="auto"/>
        <w:ind w:left="709"/>
        <w:jc w:val="both"/>
        <w:rPr>
          <w:rFonts w:ascii="Times New Roman" w:eastAsia="Times New Roman" w:hAnsi="Times New Roman" w:cs="Times New Roman"/>
          <w:sz w:val="24"/>
          <w:szCs w:val="24"/>
          <w:lang w:eastAsia="ru-RU"/>
        </w:rPr>
      </w:pPr>
    </w:p>
    <w:p w:rsidR="00C81989" w:rsidRPr="00063292" w:rsidRDefault="00B4755B" w:rsidP="00C81989">
      <w:pPr>
        <w:pStyle w:val="ab"/>
        <w:numPr>
          <w:ilvl w:val="0"/>
          <w:numId w:val="4"/>
        </w:numPr>
        <w:tabs>
          <w:tab w:val="left" w:pos="284"/>
        </w:tabs>
        <w:snapToGrid w:val="0"/>
        <w:spacing w:after="0" w:line="240" w:lineRule="auto"/>
        <w:ind w:left="0" w:firstLine="0"/>
        <w:jc w:val="center"/>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ПОРЯДОК РАСЧЕТОВ</w:t>
      </w:r>
    </w:p>
    <w:p w:rsidR="00C81989" w:rsidRPr="00063292" w:rsidRDefault="00C81989" w:rsidP="00C81989">
      <w:pPr>
        <w:pStyle w:val="ab"/>
        <w:tabs>
          <w:tab w:val="left" w:pos="284"/>
        </w:tabs>
        <w:snapToGrid w:val="0"/>
        <w:spacing w:after="0" w:line="240" w:lineRule="auto"/>
        <w:ind w:left="284"/>
        <w:rPr>
          <w:rFonts w:ascii="Times New Roman" w:eastAsia="Times New Roman" w:hAnsi="Times New Roman" w:cs="Times New Roman"/>
          <w:b/>
          <w:sz w:val="24"/>
          <w:szCs w:val="24"/>
          <w:lang w:eastAsia="ru-RU"/>
        </w:rPr>
      </w:pPr>
    </w:p>
    <w:p w:rsidR="00C81989" w:rsidRPr="00063292" w:rsidRDefault="00B4755B" w:rsidP="00C81989">
      <w:pPr>
        <w:pStyle w:val="ab"/>
        <w:numPr>
          <w:ilvl w:val="1"/>
          <w:numId w:val="4"/>
        </w:numPr>
        <w:tabs>
          <w:tab w:val="left" w:pos="1134"/>
        </w:tabs>
        <w:autoSpaceDE w:val="0"/>
        <w:autoSpaceDN w:val="0"/>
        <w:adjustRightInd w:val="0"/>
        <w:spacing w:after="60" w:line="240" w:lineRule="auto"/>
        <w:ind w:left="0" w:firstLine="709"/>
        <w:jc w:val="both"/>
        <w:rPr>
          <w:rFonts w:ascii="Times New Roman" w:eastAsia="Times New Roman" w:hAnsi="Times New Roman" w:cs="Times New Roman"/>
          <w:noProof/>
          <w:sz w:val="24"/>
          <w:szCs w:val="24"/>
          <w:lang w:eastAsia="ru-RU"/>
        </w:rPr>
      </w:pPr>
      <w:r w:rsidRPr="00063292">
        <w:rPr>
          <w:rFonts w:ascii="Times New Roman" w:eastAsia="Times New Roman" w:hAnsi="Times New Roman" w:cs="Times New Roman"/>
          <w:noProof/>
          <w:sz w:val="24"/>
          <w:szCs w:val="24"/>
          <w:lang w:eastAsia="ru-RU"/>
        </w:rPr>
        <w:t>Оплата за поставку Товара осуществляется по безналичному расчету путем перечисления Заказчиком денежных средств на расчетный счет Поставщика, в срок, не более 7 (семи) рабочих дней, с даты подписания Заказчиком документа о приемке.</w:t>
      </w:r>
    </w:p>
    <w:p w:rsidR="00C81989" w:rsidRPr="00063292" w:rsidRDefault="00B4755B" w:rsidP="00C81989">
      <w:pPr>
        <w:pStyle w:val="ab"/>
        <w:tabs>
          <w:tab w:val="left" w:pos="1134"/>
        </w:tabs>
        <w:autoSpaceDE w:val="0"/>
        <w:autoSpaceDN w:val="0"/>
        <w:adjustRightInd w:val="0"/>
        <w:spacing w:after="60" w:line="240" w:lineRule="auto"/>
        <w:ind w:left="0" w:firstLine="709"/>
        <w:jc w:val="both"/>
        <w:rPr>
          <w:rFonts w:ascii="Times New Roman" w:eastAsia="Times New Roman" w:hAnsi="Times New Roman" w:cs="Times New Roman"/>
          <w:noProof/>
          <w:sz w:val="24"/>
          <w:szCs w:val="24"/>
          <w:lang w:eastAsia="ru-RU"/>
        </w:rPr>
      </w:pPr>
      <w:r w:rsidRPr="00063292">
        <w:rPr>
          <w:rFonts w:ascii="Times New Roman" w:eastAsia="Times New Roman" w:hAnsi="Times New Roman" w:cs="Times New Roman"/>
          <w:noProof/>
          <w:sz w:val="24"/>
          <w:szCs w:val="24"/>
          <w:lang w:eastAsia="ru-RU"/>
        </w:rPr>
        <w:t>Расчет осуществляется ежемесячно за фактически поставленный Товар.</w:t>
      </w:r>
    </w:p>
    <w:p w:rsidR="00C81989" w:rsidRPr="00063292" w:rsidRDefault="00B4755B" w:rsidP="00C81989">
      <w:pPr>
        <w:pStyle w:val="ab"/>
        <w:numPr>
          <w:ilvl w:val="1"/>
          <w:numId w:val="4"/>
        </w:numPr>
        <w:tabs>
          <w:tab w:val="left" w:pos="709"/>
          <w:tab w:val="left" w:pos="1134"/>
        </w:tab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Обязательство Заказчика по оплате за поставку Товара считается исполненным с момента списания денежных средств со счета Заказчика.</w:t>
      </w:r>
    </w:p>
    <w:p w:rsidR="00C81989" w:rsidRPr="00063292" w:rsidRDefault="00B4755B" w:rsidP="00C81989">
      <w:pPr>
        <w:pStyle w:val="ab"/>
        <w:numPr>
          <w:ilvl w:val="1"/>
          <w:numId w:val="4"/>
        </w:numPr>
        <w:tabs>
          <w:tab w:val="left" w:pos="709"/>
          <w:tab w:val="left" w:pos="1134"/>
        </w:tab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Стороны обязаны производить ежеквартальную сверку расчетов с подписанием Акта сверки.</w:t>
      </w:r>
    </w:p>
    <w:p w:rsidR="00C81989" w:rsidRPr="00AC3E97" w:rsidRDefault="00B4755B" w:rsidP="00C81989">
      <w:pPr>
        <w:pStyle w:val="ab"/>
        <w:numPr>
          <w:ilvl w:val="1"/>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063292">
        <w:rPr>
          <w:rFonts w:ascii="Times New Roman" w:eastAsia="Calibri" w:hAnsi="Times New Roman" w:cs="Times New Roman"/>
          <w:sz w:val="24"/>
          <w:szCs w:val="24"/>
        </w:rPr>
        <w:t xml:space="preserve">Оплата поставленного Товара осуществляется по цене единицы Товара, исходя из количества </w:t>
      </w:r>
      <w:bookmarkStart w:id="0" w:name="_GoBack"/>
      <w:r w:rsidRPr="00063292">
        <w:rPr>
          <w:rFonts w:ascii="Times New Roman" w:eastAsia="Calibri" w:hAnsi="Times New Roman" w:cs="Times New Roman"/>
          <w:sz w:val="24"/>
          <w:szCs w:val="24"/>
        </w:rPr>
        <w:t xml:space="preserve">поставленного Товара, но в размере, не превышающем максимального значения цены </w:t>
      </w:r>
      <w:r w:rsidRPr="00AC3E97">
        <w:rPr>
          <w:rFonts w:ascii="Times New Roman" w:eastAsia="Calibri" w:hAnsi="Times New Roman" w:cs="Times New Roman"/>
          <w:sz w:val="24"/>
          <w:szCs w:val="24"/>
        </w:rPr>
        <w:t>Контракта.</w:t>
      </w:r>
    </w:p>
    <w:p w:rsidR="00AC3E97" w:rsidRPr="00AC3E97" w:rsidRDefault="00AC3E97" w:rsidP="00AC3E97">
      <w:pPr>
        <w:jc w:val="both"/>
        <w:rPr>
          <w:rFonts w:ascii="Times New Roman" w:hAnsi="Times New Roman" w:cs="Times New Roman"/>
          <w:sz w:val="24"/>
          <w:szCs w:val="24"/>
        </w:rPr>
      </w:pPr>
      <w:r w:rsidRPr="00AC3E97">
        <w:rPr>
          <w:rFonts w:ascii="Times New Roman" w:hAnsi="Times New Roman" w:cs="Times New Roman"/>
          <w:sz w:val="24"/>
          <w:szCs w:val="24"/>
        </w:rPr>
        <w:t>Не позднее 10 (десяти) рабочих дней месяца, следующего за отчетным месяцем</w:t>
      </w:r>
      <w:bookmarkEnd w:id="0"/>
      <w:r w:rsidRPr="00AC3E97">
        <w:rPr>
          <w:rFonts w:ascii="Times New Roman" w:hAnsi="Times New Roman" w:cs="Times New Roman"/>
          <w:sz w:val="24"/>
          <w:szCs w:val="24"/>
        </w:rPr>
        <w:t xml:space="preserve">, Поставщик направляет Заказчику (формирует с использованием единой информационной системы, подписывает усиленной электронной подписью </w:t>
      </w:r>
      <w:proofErr w:type="gramStart"/>
      <w:r w:rsidRPr="00AC3E97">
        <w:rPr>
          <w:rFonts w:ascii="Times New Roman" w:hAnsi="Times New Roman" w:cs="Times New Roman"/>
          <w:sz w:val="24"/>
          <w:szCs w:val="24"/>
        </w:rPr>
        <w:t xml:space="preserve">лица, имеющего право действовать от имени </w:t>
      </w:r>
      <w:r w:rsidR="00086DA5">
        <w:rPr>
          <w:rFonts w:ascii="Times New Roman" w:hAnsi="Times New Roman" w:cs="Times New Roman"/>
          <w:sz w:val="24"/>
          <w:szCs w:val="24"/>
        </w:rPr>
        <w:t>Поставщика</w:t>
      </w:r>
      <w:r w:rsidRPr="00AC3E97">
        <w:rPr>
          <w:rFonts w:ascii="Times New Roman" w:hAnsi="Times New Roman" w:cs="Times New Roman"/>
          <w:sz w:val="24"/>
          <w:szCs w:val="24"/>
        </w:rPr>
        <w:t xml:space="preserve"> и размещает</w:t>
      </w:r>
      <w:proofErr w:type="gramEnd"/>
      <w:r w:rsidRPr="00AC3E97">
        <w:rPr>
          <w:rFonts w:ascii="Times New Roman" w:hAnsi="Times New Roman" w:cs="Times New Roman"/>
          <w:sz w:val="24"/>
          <w:szCs w:val="24"/>
        </w:rPr>
        <w:t xml:space="preserve"> в единой информационной системе) документ о приемке. </w:t>
      </w:r>
    </w:p>
    <w:p w:rsidR="00AC3E97" w:rsidRPr="00AC3E97" w:rsidRDefault="00AC3E97" w:rsidP="00AC3E97">
      <w:pPr>
        <w:ind w:firstLine="709"/>
        <w:jc w:val="both"/>
        <w:rPr>
          <w:rFonts w:ascii="Times New Roman" w:hAnsi="Times New Roman" w:cs="Times New Roman"/>
          <w:sz w:val="24"/>
          <w:szCs w:val="24"/>
        </w:rPr>
      </w:pPr>
      <w:r w:rsidRPr="00AC3E97">
        <w:rPr>
          <w:rFonts w:ascii="Times New Roman" w:hAnsi="Times New Roman" w:cs="Times New Roman"/>
          <w:sz w:val="24"/>
          <w:szCs w:val="24"/>
        </w:rPr>
        <w:t>К документу о приемке могут прилагаться документы, которые считаются его неотъемлемой частью.</w:t>
      </w:r>
    </w:p>
    <w:p w:rsidR="00AC3E97" w:rsidRPr="00AC3E97" w:rsidRDefault="00086DA5" w:rsidP="00AC3E97">
      <w:pPr>
        <w:tabs>
          <w:tab w:val="left" w:pos="567"/>
          <w:tab w:val="left" w:pos="851"/>
        </w:tabs>
        <w:jc w:val="both"/>
        <w:rPr>
          <w:rFonts w:ascii="Times New Roman" w:hAnsi="Times New Roman" w:cs="Times New Roman"/>
          <w:sz w:val="24"/>
        </w:rPr>
      </w:pPr>
      <w:r>
        <w:rPr>
          <w:rFonts w:ascii="Times New Roman" w:hAnsi="Times New Roman" w:cs="Times New Roman"/>
          <w:sz w:val="24"/>
          <w:szCs w:val="24"/>
        </w:rPr>
        <w:lastRenderedPageBreak/>
        <w:t xml:space="preserve">            </w:t>
      </w:r>
      <w:r w:rsidRPr="00086DA5">
        <w:rPr>
          <w:rFonts w:ascii="Times New Roman" w:hAnsi="Times New Roman" w:cs="Times New Roman"/>
          <w:b/>
          <w:sz w:val="24"/>
          <w:szCs w:val="24"/>
        </w:rPr>
        <w:t>3</w:t>
      </w:r>
      <w:r w:rsidR="00AC3E97" w:rsidRPr="00086DA5">
        <w:rPr>
          <w:rFonts w:ascii="Times New Roman" w:hAnsi="Times New Roman" w:cs="Times New Roman"/>
          <w:b/>
          <w:sz w:val="24"/>
          <w:szCs w:val="24"/>
        </w:rPr>
        <w:t>.</w:t>
      </w:r>
      <w:r w:rsidRPr="00086DA5">
        <w:rPr>
          <w:rFonts w:ascii="Times New Roman" w:hAnsi="Times New Roman" w:cs="Times New Roman"/>
          <w:b/>
          <w:sz w:val="24"/>
          <w:szCs w:val="24"/>
        </w:rPr>
        <w:t>5</w:t>
      </w:r>
      <w:r w:rsidR="00AC3E97" w:rsidRPr="00AC3E97">
        <w:rPr>
          <w:rFonts w:ascii="Times New Roman" w:hAnsi="Times New Roman" w:cs="Times New Roman"/>
          <w:sz w:val="24"/>
          <w:szCs w:val="24"/>
        </w:rPr>
        <w:t xml:space="preserve">. </w:t>
      </w:r>
      <w:r w:rsidR="00AC3E97" w:rsidRPr="00AC3E97">
        <w:rPr>
          <w:rFonts w:ascii="Times New Roman" w:hAnsi="Times New Roman" w:cs="Times New Roman"/>
          <w:sz w:val="24"/>
          <w:szCs w:val="24"/>
        </w:rPr>
        <w:tab/>
      </w:r>
      <w:r>
        <w:rPr>
          <w:rFonts w:ascii="Times New Roman" w:hAnsi="Times New Roman" w:cs="Times New Roman"/>
          <w:sz w:val="24"/>
          <w:szCs w:val="24"/>
        </w:rPr>
        <w:t>Заказчик</w:t>
      </w:r>
      <w:r w:rsidR="00AC3E97" w:rsidRPr="00AC3E97">
        <w:rPr>
          <w:rFonts w:ascii="Times New Roman" w:hAnsi="Times New Roman" w:cs="Times New Roman"/>
          <w:sz w:val="24"/>
          <w:szCs w:val="24"/>
        </w:rPr>
        <w:t xml:space="preserve"> обязан в платежных поручениях на оплату в графе</w:t>
      </w:r>
      <w:r w:rsidR="00AC3E97" w:rsidRPr="00AC3E97">
        <w:rPr>
          <w:rFonts w:ascii="Times New Roman" w:hAnsi="Times New Roman" w:cs="Times New Roman"/>
          <w:sz w:val="24"/>
        </w:rPr>
        <w:t xml:space="preserve"> «Назначение платежа» указывать номер настоящего </w:t>
      </w:r>
      <w:r>
        <w:rPr>
          <w:rFonts w:ascii="Times New Roman" w:hAnsi="Times New Roman" w:cs="Times New Roman"/>
          <w:sz w:val="24"/>
        </w:rPr>
        <w:t>Контракта</w:t>
      </w:r>
      <w:r w:rsidR="00AC3E97" w:rsidRPr="00AC3E97">
        <w:rPr>
          <w:rFonts w:ascii="Times New Roman" w:hAnsi="Times New Roman" w:cs="Times New Roman"/>
          <w:sz w:val="24"/>
        </w:rPr>
        <w:t>.</w:t>
      </w:r>
    </w:p>
    <w:p w:rsidR="00AC3E97" w:rsidRPr="00AC3E97" w:rsidRDefault="00086DA5" w:rsidP="00AC3E97">
      <w:pPr>
        <w:tabs>
          <w:tab w:val="left" w:pos="567"/>
          <w:tab w:val="left" w:pos="851"/>
        </w:tabs>
        <w:jc w:val="both"/>
        <w:rPr>
          <w:rFonts w:ascii="Times New Roman" w:hAnsi="Times New Roman" w:cs="Times New Roman"/>
          <w:sz w:val="24"/>
        </w:rPr>
      </w:pPr>
      <w:r>
        <w:rPr>
          <w:rFonts w:ascii="Times New Roman" w:hAnsi="Times New Roman" w:cs="Times New Roman"/>
          <w:b/>
          <w:sz w:val="24"/>
        </w:rPr>
        <w:t xml:space="preserve">            </w:t>
      </w:r>
      <w:r w:rsidRPr="00086DA5">
        <w:rPr>
          <w:rFonts w:ascii="Times New Roman" w:hAnsi="Times New Roman" w:cs="Times New Roman"/>
          <w:b/>
          <w:sz w:val="24"/>
        </w:rPr>
        <w:t>3.6</w:t>
      </w:r>
      <w:r w:rsidR="00AC3E97" w:rsidRPr="00086DA5">
        <w:rPr>
          <w:rFonts w:ascii="Times New Roman" w:hAnsi="Times New Roman" w:cs="Times New Roman"/>
          <w:b/>
          <w:sz w:val="24"/>
        </w:rPr>
        <w:t>.</w:t>
      </w:r>
      <w:r w:rsidR="00AC3E97" w:rsidRPr="00AC3E97">
        <w:rPr>
          <w:rFonts w:ascii="Times New Roman" w:hAnsi="Times New Roman" w:cs="Times New Roman"/>
          <w:sz w:val="24"/>
        </w:rPr>
        <w:t xml:space="preserve"> </w:t>
      </w:r>
      <w:r w:rsidR="00AC3E97" w:rsidRPr="00AC3E97">
        <w:rPr>
          <w:rFonts w:ascii="Times New Roman" w:hAnsi="Times New Roman" w:cs="Times New Roman"/>
          <w:sz w:val="24"/>
        </w:rPr>
        <w:tab/>
        <w:t xml:space="preserve">Оплата по настоящему </w:t>
      </w:r>
      <w:r>
        <w:rPr>
          <w:rFonts w:ascii="Times New Roman" w:hAnsi="Times New Roman" w:cs="Times New Roman"/>
          <w:sz w:val="24"/>
        </w:rPr>
        <w:t>Контракту</w:t>
      </w:r>
      <w:r w:rsidR="00AC3E97" w:rsidRPr="00AC3E97">
        <w:rPr>
          <w:rFonts w:ascii="Times New Roman" w:hAnsi="Times New Roman" w:cs="Times New Roman"/>
          <w:sz w:val="24"/>
        </w:rPr>
        <w:t xml:space="preserve"> осуществляется </w:t>
      </w:r>
      <w:r>
        <w:rPr>
          <w:rFonts w:ascii="Times New Roman" w:hAnsi="Times New Roman" w:cs="Times New Roman"/>
          <w:sz w:val="24"/>
        </w:rPr>
        <w:t>Заказчиком</w:t>
      </w:r>
      <w:r w:rsidR="00AC3E97" w:rsidRPr="00AC3E97">
        <w:rPr>
          <w:rFonts w:ascii="Times New Roman" w:hAnsi="Times New Roman" w:cs="Times New Roman"/>
          <w:sz w:val="24"/>
        </w:rPr>
        <w:t xml:space="preserve"> лично. Оплата от третьих лиц не принимается.</w:t>
      </w:r>
    </w:p>
    <w:p w:rsidR="00AC3E97" w:rsidRPr="00AC3E97" w:rsidRDefault="00086DA5" w:rsidP="00AC3E97">
      <w:pPr>
        <w:tabs>
          <w:tab w:val="left" w:pos="567"/>
          <w:tab w:val="left" w:pos="851"/>
        </w:tabs>
        <w:jc w:val="both"/>
        <w:rPr>
          <w:rFonts w:ascii="Times New Roman" w:hAnsi="Times New Roman" w:cs="Times New Roman"/>
          <w:sz w:val="24"/>
        </w:rPr>
      </w:pPr>
      <w:r>
        <w:rPr>
          <w:rFonts w:ascii="Times New Roman" w:hAnsi="Times New Roman" w:cs="Times New Roman"/>
          <w:b/>
          <w:sz w:val="24"/>
        </w:rPr>
        <w:t xml:space="preserve">           3.7</w:t>
      </w:r>
      <w:r w:rsidR="00AC3E97" w:rsidRPr="00086DA5">
        <w:rPr>
          <w:rFonts w:ascii="Times New Roman" w:hAnsi="Times New Roman" w:cs="Times New Roman"/>
          <w:b/>
          <w:sz w:val="24"/>
        </w:rPr>
        <w:t>.</w:t>
      </w:r>
      <w:r w:rsidR="00AC3E97" w:rsidRPr="00AC3E97">
        <w:rPr>
          <w:rFonts w:ascii="Times New Roman" w:hAnsi="Times New Roman" w:cs="Times New Roman"/>
          <w:sz w:val="24"/>
        </w:rPr>
        <w:t xml:space="preserve"> </w:t>
      </w:r>
      <w:r w:rsidR="00AC3E97" w:rsidRPr="00AC3E97">
        <w:rPr>
          <w:rFonts w:ascii="Times New Roman" w:hAnsi="Times New Roman" w:cs="Times New Roman"/>
          <w:sz w:val="24"/>
        </w:rPr>
        <w:tab/>
        <w:t xml:space="preserve">Обязательство </w:t>
      </w:r>
      <w:r>
        <w:rPr>
          <w:rFonts w:ascii="Times New Roman" w:hAnsi="Times New Roman" w:cs="Times New Roman"/>
          <w:sz w:val="24"/>
        </w:rPr>
        <w:t>Заказчика</w:t>
      </w:r>
      <w:r w:rsidR="00AC3E97" w:rsidRPr="00AC3E97">
        <w:rPr>
          <w:rFonts w:ascii="Times New Roman" w:hAnsi="Times New Roman" w:cs="Times New Roman"/>
          <w:sz w:val="24"/>
        </w:rPr>
        <w:t xml:space="preserve"> по перечислению денежных средств и оплате нефтепродуктов считается исполненным </w:t>
      </w:r>
      <w:proofErr w:type="gramStart"/>
      <w:r w:rsidR="00AC3E97" w:rsidRPr="00AC3E97">
        <w:rPr>
          <w:rFonts w:ascii="Times New Roman" w:hAnsi="Times New Roman" w:cs="Times New Roman"/>
          <w:sz w:val="24"/>
        </w:rPr>
        <w:t>с даты поступления</w:t>
      </w:r>
      <w:proofErr w:type="gramEnd"/>
      <w:r w:rsidR="00AC3E97" w:rsidRPr="00AC3E97">
        <w:rPr>
          <w:rFonts w:ascii="Times New Roman" w:hAnsi="Times New Roman" w:cs="Times New Roman"/>
          <w:sz w:val="24"/>
        </w:rPr>
        <w:t xml:space="preserve"> денежных средств на расчетный счет </w:t>
      </w:r>
      <w:r>
        <w:rPr>
          <w:rFonts w:ascii="Times New Roman" w:hAnsi="Times New Roman" w:cs="Times New Roman"/>
          <w:sz w:val="24"/>
        </w:rPr>
        <w:t>Поставщика</w:t>
      </w:r>
      <w:r w:rsidR="00AC3E97" w:rsidRPr="00AC3E97">
        <w:rPr>
          <w:rFonts w:ascii="Times New Roman" w:hAnsi="Times New Roman" w:cs="Times New Roman"/>
          <w:sz w:val="24"/>
        </w:rPr>
        <w:t xml:space="preserve">. </w:t>
      </w:r>
      <w:r>
        <w:rPr>
          <w:rFonts w:ascii="Times New Roman" w:hAnsi="Times New Roman" w:cs="Times New Roman"/>
          <w:sz w:val="24"/>
        </w:rPr>
        <w:t xml:space="preserve">Поставщик </w:t>
      </w:r>
      <w:r w:rsidR="00AC3E97" w:rsidRPr="00AC3E97">
        <w:rPr>
          <w:rFonts w:ascii="Times New Roman" w:hAnsi="Times New Roman" w:cs="Times New Roman"/>
          <w:sz w:val="24"/>
        </w:rPr>
        <w:t xml:space="preserve">распределяет денежные средства, полученные от </w:t>
      </w:r>
      <w:r>
        <w:rPr>
          <w:rFonts w:ascii="Times New Roman" w:hAnsi="Times New Roman" w:cs="Times New Roman"/>
          <w:sz w:val="24"/>
        </w:rPr>
        <w:t>Заказчика</w:t>
      </w:r>
      <w:r w:rsidR="00AC3E97" w:rsidRPr="00AC3E97">
        <w:rPr>
          <w:rFonts w:ascii="Times New Roman" w:hAnsi="Times New Roman" w:cs="Times New Roman"/>
          <w:sz w:val="24"/>
        </w:rPr>
        <w:t xml:space="preserve">, на Субсчет </w:t>
      </w:r>
      <w:r>
        <w:rPr>
          <w:rFonts w:ascii="Times New Roman" w:hAnsi="Times New Roman" w:cs="Times New Roman"/>
          <w:sz w:val="24"/>
        </w:rPr>
        <w:t>Заказчика не позднее</w:t>
      </w:r>
      <w:r w:rsidR="00AC3E97" w:rsidRPr="00AC3E97">
        <w:rPr>
          <w:rFonts w:ascii="Times New Roman" w:hAnsi="Times New Roman" w:cs="Times New Roman"/>
          <w:sz w:val="24"/>
        </w:rPr>
        <w:t xml:space="preserve"> следующ</w:t>
      </w:r>
      <w:r>
        <w:rPr>
          <w:rFonts w:ascii="Times New Roman" w:hAnsi="Times New Roman" w:cs="Times New Roman"/>
          <w:sz w:val="24"/>
        </w:rPr>
        <w:t>его</w:t>
      </w:r>
      <w:r w:rsidR="00AC3E97" w:rsidRPr="00AC3E97">
        <w:rPr>
          <w:rFonts w:ascii="Times New Roman" w:hAnsi="Times New Roman" w:cs="Times New Roman"/>
          <w:sz w:val="24"/>
        </w:rPr>
        <w:t xml:space="preserve"> рабоч</w:t>
      </w:r>
      <w:r>
        <w:rPr>
          <w:rFonts w:ascii="Times New Roman" w:hAnsi="Times New Roman" w:cs="Times New Roman"/>
          <w:sz w:val="24"/>
        </w:rPr>
        <w:t>его</w:t>
      </w:r>
      <w:r w:rsidR="00AC3E97" w:rsidRPr="00AC3E97">
        <w:rPr>
          <w:rFonts w:ascii="Times New Roman" w:hAnsi="Times New Roman" w:cs="Times New Roman"/>
          <w:sz w:val="24"/>
        </w:rPr>
        <w:t xml:space="preserve"> д</w:t>
      </w:r>
      <w:r>
        <w:rPr>
          <w:rFonts w:ascii="Times New Roman" w:hAnsi="Times New Roman" w:cs="Times New Roman"/>
          <w:sz w:val="24"/>
        </w:rPr>
        <w:t>ня</w:t>
      </w:r>
      <w:r w:rsidR="00AC3E97" w:rsidRPr="00AC3E97">
        <w:rPr>
          <w:rFonts w:ascii="Times New Roman" w:hAnsi="Times New Roman" w:cs="Times New Roman"/>
          <w:sz w:val="24"/>
        </w:rPr>
        <w:t xml:space="preserve"> с момента зачисления дене</w:t>
      </w:r>
      <w:r>
        <w:rPr>
          <w:rFonts w:ascii="Times New Roman" w:hAnsi="Times New Roman" w:cs="Times New Roman"/>
          <w:sz w:val="24"/>
        </w:rPr>
        <w:t>жных средств на расчетный счет Поставщика</w:t>
      </w:r>
      <w:r w:rsidR="00AC3E97" w:rsidRPr="00AC3E97">
        <w:rPr>
          <w:rFonts w:ascii="Times New Roman" w:hAnsi="Times New Roman" w:cs="Times New Roman"/>
          <w:sz w:val="24"/>
        </w:rPr>
        <w:t>.</w:t>
      </w:r>
    </w:p>
    <w:p w:rsidR="00AC3E97" w:rsidRPr="00AC3E97" w:rsidRDefault="00086DA5" w:rsidP="00AC3E97">
      <w:pPr>
        <w:tabs>
          <w:tab w:val="left" w:pos="567"/>
          <w:tab w:val="left" w:pos="851"/>
        </w:tabs>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sz w:val="24"/>
        </w:rPr>
        <w:t>3.8.</w:t>
      </w:r>
      <w:r w:rsidR="00AC3E97" w:rsidRPr="00AC3E97">
        <w:rPr>
          <w:rFonts w:ascii="Times New Roman" w:hAnsi="Times New Roman" w:cs="Times New Roman"/>
          <w:sz w:val="24"/>
        </w:rPr>
        <w:t xml:space="preserve">. </w:t>
      </w:r>
      <w:r w:rsidR="00AC3E97" w:rsidRPr="00AC3E97">
        <w:rPr>
          <w:rFonts w:ascii="Times New Roman" w:hAnsi="Times New Roman" w:cs="Times New Roman"/>
          <w:sz w:val="24"/>
        </w:rPr>
        <w:tab/>
        <w:t>В случае, если по итогам отчетного месяца сумма предоплаты превышает стоимость выбранного топлива, остаток переносится на следующий период, либо подлежит возврату после проведения взаиморасчетов и подписания соответствующего Акта.</w:t>
      </w:r>
    </w:p>
    <w:p w:rsidR="00AC3E97" w:rsidRPr="00AC3E97" w:rsidRDefault="00086DA5" w:rsidP="00AC3E97">
      <w:pPr>
        <w:tabs>
          <w:tab w:val="left" w:pos="567"/>
          <w:tab w:val="left" w:pos="851"/>
        </w:tabs>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sz w:val="24"/>
        </w:rPr>
        <w:t>3.9.</w:t>
      </w:r>
      <w:r w:rsidR="00AC3E97" w:rsidRPr="00AC3E97">
        <w:rPr>
          <w:rFonts w:ascii="Times New Roman" w:hAnsi="Times New Roman" w:cs="Times New Roman"/>
          <w:sz w:val="24"/>
        </w:rPr>
        <w:t xml:space="preserve"> </w:t>
      </w:r>
      <w:r w:rsidR="00AC3E97" w:rsidRPr="00AC3E97">
        <w:rPr>
          <w:rFonts w:ascii="Times New Roman" w:hAnsi="Times New Roman" w:cs="Times New Roman"/>
          <w:sz w:val="24"/>
        </w:rPr>
        <w:tab/>
      </w:r>
      <w:r>
        <w:rPr>
          <w:rFonts w:ascii="Times New Roman" w:hAnsi="Times New Roman" w:cs="Times New Roman"/>
          <w:sz w:val="24"/>
        </w:rPr>
        <w:t>Поставщик</w:t>
      </w:r>
      <w:r w:rsidR="00AC3E97" w:rsidRPr="00AC3E97">
        <w:rPr>
          <w:rFonts w:ascii="Times New Roman" w:hAnsi="Times New Roman" w:cs="Times New Roman"/>
          <w:sz w:val="24"/>
        </w:rPr>
        <w:t xml:space="preserve"> ведет в электронном виде аналитический учет прихода и расхода средств </w:t>
      </w:r>
      <w:r>
        <w:rPr>
          <w:rFonts w:ascii="Times New Roman" w:hAnsi="Times New Roman" w:cs="Times New Roman"/>
          <w:sz w:val="24"/>
        </w:rPr>
        <w:t>Заказчика</w:t>
      </w:r>
      <w:r w:rsidR="00AC3E97" w:rsidRPr="00AC3E97">
        <w:rPr>
          <w:rFonts w:ascii="Times New Roman" w:hAnsi="Times New Roman" w:cs="Times New Roman"/>
          <w:sz w:val="24"/>
        </w:rPr>
        <w:t xml:space="preserve">, направленных на приобретение нефтепродуктов, а также учета количества отпущенных </w:t>
      </w:r>
      <w:r>
        <w:rPr>
          <w:rFonts w:ascii="Times New Roman" w:hAnsi="Times New Roman" w:cs="Times New Roman"/>
          <w:sz w:val="24"/>
        </w:rPr>
        <w:t>Заказчику</w:t>
      </w:r>
      <w:r w:rsidR="00AC3E97" w:rsidRPr="00AC3E97">
        <w:rPr>
          <w:rFonts w:ascii="Times New Roman" w:hAnsi="Times New Roman" w:cs="Times New Roman"/>
          <w:sz w:val="24"/>
        </w:rPr>
        <w:t xml:space="preserve"> нефтепродуктов по видам и времени их отпуска на АЗС, где </w:t>
      </w:r>
      <w:r>
        <w:rPr>
          <w:rFonts w:ascii="Times New Roman" w:hAnsi="Times New Roman" w:cs="Times New Roman"/>
          <w:sz w:val="24"/>
        </w:rPr>
        <w:t>Заказчиком</w:t>
      </w:r>
      <w:r w:rsidR="00AC3E97" w:rsidRPr="00AC3E97">
        <w:rPr>
          <w:rFonts w:ascii="Times New Roman" w:hAnsi="Times New Roman" w:cs="Times New Roman"/>
          <w:sz w:val="24"/>
        </w:rPr>
        <w:t xml:space="preserve"> были применены Топливные карты, путем отражения на Субсчете </w:t>
      </w:r>
      <w:r>
        <w:rPr>
          <w:rFonts w:ascii="Times New Roman" w:hAnsi="Times New Roman" w:cs="Times New Roman"/>
          <w:sz w:val="24"/>
        </w:rPr>
        <w:t>Заказчика</w:t>
      </w:r>
      <w:r w:rsidR="00AC3E97" w:rsidRPr="00AC3E97">
        <w:rPr>
          <w:rFonts w:ascii="Times New Roman" w:hAnsi="Times New Roman" w:cs="Times New Roman"/>
          <w:sz w:val="24"/>
        </w:rPr>
        <w:t xml:space="preserve"> следующих операций:</w:t>
      </w:r>
    </w:p>
    <w:p w:rsidR="00AC3E97" w:rsidRPr="00AC3E97" w:rsidRDefault="00AC3E97" w:rsidP="00AC3E97">
      <w:pPr>
        <w:numPr>
          <w:ilvl w:val="0"/>
          <w:numId w:val="9"/>
        </w:numPr>
        <w:tabs>
          <w:tab w:val="clear" w:pos="720"/>
          <w:tab w:val="left" w:pos="567"/>
          <w:tab w:val="num" w:pos="1418"/>
        </w:tabs>
        <w:spacing w:after="0" w:line="240" w:lineRule="auto"/>
        <w:ind w:left="0" w:firstLine="0"/>
        <w:jc w:val="both"/>
        <w:rPr>
          <w:rFonts w:ascii="Times New Roman" w:hAnsi="Times New Roman" w:cs="Times New Roman"/>
          <w:sz w:val="24"/>
        </w:rPr>
      </w:pPr>
      <w:r w:rsidRPr="00AC3E97">
        <w:rPr>
          <w:rFonts w:ascii="Times New Roman" w:hAnsi="Times New Roman" w:cs="Times New Roman"/>
          <w:sz w:val="24"/>
        </w:rPr>
        <w:t xml:space="preserve">внесение денежных средств по Топливной карте, </w:t>
      </w:r>
    </w:p>
    <w:p w:rsidR="00AC3E97" w:rsidRPr="00AC3E97" w:rsidRDefault="00AC3E97" w:rsidP="00AC3E97">
      <w:pPr>
        <w:numPr>
          <w:ilvl w:val="0"/>
          <w:numId w:val="9"/>
        </w:numPr>
        <w:tabs>
          <w:tab w:val="clear" w:pos="720"/>
          <w:tab w:val="left" w:pos="567"/>
          <w:tab w:val="num" w:pos="1418"/>
        </w:tabs>
        <w:spacing w:after="0" w:line="240" w:lineRule="auto"/>
        <w:ind w:left="0" w:firstLine="0"/>
        <w:jc w:val="both"/>
        <w:rPr>
          <w:rFonts w:ascii="Times New Roman" w:hAnsi="Times New Roman" w:cs="Times New Roman"/>
          <w:sz w:val="24"/>
        </w:rPr>
      </w:pPr>
      <w:r w:rsidRPr="00AC3E97">
        <w:rPr>
          <w:rFonts w:ascii="Times New Roman" w:hAnsi="Times New Roman" w:cs="Times New Roman"/>
          <w:sz w:val="24"/>
        </w:rPr>
        <w:t>оплата нефтепродуктов и услуг,</w:t>
      </w:r>
    </w:p>
    <w:p w:rsidR="00AC3E97" w:rsidRPr="00AC3E97" w:rsidRDefault="00AC3E97" w:rsidP="00AC3E97">
      <w:pPr>
        <w:numPr>
          <w:ilvl w:val="0"/>
          <w:numId w:val="9"/>
        </w:numPr>
        <w:tabs>
          <w:tab w:val="clear" w:pos="720"/>
          <w:tab w:val="left" w:pos="567"/>
          <w:tab w:val="num" w:pos="1418"/>
        </w:tabs>
        <w:spacing w:after="0" w:line="240" w:lineRule="auto"/>
        <w:ind w:left="0" w:firstLine="0"/>
        <w:jc w:val="both"/>
        <w:rPr>
          <w:rFonts w:ascii="Times New Roman" w:hAnsi="Times New Roman" w:cs="Times New Roman"/>
          <w:sz w:val="24"/>
        </w:rPr>
      </w:pPr>
      <w:r w:rsidRPr="00AC3E97">
        <w:rPr>
          <w:rFonts w:ascii="Times New Roman" w:hAnsi="Times New Roman" w:cs="Times New Roman"/>
          <w:sz w:val="24"/>
        </w:rPr>
        <w:t>иные операции, если они предусмотрены соглашением Сторон.</w:t>
      </w:r>
    </w:p>
    <w:p w:rsidR="00AC3E97" w:rsidRPr="00086DA5" w:rsidRDefault="00AC3E97" w:rsidP="00086DA5">
      <w:pPr>
        <w:tabs>
          <w:tab w:val="left" w:pos="1134"/>
        </w:tabs>
        <w:autoSpaceDE w:val="0"/>
        <w:autoSpaceDN w:val="0"/>
        <w:adjustRightInd w:val="0"/>
        <w:spacing w:after="0" w:line="240" w:lineRule="auto"/>
        <w:jc w:val="both"/>
        <w:rPr>
          <w:rFonts w:ascii="Times New Roman" w:eastAsia="Calibri" w:hAnsi="Times New Roman" w:cs="Times New Roman"/>
          <w:sz w:val="28"/>
          <w:szCs w:val="24"/>
        </w:rPr>
      </w:pPr>
    </w:p>
    <w:p w:rsidR="00C81989" w:rsidRPr="00063292" w:rsidRDefault="00C81989" w:rsidP="00C81989">
      <w:pPr>
        <w:tabs>
          <w:tab w:val="left" w:pos="709"/>
        </w:tabs>
        <w:spacing w:after="0" w:line="240" w:lineRule="auto"/>
        <w:jc w:val="both"/>
        <w:rPr>
          <w:rFonts w:ascii="Times New Roman" w:eastAsia="Times New Roman" w:hAnsi="Times New Roman" w:cs="Times New Roman"/>
          <w:sz w:val="24"/>
          <w:szCs w:val="24"/>
          <w:lang w:eastAsia="ru-RU"/>
        </w:rPr>
      </w:pPr>
    </w:p>
    <w:p w:rsidR="00C81989" w:rsidRPr="00063292" w:rsidRDefault="00B4755B" w:rsidP="00C81989">
      <w:pPr>
        <w:pStyle w:val="ab"/>
        <w:numPr>
          <w:ilvl w:val="0"/>
          <w:numId w:val="4"/>
        </w:numPr>
        <w:tabs>
          <w:tab w:val="left" w:pos="284"/>
          <w:tab w:val="left" w:pos="1134"/>
        </w:tabs>
        <w:spacing w:after="0" w:line="240" w:lineRule="auto"/>
        <w:ind w:left="0" w:firstLine="0"/>
        <w:jc w:val="center"/>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ПРАВА И ОБЯЗАННОСТИ СТОРОН</w:t>
      </w:r>
    </w:p>
    <w:p w:rsidR="00C81989" w:rsidRPr="00063292" w:rsidRDefault="00C81989" w:rsidP="00C81989">
      <w:pPr>
        <w:pStyle w:val="ab"/>
        <w:tabs>
          <w:tab w:val="left" w:pos="709"/>
          <w:tab w:val="left" w:pos="1134"/>
        </w:tabs>
        <w:spacing w:after="0" w:line="240" w:lineRule="auto"/>
        <w:rPr>
          <w:rFonts w:ascii="Times New Roman" w:eastAsia="Times New Roman" w:hAnsi="Times New Roman" w:cs="Times New Roman"/>
          <w:b/>
          <w:sz w:val="24"/>
          <w:szCs w:val="24"/>
          <w:lang w:eastAsia="ru-RU"/>
        </w:rPr>
      </w:pPr>
    </w:p>
    <w:p w:rsidR="00C81989" w:rsidRPr="00063292" w:rsidRDefault="00B4755B" w:rsidP="00C81989">
      <w:pPr>
        <w:pStyle w:val="ab"/>
        <w:numPr>
          <w:ilvl w:val="1"/>
          <w:numId w:val="4"/>
        </w:numPr>
        <w:tabs>
          <w:tab w:val="left" w:pos="709"/>
          <w:tab w:val="left" w:pos="1134"/>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Заказчик вправе:</w:t>
      </w:r>
    </w:p>
    <w:p w:rsidR="00C81989" w:rsidRPr="00063292" w:rsidRDefault="00B4755B" w:rsidP="00C81989">
      <w:pPr>
        <w:pStyle w:val="ab"/>
        <w:numPr>
          <w:ilvl w:val="2"/>
          <w:numId w:val="4"/>
        </w:numPr>
        <w:tabs>
          <w:tab w:val="left" w:pos="709"/>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Требовать от Поставщика надлежащего исполнения обязательств в соответствии с условиями Контракта.</w:t>
      </w:r>
    </w:p>
    <w:p w:rsidR="00C81989" w:rsidRPr="00063292" w:rsidRDefault="00B4755B" w:rsidP="00C81989">
      <w:pPr>
        <w:pStyle w:val="ab"/>
        <w:numPr>
          <w:ilvl w:val="2"/>
          <w:numId w:val="4"/>
        </w:numPr>
        <w:tabs>
          <w:tab w:val="left" w:pos="1276"/>
        </w:tabs>
        <w:spacing w:after="0" w:line="240" w:lineRule="auto"/>
        <w:ind w:left="0" w:firstLine="709"/>
        <w:jc w:val="both"/>
        <w:rPr>
          <w:rFonts w:ascii="Times New Roman" w:eastAsia="Times New Roman" w:hAnsi="Times New Roman" w:cs="Times New Roman"/>
          <w:sz w:val="24"/>
          <w:szCs w:val="24"/>
          <w:lang w:eastAsia="ru-RU"/>
        </w:rPr>
      </w:pPr>
      <w:proofErr w:type="gramStart"/>
      <w:r w:rsidRPr="00063292">
        <w:rPr>
          <w:rFonts w:ascii="Times New Roman" w:eastAsia="Times New Roman" w:hAnsi="Times New Roman" w:cs="Times New Roman"/>
          <w:sz w:val="24"/>
          <w:szCs w:val="24"/>
          <w:lang w:eastAsia="ru-RU"/>
        </w:rPr>
        <w:t>Получать Товар по Топливным картам с использованием персонального PIN-кода каждой карточки для защиты от несанкционированного доступа к её использованию на АЗС.</w:t>
      </w:r>
      <w:proofErr w:type="gramEnd"/>
    </w:p>
    <w:p w:rsidR="00C81989" w:rsidRPr="00063292" w:rsidRDefault="00B4755B" w:rsidP="00C81989">
      <w:pPr>
        <w:pStyle w:val="ab"/>
        <w:numPr>
          <w:ilvl w:val="2"/>
          <w:numId w:val="4"/>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 xml:space="preserve">Определить ассортимент и суточный лимит нефтепродуктов, получаемых Держателями по картам. </w:t>
      </w:r>
    </w:p>
    <w:p w:rsidR="00C81989" w:rsidRPr="00063292" w:rsidRDefault="00B4755B" w:rsidP="00C81989">
      <w:pPr>
        <w:pStyle w:val="ab"/>
        <w:numPr>
          <w:ilvl w:val="2"/>
          <w:numId w:val="4"/>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C81989" w:rsidRPr="00063292" w:rsidRDefault="00B4755B" w:rsidP="00C81989">
      <w:pPr>
        <w:pStyle w:val="ab"/>
        <w:numPr>
          <w:ilvl w:val="2"/>
          <w:numId w:val="4"/>
        </w:numPr>
        <w:tabs>
          <w:tab w:val="left" w:pos="709"/>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Запрашивать у Поставщика информацию о ходе и состоянии исполнения обязательств Поставщика по настоящему Контракту.</w:t>
      </w:r>
    </w:p>
    <w:p w:rsidR="00C81989" w:rsidRPr="00063292" w:rsidRDefault="00B4755B" w:rsidP="00C81989">
      <w:pPr>
        <w:pStyle w:val="ab"/>
        <w:numPr>
          <w:ilvl w:val="1"/>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Заказчик обязан:</w:t>
      </w:r>
    </w:p>
    <w:p w:rsidR="00C81989" w:rsidRPr="00063292" w:rsidRDefault="00B4755B" w:rsidP="00C81989">
      <w:pPr>
        <w:pStyle w:val="ab"/>
        <w:numPr>
          <w:ilvl w:val="2"/>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Своевременно принять и оплатить поставку Товара в соответствии с условиями настоящего Контракта.</w:t>
      </w:r>
    </w:p>
    <w:p w:rsidR="00C81989" w:rsidRPr="00063292" w:rsidRDefault="00B4755B" w:rsidP="00C81989">
      <w:pPr>
        <w:pStyle w:val="ab"/>
        <w:numPr>
          <w:ilvl w:val="2"/>
          <w:numId w:val="4"/>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Обеспечивать сохранность Топливной карты.</w:t>
      </w:r>
      <w:r w:rsidRPr="00063292">
        <w:rPr>
          <w:rFonts w:ascii="Times New Roman" w:eastAsia="Times New Roman" w:hAnsi="Times New Roman" w:cs="Times New Roman"/>
          <w:sz w:val="24"/>
          <w:szCs w:val="24"/>
          <w:lang w:eastAsia="ru-RU"/>
        </w:rPr>
        <w:tab/>
      </w:r>
    </w:p>
    <w:p w:rsidR="00C81989" w:rsidRPr="00063292" w:rsidRDefault="00B4755B" w:rsidP="00C81989">
      <w:pPr>
        <w:pStyle w:val="ab"/>
        <w:numPr>
          <w:ilvl w:val="2"/>
          <w:numId w:val="4"/>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При утере Топливной карты немедленно сообщить об этом Поставщику, а затем в течение 24 часов направить Поставщику заявление об утере Топливной карты, выполненное в произвольной форме, подписанное руководителем либо доверенным лицом Заказчика, для блокировки утерянной Топливной карты с целью исключения возможности ее использования посторонними лицами. Поставщик не несет ответственности за совершение операций по утраченной Топливной карте, если Заказчик не заявил о пропаже.</w:t>
      </w:r>
    </w:p>
    <w:p w:rsidR="00C81989" w:rsidRPr="00063292" w:rsidRDefault="00B4755B" w:rsidP="00C81989">
      <w:pPr>
        <w:pStyle w:val="ab"/>
        <w:numPr>
          <w:ilvl w:val="2"/>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Своевременно предоставлять разъяснения и уточнения по</w:t>
      </w:r>
      <w:r>
        <w:rPr>
          <w:rFonts w:ascii="Times New Roman" w:eastAsia="Times New Roman" w:hAnsi="Times New Roman" w:cs="Times New Roman"/>
          <w:sz w:val="24"/>
          <w:szCs w:val="24"/>
          <w:lang w:eastAsia="ru-RU"/>
        </w:rPr>
        <w:t xml:space="preserve"> </w:t>
      </w:r>
      <w:r w:rsidRPr="00063292">
        <w:rPr>
          <w:rFonts w:ascii="Times New Roman" w:eastAsia="Times New Roman" w:hAnsi="Times New Roman" w:cs="Times New Roman"/>
          <w:sz w:val="24"/>
          <w:szCs w:val="24"/>
          <w:lang w:eastAsia="ru-RU"/>
        </w:rPr>
        <w:t>запросам Поставщика в части поставки Товара в соответствии с условиями настоящего Контракта.</w:t>
      </w:r>
    </w:p>
    <w:p w:rsidR="00C81989" w:rsidRPr="00063292" w:rsidRDefault="00B4755B" w:rsidP="00C81989">
      <w:pPr>
        <w:pStyle w:val="ab"/>
        <w:numPr>
          <w:ilvl w:val="2"/>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63292">
        <w:rPr>
          <w:rFonts w:ascii="Times New Roman" w:eastAsia="Times New Roman" w:hAnsi="Times New Roman" w:cs="Times New Roman"/>
          <w:sz w:val="24"/>
          <w:szCs w:val="24"/>
        </w:rPr>
        <w:t>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063292">
        <w:rPr>
          <w:rFonts w:ascii="Times New Roman" w:eastAsia="Times New Roman" w:hAnsi="Times New Roman" w:cs="Times New Roman"/>
          <w:sz w:val="24"/>
          <w:szCs w:val="24"/>
          <w:lang w:eastAsia="ru-RU"/>
        </w:rPr>
        <w:t xml:space="preserve">аправлять Поставщику требование об уплате сумм неустойки, </w:t>
      </w:r>
      <w:r w:rsidRPr="00063292">
        <w:rPr>
          <w:rFonts w:ascii="Times New Roman" w:eastAsia="Times New Roman" w:hAnsi="Times New Roman" w:cs="Times New Roman"/>
          <w:sz w:val="24"/>
          <w:szCs w:val="24"/>
          <w:lang w:eastAsia="ru-RU"/>
        </w:rPr>
        <w:lastRenderedPageBreak/>
        <w:t>предусмотренных настоящим Контрактом, за неисполнение (ненадлежащее исполнение) Поставщиком своих обязательств по настоящему Контракту.</w:t>
      </w:r>
    </w:p>
    <w:p w:rsidR="00C81989" w:rsidRPr="00063292" w:rsidRDefault="00B4755B" w:rsidP="00C81989">
      <w:pPr>
        <w:pStyle w:val="ab"/>
        <w:numPr>
          <w:ilvl w:val="2"/>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rsidR="00C81989" w:rsidRPr="00063292" w:rsidRDefault="00B4755B" w:rsidP="00C81989">
      <w:pPr>
        <w:pStyle w:val="ab"/>
        <w:numPr>
          <w:ilvl w:val="2"/>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rsidR="00C81989" w:rsidRPr="00063292" w:rsidRDefault="00B4755B" w:rsidP="00C81989">
      <w:pPr>
        <w:pStyle w:val="ab"/>
        <w:numPr>
          <w:ilvl w:val="2"/>
          <w:numId w:val="4"/>
        </w:numPr>
        <w:tabs>
          <w:tab w:val="left" w:pos="1276"/>
        </w:tabs>
        <w:autoSpaceDE w:val="0"/>
        <w:autoSpaceDN w:val="0"/>
        <w:adjustRightInd w:val="0"/>
        <w:spacing w:after="0" w:line="0" w:lineRule="atLeast"/>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 xml:space="preserve">Осуществлять </w:t>
      </w:r>
      <w:proofErr w:type="gramStart"/>
      <w:r w:rsidRPr="00063292">
        <w:rPr>
          <w:rFonts w:ascii="Times New Roman" w:eastAsia="Times New Roman" w:hAnsi="Times New Roman" w:cs="Times New Roman"/>
          <w:sz w:val="24"/>
          <w:szCs w:val="24"/>
          <w:lang w:eastAsia="ru-RU"/>
        </w:rPr>
        <w:t>контроль за</w:t>
      </w:r>
      <w:proofErr w:type="gramEnd"/>
      <w:r w:rsidRPr="00063292">
        <w:rPr>
          <w:rFonts w:ascii="Times New Roman" w:eastAsia="Times New Roman" w:hAnsi="Times New Roman" w:cs="Times New Roman"/>
          <w:sz w:val="24"/>
          <w:szCs w:val="24"/>
          <w:lang w:eastAsia="ru-RU"/>
        </w:rPr>
        <w:t xml:space="preserve"> исполнением Поставщиком условий Контракта в соответствии с законодательством Российской Федерации. </w:t>
      </w:r>
    </w:p>
    <w:p w:rsidR="00C81989" w:rsidRPr="00063292" w:rsidRDefault="00B4755B" w:rsidP="00C81989">
      <w:pPr>
        <w:pStyle w:val="ab"/>
        <w:numPr>
          <w:ilvl w:val="2"/>
          <w:numId w:val="4"/>
        </w:numPr>
        <w:tabs>
          <w:tab w:val="left" w:pos="1276"/>
        </w:tabs>
        <w:autoSpaceDE w:val="0"/>
        <w:autoSpaceDN w:val="0"/>
        <w:adjustRightInd w:val="0"/>
        <w:spacing w:after="0" w:line="0" w:lineRule="atLeast"/>
        <w:ind w:left="0" w:firstLine="709"/>
        <w:jc w:val="both"/>
        <w:rPr>
          <w:rFonts w:ascii="Times New Roman" w:eastAsia="Calibri" w:hAnsi="Times New Roman" w:cs="Times New Roman"/>
          <w:sz w:val="24"/>
          <w:szCs w:val="24"/>
          <w:lang w:eastAsia="ru-RU"/>
        </w:rPr>
      </w:pPr>
      <w:r w:rsidRPr="00063292">
        <w:rPr>
          <w:rFonts w:ascii="Times New Roman" w:eastAsia="Calibri" w:hAnsi="Times New Roman" w:cs="Times New Roman"/>
          <w:sz w:val="24"/>
          <w:szCs w:val="24"/>
          <w:lang w:eastAsia="ru-RU"/>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81989" w:rsidRPr="00063292" w:rsidRDefault="00B4755B" w:rsidP="00C81989">
      <w:pPr>
        <w:pStyle w:val="ab"/>
        <w:numPr>
          <w:ilvl w:val="1"/>
          <w:numId w:val="4"/>
        </w:numPr>
        <w:tabs>
          <w:tab w:val="left" w:pos="709"/>
          <w:tab w:val="left" w:pos="1134"/>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Поставщик вправе:</w:t>
      </w:r>
    </w:p>
    <w:p w:rsidR="00C81989" w:rsidRPr="00063292" w:rsidRDefault="00B4755B" w:rsidP="00C81989">
      <w:pPr>
        <w:pStyle w:val="ab"/>
        <w:numPr>
          <w:ilvl w:val="2"/>
          <w:numId w:val="4"/>
        </w:numPr>
        <w:tabs>
          <w:tab w:val="left" w:pos="709"/>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Требовать своевременной приемки и подписания Заказчиком в соответствии с условиями Контракта документа о приемке</w:t>
      </w:r>
      <w:r w:rsidRPr="00063292">
        <w:rPr>
          <w:rFonts w:ascii="Times New Roman" w:eastAsia="Times New Roman" w:hAnsi="Times New Roman" w:cs="Times New Roman"/>
          <w:lang w:eastAsia="ru-RU"/>
        </w:rPr>
        <w:t>.</w:t>
      </w:r>
    </w:p>
    <w:p w:rsidR="00C81989" w:rsidRPr="00063292" w:rsidRDefault="00B4755B" w:rsidP="00C81989">
      <w:pPr>
        <w:pStyle w:val="ab"/>
        <w:numPr>
          <w:ilvl w:val="2"/>
          <w:numId w:val="4"/>
        </w:numPr>
        <w:tabs>
          <w:tab w:val="left" w:pos="709"/>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Изменять исполнение Топливных карт и процедуру их выдачи, предварительно уведомив об этом Заказчика.</w:t>
      </w:r>
    </w:p>
    <w:p w:rsidR="00C81989" w:rsidRPr="00063292" w:rsidRDefault="00B4755B" w:rsidP="00C81989">
      <w:pPr>
        <w:pStyle w:val="ab"/>
        <w:numPr>
          <w:ilvl w:val="2"/>
          <w:numId w:val="4"/>
        </w:numPr>
        <w:tabs>
          <w:tab w:val="left" w:pos="709"/>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Требовать своевременной оплаты за поставленный Товар в соответствии с условиями настоящего Контракта.</w:t>
      </w:r>
    </w:p>
    <w:p w:rsidR="00C81989" w:rsidRPr="00063292" w:rsidRDefault="00B4755B" w:rsidP="00C81989">
      <w:pPr>
        <w:pStyle w:val="ab"/>
        <w:numPr>
          <w:ilvl w:val="2"/>
          <w:numId w:val="4"/>
        </w:numPr>
        <w:tabs>
          <w:tab w:val="left" w:pos="709"/>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Направлять Заказчику запросы и получать от него разъяснения и уточнения по вопросам поставки Товара в рамках настоящего Контракта.</w:t>
      </w:r>
    </w:p>
    <w:p w:rsidR="00C81989" w:rsidRPr="00063292" w:rsidRDefault="00B4755B" w:rsidP="00C81989">
      <w:pPr>
        <w:pStyle w:val="ab"/>
        <w:numPr>
          <w:ilvl w:val="1"/>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Поставщик обязан:</w:t>
      </w:r>
    </w:p>
    <w:p w:rsidR="00C81989" w:rsidRPr="00063292" w:rsidRDefault="00B4755B" w:rsidP="00C81989">
      <w:pPr>
        <w:pStyle w:val="ab"/>
        <w:numPr>
          <w:ilvl w:val="2"/>
          <w:numId w:val="4"/>
        </w:numPr>
        <w:tabs>
          <w:tab w:val="left" w:pos="630"/>
          <w:tab w:val="left" w:pos="709"/>
          <w:tab w:val="left" w:pos="1276"/>
        </w:tab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Своевременно и надлежащим образом поставить Товар в соответствии с условиями настоящего Контракта и представить все необходимые документы.</w:t>
      </w:r>
    </w:p>
    <w:p w:rsidR="00C81989" w:rsidRPr="00063292" w:rsidRDefault="00B4755B" w:rsidP="00C81989">
      <w:pPr>
        <w:pStyle w:val="ab"/>
        <w:numPr>
          <w:ilvl w:val="2"/>
          <w:numId w:val="4"/>
        </w:numPr>
        <w:tabs>
          <w:tab w:val="left" w:pos="1276"/>
        </w:tabs>
        <w:spacing w:after="6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Осуществлять заправку автотранспорта Заказчика круглосуточно на АЗС согласно Приложению 2к Контракту. Осуществлять внеочередное обслуживание (при наличии у Заказчика</w:t>
      </w:r>
      <w:proofErr w:type="gramStart"/>
      <w:r w:rsidRPr="00063292">
        <w:rPr>
          <w:rFonts w:ascii="Times New Roman" w:eastAsia="Times New Roman" w:hAnsi="Times New Roman" w:cs="Times New Roman"/>
          <w:sz w:val="24"/>
          <w:szCs w:val="24"/>
          <w:lang w:eastAsia="ru-RU"/>
        </w:rPr>
        <w:t>)а</w:t>
      </w:r>
      <w:proofErr w:type="gramEnd"/>
      <w:r w:rsidRPr="00063292">
        <w:rPr>
          <w:rFonts w:ascii="Times New Roman" w:eastAsia="Times New Roman" w:hAnsi="Times New Roman" w:cs="Times New Roman"/>
          <w:sz w:val="24"/>
          <w:szCs w:val="24"/>
          <w:lang w:eastAsia="ru-RU"/>
        </w:rPr>
        <w:t>втомобилей скорой медицинской помощи, специального автотранспорта Заказчика на АЗС.</w:t>
      </w:r>
    </w:p>
    <w:p w:rsidR="00C81989" w:rsidRPr="00063292" w:rsidRDefault="00B4755B" w:rsidP="00C81989">
      <w:pPr>
        <w:pStyle w:val="ab"/>
        <w:numPr>
          <w:ilvl w:val="2"/>
          <w:numId w:val="4"/>
        </w:numPr>
        <w:tabs>
          <w:tab w:val="left" w:pos="1276"/>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Не позднее </w:t>
      </w:r>
      <w:r w:rsidRPr="00ED71D6">
        <w:rPr>
          <w:rFonts w:ascii="Times New Roman" w:eastAsia="Times New Roman" w:hAnsi="Times New Roman" w:cs="Times New Roman"/>
          <w:bCs/>
          <w:sz w:val="24"/>
          <w:szCs w:val="24"/>
          <w:lang w:eastAsia="ru-RU"/>
        </w:rPr>
        <w:t>1</w:t>
      </w:r>
      <w:r w:rsidR="00086DA5">
        <w:rPr>
          <w:rFonts w:ascii="Times New Roman" w:eastAsia="Times New Roman" w:hAnsi="Times New Roman" w:cs="Times New Roman"/>
          <w:bCs/>
          <w:sz w:val="24"/>
          <w:szCs w:val="24"/>
          <w:lang w:eastAsia="ru-RU"/>
        </w:rPr>
        <w:t>5</w:t>
      </w:r>
      <w:r w:rsidRPr="00063292">
        <w:rPr>
          <w:rFonts w:ascii="Times New Roman" w:eastAsia="Times New Roman" w:hAnsi="Times New Roman" w:cs="Times New Roman"/>
          <w:bCs/>
          <w:sz w:val="24"/>
          <w:szCs w:val="24"/>
          <w:lang w:eastAsia="ru-RU"/>
        </w:rPr>
        <w:t xml:space="preserve">-го рабочего дня месяца, следующего за месяцем поставки (выборки) Товара, </w:t>
      </w:r>
      <w:proofErr w:type="gramStart"/>
      <w:r w:rsidRPr="00063292">
        <w:rPr>
          <w:rFonts w:ascii="Times New Roman" w:eastAsia="Times New Roman" w:hAnsi="Times New Roman" w:cs="Times New Roman"/>
          <w:bCs/>
          <w:sz w:val="24"/>
          <w:szCs w:val="24"/>
          <w:lang w:eastAsia="ru-RU"/>
        </w:rPr>
        <w:t>предоставлять Заказчику информационный отчет</w:t>
      </w:r>
      <w:proofErr w:type="gramEnd"/>
      <w:r w:rsidRPr="00063292">
        <w:rPr>
          <w:rFonts w:ascii="Times New Roman" w:eastAsia="Times New Roman" w:hAnsi="Times New Roman" w:cs="Times New Roman"/>
          <w:bCs/>
          <w:sz w:val="24"/>
          <w:szCs w:val="24"/>
          <w:lang w:eastAsia="ru-RU"/>
        </w:rPr>
        <w:t xml:space="preserve"> (реестр операций).</w:t>
      </w:r>
    </w:p>
    <w:p w:rsidR="00C81989" w:rsidRPr="00063292" w:rsidRDefault="00B4755B" w:rsidP="00C81989">
      <w:pPr>
        <w:pStyle w:val="ab"/>
        <w:numPr>
          <w:ilvl w:val="2"/>
          <w:numId w:val="4"/>
        </w:numPr>
        <w:tabs>
          <w:tab w:val="left" w:pos="1276"/>
        </w:tabs>
        <w:spacing w:after="0" w:line="240" w:lineRule="auto"/>
        <w:ind w:left="0" w:firstLine="709"/>
        <w:jc w:val="both"/>
        <w:rPr>
          <w:rFonts w:ascii="Times New Roman" w:eastAsia="Times New Roman" w:hAnsi="Times New Roman" w:cs="Times New Roman"/>
          <w:bCs/>
          <w:sz w:val="24"/>
          <w:szCs w:val="24"/>
          <w:lang w:eastAsia="ru-RU"/>
        </w:rPr>
      </w:pPr>
      <w:r w:rsidRPr="00063292">
        <w:rPr>
          <w:rFonts w:ascii="Times New Roman" w:eastAsia="Times New Roman" w:hAnsi="Times New Roman" w:cs="Times New Roman"/>
          <w:bCs/>
          <w:sz w:val="24"/>
          <w:szCs w:val="24"/>
          <w:lang w:eastAsia="ru-RU"/>
        </w:rPr>
        <w:t>Подписывать акты сверки взаиморасчетов в соответствии с п.3.3. настоящего Контракта.</w:t>
      </w:r>
    </w:p>
    <w:p w:rsidR="00C81989" w:rsidRPr="00063292" w:rsidRDefault="00B4755B" w:rsidP="00C81989">
      <w:pPr>
        <w:pStyle w:val="ab"/>
        <w:numPr>
          <w:ilvl w:val="2"/>
          <w:numId w:val="4"/>
        </w:numPr>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Осуществлять возврат на Топливную карту в случае, если заказанное водителем Заказчика количество Товара не вместилось в топливный бак автотранспортного средства Заказчика.</w:t>
      </w:r>
    </w:p>
    <w:p w:rsidR="00C81989" w:rsidRPr="00063292" w:rsidRDefault="00B4755B" w:rsidP="00C81989">
      <w:pPr>
        <w:pStyle w:val="ab"/>
        <w:numPr>
          <w:ilvl w:val="2"/>
          <w:numId w:val="4"/>
        </w:numPr>
        <w:tabs>
          <w:tab w:val="left" w:pos="709"/>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Представить по запросу Заказчика в сроки, указанные в таком запросе, информацию о ходе исполнения обязательств по настоящему Контракту.</w:t>
      </w:r>
    </w:p>
    <w:p w:rsidR="00C81989" w:rsidRPr="00063292" w:rsidRDefault="00B4755B" w:rsidP="00C81989">
      <w:pPr>
        <w:pStyle w:val="ab"/>
        <w:numPr>
          <w:ilvl w:val="2"/>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63292">
        <w:rPr>
          <w:rFonts w:ascii="Times New Roman" w:eastAsia="Times New Roman" w:hAnsi="Times New Roman" w:cs="Times New Roman"/>
          <w:sz w:val="24"/>
          <w:szCs w:val="24"/>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C81989" w:rsidRPr="00063292" w:rsidRDefault="00B4755B" w:rsidP="00C81989">
      <w:pPr>
        <w:pStyle w:val="ab"/>
        <w:numPr>
          <w:ilvl w:val="2"/>
          <w:numId w:val="4"/>
        </w:numPr>
        <w:tabs>
          <w:tab w:val="left" w:pos="709"/>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Представить Заказчику сведения об изменении своего фактического местонахождения в срок не позднее 2-х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C81989" w:rsidRPr="00063292" w:rsidRDefault="00B4755B" w:rsidP="00C81989">
      <w:pPr>
        <w:pStyle w:val="ab"/>
        <w:numPr>
          <w:ilvl w:val="2"/>
          <w:numId w:val="4"/>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Гарантировать качество Товара.</w:t>
      </w:r>
    </w:p>
    <w:p w:rsidR="00C81989" w:rsidRPr="00063292" w:rsidRDefault="00C81989" w:rsidP="00C8198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1989" w:rsidRPr="00063292" w:rsidRDefault="00B4755B" w:rsidP="00C81989">
      <w:pPr>
        <w:pStyle w:val="ab"/>
        <w:numPr>
          <w:ilvl w:val="0"/>
          <w:numId w:val="4"/>
        </w:numPr>
        <w:tabs>
          <w:tab w:val="left" w:pos="284"/>
          <w:tab w:val="left" w:pos="993"/>
        </w:tabs>
        <w:spacing w:after="0" w:line="240" w:lineRule="auto"/>
        <w:ind w:left="0" w:firstLine="0"/>
        <w:jc w:val="center"/>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 xml:space="preserve">ПОРЯДОК СДАЧИ-ПРИЕМКИ ТОВАРА </w:t>
      </w:r>
      <w:r w:rsidRPr="00063292">
        <w:rPr>
          <w:rFonts w:ascii="Times New Roman" w:eastAsia="Times New Roman" w:hAnsi="Times New Roman" w:cs="Times New Roman"/>
          <w:b/>
          <w:sz w:val="24"/>
          <w:szCs w:val="24"/>
          <w:lang w:eastAsia="ru-RU"/>
        </w:rPr>
        <w:tab/>
      </w:r>
    </w:p>
    <w:p w:rsidR="00C81989" w:rsidRPr="00063292" w:rsidRDefault="00C81989" w:rsidP="00C81989">
      <w:pPr>
        <w:pStyle w:val="ab"/>
        <w:tabs>
          <w:tab w:val="left" w:pos="284"/>
        </w:tabs>
        <w:spacing w:after="0" w:line="240" w:lineRule="auto"/>
        <w:ind w:left="284"/>
        <w:rPr>
          <w:rFonts w:ascii="Times New Roman" w:eastAsia="Times New Roman" w:hAnsi="Times New Roman" w:cs="Times New Roman"/>
          <w:b/>
          <w:sz w:val="24"/>
          <w:szCs w:val="24"/>
          <w:lang w:eastAsia="ru-RU"/>
        </w:rPr>
      </w:pPr>
    </w:p>
    <w:p w:rsidR="00C81989" w:rsidRPr="00063292" w:rsidRDefault="00B4755B" w:rsidP="00C81989">
      <w:pPr>
        <w:pStyle w:val="ab"/>
        <w:numPr>
          <w:ilvl w:val="1"/>
          <w:numId w:val="4"/>
        </w:numPr>
        <w:tabs>
          <w:tab w:val="left" w:pos="709"/>
          <w:tab w:val="left" w:pos="1134"/>
        </w:tabs>
        <w:spacing w:after="0" w:line="240" w:lineRule="auto"/>
        <w:ind w:left="0" w:firstLine="709"/>
        <w:jc w:val="both"/>
        <w:rPr>
          <w:rFonts w:ascii="Times New Roman" w:eastAsia="Times New Roman" w:hAnsi="Times New Roman" w:cs="Times New Roman"/>
          <w:spacing w:val="-2"/>
          <w:sz w:val="24"/>
          <w:szCs w:val="24"/>
          <w:lang w:eastAsia="ru-RU"/>
        </w:rPr>
      </w:pPr>
      <w:r w:rsidRPr="00063292">
        <w:rPr>
          <w:rFonts w:ascii="Times New Roman" w:eastAsia="Times New Roman" w:hAnsi="Times New Roman" w:cs="Times New Roman"/>
          <w:spacing w:val="-2"/>
          <w:sz w:val="24"/>
          <w:szCs w:val="24"/>
          <w:lang w:eastAsia="ru-RU"/>
        </w:rPr>
        <w:t>Приемка поставленного Товара включает в себя проверку на соответствие его требованиям Контракта.</w:t>
      </w:r>
    </w:p>
    <w:p w:rsidR="00C81989" w:rsidRPr="00063292" w:rsidRDefault="00B4755B" w:rsidP="00C81989">
      <w:pPr>
        <w:pStyle w:val="ab"/>
        <w:numPr>
          <w:ilvl w:val="1"/>
          <w:numId w:val="4"/>
        </w:numPr>
        <w:tabs>
          <w:tab w:val="left" w:pos="567"/>
          <w:tab w:val="left" w:pos="709"/>
          <w:tab w:val="left" w:pos="1134"/>
          <w:tab w:val="left" w:pos="1276"/>
        </w:tabs>
        <w:suppressAutoHyphen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срок, не позднее 1</w:t>
      </w:r>
      <w:r w:rsidR="00086DA5">
        <w:rPr>
          <w:rFonts w:ascii="Times New Roman" w:eastAsia="Calibri" w:hAnsi="Times New Roman" w:cs="Times New Roman"/>
          <w:sz w:val="24"/>
          <w:szCs w:val="24"/>
        </w:rPr>
        <w:t>5</w:t>
      </w:r>
      <w:r w:rsidRPr="00063292">
        <w:rPr>
          <w:rFonts w:ascii="Times New Roman" w:eastAsia="Calibri" w:hAnsi="Times New Roman" w:cs="Times New Roman"/>
          <w:sz w:val="24"/>
          <w:szCs w:val="24"/>
        </w:rPr>
        <w:t>-го рабочего дня месяца, следующего за месяцем поставки (выборки) Товара (в день предоставления Заказчику информационного отчета), Поставщик</w:t>
      </w:r>
      <w:r w:rsidRPr="00063292">
        <w:rPr>
          <w:rFonts w:ascii="Times New Roman" w:eastAsia="Times New Roman" w:hAnsi="Times New Roman" w:cs="Times New Roman"/>
          <w:sz w:val="24"/>
          <w:szCs w:val="24"/>
          <w:lang w:eastAsia="ru-RU"/>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p>
    <w:p w:rsidR="00C81989" w:rsidRPr="00063292" w:rsidRDefault="00B4755B" w:rsidP="00C81989">
      <w:pPr>
        <w:pStyle w:val="ab"/>
        <w:numPr>
          <w:ilvl w:val="1"/>
          <w:numId w:val="4"/>
        </w:numPr>
        <w:tabs>
          <w:tab w:val="left" w:pos="567"/>
          <w:tab w:val="left" w:pos="709"/>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lastRenderedPageBreak/>
        <w:t>К документу о приемке могут прилагаться иные документы, которые считаются его неотъемлемой частью.</w:t>
      </w:r>
    </w:p>
    <w:p w:rsidR="00C81989" w:rsidRPr="00063292" w:rsidRDefault="00B4755B" w:rsidP="00C81989">
      <w:pPr>
        <w:pStyle w:val="ab"/>
        <w:numPr>
          <w:ilvl w:val="1"/>
          <w:numId w:val="4"/>
        </w:numPr>
        <w:tabs>
          <w:tab w:val="left" w:pos="567"/>
          <w:tab w:val="left" w:pos="709"/>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В ходе приемки Заказчик также проверяется достоверность информации в документе о приемке и в приложенных к нему документах.</w:t>
      </w:r>
    </w:p>
    <w:p w:rsidR="00C81989" w:rsidRPr="00063292" w:rsidRDefault="00B4755B" w:rsidP="00C81989">
      <w:pPr>
        <w:pStyle w:val="ab"/>
        <w:numPr>
          <w:ilvl w:val="1"/>
          <w:numId w:val="4"/>
        </w:numPr>
        <w:tabs>
          <w:tab w:val="left" w:pos="567"/>
          <w:tab w:val="left" w:pos="709"/>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 xml:space="preserve">Заказчик производит приемку поставленного товара в течение 10 рабочих дней </w:t>
      </w:r>
      <w:proofErr w:type="gramStart"/>
      <w:r w:rsidRPr="00063292">
        <w:rPr>
          <w:rFonts w:ascii="Times New Roman" w:eastAsia="Times New Roman" w:hAnsi="Times New Roman" w:cs="Times New Roman"/>
          <w:sz w:val="24"/>
          <w:szCs w:val="24"/>
          <w:lang w:eastAsia="ru-RU"/>
        </w:rPr>
        <w:t>с даты поступления</w:t>
      </w:r>
      <w:proofErr w:type="gramEnd"/>
      <w:r w:rsidRPr="00063292">
        <w:rPr>
          <w:rFonts w:ascii="Times New Roman" w:eastAsia="Times New Roman" w:hAnsi="Times New Roman" w:cs="Times New Roman"/>
          <w:sz w:val="24"/>
          <w:szCs w:val="24"/>
          <w:lang w:eastAsia="ru-RU"/>
        </w:rPr>
        <w:t xml:space="preserve"> Заказчику подписанного Поставщиком документа о приемке. </w:t>
      </w:r>
    </w:p>
    <w:p w:rsidR="00C81989" w:rsidRPr="00063292" w:rsidRDefault="00B4755B" w:rsidP="00C81989">
      <w:pPr>
        <w:pStyle w:val="ab"/>
        <w:numPr>
          <w:ilvl w:val="1"/>
          <w:numId w:val="4"/>
        </w:numPr>
        <w:tabs>
          <w:tab w:val="left" w:pos="567"/>
          <w:tab w:val="left" w:pos="709"/>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eastAsia="ru-RU"/>
        </w:rPr>
      </w:pPr>
      <w:proofErr w:type="gramStart"/>
      <w:r w:rsidRPr="00063292">
        <w:rPr>
          <w:rFonts w:ascii="Times New Roman" w:eastAsia="Times New Roman" w:hAnsi="Times New Roman" w:cs="Times New Roman"/>
          <w:sz w:val="24"/>
          <w:szCs w:val="24"/>
          <w:lang w:eastAsia="ru-RU"/>
        </w:rPr>
        <w:t>Заказчик в день окончания приемки подписывает усиленной электронной подписью лица, имеющего право действовать от имени Заказчика, и размещает документ о приемке</w:t>
      </w:r>
      <w:r w:rsidR="006B7603">
        <w:rPr>
          <w:rFonts w:ascii="Times New Roman" w:eastAsia="Times New Roman" w:hAnsi="Times New Roman" w:cs="Times New Roman"/>
          <w:sz w:val="24"/>
          <w:szCs w:val="24"/>
          <w:lang w:eastAsia="ru-RU"/>
        </w:rPr>
        <w:t xml:space="preserve"> </w:t>
      </w:r>
      <w:r w:rsidRPr="00063292">
        <w:rPr>
          <w:rFonts w:ascii="Times New Roman" w:eastAsia="Times New Roman" w:hAnsi="Times New Roman" w:cs="Times New Roman"/>
          <w:sz w:val="24"/>
          <w:szCs w:val="24"/>
          <w:lang w:eastAsia="ru-RU"/>
        </w:rPr>
        <w:t xml:space="preserve">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 </w:t>
      </w:r>
      <w:proofErr w:type="gramEnd"/>
    </w:p>
    <w:p w:rsidR="00C81989" w:rsidRPr="00063292" w:rsidRDefault="00B4755B" w:rsidP="00C81989">
      <w:pPr>
        <w:pStyle w:val="ab"/>
        <w:numPr>
          <w:ilvl w:val="1"/>
          <w:numId w:val="4"/>
        </w:numPr>
        <w:tabs>
          <w:tab w:val="left" w:pos="567"/>
          <w:tab w:val="left" w:pos="709"/>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eastAsia="ru-RU"/>
        </w:rPr>
      </w:pPr>
      <w:proofErr w:type="gramStart"/>
      <w:r w:rsidRPr="00063292">
        <w:rPr>
          <w:rFonts w:ascii="Times New Roman" w:eastAsia="Times New Roman" w:hAnsi="Times New Roman" w:cs="Times New Roman"/>
          <w:sz w:val="24"/>
          <w:szCs w:val="24"/>
          <w:lang w:eastAsia="ru-RU"/>
        </w:rPr>
        <w:t>В случае создания приемочной комиссии согласно ч.6 ст.94 Федерального закона №44-ФЗ члены приемочной комиссии в день окончания приемки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w:t>
      </w:r>
      <w:proofErr w:type="gramEnd"/>
      <w:r w:rsidRPr="00063292">
        <w:rPr>
          <w:rFonts w:ascii="Times New Roman" w:eastAsia="Times New Roman" w:hAnsi="Times New Roman" w:cs="Times New Roman"/>
          <w:sz w:val="24"/>
          <w:szCs w:val="24"/>
          <w:lang w:eastAsia="ru-RU"/>
        </w:rPr>
        <w:t xml:space="preserve"> (При этом</w:t>
      </w:r>
      <w:proofErr w:type="gramStart"/>
      <w:r w:rsidRPr="00063292">
        <w:rPr>
          <w:rFonts w:ascii="Times New Roman" w:eastAsia="Times New Roman" w:hAnsi="Times New Roman" w:cs="Times New Roman"/>
          <w:sz w:val="24"/>
          <w:szCs w:val="24"/>
          <w:lang w:eastAsia="ru-RU"/>
        </w:rPr>
        <w:t>,</w:t>
      </w:r>
      <w:proofErr w:type="gramEnd"/>
      <w:r w:rsidRPr="00063292">
        <w:rPr>
          <w:rFonts w:ascii="Times New Roman" w:eastAsia="Times New Roman" w:hAnsi="Times New Roman" w:cs="Times New Roman"/>
          <w:sz w:val="24"/>
          <w:szCs w:val="24"/>
          <w:lang w:eastAsia="ru-RU"/>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C81989" w:rsidRPr="00063292" w:rsidRDefault="00B4755B" w:rsidP="00C81989">
      <w:pPr>
        <w:pStyle w:val="ab"/>
        <w:numPr>
          <w:ilvl w:val="1"/>
          <w:numId w:val="4"/>
        </w:numPr>
        <w:tabs>
          <w:tab w:val="left" w:pos="567"/>
          <w:tab w:val="left" w:pos="709"/>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 xml:space="preserve">После подписания членами приемочной комиссии документа о приемке или мотивированного отказа от подписания документа о приемке, Заказчик в день окончания приемки и подписания всеми членами приемочной комиссии документа о приемке или мотивированного отказа от подписания документа о приемке подписывает </w:t>
      </w:r>
      <w:proofErr w:type="gramStart"/>
      <w:r w:rsidRPr="00063292">
        <w:rPr>
          <w:rFonts w:ascii="Times New Roman" w:eastAsia="Times New Roman" w:hAnsi="Times New Roman" w:cs="Times New Roman"/>
          <w:sz w:val="24"/>
          <w:szCs w:val="24"/>
          <w:lang w:eastAsia="ru-RU"/>
        </w:rPr>
        <w:t>документ</w:t>
      </w:r>
      <w:proofErr w:type="gramEnd"/>
      <w:r w:rsidRPr="00063292">
        <w:rPr>
          <w:rFonts w:ascii="Times New Roman" w:eastAsia="Times New Roman" w:hAnsi="Times New Roman" w:cs="Times New Roman"/>
          <w:sz w:val="24"/>
          <w:szCs w:val="24"/>
          <w:lang w:eastAsia="ru-RU"/>
        </w:rPr>
        <w:t xml:space="preserve">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требованиями п. 5 ч. 13 ст. 94 Федерального закона  44-ФЗ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C81989" w:rsidRPr="00010F5E" w:rsidRDefault="00B4755B" w:rsidP="00C81989">
      <w:pPr>
        <w:pStyle w:val="ab"/>
        <w:numPr>
          <w:ilvl w:val="1"/>
          <w:numId w:val="4"/>
        </w:numPr>
        <w:tabs>
          <w:tab w:val="left" w:pos="567"/>
          <w:tab w:val="left" w:pos="709"/>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eastAsia="ru-RU"/>
        </w:rPr>
      </w:pPr>
      <w:bookmarkStart w:id="1" w:name="__DdeLink__2835_1526660752"/>
      <w:bookmarkEnd w:id="1"/>
      <w:r w:rsidRPr="00010F5E">
        <w:rPr>
          <w:rFonts w:ascii="Times New Roman" w:eastAsia="Times New Roman" w:hAnsi="Times New Roman" w:cs="Times New Roman"/>
          <w:sz w:val="24"/>
          <w:szCs w:val="24"/>
          <w:lang w:eastAsia="ru-RU"/>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C81989" w:rsidRPr="00063292" w:rsidRDefault="00B4755B" w:rsidP="00C81989">
      <w:pPr>
        <w:pStyle w:val="ab"/>
        <w:numPr>
          <w:ilvl w:val="1"/>
          <w:numId w:val="4"/>
        </w:numPr>
        <w:tabs>
          <w:tab w:val="left" w:pos="567"/>
          <w:tab w:val="left" w:pos="709"/>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 xml:space="preserve">Срок на устранение выявленных нарушений (при их выявлении) составляет 3-и рабочих дня </w:t>
      </w:r>
      <w:proofErr w:type="gramStart"/>
      <w:r w:rsidRPr="00063292">
        <w:rPr>
          <w:rFonts w:ascii="Times New Roman" w:eastAsia="Times New Roman" w:hAnsi="Times New Roman" w:cs="Times New Roman"/>
          <w:sz w:val="24"/>
          <w:szCs w:val="24"/>
          <w:lang w:eastAsia="ru-RU"/>
        </w:rPr>
        <w:t>с даты поступления</w:t>
      </w:r>
      <w:proofErr w:type="gramEnd"/>
      <w:r w:rsidRPr="00063292">
        <w:rPr>
          <w:rFonts w:ascii="Times New Roman" w:eastAsia="Times New Roman" w:hAnsi="Times New Roman" w:cs="Times New Roman"/>
          <w:sz w:val="24"/>
          <w:szCs w:val="24"/>
          <w:lang w:eastAsia="ru-RU"/>
        </w:rPr>
        <w:t xml:space="preserve"> Поставщику мотивированного отказа от подписания документа о приемке.</w:t>
      </w:r>
    </w:p>
    <w:p w:rsidR="00C81989" w:rsidRPr="00063292" w:rsidRDefault="00B4755B" w:rsidP="00C81989">
      <w:pPr>
        <w:pStyle w:val="ab"/>
        <w:numPr>
          <w:ilvl w:val="1"/>
          <w:numId w:val="4"/>
        </w:numPr>
        <w:tabs>
          <w:tab w:val="left" w:pos="567"/>
          <w:tab w:val="left" w:pos="709"/>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В случае устранения Поставщиком причин отказа от подписания Заказчиком документа о приемке, указанных в мотивированном отказе от подписания документа о приемке</w:t>
      </w:r>
      <w:r w:rsidRPr="00063292">
        <w:rPr>
          <w:rFonts w:ascii="Times New Roman" w:eastAsia="Times New Roman" w:hAnsi="Times New Roman" w:cs="Times New Roman"/>
          <w:bCs/>
          <w:sz w:val="24"/>
          <w:szCs w:val="24"/>
          <w:lang w:eastAsia="ru-RU"/>
        </w:rPr>
        <w:t xml:space="preserve">, Заказчик осуществляет приемку и оформление результатов приемки в </w:t>
      </w:r>
      <w:proofErr w:type="gramStart"/>
      <w:r w:rsidRPr="00063292">
        <w:rPr>
          <w:rFonts w:ascii="Times New Roman" w:eastAsia="Times New Roman" w:hAnsi="Times New Roman" w:cs="Times New Roman"/>
          <w:bCs/>
          <w:sz w:val="24"/>
          <w:szCs w:val="24"/>
          <w:lang w:eastAsia="ru-RU"/>
        </w:rPr>
        <w:t>порядке</w:t>
      </w:r>
      <w:proofErr w:type="gramEnd"/>
      <w:r w:rsidRPr="00063292">
        <w:rPr>
          <w:rFonts w:ascii="Times New Roman" w:eastAsia="Times New Roman" w:hAnsi="Times New Roman" w:cs="Times New Roman"/>
          <w:bCs/>
          <w:sz w:val="24"/>
          <w:szCs w:val="24"/>
          <w:lang w:eastAsia="ru-RU"/>
        </w:rPr>
        <w:t xml:space="preserve"> и сроки, установленные настоящим разделом Контракта. </w:t>
      </w:r>
    </w:p>
    <w:p w:rsidR="00C81989" w:rsidRPr="00063292" w:rsidRDefault="00B4755B" w:rsidP="00C81989">
      <w:pPr>
        <w:pStyle w:val="ab"/>
        <w:numPr>
          <w:ilvl w:val="1"/>
          <w:numId w:val="4"/>
        </w:numPr>
        <w:tabs>
          <w:tab w:val="left" w:pos="567"/>
          <w:tab w:val="left" w:pos="709"/>
          <w:tab w:val="left" w:pos="1134"/>
          <w:tab w:val="left" w:pos="1276"/>
        </w:tabs>
        <w:suppressAutoHyphen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Поставленный Товар считается принятым с момента подписания Заказчиком документа о приемке.</w:t>
      </w:r>
    </w:p>
    <w:p w:rsidR="00C81989" w:rsidRPr="00063292" w:rsidRDefault="00C81989" w:rsidP="00C81989">
      <w:pPr>
        <w:pStyle w:val="ab"/>
        <w:tabs>
          <w:tab w:val="left" w:pos="567"/>
          <w:tab w:val="left" w:pos="709"/>
          <w:tab w:val="left" w:pos="1276"/>
        </w:tabs>
        <w:suppressAutoHyphens/>
        <w:spacing w:after="0" w:line="240" w:lineRule="auto"/>
        <w:ind w:left="709"/>
        <w:jc w:val="both"/>
        <w:rPr>
          <w:rFonts w:ascii="Times New Roman" w:eastAsia="Times New Roman" w:hAnsi="Times New Roman" w:cs="Times New Roman"/>
          <w:sz w:val="24"/>
          <w:szCs w:val="24"/>
          <w:lang w:eastAsia="ru-RU"/>
        </w:rPr>
      </w:pPr>
    </w:p>
    <w:p w:rsidR="00C81989" w:rsidRPr="00063292" w:rsidRDefault="00B4755B" w:rsidP="00C81989">
      <w:pPr>
        <w:pStyle w:val="ab"/>
        <w:numPr>
          <w:ilvl w:val="0"/>
          <w:numId w:val="4"/>
        </w:numPr>
        <w:tabs>
          <w:tab w:val="left" w:pos="284"/>
          <w:tab w:val="left" w:pos="993"/>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ГАРАНТИЙНЫЕ ОБЯЗАТЕЛЬСТВА</w:t>
      </w:r>
    </w:p>
    <w:p w:rsidR="00C81989" w:rsidRPr="00063292" w:rsidRDefault="00C81989" w:rsidP="00C81989">
      <w:pPr>
        <w:pStyle w:val="ab"/>
        <w:tabs>
          <w:tab w:val="left" w:pos="284"/>
        </w:tabs>
        <w:autoSpaceDE w:val="0"/>
        <w:autoSpaceDN w:val="0"/>
        <w:adjustRightInd w:val="0"/>
        <w:spacing w:after="0" w:line="240" w:lineRule="auto"/>
        <w:ind w:left="284"/>
        <w:rPr>
          <w:rFonts w:ascii="Times New Roman" w:eastAsia="Times New Roman" w:hAnsi="Times New Roman" w:cs="Times New Roman"/>
          <w:b/>
          <w:sz w:val="24"/>
          <w:szCs w:val="24"/>
          <w:lang w:eastAsia="ru-RU"/>
        </w:rPr>
      </w:pPr>
    </w:p>
    <w:p w:rsidR="00C81989" w:rsidRPr="00063292" w:rsidRDefault="00B4755B" w:rsidP="00C81989">
      <w:pPr>
        <w:pStyle w:val="ab"/>
        <w:numPr>
          <w:ilvl w:val="1"/>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 xml:space="preserve">Поставщик гарантирует качество и безопасность поставляемого Товара в соответствии с настоящим Контрактом, в объеме, указанном в Приложении, действующими стандартами и техническими регламентами, установленными в Российской Федерации. </w:t>
      </w:r>
    </w:p>
    <w:p w:rsidR="00C81989" w:rsidRPr="00063292" w:rsidRDefault="00C81989" w:rsidP="00C8198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C81989" w:rsidRPr="00063292" w:rsidRDefault="00B4755B" w:rsidP="00C81989">
      <w:pPr>
        <w:pStyle w:val="ab"/>
        <w:numPr>
          <w:ilvl w:val="0"/>
          <w:numId w:val="2"/>
        </w:numPr>
        <w:tabs>
          <w:tab w:val="left" w:pos="284"/>
          <w:tab w:val="left" w:pos="993"/>
        </w:tabs>
        <w:spacing w:after="0" w:line="240" w:lineRule="auto"/>
        <w:jc w:val="center"/>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 xml:space="preserve">ОБЕСПЕЧЕНИЕ ИСПОЛНЕНИЯ КОНТРАКТА </w:t>
      </w:r>
    </w:p>
    <w:p w:rsidR="00C81989" w:rsidRPr="00063292" w:rsidRDefault="00C81989" w:rsidP="00C81989">
      <w:pPr>
        <w:pStyle w:val="ab"/>
        <w:tabs>
          <w:tab w:val="left" w:pos="284"/>
          <w:tab w:val="left" w:pos="993"/>
        </w:tabs>
        <w:spacing w:after="0" w:line="240" w:lineRule="auto"/>
        <w:ind w:left="360"/>
        <w:rPr>
          <w:rFonts w:ascii="Times New Roman" w:eastAsia="Times New Roman" w:hAnsi="Times New Roman" w:cs="Times New Roman"/>
          <w:b/>
          <w:sz w:val="24"/>
          <w:szCs w:val="24"/>
          <w:lang w:eastAsia="ru-RU"/>
        </w:rPr>
      </w:pPr>
    </w:p>
    <w:p w:rsidR="00C81989" w:rsidRPr="00063292" w:rsidRDefault="00C81989" w:rsidP="00C81989">
      <w:pPr>
        <w:pStyle w:val="ab"/>
        <w:tabs>
          <w:tab w:val="left" w:pos="720"/>
          <w:tab w:val="left" w:pos="1134"/>
        </w:tabs>
        <w:spacing w:after="0" w:line="240" w:lineRule="auto"/>
        <w:ind w:left="709"/>
        <w:jc w:val="both"/>
        <w:rPr>
          <w:rFonts w:ascii="Times New Roman" w:eastAsia="Times New Roman" w:hAnsi="Times New Roman" w:cs="Times New Roman"/>
          <w:sz w:val="2"/>
          <w:szCs w:val="2"/>
          <w:lang w:eastAsia="ru-RU"/>
        </w:rPr>
      </w:pPr>
    </w:p>
    <w:p w:rsidR="00C81989" w:rsidRDefault="00B4755B" w:rsidP="00F66B30">
      <w:pPr>
        <w:pStyle w:val="ab"/>
        <w:numPr>
          <w:ilvl w:val="1"/>
          <w:numId w:val="2"/>
        </w:numPr>
        <w:tabs>
          <w:tab w:val="left" w:pos="720"/>
          <w:tab w:val="left" w:pos="1134"/>
        </w:tab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 xml:space="preserve">Обеспечение исполнения Контракта </w:t>
      </w:r>
      <w:r w:rsidR="00F66B30">
        <w:rPr>
          <w:rFonts w:ascii="Times New Roman" w:eastAsia="Times New Roman" w:hAnsi="Times New Roman" w:cs="Times New Roman"/>
          <w:sz w:val="24"/>
          <w:szCs w:val="24"/>
          <w:lang w:eastAsia="ru-RU"/>
        </w:rPr>
        <w:t>не предусмотрено</w:t>
      </w:r>
    </w:p>
    <w:p w:rsidR="00F66B30" w:rsidRPr="00F66B30" w:rsidRDefault="00F66B30" w:rsidP="00F66B30">
      <w:pPr>
        <w:tabs>
          <w:tab w:val="left" w:pos="720"/>
          <w:tab w:val="left" w:pos="1134"/>
        </w:tabs>
        <w:spacing w:after="0" w:line="240" w:lineRule="auto"/>
        <w:jc w:val="both"/>
        <w:rPr>
          <w:rFonts w:ascii="Times New Roman" w:eastAsia="Times New Roman" w:hAnsi="Times New Roman" w:cs="Times New Roman"/>
          <w:sz w:val="24"/>
          <w:szCs w:val="24"/>
          <w:lang w:eastAsia="ru-RU"/>
        </w:rPr>
      </w:pPr>
    </w:p>
    <w:p w:rsidR="00C81989" w:rsidRPr="00063292" w:rsidRDefault="00B4755B" w:rsidP="00C81989">
      <w:pPr>
        <w:pStyle w:val="ab"/>
        <w:numPr>
          <w:ilvl w:val="0"/>
          <w:numId w:val="2"/>
        </w:numPr>
        <w:tabs>
          <w:tab w:val="left" w:pos="284"/>
          <w:tab w:val="left" w:pos="993"/>
        </w:tabs>
        <w:spacing w:after="0" w:line="240" w:lineRule="auto"/>
        <w:jc w:val="center"/>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ОТВЕТСТВЕННОСТЬ СТОРОН</w:t>
      </w:r>
    </w:p>
    <w:p w:rsidR="00C81989" w:rsidRPr="00063292" w:rsidRDefault="00C81989" w:rsidP="00C81989">
      <w:pPr>
        <w:pStyle w:val="ab"/>
        <w:tabs>
          <w:tab w:val="left" w:pos="993"/>
        </w:tabs>
        <w:spacing w:after="0" w:line="240" w:lineRule="auto"/>
        <w:ind w:left="360"/>
        <w:rPr>
          <w:rFonts w:ascii="Times New Roman" w:eastAsia="Times New Roman" w:hAnsi="Times New Roman" w:cs="Times New Roman"/>
          <w:b/>
          <w:sz w:val="24"/>
          <w:szCs w:val="24"/>
          <w:lang w:eastAsia="ru-RU"/>
        </w:rPr>
      </w:pPr>
    </w:p>
    <w:p w:rsidR="00C81989" w:rsidRPr="00063292" w:rsidRDefault="00B4755B" w:rsidP="00C81989">
      <w:pPr>
        <w:numPr>
          <w:ilvl w:val="1"/>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81989" w:rsidRPr="00063292" w:rsidRDefault="00B4755B" w:rsidP="00C81989">
      <w:pPr>
        <w:numPr>
          <w:ilvl w:val="1"/>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81989" w:rsidRPr="00063292" w:rsidRDefault="00B4755B" w:rsidP="00C81989">
      <w:pPr>
        <w:numPr>
          <w:ilvl w:val="1"/>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В случае просрочки исполнения Поставщиком обязательств (в том числе гарантийные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81989" w:rsidRPr="00B4755B" w:rsidRDefault="00B4755B" w:rsidP="00C81989">
      <w:pPr>
        <w:numPr>
          <w:ilvl w:val="1"/>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4755B">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81989" w:rsidRPr="00B4755B" w:rsidRDefault="00B4755B" w:rsidP="00C81989">
      <w:pPr>
        <w:tabs>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B4755B">
        <w:rPr>
          <w:rFonts w:ascii="Times New Roman" w:hAnsi="Times New Roman"/>
          <w:sz w:val="24"/>
          <w:szCs w:val="24"/>
        </w:rPr>
        <w:t>а) 10 процентов цены Контракта (этапа) в случае, если цена Контракта (этапа) не превышает 3 млн. рублей;</w:t>
      </w:r>
    </w:p>
    <w:p w:rsidR="00C81989" w:rsidRPr="00B4755B" w:rsidRDefault="00B4755B" w:rsidP="00C81989">
      <w:pPr>
        <w:tabs>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B4755B">
        <w:rPr>
          <w:rFonts w:ascii="Times New Roman"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81989" w:rsidRPr="00B4755B" w:rsidRDefault="00B4755B" w:rsidP="00C81989">
      <w:pPr>
        <w:tabs>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B4755B">
        <w:rPr>
          <w:rFonts w:ascii="Times New Roman" w:hAnsi="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C81989" w:rsidRPr="00B4755B" w:rsidRDefault="00B4755B" w:rsidP="00C81989">
      <w:pPr>
        <w:tabs>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B4755B">
        <w:rPr>
          <w:rFonts w:ascii="Times New Roman"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81989" w:rsidRPr="00B4755B" w:rsidRDefault="00B4755B" w:rsidP="00C81989">
      <w:pPr>
        <w:tabs>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B4755B">
        <w:rPr>
          <w:rFonts w:ascii="Times New Roman"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81989" w:rsidRPr="00B4755B" w:rsidRDefault="00B4755B" w:rsidP="00C81989">
      <w:pPr>
        <w:tabs>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B4755B">
        <w:rPr>
          <w:rFonts w:ascii="Times New Roman" w:hAnsi="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81989" w:rsidRPr="00B4755B" w:rsidRDefault="00B4755B" w:rsidP="00C81989">
      <w:pPr>
        <w:tabs>
          <w:tab w:val="left" w:pos="1134"/>
        </w:tabs>
        <w:autoSpaceDE w:val="0"/>
        <w:autoSpaceDN w:val="0"/>
        <w:adjustRightInd w:val="0"/>
        <w:spacing w:after="0" w:line="240" w:lineRule="auto"/>
        <w:ind w:left="709"/>
        <w:jc w:val="both"/>
        <w:rPr>
          <w:rFonts w:ascii="Times New Roman" w:hAnsi="Times New Roman"/>
          <w:sz w:val="24"/>
          <w:szCs w:val="24"/>
        </w:rPr>
      </w:pPr>
      <w:r w:rsidRPr="00B4755B">
        <w:rPr>
          <w:rFonts w:ascii="Times New Roman"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81989" w:rsidRPr="00B4755B" w:rsidRDefault="00B4755B" w:rsidP="00C81989">
      <w:pPr>
        <w:tabs>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B4755B">
        <w:rPr>
          <w:rFonts w:ascii="Times New Roman"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02586A" w:rsidRPr="00B4755B" w:rsidRDefault="00B4755B" w:rsidP="00C81989">
      <w:pPr>
        <w:numPr>
          <w:ilvl w:val="1"/>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roofErr w:type="gramStart"/>
      <w:r w:rsidRPr="00B4755B">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1989" w:rsidRPr="00B4755B"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B4755B">
        <w:rPr>
          <w:rFonts w:ascii="Times New Roman" w:eastAsia="Times New Roman" w:hAnsi="Times New Roman" w:cs="Times New Roman"/>
          <w:lang w:eastAsia="ru-RU"/>
        </w:rPr>
        <w:t>а) в случае, если цена Контракта не превышает начальную (максимальную) цену Контракта:</w:t>
      </w:r>
    </w:p>
    <w:p w:rsidR="00C81989" w:rsidRPr="00063292"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B4755B">
        <w:rPr>
          <w:rFonts w:ascii="Times New Roman" w:eastAsia="Times New Roman" w:hAnsi="Times New Roman" w:cs="Times New Roman"/>
          <w:i/>
          <w:lang w:eastAsia="ru-RU"/>
        </w:rPr>
        <w:t>10 процентов начальной (максимальной) цены Контракта, если цена Контракта не превышает 3 млн. рублей;</w:t>
      </w:r>
    </w:p>
    <w:p w:rsidR="00C81989" w:rsidRPr="00063292"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63292">
        <w:rPr>
          <w:rFonts w:ascii="Times New Roman" w:eastAsia="Times New Roman" w:hAnsi="Times New Roman" w:cs="Times New Roman"/>
          <w:i/>
          <w:lang w:eastAsia="ru-RU"/>
        </w:rPr>
        <w:t>5 процентов начальной (максимальной) цены Контракта, если цена Контракта составляет от 3 млн. рублей до 50 млн. рублей (включительно);</w:t>
      </w:r>
    </w:p>
    <w:p w:rsidR="00C81989" w:rsidRPr="00063292"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63292">
        <w:rPr>
          <w:rFonts w:ascii="Times New Roman" w:eastAsia="Times New Roman" w:hAnsi="Times New Roman" w:cs="Times New Roman"/>
          <w:i/>
          <w:lang w:eastAsia="ru-RU"/>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81989" w:rsidRPr="00063292"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063292">
        <w:rPr>
          <w:rFonts w:ascii="Times New Roman" w:eastAsia="Times New Roman" w:hAnsi="Times New Roman" w:cs="Times New Roman"/>
          <w:lang w:eastAsia="ru-RU"/>
        </w:rPr>
        <w:t>б) в случае, если цена Контракта превышает начальную (максимальную) цену Контракта:</w:t>
      </w:r>
    </w:p>
    <w:p w:rsidR="00C81989" w:rsidRPr="00063292"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63292">
        <w:rPr>
          <w:rFonts w:ascii="Times New Roman" w:eastAsia="Times New Roman" w:hAnsi="Times New Roman" w:cs="Times New Roman"/>
          <w:i/>
          <w:lang w:eastAsia="ru-RU"/>
        </w:rPr>
        <w:t>10 процентов цены Контракта, если цена Контракта не превышает 3 млн. рублей;</w:t>
      </w:r>
    </w:p>
    <w:p w:rsidR="00C81989" w:rsidRPr="00063292"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63292">
        <w:rPr>
          <w:rFonts w:ascii="Times New Roman" w:eastAsia="Times New Roman" w:hAnsi="Times New Roman" w:cs="Times New Roman"/>
          <w:i/>
          <w:lang w:eastAsia="ru-RU"/>
        </w:rPr>
        <w:t>5 процентов цены Контракта, если цена Контракта составляет от 3 млн. рублей до 50 млн. рублей (включительно);</w:t>
      </w:r>
    </w:p>
    <w:p w:rsidR="00C81989" w:rsidRPr="00063292" w:rsidRDefault="00B4755B" w:rsidP="00C81989">
      <w:pPr>
        <w:tabs>
          <w:tab w:val="left" w:pos="113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063292">
        <w:rPr>
          <w:rFonts w:ascii="Times New Roman" w:eastAsia="Times New Roman" w:hAnsi="Times New Roman" w:cs="Times New Roman"/>
          <w:i/>
          <w:lang w:eastAsia="ru-RU"/>
        </w:rPr>
        <w:t>1 процент цены Контракта, если цена Контракта составляет от 50 млн. рублей до 100 млн. рублей (включительно).</w:t>
      </w:r>
    </w:p>
    <w:p w:rsidR="00C81989" w:rsidRPr="00063292" w:rsidRDefault="00B4755B" w:rsidP="00C81989">
      <w:pPr>
        <w:pStyle w:val="ab"/>
        <w:numPr>
          <w:ilvl w:val="1"/>
          <w:numId w:val="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1989" w:rsidRPr="00063292"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63292">
        <w:rPr>
          <w:rFonts w:ascii="Times New Roman" w:eastAsia="Times New Roman" w:hAnsi="Times New Roman" w:cs="Times New Roman"/>
          <w:i/>
          <w:lang w:eastAsia="ru-RU"/>
        </w:rPr>
        <w:t>а) 1000 рублей, если цена Контракта не превышает 3 млн. рублей;</w:t>
      </w:r>
    </w:p>
    <w:p w:rsidR="00C81989" w:rsidRPr="00063292"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63292">
        <w:rPr>
          <w:rFonts w:ascii="Times New Roman" w:eastAsia="Times New Roman" w:hAnsi="Times New Roman" w:cs="Times New Roman"/>
          <w:i/>
          <w:lang w:eastAsia="ru-RU"/>
        </w:rPr>
        <w:t>б) 5000 рублей, если цена Контракта составляет от 3 млн. рублей до 50 млн. рублей (включительно);</w:t>
      </w:r>
    </w:p>
    <w:p w:rsidR="00C81989" w:rsidRPr="00063292"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63292">
        <w:rPr>
          <w:rFonts w:ascii="Times New Roman" w:eastAsia="Times New Roman" w:hAnsi="Times New Roman" w:cs="Times New Roman"/>
          <w:i/>
          <w:lang w:eastAsia="ru-RU"/>
        </w:rPr>
        <w:t>в) 10000 рублей, если цена Контракта составляет от 50 млн. рублей до 100 млн. рублей (включительно);</w:t>
      </w:r>
    </w:p>
    <w:p w:rsidR="00C81989" w:rsidRPr="00063292"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63292">
        <w:rPr>
          <w:rFonts w:ascii="Times New Roman" w:eastAsia="Times New Roman" w:hAnsi="Times New Roman" w:cs="Times New Roman"/>
          <w:i/>
          <w:lang w:eastAsia="ru-RU"/>
        </w:rPr>
        <w:t>г) 100000 рублей, если цена Контракта превышает 100 млн. рублей.</w:t>
      </w:r>
    </w:p>
    <w:p w:rsidR="00C81989" w:rsidRPr="00063292" w:rsidRDefault="00B4755B" w:rsidP="00C81989">
      <w:pPr>
        <w:numPr>
          <w:ilvl w:val="1"/>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81989" w:rsidRPr="00063292" w:rsidRDefault="00B4755B" w:rsidP="00C81989">
      <w:pPr>
        <w:numPr>
          <w:ilvl w:val="1"/>
          <w:numId w:val="2"/>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063292">
        <w:rPr>
          <w:rFonts w:ascii="Times New Roman" w:eastAsia="Times New Roman" w:hAnsi="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1989" w:rsidRPr="00063292"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63292">
        <w:rPr>
          <w:rFonts w:ascii="Times New Roman" w:eastAsia="Times New Roman" w:hAnsi="Times New Roman" w:cs="Times New Roman"/>
          <w:i/>
          <w:lang w:eastAsia="ru-RU"/>
        </w:rPr>
        <w:t>а) 1000 рублей, если цена Контракта не превышает 3 млн. рублей (включительно);</w:t>
      </w:r>
    </w:p>
    <w:p w:rsidR="00C81989" w:rsidRPr="00063292"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63292">
        <w:rPr>
          <w:rFonts w:ascii="Times New Roman" w:eastAsia="Times New Roman" w:hAnsi="Times New Roman" w:cs="Times New Roman"/>
          <w:i/>
          <w:lang w:eastAsia="ru-RU"/>
        </w:rPr>
        <w:t>б) 5000 рублей, если цена Контракта составляет от 3 млн. рублей до 50 млн. рублей (включительно);</w:t>
      </w:r>
    </w:p>
    <w:p w:rsidR="00C81989" w:rsidRPr="00063292"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63292">
        <w:rPr>
          <w:rFonts w:ascii="Times New Roman" w:eastAsia="Times New Roman" w:hAnsi="Times New Roman" w:cs="Times New Roman"/>
          <w:i/>
          <w:lang w:eastAsia="ru-RU"/>
        </w:rPr>
        <w:t>в) 10000 рублей, если цена Контракта составляет от 50 млн. рублей до 100 млн. рублей (включительно);</w:t>
      </w:r>
    </w:p>
    <w:p w:rsidR="00C81989" w:rsidRPr="00063292" w:rsidRDefault="00B4755B" w:rsidP="00C81989">
      <w:pPr>
        <w:tabs>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63292">
        <w:rPr>
          <w:rFonts w:ascii="Times New Roman" w:eastAsia="Times New Roman" w:hAnsi="Times New Roman" w:cs="Times New Roman"/>
          <w:i/>
          <w:lang w:eastAsia="ru-RU"/>
        </w:rPr>
        <w:t>г) 100000 рублей, если цена Контракта превышает 100 млн. рублей.</w:t>
      </w:r>
    </w:p>
    <w:p w:rsidR="00C81989" w:rsidRPr="00063292" w:rsidRDefault="00B4755B" w:rsidP="00C81989">
      <w:pPr>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Применение неустойки (штрафа, пени) не освобождает Стороны от исполнения обязательств по Контракту.</w:t>
      </w:r>
    </w:p>
    <w:p w:rsidR="00C81989" w:rsidRPr="00063292" w:rsidRDefault="00B4755B" w:rsidP="00C81989">
      <w:pPr>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81989" w:rsidRPr="00063292" w:rsidRDefault="00B4755B" w:rsidP="00C81989">
      <w:pPr>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81989" w:rsidRPr="00063292" w:rsidRDefault="00B4755B" w:rsidP="00C81989">
      <w:pPr>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81989" w:rsidRPr="00063292" w:rsidRDefault="00B4755B" w:rsidP="00C81989">
      <w:pPr>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Заказчик имеет право на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44-ФЗ, из суммы, подлежащей оплате поставщику (подрядчику, исполнителю).</w:t>
      </w:r>
    </w:p>
    <w:p w:rsidR="00C81989" w:rsidRPr="00063292" w:rsidRDefault="00C81989" w:rsidP="00C81989">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1989" w:rsidRPr="00063292" w:rsidRDefault="00B4755B" w:rsidP="00C81989">
      <w:pPr>
        <w:pStyle w:val="ab"/>
        <w:numPr>
          <w:ilvl w:val="0"/>
          <w:numId w:val="2"/>
        </w:numPr>
        <w:tabs>
          <w:tab w:val="left" w:pos="284"/>
          <w:tab w:val="left" w:pos="993"/>
        </w:tabs>
        <w:spacing w:after="0" w:line="240" w:lineRule="auto"/>
        <w:ind w:left="0" w:firstLine="0"/>
        <w:jc w:val="center"/>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ОБСТОЯТЕЛЬСТВА НЕПРЕОДОЛИМОЙ СИЛЫ</w:t>
      </w:r>
    </w:p>
    <w:p w:rsidR="00C81989" w:rsidRPr="00063292" w:rsidRDefault="00C81989" w:rsidP="00C81989">
      <w:pPr>
        <w:pStyle w:val="ab"/>
        <w:tabs>
          <w:tab w:val="left" w:pos="709"/>
        </w:tabs>
        <w:spacing w:after="0" w:line="240" w:lineRule="auto"/>
        <w:ind w:left="360"/>
        <w:rPr>
          <w:rFonts w:ascii="Times New Roman" w:eastAsia="Times New Roman" w:hAnsi="Times New Roman" w:cs="Times New Roman"/>
          <w:b/>
          <w:sz w:val="24"/>
          <w:szCs w:val="24"/>
          <w:lang w:eastAsia="ru-RU"/>
        </w:rPr>
      </w:pPr>
    </w:p>
    <w:p w:rsidR="00C81989" w:rsidRPr="00063292" w:rsidRDefault="00B4755B" w:rsidP="00C81989">
      <w:pPr>
        <w:pStyle w:val="ab"/>
        <w:numPr>
          <w:ilvl w:val="1"/>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roofErr w:type="gramStart"/>
      <w:r w:rsidRPr="00063292">
        <w:rPr>
          <w:rFonts w:ascii="Times New Roman" w:eastAsia="Times New Roman" w:hAnsi="Times New Roman" w:cs="Times New Roman"/>
          <w:sz w:val="24"/>
          <w:szCs w:val="24"/>
          <w:lang w:eastAsia="ru-RU"/>
        </w:rPr>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Pr="00063292">
        <w:rPr>
          <w:rFonts w:ascii="Times New Roman" w:eastAsia="Times New Roman" w:hAnsi="Times New Roman" w:cs="Times New Roman"/>
          <w:sz w:val="24"/>
          <w:szCs w:val="24"/>
          <w:lang w:eastAsia="ru-RU"/>
        </w:rPr>
        <w:lastRenderedPageBreak/>
        <w:t>Контракта и непосредственно повлияли на исполнение</w:t>
      </w:r>
      <w:proofErr w:type="gramEnd"/>
      <w:r w:rsidRPr="00063292">
        <w:rPr>
          <w:rFonts w:ascii="Times New Roman" w:eastAsia="Times New Roman" w:hAnsi="Times New Roman" w:cs="Times New Roman"/>
          <w:sz w:val="24"/>
          <w:szCs w:val="24"/>
          <w:lang w:eastAsia="ru-RU"/>
        </w:rPr>
        <w:t xml:space="preserve"> Сторонами своих обязательств, а также которые Стороны были не в состоянии предвидеть и предотвратить.</w:t>
      </w:r>
    </w:p>
    <w:p w:rsidR="00C81989" w:rsidRPr="00063292" w:rsidRDefault="00B4755B" w:rsidP="00C81989">
      <w:pPr>
        <w:pStyle w:val="ab"/>
        <w:numPr>
          <w:ilvl w:val="1"/>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При наступлении таких обстоятель</w:t>
      </w:r>
      <w:proofErr w:type="gramStart"/>
      <w:r w:rsidRPr="00063292">
        <w:rPr>
          <w:rFonts w:ascii="Times New Roman" w:eastAsia="Times New Roman" w:hAnsi="Times New Roman" w:cs="Times New Roman"/>
          <w:sz w:val="24"/>
          <w:szCs w:val="24"/>
          <w:lang w:eastAsia="ru-RU"/>
        </w:rPr>
        <w:t>ств ср</w:t>
      </w:r>
      <w:proofErr w:type="gramEnd"/>
      <w:r w:rsidRPr="00063292">
        <w:rPr>
          <w:rFonts w:ascii="Times New Roman" w:eastAsia="Times New Roman" w:hAnsi="Times New Roman" w:cs="Times New Roman"/>
          <w:sz w:val="24"/>
          <w:szCs w:val="24"/>
          <w:lang w:eastAsia="ru-RU"/>
        </w:rPr>
        <w:t>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C81989" w:rsidRPr="00063292" w:rsidRDefault="00B4755B" w:rsidP="00C81989">
      <w:pPr>
        <w:pStyle w:val="ab"/>
        <w:numPr>
          <w:ilvl w:val="1"/>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дней </w:t>
      </w:r>
      <w:proofErr w:type="gramStart"/>
      <w:r w:rsidRPr="00063292">
        <w:rPr>
          <w:rFonts w:ascii="Times New Roman" w:eastAsia="Times New Roman" w:hAnsi="Times New Roman" w:cs="Times New Roman"/>
          <w:sz w:val="24"/>
          <w:szCs w:val="24"/>
          <w:lang w:eastAsia="ru-RU"/>
        </w:rPr>
        <w:t>с даты возникновения</w:t>
      </w:r>
      <w:proofErr w:type="gramEnd"/>
      <w:r w:rsidRPr="00063292">
        <w:rPr>
          <w:rFonts w:ascii="Times New Roman" w:eastAsia="Times New Roman" w:hAnsi="Times New Roman" w:cs="Times New Roman"/>
          <w:sz w:val="24"/>
          <w:szCs w:val="24"/>
          <w:lang w:eastAsia="ru-RU"/>
        </w:rPr>
        <w:t xml:space="preserve"> таких обстоятельств уведомить другую Сторону об их возникновении, виде и возможной продолжительности действия.</w:t>
      </w:r>
    </w:p>
    <w:p w:rsidR="00C81989" w:rsidRPr="00063292" w:rsidRDefault="00B4755B" w:rsidP="00C81989">
      <w:pPr>
        <w:pStyle w:val="ab"/>
        <w:numPr>
          <w:ilvl w:val="1"/>
          <w:numId w:val="2"/>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roofErr w:type="spellStart"/>
      <w:r w:rsidRPr="00063292">
        <w:rPr>
          <w:rFonts w:ascii="Times New Roman" w:eastAsia="Times New Roman" w:hAnsi="Times New Roman" w:cs="Times New Roman"/>
          <w:sz w:val="24"/>
          <w:szCs w:val="24"/>
          <w:lang w:eastAsia="ru-RU"/>
        </w:rPr>
        <w:t>Неуведомление</w:t>
      </w:r>
      <w:proofErr w:type="spellEnd"/>
      <w:r w:rsidRPr="00063292">
        <w:rPr>
          <w:rFonts w:ascii="Times New Roman" w:eastAsia="Times New Roman" w:hAnsi="Times New Roman" w:cs="Times New Roman"/>
          <w:sz w:val="24"/>
          <w:szCs w:val="24"/>
          <w:lang w:eastAsia="ru-RU"/>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C81989" w:rsidRPr="00063292" w:rsidRDefault="00C81989" w:rsidP="00C81989">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81989" w:rsidRPr="00063292" w:rsidRDefault="00B4755B" w:rsidP="00C81989">
      <w:pPr>
        <w:pStyle w:val="ab"/>
        <w:widowControl w:val="0"/>
        <w:numPr>
          <w:ilvl w:val="0"/>
          <w:numId w:val="2"/>
        </w:numPr>
        <w:tabs>
          <w:tab w:val="left" w:pos="426"/>
          <w:tab w:val="left" w:pos="1134"/>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СРОК ДЕЙСТВИЯ И ПОРЯДОК ИЗМЕНЕНИЯ КОНТРАКТ</w:t>
      </w:r>
    </w:p>
    <w:p w:rsidR="00C81989" w:rsidRPr="00063292" w:rsidRDefault="00C81989" w:rsidP="00C81989">
      <w:pPr>
        <w:pStyle w:val="ab"/>
        <w:widowControl w:val="0"/>
        <w:tabs>
          <w:tab w:val="left" w:pos="709"/>
        </w:tabs>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C81989" w:rsidRPr="00063292" w:rsidRDefault="00B4755B" w:rsidP="00C81989">
      <w:pPr>
        <w:pStyle w:val="ab"/>
        <w:widowControl w:val="0"/>
        <w:numPr>
          <w:ilvl w:val="1"/>
          <w:numId w:val="2"/>
        </w:numPr>
        <w:tabs>
          <w:tab w:val="left" w:pos="709"/>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Настоящий Контра</w:t>
      </w:r>
      <w:proofErr w:type="gramStart"/>
      <w:r w:rsidRPr="00063292">
        <w:rPr>
          <w:rFonts w:ascii="Times New Roman" w:eastAsia="Times New Roman" w:hAnsi="Times New Roman" w:cs="Times New Roman"/>
          <w:sz w:val="24"/>
          <w:szCs w:val="24"/>
          <w:lang w:eastAsia="ru-RU"/>
        </w:rPr>
        <w:t>кт вст</w:t>
      </w:r>
      <w:proofErr w:type="gramEnd"/>
      <w:r w:rsidRPr="00063292">
        <w:rPr>
          <w:rFonts w:ascii="Times New Roman" w:eastAsia="Times New Roman" w:hAnsi="Times New Roman" w:cs="Times New Roman"/>
          <w:sz w:val="24"/>
          <w:szCs w:val="24"/>
          <w:lang w:eastAsia="ru-RU"/>
        </w:rPr>
        <w:t xml:space="preserve">упает в действие </w:t>
      </w:r>
      <w:r w:rsidR="00C81989">
        <w:rPr>
          <w:rFonts w:ascii="Times New Roman" w:eastAsia="Times New Roman" w:hAnsi="Times New Roman" w:cs="Times New Roman"/>
          <w:sz w:val="24"/>
          <w:szCs w:val="24"/>
          <w:lang w:eastAsia="ru-RU"/>
        </w:rPr>
        <w:t>с момента подписания контракта</w:t>
      </w:r>
      <w:r w:rsidRPr="00063292">
        <w:rPr>
          <w:rFonts w:ascii="Times New Roman" w:eastAsia="Times New Roman" w:hAnsi="Times New Roman" w:cs="Times New Roman"/>
          <w:sz w:val="24"/>
          <w:szCs w:val="24"/>
          <w:lang w:eastAsia="ru-RU"/>
        </w:rPr>
        <w:t xml:space="preserve"> и </w:t>
      </w:r>
      <w:r w:rsidRPr="008E08AA">
        <w:rPr>
          <w:rFonts w:ascii="Times New Roman" w:eastAsia="Times New Roman" w:hAnsi="Times New Roman" w:cs="Times New Roman"/>
          <w:b/>
          <w:sz w:val="24"/>
          <w:szCs w:val="24"/>
          <w:lang w:eastAsia="ru-RU"/>
        </w:rPr>
        <w:t xml:space="preserve">действует по </w:t>
      </w:r>
      <w:r w:rsidR="00F66B30">
        <w:rPr>
          <w:rFonts w:ascii="Times New Roman" w:eastAsia="Times New Roman" w:hAnsi="Times New Roman" w:cs="Times New Roman"/>
          <w:b/>
          <w:sz w:val="24"/>
          <w:szCs w:val="24"/>
          <w:lang w:eastAsia="ru-RU"/>
        </w:rPr>
        <w:t>31 декабря</w:t>
      </w:r>
      <w:r w:rsidR="00DD44D8" w:rsidRPr="008E08AA">
        <w:rPr>
          <w:rFonts w:ascii="Times New Roman" w:eastAsia="Times New Roman" w:hAnsi="Times New Roman" w:cs="Times New Roman"/>
          <w:b/>
          <w:sz w:val="24"/>
          <w:szCs w:val="24"/>
          <w:lang w:eastAsia="ru-RU"/>
        </w:rPr>
        <w:t xml:space="preserve"> </w:t>
      </w:r>
      <w:r w:rsidRPr="008E08AA">
        <w:rPr>
          <w:rFonts w:ascii="Times New Roman" w:eastAsia="Times New Roman" w:hAnsi="Times New Roman" w:cs="Times New Roman"/>
          <w:b/>
          <w:sz w:val="24"/>
          <w:szCs w:val="24"/>
          <w:lang w:eastAsia="ru-RU"/>
        </w:rPr>
        <w:t>202</w:t>
      </w:r>
      <w:r w:rsidR="003B0448" w:rsidRPr="008E08AA">
        <w:rPr>
          <w:rFonts w:ascii="Times New Roman" w:eastAsia="Times New Roman" w:hAnsi="Times New Roman" w:cs="Times New Roman"/>
          <w:b/>
          <w:sz w:val="24"/>
          <w:szCs w:val="24"/>
          <w:lang w:eastAsia="ru-RU"/>
        </w:rPr>
        <w:t>6</w:t>
      </w:r>
      <w:r w:rsidRPr="00962538">
        <w:rPr>
          <w:rFonts w:ascii="Times New Roman" w:eastAsia="Times New Roman" w:hAnsi="Times New Roman" w:cs="Times New Roman"/>
          <w:sz w:val="24"/>
          <w:szCs w:val="24"/>
          <w:lang w:eastAsia="ru-RU"/>
        </w:rPr>
        <w:t xml:space="preserve"> года</w:t>
      </w:r>
      <w:r w:rsidRPr="00962538">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24"/>
          <w:szCs w:val="24"/>
          <w:lang w:eastAsia="ru-RU"/>
        </w:rPr>
        <w:t xml:space="preserve">включительно), </w:t>
      </w:r>
      <w:r w:rsidRPr="00867227">
        <w:rPr>
          <w:rFonts w:ascii="Times New Roman" w:eastAsia="Times New Roman" w:hAnsi="Times New Roman" w:cs="Times New Roman"/>
          <w:sz w:val="24"/>
          <w:szCs w:val="24"/>
          <w:lang w:eastAsia="ru-RU"/>
        </w:rPr>
        <w:t>а в части взаиморасчетов до полного исполнения обязательств Сторонами.</w:t>
      </w:r>
      <w:r w:rsidRPr="00063292">
        <w:rPr>
          <w:rFonts w:ascii="Times New Roman" w:eastAsia="Times New Roman" w:hAnsi="Times New Roman" w:cs="Times New Roman"/>
          <w:sz w:val="24"/>
          <w:szCs w:val="24"/>
          <w:lang w:eastAsia="ru-RU"/>
        </w:rPr>
        <w:t xml:space="preserve"> </w:t>
      </w:r>
    </w:p>
    <w:p w:rsidR="00C81989" w:rsidRPr="00010F5E" w:rsidRDefault="00B4755B" w:rsidP="00C81989">
      <w:pPr>
        <w:pStyle w:val="ab"/>
        <w:widowControl w:val="0"/>
        <w:numPr>
          <w:ilvl w:val="1"/>
          <w:numId w:val="2"/>
        </w:numPr>
        <w:tabs>
          <w:tab w:val="left" w:pos="709"/>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87465D">
        <w:rPr>
          <w:rFonts w:ascii="Times New Roman" w:eastAsia="Times New Roman" w:hAnsi="Times New Roman" w:cs="Times New Roman"/>
          <w:sz w:val="24"/>
          <w:szCs w:val="24"/>
        </w:rPr>
        <w:t>И</w:t>
      </w:r>
      <w:r w:rsidRPr="0087465D">
        <w:rPr>
          <w:rFonts w:ascii="Times New Roman" w:eastAsia="Times New Roman" w:hAnsi="Times New Roman" w:cs="Times New Roman"/>
          <w:sz w:val="24"/>
          <w:szCs w:val="24"/>
          <w:lang w:eastAsia="ru-RU"/>
        </w:rPr>
        <w:t xml:space="preserve">зменения и дополнения настоящего Контракта возможны по соглашению Сторон в рамках действующего законодательства в сфере осуществления закупок. </w:t>
      </w:r>
    </w:p>
    <w:p w:rsidR="00C81989" w:rsidRPr="00063292" w:rsidRDefault="00C81989" w:rsidP="00C81989">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81989" w:rsidRPr="00063292" w:rsidRDefault="00B4755B" w:rsidP="00C81989">
      <w:pPr>
        <w:pStyle w:val="ab"/>
        <w:widowControl w:val="0"/>
        <w:numPr>
          <w:ilvl w:val="0"/>
          <w:numId w:val="2"/>
        </w:numPr>
        <w:tabs>
          <w:tab w:val="left" w:pos="426"/>
          <w:tab w:val="left" w:pos="1134"/>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ПОРЯДОК УРЕГУЛИРОВАНИЯ СПОРОВ</w:t>
      </w:r>
    </w:p>
    <w:p w:rsidR="00C81989" w:rsidRPr="00063292" w:rsidRDefault="00C81989" w:rsidP="00C81989">
      <w:pPr>
        <w:pStyle w:val="ab"/>
        <w:widowControl w:val="0"/>
        <w:tabs>
          <w:tab w:val="left" w:pos="709"/>
        </w:tabs>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C81989" w:rsidRPr="00063292" w:rsidRDefault="00B4755B" w:rsidP="00C81989">
      <w:pPr>
        <w:pStyle w:val="ab"/>
        <w:numPr>
          <w:ilvl w:val="1"/>
          <w:numId w:val="2"/>
        </w:numPr>
        <w:tabs>
          <w:tab w:val="left" w:pos="1276"/>
        </w:tabs>
        <w:autoSpaceDE w:val="0"/>
        <w:autoSpaceDN w:val="0"/>
        <w:adjustRightInd w:val="0"/>
        <w:spacing w:after="0" w:line="240" w:lineRule="auto"/>
        <w:ind w:left="0" w:firstLine="709"/>
        <w:jc w:val="both"/>
        <w:outlineLvl w:val="1"/>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63292">
        <w:rPr>
          <w:rFonts w:ascii="Times New Roman" w:eastAsia="Times New Roman" w:hAnsi="Times New Roman" w:cs="Times New Roman"/>
          <w:sz w:val="24"/>
          <w:szCs w:val="24"/>
          <w:lang w:eastAsia="ru-RU"/>
        </w:rPr>
        <w:t>предпринимают усилия</w:t>
      </w:r>
      <w:proofErr w:type="gramEnd"/>
      <w:r w:rsidRPr="00063292">
        <w:rPr>
          <w:rFonts w:ascii="Times New Roman" w:eastAsia="Times New Roman" w:hAnsi="Times New Roman" w:cs="Times New Roman"/>
          <w:sz w:val="24"/>
          <w:szCs w:val="24"/>
          <w:lang w:eastAsia="ru-RU"/>
        </w:rPr>
        <w:t xml:space="preserve"> для урегулирования таких противоречий, претензий и разногласий в добровольном порядке. Срок рассмотрения претензии не может превышать </w:t>
      </w:r>
      <w:r w:rsidRPr="00063292">
        <w:rPr>
          <w:rFonts w:ascii="Times New Roman" w:eastAsia="Times New Roman" w:hAnsi="Times New Roman" w:cs="Times New Roman"/>
          <w:b/>
          <w:bCs/>
          <w:sz w:val="24"/>
          <w:szCs w:val="24"/>
          <w:lang w:eastAsia="ru-RU"/>
        </w:rPr>
        <w:t>5 (пять) дней</w:t>
      </w:r>
      <w:r w:rsidRPr="00063292">
        <w:rPr>
          <w:rFonts w:ascii="Times New Roman" w:eastAsia="Times New Roman" w:hAnsi="Times New Roman" w:cs="Times New Roman"/>
          <w:sz w:val="24"/>
          <w:szCs w:val="24"/>
          <w:lang w:eastAsia="ru-RU"/>
        </w:rPr>
        <w:t xml:space="preserve"> </w:t>
      </w:r>
      <w:proofErr w:type="gramStart"/>
      <w:r w:rsidRPr="00063292">
        <w:rPr>
          <w:rFonts w:ascii="Times New Roman" w:eastAsia="Times New Roman" w:hAnsi="Times New Roman" w:cs="Times New Roman"/>
          <w:sz w:val="24"/>
          <w:szCs w:val="24"/>
          <w:lang w:eastAsia="ru-RU"/>
        </w:rPr>
        <w:t>с даты</w:t>
      </w:r>
      <w:proofErr w:type="gramEnd"/>
      <w:r w:rsidRPr="00063292">
        <w:rPr>
          <w:rFonts w:ascii="Times New Roman" w:eastAsia="Times New Roman" w:hAnsi="Times New Roman" w:cs="Times New Roman"/>
          <w:sz w:val="24"/>
          <w:szCs w:val="24"/>
          <w:lang w:eastAsia="ru-RU"/>
        </w:rPr>
        <w:t xml:space="preserve"> ее получения.</w:t>
      </w:r>
    </w:p>
    <w:p w:rsidR="00C81989" w:rsidRPr="00063292" w:rsidRDefault="00B4755B" w:rsidP="00C81989">
      <w:pPr>
        <w:pStyle w:val="ab"/>
        <w:numPr>
          <w:ilvl w:val="1"/>
          <w:numId w:val="2"/>
        </w:numPr>
        <w:tabs>
          <w:tab w:val="left" w:pos="1276"/>
        </w:tabs>
        <w:spacing w:after="0" w:line="240" w:lineRule="auto"/>
        <w:ind w:left="0" w:firstLine="709"/>
        <w:jc w:val="both"/>
        <w:outlineLvl w:val="1"/>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 xml:space="preserve">При </w:t>
      </w:r>
      <w:proofErr w:type="spellStart"/>
      <w:r w:rsidRPr="00063292">
        <w:rPr>
          <w:rFonts w:ascii="Times New Roman" w:eastAsia="Times New Roman" w:hAnsi="Times New Roman" w:cs="Times New Roman"/>
          <w:sz w:val="24"/>
          <w:szCs w:val="24"/>
          <w:lang w:eastAsia="ru-RU"/>
        </w:rPr>
        <w:t>неурегулировании</w:t>
      </w:r>
      <w:proofErr w:type="spellEnd"/>
      <w:r w:rsidRPr="00063292">
        <w:rPr>
          <w:rFonts w:ascii="Times New Roman" w:eastAsia="Times New Roman" w:hAnsi="Times New Roman" w:cs="Times New Roman"/>
          <w:sz w:val="24"/>
          <w:szCs w:val="24"/>
          <w:lang w:eastAsia="ru-RU"/>
        </w:rPr>
        <w:t xml:space="preserve"> Сторонами спора в досудебном порядке, спор разрешается в судебном порядке в Арбитражном суде Приморского края.</w:t>
      </w:r>
    </w:p>
    <w:p w:rsidR="00C81989" w:rsidRPr="00063292" w:rsidRDefault="00B4755B" w:rsidP="00C81989">
      <w:pPr>
        <w:pStyle w:val="ab"/>
        <w:numPr>
          <w:ilvl w:val="1"/>
          <w:numId w:val="2"/>
        </w:numPr>
        <w:tabs>
          <w:tab w:val="left" w:pos="1276"/>
        </w:tabs>
        <w:spacing w:after="0" w:line="240" w:lineRule="auto"/>
        <w:ind w:left="0" w:firstLine="709"/>
        <w:jc w:val="both"/>
        <w:outlineLvl w:val="1"/>
        <w:rPr>
          <w:rFonts w:ascii="Times New Roman" w:eastAsia="Times New Roman" w:hAnsi="Times New Roman" w:cs="Times New Roman"/>
          <w:sz w:val="24"/>
          <w:szCs w:val="24"/>
          <w:lang w:eastAsia="ru-RU"/>
        </w:rPr>
      </w:pPr>
      <w:proofErr w:type="gramStart"/>
      <w:r w:rsidRPr="00063292">
        <w:rPr>
          <w:rFonts w:ascii="Times New Roman" w:eastAsia="Times New Roman" w:hAnsi="Times New Roman" w:cs="Times New Roman"/>
          <w:sz w:val="24"/>
          <w:szCs w:val="24"/>
          <w:lang w:eastAsia="ru-RU"/>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w:t>
      </w:r>
      <w:proofErr w:type="gramEnd"/>
      <w:r w:rsidRPr="00063292">
        <w:rPr>
          <w:rFonts w:ascii="Times New Roman" w:eastAsia="Times New Roman" w:hAnsi="Times New Roman" w:cs="Times New Roman"/>
          <w:sz w:val="24"/>
          <w:szCs w:val="24"/>
          <w:lang w:eastAsia="ru-RU"/>
        </w:rPr>
        <w:t xml:space="preserve">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44-ФЗ),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1989" w:rsidRPr="00063292" w:rsidRDefault="00C81989" w:rsidP="00C81989">
      <w:pPr>
        <w:tabs>
          <w:tab w:val="left" w:pos="709"/>
        </w:tabs>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p>
    <w:p w:rsidR="00C81989" w:rsidRPr="00063292" w:rsidRDefault="00B4755B" w:rsidP="00C81989">
      <w:pPr>
        <w:pStyle w:val="ab"/>
        <w:numPr>
          <w:ilvl w:val="0"/>
          <w:numId w:val="2"/>
        </w:numPr>
        <w:tabs>
          <w:tab w:val="left" w:pos="426"/>
          <w:tab w:val="left" w:pos="709"/>
        </w:tabs>
        <w:spacing w:after="0" w:line="240" w:lineRule="auto"/>
        <w:ind w:left="0" w:firstLine="0"/>
        <w:jc w:val="center"/>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ПОРЯДОК РАСТОРЖЕНИЯ КОНТРАКТА</w:t>
      </w:r>
    </w:p>
    <w:p w:rsidR="00C81989" w:rsidRPr="00063292" w:rsidRDefault="00C81989" w:rsidP="00C81989">
      <w:pPr>
        <w:pStyle w:val="ab"/>
        <w:tabs>
          <w:tab w:val="left" w:pos="709"/>
        </w:tabs>
        <w:spacing w:after="0" w:line="240" w:lineRule="auto"/>
        <w:ind w:left="360"/>
        <w:rPr>
          <w:rFonts w:ascii="Times New Roman" w:eastAsia="Times New Roman" w:hAnsi="Times New Roman" w:cs="Times New Roman"/>
          <w:b/>
          <w:sz w:val="24"/>
          <w:szCs w:val="24"/>
          <w:lang w:eastAsia="ru-RU"/>
        </w:rPr>
      </w:pPr>
    </w:p>
    <w:p w:rsidR="00C81989" w:rsidRPr="00063292" w:rsidRDefault="00B4755B" w:rsidP="00C81989">
      <w:pPr>
        <w:pStyle w:val="ab"/>
        <w:numPr>
          <w:ilvl w:val="1"/>
          <w:numId w:val="2"/>
        </w:numPr>
        <w:tabs>
          <w:tab w:val="left" w:pos="1276"/>
        </w:tabs>
        <w:spacing w:after="60" w:line="240" w:lineRule="auto"/>
        <w:ind w:left="0" w:firstLine="709"/>
        <w:jc w:val="both"/>
        <w:rPr>
          <w:rFonts w:ascii="Times New Roman" w:eastAsia="Times New Roman" w:hAnsi="Times New Roman" w:cs="Times New Roman"/>
          <w:sz w:val="24"/>
          <w:szCs w:val="24"/>
          <w:lang w:eastAsia="ru-RU"/>
        </w:rPr>
      </w:pPr>
      <w:proofErr w:type="gramStart"/>
      <w:r w:rsidRPr="00063292">
        <w:rPr>
          <w:rFonts w:ascii="Times New Roman" w:eastAsia="Times New Roman" w:hAnsi="Times New Roman" w:cs="Times New Roman"/>
          <w:sz w:val="24"/>
          <w:szCs w:val="24"/>
          <w:lang w:eastAsia="ru-RU"/>
        </w:rPr>
        <w:t>Контракт</w:t>
      </w:r>
      <w:proofErr w:type="gramEnd"/>
      <w:r w:rsidRPr="00063292">
        <w:rPr>
          <w:rFonts w:ascii="Times New Roman" w:eastAsia="Times New Roman" w:hAnsi="Times New Roman" w:cs="Times New Roman"/>
          <w:sz w:val="24"/>
          <w:szCs w:val="24"/>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расторжения Контракта в связи с односторонним отказом от исполнения контракта расторжение осуществляется в соответствии с положениями частей 8 - 11, 13 - 19, 21 - 23 и 25 статьи 95 Федерального закона 44-ФЗ.</w:t>
      </w:r>
    </w:p>
    <w:p w:rsidR="00C81989" w:rsidRPr="00063292" w:rsidRDefault="00B4755B" w:rsidP="00C81989">
      <w:pPr>
        <w:pStyle w:val="ab"/>
        <w:numPr>
          <w:ilvl w:val="1"/>
          <w:numId w:val="2"/>
        </w:numPr>
        <w:tabs>
          <w:tab w:val="left" w:pos="1276"/>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063292">
        <w:rPr>
          <w:rFonts w:ascii="Times New Roman" w:eastAsia="Times New Roman" w:hAnsi="Times New Roman" w:cs="Times New Roman"/>
          <w:sz w:val="24"/>
          <w:szCs w:val="24"/>
          <w:lang w:eastAsia="ru-RU"/>
        </w:rPr>
        <w:lastRenderedPageBreak/>
        <w:t>Заказчик обязан принять решение об одностороннем отказе от исполнения контракта в случаях, е</w:t>
      </w:r>
      <w:r w:rsidRPr="00063292">
        <w:rPr>
          <w:rFonts w:ascii="Times New Roman" w:eastAsia="Calibri" w:hAnsi="Times New Roman" w:cs="Times New Roman"/>
          <w:sz w:val="24"/>
          <w:szCs w:val="24"/>
        </w:rPr>
        <w:t>сли в ходе исполнения Контракта установлено, что</w:t>
      </w:r>
      <w:bookmarkStart w:id="2" w:name="Par1"/>
      <w:bookmarkEnd w:id="2"/>
      <w:r>
        <w:rPr>
          <w:rFonts w:ascii="Times New Roman" w:eastAsia="Calibri" w:hAnsi="Times New Roman" w:cs="Times New Roman"/>
          <w:sz w:val="24"/>
          <w:szCs w:val="24"/>
        </w:rPr>
        <w:t xml:space="preserve"> </w:t>
      </w:r>
      <w:r w:rsidRPr="00063292">
        <w:rPr>
          <w:rFonts w:ascii="Times New Roman" w:eastAsia="Calibri" w:hAnsi="Times New Roman" w:cs="Times New Roman"/>
          <w:sz w:val="24"/>
          <w:szCs w:val="24"/>
        </w:rPr>
        <w:t>Поставщик и (</w:t>
      </w:r>
      <w:proofErr w:type="gramStart"/>
      <w:r w:rsidRPr="00063292">
        <w:rPr>
          <w:rFonts w:ascii="Times New Roman" w:eastAsia="Calibri" w:hAnsi="Times New Roman" w:cs="Times New Roman"/>
          <w:sz w:val="24"/>
          <w:szCs w:val="24"/>
        </w:rPr>
        <w:t xml:space="preserve">или) </w:t>
      </w:r>
      <w:proofErr w:type="gramEnd"/>
      <w:r w:rsidRPr="00063292">
        <w:rPr>
          <w:rFonts w:ascii="Times New Roman" w:eastAsia="Calibri" w:hAnsi="Times New Roman" w:cs="Times New Roman"/>
          <w:sz w:val="24"/>
          <w:szCs w:val="24"/>
        </w:rPr>
        <w:t>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 1.1 (при наличии такого требования) ст. 31 Федерального закона №44-ФЗ и (или) поставляемому Товару, либо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извещении об осуществлении закупки, что позволило ему стать победителем определения Поставщика.</w:t>
      </w:r>
    </w:p>
    <w:p w:rsidR="00C81989" w:rsidRPr="00063292" w:rsidRDefault="00B4755B" w:rsidP="00C81989">
      <w:pPr>
        <w:pStyle w:val="ab"/>
        <w:numPr>
          <w:ilvl w:val="1"/>
          <w:numId w:val="2"/>
        </w:numPr>
        <w:tabs>
          <w:tab w:val="left" w:pos="709"/>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 xml:space="preserve">Расторжение Контракта по соглашению Сторон производится Сторонами </w:t>
      </w:r>
      <w:r>
        <w:rPr>
          <w:rFonts w:ascii="Times New Roman" w:eastAsia="Times New Roman" w:hAnsi="Times New Roman" w:cs="Times New Roman"/>
          <w:sz w:val="24"/>
          <w:szCs w:val="24"/>
          <w:lang w:eastAsia="ru-RU"/>
        </w:rPr>
        <w:t>в установленном законодательством порядке</w:t>
      </w:r>
      <w:r w:rsidRPr="00063292">
        <w:rPr>
          <w:rFonts w:ascii="Times New Roman" w:eastAsia="Times New Roman" w:hAnsi="Times New Roman" w:cs="Times New Roman"/>
          <w:sz w:val="24"/>
          <w:szCs w:val="24"/>
          <w:lang w:eastAsia="ru-RU"/>
        </w:rPr>
        <w:t>.</w:t>
      </w:r>
    </w:p>
    <w:p w:rsidR="00C81989" w:rsidRPr="00063292" w:rsidRDefault="00B4755B" w:rsidP="00C81989">
      <w:pPr>
        <w:pStyle w:val="ab"/>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C81989" w:rsidRPr="00063292" w:rsidRDefault="00C81989" w:rsidP="00C81989">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1989" w:rsidRPr="00063292" w:rsidRDefault="00B4755B" w:rsidP="00C81989">
      <w:pPr>
        <w:pStyle w:val="ab"/>
        <w:numPr>
          <w:ilvl w:val="0"/>
          <w:numId w:val="2"/>
        </w:numPr>
        <w:tabs>
          <w:tab w:val="left" w:pos="426"/>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left="0" w:firstLine="0"/>
        <w:jc w:val="center"/>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ПРОЧИЕ УСЛОВИЯ</w:t>
      </w:r>
    </w:p>
    <w:p w:rsidR="00C81989" w:rsidRPr="00063292" w:rsidRDefault="00C81989" w:rsidP="00C8198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
          <w:sz w:val="24"/>
          <w:szCs w:val="24"/>
          <w:lang w:eastAsia="ru-RU"/>
        </w:rPr>
      </w:pPr>
    </w:p>
    <w:p w:rsidR="00C81989" w:rsidRPr="00063292" w:rsidRDefault="00B4755B" w:rsidP="00C81989">
      <w:pPr>
        <w:pStyle w:val="ab"/>
        <w:numPr>
          <w:ilvl w:val="1"/>
          <w:numId w:val="2"/>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Все Приложения к Контракту являются его неотъемлемыми частями.</w:t>
      </w:r>
    </w:p>
    <w:p w:rsidR="00C81989" w:rsidRPr="00063292" w:rsidRDefault="00B4755B" w:rsidP="00C81989">
      <w:pPr>
        <w:pStyle w:val="ab"/>
        <w:numPr>
          <w:ilvl w:val="1"/>
          <w:numId w:val="2"/>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proofErr w:type="gramStart"/>
      <w:r w:rsidRPr="00063292">
        <w:rPr>
          <w:rFonts w:ascii="Times New Roman" w:eastAsia="Times New Roman" w:hAnsi="Times New Roman" w:cs="Times New Roman"/>
          <w:sz w:val="24"/>
          <w:szCs w:val="24"/>
          <w:lang w:eastAsia="ru-RU"/>
        </w:rPr>
        <w:t>Все уведомления Сторон, связанные с исполнением настоящего Контракта (за исключением указанных в п. 11.3),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063292">
        <w:rPr>
          <w:rFonts w:ascii="Times New Roman" w:eastAsia="Times New Roman" w:hAnsi="Times New Roman" w:cs="Times New Roman"/>
          <w:sz w:val="24"/>
          <w:szCs w:val="24"/>
          <w:lang w:eastAsia="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81989" w:rsidRPr="00063292" w:rsidRDefault="00B4755B" w:rsidP="00C81989">
      <w:pPr>
        <w:pStyle w:val="ab"/>
        <w:numPr>
          <w:ilvl w:val="1"/>
          <w:numId w:val="2"/>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Контракт составлен в форме электронного документа, подписанного усиленными электронными подписями Сторон. Дополнительно Стороны вправе составить контракт в письменной форме в двух экземплярах, имеющих одинаковую юридическую силу, при этом один экземпляр будет находиться у Заказчика, второй экземпляр – у Поставщика</w:t>
      </w:r>
    </w:p>
    <w:p w:rsidR="00C81989" w:rsidRPr="00063292" w:rsidRDefault="00B4755B" w:rsidP="00C81989">
      <w:pPr>
        <w:pStyle w:val="ab"/>
        <w:numPr>
          <w:ilvl w:val="1"/>
          <w:numId w:val="2"/>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Российской Федерации.</w:t>
      </w:r>
    </w:p>
    <w:p w:rsidR="00C81989" w:rsidRPr="00063292" w:rsidRDefault="00C81989" w:rsidP="00C81989">
      <w:pPr>
        <w:tabs>
          <w:tab w:val="left" w:pos="709"/>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81989" w:rsidRPr="00063292" w:rsidRDefault="00B4755B" w:rsidP="00C81989">
      <w:pPr>
        <w:pStyle w:val="ab"/>
        <w:numPr>
          <w:ilvl w:val="0"/>
          <w:numId w:val="2"/>
        </w:numPr>
        <w:tabs>
          <w:tab w:val="left" w:pos="426"/>
          <w:tab w:val="left" w:pos="709"/>
        </w:tabs>
        <w:spacing w:after="0" w:line="240" w:lineRule="auto"/>
        <w:ind w:left="0" w:firstLine="0"/>
        <w:jc w:val="center"/>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ПРИЛОЖЕНИЕ К КОНТРАКТУ</w:t>
      </w:r>
    </w:p>
    <w:p w:rsidR="00C81989" w:rsidRPr="00063292" w:rsidRDefault="00C81989" w:rsidP="00C81989">
      <w:pPr>
        <w:pStyle w:val="ab"/>
        <w:tabs>
          <w:tab w:val="left" w:pos="709"/>
        </w:tabs>
        <w:spacing w:after="0" w:line="240" w:lineRule="auto"/>
        <w:ind w:left="360"/>
        <w:rPr>
          <w:rFonts w:ascii="Times New Roman" w:eastAsia="Times New Roman" w:hAnsi="Times New Roman" w:cs="Times New Roman"/>
          <w:b/>
          <w:sz w:val="24"/>
          <w:szCs w:val="24"/>
          <w:lang w:eastAsia="ru-RU"/>
        </w:rPr>
      </w:pPr>
    </w:p>
    <w:p w:rsidR="00C81989" w:rsidRPr="00063292" w:rsidRDefault="00B4755B" w:rsidP="00C81989">
      <w:pPr>
        <w:pStyle w:val="ab"/>
        <w:numPr>
          <w:ilvl w:val="1"/>
          <w:numId w:val="2"/>
        </w:numPr>
        <w:tabs>
          <w:tab w:val="left" w:pos="709"/>
          <w:tab w:val="left" w:pos="1418"/>
        </w:tabs>
        <w:spacing w:after="0" w:line="240" w:lineRule="auto"/>
        <w:ind w:left="0" w:firstLine="851"/>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Приложение № 1 - Спецификация.</w:t>
      </w:r>
    </w:p>
    <w:p w:rsidR="00C81989" w:rsidRPr="00063292" w:rsidRDefault="00B4755B" w:rsidP="00C81989">
      <w:pPr>
        <w:pStyle w:val="ab"/>
        <w:numPr>
          <w:ilvl w:val="1"/>
          <w:numId w:val="2"/>
        </w:numPr>
        <w:tabs>
          <w:tab w:val="left" w:pos="709"/>
          <w:tab w:val="left" w:pos="1418"/>
        </w:tabs>
        <w:spacing w:after="0" w:line="240" w:lineRule="auto"/>
        <w:ind w:left="0" w:firstLine="851"/>
        <w:jc w:val="both"/>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Приложение № 2 – Перечень АЗС.</w:t>
      </w:r>
    </w:p>
    <w:p w:rsidR="00C81989" w:rsidRPr="00063292" w:rsidRDefault="00C81989" w:rsidP="00C81989">
      <w:pPr>
        <w:tabs>
          <w:tab w:val="left" w:pos="709"/>
        </w:tabs>
        <w:spacing w:after="0" w:line="240" w:lineRule="auto"/>
        <w:ind w:firstLine="567"/>
        <w:jc w:val="both"/>
        <w:rPr>
          <w:rFonts w:ascii="Times New Roman" w:eastAsia="Times New Roman" w:hAnsi="Times New Roman" w:cs="Times New Roman"/>
          <w:sz w:val="24"/>
          <w:szCs w:val="24"/>
          <w:lang w:eastAsia="ru-RU"/>
        </w:rPr>
      </w:pPr>
    </w:p>
    <w:p w:rsidR="00C81989" w:rsidRPr="00063292" w:rsidRDefault="00B4755B" w:rsidP="00C81989">
      <w:pPr>
        <w:pStyle w:val="ab"/>
        <w:widowControl w:val="0"/>
        <w:numPr>
          <w:ilvl w:val="0"/>
          <w:numId w:val="2"/>
        </w:numPr>
        <w:tabs>
          <w:tab w:val="left" w:pos="426"/>
          <w:tab w:val="left" w:pos="1134"/>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МЕСТОНАХОЖДЕНИЕ И БАНКОВСКИЕ РЕКВИЗИТЫ СТОРОН</w:t>
      </w:r>
    </w:p>
    <w:p w:rsidR="00C81989" w:rsidRPr="00063292" w:rsidRDefault="00C81989" w:rsidP="00C819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9525" w:type="dxa"/>
        <w:tblInd w:w="-34" w:type="dxa"/>
        <w:tblLook w:val="04A0" w:firstRow="1" w:lastRow="0" w:firstColumn="1" w:lastColumn="0" w:noHBand="0" w:noVBand="1"/>
      </w:tblPr>
      <w:tblGrid>
        <w:gridCol w:w="4996"/>
        <w:gridCol w:w="4529"/>
      </w:tblGrid>
      <w:tr w:rsidR="0002586A" w:rsidTr="00C81989">
        <w:trPr>
          <w:trHeight w:val="711"/>
        </w:trPr>
        <w:tc>
          <w:tcPr>
            <w:tcW w:w="4996" w:type="dxa"/>
            <w:vAlign w:val="center"/>
          </w:tcPr>
          <w:p w:rsidR="006C6A05" w:rsidRDefault="006C6A05" w:rsidP="005D561F">
            <w:pPr>
              <w:tabs>
                <w:tab w:val="left" w:pos="1134"/>
              </w:tabs>
              <w:spacing w:after="0" w:line="240" w:lineRule="auto"/>
              <w:jc w:val="both"/>
              <w:rPr>
                <w:rFonts w:ascii="Times New Roman" w:eastAsia="Calibri" w:hAnsi="Times New Roman" w:cs="Times New Roman"/>
                <w:b/>
                <w:sz w:val="24"/>
                <w:szCs w:val="24"/>
              </w:rPr>
            </w:pPr>
          </w:p>
          <w:p w:rsidR="00C81989" w:rsidRPr="00063292" w:rsidRDefault="00C81989" w:rsidP="00C81989">
            <w:pPr>
              <w:tabs>
                <w:tab w:val="left" w:pos="1134"/>
              </w:tabs>
              <w:spacing w:after="0" w:line="240" w:lineRule="auto"/>
              <w:jc w:val="both"/>
              <w:rPr>
                <w:rFonts w:ascii="Times New Roman" w:eastAsia="Calibri" w:hAnsi="Times New Roman" w:cs="Times New Roman"/>
                <w:b/>
                <w:sz w:val="24"/>
                <w:szCs w:val="24"/>
              </w:rPr>
            </w:pPr>
          </w:p>
          <w:p w:rsidR="00C81989" w:rsidRPr="00063292" w:rsidRDefault="00C81989" w:rsidP="005D561F">
            <w:pPr>
              <w:tabs>
                <w:tab w:val="left" w:pos="1134"/>
              </w:tabs>
              <w:spacing w:after="0" w:line="240" w:lineRule="auto"/>
              <w:jc w:val="both"/>
              <w:rPr>
                <w:rFonts w:ascii="Times New Roman" w:eastAsia="Calibri" w:hAnsi="Times New Roman" w:cs="Times New Roman"/>
                <w:b/>
                <w:sz w:val="24"/>
                <w:szCs w:val="24"/>
              </w:rPr>
            </w:pPr>
          </w:p>
        </w:tc>
        <w:tc>
          <w:tcPr>
            <w:tcW w:w="4529" w:type="dxa"/>
            <w:vAlign w:val="center"/>
          </w:tcPr>
          <w:p w:rsidR="00C81989" w:rsidRPr="00063292" w:rsidRDefault="00C81989" w:rsidP="00C81989">
            <w:pPr>
              <w:tabs>
                <w:tab w:val="left" w:pos="1134"/>
              </w:tabs>
              <w:spacing w:after="0" w:line="240" w:lineRule="auto"/>
              <w:jc w:val="both"/>
              <w:rPr>
                <w:rFonts w:ascii="Times New Roman" w:eastAsia="Calibri" w:hAnsi="Times New Roman" w:cs="Times New Roman"/>
                <w:b/>
                <w:sz w:val="24"/>
                <w:szCs w:val="24"/>
              </w:rPr>
            </w:pPr>
          </w:p>
          <w:p w:rsidR="00C81989" w:rsidRPr="00063292" w:rsidRDefault="00C81989" w:rsidP="006C6A05">
            <w:pPr>
              <w:tabs>
                <w:tab w:val="left" w:pos="1134"/>
              </w:tabs>
              <w:spacing w:after="0" w:line="240" w:lineRule="auto"/>
              <w:jc w:val="both"/>
              <w:rPr>
                <w:rFonts w:ascii="Times New Roman" w:eastAsia="Calibri" w:hAnsi="Times New Roman" w:cs="Times New Roman"/>
                <w:b/>
                <w:sz w:val="24"/>
                <w:szCs w:val="24"/>
              </w:rPr>
            </w:pPr>
          </w:p>
        </w:tc>
      </w:tr>
      <w:tr w:rsidR="00DD44D8" w:rsidRPr="00063292" w:rsidTr="006B7603">
        <w:trPr>
          <w:trHeight w:val="786"/>
        </w:trPr>
        <w:tc>
          <w:tcPr>
            <w:tcW w:w="4996" w:type="dxa"/>
            <w:vAlign w:val="center"/>
          </w:tcPr>
          <w:p w:rsidR="00DD44D8" w:rsidRPr="00063292" w:rsidRDefault="00DD44D8" w:rsidP="00C81989">
            <w:pPr>
              <w:tabs>
                <w:tab w:val="left" w:pos="1134"/>
              </w:tabs>
              <w:spacing w:after="0" w:line="240" w:lineRule="auto"/>
              <w:jc w:val="both"/>
              <w:rPr>
                <w:rFonts w:ascii="Times New Roman" w:eastAsia="Calibri" w:hAnsi="Times New Roman" w:cs="Times New Roman"/>
                <w:b/>
                <w:sz w:val="24"/>
                <w:szCs w:val="24"/>
              </w:rPr>
            </w:pPr>
            <w:r w:rsidRPr="00063292">
              <w:rPr>
                <w:rFonts w:ascii="Times New Roman" w:eastAsia="Calibri" w:hAnsi="Times New Roman" w:cs="Times New Roman"/>
                <w:b/>
                <w:sz w:val="24"/>
                <w:szCs w:val="24"/>
              </w:rPr>
              <w:t>Заказчик:</w:t>
            </w:r>
          </w:p>
          <w:p w:rsidR="00DD44D8" w:rsidRPr="00063292" w:rsidRDefault="00DD44D8" w:rsidP="00C81989">
            <w:pPr>
              <w:tabs>
                <w:tab w:val="left" w:pos="1134"/>
              </w:tabs>
              <w:spacing w:after="0" w:line="240" w:lineRule="auto"/>
              <w:ind w:left="352"/>
              <w:jc w:val="both"/>
              <w:rPr>
                <w:rFonts w:ascii="Times New Roman" w:eastAsia="Calibri" w:hAnsi="Times New Roman" w:cs="Times New Roman"/>
                <w:sz w:val="18"/>
                <w:szCs w:val="18"/>
              </w:rPr>
            </w:pPr>
          </w:p>
        </w:tc>
        <w:tc>
          <w:tcPr>
            <w:tcW w:w="4529" w:type="dxa"/>
            <w:vAlign w:val="center"/>
          </w:tcPr>
          <w:p w:rsidR="00DD44D8" w:rsidRPr="00063292" w:rsidRDefault="00DD44D8" w:rsidP="00C81989">
            <w:pPr>
              <w:tabs>
                <w:tab w:val="left" w:pos="1134"/>
              </w:tabs>
              <w:spacing w:after="0" w:line="240" w:lineRule="auto"/>
              <w:jc w:val="both"/>
              <w:rPr>
                <w:rFonts w:ascii="Times New Roman" w:eastAsia="Calibri" w:hAnsi="Times New Roman" w:cs="Times New Roman"/>
                <w:b/>
                <w:sz w:val="24"/>
                <w:szCs w:val="24"/>
              </w:rPr>
            </w:pPr>
            <w:r w:rsidRPr="00063292">
              <w:rPr>
                <w:rFonts w:ascii="Times New Roman" w:eastAsia="Calibri" w:hAnsi="Times New Roman" w:cs="Times New Roman"/>
                <w:b/>
                <w:sz w:val="24"/>
                <w:szCs w:val="24"/>
              </w:rPr>
              <w:t xml:space="preserve">Поставщик: </w:t>
            </w:r>
          </w:p>
          <w:p w:rsidR="00DD44D8" w:rsidRPr="00063292" w:rsidRDefault="00DD44D8" w:rsidP="00C81989">
            <w:pPr>
              <w:tabs>
                <w:tab w:val="left" w:pos="1134"/>
              </w:tabs>
              <w:spacing w:after="0" w:line="240" w:lineRule="auto"/>
              <w:ind w:left="352"/>
              <w:jc w:val="both"/>
              <w:rPr>
                <w:rFonts w:ascii="Times New Roman" w:eastAsia="Calibri" w:hAnsi="Times New Roman" w:cs="Times New Roman"/>
                <w:b/>
                <w:sz w:val="24"/>
                <w:szCs w:val="24"/>
              </w:rPr>
            </w:pPr>
          </w:p>
        </w:tc>
      </w:tr>
      <w:tr w:rsidR="00DD44D8" w:rsidRPr="00063292" w:rsidTr="00C81989">
        <w:trPr>
          <w:trHeight w:val="711"/>
        </w:trPr>
        <w:tc>
          <w:tcPr>
            <w:tcW w:w="4996" w:type="dxa"/>
            <w:hideMark/>
          </w:tcPr>
          <w:p w:rsidR="00DD44D8" w:rsidRPr="00DD44D8" w:rsidRDefault="00DD44D8" w:rsidP="00C81989">
            <w:pPr>
              <w:tabs>
                <w:tab w:val="left" w:pos="1134"/>
              </w:tabs>
              <w:spacing w:after="0" w:line="240" w:lineRule="auto"/>
              <w:jc w:val="both"/>
              <w:rPr>
                <w:rFonts w:ascii="Times New Roman" w:eastAsia="Calibri" w:hAnsi="Times New Roman" w:cs="Times New Roman"/>
                <w:sz w:val="2"/>
                <w:szCs w:val="2"/>
              </w:rPr>
            </w:pPr>
          </w:p>
          <w:p w:rsidR="00DD44D8" w:rsidRPr="00AE3089" w:rsidRDefault="00DD44D8" w:rsidP="00C81989">
            <w:pPr>
              <w:tabs>
                <w:tab w:val="left" w:pos="1134"/>
              </w:tabs>
              <w:spacing w:after="0" w:line="240" w:lineRule="auto"/>
              <w:jc w:val="both"/>
              <w:rPr>
                <w:rFonts w:ascii="Times New Roman" w:eastAsia="Calibri" w:hAnsi="Times New Roman" w:cs="Times New Roman"/>
                <w:b/>
                <w:noProof/>
                <w:sz w:val="18"/>
                <w:szCs w:val="18"/>
              </w:rPr>
            </w:pPr>
            <w:r w:rsidRPr="00AE3089">
              <w:rPr>
                <w:rFonts w:ascii="Times New Roman" w:eastAsia="Calibri" w:hAnsi="Times New Roman" w:cs="Times New Roman"/>
                <w:b/>
                <w:noProof/>
                <w:sz w:val="18"/>
                <w:szCs w:val="18"/>
              </w:rPr>
              <w:t>ФГБУ «Сихотэ-Алинский государственный заповедник»</w:t>
            </w:r>
          </w:p>
          <w:p w:rsidR="00DD44D8" w:rsidRPr="005D561F" w:rsidRDefault="00DD44D8" w:rsidP="00C81989">
            <w:pPr>
              <w:tabs>
                <w:tab w:val="left" w:pos="1134"/>
              </w:tabs>
              <w:spacing w:after="0" w:line="240" w:lineRule="auto"/>
              <w:jc w:val="both"/>
              <w:rPr>
                <w:rFonts w:ascii="Times New Roman" w:eastAsia="Calibri" w:hAnsi="Times New Roman" w:cs="Times New Roman"/>
                <w:noProof/>
                <w:sz w:val="18"/>
                <w:szCs w:val="18"/>
              </w:rPr>
            </w:pPr>
            <w:r w:rsidRPr="005D561F">
              <w:rPr>
                <w:rFonts w:ascii="Times New Roman" w:eastAsia="Calibri" w:hAnsi="Times New Roman" w:cs="Times New Roman"/>
                <w:noProof/>
                <w:sz w:val="18"/>
                <w:szCs w:val="18"/>
              </w:rPr>
              <w:t>ИНН 2528001711, КПП 252801001</w:t>
            </w:r>
          </w:p>
          <w:p w:rsidR="00DD44D8" w:rsidRPr="005D561F" w:rsidRDefault="00DD44D8" w:rsidP="00C81989">
            <w:pPr>
              <w:tabs>
                <w:tab w:val="left" w:pos="1134"/>
              </w:tabs>
              <w:spacing w:after="0" w:line="240" w:lineRule="auto"/>
              <w:jc w:val="both"/>
              <w:rPr>
                <w:rFonts w:ascii="Times New Roman" w:eastAsia="Calibri" w:hAnsi="Times New Roman" w:cs="Times New Roman"/>
                <w:noProof/>
                <w:sz w:val="18"/>
                <w:szCs w:val="18"/>
              </w:rPr>
            </w:pPr>
            <w:r w:rsidRPr="005D561F">
              <w:rPr>
                <w:rFonts w:ascii="Times New Roman" w:eastAsia="Calibri" w:hAnsi="Times New Roman" w:cs="Times New Roman"/>
                <w:noProof/>
                <w:sz w:val="18"/>
                <w:szCs w:val="18"/>
              </w:rPr>
              <w:t>ОГРН 1022500615532</w:t>
            </w:r>
          </w:p>
          <w:p w:rsidR="00DD44D8" w:rsidRPr="005D561F" w:rsidRDefault="00DD44D8" w:rsidP="00C81989">
            <w:pPr>
              <w:tabs>
                <w:tab w:val="left" w:pos="1134"/>
              </w:tabs>
              <w:spacing w:after="0" w:line="240" w:lineRule="auto"/>
              <w:jc w:val="both"/>
              <w:rPr>
                <w:rFonts w:ascii="Times New Roman" w:eastAsia="Calibri" w:hAnsi="Times New Roman" w:cs="Times New Roman"/>
                <w:noProof/>
                <w:sz w:val="18"/>
                <w:szCs w:val="18"/>
              </w:rPr>
            </w:pPr>
            <w:r w:rsidRPr="005D561F">
              <w:rPr>
                <w:rFonts w:ascii="Times New Roman" w:eastAsia="Calibri" w:hAnsi="Times New Roman" w:cs="Times New Roman"/>
                <w:noProof/>
                <w:sz w:val="18"/>
                <w:szCs w:val="18"/>
              </w:rPr>
              <w:t>Юр. и почтовый адрес: 692150 пгт. Терней, ул. Партизанская, 44.</w:t>
            </w:r>
          </w:p>
          <w:p w:rsidR="00DD44D8" w:rsidRPr="005D561F" w:rsidRDefault="00DD44D8" w:rsidP="00C81989">
            <w:pPr>
              <w:tabs>
                <w:tab w:val="left" w:pos="1134"/>
              </w:tabs>
              <w:spacing w:after="0" w:line="240" w:lineRule="auto"/>
              <w:jc w:val="both"/>
              <w:rPr>
                <w:rFonts w:ascii="Times New Roman" w:eastAsia="Calibri" w:hAnsi="Times New Roman" w:cs="Times New Roman"/>
                <w:noProof/>
                <w:sz w:val="18"/>
                <w:szCs w:val="18"/>
              </w:rPr>
            </w:pPr>
            <w:r w:rsidRPr="005D561F">
              <w:rPr>
                <w:rFonts w:ascii="Times New Roman" w:eastAsia="Calibri" w:hAnsi="Times New Roman" w:cs="Times New Roman"/>
                <w:noProof/>
                <w:sz w:val="18"/>
                <w:szCs w:val="18"/>
              </w:rPr>
              <w:t>р/с 03214643000000012000 в Дальневосточное ГУ Банка России//УФК по Приморскому краю</w:t>
            </w:r>
          </w:p>
          <w:p w:rsidR="00DD44D8" w:rsidRPr="005D561F" w:rsidRDefault="00DD44D8" w:rsidP="00C81989">
            <w:pPr>
              <w:tabs>
                <w:tab w:val="left" w:pos="1134"/>
              </w:tabs>
              <w:spacing w:after="0" w:line="240" w:lineRule="auto"/>
              <w:jc w:val="both"/>
              <w:rPr>
                <w:rFonts w:ascii="Times New Roman" w:eastAsia="Calibri" w:hAnsi="Times New Roman" w:cs="Times New Roman"/>
                <w:noProof/>
                <w:sz w:val="18"/>
                <w:szCs w:val="18"/>
              </w:rPr>
            </w:pPr>
            <w:r w:rsidRPr="005D561F">
              <w:rPr>
                <w:rFonts w:ascii="Times New Roman" w:eastAsia="Calibri" w:hAnsi="Times New Roman" w:cs="Times New Roman"/>
                <w:noProof/>
                <w:sz w:val="18"/>
                <w:szCs w:val="18"/>
              </w:rPr>
              <w:t xml:space="preserve">г. Владивосток </w:t>
            </w:r>
          </w:p>
          <w:p w:rsidR="00DD44D8" w:rsidRPr="005D561F" w:rsidRDefault="00DD44D8" w:rsidP="00C81989">
            <w:pPr>
              <w:tabs>
                <w:tab w:val="left" w:pos="1134"/>
              </w:tabs>
              <w:spacing w:after="0" w:line="240" w:lineRule="auto"/>
              <w:jc w:val="both"/>
              <w:rPr>
                <w:rFonts w:ascii="Times New Roman" w:eastAsia="Calibri" w:hAnsi="Times New Roman" w:cs="Times New Roman"/>
                <w:noProof/>
                <w:sz w:val="18"/>
                <w:szCs w:val="18"/>
              </w:rPr>
            </w:pPr>
            <w:r w:rsidRPr="005D561F">
              <w:rPr>
                <w:rFonts w:ascii="Times New Roman" w:eastAsia="Calibri" w:hAnsi="Times New Roman" w:cs="Times New Roman"/>
                <w:noProof/>
                <w:sz w:val="18"/>
                <w:szCs w:val="18"/>
              </w:rPr>
              <w:t>ЕКС 40102810545370000012</w:t>
            </w:r>
          </w:p>
          <w:p w:rsidR="00DD44D8" w:rsidRPr="005D561F" w:rsidRDefault="00DD44D8" w:rsidP="00C81989">
            <w:pPr>
              <w:tabs>
                <w:tab w:val="left" w:pos="1134"/>
              </w:tabs>
              <w:spacing w:after="0" w:line="240" w:lineRule="auto"/>
              <w:jc w:val="both"/>
              <w:rPr>
                <w:rFonts w:ascii="Times New Roman" w:eastAsia="Calibri" w:hAnsi="Times New Roman" w:cs="Times New Roman"/>
                <w:noProof/>
                <w:sz w:val="18"/>
                <w:szCs w:val="18"/>
              </w:rPr>
            </w:pPr>
            <w:r w:rsidRPr="005D561F">
              <w:rPr>
                <w:rFonts w:ascii="Times New Roman" w:eastAsia="Calibri" w:hAnsi="Times New Roman" w:cs="Times New Roman"/>
                <w:noProof/>
                <w:sz w:val="18"/>
                <w:szCs w:val="18"/>
              </w:rPr>
              <w:lastRenderedPageBreak/>
              <w:t>БИК 010507002</w:t>
            </w:r>
          </w:p>
          <w:p w:rsidR="00DD44D8" w:rsidRPr="005D561F" w:rsidRDefault="00DD44D8" w:rsidP="00C81989">
            <w:pPr>
              <w:tabs>
                <w:tab w:val="left" w:pos="1134"/>
              </w:tabs>
              <w:spacing w:after="0" w:line="240" w:lineRule="auto"/>
              <w:jc w:val="both"/>
              <w:rPr>
                <w:rFonts w:ascii="Times New Roman" w:eastAsia="Calibri" w:hAnsi="Times New Roman" w:cs="Times New Roman"/>
                <w:noProof/>
                <w:sz w:val="18"/>
                <w:szCs w:val="18"/>
              </w:rPr>
            </w:pPr>
            <w:r w:rsidRPr="005D561F">
              <w:rPr>
                <w:rFonts w:ascii="Times New Roman" w:eastAsia="Calibri" w:hAnsi="Times New Roman" w:cs="Times New Roman"/>
                <w:noProof/>
                <w:sz w:val="18"/>
                <w:szCs w:val="18"/>
              </w:rPr>
              <w:t>л\с 20206У31280</w:t>
            </w:r>
          </w:p>
          <w:p w:rsidR="00DD44D8" w:rsidRPr="005D561F" w:rsidRDefault="00DD44D8" w:rsidP="00C81989">
            <w:pPr>
              <w:tabs>
                <w:tab w:val="left" w:pos="1134"/>
              </w:tabs>
              <w:spacing w:after="0" w:line="240" w:lineRule="auto"/>
              <w:jc w:val="both"/>
              <w:rPr>
                <w:rFonts w:ascii="Times New Roman" w:eastAsia="Calibri" w:hAnsi="Times New Roman" w:cs="Times New Roman"/>
                <w:noProof/>
                <w:sz w:val="18"/>
                <w:szCs w:val="18"/>
              </w:rPr>
            </w:pPr>
            <w:r w:rsidRPr="005D561F">
              <w:rPr>
                <w:rFonts w:ascii="Times New Roman" w:eastAsia="Calibri" w:hAnsi="Times New Roman" w:cs="Times New Roman"/>
                <w:noProof/>
                <w:sz w:val="18"/>
                <w:szCs w:val="18"/>
              </w:rPr>
              <w:t>Тел. 8 (42374) 3-13-78</w:t>
            </w:r>
          </w:p>
          <w:p w:rsidR="00DD44D8" w:rsidRPr="005D561F" w:rsidRDefault="00DD44D8" w:rsidP="00C81989">
            <w:pPr>
              <w:tabs>
                <w:tab w:val="left" w:pos="1134"/>
              </w:tabs>
              <w:spacing w:after="0" w:line="240" w:lineRule="auto"/>
              <w:jc w:val="both"/>
              <w:rPr>
                <w:rFonts w:ascii="Times New Roman" w:eastAsia="Calibri" w:hAnsi="Times New Roman" w:cs="Times New Roman"/>
                <w:noProof/>
                <w:sz w:val="18"/>
                <w:szCs w:val="18"/>
              </w:rPr>
            </w:pPr>
            <w:r w:rsidRPr="005D561F">
              <w:rPr>
                <w:rFonts w:ascii="Times New Roman" w:eastAsia="Calibri" w:hAnsi="Times New Roman" w:cs="Times New Roman"/>
                <w:noProof/>
                <w:sz w:val="18"/>
                <w:szCs w:val="18"/>
              </w:rPr>
              <w:t>Е-mail: zapovednik@yandex.ru</w:t>
            </w:r>
          </w:p>
          <w:p w:rsidR="00DD44D8" w:rsidRPr="00B4755B" w:rsidRDefault="00DD44D8" w:rsidP="00C81989">
            <w:pPr>
              <w:tabs>
                <w:tab w:val="left" w:pos="1134"/>
              </w:tabs>
              <w:spacing w:after="0" w:line="240" w:lineRule="auto"/>
              <w:jc w:val="both"/>
              <w:rPr>
                <w:rFonts w:ascii="Times New Roman" w:eastAsia="Calibri" w:hAnsi="Times New Roman" w:cs="Times New Roman"/>
                <w:sz w:val="2"/>
                <w:szCs w:val="2"/>
              </w:rPr>
            </w:pPr>
          </w:p>
          <w:p w:rsidR="00DD44D8" w:rsidRPr="00B4755B" w:rsidRDefault="00DD44D8" w:rsidP="00C81989">
            <w:pPr>
              <w:tabs>
                <w:tab w:val="left" w:pos="1134"/>
              </w:tabs>
              <w:spacing w:after="0" w:line="240" w:lineRule="auto"/>
              <w:jc w:val="both"/>
              <w:rPr>
                <w:rFonts w:ascii="Times New Roman" w:eastAsia="Calibri" w:hAnsi="Times New Roman" w:cs="Times New Roman"/>
                <w:sz w:val="2"/>
                <w:szCs w:val="2"/>
              </w:rPr>
            </w:pPr>
          </w:p>
          <w:p w:rsidR="00DD44D8" w:rsidRDefault="00DD44D8" w:rsidP="00C81989">
            <w:pPr>
              <w:tabs>
                <w:tab w:val="left" w:pos="1134"/>
              </w:tabs>
              <w:spacing w:after="0" w:line="240" w:lineRule="auto"/>
              <w:jc w:val="both"/>
              <w:rPr>
                <w:rFonts w:ascii="Times New Roman" w:eastAsia="Calibri" w:hAnsi="Times New Roman" w:cs="Times New Roman"/>
                <w:sz w:val="18"/>
                <w:szCs w:val="18"/>
              </w:rPr>
            </w:pPr>
          </w:p>
          <w:p w:rsidR="00DD44D8" w:rsidRDefault="00DD44D8" w:rsidP="00C81989">
            <w:pPr>
              <w:tabs>
                <w:tab w:val="left" w:pos="1134"/>
              </w:tabs>
              <w:spacing w:after="0" w:line="240" w:lineRule="auto"/>
              <w:jc w:val="both"/>
              <w:rPr>
                <w:rFonts w:ascii="Times New Roman" w:eastAsia="Calibri" w:hAnsi="Times New Roman" w:cs="Times New Roman"/>
                <w:sz w:val="18"/>
                <w:szCs w:val="18"/>
              </w:rPr>
            </w:pPr>
          </w:p>
          <w:p w:rsidR="00DD44D8" w:rsidRDefault="00DD44D8" w:rsidP="00C81989">
            <w:pPr>
              <w:tabs>
                <w:tab w:val="left" w:pos="1134"/>
              </w:tabs>
              <w:spacing w:after="0" w:line="240" w:lineRule="auto"/>
              <w:jc w:val="both"/>
              <w:rPr>
                <w:rFonts w:ascii="Times New Roman" w:eastAsia="Calibri" w:hAnsi="Times New Roman" w:cs="Times New Roman"/>
                <w:sz w:val="18"/>
                <w:szCs w:val="18"/>
              </w:rPr>
            </w:pPr>
          </w:p>
          <w:p w:rsidR="00DD44D8" w:rsidRDefault="00DD44D8" w:rsidP="00C81989">
            <w:pPr>
              <w:tabs>
                <w:tab w:val="left" w:pos="1134"/>
              </w:tabs>
              <w:spacing w:after="0" w:line="240" w:lineRule="auto"/>
              <w:jc w:val="both"/>
              <w:rPr>
                <w:rFonts w:ascii="Times New Roman" w:eastAsia="Calibri" w:hAnsi="Times New Roman" w:cs="Times New Roman"/>
                <w:sz w:val="18"/>
                <w:szCs w:val="18"/>
              </w:rPr>
            </w:pPr>
          </w:p>
          <w:p w:rsidR="00DD44D8" w:rsidRDefault="00DD44D8" w:rsidP="00C81989">
            <w:pPr>
              <w:tabs>
                <w:tab w:val="left" w:pos="1134"/>
              </w:tabs>
              <w:spacing w:after="0" w:line="240" w:lineRule="auto"/>
              <w:jc w:val="both"/>
              <w:rPr>
                <w:rFonts w:ascii="Times New Roman" w:eastAsia="Calibri" w:hAnsi="Times New Roman" w:cs="Times New Roman"/>
                <w:sz w:val="18"/>
                <w:szCs w:val="18"/>
              </w:rPr>
            </w:pPr>
          </w:p>
          <w:p w:rsidR="00DD44D8" w:rsidRDefault="00DD44D8" w:rsidP="00C81989">
            <w:pPr>
              <w:tabs>
                <w:tab w:val="left" w:pos="1134"/>
              </w:tabs>
              <w:spacing w:after="0" w:line="240" w:lineRule="auto"/>
              <w:jc w:val="both"/>
              <w:rPr>
                <w:rFonts w:ascii="Times New Roman" w:eastAsia="Calibri" w:hAnsi="Times New Roman" w:cs="Times New Roman"/>
                <w:sz w:val="18"/>
                <w:szCs w:val="18"/>
              </w:rPr>
            </w:pPr>
          </w:p>
          <w:p w:rsidR="00DD44D8" w:rsidRDefault="00DD44D8" w:rsidP="00C81989">
            <w:pPr>
              <w:tabs>
                <w:tab w:val="left" w:pos="1134"/>
              </w:tabs>
              <w:spacing w:after="0" w:line="240" w:lineRule="auto"/>
              <w:jc w:val="both"/>
              <w:rPr>
                <w:rFonts w:ascii="Times New Roman" w:eastAsia="Calibri" w:hAnsi="Times New Roman" w:cs="Times New Roman"/>
                <w:sz w:val="18"/>
                <w:szCs w:val="18"/>
              </w:rPr>
            </w:pPr>
          </w:p>
          <w:p w:rsidR="00DD44D8" w:rsidRDefault="00DD44D8" w:rsidP="00C81989">
            <w:pPr>
              <w:tabs>
                <w:tab w:val="left" w:pos="1134"/>
              </w:tabs>
              <w:spacing w:after="0" w:line="240" w:lineRule="auto"/>
              <w:jc w:val="both"/>
              <w:rPr>
                <w:rFonts w:ascii="Times New Roman" w:eastAsia="Calibri" w:hAnsi="Times New Roman" w:cs="Times New Roman"/>
                <w:sz w:val="18"/>
                <w:szCs w:val="18"/>
              </w:rPr>
            </w:pPr>
          </w:p>
          <w:p w:rsidR="00DD44D8" w:rsidRPr="006C6A05" w:rsidRDefault="00DD44D8" w:rsidP="00C81989">
            <w:pPr>
              <w:tabs>
                <w:tab w:val="left" w:pos="1134"/>
              </w:tabs>
              <w:spacing w:after="0" w:line="240" w:lineRule="auto"/>
              <w:jc w:val="both"/>
              <w:rPr>
                <w:rFonts w:ascii="Times New Roman" w:eastAsia="Calibri" w:hAnsi="Times New Roman" w:cs="Times New Roman"/>
                <w:b/>
                <w:sz w:val="18"/>
                <w:szCs w:val="18"/>
              </w:rPr>
            </w:pPr>
            <w:r w:rsidRPr="006C6A05">
              <w:rPr>
                <w:rFonts w:ascii="Times New Roman" w:eastAsia="Calibri" w:hAnsi="Times New Roman" w:cs="Times New Roman"/>
                <w:b/>
                <w:sz w:val="18"/>
                <w:szCs w:val="18"/>
              </w:rPr>
              <w:t>Директор ФГБУ «Сихотэ-Алинский государственный заповедник»</w:t>
            </w:r>
          </w:p>
          <w:p w:rsidR="00DD44D8" w:rsidRPr="006C6A05" w:rsidRDefault="00DD44D8" w:rsidP="00C81989">
            <w:pPr>
              <w:tabs>
                <w:tab w:val="left" w:pos="1134"/>
              </w:tabs>
              <w:spacing w:after="0" w:line="240" w:lineRule="auto"/>
              <w:jc w:val="both"/>
              <w:rPr>
                <w:rFonts w:ascii="Times New Roman" w:eastAsia="Calibri" w:hAnsi="Times New Roman" w:cs="Times New Roman"/>
                <w:b/>
                <w:sz w:val="18"/>
                <w:szCs w:val="18"/>
              </w:rPr>
            </w:pPr>
          </w:p>
          <w:p w:rsidR="00DD44D8" w:rsidRPr="006C6A05" w:rsidRDefault="00DD44D8" w:rsidP="00C81989">
            <w:pPr>
              <w:tabs>
                <w:tab w:val="left" w:pos="1134"/>
              </w:tabs>
              <w:spacing w:after="0" w:line="240" w:lineRule="auto"/>
              <w:jc w:val="both"/>
              <w:rPr>
                <w:rFonts w:ascii="Times New Roman" w:eastAsia="Calibri" w:hAnsi="Times New Roman" w:cs="Times New Roman"/>
                <w:b/>
                <w:sz w:val="18"/>
                <w:szCs w:val="18"/>
              </w:rPr>
            </w:pPr>
          </w:p>
          <w:p w:rsidR="00DD44D8" w:rsidRPr="006C6A05" w:rsidRDefault="00DD44D8" w:rsidP="00C81989">
            <w:pPr>
              <w:tabs>
                <w:tab w:val="left" w:pos="1134"/>
              </w:tabs>
              <w:spacing w:after="0" w:line="240" w:lineRule="auto"/>
              <w:jc w:val="both"/>
              <w:rPr>
                <w:rFonts w:ascii="Times New Roman" w:eastAsia="Calibri" w:hAnsi="Times New Roman" w:cs="Times New Roman"/>
                <w:b/>
                <w:sz w:val="18"/>
                <w:szCs w:val="18"/>
              </w:rPr>
            </w:pPr>
            <w:r w:rsidRPr="006C6A05">
              <w:rPr>
                <w:rFonts w:ascii="Times New Roman" w:eastAsia="Calibri" w:hAnsi="Times New Roman" w:cs="Times New Roman"/>
                <w:b/>
                <w:sz w:val="18"/>
                <w:szCs w:val="18"/>
              </w:rPr>
              <w:t xml:space="preserve">С. В. </w:t>
            </w:r>
            <w:proofErr w:type="spellStart"/>
            <w:r w:rsidRPr="006C6A05">
              <w:rPr>
                <w:rFonts w:ascii="Times New Roman" w:eastAsia="Calibri" w:hAnsi="Times New Roman" w:cs="Times New Roman"/>
                <w:b/>
                <w:sz w:val="18"/>
                <w:szCs w:val="18"/>
              </w:rPr>
              <w:t>Сутырина</w:t>
            </w:r>
            <w:proofErr w:type="spellEnd"/>
          </w:p>
          <w:p w:rsidR="00DD44D8" w:rsidRDefault="00DD44D8" w:rsidP="00C81989">
            <w:pPr>
              <w:tabs>
                <w:tab w:val="left" w:pos="1134"/>
              </w:tabs>
              <w:spacing w:after="0" w:line="240" w:lineRule="auto"/>
              <w:jc w:val="both"/>
              <w:rPr>
                <w:rFonts w:ascii="Times New Roman" w:eastAsia="Calibri" w:hAnsi="Times New Roman" w:cs="Times New Roman"/>
                <w:sz w:val="18"/>
                <w:szCs w:val="18"/>
              </w:rPr>
            </w:pPr>
          </w:p>
          <w:p w:rsidR="00DD44D8" w:rsidRPr="006C6A05" w:rsidRDefault="00DD44D8" w:rsidP="00C81989">
            <w:pPr>
              <w:tabs>
                <w:tab w:val="left" w:pos="1134"/>
              </w:tabs>
              <w:spacing w:after="0" w:line="240" w:lineRule="auto"/>
              <w:jc w:val="both"/>
              <w:rPr>
                <w:rFonts w:ascii="Times New Roman" w:eastAsia="Calibri" w:hAnsi="Times New Roman" w:cs="Times New Roman"/>
                <w:sz w:val="18"/>
                <w:szCs w:val="18"/>
              </w:rPr>
            </w:pPr>
          </w:p>
        </w:tc>
        <w:tc>
          <w:tcPr>
            <w:tcW w:w="4529" w:type="dxa"/>
            <w:hideMark/>
          </w:tcPr>
          <w:p w:rsidR="00DD44D8" w:rsidRDefault="00DD44D8" w:rsidP="00C81989">
            <w:pPr>
              <w:tabs>
                <w:tab w:val="left" w:pos="1134"/>
              </w:tabs>
              <w:spacing w:after="0" w:line="240" w:lineRule="auto"/>
              <w:ind w:left="352"/>
              <w:jc w:val="both"/>
              <w:rPr>
                <w:rFonts w:ascii="Times New Roman" w:eastAsia="Calibri" w:hAnsi="Times New Roman" w:cs="Times New Roman"/>
                <w:bCs/>
                <w:sz w:val="18"/>
                <w:szCs w:val="18"/>
              </w:rPr>
            </w:pPr>
            <w:r>
              <w:rPr>
                <w:rFonts w:ascii="Times New Roman" w:eastAsia="Calibri" w:hAnsi="Times New Roman" w:cs="Times New Roman"/>
                <w:sz w:val="18"/>
                <w:szCs w:val="18"/>
              </w:rPr>
              <w:lastRenderedPageBreak/>
              <w:t>ИНН</w:t>
            </w:r>
            <w:proofErr w:type="gramStart"/>
            <w:r>
              <w:rPr>
                <w:rFonts w:ascii="Times New Roman" w:eastAsia="Calibri" w:hAnsi="Times New Roman" w:cs="Times New Roman"/>
                <w:sz w:val="18"/>
                <w:szCs w:val="18"/>
              </w:rPr>
              <w:t xml:space="preserve"> </w:t>
            </w:r>
            <w:r>
              <w:rPr>
                <w:rFonts w:ascii="Times New Roman" w:eastAsia="Calibri" w:hAnsi="Times New Roman" w:cs="Times New Roman"/>
                <w:bCs/>
                <w:sz w:val="18"/>
                <w:szCs w:val="18"/>
              </w:rPr>
              <w:t xml:space="preserve"> ,</w:t>
            </w:r>
            <w:proofErr w:type="gramEnd"/>
            <w:r>
              <w:rPr>
                <w:rFonts w:ascii="Times New Roman" w:eastAsia="Calibri" w:hAnsi="Times New Roman" w:cs="Times New Roman"/>
                <w:bCs/>
                <w:sz w:val="18"/>
                <w:szCs w:val="18"/>
              </w:rPr>
              <w:t xml:space="preserve"> КПП </w:t>
            </w:r>
            <w:r>
              <w:rPr>
                <w:rFonts w:ascii="Times New Roman" w:eastAsia="Calibri" w:hAnsi="Times New Roman" w:cs="Times New Roman"/>
                <w:sz w:val="18"/>
                <w:szCs w:val="18"/>
              </w:rPr>
              <w:t xml:space="preserve"> </w:t>
            </w:r>
          </w:p>
          <w:p w:rsidR="00DD44D8" w:rsidRPr="006C6A05" w:rsidRDefault="00DD44D8" w:rsidP="00C81989">
            <w:pPr>
              <w:tabs>
                <w:tab w:val="left" w:pos="1134"/>
              </w:tabs>
              <w:spacing w:after="0" w:line="240" w:lineRule="auto"/>
              <w:ind w:left="352"/>
              <w:jc w:val="both"/>
              <w:rPr>
                <w:rFonts w:ascii="Times New Roman" w:eastAsia="Calibri" w:hAnsi="Times New Roman" w:cs="Times New Roman"/>
                <w:sz w:val="18"/>
                <w:szCs w:val="18"/>
              </w:rPr>
            </w:pPr>
            <w:r w:rsidRPr="006C6A05">
              <w:rPr>
                <w:rFonts w:ascii="Times New Roman" w:eastAsia="Calibri" w:hAnsi="Times New Roman" w:cs="Times New Roman"/>
                <w:sz w:val="18"/>
                <w:szCs w:val="18"/>
              </w:rPr>
              <w:t>ОГРН</w:t>
            </w:r>
          </w:p>
          <w:p w:rsidR="006B7603" w:rsidRDefault="00DD44D8" w:rsidP="00C81989">
            <w:pPr>
              <w:tabs>
                <w:tab w:val="left" w:pos="1134"/>
              </w:tabs>
              <w:spacing w:after="0" w:line="240" w:lineRule="auto"/>
              <w:ind w:left="352"/>
              <w:jc w:val="both"/>
              <w:rPr>
                <w:rFonts w:ascii="Times New Roman" w:eastAsia="Calibri" w:hAnsi="Times New Roman" w:cs="Times New Roman"/>
                <w:bCs/>
                <w:sz w:val="18"/>
                <w:szCs w:val="18"/>
              </w:rPr>
            </w:pPr>
            <w:r w:rsidRPr="006C6A05">
              <w:rPr>
                <w:rFonts w:ascii="Times New Roman" w:eastAsia="Calibri" w:hAnsi="Times New Roman" w:cs="Times New Roman"/>
                <w:b/>
                <w:bCs/>
                <w:sz w:val="18"/>
                <w:szCs w:val="18"/>
              </w:rPr>
              <w:t xml:space="preserve">Место нахождения: </w:t>
            </w:r>
            <w:r w:rsidRPr="006C6A05">
              <w:rPr>
                <w:rFonts w:ascii="Times New Roman" w:eastAsia="Calibri" w:hAnsi="Times New Roman" w:cs="Times New Roman"/>
                <w:b/>
                <w:bCs/>
                <w:sz w:val="18"/>
                <w:szCs w:val="18"/>
              </w:rPr>
              <w:tab/>
            </w:r>
          </w:p>
          <w:p w:rsidR="006B7603" w:rsidRDefault="00DD44D8" w:rsidP="00C81989">
            <w:pPr>
              <w:tabs>
                <w:tab w:val="left" w:pos="1134"/>
              </w:tabs>
              <w:spacing w:after="0" w:line="240" w:lineRule="auto"/>
              <w:ind w:left="352"/>
              <w:jc w:val="both"/>
              <w:rPr>
                <w:rFonts w:ascii="Times New Roman" w:eastAsia="Calibri" w:hAnsi="Times New Roman" w:cs="Times New Roman"/>
                <w:bCs/>
                <w:sz w:val="18"/>
                <w:szCs w:val="18"/>
              </w:rPr>
            </w:pPr>
            <w:r w:rsidRPr="006C6A05">
              <w:rPr>
                <w:rFonts w:ascii="Times New Roman" w:eastAsia="Calibri" w:hAnsi="Times New Roman" w:cs="Times New Roman"/>
                <w:b/>
                <w:bCs/>
                <w:sz w:val="18"/>
                <w:szCs w:val="18"/>
              </w:rPr>
              <w:t xml:space="preserve">Почтовый адрес: </w:t>
            </w:r>
          </w:p>
          <w:p w:rsidR="00DD44D8" w:rsidRPr="006C6A05" w:rsidRDefault="00DD44D8" w:rsidP="00C81989">
            <w:pPr>
              <w:tabs>
                <w:tab w:val="left" w:pos="1134"/>
              </w:tabs>
              <w:spacing w:after="0" w:line="240" w:lineRule="auto"/>
              <w:ind w:left="352"/>
              <w:jc w:val="both"/>
              <w:rPr>
                <w:rFonts w:ascii="Times New Roman" w:eastAsia="Calibri" w:hAnsi="Times New Roman" w:cs="Times New Roman"/>
                <w:sz w:val="18"/>
                <w:szCs w:val="18"/>
              </w:rPr>
            </w:pPr>
            <w:proofErr w:type="gramStart"/>
            <w:r w:rsidRPr="006C6A05">
              <w:rPr>
                <w:rFonts w:ascii="Times New Roman" w:eastAsia="Calibri" w:hAnsi="Times New Roman" w:cs="Times New Roman"/>
                <w:sz w:val="18"/>
                <w:szCs w:val="18"/>
              </w:rPr>
              <w:t>Р</w:t>
            </w:r>
            <w:proofErr w:type="gramEnd"/>
            <w:r>
              <w:rPr>
                <w:rFonts w:ascii="Times New Roman" w:eastAsia="Calibri" w:hAnsi="Times New Roman" w:cs="Times New Roman"/>
                <w:sz w:val="18"/>
                <w:szCs w:val="18"/>
              </w:rPr>
              <w:t>/</w:t>
            </w:r>
            <w:r w:rsidRPr="006C6A05">
              <w:rPr>
                <w:rFonts w:ascii="Times New Roman" w:eastAsia="Calibri" w:hAnsi="Times New Roman" w:cs="Times New Roman"/>
                <w:sz w:val="18"/>
                <w:szCs w:val="18"/>
              </w:rPr>
              <w:t>с:</w:t>
            </w:r>
            <w:r>
              <w:rPr>
                <w:rFonts w:ascii="Times New Roman" w:eastAsia="Calibri" w:hAnsi="Times New Roman" w:cs="Times New Roman"/>
                <w:sz w:val="18"/>
                <w:szCs w:val="18"/>
              </w:rPr>
              <w:t xml:space="preserve"> </w:t>
            </w:r>
          </w:p>
          <w:p w:rsidR="00DD44D8" w:rsidRPr="006C6A05" w:rsidRDefault="00DD44D8" w:rsidP="00C81989">
            <w:pPr>
              <w:tabs>
                <w:tab w:val="left" w:pos="1134"/>
              </w:tabs>
              <w:spacing w:after="0" w:line="240" w:lineRule="auto"/>
              <w:ind w:left="352"/>
              <w:jc w:val="both"/>
              <w:rPr>
                <w:rFonts w:ascii="Times New Roman" w:eastAsia="Calibri" w:hAnsi="Times New Roman" w:cs="Times New Roman"/>
                <w:sz w:val="18"/>
                <w:szCs w:val="18"/>
              </w:rPr>
            </w:pPr>
            <w:r w:rsidRPr="006C6A05">
              <w:rPr>
                <w:rFonts w:ascii="Times New Roman" w:eastAsia="Calibri" w:hAnsi="Times New Roman" w:cs="Times New Roman"/>
                <w:sz w:val="18"/>
                <w:szCs w:val="18"/>
              </w:rPr>
              <w:t>БИК:</w:t>
            </w:r>
            <w:r>
              <w:rPr>
                <w:rFonts w:ascii="Times New Roman" w:eastAsia="Calibri" w:hAnsi="Times New Roman" w:cs="Times New Roman"/>
                <w:sz w:val="18"/>
                <w:szCs w:val="18"/>
              </w:rPr>
              <w:t xml:space="preserve"> </w:t>
            </w:r>
          </w:p>
          <w:p w:rsidR="00DD44D8" w:rsidRPr="006C6A05" w:rsidRDefault="00DD44D8" w:rsidP="00C81989">
            <w:pPr>
              <w:tabs>
                <w:tab w:val="left" w:pos="1134"/>
              </w:tabs>
              <w:spacing w:after="0" w:line="240" w:lineRule="auto"/>
              <w:ind w:left="352"/>
              <w:jc w:val="both"/>
              <w:rPr>
                <w:rFonts w:ascii="Times New Roman" w:eastAsia="Calibri" w:hAnsi="Times New Roman" w:cs="Times New Roman"/>
                <w:sz w:val="18"/>
                <w:szCs w:val="18"/>
              </w:rPr>
            </w:pPr>
            <w:r w:rsidRPr="006C6A05">
              <w:rPr>
                <w:rFonts w:ascii="Times New Roman" w:eastAsia="Calibri" w:hAnsi="Times New Roman" w:cs="Times New Roman"/>
                <w:sz w:val="18"/>
                <w:szCs w:val="18"/>
              </w:rPr>
              <w:t>Наименование банка или ТОФК:</w:t>
            </w:r>
          </w:p>
          <w:p w:rsidR="00DD44D8" w:rsidRPr="006C6A05" w:rsidRDefault="00DD44D8" w:rsidP="00C81989">
            <w:pPr>
              <w:tabs>
                <w:tab w:val="left" w:pos="1134"/>
              </w:tabs>
              <w:spacing w:after="0" w:line="240" w:lineRule="auto"/>
              <w:ind w:left="352"/>
              <w:jc w:val="both"/>
              <w:rPr>
                <w:rFonts w:ascii="Times New Roman" w:eastAsia="Calibri" w:hAnsi="Times New Roman" w:cs="Times New Roman"/>
                <w:sz w:val="18"/>
                <w:szCs w:val="18"/>
              </w:rPr>
            </w:pPr>
            <w:proofErr w:type="gramStart"/>
            <w:r w:rsidRPr="006C6A05">
              <w:rPr>
                <w:rFonts w:ascii="Times New Roman" w:eastAsia="Calibri" w:hAnsi="Times New Roman" w:cs="Times New Roman"/>
                <w:sz w:val="18"/>
                <w:szCs w:val="18"/>
              </w:rPr>
              <w:t>Кор</w:t>
            </w:r>
            <w:r>
              <w:rPr>
                <w:rFonts w:ascii="Times New Roman" w:eastAsia="Calibri" w:hAnsi="Times New Roman" w:cs="Times New Roman"/>
                <w:sz w:val="18"/>
                <w:szCs w:val="18"/>
              </w:rPr>
              <w:t>.</w:t>
            </w:r>
            <w:r w:rsidRPr="006C6A05">
              <w:rPr>
                <w:rFonts w:ascii="Times New Roman" w:eastAsia="Calibri" w:hAnsi="Times New Roman" w:cs="Times New Roman"/>
                <w:sz w:val="18"/>
                <w:szCs w:val="18"/>
              </w:rPr>
              <w:t xml:space="preserve"> счёт</w:t>
            </w:r>
            <w:proofErr w:type="gramEnd"/>
            <w:r w:rsidRPr="006C6A05">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p>
          <w:p w:rsidR="00DD44D8" w:rsidRPr="006C6A05" w:rsidRDefault="00DD44D8" w:rsidP="00C81989">
            <w:pPr>
              <w:tabs>
                <w:tab w:val="left" w:pos="1134"/>
              </w:tabs>
              <w:spacing w:after="0" w:line="240" w:lineRule="auto"/>
              <w:ind w:left="352"/>
              <w:jc w:val="both"/>
              <w:rPr>
                <w:rFonts w:ascii="Times New Roman" w:eastAsia="Calibri" w:hAnsi="Times New Roman" w:cs="Times New Roman"/>
                <w:sz w:val="18"/>
                <w:szCs w:val="18"/>
              </w:rPr>
            </w:pPr>
            <w:r w:rsidRPr="006C6A05">
              <w:rPr>
                <w:rFonts w:ascii="Times New Roman" w:eastAsia="Calibri" w:hAnsi="Times New Roman" w:cs="Times New Roman"/>
                <w:sz w:val="18"/>
                <w:szCs w:val="18"/>
              </w:rPr>
              <w:t>Адрес банка:</w:t>
            </w:r>
          </w:p>
          <w:p w:rsidR="00DD44D8" w:rsidRPr="006C6A05" w:rsidRDefault="00DD44D8" w:rsidP="00C81989">
            <w:pPr>
              <w:tabs>
                <w:tab w:val="left" w:pos="1134"/>
              </w:tabs>
              <w:spacing w:after="0" w:line="240" w:lineRule="auto"/>
              <w:ind w:left="352"/>
              <w:jc w:val="both"/>
              <w:rPr>
                <w:rFonts w:ascii="Times New Roman" w:eastAsia="Calibri" w:hAnsi="Times New Roman" w:cs="Times New Roman"/>
                <w:sz w:val="18"/>
                <w:szCs w:val="18"/>
              </w:rPr>
            </w:pPr>
            <w:r w:rsidRPr="006C6A05">
              <w:rPr>
                <w:rFonts w:ascii="Times New Roman" w:eastAsia="Calibri" w:hAnsi="Times New Roman" w:cs="Times New Roman"/>
                <w:sz w:val="18"/>
                <w:szCs w:val="18"/>
              </w:rPr>
              <w:lastRenderedPageBreak/>
              <w:t>ОКТМО организации поставщика:</w:t>
            </w:r>
          </w:p>
          <w:p w:rsidR="00DD44D8" w:rsidRPr="006C6A05" w:rsidRDefault="00DD44D8" w:rsidP="00C81989">
            <w:pPr>
              <w:tabs>
                <w:tab w:val="left" w:pos="1134"/>
              </w:tabs>
              <w:spacing w:after="0" w:line="240" w:lineRule="auto"/>
              <w:ind w:left="352"/>
              <w:jc w:val="both"/>
              <w:rPr>
                <w:rFonts w:ascii="Times New Roman" w:eastAsia="Calibri" w:hAnsi="Times New Roman" w:cs="Times New Roman"/>
                <w:sz w:val="18"/>
                <w:szCs w:val="18"/>
              </w:rPr>
            </w:pPr>
            <w:r w:rsidRPr="006C6A05">
              <w:rPr>
                <w:rFonts w:ascii="Times New Roman" w:eastAsia="Calibri" w:hAnsi="Times New Roman" w:cs="Times New Roman"/>
                <w:sz w:val="18"/>
                <w:szCs w:val="18"/>
              </w:rPr>
              <w:t>Телефон:</w:t>
            </w:r>
            <w:r>
              <w:rPr>
                <w:rFonts w:ascii="Times New Roman" w:eastAsia="Calibri" w:hAnsi="Times New Roman" w:cs="Times New Roman"/>
                <w:sz w:val="18"/>
                <w:szCs w:val="18"/>
              </w:rPr>
              <w:t xml:space="preserve"> </w:t>
            </w:r>
          </w:p>
          <w:p w:rsidR="00DD44D8" w:rsidRPr="006C6A05" w:rsidRDefault="00DD44D8" w:rsidP="00C81989">
            <w:pPr>
              <w:tabs>
                <w:tab w:val="left" w:pos="1134"/>
              </w:tabs>
              <w:spacing w:after="0" w:line="240" w:lineRule="auto"/>
              <w:ind w:left="352"/>
              <w:jc w:val="both"/>
              <w:rPr>
                <w:rFonts w:ascii="Times New Roman" w:eastAsia="Calibri" w:hAnsi="Times New Roman" w:cs="Times New Roman"/>
                <w:sz w:val="18"/>
                <w:szCs w:val="18"/>
              </w:rPr>
            </w:pPr>
            <w:r w:rsidRPr="006C6A05">
              <w:rPr>
                <w:rFonts w:ascii="Times New Roman" w:eastAsia="Calibri" w:hAnsi="Times New Roman" w:cs="Times New Roman"/>
                <w:sz w:val="18"/>
                <w:szCs w:val="18"/>
              </w:rPr>
              <w:t>Факс:</w:t>
            </w:r>
            <w:r>
              <w:rPr>
                <w:rFonts w:ascii="Times New Roman" w:eastAsia="Calibri" w:hAnsi="Times New Roman" w:cs="Times New Roman"/>
                <w:sz w:val="18"/>
                <w:szCs w:val="18"/>
              </w:rPr>
              <w:t xml:space="preserve"> </w:t>
            </w:r>
          </w:p>
          <w:p w:rsidR="00DD44D8" w:rsidRPr="006C6A05" w:rsidRDefault="00DD44D8" w:rsidP="00C81989">
            <w:pPr>
              <w:tabs>
                <w:tab w:val="left" w:pos="1134"/>
              </w:tabs>
              <w:spacing w:after="0" w:line="240" w:lineRule="auto"/>
              <w:ind w:left="352"/>
              <w:jc w:val="both"/>
              <w:rPr>
                <w:rFonts w:ascii="Times New Roman" w:eastAsia="Calibri" w:hAnsi="Times New Roman" w:cs="Times New Roman"/>
                <w:sz w:val="18"/>
                <w:szCs w:val="18"/>
              </w:rPr>
            </w:pPr>
            <w:r w:rsidRPr="006C6A05">
              <w:rPr>
                <w:rFonts w:ascii="Times New Roman" w:eastAsia="Calibri" w:hAnsi="Times New Roman" w:cs="Times New Roman"/>
                <w:sz w:val="18"/>
                <w:szCs w:val="18"/>
              </w:rPr>
              <w:t xml:space="preserve">Электронная </w:t>
            </w:r>
            <w:proofErr w:type="spellStart"/>
            <w:r w:rsidRPr="006C6A05">
              <w:rPr>
                <w:rFonts w:ascii="Times New Roman" w:eastAsia="Calibri" w:hAnsi="Times New Roman" w:cs="Times New Roman"/>
                <w:sz w:val="18"/>
                <w:szCs w:val="18"/>
              </w:rPr>
              <w:t>почта:pnp</w:t>
            </w:r>
            <w:proofErr w:type="spellEnd"/>
            <w:r w:rsidRPr="006C6A05">
              <w:rPr>
                <w:rFonts w:ascii="Times New Roman" w:eastAsia="Calibri" w:hAnsi="Times New Roman" w:cs="Times New Roman"/>
                <w:sz w:val="18"/>
                <w:szCs w:val="18"/>
              </w:rPr>
              <w:t>.</w:t>
            </w:r>
          </w:p>
          <w:p w:rsidR="00DD44D8" w:rsidRDefault="00DD44D8" w:rsidP="00C81989">
            <w:pPr>
              <w:tabs>
                <w:tab w:val="left" w:pos="1134"/>
              </w:tabs>
              <w:spacing w:after="0" w:line="240" w:lineRule="auto"/>
              <w:ind w:left="352"/>
              <w:jc w:val="both"/>
              <w:rPr>
                <w:rFonts w:ascii="Times New Roman" w:eastAsia="Calibri" w:hAnsi="Times New Roman" w:cs="Times New Roman"/>
                <w:sz w:val="18"/>
                <w:szCs w:val="18"/>
              </w:rPr>
            </w:pPr>
          </w:p>
          <w:p w:rsidR="00DD44D8" w:rsidRDefault="00DD44D8" w:rsidP="00C81989">
            <w:pPr>
              <w:tabs>
                <w:tab w:val="left" w:pos="1134"/>
              </w:tabs>
              <w:spacing w:after="0" w:line="240" w:lineRule="auto"/>
              <w:ind w:left="352"/>
              <w:jc w:val="both"/>
              <w:rPr>
                <w:rFonts w:ascii="Times New Roman" w:eastAsia="Calibri" w:hAnsi="Times New Roman" w:cs="Times New Roman"/>
                <w:sz w:val="18"/>
                <w:szCs w:val="18"/>
              </w:rPr>
            </w:pPr>
          </w:p>
          <w:p w:rsidR="00DD44D8" w:rsidRPr="006C6A05" w:rsidRDefault="00DD44D8" w:rsidP="00C81989">
            <w:pPr>
              <w:tabs>
                <w:tab w:val="left" w:pos="1134"/>
              </w:tabs>
              <w:spacing w:after="0" w:line="240" w:lineRule="auto"/>
              <w:ind w:left="352"/>
              <w:jc w:val="both"/>
              <w:rPr>
                <w:rFonts w:ascii="Times New Roman" w:eastAsia="Calibri" w:hAnsi="Times New Roman" w:cs="Times New Roman"/>
                <w:sz w:val="18"/>
                <w:szCs w:val="18"/>
              </w:rPr>
            </w:pPr>
          </w:p>
          <w:p w:rsidR="00DD44D8" w:rsidRDefault="00DD44D8" w:rsidP="00C81989">
            <w:pPr>
              <w:tabs>
                <w:tab w:val="left" w:pos="1134"/>
              </w:tabs>
              <w:spacing w:after="0" w:line="240" w:lineRule="auto"/>
              <w:ind w:left="352"/>
              <w:jc w:val="both"/>
              <w:rPr>
                <w:rFonts w:ascii="Times New Roman" w:eastAsia="Calibri" w:hAnsi="Times New Roman" w:cs="Times New Roman"/>
                <w:sz w:val="18"/>
                <w:szCs w:val="18"/>
              </w:rPr>
            </w:pPr>
          </w:p>
          <w:p w:rsidR="00DD44D8" w:rsidRPr="00063292" w:rsidRDefault="00DD44D8" w:rsidP="006B7603">
            <w:pPr>
              <w:tabs>
                <w:tab w:val="left" w:pos="1134"/>
              </w:tabs>
              <w:spacing w:after="0" w:line="240" w:lineRule="auto"/>
              <w:ind w:left="352"/>
              <w:jc w:val="both"/>
              <w:rPr>
                <w:rFonts w:ascii="Times New Roman" w:eastAsia="Calibri" w:hAnsi="Times New Roman" w:cs="Times New Roman"/>
                <w:b/>
                <w:sz w:val="24"/>
                <w:szCs w:val="24"/>
              </w:rPr>
            </w:pPr>
          </w:p>
        </w:tc>
      </w:tr>
    </w:tbl>
    <w:p w:rsidR="006C6A05" w:rsidRDefault="006C6A05" w:rsidP="006B7603">
      <w:pPr>
        <w:tabs>
          <w:tab w:val="left" w:pos="442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ПОДПИСАНО ЭЦП</w:t>
      </w:r>
    </w:p>
    <w:p w:rsidR="00C81989" w:rsidRPr="00063292" w:rsidRDefault="00B4755B" w:rsidP="006C6A05">
      <w:pPr>
        <w:spacing w:after="0" w:line="240" w:lineRule="auto"/>
        <w:jc w:val="center"/>
        <w:rPr>
          <w:rFonts w:ascii="Times New Roman" w:eastAsia="Times New Roman" w:hAnsi="Times New Roman" w:cs="Times New Roman"/>
          <w:sz w:val="24"/>
          <w:szCs w:val="24"/>
          <w:lang w:eastAsia="ru-RU"/>
        </w:rPr>
      </w:pPr>
      <w:r w:rsidRPr="006C6A05">
        <w:rPr>
          <w:rFonts w:ascii="Times New Roman" w:eastAsia="Times New Roman" w:hAnsi="Times New Roman" w:cs="Times New Roman"/>
          <w:sz w:val="24"/>
          <w:szCs w:val="24"/>
          <w:lang w:eastAsia="ru-RU"/>
        </w:rPr>
        <w:br w:type="page"/>
      </w:r>
      <w:r w:rsidRPr="00063292">
        <w:rPr>
          <w:rFonts w:ascii="Times New Roman" w:eastAsia="Times New Roman" w:hAnsi="Times New Roman" w:cs="Times New Roman"/>
          <w:sz w:val="24"/>
          <w:szCs w:val="24"/>
          <w:lang w:eastAsia="ru-RU"/>
        </w:rPr>
        <w:lastRenderedPageBreak/>
        <w:t>Приложение № 1</w:t>
      </w:r>
    </w:p>
    <w:p w:rsidR="00C81989" w:rsidRPr="00063292" w:rsidRDefault="00B4755B" w:rsidP="00C81989">
      <w:pPr>
        <w:spacing w:after="0" w:line="240" w:lineRule="auto"/>
        <w:jc w:val="right"/>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к Контракту</w:t>
      </w:r>
    </w:p>
    <w:p w:rsidR="00C81989" w:rsidRPr="00063292" w:rsidRDefault="00B4755B" w:rsidP="00C81989">
      <w:pPr>
        <w:spacing w:after="0" w:line="240" w:lineRule="auto"/>
        <w:jc w:val="right"/>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 xml:space="preserve">№ </w:t>
      </w:r>
      <w:r w:rsidR="006B7603">
        <w:rPr>
          <w:rFonts w:ascii="Times New Roman" w:eastAsia="Times New Roman" w:hAnsi="Times New Roman" w:cs="Times New Roman"/>
          <w:sz w:val="24"/>
          <w:szCs w:val="24"/>
          <w:lang w:eastAsia="ru-RU"/>
        </w:rPr>
        <w:t>____________________</w:t>
      </w:r>
      <w:r w:rsidRPr="00063292">
        <w:rPr>
          <w:rFonts w:ascii="Times New Roman" w:eastAsia="Times New Roman" w:hAnsi="Times New Roman" w:cs="Times New Roman"/>
          <w:sz w:val="24"/>
          <w:szCs w:val="24"/>
          <w:lang w:eastAsia="ru-RU"/>
        </w:rPr>
        <w:t xml:space="preserve">  от </w:t>
      </w:r>
      <w:r w:rsidR="006B7603">
        <w:rPr>
          <w:rFonts w:ascii="Times New Roman" w:eastAsia="Times New Roman" w:hAnsi="Times New Roman" w:cs="Times New Roman"/>
          <w:sz w:val="24"/>
          <w:szCs w:val="24"/>
          <w:lang w:eastAsia="ru-RU"/>
        </w:rPr>
        <w:t>марта</w:t>
      </w:r>
      <w:r w:rsidR="00DD44D8">
        <w:rPr>
          <w:rFonts w:ascii="Times New Roman" w:eastAsia="Times New Roman" w:hAnsi="Times New Roman" w:cs="Times New Roman"/>
          <w:sz w:val="24"/>
          <w:szCs w:val="24"/>
          <w:lang w:eastAsia="ru-RU"/>
        </w:rPr>
        <w:t xml:space="preserve"> </w:t>
      </w:r>
      <w:r w:rsidRPr="00063292">
        <w:rPr>
          <w:rFonts w:ascii="Times New Roman" w:eastAsia="Times New Roman" w:hAnsi="Times New Roman" w:cs="Times New Roman"/>
          <w:sz w:val="24"/>
          <w:szCs w:val="24"/>
          <w:lang w:eastAsia="ru-RU"/>
        </w:rPr>
        <w:t>202</w:t>
      </w:r>
      <w:r w:rsidR="006B7603">
        <w:rPr>
          <w:rFonts w:ascii="Times New Roman" w:eastAsia="Times New Roman" w:hAnsi="Times New Roman" w:cs="Times New Roman"/>
          <w:sz w:val="24"/>
          <w:szCs w:val="24"/>
          <w:lang w:eastAsia="ru-RU"/>
        </w:rPr>
        <w:t>6</w:t>
      </w:r>
      <w:r w:rsidRPr="00063292">
        <w:rPr>
          <w:rFonts w:ascii="Times New Roman" w:eastAsia="Times New Roman" w:hAnsi="Times New Roman" w:cs="Times New Roman"/>
          <w:sz w:val="24"/>
          <w:szCs w:val="24"/>
          <w:lang w:eastAsia="ru-RU"/>
        </w:rPr>
        <w:t xml:space="preserve"> г.</w:t>
      </w:r>
    </w:p>
    <w:p w:rsidR="00C81989" w:rsidRPr="00063292" w:rsidRDefault="00C81989" w:rsidP="00C81989">
      <w:pPr>
        <w:spacing w:after="0" w:line="240" w:lineRule="auto"/>
        <w:jc w:val="center"/>
        <w:rPr>
          <w:rFonts w:ascii="Times New Roman" w:eastAsia="Times New Roman" w:hAnsi="Times New Roman" w:cs="Times New Roman"/>
          <w:b/>
          <w:sz w:val="24"/>
          <w:szCs w:val="24"/>
          <w:lang w:eastAsia="ru-RU"/>
        </w:rPr>
      </w:pPr>
    </w:p>
    <w:p w:rsidR="00C81989" w:rsidRPr="00063292" w:rsidRDefault="00B4755B" w:rsidP="00C81989">
      <w:pPr>
        <w:spacing w:after="0" w:line="240" w:lineRule="auto"/>
        <w:jc w:val="center"/>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СПЕЦИФИКАЦИЯ</w:t>
      </w:r>
    </w:p>
    <w:p w:rsidR="00C81989" w:rsidRPr="00D856FB" w:rsidRDefault="00C81989" w:rsidP="00C81989">
      <w:pPr>
        <w:spacing w:after="0" w:line="240" w:lineRule="auto"/>
        <w:jc w:val="center"/>
        <w:rPr>
          <w:rFonts w:ascii="Times New Roman" w:hAnsi="Times New Roman"/>
          <w:sz w:val="24"/>
          <w:szCs w:val="24"/>
          <w:highlight w:val="yellow"/>
        </w:rPr>
      </w:pPr>
    </w:p>
    <w:p w:rsidR="00C81989" w:rsidRPr="00D856FB" w:rsidRDefault="00C81989" w:rsidP="00C81989">
      <w:pPr>
        <w:spacing w:after="0" w:line="240" w:lineRule="auto"/>
        <w:jc w:val="center"/>
        <w:rPr>
          <w:rFonts w:ascii="Times New Roman" w:hAnsi="Times New Roman"/>
          <w:sz w:val="24"/>
          <w:szCs w:val="24"/>
          <w:highlight w:val="yellow"/>
        </w:rPr>
      </w:pPr>
    </w:p>
    <w:tbl>
      <w:tblPr>
        <w:tblW w:w="10320"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2097"/>
        <w:gridCol w:w="2977"/>
        <w:gridCol w:w="1276"/>
        <w:gridCol w:w="1701"/>
        <w:gridCol w:w="1701"/>
      </w:tblGrid>
      <w:tr w:rsidR="006C6A05" w:rsidTr="00EF3FAD">
        <w:trPr>
          <w:trHeight w:val="1990"/>
        </w:trPr>
        <w:tc>
          <w:tcPr>
            <w:tcW w:w="568" w:type="dxa"/>
            <w:tcBorders>
              <w:top w:val="single" w:sz="4" w:space="0" w:color="auto"/>
              <w:left w:val="single" w:sz="4" w:space="0" w:color="auto"/>
              <w:bottom w:val="single" w:sz="4" w:space="0" w:color="auto"/>
              <w:right w:val="single" w:sz="4" w:space="0" w:color="auto"/>
            </w:tcBorders>
            <w:hideMark/>
          </w:tcPr>
          <w:p w:rsidR="006C6A05" w:rsidRPr="00B4755B" w:rsidRDefault="006C6A05" w:rsidP="00C81989">
            <w:pPr>
              <w:spacing w:after="60" w:line="240" w:lineRule="auto"/>
              <w:jc w:val="center"/>
              <w:rPr>
                <w:rFonts w:ascii="Times New Roman" w:eastAsia="Times New Roman" w:hAnsi="Times New Roman" w:cs="Times New Roman"/>
                <w:lang w:eastAsia="ru-RU"/>
              </w:rPr>
            </w:pPr>
            <w:r w:rsidRPr="00B4755B">
              <w:rPr>
                <w:rFonts w:ascii="Times New Roman" w:eastAsia="Times New Roman" w:hAnsi="Times New Roman" w:cs="Times New Roman"/>
                <w:lang w:eastAsia="ru-RU"/>
              </w:rPr>
              <w:t xml:space="preserve">№ </w:t>
            </w:r>
            <w:proofErr w:type="gramStart"/>
            <w:r w:rsidRPr="00B4755B">
              <w:rPr>
                <w:rFonts w:ascii="Times New Roman" w:eastAsia="Times New Roman" w:hAnsi="Times New Roman" w:cs="Times New Roman"/>
                <w:lang w:eastAsia="ru-RU"/>
              </w:rPr>
              <w:t>п</w:t>
            </w:r>
            <w:proofErr w:type="gramEnd"/>
            <w:r w:rsidRPr="00B4755B">
              <w:rPr>
                <w:rFonts w:ascii="Times New Roman" w:eastAsia="Times New Roman" w:hAnsi="Times New Roman" w:cs="Times New Roman"/>
                <w:lang w:eastAsia="ru-RU"/>
              </w:rPr>
              <w:t>/п</w:t>
            </w:r>
          </w:p>
        </w:tc>
        <w:tc>
          <w:tcPr>
            <w:tcW w:w="2097" w:type="dxa"/>
            <w:tcBorders>
              <w:top w:val="single" w:sz="4" w:space="0" w:color="auto"/>
              <w:left w:val="single" w:sz="4" w:space="0" w:color="auto"/>
              <w:bottom w:val="single" w:sz="4" w:space="0" w:color="auto"/>
              <w:right w:val="single" w:sz="4" w:space="0" w:color="auto"/>
            </w:tcBorders>
            <w:hideMark/>
          </w:tcPr>
          <w:p w:rsidR="006C6A05" w:rsidRPr="00B4755B" w:rsidRDefault="006C6A05" w:rsidP="00C81989">
            <w:pPr>
              <w:spacing w:after="60" w:line="240" w:lineRule="auto"/>
              <w:jc w:val="center"/>
              <w:rPr>
                <w:rFonts w:ascii="Times New Roman" w:eastAsia="Times New Roman" w:hAnsi="Times New Roman" w:cs="Times New Roman"/>
                <w:lang w:eastAsia="ru-RU"/>
              </w:rPr>
            </w:pPr>
            <w:r w:rsidRPr="00B4755B">
              <w:rPr>
                <w:rFonts w:ascii="Times New Roman" w:eastAsia="Times New Roman" w:hAnsi="Times New Roman" w:cs="Times New Roman"/>
                <w:lang w:eastAsia="ru-RU"/>
              </w:rPr>
              <w:t>Наименование товара</w:t>
            </w:r>
          </w:p>
        </w:tc>
        <w:tc>
          <w:tcPr>
            <w:tcW w:w="2977" w:type="dxa"/>
            <w:tcBorders>
              <w:top w:val="single" w:sz="4" w:space="0" w:color="auto"/>
              <w:left w:val="single" w:sz="4" w:space="0" w:color="auto"/>
              <w:bottom w:val="single" w:sz="4" w:space="0" w:color="auto"/>
              <w:right w:val="single" w:sz="4" w:space="0" w:color="auto"/>
            </w:tcBorders>
            <w:hideMark/>
          </w:tcPr>
          <w:p w:rsidR="006C6A05" w:rsidRPr="00B4755B" w:rsidRDefault="006C6A05" w:rsidP="00C81989">
            <w:pPr>
              <w:spacing w:after="60" w:line="240" w:lineRule="auto"/>
              <w:jc w:val="center"/>
              <w:rPr>
                <w:rFonts w:ascii="Times New Roman" w:eastAsia="Times New Roman" w:hAnsi="Times New Roman" w:cs="Times New Roman"/>
                <w:lang w:eastAsia="ru-RU"/>
              </w:rPr>
            </w:pPr>
            <w:r w:rsidRPr="00B4755B">
              <w:rPr>
                <w:rFonts w:ascii="Times New Roman" w:eastAsia="Times New Roman" w:hAnsi="Times New Roman" w:cs="Times New Roman"/>
                <w:lang w:eastAsia="ru-RU"/>
              </w:rPr>
              <w:t>Технические характеристики</w:t>
            </w:r>
          </w:p>
        </w:tc>
        <w:tc>
          <w:tcPr>
            <w:tcW w:w="1276" w:type="dxa"/>
            <w:tcBorders>
              <w:top w:val="single" w:sz="4" w:space="0" w:color="auto"/>
              <w:left w:val="single" w:sz="4" w:space="0" w:color="auto"/>
              <w:bottom w:val="single" w:sz="4" w:space="0" w:color="auto"/>
              <w:right w:val="single" w:sz="4" w:space="0" w:color="auto"/>
            </w:tcBorders>
            <w:hideMark/>
          </w:tcPr>
          <w:p w:rsidR="006C6A05" w:rsidRPr="00B4755B" w:rsidRDefault="006C6A05" w:rsidP="00C81989">
            <w:pPr>
              <w:spacing w:after="60" w:line="240" w:lineRule="auto"/>
              <w:jc w:val="center"/>
              <w:rPr>
                <w:rFonts w:ascii="Times New Roman" w:eastAsia="Times New Roman" w:hAnsi="Times New Roman" w:cs="Times New Roman"/>
                <w:lang w:eastAsia="ru-RU"/>
              </w:rPr>
            </w:pPr>
            <w:r w:rsidRPr="00B4755B">
              <w:rPr>
                <w:rFonts w:ascii="Times New Roman" w:eastAsia="Times New Roman" w:hAnsi="Times New Roman" w:cs="Times New Roman"/>
                <w:lang w:eastAsia="ru-RU"/>
              </w:rPr>
              <w:t xml:space="preserve">Ед. </w:t>
            </w:r>
            <w:proofErr w:type="spellStart"/>
            <w:r w:rsidRPr="00B4755B">
              <w:rPr>
                <w:rFonts w:ascii="Times New Roman" w:eastAsia="Times New Roman" w:hAnsi="Times New Roman" w:cs="Times New Roman"/>
                <w:lang w:eastAsia="ru-RU"/>
              </w:rPr>
              <w:t>измер</w:t>
            </w:r>
            <w:proofErr w:type="spellEnd"/>
            <w:r w:rsidRPr="00B4755B">
              <w:rPr>
                <w:rFonts w:ascii="Times New Roman" w:eastAsia="Times New Roman" w:hAnsi="Times New Roman" w:cs="Times New Roman"/>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6C6A05" w:rsidRPr="00B4755B" w:rsidRDefault="006C6A05" w:rsidP="00C81989">
            <w:pPr>
              <w:spacing w:after="60" w:line="240" w:lineRule="auto"/>
              <w:jc w:val="center"/>
              <w:rPr>
                <w:rFonts w:ascii="Times New Roman" w:eastAsia="Times New Roman" w:hAnsi="Times New Roman" w:cs="Times New Roman"/>
                <w:lang w:eastAsia="ru-RU"/>
              </w:rPr>
            </w:pPr>
            <w:r w:rsidRPr="00B4755B">
              <w:rPr>
                <w:rFonts w:ascii="Times New Roman" w:eastAsia="Times New Roman" w:hAnsi="Times New Roman" w:cs="Times New Roman"/>
                <w:lang w:eastAsia="ru-RU"/>
              </w:rPr>
              <w:t>Цена за единицу измерения, руб. (включая НДС)</w:t>
            </w:r>
          </w:p>
          <w:p w:rsidR="006C6A05" w:rsidRPr="00B4755B" w:rsidRDefault="006C6A05" w:rsidP="00C81989">
            <w:pPr>
              <w:spacing w:after="60" w:line="240" w:lineRule="auto"/>
              <w:jc w:val="center"/>
              <w:rPr>
                <w:rFonts w:ascii="Times New Roman" w:eastAsia="Times New Roman" w:hAnsi="Times New Roman" w:cs="Times New Roman"/>
                <w:lang w:eastAsia="ru-RU"/>
              </w:rPr>
            </w:pPr>
            <w:r w:rsidRPr="00B4755B">
              <w:rPr>
                <w:rFonts w:ascii="Times New Roman" w:eastAsia="Times New Roman" w:hAnsi="Times New Roman" w:cs="Times New Roman"/>
                <w:lang w:eastAsia="ru-RU"/>
              </w:rPr>
              <w:t>(если облагается НДС)</w:t>
            </w:r>
          </w:p>
        </w:tc>
        <w:tc>
          <w:tcPr>
            <w:tcW w:w="1701" w:type="dxa"/>
            <w:tcBorders>
              <w:top w:val="single" w:sz="4" w:space="0" w:color="auto"/>
              <w:left w:val="single" w:sz="4" w:space="0" w:color="auto"/>
              <w:bottom w:val="single" w:sz="4" w:space="0" w:color="auto"/>
              <w:right w:val="single" w:sz="4" w:space="0" w:color="auto"/>
            </w:tcBorders>
            <w:hideMark/>
          </w:tcPr>
          <w:p w:rsidR="006C6A05" w:rsidRPr="00B4755B" w:rsidRDefault="006C6A05" w:rsidP="00C81989">
            <w:pPr>
              <w:spacing w:after="60" w:line="240" w:lineRule="auto"/>
              <w:jc w:val="center"/>
              <w:rPr>
                <w:rFonts w:ascii="Times New Roman" w:eastAsia="Times New Roman" w:hAnsi="Times New Roman" w:cs="Times New Roman"/>
                <w:lang w:eastAsia="ru-RU"/>
              </w:rPr>
            </w:pPr>
            <w:r w:rsidRPr="00B4755B">
              <w:rPr>
                <w:rFonts w:ascii="Times New Roman" w:eastAsia="Times New Roman" w:hAnsi="Times New Roman" w:cs="Times New Roman"/>
                <w:lang w:eastAsia="ru-RU"/>
              </w:rPr>
              <w:t>Страна происхождения товара</w:t>
            </w:r>
          </w:p>
        </w:tc>
      </w:tr>
      <w:tr w:rsidR="006C6A05" w:rsidTr="00EF3FAD">
        <w:trPr>
          <w:trHeight w:val="253"/>
        </w:trPr>
        <w:tc>
          <w:tcPr>
            <w:tcW w:w="568" w:type="dxa"/>
            <w:tcBorders>
              <w:top w:val="single" w:sz="4" w:space="0" w:color="auto"/>
              <w:left w:val="single" w:sz="4" w:space="0" w:color="auto"/>
              <w:bottom w:val="single" w:sz="4" w:space="0" w:color="auto"/>
              <w:right w:val="single" w:sz="4" w:space="0" w:color="auto"/>
            </w:tcBorders>
            <w:hideMark/>
          </w:tcPr>
          <w:p w:rsidR="006C6A05" w:rsidRPr="00B4755B" w:rsidRDefault="006C6A05" w:rsidP="00C81989">
            <w:pPr>
              <w:spacing w:after="60" w:line="240" w:lineRule="auto"/>
              <w:jc w:val="center"/>
              <w:rPr>
                <w:rFonts w:ascii="Times New Roman" w:eastAsia="Times New Roman" w:hAnsi="Times New Roman" w:cs="Times New Roman"/>
                <w:lang w:eastAsia="ru-RU"/>
              </w:rPr>
            </w:pPr>
            <w:r w:rsidRPr="00B4755B">
              <w:rPr>
                <w:rFonts w:ascii="Times New Roman" w:eastAsia="Times New Roman" w:hAnsi="Times New Roman" w:cs="Times New Roman"/>
                <w:lang w:eastAsia="ru-RU"/>
              </w:rPr>
              <w:t>1</w:t>
            </w:r>
          </w:p>
        </w:tc>
        <w:tc>
          <w:tcPr>
            <w:tcW w:w="2097" w:type="dxa"/>
            <w:tcBorders>
              <w:top w:val="single" w:sz="4" w:space="0" w:color="auto"/>
              <w:left w:val="single" w:sz="4" w:space="0" w:color="auto"/>
              <w:bottom w:val="single" w:sz="4" w:space="0" w:color="auto"/>
              <w:right w:val="single" w:sz="4" w:space="0" w:color="auto"/>
            </w:tcBorders>
            <w:hideMark/>
          </w:tcPr>
          <w:p w:rsidR="006C6A05" w:rsidRPr="00B4755B" w:rsidRDefault="006C6A05" w:rsidP="00C81989">
            <w:pPr>
              <w:spacing w:after="60" w:line="240" w:lineRule="auto"/>
              <w:jc w:val="center"/>
              <w:rPr>
                <w:rFonts w:ascii="Times New Roman" w:eastAsia="Times New Roman" w:hAnsi="Times New Roman" w:cs="Times New Roman"/>
                <w:lang w:eastAsia="ru-RU"/>
              </w:rPr>
            </w:pPr>
            <w:r w:rsidRPr="00B4755B">
              <w:rPr>
                <w:rFonts w:ascii="Times New Roman" w:eastAsia="Times New Roman" w:hAnsi="Times New Roman" w:cs="Times New Roman"/>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6C6A05" w:rsidRPr="00B4755B" w:rsidRDefault="006C6A05" w:rsidP="00C81989">
            <w:pPr>
              <w:spacing w:after="60" w:line="240" w:lineRule="auto"/>
              <w:jc w:val="center"/>
              <w:rPr>
                <w:rFonts w:ascii="Times New Roman" w:eastAsia="Times New Roman" w:hAnsi="Times New Roman" w:cs="Times New Roman"/>
                <w:lang w:eastAsia="ru-RU"/>
              </w:rPr>
            </w:pPr>
            <w:r w:rsidRPr="00B4755B">
              <w:rPr>
                <w:rFonts w:ascii="Times New Roman" w:eastAsia="Times New Roman" w:hAnsi="Times New Roman" w:cs="Times New Roman"/>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6C6A05" w:rsidRPr="00B4755B" w:rsidRDefault="006C6A05" w:rsidP="00C81989">
            <w:pPr>
              <w:spacing w:after="60" w:line="240" w:lineRule="auto"/>
              <w:jc w:val="center"/>
              <w:rPr>
                <w:rFonts w:ascii="Times New Roman" w:eastAsia="Times New Roman" w:hAnsi="Times New Roman" w:cs="Times New Roman"/>
                <w:lang w:eastAsia="ru-RU"/>
              </w:rPr>
            </w:pPr>
            <w:r w:rsidRPr="00B4755B">
              <w:rPr>
                <w:rFonts w:ascii="Times New Roman" w:eastAsia="Times New Roman" w:hAnsi="Times New Roman" w:cs="Times New Roman"/>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6C6A05" w:rsidRPr="00B4755B" w:rsidRDefault="006C6A05" w:rsidP="00C81989">
            <w:pPr>
              <w:spacing w:after="60" w:line="240" w:lineRule="auto"/>
              <w:jc w:val="center"/>
              <w:rPr>
                <w:rFonts w:ascii="Times New Roman" w:eastAsia="Times New Roman" w:hAnsi="Times New Roman" w:cs="Times New Roman"/>
                <w:lang w:eastAsia="ru-RU"/>
              </w:rPr>
            </w:pPr>
            <w:r w:rsidRPr="00B4755B">
              <w:rPr>
                <w:rFonts w:ascii="Times New Roman" w:eastAsia="Times New Roman" w:hAnsi="Times New Roman" w:cs="Times New Roman"/>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6C6A05" w:rsidRPr="00B4755B" w:rsidRDefault="006C6A05" w:rsidP="00C81989">
            <w:pPr>
              <w:spacing w:after="60" w:line="240" w:lineRule="auto"/>
              <w:jc w:val="center"/>
              <w:rPr>
                <w:rFonts w:ascii="Times New Roman" w:eastAsia="Times New Roman" w:hAnsi="Times New Roman" w:cs="Times New Roman"/>
                <w:lang w:eastAsia="ru-RU"/>
              </w:rPr>
            </w:pPr>
            <w:r w:rsidRPr="00B4755B">
              <w:rPr>
                <w:rFonts w:ascii="Times New Roman" w:eastAsia="Times New Roman" w:hAnsi="Times New Roman" w:cs="Times New Roman"/>
                <w:lang w:eastAsia="ru-RU"/>
              </w:rPr>
              <w:t>7</w:t>
            </w:r>
          </w:p>
        </w:tc>
      </w:tr>
      <w:tr w:rsidR="006C6A05" w:rsidTr="00EF3FAD">
        <w:trPr>
          <w:trHeight w:val="1402"/>
        </w:trPr>
        <w:tc>
          <w:tcPr>
            <w:tcW w:w="568" w:type="dxa"/>
            <w:tcBorders>
              <w:top w:val="single" w:sz="4" w:space="0" w:color="auto"/>
              <w:left w:val="single" w:sz="4" w:space="0" w:color="auto"/>
              <w:bottom w:val="single" w:sz="4" w:space="0" w:color="auto"/>
              <w:right w:val="single" w:sz="4" w:space="0" w:color="auto"/>
            </w:tcBorders>
          </w:tcPr>
          <w:p w:rsidR="006C6A05" w:rsidRPr="00B4755B" w:rsidRDefault="006C6A05" w:rsidP="00C81989">
            <w:pPr>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97" w:type="dxa"/>
            <w:tcBorders>
              <w:top w:val="single" w:sz="4" w:space="0" w:color="auto"/>
              <w:left w:val="single" w:sz="4" w:space="0" w:color="auto"/>
              <w:bottom w:val="single" w:sz="4" w:space="0" w:color="auto"/>
              <w:right w:val="single" w:sz="4" w:space="0" w:color="auto"/>
            </w:tcBorders>
          </w:tcPr>
          <w:p w:rsidR="006C6A05" w:rsidRPr="001E7BB2" w:rsidRDefault="00DD44D8" w:rsidP="001E7BB2">
            <w:pPr>
              <w:spacing w:after="60" w:line="240" w:lineRule="auto"/>
              <w:rPr>
                <w:rFonts w:ascii="Times New Roman" w:eastAsia="Times New Roman" w:hAnsi="Times New Roman" w:cs="Times New Roman"/>
                <w:sz w:val="20"/>
                <w:szCs w:val="20"/>
                <w:lang w:eastAsia="ru-RU"/>
              </w:rPr>
            </w:pPr>
            <w:r w:rsidRPr="00DD44D8">
              <w:rPr>
                <w:rFonts w:ascii="Times New Roman" w:eastAsia="Times New Roman" w:hAnsi="Times New Roman" w:cs="Times New Roman"/>
                <w:b/>
                <w:sz w:val="20"/>
                <w:szCs w:val="20"/>
                <w:lang w:eastAsia="ru-RU"/>
              </w:rPr>
              <w:t xml:space="preserve">Бензин автомобильный марки </w:t>
            </w:r>
            <w:proofErr w:type="spellStart"/>
            <w:r w:rsidRPr="00DD44D8">
              <w:rPr>
                <w:rFonts w:ascii="Times New Roman" w:eastAsia="Times New Roman" w:hAnsi="Times New Roman" w:cs="Times New Roman"/>
                <w:b/>
                <w:sz w:val="20"/>
                <w:szCs w:val="20"/>
                <w:lang w:eastAsia="ru-RU"/>
              </w:rPr>
              <w:t>Регуляр</w:t>
            </w:r>
            <w:proofErr w:type="spellEnd"/>
            <w:r w:rsidRPr="00DD44D8">
              <w:rPr>
                <w:rFonts w:ascii="Times New Roman" w:eastAsia="Times New Roman" w:hAnsi="Times New Roman" w:cs="Times New Roman"/>
                <w:b/>
                <w:sz w:val="20"/>
                <w:szCs w:val="20"/>
                <w:lang w:eastAsia="ru-RU"/>
              </w:rPr>
              <w:t xml:space="preserve"> Евро-92-К5 (АИ-92-К5)</w:t>
            </w:r>
          </w:p>
        </w:tc>
        <w:tc>
          <w:tcPr>
            <w:tcW w:w="2977" w:type="dxa"/>
            <w:tcBorders>
              <w:top w:val="single" w:sz="4" w:space="0" w:color="auto"/>
              <w:left w:val="single" w:sz="4" w:space="0" w:color="auto"/>
              <w:bottom w:val="single" w:sz="4" w:space="0" w:color="auto"/>
              <w:right w:val="single" w:sz="4" w:space="0" w:color="auto"/>
            </w:tcBorders>
          </w:tcPr>
          <w:p w:rsidR="00C81989" w:rsidRDefault="00DD44D8" w:rsidP="00DD44D8">
            <w:pPr>
              <w:widowControl w:val="0"/>
              <w:autoSpaceDE w:val="0"/>
              <w:autoSpaceDN w:val="0"/>
              <w:adjustRightInd w:val="0"/>
              <w:spacing w:after="0" w:line="240" w:lineRule="auto"/>
              <w:rPr>
                <w:rFonts w:ascii="Times New Roman" w:eastAsia="Times New Roman" w:hAnsi="Times New Roman" w:cs="Times New Roman"/>
                <w:lang w:eastAsia="ru-RU"/>
              </w:rPr>
            </w:pPr>
            <w:r w:rsidRPr="00DD44D8">
              <w:rPr>
                <w:rFonts w:ascii="Times New Roman" w:eastAsia="Times New Roman" w:hAnsi="Times New Roman" w:cs="Times New Roman"/>
                <w:lang w:eastAsia="ru-RU"/>
              </w:rPr>
              <w:t xml:space="preserve">Октановое число бензина автомобильного по исследовательскому методу: </w:t>
            </w:r>
            <w:r w:rsidR="00C81989" w:rsidRPr="00C81989">
              <w:rPr>
                <w:rFonts w:ascii="Times New Roman" w:eastAsia="Times New Roman" w:hAnsi="Times New Roman" w:cs="Times New Roman"/>
                <w:lang w:eastAsia="ru-RU"/>
              </w:rPr>
              <w:t>≥92 и &lt;95</w:t>
            </w:r>
          </w:p>
          <w:p w:rsidR="006C6A05" w:rsidRPr="00017AA8" w:rsidRDefault="00DD44D8" w:rsidP="00DD44D8">
            <w:pPr>
              <w:widowControl w:val="0"/>
              <w:autoSpaceDE w:val="0"/>
              <w:autoSpaceDN w:val="0"/>
              <w:adjustRightInd w:val="0"/>
              <w:spacing w:after="0" w:line="240" w:lineRule="auto"/>
              <w:rPr>
                <w:rFonts w:ascii="Times New Roman" w:eastAsia="Times New Roman" w:hAnsi="Times New Roman" w:cs="Times New Roman"/>
                <w:lang w:eastAsia="ru-RU"/>
              </w:rPr>
            </w:pPr>
            <w:r w:rsidRPr="00DD44D8">
              <w:rPr>
                <w:rFonts w:ascii="Times New Roman" w:eastAsia="Times New Roman" w:hAnsi="Times New Roman" w:cs="Times New Roman"/>
                <w:lang w:eastAsia="ru-RU"/>
              </w:rPr>
              <w:t>Экологический класс топлива – К5</w:t>
            </w:r>
          </w:p>
        </w:tc>
        <w:tc>
          <w:tcPr>
            <w:tcW w:w="1276" w:type="dxa"/>
            <w:tcBorders>
              <w:top w:val="single" w:sz="4" w:space="0" w:color="auto"/>
              <w:left w:val="single" w:sz="4" w:space="0" w:color="auto"/>
              <w:bottom w:val="single" w:sz="4" w:space="0" w:color="auto"/>
              <w:right w:val="single" w:sz="4" w:space="0" w:color="auto"/>
            </w:tcBorders>
          </w:tcPr>
          <w:p w:rsidR="006C6A05" w:rsidRPr="001E7BB2" w:rsidRDefault="006C6A05" w:rsidP="00EF3FAD">
            <w:pPr>
              <w:spacing w:after="60" w:line="240" w:lineRule="auto"/>
              <w:jc w:val="both"/>
              <w:rPr>
                <w:rFonts w:ascii="Times New Roman" w:eastAsia="Times New Roman" w:hAnsi="Times New Roman" w:cs="Times New Roman"/>
                <w:sz w:val="20"/>
                <w:szCs w:val="20"/>
                <w:lang w:eastAsia="ru-RU"/>
              </w:rPr>
            </w:pPr>
            <w:r w:rsidRPr="001E7BB2">
              <w:rPr>
                <w:rFonts w:ascii="Times New Roman" w:eastAsia="Times New Roman" w:hAnsi="Times New Roman" w:cs="Times New Roman"/>
                <w:sz w:val="20"/>
                <w:szCs w:val="20"/>
                <w:lang w:eastAsia="ru-RU"/>
              </w:rPr>
              <w:t>Литр;^куб</w:t>
            </w:r>
            <w:r w:rsidR="00EF3FAD">
              <w:rPr>
                <w:rFonts w:ascii="Times New Roman" w:eastAsia="Times New Roman" w:hAnsi="Times New Roman" w:cs="Times New Roman"/>
                <w:sz w:val="20"/>
                <w:szCs w:val="20"/>
                <w:lang w:eastAsia="ru-RU"/>
              </w:rPr>
              <w:t>.</w:t>
            </w:r>
            <w:r w:rsidRPr="001E7BB2">
              <w:rPr>
                <w:rFonts w:ascii="Times New Roman" w:eastAsia="Times New Roman" w:hAnsi="Times New Roman" w:cs="Times New Roman"/>
                <w:sz w:val="20"/>
                <w:szCs w:val="20"/>
                <w:lang w:eastAsia="ru-RU"/>
              </w:rPr>
              <w:t xml:space="preserve"> дециметр</w:t>
            </w:r>
          </w:p>
        </w:tc>
        <w:tc>
          <w:tcPr>
            <w:tcW w:w="1701" w:type="dxa"/>
            <w:tcBorders>
              <w:top w:val="single" w:sz="4" w:space="0" w:color="auto"/>
              <w:left w:val="single" w:sz="4" w:space="0" w:color="auto"/>
              <w:bottom w:val="single" w:sz="4" w:space="0" w:color="auto"/>
              <w:right w:val="single" w:sz="4" w:space="0" w:color="auto"/>
            </w:tcBorders>
          </w:tcPr>
          <w:p w:rsidR="006C6A05" w:rsidRPr="006C6A05" w:rsidRDefault="006C6A05" w:rsidP="006C6A05">
            <w:pPr>
              <w:spacing w:after="60" w:line="240" w:lineRule="auto"/>
              <w:jc w:val="center"/>
              <w:rPr>
                <w:rFonts w:ascii="Times New Roman" w:eastAsia="Times New Roman" w:hAnsi="Times New Roman" w:cs="Times New Roman"/>
                <w:b/>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6C6A05" w:rsidRPr="001E7BB2" w:rsidRDefault="006C6A05" w:rsidP="00C81989">
            <w:pPr>
              <w:spacing w:after="60" w:line="240" w:lineRule="auto"/>
              <w:jc w:val="both"/>
              <w:rPr>
                <w:rFonts w:ascii="Times New Roman" w:eastAsia="Times New Roman" w:hAnsi="Times New Roman" w:cs="Times New Roman"/>
                <w:sz w:val="20"/>
                <w:szCs w:val="20"/>
                <w:lang w:eastAsia="ru-RU"/>
              </w:rPr>
            </w:pPr>
            <w:r w:rsidRPr="006C6A05">
              <w:rPr>
                <w:rFonts w:ascii="Times New Roman" w:eastAsia="Times New Roman" w:hAnsi="Times New Roman" w:cs="Times New Roman"/>
                <w:sz w:val="20"/>
                <w:szCs w:val="20"/>
                <w:lang w:eastAsia="ru-RU"/>
              </w:rPr>
              <w:t>Российская Федерация</w:t>
            </w:r>
          </w:p>
        </w:tc>
      </w:tr>
    </w:tbl>
    <w:p w:rsidR="0002586A" w:rsidRPr="00D856FB" w:rsidRDefault="0002586A" w:rsidP="00C81989">
      <w:pPr>
        <w:spacing w:after="0" w:line="240" w:lineRule="auto"/>
        <w:jc w:val="center"/>
        <w:rPr>
          <w:rFonts w:ascii="Times New Roman" w:eastAsia="Calibri" w:hAnsi="Times New Roman" w:cs="Times New Roman"/>
          <w:sz w:val="24"/>
          <w:szCs w:val="24"/>
          <w:highlight w:val="yellow"/>
        </w:rPr>
      </w:pPr>
    </w:p>
    <w:p w:rsidR="00C81989" w:rsidRPr="00063292" w:rsidRDefault="00B4755B" w:rsidP="00C81989">
      <w:pPr>
        <w:widowControl w:val="0"/>
        <w:autoSpaceDE w:val="0"/>
        <w:autoSpaceDN w:val="0"/>
        <w:adjustRightInd w:val="0"/>
        <w:spacing w:after="200" w:line="276" w:lineRule="auto"/>
        <w:ind w:firstLine="708"/>
        <w:jc w:val="both"/>
        <w:rPr>
          <w:rFonts w:ascii="Times New Roman" w:eastAsia="Times New Roman" w:hAnsi="Times New Roman" w:cs="Times New Roman"/>
          <w:b/>
          <w:sz w:val="24"/>
          <w:szCs w:val="24"/>
          <w:lang w:eastAsia="ru-RU"/>
        </w:rPr>
      </w:pPr>
      <w:r w:rsidRPr="00063292">
        <w:rPr>
          <w:rFonts w:ascii="Times New Roman" w:eastAsia="Times New Roman" w:hAnsi="Times New Roman" w:cs="Times New Roman"/>
          <w:b/>
          <w:sz w:val="24"/>
          <w:szCs w:val="24"/>
          <w:lang w:eastAsia="ru-RU"/>
        </w:rPr>
        <w:t xml:space="preserve">Вид обслуживания: </w:t>
      </w:r>
      <w:r w:rsidRPr="00063292">
        <w:rPr>
          <w:rFonts w:ascii="Times New Roman" w:eastAsia="Times New Roman" w:hAnsi="Times New Roman" w:cs="Times New Roman"/>
          <w:sz w:val="24"/>
          <w:szCs w:val="24"/>
          <w:lang w:eastAsia="ru-RU"/>
        </w:rPr>
        <w:t>по топливным картам с литровым номиналом на АЗС.</w:t>
      </w:r>
    </w:p>
    <w:p w:rsidR="00C81989" w:rsidRPr="00063292" w:rsidRDefault="00B4755B" w:rsidP="00C81989">
      <w:pPr>
        <w:widowControl w:val="0"/>
        <w:tabs>
          <w:tab w:val="left" w:pos="1110"/>
        </w:tabs>
        <w:adjustRightInd w:val="0"/>
        <w:spacing w:after="0" w:line="240" w:lineRule="auto"/>
        <w:jc w:val="center"/>
        <w:textAlignment w:val="baseline"/>
        <w:rPr>
          <w:rFonts w:ascii="Times New Roman" w:eastAsia="Times New Roman" w:hAnsi="Times New Roman" w:cs="Times New Roman"/>
          <w:lang w:eastAsia="ru-RU"/>
        </w:rPr>
      </w:pPr>
      <w:r w:rsidRPr="00063292">
        <w:rPr>
          <w:rFonts w:ascii="Times New Roman" w:eastAsia="Times New Roman" w:hAnsi="Times New Roman" w:cs="Times New Roman"/>
          <w:b/>
          <w:u w:val="single"/>
          <w:lang w:eastAsia="ru-RU"/>
        </w:rPr>
        <w:t xml:space="preserve">Особые условия обслуживания по топливным картам </w:t>
      </w:r>
    </w:p>
    <w:p w:rsidR="00C81989" w:rsidRPr="00063292" w:rsidRDefault="00B4755B" w:rsidP="00C81989">
      <w:pPr>
        <w:numPr>
          <w:ilvl w:val="0"/>
          <w:numId w:val="1"/>
        </w:numPr>
        <w:tabs>
          <w:tab w:val="left" w:pos="993"/>
        </w:tabs>
        <w:spacing w:after="0" w:line="240" w:lineRule="auto"/>
        <w:ind w:left="0" w:firstLine="709"/>
        <w:jc w:val="both"/>
        <w:rPr>
          <w:rFonts w:ascii="Times New Roman" w:eastAsia="Times New Roman" w:hAnsi="Times New Roman" w:cs="Times New Roman"/>
          <w:lang w:eastAsia="ru-RU"/>
        </w:rPr>
      </w:pPr>
      <w:r w:rsidRPr="00063292">
        <w:rPr>
          <w:rFonts w:ascii="Times New Roman" w:eastAsia="Times New Roman" w:hAnsi="Times New Roman" w:cs="Times New Roman"/>
          <w:lang w:eastAsia="ru-RU"/>
        </w:rPr>
        <w:t xml:space="preserve">Заказчик обязан принимать меры к предотвращению утраты (хищения) карты и </w:t>
      </w:r>
      <w:r w:rsidRPr="00063292">
        <w:rPr>
          <w:rFonts w:ascii="Times New Roman" w:eastAsia="Times New Roman" w:hAnsi="Times New Roman" w:cs="Times New Roman"/>
          <w:lang w:val="en-US" w:eastAsia="ru-RU"/>
        </w:rPr>
        <w:t>PIN</w:t>
      </w:r>
      <w:r w:rsidRPr="00063292">
        <w:rPr>
          <w:rFonts w:ascii="Times New Roman" w:eastAsia="Times New Roman" w:hAnsi="Times New Roman" w:cs="Times New Roman"/>
          <w:lang w:eastAsia="ru-RU"/>
        </w:rPr>
        <w:t xml:space="preserve">-кода или их незаконного использования. </w:t>
      </w:r>
    </w:p>
    <w:p w:rsidR="00C81989" w:rsidRPr="00063292" w:rsidRDefault="00B4755B" w:rsidP="00C81989">
      <w:pPr>
        <w:numPr>
          <w:ilvl w:val="0"/>
          <w:numId w:val="1"/>
        </w:numPr>
        <w:tabs>
          <w:tab w:val="left" w:pos="993"/>
        </w:tabs>
        <w:spacing w:after="0" w:line="240" w:lineRule="auto"/>
        <w:ind w:left="0" w:firstLine="709"/>
        <w:jc w:val="both"/>
        <w:rPr>
          <w:rFonts w:ascii="Times New Roman" w:eastAsia="Times New Roman" w:hAnsi="Times New Roman" w:cs="Times New Roman"/>
          <w:lang w:eastAsia="ru-RU"/>
        </w:rPr>
      </w:pPr>
      <w:proofErr w:type="gramStart"/>
      <w:r w:rsidRPr="00063292">
        <w:rPr>
          <w:rFonts w:ascii="Times New Roman" w:eastAsia="Times New Roman" w:hAnsi="Times New Roman" w:cs="Times New Roman"/>
          <w:lang w:eastAsia="ru-RU"/>
        </w:rPr>
        <w:t xml:space="preserve">В случае утраты карты Заказчик обязан в письменном виде (в том числе, по электронной почте: </w:t>
      </w:r>
      <w:r w:rsidRPr="00063292">
        <w:rPr>
          <w:rFonts w:ascii="Times New Roman" w:eastAsia="Times New Roman" w:hAnsi="Times New Roman" w:cs="Times New Roman"/>
          <w:b/>
          <w:bCs/>
          <w:lang w:eastAsia="ru-RU"/>
        </w:rPr>
        <w:t>__________________</w:t>
      </w:r>
      <w:r w:rsidRPr="00063292">
        <w:rPr>
          <w:rFonts w:ascii="Times New Roman" w:eastAsia="Times New Roman" w:hAnsi="Times New Roman" w:cs="Times New Roman"/>
          <w:lang w:eastAsia="ru-RU"/>
        </w:rPr>
        <w:t xml:space="preserve"> информировать Поставщика о номере утраченной карты, предполагаемой дате и времени утраты.</w:t>
      </w:r>
      <w:proofErr w:type="gramEnd"/>
      <w:r w:rsidRPr="00063292">
        <w:rPr>
          <w:rFonts w:ascii="Times New Roman" w:eastAsia="Times New Roman" w:hAnsi="Times New Roman" w:cs="Times New Roman"/>
          <w:lang w:eastAsia="ru-RU"/>
        </w:rPr>
        <w:t xml:space="preserve"> С момента письменного обращения Заказчика Поставщик обязан внести утраченные карты в </w:t>
      </w:r>
      <w:proofErr w:type="gramStart"/>
      <w:r w:rsidRPr="00063292">
        <w:rPr>
          <w:rFonts w:ascii="Times New Roman" w:eastAsia="Times New Roman" w:hAnsi="Times New Roman" w:cs="Times New Roman"/>
          <w:lang w:eastAsia="ru-RU"/>
        </w:rPr>
        <w:t>Стоп-лист</w:t>
      </w:r>
      <w:proofErr w:type="gramEnd"/>
      <w:r w:rsidRPr="00063292">
        <w:rPr>
          <w:rFonts w:ascii="Times New Roman" w:eastAsia="Times New Roman" w:hAnsi="Times New Roman" w:cs="Times New Roman"/>
          <w:lang w:eastAsia="ru-RU"/>
        </w:rPr>
        <w:t xml:space="preserve"> с целью предотвращения их незаконного использования. </w:t>
      </w:r>
    </w:p>
    <w:p w:rsidR="00C81989" w:rsidRPr="00063292" w:rsidRDefault="00B4755B" w:rsidP="00C81989">
      <w:pPr>
        <w:numPr>
          <w:ilvl w:val="0"/>
          <w:numId w:val="1"/>
        </w:numPr>
        <w:tabs>
          <w:tab w:val="left" w:pos="993"/>
        </w:tabs>
        <w:spacing w:after="0" w:line="240" w:lineRule="auto"/>
        <w:ind w:left="0" w:firstLine="709"/>
        <w:jc w:val="both"/>
        <w:rPr>
          <w:rFonts w:ascii="Times New Roman" w:eastAsia="Times New Roman" w:hAnsi="Times New Roman" w:cs="Times New Roman"/>
          <w:lang w:eastAsia="ru-RU"/>
        </w:rPr>
      </w:pPr>
      <w:r w:rsidRPr="00063292">
        <w:rPr>
          <w:rFonts w:ascii="Times New Roman" w:eastAsia="Times New Roman" w:hAnsi="Times New Roman" w:cs="Times New Roman"/>
          <w:lang w:eastAsia="ru-RU"/>
        </w:rPr>
        <w:t>До момента письменного обращения Заказчика об утрате карты, а также в течение двух суток, следующих за днем обращения, Поставщик не несет ответственности за операции, совершенные по утраченной карте.</w:t>
      </w:r>
    </w:p>
    <w:p w:rsidR="00C81989" w:rsidRPr="00063292" w:rsidRDefault="00B4755B" w:rsidP="00C81989">
      <w:pPr>
        <w:numPr>
          <w:ilvl w:val="0"/>
          <w:numId w:val="1"/>
        </w:numPr>
        <w:tabs>
          <w:tab w:val="left" w:pos="993"/>
        </w:tabs>
        <w:spacing w:after="0" w:line="240" w:lineRule="auto"/>
        <w:ind w:left="0" w:firstLine="709"/>
        <w:jc w:val="both"/>
        <w:rPr>
          <w:rFonts w:ascii="Times New Roman" w:eastAsia="Times New Roman" w:hAnsi="Times New Roman" w:cs="Times New Roman"/>
          <w:lang w:eastAsia="ru-RU"/>
        </w:rPr>
      </w:pPr>
      <w:r w:rsidRPr="00063292">
        <w:rPr>
          <w:rFonts w:ascii="Times New Roman" w:eastAsia="Times New Roman" w:hAnsi="Times New Roman" w:cs="Times New Roman"/>
          <w:lang w:eastAsia="ru-RU"/>
        </w:rPr>
        <w:t xml:space="preserve">При обнаружении карты, ранее заявленной как </w:t>
      </w:r>
      <w:proofErr w:type="gramStart"/>
      <w:r w:rsidRPr="00063292">
        <w:rPr>
          <w:rFonts w:ascii="Times New Roman" w:eastAsia="Times New Roman" w:hAnsi="Times New Roman" w:cs="Times New Roman"/>
          <w:lang w:eastAsia="ru-RU"/>
        </w:rPr>
        <w:t>утраченная</w:t>
      </w:r>
      <w:proofErr w:type="gramEnd"/>
      <w:r w:rsidRPr="00063292">
        <w:rPr>
          <w:rFonts w:ascii="Times New Roman" w:eastAsia="Times New Roman" w:hAnsi="Times New Roman" w:cs="Times New Roman"/>
          <w:lang w:eastAsia="ru-RU"/>
        </w:rPr>
        <w:t xml:space="preserve"> или незаконно используемая, Заказчик должен сообщить об этом Поставщику в письменном виде. По требованию Поставщика такая карта может быть выведена из </w:t>
      </w:r>
      <w:proofErr w:type="gramStart"/>
      <w:r w:rsidRPr="00063292">
        <w:rPr>
          <w:rFonts w:ascii="Times New Roman" w:eastAsia="Times New Roman" w:hAnsi="Times New Roman" w:cs="Times New Roman"/>
          <w:lang w:eastAsia="ru-RU"/>
        </w:rPr>
        <w:t>Стоп-листа</w:t>
      </w:r>
      <w:proofErr w:type="gramEnd"/>
      <w:r w:rsidRPr="00063292">
        <w:rPr>
          <w:rFonts w:ascii="Times New Roman" w:eastAsia="Times New Roman" w:hAnsi="Times New Roman" w:cs="Times New Roman"/>
          <w:lang w:eastAsia="ru-RU"/>
        </w:rPr>
        <w:t>.</w:t>
      </w:r>
    </w:p>
    <w:p w:rsidR="00C81989" w:rsidRPr="00063292" w:rsidRDefault="00B4755B" w:rsidP="00C81989">
      <w:pPr>
        <w:numPr>
          <w:ilvl w:val="0"/>
          <w:numId w:val="1"/>
        </w:numPr>
        <w:tabs>
          <w:tab w:val="left" w:pos="993"/>
        </w:tabs>
        <w:spacing w:after="0" w:line="240" w:lineRule="auto"/>
        <w:ind w:left="0" w:firstLine="709"/>
        <w:jc w:val="both"/>
        <w:rPr>
          <w:rFonts w:ascii="Times New Roman" w:eastAsia="Times New Roman" w:hAnsi="Times New Roman" w:cs="Times New Roman"/>
          <w:lang w:eastAsia="ru-RU"/>
        </w:rPr>
      </w:pPr>
      <w:proofErr w:type="gramStart"/>
      <w:r w:rsidRPr="00063292">
        <w:rPr>
          <w:rFonts w:ascii="Times New Roman" w:eastAsia="Times New Roman" w:hAnsi="Times New Roman" w:cs="Times New Roman"/>
          <w:lang w:eastAsia="ru-RU"/>
        </w:rPr>
        <w:t>В случае утери, не возврата карт и при возврате неисправных карт или карт с механическими повреждениями (потертости, нарушающие общее оформление карты, особенно логотип Общества; проколы, порезы, иные нарушения целостности карты, в том числе при действующем микропроцессоре) Заказчик выплачивает Поставщику причиненный ущерб в размере стоимости карты, по действующим ценам на момент такого возврата.</w:t>
      </w:r>
      <w:proofErr w:type="gramEnd"/>
    </w:p>
    <w:p w:rsidR="00C81989" w:rsidRPr="00063292" w:rsidRDefault="00C81989" w:rsidP="00C81989">
      <w:pPr>
        <w:tabs>
          <w:tab w:val="left" w:pos="993"/>
        </w:tabs>
        <w:spacing w:after="0" w:line="240" w:lineRule="auto"/>
        <w:ind w:left="567"/>
        <w:jc w:val="both"/>
        <w:rPr>
          <w:rFonts w:ascii="Times New Roman" w:eastAsia="Times New Roman" w:hAnsi="Times New Roman" w:cs="Times New Roman"/>
          <w:lang w:eastAsia="ru-RU"/>
        </w:rPr>
      </w:pPr>
    </w:p>
    <w:tbl>
      <w:tblPr>
        <w:tblW w:w="10633" w:type="dxa"/>
        <w:tblLook w:val="01E0" w:firstRow="1" w:lastRow="1" w:firstColumn="1" w:lastColumn="1" w:noHBand="0" w:noVBand="0"/>
      </w:tblPr>
      <w:tblGrid>
        <w:gridCol w:w="5211"/>
        <w:gridCol w:w="5422"/>
      </w:tblGrid>
      <w:tr w:rsidR="0002586A" w:rsidTr="00C81989">
        <w:trPr>
          <w:trHeight w:val="522"/>
        </w:trPr>
        <w:tc>
          <w:tcPr>
            <w:tcW w:w="5211" w:type="dxa"/>
          </w:tcPr>
          <w:p w:rsidR="00C81989" w:rsidRPr="00063292" w:rsidRDefault="00C81989" w:rsidP="00C81989">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rPr>
            </w:pPr>
          </w:p>
          <w:p w:rsidR="00C81989" w:rsidRPr="00063292" w:rsidRDefault="00B4755B" w:rsidP="00C81989">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063292">
              <w:rPr>
                <w:rFonts w:ascii="Times New Roman" w:eastAsia="Times New Roman" w:hAnsi="Times New Roman" w:cs="Times New Roman"/>
                <w:b/>
                <w:bCs/>
                <w:sz w:val="24"/>
                <w:szCs w:val="24"/>
              </w:rPr>
              <w:t>Заказчик</w:t>
            </w:r>
          </w:p>
        </w:tc>
        <w:tc>
          <w:tcPr>
            <w:tcW w:w="5422" w:type="dxa"/>
          </w:tcPr>
          <w:p w:rsidR="00C81989" w:rsidRPr="00063292" w:rsidRDefault="00C81989" w:rsidP="00C81989">
            <w:pPr>
              <w:spacing w:after="0" w:line="240" w:lineRule="auto"/>
              <w:ind w:firstLine="709"/>
              <w:jc w:val="both"/>
              <w:rPr>
                <w:rFonts w:ascii="Times New Roman" w:eastAsia="Times New Roman" w:hAnsi="Times New Roman" w:cs="Times New Roman"/>
                <w:b/>
                <w:bCs/>
                <w:sz w:val="24"/>
                <w:szCs w:val="24"/>
              </w:rPr>
            </w:pPr>
          </w:p>
          <w:p w:rsidR="00C81989" w:rsidRDefault="00B4755B" w:rsidP="00C81989">
            <w:pPr>
              <w:spacing w:after="0" w:line="240" w:lineRule="auto"/>
              <w:jc w:val="both"/>
              <w:rPr>
                <w:rFonts w:ascii="Times New Roman" w:eastAsia="Times New Roman" w:hAnsi="Times New Roman" w:cs="Times New Roman"/>
                <w:b/>
                <w:bCs/>
                <w:sz w:val="24"/>
                <w:szCs w:val="24"/>
              </w:rPr>
            </w:pPr>
            <w:r w:rsidRPr="00063292">
              <w:rPr>
                <w:rFonts w:ascii="Times New Roman" w:eastAsia="Times New Roman" w:hAnsi="Times New Roman" w:cs="Times New Roman"/>
                <w:b/>
                <w:bCs/>
                <w:sz w:val="24"/>
                <w:szCs w:val="24"/>
              </w:rPr>
              <w:t>Поставщик</w:t>
            </w:r>
          </w:p>
          <w:p w:rsidR="00F66B30" w:rsidRDefault="00F66B30" w:rsidP="00C81989">
            <w:pPr>
              <w:spacing w:after="0" w:line="240" w:lineRule="auto"/>
              <w:jc w:val="both"/>
              <w:rPr>
                <w:rFonts w:ascii="Times New Roman" w:eastAsia="Times New Roman" w:hAnsi="Times New Roman" w:cs="Times New Roman"/>
                <w:b/>
                <w:bCs/>
                <w:sz w:val="24"/>
                <w:szCs w:val="24"/>
              </w:rPr>
            </w:pPr>
          </w:p>
          <w:p w:rsidR="00F66B30" w:rsidRDefault="00F66B30" w:rsidP="00C81989">
            <w:pPr>
              <w:spacing w:after="0" w:line="240" w:lineRule="auto"/>
              <w:jc w:val="both"/>
              <w:rPr>
                <w:rFonts w:ascii="Times New Roman" w:eastAsia="Times New Roman" w:hAnsi="Times New Roman" w:cs="Times New Roman"/>
                <w:b/>
                <w:bCs/>
                <w:sz w:val="24"/>
                <w:szCs w:val="24"/>
              </w:rPr>
            </w:pPr>
          </w:p>
          <w:p w:rsidR="00F66B30" w:rsidRDefault="00F66B30" w:rsidP="00C81989">
            <w:pPr>
              <w:spacing w:after="0" w:line="240" w:lineRule="auto"/>
              <w:jc w:val="both"/>
              <w:rPr>
                <w:rFonts w:ascii="Times New Roman" w:eastAsia="Times New Roman" w:hAnsi="Times New Roman" w:cs="Times New Roman"/>
                <w:b/>
                <w:bCs/>
                <w:sz w:val="24"/>
                <w:szCs w:val="24"/>
              </w:rPr>
            </w:pPr>
          </w:p>
          <w:p w:rsidR="00F66B30" w:rsidRDefault="00F66B30" w:rsidP="00C81989">
            <w:pPr>
              <w:spacing w:after="0" w:line="240" w:lineRule="auto"/>
              <w:jc w:val="both"/>
              <w:rPr>
                <w:rFonts w:ascii="Times New Roman" w:eastAsia="Times New Roman" w:hAnsi="Times New Roman" w:cs="Times New Roman"/>
                <w:b/>
                <w:bCs/>
                <w:sz w:val="24"/>
                <w:szCs w:val="24"/>
              </w:rPr>
            </w:pPr>
          </w:p>
          <w:p w:rsidR="00F66B30" w:rsidRDefault="00F66B30" w:rsidP="00C81989">
            <w:pPr>
              <w:spacing w:after="0" w:line="240" w:lineRule="auto"/>
              <w:jc w:val="both"/>
              <w:rPr>
                <w:rFonts w:ascii="Times New Roman" w:eastAsia="Times New Roman" w:hAnsi="Times New Roman" w:cs="Times New Roman"/>
                <w:b/>
                <w:bCs/>
                <w:sz w:val="24"/>
                <w:szCs w:val="24"/>
              </w:rPr>
            </w:pPr>
          </w:p>
          <w:p w:rsidR="00F66B30" w:rsidRDefault="00F66B30" w:rsidP="00C81989">
            <w:pPr>
              <w:spacing w:after="0" w:line="240" w:lineRule="auto"/>
              <w:jc w:val="both"/>
              <w:rPr>
                <w:rFonts w:ascii="Times New Roman" w:eastAsia="Times New Roman" w:hAnsi="Times New Roman" w:cs="Times New Roman"/>
                <w:b/>
                <w:bCs/>
                <w:sz w:val="24"/>
                <w:szCs w:val="24"/>
              </w:rPr>
            </w:pPr>
          </w:p>
          <w:p w:rsidR="00F66B30" w:rsidRDefault="00F66B30" w:rsidP="00C81989">
            <w:pPr>
              <w:spacing w:after="0" w:line="240" w:lineRule="auto"/>
              <w:jc w:val="both"/>
              <w:rPr>
                <w:rFonts w:ascii="Times New Roman" w:eastAsia="Times New Roman" w:hAnsi="Times New Roman" w:cs="Times New Roman"/>
                <w:b/>
                <w:bCs/>
                <w:sz w:val="24"/>
                <w:szCs w:val="24"/>
              </w:rPr>
            </w:pPr>
          </w:p>
          <w:p w:rsidR="00F66B30" w:rsidRDefault="00F66B30" w:rsidP="00C81989">
            <w:pPr>
              <w:spacing w:after="0" w:line="240" w:lineRule="auto"/>
              <w:jc w:val="both"/>
              <w:rPr>
                <w:rFonts w:ascii="Times New Roman" w:eastAsia="Times New Roman" w:hAnsi="Times New Roman" w:cs="Times New Roman"/>
                <w:b/>
                <w:bCs/>
                <w:sz w:val="24"/>
                <w:szCs w:val="24"/>
              </w:rPr>
            </w:pPr>
          </w:p>
          <w:p w:rsidR="00F66B30" w:rsidRDefault="00F66B30" w:rsidP="00C81989">
            <w:pPr>
              <w:spacing w:after="0" w:line="240" w:lineRule="auto"/>
              <w:jc w:val="both"/>
              <w:rPr>
                <w:rFonts w:ascii="Times New Roman" w:eastAsia="Times New Roman" w:hAnsi="Times New Roman" w:cs="Times New Roman"/>
                <w:b/>
                <w:bCs/>
                <w:sz w:val="24"/>
                <w:szCs w:val="24"/>
              </w:rPr>
            </w:pPr>
          </w:p>
          <w:p w:rsidR="00F66B30" w:rsidRPr="00063292" w:rsidRDefault="00F66B30" w:rsidP="00C81989">
            <w:pPr>
              <w:spacing w:after="0" w:line="240" w:lineRule="auto"/>
              <w:jc w:val="both"/>
              <w:rPr>
                <w:rFonts w:ascii="Times New Roman" w:eastAsia="Times New Roman" w:hAnsi="Times New Roman" w:cs="Times New Roman"/>
                <w:b/>
                <w:bCs/>
                <w:sz w:val="24"/>
                <w:szCs w:val="24"/>
              </w:rPr>
            </w:pPr>
          </w:p>
        </w:tc>
      </w:tr>
    </w:tbl>
    <w:p w:rsidR="003B0448" w:rsidRDefault="003B0448" w:rsidP="00C81989">
      <w:pPr>
        <w:spacing w:after="0" w:line="240" w:lineRule="auto"/>
        <w:jc w:val="right"/>
        <w:rPr>
          <w:rFonts w:ascii="Times New Roman" w:eastAsia="Times New Roman" w:hAnsi="Times New Roman" w:cs="Times New Roman"/>
          <w:sz w:val="24"/>
          <w:szCs w:val="24"/>
          <w:lang w:eastAsia="ru-RU"/>
        </w:rPr>
      </w:pPr>
    </w:p>
    <w:p w:rsidR="00C81989" w:rsidRPr="00063292" w:rsidRDefault="00B4755B" w:rsidP="00C81989">
      <w:pPr>
        <w:spacing w:after="0" w:line="240" w:lineRule="auto"/>
        <w:jc w:val="right"/>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lastRenderedPageBreak/>
        <w:t xml:space="preserve">Приложение № 2 </w:t>
      </w:r>
    </w:p>
    <w:p w:rsidR="00C81989" w:rsidRPr="00063292" w:rsidRDefault="00B4755B" w:rsidP="00C81989">
      <w:pPr>
        <w:spacing w:after="0" w:line="240" w:lineRule="auto"/>
        <w:jc w:val="right"/>
        <w:rPr>
          <w:rFonts w:ascii="Times New Roman" w:eastAsia="Times New Roman" w:hAnsi="Times New Roman" w:cs="Times New Roman"/>
          <w:sz w:val="24"/>
          <w:szCs w:val="24"/>
          <w:lang w:eastAsia="ru-RU"/>
        </w:rPr>
      </w:pPr>
      <w:r w:rsidRPr="00063292">
        <w:rPr>
          <w:rFonts w:ascii="Times New Roman" w:eastAsia="Times New Roman" w:hAnsi="Times New Roman" w:cs="Times New Roman"/>
          <w:sz w:val="24"/>
          <w:szCs w:val="24"/>
          <w:lang w:eastAsia="ru-RU"/>
        </w:rPr>
        <w:t>к Контракту</w:t>
      </w:r>
    </w:p>
    <w:p w:rsidR="00C81989" w:rsidRPr="00063292" w:rsidRDefault="00DD44D8" w:rsidP="00C81989">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4"/>
          <w:szCs w:val="24"/>
          <w:lang w:eastAsia="ru-RU"/>
        </w:rPr>
        <w:t xml:space="preserve">                                                                                     </w:t>
      </w:r>
      <w:r w:rsidRPr="00DD44D8">
        <w:rPr>
          <w:rFonts w:ascii="Times New Roman" w:eastAsia="Times New Roman" w:hAnsi="Times New Roman" w:cs="Times New Roman"/>
          <w:sz w:val="24"/>
          <w:szCs w:val="24"/>
          <w:lang w:eastAsia="ru-RU"/>
        </w:rPr>
        <w:t xml:space="preserve">№ </w:t>
      </w:r>
      <w:r w:rsidR="006B7603">
        <w:rPr>
          <w:rFonts w:ascii="Times New Roman" w:eastAsia="Times New Roman" w:hAnsi="Times New Roman" w:cs="Times New Roman"/>
          <w:sz w:val="24"/>
          <w:szCs w:val="24"/>
          <w:lang w:eastAsia="ru-RU"/>
        </w:rPr>
        <w:t>_____________</w:t>
      </w:r>
      <w:r w:rsidRPr="00DD44D8">
        <w:rPr>
          <w:rFonts w:ascii="Times New Roman" w:eastAsia="Times New Roman" w:hAnsi="Times New Roman" w:cs="Times New Roman"/>
          <w:sz w:val="24"/>
          <w:szCs w:val="24"/>
          <w:lang w:eastAsia="ru-RU"/>
        </w:rPr>
        <w:t xml:space="preserve">  от </w:t>
      </w:r>
      <w:r w:rsidR="006B7603">
        <w:rPr>
          <w:rFonts w:ascii="Times New Roman" w:eastAsia="Times New Roman" w:hAnsi="Times New Roman" w:cs="Times New Roman"/>
          <w:sz w:val="24"/>
          <w:szCs w:val="24"/>
          <w:lang w:eastAsia="ru-RU"/>
        </w:rPr>
        <w:t>марта</w:t>
      </w:r>
      <w:r w:rsidRPr="00DD44D8">
        <w:rPr>
          <w:rFonts w:ascii="Times New Roman" w:eastAsia="Times New Roman" w:hAnsi="Times New Roman" w:cs="Times New Roman"/>
          <w:sz w:val="24"/>
          <w:szCs w:val="24"/>
          <w:lang w:eastAsia="ru-RU"/>
        </w:rPr>
        <w:t xml:space="preserve"> 202</w:t>
      </w:r>
      <w:r w:rsidR="006B7603">
        <w:rPr>
          <w:rFonts w:ascii="Times New Roman" w:eastAsia="Times New Roman" w:hAnsi="Times New Roman" w:cs="Times New Roman"/>
          <w:sz w:val="24"/>
          <w:szCs w:val="24"/>
          <w:lang w:eastAsia="ru-RU"/>
        </w:rPr>
        <w:t>6</w:t>
      </w:r>
      <w:r w:rsidRPr="00DD44D8">
        <w:rPr>
          <w:rFonts w:ascii="Times New Roman" w:eastAsia="Times New Roman" w:hAnsi="Times New Roman" w:cs="Times New Roman"/>
          <w:sz w:val="24"/>
          <w:szCs w:val="24"/>
          <w:lang w:eastAsia="ru-RU"/>
        </w:rPr>
        <w:t xml:space="preserve"> г</w:t>
      </w:r>
    </w:p>
    <w:p w:rsidR="00C81989" w:rsidRPr="00063292" w:rsidRDefault="00C81989" w:rsidP="00C81989">
      <w:pPr>
        <w:spacing w:after="0" w:line="240" w:lineRule="auto"/>
        <w:jc w:val="center"/>
        <w:rPr>
          <w:rFonts w:ascii="Times New Roman" w:eastAsia="Times New Roman" w:hAnsi="Times New Roman" w:cs="Times New Roman"/>
          <w:sz w:val="23"/>
          <w:szCs w:val="23"/>
          <w:lang w:eastAsia="ru-RU"/>
        </w:rPr>
      </w:pPr>
    </w:p>
    <w:p w:rsidR="005D2EC5" w:rsidRDefault="005D2EC5" w:rsidP="00C81989">
      <w:pPr>
        <w:rPr>
          <w:rFonts w:ascii="Times New Roman" w:eastAsia="Times New Roman" w:hAnsi="Times New Roman" w:cs="Times New Roman"/>
          <w:b/>
          <w:bCs/>
          <w:color w:val="000000"/>
          <w:lang w:eastAsia="ru-RU"/>
        </w:rPr>
      </w:pPr>
    </w:p>
    <w:p w:rsidR="003B0448" w:rsidRPr="00DD44D8" w:rsidRDefault="003B0448" w:rsidP="003B0448">
      <w:pPr>
        <w:jc w:val="center"/>
      </w:pPr>
      <w:r>
        <w:rPr>
          <w:rFonts w:ascii="Times New Roman" w:eastAsia="Times New Roman" w:hAnsi="Times New Roman" w:cs="Times New Roman"/>
          <w:b/>
          <w:bCs/>
          <w:color w:val="000000"/>
          <w:lang w:eastAsia="ru-RU"/>
        </w:rPr>
        <w:t>Перечень АЗС поставщика</w:t>
      </w:r>
    </w:p>
    <w:sectPr w:rsidR="003B0448" w:rsidRPr="00DD44D8" w:rsidSect="00B4755B">
      <w:pgSz w:w="11906" w:h="16838"/>
      <w:pgMar w:top="568"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D8E" w:rsidRDefault="00EF1D8E" w:rsidP="006C6A05">
      <w:pPr>
        <w:spacing w:after="0" w:line="240" w:lineRule="auto"/>
      </w:pPr>
      <w:r>
        <w:separator/>
      </w:r>
    </w:p>
  </w:endnote>
  <w:endnote w:type="continuationSeparator" w:id="0">
    <w:p w:rsidR="00EF1D8E" w:rsidRDefault="00EF1D8E" w:rsidP="006C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D8E" w:rsidRDefault="00EF1D8E" w:rsidP="006C6A05">
      <w:pPr>
        <w:spacing w:after="0" w:line="240" w:lineRule="auto"/>
      </w:pPr>
      <w:r>
        <w:separator/>
      </w:r>
    </w:p>
  </w:footnote>
  <w:footnote w:type="continuationSeparator" w:id="0">
    <w:p w:rsidR="00EF1D8E" w:rsidRDefault="00EF1D8E" w:rsidP="006C6A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ED1"/>
    <w:multiLevelType w:val="hybridMultilevel"/>
    <w:tmpl w:val="D0B8992C"/>
    <w:lvl w:ilvl="0" w:tplc="41F490C2">
      <w:start w:val="1"/>
      <w:numFmt w:val="decimal"/>
      <w:lvlText w:val="%1."/>
      <w:lvlJc w:val="left"/>
      <w:pPr>
        <w:ind w:left="720" w:hanging="360"/>
      </w:pPr>
      <w:rPr>
        <w:rFonts w:hint="default"/>
      </w:rPr>
    </w:lvl>
    <w:lvl w:ilvl="1" w:tplc="C6A4FC12" w:tentative="1">
      <w:start w:val="1"/>
      <w:numFmt w:val="lowerLetter"/>
      <w:lvlText w:val="%2."/>
      <w:lvlJc w:val="left"/>
      <w:pPr>
        <w:ind w:left="1440" w:hanging="360"/>
      </w:pPr>
    </w:lvl>
    <w:lvl w:ilvl="2" w:tplc="F96C4E64" w:tentative="1">
      <w:start w:val="1"/>
      <w:numFmt w:val="lowerRoman"/>
      <w:lvlText w:val="%3."/>
      <w:lvlJc w:val="right"/>
      <w:pPr>
        <w:ind w:left="2160" w:hanging="180"/>
      </w:pPr>
    </w:lvl>
    <w:lvl w:ilvl="3" w:tplc="CA746AD0" w:tentative="1">
      <w:start w:val="1"/>
      <w:numFmt w:val="decimal"/>
      <w:lvlText w:val="%4."/>
      <w:lvlJc w:val="left"/>
      <w:pPr>
        <w:ind w:left="2880" w:hanging="360"/>
      </w:pPr>
    </w:lvl>
    <w:lvl w:ilvl="4" w:tplc="3F4487FE" w:tentative="1">
      <w:start w:val="1"/>
      <w:numFmt w:val="lowerLetter"/>
      <w:lvlText w:val="%5."/>
      <w:lvlJc w:val="left"/>
      <w:pPr>
        <w:ind w:left="3600" w:hanging="360"/>
      </w:pPr>
    </w:lvl>
    <w:lvl w:ilvl="5" w:tplc="AB08FEC6" w:tentative="1">
      <w:start w:val="1"/>
      <w:numFmt w:val="lowerRoman"/>
      <w:lvlText w:val="%6."/>
      <w:lvlJc w:val="right"/>
      <w:pPr>
        <w:ind w:left="4320" w:hanging="180"/>
      </w:pPr>
    </w:lvl>
    <w:lvl w:ilvl="6" w:tplc="94E0E82E" w:tentative="1">
      <w:start w:val="1"/>
      <w:numFmt w:val="decimal"/>
      <w:lvlText w:val="%7."/>
      <w:lvlJc w:val="left"/>
      <w:pPr>
        <w:ind w:left="5040" w:hanging="360"/>
      </w:pPr>
    </w:lvl>
    <w:lvl w:ilvl="7" w:tplc="E61089CC" w:tentative="1">
      <w:start w:val="1"/>
      <w:numFmt w:val="lowerLetter"/>
      <w:lvlText w:val="%8."/>
      <w:lvlJc w:val="left"/>
      <w:pPr>
        <w:ind w:left="5760" w:hanging="360"/>
      </w:pPr>
    </w:lvl>
    <w:lvl w:ilvl="8" w:tplc="BBF8BC2E" w:tentative="1">
      <w:start w:val="1"/>
      <w:numFmt w:val="lowerRoman"/>
      <w:lvlText w:val="%9."/>
      <w:lvlJc w:val="right"/>
      <w:pPr>
        <w:ind w:left="6480" w:hanging="180"/>
      </w:pPr>
    </w:lvl>
  </w:abstractNum>
  <w:abstractNum w:abstractNumId="1">
    <w:nsid w:val="100656D4"/>
    <w:multiLevelType w:val="multilevel"/>
    <w:tmpl w:val="5B7625F0"/>
    <w:lvl w:ilvl="0">
      <w:start w:val="1"/>
      <w:numFmt w:val="decimal"/>
      <w:lvlText w:val="%1."/>
      <w:lvlJc w:val="left"/>
      <w:pPr>
        <w:ind w:left="720" w:hanging="360"/>
      </w:pPr>
      <w:rPr>
        <w:rFonts w:hint="default"/>
      </w:rPr>
    </w:lvl>
    <w:lvl w:ilvl="1">
      <w:start w:val="1"/>
      <w:numFmt w:val="decimal"/>
      <w:isLgl/>
      <w:lvlText w:val="%1.%2."/>
      <w:lvlJc w:val="left"/>
      <w:pPr>
        <w:ind w:left="3482" w:hanging="504"/>
      </w:pPr>
      <w:rPr>
        <w:rFonts w:hint="default"/>
        <w:b/>
        <w:bCs/>
      </w:rPr>
    </w:lvl>
    <w:lvl w:ilvl="2">
      <w:start w:val="1"/>
      <w:numFmt w:val="decimal"/>
      <w:isLgl/>
      <w:lvlText w:val="%1.%2.%3."/>
      <w:lvlJc w:val="left"/>
      <w:pPr>
        <w:ind w:left="1778"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461147DE"/>
    <w:multiLevelType w:val="multilevel"/>
    <w:tmpl w:val="45FE7364"/>
    <w:lvl w:ilvl="0">
      <w:start w:val="2"/>
      <w:numFmt w:val="decimal"/>
      <w:lvlText w:val="%1."/>
      <w:lvlJc w:val="left"/>
      <w:pPr>
        <w:ind w:left="4188" w:hanging="360"/>
      </w:pPr>
      <w:rPr>
        <w:rFonts w:cs="Times New Roman" w:hint="default"/>
        <w:b/>
      </w:rPr>
    </w:lvl>
    <w:lvl w:ilvl="1">
      <w:start w:val="1"/>
      <w:numFmt w:val="decimal"/>
      <w:lvlText w:val="%1.%2."/>
      <w:lvlJc w:val="left"/>
      <w:pPr>
        <w:ind w:left="1000" w:hanging="432"/>
      </w:pPr>
      <w:rPr>
        <w:rFonts w:cs="Times New Roman" w:hint="default"/>
        <w:b/>
        <w:bCs/>
        <w:i w:val="0"/>
        <w:color w:val="auto"/>
      </w:rPr>
    </w:lvl>
    <w:lvl w:ilvl="2">
      <w:start w:val="1"/>
      <w:numFmt w:val="decimal"/>
      <w:lvlText w:val="%1.%2.%3."/>
      <w:lvlJc w:val="left"/>
      <w:pPr>
        <w:ind w:left="1497" w:hanging="504"/>
      </w:pPr>
      <w:rPr>
        <w:rFonts w:cs="Times New Roman" w:hint="default"/>
        <w:b/>
        <w:i w:val="0"/>
        <w:iCs w:val="0"/>
      </w:rPr>
    </w:lvl>
    <w:lvl w:ilvl="3">
      <w:start w:val="1"/>
      <w:numFmt w:val="decimal"/>
      <w:lvlText w:val="%1.%2.%3.%4."/>
      <w:lvlJc w:val="left"/>
      <w:pPr>
        <w:ind w:left="5556" w:hanging="648"/>
      </w:pPr>
      <w:rPr>
        <w:rFonts w:cs="Times New Roman" w:hint="default"/>
        <w:b/>
      </w:rPr>
    </w:lvl>
    <w:lvl w:ilvl="4">
      <w:start w:val="1"/>
      <w:numFmt w:val="decimal"/>
      <w:lvlText w:val="%1.%2.%3.%4.%5."/>
      <w:lvlJc w:val="left"/>
      <w:pPr>
        <w:ind w:left="6060" w:hanging="792"/>
      </w:pPr>
      <w:rPr>
        <w:rFonts w:cs="Times New Roman" w:hint="default"/>
      </w:rPr>
    </w:lvl>
    <w:lvl w:ilvl="5">
      <w:start w:val="1"/>
      <w:numFmt w:val="decimal"/>
      <w:lvlText w:val="%1.%2.%3.%4.%5.%6."/>
      <w:lvlJc w:val="left"/>
      <w:pPr>
        <w:ind w:left="6564" w:hanging="936"/>
      </w:pPr>
      <w:rPr>
        <w:rFonts w:cs="Times New Roman" w:hint="default"/>
      </w:rPr>
    </w:lvl>
    <w:lvl w:ilvl="6">
      <w:start w:val="1"/>
      <w:numFmt w:val="decimal"/>
      <w:lvlText w:val="%1.%2.%3.%4.%5.%6.%7."/>
      <w:lvlJc w:val="left"/>
      <w:pPr>
        <w:ind w:left="7068" w:hanging="1080"/>
      </w:pPr>
      <w:rPr>
        <w:rFonts w:cs="Times New Roman" w:hint="default"/>
      </w:rPr>
    </w:lvl>
    <w:lvl w:ilvl="7">
      <w:start w:val="1"/>
      <w:numFmt w:val="decimal"/>
      <w:lvlText w:val="%1.%2.%3.%4.%5.%6.%7.%8."/>
      <w:lvlJc w:val="left"/>
      <w:pPr>
        <w:ind w:left="7572" w:hanging="1224"/>
      </w:pPr>
      <w:rPr>
        <w:rFonts w:cs="Times New Roman" w:hint="default"/>
      </w:rPr>
    </w:lvl>
    <w:lvl w:ilvl="8">
      <w:start w:val="1"/>
      <w:numFmt w:val="decimal"/>
      <w:lvlText w:val="%1.%2.%3.%4.%5.%6.%7.%8.%9."/>
      <w:lvlJc w:val="left"/>
      <w:pPr>
        <w:ind w:left="8148" w:hanging="1440"/>
      </w:pPr>
      <w:rPr>
        <w:rFonts w:cs="Times New Roman" w:hint="default"/>
      </w:rPr>
    </w:lvl>
  </w:abstractNum>
  <w:abstractNum w:abstractNumId="3">
    <w:nsid w:val="61B1020F"/>
    <w:multiLevelType w:val="hybridMultilevel"/>
    <w:tmpl w:val="619AE830"/>
    <w:lvl w:ilvl="0" w:tplc="C7A249F4">
      <w:start w:val="1"/>
      <w:numFmt w:val="decimal"/>
      <w:lvlText w:val="%1."/>
      <w:lvlJc w:val="left"/>
      <w:pPr>
        <w:ind w:left="720" w:hanging="360"/>
      </w:pPr>
    </w:lvl>
    <w:lvl w:ilvl="1" w:tplc="6414B990" w:tentative="1">
      <w:start w:val="1"/>
      <w:numFmt w:val="lowerLetter"/>
      <w:lvlText w:val="%2."/>
      <w:lvlJc w:val="left"/>
      <w:pPr>
        <w:ind w:left="1440" w:hanging="360"/>
      </w:pPr>
    </w:lvl>
    <w:lvl w:ilvl="2" w:tplc="63645570" w:tentative="1">
      <w:start w:val="1"/>
      <w:numFmt w:val="lowerRoman"/>
      <w:lvlText w:val="%3."/>
      <w:lvlJc w:val="right"/>
      <w:pPr>
        <w:ind w:left="2160" w:hanging="180"/>
      </w:pPr>
    </w:lvl>
    <w:lvl w:ilvl="3" w:tplc="312A9188" w:tentative="1">
      <w:start w:val="1"/>
      <w:numFmt w:val="decimal"/>
      <w:lvlText w:val="%4."/>
      <w:lvlJc w:val="left"/>
      <w:pPr>
        <w:ind w:left="2880" w:hanging="360"/>
      </w:pPr>
    </w:lvl>
    <w:lvl w:ilvl="4" w:tplc="885CCF5E" w:tentative="1">
      <w:start w:val="1"/>
      <w:numFmt w:val="lowerLetter"/>
      <w:lvlText w:val="%5."/>
      <w:lvlJc w:val="left"/>
      <w:pPr>
        <w:ind w:left="3600" w:hanging="360"/>
      </w:pPr>
    </w:lvl>
    <w:lvl w:ilvl="5" w:tplc="F2E4A77E" w:tentative="1">
      <w:start w:val="1"/>
      <w:numFmt w:val="lowerRoman"/>
      <w:lvlText w:val="%6."/>
      <w:lvlJc w:val="right"/>
      <w:pPr>
        <w:ind w:left="4320" w:hanging="180"/>
      </w:pPr>
    </w:lvl>
    <w:lvl w:ilvl="6" w:tplc="3D741888" w:tentative="1">
      <w:start w:val="1"/>
      <w:numFmt w:val="decimal"/>
      <w:lvlText w:val="%7."/>
      <w:lvlJc w:val="left"/>
      <w:pPr>
        <w:ind w:left="5040" w:hanging="360"/>
      </w:pPr>
    </w:lvl>
    <w:lvl w:ilvl="7" w:tplc="8B8C16E0" w:tentative="1">
      <w:start w:val="1"/>
      <w:numFmt w:val="lowerLetter"/>
      <w:lvlText w:val="%8."/>
      <w:lvlJc w:val="left"/>
      <w:pPr>
        <w:ind w:left="5760" w:hanging="360"/>
      </w:pPr>
    </w:lvl>
    <w:lvl w:ilvl="8" w:tplc="00D650C2" w:tentative="1">
      <w:start w:val="1"/>
      <w:numFmt w:val="lowerRoman"/>
      <w:lvlText w:val="%9."/>
      <w:lvlJc w:val="right"/>
      <w:pPr>
        <w:ind w:left="6480" w:hanging="180"/>
      </w:pPr>
    </w:lvl>
  </w:abstractNum>
  <w:abstractNum w:abstractNumId="4">
    <w:nsid w:val="657F0B66"/>
    <w:multiLevelType w:val="singleLevel"/>
    <w:tmpl w:val="D360A49C"/>
    <w:lvl w:ilvl="0">
      <w:start w:val="1"/>
      <w:numFmt w:val="bullet"/>
      <w:pStyle w:val="1"/>
      <w:lvlText w:val=""/>
      <w:lvlJc w:val="left"/>
      <w:pPr>
        <w:tabs>
          <w:tab w:val="num" w:pos="360"/>
        </w:tabs>
        <w:ind w:left="360" w:hanging="360"/>
      </w:pPr>
      <w:rPr>
        <w:rFonts w:ascii="Symbol" w:hAnsi="Symbol" w:hint="default"/>
      </w:rPr>
    </w:lvl>
  </w:abstractNum>
  <w:abstractNum w:abstractNumId="5">
    <w:nsid w:val="6A271A17"/>
    <w:multiLevelType w:val="multilevel"/>
    <w:tmpl w:val="5DB20CD2"/>
    <w:lvl w:ilvl="0">
      <w:start w:val="1"/>
      <w:numFmt w:val="decimal"/>
      <w:lvlText w:val="%1."/>
      <w:lvlJc w:val="left"/>
      <w:pPr>
        <w:ind w:left="720" w:hanging="360"/>
      </w:pPr>
      <w:rPr>
        <w:rFonts w:hint="default"/>
        <w:b/>
      </w:rPr>
    </w:lvl>
    <w:lvl w:ilvl="1">
      <w:start w:val="1"/>
      <w:numFmt w:val="decimal"/>
      <w:isLgl/>
      <w:lvlText w:val="%1.%2."/>
      <w:lvlJc w:val="left"/>
      <w:pPr>
        <w:ind w:left="2234" w:hanging="390"/>
      </w:pPr>
      <w:rPr>
        <w:rFonts w:hint="default"/>
        <w:b/>
        <w:sz w:val="24"/>
      </w:rPr>
    </w:lvl>
    <w:lvl w:ilvl="2">
      <w:start w:val="1"/>
      <w:numFmt w:val="decimal"/>
      <w:isLgl/>
      <w:lvlText w:val="%1.%2.%3."/>
      <w:lvlJc w:val="left"/>
      <w:pPr>
        <w:ind w:left="143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6">
    <w:nsid w:val="6A952B41"/>
    <w:multiLevelType w:val="multilevel"/>
    <w:tmpl w:val="DF5C7DCC"/>
    <w:lvl w:ilvl="0">
      <w:start w:val="7"/>
      <w:numFmt w:val="decimal"/>
      <w:lvlText w:val="%1."/>
      <w:lvlJc w:val="left"/>
      <w:pPr>
        <w:ind w:left="360" w:hanging="360"/>
      </w:pPr>
      <w:rPr>
        <w:rFonts w:hint="default"/>
      </w:rPr>
    </w:lvl>
    <w:lvl w:ilvl="1">
      <w:start w:val="1"/>
      <w:numFmt w:val="decimal"/>
      <w:lvlText w:val="%1.%2."/>
      <w:lvlJc w:val="left"/>
      <w:pPr>
        <w:ind w:left="2629" w:hanging="360"/>
      </w:pPr>
      <w:rPr>
        <w:rFonts w:hint="default"/>
        <w:b/>
        <w:bCs/>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CA552B7"/>
    <w:multiLevelType w:val="hybridMultilevel"/>
    <w:tmpl w:val="EB0CB794"/>
    <w:lvl w:ilvl="0" w:tplc="9DD8CEA2">
      <w:start w:val="1"/>
      <w:numFmt w:val="decimal"/>
      <w:lvlText w:val="%1."/>
      <w:lvlJc w:val="left"/>
      <w:pPr>
        <w:ind w:left="2345" w:hanging="360"/>
      </w:pPr>
    </w:lvl>
    <w:lvl w:ilvl="1" w:tplc="955C7FE8">
      <w:start w:val="1"/>
      <w:numFmt w:val="decimal"/>
      <w:lvlText w:val="%2."/>
      <w:lvlJc w:val="left"/>
      <w:pPr>
        <w:tabs>
          <w:tab w:val="num" w:pos="1440"/>
        </w:tabs>
        <w:ind w:left="1440" w:hanging="360"/>
      </w:pPr>
    </w:lvl>
    <w:lvl w:ilvl="2" w:tplc="6AA017C0">
      <w:start w:val="1"/>
      <w:numFmt w:val="decimal"/>
      <w:lvlText w:val="%3."/>
      <w:lvlJc w:val="left"/>
      <w:pPr>
        <w:tabs>
          <w:tab w:val="num" w:pos="2160"/>
        </w:tabs>
        <w:ind w:left="2160" w:hanging="360"/>
      </w:pPr>
    </w:lvl>
    <w:lvl w:ilvl="3" w:tplc="89BC76B8">
      <w:start w:val="1"/>
      <w:numFmt w:val="decimal"/>
      <w:lvlText w:val="%4."/>
      <w:lvlJc w:val="left"/>
      <w:pPr>
        <w:tabs>
          <w:tab w:val="num" w:pos="2880"/>
        </w:tabs>
        <w:ind w:left="2880" w:hanging="360"/>
      </w:pPr>
    </w:lvl>
    <w:lvl w:ilvl="4" w:tplc="13F4E7AC">
      <w:start w:val="1"/>
      <w:numFmt w:val="decimal"/>
      <w:lvlText w:val="%5."/>
      <w:lvlJc w:val="left"/>
      <w:pPr>
        <w:tabs>
          <w:tab w:val="num" w:pos="3600"/>
        </w:tabs>
        <w:ind w:left="3600" w:hanging="360"/>
      </w:pPr>
    </w:lvl>
    <w:lvl w:ilvl="5" w:tplc="4740C4E2">
      <w:start w:val="1"/>
      <w:numFmt w:val="decimal"/>
      <w:lvlText w:val="%6."/>
      <w:lvlJc w:val="left"/>
      <w:pPr>
        <w:tabs>
          <w:tab w:val="num" w:pos="4320"/>
        </w:tabs>
        <w:ind w:left="4320" w:hanging="360"/>
      </w:pPr>
    </w:lvl>
    <w:lvl w:ilvl="6" w:tplc="ABD4760C">
      <w:start w:val="1"/>
      <w:numFmt w:val="decimal"/>
      <w:lvlText w:val="%7."/>
      <w:lvlJc w:val="left"/>
      <w:pPr>
        <w:tabs>
          <w:tab w:val="num" w:pos="5040"/>
        </w:tabs>
        <w:ind w:left="5040" w:hanging="360"/>
      </w:pPr>
    </w:lvl>
    <w:lvl w:ilvl="7" w:tplc="4278482C">
      <w:start w:val="1"/>
      <w:numFmt w:val="decimal"/>
      <w:lvlText w:val="%8."/>
      <w:lvlJc w:val="left"/>
      <w:pPr>
        <w:tabs>
          <w:tab w:val="num" w:pos="5760"/>
        </w:tabs>
        <w:ind w:left="5760" w:hanging="360"/>
      </w:pPr>
    </w:lvl>
    <w:lvl w:ilvl="8" w:tplc="2E8C1434">
      <w:start w:val="1"/>
      <w:numFmt w:val="decimal"/>
      <w:lvlText w:val="%9."/>
      <w:lvlJc w:val="left"/>
      <w:pPr>
        <w:tabs>
          <w:tab w:val="num" w:pos="6480"/>
        </w:tabs>
        <w:ind w:left="6480" w:hanging="360"/>
      </w:pPr>
    </w:lvl>
  </w:abstractNum>
  <w:abstractNum w:abstractNumId="8">
    <w:nsid w:val="7EFE3284"/>
    <w:multiLevelType w:val="multilevel"/>
    <w:tmpl w:val="0A887E8E"/>
    <w:lvl w:ilvl="0">
      <w:start w:val="1"/>
      <w:numFmt w:val="bullet"/>
      <w:lvlText w:val=""/>
      <w:lvlJc w:val="left"/>
      <w:pPr>
        <w:tabs>
          <w:tab w:val="num" w:pos="720"/>
        </w:tabs>
        <w:ind w:left="720" w:hanging="360"/>
      </w:pPr>
      <w:rPr>
        <w:rFonts w:ascii="Wingdings" w:hAnsi="Wingdings" w:hint="default"/>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num w:numId="1">
    <w:abstractNumId w:val="7"/>
  </w:num>
  <w:num w:numId="2">
    <w:abstractNumId w:val="6"/>
  </w:num>
  <w:num w:numId="3">
    <w:abstractNumId w:val="3"/>
  </w:num>
  <w:num w:numId="4">
    <w:abstractNumId w:val="1"/>
  </w:num>
  <w:num w:numId="5">
    <w:abstractNumId w:val="0"/>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86A"/>
    <w:rsid w:val="00017AA8"/>
    <w:rsid w:val="0002586A"/>
    <w:rsid w:val="00026F39"/>
    <w:rsid w:val="0005148B"/>
    <w:rsid w:val="00086DA5"/>
    <w:rsid w:val="001A4998"/>
    <w:rsid w:val="001E7BB2"/>
    <w:rsid w:val="00222D25"/>
    <w:rsid w:val="00277BE5"/>
    <w:rsid w:val="002B5AE5"/>
    <w:rsid w:val="003A7495"/>
    <w:rsid w:val="003B0448"/>
    <w:rsid w:val="00451BE4"/>
    <w:rsid w:val="00492DA0"/>
    <w:rsid w:val="004A55D3"/>
    <w:rsid w:val="004D4BB4"/>
    <w:rsid w:val="00582868"/>
    <w:rsid w:val="005D2EC5"/>
    <w:rsid w:val="005D561F"/>
    <w:rsid w:val="005D5FA1"/>
    <w:rsid w:val="006159C3"/>
    <w:rsid w:val="00635D16"/>
    <w:rsid w:val="00667C56"/>
    <w:rsid w:val="00675B23"/>
    <w:rsid w:val="006B7603"/>
    <w:rsid w:val="006C6A05"/>
    <w:rsid w:val="00866A33"/>
    <w:rsid w:val="008E08AA"/>
    <w:rsid w:val="008F0BA8"/>
    <w:rsid w:val="008F509F"/>
    <w:rsid w:val="00910573"/>
    <w:rsid w:val="009573DE"/>
    <w:rsid w:val="00A341FB"/>
    <w:rsid w:val="00AC3E97"/>
    <w:rsid w:val="00AE3089"/>
    <w:rsid w:val="00B17049"/>
    <w:rsid w:val="00B4755B"/>
    <w:rsid w:val="00C81989"/>
    <w:rsid w:val="00C92999"/>
    <w:rsid w:val="00CA6079"/>
    <w:rsid w:val="00D205FE"/>
    <w:rsid w:val="00DD44D8"/>
    <w:rsid w:val="00EF1D8E"/>
    <w:rsid w:val="00EF3FAD"/>
    <w:rsid w:val="00F66B30"/>
    <w:rsid w:val="00FB7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2A0"/>
  </w:style>
  <w:style w:type="paragraph" w:styleId="10">
    <w:name w:val="heading 1"/>
    <w:basedOn w:val="a"/>
    <w:next w:val="a"/>
    <w:link w:val="11"/>
    <w:uiPriority w:val="9"/>
    <w:qFormat/>
    <w:rsid w:val="005D2EC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F3971"/>
    <w:pPr>
      <w:spacing w:after="0" w:line="240" w:lineRule="auto"/>
    </w:pPr>
    <w:rPr>
      <w:sz w:val="20"/>
      <w:szCs w:val="20"/>
    </w:rPr>
  </w:style>
  <w:style w:type="character" w:customStyle="1" w:styleId="a4">
    <w:name w:val="Текст сноски Знак"/>
    <w:basedOn w:val="a0"/>
    <w:link w:val="a3"/>
    <w:uiPriority w:val="99"/>
    <w:semiHidden/>
    <w:rsid w:val="00EF3971"/>
    <w:rPr>
      <w:sz w:val="20"/>
      <w:szCs w:val="20"/>
    </w:rPr>
  </w:style>
  <w:style w:type="paragraph" w:styleId="a5">
    <w:name w:val="annotation text"/>
    <w:basedOn w:val="a"/>
    <w:link w:val="a6"/>
    <w:semiHidden/>
    <w:rsid w:val="00EF3971"/>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5"/>
    <w:semiHidden/>
    <w:rsid w:val="00EF3971"/>
    <w:rPr>
      <w:rFonts w:ascii="Times New Roman" w:eastAsia="Times New Roman" w:hAnsi="Times New Roman" w:cs="Times New Roman"/>
      <w:sz w:val="20"/>
      <w:szCs w:val="20"/>
      <w:lang w:eastAsia="ru-RU"/>
    </w:rPr>
  </w:style>
  <w:style w:type="character" w:styleId="a7">
    <w:name w:val="footnote reference"/>
    <w:aliases w:val="Ciae niinee-FN,Знак сноски-FN"/>
    <w:uiPriority w:val="99"/>
    <w:rsid w:val="00EF3971"/>
    <w:rPr>
      <w:rFonts w:ascii="Times New Roman" w:hAnsi="Times New Roman" w:cs="Times New Roman" w:hint="default"/>
      <w:vertAlign w:val="superscript"/>
    </w:rPr>
  </w:style>
  <w:style w:type="character" w:styleId="a8">
    <w:name w:val="annotation reference"/>
    <w:semiHidden/>
    <w:rsid w:val="00EF3971"/>
    <w:rPr>
      <w:sz w:val="16"/>
      <w:szCs w:val="16"/>
    </w:rPr>
  </w:style>
  <w:style w:type="paragraph" w:styleId="a9">
    <w:name w:val="Balloon Text"/>
    <w:basedOn w:val="a"/>
    <w:link w:val="aa"/>
    <w:uiPriority w:val="99"/>
    <w:semiHidden/>
    <w:unhideWhenUsed/>
    <w:rsid w:val="00EF39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F3971"/>
    <w:rPr>
      <w:rFonts w:ascii="Segoe UI" w:hAnsi="Segoe UI" w:cs="Segoe UI"/>
      <w:sz w:val="18"/>
      <w:szCs w:val="18"/>
    </w:rPr>
  </w:style>
  <w:style w:type="paragraph" w:styleId="ab">
    <w:name w:val="List Paragraph"/>
    <w:aliases w:val="Bullet List,FooterText,Paragraphe de liste1,Use Case List Paragraph,lp1,numbered,Абзац списка литеральный,Маркер,Список дефисный,ТЗ список"/>
    <w:basedOn w:val="a"/>
    <w:link w:val="ac"/>
    <w:uiPriority w:val="34"/>
    <w:qFormat/>
    <w:rsid w:val="00E11A38"/>
    <w:pPr>
      <w:ind w:left="720"/>
      <w:contextualSpacing/>
    </w:pPr>
  </w:style>
  <w:style w:type="table" w:styleId="ad">
    <w:name w:val="Table Grid"/>
    <w:basedOn w:val="a1"/>
    <w:uiPriority w:val="59"/>
    <w:rsid w:val="00BB5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писок1"/>
    <w:basedOn w:val="a"/>
    <w:uiPriority w:val="99"/>
    <w:qFormat/>
    <w:rsid w:val="007D38E7"/>
    <w:pPr>
      <w:numPr>
        <w:numId w:val="6"/>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c">
    <w:name w:val="Абзац списка Знак"/>
    <w:aliases w:val="Bullet List Знак,FooterText Знак,Paragraphe de liste1 Знак,Use Case List Paragraph Знак,lp1 Знак,numbered Знак,Абзац списка литеральный Знак,Маркер Знак,Список дефисный Знак,ТЗ список Знак"/>
    <w:link w:val="ab"/>
    <w:uiPriority w:val="34"/>
    <w:locked/>
    <w:rsid w:val="007D38E7"/>
  </w:style>
  <w:style w:type="character" w:customStyle="1" w:styleId="11">
    <w:name w:val="Заголовок 1 Знак"/>
    <w:basedOn w:val="a0"/>
    <w:link w:val="10"/>
    <w:uiPriority w:val="9"/>
    <w:rsid w:val="005D2EC5"/>
    <w:rPr>
      <w:rFonts w:asciiTheme="majorHAnsi" w:eastAsiaTheme="majorEastAsia" w:hAnsiTheme="majorHAnsi" w:cstheme="majorBidi"/>
      <w:b/>
      <w:bCs/>
      <w:color w:val="2E74B5" w:themeColor="accent1" w:themeShade="BF"/>
      <w:sz w:val="28"/>
      <w:szCs w:val="28"/>
    </w:rPr>
  </w:style>
  <w:style w:type="paragraph" w:styleId="ae">
    <w:name w:val="header"/>
    <w:basedOn w:val="a"/>
    <w:link w:val="af"/>
    <w:uiPriority w:val="99"/>
    <w:unhideWhenUsed/>
    <w:rsid w:val="006C6A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C6A05"/>
  </w:style>
  <w:style w:type="paragraph" w:styleId="af0">
    <w:name w:val="footer"/>
    <w:basedOn w:val="a"/>
    <w:link w:val="af1"/>
    <w:uiPriority w:val="99"/>
    <w:unhideWhenUsed/>
    <w:rsid w:val="006C6A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C6A05"/>
  </w:style>
  <w:style w:type="character" w:styleId="af2">
    <w:name w:val="Hyperlink"/>
    <w:basedOn w:val="a0"/>
    <w:uiPriority w:val="99"/>
    <w:unhideWhenUsed/>
    <w:rsid w:val="00451B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2A0"/>
  </w:style>
  <w:style w:type="paragraph" w:styleId="10">
    <w:name w:val="heading 1"/>
    <w:basedOn w:val="a"/>
    <w:next w:val="a"/>
    <w:link w:val="11"/>
    <w:uiPriority w:val="9"/>
    <w:qFormat/>
    <w:rsid w:val="005D2EC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F3971"/>
    <w:pPr>
      <w:spacing w:after="0" w:line="240" w:lineRule="auto"/>
    </w:pPr>
    <w:rPr>
      <w:sz w:val="20"/>
      <w:szCs w:val="20"/>
    </w:rPr>
  </w:style>
  <w:style w:type="character" w:customStyle="1" w:styleId="a4">
    <w:name w:val="Текст сноски Знак"/>
    <w:basedOn w:val="a0"/>
    <w:link w:val="a3"/>
    <w:uiPriority w:val="99"/>
    <w:semiHidden/>
    <w:rsid w:val="00EF3971"/>
    <w:rPr>
      <w:sz w:val="20"/>
      <w:szCs w:val="20"/>
    </w:rPr>
  </w:style>
  <w:style w:type="paragraph" w:styleId="a5">
    <w:name w:val="annotation text"/>
    <w:basedOn w:val="a"/>
    <w:link w:val="a6"/>
    <w:semiHidden/>
    <w:rsid w:val="00EF3971"/>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5"/>
    <w:semiHidden/>
    <w:rsid w:val="00EF3971"/>
    <w:rPr>
      <w:rFonts w:ascii="Times New Roman" w:eastAsia="Times New Roman" w:hAnsi="Times New Roman" w:cs="Times New Roman"/>
      <w:sz w:val="20"/>
      <w:szCs w:val="20"/>
      <w:lang w:eastAsia="ru-RU"/>
    </w:rPr>
  </w:style>
  <w:style w:type="character" w:styleId="a7">
    <w:name w:val="footnote reference"/>
    <w:aliases w:val="Ciae niinee-FN,Знак сноски-FN"/>
    <w:uiPriority w:val="99"/>
    <w:rsid w:val="00EF3971"/>
    <w:rPr>
      <w:rFonts w:ascii="Times New Roman" w:hAnsi="Times New Roman" w:cs="Times New Roman" w:hint="default"/>
      <w:vertAlign w:val="superscript"/>
    </w:rPr>
  </w:style>
  <w:style w:type="character" w:styleId="a8">
    <w:name w:val="annotation reference"/>
    <w:semiHidden/>
    <w:rsid w:val="00EF3971"/>
    <w:rPr>
      <w:sz w:val="16"/>
      <w:szCs w:val="16"/>
    </w:rPr>
  </w:style>
  <w:style w:type="paragraph" w:styleId="a9">
    <w:name w:val="Balloon Text"/>
    <w:basedOn w:val="a"/>
    <w:link w:val="aa"/>
    <w:uiPriority w:val="99"/>
    <w:semiHidden/>
    <w:unhideWhenUsed/>
    <w:rsid w:val="00EF39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F3971"/>
    <w:rPr>
      <w:rFonts w:ascii="Segoe UI" w:hAnsi="Segoe UI" w:cs="Segoe UI"/>
      <w:sz w:val="18"/>
      <w:szCs w:val="18"/>
    </w:rPr>
  </w:style>
  <w:style w:type="paragraph" w:styleId="ab">
    <w:name w:val="List Paragraph"/>
    <w:aliases w:val="Bullet List,FooterText,Paragraphe de liste1,Use Case List Paragraph,lp1,numbered,Абзац списка литеральный,Маркер,Список дефисный,ТЗ список"/>
    <w:basedOn w:val="a"/>
    <w:link w:val="ac"/>
    <w:uiPriority w:val="34"/>
    <w:qFormat/>
    <w:rsid w:val="00E11A38"/>
    <w:pPr>
      <w:ind w:left="720"/>
      <w:contextualSpacing/>
    </w:pPr>
  </w:style>
  <w:style w:type="table" w:styleId="ad">
    <w:name w:val="Table Grid"/>
    <w:basedOn w:val="a1"/>
    <w:uiPriority w:val="59"/>
    <w:rsid w:val="00BB5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писок1"/>
    <w:basedOn w:val="a"/>
    <w:uiPriority w:val="99"/>
    <w:qFormat/>
    <w:rsid w:val="007D38E7"/>
    <w:pPr>
      <w:numPr>
        <w:numId w:val="6"/>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c">
    <w:name w:val="Абзац списка Знак"/>
    <w:aliases w:val="Bullet List Знак,FooterText Знак,Paragraphe de liste1 Знак,Use Case List Paragraph Знак,lp1 Знак,numbered Знак,Абзац списка литеральный Знак,Маркер Знак,Список дефисный Знак,ТЗ список Знак"/>
    <w:link w:val="ab"/>
    <w:uiPriority w:val="34"/>
    <w:locked/>
    <w:rsid w:val="007D38E7"/>
  </w:style>
  <w:style w:type="character" w:customStyle="1" w:styleId="11">
    <w:name w:val="Заголовок 1 Знак"/>
    <w:basedOn w:val="a0"/>
    <w:link w:val="10"/>
    <w:uiPriority w:val="9"/>
    <w:rsid w:val="005D2EC5"/>
    <w:rPr>
      <w:rFonts w:asciiTheme="majorHAnsi" w:eastAsiaTheme="majorEastAsia" w:hAnsiTheme="majorHAnsi" w:cstheme="majorBidi"/>
      <w:b/>
      <w:bCs/>
      <w:color w:val="2E74B5" w:themeColor="accent1" w:themeShade="BF"/>
      <w:sz w:val="28"/>
      <w:szCs w:val="28"/>
    </w:rPr>
  </w:style>
  <w:style w:type="paragraph" w:styleId="ae">
    <w:name w:val="header"/>
    <w:basedOn w:val="a"/>
    <w:link w:val="af"/>
    <w:uiPriority w:val="99"/>
    <w:unhideWhenUsed/>
    <w:rsid w:val="006C6A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C6A05"/>
  </w:style>
  <w:style w:type="paragraph" w:styleId="af0">
    <w:name w:val="footer"/>
    <w:basedOn w:val="a"/>
    <w:link w:val="af1"/>
    <w:uiPriority w:val="99"/>
    <w:unhideWhenUsed/>
    <w:rsid w:val="006C6A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C6A05"/>
  </w:style>
  <w:style w:type="character" w:styleId="af2">
    <w:name w:val="Hyperlink"/>
    <w:basedOn w:val="a0"/>
    <w:uiPriority w:val="99"/>
    <w:unhideWhenUsed/>
    <w:rsid w:val="00451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74233">
      <w:bodyDiv w:val="1"/>
      <w:marLeft w:val="0"/>
      <w:marRight w:val="0"/>
      <w:marTop w:val="0"/>
      <w:marBottom w:val="0"/>
      <w:divBdr>
        <w:top w:val="none" w:sz="0" w:space="0" w:color="auto"/>
        <w:left w:val="none" w:sz="0" w:space="0" w:color="auto"/>
        <w:bottom w:val="none" w:sz="0" w:space="0" w:color="auto"/>
        <w:right w:val="none" w:sz="0" w:space="0" w:color="auto"/>
      </w:divBdr>
      <w:divsChild>
        <w:div w:id="353918141">
          <w:marLeft w:val="0"/>
          <w:marRight w:val="0"/>
          <w:marTop w:val="0"/>
          <w:marBottom w:val="150"/>
          <w:divBdr>
            <w:top w:val="none" w:sz="0" w:space="0" w:color="auto"/>
            <w:left w:val="none" w:sz="0" w:space="0" w:color="auto"/>
            <w:bottom w:val="none" w:sz="0" w:space="0" w:color="auto"/>
            <w:right w:val="none" w:sz="0" w:space="0" w:color="auto"/>
          </w:divBdr>
          <w:divsChild>
            <w:div w:id="53941389">
              <w:marLeft w:val="0"/>
              <w:marRight w:val="0"/>
              <w:marTop w:val="0"/>
              <w:marBottom w:val="0"/>
              <w:divBdr>
                <w:top w:val="none" w:sz="0" w:space="0" w:color="auto"/>
                <w:left w:val="none" w:sz="0" w:space="0" w:color="auto"/>
                <w:bottom w:val="none" w:sz="0" w:space="0" w:color="auto"/>
                <w:right w:val="none" w:sz="0" w:space="0" w:color="auto"/>
              </w:divBdr>
            </w:div>
            <w:div w:id="1614169717">
              <w:marLeft w:val="0"/>
              <w:marRight w:val="0"/>
              <w:marTop w:val="0"/>
              <w:marBottom w:val="0"/>
              <w:divBdr>
                <w:top w:val="none" w:sz="0" w:space="0" w:color="auto"/>
                <w:left w:val="none" w:sz="0" w:space="0" w:color="auto"/>
                <w:bottom w:val="none" w:sz="0" w:space="0" w:color="auto"/>
                <w:right w:val="none" w:sz="0" w:space="0" w:color="auto"/>
              </w:divBdr>
            </w:div>
          </w:divsChild>
        </w:div>
        <w:div w:id="57362572">
          <w:marLeft w:val="0"/>
          <w:marRight w:val="0"/>
          <w:marTop w:val="0"/>
          <w:marBottom w:val="150"/>
          <w:divBdr>
            <w:top w:val="none" w:sz="0" w:space="0" w:color="auto"/>
            <w:left w:val="none" w:sz="0" w:space="0" w:color="auto"/>
            <w:bottom w:val="none" w:sz="0" w:space="0" w:color="auto"/>
            <w:right w:val="none" w:sz="0" w:space="0" w:color="auto"/>
          </w:divBdr>
          <w:divsChild>
            <w:div w:id="1587183530">
              <w:marLeft w:val="0"/>
              <w:marRight w:val="0"/>
              <w:marTop w:val="0"/>
              <w:marBottom w:val="0"/>
              <w:divBdr>
                <w:top w:val="none" w:sz="0" w:space="0" w:color="auto"/>
                <w:left w:val="none" w:sz="0" w:space="0" w:color="auto"/>
                <w:bottom w:val="none" w:sz="0" w:space="0" w:color="auto"/>
                <w:right w:val="none" w:sz="0" w:space="0" w:color="auto"/>
              </w:divBdr>
            </w:div>
            <w:div w:id="1014842182">
              <w:marLeft w:val="0"/>
              <w:marRight w:val="0"/>
              <w:marTop w:val="0"/>
              <w:marBottom w:val="0"/>
              <w:divBdr>
                <w:top w:val="none" w:sz="0" w:space="0" w:color="auto"/>
                <w:left w:val="none" w:sz="0" w:space="0" w:color="auto"/>
                <w:bottom w:val="none" w:sz="0" w:space="0" w:color="auto"/>
                <w:right w:val="none" w:sz="0" w:space="0" w:color="auto"/>
              </w:divBdr>
            </w:div>
          </w:divsChild>
        </w:div>
        <w:div w:id="1753164543">
          <w:marLeft w:val="0"/>
          <w:marRight w:val="0"/>
          <w:marTop w:val="0"/>
          <w:marBottom w:val="150"/>
          <w:divBdr>
            <w:top w:val="none" w:sz="0" w:space="0" w:color="auto"/>
            <w:left w:val="none" w:sz="0" w:space="0" w:color="auto"/>
            <w:bottom w:val="none" w:sz="0" w:space="0" w:color="auto"/>
            <w:right w:val="none" w:sz="0" w:space="0" w:color="auto"/>
          </w:divBdr>
          <w:divsChild>
            <w:div w:id="1131823410">
              <w:marLeft w:val="0"/>
              <w:marRight w:val="0"/>
              <w:marTop w:val="0"/>
              <w:marBottom w:val="0"/>
              <w:divBdr>
                <w:top w:val="none" w:sz="0" w:space="0" w:color="auto"/>
                <w:left w:val="none" w:sz="0" w:space="0" w:color="auto"/>
                <w:bottom w:val="none" w:sz="0" w:space="0" w:color="auto"/>
                <w:right w:val="none" w:sz="0" w:space="0" w:color="auto"/>
              </w:divBdr>
            </w:div>
            <w:div w:id="8428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9936">
      <w:bodyDiv w:val="1"/>
      <w:marLeft w:val="0"/>
      <w:marRight w:val="0"/>
      <w:marTop w:val="0"/>
      <w:marBottom w:val="0"/>
      <w:divBdr>
        <w:top w:val="none" w:sz="0" w:space="0" w:color="auto"/>
        <w:left w:val="none" w:sz="0" w:space="0" w:color="auto"/>
        <w:bottom w:val="none" w:sz="0" w:space="0" w:color="auto"/>
        <w:right w:val="none" w:sz="0" w:space="0" w:color="auto"/>
      </w:divBdr>
      <w:divsChild>
        <w:div w:id="324214213">
          <w:marLeft w:val="0"/>
          <w:marRight w:val="0"/>
          <w:marTop w:val="0"/>
          <w:marBottom w:val="150"/>
          <w:divBdr>
            <w:top w:val="none" w:sz="0" w:space="0" w:color="auto"/>
            <w:left w:val="none" w:sz="0" w:space="0" w:color="auto"/>
            <w:bottom w:val="none" w:sz="0" w:space="0" w:color="auto"/>
            <w:right w:val="none" w:sz="0" w:space="0" w:color="auto"/>
          </w:divBdr>
          <w:divsChild>
            <w:div w:id="549270143">
              <w:marLeft w:val="0"/>
              <w:marRight w:val="0"/>
              <w:marTop w:val="0"/>
              <w:marBottom w:val="0"/>
              <w:divBdr>
                <w:top w:val="none" w:sz="0" w:space="0" w:color="auto"/>
                <w:left w:val="none" w:sz="0" w:space="0" w:color="auto"/>
                <w:bottom w:val="none" w:sz="0" w:space="0" w:color="auto"/>
                <w:right w:val="none" w:sz="0" w:space="0" w:color="auto"/>
              </w:divBdr>
            </w:div>
            <w:div w:id="996223480">
              <w:marLeft w:val="0"/>
              <w:marRight w:val="0"/>
              <w:marTop w:val="0"/>
              <w:marBottom w:val="0"/>
              <w:divBdr>
                <w:top w:val="none" w:sz="0" w:space="0" w:color="auto"/>
                <w:left w:val="none" w:sz="0" w:space="0" w:color="auto"/>
                <w:bottom w:val="none" w:sz="0" w:space="0" w:color="auto"/>
                <w:right w:val="none" w:sz="0" w:space="0" w:color="auto"/>
              </w:divBdr>
            </w:div>
          </w:divsChild>
        </w:div>
        <w:div w:id="2083406673">
          <w:marLeft w:val="0"/>
          <w:marRight w:val="0"/>
          <w:marTop w:val="0"/>
          <w:marBottom w:val="150"/>
          <w:divBdr>
            <w:top w:val="none" w:sz="0" w:space="0" w:color="auto"/>
            <w:left w:val="none" w:sz="0" w:space="0" w:color="auto"/>
            <w:bottom w:val="none" w:sz="0" w:space="0" w:color="auto"/>
            <w:right w:val="none" w:sz="0" w:space="0" w:color="auto"/>
          </w:divBdr>
          <w:divsChild>
            <w:div w:id="484201353">
              <w:marLeft w:val="0"/>
              <w:marRight w:val="0"/>
              <w:marTop w:val="0"/>
              <w:marBottom w:val="0"/>
              <w:divBdr>
                <w:top w:val="none" w:sz="0" w:space="0" w:color="auto"/>
                <w:left w:val="none" w:sz="0" w:space="0" w:color="auto"/>
                <w:bottom w:val="none" w:sz="0" w:space="0" w:color="auto"/>
                <w:right w:val="none" w:sz="0" w:space="0" w:color="auto"/>
              </w:divBdr>
            </w:div>
            <w:div w:id="1424036915">
              <w:marLeft w:val="0"/>
              <w:marRight w:val="0"/>
              <w:marTop w:val="0"/>
              <w:marBottom w:val="0"/>
              <w:divBdr>
                <w:top w:val="none" w:sz="0" w:space="0" w:color="auto"/>
                <w:left w:val="none" w:sz="0" w:space="0" w:color="auto"/>
                <w:bottom w:val="none" w:sz="0" w:space="0" w:color="auto"/>
                <w:right w:val="none" w:sz="0" w:space="0" w:color="auto"/>
              </w:divBdr>
            </w:div>
          </w:divsChild>
        </w:div>
        <w:div w:id="1930699189">
          <w:marLeft w:val="0"/>
          <w:marRight w:val="0"/>
          <w:marTop w:val="0"/>
          <w:marBottom w:val="150"/>
          <w:divBdr>
            <w:top w:val="none" w:sz="0" w:space="0" w:color="auto"/>
            <w:left w:val="none" w:sz="0" w:space="0" w:color="auto"/>
            <w:bottom w:val="none" w:sz="0" w:space="0" w:color="auto"/>
            <w:right w:val="none" w:sz="0" w:space="0" w:color="auto"/>
          </w:divBdr>
          <w:divsChild>
            <w:div w:id="455877547">
              <w:marLeft w:val="0"/>
              <w:marRight w:val="0"/>
              <w:marTop w:val="0"/>
              <w:marBottom w:val="0"/>
              <w:divBdr>
                <w:top w:val="none" w:sz="0" w:space="0" w:color="auto"/>
                <w:left w:val="none" w:sz="0" w:space="0" w:color="auto"/>
                <w:bottom w:val="none" w:sz="0" w:space="0" w:color="auto"/>
                <w:right w:val="none" w:sz="0" w:space="0" w:color="auto"/>
              </w:divBdr>
            </w:div>
            <w:div w:id="1978802952">
              <w:marLeft w:val="0"/>
              <w:marRight w:val="0"/>
              <w:marTop w:val="0"/>
              <w:marBottom w:val="0"/>
              <w:divBdr>
                <w:top w:val="none" w:sz="0" w:space="0" w:color="auto"/>
                <w:left w:val="none" w:sz="0" w:space="0" w:color="auto"/>
                <w:bottom w:val="none" w:sz="0" w:space="0" w:color="auto"/>
                <w:right w:val="none" w:sz="0" w:space="0" w:color="auto"/>
              </w:divBdr>
            </w:div>
          </w:divsChild>
        </w:div>
        <w:div w:id="815024360">
          <w:marLeft w:val="0"/>
          <w:marRight w:val="0"/>
          <w:marTop w:val="0"/>
          <w:marBottom w:val="150"/>
          <w:divBdr>
            <w:top w:val="none" w:sz="0" w:space="0" w:color="auto"/>
            <w:left w:val="none" w:sz="0" w:space="0" w:color="auto"/>
            <w:bottom w:val="none" w:sz="0" w:space="0" w:color="auto"/>
            <w:right w:val="none" w:sz="0" w:space="0" w:color="auto"/>
          </w:divBdr>
          <w:divsChild>
            <w:div w:id="676539212">
              <w:marLeft w:val="0"/>
              <w:marRight w:val="0"/>
              <w:marTop w:val="0"/>
              <w:marBottom w:val="0"/>
              <w:divBdr>
                <w:top w:val="none" w:sz="0" w:space="0" w:color="auto"/>
                <w:left w:val="none" w:sz="0" w:space="0" w:color="auto"/>
                <w:bottom w:val="none" w:sz="0" w:space="0" w:color="auto"/>
                <w:right w:val="none" w:sz="0" w:space="0" w:color="auto"/>
              </w:divBdr>
            </w:div>
            <w:div w:id="593050933">
              <w:marLeft w:val="0"/>
              <w:marRight w:val="0"/>
              <w:marTop w:val="0"/>
              <w:marBottom w:val="0"/>
              <w:divBdr>
                <w:top w:val="none" w:sz="0" w:space="0" w:color="auto"/>
                <w:left w:val="none" w:sz="0" w:space="0" w:color="auto"/>
                <w:bottom w:val="none" w:sz="0" w:space="0" w:color="auto"/>
                <w:right w:val="none" w:sz="0" w:space="0" w:color="auto"/>
              </w:divBdr>
            </w:div>
          </w:divsChild>
        </w:div>
        <w:div w:id="918367532">
          <w:marLeft w:val="0"/>
          <w:marRight w:val="0"/>
          <w:marTop w:val="0"/>
          <w:marBottom w:val="150"/>
          <w:divBdr>
            <w:top w:val="none" w:sz="0" w:space="0" w:color="auto"/>
            <w:left w:val="none" w:sz="0" w:space="0" w:color="auto"/>
            <w:bottom w:val="none" w:sz="0" w:space="0" w:color="auto"/>
            <w:right w:val="none" w:sz="0" w:space="0" w:color="auto"/>
          </w:divBdr>
          <w:divsChild>
            <w:div w:id="343939056">
              <w:marLeft w:val="0"/>
              <w:marRight w:val="0"/>
              <w:marTop w:val="0"/>
              <w:marBottom w:val="0"/>
              <w:divBdr>
                <w:top w:val="none" w:sz="0" w:space="0" w:color="auto"/>
                <w:left w:val="none" w:sz="0" w:space="0" w:color="auto"/>
                <w:bottom w:val="none" w:sz="0" w:space="0" w:color="auto"/>
                <w:right w:val="none" w:sz="0" w:space="0" w:color="auto"/>
              </w:divBdr>
            </w:div>
            <w:div w:id="1552960989">
              <w:marLeft w:val="0"/>
              <w:marRight w:val="0"/>
              <w:marTop w:val="0"/>
              <w:marBottom w:val="0"/>
              <w:divBdr>
                <w:top w:val="none" w:sz="0" w:space="0" w:color="auto"/>
                <w:left w:val="none" w:sz="0" w:space="0" w:color="auto"/>
                <w:bottom w:val="none" w:sz="0" w:space="0" w:color="auto"/>
                <w:right w:val="none" w:sz="0" w:space="0" w:color="auto"/>
              </w:divBdr>
            </w:div>
          </w:divsChild>
        </w:div>
        <w:div w:id="999695117">
          <w:marLeft w:val="0"/>
          <w:marRight w:val="0"/>
          <w:marTop w:val="0"/>
          <w:marBottom w:val="150"/>
          <w:divBdr>
            <w:top w:val="none" w:sz="0" w:space="0" w:color="auto"/>
            <w:left w:val="none" w:sz="0" w:space="0" w:color="auto"/>
            <w:bottom w:val="none" w:sz="0" w:space="0" w:color="auto"/>
            <w:right w:val="none" w:sz="0" w:space="0" w:color="auto"/>
          </w:divBdr>
          <w:divsChild>
            <w:div w:id="305354346">
              <w:marLeft w:val="0"/>
              <w:marRight w:val="0"/>
              <w:marTop w:val="0"/>
              <w:marBottom w:val="0"/>
              <w:divBdr>
                <w:top w:val="none" w:sz="0" w:space="0" w:color="auto"/>
                <w:left w:val="none" w:sz="0" w:space="0" w:color="auto"/>
                <w:bottom w:val="none" w:sz="0" w:space="0" w:color="auto"/>
                <w:right w:val="none" w:sz="0" w:space="0" w:color="auto"/>
              </w:divBdr>
            </w:div>
            <w:div w:id="12661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74384">
      <w:bodyDiv w:val="1"/>
      <w:marLeft w:val="0"/>
      <w:marRight w:val="0"/>
      <w:marTop w:val="0"/>
      <w:marBottom w:val="0"/>
      <w:divBdr>
        <w:top w:val="none" w:sz="0" w:space="0" w:color="auto"/>
        <w:left w:val="none" w:sz="0" w:space="0" w:color="auto"/>
        <w:bottom w:val="none" w:sz="0" w:space="0" w:color="auto"/>
        <w:right w:val="none" w:sz="0" w:space="0" w:color="auto"/>
      </w:divBdr>
    </w:div>
    <w:div w:id="854854259">
      <w:bodyDiv w:val="1"/>
      <w:marLeft w:val="0"/>
      <w:marRight w:val="0"/>
      <w:marTop w:val="0"/>
      <w:marBottom w:val="0"/>
      <w:divBdr>
        <w:top w:val="none" w:sz="0" w:space="0" w:color="auto"/>
        <w:left w:val="none" w:sz="0" w:space="0" w:color="auto"/>
        <w:bottom w:val="none" w:sz="0" w:space="0" w:color="auto"/>
        <w:right w:val="none" w:sz="0" w:space="0" w:color="auto"/>
      </w:divBdr>
    </w:div>
    <w:div w:id="1438334569">
      <w:bodyDiv w:val="1"/>
      <w:marLeft w:val="0"/>
      <w:marRight w:val="0"/>
      <w:marTop w:val="0"/>
      <w:marBottom w:val="0"/>
      <w:divBdr>
        <w:top w:val="none" w:sz="0" w:space="0" w:color="auto"/>
        <w:left w:val="none" w:sz="0" w:space="0" w:color="auto"/>
        <w:bottom w:val="none" w:sz="0" w:space="0" w:color="auto"/>
        <w:right w:val="none" w:sz="0" w:space="0" w:color="auto"/>
      </w:divBdr>
    </w:div>
    <w:div w:id="1555580507">
      <w:bodyDiv w:val="1"/>
      <w:marLeft w:val="0"/>
      <w:marRight w:val="0"/>
      <w:marTop w:val="0"/>
      <w:marBottom w:val="0"/>
      <w:divBdr>
        <w:top w:val="none" w:sz="0" w:space="0" w:color="auto"/>
        <w:left w:val="none" w:sz="0" w:space="0" w:color="auto"/>
        <w:bottom w:val="none" w:sz="0" w:space="0" w:color="auto"/>
        <w:right w:val="none" w:sz="0" w:space="0" w:color="auto"/>
      </w:divBdr>
    </w:div>
    <w:div w:id="1583027836">
      <w:bodyDiv w:val="1"/>
      <w:marLeft w:val="0"/>
      <w:marRight w:val="0"/>
      <w:marTop w:val="0"/>
      <w:marBottom w:val="0"/>
      <w:divBdr>
        <w:top w:val="none" w:sz="0" w:space="0" w:color="auto"/>
        <w:left w:val="none" w:sz="0" w:space="0" w:color="auto"/>
        <w:bottom w:val="none" w:sz="0" w:space="0" w:color="auto"/>
        <w:right w:val="none" w:sz="0" w:space="0" w:color="auto"/>
      </w:divBdr>
    </w:div>
    <w:div w:id="1586455249">
      <w:bodyDiv w:val="1"/>
      <w:marLeft w:val="0"/>
      <w:marRight w:val="0"/>
      <w:marTop w:val="0"/>
      <w:marBottom w:val="0"/>
      <w:divBdr>
        <w:top w:val="none" w:sz="0" w:space="0" w:color="auto"/>
        <w:left w:val="none" w:sz="0" w:space="0" w:color="auto"/>
        <w:bottom w:val="none" w:sz="0" w:space="0" w:color="auto"/>
        <w:right w:val="none" w:sz="0" w:space="0" w:color="auto"/>
      </w:divBdr>
    </w:div>
    <w:div w:id="158999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MLAW;n=126138;fld=134;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F6424-7D84-4BD4-B849-5943A153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5301</Words>
  <Characters>30222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term-user-12</dc:creator>
  <cp:lastModifiedBy>K_Kostileva</cp:lastModifiedBy>
  <cp:revision>31</cp:revision>
  <dcterms:created xsi:type="dcterms:W3CDTF">2025-03-18T22:44:00Z</dcterms:created>
  <dcterms:modified xsi:type="dcterms:W3CDTF">2026-03-15T22:41:00Z</dcterms:modified>
</cp:coreProperties>
</file>