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48" w:rsidRDefault="00E63648" w:rsidP="00E63648">
      <w:pPr>
        <w:spacing w:line="300" w:lineRule="auto"/>
        <w:jc w:val="center"/>
        <w:rPr>
          <w:b/>
        </w:rPr>
      </w:pPr>
      <w:r>
        <w:rPr>
          <w:b/>
        </w:rPr>
        <w:t>ОБОСНОВАНИЕ НАЧАЛЬНОЙ (МАКСИМАЛЬНОЙ) ЦЕНЫ</w:t>
      </w:r>
    </w:p>
    <w:p w:rsidR="00E63648" w:rsidRPr="00061326" w:rsidRDefault="00E63648" w:rsidP="00E63648">
      <w:pPr>
        <w:widowControl w:val="0"/>
        <w:autoSpaceDE w:val="0"/>
        <w:autoSpaceDN w:val="0"/>
        <w:adjustRightInd w:val="0"/>
        <w:spacing w:line="300" w:lineRule="auto"/>
        <w:jc w:val="center"/>
        <w:rPr>
          <w:sz w:val="20"/>
          <w:szCs w:val="20"/>
        </w:rPr>
      </w:pPr>
    </w:p>
    <w:tbl>
      <w:tblPr>
        <w:tblW w:w="1417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8079"/>
      </w:tblGrid>
      <w:tr w:rsidR="00E63648" w:rsidRPr="006F19A0" w:rsidTr="00452743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3648" w:rsidRPr="006F19A0" w:rsidRDefault="00E63648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>
              <w:t>Объект закупки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3648" w:rsidRPr="006F19A0" w:rsidRDefault="00E63648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5F5AD9">
              <w:t>Поставка картриджей для оргтехники</w:t>
            </w:r>
          </w:p>
        </w:tc>
      </w:tr>
      <w:tr w:rsidR="00E63648" w:rsidRPr="006F19A0" w:rsidTr="00452743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3648" w:rsidRPr="006F19A0" w:rsidRDefault="00E63648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sz w:val="20"/>
                <w:szCs w:val="20"/>
              </w:rPr>
            </w:pPr>
            <w:r w:rsidRPr="006F19A0">
              <w:t>Используемый метод определения НМЦК с обоснованием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3648" w:rsidRDefault="00FD7137" w:rsidP="00452743">
            <w:pPr>
              <w:spacing w:line="300" w:lineRule="auto"/>
            </w:pPr>
            <w:r>
              <w:t xml:space="preserve">1 </w:t>
            </w:r>
            <w:r w:rsidR="00E63648" w:rsidRPr="006F19A0">
              <w:t>Метод сопоставимых рыночных цен (анализа рынка)</w:t>
            </w:r>
          </w:p>
          <w:p w:rsidR="00E63648" w:rsidRDefault="00E63648" w:rsidP="00452743">
            <w:pPr>
              <w:spacing w:line="300" w:lineRule="auto"/>
              <w:jc w:val="both"/>
            </w:pPr>
            <w:r w:rsidRPr="006F19A0">
              <w:t>В соответствии с ч.</w:t>
            </w:r>
            <w:r>
              <w:t xml:space="preserve"> </w:t>
            </w:r>
            <w:r w:rsidRPr="006F19A0">
              <w:t>6 ст</w:t>
            </w:r>
            <w:r>
              <w:t>.</w:t>
            </w:r>
            <w:r w:rsidRPr="006F19A0">
              <w:t xml:space="preserve"> 22 Федерального закона от 5</w:t>
            </w:r>
            <w:r>
              <w:t xml:space="preserve"> апреля </w:t>
            </w:r>
            <w:r w:rsidRPr="006F19A0">
              <w:t>2013</w:t>
            </w:r>
            <w:r>
              <w:t xml:space="preserve"> г.</w:t>
            </w:r>
            <w:r w:rsidRPr="006F19A0">
              <w:t xml:space="preserve"> </w:t>
            </w:r>
            <w:r>
              <w:t>№</w:t>
            </w:r>
            <w:r w:rsidRPr="006F19A0">
              <w:t xml:space="preserve"> 44-ФЗ </w:t>
            </w:r>
            <w:r>
              <w:t>«</w:t>
            </w:r>
            <w:r w:rsidRPr="006F19A0"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t>»</w:t>
            </w:r>
            <w:r w:rsidRPr="006F19A0">
              <w:t xml:space="preserve"> метод сопоставимых рыночных цен (анализа рынка) является приоритетным для определения и обоснования начальной (максимальной) цены </w:t>
            </w:r>
            <w:r w:rsidRPr="00A7211D">
              <w:t>контракта.</w:t>
            </w:r>
          </w:p>
          <w:p w:rsidR="00FD7137" w:rsidRPr="006F19A0" w:rsidRDefault="00FD7137" w:rsidP="00452743">
            <w:pPr>
              <w:spacing w:line="300" w:lineRule="auto"/>
              <w:jc w:val="both"/>
              <w:rPr>
                <w:sz w:val="20"/>
                <w:szCs w:val="20"/>
              </w:rPr>
            </w:pPr>
            <w:r>
              <w:t xml:space="preserve">2. </w:t>
            </w:r>
            <w:r w:rsidR="00864AE3" w:rsidRPr="001F67F7">
              <w:t>В соответствии с ч. 2 и 6 ст. 22 Закона № 44-ФЗ, п. 3.21 Методических рекомен</w:t>
            </w:r>
            <w:r w:rsidR="00864AE3">
              <w:t>даций, утв. Минэкономразвития Приказа от 02.10.2013 № 567, письма</w:t>
            </w:r>
            <w:r w:rsidR="00864AE3" w:rsidRPr="001F67F7">
              <w:t xml:space="preserve"> </w:t>
            </w:r>
            <w:r w:rsidR="00864AE3">
              <w:t xml:space="preserve">Минэкономразвития от 26.10.2015 </w:t>
            </w:r>
            <w:r w:rsidR="00864AE3" w:rsidRPr="001F67F7">
              <w:t>№ ОГ-Д28-13651, контракт заключается п</w:t>
            </w:r>
            <w:r w:rsidR="00864AE3">
              <w:t>о наименьшей предложенной цене.</w:t>
            </w:r>
          </w:p>
        </w:tc>
      </w:tr>
      <w:tr w:rsidR="00E63648" w:rsidRPr="006F19A0" w:rsidTr="00452743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Default="00E63648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Валюта, используемая при расчете НМЦК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Default="00E63648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Российский рубль</w:t>
            </w:r>
          </w:p>
        </w:tc>
      </w:tr>
      <w:tr w:rsidR="005D253A" w:rsidRPr="006F19A0" w:rsidTr="00452743">
        <w:trPr>
          <w:trHeight w:val="270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253A" w:rsidRPr="00A976B9" w:rsidRDefault="005D253A" w:rsidP="00452743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>
              <w:t>Максимальная цена Контракта, с учетом лимита доведенных бюджетных обязательств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D253A" w:rsidRPr="000D59EE" w:rsidRDefault="00996D86" w:rsidP="00CD50AB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b/>
              </w:rPr>
            </w:pPr>
            <w:r>
              <w:rPr>
                <w:b/>
              </w:rPr>
              <w:t>2</w:t>
            </w:r>
            <w:r w:rsidR="00CE4C4B">
              <w:rPr>
                <w:b/>
              </w:rPr>
              <w:t>09</w:t>
            </w:r>
            <w:r w:rsidR="005D253A">
              <w:rPr>
                <w:b/>
              </w:rPr>
              <w:t> </w:t>
            </w:r>
            <w:r w:rsidR="00CE4C4B">
              <w:rPr>
                <w:b/>
              </w:rPr>
              <w:t>601</w:t>
            </w:r>
            <w:r w:rsidR="005D253A">
              <w:rPr>
                <w:b/>
              </w:rPr>
              <w:t>,</w:t>
            </w:r>
            <w:r w:rsidR="00CE4C4B">
              <w:rPr>
                <w:b/>
              </w:rPr>
              <w:t>80 (Д</w:t>
            </w:r>
            <w:r>
              <w:rPr>
                <w:b/>
              </w:rPr>
              <w:t xml:space="preserve">вести </w:t>
            </w:r>
            <w:r w:rsidR="00CE4C4B">
              <w:rPr>
                <w:b/>
              </w:rPr>
              <w:t>девят</w:t>
            </w:r>
            <w:r>
              <w:rPr>
                <w:b/>
              </w:rPr>
              <w:t>ь</w:t>
            </w:r>
            <w:r w:rsidR="005D253A">
              <w:rPr>
                <w:b/>
              </w:rPr>
              <w:t xml:space="preserve"> тысяч</w:t>
            </w:r>
            <w:r>
              <w:rPr>
                <w:b/>
              </w:rPr>
              <w:t xml:space="preserve"> </w:t>
            </w:r>
            <w:r w:rsidR="00CE4C4B">
              <w:rPr>
                <w:b/>
              </w:rPr>
              <w:t>шестьсот один</w:t>
            </w:r>
            <w:r w:rsidR="005D253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="0069703F">
              <w:rPr>
                <w:b/>
              </w:rPr>
              <w:t>рубл</w:t>
            </w:r>
            <w:r w:rsidR="00CE4C4B">
              <w:rPr>
                <w:b/>
              </w:rPr>
              <w:t>ь</w:t>
            </w:r>
            <w:r w:rsidR="005D253A">
              <w:rPr>
                <w:b/>
              </w:rPr>
              <w:t xml:space="preserve"> </w:t>
            </w:r>
            <w:r w:rsidR="00CE4C4B">
              <w:rPr>
                <w:b/>
              </w:rPr>
              <w:t>8</w:t>
            </w:r>
            <w:r w:rsidR="005D253A">
              <w:rPr>
                <w:b/>
              </w:rPr>
              <w:t>0 копеек</w:t>
            </w:r>
          </w:p>
        </w:tc>
      </w:tr>
      <w:tr w:rsidR="00E63648" w:rsidRPr="00A842C5" w:rsidTr="00452743">
        <w:trPr>
          <w:trHeight w:val="230"/>
        </w:trPr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E63648" w:rsidRPr="00573AAF" w:rsidRDefault="00E63648" w:rsidP="00996D86">
            <w:pPr>
              <w:widowControl w:val="0"/>
              <w:autoSpaceDE w:val="0"/>
              <w:autoSpaceDN w:val="0"/>
              <w:adjustRightInd w:val="0"/>
              <w:spacing w:line="300" w:lineRule="auto"/>
            </w:pPr>
            <w:r w:rsidRPr="006F19A0">
              <w:t xml:space="preserve">Дата подготовки обоснования НМЦК: </w:t>
            </w:r>
            <w:r w:rsidR="005675AB">
              <w:t>2</w:t>
            </w:r>
            <w:r w:rsidR="00CE4C4B">
              <w:t>9</w:t>
            </w:r>
            <w:r w:rsidR="005675AB">
              <w:t xml:space="preserve"> мая 2026</w:t>
            </w:r>
            <w:r>
              <w:t xml:space="preserve"> г.</w:t>
            </w:r>
          </w:p>
        </w:tc>
      </w:tr>
    </w:tbl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t>Работник контрактной службы/контрактный управляющий:</w:t>
      </w:r>
    </w:p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t>Заместитель начальника отдела осуществления закупок</w:t>
      </w:r>
    </w:p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t xml:space="preserve"> и обеспечения деятельности – руководитель контрактной службы.</w:t>
      </w:r>
    </w:p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t>________________/ Е.А. Мосин /</w:t>
      </w:r>
    </w:p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t>(подпись/расшифровка подписи)</w:t>
      </w:r>
    </w:p>
    <w:p w:rsidR="00E63648" w:rsidRDefault="005675AB" w:rsidP="00E63648">
      <w:pPr>
        <w:widowControl w:val="0"/>
        <w:autoSpaceDE w:val="0"/>
        <w:autoSpaceDN w:val="0"/>
        <w:adjustRightInd w:val="0"/>
        <w:spacing w:before="100" w:line="300" w:lineRule="auto"/>
      </w:pPr>
      <w:r>
        <w:lastRenderedPageBreak/>
        <w:t>"___" ______________ 2026</w:t>
      </w:r>
      <w:r w:rsidR="00E63648">
        <w:t xml:space="preserve"> г.</w:t>
      </w:r>
    </w:p>
    <w:p w:rsidR="00E63648" w:rsidRDefault="00E63648" w:rsidP="00E63648">
      <w:pPr>
        <w:widowControl w:val="0"/>
        <w:autoSpaceDE w:val="0"/>
        <w:autoSpaceDN w:val="0"/>
        <w:adjustRightInd w:val="0"/>
        <w:spacing w:before="100" w:line="300" w:lineRule="auto"/>
      </w:pP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315"/>
        <w:gridCol w:w="1518"/>
        <w:gridCol w:w="1417"/>
        <w:gridCol w:w="1546"/>
        <w:gridCol w:w="1417"/>
        <w:gridCol w:w="1159"/>
        <w:gridCol w:w="957"/>
        <w:gridCol w:w="2157"/>
        <w:gridCol w:w="20"/>
      </w:tblGrid>
      <w:tr w:rsidR="00E2574E" w:rsidRPr="00E33F75" w:rsidTr="00452743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33F75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302227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33F75" w:rsidRDefault="00E2574E" w:rsidP="00452743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 w:rsidRPr="00A75C8D"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542EE6">
              <w:t>Объект закупки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F7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B22F7" w:rsidRPr="003448CF" w:rsidRDefault="00C20E21" w:rsidP="002A6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тонер-картридж </w:t>
            </w:r>
            <w:proofErr w:type="spellStart"/>
            <w:r w:rsidRPr="00C20E21">
              <w:t>Canon</w:t>
            </w:r>
            <w:proofErr w:type="spellEnd"/>
            <w:r w:rsidRPr="00C20E21">
              <w:t xml:space="preserve"> 725 </w:t>
            </w:r>
            <w:r w:rsidR="003B22F7">
              <w:t xml:space="preserve">(черный) </w:t>
            </w:r>
            <w:r w:rsidR="004B197E">
              <w:t>или эквивалент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3B22F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5B2E7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  <w:r w:rsidR="003B22F7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4B197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5B2E7B">
              <w:t>2</w:t>
            </w:r>
            <w:r>
              <w:t>5</w:t>
            </w:r>
            <w:r w:rsidR="003B22F7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E94A0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DE0A1A">
              <w:t>8</w:t>
            </w:r>
            <w:r w:rsidR="004B197E">
              <w:t>5</w:t>
            </w:r>
            <w:bookmarkStart w:id="0" w:name="_GoBack"/>
            <w:bookmarkEnd w:id="0"/>
            <w:r w:rsidR="003B22F7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09208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9D3F24" w:rsidRDefault="000B217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9D3F24" w:rsidRDefault="000B217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09208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400,00</w:t>
            </w:r>
            <w:r w:rsidR="00BA43CD">
              <w:t>*</w:t>
            </w:r>
          </w:p>
        </w:tc>
      </w:tr>
      <w:tr w:rsidR="00E2574E" w:rsidRPr="00E33F75" w:rsidTr="00452743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33F75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E2574E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33F75" w:rsidRDefault="00E2574E" w:rsidP="00452743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A75C8D">
              <w:t>Картридж для электрографических печатающих устройств КТРУ 20.59.12.120-00000002</w:t>
            </w:r>
            <w:r>
              <w:t>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Объект закупки</w:t>
            </w:r>
            <w:r w:rsidRPr="00B02D5E"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ED9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F1ED9" w:rsidRPr="00B02D5E" w:rsidRDefault="003846BB" w:rsidP="002A6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тонер-</w:t>
            </w:r>
            <w:r w:rsidRPr="003846BB">
              <w:t xml:space="preserve">картридж </w:t>
            </w:r>
            <w:proofErr w:type="spellStart"/>
            <w:r w:rsidRPr="003846BB">
              <w:t>Hewlett</w:t>
            </w:r>
            <w:proofErr w:type="spellEnd"/>
            <w:r w:rsidRPr="003846BB">
              <w:t xml:space="preserve"> </w:t>
            </w:r>
            <w:proofErr w:type="spellStart"/>
            <w:r w:rsidRPr="003846BB">
              <w:t>Packard</w:t>
            </w:r>
            <w:proofErr w:type="spellEnd"/>
            <w:r w:rsidRPr="003846BB">
              <w:t xml:space="preserve"> CE278A /CE285A </w:t>
            </w:r>
            <w:r>
              <w:t>(черный</w:t>
            </w:r>
            <w:r w:rsidR="002F1ED9">
              <w:t>) или эквивалент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2F1ED9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5B2E7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5B2E7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425,00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DE0A1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09208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09208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400,00</w:t>
            </w:r>
            <w:r w:rsidR="00BA43CD">
              <w:t>*</w:t>
            </w:r>
          </w:p>
        </w:tc>
      </w:tr>
      <w:tr w:rsidR="00E2574E" w:rsidRPr="00E33F75" w:rsidTr="00452743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33F75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302227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33F75" w:rsidRDefault="00E2574E" w:rsidP="00452743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 w:rsidRPr="00A75C8D"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542EE6">
              <w:t>Объект закупки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ED9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F1ED9" w:rsidRPr="003448CF" w:rsidRDefault="002F1ED9" w:rsidP="002A6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тонер-картридж </w:t>
            </w:r>
            <w:proofErr w:type="spellStart"/>
            <w:r w:rsidR="00C015D3">
              <w:t>Kyocera</w:t>
            </w:r>
            <w:proofErr w:type="spellEnd"/>
            <w:r w:rsidR="00C015D3">
              <w:t xml:space="preserve"> TK3100 (черн</w:t>
            </w:r>
            <w:r>
              <w:t>ый) или эквивалент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2F1ED9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B062B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5B2E7B">
              <w:t>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B062B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5B2E7B">
              <w:t>5</w:t>
            </w:r>
            <w:r>
              <w:t>0</w:t>
            </w:r>
            <w:r w:rsidR="005B2E7B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B062B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  <w:r w:rsidR="00DE0A1A">
              <w:t>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09208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BB5ADE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09208A" w:rsidRPr="0009208A">
              <w:t>00,00</w:t>
            </w:r>
            <w:r w:rsidR="00BA43CD">
              <w:t>*</w:t>
            </w:r>
          </w:p>
        </w:tc>
      </w:tr>
      <w:tr w:rsidR="00E2574E" w:rsidRPr="00E33F75" w:rsidTr="00452743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33F75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E2574E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33F75" w:rsidRDefault="00E2574E" w:rsidP="00452743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A75C8D">
              <w:t>Картридж для электрографических печатающих устройств КТРУ 20.59.12.120-00000002</w:t>
            </w:r>
            <w:r>
              <w:t>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lastRenderedPageBreak/>
              <w:t>Объект закупки</w:t>
            </w:r>
            <w:r w:rsidRPr="00B02D5E"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ED9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F1ED9" w:rsidRPr="00B02D5E" w:rsidRDefault="005F25FE" w:rsidP="002A6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5FE">
              <w:t xml:space="preserve">тонер-картридж </w:t>
            </w:r>
            <w:proofErr w:type="spellStart"/>
            <w:r w:rsidRPr="005F25FE">
              <w:t>Canon</w:t>
            </w:r>
            <w:proofErr w:type="spellEnd"/>
            <w:r w:rsidRPr="005F25FE">
              <w:t xml:space="preserve"> i-</w:t>
            </w:r>
            <w:proofErr w:type="spellStart"/>
            <w:r w:rsidRPr="005F25FE">
              <w:t>sensys</w:t>
            </w:r>
            <w:proofErr w:type="spellEnd"/>
            <w:r w:rsidRPr="005F25FE">
              <w:t xml:space="preserve"> MF4018(FX10)</w:t>
            </w:r>
            <w:r>
              <w:t xml:space="preserve"> (че</w:t>
            </w:r>
            <w:r w:rsidR="002F1ED9" w:rsidRPr="005F25FE">
              <w:t>рный)</w:t>
            </w:r>
            <w:r w:rsidR="002F1ED9">
              <w:t xml:space="preserve"> или эквивалент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2F1ED9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AC1064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5B2E7B">
              <w:t>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AC1064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512</w:t>
            </w:r>
            <w:r w:rsidR="005B2E7B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4A1353" w:rsidRDefault="00AC1064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  <w:r w:rsidR="00DE0A1A">
              <w:t>5,00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09208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9D3F24" w:rsidRDefault="000B217A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F1ED9" w:rsidRPr="00A976B9" w:rsidRDefault="00344ED5" w:rsidP="002F1E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09208A" w:rsidRPr="0009208A">
              <w:t>00,00</w:t>
            </w:r>
            <w:r w:rsidR="00BA43CD">
              <w:t>*</w:t>
            </w:r>
          </w:p>
        </w:tc>
      </w:tr>
    </w:tbl>
    <w:p w:rsidR="00E63648" w:rsidRDefault="00E63648" w:rsidP="00E63648">
      <w:pPr>
        <w:rPr>
          <w:sz w:val="20"/>
          <w:szCs w:val="20"/>
          <w:highlight w:val="yellow"/>
        </w:rPr>
      </w:pP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315"/>
        <w:gridCol w:w="1518"/>
        <w:gridCol w:w="1417"/>
        <w:gridCol w:w="1546"/>
        <w:gridCol w:w="1417"/>
        <w:gridCol w:w="1159"/>
        <w:gridCol w:w="957"/>
        <w:gridCol w:w="2157"/>
        <w:gridCol w:w="20"/>
      </w:tblGrid>
      <w:tr w:rsidR="00E2574E" w:rsidRPr="00E33F75" w:rsidTr="00E2574E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2574E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A2F46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2574E" w:rsidRDefault="00E2574E" w:rsidP="00E2574E">
            <w:pPr>
              <w:pStyle w:val="a3"/>
              <w:widowControl w:val="0"/>
              <w:autoSpaceDE w:val="0"/>
              <w:autoSpaceDN w:val="0"/>
              <w:adjustRightInd w:val="0"/>
              <w:ind w:hanging="360"/>
              <w:jc w:val="center"/>
              <w:rPr>
                <w:b/>
                <w:bCs/>
              </w:rPr>
            </w:pPr>
            <w:r w:rsidRPr="00E2574E">
              <w:rPr>
                <w:b/>
                <w:bCs/>
              </w:rPr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Объект закупки</w:t>
            </w:r>
            <w:r w:rsidRPr="00B02D5E"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F7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B22F7" w:rsidRPr="00B02D5E" w:rsidRDefault="00E8132C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Тонер-картридж </w:t>
            </w:r>
            <w:proofErr w:type="spellStart"/>
            <w:r w:rsidRPr="00E8132C">
              <w:t>Canon</w:t>
            </w:r>
            <w:proofErr w:type="spellEnd"/>
            <w:r w:rsidRPr="00E8132C">
              <w:t xml:space="preserve"> 728</w:t>
            </w:r>
            <w:r w:rsidR="003B22F7">
              <w:t xml:space="preserve"> </w:t>
            </w:r>
            <w:r>
              <w:t xml:space="preserve">(черный) </w:t>
            </w:r>
            <w:r w:rsidR="003B22F7">
              <w:t>или эквивалент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3B22F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C22508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5B2E7B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5B2E7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C22508">
              <w:t>8</w:t>
            </w:r>
            <w:r>
              <w:t>5,00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E94A0B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C22508">
              <w:t>90</w:t>
            </w:r>
            <w:r w:rsidR="00DE0A1A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09208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9D3F24" w:rsidRDefault="000B217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5675AB" w:rsidRDefault="000B217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C22508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450*</w:t>
            </w:r>
          </w:p>
        </w:tc>
      </w:tr>
      <w:tr w:rsidR="00E2574E" w:rsidRPr="00E33F75" w:rsidTr="00E2574E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574E" w:rsidRPr="00E2574E" w:rsidRDefault="00E2574E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A2F46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2574E" w:rsidRPr="00E2574E" w:rsidRDefault="00E2574E" w:rsidP="00E2574E">
            <w:pPr>
              <w:pStyle w:val="a3"/>
              <w:widowControl w:val="0"/>
              <w:autoSpaceDE w:val="0"/>
              <w:autoSpaceDN w:val="0"/>
              <w:adjustRightInd w:val="0"/>
              <w:ind w:hanging="360"/>
              <w:jc w:val="center"/>
              <w:rPr>
                <w:b/>
                <w:bCs/>
              </w:rPr>
            </w:pPr>
            <w:r w:rsidRPr="00E2574E">
              <w:rPr>
                <w:b/>
                <w:bCs/>
              </w:rPr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E2574E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Объект закупки</w:t>
            </w:r>
            <w:r w:rsidRPr="00B02D5E"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2574E" w:rsidRPr="00B02D5E" w:rsidRDefault="00E2574E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38250" cy="6191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2F7" w:rsidRPr="009D3F24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B22F7" w:rsidRPr="00B02D5E" w:rsidRDefault="00A92EEB" w:rsidP="002A6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Тонер-картридж </w:t>
            </w:r>
            <w:proofErr w:type="spellStart"/>
            <w:r w:rsidRPr="00A92EEB">
              <w:t>Canon</w:t>
            </w:r>
            <w:proofErr w:type="spellEnd"/>
            <w:r w:rsidRPr="00A92EEB">
              <w:t xml:space="preserve"> 737 </w:t>
            </w:r>
            <w:r>
              <w:t>(черный) или эквивалент</w:t>
            </w:r>
            <w:r w:rsidR="003B22F7"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3B22F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57338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5B2E7B">
              <w:t>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57338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532</w:t>
            </w:r>
            <w:r w:rsidR="005B2E7B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4A1353" w:rsidRDefault="0057338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574</w:t>
            </w:r>
            <w:r w:rsidR="00DE0A1A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09208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9D3F24" w:rsidRDefault="00231077" w:rsidP="000B21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077"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5675AB" w:rsidRDefault="005F6DB8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6DB8">
              <w:t>3,75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B22F7" w:rsidRPr="00A976B9" w:rsidRDefault="00573387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09208A" w:rsidRPr="0009208A">
              <w:t>00,00</w:t>
            </w:r>
            <w:r w:rsidR="00BA43CD">
              <w:t>*</w:t>
            </w:r>
          </w:p>
        </w:tc>
      </w:tr>
    </w:tbl>
    <w:p w:rsidR="00E63648" w:rsidRDefault="00E63648" w:rsidP="00E63648">
      <w:pPr>
        <w:rPr>
          <w:rFonts w:eastAsia="Arial Unicode MS"/>
        </w:rPr>
      </w:pP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315"/>
        <w:gridCol w:w="1518"/>
        <w:gridCol w:w="1417"/>
        <w:gridCol w:w="1546"/>
        <w:gridCol w:w="1417"/>
        <w:gridCol w:w="1159"/>
        <w:gridCol w:w="957"/>
        <w:gridCol w:w="2157"/>
        <w:gridCol w:w="20"/>
      </w:tblGrid>
      <w:tr w:rsidR="00E63648" w:rsidRPr="00B02D5E" w:rsidTr="00452743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648" w:rsidRPr="00E33F75" w:rsidRDefault="00E63648" w:rsidP="00E2574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D55983"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E63648" w:rsidRPr="00E33F75" w:rsidRDefault="00E63648" w:rsidP="00452743">
            <w:pPr>
              <w:pStyle w:val="a3"/>
              <w:widowControl w:val="0"/>
              <w:autoSpaceDE w:val="0"/>
              <w:autoSpaceDN w:val="0"/>
              <w:adjustRightInd w:val="0"/>
              <w:jc w:val="center"/>
            </w:pPr>
            <w:r w:rsidRPr="00A75C8D"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E63648" w:rsidRPr="00B02D5E" w:rsidTr="00452743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542EE6">
              <w:t>Объект закупки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>
              <w:t>Количество</w:t>
            </w:r>
            <w:r w:rsidRPr="00B02D5E">
              <w:t xml:space="preserve">, </w:t>
            </w:r>
            <w:r>
              <w:t>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</w:t>
            </w:r>
            <w:r>
              <w:t xml:space="preserve"> </w:t>
            </w:r>
            <w:r w:rsidRPr="00B02D5E">
              <w:t>№</w:t>
            </w:r>
            <w:r w:rsidRPr="00C12139">
              <w:t xml:space="preserve"> </w:t>
            </w:r>
            <w:r w:rsidRPr="00B02D5E">
              <w:t>1</w:t>
            </w:r>
            <w:r>
              <w:t xml:space="preserve">, </w:t>
            </w:r>
            <w:r w:rsidRPr="00B02D5E">
              <w:t>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2,</w:t>
            </w:r>
            <w:r>
              <w:t xml:space="preserve"> </w:t>
            </w:r>
            <w:r w:rsidRPr="00B02D5E">
              <w:t>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Цена единицы продукции, указанная в источнике №</w:t>
            </w:r>
            <w:r w:rsidRPr="009B49FE">
              <w:t xml:space="preserve"> </w:t>
            </w:r>
            <w:r w:rsidRPr="00B02D5E">
              <w:t>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</w:pPr>
            <w:r w:rsidRPr="00B02D5E">
              <w:t>Средняя арифметическая величина цены единицы продукции</w:t>
            </w:r>
            <w:r>
              <w:t>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Коэффициент вариации</w:t>
            </w:r>
            <w:r>
              <w:t xml:space="preserve">, </w:t>
            </w:r>
            <w:r w:rsidRPr="00B02D5E">
              <w:t>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B02D5E" w:rsidRDefault="00E63648" w:rsidP="00452743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</w:pPr>
            <w:r w:rsidRPr="00B02D5E">
              <w:t>НМЦК</w:t>
            </w:r>
            <w:r>
              <w:t xml:space="preserve">, </w:t>
            </w:r>
            <w:r w:rsidRPr="00B02D5E">
              <w:t>руб.</w:t>
            </w:r>
            <w:r w:rsidRPr="00B02D5E">
              <w:rPr>
                <w:noProof/>
              </w:rPr>
              <w:drawing>
                <wp:inline distT="0" distB="0" distL="0" distR="0">
                  <wp:extent cx="1247775" cy="6191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48" w:rsidRPr="00B02D5E" w:rsidTr="00452743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63648" w:rsidRPr="006F2132" w:rsidRDefault="00B66BF2" w:rsidP="002F1ED9">
            <w:pPr>
              <w:contextualSpacing/>
              <w:jc w:val="center"/>
            </w:pPr>
            <w:r w:rsidRPr="006F2132">
              <w:t xml:space="preserve">Заправочный комплект </w:t>
            </w:r>
            <w:proofErr w:type="spellStart"/>
            <w:r w:rsidRPr="006F2132">
              <w:t>Pantum</w:t>
            </w:r>
            <w:proofErr w:type="spellEnd"/>
            <w:r w:rsidRPr="006F2132">
              <w:t xml:space="preserve"> PC-211RB </w:t>
            </w:r>
            <w:r w:rsidRPr="006F2132">
              <w:rPr>
                <w:b/>
              </w:rPr>
              <w:t>только ОРИГИНАЛ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4A1353" w:rsidRDefault="003B22F7" w:rsidP="00000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4A1353" w:rsidRDefault="0030262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B2E7B">
              <w:t>400,00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4A1353" w:rsidRDefault="0030262E" w:rsidP="008049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  <w:r w:rsidR="005B2E7B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4A1353" w:rsidRDefault="0030262E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1576</w:t>
            </w:r>
            <w:r w:rsidR="00DE0A1A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A976B9" w:rsidRDefault="0009208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208A"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9D3F24" w:rsidRDefault="000B217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9D3F24" w:rsidRDefault="000B217A" w:rsidP="000B217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63648" w:rsidRPr="009D3F24" w:rsidRDefault="00A9209A" w:rsidP="004527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9208A" w:rsidRPr="0009208A">
              <w:t>400,00</w:t>
            </w:r>
            <w:r w:rsidR="00BA43CD">
              <w:t>*</w:t>
            </w:r>
          </w:p>
        </w:tc>
      </w:tr>
    </w:tbl>
    <w:p w:rsidR="00E63648" w:rsidRDefault="00E63648" w:rsidP="00E63648">
      <w:pPr>
        <w:rPr>
          <w:rFonts w:eastAsia="Arial Unicode MS"/>
        </w:rPr>
      </w:pPr>
    </w:p>
    <w:tbl>
      <w:tblPr>
        <w:tblW w:w="131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315"/>
        <w:gridCol w:w="1518"/>
        <w:gridCol w:w="1417"/>
        <w:gridCol w:w="1546"/>
        <w:gridCol w:w="1417"/>
        <w:gridCol w:w="1159"/>
        <w:gridCol w:w="957"/>
        <w:gridCol w:w="2157"/>
        <w:gridCol w:w="20"/>
      </w:tblGrid>
      <w:tr w:rsidR="00B66BF2" w:rsidRPr="00B66BF2" w:rsidTr="00267314">
        <w:trPr>
          <w:trHeight w:val="213"/>
          <w:jc w:val="center"/>
        </w:trPr>
        <w:tc>
          <w:tcPr>
            <w:tcW w:w="131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BF2" w:rsidRPr="00B66BF2" w:rsidRDefault="00B66BF2" w:rsidP="00B66BF2">
            <w:pPr>
              <w:pStyle w:val="a3"/>
              <w:numPr>
                <w:ilvl w:val="0"/>
                <w:numId w:val="1"/>
              </w:numPr>
              <w:rPr>
                <w:rFonts w:eastAsia="Arial Unicode MS"/>
              </w:rPr>
            </w:pPr>
            <w:r w:rsidRPr="00B66BF2">
              <w:rPr>
                <w:rFonts w:eastAsia="Arial Unicode MS"/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(Картридж для электрографических печатающих устройств КТРУ 20.59.12.120-00000002. Элементы замены типовые устройства ввода и вывода ОКПД2: 26.20.40.120)</w:t>
            </w:r>
          </w:p>
        </w:tc>
      </w:tr>
      <w:tr w:rsidR="00B66BF2" w:rsidRPr="00B66BF2" w:rsidTr="00267314">
        <w:trPr>
          <w:gridAfter w:val="1"/>
          <w:wAfter w:w="20" w:type="dxa"/>
          <w:trHeight w:val="2146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Объект закупки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Количество, штука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Цена единицы продукции, указанная в источнике № 1,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Цена единицы продукции, указанная в источнике № 2, руб.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Цена единицы продукции, указанная в источнике № 3, руб.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Средняя арифметическая величина цены единицы продукции, руб.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Среднее квадратичное отклонение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Коэффициент вариации, %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НМЦК, руб.</w:t>
            </w:r>
            <w:r w:rsidRPr="00B66BF2">
              <w:rPr>
                <w:rFonts w:eastAsia="Arial Unicode MS"/>
                <w:noProof/>
              </w:rPr>
              <w:drawing>
                <wp:inline distT="0" distB="0" distL="0" distR="0" wp14:anchorId="22157293" wp14:editId="2BD94433">
                  <wp:extent cx="1247775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BF2" w:rsidRPr="00B66BF2" w:rsidTr="002F055D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6F2132" w:rsidP="00B66BF2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Тонер-картридж </w:t>
            </w:r>
            <w:proofErr w:type="spellStart"/>
            <w:r w:rsidRPr="006F2132">
              <w:rPr>
                <w:rFonts w:eastAsia="Arial Unicode MS"/>
              </w:rPr>
              <w:t>Pantum</w:t>
            </w:r>
            <w:proofErr w:type="spellEnd"/>
            <w:r w:rsidRPr="006F2132">
              <w:rPr>
                <w:rFonts w:eastAsia="Arial Unicode MS"/>
              </w:rPr>
              <w:t xml:space="preserve"> TL5120</w:t>
            </w:r>
            <w:r>
              <w:rPr>
                <w:rFonts w:eastAsia="Arial Unicode MS"/>
              </w:rPr>
              <w:t xml:space="preserve"> (черный)</w:t>
            </w:r>
            <w:r w:rsidR="00B66BF2" w:rsidRPr="00B66BF2">
              <w:rPr>
                <w:rFonts w:eastAsia="Arial Unicode MS"/>
              </w:rPr>
              <w:t xml:space="preserve"> или эквивалент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B66BF2" w:rsidP="002F055D">
            <w:pPr>
              <w:jc w:val="center"/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7E3013" w:rsidP="00642041">
            <w:pPr>
              <w:jc w:val="center"/>
              <w:rPr>
                <w:rFonts w:eastAsia="Arial Unicode MS"/>
              </w:rPr>
            </w:pPr>
            <w:r>
              <w:t>55</w:t>
            </w:r>
            <w:r w:rsidR="005B2E7B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7E3013" w:rsidP="00DE0A1A">
            <w:pPr>
              <w:jc w:val="center"/>
              <w:rPr>
                <w:rFonts w:eastAsia="Arial Unicode MS"/>
              </w:rPr>
            </w:pPr>
            <w:r>
              <w:t>600</w:t>
            </w:r>
            <w:r w:rsidR="005B2E7B">
              <w:t>,00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7E3013" w:rsidP="00642041">
            <w:pPr>
              <w:jc w:val="center"/>
              <w:rPr>
                <w:rFonts w:eastAsia="Arial Unicode MS"/>
              </w:rPr>
            </w:pPr>
            <w:r>
              <w:t>746</w:t>
            </w:r>
            <w:r w:rsidR="00DE0A1A"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09208A" w:rsidP="000B217A">
            <w:pPr>
              <w:jc w:val="center"/>
              <w:rPr>
                <w:rFonts w:eastAsia="Arial Unicode MS"/>
              </w:rPr>
            </w:pPr>
            <w:r w:rsidRPr="0009208A">
              <w:rPr>
                <w:rFonts w:eastAsia="Arial Unicode MS"/>
              </w:rPr>
              <w:t>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0B217A" w:rsidP="00231077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0B217A" w:rsidP="005F6DB8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7E3013" w:rsidP="0009208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55</w:t>
            </w:r>
            <w:r w:rsidR="0009208A" w:rsidRPr="0009208A">
              <w:rPr>
                <w:rFonts w:eastAsia="Arial Unicode MS"/>
              </w:rPr>
              <w:t>0,00</w:t>
            </w:r>
            <w:r w:rsidR="00BA43CD">
              <w:t>*</w:t>
            </w:r>
          </w:p>
        </w:tc>
      </w:tr>
      <w:tr w:rsidR="00B66BF2" w:rsidRPr="00B66BF2" w:rsidTr="00285284">
        <w:trPr>
          <w:gridAfter w:val="1"/>
          <w:wAfter w:w="20" w:type="dxa"/>
          <w:trHeight w:val="599"/>
          <w:jc w:val="center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  <w:r w:rsidRPr="00B66BF2">
              <w:rPr>
                <w:rFonts w:eastAsia="Arial Unicode MS"/>
              </w:rPr>
              <w:t>Сумма цен единиц ТРУ ИТОГО: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66BF2" w:rsidRPr="00B66BF2" w:rsidRDefault="00B66BF2" w:rsidP="00B66BF2">
            <w:pPr>
              <w:rPr>
                <w:rFonts w:eastAsia="Arial Unicode MS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66BF2" w:rsidRPr="00B66BF2" w:rsidRDefault="00285284" w:rsidP="00285284">
            <w:pPr>
              <w:jc w:val="center"/>
              <w:rPr>
                <w:rFonts w:eastAsia="Arial Unicode MS"/>
                <w:b/>
              </w:rPr>
            </w:pPr>
            <w:r w:rsidRPr="00285284">
              <w:rPr>
                <w:rFonts w:eastAsia="Arial Unicode MS"/>
                <w:b/>
              </w:rPr>
              <w:t>209 601,80</w:t>
            </w:r>
            <w:r w:rsidR="00BA43CD">
              <w:t>*</w:t>
            </w:r>
          </w:p>
        </w:tc>
      </w:tr>
    </w:tbl>
    <w:p w:rsidR="00BA43CD" w:rsidRDefault="00BA43CD" w:rsidP="00BA43CD">
      <w:pPr>
        <w:ind w:firstLine="709"/>
      </w:pPr>
      <w:r>
        <w:t>* - Заказчик принял решение воспользоваться правом при расчете НМЦК использовать минимальную цену из предложенных коммерческих предложений.</w:t>
      </w:r>
    </w:p>
    <w:sectPr w:rsidR="00BA43CD" w:rsidSect="00452743">
      <w:headerReference w:type="default" r:id="rId9"/>
      <w:pgSz w:w="16840" w:h="11907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ED9" w:rsidRDefault="002F1ED9">
      <w:r>
        <w:separator/>
      </w:r>
    </w:p>
  </w:endnote>
  <w:endnote w:type="continuationSeparator" w:id="0">
    <w:p w:rsidR="002F1ED9" w:rsidRDefault="002F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ED9" w:rsidRDefault="002F1ED9">
      <w:r>
        <w:separator/>
      </w:r>
    </w:p>
  </w:footnote>
  <w:footnote w:type="continuationSeparator" w:id="0">
    <w:p w:rsidR="002F1ED9" w:rsidRDefault="002F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ED9" w:rsidRDefault="002F1ED9" w:rsidP="00452743">
    <w:pPr>
      <w:pStyle w:val="a4"/>
    </w:pPr>
  </w:p>
  <w:p w:rsidR="002F1ED9" w:rsidRDefault="002F1E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A51"/>
    <w:multiLevelType w:val="hybridMultilevel"/>
    <w:tmpl w:val="CE0C5D10"/>
    <w:lvl w:ilvl="0" w:tplc="DB0049A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43C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7B8F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1757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1424"/>
    <w:multiLevelType w:val="hybridMultilevel"/>
    <w:tmpl w:val="C21C2C6A"/>
    <w:lvl w:ilvl="0" w:tplc="75F48402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A265A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827E5"/>
    <w:multiLevelType w:val="hybridMultilevel"/>
    <w:tmpl w:val="7D665570"/>
    <w:lvl w:ilvl="0" w:tplc="82489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648"/>
    <w:rsid w:val="00000C35"/>
    <w:rsid w:val="0009208A"/>
    <w:rsid w:val="000B1167"/>
    <w:rsid w:val="000B1D1D"/>
    <w:rsid w:val="000B217A"/>
    <w:rsid w:val="00136751"/>
    <w:rsid w:val="001C7870"/>
    <w:rsid w:val="001F4CA3"/>
    <w:rsid w:val="00221284"/>
    <w:rsid w:val="00231077"/>
    <w:rsid w:val="00285284"/>
    <w:rsid w:val="002A6684"/>
    <w:rsid w:val="002F055D"/>
    <w:rsid w:val="002F1ED9"/>
    <w:rsid w:val="0030262E"/>
    <w:rsid w:val="00344ED5"/>
    <w:rsid w:val="00356127"/>
    <w:rsid w:val="003846BB"/>
    <w:rsid w:val="003B22F7"/>
    <w:rsid w:val="003F2D95"/>
    <w:rsid w:val="00452743"/>
    <w:rsid w:val="0048681E"/>
    <w:rsid w:val="004B197E"/>
    <w:rsid w:val="004C38BD"/>
    <w:rsid w:val="005675AB"/>
    <w:rsid w:val="00573387"/>
    <w:rsid w:val="005B2E7B"/>
    <w:rsid w:val="005D253A"/>
    <w:rsid w:val="005F25FE"/>
    <w:rsid w:val="005F6DB8"/>
    <w:rsid w:val="00642041"/>
    <w:rsid w:val="00647B2C"/>
    <w:rsid w:val="0069703F"/>
    <w:rsid w:val="006F2132"/>
    <w:rsid w:val="006F5DA4"/>
    <w:rsid w:val="007A7C20"/>
    <w:rsid w:val="007E3013"/>
    <w:rsid w:val="00804917"/>
    <w:rsid w:val="00830152"/>
    <w:rsid w:val="008313A6"/>
    <w:rsid w:val="00864AE3"/>
    <w:rsid w:val="0090205C"/>
    <w:rsid w:val="0091207F"/>
    <w:rsid w:val="00934681"/>
    <w:rsid w:val="009601B3"/>
    <w:rsid w:val="00983EF7"/>
    <w:rsid w:val="00996D86"/>
    <w:rsid w:val="009A6824"/>
    <w:rsid w:val="00A345FB"/>
    <w:rsid w:val="00A4505B"/>
    <w:rsid w:val="00A9209A"/>
    <w:rsid w:val="00A92EEB"/>
    <w:rsid w:val="00AC1064"/>
    <w:rsid w:val="00B062BE"/>
    <w:rsid w:val="00B66BF2"/>
    <w:rsid w:val="00BA43CD"/>
    <w:rsid w:val="00BB5ADE"/>
    <w:rsid w:val="00C015D3"/>
    <w:rsid w:val="00C20E21"/>
    <w:rsid w:val="00C22508"/>
    <w:rsid w:val="00CD50AB"/>
    <w:rsid w:val="00CE4C4B"/>
    <w:rsid w:val="00D22B3A"/>
    <w:rsid w:val="00D80572"/>
    <w:rsid w:val="00DC3819"/>
    <w:rsid w:val="00DE0A1A"/>
    <w:rsid w:val="00E2246E"/>
    <w:rsid w:val="00E2574E"/>
    <w:rsid w:val="00E40EB8"/>
    <w:rsid w:val="00E63648"/>
    <w:rsid w:val="00E8132C"/>
    <w:rsid w:val="00E842B2"/>
    <w:rsid w:val="00E94A0B"/>
    <w:rsid w:val="00EB334B"/>
    <w:rsid w:val="00EB3D8A"/>
    <w:rsid w:val="00ED261D"/>
    <w:rsid w:val="00F855A5"/>
    <w:rsid w:val="00FC0515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EB57-49EF-4CB4-9117-E7B07E97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6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3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6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0604-750E-43C8-BA93-1D7153FE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7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Татьяна</dc:creator>
  <cp:keywords/>
  <dc:description/>
  <cp:lastModifiedBy>Админ</cp:lastModifiedBy>
  <cp:revision>60</cp:revision>
  <cp:lastPrinted>2026-06-13T10:04:00Z</cp:lastPrinted>
  <dcterms:created xsi:type="dcterms:W3CDTF">2025-12-23T14:41:00Z</dcterms:created>
  <dcterms:modified xsi:type="dcterms:W3CDTF">2026-06-29T14:20:00Z</dcterms:modified>
</cp:coreProperties>
</file>