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AA8" w:rsidRDefault="00F93AA8" w:rsidP="00BA0413">
      <w:pPr>
        <w:ind w:left="360" w:right="-546"/>
        <w:jc w:val="center"/>
        <w:rPr>
          <w:color w:val="000000"/>
          <w:sz w:val="26"/>
          <w:szCs w:val="26"/>
        </w:rPr>
      </w:pPr>
    </w:p>
    <w:p w:rsidR="00926E63" w:rsidRDefault="00926E63" w:rsidP="00AE0393">
      <w:pPr>
        <w:ind w:left="360"/>
        <w:jc w:val="center"/>
        <w:rPr>
          <w:b/>
          <w:sz w:val="26"/>
          <w:szCs w:val="26"/>
        </w:rPr>
      </w:pPr>
      <w:r w:rsidRPr="00926E63">
        <w:rPr>
          <w:b/>
          <w:sz w:val="26"/>
          <w:szCs w:val="26"/>
        </w:rPr>
        <w:t>ОБОСНОВАНИЕ МАКСИМАЛЬНОГО ЗНАЧЕНИЯ ЦЕНЫ</w:t>
      </w:r>
      <w:r w:rsidR="009C28DC" w:rsidRPr="009C28DC">
        <w:rPr>
          <w:b/>
          <w:sz w:val="26"/>
          <w:szCs w:val="26"/>
        </w:rPr>
        <w:t>КОНТРАКТА</w:t>
      </w:r>
    </w:p>
    <w:p w:rsidR="00E42452" w:rsidRDefault="00E42452" w:rsidP="00926E63">
      <w:pPr>
        <w:jc w:val="center"/>
        <w:rPr>
          <w:b/>
          <w:sz w:val="26"/>
          <w:szCs w:val="26"/>
        </w:rPr>
      </w:pPr>
    </w:p>
    <w:tbl>
      <w:tblPr>
        <w:tblW w:w="15735" w:type="dxa"/>
        <w:tblInd w:w="-459" w:type="dxa"/>
        <w:tblLayout w:type="fixed"/>
        <w:tblCellMar>
          <w:top w:w="55" w:type="dxa"/>
          <w:bottom w:w="55" w:type="dxa"/>
        </w:tblCellMar>
        <w:tblLook w:val="04A0"/>
      </w:tblPr>
      <w:tblGrid>
        <w:gridCol w:w="425"/>
        <w:gridCol w:w="2269"/>
        <w:gridCol w:w="2409"/>
        <w:gridCol w:w="3402"/>
        <w:gridCol w:w="993"/>
        <w:gridCol w:w="3685"/>
        <w:gridCol w:w="2552"/>
      </w:tblGrid>
      <w:tr w:rsidR="00FE666D" w:rsidRPr="000E5559" w:rsidTr="00FE666D">
        <w:trPr>
          <w:trHeight w:val="12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6D" w:rsidRPr="000E5559" w:rsidRDefault="00FE666D" w:rsidP="000E5559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:rsidR="00FE666D" w:rsidRPr="000E5559" w:rsidRDefault="00FE666D" w:rsidP="000E5559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6D" w:rsidRPr="000E5559" w:rsidRDefault="00FE666D" w:rsidP="000E5559">
            <w:pPr>
              <w:suppressAutoHyphens/>
              <w:jc w:val="center"/>
              <w:rPr>
                <w:rFonts w:cs="Droid Sans"/>
                <w:b/>
                <w:kern w:val="2"/>
                <w:sz w:val="20"/>
                <w:szCs w:val="20"/>
                <w:lang w:bidi="hi-IN"/>
              </w:rPr>
            </w:pPr>
            <w:r w:rsidRPr="000E5559">
              <w:rPr>
                <w:kern w:val="2"/>
                <w:sz w:val="20"/>
                <w:szCs w:val="20"/>
                <w:lang w:bidi="hi-IN"/>
              </w:rPr>
              <w:t>Наименование товара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6D" w:rsidRPr="000E5559" w:rsidRDefault="00FE666D" w:rsidP="000E5559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sz w:val="20"/>
                <w:szCs w:val="20"/>
                <w:lang w:eastAsia="en-US"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6D" w:rsidRPr="000E5559" w:rsidRDefault="00FE666D" w:rsidP="000E5559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sz w:val="20"/>
                <w:szCs w:val="20"/>
                <w:lang w:eastAsia="en-US"/>
              </w:rPr>
              <w:t>Наименование используемого метода определения начальной максимальной цены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6D" w:rsidRPr="000E5559" w:rsidRDefault="00FE666D" w:rsidP="000E5559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sz w:val="20"/>
                <w:szCs w:val="20"/>
                <w:lang w:eastAsia="en-US"/>
              </w:rPr>
              <w:t>Цена за ед. изм., руб.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6D" w:rsidRPr="000E5559" w:rsidRDefault="00FE666D" w:rsidP="000E5559">
            <w:pPr>
              <w:suppressAutoHyphens/>
              <w:jc w:val="center"/>
              <w:rPr>
                <w:rFonts w:eastAsia="Tahoma"/>
                <w:bCs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Согласно п.7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п</w:t>
            </w:r>
            <w:r w:rsidRPr="000E555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риказа </w:t>
            </w:r>
            <w:r w:rsidRPr="00277AE4">
              <w:rPr>
                <w:sz w:val="20"/>
                <w:szCs w:val="20"/>
              </w:rPr>
              <w:t xml:space="preserve">ФАС России </w:t>
            </w:r>
            <w:r w:rsidRPr="000E5559">
              <w:rPr>
                <w:rFonts w:eastAsia="Calibri"/>
                <w:bCs/>
                <w:sz w:val="20"/>
                <w:szCs w:val="20"/>
                <w:lang w:eastAsia="en-US"/>
              </w:rPr>
              <w:t>от 22</w:t>
            </w:r>
            <w:r w:rsidRPr="00D9746C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ноября </w:t>
            </w:r>
            <w:r w:rsidRPr="000E5559">
              <w:rPr>
                <w:rFonts w:eastAsia="Calibri"/>
                <w:bCs/>
                <w:sz w:val="20"/>
                <w:szCs w:val="20"/>
                <w:lang w:eastAsia="en-US"/>
              </w:rPr>
              <w:t>2024</w:t>
            </w:r>
            <w:r w:rsidRPr="00D9746C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г.</w:t>
            </w:r>
            <w:r w:rsidRPr="000E555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№ 894/24</w:t>
            </w:r>
          </w:p>
          <w:p w:rsidR="00FE666D" w:rsidRPr="000E5559" w:rsidRDefault="00FE666D" w:rsidP="000E5559">
            <w:pPr>
              <w:suppressAutoHyphens/>
              <w:jc w:val="center"/>
              <w:rPr>
                <w:rFonts w:eastAsia="Tahoma"/>
                <w:bCs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bCs/>
                <w:sz w:val="20"/>
                <w:szCs w:val="20"/>
                <w:lang w:eastAsia="en-US"/>
              </w:rPr>
              <w:t>Коэффициент отвлечения денежных средств (далее - Кодс)</w:t>
            </w:r>
          </w:p>
          <w:p w:rsidR="00FE666D" w:rsidRPr="000E5559" w:rsidRDefault="00FE666D" w:rsidP="000E5559">
            <w:pPr>
              <w:suppressAutoHyphens/>
              <w:jc w:val="center"/>
              <w:rPr>
                <w:rFonts w:eastAsia="Tahoma"/>
                <w:bCs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bCs/>
                <w:sz w:val="20"/>
                <w:szCs w:val="20"/>
                <w:lang w:eastAsia="en-US"/>
              </w:rPr>
              <w:t>Кодс=(Кцб/100)/12*</w:t>
            </w:r>
            <w:r w:rsidRPr="000E5559">
              <w:rPr>
                <w:rFonts w:eastAsia="Calibri"/>
                <w:bCs/>
                <w:sz w:val="20"/>
                <w:szCs w:val="20"/>
                <w:lang w:val="en-US" w:eastAsia="en-US"/>
              </w:rPr>
              <w:t>N</w:t>
            </w:r>
            <w:r w:rsidRPr="000E5559">
              <w:rPr>
                <w:rFonts w:eastAsia="Calibri"/>
                <w:bCs/>
                <w:sz w:val="20"/>
                <w:szCs w:val="20"/>
                <w:lang w:eastAsia="en-US"/>
              </w:rPr>
              <w:t>+1,</w:t>
            </w:r>
          </w:p>
          <w:p w:rsidR="00FE666D" w:rsidRPr="000E5559" w:rsidRDefault="00FE666D" w:rsidP="000E5559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где Кцб-ключевая ставка на момент расчета, %, </w:t>
            </w:r>
            <w:r w:rsidRPr="000E5559">
              <w:rPr>
                <w:rFonts w:eastAsia="Calibri"/>
                <w:bCs/>
                <w:sz w:val="18"/>
                <w:szCs w:val="18"/>
                <w:lang w:val="en-US" w:eastAsia="en-US"/>
              </w:rPr>
              <w:t>N</w:t>
            </w:r>
            <w:r w:rsidRPr="000E5559">
              <w:rPr>
                <w:rFonts w:eastAsia="Calibri"/>
                <w:bCs/>
                <w:sz w:val="18"/>
                <w:szCs w:val="18"/>
                <w:lang w:eastAsia="en-US"/>
              </w:rPr>
              <w:t>-количество месяцев поставки или количество месяцев исполнения контракта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6D" w:rsidRPr="000E5559" w:rsidRDefault="00FE666D" w:rsidP="000E5559">
            <w:pPr>
              <w:suppressAutoHyphens/>
              <w:jc w:val="center"/>
              <w:rPr>
                <w:rFonts w:eastAsia="Tahoma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sz w:val="20"/>
                <w:szCs w:val="20"/>
                <w:lang w:eastAsia="en-US"/>
              </w:rPr>
              <w:t>Начальная цена единицы товара, руб.</w:t>
            </w:r>
          </w:p>
        </w:tc>
      </w:tr>
      <w:tr w:rsidR="00FE666D" w:rsidRPr="000E5559" w:rsidTr="00E42452">
        <w:trPr>
          <w:trHeight w:val="19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666D" w:rsidRPr="00140E29" w:rsidRDefault="00FE666D" w:rsidP="00A44204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 w:rsidRPr="00140E29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FE666D" w:rsidRDefault="00FE666D" w:rsidP="00140E29">
            <w:pPr>
              <w:widowControl w:val="0"/>
              <w:autoSpaceDE w:val="0"/>
              <w:autoSpaceDN w:val="0"/>
              <w:adjustRightInd w:val="0"/>
              <w:ind w:right="14"/>
              <w:jc w:val="both"/>
              <w:rPr>
                <w:bCs/>
                <w:sz w:val="20"/>
                <w:szCs w:val="20"/>
              </w:rPr>
            </w:pPr>
            <w:r w:rsidRPr="00140E29">
              <w:rPr>
                <w:bCs/>
                <w:sz w:val="20"/>
                <w:szCs w:val="20"/>
              </w:rPr>
              <w:t>Бензин автомобильный</w:t>
            </w:r>
          </w:p>
          <w:p w:rsidR="00FE666D" w:rsidRDefault="00FE666D" w:rsidP="00140E29">
            <w:pPr>
              <w:widowControl w:val="0"/>
              <w:autoSpaceDE w:val="0"/>
              <w:autoSpaceDN w:val="0"/>
              <w:adjustRightInd w:val="0"/>
              <w:ind w:right="1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5559">
              <w:rPr>
                <w:rFonts w:eastAsia="Calibri"/>
                <w:sz w:val="20"/>
                <w:szCs w:val="20"/>
                <w:lang w:eastAsia="en-US"/>
              </w:rPr>
              <w:t>(розничная реализация)</w:t>
            </w:r>
          </w:p>
          <w:p w:rsidR="00FE666D" w:rsidRDefault="00FE666D" w:rsidP="00140E29">
            <w:pPr>
              <w:widowControl w:val="0"/>
              <w:autoSpaceDE w:val="0"/>
              <w:autoSpaceDN w:val="0"/>
              <w:adjustRightInd w:val="0"/>
              <w:ind w:right="1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E666D" w:rsidRPr="00140E29" w:rsidRDefault="00FE666D" w:rsidP="00140E29">
            <w:pPr>
              <w:widowControl w:val="0"/>
              <w:autoSpaceDE w:val="0"/>
              <w:autoSpaceDN w:val="0"/>
              <w:adjustRightInd w:val="0"/>
              <w:ind w:right="14"/>
              <w:jc w:val="both"/>
              <w:rPr>
                <w:sz w:val="20"/>
                <w:szCs w:val="20"/>
              </w:rPr>
            </w:pPr>
            <w:r w:rsidRPr="00140E29">
              <w:rPr>
                <w:sz w:val="20"/>
                <w:szCs w:val="20"/>
              </w:rPr>
              <w:t>19.20.21.100-00000005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173"/>
              <w:gridCol w:w="20"/>
            </w:tblGrid>
            <w:tr w:rsidR="00FE666D" w:rsidRPr="00140E29" w:rsidTr="00453A14">
              <w:tc>
                <w:tcPr>
                  <w:tcW w:w="2950" w:type="dxa"/>
                  <w:vAlign w:val="center"/>
                  <w:hideMark/>
                </w:tcPr>
                <w:p w:rsidR="00FE666D" w:rsidRPr="00140E29" w:rsidRDefault="00FE666D" w:rsidP="00A44204">
                  <w:pPr>
                    <w:rPr>
                      <w:bCs/>
                      <w:sz w:val="20"/>
                      <w:szCs w:val="20"/>
                    </w:rPr>
                  </w:pPr>
                  <w:r w:rsidRPr="00140E29">
                    <w:rPr>
                      <w:bCs/>
                      <w:sz w:val="20"/>
                      <w:szCs w:val="20"/>
                    </w:rPr>
                    <w:t xml:space="preserve">Октановое число бензина автомобильного по исследовательскому </w:t>
                  </w:r>
                </w:p>
                <w:p w:rsidR="00FE666D" w:rsidRPr="00140E29" w:rsidRDefault="00FE666D" w:rsidP="00A44204">
                  <w:pPr>
                    <w:rPr>
                      <w:sz w:val="20"/>
                      <w:szCs w:val="20"/>
                    </w:rPr>
                  </w:pPr>
                  <w:r w:rsidRPr="00140E29">
                    <w:rPr>
                      <w:bCs/>
                      <w:sz w:val="20"/>
                      <w:szCs w:val="20"/>
                    </w:rPr>
                    <w:t xml:space="preserve">методу: </w:t>
                  </w:r>
                  <w:r w:rsidRPr="00140E29">
                    <w:rPr>
                      <w:sz w:val="20"/>
                      <w:szCs w:val="20"/>
                    </w:rPr>
                    <w:t xml:space="preserve"> ≥ 95 и &lt; 98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E666D" w:rsidRPr="00140E29" w:rsidRDefault="00FE666D" w:rsidP="00A44204">
                  <w:pPr>
                    <w:rPr>
                      <w:sz w:val="20"/>
                      <w:szCs w:val="20"/>
                    </w:rPr>
                  </w:pPr>
                  <w:r w:rsidRPr="00140E29">
                    <w:rPr>
                      <w:sz w:val="20"/>
                      <w:szCs w:val="20"/>
                    </w:rPr>
                    <w:br/>
                  </w:r>
                </w:p>
              </w:tc>
            </w:tr>
          </w:tbl>
          <w:p w:rsidR="00FE666D" w:rsidRPr="00140E29" w:rsidRDefault="00FE666D" w:rsidP="00A44204">
            <w:pPr>
              <w:widowControl w:val="0"/>
              <w:autoSpaceDE w:val="0"/>
              <w:autoSpaceDN w:val="0"/>
              <w:adjustRightInd w:val="0"/>
              <w:spacing w:after="120"/>
              <w:ind w:right="14"/>
              <w:rPr>
                <w:sz w:val="20"/>
                <w:szCs w:val="20"/>
              </w:rPr>
            </w:pPr>
            <w:r w:rsidRPr="00140E29">
              <w:rPr>
                <w:bCs/>
                <w:sz w:val="20"/>
                <w:szCs w:val="20"/>
              </w:rPr>
              <w:t xml:space="preserve">Экологический класс:  </w:t>
            </w:r>
            <w:r w:rsidRPr="00140E29">
              <w:rPr>
                <w:sz w:val="20"/>
                <w:szCs w:val="20"/>
              </w:rPr>
              <w:br/>
              <w:t>не ниже К5.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666D" w:rsidRPr="000E5559" w:rsidRDefault="00FE666D" w:rsidP="00A44204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sz w:val="20"/>
                <w:szCs w:val="20"/>
                <w:lang w:eastAsia="en-US"/>
              </w:rPr>
              <w:t xml:space="preserve">В соответствии с </w:t>
            </w:r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Pr="000E5559">
              <w:rPr>
                <w:rFonts w:eastAsia="Calibri"/>
                <w:sz w:val="20"/>
                <w:szCs w:val="20"/>
                <w:lang w:eastAsia="en-US"/>
              </w:rPr>
              <w:t>. 6 приказа Ф</w:t>
            </w:r>
            <w:r>
              <w:rPr>
                <w:rFonts w:eastAsia="Calibri"/>
                <w:sz w:val="20"/>
                <w:szCs w:val="20"/>
                <w:lang w:eastAsia="en-US"/>
              </w:rPr>
              <w:t>АС России</w:t>
            </w:r>
            <w:r w:rsidRPr="000E5559">
              <w:rPr>
                <w:rFonts w:eastAsia="Calibri"/>
                <w:sz w:val="20"/>
                <w:szCs w:val="20"/>
                <w:lang w:eastAsia="en-US"/>
              </w:rPr>
              <w:t xml:space="preserve"> от 22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ноября </w:t>
            </w:r>
            <w:r w:rsidRPr="000E5559">
              <w:rPr>
                <w:rFonts w:eastAsia="Calibri"/>
                <w:sz w:val="20"/>
                <w:szCs w:val="20"/>
                <w:lang w:eastAsia="en-US"/>
              </w:rPr>
              <w:t>2024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г.</w:t>
            </w:r>
            <w:r w:rsidRPr="000E5559">
              <w:rPr>
                <w:rFonts w:eastAsia="Calibri"/>
                <w:sz w:val="20"/>
                <w:szCs w:val="20"/>
                <w:lang w:eastAsia="en-US"/>
              </w:rPr>
              <w:t>№ 894/24</w:t>
            </w:r>
          </w:p>
          <w:p w:rsidR="00FE666D" w:rsidRPr="000E5559" w:rsidRDefault="00FE666D" w:rsidP="00A44204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sz w:val="20"/>
                <w:szCs w:val="20"/>
                <w:lang w:eastAsia="en-US"/>
              </w:rPr>
              <w:t xml:space="preserve">Информация с сайта </w:t>
            </w:r>
            <w:r w:rsidR="009951FB" w:rsidRPr="009951FB">
              <w:rPr>
                <w:rFonts w:eastAsia="Calibri"/>
                <w:color w:val="0000EE"/>
                <w:sz w:val="20"/>
                <w:szCs w:val="20"/>
                <w:u w:val="single"/>
                <w:lang w:eastAsia="en-US"/>
              </w:rPr>
              <w:t>https://rosstat.gov.ru/storage/mediabank/117_29-07-2026.html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666D" w:rsidRPr="000E5559" w:rsidRDefault="00041AAA" w:rsidP="00A44204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9951FB">
              <w:rPr>
                <w:rFonts w:eastAsia="Calibri"/>
                <w:sz w:val="20"/>
                <w:szCs w:val="20"/>
                <w:lang w:eastAsia="en-US"/>
              </w:rPr>
              <w:t>30,36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666D" w:rsidRPr="000E5559" w:rsidRDefault="00FE666D" w:rsidP="009951FB">
            <w:pPr>
              <w:suppressAutoHyphens/>
              <w:jc w:val="center"/>
              <w:rPr>
                <w:rFonts w:eastAsia="Tahoma"/>
                <w:kern w:val="2"/>
                <w:sz w:val="20"/>
                <w:szCs w:val="20"/>
                <w:lang w:eastAsia="zh-CN" w:bidi="hi-IN"/>
              </w:rPr>
            </w:pPr>
            <w:r w:rsidRPr="000E5559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9C69BA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9951FB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0E5559">
              <w:rPr>
                <w:rFonts w:eastAsia="Calibri"/>
                <w:sz w:val="20"/>
                <w:szCs w:val="20"/>
                <w:lang w:eastAsia="en-US"/>
              </w:rPr>
              <w:t>/100)/12*</w:t>
            </w:r>
            <w:r w:rsidR="00041AAA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0E5559">
              <w:rPr>
                <w:rFonts w:eastAsia="Calibri"/>
                <w:sz w:val="20"/>
                <w:szCs w:val="20"/>
                <w:lang w:eastAsia="en-US"/>
              </w:rPr>
              <w:t>+1=</w:t>
            </w:r>
            <w:r w:rsidRPr="000E5559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1,</w:t>
            </w:r>
            <w:r w:rsidR="00041AA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07</w:t>
            </w:r>
            <w:r w:rsidR="009951F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66D" w:rsidRPr="000E5559" w:rsidRDefault="00041AAA" w:rsidP="00041519">
            <w:pPr>
              <w:tabs>
                <w:tab w:val="left" w:pos="1162"/>
              </w:tabs>
              <w:suppressAutoHyphens/>
              <w:ind w:right="-113"/>
              <w:jc w:val="center"/>
              <w:rPr>
                <w:rFonts w:eastAsia="Tahoma"/>
                <w:b/>
                <w:bCs/>
                <w:kern w:val="2"/>
                <w:sz w:val="20"/>
                <w:szCs w:val="20"/>
                <w:lang w:eastAsia="zh-CN" w:bidi="hi-IN"/>
              </w:rPr>
            </w:pPr>
            <w:bookmarkStart w:id="0" w:name="_Hlk190350521"/>
            <w:bookmarkStart w:id="1" w:name="_Hlk190349978"/>
            <w:bookmarkEnd w:id="0"/>
            <w:bookmarkEnd w:id="1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  <w:r w:rsidR="009951F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40,14</w:t>
            </w:r>
          </w:p>
        </w:tc>
      </w:tr>
    </w:tbl>
    <w:p w:rsidR="00277AE4" w:rsidRPr="00AE0393" w:rsidRDefault="00277AE4" w:rsidP="00277AE4">
      <w:pPr>
        <w:suppressAutoHyphens/>
        <w:ind w:left="-567" w:firstLine="709"/>
        <w:jc w:val="both"/>
      </w:pPr>
      <w:r w:rsidRPr="00AE0393">
        <w:t>На основании</w:t>
      </w:r>
      <w:bookmarkStart w:id="2" w:name="OLE_LINK1"/>
      <w:r w:rsidRPr="00AE0393">
        <w:t xml:space="preserve"> пункта 6 </w:t>
      </w:r>
      <w:r w:rsidR="00275FD6" w:rsidRPr="00AE0393">
        <w:t>п</w:t>
      </w:r>
      <w:r w:rsidRPr="00AE0393">
        <w:t xml:space="preserve">риказа ФАС России от 22 ноября 2024 г. № 894/24 </w:t>
      </w:r>
      <w:bookmarkEnd w:id="2"/>
      <w:r w:rsidRPr="00AE0393">
        <w:t xml:space="preserve">«Об утверждении Порядка определения начальной (максимальной) цены контракта, цены контракта, заключаемого с единственным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бензин» максимальное значение цены контракта при поставках </w:t>
      </w:r>
      <w:r w:rsidR="00275FD6" w:rsidRPr="00AE0393">
        <w:t>т</w:t>
      </w:r>
      <w:r w:rsidRPr="00AE0393">
        <w:t xml:space="preserve">овара, осуществляемых на топливораздаточных колонках посредством отгрузки в бак (емкость) автомобильного транспорта, определяется как средняя потребительская цена </w:t>
      </w:r>
      <w:r w:rsidR="00275FD6" w:rsidRPr="00AE0393">
        <w:t>т</w:t>
      </w:r>
      <w:r w:rsidRPr="00AE0393">
        <w:t>овара в руб</w:t>
      </w:r>
      <w:r w:rsidR="00275FD6" w:rsidRPr="00AE0393">
        <w:t>лях за литр на соответствующий т</w:t>
      </w:r>
      <w:r w:rsidRPr="00AE0393">
        <w:t xml:space="preserve">овар в регионе предполагаемой выборки на дату определения цены на основании распространяемых либо предоставляемых данных Федеральной службы государственной статистики, единой межведомственной информационно-статистической системы и других источников, распространяющих либо предоставляющих статистическую информацию.                                                                                                                                                                        </w:t>
      </w:r>
    </w:p>
    <w:p w:rsidR="00277AE4" w:rsidRPr="00AE0393" w:rsidRDefault="00277AE4" w:rsidP="00277AE4">
      <w:pPr>
        <w:suppressAutoHyphens/>
        <w:ind w:left="-567" w:firstLine="709"/>
        <w:jc w:val="both"/>
        <w:rPr>
          <w:rFonts w:cs="Droid Sans"/>
          <w:kern w:val="2"/>
          <w:lang w:bidi="hi-IN"/>
        </w:rPr>
      </w:pPr>
      <w:r w:rsidRPr="00AE0393">
        <w:t>Н</w:t>
      </w:r>
      <w:r w:rsidRPr="00AE0393">
        <w:rPr>
          <w:rFonts w:cs="Droid Sans"/>
          <w:kern w:val="2"/>
          <w:lang w:bidi="hi-IN"/>
        </w:rPr>
        <w:t>ачальная максимальная цена единицы товара определена на основании статистических данных</w:t>
      </w:r>
      <w:r w:rsidR="00275FD6" w:rsidRPr="00AE0393">
        <w:rPr>
          <w:rFonts w:cs="Droid Sans"/>
          <w:kern w:val="2"/>
          <w:lang w:bidi="hi-IN"/>
        </w:rPr>
        <w:t xml:space="preserve">, </w:t>
      </w:r>
      <w:r w:rsidRPr="00AE0393">
        <w:rPr>
          <w:rFonts w:cs="Droid Sans"/>
          <w:kern w:val="2"/>
          <w:lang w:bidi="hi-IN"/>
        </w:rPr>
        <w:t>распространяемых Федеральной службы государственной статистики.</w:t>
      </w:r>
      <w:bookmarkStart w:id="3" w:name="_GoBack"/>
      <w:bookmarkEnd w:id="3"/>
    </w:p>
    <w:p w:rsidR="00277AE4" w:rsidRPr="00AE0393" w:rsidRDefault="00277AE4" w:rsidP="00277AE4">
      <w:pPr>
        <w:suppressAutoHyphens/>
        <w:ind w:left="-567" w:firstLine="709"/>
        <w:jc w:val="both"/>
        <w:rPr>
          <w:rFonts w:cs="Droid Sans"/>
          <w:kern w:val="2"/>
          <w:lang w:bidi="hi-IN"/>
        </w:rPr>
      </w:pPr>
      <w:r w:rsidRPr="00AE0393">
        <w:rPr>
          <w:rFonts w:cs="Droid Sans"/>
          <w:kern w:val="2"/>
          <w:lang w:bidi="hi-IN"/>
        </w:rPr>
        <w:t xml:space="preserve">Согласно пункту 7 </w:t>
      </w:r>
      <w:r w:rsidR="00275FD6" w:rsidRPr="00AE0393">
        <w:rPr>
          <w:rFonts w:cs="Droid Sans"/>
          <w:kern w:val="2"/>
          <w:lang w:bidi="hi-IN"/>
        </w:rPr>
        <w:t>п</w:t>
      </w:r>
      <w:r w:rsidRPr="00AE0393">
        <w:rPr>
          <w:rFonts w:cs="Droid Sans"/>
          <w:kern w:val="2"/>
          <w:lang w:bidi="hi-IN"/>
        </w:rPr>
        <w:t>риказа ФАС России от 22</w:t>
      </w:r>
      <w:r w:rsidR="00275FD6" w:rsidRPr="00AE0393">
        <w:rPr>
          <w:rFonts w:cs="Droid Sans"/>
          <w:kern w:val="2"/>
          <w:lang w:bidi="hi-IN"/>
        </w:rPr>
        <w:t xml:space="preserve"> ноября </w:t>
      </w:r>
      <w:r w:rsidRPr="00AE0393">
        <w:rPr>
          <w:rFonts w:cs="Droid Sans"/>
          <w:kern w:val="2"/>
          <w:lang w:bidi="hi-IN"/>
        </w:rPr>
        <w:t>2024</w:t>
      </w:r>
      <w:r w:rsidR="00275FD6" w:rsidRPr="00AE0393">
        <w:rPr>
          <w:rFonts w:cs="Droid Sans"/>
          <w:kern w:val="2"/>
          <w:lang w:bidi="hi-IN"/>
        </w:rPr>
        <w:t xml:space="preserve"> г.</w:t>
      </w:r>
      <w:r w:rsidRPr="00AE0393">
        <w:rPr>
          <w:rFonts w:cs="Droid Sans"/>
          <w:kern w:val="2"/>
          <w:lang w:bidi="hi-IN"/>
        </w:rPr>
        <w:t xml:space="preserve"> № 894/24 дополнительно с учетом условий поставки </w:t>
      </w:r>
      <w:r w:rsidR="00275FD6" w:rsidRPr="00AE0393">
        <w:rPr>
          <w:rFonts w:cs="Droid Sans"/>
          <w:kern w:val="2"/>
          <w:lang w:bidi="hi-IN"/>
        </w:rPr>
        <w:t>т</w:t>
      </w:r>
      <w:r w:rsidRPr="00AE0393">
        <w:rPr>
          <w:rFonts w:cs="Droid Sans"/>
          <w:kern w:val="2"/>
          <w:lang w:bidi="hi-IN"/>
        </w:rPr>
        <w:t xml:space="preserve">овара, в том числе сроков и объемов поставки, наличия авансирования, порядка расчетов за поставленный </w:t>
      </w:r>
      <w:r w:rsidR="00275FD6" w:rsidRPr="00AE0393">
        <w:rPr>
          <w:rFonts w:cs="Droid Sans"/>
          <w:kern w:val="2"/>
          <w:lang w:bidi="hi-IN"/>
        </w:rPr>
        <w:t>т</w:t>
      </w:r>
      <w:r w:rsidRPr="00AE0393">
        <w:rPr>
          <w:rFonts w:cs="Droid Sans"/>
          <w:kern w:val="2"/>
          <w:lang w:bidi="hi-IN"/>
        </w:rPr>
        <w:t>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года.</w:t>
      </w:r>
    </w:p>
    <w:p w:rsidR="00277AE4" w:rsidRPr="00AE0393" w:rsidRDefault="00277AE4" w:rsidP="00277AE4">
      <w:pPr>
        <w:tabs>
          <w:tab w:val="left" w:pos="1003"/>
        </w:tabs>
        <w:suppressAutoHyphens/>
        <w:ind w:left="-567" w:firstLine="709"/>
        <w:jc w:val="both"/>
        <w:rPr>
          <w:rFonts w:cs="Droid Sans"/>
          <w:color w:val="000000"/>
          <w:kern w:val="2"/>
          <w:lang w:bidi="hi-IN"/>
        </w:rPr>
      </w:pPr>
      <w:r w:rsidRPr="00AE0393">
        <w:rPr>
          <w:rFonts w:cs="Droid Sans"/>
          <w:b/>
          <w:color w:val="000000"/>
          <w:kern w:val="2"/>
          <w:lang w:bidi="hi-IN"/>
        </w:rPr>
        <w:t>Максимальное значение цены</w:t>
      </w:r>
      <w:r w:rsidR="0098445C">
        <w:rPr>
          <w:rFonts w:cs="Droid Sans"/>
          <w:b/>
          <w:color w:val="000000"/>
          <w:kern w:val="2"/>
          <w:lang w:bidi="hi-IN"/>
        </w:rPr>
        <w:t xml:space="preserve"> </w:t>
      </w:r>
      <w:r w:rsidRPr="00AE0393">
        <w:rPr>
          <w:rFonts w:cs="Droid Sans"/>
          <w:b/>
          <w:bCs/>
          <w:color w:val="000000"/>
          <w:kern w:val="2"/>
          <w:lang w:bidi="hi-IN"/>
        </w:rPr>
        <w:t>контракта</w:t>
      </w:r>
      <w:r w:rsidR="007740AD" w:rsidRPr="00AE0393">
        <w:rPr>
          <w:rFonts w:cs="Droid Sans"/>
          <w:b/>
          <w:bCs/>
          <w:color w:val="000000"/>
          <w:kern w:val="2"/>
          <w:lang w:bidi="hi-IN"/>
        </w:rPr>
        <w:t xml:space="preserve"> </w:t>
      </w:r>
      <w:r w:rsidRPr="00AE0393">
        <w:rPr>
          <w:rFonts w:eastAsia="Calibri"/>
          <w:color w:val="000000"/>
          <w:lang w:eastAsia="en-US"/>
        </w:rPr>
        <w:t xml:space="preserve">составляет </w:t>
      </w:r>
      <w:r w:rsidR="004D6FFC">
        <w:rPr>
          <w:rFonts w:eastAsia="Calibri"/>
          <w:color w:val="000000"/>
          <w:lang w:eastAsia="en-US"/>
        </w:rPr>
        <w:t>165</w:t>
      </w:r>
      <w:r w:rsidR="0098445C">
        <w:rPr>
          <w:rFonts w:eastAsia="Calibri"/>
          <w:color w:val="000000"/>
          <w:lang w:eastAsia="en-US"/>
        </w:rPr>
        <w:t xml:space="preserve"> 000</w:t>
      </w:r>
      <w:r w:rsidRPr="00AE0393">
        <w:rPr>
          <w:rFonts w:eastAsia="Calibri"/>
          <w:color w:val="000000"/>
          <w:lang w:eastAsia="en-US"/>
        </w:rPr>
        <w:t xml:space="preserve"> (</w:t>
      </w:r>
      <w:r w:rsidR="004D6FFC">
        <w:rPr>
          <w:rFonts w:eastAsia="Calibri"/>
          <w:color w:val="000000"/>
          <w:lang w:eastAsia="en-US"/>
        </w:rPr>
        <w:t>сто шестьдесят пять</w:t>
      </w:r>
      <w:r w:rsidR="0098445C">
        <w:rPr>
          <w:rFonts w:eastAsia="Calibri"/>
          <w:color w:val="000000"/>
          <w:lang w:eastAsia="en-US"/>
        </w:rPr>
        <w:t xml:space="preserve"> тысяч</w:t>
      </w:r>
      <w:r w:rsidR="00D46A26" w:rsidRPr="00AE0393">
        <w:rPr>
          <w:rFonts w:eastAsia="Calibri"/>
          <w:color w:val="000000"/>
          <w:lang w:eastAsia="en-US"/>
        </w:rPr>
        <w:t>) рублей</w:t>
      </w:r>
      <w:r w:rsidR="003E231F">
        <w:rPr>
          <w:rFonts w:eastAsia="Calibri"/>
          <w:color w:val="000000"/>
          <w:lang w:eastAsia="en-US"/>
        </w:rPr>
        <w:t xml:space="preserve"> </w:t>
      </w:r>
      <w:r w:rsidR="00D46A26" w:rsidRPr="00AE0393">
        <w:rPr>
          <w:rFonts w:eastAsia="Calibri"/>
          <w:color w:val="000000"/>
          <w:lang w:eastAsia="en-US"/>
        </w:rPr>
        <w:t>00</w:t>
      </w:r>
      <w:r w:rsidRPr="00AE0393">
        <w:rPr>
          <w:rFonts w:eastAsia="Calibri"/>
          <w:color w:val="000000"/>
          <w:lang w:eastAsia="en-US"/>
        </w:rPr>
        <w:t xml:space="preserve"> копеек и </w:t>
      </w:r>
      <w:r w:rsidRPr="00AE0393">
        <w:rPr>
          <w:rFonts w:cs="Droid Sans"/>
          <w:color w:val="000000"/>
          <w:kern w:val="2"/>
          <w:lang w:bidi="hi-IN"/>
        </w:rPr>
        <w:t xml:space="preserve">определено Заказчиком в пределах выделенных объемов финансирования. Заказчик не может определить необходимое количество товара. </w:t>
      </w:r>
    </w:p>
    <w:p w:rsidR="00277AE4" w:rsidRPr="00AE0393" w:rsidRDefault="00277AE4" w:rsidP="00275FD6">
      <w:pPr>
        <w:tabs>
          <w:tab w:val="left" w:pos="1740"/>
        </w:tabs>
        <w:suppressAutoHyphens/>
        <w:ind w:left="-567" w:firstLine="709"/>
        <w:jc w:val="both"/>
        <w:rPr>
          <w:rFonts w:cs="Droid Sans"/>
          <w:kern w:val="2"/>
          <w:lang w:bidi="hi-IN"/>
        </w:rPr>
      </w:pPr>
      <w:r w:rsidRPr="00AE0393">
        <w:rPr>
          <w:rFonts w:cs="Droid Sans"/>
          <w:b/>
          <w:color w:val="000000"/>
          <w:kern w:val="2"/>
          <w:lang w:bidi="hi-IN"/>
        </w:rPr>
        <w:t>Начальная сумма цен единиц товара</w:t>
      </w:r>
      <w:r w:rsidRPr="00AE0393">
        <w:rPr>
          <w:rFonts w:cs="Droid Sans"/>
          <w:color w:val="000000"/>
          <w:kern w:val="2"/>
          <w:lang w:bidi="hi-IN"/>
        </w:rPr>
        <w:t xml:space="preserve"> определена по среднему значению вышеуказанных данных и составляе</w:t>
      </w:r>
      <w:r w:rsidR="009D3B18" w:rsidRPr="00AE0393">
        <w:rPr>
          <w:rFonts w:cs="Droid Sans"/>
          <w:color w:val="000000"/>
          <w:kern w:val="2"/>
          <w:lang w:bidi="hi-IN"/>
        </w:rPr>
        <w:t xml:space="preserve">т </w:t>
      </w:r>
      <w:r w:rsidR="008C2A9D">
        <w:t xml:space="preserve">140 </w:t>
      </w:r>
      <w:r w:rsidR="009D3B18" w:rsidRPr="00AE0393">
        <w:t>(</w:t>
      </w:r>
      <w:r w:rsidR="008C2A9D">
        <w:t>сто сорок) рублей 14</w:t>
      </w:r>
      <w:r w:rsidR="009D3B18" w:rsidRPr="00AE0393">
        <w:t xml:space="preserve"> копе</w:t>
      </w:r>
      <w:r w:rsidR="000465B1">
        <w:t>йки</w:t>
      </w:r>
      <w:r w:rsidR="009D3B18" w:rsidRPr="00AE0393">
        <w:t>.</w:t>
      </w:r>
    </w:p>
    <w:p w:rsidR="00BE515C" w:rsidRPr="00B03C66" w:rsidRDefault="00BE515C" w:rsidP="00275FD6">
      <w:pPr>
        <w:ind w:left="-567"/>
        <w:jc w:val="center"/>
        <w:rPr>
          <w:color w:val="FF0000"/>
        </w:rPr>
      </w:pPr>
    </w:p>
    <w:p w:rsidR="0029709B" w:rsidRPr="0029709B" w:rsidRDefault="0029709B" w:rsidP="00BA0413">
      <w:pPr>
        <w:ind w:left="360" w:right="-546"/>
        <w:jc w:val="center"/>
        <w:rPr>
          <w:b/>
          <w:sz w:val="26"/>
          <w:szCs w:val="26"/>
        </w:rPr>
      </w:pPr>
    </w:p>
    <w:sectPr w:rsidR="0029709B" w:rsidRPr="0029709B" w:rsidSect="00AE0393">
      <w:pgSz w:w="16838" w:h="11906" w:orient="landscape"/>
      <w:pgMar w:top="426" w:right="678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DA8" w:rsidRDefault="00936DA8" w:rsidP="00F93AA8">
      <w:r>
        <w:separator/>
      </w:r>
    </w:p>
  </w:endnote>
  <w:endnote w:type="continuationSeparator" w:id="1">
    <w:p w:rsidR="00936DA8" w:rsidRDefault="00936DA8" w:rsidP="00F93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DA8" w:rsidRDefault="00936DA8" w:rsidP="00F93AA8">
      <w:r>
        <w:separator/>
      </w:r>
    </w:p>
  </w:footnote>
  <w:footnote w:type="continuationSeparator" w:id="1">
    <w:p w:rsidR="00936DA8" w:rsidRDefault="00936DA8" w:rsidP="00F93A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F3CA3"/>
    <w:multiLevelType w:val="hybridMultilevel"/>
    <w:tmpl w:val="FC3AC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337B7"/>
    <w:multiLevelType w:val="hybridMultilevel"/>
    <w:tmpl w:val="6644C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727E3"/>
    <w:multiLevelType w:val="hybridMultilevel"/>
    <w:tmpl w:val="F94E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B2D22"/>
    <w:multiLevelType w:val="hybridMultilevel"/>
    <w:tmpl w:val="48183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E8ADF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E02C4"/>
    <w:multiLevelType w:val="hybridMultilevel"/>
    <w:tmpl w:val="B8C4E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647789"/>
    <w:multiLevelType w:val="hybridMultilevel"/>
    <w:tmpl w:val="0938F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E3A04"/>
    <w:multiLevelType w:val="hybridMultilevel"/>
    <w:tmpl w:val="E76EF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637CB"/>
    <w:multiLevelType w:val="hybridMultilevel"/>
    <w:tmpl w:val="46B04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413"/>
    <w:rsid w:val="0002434A"/>
    <w:rsid w:val="000403FE"/>
    <w:rsid w:val="00041519"/>
    <w:rsid w:val="00041AAA"/>
    <w:rsid w:val="000465B1"/>
    <w:rsid w:val="000A2D74"/>
    <w:rsid w:val="000C4C7B"/>
    <w:rsid w:val="000D4564"/>
    <w:rsid w:val="000E5559"/>
    <w:rsid w:val="00140E29"/>
    <w:rsid w:val="001B0ADC"/>
    <w:rsid w:val="001D1679"/>
    <w:rsid w:val="002015AF"/>
    <w:rsid w:val="00201EED"/>
    <w:rsid w:val="00215ACA"/>
    <w:rsid w:val="00252CA1"/>
    <w:rsid w:val="00262A07"/>
    <w:rsid w:val="002756AE"/>
    <w:rsid w:val="00275FD6"/>
    <w:rsid w:val="00277AE4"/>
    <w:rsid w:val="00286CE4"/>
    <w:rsid w:val="0029709B"/>
    <w:rsid w:val="002F378F"/>
    <w:rsid w:val="002F55F2"/>
    <w:rsid w:val="00365E43"/>
    <w:rsid w:val="003751CE"/>
    <w:rsid w:val="00382E51"/>
    <w:rsid w:val="0038758F"/>
    <w:rsid w:val="003E231F"/>
    <w:rsid w:val="00414D68"/>
    <w:rsid w:val="004165F9"/>
    <w:rsid w:val="00440A61"/>
    <w:rsid w:val="00441F3F"/>
    <w:rsid w:val="00445531"/>
    <w:rsid w:val="0045399F"/>
    <w:rsid w:val="004A5527"/>
    <w:rsid w:val="004D6FFC"/>
    <w:rsid w:val="00503820"/>
    <w:rsid w:val="00526F14"/>
    <w:rsid w:val="0057198E"/>
    <w:rsid w:val="00572DD1"/>
    <w:rsid w:val="005764F9"/>
    <w:rsid w:val="005A2306"/>
    <w:rsid w:val="005D3AD5"/>
    <w:rsid w:val="005E1015"/>
    <w:rsid w:val="005E3948"/>
    <w:rsid w:val="005E468D"/>
    <w:rsid w:val="006051E5"/>
    <w:rsid w:val="0064189D"/>
    <w:rsid w:val="0064609C"/>
    <w:rsid w:val="00671935"/>
    <w:rsid w:val="00671969"/>
    <w:rsid w:val="006850A1"/>
    <w:rsid w:val="006B5AD3"/>
    <w:rsid w:val="006D5BA2"/>
    <w:rsid w:val="006E59B6"/>
    <w:rsid w:val="006F09F9"/>
    <w:rsid w:val="006F1A57"/>
    <w:rsid w:val="00715CF5"/>
    <w:rsid w:val="00736392"/>
    <w:rsid w:val="00754FD8"/>
    <w:rsid w:val="00755A1F"/>
    <w:rsid w:val="00762998"/>
    <w:rsid w:val="00763493"/>
    <w:rsid w:val="00770B3C"/>
    <w:rsid w:val="007740AD"/>
    <w:rsid w:val="007A07FB"/>
    <w:rsid w:val="007C6E71"/>
    <w:rsid w:val="007F256B"/>
    <w:rsid w:val="00802751"/>
    <w:rsid w:val="00856255"/>
    <w:rsid w:val="00883605"/>
    <w:rsid w:val="00887D50"/>
    <w:rsid w:val="008C2A9D"/>
    <w:rsid w:val="008F0A1A"/>
    <w:rsid w:val="009065FB"/>
    <w:rsid w:val="009206FD"/>
    <w:rsid w:val="00926E63"/>
    <w:rsid w:val="00931C58"/>
    <w:rsid w:val="00933F43"/>
    <w:rsid w:val="00936DA8"/>
    <w:rsid w:val="00954D75"/>
    <w:rsid w:val="009640C3"/>
    <w:rsid w:val="009651E1"/>
    <w:rsid w:val="00967D06"/>
    <w:rsid w:val="00983200"/>
    <w:rsid w:val="0098445C"/>
    <w:rsid w:val="00986FC9"/>
    <w:rsid w:val="00987EC9"/>
    <w:rsid w:val="009951FB"/>
    <w:rsid w:val="009C28DC"/>
    <w:rsid w:val="009C69BA"/>
    <w:rsid w:val="009D3310"/>
    <w:rsid w:val="009D3B18"/>
    <w:rsid w:val="009E0BAC"/>
    <w:rsid w:val="00A44204"/>
    <w:rsid w:val="00A64C88"/>
    <w:rsid w:val="00A732D8"/>
    <w:rsid w:val="00A91BB1"/>
    <w:rsid w:val="00AA7CBF"/>
    <w:rsid w:val="00AB21F6"/>
    <w:rsid w:val="00AE0393"/>
    <w:rsid w:val="00AE35C9"/>
    <w:rsid w:val="00B03C66"/>
    <w:rsid w:val="00B11949"/>
    <w:rsid w:val="00B13D93"/>
    <w:rsid w:val="00B34AEA"/>
    <w:rsid w:val="00B35208"/>
    <w:rsid w:val="00B60B1B"/>
    <w:rsid w:val="00BA0413"/>
    <w:rsid w:val="00BC2A64"/>
    <w:rsid w:val="00BE515C"/>
    <w:rsid w:val="00C042CC"/>
    <w:rsid w:val="00C25BA7"/>
    <w:rsid w:val="00C85B58"/>
    <w:rsid w:val="00CA1988"/>
    <w:rsid w:val="00CF78A8"/>
    <w:rsid w:val="00D045F2"/>
    <w:rsid w:val="00D06A87"/>
    <w:rsid w:val="00D302F6"/>
    <w:rsid w:val="00D3527D"/>
    <w:rsid w:val="00D46A26"/>
    <w:rsid w:val="00D70BEF"/>
    <w:rsid w:val="00D72CF4"/>
    <w:rsid w:val="00D9746C"/>
    <w:rsid w:val="00DA412F"/>
    <w:rsid w:val="00DA44EE"/>
    <w:rsid w:val="00DB1AEF"/>
    <w:rsid w:val="00DC3BF5"/>
    <w:rsid w:val="00DC5545"/>
    <w:rsid w:val="00E011B1"/>
    <w:rsid w:val="00E33271"/>
    <w:rsid w:val="00E42452"/>
    <w:rsid w:val="00E55006"/>
    <w:rsid w:val="00E7084D"/>
    <w:rsid w:val="00EC0C05"/>
    <w:rsid w:val="00EC77E4"/>
    <w:rsid w:val="00EF5892"/>
    <w:rsid w:val="00EF66C6"/>
    <w:rsid w:val="00F12504"/>
    <w:rsid w:val="00F1504B"/>
    <w:rsid w:val="00F178F2"/>
    <w:rsid w:val="00F57F63"/>
    <w:rsid w:val="00F66DAD"/>
    <w:rsid w:val="00F80471"/>
    <w:rsid w:val="00F86281"/>
    <w:rsid w:val="00F93AA8"/>
    <w:rsid w:val="00FA576F"/>
    <w:rsid w:val="00FD14E4"/>
    <w:rsid w:val="00FE666D"/>
    <w:rsid w:val="00FE7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 Знак,Обычный (веб) Знак1,Обычный (веб) Знак2 Знак Знак,Обычный (веб) Знак Знак1 Знак Знак,Обычный (веб) Знак1 Знак Знак Знак Знак,Обычный (веб) Знак Знак Знак Знак Знак Знак"/>
    <w:basedOn w:val="a"/>
    <w:link w:val="a4"/>
    <w:rsid w:val="00BA0413"/>
    <w:pPr>
      <w:suppressAutoHyphens/>
      <w:spacing w:before="100" w:after="100"/>
    </w:pPr>
    <w:rPr>
      <w:rFonts w:ascii="Arial Unicode MS" w:hAnsi="Arial Unicode MS"/>
      <w:lang w:eastAsia="ar-SA"/>
    </w:rPr>
  </w:style>
  <w:style w:type="character" w:customStyle="1" w:styleId="a4">
    <w:name w:val="Обычный (веб) Знак"/>
    <w:aliases w:val="Обычный (Web) Знак,Обычный (веб) Знак Знак Знак,Обычный (веб) Знак1 Знак,Обычный (веб) Знак2 Знак Знак Знак,Обычный (веб) Знак Знак1 Знак Знак Знак,Обычный (веб) Знак1 Знак Знак Знак Знак Знак"/>
    <w:link w:val="a3"/>
    <w:locked/>
    <w:rsid w:val="00BA0413"/>
    <w:rPr>
      <w:rFonts w:ascii="Arial Unicode MS" w:eastAsia="Times New Roman" w:hAnsi="Arial Unicode MS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A04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4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A04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038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038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93A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3A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93A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3A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E39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4DEB4-364D-4FDE-A9CB-90023CCC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Новосибирск Соловьев Эдуард Владимирович</dc:creator>
  <cp:lastModifiedBy>Дежурка</cp:lastModifiedBy>
  <cp:revision>104</cp:revision>
  <cp:lastPrinted>2025-05-20T08:31:00Z</cp:lastPrinted>
  <dcterms:created xsi:type="dcterms:W3CDTF">2021-09-06T08:52:00Z</dcterms:created>
  <dcterms:modified xsi:type="dcterms:W3CDTF">2026-08-05T02:01:00Z</dcterms:modified>
</cp:coreProperties>
</file>