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73C" w:rsidRPr="00EA509A" w:rsidRDefault="002C3B3D" w:rsidP="00EA509A">
      <w:pPr>
        <w:pStyle w:val="ad"/>
        <w:jc w:val="center"/>
        <w:rPr>
          <w:b/>
        </w:rPr>
      </w:pPr>
      <w:r>
        <w:rPr>
          <w:b/>
        </w:rPr>
        <w:t>КОНТРАКТ</w:t>
      </w:r>
      <w:r w:rsidR="00506942">
        <w:rPr>
          <w:b/>
        </w:rPr>
        <w:t xml:space="preserve"> </w:t>
      </w:r>
      <w:r w:rsidR="00A038DB" w:rsidRPr="00EA509A">
        <w:rPr>
          <w:b/>
        </w:rPr>
        <w:t>№</w:t>
      </w:r>
    </w:p>
    <w:p w:rsidR="00A038DB" w:rsidRPr="00EA509A" w:rsidRDefault="00446430" w:rsidP="00EA509A">
      <w:pPr>
        <w:pStyle w:val="ad"/>
        <w:jc w:val="center"/>
        <w:rPr>
          <w:b/>
        </w:rPr>
      </w:pPr>
      <w:r w:rsidRPr="00EA509A">
        <w:rPr>
          <w:b/>
        </w:rPr>
        <w:t>на оказание услуг по перевозке наркотических и психотропных лекарственных средств</w:t>
      </w:r>
    </w:p>
    <w:p w:rsidR="00763CBD" w:rsidRPr="00EA509A" w:rsidRDefault="00763CBD" w:rsidP="00EA509A">
      <w:pPr>
        <w:pStyle w:val="ad"/>
        <w:jc w:val="center"/>
        <w:rPr>
          <w:b/>
        </w:rPr>
      </w:pPr>
    </w:p>
    <w:p w:rsidR="0060673C" w:rsidRPr="00EA509A" w:rsidRDefault="0060673C" w:rsidP="00EA509A">
      <w:pPr>
        <w:pStyle w:val="ad"/>
        <w:jc w:val="center"/>
        <w:rPr>
          <w:b/>
        </w:rPr>
      </w:pPr>
      <w:r w:rsidRPr="00EA509A">
        <w:rPr>
          <w:b/>
        </w:rPr>
        <w:t>г. Санкт-Петербург</w:t>
      </w:r>
      <w:r w:rsidR="00EA509A">
        <w:rPr>
          <w:b/>
        </w:rPr>
        <w:tab/>
      </w:r>
      <w:r w:rsidR="00EA509A">
        <w:rPr>
          <w:b/>
        </w:rPr>
        <w:tab/>
      </w:r>
      <w:r w:rsidR="00EA509A">
        <w:rPr>
          <w:b/>
        </w:rPr>
        <w:tab/>
      </w:r>
      <w:r w:rsidR="00EA509A">
        <w:rPr>
          <w:b/>
        </w:rPr>
        <w:tab/>
      </w:r>
      <w:r w:rsidR="00EA509A">
        <w:rPr>
          <w:b/>
        </w:rPr>
        <w:tab/>
      </w:r>
      <w:r w:rsidR="00EA509A">
        <w:rPr>
          <w:b/>
        </w:rPr>
        <w:tab/>
      </w:r>
      <w:r w:rsidRPr="00EA509A">
        <w:rPr>
          <w:b/>
        </w:rPr>
        <w:t xml:space="preserve">«___» </w:t>
      </w:r>
      <w:r w:rsidR="00EA509A">
        <w:rPr>
          <w:b/>
        </w:rPr>
        <w:t>_____</w:t>
      </w:r>
      <w:r w:rsidR="00FC11ED">
        <w:rPr>
          <w:b/>
        </w:rPr>
        <w:t>___</w:t>
      </w:r>
      <w:r w:rsidRPr="00EA509A">
        <w:rPr>
          <w:b/>
        </w:rPr>
        <w:t>__20</w:t>
      </w:r>
      <w:r w:rsidR="00C2494B" w:rsidRPr="00EA509A">
        <w:rPr>
          <w:b/>
        </w:rPr>
        <w:t>2</w:t>
      </w:r>
      <w:r w:rsidR="000B3A34" w:rsidRPr="005254F4">
        <w:rPr>
          <w:b/>
        </w:rPr>
        <w:t>6</w:t>
      </w:r>
      <w:r w:rsidRPr="00EA509A">
        <w:rPr>
          <w:b/>
        </w:rPr>
        <w:t>г.</w:t>
      </w:r>
    </w:p>
    <w:p w:rsidR="004840DD" w:rsidRDefault="004840DD" w:rsidP="00EA509A">
      <w:pPr>
        <w:pStyle w:val="ad"/>
        <w:ind w:firstLine="567"/>
        <w:jc w:val="both"/>
        <w:rPr>
          <w:sz w:val="22"/>
          <w:szCs w:val="22"/>
        </w:rPr>
      </w:pPr>
    </w:p>
    <w:p w:rsidR="00D53B63" w:rsidRPr="00EA509A" w:rsidRDefault="00D53B63" w:rsidP="00EA509A">
      <w:pPr>
        <w:pStyle w:val="ad"/>
        <w:ind w:firstLine="567"/>
        <w:jc w:val="both"/>
        <w:rPr>
          <w:sz w:val="22"/>
          <w:szCs w:val="22"/>
        </w:rPr>
      </w:pPr>
    </w:p>
    <w:p w:rsidR="00C2494B" w:rsidRPr="00EA509A" w:rsidRDefault="0047223E" w:rsidP="00EA509A">
      <w:pPr>
        <w:pStyle w:val="ad"/>
        <w:ind w:firstLine="567"/>
        <w:jc w:val="both"/>
      </w:pPr>
      <w:r w:rsidRPr="007F54CB">
        <w:rPr>
          <w:b/>
        </w:rPr>
        <w:t>Федеральное государственное бюджетное учреждение «Национальный медицинский исследовательский центр психиатрии и неврологии имени В.М. Бехтерева» Министерства здравоохранения Российской Федерации (ФГБУ «НМИЦ ПН им. В.М. Бехтерева» Минздрава России)</w:t>
      </w:r>
      <w:proofErr w:type="gramStart"/>
      <w:r w:rsidRPr="007F54CB">
        <w:rPr>
          <w:b/>
        </w:rPr>
        <w:t>,</w:t>
      </w:r>
      <w:r w:rsidR="00B23060" w:rsidRPr="00081255">
        <w:t>и</w:t>
      </w:r>
      <w:proofErr w:type="gramEnd"/>
      <w:r w:rsidR="00B23060" w:rsidRPr="00081255">
        <w:t xml:space="preserve">менуемое в дальнейшем </w:t>
      </w:r>
      <w:r w:rsidR="00B23060" w:rsidRPr="00081255">
        <w:rPr>
          <w:b/>
          <w:bCs/>
        </w:rPr>
        <w:t>«Заказчик»</w:t>
      </w:r>
      <w:r w:rsidR="00B23060" w:rsidRPr="00081255">
        <w:t>, в лице</w:t>
      </w:r>
      <w:r w:rsidR="00F77932">
        <w:t xml:space="preserve"> </w:t>
      </w:r>
      <w:r>
        <w:rPr>
          <w:b/>
        </w:rPr>
        <w:t>И.о. д</w:t>
      </w:r>
      <w:r w:rsidR="000C6180" w:rsidRPr="0002087B">
        <w:rPr>
          <w:b/>
        </w:rPr>
        <w:t>иректора</w:t>
      </w:r>
      <w:r w:rsidR="00F77932">
        <w:rPr>
          <w:b/>
        </w:rPr>
        <w:t xml:space="preserve"> </w:t>
      </w:r>
      <w:r w:rsidRPr="0002087B">
        <w:rPr>
          <w:b/>
        </w:rPr>
        <w:t>Незнанова Николая Григорьевича</w:t>
      </w:r>
      <w:r w:rsidR="000C6180">
        <w:t>,</w:t>
      </w:r>
      <w:r w:rsidR="00F77932">
        <w:t xml:space="preserve"> </w:t>
      </w:r>
      <w:r w:rsidR="00B23060" w:rsidRPr="00A230FD">
        <w:t xml:space="preserve">действующего на основании </w:t>
      </w:r>
      <w:r w:rsidR="00B23060">
        <w:t xml:space="preserve">и </w:t>
      </w:r>
      <w:r w:rsidR="00C62AE9">
        <w:rPr>
          <w:b/>
        </w:rPr>
        <w:t>устава</w:t>
      </w:r>
      <w:r w:rsidR="00EA509A">
        <w:t>,</w:t>
      </w:r>
      <w:r w:rsidR="00EA509A" w:rsidRPr="00DB4100">
        <w:t xml:space="preserve"> с одной стороны</w:t>
      </w:r>
      <w:r w:rsidR="00EA509A">
        <w:t>,</w:t>
      </w:r>
      <w:r w:rsidR="00EA509A" w:rsidRPr="00DB4100">
        <w:t xml:space="preserve"> и</w:t>
      </w:r>
      <w:r w:rsidR="00C62AE9">
        <w:t xml:space="preserve"> ___________</w:t>
      </w:r>
      <w:r w:rsidR="00081255">
        <w:t>,</w:t>
      </w:r>
      <w:r w:rsidR="00EA509A" w:rsidRPr="00DB4100">
        <w:t xml:space="preserve"> именуемое в дальнейшем </w:t>
      </w:r>
      <w:r w:rsidR="00EA509A" w:rsidRPr="00DB4100">
        <w:rPr>
          <w:b/>
          <w:bCs/>
        </w:rPr>
        <w:t>«Исполнитель»</w:t>
      </w:r>
      <w:r w:rsidR="00EA509A" w:rsidRPr="00DB4100">
        <w:t xml:space="preserve">, в лице </w:t>
      </w:r>
      <w:r w:rsidR="00C62AE9">
        <w:t>___________</w:t>
      </w:r>
      <w:r w:rsidR="00081255">
        <w:t>,</w:t>
      </w:r>
      <w:r w:rsidR="004E3BDD">
        <w:t xml:space="preserve"> действующего на основании </w:t>
      </w:r>
      <w:r w:rsidR="006713CC" w:rsidRPr="002C3B3D">
        <w:rPr>
          <w:b/>
        </w:rPr>
        <w:t>Устава</w:t>
      </w:r>
      <w:r w:rsidR="00EA509A">
        <w:rPr>
          <w:b/>
        </w:rPr>
        <w:t>,</w:t>
      </w:r>
      <w:r w:rsidR="00C2494B" w:rsidRPr="00EA509A">
        <w:t xml:space="preserve"> с другой стороны, в</w:t>
      </w:r>
      <w:r w:rsidR="00F77932">
        <w:t xml:space="preserve"> </w:t>
      </w:r>
      <w:proofErr w:type="gramStart"/>
      <w:r w:rsidR="00C2494B" w:rsidRPr="00EA509A">
        <w:t xml:space="preserve">дальнейшем именуемые «Стороны», в соответствии с </w:t>
      </w:r>
      <w:r w:rsidR="00C62AE9">
        <w:t xml:space="preserve">положениями </w:t>
      </w:r>
      <w:r w:rsidR="00C2494B" w:rsidRPr="00EA509A">
        <w:t xml:space="preserve">Федерального закона № 44-ФЗ от 05.04.2013 г. «О контрактной системе в сфере закупок товаров, работ, услуг для обеспечения государственных и муниципальных нужд» (далее – Федеральный закон № 44-ФЗ), заключили настоящий </w:t>
      </w:r>
      <w:r w:rsidR="002C3B3D">
        <w:t>Контракт</w:t>
      </w:r>
      <w:r w:rsidR="00C2494B" w:rsidRPr="00EA509A">
        <w:t xml:space="preserve"> (далее – «</w:t>
      </w:r>
      <w:r w:rsidR="002C3B3D">
        <w:t>Контракт</w:t>
      </w:r>
      <w:r w:rsidR="00C2494B" w:rsidRPr="00EA509A">
        <w:t>») о нижеследующем:</w:t>
      </w:r>
      <w:proofErr w:type="gramEnd"/>
    </w:p>
    <w:p w:rsidR="0060673C" w:rsidRPr="00EA509A" w:rsidRDefault="0060673C" w:rsidP="00EA509A">
      <w:pPr>
        <w:pStyle w:val="ad"/>
        <w:ind w:firstLine="567"/>
        <w:jc w:val="both"/>
      </w:pPr>
    </w:p>
    <w:p w:rsidR="00317330" w:rsidRDefault="00EA509A" w:rsidP="00EA509A">
      <w:pPr>
        <w:pStyle w:val="ad"/>
        <w:jc w:val="center"/>
        <w:rPr>
          <w:b/>
        </w:rPr>
      </w:pPr>
      <w:r>
        <w:rPr>
          <w:b/>
        </w:rPr>
        <w:t xml:space="preserve">1. </w:t>
      </w:r>
      <w:r w:rsidR="00C2494B">
        <w:rPr>
          <w:b/>
        </w:rPr>
        <w:t xml:space="preserve">ПРЕДМЕТ </w:t>
      </w:r>
      <w:r w:rsidR="002C3B3D">
        <w:rPr>
          <w:b/>
        </w:rPr>
        <w:t>КОНТРАКТ</w:t>
      </w:r>
      <w:r w:rsidR="00317330" w:rsidRPr="00A60EE2">
        <w:rPr>
          <w:b/>
        </w:rPr>
        <w:t>А</w:t>
      </w:r>
    </w:p>
    <w:p w:rsidR="00E60D99" w:rsidRPr="00A60EE2" w:rsidRDefault="00E60D99" w:rsidP="00EA509A">
      <w:pPr>
        <w:pStyle w:val="ad"/>
        <w:ind w:firstLine="567"/>
        <w:jc w:val="both"/>
        <w:rPr>
          <w:b/>
        </w:rPr>
      </w:pPr>
    </w:p>
    <w:p w:rsidR="00081255" w:rsidRPr="00017E02" w:rsidRDefault="00317330" w:rsidP="00081255">
      <w:pPr>
        <w:jc w:val="both"/>
        <w:rPr>
          <w:b/>
        </w:rPr>
      </w:pPr>
      <w:proofErr w:type="gramStart"/>
      <w:r w:rsidRPr="00C2494B">
        <w:rPr>
          <w:b/>
        </w:rPr>
        <w:t>1.1</w:t>
      </w:r>
      <w:r w:rsidR="00C2494B" w:rsidRPr="00C2494B">
        <w:rPr>
          <w:b/>
        </w:rPr>
        <w:t>.</w:t>
      </w:r>
      <w:r w:rsidR="00340732">
        <w:t xml:space="preserve">Исполнитель </w:t>
      </w:r>
      <w:r w:rsidR="00446430">
        <w:t xml:space="preserve">в соответствии </w:t>
      </w:r>
      <w:r w:rsidR="00C2494B">
        <w:t xml:space="preserve">с лицензией </w:t>
      </w:r>
      <w:r w:rsidR="00435669">
        <w:t>№</w:t>
      </w:r>
      <w:r w:rsidR="00C62AE9">
        <w:t xml:space="preserve">___________ </w:t>
      </w:r>
      <w:r w:rsidR="00081255" w:rsidRPr="000000CF">
        <w:t xml:space="preserve">от </w:t>
      </w:r>
      <w:r w:rsidR="00C62AE9">
        <w:t>______</w:t>
      </w:r>
      <w:r w:rsidR="00081255" w:rsidRPr="001040F2">
        <w:t>г</w:t>
      </w:r>
      <w:r w:rsidR="00081255">
        <w:t>.</w:t>
      </w:r>
      <w:r w:rsidR="00C2494B">
        <w:t xml:space="preserve"> на осуществление деятельности  по обороту наркотических средств, психотропных веществ и их </w:t>
      </w:r>
      <w:proofErr w:type="spellStart"/>
      <w:r w:rsidR="00C2494B">
        <w:t>прекурсоров</w:t>
      </w:r>
      <w:proofErr w:type="spellEnd"/>
      <w:r w:rsidR="00C2494B">
        <w:t xml:space="preserve">, культивированию </w:t>
      </w:r>
      <w:proofErr w:type="spellStart"/>
      <w:r w:rsidR="00C2494B">
        <w:t>наркосодержащих</w:t>
      </w:r>
      <w:proofErr w:type="spellEnd"/>
      <w:r w:rsidR="00C2494B">
        <w:t xml:space="preserve"> растений сроком действия </w:t>
      </w:r>
      <w:r w:rsidR="00EA509A">
        <w:t>–</w:t>
      </w:r>
      <w:r w:rsidR="00100520">
        <w:t>_________</w:t>
      </w:r>
      <w:r w:rsidR="00EA509A">
        <w:t>,</w:t>
      </w:r>
      <w:r w:rsidR="00F77932">
        <w:t xml:space="preserve"> </w:t>
      </w:r>
      <w:r w:rsidR="00340732">
        <w:t xml:space="preserve">обязуется </w:t>
      </w:r>
      <w:r w:rsidR="009A6BEB">
        <w:t xml:space="preserve">оказать </w:t>
      </w:r>
      <w:r w:rsidR="00340732">
        <w:t xml:space="preserve"> Заказчик</w:t>
      </w:r>
      <w:r w:rsidR="009A6BEB">
        <w:t xml:space="preserve">у </w:t>
      </w:r>
      <w:r w:rsidR="00340732">
        <w:t xml:space="preserve">услуги </w:t>
      </w:r>
      <w:r w:rsidR="009A6BEB">
        <w:t>по перевозке наркотических и</w:t>
      </w:r>
      <w:r w:rsidR="00385E23">
        <w:t>/или</w:t>
      </w:r>
      <w:r w:rsidR="009A6BEB">
        <w:t xml:space="preserve"> психотропных лекарственных средств</w:t>
      </w:r>
      <w:r w:rsidR="00506942">
        <w:t xml:space="preserve"> </w:t>
      </w:r>
      <w:r w:rsidR="009A6BEB">
        <w:t>(далее – «НПЛС») с</w:t>
      </w:r>
      <w:r w:rsidR="00216A01">
        <w:t xml:space="preserve"> распределительного</w:t>
      </w:r>
      <w:r w:rsidR="009A6BEB">
        <w:t xml:space="preserve"> склада хранения</w:t>
      </w:r>
      <w:r w:rsidR="00F77932">
        <w:t xml:space="preserve"> </w:t>
      </w:r>
      <w:r w:rsidR="004E3BDD">
        <w:t xml:space="preserve">НПЛС в Санкт-Петербурге </w:t>
      </w:r>
      <w:r w:rsidR="00216A01">
        <w:t xml:space="preserve">по адресам, указанным </w:t>
      </w:r>
      <w:r w:rsidR="00385E23">
        <w:t xml:space="preserve">в заявке </w:t>
      </w:r>
      <w:r w:rsidR="00216A01">
        <w:t>Заказчик</w:t>
      </w:r>
      <w:r w:rsidR="00385E23">
        <w:t>а</w:t>
      </w:r>
      <w:r w:rsidR="00F77932">
        <w:t xml:space="preserve"> </w:t>
      </w:r>
      <w:r w:rsidRPr="00C71EEE">
        <w:t xml:space="preserve">в сроки и на условиях, предусмотренных настоящим  </w:t>
      </w:r>
      <w:r w:rsidR="002C3B3D">
        <w:t>Контракт</w:t>
      </w:r>
      <w:r w:rsidRPr="00C71EEE">
        <w:t>ом</w:t>
      </w:r>
      <w:proofErr w:type="gramEnd"/>
      <w:r w:rsidRPr="00C71EEE">
        <w:t xml:space="preserve">, а Заказчик </w:t>
      </w:r>
      <w:r w:rsidR="00074F93">
        <w:t xml:space="preserve">обязуется </w:t>
      </w:r>
      <w:r w:rsidR="00001622">
        <w:t xml:space="preserve">принять и </w:t>
      </w:r>
      <w:r w:rsidR="00074F93">
        <w:t>оплатить</w:t>
      </w:r>
      <w:r w:rsidR="00001622">
        <w:t xml:space="preserve"> </w:t>
      </w:r>
      <w:proofErr w:type="spellStart"/>
      <w:r w:rsidR="00001622">
        <w:t>фактически</w:t>
      </w:r>
      <w:r w:rsidR="00074F93">
        <w:t>оказ</w:t>
      </w:r>
      <w:r w:rsidR="00001622">
        <w:t>анные</w:t>
      </w:r>
      <w:proofErr w:type="spellEnd"/>
      <w:r w:rsidR="00F77932">
        <w:t xml:space="preserve"> </w:t>
      </w:r>
      <w:r w:rsidR="00340732">
        <w:t>услуги</w:t>
      </w:r>
      <w:r w:rsidRPr="00C71EEE">
        <w:t xml:space="preserve"> в сроки и на </w:t>
      </w:r>
      <w:proofErr w:type="gramStart"/>
      <w:r w:rsidRPr="00C71EEE">
        <w:t>условиях</w:t>
      </w:r>
      <w:proofErr w:type="gramEnd"/>
      <w:r w:rsidRPr="00C71EEE">
        <w:t xml:space="preserve">, </w:t>
      </w:r>
      <w:r w:rsidR="00340732">
        <w:t>п</w:t>
      </w:r>
      <w:r w:rsidRPr="00C71EEE">
        <w:t xml:space="preserve">редусмотренными настоящим </w:t>
      </w:r>
      <w:r w:rsidR="002C3B3D">
        <w:t>Контракт</w:t>
      </w:r>
      <w:r w:rsidRPr="00C71EEE">
        <w:t>ом.</w:t>
      </w:r>
      <w:r w:rsidR="00F77932">
        <w:t xml:space="preserve"> </w:t>
      </w:r>
      <w:r w:rsidR="008E427A">
        <w:t>Доставка НПЛС осуществляется в день их отгрузки с распределительного склада.</w:t>
      </w:r>
    </w:p>
    <w:p w:rsidR="00641EC0" w:rsidRDefault="00317330" w:rsidP="00EA509A">
      <w:pPr>
        <w:pStyle w:val="ad"/>
        <w:ind w:firstLine="567"/>
        <w:jc w:val="both"/>
      </w:pPr>
      <w:r w:rsidRPr="00C2494B">
        <w:rPr>
          <w:b/>
        </w:rPr>
        <w:t>1.2</w:t>
      </w:r>
      <w:r w:rsidR="00C2494B" w:rsidRPr="00C2494B">
        <w:rPr>
          <w:b/>
        </w:rPr>
        <w:t>.</w:t>
      </w:r>
      <w:r w:rsidRPr="006D69E5">
        <w:t xml:space="preserve">Стороны </w:t>
      </w:r>
      <w:r w:rsidR="002C3B3D">
        <w:t>договорились</w:t>
      </w:r>
      <w:r w:rsidRPr="006D69E5">
        <w:t xml:space="preserve"> считать существенными следующие условия </w:t>
      </w:r>
      <w:r w:rsidR="002C3B3D">
        <w:t>Контракт</w:t>
      </w:r>
      <w:r w:rsidRPr="006D69E5">
        <w:t xml:space="preserve">а: а) </w:t>
      </w:r>
      <w:r w:rsidR="003A6F75">
        <w:t xml:space="preserve">общий объем услуг и </w:t>
      </w:r>
      <w:r w:rsidR="00980492">
        <w:t>единиц</w:t>
      </w:r>
      <w:proofErr w:type="gramStart"/>
      <w:r w:rsidR="00980492">
        <w:t>а(</w:t>
      </w:r>
      <w:proofErr w:type="gramEnd"/>
      <w:r w:rsidR="00340732">
        <w:t>норма</w:t>
      </w:r>
      <w:r w:rsidR="00980492">
        <w:t>)</w:t>
      </w:r>
      <w:r w:rsidR="00340732">
        <w:t>услуги</w:t>
      </w:r>
      <w:r w:rsidRPr="006D69E5">
        <w:t xml:space="preserve">, б) </w:t>
      </w:r>
      <w:r w:rsidR="00340732">
        <w:t>цена за оказан</w:t>
      </w:r>
      <w:r w:rsidR="00C2494B">
        <w:t>ные</w:t>
      </w:r>
      <w:r w:rsidR="00340732">
        <w:t xml:space="preserve"> услуги</w:t>
      </w:r>
      <w:r w:rsidRPr="006D69E5">
        <w:t xml:space="preserve">, в) качество </w:t>
      </w:r>
      <w:r w:rsidR="00340732">
        <w:t>услуг</w:t>
      </w:r>
      <w:r>
        <w:t xml:space="preserve">, г) срок </w:t>
      </w:r>
      <w:r w:rsidR="00340732">
        <w:t xml:space="preserve">предоставления </w:t>
      </w:r>
      <w:r w:rsidR="00C02C2B">
        <w:t xml:space="preserve">услуг </w:t>
      </w:r>
      <w:r>
        <w:t xml:space="preserve">и </w:t>
      </w:r>
      <w:r w:rsidR="00340732">
        <w:t xml:space="preserve">срок </w:t>
      </w:r>
      <w:r>
        <w:t xml:space="preserve">оплаты </w:t>
      </w:r>
      <w:r w:rsidR="00340732">
        <w:t xml:space="preserve">за </w:t>
      </w:r>
      <w:r w:rsidR="00763CBD">
        <w:t>оказываемые</w:t>
      </w:r>
      <w:r w:rsidR="00340732">
        <w:t xml:space="preserve"> услуг</w:t>
      </w:r>
      <w:r w:rsidR="00C2494B">
        <w:t>и</w:t>
      </w:r>
      <w:r w:rsidRPr="006D69E5">
        <w:t>.</w:t>
      </w:r>
    </w:p>
    <w:p w:rsidR="00EA509A" w:rsidRDefault="00CC74E9" w:rsidP="00EA509A">
      <w:pPr>
        <w:pStyle w:val="ad"/>
        <w:ind w:firstLine="567"/>
        <w:jc w:val="both"/>
      </w:pPr>
      <w:r w:rsidRPr="003928A8">
        <w:rPr>
          <w:b/>
          <w:bCs/>
        </w:rPr>
        <w:t>1.</w:t>
      </w:r>
      <w:r>
        <w:rPr>
          <w:b/>
          <w:bCs/>
        </w:rPr>
        <w:t>3</w:t>
      </w:r>
      <w:r w:rsidRPr="003928A8">
        <w:rPr>
          <w:b/>
          <w:bCs/>
        </w:rPr>
        <w:t>.</w:t>
      </w:r>
      <w:r w:rsidRPr="002A6A1E">
        <w:t xml:space="preserve">Заключая настоящий </w:t>
      </w:r>
      <w:r w:rsidR="002C3B3D">
        <w:t>Контракт</w:t>
      </w:r>
      <w:r w:rsidRPr="002A6A1E">
        <w:t xml:space="preserve">, </w:t>
      </w:r>
      <w:r w:rsidR="00B23060">
        <w:t>Исполнитель</w:t>
      </w:r>
      <w:r w:rsidRPr="002A6A1E">
        <w:t xml:space="preserve"> гарантирует, что соответствует требованиям, предусмотренным ст.31 Федерального закона №44-ФЗ.</w:t>
      </w:r>
    </w:p>
    <w:p w:rsidR="0060673C" w:rsidRPr="00011DF7" w:rsidRDefault="0060673C" w:rsidP="00EA509A">
      <w:pPr>
        <w:pStyle w:val="ad"/>
        <w:ind w:firstLine="567"/>
        <w:jc w:val="both"/>
      </w:pPr>
    </w:p>
    <w:p w:rsidR="00340732" w:rsidRDefault="00EA509A" w:rsidP="00EA509A">
      <w:pPr>
        <w:pStyle w:val="ad"/>
        <w:jc w:val="center"/>
        <w:rPr>
          <w:b/>
        </w:rPr>
      </w:pPr>
      <w:r>
        <w:rPr>
          <w:b/>
        </w:rPr>
        <w:t xml:space="preserve">2. </w:t>
      </w:r>
      <w:r w:rsidR="0060673C" w:rsidRPr="00A60EE2">
        <w:rPr>
          <w:b/>
        </w:rPr>
        <w:t>ПРАВА И ОБЯЗАННОСТИ СТОРОН</w:t>
      </w:r>
    </w:p>
    <w:p w:rsidR="0060673C" w:rsidRDefault="0060673C" w:rsidP="00EA509A">
      <w:pPr>
        <w:pStyle w:val="ad"/>
        <w:ind w:firstLine="567"/>
        <w:jc w:val="both"/>
      </w:pPr>
      <w:r w:rsidRPr="00D35A8F">
        <w:rPr>
          <w:b/>
        </w:rPr>
        <w:t>2.1.</w:t>
      </w:r>
      <w:r>
        <w:t xml:space="preserve"> Обязанности Заказчика:</w:t>
      </w:r>
    </w:p>
    <w:p w:rsidR="00C5612B" w:rsidRPr="00C5612B" w:rsidRDefault="0060673C" w:rsidP="00EA509A">
      <w:pPr>
        <w:pStyle w:val="ad"/>
        <w:ind w:firstLine="567"/>
        <w:jc w:val="both"/>
        <w:rPr>
          <w:rFonts w:eastAsia="SimSun" w:cs="Mangal"/>
          <w:kern w:val="1"/>
          <w:lang w:eastAsia="hi-IN" w:bidi="hi-IN"/>
        </w:rPr>
      </w:pPr>
      <w:r>
        <w:t xml:space="preserve">- подать </w:t>
      </w:r>
      <w:r w:rsidR="00216A01">
        <w:t xml:space="preserve">за </w:t>
      </w:r>
      <w:r w:rsidR="00074F93">
        <w:t>10</w:t>
      </w:r>
      <w:r w:rsidR="00F77932">
        <w:t xml:space="preserve"> </w:t>
      </w:r>
      <w:r w:rsidR="0030624B">
        <w:t>(</w:t>
      </w:r>
      <w:r w:rsidR="00074F93">
        <w:t>десять</w:t>
      </w:r>
      <w:r w:rsidR="0030624B">
        <w:t>)</w:t>
      </w:r>
      <w:r w:rsidR="00F77932">
        <w:t xml:space="preserve"> </w:t>
      </w:r>
      <w:r w:rsidR="00074F93">
        <w:t xml:space="preserve">рабочих </w:t>
      </w:r>
      <w:r w:rsidR="00216A01">
        <w:t xml:space="preserve">дней до даты оказания услуг </w:t>
      </w:r>
      <w:r>
        <w:t>заявку Исполнителю</w:t>
      </w:r>
      <w:r w:rsidR="003928A8">
        <w:t xml:space="preserve">. </w:t>
      </w:r>
      <w:r w:rsidR="00C5612B" w:rsidRPr="00C5612B">
        <w:rPr>
          <w:rFonts w:eastAsia="SimSun" w:cs="Mangal"/>
          <w:kern w:val="1"/>
          <w:lang w:eastAsia="hi-IN" w:bidi="hi-IN"/>
        </w:rPr>
        <w:t xml:space="preserve">Заявка может быть передана с использованием электронной связи по </w:t>
      </w:r>
      <w:r w:rsidR="00D35A8F">
        <w:rPr>
          <w:rFonts w:eastAsia="SimSun" w:cs="Mangal"/>
          <w:kern w:val="1"/>
          <w:lang w:eastAsia="hi-IN" w:bidi="hi-IN"/>
        </w:rPr>
        <w:t>адресу</w:t>
      </w:r>
      <w:r w:rsidR="00C5612B" w:rsidRPr="00C5612B">
        <w:rPr>
          <w:rFonts w:eastAsia="SimSun" w:cs="Mangal"/>
          <w:kern w:val="1"/>
          <w:lang w:eastAsia="hi-IN" w:bidi="hi-IN"/>
        </w:rPr>
        <w:t>, указанн</w:t>
      </w:r>
      <w:r w:rsidR="00D35A8F">
        <w:rPr>
          <w:rFonts w:eastAsia="SimSun" w:cs="Mangal"/>
          <w:kern w:val="1"/>
          <w:lang w:eastAsia="hi-IN" w:bidi="hi-IN"/>
        </w:rPr>
        <w:t>ому</w:t>
      </w:r>
      <w:r w:rsidR="00C5612B" w:rsidRPr="00C5612B">
        <w:rPr>
          <w:rFonts w:eastAsia="SimSun" w:cs="Mangal"/>
          <w:kern w:val="1"/>
          <w:lang w:eastAsia="hi-IN" w:bidi="hi-IN"/>
        </w:rPr>
        <w:t xml:space="preserve"> в разделе настоящего </w:t>
      </w:r>
      <w:r w:rsidR="002C3B3D">
        <w:rPr>
          <w:rFonts w:eastAsia="SimSun" w:cs="Mangal"/>
          <w:kern w:val="1"/>
          <w:lang w:eastAsia="hi-IN" w:bidi="hi-IN"/>
        </w:rPr>
        <w:t>Контракт</w:t>
      </w:r>
      <w:r w:rsidR="00C5612B" w:rsidRPr="00C5612B">
        <w:rPr>
          <w:rFonts w:eastAsia="SimSun" w:cs="Mangal"/>
          <w:kern w:val="1"/>
          <w:lang w:eastAsia="hi-IN" w:bidi="hi-IN"/>
        </w:rPr>
        <w:t>а: «Реквизиты сторон»;</w:t>
      </w:r>
    </w:p>
    <w:p w:rsidR="00F43C65" w:rsidRDefault="00F43C65" w:rsidP="00EA509A">
      <w:pPr>
        <w:pStyle w:val="ad"/>
        <w:ind w:firstLine="567"/>
        <w:jc w:val="both"/>
      </w:pPr>
      <w:r w:rsidRPr="00F43C65">
        <w:t>- обеспечить своевременн</w:t>
      </w:r>
      <w:r w:rsidR="00074F93">
        <w:t xml:space="preserve">ую </w:t>
      </w:r>
      <w:r>
        <w:t>получение</w:t>
      </w:r>
      <w:r w:rsidR="00001622">
        <w:t xml:space="preserve"> и оплату </w:t>
      </w:r>
      <w:r>
        <w:t xml:space="preserve">предоставленной </w:t>
      </w:r>
      <w:proofErr w:type="spellStart"/>
      <w:r>
        <w:t>услуги</w:t>
      </w:r>
      <w:r w:rsidR="00074F93">
        <w:t>на</w:t>
      </w:r>
      <w:proofErr w:type="spellEnd"/>
      <w:r w:rsidR="00074F93">
        <w:t xml:space="preserve"> </w:t>
      </w:r>
      <w:proofErr w:type="gramStart"/>
      <w:r w:rsidR="00074F93">
        <w:t>условиях</w:t>
      </w:r>
      <w:proofErr w:type="gramEnd"/>
      <w:r w:rsidR="00074F93">
        <w:t xml:space="preserve">, </w:t>
      </w:r>
      <w:r w:rsidRPr="00F43C65">
        <w:t>в сроки и по цен</w:t>
      </w:r>
      <w:r>
        <w:t>е</w:t>
      </w:r>
      <w:r w:rsidRPr="00F43C65">
        <w:t xml:space="preserve">, установленным настоящим </w:t>
      </w:r>
      <w:r w:rsidR="002C3B3D">
        <w:t>Контракт</w:t>
      </w:r>
      <w:r w:rsidRPr="00F43C65">
        <w:t>ом;</w:t>
      </w:r>
    </w:p>
    <w:p w:rsidR="0060673C" w:rsidRDefault="0060673C" w:rsidP="00EA509A">
      <w:pPr>
        <w:pStyle w:val="ad"/>
        <w:ind w:firstLine="567"/>
        <w:jc w:val="both"/>
      </w:pPr>
      <w:r>
        <w:t xml:space="preserve">- известить Исполнителя в </w:t>
      </w:r>
      <w:proofErr w:type="gramStart"/>
      <w:r>
        <w:t>случае</w:t>
      </w:r>
      <w:proofErr w:type="gramEnd"/>
      <w:r>
        <w:t xml:space="preserve"> ненадлежащего оказания услуг в течение 24 часов с момента установления </w:t>
      </w:r>
      <w:r w:rsidR="00F43C65">
        <w:t xml:space="preserve">такого </w:t>
      </w:r>
      <w:r>
        <w:t>несоответствия;</w:t>
      </w:r>
    </w:p>
    <w:p w:rsidR="00053144" w:rsidRPr="00053144" w:rsidRDefault="00053144" w:rsidP="00EA509A">
      <w:pPr>
        <w:pStyle w:val="ad"/>
        <w:ind w:firstLine="567"/>
        <w:jc w:val="both"/>
        <w:rPr>
          <w:rFonts w:eastAsia="SimSun"/>
          <w:kern w:val="1"/>
          <w:lang w:eastAsia="hi-IN" w:bidi="hi-IN"/>
        </w:rPr>
      </w:pPr>
      <w:r>
        <w:rPr>
          <w:rFonts w:eastAsia="SimSun"/>
          <w:kern w:val="1"/>
          <w:lang w:eastAsia="hi-IN" w:bidi="hi-IN"/>
        </w:rPr>
        <w:t xml:space="preserve">- </w:t>
      </w:r>
      <w:r w:rsidRPr="00053144">
        <w:rPr>
          <w:rFonts w:eastAsia="SimSun"/>
          <w:kern w:val="1"/>
          <w:lang w:eastAsia="hi-IN" w:bidi="hi-IN"/>
        </w:rPr>
        <w:t xml:space="preserve">не раскрывать третьим лицам информации о </w:t>
      </w:r>
      <w:r>
        <w:rPr>
          <w:rFonts w:eastAsia="SimSun"/>
          <w:kern w:val="1"/>
          <w:lang w:eastAsia="hi-IN" w:bidi="hi-IN"/>
        </w:rPr>
        <w:t xml:space="preserve">сроках, месте, </w:t>
      </w:r>
      <w:r w:rsidRPr="00053144">
        <w:rPr>
          <w:rFonts w:eastAsia="SimSun"/>
          <w:kern w:val="1"/>
          <w:lang w:eastAsia="hi-IN" w:bidi="hi-IN"/>
        </w:rPr>
        <w:t xml:space="preserve">количестве, объеме, характере и условиях </w:t>
      </w:r>
      <w:r>
        <w:rPr>
          <w:rFonts w:eastAsia="SimSun"/>
          <w:kern w:val="1"/>
          <w:lang w:eastAsia="hi-IN" w:bidi="hi-IN"/>
        </w:rPr>
        <w:t>перевозки НПЛС и</w:t>
      </w:r>
      <w:r w:rsidR="00F77932">
        <w:rPr>
          <w:rFonts w:eastAsia="SimSun"/>
          <w:kern w:val="1"/>
          <w:lang w:eastAsia="hi-IN" w:bidi="hi-IN"/>
        </w:rPr>
        <w:t xml:space="preserve"> </w:t>
      </w:r>
      <w:r w:rsidRPr="00053144">
        <w:rPr>
          <w:rFonts w:eastAsia="SimSun"/>
          <w:kern w:val="1"/>
          <w:lang w:eastAsia="hi-IN" w:bidi="hi-IN"/>
        </w:rPr>
        <w:t xml:space="preserve">другой информации, за исключением случаев </w:t>
      </w:r>
      <w:r>
        <w:rPr>
          <w:rFonts w:eastAsia="SimSun"/>
          <w:kern w:val="1"/>
          <w:lang w:eastAsia="hi-IN" w:bidi="hi-IN"/>
        </w:rPr>
        <w:t xml:space="preserve">необходимости в такой информации для выполнения условий по настоящему </w:t>
      </w:r>
      <w:r w:rsidR="002C3B3D">
        <w:rPr>
          <w:rFonts w:eastAsia="SimSun"/>
          <w:kern w:val="1"/>
          <w:lang w:eastAsia="hi-IN" w:bidi="hi-IN"/>
        </w:rPr>
        <w:t>Контракт</w:t>
      </w:r>
      <w:r>
        <w:rPr>
          <w:rFonts w:eastAsia="SimSun"/>
          <w:kern w:val="1"/>
          <w:lang w:eastAsia="hi-IN" w:bidi="hi-IN"/>
        </w:rPr>
        <w:t xml:space="preserve">у, а также в случае </w:t>
      </w:r>
      <w:r w:rsidRPr="00053144">
        <w:rPr>
          <w:rFonts w:eastAsia="SimSun"/>
          <w:kern w:val="1"/>
          <w:lang w:eastAsia="hi-IN" w:bidi="hi-IN"/>
        </w:rPr>
        <w:t>наличия у этих лиц полномочий на запрос такой информации, предусмотренных действующим законодательством</w:t>
      </w:r>
      <w:r w:rsidR="00041110">
        <w:rPr>
          <w:rFonts w:eastAsia="SimSun"/>
          <w:kern w:val="1"/>
          <w:lang w:eastAsia="hi-IN" w:bidi="hi-IN"/>
        </w:rPr>
        <w:t xml:space="preserve"> Российской Федерации</w:t>
      </w:r>
      <w:r w:rsidRPr="00053144">
        <w:rPr>
          <w:rFonts w:eastAsia="SimSun"/>
          <w:kern w:val="1"/>
          <w:lang w:eastAsia="hi-IN" w:bidi="hi-IN"/>
        </w:rPr>
        <w:t>;</w:t>
      </w:r>
    </w:p>
    <w:p w:rsidR="00053144" w:rsidRDefault="00053144" w:rsidP="00EA509A">
      <w:pPr>
        <w:pStyle w:val="ad"/>
        <w:ind w:firstLine="567"/>
        <w:jc w:val="both"/>
        <w:rPr>
          <w:rFonts w:eastAsia="SimSun"/>
          <w:kern w:val="1"/>
          <w:lang w:eastAsia="hi-IN" w:bidi="hi-IN"/>
        </w:rPr>
      </w:pPr>
      <w:r w:rsidRPr="00053144">
        <w:rPr>
          <w:rFonts w:eastAsia="SimSun"/>
          <w:kern w:val="1"/>
          <w:lang w:eastAsia="hi-IN" w:bidi="hi-IN"/>
        </w:rPr>
        <w:lastRenderedPageBreak/>
        <w:t xml:space="preserve">- соблюдать конфиденциальность в </w:t>
      </w:r>
      <w:proofErr w:type="gramStart"/>
      <w:r w:rsidRPr="00053144">
        <w:rPr>
          <w:rFonts w:eastAsia="SimSun"/>
          <w:kern w:val="1"/>
          <w:lang w:eastAsia="hi-IN" w:bidi="hi-IN"/>
        </w:rPr>
        <w:t>отношен</w:t>
      </w:r>
      <w:r w:rsidR="00D35A8F">
        <w:rPr>
          <w:rFonts w:eastAsia="SimSun"/>
          <w:kern w:val="1"/>
          <w:lang w:eastAsia="hi-IN" w:bidi="hi-IN"/>
        </w:rPr>
        <w:t>ии</w:t>
      </w:r>
      <w:proofErr w:type="gramEnd"/>
      <w:r w:rsidR="00D35A8F">
        <w:rPr>
          <w:rFonts w:eastAsia="SimSun"/>
          <w:kern w:val="1"/>
          <w:lang w:eastAsia="hi-IN" w:bidi="hi-IN"/>
        </w:rPr>
        <w:t xml:space="preserve"> всей информации, ставшей ему </w:t>
      </w:r>
      <w:r w:rsidRPr="00053144">
        <w:rPr>
          <w:rFonts w:eastAsia="SimSun"/>
          <w:kern w:val="1"/>
          <w:lang w:eastAsia="hi-IN" w:bidi="hi-IN"/>
        </w:rPr>
        <w:t xml:space="preserve">известной в связи с исполнением обязательств по </w:t>
      </w:r>
      <w:r w:rsidR="002C3B3D">
        <w:rPr>
          <w:rFonts w:eastAsia="SimSun"/>
          <w:kern w:val="1"/>
          <w:lang w:eastAsia="hi-IN" w:bidi="hi-IN"/>
        </w:rPr>
        <w:t>Контракт</w:t>
      </w:r>
      <w:r w:rsidRPr="00053144">
        <w:rPr>
          <w:rFonts w:eastAsia="SimSun"/>
          <w:kern w:val="1"/>
          <w:lang w:eastAsia="hi-IN" w:bidi="hi-IN"/>
        </w:rPr>
        <w:t>у</w:t>
      </w:r>
      <w:r w:rsidR="00D35A8F">
        <w:rPr>
          <w:rFonts w:eastAsia="SimSun"/>
          <w:kern w:val="1"/>
          <w:lang w:eastAsia="hi-IN" w:bidi="hi-IN"/>
        </w:rPr>
        <w:t>;</w:t>
      </w:r>
    </w:p>
    <w:p w:rsidR="00F13820" w:rsidRDefault="00F13820" w:rsidP="00EA509A">
      <w:pPr>
        <w:pStyle w:val="ad"/>
        <w:ind w:firstLine="567"/>
        <w:jc w:val="both"/>
      </w:pPr>
      <w:r>
        <w:rPr>
          <w:rFonts w:eastAsia="SimSun"/>
          <w:kern w:val="1"/>
          <w:lang w:eastAsia="hi-IN" w:bidi="hi-IN"/>
        </w:rPr>
        <w:t>-</w:t>
      </w:r>
      <w:r>
        <w:t xml:space="preserve">провести экспертизу предоставленных Исполнителем результатов оказанных услуг, предусмотренных </w:t>
      </w:r>
      <w:r w:rsidR="002C3B3D">
        <w:t>Контракт</w:t>
      </w:r>
      <w:r>
        <w:t>ом;</w:t>
      </w:r>
    </w:p>
    <w:p w:rsidR="00053144" w:rsidRPr="00053144" w:rsidRDefault="00053144" w:rsidP="00EA509A">
      <w:pPr>
        <w:pStyle w:val="ad"/>
        <w:ind w:firstLine="567"/>
        <w:jc w:val="both"/>
        <w:rPr>
          <w:rFonts w:eastAsia="SimSun"/>
          <w:kern w:val="1"/>
          <w:lang w:eastAsia="hi-IN" w:bidi="hi-IN"/>
        </w:rPr>
      </w:pPr>
      <w:r w:rsidRPr="00053144">
        <w:rPr>
          <w:rFonts w:eastAsia="SimSun"/>
          <w:kern w:val="1"/>
          <w:lang w:eastAsia="hi-IN" w:bidi="hi-IN"/>
        </w:rPr>
        <w:t>- информ</w:t>
      </w:r>
      <w:r w:rsidR="00D35A8F">
        <w:rPr>
          <w:rFonts w:eastAsia="SimSun"/>
          <w:kern w:val="1"/>
          <w:lang w:eastAsia="hi-IN" w:bidi="hi-IN"/>
        </w:rPr>
        <w:t xml:space="preserve">ировать соответствующие органы </w:t>
      </w:r>
      <w:r w:rsidR="00D05F3D">
        <w:rPr>
          <w:rFonts w:eastAsia="SimSun"/>
          <w:kern w:val="1"/>
          <w:lang w:eastAsia="hi-IN" w:bidi="hi-IN"/>
        </w:rPr>
        <w:t xml:space="preserve">контроля за оборотом </w:t>
      </w:r>
      <w:r w:rsidRPr="00053144">
        <w:rPr>
          <w:rFonts w:eastAsia="SimSun"/>
          <w:kern w:val="1"/>
          <w:lang w:eastAsia="hi-IN" w:bidi="hi-IN"/>
        </w:rPr>
        <w:t xml:space="preserve">НПЛС </w:t>
      </w:r>
      <w:proofErr w:type="gramStart"/>
      <w:r w:rsidRPr="00053144">
        <w:rPr>
          <w:rFonts w:eastAsia="SimSun"/>
          <w:kern w:val="1"/>
          <w:lang w:eastAsia="hi-IN" w:bidi="hi-IN"/>
        </w:rPr>
        <w:t>о</w:t>
      </w:r>
      <w:proofErr w:type="gramEnd"/>
      <w:r w:rsidRPr="00053144">
        <w:rPr>
          <w:rFonts w:eastAsia="SimSun"/>
          <w:kern w:val="1"/>
          <w:lang w:eastAsia="hi-IN" w:bidi="hi-IN"/>
        </w:rPr>
        <w:t xml:space="preserve"> всех ставших ему известных при исполнении условий настоящего </w:t>
      </w:r>
      <w:r w:rsidR="002C3B3D">
        <w:rPr>
          <w:rFonts w:eastAsia="SimSun"/>
          <w:kern w:val="1"/>
          <w:lang w:eastAsia="hi-IN" w:bidi="hi-IN"/>
        </w:rPr>
        <w:t>Контракт</w:t>
      </w:r>
      <w:r w:rsidRPr="00053144">
        <w:rPr>
          <w:rFonts w:eastAsia="SimSun"/>
          <w:kern w:val="1"/>
          <w:lang w:eastAsia="hi-IN" w:bidi="hi-IN"/>
        </w:rPr>
        <w:t xml:space="preserve">а случаях нарушений правил и требований, установленных действующим законодательством по обороту НПЛС, допущенных как его сотрудниками, так и сотрудниками </w:t>
      </w:r>
      <w:r>
        <w:rPr>
          <w:rFonts w:eastAsia="SimSun"/>
          <w:kern w:val="1"/>
          <w:lang w:eastAsia="hi-IN" w:bidi="hi-IN"/>
        </w:rPr>
        <w:t>Исполнителя</w:t>
      </w:r>
      <w:r w:rsidRPr="00053144">
        <w:rPr>
          <w:rFonts w:eastAsia="SimSun"/>
          <w:kern w:val="1"/>
          <w:lang w:eastAsia="hi-IN" w:bidi="hi-IN"/>
        </w:rPr>
        <w:t xml:space="preserve"> или привлеченных последним третьих лиц, повлекших утрату НПЛС.</w:t>
      </w:r>
    </w:p>
    <w:p w:rsidR="0060673C" w:rsidRDefault="0060673C" w:rsidP="00EA509A">
      <w:pPr>
        <w:pStyle w:val="ad"/>
        <w:ind w:firstLine="567"/>
        <w:jc w:val="both"/>
      </w:pPr>
      <w:r w:rsidRPr="00D35A8F">
        <w:rPr>
          <w:b/>
        </w:rPr>
        <w:t>2.2.</w:t>
      </w:r>
      <w:r>
        <w:t xml:space="preserve"> Права Заказчика:</w:t>
      </w:r>
      <w:r>
        <w:tab/>
      </w:r>
    </w:p>
    <w:p w:rsidR="0060673C" w:rsidRPr="00630BCE" w:rsidRDefault="0060673C" w:rsidP="00EA509A">
      <w:pPr>
        <w:pStyle w:val="ad"/>
        <w:ind w:firstLine="567"/>
        <w:jc w:val="both"/>
      </w:pPr>
      <w:r>
        <w:t xml:space="preserve">- </w:t>
      </w:r>
      <w:r w:rsidRPr="00630BCE">
        <w:t xml:space="preserve">требовать </w:t>
      </w:r>
      <w:r w:rsidR="000500C6">
        <w:t xml:space="preserve">от Исполнителя </w:t>
      </w:r>
      <w:r w:rsidRPr="00630BCE">
        <w:t xml:space="preserve">надлежащего исполнения обязательств в </w:t>
      </w:r>
      <w:proofErr w:type="gramStart"/>
      <w:r w:rsidRPr="00630BCE">
        <w:t>соответствии</w:t>
      </w:r>
      <w:proofErr w:type="gramEnd"/>
      <w:r w:rsidRPr="00630BCE">
        <w:t xml:space="preserve"> </w:t>
      </w:r>
      <w:r w:rsidRPr="00630BCE">
        <w:br/>
        <w:t xml:space="preserve">с </w:t>
      </w:r>
      <w:r w:rsidR="000500C6">
        <w:t xml:space="preserve">настоящим </w:t>
      </w:r>
      <w:r w:rsidR="002C3B3D">
        <w:t>Контракт</w:t>
      </w:r>
      <w:r w:rsidRPr="00630BCE">
        <w:t>ом;</w:t>
      </w:r>
    </w:p>
    <w:p w:rsidR="0060673C" w:rsidRPr="00630BCE" w:rsidRDefault="0060673C" w:rsidP="00EA509A">
      <w:pPr>
        <w:pStyle w:val="ad"/>
        <w:ind w:firstLine="567"/>
        <w:jc w:val="both"/>
      </w:pPr>
      <w:r>
        <w:t xml:space="preserve">- </w:t>
      </w:r>
      <w:r w:rsidRPr="00630BCE">
        <w:t xml:space="preserve">требовать </w:t>
      </w:r>
      <w:r w:rsidR="000500C6">
        <w:t xml:space="preserve">от Исполнителя </w:t>
      </w:r>
      <w:r w:rsidRPr="00630BCE">
        <w:t xml:space="preserve">представления надлежащим образом, оформленных отчетных и финансовых документов, подтверждающих исполнение </w:t>
      </w:r>
      <w:r w:rsidR="00763BB2">
        <w:t xml:space="preserve">последним </w:t>
      </w:r>
      <w:r w:rsidRPr="00630BCE">
        <w:t>обязательств</w:t>
      </w:r>
      <w:r w:rsidR="000500C6">
        <w:t>,</w:t>
      </w:r>
      <w:r w:rsidR="00F77932">
        <w:t xml:space="preserve"> </w:t>
      </w:r>
      <w:r w:rsidR="000500C6">
        <w:t xml:space="preserve">предусмотренных настоящим </w:t>
      </w:r>
      <w:r w:rsidR="002C3B3D">
        <w:t>Контракт</w:t>
      </w:r>
      <w:r w:rsidRPr="00630BCE">
        <w:t>ом;</w:t>
      </w:r>
    </w:p>
    <w:p w:rsidR="0060673C" w:rsidRPr="00630BCE" w:rsidRDefault="0060673C" w:rsidP="00EA509A">
      <w:pPr>
        <w:pStyle w:val="ad"/>
        <w:ind w:firstLine="567"/>
        <w:jc w:val="both"/>
      </w:pPr>
      <w:r>
        <w:t xml:space="preserve">- </w:t>
      </w:r>
      <w:r w:rsidRPr="00630BCE">
        <w:t xml:space="preserve">запрашивать </w:t>
      </w:r>
      <w:r w:rsidR="000500C6">
        <w:t xml:space="preserve">у Исполнителя </w:t>
      </w:r>
      <w:r w:rsidRPr="00630BCE">
        <w:t xml:space="preserve">информацию о ходе и состоянии исполнения обязательств по </w:t>
      </w:r>
      <w:r w:rsidR="002C3B3D">
        <w:t>Контракт</w:t>
      </w:r>
      <w:r>
        <w:t>у</w:t>
      </w:r>
      <w:r w:rsidRPr="00630BCE">
        <w:t>;</w:t>
      </w:r>
    </w:p>
    <w:p w:rsidR="0060673C" w:rsidRPr="00630BCE" w:rsidRDefault="0060673C" w:rsidP="00EA509A">
      <w:pPr>
        <w:pStyle w:val="ad"/>
        <w:ind w:firstLine="567"/>
        <w:jc w:val="both"/>
      </w:pPr>
      <w:r>
        <w:t xml:space="preserve">- </w:t>
      </w:r>
      <w:r w:rsidRPr="00630BCE">
        <w:t xml:space="preserve">осуществлять </w:t>
      </w:r>
      <w:proofErr w:type="gramStart"/>
      <w:r w:rsidRPr="00630BCE">
        <w:t>контроль за</w:t>
      </w:r>
      <w:proofErr w:type="gramEnd"/>
      <w:r w:rsidRPr="00630BCE">
        <w:t xml:space="preserve"> порядком и сроками </w:t>
      </w:r>
      <w:r w:rsidRPr="00163589">
        <w:t>оказания услуг, не</w:t>
      </w:r>
      <w:r w:rsidRPr="00630BCE">
        <w:t xml:space="preserve"> вмешиваясь в оперативно-хозяйственную деятельность</w:t>
      </w:r>
      <w:r w:rsidR="00F77932">
        <w:t xml:space="preserve"> </w:t>
      </w:r>
      <w:r>
        <w:t>Исполнителя</w:t>
      </w:r>
      <w:r w:rsidRPr="00630BCE">
        <w:t>;</w:t>
      </w:r>
    </w:p>
    <w:p w:rsidR="0060673C" w:rsidRDefault="0060673C" w:rsidP="00EA509A">
      <w:pPr>
        <w:pStyle w:val="ad"/>
        <w:ind w:firstLine="567"/>
        <w:jc w:val="both"/>
      </w:pPr>
      <w:r>
        <w:t>-</w:t>
      </w:r>
      <w:r w:rsidRPr="00630BCE">
        <w:t xml:space="preserve">отказаться от принятия и оплаты </w:t>
      </w:r>
      <w:r w:rsidRPr="00163589">
        <w:t>услуг,</w:t>
      </w:r>
      <w:r w:rsidR="00F77932">
        <w:t xml:space="preserve"> </w:t>
      </w:r>
      <w:r w:rsidR="00D35A8F">
        <w:t xml:space="preserve">не </w:t>
      </w:r>
      <w:proofErr w:type="gramStart"/>
      <w:r w:rsidR="00D35A8F">
        <w:t>соответствующих</w:t>
      </w:r>
      <w:proofErr w:type="gramEnd"/>
      <w:r w:rsidR="00D35A8F">
        <w:t xml:space="preserve"> требованиям </w:t>
      </w:r>
      <w:r w:rsidR="002C3B3D">
        <w:t>Контракт</w:t>
      </w:r>
      <w:r>
        <w:t>а</w:t>
      </w:r>
      <w:r w:rsidRPr="00163589">
        <w:t>;</w:t>
      </w:r>
    </w:p>
    <w:p w:rsidR="000500C6" w:rsidRPr="00163589" w:rsidRDefault="000500C6" w:rsidP="00EA509A">
      <w:pPr>
        <w:pStyle w:val="ad"/>
        <w:ind w:firstLine="567"/>
        <w:jc w:val="both"/>
      </w:pPr>
      <w:r>
        <w:t xml:space="preserve">- </w:t>
      </w:r>
      <w:r w:rsidRPr="000500C6">
        <w:t xml:space="preserve"> не отказывать в приемке результатов отдельного этапа исполнения </w:t>
      </w:r>
      <w:r w:rsidR="002C3B3D">
        <w:t>Контракт</w:t>
      </w:r>
      <w:r w:rsidRPr="000500C6">
        <w:t xml:space="preserve">а либо </w:t>
      </w:r>
      <w:r>
        <w:t>оказанных услуг</w:t>
      </w:r>
      <w:r w:rsidRPr="000500C6">
        <w:t xml:space="preserve">, в случае выявления несоответствия этих результатов либо </w:t>
      </w:r>
      <w:proofErr w:type="spellStart"/>
      <w:r w:rsidRPr="000500C6">
        <w:t>эт</w:t>
      </w:r>
      <w:r>
        <w:t>ихуслуг</w:t>
      </w:r>
      <w:proofErr w:type="spellEnd"/>
      <w:r w:rsidRPr="000500C6">
        <w:t xml:space="preserve">, условиям </w:t>
      </w:r>
      <w:r w:rsidR="002C3B3D">
        <w:t>Контракт</w:t>
      </w:r>
      <w:r w:rsidRPr="000500C6">
        <w:t>а, если выявленное несоответствие не препятствует приемке этих результатов либо эт</w:t>
      </w:r>
      <w:r>
        <w:t>их услуг</w:t>
      </w:r>
      <w:r w:rsidRPr="000500C6">
        <w:t xml:space="preserve">, и устранено </w:t>
      </w:r>
      <w:r w:rsidR="00431E83">
        <w:t>Исполнителем</w:t>
      </w:r>
      <w:r w:rsidR="00D35A8F">
        <w:t>;</w:t>
      </w:r>
    </w:p>
    <w:p w:rsidR="00216A01" w:rsidRDefault="001C0374" w:rsidP="00EA509A">
      <w:pPr>
        <w:pStyle w:val="ad"/>
        <w:ind w:firstLine="567"/>
        <w:jc w:val="both"/>
      </w:pPr>
      <w:r>
        <w:t xml:space="preserve">- </w:t>
      </w:r>
      <w:r w:rsidRPr="001C0374">
        <w:t xml:space="preserve">при невыполнении </w:t>
      </w:r>
      <w:r>
        <w:t>Исполнителем</w:t>
      </w:r>
      <w:r w:rsidR="00F77932">
        <w:t xml:space="preserve"> </w:t>
      </w:r>
      <w:r w:rsidR="00216A01">
        <w:t xml:space="preserve">два и более раза </w:t>
      </w:r>
      <w:r w:rsidRPr="001C0374">
        <w:t xml:space="preserve">существенных условий </w:t>
      </w:r>
      <w:r w:rsidR="002C3B3D">
        <w:t>Контракт</w:t>
      </w:r>
      <w:r w:rsidRPr="001C0374">
        <w:t xml:space="preserve">а расторгнуть </w:t>
      </w:r>
      <w:r w:rsidR="002C3B3D">
        <w:t>Контракт</w:t>
      </w:r>
      <w:r w:rsidRPr="001C0374">
        <w:t xml:space="preserve"> в порядке, предусмотренном действующим законодательством </w:t>
      </w:r>
      <w:r w:rsidR="0065677C" w:rsidRPr="001C0374">
        <w:t>Р</w:t>
      </w:r>
      <w:r w:rsidR="0065677C">
        <w:t xml:space="preserve">оссийской </w:t>
      </w:r>
      <w:r w:rsidR="0065677C" w:rsidRPr="001C0374">
        <w:t>Ф</w:t>
      </w:r>
      <w:r w:rsidR="0065677C">
        <w:t>едерации</w:t>
      </w:r>
      <w:r w:rsidRPr="001C0374">
        <w:t xml:space="preserve">. </w:t>
      </w:r>
    </w:p>
    <w:p w:rsidR="0060673C" w:rsidRDefault="0060673C" w:rsidP="00EA509A">
      <w:pPr>
        <w:pStyle w:val="ad"/>
        <w:ind w:firstLine="567"/>
        <w:jc w:val="both"/>
      </w:pPr>
      <w:r w:rsidRPr="00D35A8F">
        <w:rPr>
          <w:b/>
        </w:rPr>
        <w:t>2.3.</w:t>
      </w:r>
      <w:r>
        <w:t xml:space="preserve"> Обязанности Исполнителя:</w:t>
      </w:r>
    </w:p>
    <w:p w:rsidR="00523673" w:rsidRDefault="0060673C" w:rsidP="00EA509A">
      <w:pPr>
        <w:pStyle w:val="ad"/>
        <w:ind w:firstLine="567"/>
        <w:jc w:val="both"/>
      </w:pPr>
      <w:r>
        <w:t xml:space="preserve">- обеспечить оказание услуг </w:t>
      </w:r>
      <w:r w:rsidR="00523673" w:rsidRPr="00523673">
        <w:t xml:space="preserve">соответствующего качества и в сроки, предусмотренные настоящим </w:t>
      </w:r>
      <w:r w:rsidR="002C3B3D">
        <w:t>Контракт</w:t>
      </w:r>
      <w:r w:rsidR="00523673" w:rsidRPr="00523673">
        <w:t>ом</w:t>
      </w:r>
      <w:r w:rsidR="00D35A8F">
        <w:t>;</w:t>
      </w:r>
    </w:p>
    <w:p w:rsidR="00053144" w:rsidRPr="00053144" w:rsidRDefault="00523673" w:rsidP="00EA509A">
      <w:pPr>
        <w:pStyle w:val="ad"/>
        <w:ind w:firstLine="567"/>
        <w:jc w:val="both"/>
        <w:rPr>
          <w:rFonts w:eastAsia="SimSun"/>
          <w:kern w:val="1"/>
          <w:lang w:eastAsia="hi-IN" w:bidi="hi-IN"/>
        </w:rPr>
      </w:pPr>
      <w:r>
        <w:t xml:space="preserve">- </w:t>
      </w:r>
      <w:r w:rsidR="00053144" w:rsidRPr="00053144">
        <w:rPr>
          <w:rFonts w:eastAsia="SimSun"/>
          <w:kern w:val="1"/>
          <w:lang w:eastAsia="hi-IN" w:bidi="hi-IN"/>
        </w:rPr>
        <w:t>осуществлять перевозку</w:t>
      </w:r>
      <w:r w:rsidR="009B5445">
        <w:rPr>
          <w:rFonts w:eastAsia="SimSun"/>
          <w:kern w:val="1"/>
          <w:lang w:eastAsia="hi-IN" w:bidi="hi-IN"/>
        </w:rPr>
        <w:t xml:space="preserve"> и разгрузку</w:t>
      </w:r>
      <w:r w:rsidR="00053144" w:rsidRPr="00053144">
        <w:rPr>
          <w:rFonts w:eastAsia="SimSun"/>
          <w:kern w:val="1"/>
          <w:lang w:eastAsia="hi-IN" w:bidi="hi-IN"/>
        </w:rPr>
        <w:t xml:space="preserve"> НПЛС, а также оформление необходимых в связи с этим документов, в строгом соответствии с действующими нормативными документа</w:t>
      </w:r>
      <w:r w:rsidR="00D35A8F">
        <w:rPr>
          <w:rFonts w:eastAsia="SimSun"/>
          <w:kern w:val="1"/>
          <w:lang w:eastAsia="hi-IN" w:bidi="hi-IN"/>
        </w:rPr>
        <w:t xml:space="preserve">ми, регулирующими деятельность </w:t>
      </w:r>
      <w:r w:rsidR="00053144" w:rsidRPr="00053144">
        <w:rPr>
          <w:rFonts w:eastAsia="SimSun"/>
          <w:kern w:val="1"/>
          <w:lang w:eastAsia="hi-IN" w:bidi="hi-IN"/>
        </w:rPr>
        <w:t xml:space="preserve">в сфере оборота НПЛС, </w:t>
      </w:r>
      <w:proofErr w:type="gramStart"/>
      <w:r w:rsidR="00053144" w:rsidRPr="00053144">
        <w:rPr>
          <w:rFonts w:eastAsia="SimSun"/>
          <w:kern w:val="1"/>
          <w:lang w:eastAsia="hi-IN" w:bidi="hi-IN"/>
        </w:rPr>
        <w:t>обеспечивая</w:t>
      </w:r>
      <w:proofErr w:type="gramEnd"/>
      <w:r w:rsidR="00053144" w:rsidRPr="00053144">
        <w:rPr>
          <w:rFonts w:eastAsia="SimSun"/>
          <w:kern w:val="1"/>
          <w:lang w:eastAsia="hi-IN" w:bidi="hi-IN"/>
        </w:rPr>
        <w:t xml:space="preserve"> таким образом их сохранность</w:t>
      </w:r>
      <w:r w:rsidR="000C1D7A">
        <w:rPr>
          <w:rFonts w:eastAsia="SimSun"/>
          <w:kern w:val="1"/>
          <w:lang w:eastAsia="hi-IN" w:bidi="hi-IN"/>
        </w:rPr>
        <w:t>, и в сфере осуществления перевозок автомобильным транспортом</w:t>
      </w:r>
      <w:r w:rsidR="00053144" w:rsidRPr="00053144">
        <w:rPr>
          <w:rFonts w:eastAsia="SimSun"/>
          <w:kern w:val="1"/>
          <w:lang w:eastAsia="hi-IN" w:bidi="hi-IN"/>
        </w:rPr>
        <w:t>;</w:t>
      </w:r>
    </w:p>
    <w:p w:rsidR="0060673C" w:rsidRPr="00915CF6" w:rsidRDefault="0060673C" w:rsidP="00EA509A">
      <w:pPr>
        <w:pStyle w:val="ad"/>
        <w:ind w:firstLine="567"/>
        <w:jc w:val="both"/>
      </w:pPr>
      <w:r>
        <w:t xml:space="preserve">- </w:t>
      </w:r>
      <w:r w:rsidRPr="00915CF6">
        <w:t>исполнять, полученные в ходе исполнения обяз</w:t>
      </w:r>
      <w:r>
        <w:t xml:space="preserve">ательств по </w:t>
      </w:r>
      <w:r w:rsidR="002C3B3D">
        <w:t>Контракт</w:t>
      </w:r>
      <w:r>
        <w:t>у указания З</w:t>
      </w:r>
      <w:r w:rsidRPr="00915CF6">
        <w:t>аказчика</w:t>
      </w:r>
      <w:r w:rsidR="00091C54">
        <w:t>, направленные на предотвращение возникновения и исправление недостатков оказываемых услуг</w:t>
      </w:r>
      <w:r w:rsidRPr="00915CF6">
        <w:t xml:space="preserve">, в том числе в срок, установленный </w:t>
      </w:r>
      <w:r w:rsidR="00091C54">
        <w:t>З</w:t>
      </w:r>
      <w:r w:rsidRPr="00915CF6">
        <w:t>аказчиком, безвозмездно устранять обнаруженные им недостатки в оказан</w:t>
      </w:r>
      <w:r>
        <w:t>ных услугах</w:t>
      </w:r>
      <w:r w:rsidRPr="00915CF6">
        <w:t>;</w:t>
      </w:r>
    </w:p>
    <w:p w:rsidR="0060673C" w:rsidRPr="00915CF6" w:rsidRDefault="0060673C" w:rsidP="00EA509A">
      <w:pPr>
        <w:pStyle w:val="ad"/>
        <w:ind w:firstLine="567"/>
        <w:jc w:val="both"/>
      </w:pPr>
      <w:r>
        <w:t xml:space="preserve">- </w:t>
      </w:r>
      <w:r w:rsidR="00D35A8F">
        <w:t xml:space="preserve">передать надлежащим образом </w:t>
      </w:r>
      <w:r w:rsidRPr="00915CF6">
        <w:t xml:space="preserve">оформленные отчетные и финансовые документы в </w:t>
      </w:r>
      <w:proofErr w:type="gramStart"/>
      <w:r w:rsidRPr="00915CF6">
        <w:t>порядке</w:t>
      </w:r>
      <w:proofErr w:type="gramEnd"/>
      <w:r w:rsidRPr="00915CF6">
        <w:t xml:space="preserve"> и срок, установленные </w:t>
      </w:r>
      <w:r w:rsidR="002C3B3D">
        <w:t>Контракт</w:t>
      </w:r>
      <w:r w:rsidRPr="00915CF6">
        <w:t>ом;</w:t>
      </w:r>
    </w:p>
    <w:p w:rsidR="0060673C" w:rsidRDefault="0060673C" w:rsidP="00EA509A">
      <w:pPr>
        <w:pStyle w:val="ad"/>
        <w:ind w:firstLine="567"/>
        <w:jc w:val="both"/>
      </w:pPr>
      <w:r>
        <w:t xml:space="preserve">- представить по </w:t>
      </w:r>
      <w:r w:rsidR="00091C54">
        <w:t>з</w:t>
      </w:r>
      <w:r w:rsidRPr="00915CF6">
        <w:t xml:space="preserve">апросу </w:t>
      </w:r>
      <w:r w:rsidR="00091C54">
        <w:t>З</w:t>
      </w:r>
      <w:r w:rsidR="00D35A8F">
        <w:t xml:space="preserve">аказчика </w:t>
      </w:r>
      <w:r w:rsidRPr="00915CF6">
        <w:t xml:space="preserve">в сроки, указанные в </w:t>
      </w:r>
      <w:proofErr w:type="gramStart"/>
      <w:r w:rsidRPr="00915CF6">
        <w:t>таком</w:t>
      </w:r>
      <w:proofErr w:type="gramEnd"/>
      <w:r w:rsidRPr="00915CF6">
        <w:t xml:space="preserve"> запросе, информацию о ходе исполнения обязательств по </w:t>
      </w:r>
      <w:r w:rsidR="002C3B3D">
        <w:t>Контракт</w:t>
      </w:r>
      <w:r>
        <w:t>у</w:t>
      </w:r>
      <w:r w:rsidRPr="00915CF6">
        <w:t>;</w:t>
      </w:r>
    </w:p>
    <w:p w:rsidR="00BF45D0" w:rsidRPr="00BF45D0" w:rsidRDefault="00BF45D0" w:rsidP="00EA509A">
      <w:pPr>
        <w:pStyle w:val="ad"/>
        <w:ind w:firstLine="567"/>
        <w:jc w:val="both"/>
      </w:pPr>
      <w:r w:rsidRPr="00BF45D0">
        <w:t xml:space="preserve">- нести ответственность за действия третьих лиц, привлекаемых им к исполнению </w:t>
      </w:r>
      <w:r w:rsidR="002C3B3D">
        <w:t>Контракт</w:t>
      </w:r>
      <w:r w:rsidRPr="00BF45D0">
        <w:t>а;</w:t>
      </w:r>
    </w:p>
    <w:p w:rsidR="00D44FC1" w:rsidRDefault="00D44FC1" w:rsidP="00EA509A">
      <w:pPr>
        <w:pStyle w:val="ad"/>
        <w:ind w:firstLine="567"/>
        <w:jc w:val="both"/>
        <w:rPr>
          <w:rFonts w:eastAsia="SimSun"/>
          <w:kern w:val="1"/>
          <w:lang w:eastAsia="hi-IN" w:bidi="hi-IN"/>
        </w:rPr>
      </w:pPr>
      <w:r>
        <w:rPr>
          <w:rFonts w:eastAsia="SimSun"/>
          <w:kern w:val="1"/>
          <w:lang w:eastAsia="hi-IN" w:bidi="hi-IN"/>
        </w:rPr>
        <w:t xml:space="preserve">- </w:t>
      </w:r>
      <w:r w:rsidRPr="00053144">
        <w:rPr>
          <w:rFonts w:eastAsia="SimSun"/>
          <w:kern w:val="1"/>
          <w:lang w:eastAsia="hi-IN" w:bidi="hi-IN"/>
        </w:rPr>
        <w:t xml:space="preserve">не раскрывать третьим лицам информации о </w:t>
      </w:r>
      <w:r>
        <w:rPr>
          <w:rFonts w:eastAsia="SimSun"/>
          <w:kern w:val="1"/>
          <w:lang w:eastAsia="hi-IN" w:bidi="hi-IN"/>
        </w:rPr>
        <w:t xml:space="preserve">сроках, месте, </w:t>
      </w:r>
      <w:r w:rsidRPr="00053144">
        <w:rPr>
          <w:rFonts w:eastAsia="SimSun"/>
          <w:kern w:val="1"/>
          <w:lang w:eastAsia="hi-IN" w:bidi="hi-IN"/>
        </w:rPr>
        <w:t xml:space="preserve">количестве, объеме, характере и условиях </w:t>
      </w:r>
      <w:r>
        <w:rPr>
          <w:rFonts w:eastAsia="SimSun"/>
          <w:kern w:val="1"/>
          <w:lang w:eastAsia="hi-IN" w:bidi="hi-IN"/>
        </w:rPr>
        <w:t>перевозки НПЛС и</w:t>
      </w:r>
      <w:r w:rsidR="00F77932">
        <w:rPr>
          <w:rFonts w:eastAsia="SimSun"/>
          <w:kern w:val="1"/>
          <w:lang w:eastAsia="hi-IN" w:bidi="hi-IN"/>
        </w:rPr>
        <w:t xml:space="preserve"> </w:t>
      </w:r>
      <w:r w:rsidRPr="00053144">
        <w:rPr>
          <w:rFonts w:eastAsia="SimSun"/>
          <w:kern w:val="1"/>
          <w:lang w:eastAsia="hi-IN" w:bidi="hi-IN"/>
        </w:rPr>
        <w:t xml:space="preserve">другой информации, за исключением случаев </w:t>
      </w:r>
      <w:r>
        <w:rPr>
          <w:rFonts w:eastAsia="SimSun"/>
          <w:kern w:val="1"/>
          <w:lang w:eastAsia="hi-IN" w:bidi="hi-IN"/>
        </w:rPr>
        <w:t xml:space="preserve">необходимости в такой информации для выполнения условий по настоящему </w:t>
      </w:r>
      <w:r w:rsidR="002C3B3D">
        <w:rPr>
          <w:rFonts w:eastAsia="SimSun"/>
          <w:kern w:val="1"/>
          <w:lang w:eastAsia="hi-IN" w:bidi="hi-IN"/>
        </w:rPr>
        <w:t>Контракт</w:t>
      </w:r>
      <w:r>
        <w:rPr>
          <w:rFonts w:eastAsia="SimSun"/>
          <w:kern w:val="1"/>
          <w:lang w:eastAsia="hi-IN" w:bidi="hi-IN"/>
        </w:rPr>
        <w:t xml:space="preserve">у, а также в случае </w:t>
      </w:r>
      <w:r w:rsidRPr="00053144">
        <w:rPr>
          <w:rFonts w:eastAsia="SimSun"/>
          <w:kern w:val="1"/>
          <w:lang w:eastAsia="hi-IN" w:bidi="hi-IN"/>
        </w:rPr>
        <w:t>наличия у этих лиц полномочий на запрос такой информации, предусмотренных действующим российским законодательством;</w:t>
      </w:r>
    </w:p>
    <w:p w:rsidR="00D44FC1" w:rsidRPr="00053144" w:rsidRDefault="00D44FC1" w:rsidP="00EA509A">
      <w:pPr>
        <w:pStyle w:val="ad"/>
        <w:ind w:firstLine="567"/>
        <w:jc w:val="both"/>
        <w:rPr>
          <w:rFonts w:eastAsia="SimSun"/>
          <w:kern w:val="1"/>
          <w:lang w:eastAsia="hi-IN" w:bidi="hi-IN"/>
        </w:rPr>
      </w:pPr>
      <w:r w:rsidRPr="00053144">
        <w:rPr>
          <w:rFonts w:eastAsia="SimSun"/>
          <w:kern w:val="1"/>
          <w:lang w:eastAsia="hi-IN" w:bidi="hi-IN"/>
        </w:rPr>
        <w:lastRenderedPageBreak/>
        <w:t>- информировать соответствующ</w:t>
      </w:r>
      <w:r w:rsidR="00D35A8F">
        <w:rPr>
          <w:rFonts w:eastAsia="SimSun"/>
          <w:kern w:val="1"/>
          <w:lang w:eastAsia="hi-IN" w:bidi="hi-IN"/>
        </w:rPr>
        <w:t xml:space="preserve">ие органы контроля за оборотом </w:t>
      </w:r>
      <w:r w:rsidRPr="00053144">
        <w:rPr>
          <w:rFonts w:eastAsia="SimSun"/>
          <w:kern w:val="1"/>
          <w:lang w:eastAsia="hi-IN" w:bidi="hi-IN"/>
        </w:rPr>
        <w:t xml:space="preserve">НПЛС </w:t>
      </w:r>
      <w:proofErr w:type="gramStart"/>
      <w:r w:rsidRPr="00053144">
        <w:rPr>
          <w:rFonts w:eastAsia="SimSun"/>
          <w:kern w:val="1"/>
          <w:lang w:eastAsia="hi-IN" w:bidi="hi-IN"/>
        </w:rPr>
        <w:t>о</w:t>
      </w:r>
      <w:proofErr w:type="gramEnd"/>
      <w:r w:rsidRPr="00053144">
        <w:rPr>
          <w:rFonts w:eastAsia="SimSun"/>
          <w:kern w:val="1"/>
          <w:lang w:eastAsia="hi-IN" w:bidi="hi-IN"/>
        </w:rPr>
        <w:t xml:space="preserve"> всех ставших ему известных при исполнении условий настоящего </w:t>
      </w:r>
      <w:r w:rsidR="002C3B3D">
        <w:rPr>
          <w:rFonts w:eastAsia="SimSun"/>
          <w:kern w:val="1"/>
          <w:lang w:eastAsia="hi-IN" w:bidi="hi-IN"/>
        </w:rPr>
        <w:t>Контракт</w:t>
      </w:r>
      <w:r w:rsidRPr="00053144">
        <w:rPr>
          <w:rFonts w:eastAsia="SimSun"/>
          <w:kern w:val="1"/>
          <w:lang w:eastAsia="hi-IN" w:bidi="hi-IN"/>
        </w:rPr>
        <w:t xml:space="preserve">а случаях нарушений правил и требований, установленных действующим законодательством по обороту НПЛС, допущенных как его сотрудниками, так и сотрудниками </w:t>
      </w:r>
      <w:r>
        <w:rPr>
          <w:rFonts w:eastAsia="SimSun"/>
          <w:kern w:val="1"/>
          <w:lang w:eastAsia="hi-IN" w:bidi="hi-IN"/>
        </w:rPr>
        <w:t>Заказчика</w:t>
      </w:r>
      <w:r w:rsidR="00D35A8F">
        <w:rPr>
          <w:rFonts w:eastAsia="SimSun"/>
          <w:kern w:val="1"/>
          <w:lang w:eastAsia="hi-IN" w:bidi="hi-IN"/>
        </w:rPr>
        <w:t>;</w:t>
      </w:r>
    </w:p>
    <w:p w:rsidR="00091C54" w:rsidRDefault="00091C54" w:rsidP="00EA509A">
      <w:pPr>
        <w:pStyle w:val="ad"/>
        <w:ind w:firstLine="567"/>
        <w:jc w:val="both"/>
      </w:pPr>
      <w:r>
        <w:t xml:space="preserve">- соблюдать конфиденциальность в </w:t>
      </w:r>
      <w:proofErr w:type="gramStart"/>
      <w:r>
        <w:t>отношении</w:t>
      </w:r>
      <w:proofErr w:type="gramEnd"/>
      <w:r>
        <w:t xml:space="preserve"> всей информации, ставшей ему известной в связи с исполнением обязательств по </w:t>
      </w:r>
      <w:r w:rsidR="002C3B3D">
        <w:t>Контракт</w:t>
      </w:r>
      <w:r>
        <w:t>у.</w:t>
      </w:r>
    </w:p>
    <w:p w:rsidR="0060673C" w:rsidRDefault="0060673C" w:rsidP="00EA509A">
      <w:pPr>
        <w:pStyle w:val="ad"/>
        <w:ind w:firstLine="567"/>
        <w:jc w:val="both"/>
      </w:pPr>
      <w:r w:rsidRPr="00D35A8F">
        <w:rPr>
          <w:b/>
        </w:rPr>
        <w:t>2.4.</w:t>
      </w:r>
      <w:r w:rsidR="00D35A8F">
        <w:t xml:space="preserve">Права </w:t>
      </w:r>
      <w:r w:rsidR="009A5A82">
        <w:t>Исполнител</w:t>
      </w:r>
      <w:r w:rsidR="00D35A8F">
        <w:t>я</w:t>
      </w:r>
      <w:r>
        <w:t>:</w:t>
      </w:r>
    </w:p>
    <w:p w:rsidR="00091C54" w:rsidRDefault="00091C54" w:rsidP="00EA509A">
      <w:pPr>
        <w:pStyle w:val="ad"/>
        <w:ind w:firstLine="567"/>
        <w:jc w:val="both"/>
      </w:pPr>
      <w:r>
        <w:t xml:space="preserve">- требовать своевременной оплаты </w:t>
      </w:r>
      <w:proofErr w:type="gramStart"/>
      <w:r>
        <w:t>за</w:t>
      </w:r>
      <w:proofErr w:type="gramEnd"/>
      <w:r>
        <w:t xml:space="preserve"> оказ</w:t>
      </w:r>
      <w:r w:rsidR="00001622">
        <w:t>анные</w:t>
      </w:r>
      <w:r>
        <w:t xml:space="preserve"> Заказчику услуги</w:t>
      </w:r>
      <w:r w:rsidR="00D35A8F">
        <w:t>;</w:t>
      </w:r>
    </w:p>
    <w:p w:rsidR="00D44FC1" w:rsidRDefault="00091C54" w:rsidP="00EA509A">
      <w:pPr>
        <w:pStyle w:val="ad"/>
        <w:ind w:firstLine="567"/>
        <w:jc w:val="both"/>
      </w:pPr>
      <w:r>
        <w:t>- требовать от Заказчика своевременного направления заявок на оказание услуг</w:t>
      </w:r>
      <w:r w:rsidR="00D35A8F">
        <w:t>;</w:t>
      </w:r>
    </w:p>
    <w:p w:rsidR="00091C54" w:rsidRDefault="00091C54" w:rsidP="00EA509A">
      <w:pPr>
        <w:pStyle w:val="ad"/>
        <w:ind w:firstLine="567"/>
        <w:jc w:val="both"/>
      </w:pPr>
      <w:r>
        <w:t>-требовать от Заказчика своевременно</w:t>
      </w:r>
      <w:r w:rsidR="0062350F">
        <w:t>го получения, добросовестно предоставленных услуг</w:t>
      </w:r>
      <w:r>
        <w:t xml:space="preserve"> и предоставления Заказчиком акта об обнаружении </w:t>
      </w:r>
      <w:r w:rsidR="0062350F">
        <w:t>недостатков оказываемых услуг</w:t>
      </w:r>
      <w:r w:rsidR="00626DBF">
        <w:t>;</w:t>
      </w:r>
    </w:p>
    <w:p w:rsidR="00BF45D0" w:rsidRPr="00BF45D0" w:rsidRDefault="00BF45D0" w:rsidP="00EA509A">
      <w:pPr>
        <w:pStyle w:val="ad"/>
        <w:ind w:firstLine="567"/>
        <w:jc w:val="both"/>
      </w:pPr>
      <w:r w:rsidRPr="00BF45D0">
        <w:t xml:space="preserve">- привлекать к исполнению </w:t>
      </w:r>
      <w:r w:rsidR="002C3B3D">
        <w:t>Контракт</w:t>
      </w:r>
      <w:r w:rsidRPr="00BF45D0">
        <w:t>а третьих лиц без согласования с Заказчиком</w:t>
      </w:r>
      <w:r>
        <w:t>;</w:t>
      </w:r>
    </w:p>
    <w:p w:rsidR="00D44FC1" w:rsidRDefault="00091C54" w:rsidP="00EA509A">
      <w:pPr>
        <w:pStyle w:val="ad"/>
        <w:ind w:firstLine="567"/>
        <w:jc w:val="both"/>
      </w:pPr>
      <w:r>
        <w:t>- требовать от Заказчика</w:t>
      </w:r>
      <w:r w:rsidR="00626DBF">
        <w:t xml:space="preserve">, </w:t>
      </w:r>
      <w:r w:rsidR="00626DBF" w:rsidRPr="00527A97">
        <w:t xml:space="preserve">в </w:t>
      </w:r>
      <w:proofErr w:type="gramStart"/>
      <w:r w:rsidR="00626DBF" w:rsidRPr="00527A97">
        <w:t>случае</w:t>
      </w:r>
      <w:proofErr w:type="gramEnd"/>
      <w:r w:rsidR="00626DBF" w:rsidRPr="00527A97">
        <w:t xml:space="preserve"> проведения последним независимой экспертизы,</w:t>
      </w:r>
      <w:r w:rsidR="00F77932">
        <w:t xml:space="preserve"> </w:t>
      </w:r>
      <w:r>
        <w:t xml:space="preserve">предоставления акта независимой экспертизы, проверявшей качество </w:t>
      </w:r>
      <w:r w:rsidR="0062350F">
        <w:t>оказываемых услуг</w:t>
      </w:r>
      <w:r>
        <w:t>, а также документы</w:t>
      </w:r>
      <w:r w:rsidR="00626DBF">
        <w:t>,</w:t>
      </w:r>
      <w:r>
        <w:t xml:space="preserve"> подтверждающие стоимость затрат Заказчика на проведение такой экспертизы</w:t>
      </w:r>
      <w:r w:rsidR="00626DBF">
        <w:t>;</w:t>
      </w:r>
    </w:p>
    <w:p w:rsidR="00D44FC1" w:rsidRDefault="00D44FC1" w:rsidP="00EA509A">
      <w:pPr>
        <w:pStyle w:val="ad"/>
        <w:jc w:val="both"/>
      </w:pPr>
      <w:r>
        <w:t xml:space="preserve">- </w:t>
      </w:r>
      <w:r w:rsidRPr="001C0374">
        <w:t xml:space="preserve">при невыполнении </w:t>
      </w:r>
      <w:r>
        <w:t>Заказчиком</w:t>
      </w:r>
      <w:r w:rsidRPr="001C0374">
        <w:t xml:space="preserve"> существенных условий </w:t>
      </w:r>
      <w:r w:rsidR="002C3B3D">
        <w:t>Контракт</w:t>
      </w:r>
      <w:r w:rsidRPr="001C0374">
        <w:t xml:space="preserve">а расторгнуть </w:t>
      </w:r>
      <w:r w:rsidR="002C3B3D">
        <w:t>Контракт</w:t>
      </w:r>
      <w:r w:rsidRPr="001C0374">
        <w:t xml:space="preserve"> в порядке, предусмотренном действующим законодательством </w:t>
      </w:r>
      <w:r w:rsidR="0065677C" w:rsidRPr="001C0374">
        <w:t>Р</w:t>
      </w:r>
      <w:r w:rsidR="0065677C">
        <w:t xml:space="preserve">оссийской </w:t>
      </w:r>
      <w:r w:rsidR="0065677C" w:rsidRPr="001C0374">
        <w:t>Ф</w:t>
      </w:r>
      <w:r w:rsidR="0065677C">
        <w:t>едерации</w:t>
      </w:r>
      <w:r w:rsidR="00EA509A">
        <w:t>.</w:t>
      </w:r>
    </w:p>
    <w:p w:rsidR="00EA509A" w:rsidRDefault="00EA509A" w:rsidP="00EA509A">
      <w:pPr>
        <w:pStyle w:val="ad"/>
        <w:jc w:val="both"/>
      </w:pPr>
    </w:p>
    <w:p w:rsidR="00EA509A" w:rsidRDefault="00EA509A" w:rsidP="00EA509A">
      <w:pPr>
        <w:pStyle w:val="ad"/>
        <w:jc w:val="center"/>
        <w:rPr>
          <w:b/>
        </w:rPr>
      </w:pPr>
      <w:r w:rsidRPr="00EA509A">
        <w:rPr>
          <w:b/>
        </w:rPr>
        <w:t xml:space="preserve">3. ЦЕНА </w:t>
      </w:r>
      <w:r w:rsidR="002C3B3D">
        <w:rPr>
          <w:b/>
        </w:rPr>
        <w:t>КОНТРАКТ</w:t>
      </w:r>
      <w:r w:rsidRPr="00EA509A">
        <w:rPr>
          <w:b/>
        </w:rPr>
        <w:t>А</w:t>
      </w:r>
    </w:p>
    <w:p w:rsidR="00EA509A" w:rsidRDefault="00EA509A" w:rsidP="00EA509A">
      <w:pPr>
        <w:pStyle w:val="ad"/>
        <w:ind w:firstLine="567"/>
        <w:jc w:val="both"/>
      </w:pPr>
      <w:r w:rsidRPr="00EA509A">
        <w:rPr>
          <w:b/>
        </w:rPr>
        <w:t xml:space="preserve">3.1. </w:t>
      </w:r>
      <w:r>
        <w:t xml:space="preserve">Цена </w:t>
      </w:r>
      <w:r w:rsidR="002C3B3D">
        <w:t>Контракт</w:t>
      </w:r>
      <w:r>
        <w:t xml:space="preserve">а и валюта платежа устанавливаются в российских </w:t>
      </w:r>
      <w:proofErr w:type="gramStart"/>
      <w:r>
        <w:t>рублях</w:t>
      </w:r>
      <w:proofErr w:type="gramEnd"/>
      <w:r>
        <w:t>.</w:t>
      </w:r>
    </w:p>
    <w:p w:rsidR="00EA509A" w:rsidRDefault="00EA509A" w:rsidP="005254F4">
      <w:pPr>
        <w:autoSpaceDE w:val="0"/>
        <w:autoSpaceDN w:val="0"/>
        <w:adjustRightInd w:val="0"/>
        <w:ind w:firstLine="567"/>
        <w:jc w:val="both"/>
      </w:pPr>
      <w:r w:rsidRPr="00EA509A">
        <w:rPr>
          <w:b/>
        </w:rPr>
        <w:t>3.2.</w:t>
      </w:r>
      <w:r>
        <w:t xml:space="preserve"> Цена </w:t>
      </w:r>
      <w:r w:rsidR="002C3B3D">
        <w:t>Контракт</w:t>
      </w:r>
      <w:r>
        <w:t>а составляет</w:t>
      </w:r>
      <w:proofErr w:type="gramStart"/>
      <w:r w:rsidR="00C62AE9">
        <w:t>___________</w:t>
      </w:r>
      <w:r w:rsidR="00081255" w:rsidRPr="00E85E8B">
        <w:rPr>
          <w:rFonts w:eastAsia="SimSun" w:cs="Mangal"/>
          <w:b/>
          <w:kern w:val="1"/>
          <w:lang w:eastAsia="hi-IN" w:bidi="hi-IN"/>
        </w:rPr>
        <w:t xml:space="preserve"> (</w:t>
      </w:r>
      <w:r w:rsidR="00C62AE9">
        <w:t>___________</w:t>
      </w:r>
      <w:r w:rsidR="00081255">
        <w:rPr>
          <w:rFonts w:eastAsia="SimSun" w:cs="Mangal"/>
          <w:b/>
          <w:kern w:val="1"/>
          <w:lang w:eastAsia="hi-IN" w:bidi="hi-IN"/>
        </w:rPr>
        <w:t>)</w:t>
      </w:r>
      <w:r w:rsidR="00C62AE9">
        <w:rPr>
          <w:rFonts w:eastAsia="SimSun" w:cs="Mangal"/>
          <w:b/>
          <w:kern w:val="1"/>
          <w:lang w:eastAsia="hi-IN" w:bidi="hi-IN"/>
        </w:rPr>
        <w:t xml:space="preserve">, </w:t>
      </w:r>
      <w:proofErr w:type="gramEnd"/>
      <w:r w:rsidR="00C62AE9">
        <w:rPr>
          <w:rFonts w:eastAsia="SimSun" w:cs="Mangal"/>
          <w:b/>
          <w:kern w:val="1"/>
          <w:lang w:eastAsia="hi-IN" w:bidi="hi-IN"/>
        </w:rPr>
        <w:t xml:space="preserve">в </w:t>
      </w:r>
      <w:proofErr w:type="spellStart"/>
      <w:r w:rsidR="00C62AE9">
        <w:rPr>
          <w:rFonts w:eastAsia="SimSun" w:cs="Mangal"/>
          <w:b/>
          <w:kern w:val="1"/>
          <w:lang w:eastAsia="hi-IN" w:bidi="hi-IN"/>
        </w:rPr>
        <w:t>т.ч</w:t>
      </w:r>
      <w:proofErr w:type="spellEnd"/>
      <w:r w:rsidR="00C62AE9">
        <w:rPr>
          <w:rFonts w:eastAsia="SimSun" w:cs="Mangal"/>
          <w:b/>
          <w:kern w:val="1"/>
          <w:lang w:eastAsia="hi-IN" w:bidi="hi-IN"/>
        </w:rPr>
        <w:t>. НДС __</w:t>
      </w:r>
      <w:r w:rsidR="00081255" w:rsidRPr="00E85E8B">
        <w:rPr>
          <w:rFonts w:eastAsia="SimSun" w:cs="Mangal"/>
          <w:b/>
          <w:kern w:val="1"/>
          <w:lang w:eastAsia="hi-IN" w:bidi="hi-IN"/>
        </w:rPr>
        <w:t xml:space="preserve">% </w:t>
      </w:r>
      <w:r w:rsidR="00C62AE9">
        <w:t>___________</w:t>
      </w:r>
      <w:r w:rsidR="00081255" w:rsidRPr="00E85E8B">
        <w:rPr>
          <w:rFonts w:eastAsia="SimSun" w:cs="Mangal"/>
          <w:b/>
          <w:kern w:val="1"/>
          <w:lang w:eastAsia="hi-IN" w:bidi="hi-IN"/>
        </w:rPr>
        <w:t xml:space="preserve"> (</w:t>
      </w:r>
      <w:r w:rsidR="00C62AE9">
        <w:t>___________</w:t>
      </w:r>
      <w:r w:rsidR="00081255" w:rsidRPr="00E85E8B">
        <w:rPr>
          <w:rFonts w:eastAsia="SimSun" w:cs="Mangal"/>
          <w:b/>
          <w:kern w:val="1"/>
          <w:lang w:eastAsia="hi-IN" w:bidi="hi-IN"/>
        </w:rPr>
        <w:t>)</w:t>
      </w:r>
      <w:r w:rsidR="00081255">
        <w:rPr>
          <w:rFonts w:eastAsia="SimSun" w:cs="Mangal"/>
          <w:b/>
          <w:kern w:val="1"/>
          <w:lang w:eastAsia="hi-IN" w:bidi="hi-IN"/>
        </w:rPr>
        <w:t>.</w:t>
      </w:r>
    </w:p>
    <w:p w:rsidR="00EA509A" w:rsidRDefault="00EA509A" w:rsidP="00EA509A">
      <w:pPr>
        <w:pStyle w:val="ad"/>
        <w:ind w:firstLine="567"/>
        <w:jc w:val="both"/>
      </w:pPr>
      <w:r w:rsidRPr="00EA509A">
        <w:rPr>
          <w:b/>
        </w:rPr>
        <w:t>3.2.1.</w:t>
      </w:r>
      <w:r>
        <w:t xml:space="preserve"> Цена </w:t>
      </w:r>
      <w:r w:rsidR="002C3B3D">
        <w:t>Контракт</w:t>
      </w:r>
      <w:r>
        <w:t xml:space="preserve">а является твердой и неизменной в течение всего срока действия </w:t>
      </w:r>
      <w:r w:rsidR="002C3B3D">
        <w:t>Контракт</w:t>
      </w:r>
      <w:r>
        <w:t xml:space="preserve">а, и может быть изменена по Соглашению Сторон в </w:t>
      </w:r>
      <w:proofErr w:type="gramStart"/>
      <w:r>
        <w:t>случаях</w:t>
      </w:r>
      <w:proofErr w:type="gramEnd"/>
      <w:r>
        <w:t>, установленных в ч. 1 ст. 95 Федерального закона №44 ФЗ и действующем законодательством РФ.</w:t>
      </w:r>
    </w:p>
    <w:p w:rsidR="00EA509A" w:rsidRDefault="00EA509A" w:rsidP="00EA509A">
      <w:pPr>
        <w:pStyle w:val="ad"/>
        <w:ind w:firstLine="567"/>
        <w:jc w:val="both"/>
      </w:pPr>
      <w:r w:rsidRPr="00EA509A">
        <w:rPr>
          <w:b/>
        </w:rPr>
        <w:t>3.3.</w:t>
      </w:r>
      <w:r>
        <w:t xml:space="preserve"> Цена </w:t>
      </w:r>
      <w:r w:rsidR="002C3B3D">
        <w:t>Контракт</w:t>
      </w:r>
      <w:r>
        <w:t>а включает в себя все расходы на стоимость оказываемых услуг, их страхование, таможенные пошлины, налоги и сборы и, другие обязательные платежи.</w:t>
      </w:r>
    </w:p>
    <w:p w:rsidR="00EA509A" w:rsidRDefault="00EA509A" w:rsidP="00EA509A">
      <w:pPr>
        <w:pStyle w:val="ad"/>
        <w:ind w:firstLine="567"/>
        <w:jc w:val="both"/>
      </w:pPr>
    </w:p>
    <w:p w:rsidR="00980492" w:rsidRPr="00320D70" w:rsidRDefault="00EA509A" w:rsidP="00EA509A">
      <w:pPr>
        <w:pStyle w:val="ad"/>
        <w:jc w:val="center"/>
        <w:rPr>
          <w:rFonts w:eastAsia="SimSun" w:cs="Mangal"/>
          <w:b/>
          <w:kern w:val="1"/>
          <w:lang w:eastAsia="hi-IN" w:bidi="hi-IN"/>
        </w:rPr>
      </w:pPr>
      <w:r>
        <w:rPr>
          <w:rFonts w:eastAsia="SimSun" w:cs="Mangal"/>
          <w:b/>
          <w:kern w:val="1"/>
          <w:lang w:eastAsia="hi-IN" w:bidi="hi-IN"/>
        </w:rPr>
        <w:t xml:space="preserve">4 </w:t>
      </w:r>
      <w:r w:rsidR="00980492" w:rsidRPr="00320D70">
        <w:rPr>
          <w:rFonts w:eastAsia="SimSun" w:cs="Mangal"/>
          <w:b/>
          <w:kern w:val="1"/>
          <w:lang w:eastAsia="hi-IN" w:bidi="hi-IN"/>
        </w:rPr>
        <w:t>ПОРЯДОК ОКАЗАНИЯ УСЛУГ</w:t>
      </w:r>
    </w:p>
    <w:p w:rsidR="00980492" w:rsidRDefault="00980492" w:rsidP="00EA509A">
      <w:pPr>
        <w:pStyle w:val="ad"/>
        <w:ind w:firstLine="567"/>
        <w:jc w:val="both"/>
        <w:rPr>
          <w:rFonts w:eastAsia="SimSun" w:cs="Mangal"/>
          <w:kern w:val="1"/>
          <w:lang w:eastAsia="hi-IN" w:bidi="hi-IN"/>
        </w:rPr>
      </w:pPr>
      <w:r w:rsidRPr="00D05F3D">
        <w:rPr>
          <w:rFonts w:eastAsia="SimSun" w:cs="Mangal"/>
          <w:b/>
          <w:kern w:val="1"/>
          <w:lang w:eastAsia="hi-IN" w:bidi="hi-IN"/>
        </w:rPr>
        <w:t>4.1</w:t>
      </w:r>
      <w:r w:rsidR="00D05F3D">
        <w:rPr>
          <w:rFonts w:eastAsia="SimSun" w:cs="Mangal"/>
          <w:kern w:val="1"/>
          <w:lang w:eastAsia="hi-IN" w:bidi="hi-IN"/>
        </w:rPr>
        <w:t>.</w:t>
      </w:r>
      <w:r>
        <w:rPr>
          <w:rFonts w:eastAsia="SimSun" w:cs="Mangal"/>
          <w:kern w:val="1"/>
          <w:lang w:eastAsia="hi-IN" w:bidi="hi-IN"/>
        </w:rPr>
        <w:t xml:space="preserve"> Исполнитель</w:t>
      </w:r>
      <w:r w:rsidR="00F77932">
        <w:rPr>
          <w:rFonts w:eastAsia="SimSun" w:cs="Mangal"/>
          <w:kern w:val="1"/>
          <w:lang w:eastAsia="hi-IN" w:bidi="hi-IN"/>
        </w:rPr>
        <w:t xml:space="preserve"> </w:t>
      </w:r>
      <w:r>
        <w:rPr>
          <w:rFonts w:eastAsia="SimSun" w:cs="Mangal"/>
          <w:kern w:val="1"/>
          <w:lang w:eastAsia="hi-IN" w:bidi="hi-IN"/>
        </w:rPr>
        <w:t>оказывает услуги</w:t>
      </w:r>
      <w:r w:rsidRPr="00980492">
        <w:rPr>
          <w:rFonts w:eastAsia="SimSun" w:cs="Mangal"/>
          <w:kern w:val="1"/>
          <w:lang w:eastAsia="hi-IN" w:bidi="hi-IN"/>
        </w:rPr>
        <w:t xml:space="preserve"> в </w:t>
      </w:r>
      <w:r>
        <w:rPr>
          <w:rFonts w:eastAsia="SimSun" w:cs="Mangal"/>
          <w:kern w:val="1"/>
          <w:lang w:eastAsia="hi-IN" w:bidi="hi-IN"/>
        </w:rPr>
        <w:t>объеме, виде и в</w:t>
      </w:r>
      <w:r w:rsidRPr="00980492">
        <w:rPr>
          <w:rFonts w:eastAsia="SimSun" w:cs="Mangal"/>
          <w:kern w:val="1"/>
          <w:lang w:eastAsia="hi-IN" w:bidi="hi-IN"/>
        </w:rPr>
        <w:t xml:space="preserve"> сроки указанны</w:t>
      </w:r>
      <w:r w:rsidR="00E761FF">
        <w:rPr>
          <w:rFonts w:eastAsia="SimSun" w:cs="Mangal"/>
          <w:kern w:val="1"/>
          <w:lang w:eastAsia="hi-IN" w:bidi="hi-IN"/>
        </w:rPr>
        <w:t>е</w:t>
      </w:r>
      <w:r w:rsidRPr="00980492">
        <w:rPr>
          <w:rFonts w:eastAsia="SimSun" w:cs="Mangal"/>
          <w:kern w:val="1"/>
          <w:lang w:eastAsia="hi-IN" w:bidi="hi-IN"/>
        </w:rPr>
        <w:t xml:space="preserve"> в Спецификаци</w:t>
      </w:r>
      <w:proofErr w:type="gramStart"/>
      <w:r w:rsidRPr="00980492">
        <w:rPr>
          <w:rFonts w:eastAsia="SimSun" w:cs="Mangal"/>
          <w:kern w:val="1"/>
          <w:lang w:eastAsia="hi-IN" w:bidi="hi-IN"/>
        </w:rPr>
        <w:t>и(</w:t>
      </w:r>
      <w:proofErr w:type="gramEnd"/>
      <w:r w:rsidRPr="00980492">
        <w:rPr>
          <w:rFonts w:eastAsia="SimSun" w:cs="Mangal"/>
          <w:kern w:val="1"/>
          <w:lang w:eastAsia="hi-IN" w:bidi="hi-IN"/>
        </w:rPr>
        <w:t xml:space="preserve">Приложение №1) являющейся неотъемлемой частью настоящего </w:t>
      </w:r>
      <w:r w:rsidR="002C3B3D">
        <w:rPr>
          <w:rFonts w:eastAsia="SimSun" w:cs="Mangal"/>
          <w:kern w:val="1"/>
          <w:lang w:eastAsia="hi-IN" w:bidi="hi-IN"/>
        </w:rPr>
        <w:t>Контракт</w:t>
      </w:r>
      <w:r w:rsidRPr="00980492">
        <w:rPr>
          <w:rFonts w:eastAsia="SimSun" w:cs="Mangal"/>
          <w:kern w:val="1"/>
          <w:lang w:eastAsia="hi-IN" w:bidi="hi-IN"/>
        </w:rPr>
        <w:t>а</w:t>
      </w:r>
      <w:r w:rsidR="00E761FF">
        <w:rPr>
          <w:rFonts w:eastAsia="SimSun" w:cs="Mangal"/>
          <w:kern w:val="1"/>
          <w:lang w:eastAsia="hi-IN" w:bidi="hi-IN"/>
        </w:rPr>
        <w:t>,</w:t>
      </w:r>
      <w:r w:rsidRPr="00980492">
        <w:rPr>
          <w:rFonts w:eastAsia="SimSun" w:cs="Mangal"/>
          <w:kern w:val="1"/>
          <w:lang w:eastAsia="hi-IN" w:bidi="hi-IN"/>
        </w:rPr>
        <w:t xml:space="preserve">  на основании </w:t>
      </w:r>
      <w:r w:rsidR="00321ED5">
        <w:rPr>
          <w:rFonts w:eastAsia="SimSun" w:cs="Mangal"/>
          <w:kern w:val="1"/>
          <w:lang w:eastAsia="hi-IN" w:bidi="hi-IN"/>
        </w:rPr>
        <w:t>за</w:t>
      </w:r>
      <w:r w:rsidR="00A35E89">
        <w:rPr>
          <w:rFonts w:eastAsia="SimSun" w:cs="Mangal"/>
          <w:kern w:val="1"/>
          <w:lang w:eastAsia="hi-IN" w:bidi="hi-IN"/>
        </w:rPr>
        <w:t>я</w:t>
      </w:r>
      <w:r w:rsidR="00321ED5">
        <w:rPr>
          <w:rFonts w:eastAsia="SimSun" w:cs="Mangal"/>
          <w:kern w:val="1"/>
          <w:lang w:eastAsia="hi-IN" w:bidi="hi-IN"/>
        </w:rPr>
        <w:t>вки</w:t>
      </w:r>
      <w:r w:rsidRPr="00980492">
        <w:rPr>
          <w:rFonts w:eastAsia="SimSun" w:cs="Mangal"/>
          <w:kern w:val="1"/>
          <w:lang w:eastAsia="hi-IN" w:bidi="hi-IN"/>
        </w:rPr>
        <w:t>, предоставляемой Заказчиком</w:t>
      </w:r>
      <w:r w:rsidR="00001622">
        <w:rPr>
          <w:rFonts w:eastAsia="SimSun" w:cs="Mangal"/>
          <w:kern w:val="1"/>
          <w:lang w:eastAsia="hi-IN" w:bidi="hi-IN"/>
        </w:rPr>
        <w:t>.</w:t>
      </w:r>
    </w:p>
    <w:p w:rsidR="00D661EE" w:rsidRPr="00F77932" w:rsidRDefault="00D661EE" w:rsidP="00EA509A">
      <w:pPr>
        <w:pStyle w:val="ad"/>
        <w:ind w:firstLine="567"/>
        <w:jc w:val="both"/>
        <w:rPr>
          <w:rFonts w:eastAsia="SimSun" w:cs="Mangal"/>
          <w:kern w:val="1"/>
          <w:lang w:eastAsia="hi-IN" w:bidi="hi-IN"/>
        </w:rPr>
      </w:pPr>
      <w:r w:rsidRPr="00D661EE">
        <w:rPr>
          <w:rFonts w:eastAsia="SimSun" w:cs="Mangal"/>
          <w:b/>
          <w:kern w:val="1"/>
          <w:lang w:eastAsia="hi-IN" w:bidi="hi-IN"/>
        </w:rPr>
        <w:t>4.1.1.</w:t>
      </w:r>
      <w:r>
        <w:t xml:space="preserve">Заказчик направляет </w:t>
      </w:r>
      <w:r w:rsidR="00B23060">
        <w:t>Исполнителю</w:t>
      </w:r>
      <w:r>
        <w:t xml:space="preserve"> в течение 3 (трех) дней со дня подписания настоящего </w:t>
      </w:r>
      <w:r w:rsidR="002C3B3D">
        <w:t>Контракт</w:t>
      </w:r>
      <w:r>
        <w:t xml:space="preserve">а сведения об уполномоченном представителе (представителях) Заказчика на прием </w:t>
      </w:r>
      <w:r w:rsidR="00BF3EC5">
        <w:t>перевозимых</w:t>
      </w:r>
      <w:r>
        <w:t xml:space="preserve"> НПЛС по настоящему </w:t>
      </w:r>
      <w:r w:rsidR="002C3B3D">
        <w:t>Контракт</w:t>
      </w:r>
      <w:r>
        <w:t xml:space="preserve">у и подписания </w:t>
      </w:r>
      <w:r w:rsidRPr="00F77932">
        <w:t xml:space="preserve">соответствующих документов при </w:t>
      </w:r>
      <w:r w:rsidR="00BF45D0" w:rsidRPr="00F77932">
        <w:t>выполнении</w:t>
      </w:r>
      <w:r w:rsidRPr="00F77932">
        <w:t xml:space="preserve"> обязательств по </w:t>
      </w:r>
      <w:r w:rsidR="002C3B3D" w:rsidRPr="00F77932">
        <w:t>Контракт</w:t>
      </w:r>
      <w:r w:rsidRPr="00F77932">
        <w:t>у</w:t>
      </w:r>
      <w:r w:rsidR="005144AD" w:rsidRPr="00F77932">
        <w:t xml:space="preserve"> за подписью исполнительного органа Заказчика и оттиска печати</w:t>
      </w:r>
      <w:r w:rsidRPr="00F77932">
        <w:t>.</w:t>
      </w:r>
    </w:p>
    <w:p w:rsidR="00980492" w:rsidRPr="00F77932" w:rsidRDefault="00980492" w:rsidP="00EA509A">
      <w:pPr>
        <w:pStyle w:val="ad"/>
        <w:ind w:firstLine="567"/>
        <w:jc w:val="both"/>
        <w:rPr>
          <w:rFonts w:eastAsia="SimSun" w:cs="Mangal"/>
          <w:kern w:val="1"/>
          <w:lang w:eastAsia="hi-IN" w:bidi="hi-IN"/>
        </w:rPr>
      </w:pPr>
      <w:r w:rsidRPr="00F77932">
        <w:rPr>
          <w:rFonts w:eastAsia="SimSun" w:cs="Mangal"/>
          <w:b/>
          <w:kern w:val="1"/>
          <w:lang w:eastAsia="hi-IN" w:bidi="hi-IN"/>
        </w:rPr>
        <w:t>4.1.</w:t>
      </w:r>
      <w:r w:rsidR="00D661EE" w:rsidRPr="00F77932">
        <w:rPr>
          <w:rFonts w:eastAsia="SimSun" w:cs="Mangal"/>
          <w:b/>
          <w:kern w:val="1"/>
          <w:lang w:eastAsia="hi-IN" w:bidi="hi-IN"/>
        </w:rPr>
        <w:t>2</w:t>
      </w:r>
      <w:r w:rsidR="00D05F3D" w:rsidRPr="00F77932">
        <w:rPr>
          <w:rFonts w:eastAsia="SimSun" w:cs="Mangal"/>
          <w:kern w:val="1"/>
          <w:lang w:eastAsia="hi-IN" w:bidi="hi-IN"/>
        </w:rPr>
        <w:t>.</w:t>
      </w:r>
      <w:r w:rsidRPr="00F77932">
        <w:rPr>
          <w:rFonts w:eastAsia="SimSun" w:cs="Mangal"/>
          <w:kern w:val="1"/>
          <w:lang w:eastAsia="hi-IN" w:bidi="hi-IN"/>
        </w:rPr>
        <w:t xml:space="preserve"> Заявка направляется Заказчиком </w:t>
      </w:r>
      <w:r w:rsidR="005857F2" w:rsidRPr="00F77932">
        <w:rPr>
          <w:rFonts w:eastAsia="SimSun" w:cs="Mangal"/>
          <w:kern w:val="1"/>
          <w:lang w:eastAsia="hi-IN" w:bidi="hi-IN"/>
        </w:rPr>
        <w:t>Исполнителю</w:t>
      </w:r>
      <w:r w:rsidR="00D05F3D" w:rsidRPr="00F77932">
        <w:rPr>
          <w:rFonts w:eastAsia="SimSun" w:cs="Mangal"/>
          <w:kern w:val="1"/>
          <w:lang w:eastAsia="hi-IN" w:bidi="hi-IN"/>
        </w:rPr>
        <w:t xml:space="preserve"> за </w:t>
      </w:r>
      <w:r w:rsidR="00E761FF" w:rsidRPr="00F77932">
        <w:rPr>
          <w:rFonts w:eastAsia="SimSun" w:cs="Mangal"/>
          <w:kern w:val="1"/>
          <w:lang w:eastAsia="hi-IN" w:bidi="hi-IN"/>
        </w:rPr>
        <w:t>10</w:t>
      </w:r>
      <w:r w:rsidR="00D05F3D" w:rsidRPr="00F77932">
        <w:rPr>
          <w:rFonts w:eastAsia="SimSun" w:cs="Mangal"/>
          <w:kern w:val="1"/>
          <w:lang w:eastAsia="hi-IN" w:bidi="hi-IN"/>
        </w:rPr>
        <w:t xml:space="preserve"> (</w:t>
      </w:r>
      <w:r w:rsidR="00E761FF" w:rsidRPr="00F77932">
        <w:rPr>
          <w:rFonts w:eastAsia="SimSun" w:cs="Mangal"/>
          <w:kern w:val="1"/>
          <w:lang w:eastAsia="hi-IN" w:bidi="hi-IN"/>
        </w:rPr>
        <w:t>десять</w:t>
      </w:r>
      <w:proofErr w:type="gramStart"/>
      <w:r w:rsidR="00D05F3D" w:rsidRPr="00F77932">
        <w:rPr>
          <w:rFonts w:eastAsia="SimSun" w:cs="Mangal"/>
          <w:kern w:val="1"/>
          <w:lang w:eastAsia="hi-IN" w:bidi="hi-IN"/>
        </w:rPr>
        <w:t>)</w:t>
      </w:r>
      <w:r w:rsidR="00E761FF" w:rsidRPr="00F77932">
        <w:rPr>
          <w:rFonts w:eastAsia="SimSun" w:cs="Mangal"/>
          <w:kern w:val="1"/>
          <w:lang w:eastAsia="hi-IN" w:bidi="hi-IN"/>
        </w:rPr>
        <w:t>р</w:t>
      </w:r>
      <w:proofErr w:type="gramEnd"/>
      <w:r w:rsidR="00E761FF" w:rsidRPr="00F77932">
        <w:rPr>
          <w:rFonts w:eastAsia="SimSun" w:cs="Mangal"/>
          <w:kern w:val="1"/>
          <w:lang w:eastAsia="hi-IN" w:bidi="hi-IN"/>
        </w:rPr>
        <w:t xml:space="preserve">абочих </w:t>
      </w:r>
      <w:r w:rsidRPr="00F77932">
        <w:rPr>
          <w:rFonts w:eastAsia="SimSun" w:cs="Mangal"/>
          <w:kern w:val="1"/>
          <w:lang w:eastAsia="hi-IN" w:bidi="hi-IN"/>
        </w:rPr>
        <w:t xml:space="preserve">дней до предполагаемой </w:t>
      </w:r>
      <w:r w:rsidR="00206F91" w:rsidRPr="00F77932">
        <w:rPr>
          <w:rFonts w:eastAsia="SimSun" w:cs="Mangal"/>
          <w:kern w:val="1"/>
          <w:lang w:eastAsia="hi-IN" w:bidi="hi-IN"/>
        </w:rPr>
        <w:t>даты оказания услуг,</w:t>
      </w:r>
      <w:r w:rsidRPr="00F77932">
        <w:rPr>
          <w:rFonts w:eastAsia="SimSun" w:cs="Mangal"/>
          <w:kern w:val="1"/>
          <w:lang w:eastAsia="hi-IN" w:bidi="hi-IN"/>
        </w:rPr>
        <w:t xml:space="preserve"> в письменном виде посредством электронной связи.</w:t>
      </w:r>
      <w:r w:rsidR="000B3A34" w:rsidRPr="00F77932">
        <w:rPr>
          <w:rFonts w:eastAsia="SimSun" w:cs="Mangal"/>
          <w:kern w:val="1"/>
          <w:lang w:eastAsia="hi-IN" w:bidi="hi-IN"/>
        </w:rPr>
        <w:t xml:space="preserve"> Заявка считается доставленной и в тех случаях, если она поступила Исполнителю на его электронную почту, но по обстоятельствам, зависящим от него, не </w:t>
      </w:r>
      <w:proofErr w:type="gramStart"/>
      <w:r w:rsidR="000B3A34" w:rsidRPr="00F77932">
        <w:rPr>
          <w:rFonts w:eastAsia="SimSun" w:cs="Mangal"/>
          <w:kern w:val="1"/>
          <w:lang w:eastAsia="hi-IN" w:bidi="hi-IN"/>
        </w:rPr>
        <w:t>была ему вручена или адресат не ознакомился</w:t>
      </w:r>
      <w:proofErr w:type="gramEnd"/>
      <w:r w:rsidR="000B3A34" w:rsidRPr="00F77932">
        <w:rPr>
          <w:rFonts w:eastAsia="SimSun" w:cs="Mangal"/>
          <w:kern w:val="1"/>
          <w:lang w:eastAsia="hi-IN" w:bidi="hi-IN"/>
        </w:rPr>
        <w:t xml:space="preserve"> с ней.</w:t>
      </w:r>
    </w:p>
    <w:p w:rsidR="00980492" w:rsidRPr="00F77932" w:rsidRDefault="00980492" w:rsidP="000B3A34">
      <w:pPr>
        <w:pStyle w:val="ad"/>
        <w:ind w:firstLine="567"/>
        <w:jc w:val="both"/>
        <w:rPr>
          <w:rFonts w:eastAsia="SimSun" w:cs="Mangal"/>
          <w:kern w:val="1"/>
          <w:lang w:eastAsia="hi-IN" w:bidi="hi-IN"/>
        </w:rPr>
      </w:pPr>
      <w:r w:rsidRPr="00F77932">
        <w:rPr>
          <w:rFonts w:eastAsia="SimSun" w:cs="Mangal"/>
          <w:b/>
          <w:kern w:val="1"/>
          <w:lang w:eastAsia="hi-IN" w:bidi="hi-IN"/>
        </w:rPr>
        <w:t>4.1.</w:t>
      </w:r>
      <w:r w:rsidR="00D661EE" w:rsidRPr="00F77932">
        <w:rPr>
          <w:rFonts w:eastAsia="SimSun" w:cs="Mangal"/>
          <w:b/>
          <w:kern w:val="1"/>
          <w:lang w:eastAsia="hi-IN" w:bidi="hi-IN"/>
        </w:rPr>
        <w:t>3</w:t>
      </w:r>
      <w:r w:rsidR="00D05F3D" w:rsidRPr="00F77932">
        <w:rPr>
          <w:rFonts w:eastAsia="SimSun" w:cs="Mangal"/>
          <w:kern w:val="1"/>
          <w:lang w:eastAsia="hi-IN" w:bidi="hi-IN"/>
        </w:rPr>
        <w:t>.</w:t>
      </w:r>
      <w:r w:rsidR="000C107E" w:rsidRPr="00F77932">
        <w:rPr>
          <w:rFonts w:eastAsia="SimSun" w:cs="Mangal"/>
          <w:kern w:val="1"/>
          <w:lang w:eastAsia="hi-IN" w:bidi="hi-IN"/>
        </w:rPr>
        <w:t>Исполнитель</w:t>
      </w:r>
      <w:r w:rsidRPr="00F77932">
        <w:rPr>
          <w:rFonts w:eastAsia="SimSun" w:cs="Mangal"/>
          <w:kern w:val="1"/>
          <w:lang w:eastAsia="hi-IN" w:bidi="hi-IN"/>
        </w:rPr>
        <w:t xml:space="preserve"> подтверждает получение заявки и ее выполнение в ср</w:t>
      </w:r>
      <w:r w:rsidR="000B3A34" w:rsidRPr="00F77932">
        <w:rPr>
          <w:rFonts w:eastAsia="SimSun" w:cs="Mangal"/>
          <w:kern w:val="1"/>
          <w:lang w:eastAsia="hi-IN" w:bidi="hi-IN"/>
        </w:rPr>
        <w:t xml:space="preserve">оки, предусмотренные последней. </w:t>
      </w:r>
    </w:p>
    <w:p w:rsidR="00980492" w:rsidRPr="00980492" w:rsidRDefault="00980492" w:rsidP="00EA509A">
      <w:pPr>
        <w:pStyle w:val="ad"/>
        <w:ind w:firstLine="567"/>
        <w:jc w:val="both"/>
        <w:rPr>
          <w:rFonts w:eastAsia="SimSun" w:cs="Mangal"/>
          <w:kern w:val="1"/>
          <w:lang w:eastAsia="hi-IN" w:bidi="hi-IN"/>
        </w:rPr>
      </w:pPr>
      <w:r w:rsidRPr="00F77932">
        <w:rPr>
          <w:rFonts w:eastAsia="SimSun" w:cs="Mangal"/>
          <w:b/>
          <w:kern w:val="1"/>
          <w:lang w:eastAsia="hi-IN" w:bidi="hi-IN"/>
        </w:rPr>
        <w:t>4.</w:t>
      </w:r>
      <w:r w:rsidR="000C107E" w:rsidRPr="00F77932">
        <w:rPr>
          <w:rFonts w:eastAsia="SimSun" w:cs="Mangal"/>
          <w:b/>
          <w:kern w:val="1"/>
          <w:lang w:eastAsia="hi-IN" w:bidi="hi-IN"/>
        </w:rPr>
        <w:t>2</w:t>
      </w:r>
      <w:r w:rsidRPr="00F77932">
        <w:rPr>
          <w:rFonts w:eastAsia="SimSun" w:cs="Mangal"/>
          <w:b/>
          <w:kern w:val="1"/>
          <w:lang w:eastAsia="hi-IN" w:bidi="hi-IN"/>
        </w:rPr>
        <w:t>.</w:t>
      </w:r>
      <w:r w:rsidRPr="00F77932">
        <w:rPr>
          <w:rFonts w:eastAsia="SimSun" w:cs="Mangal"/>
          <w:kern w:val="1"/>
          <w:lang w:eastAsia="hi-IN" w:bidi="hi-IN"/>
        </w:rPr>
        <w:t xml:space="preserve"> Заявка должна содержать сведения о</w:t>
      </w:r>
      <w:r w:rsidR="000B3A34" w:rsidRPr="00F77932">
        <w:rPr>
          <w:rFonts w:eastAsia="SimSun" w:cs="Mangal"/>
          <w:kern w:val="1"/>
          <w:lang w:eastAsia="hi-IN" w:bidi="hi-IN"/>
        </w:rPr>
        <w:t xml:space="preserve"> дате</w:t>
      </w:r>
      <w:r w:rsidR="00321ED5">
        <w:rPr>
          <w:rFonts w:eastAsia="SimSun" w:cs="Mangal"/>
          <w:kern w:val="1"/>
          <w:lang w:eastAsia="hi-IN" w:bidi="hi-IN"/>
        </w:rPr>
        <w:t>,</w:t>
      </w:r>
      <w:r w:rsidR="000B3A34">
        <w:rPr>
          <w:rFonts w:eastAsia="SimSun" w:cs="Mangal"/>
          <w:kern w:val="1"/>
          <w:lang w:eastAsia="hi-IN" w:bidi="hi-IN"/>
        </w:rPr>
        <w:t xml:space="preserve"> </w:t>
      </w:r>
      <w:r w:rsidR="00EB701F">
        <w:t>сведения о НПЛС: наименование, единицу измерения, количество</w:t>
      </w:r>
      <w:r w:rsidR="00431E83">
        <w:rPr>
          <w:rFonts w:eastAsia="SimSun" w:cs="Mangal"/>
          <w:kern w:val="1"/>
          <w:lang w:eastAsia="hi-IN" w:bidi="hi-IN"/>
        </w:rPr>
        <w:t>.</w:t>
      </w:r>
      <w:r w:rsidR="00F77932">
        <w:rPr>
          <w:rFonts w:eastAsia="SimSun" w:cs="Mangal"/>
          <w:kern w:val="1"/>
          <w:lang w:eastAsia="hi-IN" w:bidi="hi-IN"/>
        </w:rPr>
        <w:t xml:space="preserve"> </w:t>
      </w:r>
      <w:r w:rsidR="00EB701F" w:rsidRPr="00EB701F">
        <w:rPr>
          <w:rFonts w:eastAsia="SimSun" w:cs="Mangal"/>
          <w:kern w:val="1"/>
          <w:lang w:eastAsia="hi-IN" w:bidi="hi-IN"/>
        </w:rPr>
        <w:t>Заявка должна быть подписана уполномоченным лицом Заказчиком с указанием должности, фамилии и инициалов</w:t>
      </w:r>
      <w:r w:rsidR="00EB701F">
        <w:rPr>
          <w:rFonts w:eastAsia="SimSun" w:cs="Mangal"/>
          <w:kern w:val="1"/>
          <w:lang w:eastAsia="hi-IN" w:bidi="hi-IN"/>
        </w:rPr>
        <w:t>.</w:t>
      </w:r>
    </w:p>
    <w:p w:rsidR="00A35E89" w:rsidRDefault="00980492" w:rsidP="00EA509A">
      <w:pPr>
        <w:pStyle w:val="ad"/>
        <w:ind w:firstLine="567"/>
        <w:jc w:val="both"/>
        <w:rPr>
          <w:rFonts w:eastAsia="SimSun" w:cs="Mangal"/>
          <w:kern w:val="1"/>
          <w:lang w:eastAsia="hi-IN" w:bidi="hi-IN"/>
        </w:rPr>
      </w:pPr>
      <w:proofErr w:type="gramStart"/>
      <w:r w:rsidRPr="00D661EE">
        <w:rPr>
          <w:rFonts w:eastAsia="SimSun" w:cs="Mangal"/>
          <w:b/>
          <w:kern w:val="1"/>
          <w:lang w:eastAsia="hi-IN" w:bidi="hi-IN"/>
        </w:rPr>
        <w:t>4.</w:t>
      </w:r>
      <w:r w:rsidR="000C107E" w:rsidRPr="00D661EE">
        <w:rPr>
          <w:rFonts w:eastAsia="SimSun" w:cs="Mangal"/>
          <w:b/>
          <w:kern w:val="1"/>
          <w:lang w:eastAsia="hi-IN" w:bidi="hi-IN"/>
        </w:rPr>
        <w:t>3</w:t>
      </w:r>
      <w:r w:rsidRPr="00D661EE">
        <w:rPr>
          <w:rFonts w:eastAsia="SimSun" w:cs="Mangal"/>
          <w:b/>
          <w:kern w:val="1"/>
          <w:lang w:eastAsia="hi-IN" w:bidi="hi-IN"/>
        </w:rPr>
        <w:t>.</w:t>
      </w:r>
      <w:r w:rsidR="003C7088">
        <w:rPr>
          <w:rFonts w:eastAsia="SimSun" w:cs="Mangal"/>
          <w:kern w:val="1"/>
          <w:lang w:eastAsia="hi-IN" w:bidi="hi-IN"/>
        </w:rPr>
        <w:t>Перевозка</w:t>
      </w:r>
      <w:r w:rsidR="00FF15CA">
        <w:rPr>
          <w:rFonts w:eastAsia="SimSun" w:cs="Mangal"/>
          <w:kern w:val="1"/>
          <w:lang w:eastAsia="hi-IN" w:bidi="hi-IN"/>
        </w:rPr>
        <w:t xml:space="preserve"> НПЛС</w:t>
      </w:r>
      <w:r w:rsidR="003C7088">
        <w:rPr>
          <w:rFonts w:eastAsia="SimSun" w:cs="Mangal"/>
          <w:kern w:val="1"/>
          <w:lang w:eastAsia="hi-IN" w:bidi="hi-IN"/>
        </w:rPr>
        <w:t xml:space="preserve"> осуществляется автомобильным транспортом в сопровождении </w:t>
      </w:r>
      <w:r w:rsidR="00D661EE">
        <w:rPr>
          <w:rFonts w:eastAsia="SimSun" w:cs="Mangal"/>
          <w:kern w:val="1"/>
          <w:lang w:eastAsia="hi-IN" w:bidi="hi-IN"/>
        </w:rPr>
        <w:t>представителя Исполнителя (</w:t>
      </w:r>
      <w:r w:rsidR="003C7088">
        <w:rPr>
          <w:rFonts w:eastAsia="SimSun" w:cs="Mangal"/>
          <w:kern w:val="1"/>
          <w:lang w:eastAsia="hi-IN" w:bidi="hi-IN"/>
        </w:rPr>
        <w:t>грузоотправителя) и вооруженной охраны</w:t>
      </w:r>
      <w:r w:rsidR="008E427A">
        <w:rPr>
          <w:rFonts w:eastAsia="SimSun" w:cs="Mangal"/>
          <w:kern w:val="1"/>
          <w:lang w:eastAsia="hi-IN" w:bidi="hi-IN"/>
        </w:rPr>
        <w:t xml:space="preserve"> </w:t>
      </w:r>
      <w:r w:rsidR="008E427A">
        <w:rPr>
          <w:rFonts w:eastAsia="SimSun" w:cs="Mangal"/>
          <w:kern w:val="1"/>
          <w:lang w:eastAsia="hi-IN" w:bidi="hi-IN"/>
        </w:rPr>
        <w:lastRenderedPageBreak/>
        <w:t>(двух вооруженных охранников)</w:t>
      </w:r>
      <w:r w:rsidR="003C7088">
        <w:rPr>
          <w:rFonts w:eastAsia="SimSun" w:cs="Mangal"/>
          <w:kern w:val="1"/>
          <w:lang w:eastAsia="hi-IN" w:bidi="hi-IN"/>
        </w:rPr>
        <w:t>, с соблюдением требований, предусмотренных федеральными законами и иными актами органов государственной власти Росси</w:t>
      </w:r>
      <w:r w:rsidR="00A35E89">
        <w:rPr>
          <w:rFonts w:eastAsia="SimSun" w:cs="Mangal"/>
          <w:kern w:val="1"/>
          <w:lang w:eastAsia="hi-IN" w:bidi="hi-IN"/>
        </w:rPr>
        <w:t xml:space="preserve">и, регулирующих деятельность в сфере контроля за оборотом наркотических и психотропных веществ, автомобильных перевозок и частной охранной деятельности. </w:t>
      </w:r>
      <w:proofErr w:type="gramEnd"/>
    </w:p>
    <w:p w:rsidR="00784747" w:rsidRDefault="00A35E89" w:rsidP="00EA509A">
      <w:pPr>
        <w:pStyle w:val="ad"/>
        <w:ind w:firstLine="567"/>
        <w:jc w:val="both"/>
        <w:rPr>
          <w:rFonts w:eastAsia="SimSun" w:cs="Mangal"/>
          <w:kern w:val="1"/>
          <w:lang w:eastAsia="hi-IN" w:bidi="hi-IN"/>
        </w:rPr>
      </w:pPr>
      <w:r w:rsidRPr="00D661EE">
        <w:rPr>
          <w:rFonts w:eastAsia="SimSun" w:cs="Mangal"/>
          <w:b/>
          <w:kern w:val="1"/>
          <w:lang w:eastAsia="hi-IN" w:bidi="hi-IN"/>
        </w:rPr>
        <w:t>4.</w:t>
      </w:r>
      <w:r w:rsidR="00BF45D0">
        <w:rPr>
          <w:rFonts w:eastAsia="SimSun" w:cs="Mangal"/>
          <w:b/>
          <w:kern w:val="1"/>
          <w:lang w:eastAsia="hi-IN" w:bidi="hi-IN"/>
        </w:rPr>
        <w:t>4</w:t>
      </w:r>
      <w:r w:rsidRPr="00D661EE">
        <w:rPr>
          <w:rFonts w:eastAsia="SimSun" w:cs="Mangal"/>
          <w:b/>
          <w:kern w:val="1"/>
          <w:lang w:eastAsia="hi-IN" w:bidi="hi-IN"/>
        </w:rPr>
        <w:t>.</w:t>
      </w:r>
      <w:r w:rsidR="00056E7D">
        <w:rPr>
          <w:rFonts w:eastAsia="SimSun" w:cs="Mangal"/>
          <w:kern w:val="1"/>
          <w:lang w:eastAsia="hi-IN" w:bidi="hi-IN"/>
        </w:rPr>
        <w:t>По окончании оказания услуг Исполнитель п</w:t>
      </w:r>
      <w:r w:rsidR="003A6F75">
        <w:rPr>
          <w:rFonts w:eastAsia="SimSun" w:cs="Mangal"/>
          <w:kern w:val="1"/>
          <w:lang w:eastAsia="hi-IN" w:bidi="hi-IN"/>
        </w:rPr>
        <w:t>е</w:t>
      </w:r>
      <w:r w:rsidR="00056E7D">
        <w:rPr>
          <w:rFonts w:eastAsia="SimSun" w:cs="Mangal"/>
          <w:kern w:val="1"/>
          <w:lang w:eastAsia="hi-IN" w:bidi="hi-IN"/>
        </w:rPr>
        <w:t xml:space="preserve">редает Заказчику </w:t>
      </w:r>
      <w:r w:rsidR="00320D70">
        <w:rPr>
          <w:rFonts w:eastAsia="SimSun" w:cs="Mangal"/>
          <w:kern w:val="1"/>
          <w:lang w:eastAsia="hi-IN" w:bidi="hi-IN"/>
        </w:rPr>
        <w:t xml:space="preserve">транспортную накладную и </w:t>
      </w:r>
      <w:r w:rsidR="00056E7D">
        <w:rPr>
          <w:rFonts w:eastAsia="SimSun" w:cs="Mangal"/>
          <w:kern w:val="1"/>
          <w:lang w:eastAsia="hi-IN" w:bidi="hi-IN"/>
        </w:rPr>
        <w:t xml:space="preserve">счет-фактуру </w:t>
      </w:r>
      <w:r w:rsidR="00320D70">
        <w:rPr>
          <w:rFonts w:eastAsia="SimSun" w:cs="Mangal"/>
          <w:kern w:val="1"/>
          <w:lang w:eastAsia="hi-IN" w:bidi="hi-IN"/>
        </w:rPr>
        <w:t>в 1 (одном) экземпляре, а также</w:t>
      </w:r>
      <w:r w:rsidR="00056E7D">
        <w:rPr>
          <w:rFonts w:eastAsia="SimSun" w:cs="Mangal"/>
          <w:kern w:val="1"/>
          <w:lang w:eastAsia="hi-IN" w:bidi="hi-IN"/>
        </w:rPr>
        <w:t xml:space="preserve"> акт об оказании услуг</w:t>
      </w:r>
      <w:r w:rsidR="00F77932">
        <w:rPr>
          <w:rFonts w:eastAsia="SimSun" w:cs="Mangal"/>
          <w:kern w:val="1"/>
          <w:lang w:eastAsia="hi-IN" w:bidi="hi-IN"/>
        </w:rPr>
        <w:t xml:space="preserve"> </w:t>
      </w:r>
      <w:r w:rsidR="00C44192">
        <w:rPr>
          <w:rFonts w:eastAsia="SimSun" w:cs="Mangal"/>
          <w:kern w:val="1"/>
          <w:lang w:eastAsia="hi-IN" w:bidi="hi-IN"/>
        </w:rPr>
        <w:t xml:space="preserve">по форме согласно </w:t>
      </w:r>
      <w:r w:rsidR="00AB5114">
        <w:rPr>
          <w:rFonts w:eastAsia="SimSun" w:cs="Mangal"/>
          <w:kern w:val="1"/>
          <w:lang w:eastAsia="hi-IN" w:bidi="hi-IN"/>
        </w:rPr>
        <w:t>Приложени</w:t>
      </w:r>
      <w:r w:rsidR="00C44192">
        <w:rPr>
          <w:rFonts w:eastAsia="SimSun" w:cs="Mangal"/>
          <w:kern w:val="1"/>
          <w:lang w:eastAsia="hi-IN" w:bidi="hi-IN"/>
        </w:rPr>
        <w:t>ю</w:t>
      </w:r>
      <w:r w:rsidR="00AB5114">
        <w:rPr>
          <w:rFonts w:eastAsia="SimSun" w:cs="Mangal"/>
          <w:kern w:val="1"/>
          <w:lang w:eastAsia="hi-IN" w:bidi="hi-IN"/>
        </w:rPr>
        <w:t xml:space="preserve"> №</w:t>
      </w:r>
      <w:r w:rsidR="000A5510">
        <w:rPr>
          <w:rFonts w:eastAsia="SimSun" w:cs="Mangal"/>
          <w:kern w:val="1"/>
          <w:lang w:eastAsia="hi-IN" w:bidi="hi-IN"/>
        </w:rPr>
        <w:t>2</w:t>
      </w:r>
      <w:r>
        <w:rPr>
          <w:rFonts w:eastAsia="SimSun" w:cs="Mangal"/>
          <w:kern w:val="1"/>
          <w:lang w:eastAsia="hi-IN" w:bidi="hi-IN"/>
        </w:rPr>
        <w:t xml:space="preserve"> к настоящему </w:t>
      </w:r>
      <w:r w:rsidR="002C3B3D">
        <w:rPr>
          <w:rFonts w:eastAsia="SimSun" w:cs="Mangal"/>
          <w:kern w:val="1"/>
          <w:lang w:eastAsia="hi-IN" w:bidi="hi-IN"/>
        </w:rPr>
        <w:t>Контракт</w:t>
      </w:r>
      <w:r>
        <w:rPr>
          <w:rFonts w:eastAsia="SimSun" w:cs="Mangal"/>
          <w:kern w:val="1"/>
          <w:lang w:eastAsia="hi-IN" w:bidi="hi-IN"/>
        </w:rPr>
        <w:t>у</w:t>
      </w:r>
      <w:r w:rsidR="00F77932">
        <w:rPr>
          <w:rFonts w:eastAsia="SimSun" w:cs="Mangal"/>
          <w:kern w:val="1"/>
          <w:lang w:eastAsia="hi-IN" w:bidi="hi-IN"/>
        </w:rPr>
        <w:t xml:space="preserve"> </w:t>
      </w:r>
      <w:r w:rsidR="00962818">
        <w:rPr>
          <w:rFonts w:eastAsia="SimSun" w:cs="Mangal"/>
          <w:kern w:val="1"/>
          <w:lang w:eastAsia="hi-IN" w:bidi="hi-IN"/>
        </w:rPr>
        <w:t xml:space="preserve">в </w:t>
      </w:r>
      <w:r w:rsidR="00320D70">
        <w:rPr>
          <w:rFonts w:eastAsia="SimSun" w:cs="Mangal"/>
          <w:kern w:val="1"/>
          <w:lang w:eastAsia="hi-IN" w:bidi="hi-IN"/>
        </w:rPr>
        <w:t>2 (</w:t>
      </w:r>
      <w:r w:rsidR="00962818">
        <w:rPr>
          <w:rFonts w:eastAsia="SimSun" w:cs="Mangal"/>
          <w:kern w:val="1"/>
          <w:lang w:eastAsia="hi-IN" w:bidi="hi-IN"/>
        </w:rPr>
        <w:t>двух</w:t>
      </w:r>
      <w:r w:rsidR="00320D70">
        <w:rPr>
          <w:rFonts w:eastAsia="SimSun" w:cs="Mangal"/>
          <w:kern w:val="1"/>
          <w:lang w:eastAsia="hi-IN" w:bidi="hi-IN"/>
        </w:rPr>
        <w:t>)</w:t>
      </w:r>
      <w:r w:rsidR="00962818">
        <w:rPr>
          <w:rFonts w:eastAsia="SimSun" w:cs="Mangal"/>
          <w:kern w:val="1"/>
          <w:lang w:eastAsia="hi-IN" w:bidi="hi-IN"/>
        </w:rPr>
        <w:t xml:space="preserve"> экземплярах – по одному каждой из Сторон</w:t>
      </w:r>
      <w:r w:rsidR="00056E7D">
        <w:rPr>
          <w:rFonts w:eastAsia="SimSun" w:cs="Mangal"/>
          <w:kern w:val="1"/>
          <w:lang w:eastAsia="hi-IN" w:bidi="hi-IN"/>
        </w:rPr>
        <w:t xml:space="preserve">. </w:t>
      </w:r>
    </w:p>
    <w:p w:rsidR="00751D18" w:rsidRDefault="00980492" w:rsidP="00EA509A">
      <w:pPr>
        <w:pStyle w:val="ad"/>
        <w:ind w:firstLine="567"/>
        <w:jc w:val="both"/>
        <w:rPr>
          <w:rFonts w:eastAsia="SimSun" w:cs="Mangal"/>
          <w:kern w:val="1"/>
          <w:lang w:eastAsia="hi-IN" w:bidi="hi-IN"/>
        </w:rPr>
      </w:pPr>
      <w:r w:rsidRPr="00320D70">
        <w:rPr>
          <w:rFonts w:eastAsia="SimSun" w:cs="Mangal"/>
          <w:b/>
          <w:kern w:val="1"/>
          <w:lang w:eastAsia="hi-IN" w:bidi="hi-IN"/>
        </w:rPr>
        <w:t>4.</w:t>
      </w:r>
      <w:r w:rsidR="00BF45D0">
        <w:rPr>
          <w:rFonts w:eastAsia="SimSun" w:cs="Mangal"/>
          <w:b/>
          <w:kern w:val="1"/>
          <w:lang w:eastAsia="hi-IN" w:bidi="hi-IN"/>
        </w:rPr>
        <w:t>5</w:t>
      </w:r>
      <w:r w:rsidRPr="00320D70">
        <w:rPr>
          <w:rFonts w:eastAsia="SimSun" w:cs="Mangal"/>
          <w:b/>
          <w:kern w:val="1"/>
          <w:lang w:eastAsia="hi-IN" w:bidi="hi-IN"/>
        </w:rPr>
        <w:t>.</w:t>
      </w:r>
      <w:bookmarkStart w:id="0" w:name="_Hlk65664430"/>
      <w:r w:rsidR="00751D18">
        <w:t>Перевозка НПЛС</w:t>
      </w:r>
      <w:r w:rsidR="00751D18" w:rsidRPr="00F95DD4">
        <w:t xml:space="preserve"> осуществляется </w:t>
      </w:r>
      <w:r w:rsidR="00751D18">
        <w:t xml:space="preserve">Исполнителем </w:t>
      </w:r>
      <w:r w:rsidR="00751D18" w:rsidRPr="00F95DD4">
        <w:t xml:space="preserve">с 9.00 до </w:t>
      </w:r>
      <w:r w:rsidR="00751D18">
        <w:t>20</w:t>
      </w:r>
      <w:r w:rsidR="00751D18" w:rsidRPr="00F95DD4">
        <w:t xml:space="preserve">.00 </w:t>
      </w:r>
      <w:r w:rsidR="00751D18">
        <w:t>часов</w:t>
      </w:r>
      <w:r w:rsidR="00751D18" w:rsidRPr="00F95DD4">
        <w:t xml:space="preserve"> по московскому времени с понедельника по пятницу, за исключением праздничных дней, установленных в </w:t>
      </w:r>
      <w:proofErr w:type="gramStart"/>
      <w:r w:rsidR="00751D18" w:rsidRPr="00F95DD4">
        <w:t>соответствии</w:t>
      </w:r>
      <w:proofErr w:type="gramEnd"/>
      <w:r w:rsidR="00751D18" w:rsidRPr="00F95DD4">
        <w:t xml:space="preserve"> с трудовым законодательством Российской Федерации</w:t>
      </w:r>
      <w:r w:rsidR="00FF15CA">
        <w:t>.</w:t>
      </w:r>
    </w:p>
    <w:bookmarkEnd w:id="0"/>
    <w:p w:rsidR="001B7932" w:rsidRPr="00980492" w:rsidRDefault="00751D18" w:rsidP="00EA509A">
      <w:pPr>
        <w:pStyle w:val="ad"/>
        <w:ind w:firstLine="567"/>
        <w:jc w:val="both"/>
        <w:rPr>
          <w:rFonts w:eastAsia="SimSun" w:cs="Mangal"/>
          <w:kern w:val="1"/>
          <w:lang w:eastAsia="hi-IN" w:bidi="hi-IN"/>
        </w:rPr>
      </w:pPr>
      <w:r w:rsidRPr="00751D18">
        <w:rPr>
          <w:rFonts w:eastAsia="SimSun" w:cs="Mangal"/>
          <w:b/>
          <w:bCs/>
          <w:kern w:val="1"/>
          <w:lang w:eastAsia="hi-IN" w:bidi="hi-IN"/>
        </w:rPr>
        <w:t>4.6.</w:t>
      </w:r>
      <w:r w:rsidR="001B7932">
        <w:rPr>
          <w:rFonts w:eastAsia="SimSun" w:cs="Mangal"/>
          <w:kern w:val="1"/>
          <w:lang w:eastAsia="hi-IN" w:bidi="hi-IN"/>
        </w:rPr>
        <w:t xml:space="preserve">Имущество и иные средства, используемые </w:t>
      </w:r>
      <w:r w:rsidR="009B426A">
        <w:rPr>
          <w:rFonts w:eastAsia="SimSun" w:cs="Mangal"/>
          <w:kern w:val="1"/>
          <w:lang w:eastAsia="hi-IN" w:bidi="hi-IN"/>
        </w:rPr>
        <w:t>И</w:t>
      </w:r>
      <w:r w:rsidR="001B7932">
        <w:rPr>
          <w:rFonts w:eastAsia="SimSun" w:cs="Mangal"/>
          <w:kern w:val="1"/>
          <w:lang w:eastAsia="hi-IN" w:bidi="hi-IN"/>
        </w:rPr>
        <w:t xml:space="preserve">сполнителем при оказании услуг не должны </w:t>
      </w:r>
      <w:r w:rsidR="00F312B7">
        <w:rPr>
          <w:rFonts w:eastAsia="SimSun" w:cs="Mangal"/>
          <w:kern w:val="1"/>
          <w:lang w:eastAsia="hi-IN" w:bidi="hi-IN"/>
        </w:rPr>
        <w:t xml:space="preserve">быть </w:t>
      </w:r>
      <w:r w:rsidR="00F312B7" w:rsidRPr="00980492">
        <w:rPr>
          <w:rFonts w:eastAsia="SimSun" w:cs="Mangal"/>
          <w:kern w:val="1"/>
          <w:lang w:eastAsia="hi-IN" w:bidi="hi-IN"/>
        </w:rPr>
        <w:t>заложенными</w:t>
      </w:r>
      <w:r w:rsidR="00980492" w:rsidRPr="00980492">
        <w:rPr>
          <w:rFonts w:eastAsia="SimSun" w:cs="Mangal"/>
          <w:kern w:val="1"/>
          <w:lang w:eastAsia="hi-IN" w:bidi="hi-IN"/>
        </w:rPr>
        <w:t xml:space="preserve"> или арестованным</w:t>
      </w:r>
      <w:r w:rsidR="001B7932">
        <w:rPr>
          <w:rFonts w:eastAsia="SimSun" w:cs="Mangal"/>
          <w:kern w:val="1"/>
          <w:lang w:eastAsia="hi-IN" w:bidi="hi-IN"/>
        </w:rPr>
        <w:t>и</w:t>
      </w:r>
      <w:r w:rsidR="00980492" w:rsidRPr="00980492">
        <w:rPr>
          <w:rFonts w:eastAsia="SimSun" w:cs="Mangal"/>
          <w:kern w:val="1"/>
          <w:lang w:eastAsia="hi-IN" w:bidi="hi-IN"/>
        </w:rPr>
        <w:t xml:space="preserve">, </w:t>
      </w:r>
      <w:r w:rsidR="001B7932">
        <w:rPr>
          <w:rFonts w:eastAsia="SimSun" w:cs="Mangal"/>
          <w:kern w:val="1"/>
          <w:lang w:eastAsia="hi-IN" w:bidi="hi-IN"/>
        </w:rPr>
        <w:t>или</w:t>
      </w:r>
      <w:r w:rsidR="00980492" w:rsidRPr="00980492">
        <w:rPr>
          <w:rFonts w:eastAsia="SimSun" w:cs="Mangal"/>
          <w:kern w:val="1"/>
          <w:lang w:eastAsia="hi-IN" w:bidi="hi-IN"/>
        </w:rPr>
        <w:t xml:space="preserve"> являться предметом исков и претензий третьих лиц, в том числе о нарушении </w:t>
      </w:r>
      <w:r w:rsidR="00320D70">
        <w:rPr>
          <w:rFonts w:eastAsia="SimSun" w:cs="Mangal"/>
          <w:kern w:val="1"/>
          <w:lang w:eastAsia="hi-IN" w:bidi="hi-IN"/>
        </w:rPr>
        <w:t>прав</w:t>
      </w:r>
      <w:r w:rsidR="00980492" w:rsidRPr="00980492">
        <w:rPr>
          <w:rFonts w:eastAsia="SimSun" w:cs="Mangal"/>
          <w:kern w:val="1"/>
          <w:lang w:eastAsia="hi-IN" w:bidi="hi-IN"/>
        </w:rPr>
        <w:t>, защищаемых законом.</w:t>
      </w:r>
      <w:r w:rsidR="001B7932">
        <w:rPr>
          <w:rFonts w:eastAsia="SimSun" w:cs="Mangal"/>
          <w:kern w:val="1"/>
          <w:lang w:eastAsia="hi-IN" w:bidi="hi-IN"/>
        </w:rPr>
        <w:t xml:space="preserve"> Вся ответственность за использование такого имущества и средств возлагается на Исполнителя.</w:t>
      </w:r>
    </w:p>
    <w:p w:rsidR="0060673C" w:rsidRPr="00011DF7" w:rsidRDefault="0060673C" w:rsidP="00EA509A">
      <w:pPr>
        <w:pStyle w:val="ad"/>
        <w:ind w:firstLine="567"/>
        <w:jc w:val="both"/>
      </w:pPr>
    </w:p>
    <w:p w:rsidR="0060673C" w:rsidRPr="00320D70" w:rsidRDefault="00EA509A" w:rsidP="00EA509A">
      <w:pPr>
        <w:pStyle w:val="ad"/>
        <w:jc w:val="center"/>
        <w:rPr>
          <w:b/>
        </w:rPr>
      </w:pPr>
      <w:r>
        <w:rPr>
          <w:b/>
        </w:rPr>
        <w:t xml:space="preserve">5. </w:t>
      </w:r>
      <w:r w:rsidR="009B426A" w:rsidRPr="00320D70">
        <w:rPr>
          <w:b/>
        </w:rPr>
        <w:t>ПОРЯДОК ПРИЕМКИ УСЛУГ</w:t>
      </w:r>
    </w:p>
    <w:p w:rsidR="004D659D" w:rsidRDefault="009B426A" w:rsidP="00EA509A">
      <w:pPr>
        <w:pStyle w:val="ad"/>
        <w:ind w:firstLine="567"/>
        <w:jc w:val="both"/>
        <w:rPr>
          <w:rFonts w:eastAsia="SimSun" w:cs="Mangal"/>
          <w:kern w:val="1"/>
          <w:lang w:eastAsia="hi-IN" w:bidi="hi-IN"/>
        </w:rPr>
      </w:pPr>
      <w:r w:rsidRPr="005144AD">
        <w:rPr>
          <w:rFonts w:eastAsia="SimSun" w:cs="Mangal"/>
          <w:b/>
          <w:kern w:val="1"/>
          <w:lang w:eastAsia="hi-IN" w:bidi="hi-IN"/>
        </w:rPr>
        <w:t>5.1.</w:t>
      </w:r>
      <w:r w:rsidR="00962818">
        <w:rPr>
          <w:rFonts w:eastAsia="SimSun" w:cs="Mangal"/>
          <w:kern w:val="1"/>
          <w:lang w:eastAsia="hi-IN" w:bidi="hi-IN"/>
        </w:rPr>
        <w:t xml:space="preserve"> Разгрузка транспортного средства осуществляется силами и за счет </w:t>
      </w:r>
      <w:r w:rsidR="009B5445">
        <w:rPr>
          <w:rFonts w:eastAsia="SimSun" w:cs="Mangal"/>
          <w:kern w:val="1"/>
          <w:lang w:eastAsia="hi-IN" w:bidi="hi-IN"/>
        </w:rPr>
        <w:t>Исполнителя</w:t>
      </w:r>
      <w:r w:rsidR="002C6DC1">
        <w:rPr>
          <w:rFonts w:eastAsia="SimSun" w:cs="Mangal"/>
          <w:kern w:val="1"/>
          <w:lang w:eastAsia="hi-IN" w:bidi="hi-IN"/>
        </w:rPr>
        <w:t>,</w:t>
      </w:r>
      <w:r w:rsidR="00F77932">
        <w:rPr>
          <w:rFonts w:eastAsia="SimSun" w:cs="Mangal"/>
          <w:kern w:val="1"/>
          <w:lang w:eastAsia="hi-IN" w:bidi="hi-IN"/>
        </w:rPr>
        <w:t xml:space="preserve"> </w:t>
      </w:r>
      <w:r w:rsidR="009B5445">
        <w:rPr>
          <w:rFonts w:eastAsia="SimSun" w:cs="Mangal"/>
          <w:kern w:val="1"/>
          <w:lang w:eastAsia="hi-IN" w:bidi="hi-IN"/>
        </w:rPr>
        <w:t xml:space="preserve">о </w:t>
      </w:r>
      <w:r w:rsidR="00962818">
        <w:rPr>
          <w:rFonts w:eastAsia="SimSun" w:cs="Mangal"/>
          <w:kern w:val="1"/>
          <w:lang w:eastAsia="hi-IN" w:bidi="hi-IN"/>
        </w:rPr>
        <w:t>врем</w:t>
      </w:r>
      <w:r w:rsidR="009B5445">
        <w:rPr>
          <w:rFonts w:eastAsia="SimSun" w:cs="Mangal"/>
          <w:kern w:val="1"/>
          <w:lang w:eastAsia="hi-IN" w:bidi="hi-IN"/>
        </w:rPr>
        <w:t>ени</w:t>
      </w:r>
      <w:r w:rsidR="00962818">
        <w:rPr>
          <w:rFonts w:eastAsia="SimSun" w:cs="Mangal"/>
          <w:kern w:val="1"/>
          <w:lang w:eastAsia="hi-IN" w:bidi="hi-IN"/>
        </w:rPr>
        <w:t xml:space="preserve"> окончания разгрузки, дела</w:t>
      </w:r>
      <w:r w:rsidR="00DF1D56">
        <w:rPr>
          <w:rFonts w:eastAsia="SimSun" w:cs="Mangal"/>
          <w:kern w:val="1"/>
          <w:lang w:eastAsia="hi-IN" w:bidi="hi-IN"/>
        </w:rPr>
        <w:t xml:space="preserve">ются соответствующие </w:t>
      </w:r>
      <w:r w:rsidR="00962818">
        <w:rPr>
          <w:rFonts w:eastAsia="SimSun" w:cs="Mangal"/>
          <w:kern w:val="1"/>
          <w:lang w:eastAsia="hi-IN" w:bidi="hi-IN"/>
        </w:rPr>
        <w:t>отметк</w:t>
      </w:r>
      <w:r w:rsidR="00DF1D56">
        <w:rPr>
          <w:rFonts w:eastAsia="SimSun" w:cs="Mangal"/>
          <w:kern w:val="1"/>
          <w:lang w:eastAsia="hi-IN" w:bidi="hi-IN"/>
        </w:rPr>
        <w:t>и</w:t>
      </w:r>
      <w:r w:rsidR="00962818">
        <w:rPr>
          <w:rFonts w:eastAsia="SimSun" w:cs="Mangal"/>
          <w:kern w:val="1"/>
          <w:lang w:eastAsia="hi-IN" w:bidi="hi-IN"/>
        </w:rPr>
        <w:t xml:space="preserve"> в </w:t>
      </w:r>
      <w:r w:rsidR="005144AD">
        <w:rPr>
          <w:rFonts w:eastAsia="SimSun" w:cs="Mangal"/>
          <w:kern w:val="1"/>
          <w:lang w:eastAsia="hi-IN" w:bidi="hi-IN"/>
        </w:rPr>
        <w:t>транспортной накладной</w:t>
      </w:r>
      <w:r w:rsidR="00DF1D56">
        <w:rPr>
          <w:rFonts w:eastAsia="SimSun" w:cs="Mangal"/>
          <w:kern w:val="1"/>
          <w:lang w:eastAsia="hi-IN" w:bidi="hi-IN"/>
        </w:rPr>
        <w:t xml:space="preserve"> за подписью </w:t>
      </w:r>
      <w:r w:rsidR="005144AD">
        <w:rPr>
          <w:rFonts w:eastAsia="SimSun" w:cs="Mangal"/>
          <w:kern w:val="1"/>
          <w:lang w:eastAsia="hi-IN" w:bidi="hi-IN"/>
        </w:rPr>
        <w:t>уполномоченного представителя</w:t>
      </w:r>
      <w:r w:rsidR="00DF1D56">
        <w:rPr>
          <w:rFonts w:eastAsia="SimSun" w:cs="Mangal"/>
          <w:kern w:val="1"/>
          <w:lang w:eastAsia="hi-IN" w:bidi="hi-IN"/>
        </w:rPr>
        <w:t xml:space="preserve"> лица Заказчика. </w:t>
      </w:r>
      <w:r w:rsidR="00641EC0" w:rsidRPr="00641EC0">
        <w:rPr>
          <w:rFonts w:eastAsia="SimSun" w:cs="Mangal"/>
          <w:kern w:val="1"/>
          <w:lang w:eastAsia="hi-IN" w:bidi="hi-IN"/>
        </w:rPr>
        <w:t xml:space="preserve">Заказчик принимает все необходимые меры по проезду транспорта </w:t>
      </w:r>
      <w:r w:rsidR="00641EC0">
        <w:rPr>
          <w:rFonts w:eastAsia="SimSun" w:cs="Mangal"/>
          <w:kern w:val="1"/>
          <w:lang w:eastAsia="hi-IN" w:bidi="hi-IN"/>
        </w:rPr>
        <w:t>Исполнителя</w:t>
      </w:r>
      <w:r w:rsidR="00641EC0" w:rsidRPr="00641EC0">
        <w:rPr>
          <w:rFonts w:eastAsia="SimSun" w:cs="Mangal"/>
          <w:kern w:val="1"/>
          <w:lang w:eastAsia="hi-IN" w:bidi="hi-IN"/>
        </w:rPr>
        <w:t xml:space="preserve"> к приспособленному для этого месту выгрузки НПЛС. В </w:t>
      </w:r>
      <w:proofErr w:type="gramStart"/>
      <w:r w:rsidR="00641EC0" w:rsidRPr="00641EC0">
        <w:rPr>
          <w:rFonts w:eastAsia="SimSun" w:cs="Mangal"/>
          <w:kern w:val="1"/>
          <w:lang w:eastAsia="hi-IN" w:bidi="hi-IN"/>
        </w:rPr>
        <w:t>случае</w:t>
      </w:r>
      <w:proofErr w:type="gramEnd"/>
      <w:r w:rsidR="00641EC0" w:rsidRPr="00641EC0">
        <w:rPr>
          <w:rFonts w:eastAsia="SimSun" w:cs="Mangal"/>
          <w:kern w:val="1"/>
          <w:lang w:eastAsia="hi-IN" w:bidi="hi-IN"/>
        </w:rPr>
        <w:t xml:space="preserve">, если склад Заказчика находится на 3(третьем) и выше этажах </w:t>
      </w:r>
      <w:r w:rsidR="004D659D">
        <w:rPr>
          <w:rFonts w:eastAsia="SimSun" w:cs="Mangal"/>
          <w:kern w:val="1"/>
          <w:lang w:eastAsia="hi-IN" w:bidi="hi-IN"/>
        </w:rPr>
        <w:t xml:space="preserve">здания, Заказчиком должен быть </w:t>
      </w:r>
      <w:r w:rsidR="00641EC0" w:rsidRPr="00641EC0">
        <w:rPr>
          <w:rFonts w:eastAsia="SimSun" w:cs="Mangal"/>
          <w:kern w:val="1"/>
          <w:lang w:eastAsia="hi-IN" w:bidi="hi-IN"/>
        </w:rPr>
        <w:t xml:space="preserve">предоставлен отдельный лифт. Если количество транспортных упаковок НПЛС более трех грузовых мест, Заказчик предоставляет колесное приспособление для ручной перевозки </w:t>
      </w:r>
      <w:r w:rsidR="004D659D">
        <w:rPr>
          <w:rFonts w:eastAsia="SimSun" w:cs="Mangal"/>
          <w:kern w:val="1"/>
          <w:lang w:eastAsia="hi-IN" w:bidi="hi-IN"/>
        </w:rPr>
        <w:t>НПЛС</w:t>
      </w:r>
      <w:r w:rsidR="00641EC0" w:rsidRPr="00641EC0">
        <w:rPr>
          <w:rFonts w:eastAsia="SimSun" w:cs="Mangal"/>
          <w:kern w:val="1"/>
          <w:lang w:eastAsia="hi-IN" w:bidi="hi-IN"/>
        </w:rPr>
        <w:t xml:space="preserve"> в помещении.</w:t>
      </w:r>
    </w:p>
    <w:p w:rsidR="007B45F9" w:rsidRDefault="00D81413" w:rsidP="00EA509A">
      <w:pPr>
        <w:pStyle w:val="ad"/>
        <w:ind w:firstLine="567"/>
        <w:jc w:val="both"/>
        <w:rPr>
          <w:rFonts w:eastAsia="SimSun" w:cs="Mangal"/>
          <w:kern w:val="1"/>
          <w:lang w:eastAsia="hi-IN" w:bidi="hi-IN"/>
        </w:rPr>
      </w:pPr>
      <w:r w:rsidRPr="004D659D">
        <w:rPr>
          <w:rFonts w:eastAsia="SimSun" w:cs="Mangal"/>
          <w:b/>
          <w:kern w:val="1"/>
          <w:lang w:eastAsia="hi-IN" w:bidi="hi-IN"/>
        </w:rPr>
        <w:t>5.2</w:t>
      </w:r>
      <w:r w:rsidR="004D659D">
        <w:rPr>
          <w:rFonts w:eastAsia="SimSun" w:cs="Mangal"/>
          <w:kern w:val="1"/>
          <w:lang w:eastAsia="hi-IN" w:bidi="hi-IN"/>
        </w:rPr>
        <w:t>.</w:t>
      </w:r>
      <w:r w:rsidR="004C0C17">
        <w:rPr>
          <w:rFonts w:eastAsia="SimSun" w:cs="Mangal"/>
          <w:kern w:val="1"/>
          <w:lang w:eastAsia="hi-IN" w:bidi="hi-IN"/>
        </w:rPr>
        <w:t xml:space="preserve">Одновременно с </w:t>
      </w:r>
      <w:r w:rsidR="004D659D">
        <w:rPr>
          <w:rFonts w:eastAsia="SimSun" w:cs="Mangal"/>
          <w:kern w:val="1"/>
          <w:lang w:eastAsia="hi-IN" w:bidi="hi-IN"/>
        </w:rPr>
        <w:t>транспортной накладной</w:t>
      </w:r>
      <w:r w:rsidR="004C0C17">
        <w:rPr>
          <w:rFonts w:eastAsia="SimSun" w:cs="Mangal"/>
          <w:kern w:val="1"/>
          <w:lang w:eastAsia="hi-IN" w:bidi="hi-IN"/>
        </w:rPr>
        <w:t xml:space="preserve"> подписывается и акт об оказании услуг. При наличии каких-либо замечаний к качеству оказания услуг, таковые заносятся представителем Заказчика в соответствующий раздел акта об оказании услуг. Исполнитель вправе внести в этот </w:t>
      </w:r>
      <w:proofErr w:type="gramStart"/>
      <w:r w:rsidR="004C0C17">
        <w:rPr>
          <w:rFonts w:eastAsia="SimSun" w:cs="Mangal"/>
          <w:kern w:val="1"/>
          <w:lang w:eastAsia="hi-IN" w:bidi="hi-IN"/>
        </w:rPr>
        <w:t>же раздел</w:t>
      </w:r>
      <w:proofErr w:type="gramEnd"/>
      <w:r w:rsidR="004C0C17">
        <w:rPr>
          <w:rFonts w:eastAsia="SimSun" w:cs="Mangal"/>
          <w:kern w:val="1"/>
          <w:lang w:eastAsia="hi-IN" w:bidi="hi-IN"/>
        </w:rPr>
        <w:t xml:space="preserve"> свои возражения или объяснения на такие замечания. </w:t>
      </w:r>
    </w:p>
    <w:p w:rsidR="009B426A" w:rsidRPr="009B426A" w:rsidRDefault="009B426A" w:rsidP="00EA509A">
      <w:pPr>
        <w:pStyle w:val="ad"/>
        <w:ind w:firstLine="567"/>
        <w:jc w:val="both"/>
        <w:rPr>
          <w:rFonts w:eastAsia="SimSun" w:cs="Mangal"/>
          <w:kern w:val="1"/>
          <w:lang w:eastAsia="hi-IN" w:bidi="hi-IN"/>
        </w:rPr>
      </w:pPr>
      <w:r w:rsidRPr="004D659D">
        <w:rPr>
          <w:rFonts w:eastAsia="SimSun" w:cs="Mangal"/>
          <w:b/>
          <w:kern w:val="1"/>
          <w:lang w:eastAsia="hi-IN" w:bidi="hi-IN"/>
        </w:rPr>
        <w:t>5.</w:t>
      </w:r>
      <w:r w:rsidR="00172AD3" w:rsidRPr="004D659D">
        <w:rPr>
          <w:rFonts w:eastAsia="SimSun" w:cs="Mangal"/>
          <w:b/>
          <w:kern w:val="1"/>
          <w:lang w:eastAsia="hi-IN" w:bidi="hi-IN"/>
        </w:rPr>
        <w:t>3</w:t>
      </w:r>
      <w:r w:rsidRPr="004D659D">
        <w:rPr>
          <w:rFonts w:eastAsia="SimSun" w:cs="Mangal"/>
          <w:b/>
          <w:kern w:val="1"/>
          <w:lang w:eastAsia="hi-IN" w:bidi="hi-IN"/>
        </w:rPr>
        <w:t>.</w:t>
      </w:r>
      <w:r w:rsidRPr="009B426A">
        <w:rPr>
          <w:rFonts w:eastAsia="SimSun" w:cs="Mangal"/>
          <w:kern w:val="1"/>
          <w:lang w:eastAsia="hi-IN" w:bidi="hi-IN"/>
        </w:rPr>
        <w:t xml:space="preserve"> В </w:t>
      </w:r>
      <w:proofErr w:type="gramStart"/>
      <w:r w:rsidRPr="009B426A">
        <w:rPr>
          <w:rFonts w:eastAsia="SimSun" w:cs="Mangal"/>
          <w:kern w:val="1"/>
          <w:lang w:eastAsia="hi-IN" w:bidi="hi-IN"/>
        </w:rPr>
        <w:t>случае</w:t>
      </w:r>
      <w:proofErr w:type="gramEnd"/>
      <w:r w:rsidRPr="009B426A">
        <w:rPr>
          <w:rFonts w:eastAsia="SimSun" w:cs="Mangal"/>
          <w:kern w:val="1"/>
          <w:lang w:eastAsia="hi-IN" w:bidi="hi-IN"/>
        </w:rPr>
        <w:t xml:space="preserve"> возникновения у Заказчика сомнения в качестве </w:t>
      </w:r>
      <w:r w:rsidR="00172AD3">
        <w:rPr>
          <w:rFonts w:eastAsia="SimSun" w:cs="Mangal"/>
          <w:kern w:val="1"/>
          <w:lang w:eastAsia="hi-IN" w:bidi="hi-IN"/>
        </w:rPr>
        <w:t>оказываемых услуг</w:t>
      </w:r>
      <w:r w:rsidRPr="009B426A">
        <w:rPr>
          <w:rFonts w:eastAsia="SimSun" w:cs="Mangal"/>
          <w:kern w:val="1"/>
          <w:lang w:eastAsia="hi-IN" w:bidi="hi-IN"/>
        </w:rPr>
        <w:t xml:space="preserve">, Заказчик вправе подвергнуть </w:t>
      </w:r>
      <w:r w:rsidR="00172AD3">
        <w:rPr>
          <w:rFonts w:eastAsia="SimSun" w:cs="Mangal"/>
          <w:kern w:val="1"/>
          <w:lang w:eastAsia="hi-IN" w:bidi="hi-IN"/>
        </w:rPr>
        <w:t xml:space="preserve">их </w:t>
      </w:r>
      <w:r w:rsidRPr="009B426A">
        <w:rPr>
          <w:rFonts w:eastAsia="SimSun" w:cs="Mangal"/>
          <w:kern w:val="1"/>
          <w:lang w:eastAsia="hi-IN" w:bidi="hi-IN"/>
        </w:rPr>
        <w:t xml:space="preserve">испытаниям в независимом экспертном учреждении, уведомив об этом </w:t>
      </w:r>
      <w:r w:rsidR="000C107E">
        <w:rPr>
          <w:rFonts w:eastAsia="SimSun" w:cs="Mangal"/>
          <w:kern w:val="1"/>
          <w:lang w:eastAsia="hi-IN" w:bidi="hi-IN"/>
        </w:rPr>
        <w:t xml:space="preserve">Исполнителя </w:t>
      </w:r>
      <w:r w:rsidRPr="009B426A">
        <w:rPr>
          <w:rFonts w:eastAsia="SimSun" w:cs="Mangal"/>
          <w:kern w:val="1"/>
          <w:lang w:eastAsia="hi-IN" w:bidi="hi-IN"/>
        </w:rPr>
        <w:t xml:space="preserve">в разумно короткий срок. </w:t>
      </w:r>
    </w:p>
    <w:p w:rsidR="009B426A" w:rsidRPr="009B426A" w:rsidRDefault="009B426A" w:rsidP="00EA509A">
      <w:pPr>
        <w:pStyle w:val="ad"/>
        <w:ind w:firstLine="567"/>
        <w:jc w:val="both"/>
        <w:rPr>
          <w:rFonts w:eastAsia="SimSun" w:cs="Mangal"/>
          <w:kern w:val="1"/>
          <w:lang w:eastAsia="hi-IN" w:bidi="hi-IN"/>
        </w:rPr>
      </w:pPr>
      <w:r w:rsidRPr="004D659D">
        <w:rPr>
          <w:rFonts w:eastAsia="SimSun" w:cs="Mangal"/>
          <w:b/>
          <w:kern w:val="1"/>
          <w:lang w:eastAsia="hi-IN" w:bidi="hi-IN"/>
        </w:rPr>
        <w:t>5.</w:t>
      </w:r>
      <w:r w:rsidR="00172AD3" w:rsidRPr="004D659D">
        <w:rPr>
          <w:rFonts w:eastAsia="SimSun" w:cs="Mangal"/>
          <w:b/>
          <w:kern w:val="1"/>
          <w:lang w:eastAsia="hi-IN" w:bidi="hi-IN"/>
        </w:rPr>
        <w:t>3</w:t>
      </w:r>
      <w:r w:rsidRPr="004D659D">
        <w:rPr>
          <w:rFonts w:eastAsia="SimSun" w:cs="Mangal"/>
          <w:b/>
          <w:kern w:val="1"/>
          <w:lang w:eastAsia="hi-IN" w:bidi="hi-IN"/>
        </w:rPr>
        <w:t>.1</w:t>
      </w:r>
      <w:r w:rsidR="004D659D">
        <w:rPr>
          <w:rFonts w:eastAsia="SimSun" w:cs="Mangal"/>
          <w:b/>
          <w:kern w:val="1"/>
          <w:lang w:eastAsia="hi-IN" w:bidi="hi-IN"/>
        </w:rPr>
        <w:t>.</w:t>
      </w:r>
      <w:r w:rsidRPr="009B426A">
        <w:rPr>
          <w:rFonts w:eastAsia="SimSun" w:cs="Mangal"/>
          <w:kern w:val="1"/>
          <w:lang w:eastAsia="hi-IN" w:bidi="hi-IN"/>
        </w:rPr>
        <w:t xml:space="preserve"> Для проведения экспертизы </w:t>
      </w:r>
      <w:proofErr w:type="gramStart"/>
      <w:r w:rsidR="00172AD3">
        <w:rPr>
          <w:rFonts w:eastAsia="SimSun" w:cs="Mangal"/>
          <w:kern w:val="1"/>
          <w:lang w:eastAsia="hi-IN" w:bidi="hi-IN"/>
        </w:rPr>
        <w:t>оказываемых</w:t>
      </w:r>
      <w:proofErr w:type="gramEnd"/>
      <w:r w:rsidR="00172AD3">
        <w:rPr>
          <w:rFonts w:eastAsia="SimSun" w:cs="Mangal"/>
          <w:kern w:val="1"/>
          <w:lang w:eastAsia="hi-IN" w:bidi="hi-IN"/>
        </w:rPr>
        <w:t xml:space="preserve"> услуг</w:t>
      </w:r>
      <w:r w:rsidRPr="009B426A">
        <w:rPr>
          <w:rFonts w:eastAsia="SimSun" w:cs="Mangal"/>
          <w:kern w:val="1"/>
          <w:lang w:eastAsia="hi-IN" w:bidi="hi-IN"/>
        </w:rPr>
        <w:t xml:space="preserve">, эксперты, экспертные организации имеют право запрашивать у Заказчика и </w:t>
      </w:r>
      <w:r w:rsidR="0048180B">
        <w:rPr>
          <w:rFonts w:eastAsia="SimSun" w:cs="Mangal"/>
          <w:kern w:val="1"/>
          <w:lang w:eastAsia="hi-IN" w:bidi="hi-IN"/>
        </w:rPr>
        <w:t>Исполнителя</w:t>
      </w:r>
      <w:r w:rsidRPr="009B426A">
        <w:rPr>
          <w:rFonts w:eastAsia="SimSun" w:cs="Mangal"/>
          <w:kern w:val="1"/>
          <w:lang w:eastAsia="hi-IN" w:bidi="hi-IN"/>
        </w:rPr>
        <w:t xml:space="preserve"> дополнительные материалы, относящиеся к условиям исполнения </w:t>
      </w:r>
      <w:r w:rsidR="002C3B3D">
        <w:rPr>
          <w:rFonts w:eastAsia="SimSun" w:cs="Mangal"/>
          <w:kern w:val="1"/>
          <w:lang w:eastAsia="hi-IN" w:bidi="hi-IN"/>
        </w:rPr>
        <w:t>Контракт</w:t>
      </w:r>
      <w:r w:rsidRPr="009B426A">
        <w:rPr>
          <w:rFonts w:eastAsia="SimSun" w:cs="Mangal"/>
          <w:kern w:val="1"/>
          <w:lang w:eastAsia="hi-IN" w:bidi="hi-IN"/>
        </w:rPr>
        <w:t xml:space="preserve">а и отдельным этапам исполнения </w:t>
      </w:r>
      <w:r w:rsidR="002C3B3D">
        <w:rPr>
          <w:rFonts w:eastAsia="SimSun" w:cs="Mangal"/>
          <w:kern w:val="1"/>
          <w:lang w:eastAsia="hi-IN" w:bidi="hi-IN"/>
        </w:rPr>
        <w:t>Контракт</w:t>
      </w:r>
      <w:r w:rsidRPr="009B426A">
        <w:rPr>
          <w:rFonts w:eastAsia="SimSun" w:cs="Mangal"/>
          <w:kern w:val="1"/>
          <w:lang w:eastAsia="hi-IN" w:bidi="hi-IN"/>
        </w:rPr>
        <w:t xml:space="preserve">а. Результаты такой экспертизы оформляются в </w:t>
      </w:r>
      <w:proofErr w:type="gramStart"/>
      <w:r w:rsidRPr="009B426A">
        <w:rPr>
          <w:rFonts w:eastAsia="SimSun" w:cs="Mangal"/>
          <w:kern w:val="1"/>
          <w:lang w:eastAsia="hi-IN" w:bidi="hi-IN"/>
        </w:rPr>
        <w:t>виде</w:t>
      </w:r>
      <w:proofErr w:type="gramEnd"/>
      <w:r w:rsidRPr="009B426A">
        <w:rPr>
          <w:rFonts w:eastAsia="SimSun" w:cs="Mangal"/>
          <w:kern w:val="1"/>
          <w:lang w:eastAsia="hi-IN" w:bidi="hi-IN"/>
        </w:rPr>
        <w:t xml:space="preserve">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</w:t>
      </w:r>
      <w:proofErr w:type="gramStart"/>
      <w:r w:rsidRPr="009B426A">
        <w:rPr>
          <w:rFonts w:eastAsia="SimSun" w:cs="Mangal"/>
          <w:kern w:val="1"/>
          <w:lang w:eastAsia="hi-IN" w:bidi="hi-IN"/>
        </w:rPr>
        <w:t>случае</w:t>
      </w:r>
      <w:proofErr w:type="gramEnd"/>
      <w:r w:rsidRPr="009B426A">
        <w:rPr>
          <w:rFonts w:eastAsia="SimSun" w:cs="Mangal"/>
          <w:kern w:val="1"/>
          <w:lang w:eastAsia="hi-IN" w:bidi="hi-IN"/>
        </w:rPr>
        <w:t xml:space="preserve">, если по результатам такой экспертизы установлены нарушения требований </w:t>
      </w:r>
      <w:r w:rsidR="002C3B3D">
        <w:rPr>
          <w:rFonts w:eastAsia="SimSun" w:cs="Mangal"/>
          <w:kern w:val="1"/>
          <w:lang w:eastAsia="hi-IN" w:bidi="hi-IN"/>
        </w:rPr>
        <w:t>Контракт</w:t>
      </w:r>
      <w:r w:rsidRPr="009B426A">
        <w:rPr>
          <w:rFonts w:eastAsia="SimSun" w:cs="Mangal"/>
          <w:kern w:val="1"/>
          <w:lang w:eastAsia="hi-IN" w:bidi="hi-IN"/>
        </w:rPr>
        <w:t xml:space="preserve">а, не препятствующие приемке оказанной услуги, в заключении могут содержаться предложения об устранении данных нарушений, в том числе с указанием срока их устранения. Такие предложения, после согласования с Заказчиком, являются </w:t>
      </w:r>
      <w:proofErr w:type="gramStart"/>
      <w:r w:rsidRPr="009B426A">
        <w:rPr>
          <w:rFonts w:eastAsia="SimSun" w:cs="Mangal"/>
          <w:kern w:val="1"/>
          <w:lang w:eastAsia="hi-IN" w:bidi="hi-IN"/>
        </w:rPr>
        <w:t>обязательными к исполнению</w:t>
      </w:r>
      <w:proofErr w:type="gramEnd"/>
      <w:r w:rsidRPr="009B426A">
        <w:rPr>
          <w:rFonts w:eastAsia="SimSun" w:cs="Mangal"/>
          <w:kern w:val="1"/>
          <w:lang w:eastAsia="hi-IN" w:bidi="hi-IN"/>
        </w:rPr>
        <w:t xml:space="preserve"> для </w:t>
      </w:r>
      <w:r w:rsidR="00172AD3">
        <w:rPr>
          <w:rFonts w:eastAsia="SimSun" w:cs="Mangal"/>
          <w:kern w:val="1"/>
          <w:lang w:eastAsia="hi-IN" w:bidi="hi-IN"/>
        </w:rPr>
        <w:t>Исполнителя</w:t>
      </w:r>
      <w:r w:rsidRPr="009B426A">
        <w:rPr>
          <w:rFonts w:eastAsia="SimSun" w:cs="Mangal"/>
          <w:kern w:val="1"/>
          <w:lang w:eastAsia="hi-IN" w:bidi="hi-IN"/>
        </w:rPr>
        <w:t>.</w:t>
      </w:r>
    </w:p>
    <w:p w:rsidR="00172AD3" w:rsidRDefault="009B426A" w:rsidP="00EA509A">
      <w:pPr>
        <w:pStyle w:val="ad"/>
        <w:ind w:firstLine="567"/>
        <w:jc w:val="both"/>
      </w:pPr>
      <w:proofErr w:type="gramStart"/>
      <w:r w:rsidRPr="008B74A8">
        <w:rPr>
          <w:rFonts w:eastAsia="SimSun" w:cs="Mangal"/>
          <w:b/>
          <w:kern w:val="1"/>
          <w:lang w:eastAsia="hi-IN" w:bidi="hi-IN"/>
        </w:rPr>
        <w:t>5.</w:t>
      </w:r>
      <w:r w:rsidR="0048180B" w:rsidRPr="008B74A8">
        <w:rPr>
          <w:rFonts w:eastAsia="SimSun" w:cs="Mangal"/>
          <w:b/>
          <w:kern w:val="1"/>
          <w:lang w:eastAsia="hi-IN" w:bidi="hi-IN"/>
        </w:rPr>
        <w:t>4</w:t>
      </w:r>
      <w:r w:rsidR="008B74A8">
        <w:rPr>
          <w:rFonts w:eastAsia="SimSun" w:cs="Mangal"/>
          <w:kern w:val="1"/>
          <w:lang w:eastAsia="hi-IN" w:bidi="hi-IN"/>
        </w:rPr>
        <w:t>.</w:t>
      </w:r>
      <w:r w:rsidRPr="009B426A">
        <w:rPr>
          <w:rFonts w:eastAsia="SimSun" w:cs="Mangal"/>
          <w:kern w:val="1"/>
          <w:lang w:eastAsia="hi-IN" w:bidi="hi-IN"/>
        </w:rPr>
        <w:t xml:space="preserve">В </w:t>
      </w:r>
      <w:r w:rsidR="00F312B7" w:rsidRPr="009B426A">
        <w:rPr>
          <w:rFonts w:eastAsia="SimSun" w:cs="Mangal"/>
          <w:kern w:val="1"/>
          <w:lang w:eastAsia="hi-IN" w:bidi="hi-IN"/>
        </w:rPr>
        <w:t>случае экспертного</w:t>
      </w:r>
      <w:r w:rsidRPr="009B426A">
        <w:rPr>
          <w:rFonts w:eastAsia="SimSun" w:cs="Mangal"/>
          <w:kern w:val="1"/>
          <w:lang w:eastAsia="hi-IN" w:bidi="hi-IN"/>
        </w:rPr>
        <w:t xml:space="preserve"> заключения о неудовлетворительном качестве </w:t>
      </w:r>
      <w:r w:rsidR="00172AD3">
        <w:rPr>
          <w:rFonts w:eastAsia="SimSun" w:cs="Mangal"/>
          <w:kern w:val="1"/>
          <w:lang w:eastAsia="hi-IN" w:bidi="hi-IN"/>
        </w:rPr>
        <w:t>оказываемых услуг</w:t>
      </w:r>
      <w:r w:rsidRPr="009B426A">
        <w:rPr>
          <w:rFonts w:eastAsia="SimSun" w:cs="Mangal"/>
          <w:kern w:val="1"/>
          <w:lang w:eastAsia="hi-IN" w:bidi="hi-IN"/>
        </w:rPr>
        <w:t xml:space="preserve">, все расходы Заказчика по проведению дополнительного контроля с привлечением </w:t>
      </w:r>
      <w:r w:rsidR="00F312B7" w:rsidRPr="009B426A">
        <w:rPr>
          <w:rFonts w:eastAsia="SimSun" w:cs="Mangal"/>
          <w:kern w:val="1"/>
          <w:lang w:eastAsia="hi-IN" w:bidi="hi-IN"/>
        </w:rPr>
        <w:t>экспертов (</w:t>
      </w:r>
      <w:r w:rsidRPr="009B426A">
        <w:rPr>
          <w:rFonts w:eastAsia="SimSun" w:cs="Mangal"/>
          <w:kern w:val="1"/>
          <w:lang w:eastAsia="hi-IN" w:bidi="hi-IN"/>
        </w:rPr>
        <w:t xml:space="preserve">экспертного учреждения), возмещаются </w:t>
      </w:r>
      <w:r w:rsidR="00172AD3">
        <w:rPr>
          <w:rFonts w:eastAsia="SimSun" w:cs="Mangal"/>
          <w:kern w:val="1"/>
          <w:lang w:eastAsia="hi-IN" w:bidi="hi-IN"/>
        </w:rPr>
        <w:t>Исполнителем</w:t>
      </w:r>
      <w:r w:rsidRPr="009B426A">
        <w:rPr>
          <w:rFonts w:eastAsia="SimSun" w:cs="Mangal"/>
          <w:kern w:val="1"/>
          <w:lang w:eastAsia="hi-IN" w:bidi="hi-IN"/>
        </w:rPr>
        <w:t xml:space="preserve"> в течение </w:t>
      </w:r>
      <w:r w:rsidR="004C0C17">
        <w:rPr>
          <w:rFonts w:eastAsia="SimSun" w:cs="Mangal"/>
          <w:kern w:val="1"/>
          <w:lang w:eastAsia="hi-IN" w:bidi="hi-IN"/>
        </w:rPr>
        <w:t>10</w:t>
      </w:r>
      <w:r w:rsidRPr="009B426A">
        <w:rPr>
          <w:rFonts w:eastAsia="SimSun" w:cs="Mangal"/>
          <w:kern w:val="1"/>
          <w:lang w:eastAsia="hi-IN" w:bidi="hi-IN"/>
        </w:rPr>
        <w:t xml:space="preserve"> (</w:t>
      </w:r>
      <w:r w:rsidR="004C0C17">
        <w:rPr>
          <w:rFonts w:eastAsia="SimSun" w:cs="Mangal"/>
          <w:kern w:val="1"/>
          <w:lang w:eastAsia="hi-IN" w:bidi="hi-IN"/>
        </w:rPr>
        <w:t>десяти</w:t>
      </w:r>
      <w:r w:rsidRPr="009B426A">
        <w:rPr>
          <w:rFonts w:eastAsia="SimSun" w:cs="Mangal"/>
          <w:kern w:val="1"/>
          <w:lang w:eastAsia="hi-IN" w:bidi="hi-IN"/>
        </w:rPr>
        <w:t>) рабочих дней с момента получения соответствующего письменного требования Заказчика</w:t>
      </w:r>
      <w:r w:rsidR="00F77932">
        <w:rPr>
          <w:rFonts w:eastAsia="SimSun" w:cs="Mangal"/>
          <w:kern w:val="1"/>
          <w:lang w:eastAsia="hi-IN" w:bidi="hi-IN"/>
        </w:rPr>
        <w:t xml:space="preserve"> </w:t>
      </w:r>
      <w:r w:rsidR="004C0C17">
        <w:t>и документов подтверждающих стоимость затрат Заказчика на проведение такой экспертизы.</w:t>
      </w:r>
      <w:proofErr w:type="gramEnd"/>
    </w:p>
    <w:p w:rsidR="002C3B3D" w:rsidRPr="002C3B3D" w:rsidRDefault="002C3B3D" w:rsidP="00EA509A">
      <w:pPr>
        <w:pStyle w:val="ad"/>
        <w:ind w:firstLine="567"/>
        <w:jc w:val="both"/>
      </w:pPr>
      <w:r w:rsidRPr="002C3B3D">
        <w:rPr>
          <w:b/>
        </w:rPr>
        <w:lastRenderedPageBreak/>
        <w:t xml:space="preserve">5.5. </w:t>
      </w:r>
      <w:r w:rsidRPr="002C3B3D">
        <w:t xml:space="preserve">По результату приемки услуг Заказчик оформляет Акт приемки работ, услуг (ф.0510452), далее - Акт. </w:t>
      </w:r>
      <w:proofErr w:type="gramStart"/>
      <w:r w:rsidRPr="002C3B3D">
        <w:t>Акт формируется в соответствии с требованиями приказа Министерства финансов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на основании документов, предоставленных Исполнителем.</w:t>
      </w:r>
      <w:proofErr w:type="gramEnd"/>
      <w:r w:rsidRPr="002C3B3D">
        <w:t xml:space="preserve"> Акт оформляется в </w:t>
      </w:r>
      <w:proofErr w:type="gramStart"/>
      <w:r w:rsidRPr="002C3B3D">
        <w:t>присутствии</w:t>
      </w:r>
      <w:proofErr w:type="gramEnd"/>
      <w:r w:rsidRPr="002C3B3D">
        <w:t xml:space="preserve"> представителя Исполнителя и подписывается последним. Оформление Акта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законодательства, действующих на дату отправки документа. В отсутствие организационно-технической возможности составления Акта в электронной форме, Акт </w:t>
      </w:r>
      <w:proofErr w:type="gramStart"/>
      <w:r w:rsidRPr="002C3B3D">
        <w:t>формируется на бумажном носителе и подписывается</w:t>
      </w:r>
      <w:proofErr w:type="gramEnd"/>
      <w:r w:rsidRPr="002C3B3D">
        <w:t xml:space="preserve"> представителями Заказчика и Исполнителя собственноручно. Один экземпляр подписанного Сторонами Акта, сформированного на бумажном </w:t>
      </w:r>
      <w:proofErr w:type="gramStart"/>
      <w:r w:rsidRPr="002C3B3D">
        <w:t>носителе</w:t>
      </w:r>
      <w:proofErr w:type="gramEnd"/>
      <w:r w:rsidRPr="002C3B3D">
        <w:t xml:space="preserve">, Заказчик передает представителю Исполнителя. В </w:t>
      </w:r>
      <w:proofErr w:type="gramStart"/>
      <w:r w:rsidRPr="002C3B3D">
        <w:t>случае</w:t>
      </w:r>
      <w:proofErr w:type="gramEnd"/>
      <w:r w:rsidRPr="002C3B3D">
        <w:t xml:space="preserve"> наличия количественного и (или) качественного расхождения, а также несоответствия услуг сопроводительным документам Исполнителя, Акт с приложением документов (транспортной накладной и акта об оказании услуг) передается в соответствующее структурное подразделение Заказчика, уполномоченное для направления претензионного письма Исполнителю. Отказ представителя Исполнителя от участия в приемке услуг и подписания Акта не может служить препятствием приемки услуг по настоящему Контракту и оформлению ее результатов.</w:t>
      </w:r>
    </w:p>
    <w:p w:rsidR="00E60D99" w:rsidRDefault="00E60D99" w:rsidP="00EA509A">
      <w:pPr>
        <w:pStyle w:val="ad"/>
        <w:ind w:firstLine="567"/>
        <w:jc w:val="both"/>
      </w:pPr>
    </w:p>
    <w:p w:rsidR="00172AD3" w:rsidRDefault="00172AD3" w:rsidP="00EA509A">
      <w:pPr>
        <w:pStyle w:val="ad"/>
        <w:jc w:val="center"/>
        <w:rPr>
          <w:rFonts w:eastAsia="SimSun" w:cs="Mangal"/>
          <w:b/>
          <w:kern w:val="1"/>
          <w:lang w:eastAsia="hi-IN" w:bidi="hi-IN"/>
        </w:rPr>
      </w:pPr>
      <w:r w:rsidRPr="00172AD3">
        <w:rPr>
          <w:rFonts w:eastAsia="SimSun" w:cs="Mangal"/>
          <w:b/>
          <w:kern w:val="1"/>
          <w:lang w:eastAsia="hi-IN" w:bidi="hi-IN"/>
        </w:rPr>
        <w:t xml:space="preserve">6. КАЧЕСТВО </w:t>
      </w:r>
      <w:r>
        <w:rPr>
          <w:rFonts w:eastAsia="SimSun" w:cs="Mangal"/>
          <w:b/>
          <w:kern w:val="1"/>
          <w:lang w:eastAsia="hi-IN" w:bidi="hi-IN"/>
        </w:rPr>
        <w:t>ОКАЗАНИЯ УСЛУГ</w:t>
      </w:r>
    </w:p>
    <w:p w:rsidR="00172AD3" w:rsidRPr="00172AD3" w:rsidRDefault="00172AD3" w:rsidP="00EA509A">
      <w:pPr>
        <w:pStyle w:val="ad"/>
        <w:ind w:firstLine="567"/>
        <w:jc w:val="both"/>
        <w:rPr>
          <w:rFonts w:eastAsia="SimSun" w:cs="Mangal"/>
          <w:kern w:val="1"/>
          <w:lang w:eastAsia="hi-IN" w:bidi="hi-IN"/>
        </w:rPr>
      </w:pPr>
      <w:r w:rsidRPr="008B74A8">
        <w:rPr>
          <w:rFonts w:eastAsia="SimSun" w:cs="Mangal"/>
          <w:b/>
          <w:kern w:val="1"/>
          <w:lang w:eastAsia="hi-IN" w:bidi="hi-IN"/>
        </w:rPr>
        <w:t>6.1.</w:t>
      </w:r>
      <w:r w:rsidRPr="00172AD3">
        <w:rPr>
          <w:rFonts w:eastAsia="SimSun" w:cs="Mangal"/>
          <w:kern w:val="1"/>
          <w:lang w:eastAsia="hi-IN" w:bidi="hi-IN"/>
        </w:rPr>
        <w:t xml:space="preserve"> Качество </w:t>
      </w:r>
      <w:r>
        <w:rPr>
          <w:rFonts w:eastAsia="SimSun" w:cs="Mangal"/>
          <w:kern w:val="1"/>
          <w:lang w:eastAsia="hi-IN" w:bidi="hi-IN"/>
        </w:rPr>
        <w:t>оказываемых услуг</w:t>
      </w:r>
      <w:r w:rsidRPr="00172AD3">
        <w:rPr>
          <w:rFonts w:eastAsia="SimSun" w:cs="Mangal"/>
          <w:kern w:val="1"/>
          <w:lang w:eastAsia="hi-IN" w:bidi="hi-IN"/>
        </w:rPr>
        <w:t xml:space="preserve"> должно соответствовать </w:t>
      </w:r>
      <w:r w:rsidR="004C0C17">
        <w:rPr>
          <w:rFonts w:eastAsia="SimSun" w:cs="Mangal"/>
          <w:kern w:val="1"/>
          <w:lang w:eastAsia="hi-IN" w:bidi="hi-IN"/>
        </w:rPr>
        <w:t>стандартам</w:t>
      </w:r>
      <w:r w:rsidR="004A32CE">
        <w:rPr>
          <w:rFonts w:eastAsia="SimSun" w:cs="Mangal"/>
          <w:kern w:val="1"/>
          <w:lang w:eastAsia="hi-IN" w:bidi="hi-IN"/>
        </w:rPr>
        <w:t xml:space="preserve"> и правилам, сложившимся ко времени и по месту </w:t>
      </w:r>
      <w:r w:rsidR="00D752AF">
        <w:rPr>
          <w:rFonts w:eastAsia="SimSun" w:cs="Mangal"/>
          <w:kern w:val="1"/>
          <w:lang w:eastAsia="hi-IN" w:bidi="hi-IN"/>
        </w:rPr>
        <w:t xml:space="preserve">их </w:t>
      </w:r>
      <w:r w:rsidR="004A32CE">
        <w:rPr>
          <w:rFonts w:eastAsia="SimSun" w:cs="Mangal"/>
          <w:kern w:val="1"/>
          <w:lang w:eastAsia="hi-IN" w:bidi="hi-IN"/>
        </w:rPr>
        <w:t>оказания, а также соответствовать</w:t>
      </w:r>
      <w:r w:rsidRPr="00172AD3">
        <w:rPr>
          <w:rFonts w:eastAsia="SimSun" w:cs="Mangal"/>
          <w:kern w:val="1"/>
          <w:lang w:eastAsia="hi-IN" w:bidi="hi-IN"/>
        </w:rPr>
        <w:t xml:space="preserve"> требованиям, установленным нормами и правилами для данного вида </w:t>
      </w:r>
      <w:r w:rsidR="00E1736E">
        <w:rPr>
          <w:rFonts w:eastAsia="SimSun" w:cs="Mangal"/>
          <w:kern w:val="1"/>
          <w:lang w:eastAsia="hi-IN" w:bidi="hi-IN"/>
        </w:rPr>
        <w:t>услуг</w:t>
      </w:r>
      <w:r w:rsidRPr="00172AD3">
        <w:rPr>
          <w:rFonts w:eastAsia="SimSun" w:cs="Mangal"/>
          <w:kern w:val="1"/>
          <w:lang w:eastAsia="hi-IN" w:bidi="hi-IN"/>
        </w:rPr>
        <w:t xml:space="preserve">, действующими в </w:t>
      </w:r>
      <w:r w:rsidR="00F13820" w:rsidRPr="00DC56A7">
        <w:rPr>
          <w:rFonts w:eastAsia="SimSun"/>
          <w:kern w:val="1"/>
          <w:lang w:eastAsia="hi-IN" w:bidi="hi-IN"/>
        </w:rPr>
        <w:t>Российской Федерации</w:t>
      </w:r>
      <w:r w:rsidRPr="00172AD3">
        <w:rPr>
          <w:rFonts w:eastAsia="SimSun" w:cs="Mangal"/>
          <w:kern w:val="1"/>
          <w:lang w:eastAsia="hi-IN" w:bidi="hi-IN"/>
        </w:rPr>
        <w:t xml:space="preserve"> на момент подписания настоящего </w:t>
      </w:r>
      <w:r w:rsidR="002C3B3D">
        <w:rPr>
          <w:rFonts w:eastAsia="SimSun" w:cs="Mangal"/>
          <w:kern w:val="1"/>
          <w:lang w:eastAsia="hi-IN" w:bidi="hi-IN"/>
        </w:rPr>
        <w:t>Контракт</w:t>
      </w:r>
      <w:r w:rsidRPr="00172AD3">
        <w:rPr>
          <w:rFonts w:eastAsia="SimSun" w:cs="Mangal"/>
          <w:kern w:val="1"/>
          <w:lang w:eastAsia="hi-IN" w:bidi="hi-IN"/>
        </w:rPr>
        <w:t xml:space="preserve">а. </w:t>
      </w:r>
    </w:p>
    <w:p w:rsidR="00172AD3" w:rsidRPr="00172AD3" w:rsidRDefault="00172AD3" w:rsidP="00EA509A">
      <w:pPr>
        <w:pStyle w:val="ad"/>
        <w:ind w:firstLine="567"/>
        <w:jc w:val="both"/>
        <w:rPr>
          <w:rFonts w:eastAsia="SimSun" w:cs="Mangal"/>
          <w:kern w:val="1"/>
          <w:lang w:eastAsia="hi-IN" w:bidi="hi-IN"/>
        </w:rPr>
      </w:pPr>
      <w:r w:rsidRPr="008B74A8">
        <w:rPr>
          <w:rFonts w:eastAsia="SimSun" w:cs="Mangal"/>
          <w:b/>
          <w:kern w:val="1"/>
          <w:lang w:eastAsia="hi-IN" w:bidi="hi-IN"/>
        </w:rPr>
        <w:t>6.2.</w:t>
      </w:r>
      <w:r w:rsidR="008B74A8">
        <w:rPr>
          <w:rFonts w:eastAsia="SimSun" w:cs="Mangal"/>
          <w:kern w:val="1"/>
          <w:lang w:eastAsia="hi-IN" w:bidi="hi-IN"/>
        </w:rPr>
        <w:t>Д</w:t>
      </w:r>
      <w:r w:rsidR="00E1736E">
        <w:rPr>
          <w:rFonts w:eastAsia="SimSun" w:cs="Mangal"/>
          <w:kern w:val="1"/>
          <w:lang w:eastAsia="hi-IN" w:bidi="hi-IN"/>
        </w:rPr>
        <w:t>еятельность</w:t>
      </w:r>
      <w:r w:rsidR="00DC56A7">
        <w:rPr>
          <w:rFonts w:eastAsia="SimSun" w:cs="Mangal"/>
          <w:kern w:val="1"/>
          <w:lang w:eastAsia="hi-IN" w:bidi="hi-IN"/>
        </w:rPr>
        <w:t>,</w:t>
      </w:r>
      <w:r w:rsidR="00E1736E">
        <w:rPr>
          <w:rFonts w:eastAsia="SimSun" w:cs="Mangal"/>
          <w:kern w:val="1"/>
          <w:lang w:eastAsia="hi-IN" w:bidi="hi-IN"/>
        </w:rPr>
        <w:t xml:space="preserve"> связанная с оказанием услуг, предусмотренных настоящим </w:t>
      </w:r>
      <w:r w:rsidR="002C3B3D">
        <w:rPr>
          <w:rFonts w:eastAsia="SimSun" w:cs="Mangal"/>
          <w:kern w:val="1"/>
          <w:lang w:eastAsia="hi-IN" w:bidi="hi-IN"/>
        </w:rPr>
        <w:t>Контракт</w:t>
      </w:r>
      <w:r w:rsidR="00E1736E">
        <w:rPr>
          <w:rFonts w:eastAsia="SimSun" w:cs="Mangal"/>
          <w:kern w:val="1"/>
          <w:lang w:eastAsia="hi-IN" w:bidi="hi-IN"/>
        </w:rPr>
        <w:t xml:space="preserve">ом, подлежит обязательному лицензированию или наличием иных обязательных разрешений, установленных действующим законодательством </w:t>
      </w:r>
      <w:r w:rsidR="008B74A8">
        <w:rPr>
          <w:rFonts w:eastAsia="SimSun" w:cs="Mangal"/>
          <w:kern w:val="1"/>
          <w:lang w:eastAsia="hi-IN" w:bidi="hi-IN"/>
        </w:rPr>
        <w:t>РФ</w:t>
      </w:r>
      <w:r w:rsidR="00E1736E">
        <w:rPr>
          <w:rFonts w:eastAsia="SimSun" w:cs="Mangal"/>
          <w:kern w:val="1"/>
          <w:lang w:eastAsia="hi-IN" w:bidi="hi-IN"/>
        </w:rPr>
        <w:t xml:space="preserve">, </w:t>
      </w:r>
      <w:r w:rsidR="004A32CE">
        <w:rPr>
          <w:rFonts w:eastAsia="SimSun" w:cs="Mangal"/>
          <w:kern w:val="1"/>
          <w:lang w:eastAsia="hi-IN" w:bidi="hi-IN"/>
        </w:rPr>
        <w:t>с</w:t>
      </w:r>
      <w:r w:rsidR="00E1736E">
        <w:rPr>
          <w:rFonts w:eastAsia="SimSun" w:cs="Mangal"/>
          <w:kern w:val="1"/>
          <w:lang w:eastAsia="hi-IN" w:bidi="hi-IN"/>
        </w:rPr>
        <w:t xml:space="preserve">рок действия таких лицензий и разрешений должен быть не менее срока действия настоящего </w:t>
      </w:r>
      <w:r w:rsidR="002C3B3D">
        <w:rPr>
          <w:rFonts w:eastAsia="SimSun" w:cs="Mangal"/>
          <w:kern w:val="1"/>
          <w:lang w:eastAsia="hi-IN" w:bidi="hi-IN"/>
        </w:rPr>
        <w:t>Контракт</w:t>
      </w:r>
      <w:r w:rsidR="00E1736E">
        <w:rPr>
          <w:rFonts w:eastAsia="SimSun" w:cs="Mangal"/>
          <w:kern w:val="1"/>
          <w:lang w:eastAsia="hi-IN" w:bidi="hi-IN"/>
        </w:rPr>
        <w:t xml:space="preserve">а. </w:t>
      </w:r>
    </w:p>
    <w:p w:rsidR="0060673C" w:rsidRDefault="0060673C" w:rsidP="00EA509A">
      <w:pPr>
        <w:pStyle w:val="ad"/>
        <w:ind w:firstLine="567"/>
        <w:jc w:val="both"/>
      </w:pPr>
    </w:p>
    <w:p w:rsidR="00DC56A7" w:rsidRDefault="00DC56A7" w:rsidP="00EA509A">
      <w:pPr>
        <w:pStyle w:val="ad"/>
        <w:jc w:val="center"/>
        <w:rPr>
          <w:rFonts w:eastAsia="SimSun" w:cs="Mangal"/>
          <w:b/>
          <w:kern w:val="1"/>
          <w:lang w:eastAsia="hi-IN" w:bidi="hi-IN"/>
        </w:rPr>
      </w:pPr>
      <w:r w:rsidRPr="00DC56A7">
        <w:rPr>
          <w:rFonts w:eastAsia="SimSun" w:cs="Mangal"/>
          <w:b/>
          <w:kern w:val="1"/>
          <w:lang w:eastAsia="hi-IN" w:bidi="hi-IN"/>
        </w:rPr>
        <w:t xml:space="preserve">7. ПОРЯДОК РАСЧЕТОВ И ОПЛАТЫ ЗА </w:t>
      </w:r>
      <w:r>
        <w:rPr>
          <w:rFonts w:eastAsia="SimSun" w:cs="Mangal"/>
          <w:b/>
          <w:kern w:val="1"/>
          <w:lang w:eastAsia="hi-IN" w:bidi="hi-IN"/>
        </w:rPr>
        <w:t>ОКАЗАННЫЕ УСЛУГИ</w:t>
      </w:r>
    </w:p>
    <w:p w:rsidR="00001622" w:rsidRPr="00F77932" w:rsidRDefault="00001622" w:rsidP="00EA509A">
      <w:pPr>
        <w:pStyle w:val="ad"/>
        <w:ind w:firstLine="567"/>
        <w:jc w:val="both"/>
        <w:rPr>
          <w:rFonts w:eastAsia="SimSun" w:cs="Mangal"/>
          <w:kern w:val="1"/>
          <w:lang w:eastAsia="hi-IN" w:bidi="hi-IN"/>
        </w:rPr>
      </w:pPr>
      <w:r w:rsidRPr="008B74A8">
        <w:rPr>
          <w:rFonts w:eastAsia="SimSun" w:cs="Mangal"/>
          <w:b/>
          <w:kern w:val="1"/>
          <w:lang w:eastAsia="hi-IN" w:bidi="hi-IN"/>
        </w:rPr>
        <w:t>7.1.</w:t>
      </w:r>
      <w:r w:rsidRPr="00DC56A7">
        <w:rPr>
          <w:rFonts w:eastAsia="SimSun" w:cs="Mangal"/>
          <w:kern w:val="1"/>
          <w:lang w:eastAsia="hi-IN" w:bidi="hi-IN"/>
        </w:rPr>
        <w:t xml:space="preserve"> Оплата </w:t>
      </w:r>
      <w:r>
        <w:rPr>
          <w:rFonts w:eastAsia="SimSun" w:cs="Mangal"/>
          <w:kern w:val="1"/>
          <w:lang w:eastAsia="hi-IN" w:bidi="hi-IN"/>
        </w:rPr>
        <w:t xml:space="preserve">по настоящему </w:t>
      </w:r>
      <w:r w:rsidR="002C3B3D">
        <w:rPr>
          <w:rFonts w:eastAsia="SimSun" w:cs="Mangal"/>
          <w:kern w:val="1"/>
          <w:lang w:eastAsia="hi-IN" w:bidi="hi-IN"/>
        </w:rPr>
        <w:t>Контракт</w:t>
      </w:r>
      <w:r>
        <w:rPr>
          <w:rFonts w:eastAsia="SimSun" w:cs="Mangal"/>
          <w:kern w:val="1"/>
          <w:lang w:eastAsia="hi-IN" w:bidi="hi-IN"/>
        </w:rPr>
        <w:t xml:space="preserve">у производится на </w:t>
      </w:r>
      <w:proofErr w:type="gramStart"/>
      <w:r>
        <w:rPr>
          <w:rFonts w:eastAsia="SimSun" w:cs="Mangal"/>
          <w:kern w:val="1"/>
          <w:lang w:eastAsia="hi-IN" w:bidi="hi-IN"/>
        </w:rPr>
        <w:t>основании</w:t>
      </w:r>
      <w:proofErr w:type="gramEnd"/>
      <w:r>
        <w:rPr>
          <w:rFonts w:eastAsia="SimSun" w:cs="Mangal"/>
          <w:kern w:val="1"/>
          <w:lang w:eastAsia="hi-IN" w:bidi="hi-IN"/>
        </w:rPr>
        <w:t xml:space="preserve"> счета и счет-фактуры Исполнителя, а </w:t>
      </w:r>
      <w:r w:rsidRPr="00F77932">
        <w:rPr>
          <w:rFonts w:eastAsia="SimSun" w:cs="Mangal"/>
          <w:kern w:val="1"/>
          <w:lang w:eastAsia="hi-IN" w:bidi="hi-IN"/>
        </w:rPr>
        <w:t xml:space="preserve">также подписанного Сторонами акта об оказании услуг, по ценам настоящего </w:t>
      </w:r>
      <w:r w:rsidR="002C3B3D" w:rsidRPr="00F77932">
        <w:rPr>
          <w:rFonts w:eastAsia="SimSun" w:cs="Mangal"/>
          <w:kern w:val="1"/>
          <w:lang w:eastAsia="hi-IN" w:bidi="hi-IN"/>
        </w:rPr>
        <w:t>Контракт</w:t>
      </w:r>
      <w:r w:rsidRPr="00F77932">
        <w:rPr>
          <w:rFonts w:eastAsia="SimSun" w:cs="Mangal"/>
          <w:kern w:val="1"/>
          <w:lang w:eastAsia="hi-IN" w:bidi="hi-IN"/>
        </w:rPr>
        <w:t>а.</w:t>
      </w:r>
    </w:p>
    <w:p w:rsidR="00001622" w:rsidRPr="00F77932" w:rsidRDefault="00001622" w:rsidP="00EA509A">
      <w:pPr>
        <w:pStyle w:val="ad"/>
        <w:ind w:firstLine="567"/>
        <w:jc w:val="both"/>
        <w:rPr>
          <w:rFonts w:eastAsia="SimSun" w:cs="Mangal"/>
          <w:kern w:val="1"/>
          <w:lang w:eastAsia="hi-IN" w:bidi="hi-IN"/>
        </w:rPr>
      </w:pPr>
      <w:r w:rsidRPr="00F77932">
        <w:rPr>
          <w:rFonts w:eastAsia="SimSun" w:cs="Mangal"/>
          <w:b/>
          <w:kern w:val="1"/>
          <w:lang w:eastAsia="hi-IN" w:bidi="hi-IN"/>
        </w:rPr>
        <w:t>7.2.</w:t>
      </w:r>
      <w:r w:rsidRPr="00F77932">
        <w:rPr>
          <w:rFonts w:eastAsia="SimSun" w:cs="Mangal"/>
          <w:kern w:val="1"/>
          <w:lang w:eastAsia="hi-IN" w:bidi="hi-IN"/>
        </w:rPr>
        <w:t xml:space="preserve"> Срок оплаты – в течение </w:t>
      </w:r>
      <w:r w:rsidR="000B3A34" w:rsidRPr="00F77932">
        <w:rPr>
          <w:rFonts w:eastAsia="SimSun" w:cs="Mangal"/>
          <w:kern w:val="1"/>
          <w:lang w:eastAsia="hi-IN" w:bidi="hi-IN"/>
        </w:rPr>
        <w:t>7</w:t>
      </w:r>
      <w:r w:rsidRPr="00F77932">
        <w:rPr>
          <w:rFonts w:eastAsia="SimSun" w:cs="Mangal"/>
          <w:kern w:val="1"/>
          <w:lang w:eastAsia="hi-IN" w:bidi="hi-IN"/>
        </w:rPr>
        <w:t xml:space="preserve"> (</w:t>
      </w:r>
      <w:r w:rsidR="000B3A34" w:rsidRPr="00F77932">
        <w:rPr>
          <w:rFonts w:eastAsia="SimSun" w:cs="Mangal"/>
          <w:kern w:val="1"/>
          <w:lang w:eastAsia="hi-IN" w:bidi="hi-IN"/>
        </w:rPr>
        <w:t>семи</w:t>
      </w:r>
      <w:r w:rsidRPr="00F77932">
        <w:rPr>
          <w:rFonts w:eastAsia="SimSun" w:cs="Mangal"/>
          <w:kern w:val="1"/>
          <w:lang w:eastAsia="hi-IN" w:bidi="hi-IN"/>
        </w:rPr>
        <w:t>)</w:t>
      </w:r>
      <w:r w:rsidR="000B3A34" w:rsidRPr="00F77932">
        <w:rPr>
          <w:rFonts w:eastAsia="SimSun" w:cs="Mangal"/>
          <w:kern w:val="1"/>
          <w:lang w:eastAsia="hi-IN" w:bidi="hi-IN"/>
        </w:rPr>
        <w:t xml:space="preserve"> </w:t>
      </w:r>
      <w:r w:rsidRPr="00F77932">
        <w:rPr>
          <w:rFonts w:eastAsia="SimSun" w:cs="Mangal"/>
          <w:kern w:val="1"/>
          <w:lang w:eastAsia="hi-IN" w:bidi="hi-IN"/>
        </w:rPr>
        <w:t>рабочих</w:t>
      </w:r>
      <w:r w:rsidR="000B3A34" w:rsidRPr="00F77932">
        <w:rPr>
          <w:rFonts w:eastAsia="SimSun" w:cs="Mangal"/>
          <w:kern w:val="1"/>
          <w:lang w:eastAsia="hi-IN" w:bidi="hi-IN"/>
        </w:rPr>
        <w:t xml:space="preserve"> </w:t>
      </w:r>
      <w:r w:rsidRPr="00F77932">
        <w:rPr>
          <w:rFonts w:eastAsia="SimSun" w:cs="Mangal"/>
          <w:kern w:val="1"/>
          <w:lang w:eastAsia="hi-IN" w:bidi="hi-IN"/>
        </w:rPr>
        <w:t xml:space="preserve">дней с момента подписания </w:t>
      </w:r>
      <w:r w:rsidR="000B3A34" w:rsidRPr="00F77932">
        <w:rPr>
          <w:rFonts w:eastAsia="SimSun" w:cs="Mangal"/>
          <w:kern w:val="1"/>
          <w:lang w:eastAsia="hi-IN" w:bidi="hi-IN"/>
        </w:rPr>
        <w:t>Сторонами акта об оказании услуг, счета на оплату.</w:t>
      </w:r>
    </w:p>
    <w:p w:rsidR="00641EC0" w:rsidRPr="00F77932" w:rsidRDefault="00641EC0" w:rsidP="00EA509A">
      <w:pPr>
        <w:pStyle w:val="ad"/>
        <w:ind w:firstLine="567"/>
        <w:jc w:val="both"/>
        <w:rPr>
          <w:rFonts w:eastAsia="SimSun" w:cs="Mangal"/>
          <w:kern w:val="1"/>
          <w:lang w:eastAsia="hi-IN" w:bidi="hi-IN"/>
        </w:rPr>
      </w:pPr>
      <w:r w:rsidRPr="00F77932">
        <w:rPr>
          <w:rFonts w:eastAsia="SimSun" w:cs="Mangal"/>
          <w:b/>
          <w:kern w:val="1"/>
          <w:lang w:eastAsia="hi-IN" w:bidi="hi-IN"/>
        </w:rPr>
        <w:t>7.3.</w:t>
      </w:r>
      <w:r w:rsidRPr="00F77932">
        <w:rPr>
          <w:rFonts w:eastAsia="SimSun" w:cs="Mangal"/>
          <w:kern w:val="1"/>
          <w:lang w:eastAsia="hi-IN" w:bidi="hi-IN"/>
        </w:rPr>
        <w:t xml:space="preserve"> Оплата по </w:t>
      </w:r>
      <w:r w:rsidR="002C3B3D" w:rsidRPr="00F77932">
        <w:rPr>
          <w:rFonts w:eastAsia="SimSun" w:cs="Mangal"/>
          <w:kern w:val="1"/>
          <w:lang w:eastAsia="hi-IN" w:bidi="hi-IN"/>
        </w:rPr>
        <w:t>Контракт</w:t>
      </w:r>
      <w:r w:rsidRPr="00F77932">
        <w:rPr>
          <w:rFonts w:eastAsia="SimSun" w:cs="Mangal"/>
          <w:kern w:val="1"/>
          <w:lang w:eastAsia="hi-IN" w:bidi="hi-IN"/>
        </w:rPr>
        <w:t xml:space="preserve">у осуществляется за счет </w:t>
      </w:r>
      <w:r w:rsidR="00C62AE9" w:rsidRPr="00F77932">
        <w:rPr>
          <w:rFonts w:eastAsia="SimSun" w:cs="Mangal"/>
          <w:b/>
          <w:kern w:val="1"/>
          <w:lang w:eastAsia="hi-IN" w:bidi="hi-IN"/>
        </w:rPr>
        <w:t>бюджетных учреждений, КВР 244.</w:t>
      </w:r>
    </w:p>
    <w:p w:rsidR="00DC56A7" w:rsidRDefault="00DC56A7" w:rsidP="00EA509A">
      <w:pPr>
        <w:pStyle w:val="ad"/>
        <w:ind w:firstLine="567"/>
        <w:jc w:val="both"/>
        <w:rPr>
          <w:rFonts w:eastAsia="SimSun"/>
          <w:kern w:val="1"/>
          <w:lang w:eastAsia="hi-IN" w:bidi="hi-IN"/>
        </w:rPr>
      </w:pPr>
      <w:r w:rsidRPr="00EA509A">
        <w:rPr>
          <w:rFonts w:eastAsia="SimSun" w:cs="Mangal"/>
          <w:b/>
          <w:kern w:val="1"/>
          <w:lang w:eastAsia="hi-IN" w:bidi="hi-IN"/>
        </w:rPr>
        <w:t>7.</w:t>
      </w:r>
      <w:r w:rsidR="00641EC0" w:rsidRPr="00EA509A">
        <w:rPr>
          <w:rFonts w:eastAsia="SimSun" w:cs="Mangal"/>
          <w:b/>
          <w:kern w:val="1"/>
          <w:lang w:eastAsia="hi-IN" w:bidi="hi-IN"/>
        </w:rPr>
        <w:t>4</w:t>
      </w:r>
      <w:r w:rsidRPr="00EA509A">
        <w:rPr>
          <w:rFonts w:eastAsia="SimSun" w:cs="Mangal"/>
          <w:b/>
          <w:kern w:val="1"/>
          <w:lang w:eastAsia="hi-IN" w:bidi="hi-IN"/>
        </w:rPr>
        <w:t>.</w:t>
      </w:r>
      <w:r w:rsidRPr="00EA509A">
        <w:rPr>
          <w:rFonts w:eastAsia="SimSun"/>
          <w:kern w:val="1"/>
          <w:lang w:eastAsia="hi-IN" w:bidi="hi-IN"/>
        </w:rPr>
        <w:t xml:space="preserve">Оплата по </w:t>
      </w:r>
      <w:r w:rsidR="002C3B3D">
        <w:rPr>
          <w:rFonts w:eastAsia="SimSun"/>
          <w:kern w:val="1"/>
          <w:lang w:eastAsia="hi-IN" w:bidi="hi-IN"/>
        </w:rPr>
        <w:t>Контракт</w:t>
      </w:r>
      <w:r w:rsidRPr="00EA509A">
        <w:rPr>
          <w:rFonts w:eastAsia="SimSun"/>
          <w:kern w:val="1"/>
          <w:lang w:eastAsia="hi-IN" w:bidi="hi-IN"/>
        </w:rPr>
        <w:t>у осуществляется путем безналичного перевода денежных</w:t>
      </w:r>
      <w:r w:rsidRPr="00DC56A7">
        <w:rPr>
          <w:rFonts w:eastAsia="SimSun"/>
          <w:kern w:val="1"/>
          <w:lang w:eastAsia="hi-IN" w:bidi="hi-IN"/>
        </w:rPr>
        <w:t xml:space="preserve"> средств в валюте Российской Федерации (рубль) на счет </w:t>
      </w:r>
      <w:r w:rsidR="00543529">
        <w:rPr>
          <w:rFonts w:eastAsia="SimSun"/>
          <w:kern w:val="1"/>
          <w:lang w:eastAsia="hi-IN" w:bidi="hi-IN"/>
        </w:rPr>
        <w:t>Исполнителя</w:t>
      </w:r>
      <w:r w:rsidRPr="00DC56A7">
        <w:rPr>
          <w:rFonts w:eastAsia="SimSun"/>
          <w:kern w:val="1"/>
          <w:lang w:eastAsia="hi-IN" w:bidi="hi-IN"/>
        </w:rPr>
        <w:t xml:space="preserve">. При этом обязанности Заказчика в части оплаты по </w:t>
      </w:r>
      <w:r w:rsidR="002C3B3D">
        <w:rPr>
          <w:rFonts w:eastAsia="SimSun"/>
          <w:kern w:val="1"/>
          <w:lang w:eastAsia="hi-IN" w:bidi="hi-IN"/>
        </w:rPr>
        <w:t>Контракт</w:t>
      </w:r>
      <w:r w:rsidRPr="00DC56A7">
        <w:rPr>
          <w:rFonts w:eastAsia="SimSun"/>
          <w:kern w:val="1"/>
          <w:lang w:eastAsia="hi-IN" w:bidi="hi-IN"/>
        </w:rPr>
        <w:t>у считаются исполненными со дня списания денежных средств банком Заказчика со счета последнего.</w:t>
      </w:r>
    </w:p>
    <w:p w:rsidR="00E60D99" w:rsidRDefault="00E60D99" w:rsidP="00EA509A">
      <w:pPr>
        <w:pStyle w:val="ad"/>
        <w:ind w:firstLine="567"/>
        <w:jc w:val="both"/>
      </w:pPr>
    </w:p>
    <w:p w:rsidR="00543529" w:rsidRDefault="00543529" w:rsidP="00EA509A">
      <w:pPr>
        <w:pStyle w:val="ad"/>
        <w:jc w:val="center"/>
        <w:rPr>
          <w:rFonts w:eastAsia="SimSun" w:cs="Mangal"/>
          <w:b/>
          <w:kern w:val="1"/>
          <w:lang w:eastAsia="hi-IN" w:bidi="hi-IN"/>
        </w:rPr>
      </w:pPr>
      <w:r w:rsidRPr="00543529">
        <w:rPr>
          <w:rFonts w:eastAsia="SimSun" w:cs="Mangal"/>
          <w:b/>
          <w:kern w:val="1"/>
          <w:lang w:eastAsia="hi-IN" w:bidi="hi-IN"/>
        </w:rPr>
        <w:t>8. ОТВЕТСТВЕННОСТЬ СТОРОН</w:t>
      </w:r>
    </w:p>
    <w:p w:rsidR="007E0F49" w:rsidRPr="007E0F49" w:rsidRDefault="007E0F49" w:rsidP="00EA509A">
      <w:pPr>
        <w:pStyle w:val="ad"/>
        <w:ind w:firstLine="567"/>
        <w:jc w:val="both"/>
        <w:rPr>
          <w:rFonts w:eastAsia="SimSun" w:cs="Mangal"/>
          <w:spacing w:val="-2"/>
          <w:kern w:val="1"/>
          <w:lang w:eastAsia="hi-IN" w:bidi="hi-IN"/>
        </w:rPr>
      </w:pPr>
      <w:r w:rsidRPr="008B74A8">
        <w:rPr>
          <w:rFonts w:eastAsia="SimSun" w:cs="Mangal"/>
          <w:b/>
          <w:kern w:val="1"/>
          <w:lang w:eastAsia="hi-IN" w:bidi="hi-IN"/>
        </w:rPr>
        <w:t>8.1.</w:t>
      </w:r>
      <w:r w:rsidRPr="007E0F49">
        <w:rPr>
          <w:rFonts w:eastAsia="SimSun" w:cs="Mangal"/>
          <w:kern w:val="1"/>
          <w:lang w:eastAsia="hi-IN" w:bidi="hi-IN"/>
        </w:rPr>
        <w:t xml:space="preserve"> Стороны настоящего </w:t>
      </w:r>
      <w:r w:rsidR="002C3B3D">
        <w:rPr>
          <w:rFonts w:eastAsia="SimSun" w:cs="Mangal"/>
          <w:kern w:val="1"/>
          <w:lang w:eastAsia="hi-IN" w:bidi="hi-IN"/>
        </w:rPr>
        <w:t>Контракт</w:t>
      </w:r>
      <w:r w:rsidRPr="007E0F49">
        <w:rPr>
          <w:rFonts w:eastAsia="SimSun" w:cs="Mangal"/>
          <w:kern w:val="1"/>
          <w:lang w:eastAsia="hi-IN" w:bidi="hi-IN"/>
        </w:rPr>
        <w:t xml:space="preserve">а за неисполнение или ненадлежащее исполнение своих обязательств несут ответственность в </w:t>
      </w:r>
      <w:proofErr w:type="gramStart"/>
      <w:r w:rsidRPr="007E0F49">
        <w:rPr>
          <w:rFonts w:eastAsia="SimSun" w:cs="Mangal"/>
          <w:kern w:val="1"/>
          <w:lang w:eastAsia="hi-IN" w:bidi="hi-IN"/>
        </w:rPr>
        <w:t>порядке</w:t>
      </w:r>
      <w:proofErr w:type="gramEnd"/>
      <w:r w:rsidRPr="007E0F49">
        <w:rPr>
          <w:rFonts w:eastAsia="SimSun" w:cs="Mangal"/>
          <w:kern w:val="1"/>
          <w:lang w:eastAsia="hi-IN" w:bidi="hi-IN"/>
        </w:rPr>
        <w:t>, предусмотренном действующим</w:t>
      </w:r>
      <w:r w:rsidRPr="007E0F49">
        <w:rPr>
          <w:rFonts w:eastAsia="SimSun" w:cs="Mangal"/>
          <w:spacing w:val="-2"/>
          <w:kern w:val="1"/>
          <w:lang w:eastAsia="hi-IN" w:bidi="hi-IN"/>
        </w:rPr>
        <w:t xml:space="preserve"> законодательством </w:t>
      </w:r>
      <w:r w:rsidRPr="007E0F49">
        <w:rPr>
          <w:rFonts w:eastAsia="SimSun" w:cs="Mangal"/>
          <w:kern w:val="1"/>
          <w:lang w:eastAsia="hi-IN" w:bidi="hi-IN"/>
        </w:rPr>
        <w:t>Российской Федерации</w:t>
      </w:r>
      <w:r w:rsidRPr="007E0F49">
        <w:rPr>
          <w:rFonts w:eastAsia="SimSun" w:cs="Mangal"/>
          <w:spacing w:val="-2"/>
          <w:kern w:val="1"/>
          <w:lang w:eastAsia="hi-IN" w:bidi="hi-IN"/>
        </w:rPr>
        <w:t>.</w:t>
      </w:r>
    </w:p>
    <w:p w:rsidR="007E0F49" w:rsidRPr="007E0F49" w:rsidRDefault="007E0F49" w:rsidP="00EA509A">
      <w:pPr>
        <w:pStyle w:val="ad"/>
        <w:ind w:firstLine="567"/>
        <w:jc w:val="both"/>
        <w:rPr>
          <w:rFonts w:eastAsia="SimSun"/>
          <w:kern w:val="1"/>
          <w:lang w:eastAsia="hi-IN" w:bidi="hi-IN"/>
        </w:rPr>
      </w:pPr>
      <w:r w:rsidRPr="008B74A8">
        <w:rPr>
          <w:rFonts w:eastAsia="SimSun" w:cs="Mangal"/>
          <w:b/>
          <w:spacing w:val="-2"/>
          <w:kern w:val="1"/>
          <w:lang w:eastAsia="hi-IN" w:bidi="hi-IN"/>
        </w:rPr>
        <w:t>8.2.</w:t>
      </w:r>
      <w:r w:rsidRPr="007E0F49">
        <w:rPr>
          <w:rFonts w:eastAsia="SimSun"/>
          <w:kern w:val="1"/>
          <w:lang w:eastAsia="hi-IN" w:bidi="hi-IN"/>
        </w:rPr>
        <w:t xml:space="preserve"> В </w:t>
      </w:r>
      <w:proofErr w:type="gramStart"/>
      <w:r w:rsidRPr="007E0F49">
        <w:rPr>
          <w:rFonts w:eastAsia="SimSun"/>
          <w:kern w:val="1"/>
          <w:lang w:eastAsia="hi-IN" w:bidi="hi-IN"/>
        </w:rPr>
        <w:t>случае</w:t>
      </w:r>
      <w:proofErr w:type="gramEnd"/>
      <w:r w:rsidRPr="007E0F49">
        <w:rPr>
          <w:rFonts w:eastAsia="SimSun"/>
          <w:kern w:val="1"/>
          <w:lang w:eastAsia="hi-IN" w:bidi="hi-IN"/>
        </w:rPr>
        <w:t xml:space="preserve"> просрочки исполнения одной из Сторон своих обязательств по </w:t>
      </w:r>
      <w:r w:rsidR="002C3B3D">
        <w:rPr>
          <w:rFonts w:eastAsia="SimSun"/>
          <w:kern w:val="1"/>
          <w:lang w:eastAsia="hi-IN" w:bidi="hi-IN"/>
        </w:rPr>
        <w:t>Контракт</w:t>
      </w:r>
      <w:r w:rsidRPr="007E0F49">
        <w:rPr>
          <w:rFonts w:eastAsia="SimSun"/>
          <w:kern w:val="1"/>
          <w:lang w:eastAsia="hi-IN" w:bidi="hi-IN"/>
        </w:rPr>
        <w:t xml:space="preserve">у, а также в иных случаях неисполнения или ненадлежащего исполнения любой </w:t>
      </w:r>
      <w:r w:rsidRPr="007E0F49">
        <w:rPr>
          <w:rFonts w:eastAsia="SimSun"/>
          <w:kern w:val="1"/>
          <w:lang w:eastAsia="hi-IN" w:bidi="hi-IN"/>
        </w:rPr>
        <w:lastRenderedPageBreak/>
        <w:t xml:space="preserve">из Сторон обязательств, предусмотренных </w:t>
      </w:r>
      <w:r w:rsidR="002C3B3D">
        <w:rPr>
          <w:rFonts w:eastAsia="SimSun"/>
          <w:kern w:val="1"/>
          <w:lang w:eastAsia="hi-IN" w:bidi="hi-IN"/>
        </w:rPr>
        <w:t>Контракт</w:t>
      </w:r>
      <w:r w:rsidRPr="007E0F49">
        <w:rPr>
          <w:rFonts w:eastAsia="SimSun"/>
          <w:kern w:val="1"/>
          <w:lang w:eastAsia="hi-IN" w:bidi="hi-IN"/>
        </w:rPr>
        <w:t>ом, другая Стор</w:t>
      </w:r>
      <w:r w:rsidR="008B74A8">
        <w:rPr>
          <w:rFonts w:eastAsia="SimSun"/>
          <w:kern w:val="1"/>
          <w:lang w:eastAsia="hi-IN" w:bidi="hi-IN"/>
        </w:rPr>
        <w:t xml:space="preserve">она </w:t>
      </w:r>
      <w:r w:rsidRPr="007E0F49">
        <w:rPr>
          <w:rFonts w:eastAsia="SimSun"/>
          <w:kern w:val="1"/>
          <w:lang w:eastAsia="hi-IN" w:bidi="hi-IN"/>
        </w:rPr>
        <w:t xml:space="preserve">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2C3B3D">
        <w:rPr>
          <w:rFonts w:eastAsia="SimSun"/>
          <w:kern w:val="1"/>
          <w:lang w:eastAsia="hi-IN" w:bidi="hi-IN"/>
        </w:rPr>
        <w:t>Контракт</w:t>
      </w:r>
      <w:r w:rsidRPr="007E0F49">
        <w:rPr>
          <w:rFonts w:eastAsia="SimSun"/>
          <w:kern w:val="1"/>
          <w:lang w:eastAsia="hi-IN" w:bidi="hi-IN"/>
        </w:rPr>
        <w:t xml:space="preserve">ом, начиная со дня, следующего после дня истечения установленного </w:t>
      </w:r>
      <w:r w:rsidR="002C3B3D">
        <w:rPr>
          <w:rFonts w:eastAsia="SimSun"/>
          <w:kern w:val="1"/>
          <w:lang w:eastAsia="hi-IN" w:bidi="hi-IN"/>
        </w:rPr>
        <w:t>Контракт</w:t>
      </w:r>
      <w:r w:rsidRPr="007E0F49">
        <w:rPr>
          <w:rFonts w:eastAsia="SimSun"/>
          <w:kern w:val="1"/>
          <w:lang w:eastAsia="hi-IN" w:bidi="hi-IN"/>
        </w:rPr>
        <w:t xml:space="preserve">ом срока исполнения обязательства. </w:t>
      </w:r>
      <w:proofErr w:type="gramStart"/>
      <w:r w:rsidRPr="007E0F49">
        <w:rPr>
          <w:rFonts w:eastAsia="SimSun"/>
          <w:kern w:val="1"/>
          <w:lang w:eastAsia="hi-IN" w:bidi="hi-IN"/>
        </w:rPr>
        <w:t xml:space="preserve">Такая пеня устанавливается </w:t>
      </w:r>
      <w:r w:rsidR="002C3B3D">
        <w:rPr>
          <w:rFonts w:eastAsia="SimSun"/>
          <w:kern w:val="1"/>
          <w:lang w:eastAsia="hi-IN" w:bidi="hi-IN"/>
        </w:rPr>
        <w:t>Контракт</w:t>
      </w:r>
      <w:r w:rsidRPr="007E0F49">
        <w:rPr>
          <w:rFonts w:eastAsia="SimSun"/>
          <w:kern w:val="1"/>
          <w:lang w:eastAsia="hi-IN" w:bidi="hi-IN"/>
        </w:rPr>
        <w:t xml:space="preserve">ом в размере одной трехсотой, действующей на дату уплаты пеней </w:t>
      </w:r>
      <w:r w:rsidR="00751D18">
        <w:rPr>
          <w:rFonts w:eastAsia="SimSun"/>
          <w:kern w:val="1"/>
          <w:lang w:eastAsia="hi-IN" w:bidi="hi-IN"/>
        </w:rPr>
        <w:t xml:space="preserve">ключевой </w:t>
      </w:r>
      <w:r w:rsidRPr="007E0F49">
        <w:rPr>
          <w:rFonts w:eastAsia="SimSun"/>
          <w:kern w:val="1"/>
          <w:lang w:eastAsia="hi-IN" w:bidi="hi-IN"/>
        </w:rPr>
        <w:t xml:space="preserve">ставки Центрального банка Российской Федерации, от не уплаченной в срок суммы или стоимости просроченного обязательства. </w:t>
      </w:r>
      <w:proofErr w:type="gramEnd"/>
    </w:p>
    <w:p w:rsidR="008B74A8" w:rsidRDefault="007E0F49" w:rsidP="00EA509A">
      <w:pPr>
        <w:pStyle w:val="ad"/>
        <w:ind w:firstLine="567"/>
        <w:jc w:val="both"/>
      </w:pPr>
      <w:r w:rsidRPr="008B74A8">
        <w:rPr>
          <w:rFonts w:eastAsia="SimSun"/>
          <w:b/>
          <w:kern w:val="1"/>
          <w:lang w:eastAsia="hi-IN" w:bidi="hi-IN"/>
        </w:rPr>
        <w:t>8.3.</w:t>
      </w:r>
      <w:r w:rsidR="008B74A8" w:rsidRPr="00480D70">
        <w:t xml:space="preserve">Штрафы начисляются за ненадлежащее исполнение любой из Сторон своих обязательств, предусмотренных </w:t>
      </w:r>
      <w:r w:rsidR="002C3B3D">
        <w:t>Контракт</w:t>
      </w:r>
      <w:r w:rsidR="008B74A8" w:rsidRPr="00480D70">
        <w:t xml:space="preserve">ом, за исключением просрочки исполнения обязательств, предусмотренных </w:t>
      </w:r>
      <w:r w:rsidR="002C3B3D">
        <w:t>Контракт</w:t>
      </w:r>
      <w:r w:rsidR="008B74A8" w:rsidRPr="00480D70">
        <w:t>ом.</w:t>
      </w:r>
      <w:r w:rsidR="008B74A8">
        <w:t xml:space="preserve"> Размер штрафа устанавливается </w:t>
      </w:r>
      <w:r w:rsidR="002C3B3D">
        <w:t>Контракт</w:t>
      </w:r>
      <w:r w:rsidR="008B74A8" w:rsidRPr="000E23F3">
        <w:t xml:space="preserve">ом в </w:t>
      </w:r>
      <w:proofErr w:type="gramStart"/>
      <w:r w:rsidR="008B74A8" w:rsidRPr="000E23F3">
        <w:t>виде</w:t>
      </w:r>
      <w:proofErr w:type="gramEnd"/>
      <w:r w:rsidR="008B74A8" w:rsidRPr="000E23F3">
        <w:t xml:space="preserve"> фиксированной сум</w:t>
      </w:r>
      <w:r w:rsidR="008B74A8">
        <w:t xml:space="preserve">мы и составляет </w:t>
      </w:r>
      <w:r w:rsidR="008B74A8" w:rsidRPr="00E2278E">
        <w:t>1 000 (Одна тысяча) рублей.</w:t>
      </w:r>
    </w:p>
    <w:p w:rsidR="008B74A8" w:rsidRPr="00E2278E" w:rsidRDefault="008B74A8" w:rsidP="00EA509A">
      <w:pPr>
        <w:pStyle w:val="ad"/>
        <w:ind w:firstLine="567"/>
        <w:jc w:val="both"/>
      </w:pPr>
      <w:r w:rsidRPr="00E2278E">
        <w:rPr>
          <w:b/>
          <w:bCs/>
        </w:rPr>
        <w:t>8.3.</w:t>
      </w:r>
      <w:r w:rsidR="00751D18">
        <w:rPr>
          <w:b/>
          <w:bCs/>
        </w:rPr>
        <w:t>1</w:t>
      </w:r>
      <w:r w:rsidRPr="00E2278E">
        <w:rPr>
          <w:b/>
          <w:bCs/>
        </w:rPr>
        <w:t>.</w:t>
      </w:r>
      <w:r w:rsidRPr="00E2278E">
        <w:rPr>
          <w:bCs/>
        </w:rPr>
        <w:t xml:space="preserve">Общая сумма начисленной неустойки (штрафов, пени) за неисполнение или ненадлежащее исполнение обязательств, предусмотренных </w:t>
      </w:r>
      <w:r w:rsidR="002C3B3D">
        <w:rPr>
          <w:bCs/>
        </w:rPr>
        <w:t>Контракт</w:t>
      </w:r>
      <w:r w:rsidRPr="00E2278E">
        <w:rPr>
          <w:bCs/>
        </w:rPr>
        <w:t xml:space="preserve">ом, Стороной настоящего </w:t>
      </w:r>
      <w:r w:rsidR="002C3B3D">
        <w:rPr>
          <w:bCs/>
        </w:rPr>
        <w:t>Контракт</w:t>
      </w:r>
      <w:r w:rsidRPr="00E2278E">
        <w:rPr>
          <w:bCs/>
        </w:rPr>
        <w:t xml:space="preserve">а, не может превышать цену </w:t>
      </w:r>
      <w:r w:rsidR="002C3B3D">
        <w:rPr>
          <w:bCs/>
        </w:rPr>
        <w:t>Контракт</w:t>
      </w:r>
      <w:r w:rsidRPr="00E2278E">
        <w:rPr>
          <w:bCs/>
        </w:rPr>
        <w:t>а.</w:t>
      </w:r>
    </w:p>
    <w:p w:rsidR="008B74A8" w:rsidRPr="00E2278E" w:rsidRDefault="008B74A8" w:rsidP="00EA509A">
      <w:pPr>
        <w:pStyle w:val="ad"/>
        <w:ind w:firstLine="567"/>
        <w:jc w:val="both"/>
      </w:pPr>
      <w:r w:rsidRPr="00E2278E">
        <w:rPr>
          <w:b/>
          <w:bCs/>
        </w:rPr>
        <w:t>8.4.</w:t>
      </w:r>
      <w:r w:rsidRPr="00E2278E">
        <w:t xml:space="preserve"> Требование о взыскании неустоек (штрафов, пеней) рассматриваются Сторонами в течение 10 (десяти) дней, по истечении указанного срока, Сторона, получившая такое требование, либо удовлетворяет его, либо предоставляет обоснованные возражения. </w:t>
      </w:r>
    </w:p>
    <w:p w:rsidR="008B74A8" w:rsidRPr="000E23F3" w:rsidRDefault="008B74A8" w:rsidP="00EA509A">
      <w:pPr>
        <w:pStyle w:val="ad"/>
        <w:ind w:firstLine="567"/>
        <w:jc w:val="both"/>
      </w:pPr>
      <w:r w:rsidRPr="00B55726">
        <w:rPr>
          <w:b/>
          <w:bCs/>
        </w:rPr>
        <w:t>8.5.</w:t>
      </w:r>
      <w:r>
        <w:t xml:space="preserve"> Выплата неустоек (штрафов, пеней) не освобождает Стороны от выполнения своих обязательств по настоящему </w:t>
      </w:r>
      <w:r w:rsidR="002C3B3D">
        <w:t>Контракт</w:t>
      </w:r>
      <w:r>
        <w:t>у.</w:t>
      </w:r>
    </w:p>
    <w:p w:rsidR="008B74A8" w:rsidRDefault="008B74A8" w:rsidP="00EA509A">
      <w:pPr>
        <w:pStyle w:val="ad"/>
        <w:ind w:firstLine="567"/>
        <w:jc w:val="both"/>
      </w:pPr>
      <w:r w:rsidRPr="00B55726">
        <w:rPr>
          <w:b/>
          <w:bCs/>
        </w:rPr>
        <w:t>8.6.</w:t>
      </w:r>
      <w:r w:rsidRPr="000E23F3">
        <w:t xml:space="preserve"> Сторона освобождается от уплаты неустойки (штрафа, пени), если докажет, что неисполнение или ненадлежащее исполнение обязательства, п</w:t>
      </w:r>
      <w:r>
        <w:t xml:space="preserve">редусмотренного </w:t>
      </w:r>
      <w:r w:rsidR="002C3B3D">
        <w:t>Контракт</w:t>
      </w:r>
      <w:r w:rsidRPr="000E23F3">
        <w:t>ом, произошло вследствие</w:t>
      </w:r>
      <w:r w:rsidR="00751D18">
        <w:t xml:space="preserve"> обстоятельств</w:t>
      </w:r>
      <w:r w:rsidRPr="000E23F3">
        <w:t xml:space="preserve"> непреодолимой силы или по вине другой </w:t>
      </w:r>
      <w:r>
        <w:t>С</w:t>
      </w:r>
      <w:r w:rsidRPr="000E23F3">
        <w:t>тороны.</w:t>
      </w:r>
    </w:p>
    <w:p w:rsidR="00543529" w:rsidRPr="00543529" w:rsidRDefault="00543529" w:rsidP="00EA509A">
      <w:pPr>
        <w:pStyle w:val="ad"/>
        <w:ind w:firstLine="567"/>
        <w:jc w:val="both"/>
        <w:rPr>
          <w:rFonts w:eastAsia="SimSun"/>
          <w:lang w:eastAsia="hi-IN" w:bidi="hi-IN"/>
        </w:rPr>
      </w:pPr>
    </w:p>
    <w:p w:rsidR="00543529" w:rsidRDefault="00543529" w:rsidP="00EA509A">
      <w:pPr>
        <w:pStyle w:val="ad"/>
        <w:jc w:val="center"/>
        <w:rPr>
          <w:rFonts w:eastAsia="SimSun" w:cs="Mangal"/>
          <w:b/>
          <w:lang w:eastAsia="hi-IN" w:bidi="hi-IN"/>
        </w:rPr>
      </w:pPr>
      <w:r w:rsidRPr="00543529">
        <w:rPr>
          <w:rFonts w:eastAsia="SimSun" w:cs="Mangal"/>
          <w:b/>
          <w:lang w:eastAsia="hi-IN" w:bidi="hi-IN"/>
        </w:rPr>
        <w:t>9. ОБСТОЯТЕЛЬСТВА НЕПРЕОДОЛИМОЙ СИЛЫ</w:t>
      </w:r>
    </w:p>
    <w:p w:rsidR="007E0F49" w:rsidRPr="007E0F49" w:rsidRDefault="007E0F49" w:rsidP="00EA509A">
      <w:pPr>
        <w:pStyle w:val="ad"/>
        <w:ind w:firstLine="567"/>
        <w:jc w:val="both"/>
        <w:rPr>
          <w:rFonts w:eastAsia="SimSun" w:cs="Mangal"/>
          <w:lang w:eastAsia="hi-IN" w:bidi="hi-IN"/>
        </w:rPr>
      </w:pPr>
      <w:r w:rsidRPr="008B74A8">
        <w:rPr>
          <w:rFonts w:eastAsia="SimSun" w:cs="Mangal"/>
          <w:b/>
          <w:lang w:eastAsia="hi-IN" w:bidi="hi-IN"/>
        </w:rPr>
        <w:t>9.1.</w:t>
      </w:r>
      <w:r w:rsidRPr="007E0F49">
        <w:rPr>
          <w:rFonts w:eastAsia="SimSun" w:cs="Mangal"/>
          <w:lang w:eastAsia="hi-IN" w:bidi="hi-IN"/>
        </w:rPr>
        <w:t xml:space="preserve"> </w:t>
      </w:r>
      <w:proofErr w:type="gramStart"/>
      <w:r w:rsidRPr="007E0F49">
        <w:rPr>
          <w:rFonts w:eastAsia="SimSun" w:cs="Mangal"/>
          <w:lang w:eastAsia="hi-IN" w:bidi="hi-IN"/>
        </w:rPr>
        <w:t xml:space="preserve">Стороны освобождаются от ответственности друг перед другом за частичное или полное неисполнение обязательств по настоящему </w:t>
      </w:r>
      <w:r w:rsidR="002C3B3D">
        <w:rPr>
          <w:rFonts w:eastAsia="SimSun" w:cs="Mangal"/>
          <w:lang w:eastAsia="hi-IN" w:bidi="hi-IN"/>
        </w:rPr>
        <w:t>Контракт</w:t>
      </w:r>
      <w:r w:rsidRPr="007E0F49">
        <w:rPr>
          <w:rFonts w:eastAsia="SimSun" w:cs="Mangal"/>
          <w:lang w:eastAsia="hi-IN" w:bidi="hi-IN"/>
        </w:rPr>
        <w:t>у в случаях</w:t>
      </w:r>
      <w:r w:rsidR="008B74A8">
        <w:rPr>
          <w:rFonts w:eastAsia="SimSun" w:cs="Mangal"/>
          <w:lang w:eastAsia="hi-IN" w:bidi="hi-IN"/>
        </w:rPr>
        <w:t>,</w:t>
      </w:r>
      <w:r w:rsidRPr="007E0F49">
        <w:rPr>
          <w:rFonts w:eastAsia="SimSun" w:cs="Mangal"/>
          <w:lang w:eastAsia="hi-IN" w:bidi="hi-IN"/>
        </w:rPr>
        <w:t xml:space="preserve"> установленных законодательством</w:t>
      </w:r>
      <w:r w:rsidR="00F77932">
        <w:rPr>
          <w:rFonts w:eastAsia="SimSun" w:cs="Mangal"/>
          <w:lang w:eastAsia="hi-IN" w:bidi="hi-IN"/>
        </w:rPr>
        <w:t xml:space="preserve"> </w:t>
      </w:r>
      <w:r w:rsidR="00366BDA" w:rsidRPr="00DC56A7">
        <w:rPr>
          <w:rFonts w:eastAsia="SimSun"/>
          <w:lang w:eastAsia="hi-IN" w:bidi="hi-IN"/>
        </w:rPr>
        <w:t>Российской Федерации</w:t>
      </w:r>
      <w:r w:rsidRPr="007E0F49">
        <w:rPr>
          <w:rFonts w:eastAsia="SimSun" w:cs="Mangal"/>
          <w:lang w:eastAsia="hi-IN" w:bidi="hi-IN"/>
        </w:rPr>
        <w:t>, в частности при возникновении обстоятельств непреодолимой силы (форс-мажор), т.е. чрезвычайных и непредсказуемых при данных условиях обстоятельств.</w:t>
      </w:r>
      <w:proofErr w:type="gramEnd"/>
    </w:p>
    <w:p w:rsidR="007E0F49" w:rsidRPr="007E0F49" w:rsidRDefault="007E0F49" w:rsidP="00EA509A">
      <w:pPr>
        <w:pStyle w:val="ad"/>
        <w:ind w:firstLine="567"/>
        <w:jc w:val="both"/>
        <w:rPr>
          <w:rFonts w:eastAsia="SimSun" w:cs="Mangal"/>
          <w:lang w:eastAsia="hi-IN" w:bidi="hi-IN"/>
        </w:rPr>
      </w:pPr>
      <w:r w:rsidRPr="007E0F49">
        <w:rPr>
          <w:rFonts w:eastAsia="SimSun" w:cs="Mangal"/>
          <w:lang w:eastAsia="hi-IN" w:bidi="hi-IN"/>
        </w:rPr>
        <w:t>К вышеуказанным обстоятельствам относятся следующие события: стихийные бедствия природного характера (землетрясения, наводнения, пожары, снежные заносы и т.д.), забастовки, диверсии, запретительные и ограничительные меры органов государственной власти, приостановка деятельности в связи с проверками налоговых органов, а также другие, признанные таковыми арбитражным судом.</w:t>
      </w:r>
    </w:p>
    <w:p w:rsidR="007E0F49" w:rsidRPr="007E0F49" w:rsidRDefault="007E0F49" w:rsidP="00EA509A">
      <w:pPr>
        <w:pStyle w:val="ad"/>
        <w:ind w:firstLine="567"/>
        <w:jc w:val="both"/>
        <w:rPr>
          <w:rFonts w:eastAsia="SimSun" w:cs="Mangal"/>
          <w:lang w:eastAsia="hi-IN" w:bidi="hi-IN"/>
        </w:rPr>
      </w:pPr>
      <w:r w:rsidRPr="008B74A8">
        <w:rPr>
          <w:rFonts w:eastAsia="SimSun" w:cs="Mangal"/>
          <w:b/>
          <w:lang w:eastAsia="hi-IN" w:bidi="hi-IN"/>
        </w:rPr>
        <w:t>9.2.</w:t>
      </w:r>
      <w:r w:rsidRPr="007E0F49">
        <w:rPr>
          <w:rFonts w:eastAsia="SimSun" w:cs="Mangal"/>
          <w:lang w:eastAsia="hi-IN" w:bidi="hi-IN"/>
        </w:rPr>
        <w:t xml:space="preserve"> О наступлении форс-мажора Стороны уведомляют друг друга в срок</w:t>
      </w:r>
      <w:r w:rsidR="008B74A8">
        <w:rPr>
          <w:rFonts w:eastAsia="SimSun" w:cs="Mangal"/>
          <w:lang w:eastAsia="hi-IN" w:bidi="hi-IN"/>
        </w:rPr>
        <w:t>, не превышающий 10 (десять) дней</w:t>
      </w:r>
      <w:r w:rsidRPr="007E0F49">
        <w:rPr>
          <w:rFonts w:eastAsia="SimSun" w:cs="Mangal"/>
          <w:lang w:eastAsia="hi-IN" w:bidi="hi-IN"/>
        </w:rPr>
        <w:t xml:space="preserve"> с момента его возникновения. Факт наступления таких обстоятельств должен быть документально удостоверен уполномоч</w:t>
      </w:r>
      <w:r w:rsidR="0071167D">
        <w:rPr>
          <w:rFonts w:eastAsia="SimSun" w:cs="Mangal"/>
          <w:lang w:eastAsia="hi-IN" w:bidi="hi-IN"/>
        </w:rPr>
        <w:t>ен</w:t>
      </w:r>
      <w:r w:rsidRPr="007E0F49">
        <w:rPr>
          <w:rFonts w:eastAsia="SimSun" w:cs="Mangal"/>
          <w:lang w:eastAsia="hi-IN" w:bidi="hi-IN"/>
        </w:rPr>
        <w:t xml:space="preserve">ными на то органами власти. Удостоверяющий документ прилагается к письменному уведомлению. При отсутствии уведомления (а равно при просрочке уведомления), удостоверяющего документа Сторона </w:t>
      </w:r>
      <w:r w:rsidR="002C3B3D">
        <w:rPr>
          <w:rFonts w:eastAsia="SimSun" w:cs="Mangal"/>
          <w:lang w:eastAsia="hi-IN" w:bidi="hi-IN"/>
        </w:rPr>
        <w:t>Контракт</w:t>
      </w:r>
      <w:r w:rsidRPr="007E0F49">
        <w:rPr>
          <w:rFonts w:eastAsia="SimSun" w:cs="Mangal"/>
          <w:lang w:eastAsia="hi-IN" w:bidi="hi-IN"/>
        </w:rPr>
        <w:t xml:space="preserve">а, их получающая, вправе не принимать во внимание наступление форс-мажора при предъявлении претензий (исков) к другой Стороне в связи с ненадлежащим исполнением условий </w:t>
      </w:r>
      <w:r w:rsidR="002C3B3D">
        <w:rPr>
          <w:rFonts w:eastAsia="SimSun" w:cs="Mangal"/>
          <w:lang w:eastAsia="hi-IN" w:bidi="hi-IN"/>
        </w:rPr>
        <w:t>Контракт</w:t>
      </w:r>
      <w:r w:rsidRPr="007E0F49">
        <w:rPr>
          <w:rFonts w:eastAsia="SimSun" w:cs="Mangal"/>
          <w:lang w:eastAsia="hi-IN" w:bidi="hi-IN"/>
        </w:rPr>
        <w:t xml:space="preserve">а. При возникновении форс-мажора все вопросы, связанные </w:t>
      </w:r>
      <w:proofErr w:type="gramStart"/>
      <w:r w:rsidRPr="007E0F49">
        <w:rPr>
          <w:rFonts w:eastAsia="SimSun" w:cs="Mangal"/>
          <w:lang w:eastAsia="hi-IN" w:bidi="hi-IN"/>
        </w:rPr>
        <w:t>со</w:t>
      </w:r>
      <w:proofErr w:type="gramEnd"/>
      <w:r w:rsidRPr="007E0F49">
        <w:rPr>
          <w:rFonts w:eastAsia="SimSun" w:cs="Mangal"/>
          <w:lang w:eastAsia="hi-IN" w:bidi="hi-IN"/>
        </w:rPr>
        <w:t xml:space="preserve"> взаиморасчётами, решаются Сторонами </w:t>
      </w:r>
      <w:r w:rsidR="002C3B3D">
        <w:rPr>
          <w:rFonts w:eastAsia="SimSun" w:cs="Mangal"/>
          <w:lang w:eastAsia="hi-IN" w:bidi="hi-IN"/>
        </w:rPr>
        <w:t>Контракт</w:t>
      </w:r>
      <w:r w:rsidRPr="007E0F49">
        <w:rPr>
          <w:rFonts w:eastAsia="SimSun" w:cs="Mangal"/>
          <w:lang w:eastAsia="hi-IN" w:bidi="hi-IN"/>
        </w:rPr>
        <w:t>а по взаимному согласованию, а при не достижении согласия – в порядке судебного судопроизводства.</w:t>
      </w:r>
    </w:p>
    <w:p w:rsidR="00576664" w:rsidRPr="008D04FC" w:rsidRDefault="00576664" w:rsidP="00EA509A">
      <w:pPr>
        <w:pStyle w:val="ad"/>
        <w:ind w:firstLine="567"/>
        <w:jc w:val="both"/>
        <w:rPr>
          <w:rFonts w:eastAsia="SimSun"/>
          <w:lang w:eastAsia="hi-IN" w:bidi="hi-IN"/>
        </w:rPr>
      </w:pPr>
    </w:p>
    <w:p w:rsidR="00C106E1" w:rsidRPr="00EA509A" w:rsidRDefault="00C106E1" w:rsidP="00EA509A">
      <w:pPr>
        <w:pStyle w:val="ad"/>
        <w:jc w:val="center"/>
        <w:rPr>
          <w:rFonts w:eastAsia="SimSun"/>
          <w:b/>
          <w:kern w:val="1"/>
          <w:lang w:eastAsia="hi-IN" w:bidi="hi-IN"/>
        </w:rPr>
      </w:pPr>
      <w:r w:rsidRPr="00EA509A">
        <w:rPr>
          <w:rFonts w:eastAsia="SimSun"/>
          <w:b/>
          <w:kern w:val="1"/>
          <w:lang w:eastAsia="hi-IN" w:bidi="hi-IN"/>
        </w:rPr>
        <w:t xml:space="preserve">10. СРОК ДЕЙСТВИЯ </w:t>
      </w:r>
      <w:r w:rsidR="002C3B3D">
        <w:rPr>
          <w:rFonts w:eastAsia="SimSun"/>
          <w:b/>
          <w:kern w:val="1"/>
          <w:lang w:eastAsia="hi-IN" w:bidi="hi-IN"/>
        </w:rPr>
        <w:t>КОНТРАКТ</w:t>
      </w:r>
      <w:r w:rsidRPr="00EA509A">
        <w:rPr>
          <w:rFonts w:eastAsia="SimSun"/>
          <w:b/>
          <w:kern w:val="1"/>
          <w:lang w:eastAsia="hi-IN" w:bidi="hi-IN"/>
        </w:rPr>
        <w:t xml:space="preserve">А, </w:t>
      </w:r>
      <w:bookmarkStart w:id="1" w:name="_Hlk83220324"/>
      <w:r w:rsidR="00366BDA" w:rsidRPr="00EA509A">
        <w:rPr>
          <w:b/>
        </w:rPr>
        <w:t>УВЕДОМЛЕНИЯ И ПОРЯДОК ИЗМЕНЕНИЙ У</w:t>
      </w:r>
      <w:r w:rsidR="0008132F" w:rsidRPr="00EA509A">
        <w:rPr>
          <w:b/>
        </w:rPr>
        <w:t>С</w:t>
      </w:r>
      <w:r w:rsidR="00366BDA" w:rsidRPr="00EA509A">
        <w:rPr>
          <w:b/>
        </w:rPr>
        <w:t xml:space="preserve">ЛОВИЙ </w:t>
      </w:r>
      <w:r w:rsidR="002C3B3D">
        <w:rPr>
          <w:b/>
        </w:rPr>
        <w:t>КОНТРАКТ</w:t>
      </w:r>
      <w:r w:rsidR="00366BDA" w:rsidRPr="00EA509A">
        <w:rPr>
          <w:b/>
        </w:rPr>
        <w:t>А</w:t>
      </w:r>
      <w:bookmarkEnd w:id="1"/>
    </w:p>
    <w:p w:rsidR="00366BDA" w:rsidRPr="000E23F3" w:rsidRDefault="007E0F49" w:rsidP="00EA509A">
      <w:pPr>
        <w:pStyle w:val="ad"/>
        <w:ind w:firstLine="567"/>
        <w:jc w:val="both"/>
      </w:pPr>
      <w:r w:rsidRPr="00EA509A">
        <w:rPr>
          <w:rFonts w:eastAsia="SimSun"/>
          <w:b/>
          <w:kern w:val="1"/>
          <w:lang w:eastAsia="hi-IN" w:bidi="hi-IN"/>
        </w:rPr>
        <w:t>10.1.</w:t>
      </w:r>
      <w:r w:rsidR="00366BDA">
        <w:t xml:space="preserve">Настоящий </w:t>
      </w:r>
      <w:r w:rsidR="002C3B3D">
        <w:t>Контракт</w:t>
      </w:r>
      <w:r w:rsidR="00366BDA">
        <w:t xml:space="preserve"> вступает в силу со дня его подписания Сторонами и действует </w:t>
      </w:r>
      <w:r w:rsidR="00506942" w:rsidRPr="00506942">
        <w:rPr>
          <w:b/>
          <w:bCs/>
        </w:rPr>
        <w:t>до 31 августа 2026 года включительно</w:t>
      </w:r>
      <w:r w:rsidR="00366BDA" w:rsidRPr="00794BF0">
        <w:t>,</w:t>
      </w:r>
      <w:r w:rsidR="00366BDA">
        <w:t xml:space="preserve"> а в части взаиморасчетов – до полного исполнения Сторонами своих обязательств, возникших в период его действия.</w:t>
      </w:r>
    </w:p>
    <w:p w:rsidR="00366BDA" w:rsidRPr="004F5BCD" w:rsidRDefault="00366BDA" w:rsidP="00EA509A">
      <w:pPr>
        <w:pStyle w:val="ad"/>
        <w:ind w:firstLine="567"/>
        <w:jc w:val="both"/>
      </w:pPr>
      <w:proofErr w:type="gramStart"/>
      <w:r w:rsidRPr="00EA509A">
        <w:rPr>
          <w:b/>
          <w:bCs/>
        </w:rPr>
        <w:lastRenderedPageBreak/>
        <w:t>10.2.</w:t>
      </w:r>
      <w:bookmarkStart w:id="2" w:name="_Hlk83123597"/>
      <w:bookmarkStart w:id="3" w:name="_Hlk87885204"/>
      <w:r w:rsidRPr="00B40EA3">
        <w:t xml:space="preserve">При изменении юридических и почтовых адресов, </w:t>
      </w:r>
      <w:r>
        <w:t xml:space="preserve">платежных </w:t>
      </w:r>
      <w:r w:rsidRPr="00B40EA3">
        <w:t>реквизитов, при смене организационно-правовой формы</w:t>
      </w:r>
      <w:r>
        <w:t>, единоличного исполнительного органа, имеющего право действовать без доверенности от имени юридического лица</w:t>
      </w:r>
      <w:r w:rsidRPr="00B40EA3">
        <w:t>, смене на</w:t>
      </w:r>
      <w:r>
        <w:t>именования</w:t>
      </w:r>
      <w:r w:rsidRPr="00B40EA3">
        <w:t xml:space="preserve"> и прекращения действия лицензии на соответствующую деятельность, а также при проведении реорганизации, ликвидации и введении процедуры банкротства Стороны  обязуются письменно уведомить об этом друг друга в течение  5 (пяти) рабочих дней с момента</w:t>
      </w:r>
      <w:proofErr w:type="gramEnd"/>
      <w:r w:rsidRPr="00B40EA3">
        <w:t xml:space="preserve"> вступления таких изменений в юридическую силу, в противном </w:t>
      </w:r>
      <w:proofErr w:type="gramStart"/>
      <w:r w:rsidRPr="00B40EA3">
        <w:t>случае</w:t>
      </w:r>
      <w:proofErr w:type="gramEnd"/>
      <w:r w:rsidRPr="00B40EA3">
        <w:t xml:space="preserve"> все последствия </w:t>
      </w:r>
      <w:r>
        <w:t xml:space="preserve">наступления этих обстоятельств </w:t>
      </w:r>
      <w:r w:rsidRPr="00B40EA3">
        <w:t xml:space="preserve">несет Сторона, своевременно не </w:t>
      </w:r>
      <w:r>
        <w:t>у</w:t>
      </w:r>
      <w:r w:rsidRPr="00B40EA3">
        <w:t>ведомившая об этом другую Сторону</w:t>
      </w:r>
      <w:bookmarkEnd w:id="2"/>
      <w:r w:rsidRPr="00B40EA3">
        <w:t>.</w:t>
      </w:r>
    </w:p>
    <w:p w:rsidR="00366BDA" w:rsidRPr="006B1843" w:rsidRDefault="00366BDA" w:rsidP="00EA509A">
      <w:pPr>
        <w:pStyle w:val="ad"/>
        <w:ind w:firstLine="567"/>
        <w:jc w:val="both"/>
        <w:rPr>
          <w:snapToGrid w:val="0"/>
        </w:rPr>
      </w:pPr>
      <w:r w:rsidRPr="00EA509A">
        <w:rPr>
          <w:b/>
          <w:bCs/>
        </w:rPr>
        <w:t>10.3.</w:t>
      </w:r>
      <w:r>
        <w:t xml:space="preserve">При </w:t>
      </w:r>
      <w:r w:rsidRPr="006B1843">
        <w:rPr>
          <w:snapToGrid w:val="0"/>
        </w:rPr>
        <w:t xml:space="preserve">исполнении настоящего </w:t>
      </w:r>
      <w:r w:rsidR="002C3B3D">
        <w:rPr>
          <w:snapToGrid w:val="0"/>
        </w:rPr>
        <w:t>Контракт</w:t>
      </w:r>
      <w:r w:rsidRPr="006B1843">
        <w:rPr>
          <w:snapToGrid w:val="0"/>
        </w:rPr>
        <w:t xml:space="preserve">а Стороны вправе осуществлять взаимодействие и подписание всех необходимых для выполнения своих обязательств документов с помощью электронной связи (обмен </w:t>
      </w:r>
      <w:proofErr w:type="gramStart"/>
      <w:r w:rsidRPr="006B1843">
        <w:rPr>
          <w:snapToGrid w:val="0"/>
        </w:rPr>
        <w:t>скан-копиями</w:t>
      </w:r>
      <w:proofErr w:type="gramEnd"/>
      <w:r w:rsidRPr="006B1843">
        <w:rPr>
          <w:snapToGrid w:val="0"/>
        </w:rPr>
        <w:t xml:space="preserve"> документов), при условии, что такие сообщения содержат информацию об отправителе с обязательным последующим обменом таких документов на бумажные оригиналы. Обмен бумажными оригиналами может производиться с помощью услуг почтовой связи, курьерской доставки и т.п.</w:t>
      </w:r>
    </w:p>
    <w:p w:rsidR="00366BDA" w:rsidRDefault="00366BDA" w:rsidP="00EA509A">
      <w:pPr>
        <w:pStyle w:val="ad"/>
        <w:ind w:firstLine="567"/>
        <w:jc w:val="both"/>
      </w:pPr>
      <w:proofErr w:type="gramStart"/>
      <w:r w:rsidRPr="005649AE">
        <w:rPr>
          <w:snapToGrid w:val="0"/>
        </w:rPr>
        <w:t>Электронные</w:t>
      </w:r>
      <w:proofErr w:type="gramEnd"/>
      <w:r w:rsidRPr="005649AE">
        <w:rPr>
          <w:snapToGrid w:val="0"/>
        </w:rPr>
        <w:t xml:space="preserve"> скан-копии документов, направленные по электронной почте, считаются подписанными собственноручной подписью и по юридической силе равны бумажным оригиналам</w:t>
      </w:r>
      <w:r w:rsidRPr="00F040C9">
        <w:t xml:space="preserve">.  </w:t>
      </w:r>
    </w:p>
    <w:p w:rsidR="00366BDA" w:rsidRDefault="00366BDA" w:rsidP="00EA509A">
      <w:pPr>
        <w:pStyle w:val="ad"/>
        <w:ind w:firstLine="567"/>
        <w:jc w:val="both"/>
      </w:pPr>
      <w:r w:rsidRPr="00EA509A">
        <w:rPr>
          <w:b/>
          <w:bCs/>
        </w:rPr>
        <w:t>10.4.</w:t>
      </w:r>
      <w:r w:rsidR="002C3B3D">
        <w:t>Контракт</w:t>
      </w:r>
      <w:r>
        <w:t xml:space="preserve"> может быть </w:t>
      </w:r>
      <w:proofErr w:type="gramStart"/>
      <w:r>
        <w:t>изменен или признан</w:t>
      </w:r>
      <w:proofErr w:type="gramEnd"/>
      <w:r>
        <w:t xml:space="preserve"> недействительным в установленном </w:t>
      </w:r>
      <w:bookmarkStart w:id="4" w:name="_Hlk83214578"/>
      <w:r>
        <w:t xml:space="preserve">законодательством Российской Федерации </w:t>
      </w:r>
      <w:bookmarkEnd w:id="4"/>
      <w:r>
        <w:t xml:space="preserve">порядке, изменен или расторгнут - по соглашению Сторон. Все согласованные между Заказчиком и </w:t>
      </w:r>
      <w:r w:rsidR="00B23060">
        <w:t>Исполнителем</w:t>
      </w:r>
      <w:r>
        <w:t xml:space="preserve"> изменения или дополнения к </w:t>
      </w:r>
      <w:r w:rsidR="002C3B3D">
        <w:t>Контракт</w:t>
      </w:r>
      <w:r>
        <w:t>у</w:t>
      </w:r>
      <w:r w:rsidR="00F77932">
        <w:t xml:space="preserve"> </w:t>
      </w:r>
      <w:r>
        <w:t xml:space="preserve">оформляются дополнительными соглашениями, являющимися неотъемлемой частью </w:t>
      </w:r>
      <w:r w:rsidR="002C3B3D">
        <w:t>Контракт</w:t>
      </w:r>
      <w:r>
        <w:t>а.</w:t>
      </w:r>
      <w:r w:rsidR="00F77932">
        <w:t xml:space="preserve"> </w:t>
      </w:r>
      <w:r w:rsidRPr="00277322">
        <w:t>Все изменения и дополнения, считаются действительными, если они не противоречат действующему законодательству</w:t>
      </w:r>
      <w:bookmarkStart w:id="5" w:name="_Hlk83206079"/>
      <w:r w:rsidR="00F77932">
        <w:t xml:space="preserve"> </w:t>
      </w:r>
      <w:r>
        <w:t>Российской Федерации</w:t>
      </w:r>
      <w:bookmarkEnd w:id="5"/>
      <w:r w:rsidRPr="00277322">
        <w:t xml:space="preserve">, совершены по соглашению Сторон, в письменном виде, </w:t>
      </w:r>
      <w:proofErr w:type="gramStart"/>
      <w:r w:rsidRPr="00277322">
        <w:t>подписаны и скреплены</w:t>
      </w:r>
      <w:proofErr w:type="gramEnd"/>
      <w:r w:rsidRPr="00277322">
        <w:t xml:space="preserve"> печатями Сторон.</w:t>
      </w:r>
    </w:p>
    <w:p w:rsidR="000C6180" w:rsidRDefault="00366BDA" w:rsidP="000C6180">
      <w:pPr>
        <w:widowControl w:val="0"/>
        <w:suppressAutoHyphens/>
        <w:ind w:firstLine="567"/>
        <w:jc w:val="both"/>
        <w:rPr>
          <w:rFonts w:eastAsia="SimSun" w:cs="Mangal"/>
          <w:kern w:val="2"/>
          <w:lang w:eastAsia="hi-IN" w:bidi="hi-IN"/>
        </w:rPr>
      </w:pPr>
      <w:r w:rsidRPr="00EA509A">
        <w:rPr>
          <w:b/>
          <w:bCs/>
        </w:rPr>
        <w:t>10.5.</w:t>
      </w:r>
      <w:bookmarkEnd w:id="3"/>
      <w:r w:rsidR="009D1362" w:rsidRPr="009D1362">
        <w:t>Настоящий контракт составлен в форме электронного документа, подписанного электронными цифровыми подписями уполномоченных на подписание контракта лиц обеих сторон.</w:t>
      </w:r>
    </w:p>
    <w:p w:rsidR="00435669" w:rsidRDefault="00435669" w:rsidP="00435669">
      <w:pPr>
        <w:pStyle w:val="ad"/>
        <w:ind w:firstLine="567"/>
        <w:jc w:val="both"/>
      </w:pPr>
    </w:p>
    <w:p w:rsidR="00C106E1" w:rsidRDefault="00C106E1" w:rsidP="00435669">
      <w:pPr>
        <w:pStyle w:val="ad"/>
        <w:ind w:firstLine="567"/>
        <w:jc w:val="both"/>
        <w:rPr>
          <w:rFonts w:eastAsia="SimSun" w:cs="Mangal"/>
          <w:b/>
          <w:lang w:eastAsia="hi-IN" w:bidi="hi-IN"/>
        </w:rPr>
      </w:pPr>
      <w:r w:rsidRPr="00C106E1">
        <w:rPr>
          <w:rFonts w:eastAsia="SimSun" w:cs="Mangal"/>
          <w:b/>
          <w:lang w:eastAsia="hi-IN" w:bidi="hi-IN"/>
        </w:rPr>
        <w:t xml:space="preserve">11. ПОРЯДОК РАЗРЕШЕНИЯ СПОРОВ И РАСТОРЖЕНИЯ </w:t>
      </w:r>
      <w:r w:rsidR="002C3B3D">
        <w:rPr>
          <w:rFonts w:eastAsia="SimSun" w:cs="Mangal"/>
          <w:b/>
          <w:lang w:eastAsia="hi-IN" w:bidi="hi-IN"/>
        </w:rPr>
        <w:t>КОНТРАКТ</w:t>
      </w:r>
      <w:r w:rsidRPr="00C106E1">
        <w:rPr>
          <w:rFonts w:eastAsia="SimSun" w:cs="Mangal"/>
          <w:b/>
          <w:lang w:eastAsia="hi-IN" w:bidi="hi-IN"/>
        </w:rPr>
        <w:t>А</w:t>
      </w:r>
    </w:p>
    <w:p w:rsidR="00C106E1" w:rsidRPr="00C106E1" w:rsidRDefault="00C106E1" w:rsidP="00EA509A">
      <w:pPr>
        <w:pStyle w:val="ad"/>
        <w:ind w:firstLine="567"/>
        <w:jc w:val="both"/>
        <w:rPr>
          <w:rFonts w:eastAsia="SimSun" w:cs="Mangal"/>
          <w:lang w:eastAsia="hi-IN" w:bidi="hi-IN"/>
        </w:rPr>
      </w:pPr>
      <w:r w:rsidRPr="00273284">
        <w:rPr>
          <w:rFonts w:eastAsia="SimSun" w:cs="Mangal"/>
          <w:b/>
          <w:lang w:eastAsia="hi-IN" w:bidi="hi-IN"/>
        </w:rPr>
        <w:t>11.1</w:t>
      </w:r>
      <w:r w:rsidR="00273284">
        <w:rPr>
          <w:rFonts w:eastAsia="SimSun" w:cs="Mangal"/>
          <w:lang w:eastAsia="hi-IN" w:bidi="hi-IN"/>
        </w:rPr>
        <w:t>.</w:t>
      </w:r>
      <w:r w:rsidRPr="00C106E1">
        <w:rPr>
          <w:rFonts w:eastAsia="SimSun" w:cs="Mangal"/>
          <w:lang w:eastAsia="hi-IN" w:bidi="hi-IN"/>
        </w:rPr>
        <w:t xml:space="preserve"> Все споры, возникающие между </w:t>
      </w:r>
      <w:r>
        <w:rPr>
          <w:rFonts w:eastAsia="SimSun" w:cs="Mangal"/>
          <w:lang w:eastAsia="hi-IN" w:bidi="hi-IN"/>
        </w:rPr>
        <w:t>Исполнителем</w:t>
      </w:r>
      <w:r w:rsidRPr="00C106E1">
        <w:rPr>
          <w:rFonts w:eastAsia="SimSun" w:cs="Mangal"/>
          <w:lang w:eastAsia="hi-IN" w:bidi="hi-IN"/>
        </w:rPr>
        <w:t xml:space="preserve"> и Заказчиком при заключении, изменении, расторжении и исполнении </w:t>
      </w:r>
      <w:r w:rsidR="002C3B3D">
        <w:rPr>
          <w:rFonts w:eastAsia="SimSun" w:cs="Mangal"/>
          <w:lang w:eastAsia="hi-IN" w:bidi="hi-IN"/>
        </w:rPr>
        <w:t>Контракт</w:t>
      </w:r>
      <w:r w:rsidRPr="00C106E1">
        <w:rPr>
          <w:rFonts w:eastAsia="SimSun" w:cs="Mangal"/>
          <w:lang w:eastAsia="hi-IN" w:bidi="hi-IN"/>
        </w:rPr>
        <w:t>а на</w:t>
      </w:r>
      <w:r>
        <w:rPr>
          <w:rFonts w:eastAsia="SimSun" w:cs="Mangal"/>
          <w:lang w:eastAsia="hi-IN" w:bidi="hi-IN"/>
        </w:rPr>
        <w:t xml:space="preserve"> оказание услуг</w:t>
      </w:r>
      <w:r w:rsidRPr="00C106E1">
        <w:rPr>
          <w:rFonts w:eastAsia="SimSun" w:cs="Mangal"/>
          <w:lang w:eastAsia="hi-IN" w:bidi="hi-IN"/>
        </w:rPr>
        <w:t xml:space="preserve">, а также возмещении понесенных убытков, и другие возможные споры, разрешаются Сторонами преимущественно путем переговоров. При </w:t>
      </w:r>
      <w:proofErr w:type="gramStart"/>
      <w:r w:rsidRPr="00C106E1">
        <w:rPr>
          <w:rFonts w:eastAsia="SimSun" w:cs="Mangal"/>
          <w:lang w:eastAsia="hi-IN" w:bidi="hi-IN"/>
        </w:rPr>
        <w:t>не достижении</w:t>
      </w:r>
      <w:proofErr w:type="gramEnd"/>
      <w:r w:rsidRPr="00C106E1">
        <w:rPr>
          <w:rFonts w:eastAsia="SimSun" w:cs="Mangal"/>
          <w:lang w:eastAsia="hi-IN" w:bidi="hi-IN"/>
        </w:rPr>
        <w:t xml:space="preserve"> согласия по возникшим спорам, Стороны передают их на рассмотрение в установленном законодательством порядке в Арбитражный суд г</w:t>
      </w:r>
      <w:r w:rsidR="0017721F">
        <w:rPr>
          <w:rFonts w:eastAsia="SimSun" w:cs="Mangal"/>
          <w:lang w:eastAsia="hi-IN" w:bidi="hi-IN"/>
        </w:rPr>
        <w:t>орода</w:t>
      </w:r>
      <w:r w:rsidRPr="00C106E1">
        <w:rPr>
          <w:rFonts w:eastAsia="SimSun" w:cs="Mangal"/>
          <w:lang w:eastAsia="hi-IN" w:bidi="hi-IN"/>
        </w:rPr>
        <w:t xml:space="preserve"> Санкт-Петербурга и Ленинградской области. При этом Стороны соблюдают обязательный претензионный порядок. </w:t>
      </w:r>
      <w:r w:rsidR="00CA533D">
        <w:rPr>
          <w:rFonts w:eastAsia="SimSun" w:cs="Mangal"/>
          <w:lang w:eastAsia="hi-IN" w:bidi="hi-IN"/>
        </w:rPr>
        <w:t xml:space="preserve"> Срок рассмотрения претензии -</w:t>
      </w:r>
      <w:r w:rsidR="00273284">
        <w:rPr>
          <w:rFonts w:eastAsia="SimSun" w:cs="Mangal"/>
          <w:lang w:eastAsia="hi-IN" w:bidi="hi-IN"/>
        </w:rPr>
        <w:t>10</w:t>
      </w:r>
      <w:r w:rsidRPr="00C106E1">
        <w:rPr>
          <w:rFonts w:eastAsia="SimSun" w:cs="Mangal"/>
          <w:lang w:eastAsia="hi-IN" w:bidi="hi-IN"/>
        </w:rPr>
        <w:t xml:space="preserve"> (</w:t>
      </w:r>
      <w:r w:rsidR="00273284">
        <w:rPr>
          <w:rFonts w:eastAsia="SimSun" w:cs="Mangal"/>
          <w:lang w:eastAsia="hi-IN" w:bidi="hi-IN"/>
        </w:rPr>
        <w:t>десять</w:t>
      </w:r>
      <w:r w:rsidRPr="00C106E1">
        <w:rPr>
          <w:rFonts w:eastAsia="SimSun" w:cs="Mangal"/>
          <w:lang w:eastAsia="hi-IN" w:bidi="hi-IN"/>
        </w:rPr>
        <w:t>) рабочих дней со дня  получения претензии</w:t>
      </w:r>
      <w:r w:rsidR="00751D18">
        <w:rPr>
          <w:rFonts w:eastAsia="SimSun" w:cs="Mangal"/>
          <w:lang w:eastAsia="hi-IN" w:bidi="hi-IN"/>
        </w:rPr>
        <w:t xml:space="preserve"> одной из Сторон</w:t>
      </w:r>
      <w:r w:rsidRPr="00C106E1">
        <w:rPr>
          <w:rFonts w:eastAsia="SimSun" w:cs="Mangal"/>
          <w:lang w:eastAsia="hi-IN" w:bidi="hi-IN"/>
        </w:rPr>
        <w:t xml:space="preserve"> и иных необходимых документов.</w:t>
      </w:r>
    </w:p>
    <w:p w:rsidR="00C106E1" w:rsidRPr="00C106E1" w:rsidRDefault="00C106E1" w:rsidP="00EA509A">
      <w:pPr>
        <w:pStyle w:val="ad"/>
        <w:ind w:firstLine="567"/>
        <w:jc w:val="both"/>
        <w:rPr>
          <w:rFonts w:eastAsia="SimSun" w:cs="Mangal"/>
          <w:lang w:eastAsia="hi-IN" w:bidi="hi-IN"/>
        </w:rPr>
      </w:pPr>
      <w:r w:rsidRPr="00273284">
        <w:rPr>
          <w:rFonts w:eastAsia="SimSun" w:cs="Mangal"/>
          <w:b/>
          <w:lang w:eastAsia="hi-IN" w:bidi="hi-IN"/>
        </w:rPr>
        <w:t>11.2</w:t>
      </w:r>
      <w:r w:rsidR="00273284" w:rsidRPr="00273284">
        <w:rPr>
          <w:rFonts w:eastAsia="SimSun" w:cs="Mangal"/>
          <w:b/>
          <w:lang w:eastAsia="hi-IN" w:bidi="hi-IN"/>
        </w:rPr>
        <w:t>.</w:t>
      </w:r>
      <w:r w:rsidRPr="00C106E1">
        <w:rPr>
          <w:rFonts w:eastAsia="SimSun" w:cs="Mangal"/>
          <w:lang w:eastAsia="hi-IN" w:bidi="hi-IN"/>
        </w:rPr>
        <w:t xml:space="preserve">Настоящий </w:t>
      </w:r>
      <w:r w:rsidR="002C3B3D">
        <w:rPr>
          <w:rFonts w:eastAsia="SimSun" w:cs="Mangal"/>
          <w:lang w:eastAsia="hi-IN" w:bidi="hi-IN"/>
        </w:rPr>
        <w:t>Контракт</w:t>
      </w:r>
      <w:r w:rsidRPr="00C106E1">
        <w:rPr>
          <w:rFonts w:eastAsia="SimSun" w:cs="Mangal"/>
          <w:lang w:eastAsia="hi-IN" w:bidi="hi-IN"/>
        </w:rPr>
        <w:t xml:space="preserve"> может быть расторгнут:</w:t>
      </w:r>
    </w:p>
    <w:p w:rsidR="00366BDA" w:rsidRDefault="00366BDA" w:rsidP="00EA509A">
      <w:pPr>
        <w:pStyle w:val="ad"/>
        <w:ind w:firstLine="567"/>
        <w:jc w:val="both"/>
      </w:pPr>
      <w:r>
        <w:t>-  по соглашению Сторон;</w:t>
      </w:r>
    </w:p>
    <w:p w:rsidR="00366BDA" w:rsidRDefault="00366BDA" w:rsidP="00EA509A">
      <w:pPr>
        <w:pStyle w:val="ad"/>
        <w:ind w:firstLine="567"/>
        <w:jc w:val="both"/>
      </w:pPr>
      <w:r>
        <w:t xml:space="preserve">-  в судебном </w:t>
      </w:r>
      <w:proofErr w:type="gramStart"/>
      <w:r>
        <w:t>порядке</w:t>
      </w:r>
      <w:proofErr w:type="gramEnd"/>
      <w:r>
        <w:t>;</w:t>
      </w:r>
    </w:p>
    <w:p w:rsidR="00366BDA" w:rsidRDefault="00366BDA" w:rsidP="00EA509A">
      <w:pPr>
        <w:pStyle w:val="ad"/>
        <w:ind w:firstLine="567"/>
        <w:jc w:val="both"/>
      </w:pPr>
      <w:r>
        <w:t xml:space="preserve">- </w:t>
      </w:r>
      <w:r w:rsidRPr="0023067A">
        <w:rPr>
          <w:snapToGrid w:val="0"/>
        </w:rPr>
        <w:t xml:space="preserve">в </w:t>
      </w:r>
      <w:r>
        <w:rPr>
          <w:snapToGrid w:val="0"/>
        </w:rPr>
        <w:t xml:space="preserve">порядке </w:t>
      </w:r>
      <w:r w:rsidRPr="0023067A">
        <w:rPr>
          <w:snapToGrid w:val="0"/>
        </w:rPr>
        <w:t>односторонн</w:t>
      </w:r>
      <w:r>
        <w:rPr>
          <w:snapToGrid w:val="0"/>
        </w:rPr>
        <w:t>его</w:t>
      </w:r>
      <w:r w:rsidRPr="0023067A">
        <w:rPr>
          <w:snapToGrid w:val="0"/>
        </w:rPr>
        <w:t xml:space="preserve"> отказ</w:t>
      </w:r>
      <w:r>
        <w:rPr>
          <w:snapToGrid w:val="0"/>
        </w:rPr>
        <w:t>а</w:t>
      </w:r>
      <w:r w:rsidR="00F77932">
        <w:rPr>
          <w:snapToGrid w:val="0"/>
        </w:rPr>
        <w:t xml:space="preserve"> </w:t>
      </w:r>
      <w:r>
        <w:rPr>
          <w:snapToGrid w:val="0"/>
        </w:rPr>
        <w:t xml:space="preserve">одной из </w:t>
      </w:r>
      <w:r w:rsidRPr="0023067A">
        <w:rPr>
          <w:snapToGrid w:val="0"/>
        </w:rPr>
        <w:t xml:space="preserve">Сторон </w:t>
      </w:r>
      <w:r>
        <w:rPr>
          <w:snapToGrid w:val="0"/>
        </w:rPr>
        <w:t xml:space="preserve">от </w:t>
      </w:r>
      <w:r w:rsidR="002C3B3D">
        <w:rPr>
          <w:snapToGrid w:val="0"/>
        </w:rPr>
        <w:t>Контракт</w:t>
      </w:r>
      <w:r w:rsidRPr="0023067A">
        <w:rPr>
          <w:snapToGrid w:val="0"/>
        </w:rPr>
        <w:t xml:space="preserve">а </w:t>
      </w:r>
      <w:r w:rsidRPr="000778F0">
        <w:rPr>
          <w:snapToGrid w:val="0"/>
        </w:rPr>
        <w:t xml:space="preserve">по основаниям, предусмотренным Гражданским кодексом </w:t>
      </w:r>
      <w:bookmarkStart w:id="6" w:name="_Hlk88214711"/>
      <w:r w:rsidRPr="00DF3BD7">
        <w:t>Российской Федераци</w:t>
      </w:r>
      <w:proofErr w:type="gramStart"/>
      <w:r w:rsidRPr="00DF3BD7">
        <w:t>и</w:t>
      </w:r>
      <w:bookmarkEnd w:id="6"/>
      <w:r w:rsidRPr="000778F0">
        <w:rPr>
          <w:snapToGrid w:val="0"/>
        </w:rPr>
        <w:t>-</w:t>
      </w:r>
      <w:proofErr w:type="gramEnd"/>
      <w:r w:rsidRPr="000778F0">
        <w:rPr>
          <w:snapToGrid w:val="0"/>
        </w:rPr>
        <w:t xml:space="preserve"> при существенном нарушении одной из Сторон своих обязательств по настоящему </w:t>
      </w:r>
      <w:r w:rsidR="002C3B3D">
        <w:rPr>
          <w:snapToGrid w:val="0"/>
        </w:rPr>
        <w:t>Контракт</w:t>
      </w:r>
      <w:r>
        <w:rPr>
          <w:snapToGrid w:val="0"/>
        </w:rPr>
        <w:t>у</w:t>
      </w:r>
      <w:r w:rsidRPr="000778F0">
        <w:rPr>
          <w:snapToGrid w:val="0"/>
        </w:rPr>
        <w:t xml:space="preserve">, </w:t>
      </w:r>
      <w:r>
        <w:rPr>
          <w:snapToGrid w:val="0"/>
        </w:rPr>
        <w:t>в порядке</w:t>
      </w:r>
      <w:r w:rsidRPr="000778F0">
        <w:rPr>
          <w:snapToGrid w:val="0"/>
        </w:rPr>
        <w:t>, предусмотренн</w:t>
      </w:r>
      <w:r>
        <w:rPr>
          <w:snapToGrid w:val="0"/>
        </w:rPr>
        <w:t>ом</w:t>
      </w:r>
      <w:r w:rsidRPr="000778F0">
        <w:rPr>
          <w:snapToGrid w:val="0"/>
        </w:rPr>
        <w:t xml:space="preserve"> Федеральным законом № 44-ФЗ</w:t>
      </w:r>
      <w:r>
        <w:t>.</w:t>
      </w:r>
    </w:p>
    <w:p w:rsidR="00366BDA" w:rsidRPr="00244FF9" w:rsidRDefault="0017721F" w:rsidP="00EA509A">
      <w:pPr>
        <w:pStyle w:val="ad"/>
        <w:ind w:firstLine="567"/>
        <w:jc w:val="both"/>
      </w:pPr>
      <w:r w:rsidRPr="00273284">
        <w:rPr>
          <w:rFonts w:eastAsia="SimSun" w:cs="Mangal"/>
          <w:b/>
          <w:lang w:eastAsia="hi-IN" w:bidi="hi-IN"/>
        </w:rPr>
        <w:t>11.3</w:t>
      </w:r>
      <w:r w:rsidR="00273284">
        <w:rPr>
          <w:rFonts w:eastAsia="SimSun" w:cs="Mangal"/>
          <w:lang w:eastAsia="hi-IN" w:bidi="hi-IN"/>
        </w:rPr>
        <w:t>.</w:t>
      </w:r>
      <w:bookmarkStart w:id="7" w:name="_Hlk88218845"/>
      <w:r w:rsidR="00366BDA" w:rsidRPr="00244FF9">
        <w:rPr>
          <w:snapToGrid w:val="0"/>
        </w:rPr>
        <w:t xml:space="preserve">Решения Стороны об одностороннем отказе от исполнения </w:t>
      </w:r>
      <w:r w:rsidR="002C3B3D">
        <w:rPr>
          <w:snapToGrid w:val="0"/>
        </w:rPr>
        <w:t>Контракт</w:t>
      </w:r>
      <w:r w:rsidR="00366BDA" w:rsidRPr="00244FF9">
        <w:rPr>
          <w:snapToGrid w:val="0"/>
        </w:rPr>
        <w:t xml:space="preserve">а, </w:t>
      </w:r>
      <w:r w:rsidR="00366BDA" w:rsidRPr="00244FF9">
        <w:t xml:space="preserve">такое решение передается </w:t>
      </w:r>
      <w:proofErr w:type="gramStart"/>
      <w:r w:rsidR="00366BDA" w:rsidRPr="00244FF9">
        <w:t>лицу, имеющему право действовать от имени другой Стороны лично под расписку или направляется</w:t>
      </w:r>
      <w:proofErr w:type="gramEnd"/>
      <w:r w:rsidR="00366BDA" w:rsidRPr="00244FF9">
        <w:t xml:space="preserve"> по адресу, указанному в разделе 11 настоящего </w:t>
      </w:r>
      <w:r w:rsidR="002C3B3D">
        <w:t>Контракт</w:t>
      </w:r>
      <w:r w:rsidR="00366BDA" w:rsidRPr="00244FF9">
        <w:t xml:space="preserve">а с соблюдением требований </w:t>
      </w:r>
      <w:hyperlink r:id="rId8" w:history="1">
        <w:r w:rsidR="00366BDA" w:rsidRPr="00366BDA">
          <w:rPr>
            <w:rStyle w:val="ac"/>
            <w:b w:val="0"/>
            <w:bCs/>
            <w:color w:val="auto"/>
          </w:rPr>
          <w:t>законодательства</w:t>
        </w:r>
      </w:hyperlink>
      <w:r w:rsidR="00366BDA" w:rsidRPr="00244FF9">
        <w:t xml:space="preserve"> Российской Федерации о </w:t>
      </w:r>
      <w:r w:rsidR="00366BDA" w:rsidRPr="00244FF9">
        <w:lastRenderedPageBreak/>
        <w:t xml:space="preserve">государственной тайне. Выполнение настоящих требований считается надлежащим уведомлением об одностороннем отказе от исполнения </w:t>
      </w:r>
      <w:r w:rsidR="002C3B3D">
        <w:t>Контракт</w:t>
      </w:r>
      <w:r w:rsidR="00366BDA" w:rsidRPr="00244FF9">
        <w:t>а. Датой такого надлежащего уведомления считается:</w:t>
      </w:r>
    </w:p>
    <w:p w:rsidR="00366BDA" w:rsidRPr="00244FF9" w:rsidRDefault="00366BDA" w:rsidP="00EA509A">
      <w:pPr>
        <w:pStyle w:val="ad"/>
        <w:ind w:firstLine="567"/>
        <w:jc w:val="both"/>
      </w:pPr>
      <w:bookmarkStart w:id="8" w:name="sub_951221"/>
      <w:r w:rsidRPr="00244FF9">
        <w:t xml:space="preserve">1) дата, указанная лицом, имеющим право действовать от имени Стороны, которой адресовано уведомление в расписке о получении решения об одностороннем отказе от исполнения </w:t>
      </w:r>
      <w:r w:rsidR="002C3B3D">
        <w:t>Контракт</w:t>
      </w:r>
      <w:r w:rsidRPr="00244FF9">
        <w:t>а (в случае передачи такого решения лицу, имеющему право действовать от имени Стороны, получившей уведомление, лично под расписку);</w:t>
      </w:r>
    </w:p>
    <w:bookmarkEnd w:id="8"/>
    <w:p w:rsidR="00366BDA" w:rsidRPr="00244FF9" w:rsidRDefault="00366BDA" w:rsidP="00EA509A">
      <w:pPr>
        <w:pStyle w:val="ad"/>
        <w:ind w:firstLine="567"/>
        <w:jc w:val="both"/>
      </w:pPr>
      <w:proofErr w:type="gramStart"/>
      <w:r w:rsidRPr="00244FF9">
        <w:t xml:space="preserve">2) дата получения Стороной, принявшей решение </w:t>
      </w:r>
      <w:r w:rsidRPr="00244FF9">
        <w:rPr>
          <w:snapToGrid w:val="0"/>
        </w:rPr>
        <w:t xml:space="preserve">об одностороннем отказе от исполнения </w:t>
      </w:r>
      <w:r w:rsidR="002C3B3D">
        <w:rPr>
          <w:snapToGrid w:val="0"/>
        </w:rPr>
        <w:t>Контракт</w:t>
      </w:r>
      <w:r w:rsidRPr="00244FF9">
        <w:rPr>
          <w:snapToGrid w:val="0"/>
        </w:rPr>
        <w:t>а</w:t>
      </w:r>
      <w:r w:rsidRPr="00244FF9">
        <w:t xml:space="preserve"> подтверждения о вручении другой Стороне заказного письма, предусмотренного настоящим пунктом, либо дата получения информации об отсутствии Стороны, которой адресовано уведомление, по адресу, указанному в </w:t>
      </w:r>
      <w:r w:rsidR="002C3B3D">
        <w:t>Контракт</w:t>
      </w:r>
      <w:r w:rsidRPr="00244FF9">
        <w:t xml:space="preserve">е, информации о возврате такого письма по истечении срока хранения (в случае направления решения об одностороннем отказе от исполнения </w:t>
      </w:r>
      <w:r w:rsidR="002C3B3D">
        <w:t>Контракт</w:t>
      </w:r>
      <w:r w:rsidRPr="00244FF9">
        <w:t>а заказным письмом)</w:t>
      </w:r>
      <w:bookmarkEnd w:id="7"/>
      <w:r w:rsidRPr="00244FF9">
        <w:t>.</w:t>
      </w:r>
      <w:proofErr w:type="gramEnd"/>
    </w:p>
    <w:p w:rsidR="007E0F49" w:rsidRPr="007E0F49" w:rsidRDefault="007E0F49" w:rsidP="00EA509A">
      <w:pPr>
        <w:pStyle w:val="ad"/>
        <w:ind w:firstLine="567"/>
        <w:jc w:val="both"/>
        <w:rPr>
          <w:rFonts w:eastAsia="SimSun" w:cs="Mangal"/>
          <w:lang w:eastAsia="hi-IN" w:bidi="hi-IN"/>
        </w:rPr>
      </w:pPr>
      <w:r w:rsidRPr="00273284">
        <w:rPr>
          <w:rFonts w:eastAsia="SimSun" w:cs="Mangal"/>
          <w:b/>
          <w:lang w:eastAsia="hi-IN" w:bidi="hi-IN"/>
        </w:rPr>
        <w:t>11.4.</w:t>
      </w:r>
      <w:r w:rsidRPr="007E0F49">
        <w:rPr>
          <w:rFonts w:eastAsia="SimSun" w:cs="Mangal"/>
          <w:lang w:eastAsia="hi-IN" w:bidi="hi-IN"/>
        </w:rPr>
        <w:t xml:space="preserve">Решение Стороны об одностороннем отказе от исполнения </w:t>
      </w:r>
      <w:r w:rsidR="002C3B3D">
        <w:rPr>
          <w:rFonts w:eastAsia="SimSun" w:cs="Mangal"/>
          <w:lang w:eastAsia="hi-IN" w:bidi="hi-IN"/>
        </w:rPr>
        <w:t>Контракт</w:t>
      </w:r>
      <w:r w:rsidRPr="007E0F49">
        <w:rPr>
          <w:rFonts w:eastAsia="SimSun" w:cs="Mangal"/>
          <w:lang w:eastAsia="hi-IN" w:bidi="hi-IN"/>
        </w:rPr>
        <w:t xml:space="preserve">а вступает в силу и </w:t>
      </w:r>
      <w:r w:rsidR="002C3B3D">
        <w:rPr>
          <w:rFonts w:eastAsia="SimSun" w:cs="Mangal"/>
          <w:lang w:eastAsia="hi-IN" w:bidi="hi-IN"/>
        </w:rPr>
        <w:t>Контракт</w:t>
      </w:r>
      <w:r w:rsidRPr="007E0F49">
        <w:rPr>
          <w:rFonts w:eastAsia="SimSun" w:cs="Mangal"/>
          <w:lang w:eastAsia="hi-IN" w:bidi="hi-IN"/>
        </w:rPr>
        <w:t xml:space="preserve"> считается расторгнутым через десять дней </w:t>
      </w:r>
      <w:proofErr w:type="gramStart"/>
      <w:r w:rsidRPr="007E0F49">
        <w:rPr>
          <w:rFonts w:eastAsia="SimSun" w:cs="Mangal"/>
          <w:lang w:eastAsia="hi-IN" w:bidi="hi-IN"/>
        </w:rPr>
        <w:t>с даты</w:t>
      </w:r>
      <w:proofErr w:type="gramEnd"/>
      <w:r w:rsidRPr="007E0F49">
        <w:rPr>
          <w:rFonts w:eastAsia="SimSun" w:cs="Mangal"/>
          <w:lang w:eastAsia="hi-IN" w:bidi="hi-IN"/>
        </w:rPr>
        <w:t xml:space="preserve"> надлежащего уведомления Стороны об одностороннем отказе от исполнения </w:t>
      </w:r>
      <w:r w:rsidR="002C3B3D">
        <w:rPr>
          <w:rFonts w:eastAsia="SimSun" w:cs="Mangal"/>
          <w:lang w:eastAsia="hi-IN" w:bidi="hi-IN"/>
        </w:rPr>
        <w:t>Контракт</w:t>
      </w:r>
      <w:r w:rsidRPr="007E0F49">
        <w:rPr>
          <w:rFonts w:eastAsia="SimSun" w:cs="Mangal"/>
          <w:lang w:eastAsia="hi-IN" w:bidi="hi-IN"/>
        </w:rPr>
        <w:t xml:space="preserve">а. </w:t>
      </w:r>
    </w:p>
    <w:p w:rsidR="007E0F49" w:rsidRPr="007E0F49" w:rsidRDefault="007E0F49" w:rsidP="00EA509A">
      <w:pPr>
        <w:pStyle w:val="ad"/>
        <w:ind w:firstLine="567"/>
        <w:jc w:val="both"/>
        <w:rPr>
          <w:rFonts w:eastAsia="SimSun" w:cs="Mangal"/>
          <w:lang w:eastAsia="hi-IN" w:bidi="hi-IN"/>
        </w:rPr>
      </w:pPr>
      <w:r w:rsidRPr="00273284">
        <w:rPr>
          <w:rFonts w:eastAsia="SimSun" w:cs="Mangal"/>
          <w:b/>
          <w:lang w:eastAsia="hi-IN" w:bidi="hi-IN"/>
        </w:rPr>
        <w:t xml:space="preserve">11.5. </w:t>
      </w:r>
      <w:r w:rsidRPr="007E0F49">
        <w:rPr>
          <w:rFonts w:eastAsia="SimSun" w:cs="Mangal"/>
          <w:lang w:eastAsia="hi-IN" w:bidi="hi-IN"/>
        </w:rPr>
        <w:t xml:space="preserve">Расторжение </w:t>
      </w:r>
      <w:r w:rsidR="002C3B3D">
        <w:rPr>
          <w:rFonts w:eastAsia="SimSun" w:cs="Mangal"/>
          <w:lang w:eastAsia="hi-IN" w:bidi="hi-IN"/>
        </w:rPr>
        <w:t>Контракт</w:t>
      </w:r>
      <w:r w:rsidRPr="007E0F49">
        <w:rPr>
          <w:rFonts w:eastAsia="SimSun" w:cs="Mangal"/>
          <w:lang w:eastAsia="hi-IN" w:bidi="hi-IN"/>
        </w:rPr>
        <w:t>а – по соглашению Сторон, производится Сторонами путем подписания соответствующего соглашения о расторжении.</w:t>
      </w:r>
    </w:p>
    <w:p w:rsidR="007E0F49" w:rsidRPr="007E0F49" w:rsidRDefault="007E0F49" w:rsidP="00EA509A">
      <w:pPr>
        <w:pStyle w:val="ad"/>
        <w:ind w:firstLine="567"/>
        <w:jc w:val="both"/>
        <w:rPr>
          <w:rFonts w:eastAsia="SimSun" w:cs="Mangal"/>
          <w:lang w:eastAsia="hi-IN" w:bidi="hi-IN"/>
        </w:rPr>
      </w:pPr>
      <w:r w:rsidRPr="00273284">
        <w:rPr>
          <w:rFonts w:eastAsia="SimSun" w:cs="Mangal"/>
          <w:b/>
          <w:lang w:eastAsia="hi-IN" w:bidi="hi-IN"/>
        </w:rPr>
        <w:t>11.6.</w:t>
      </w:r>
      <w:r w:rsidRPr="007E0F49">
        <w:rPr>
          <w:rFonts w:eastAsia="SimSun" w:cs="Mangal"/>
          <w:lang w:eastAsia="hi-IN" w:bidi="hi-IN"/>
        </w:rPr>
        <w:t xml:space="preserve"> В </w:t>
      </w:r>
      <w:proofErr w:type="gramStart"/>
      <w:r w:rsidRPr="007E0F49">
        <w:rPr>
          <w:rFonts w:eastAsia="SimSun" w:cs="Mangal"/>
          <w:lang w:eastAsia="hi-IN" w:bidi="hi-IN"/>
        </w:rPr>
        <w:t>случае</w:t>
      </w:r>
      <w:proofErr w:type="gramEnd"/>
      <w:r w:rsidRPr="007E0F49">
        <w:rPr>
          <w:rFonts w:eastAsia="SimSun" w:cs="Mangal"/>
          <w:lang w:eastAsia="hi-IN" w:bidi="hi-IN"/>
        </w:rPr>
        <w:t xml:space="preserve"> расторжения настоящего </w:t>
      </w:r>
      <w:r w:rsidR="002C3B3D">
        <w:rPr>
          <w:rFonts w:eastAsia="SimSun" w:cs="Mangal"/>
          <w:lang w:eastAsia="hi-IN" w:bidi="hi-IN"/>
        </w:rPr>
        <w:t>Контракт</w:t>
      </w:r>
      <w:r w:rsidRPr="007E0F49">
        <w:rPr>
          <w:rFonts w:eastAsia="SimSun" w:cs="Mangal"/>
          <w:lang w:eastAsia="hi-IN" w:bidi="hi-IN"/>
        </w:rPr>
        <w:t>а по любому основанию, Стороны производят сверку взаиморасчетов.</w:t>
      </w:r>
    </w:p>
    <w:p w:rsidR="00E60D99" w:rsidRDefault="00E60D99" w:rsidP="00EA509A">
      <w:pPr>
        <w:pStyle w:val="ad"/>
        <w:jc w:val="both"/>
        <w:rPr>
          <w:rFonts w:eastAsia="SimSun" w:cs="Mangal"/>
          <w:b/>
          <w:lang w:eastAsia="hi-IN" w:bidi="hi-IN"/>
        </w:rPr>
      </w:pPr>
    </w:p>
    <w:p w:rsidR="007E0F49" w:rsidRPr="007E0F49" w:rsidRDefault="00C106E1" w:rsidP="00EA509A">
      <w:pPr>
        <w:pStyle w:val="ad"/>
        <w:jc w:val="center"/>
        <w:rPr>
          <w:b/>
          <w:lang w:eastAsia="ar-SA"/>
        </w:rPr>
      </w:pPr>
      <w:r w:rsidRPr="00C106E1">
        <w:rPr>
          <w:rFonts w:eastAsia="SimSun" w:cs="Mangal"/>
          <w:b/>
          <w:lang w:eastAsia="hi-IN" w:bidi="hi-IN"/>
        </w:rPr>
        <w:t>1</w:t>
      </w:r>
      <w:r w:rsidR="0089558A">
        <w:rPr>
          <w:rFonts w:eastAsia="SimSun" w:cs="Mangal"/>
          <w:b/>
          <w:lang w:eastAsia="hi-IN" w:bidi="hi-IN"/>
        </w:rPr>
        <w:t>2</w:t>
      </w:r>
      <w:r w:rsidRPr="00C106E1">
        <w:rPr>
          <w:rFonts w:eastAsia="SimSun" w:cs="Mangal"/>
          <w:b/>
          <w:lang w:eastAsia="hi-IN" w:bidi="hi-IN"/>
        </w:rPr>
        <w:t xml:space="preserve">. </w:t>
      </w:r>
      <w:r w:rsidR="007E0F49" w:rsidRPr="007E0F49">
        <w:rPr>
          <w:b/>
          <w:lang w:eastAsia="ar-SA"/>
        </w:rPr>
        <w:t>АНТИКОРРУПЦИОННАЯ ОГОВОРКА</w:t>
      </w:r>
    </w:p>
    <w:p w:rsidR="007E0F49" w:rsidRPr="007E0F49" w:rsidRDefault="00EA509A" w:rsidP="00EA509A">
      <w:pPr>
        <w:pStyle w:val="ad"/>
        <w:ind w:firstLine="567"/>
        <w:jc w:val="both"/>
        <w:rPr>
          <w:lang w:eastAsia="ar-SA"/>
        </w:rPr>
      </w:pPr>
      <w:r w:rsidRPr="00EA509A">
        <w:rPr>
          <w:b/>
          <w:lang w:eastAsia="ar-SA"/>
        </w:rPr>
        <w:t>12.1.</w:t>
      </w:r>
      <w:r w:rsidR="007E0F49" w:rsidRPr="007E0F49">
        <w:rPr>
          <w:lang w:eastAsia="ar-SA"/>
        </w:rPr>
        <w:t xml:space="preserve">Настоящим каждая Сторона гарантирует, что при заключении настоящего </w:t>
      </w:r>
      <w:r w:rsidR="002C3B3D">
        <w:rPr>
          <w:lang w:eastAsia="ar-SA"/>
        </w:rPr>
        <w:t>Контракт</w:t>
      </w:r>
      <w:r w:rsidR="007E0F49" w:rsidRPr="007E0F49">
        <w:rPr>
          <w:lang w:eastAsia="ar-SA"/>
        </w:rPr>
        <w:t>а и исполнении своих обязательств по нему, Стороны:</w:t>
      </w:r>
    </w:p>
    <w:p w:rsidR="007E0F49" w:rsidRPr="007E0F49" w:rsidRDefault="007E0F49" w:rsidP="00EA509A">
      <w:pPr>
        <w:pStyle w:val="ad"/>
        <w:ind w:firstLine="567"/>
        <w:jc w:val="both"/>
      </w:pPr>
      <w:proofErr w:type="gramStart"/>
      <w:r w:rsidRPr="007E0F49">
        <w:t>- их аффилированные лица, работники или посредники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  <w:proofErr w:type="gramEnd"/>
      <w:r w:rsidRPr="007E0F49">
        <w:t xml:space="preserve"> Под действиями работника, осуществляемыми в пользу стимулирующей его Стороны, понимаются:</w:t>
      </w:r>
    </w:p>
    <w:p w:rsidR="007E0F49" w:rsidRPr="007E0F49" w:rsidRDefault="007E0F49" w:rsidP="00EA509A">
      <w:pPr>
        <w:pStyle w:val="ad"/>
        <w:ind w:firstLine="567"/>
        <w:jc w:val="both"/>
      </w:pPr>
      <w:r w:rsidRPr="007E0F49">
        <w:t>1) предоставление неоправданных преимуществ по ср</w:t>
      </w:r>
      <w:r w:rsidR="00273284">
        <w:t>авнению с другими контрагентами,</w:t>
      </w:r>
    </w:p>
    <w:p w:rsidR="007E0F49" w:rsidRPr="007E0F49" w:rsidRDefault="007E0F49" w:rsidP="00EA509A">
      <w:pPr>
        <w:pStyle w:val="ad"/>
        <w:ind w:firstLine="567"/>
        <w:jc w:val="both"/>
      </w:pPr>
      <w:r w:rsidRPr="007E0F49">
        <w:t>2) предоставление каких-либо гарантий</w:t>
      </w:r>
      <w:r w:rsidR="00273284">
        <w:t>,</w:t>
      </w:r>
    </w:p>
    <w:p w:rsidR="007E0F49" w:rsidRPr="007E0F49" w:rsidRDefault="007E0F49" w:rsidP="00EA509A">
      <w:pPr>
        <w:pStyle w:val="ad"/>
        <w:ind w:firstLine="567"/>
        <w:jc w:val="both"/>
      </w:pPr>
      <w:r w:rsidRPr="007E0F49">
        <w:t>3) ускорение существующих процедур</w:t>
      </w:r>
      <w:r w:rsidR="00273284">
        <w:t>,</w:t>
      </w:r>
    </w:p>
    <w:p w:rsidR="007E0F49" w:rsidRPr="007E0F49" w:rsidRDefault="007E0F49" w:rsidP="00EA509A">
      <w:pPr>
        <w:pStyle w:val="ad"/>
        <w:ind w:firstLine="567"/>
        <w:jc w:val="both"/>
        <w:rPr>
          <w:lang w:eastAsia="ar-SA"/>
        </w:rPr>
      </w:pPr>
      <w:r w:rsidRPr="007E0F49">
        <w:t>4) иные действия, выполняемые работн</w:t>
      </w:r>
      <w:r w:rsidR="00273284">
        <w:t xml:space="preserve">иком в </w:t>
      </w:r>
      <w:proofErr w:type="gramStart"/>
      <w:r w:rsidR="00273284">
        <w:t>рамках</w:t>
      </w:r>
      <w:proofErr w:type="gramEnd"/>
      <w:r w:rsidR="00273284">
        <w:t xml:space="preserve"> своих должностных </w:t>
      </w:r>
      <w:r w:rsidRPr="007E0F49">
        <w:t>обязанностей</w:t>
      </w:r>
      <w:r w:rsidR="00273284">
        <w:t>;</w:t>
      </w:r>
    </w:p>
    <w:p w:rsidR="007E0F49" w:rsidRPr="007E0F49" w:rsidRDefault="007E0F49" w:rsidP="00EA509A">
      <w:pPr>
        <w:pStyle w:val="ad"/>
        <w:ind w:firstLine="567"/>
        <w:jc w:val="both"/>
        <w:rPr>
          <w:lang w:eastAsia="ar-SA"/>
        </w:rPr>
      </w:pPr>
      <w:r w:rsidRPr="007E0F49">
        <w:rPr>
          <w:lang w:eastAsia="ar-SA"/>
        </w:rPr>
        <w:t>- соблюдают требования Федерального закона от 25.12.2008 N 273-ФЗ «О противодействии коррупции», а также иные нормы действующего законодательства Российской Федерации в сфере противодействия коррупции</w:t>
      </w:r>
      <w:r w:rsidR="009D250E">
        <w:rPr>
          <w:lang w:eastAsia="ar-SA"/>
        </w:rPr>
        <w:t>;</w:t>
      </w:r>
    </w:p>
    <w:p w:rsidR="007E0F49" w:rsidRPr="007E0F49" w:rsidRDefault="00EA509A" w:rsidP="00EA509A">
      <w:pPr>
        <w:pStyle w:val="ad"/>
        <w:ind w:firstLine="567"/>
        <w:jc w:val="both"/>
        <w:rPr>
          <w:lang w:eastAsia="ar-SA"/>
        </w:rPr>
      </w:pPr>
      <w:r>
        <w:rPr>
          <w:lang w:eastAsia="ar-SA"/>
        </w:rPr>
        <w:t xml:space="preserve">- </w:t>
      </w:r>
      <w:r w:rsidR="007E0F49" w:rsidRPr="007E0F49">
        <w:rPr>
          <w:lang w:eastAsia="ar-SA"/>
        </w:rPr>
        <w:t xml:space="preserve">не осуществляют действия, квалифицируемые применимым для целей настоящего </w:t>
      </w:r>
      <w:r w:rsidR="002C3B3D">
        <w:rPr>
          <w:lang w:eastAsia="ar-SA"/>
        </w:rPr>
        <w:t>Контракт</w:t>
      </w:r>
      <w:r w:rsidR="007E0F49" w:rsidRPr="007E0F49">
        <w:rPr>
          <w:lang w:eastAsia="ar-SA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путем;</w:t>
      </w:r>
    </w:p>
    <w:p w:rsidR="007E0F49" w:rsidRPr="007E0F49" w:rsidRDefault="00EA509A" w:rsidP="00EA509A">
      <w:pPr>
        <w:pStyle w:val="ad"/>
        <w:ind w:firstLine="567"/>
        <w:jc w:val="both"/>
        <w:rPr>
          <w:lang w:eastAsia="ar-SA"/>
        </w:rPr>
      </w:pPr>
      <w:r>
        <w:rPr>
          <w:lang w:eastAsia="ar-SA"/>
        </w:rPr>
        <w:t xml:space="preserve">- </w:t>
      </w:r>
      <w:r w:rsidR="007E0F49" w:rsidRPr="007E0F49">
        <w:rPr>
          <w:lang w:eastAsia="ar-SA"/>
        </w:rPr>
        <w:t xml:space="preserve">принимают разумные меры для предотвращения совершения действий, квалифицируемых действующим законодательством как «коррупционные» со стороны их аффилированных лиц или соисполнителей, субподрядчиков, консультантов, агентов, юристов, иных представителей и прочих посредников, действующих от имени Стороны (далее - Посредники).  Под «разумными мерами» для предотвращения совершения </w:t>
      </w:r>
      <w:r w:rsidR="007E0F49" w:rsidRPr="007E0F49">
        <w:rPr>
          <w:lang w:eastAsia="ar-SA"/>
        </w:rPr>
        <w:lastRenderedPageBreak/>
        <w:t>коррупционных действий со стороны их аффилированных лиц или посредников, помимо прочего, Стороны понимают:</w:t>
      </w:r>
    </w:p>
    <w:p w:rsidR="007E0F49" w:rsidRPr="007E0F49" w:rsidRDefault="007E0F49" w:rsidP="00EA509A">
      <w:pPr>
        <w:pStyle w:val="ad"/>
        <w:ind w:firstLine="567"/>
        <w:jc w:val="both"/>
        <w:rPr>
          <w:lang w:eastAsia="ar-SA"/>
        </w:rPr>
      </w:pPr>
      <w:r w:rsidRPr="007E0F49">
        <w:rPr>
          <w:lang w:eastAsia="ar-SA"/>
        </w:rPr>
        <w:t>1) проведение инструктажа аффилированных лиц или посредников о неприемлемости коррупционных действий и нетерпимости в отношении участия в ка</w:t>
      </w:r>
      <w:r w:rsidR="009D250E">
        <w:rPr>
          <w:lang w:eastAsia="ar-SA"/>
        </w:rPr>
        <w:t>ком-либо коррупционном действии,</w:t>
      </w:r>
    </w:p>
    <w:p w:rsidR="007E0F49" w:rsidRPr="007E0F49" w:rsidRDefault="007E0F49" w:rsidP="00EA509A">
      <w:pPr>
        <w:pStyle w:val="ad"/>
        <w:ind w:firstLine="567"/>
        <w:jc w:val="both"/>
        <w:rPr>
          <w:lang w:eastAsia="ar-SA"/>
        </w:rPr>
      </w:pPr>
      <w:r w:rsidRPr="007E0F49">
        <w:rPr>
          <w:lang w:eastAsia="ar-SA"/>
        </w:rPr>
        <w:t xml:space="preserve">2) включение в </w:t>
      </w:r>
      <w:r w:rsidR="002C3B3D">
        <w:rPr>
          <w:lang w:eastAsia="ar-SA"/>
        </w:rPr>
        <w:t>Контракт</w:t>
      </w:r>
      <w:r w:rsidRPr="007E0F49">
        <w:rPr>
          <w:lang w:eastAsia="ar-SA"/>
        </w:rPr>
        <w:t>ы с аффилированными лицами или посредниками антикоррупционной оговорки</w:t>
      </w:r>
      <w:r w:rsidR="009D250E">
        <w:rPr>
          <w:lang w:eastAsia="ar-SA"/>
        </w:rPr>
        <w:t>,</w:t>
      </w:r>
    </w:p>
    <w:p w:rsidR="007E0F49" w:rsidRPr="007E0F49" w:rsidRDefault="007E0F49" w:rsidP="00EA509A">
      <w:pPr>
        <w:pStyle w:val="ad"/>
        <w:ind w:firstLine="567"/>
        <w:jc w:val="both"/>
        <w:rPr>
          <w:lang w:eastAsia="ar-SA"/>
        </w:rPr>
      </w:pPr>
      <w:r w:rsidRPr="007E0F49">
        <w:rPr>
          <w:lang w:eastAsia="ar-SA"/>
        </w:rPr>
        <w:t xml:space="preserve">3) неиспользование аффилированных лиц или посредников в </w:t>
      </w:r>
      <w:proofErr w:type="gramStart"/>
      <w:r w:rsidRPr="007E0F49">
        <w:rPr>
          <w:lang w:eastAsia="ar-SA"/>
        </w:rPr>
        <w:t>качестве</w:t>
      </w:r>
      <w:proofErr w:type="gramEnd"/>
      <w:r w:rsidRPr="007E0F49">
        <w:rPr>
          <w:lang w:eastAsia="ar-SA"/>
        </w:rPr>
        <w:t xml:space="preserve"> канала аффилированных лиц или любых посредников для совершения коррупционных действий</w:t>
      </w:r>
      <w:r w:rsidR="009D250E">
        <w:rPr>
          <w:lang w:eastAsia="ar-SA"/>
        </w:rPr>
        <w:t>,</w:t>
      </w:r>
    </w:p>
    <w:p w:rsidR="007E0F49" w:rsidRPr="007E0F49" w:rsidRDefault="007E0F49" w:rsidP="00EA509A">
      <w:pPr>
        <w:pStyle w:val="ad"/>
        <w:ind w:firstLine="567"/>
        <w:jc w:val="both"/>
        <w:rPr>
          <w:lang w:eastAsia="ar-SA"/>
        </w:rPr>
      </w:pPr>
      <w:r w:rsidRPr="007E0F49">
        <w:rPr>
          <w:lang w:eastAsia="ar-SA"/>
        </w:rPr>
        <w:t>4) привлечение к работе любых посредников только в пределах, обусловленных производственной необходимостью в ходе обычной хозяйственной деятельности Стороны</w:t>
      </w:r>
      <w:r w:rsidR="009D250E">
        <w:rPr>
          <w:lang w:eastAsia="ar-SA"/>
        </w:rPr>
        <w:t>,</w:t>
      </w:r>
    </w:p>
    <w:p w:rsidR="007E0F49" w:rsidRPr="007E0F49" w:rsidRDefault="007E0F49" w:rsidP="00EA509A">
      <w:pPr>
        <w:pStyle w:val="ad"/>
        <w:ind w:firstLine="567"/>
        <w:jc w:val="both"/>
        <w:rPr>
          <w:lang w:eastAsia="ar-SA"/>
        </w:rPr>
      </w:pPr>
      <w:r w:rsidRPr="007E0F49">
        <w:rPr>
          <w:lang w:eastAsia="ar-SA"/>
        </w:rPr>
        <w:t xml:space="preserve">5) осуществление выплат аффилированным лицам или посредникам в размере, не превышающем размер соответствующего вознаграждения </w:t>
      </w:r>
      <w:proofErr w:type="gramStart"/>
      <w:r w:rsidRPr="007E0F49">
        <w:rPr>
          <w:lang w:eastAsia="ar-SA"/>
        </w:rPr>
        <w:t>за</w:t>
      </w:r>
      <w:proofErr w:type="gramEnd"/>
      <w:r w:rsidRPr="007E0F49">
        <w:rPr>
          <w:lang w:eastAsia="ar-SA"/>
        </w:rPr>
        <w:t xml:space="preserve"> оказанные ими законные услуги.</w:t>
      </w:r>
    </w:p>
    <w:p w:rsidR="007E0F49" w:rsidRPr="007E0F49" w:rsidRDefault="007E0F49" w:rsidP="00EA509A">
      <w:pPr>
        <w:pStyle w:val="ad"/>
        <w:ind w:firstLine="567"/>
        <w:jc w:val="both"/>
        <w:rPr>
          <w:lang w:eastAsia="ar-SA"/>
        </w:rPr>
      </w:pPr>
      <w:r w:rsidRPr="009D250E">
        <w:rPr>
          <w:b/>
          <w:lang w:eastAsia="ar-SA"/>
        </w:rPr>
        <w:t>12.2.</w:t>
      </w:r>
      <w:r w:rsidRPr="007E0F49">
        <w:rPr>
          <w:lang w:eastAsia="ar-SA"/>
        </w:rPr>
        <w:t xml:space="preserve"> В </w:t>
      </w:r>
      <w:proofErr w:type="gramStart"/>
      <w:r w:rsidRPr="007E0F49">
        <w:rPr>
          <w:lang w:eastAsia="ar-SA"/>
        </w:rPr>
        <w:t>случае</w:t>
      </w:r>
      <w:proofErr w:type="gramEnd"/>
      <w:r w:rsidRPr="007E0F49">
        <w:rPr>
          <w:lang w:eastAsia="ar-SA"/>
        </w:rPr>
        <w:t xml:space="preserve"> возникновения у Стороны подозрений, что произошло или может произойти нарушение каких-либо положений вышеприведенного п.12.1, соответствующая Сторона обязуется:</w:t>
      </w:r>
    </w:p>
    <w:p w:rsidR="007E0F49" w:rsidRPr="007E0F49" w:rsidRDefault="00FC11ED" w:rsidP="00EA509A">
      <w:pPr>
        <w:pStyle w:val="ad"/>
        <w:ind w:firstLine="567"/>
        <w:jc w:val="both"/>
        <w:rPr>
          <w:lang w:eastAsia="ar-SA"/>
        </w:rPr>
      </w:pPr>
      <w:r>
        <w:rPr>
          <w:lang w:eastAsia="ar-SA"/>
        </w:rPr>
        <w:t xml:space="preserve">- </w:t>
      </w:r>
      <w:r w:rsidR="007E0F49" w:rsidRPr="007E0F49">
        <w:rPr>
          <w:lang w:eastAsia="ar-SA"/>
        </w:rPr>
        <w:t xml:space="preserve">уведомить другую Сторону в письменной форме в течение двух суток с момента, когда ей стало известно о нарушении (возникли подозрения о нарушении). После письменного уведомления, соответствующая Сторона имеет право приостановить исполнение обязательств по настоящему </w:t>
      </w:r>
      <w:r w:rsidR="002C3B3D">
        <w:rPr>
          <w:lang w:eastAsia="ar-SA"/>
        </w:rPr>
        <w:t>Контракт</w:t>
      </w:r>
      <w:r w:rsidR="007E0F49" w:rsidRPr="007E0F49">
        <w:rPr>
          <w:lang w:eastAsia="ar-SA"/>
        </w:rPr>
        <w:t xml:space="preserve">у до получения подтверждения, что нарушения не </w:t>
      </w:r>
      <w:proofErr w:type="gramStart"/>
      <w:r w:rsidR="007E0F49" w:rsidRPr="007E0F49">
        <w:rPr>
          <w:lang w:eastAsia="ar-SA"/>
        </w:rPr>
        <w:t>произошло или не произойдет</w:t>
      </w:r>
      <w:proofErr w:type="gramEnd"/>
      <w:r w:rsidR="007E0F49" w:rsidRPr="007E0F49">
        <w:rPr>
          <w:lang w:eastAsia="ar-SA"/>
        </w:rPr>
        <w:t xml:space="preserve">. Это подтверждение должно быть направлено в течение десяти рабочих дней </w:t>
      </w:r>
      <w:proofErr w:type="gramStart"/>
      <w:r w:rsidR="007E0F49" w:rsidRPr="007E0F49">
        <w:rPr>
          <w:lang w:eastAsia="ar-SA"/>
        </w:rPr>
        <w:t>с даты направления</w:t>
      </w:r>
      <w:proofErr w:type="gramEnd"/>
      <w:r w:rsidR="007E0F49" w:rsidRPr="007E0F49">
        <w:rPr>
          <w:lang w:eastAsia="ar-SA"/>
        </w:rPr>
        <w:t xml:space="preserve"> письменного уведомления;</w:t>
      </w:r>
    </w:p>
    <w:p w:rsidR="007E0F49" w:rsidRPr="007E0F49" w:rsidRDefault="00FC11ED" w:rsidP="00EA509A">
      <w:pPr>
        <w:pStyle w:val="ad"/>
        <w:ind w:firstLine="567"/>
        <w:jc w:val="both"/>
        <w:rPr>
          <w:lang w:eastAsia="ar-SA"/>
        </w:rPr>
      </w:pPr>
      <w:r>
        <w:rPr>
          <w:lang w:eastAsia="ar-SA"/>
        </w:rPr>
        <w:t xml:space="preserve">- </w:t>
      </w:r>
      <w:r w:rsidR="007E0F49" w:rsidRPr="007E0F49">
        <w:rPr>
          <w:lang w:eastAsia="ar-SA"/>
        </w:rPr>
        <w:t>обеспечить конфиденциальность указанной информации вплоть до полного выяснения обстоятель</w:t>
      </w:r>
      <w:proofErr w:type="gramStart"/>
      <w:r w:rsidR="007E0F49" w:rsidRPr="007E0F49">
        <w:rPr>
          <w:lang w:eastAsia="ar-SA"/>
        </w:rPr>
        <w:t>ств Ст</w:t>
      </w:r>
      <w:proofErr w:type="gramEnd"/>
      <w:r w:rsidR="007E0F49" w:rsidRPr="007E0F49">
        <w:rPr>
          <w:lang w:eastAsia="ar-SA"/>
        </w:rPr>
        <w:t>оронами;</w:t>
      </w:r>
    </w:p>
    <w:p w:rsidR="007E0F49" w:rsidRPr="007E0F49" w:rsidRDefault="007E0F49" w:rsidP="00EA509A">
      <w:pPr>
        <w:pStyle w:val="ad"/>
        <w:ind w:firstLine="567"/>
        <w:jc w:val="both"/>
        <w:rPr>
          <w:lang w:eastAsia="ar-SA"/>
        </w:rPr>
      </w:pPr>
      <w:r w:rsidRPr="007E0F49">
        <w:rPr>
          <w:lang w:eastAsia="ar-SA"/>
        </w:rPr>
        <w:t xml:space="preserve">- провести по требованию и с участием другой Стороны аудит документов бухгалтерского учета и финансовой отчетности Стороны, предположительно допустившей нарушение, относящихся к исполнению настоящего </w:t>
      </w:r>
      <w:r w:rsidR="002C3B3D">
        <w:rPr>
          <w:lang w:eastAsia="ar-SA"/>
        </w:rPr>
        <w:t>Контракт</w:t>
      </w:r>
      <w:r w:rsidRPr="007E0F49">
        <w:rPr>
          <w:lang w:eastAsia="ar-SA"/>
        </w:rPr>
        <w:t xml:space="preserve">а, а также иных документов, которые согласно имеющимся сведениям могли повлиять на исполнение настоящего </w:t>
      </w:r>
      <w:r w:rsidR="002C3B3D">
        <w:rPr>
          <w:lang w:eastAsia="ar-SA"/>
        </w:rPr>
        <w:t>Контракт</w:t>
      </w:r>
      <w:r w:rsidRPr="007E0F49">
        <w:rPr>
          <w:lang w:eastAsia="ar-SA"/>
        </w:rPr>
        <w:t xml:space="preserve">а. </w:t>
      </w:r>
    </w:p>
    <w:p w:rsidR="007E0F49" w:rsidRPr="007E0F49" w:rsidRDefault="00FC11ED" w:rsidP="00EA509A">
      <w:pPr>
        <w:pStyle w:val="ad"/>
        <w:ind w:firstLine="567"/>
        <w:jc w:val="both"/>
        <w:rPr>
          <w:lang w:eastAsia="ar-SA"/>
        </w:rPr>
      </w:pPr>
      <w:r>
        <w:rPr>
          <w:lang w:eastAsia="ar-SA"/>
        </w:rPr>
        <w:t xml:space="preserve">- </w:t>
      </w:r>
      <w:r w:rsidR="007E0F49" w:rsidRPr="007E0F49">
        <w:rPr>
          <w:lang w:eastAsia="ar-SA"/>
        </w:rPr>
        <w:t>оказать полное содействие при сборе доказатель</w:t>
      </w:r>
      <w:proofErr w:type="gramStart"/>
      <w:r w:rsidR="007E0F49" w:rsidRPr="007E0F49">
        <w:rPr>
          <w:lang w:eastAsia="ar-SA"/>
        </w:rPr>
        <w:t>ств пр</w:t>
      </w:r>
      <w:proofErr w:type="gramEnd"/>
      <w:r w:rsidR="007E0F49" w:rsidRPr="007E0F49">
        <w:rPr>
          <w:lang w:eastAsia="ar-SA"/>
        </w:rPr>
        <w:t>и проведении аудита.</w:t>
      </w:r>
    </w:p>
    <w:p w:rsidR="007E0F49" w:rsidRPr="007E0F49" w:rsidRDefault="007E0F49" w:rsidP="00EA509A">
      <w:pPr>
        <w:pStyle w:val="ad"/>
        <w:ind w:firstLine="567"/>
        <w:jc w:val="both"/>
        <w:rPr>
          <w:lang w:eastAsia="ar-SA"/>
        </w:rPr>
      </w:pPr>
      <w:r w:rsidRPr="009D250E">
        <w:rPr>
          <w:b/>
          <w:lang w:eastAsia="ar-SA"/>
        </w:rPr>
        <w:t>12.3.</w:t>
      </w:r>
      <w:r w:rsidRPr="007E0F49">
        <w:rPr>
          <w:lang w:eastAsia="ar-SA"/>
        </w:rPr>
        <w:t xml:space="preserve"> </w:t>
      </w:r>
      <w:proofErr w:type="gramStart"/>
      <w:r w:rsidRPr="007E0F49">
        <w:rPr>
          <w:lang w:eastAsia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7E0F49">
        <w:rPr>
          <w:lang w:eastAsia="ar-SA"/>
        </w:rPr>
        <w:t xml:space="preserve"> доходов, полученных преступным путем.</w:t>
      </w:r>
    </w:p>
    <w:p w:rsidR="007E0F49" w:rsidRDefault="007E0F49" w:rsidP="00EA509A">
      <w:pPr>
        <w:pStyle w:val="ad"/>
        <w:ind w:firstLine="567"/>
        <w:jc w:val="both"/>
        <w:rPr>
          <w:lang w:eastAsia="ar-SA"/>
        </w:rPr>
      </w:pPr>
      <w:r w:rsidRPr="009D250E">
        <w:rPr>
          <w:b/>
          <w:lang w:eastAsia="ar-SA"/>
        </w:rPr>
        <w:t>12.4.</w:t>
      </w:r>
      <w:r w:rsidRPr="007E0F49">
        <w:rPr>
          <w:lang w:eastAsia="ar-SA"/>
        </w:rPr>
        <w:t xml:space="preserve"> </w:t>
      </w:r>
      <w:proofErr w:type="gramStart"/>
      <w:r w:rsidRPr="007E0F49">
        <w:rPr>
          <w:lang w:eastAsia="ar-SA"/>
        </w:rPr>
        <w:t xml:space="preserve">В случае нарушения одной Стороной обязательств воздерживаться от запрещенных  настоящим </w:t>
      </w:r>
      <w:r w:rsidR="002C3B3D">
        <w:rPr>
          <w:lang w:eastAsia="ar-SA"/>
        </w:rPr>
        <w:t>Контракт</w:t>
      </w:r>
      <w:r w:rsidRPr="007E0F49">
        <w:rPr>
          <w:lang w:eastAsia="ar-SA"/>
        </w:rPr>
        <w:t xml:space="preserve">ом  действий и/или неполучения другой Стороной в установленный законодательством срок подтверждения, что нарушения не произошло или не произойдет, данное будет считаться существенным нарушением настоящего </w:t>
      </w:r>
      <w:r w:rsidR="002C3B3D">
        <w:rPr>
          <w:lang w:eastAsia="ar-SA"/>
        </w:rPr>
        <w:t>Контракт</w:t>
      </w:r>
      <w:r w:rsidRPr="007E0F49">
        <w:rPr>
          <w:lang w:eastAsia="ar-SA"/>
        </w:rPr>
        <w:t xml:space="preserve">а, в связи с чем, другая Сторона имеет право расторгнуть </w:t>
      </w:r>
      <w:r w:rsidR="002C3B3D">
        <w:rPr>
          <w:lang w:eastAsia="ar-SA"/>
        </w:rPr>
        <w:t>Контракт</w:t>
      </w:r>
      <w:r w:rsidRPr="007E0F49">
        <w:rPr>
          <w:lang w:eastAsia="ar-SA"/>
        </w:rPr>
        <w:t xml:space="preserve"> в одностороннем внесудебном порядке полностью или в части, с соблюдением требований и в порядке</w:t>
      </w:r>
      <w:proofErr w:type="gramEnd"/>
      <w:r w:rsidRPr="007E0F49">
        <w:rPr>
          <w:lang w:eastAsia="ar-SA"/>
        </w:rPr>
        <w:t xml:space="preserve">, предусмотренным настоящим </w:t>
      </w:r>
      <w:r w:rsidR="002C3B3D">
        <w:rPr>
          <w:lang w:eastAsia="ar-SA"/>
        </w:rPr>
        <w:t>Контракт</w:t>
      </w:r>
      <w:r w:rsidRPr="007E0F49">
        <w:rPr>
          <w:lang w:eastAsia="ar-SA"/>
        </w:rPr>
        <w:t xml:space="preserve">ом. </w:t>
      </w:r>
    </w:p>
    <w:p w:rsidR="009D250E" w:rsidRPr="007E0F49" w:rsidRDefault="009D250E" w:rsidP="00FC11ED">
      <w:pPr>
        <w:pStyle w:val="ad"/>
        <w:ind w:firstLine="567"/>
        <w:jc w:val="both"/>
        <w:rPr>
          <w:lang w:eastAsia="ar-SA"/>
        </w:rPr>
      </w:pPr>
    </w:p>
    <w:p w:rsidR="00C106E1" w:rsidRDefault="00C106E1" w:rsidP="00FC11ED">
      <w:pPr>
        <w:pStyle w:val="ad"/>
        <w:jc w:val="center"/>
        <w:rPr>
          <w:rFonts w:eastAsia="SimSun" w:cs="Mangal"/>
          <w:b/>
          <w:kern w:val="1"/>
          <w:lang w:eastAsia="hi-IN" w:bidi="hi-IN"/>
        </w:rPr>
      </w:pPr>
      <w:r w:rsidRPr="00C106E1">
        <w:rPr>
          <w:rFonts w:eastAsia="SimSun" w:cs="Mangal"/>
          <w:b/>
          <w:kern w:val="1"/>
          <w:lang w:eastAsia="hi-IN" w:bidi="hi-IN"/>
        </w:rPr>
        <w:t>1</w:t>
      </w:r>
      <w:r w:rsidR="00515CE9">
        <w:rPr>
          <w:rFonts w:eastAsia="SimSun" w:cs="Mangal"/>
          <w:b/>
          <w:kern w:val="1"/>
          <w:lang w:eastAsia="hi-IN" w:bidi="hi-IN"/>
        </w:rPr>
        <w:t>3</w:t>
      </w:r>
      <w:r w:rsidRPr="00C106E1">
        <w:rPr>
          <w:rFonts w:eastAsia="SimSun" w:cs="Mangal"/>
          <w:b/>
          <w:kern w:val="1"/>
          <w:lang w:eastAsia="hi-IN" w:bidi="hi-IN"/>
        </w:rPr>
        <w:t xml:space="preserve">. ПРИЛОЖЕНИЯ К </w:t>
      </w:r>
      <w:r w:rsidR="002C3B3D">
        <w:rPr>
          <w:rFonts w:eastAsia="SimSun" w:cs="Mangal"/>
          <w:b/>
          <w:kern w:val="1"/>
          <w:lang w:eastAsia="hi-IN" w:bidi="hi-IN"/>
        </w:rPr>
        <w:t>КОНТРАКТ</w:t>
      </w:r>
      <w:r w:rsidRPr="00C106E1">
        <w:rPr>
          <w:rFonts w:eastAsia="SimSun" w:cs="Mangal"/>
          <w:b/>
          <w:kern w:val="1"/>
          <w:lang w:eastAsia="hi-IN" w:bidi="hi-IN"/>
        </w:rPr>
        <w:t>У</w:t>
      </w:r>
    </w:p>
    <w:p w:rsidR="00E60D99" w:rsidRPr="00C106E1" w:rsidRDefault="00E60D99" w:rsidP="00FC11ED">
      <w:pPr>
        <w:pStyle w:val="ad"/>
        <w:ind w:firstLine="567"/>
        <w:jc w:val="both"/>
        <w:rPr>
          <w:rFonts w:eastAsia="SimSun" w:cs="Mangal"/>
          <w:b/>
          <w:kern w:val="1"/>
          <w:lang w:eastAsia="hi-IN" w:bidi="hi-IN"/>
        </w:rPr>
      </w:pPr>
    </w:p>
    <w:p w:rsidR="00C106E1" w:rsidRPr="00C106E1" w:rsidRDefault="00C106E1" w:rsidP="00FC11ED">
      <w:pPr>
        <w:pStyle w:val="ad"/>
        <w:ind w:firstLine="567"/>
        <w:jc w:val="both"/>
        <w:rPr>
          <w:rFonts w:eastAsia="SimSun" w:cs="Mangal"/>
          <w:kern w:val="1"/>
          <w:lang w:eastAsia="hi-IN" w:bidi="hi-IN"/>
        </w:rPr>
      </w:pPr>
      <w:r w:rsidRPr="009D250E">
        <w:rPr>
          <w:rFonts w:eastAsia="SimSun" w:cs="Mangal"/>
          <w:b/>
          <w:kern w:val="1"/>
          <w:lang w:eastAsia="hi-IN" w:bidi="hi-IN"/>
        </w:rPr>
        <w:lastRenderedPageBreak/>
        <w:t>1</w:t>
      </w:r>
      <w:r w:rsidR="00515CE9">
        <w:rPr>
          <w:rFonts w:eastAsia="SimSun" w:cs="Mangal"/>
          <w:b/>
          <w:kern w:val="1"/>
          <w:lang w:eastAsia="hi-IN" w:bidi="hi-IN"/>
        </w:rPr>
        <w:t>3</w:t>
      </w:r>
      <w:r w:rsidRPr="009D250E">
        <w:rPr>
          <w:rFonts w:eastAsia="SimSun" w:cs="Mangal"/>
          <w:b/>
          <w:kern w:val="1"/>
          <w:lang w:eastAsia="hi-IN" w:bidi="hi-IN"/>
        </w:rPr>
        <w:t xml:space="preserve">.1. </w:t>
      </w:r>
      <w:r w:rsidRPr="00C106E1">
        <w:rPr>
          <w:rFonts w:eastAsia="SimSun" w:cs="Mangal"/>
          <w:kern w:val="1"/>
          <w:lang w:eastAsia="hi-IN" w:bidi="hi-IN"/>
        </w:rPr>
        <w:t xml:space="preserve">К настоящему </w:t>
      </w:r>
      <w:r w:rsidR="002C3B3D">
        <w:rPr>
          <w:rFonts w:eastAsia="SimSun" w:cs="Mangal"/>
          <w:kern w:val="1"/>
          <w:lang w:eastAsia="hi-IN" w:bidi="hi-IN"/>
        </w:rPr>
        <w:t>Контракт</w:t>
      </w:r>
      <w:r w:rsidRPr="00C106E1">
        <w:rPr>
          <w:rFonts w:eastAsia="SimSun" w:cs="Mangal"/>
          <w:kern w:val="1"/>
          <w:lang w:eastAsia="hi-IN" w:bidi="hi-IN"/>
        </w:rPr>
        <w:t xml:space="preserve">у </w:t>
      </w:r>
      <w:proofErr w:type="gramStart"/>
      <w:r w:rsidRPr="00C106E1">
        <w:rPr>
          <w:rFonts w:eastAsia="SimSun" w:cs="Mangal"/>
          <w:kern w:val="1"/>
          <w:lang w:eastAsia="hi-IN" w:bidi="hi-IN"/>
        </w:rPr>
        <w:t>прилагаются и являются</w:t>
      </w:r>
      <w:proofErr w:type="gramEnd"/>
      <w:r w:rsidRPr="00C106E1">
        <w:rPr>
          <w:rFonts w:eastAsia="SimSun" w:cs="Mangal"/>
          <w:kern w:val="1"/>
          <w:lang w:eastAsia="hi-IN" w:bidi="hi-IN"/>
        </w:rPr>
        <w:t xml:space="preserve"> его неотъемлемой частью следующие приложения:</w:t>
      </w:r>
    </w:p>
    <w:p w:rsidR="00C106E1" w:rsidRDefault="00C106E1" w:rsidP="00FC11ED">
      <w:pPr>
        <w:pStyle w:val="ad"/>
        <w:ind w:firstLine="567"/>
        <w:jc w:val="both"/>
        <w:rPr>
          <w:rFonts w:eastAsia="SimSun" w:cs="Mangal"/>
          <w:kern w:val="1"/>
          <w:lang w:eastAsia="hi-IN" w:bidi="hi-IN"/>
        </w:rPr>
      </w:pPr>
      <w:r w:rsidRPr="00C106E1">
        <w:rPr>
          <w:rFonts w:eastAsia="SimSun" w:cs="Mangal"/>
          <w:kern w:val="1"/>
          <w:lang w:eastAsia="hi-IN" w:bidi="hi-IN"/>
        </w:rPr>
        <w:t>1. При</w:t>
      </w:r>
      <w:r w:rsidR="009D250E">
        <w:rPr>
          <w:rFonts w:eastAsia="SimSun" w:cs="Mangal"/>
          <w:kern w:val="1"/>
          <w:lang w:eastAsia="hi-IN" w:bidi="hi-IN"/>
        </w:rPr>
        <w:t>ложение № 1 – Спецификация;</w:t>
      </w:r>
    </w:p>
    <w:p w:rsidR="00C106E1" w:rsidRDefault="000A5510" w:rsidP="00FC11ED">
      <w:pPr>
        <w:pStyle w:val="ad"/>
        <w:ind w:firstLine="567"/>
        <w:jc w:val="both"/>
        <w:rPr>
          <w:rFonts w:eastAsia="SimSun" w:cs="Mangal"/>
          <w:kern w:val="1"/>
          <w:lang w:eastAsia="hi-IN" w:bidi="hi-IN"/>
        </w:rPr>
      </w:pPr>
      <w:r>
        <w:rPr>
          <w:rFonts w:eastAsia="SimSun" w:cs="Mangal"/>
          <w:kern w:val="1"/>
          <w:lang w:eastAsia="hi-IN" w:bidi="hi-IN"/>
        </w:rPr>
        <w:t>2</w:t>
      </w:r>
      <w:r w:rsidR="00AB5114">
        <w:rPr>
          <w:rFonts w:eastAsia="SimSun" w:cs="Mangal"/>
          <w:kern w:val="1"/>
          <w:lang w:eastAsia="hi-IN" w:bidi="hi-IN"/>
        </w:rPr>
        <w:t>. Приложение №</w:t>
      </w:r>
      <w:r>
        <w:rPr>
          <w:rFonts w:eastAsia="SimSun" w:cs="Mangal"/>
          <w:kern w:val="1"/>
          <w:lang w:eastAsia="hi-IN" w:bidi="hi-IN"/>
        </w:rPr>
        <w:t>2</w:t>
      </w:r>
      <w:r w:rsidR="00AB5114">
        <w:rPr>
          <w:rFonts w:eastAsia="SimSun" w:cs="Mangal"/>
          <w:kern w:val="1"/>
          <w:lang w:eastAsia="hi-IN" w:bidi="hi-IN"/>
        </w:rPr>
        <w:t xml:space="preserve"> – </w:t>
      </w:r>
      <w:r w:rsidR="002774A4">
        <w:rPr>
          <w:rFonts w:eastAsia="SimSun" w:cs="Mangal"/>
          <w:kern w:val="1"/>
          <w:lang w:eastAsia="hi-IN" w:bidi="hi-IN"/>
        </w:rPr>
        <w:t xml:space="preserve">форма </w:t>
      </w:r>
      <w:r w:rsidR="00AB5114">
        <w:rPr>
          <w:rFonts w:eastAsia="SimSun" w:cs="Mangal"/>
          <w:kern w:val="1"/>
          <w:lang w:eastAsia="hi-IN" w:bidi="hi-IN"/>
        </w:rPr>
        <w:t>Акт</w:t>
      </w:r>
      <w:r w:rsidR="002774A4">
        <w:rPr>
          <w:rFonts w:eastAsia="SimSun" w:cs="Mangal"/>
          <w:kern w:val="1"/>
          <w:lang w:eastAsia="hi-IN" w:bidi="hi-IN"/>
        </w:rPr>
        <w:t>а</w:t>
      </w:r>
      <w:r w:rsidR="00AB5114">
        <w:rPr>
          <w:rFonts w:eastAsia="SimSun" w:cs="Mangal"/>
          <w:kern w:val="1"/>
          <w:lang w:eastAsia="hi-IN" w:bidi="hi-IN"/>
        </w:rPr>
        <w:t xml:space="preserve"> об оказании услуг</w:t>
      </w:r>
      <w:r w:rsidR="009D250E">
        <w:rPr>
          <w:rFonts w:eastAsia="SimSun" w:cs="Mangal"/>
          <w:kern w:val="1"/>
          <w:lang w:eastAsia="hi-IN" w:bidi="hi-IN"/>
        </w:rPr>
        <w:t>.</w:t>
      </w:r>
    </w:p>
    <w:p w:rsidR="00FC11ED" w:rsidRDefault="00FC11ED" w:rsidP="00FC11ED">
      <w:pPr>
        <w:widowControl w:val="0"/>
        <w:suppressAutoHyphens/>
        <w:jc w:val="both"/>
        <w:rPr>
          <w:rFonts w:eastAsia="SimSun" w:cs="Mangal"/>
          <w:kern w:val="1"/>
          <w:lang w:eastAsia="hi-IN" w:bidi="hi-IN"/>
        </w:rPr>
      </w:pPr>
    </w:p>
    <w:p w:rsidR="00FC11ED" w:rsidRDefault="00FC11ED" w:rsidP="00FC11ED">
      <w:pPr>
        <w:pStyle w:val="ad"/>
        <w:jc w:val="center"/>
        <w:rPr>
          <w:rFonts w:eastAsia="SimSun"/>
          <w:b/>
          <w:kern w:val="1"/>
          <w:lang w:eastAsia="hi-IN" w:bidi="hi-IN"/>
        </w:rPr>
      </w:pPr>
      <w:r w:rsidRPr="0086472C">
        <w:rPr>
          <w:rFonts w:eastAsia="SimSun"/>
          <w:b/>
          <w:kern w:val="1"/>
          <w:lang w:eastAsia="hi-IN" w:bidi="hi-IN"/>
        </w:rPr>
        <w:t>14. РЕКВИЗИТЫ И ПОДПИСИ СТОРОН</w:t>
      </w:r>
    </w:p>
    <w:p w:rsidR="00FC11ED" w:rsidRDefault="00FC11ED" w:rsidP="00FC11ED">
      <w:pPr>
        <w:pStyle w:val="ad"/>
        <w:rPr>
          <w:rFonts w:eastAsia="SimSun"/>
          <w:b/>
          <w:kern w:val="1"/>
          <w:lang w:eastAsia="hi-IN" w:bidi="hi-IN"/>
        </w:rPr>
      </w:pPr>
    </w:p>
    <w:p w:rsidR="0047223E" w:rsidRPr="0086472C" w:rsidRDefault="0047223E" w:rsidP="00FC11ED">
      <w:pPr>
        <w:pStyle w:val="ad"/>
        <w:rPr>
          <w:rFonts w:eastAsia="SimSun"/>
          <w:b/>
          <w:kern w:val="1"/>
          <w:lang w:eastAsia="hi-IN" w:bidi="hi-IN"/>
        </w:rPr>
      </w:pPr>
    </w:p>
    <w:tbl>
      <w:tblPr>
        <w:tblStyle w:val="af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1"/>
      </w:tblGrid>
      <w:tr w:rsidR="00FC11ED" w:rsidTr="000D35E1">
        <w:trPr>
          <w:trHeight w:val="77"/>
        </w:trPr>
        <w:tc>
          <w:tcPr>
            <w:tcW w:w="5637" w:type="dxa"/>
            <w:shd w:val="clear" w:color="auto" w:fill="auto"/>
            <w:vAlign w:val="center"/>
          </w:tcPr>
          <w:p w:rsidR="0045274C" w:rsidRDefault="0045274C" w:rsidP="000C6180">
            <w:pPr>
              <w:ind w:right="3278"/>
              <w:jc w:val="center"/>
              <w:rPr>
                <w:b/>
                <w:szCs w:val="20"/>
              </w:rPr>
            </w:pPr>
            <w:r w:rsidRPr="00411C40">
              <w:rPr>
                <w:b/>
                <w:szCs w:val="20"/>
              </w:rPr>
              <w:t>Заказчик</w:t>
            </w:r>
          </w:p>
          <w:p w:rsidR="000D35E1" w:rsidRPr="000D35E1" w:rsidRDefault="000D35E1" w:rsidP="000D35E1">
            <w:pPr>
              <w:rPr>
                <w:rFonts w:eastAsia="SimSun"/>
                <w:kern w:val="1"/>
                <w:lang w:eastAsia="hi-IN" w:bidi="hi-IN"/>
              </w:rPr>
            </w:pPr>
            <w:r w:rsidRPr="000D35E1">
              <w:rPr>
                <w:rFonts w:eastAsia="SimSun"/>
                <w:kern w:val="1"/>
                <w:lang w:eastAsia="hi-IN" w:bidi="hi-IN"/>
              </w:rPr>
              <w:t>Федеральное государственное бюджетное учреждение «</w:t>
            </w:r>
            <w:proofErr w:type="gramStart"/>
            <w:r w:rsidRPr="000D35E1">
              <w:rPr>
                <w:rFonts w:eastAsia="SimSun"/>
                <w:kern w:val="1"/>
                <w:lang w:eastAsia="hi-IN" w:bidi="hi-IN"/>
              </w:rPr>
              <w:t>Национальный</w:t>
            </w:r>
            <w:proofErr w:type="gramEnd"/>
            <w:r w:rsidRPr="000D35E1">
              <w:rPr>
                <w:rFonts w:eastAsia="SimSun"/>
                <w:kern w:val="1"/>
                <w:lang w:eastAsia="hi-IN" w:bidi="hi-IN"/>
              </w:rPr>
              <w:t xml:space="preserve"> медицинский исследовательский центр психиатрии  и неврологии имени В.М. Бехтерева» Министерства здравоохранения Российской Федерации</w:t>
            </w:r>
          </w:p>
          <w:p w:rsidR="000D35E1" w:rsidRPr="000D35E1" w:rsidRDefault="000D35E1" w:rsidP="000D35E1">
            <w:pPr>
              <w:rPr>
                <w:rFonts w:eastAsia="SimSun"/>
                <w:kern w:val="1"/>
                <w:lang w:eastAsia="hi-IN" w:bidi="hi-IN"/>
              </w:rPr>
            </w:pPr>
            <w:r w:rsidRPr="000D35E1">
              <w:rPr>
                <w:rFonts w:eastAsia="SimSun"/>
                <w:kern w:val="1"/>
                <w:lang w:eastAsia="hi-IN" w:bidi="hi-IN"/>
              </w:rPr>
              <w:t>(ФГБУ «НМИЦ ПН им. В.М. Бехтерева» Минздрава России)</w:t>
            </w:r>
          </w:p>
          <w:p w:rsidR="000D35E1" w:rsidRPr="000D35E1" w:rsidRDefault="000D35E1" w:rsidP="000D35E1">
            <w:pPr>
              <w:rPr>
                <w:rFonts w:eastAsia="SimSun"/>
                <w:kern w:val="1"/>
                <w:lang w:eastAsia="hi-IN" w:bidi="hi-IN"/>
              </w:rPr>
            </w:pPr>
            <w:r w:rsidRPr="000D35E1">
              <w:rPr>
                <w:rFonts w:eastAsia="SimSun"/>
                <w:kern w:val="1"/>
                <w:lang w:eastAsia="hi-IN" w:bidi="hi-IN"/>
              </w:rPr>
              <w:t>192019, г. Санкт-Петербург, ул. Бехтерева, 3</w:t>
            </w:r>
          </w:p>
          <w:p w:rsidR="000D35E1" w:rsidRPr="000D35E1" w:rsidRDefault="000D35E1" w:rsidP="000D35E1">
            <w:pPr>
              <w:rPr>
                <w:rFonts w:eastAsia="SimSun"/>
                <w:kern w:val="1"/>
                <w:lang w:eastAsia="hi-IN" w:bidi="hi-IN"/>
              </w:rPr>
            </w:pPr>
            <w:r w:rsidRPr="000D35E1">
              <w:rPr>
                <w:rFonts w:eastAsia="SimSun"/>
                <w:kern w:val="1"/>
                <w:lang w:eastAsia="hi-IN" w:bidi="hi-IN"/>
              </w:rPr>
              <w:t>ИНН 7811017424</w:t>
            </w:r>
          </w:p>
          <w:p w:rsidR="000D35E1" w:rsidRPr="000D35E1" w:rsidRDefault="000D35E1" w:rsidP="000D35E1">
            <w:pPr>
              <w:rPr>
                <w:rFonts w:eastAsia="SimSun"/>
                <w:kern w:val="1"/>
                <w:lang w:eastAsia="hi-IN" w:bidi="hi-IN"/>
              </w:rPr>
            </w:pPr>
            <w:r w:rsidRPr="000D35E1">
              <w:rPr>
                <w:rFonts w:eastAsia="SimSun"/>
                <w:kern w:val="1"/>
                <w:lang w:eastAsia="hi-IN" w:bidi="hi-IN"/>
              </w:rPr>
              <w:t>КПП 781101001</w:t>
            </w:r>
          </w:p>
          <w:p w:rsidR="001E6FCC" w:rsidRPr="001E6FCC" w:rsidRDefault="001E6FCC" w:rsidP="001E6FCC">
            <w:pPr>
              <w:rPr>
                <w:rFonts w:eastAsia="SimSun"/>
                <w:kern w:val="1"/>
                <w:lang w:eastAsia="hi-IN" w:bidi="hi-IN"/>
              </w:rPr>
            </w:pPr>
            <w:r w:rsidRPr="001E6FCC">
              <w:rPr>
                <w:rFonts w:eastAsia="SimSun"/>
                <w:kern w:val="1"/>
                <w:lang w:eastAsia="hi-IN" w:bidi="hi-IN"/>
              </w:rPr>
              <w:t>Наименование получателя: УФК по Нижегородской области (ФГБУ «НМИЦ ПН им. В.М. Бехтерева» Минздрава России, л/с 20726X41620, 21726X41620, 22726X41625)</w:t>
            </w:r>
          </w:p>
          <w:p w:rsidR="001E6FCC" w:rsidRPr="001E6FCC" w:rsidRDefault="001E6FCC" w:rsidP="001E6FCC">
            <w:pPr>
              <w:rPr>
                <w:rFonts w:eastAsia="SimSun"/>
                <w:kern w:val="1"/>
                <w:lang w:eastAsia="hi-IN" w:bidi="hi-IN"/>
              </w:rPr>
            </w:pPr>
            <w:r w:rsidRPr="001E6FCC">
              <w:rPr>
                <w:rFonts w:eastAsia="SimSun"/>
                <w:kern w:val="1"/>
                <w:lang w:eastAsia="hi-IN" w:bidi="hi-IN"/>
              </w:rPr>
              <w:t xml:space="preserve">Банк получателя: ОКЦ № 1 ВВГУ Банка России//УФК по Нижегородской области, </w:t>
            </w:r>
            <w:proofErr w:type="gramStart"/>
            <w:r w:rsidRPr="001E6FCC">
              <w:rPr>
                <w:rFonts w:eastAsia="SimSun"/>
                <w:kern w:val="1"/>
                <w:lang w:eastAsia="hi-IN" w:bidi="hi-IN"/>
              </w:rPr>
              <w:t>г</w:t>
            </w:r>
            <w:proofErr w:type="gramEnd"/>
            <w:r w:rsidRPr="001E6FCC">
              <w:rPr>
                <w:rFonts w:eastAsia="SimSun"/>
                <w:kern w:val="1"/>
                <w:lang w:eastAsia="hi-IN" w:bidi="hi-IN"/>
              </w:rPr>
              <w:t xml:space="preserve"> Нижний Новгород</w:t>
            </w:r>
          </w:p>
          <w:p w:rsidR="001E6FCC" w:rsidRPr="001E6FCC" w:rsidRDefault="001E6FCC" w:rsidP="001E6FCC">
            <w:pPr>
              <w:rPr>
                <w:rFonts w:eastAsia="SimSun"/>
                <w:kern w:val="1"/>
                <w:lang w:eastAsia="hi-IN" w:bidi="hi-IN"/>
              </w:rPr>
            </w:pPr>
            <w:r w:rsidRPr="001E6FCC">
              <w:rPr>
                <w:rFonts w:eastAsia="SimSun"/>
                <w:kern w:val="1"/>
                <w:lang w:eastAsia="hi-IN" w:bidi="hi-IN"/>
              </w:rPr>
              <w:t xml:space="preserve">БИК 012202102; </w:t>
            </w:r>
          </w:p>
          <w:p w:rsidR="001E6FCC" w:rsidRPr="001E6FCC" w:rsidRDefault="001E6FCC" w:rsidP="001E6FCC">
            <w:pPr>
              <w:rPr>
                <w:rFonts w:eastAsia="SimSun"/>
                <w:kern w:val="1"/>
                <w:lang w:eastAsia="hi-IN" w:bidi="hi-IN"/>
              </w:rPr>
            </w:pPr>
            <w:r w:rsidRPr="001E6FCC">
              <w:rPr>
                <w:rFonts w:eastAsia="SimSun"/>
                <w:kern w:val="1"/>
                <w:lang w:eastAsia="hi-IN" w:bidi="hi-IN"/>
              </w:rPr>
              <w:t>Номер счета банка получателя  №40102810745370000024</w:t>
            </w:r>
          </w:p>
          <w:p w:rsidR="001E6FCC" w:rsidRDefault="001E6FCC" w:rsidP="001E6FCC">
            <w:pPr>
              <w:rPr>
                <w:rFonts w:eastAsia="SimSun"/>
                <w:kern w:val="1"/>
                <w:lang w:eastAsia="hi-IN" w:bidi="hi-IN"/>
              </w:rPr>
            </w:pPr>
            <w:r w:rsidRPr="001E6FCC">
              <w:rPr>
                <w:rFonts w:eastAsia="SimSun"/>
                <w:kern w:val="1"/>
                <w:lang w:eastAsia="hi-IN" w:bidi="hi-IN"/>
              </w:rPr>
              <w:t>Номер казначейского счета  №03214643000000013225</w:t>
            </w:r>
          </w:p>
          <w:p w:rsidR="000D35E1" w:rsidRPr="000D35E1" w:rsidRDefault="000D35E1" w:rsidP="001E6FCC">
            <w:pPr>
              <w:rPr>
                <w:rFonts w:eastAsia="SimSun"/>
                <w:kern w:val="1"/>
                <w:lang w:eastAsia="hi-IN" w:bidi="hi-IN"/>
              </w:rPr>
            </w:pPr>
            <w:bookmarkStart w:id="9" w:name="_GoBack"/>
            <w:bookmarkEnd w:id="9"/>
            <w:r w:rsidRPr="000D35E1">
              <w:rPr>
                <w:rFonts w:eastAsia="SimSun"/>
                <w:kern w:val="1"/>
                <w:lang w:eastAsia="hi-IN" w:bidi="hi-IN"/>
              </w:rPr>
              <w:t xml:space="preserve">ОКПО  01966466  </w:t>
            </w:r>
            <w:r w:rsidRPr="000D35E1">
              <w:rPr>
                <w:rFonts w:eastAsia="SimSun"/>
                <w:kern w:val="1"/>
                <w:lang w:eastAsia="hi-IN" w:bidi="hi-IN"/>
              </w:rPr>
              <w:tab/>
              <w:t>ОГРН</w:t>
            </w:r>
            <w:r w:rsidRPr="000D35E1">
              <w:rPr>
                <w:rFonts w:eastAsia="SimSun"/>
                <w:kern w:val="1"/>
                <w:lang w:eastAsia="hi-IN" w:bidi="hi-IN"/>
              </w:rPr>
              <w:tab/>
              <w:t xml:space="preserve">  1037825015953</w:t>
            </w:r>
          </w:p>
          <w:p w:rsidR="0045274C" w:rsidRPr="000D35E1" w:rsidRDefault="000D35E1" w:rsidP="000D35E1">
            <w:pPr>
              <w:rPr>
                <w:rFonts w:eastAsia="SimSun"/>
                <w:kern w:val="1"/>
                <w:lang w:eastAsia="hi-IN" w:bidi="hi-IN"/>
              </w:rPr>
            </w:pPr>
            <w:r w:rsidRPr="000D35E1">
              <w:rPr>
                <w:rFonts w:eastAsia="SimSun"/>
                <w:kern w:val="1"/>
                <w:lang w:eastAsia="hi-IN" w:bidi="hi-IN"/>
              </w:rPr>
              <w:t>ОКТМО   403 78 000</w:t>
            </w:r>
          </w:p>
          <w:p w:rsidR="00F77932" w:rsidRDefault="00F77932" w:rsidP="002C3B3D">
            <w:pPr>
              <w:jc w:val="center"/>
              <w:rPr>
                <w:b/>
                <w:szCs w:val="20"/>
              </w:rPr>
            </w:pPr>
          </w:p>
          <w:p w:rsidR="0045274C" w:rsidRPr="00081255" w:rsidRDefault="0047223E" w:rsidP="0045274C">
            <w:pPr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И.о. д</w:t>
            </w:r>
            <w:r w:rsidR="000C6180">
              <w:rPr>
                <w:b/>
                <w:sz w:val="22"/>
                <w:lang w:eastAsia="en-US"/>
              </w:rPr>
              <w:t>иректор</w:t>
            </w:r>
            <w:r>
              <w:rPr>
                <w:b/>
                <w:sz w:val="22"/>
                <w:lang w:eastAsia="en-US"/>
              </w:rPr>
              <w:t>а</w:t>
            </w:r>
          </w:p>
          <w:p w:rsidR="0045274C" w:rsidRPr="00081255" w:rsidRDefault="0045274C" w:rsidP="0045274C">
            <w:pPr>
              <w:rPr>
                <w:b/>
                <w:sz w:val="22"/>
                <w:lang w:eastAsia="en-US"/>
              </w:rPr>
            </w:pPr>
          </w:p>
          <w:p w:rsidR="0045274C" w:rsidRPr="00081255" w:rsidRDefault="0045274C" w:rsidP="0045274C">
            <w:pPr>
              <w:rPr>
                <w:sz w:val="22"/>
                <w:lang w:eastAsia="en-US"/>
              </w:rPr>
            </w:pPr>
          </w:p>
          <w:p w:rsidR="0045274C" w:rsidRPr="00081255" w:rsidRDefault="0045274C" w:rsidP="0045274C">
            <w:pPr>
              <w:pStyle w:val="ad"/>
              <w:ind w:left="34"/>
              <w:rPr>
                <w:b/>
                <w:sz w:val="22"/>
                <w:szCs w:val="22"/>
              </w:rPr>
            </w:pPr>
            <w:r w:rsidRPr="00081255">
              <w:rPr>
                <w:sz w:val="22"/>
                <w:szCs w:val="22"/>
              </w:rPr>
              <w:t xml:space="preserve">________________ </w:t>
            </w:r>
            <w:r w:rsidRPr="00081255">
              <w:rPr>
                <w:b/>
                <w:sz w:val="22"/>
                <w:szCs w:val="22"/>
              </w:rPr>
              <w:t>/</w:t>
            </w:r>
            <w:r w:rsidR="0047223E">
              <w:rPr>
                <w:b/>
                <w:sz w:val="22"/>
                <w:szCs w:val="22"/>
              </w:rPr>
              <w:t>Н.Г. Незнанов</w:t>
            </w:r>
            <w:r w:rsidRPr="00081255">
              <w:rPr>
                <w:b/>
                <w:sz w:val="22"/>
                <w:szCs w:val="22"/>
              </w:rPr>
              <w:t>/</w:t>
            </w:r>
          </w:p>
          <w:p w:rsidR="0045274C" w:rsidRDefault="0045274C" w:rsidP="0045274C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C11ED" w:rsidRDefault="00FC11ED" w:rsidP="0045274C">
            <w:pPr>
              <w:rPr>
                <w:b/>
                <w:bCs/>
              </w:rPr>
            </w:pPr>
          </w:p>
        </w:tc>
      </w:tr>
      <w:tr w:rsidR="00FC11ED" w:rsidTr="000D35E1">
        <w:trPr>
          <w:trHeight w:val="1118"/>
        </w:trPr>
        <w:tc>
          <w:tcPr>
            <w:tcW w:w="5637" w:type="dxa"/>
          </w:tcPr>
          <w:p w:rsidR="00FC11ED" w:rsidRDefault="00FC11ED" w:rsidP="00B23060">
            <w:pPr>
              <w:ind w:right="34"/>
              <w:rPr>
                <w:b/>
                <w:bCs/>
              </w:rPr>
            </w:pPr>
          </w:p>
        </w:tc>
        <w:tc>
          <w:tcPr>
            <w:tcW w:w="4111" w:type="dxa"/>
          </w:tcPr>
          <w:p w:rsidR="00FC11ED" w:rsidRDefault="00FC11ED" w:rsidP="002C3B3D">
            <w:pPr>
              <w:ind w:firstLine="318"/>
              <w:rPr>
                <w:b/>
                <w:bCs/>
              </w:rPr>
            </w:pPr>
          </w:p>
        </w:tc>
      </w:tr>
    </w:tbl>
    <w:p w:rsidR="009D1362" w:rsidRDefault="009D1362" w:rsidP="000C6180">
      <w:pPr>
        <w:widowControl w:val="0"/>
        <w:suppressAutoHyphens/>
        <w:rPr>
          <w:rFonts w:eastAsia="SimSun" w:cs="Mangal"/>
          <w:b/>
          <w:bCs/>
          <w:kern w:val="1"/>
          <w:lang w:eastAsia="hi-IN" w:bidi="hi-IN"/>
        </w:rPr>
      </w:pPr>
    </w:p>
    <w:p w:rsidR="000B3A34" w:rsidRDefault="000B3A34">
      <w:pPr>
        <w:spacing w:after="200" w:line="276" w:lineRule="auto"/>
        <w:rPr>
          <w:rFonts w:eastAsia="SimSun" w:cs="Mangal"/>
          <w:b/>
          <w:bCs/>
          <w:kern w:val="1"/>
          <w:lang w:eastAsia="hi-IN" w:bidi="hi-IN"/>
        </w:rPr>
      </w:pPr>
      <w:r>
        <w:rPr>
          <w:rFonts w:eastAsia="SimSun" w:cs="Mangal"/>
          <w:b/>
          <w:bCs/>
          <w:kern w:val="1"/>
          <w:lang w:eastAsia="hi-IN" w:bidi="hi-IN"/>
        </w:rPr>
        <w:br w:type="page"/>
      </w:r>
    </w:p>
    <w:p w:rsidR="0045274C" w:rsidRDefault="00FC11ED" w:rsidP="009D1362">
      <w:pPr>
        <w:widowControl w:val="0"/>
        <w:suppressAutoHyphens/>
        <w:jc w:val="right"/>
        <w:rPr>
          <w:rFonts w:eastAsia="SimSun" w:cs="Mangal"/>
          <w:b/>
          <w:bCs/>
          <w:kern w:val="1"/>
          <w:lang w:eastAsia="hi-IN" w:bidi="hi-IN"/>
        </w:rPr>
      </w:pPr>
      <w:r>
        <w:rPr>
          <w:rFonts w:eastAsia="SimSun" w:cs="Mangal"/>
          <w:b/>
          <w:bCs/>
          <w:kern w:val="1"/>
          <w:lang w:eastAsia="hi-IN" w:bidi="hi-IN"/>
        </w:rPr>
        <w:lastRenderedPageBreak/>
        <w:t>Приложение №</w:t>
      </w:r>
      <w:r w:rsidRPr="00AB5114">
        <w:rPr>
          <w:rFonts w:eastAsia="SimSun" w:cs="Mangal"/>
          <w:b/>
          <w:bCs/>
          <w:kern w:val="1"/>
          <w:lang w:eastAsia="hi-IN" w:bidi="hi-IN"/>
        </w:rPr>
        <w:t xml:space="preserve">1 к </w:t>
      </w:r>
      <w:r w:rsidR="002C3B3D">
        <w:rPr>
          <w:rFonts w:eastAsia="SimSun" w:cs="Mangal"/>
          <w:b/>
          <w:bCs/>
          <w:kern w:val="1"/>
          <w:lang w:eastAsia="hi-IN" w:bidi="hi-IN"/>
        </w:rPr>
        <w:t>Контракт</w:t>
      </w:r>
      <w:r>
        <w:rPr>
          <w:rFonts w:eastAsia="SimSun" w:cs="Mangal"/>
          <w:b/>
          <w:bCs/>
          <w:kern w:val="1"/>
          <w:lang w:eastAsia="hi-IN" w:bidi="hi-IN"/>
        </w:rPr>
        <w:t>у №</w:t>
      </w:r>
    </w:p>
    <w:p w:rsidR="00FC11ED" w:rsidRPr="00AB5114" w:rsidRDefault="0045274C" w:rsidP="0045274C">
      <w:pPr>
        <w:widowControl w:val="0"/>
        <w:suppressAutoHyphens/>
        <w:jc w:val="right"/>
        <w:rPr>
          <w:rFonts w:eastAsia="SimSun" w:cs="Mangal"/>
          <w:b/>
          <w:bCs/>
          <w:kern w:val="1"/>
          <w:lang w:eastAsia="hi-IN" w:bidi="hi-IN"/>
        </w:rPr>
      </w:pPr>
      <w:r>
        <w:rPr>
          <w:rFonts w:eastAsia="SimSun" w:cs="Mangal"/>
          <w:b/>
          <w:bCs/>
          <w:kern w:val="1"/>
          <w:lang w:eastAsia="hi-IN" w:bidi="hi-IN"/>
        </w:rPr>
        <w:t>о</w:t>
      </w:r>
      <w:r w:rsidR="00FC11ED" w:rsidRPr="00AB5114">
        <w:rPr>
          <w:rFonts w:eastAsia="SimSun" w:cs="Mangal"/>
          <w:b/>
          <w:bCs/>
          <w:kern w:val="1"/>
          <w:lang w:eastAsia="hi-IN" w:bidi="hi-IN"/>
        </w:rPr>
        <w:t>т «____» ______________</w:t>
      </w:r>
      <w:r w:rsidR="00E04952">
        <w:rPr>
          <w:rFonts w:eastAsia="SimSun" w:cs="Mangal"/>
          <w:b/>
          <w:bCs/>
          <w:kern w:val="1"/>
          <w:lang w:eastAsia="hi-IN" w:bidi="hi-IN"/>
        </w:rPr>
        <w:t xml:space="preserve"> </w:t>
      </w:r>
      <w:r w:rsidR="00E04952" w:rsidRPr="000D35E1">
        <w:rPr>
          <w:rFonts w:eastAsia="SimSun" w:cs="Mangal"/>
          <w:b/>
          <w:bCs/>
          <w:kern w:val="1"/>
          <w:lang w:eastAsia="hi-IN" w:bidi="hi-IN"/>
        </w:rPr>
        <w:t>202</w:t>
      </w:r>
      <w:r w:rsidR="000B3A34" w:rsidRPr="000D35E1">
        <w:rPr>
          <w:rFonts w:eastAsia="SimSun" w:cs="Mangal"/>
          <w:b/>
          <w:bCs/>
          <w:kern w:val="1"/>
          <w:lang w:eastAsia="hi-IN" w:bidi="hi-IN"/>
        </w:rPr>
        <w:t>6</w:t>
      </w:r>
      <w:r w:rsidR="00FC11ED" w:rsidRPr="000D35E1">
        <w:rPr>
          <w:rFonts w:eastAsia="SimSun" w:cs="Mangal"/>
          <w:b/>
          <w:bCs/>
          <w:kern w:val="1"/>
          <w:lang w:eastAsia="hi-IN" w:bidi="hi-IN"/>
        </w:rPr>
        <w:t>г.</w:t>
      </w:r>
    </w:p>
    <w:p w:rsidR="00FC11ED" w:rsidRPr="00AB5114" w:rsidRDefault="00FC11ED" w:rsidP="00FC11ED">
      <w:pPr>
        <w:widowControl w:val="0"/>
        <w:suppressAutoHyphens/>
        <w:jc w:val="center"/>
        <w:rPr>
          <w:rFonts w:eastAsia="SimSun" w:cs="Mangal"/>
          <w:b/>
          <w:bCs/>
          <w:kern w:val="1"/>
          <w:lang w:eastAsia="hi-IN" w:bidi="hi-IN"/>
        </w:rPr>
      </w:pPr>
    </w:p>
    <w:p w:rsidR="00FC11ED" w:rsidRDefault="00FC11ED" w:rsidP="00FC11ED">
      <w:pPr>
        <w:widowControl w:val="0"/>
        <w:suppressAutoHyphens/>
        <w:jc w:val="center"/>
        <w:rPr>
          <w:rFonts w:eastAsia="SimSun" w:cs="Mangal"/>
          <w:b/>
          <w:bCs/>
          <w:kern w:val="1"/>
          <w:lang w:eastAsia="hi-IN" w:bidi="hi-IN"/>
        </w:rPr>
      </w:pPr>
    </w:p>
    <w:p w:rsidR="00FC11ED" w:rsidRDefault="00FC11ED" w:rsidP="00FC11ED">
      <w:pPr>
        <w:widowControl w:val="0"/>
        <w:suppressAutoHyphens/>
        <w:jc w:val="center"/>
        <w:rPr>
          <w:rFonts w:eastAsia="SimSun" w:cs="Mangal"/>
          <w:b/>
          <w:bCs/>
          <w:kern w:val="1"/>
          <w:lang w:eastAsia="hi-IN" w:bidi="hi-IN"/>
        </w:rPr>
      </w:pPr>
    </w:p>
    <w:p w:rsidR="00FC11ED" w:rsidRDefault="00FC11ED" w:rsidP="00FC11ED">
      <w:pPr>
        <w:widowControl w:val="0"/>
        <w:suppressAutoHyphens/>
        <w:jc w:val="center"/>
        <w:rPr>
          <w:rFonts w:eastAsia="SimSun" w:cs="Mangal"/>
          <w:b/>
          <w:bCs/>
          <w:kern w:val="1"/>
          <w:lang w:eastAsia="hi-IN" w:bidi="hi-IN"/>
        </w:rPr>
      </w:pPr>
      <w:r w:rsidRPr="00AB5114">
        <w:rPr>
          <w:rFonts w:eastAsia="SimSun" w:cs="Mangal"/>
          <w:b/>
          <w:bCs/>
          <w:kern w:val="1"/>
          <w:lang w:eastAsia="hi-IN" w:bidi="hi-IN"/>
        </w:rPr>
        <w:t>СПЕЦИФИКАЦИЯ</w:t>
      </w:r>
    </w:p>
    <w:p w:rsidR="00FC11ED" w:rsidRDefault="00FC11ED" w:rsidP="00FC11ED">
      <w:pPr>
        <w:widowControl w:val="0"/>
        <w:suppressAutoHyphens/>
        <w:jc w:val="center"/>
        <w:rPr>
          <w:rFonts w:eastAsia="SimSun" w:cs="Mangal"/>
          <w:b/>
          <w:bCs/>
          <w:kern w:val="1"/>
          <w:lang w:eastAsia="hi-IN" w:bidi="hi-IN"/>
        </w:rPr>
      </w:pPr>
    </w:p>
    <w:p w:rsidR="00FC11ED" w:rsidRPr="00AB5114" w:rsidRDefault="00FC11ED" w:rsidP="00FC11ED">
      <w:pPr>
        <w:widowControl w:val="0"/>
        <w:suppressAutoHyphens/>
        <w:jc w:val="center"/>
        <w:rPr>
          <w:rFonts w:eastAsia="SimSun" w:cs="Mangal"/>
          <w:b/>
          <w:bCs/>
          <w:kern w:val="1"/>
          <w:lang w:eastAsia="hi-IN" w:bidi="hi-IN"/>
        </w:rPr>
      </w:pPr>
    </w:p>
    <w:tbl>
      <w:tblPr>
        <w:tblW w:w="10206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134"/>
        <w:gridCol w:w="1843"/>
        <w:gridCol w:w="1701"/>
        <w:gridCol w:w="992"/>
        <w:gridCol w:w="1276"/>
        <w:gridCol w:w="992"/>
      </w:tblGrid>
      <w:tr w:rsidR="00FC11ED" w:rsidRPr="00AB5114" w:rsidTr="00B23060">
        <w:trPr>
          <w:trHeight w:val="1204"/>
        </w:trPr>
        <w:tc>
          <w:tcPr>
            <w:tcW w:w="425" w:type="dxa"/>
            <w:shd w:val="clear" w:color="auto" w:fill="auto"/>
            <w:vAlign w:val="center"/>
          </w:tcPr>
          <w:p w:rsidR="00FC11ED" w:rsidRPr="00AB5114" w:rsidRDefault="00FC11ED" w:rsidP="002C3B3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B5114">
              <w:rPr>
                <w:rFonts w:eastAsia="SimSun" w:cs="Mangal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AB5114">
              <w:rPr>
                <w:rFonts w:eastAsia="SimSun" w:cs="Mangal"/>
                <w:b/>
                <w:bCs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AB5114">
              <w:rPr>
                <w:rFonts w:eastAsia="SimSun" w:cs="Mangal"/>
                <w:b/>
                <w:bCs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11ED" w:rsidRPr="00AB5114" w:rsidRDefault="00FC11ED" w:rsidP="002C3B3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B5114">
              <w:rPr>
                <w:rFonts w:eastAsia="SimSun" w:cs="Mangal"/>
                <w:b/>
                <w:bCs/>
                <w:kern w:val="1"/>
                <w:sz w:val="20"/>
                <w:szCs w:val="20"/>
                <w:lang w:eastAsia="hi-IN" w:bidi="hi-IN"/>
              </w:rPr>
              <w:t>Наименование</w:t>
            </w:r>
            <w:r w:rsidRPr="000A09ED">
              <w:rPr>
                <w:rFonts w:eastAsia="SimSun" w:cs="Mangal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 услуг</w:t>
            </w:r>
          </w:p>
        </w:tc>
        <w:tc>
          <w:tcPr>
            <w:tcW w:w="1134" w:type="dxa"/>
            <w:vAlign w:val="center"/>
          </w:tcPr>
          <w:p w:rsidR="00FC11ED" w:rsidRPr="00AB5114" w:rsidRDefault="00FC11ED" w:rsidP="002C3B3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Место </w:t>
            </w:r>
            <w:r w:rsidRPr="000A09ED">
              <w:rPr>
                <w:rFonts w:eastAsia="SimSun" w:cs="Mangal"/>
                <w:b/>
                <w:bCs/>
                <w:kern w:val="1"/>
                <w:sz w:val="20"/>
                <w:szCs w:val="20"/>
                <w:lang w:eastAsia="hi-IN" w:bidi="hi-IN"/>
              </w:rPr>
              <w:t>оказания услуг</w:t>
            </w:r>
          </w:p>
        </w:tc>
        <w:tc>
          <w:tcPr>
            <w:tcW w:w="1843" w:type="dxa"/>
            <w:vAlign w:val="center"/>
          </w:tcPr>
          <w:p w:rsidR="00FC11ED" w:rsidRPr="00AB5114" w:rsidRDefault="00FC11ED" w:rsidP="002C3B3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b/>
                <w:bCs/>
                <w:kern w:val="1"/>
                <w:sz w:val="20"/>
                <w:szCs w:val="20"/>
                <w:lang w:eastAsia="hi-IN" w:bidi="hi-IN"/>
              </w:rPr>
              <w:t>Адрес пункта доставки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11ED" w:rsidRPr="00AB5114" w:rsidRDefault="00FC11ED" w:rsidP="002C3B3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Срок </w:t>
            </w:r>
            <w:r w:rsidRPr="000A09ED">
              <w:rPr>
                <w:rFonts w:eastAsia="SimSun" w:cs="Mangal"/>
                <w:b/>
                <w:bCs/>
                <w:kern w:val="1"/>
                <w:sz w:val="20"/>
                <w:szCs w:val="20"/>
                <w:lang w:eastAsia="hi-IN" w:bidi="hi-IN"/>
              </w:rPr>
              <w:t>оказания услуг</w:t>
            </w:r>
          </w:p>
        </w:tc>
        <w:tc>
          <w:tcPr>
            <w:tcW w:w="992" w:type="dxa"/>
            <w:vAlign w:val="center"/>
          </w:tcPr>
          <w:p w:rsidR="00FC11ED" w:rsidRDefault="00FC11ED" w:rsidP="002C3B3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Ед. </w:t>
            </w:r>
            <w:proofErr w:type="spellStart"/>
            <w:r>
              <w:rPr>
                <w:rFonts w:eastAsia="SimSun" w:cs="Mangal"/>
                <w:b/>
                <w:bCs/>
                <w:kern w:val="1"/>
                <w:sz w:val="20"/>
                <w:szCs w:val="20"/>
                <w:lang w:eastAsia="hi-IN" w:bidi="hi-IN"/>
              </w:rPr>
              <w:t>измер</w:t>
            </w:r>
            <w:proofErr w:type="spellEnd"/>
            <w:r>
              <w:rPr>
                <w:rFonts w:eastAsia="SimSun" w:cs="Mangal"/>
                <w:b/>
                <w:bCs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1276" w:type="dxa"/>
            <w:vAlign w:val="center"/>
          </w:tcPr>
          <w:p w:rsidR="00FC11ED" w:rsidRDefault="00FC11ED" w:rsidP="002C3B3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b/>
                <w:bCs/>
                <w:kern w:val="1"/>
                <w:sz w:val="20"/>
                <w:szCs w:val="20"/>
                <w:lang w:eastAsia="hi-IN" w:bidi="hi-IN"/>
              </w:rPr>
              <w:t>Количество</w:t>
            </w:r>
          </w:p>
          <w:p w:rsidR="00FC11ED" w:rsidRPr="00AB5114" w:rsidRDefault="00FC11ED" w:rsidP="002C3B3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b/>
                <w:bCs/>
                <w:kern w:val="1"/>
                <w:sz w:val="20"/>
                <w:szCs w:val="20"/>
                <w:lang w:eastAsia="hi-IN" w:bidi="hi-IN"/>
              </w:rPr>
              <w:t>услуг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1ED" w:rsidRPr="00AB5114" w:rsidRDefault="00FC11ED" w:rsidP="002C3B3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B5114">
              <w:rPr>
                <w:rFonts w:eastAsia="SimSun" w:cs="Mangal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Цена c </w:t>
            </w:r>
            <w:r>
              <w:rPr>
                <w:rFonts w:eastAsia="SimSun" w:cs="Mangal"/>
                <w:b/>
                <w:bCs/>
                <w:kern w:val="1"/>
                <w:sz w:val="20"/>
                <w:szCs w:val="20"/>
                <w:lang w:eastAsia="hi-IN" w:bidi="hi-IN"/>
              </w:rPr>
              <w:t>Н</w:t>
            </w:r>
            <w:r w:rsidRPr="00AB5114">
              <w:rPr>
                <w:rFonts w:eastAsia="SimSun" w:cs="Mangal"/>
                <w:b/>
                <w:bCs/>
                <w:kern w:val="1"/>
                <w:sz w:val="20"/>
                <w:szCs w:val="20"/>
                <w:lang w:eastAsia="hi-IN" w:bidi="hi-IN"/>
              </w:rPr>
              <w:t>ДС, руб.</w:t>
            </w:r>
          </w:p>
        </w:tc>
      </w:tr>
      <w:tr w:rsidR="00FC11ED" w:rsidRPr="0086472C" w:rsidTr="00B23060">
        <w:trPr>
          <w:trHeight w:val="1204"/>
        </w:trPr>
        <w:tc>
          <w:tcPr>
            <w:tcW w:w="425" w:type="dxa"/>
            <w:shd w:val="clear" w:color="auto" w:fill="auto"/>
            <w:vAlign w:val="center"/>
          </w:tcPr>
          <w:p w:rsidR="00FC11ED" w:rsidRPr="0086472C" w:rsidRDefault="00FC11ED" w:rsidP="002C3B3D">
            <w:pPr>
              <w:jc w:val="center"/>
              <w:rPr>
                <w:sz w:val="20"/>
                <w:szCs w:val="20"/>
              </w:rPr>
            </w:pPr>
            <w:r w:rsidRPr="0086472C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11ED" w:rsidRPr="0086472C" w:rsidRDefault="00FC11ED" w:rsidP="00FC1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Перевозка НПЛС</w:t>
            </w:r>
          </w:p>
        </w:tc>
        <w:tc>
          <w:tcPr>
            <w:tcW w:w="1134" w:type="dxa"/>
            <w:vAlign w:val="center"/>
          </w:tcPr>
          <w:p w:rsidR="00FC11ED" w:rsidRPr="0086472C" w:rsidRDefault="00FC11ED" w:rsidP="002C3B3D">
            <w:pPr>
              <w:rPr>
                <w:sz w:val="20"/>
                <w:szCs w:val="20"/>
              </w:rPr>
            </w:pPr>
            <w:r w:rsidRPr="0086472C"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843" w:type="dxa"/>
            <w:vAlign w:val="center"/>
          </w:tcPr>
          <w:p w:rsidR="00FC11ED" w:rsidRPr="009007C7" w:rsidRDefault="0047223E" w:rsidP="00B23060">
            <w:pPr>
              <w:pStyle w:val="ad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192019, г. Санкт-Петербург, ул. Бехтерева д.3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11ED" w:rsidRPr="0086472C" w:rsidRDefault="00FC11ED" w:rsidP="00B23060">
            <w:pPr>
              <w:jc w:val="both"/>
              <w:rPr>
                <w:sz w:val="20"/>
                <w:szCs w:val="20"/>
              </w:rPr>
            </w:pPr>
            <w:r w:rsidRPr="0086472C">
              <w:rPr>
                <w:sz w:val="20"/>
                <w:szCs w:val="20"/>
              </w:rPr>
              <w:t xml:space="preserve">В течение </w:t>
            </w:r>
            <w:r>
              <w:rPr>
                <w:sz w:val="20"/>
                <w:szCs w:val="20"/>
              </w:rPr>
              <w:t>10 рабочих</w:t>
            </w:r>
            <w:r w:rsidRPr="0086472C">
              <w:rPr>
                <w:sz w:val="20"/>
                <w:szCs w:val="20"/>
              </w:rPr>
              <w:t xml:space="preserve"> дней с момента согласования заявки Заказчика, по рабочим дням с 09 до 20 ч. </w:t>
            </w:r>
          </w:p>
        </w:tc>
        <w:tc>
          <w:tcPr>
            <w:tcW w:w="992" w:type="dxa"/>
            <w:vAlign w:val="center"/>
          </w:tcPr>
          <w:p w:rsidR="00FC11ED" w:rsidRPr="00AB3E78" w:rsidRDefault="00FC11ED" w:rsidP="002C3B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условная единица</w:t>
            </w:r>
          </w:p>
        </w:tc>
        <w:tc>
          <w:tcPr>
            <w:tcW w:w="1276" w:type="dxa"/>
            <w:vAlign w:val="center"/>
          </w:tcPr>
          <w:p w:rsidR="00FC11ED" w:rsidRPr="00AB3E78" w:rsidRDefault="00081255" w:rsidP="002C3B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11ED" w:rsidRPr="00081255" w:rsidRDefault="00FC11ED" w:rsidP="002C3B3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11ED" w:rsidRPr="0086472C" w:rsidTr="002C3B3D">
        <w:trPr>
          <w:trHeight w:val="646"/>
        </w:trPr>
        <w:tc>
          <w:tcPr>
            <w:tcW w:w="425" w:type="dxa"/>
            <w:tcBorders>
              <w:bottom w:val="single" w:sz="4" w:space="0" w:color="auto"/>
            </w:tcBorders>
          </w:tcPr>
          <w:p w:rsidR="00FC11ED" w:rsidRDefault="00FC11ED" w:rsidP="002C3B3D">
            <w:pPr>
              <w:rPr>
                <w:b/>
                <w:sz w:val="20"/>
                <w:szCs w:val="20"/>
              </w:rPr>
            </w:pPr>
          </w:p>
        </w:tc>
        <w:tc>
          <w:tcPr>
            <w:tcW w:w="9781" w:type="dxa"/>
            <w:gridSpan w:val="7"/>
            <w:tcBorders>
              <w:bottom w:val="single" w:sz="4" w:space="0" w:color="auto"/>
            </w:tcBorders>
            <w:vAlign w:val="center"/>
          </w:tcPr>
          <w:p w:rsidR="00081255" w:rsidRPr="00A05E3C" w:rsidRDefault="00FC11ED" w:rsidP="00081255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86472C">
              <w:rPr>
                <w:b/>
                <w:sz w:val="20"/>
                <w:szCs w:val="20"/>
              </w:rPr>
              <w:t>ИТОГО</w:t>
            </w:r>
            <w:r w:rsidR="00081255">
              <w:rPr>
                <w:b/>
                <w:sz w:val="20"/>
                <w:szCs w:val="20"/>
              </w:rPr>
              <w:t>:</w:t>
            </w:r>
          </w:p>
          <w:p w:rsidR="00FC11ED" w:rsidRPr="0086472C" w:rsidRDefault="00FC11ED" w:rsidP="00081255">
            <w:pPr>
              <w:rPr>
                <w:rFonts w:eastAsia="SimSun"/>
                <w:b/>
                <w:sz w:val="20"/>
                <w:szCs w:val="20"/>
              </w:rPr>
            </w:pPr>
          </w:p>
        </w:tc>
      </w:tr>
    </w:tbl>
    <w:p w:rsidR="00FC11ED" w:rsidRDefault="00FC11ED" w:rsidP="00FC11ED">
      <w:pPr>
        <w:widowControl w:val="0"/>
        <w:suppressAutoHyphens/>
        <w:spacing w:line="100" w:lineRule="atLeast"/>
        <w:jc w:val="center"/>
        <w:rPr>
          <w:rFonts w:eastAsia="SimSun" w:cs="Mangal"/>
          <w:b/>
          <w:bCs/>
          <w:kern w:val="1"/>
          <w:lang w:eastAsia="hi-IN" w:bidi="hi-IN"/>
        </w:rPr>
      </w:pPr>
    </w:p>
    <w:p w:rsidR="00FC11ED" w:rsidRDefault="00FC11ED" w:rsidP="00FC11ED">
      <w:pPr>
        <w:widowControl w:val="0"/>
        <w:suppressAutoHyphens/>
        <w:spacing w:line="100" w:lineRule="atLeast"/>
        <w:jc w:val="center"/>
        <w:rPr>
          <w:rFonts w:eastAsia="SimSun" w:cs="Mangal"/>
          <w:b/>
          <w:bCs/>
          <w:kern w:val="1"/>
          <w:lang w:eastAsia="hi-IN" w:bidi="hi-IN"/>
        </w:rPr>
      </w:pPr>
    </w:p>
    <w:p w:rsidR="00FC11ED" w:rsidRDefault="00FC11ED" w:rsidP="00FC11ED">
      <w:pPr>
        <w:widowControl w:val="0"/>
        <w:suppressAutoHyphens/>
        <w:spacing w:line="100" w:lineRule="atLeast"/>
        <w:jc w:val="center"/>
        <w:rPr>
          <w:rFonts w:eastAsia="SimSun" w:cs="Mangal"/>
          <w:b/>
          <w:bCs/>
          <w:kern w:val="1"/>
          <w:lang w:eastAsia="hi-IN" w:bidi="hi-IN"/>
        </w:rPr>
      </w:pPr>
    </w:p>
    <w:p w:rsidR="00FC11ED" w:rsidRDefault="00FC11ED" w:rsidP="00FC11ED">
      <w:pPr>
        <w:ind w:right="-284"/>
      </w:pPr>
    </w:p>
    <w:tbl>
      <w:tblPr>
        <w:tblW w:w="97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20"/>
      </w:tblGrid>
      <w:tr w:rsidR="00FC11ED" w:rsidRPr="00134F77" w:rsidTr="00B23060">
        <w:trPr>
          <w:trHeight w:val="463"/>
        </w:trPr>
        <w:tc>
          <w:tcPr>
            <w:tcW w:w="4962" w:type="dxa"/>
            <w:shd w:val="clear" w:color="auto" w:fill="auto"/>
            <w:vAlign w:val="center"/>
          </w:tcPr>
          <w:p w:rsidR="00FC11ED" w:rsidRPr="00081255" w:rsidRDefault="00FC11ED" w:rsidP="002C3B3D">
            <w:pPr>
              <w:snapToGrid w:val="0"/>
              <w:ind w:right="-284"/>
              <w:jc w:val="center"/>
              <w:rPr>
                <w:b/>
                <w:szCs w:val="20"/>
              </w:rPr>
            </w:pPr>
            <w:r w:rsidRPr="00081255">
              <w:rPr>
                <w:b/>
                <w:szCs w:val="20"/>
              </w:rPr>
              <w:t>Заказчик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C11ED" w:rsidRPr="00134F77" w:rsidRDefault="00FC11ED" w:rsidP="002C3B3D">
            <w:pPr>
              <w:snapToGrid w:val="0"/>
              <w:ind w:right="-284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Исполнитель</w:t>
            </w:r>
          </w:p>
        </w:tc>
      </w:tr>
      <w:tr w:rsidR="00B23060" w:rsidTr="00B23060">
        <w:trPr>
          <w:trHeight w:val="2506"/>
        </w:trPr>
        <w:tc>
          <w:tcPr>
            <w:tcW w:w="4962" w:type="dxa"/>
            <w:shd w:val="clear" w:color="auto" w:fill="auto"/>
          </w:tcPr>
          <w:p w:rsidR="00B23060" w:rsidRPr="00081255" w:rsidRDefault="00F3614E" w:rsidP="002C3B3D">
            <w:pPr>
              <w:pStyle w:val="ad"/>
              <w:rPr>
                <w:b/>
              </w:rPr>
            </w:pPr>
            <w:r>
              <w:rPr>
                <w:b/>
              </w:rPr>
              <w:t>ФГБУ «НМИЦ</w:t>
            </w:r>
            <w:r w:rsidR="0047223E">
              <w:rPr>
                <w:rFonts w:eastAsia="SimSun"/>
                <w:b/>
                <w:kern w:val="1"/>
                <w:lang w:eastAsia="hi-IN" w:bidi="hi-IN"/>
              </w:rPr>
              <w:t xml:space="preserve"> ПН им. В.М. Бехтерева</w:t>
            </w:r>
            <w:r>
              <w:rPr>
                <w:b/>
              </w:rPr>
              <w:t>» Минздрава России</w:t>
            </w:r>
          </w:p>
          <w:p w:rsidR="00B23060" w:rsidRPr="00081255" w:rsidRDefault="0047223E" w:rsidP="002C3B3D">
            <w:pPr>
              <w:pStyle w:val="ad"/>
              <w:rPr>
                <w:b/>
              </w:rPr>
            </w:pPr>
            <w:r>
              <w:rPr>
                <w:b/>
              </w:rPr>
              <w:t>И.о. д</w:t>
            </w:r>
            <w:r w:rsidR="00F3614E">
              <w:rPr>
                <w:b/>
              </w:rPr>
              <w:t>иректор</w:t>
            </w:r>
            <w:r>
              <w:rPr>
                <w:b/>
              </w:rPr>
              <w:t>а</w:t>
            </w:r>
          </w:p>
          <w:p w:rsidR="00B23060" w:rsidRPr="00081255" w:rsidRDefault="00B23060" w:rsidP="002C3B3D">
            <w:pPr>
              <w:pStyle w:val="ad"/>
              <w:rPr>
                <w:b/>
              </w:rPr>
            </w:pPr>
            <w:r w:rsidRPr="00081255">
              <w:rPr>
                <w:b/>
              </w:rPr>
              <w:t>________________ /</w:t>
            </w:r>
            <w:r w:rsidR="0047223E">
              <w:rPr>
                <w:b/>
              </w:rPr>
              <w:t>Н.Г. Незнанов</w:t>
            </w:r>
            <w:r w:rsidRPr="00081255">
              <w:rPr>
                <w:b/>
              </w:rPr>
              <w:t>/</w:t>
            </w:r>
          </w:p>
          <w:p w:rsidR="00B23060" w:rsidRPr="00081255" w:rsidRDefault="00B23060" w:rsidP="00D53B63">
            <w:pPr>
              <w:ind w:right="-284"/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B23060" w:rsidRDefault="00B23060" w:rsidP="002C3B3D">
            <w:pPr>
              <w:ind w:left="601" w:right="-284"/>
              <w:jc w:val="both"/>
              <w:rPr>
                <w:b/>
                <w:szCs w:val="20"/>
              </w:rPr>
            </w:pPr>
          </w:p>
        </w:tc>
      </w:tr>
    </w:tbl>
    <w:p w:rsidR="00FC11ED" w:rsidRDefault="00FC11ED" w:rsidP="00FC11ED">
      <w:pPr>
        <w:widowControl w:val="0"/>
        <w:suppressAutoHyphens/>
        <w:rPr>
          <w:rFonts w:eastAsia="SimSun" w:cs="Mangal"/>
          <w:kern w:val="1"/>
          <w:lang w:eastAsia="hi-IN" w:bidi="hi-IN"/>
        </w:rPr>
      </w:pPr>
    </w:p>
    <w:p w:rsidR="00E04952" w:rsidRDefault="00E04952" w:rsidP="00FC11ED">
      <w:pPr>
        <w:ind w:right="-284"/>
        <w:jc w:val="both"/>
        <w:rPr>
          <w:b/>
        </w:rPr>
      </w:pPr>
    </w:p>
    <w:p w:rsidR="00F3614E" w:rsidRDefault="00F3614E" w:rsidP="00FC11ED">
      <w:pPr>
        <w:ind w:right="-284"/>
        <w:jc w:val="both"/>
        <w:rPr>
          <w:b/>
        </w:rPr>
      </w:pPr>
    </w:p>
    <w:p w:rsidR="00E04952" w:rsidRDefault="00E04952" w:rsidP="00FC11ED">
      <w:pPr>
        <w:ind w:right="-284"/>
        <w:jc w:val="both"/>
        <w:rPr>
          <w:b/>
        </w:rPr>
      </w:pPr>
    </w:p>
    <w:p w:rsidR="009D1362" w:rsidRDefault="009D1362" w:rsidP="00FC11ED">
      <w:pPr>
        <w:ind w:right="-284"/>
        <w:jc w:val="both"/>
        <w:rPr>
          <w:b/>
        </w:rPr>
      </w:pPr>
    </w:p>
    <w:p w:rsidR="009D1362" w:rsidRDefault="009D1362" w:rsidP="00FC11ED">
      <w:pPr>
        <w:ind w:right="-284"/>
        <w:jc w:val="both"/>
        <w:rPr>
          <w:b/>
        </w:rPr>
      </w:pPr>
    </w:p>
    <w:p w:rsidR="009D1362" w:rsidRDefault="009D1362" w:rsidP="00FC11ED">
      <w:pPr>
        <w:ind w:right="-284"/>
        <w:jc w:val="both"/>
        <w:rPr>
          <w:b/>
        </w:rPr>
      </w:pPr>
    </w:p>
    <w:p w:rsidR="009D1362" w:rsidRDefault="009D1362" w:rsidP="00FC11ED">
      <w:pPr>
        <w:ind w:right="-284"/>
        <w:jc w:val="both"/>
        <w:rPr>
          <w:b/>
        </w:rPr>
      </w:pPr>
    </w:p>
    <w:p w:rsidR="009D1362" w:rsidRDefault="009D1362" w:rsidP="00FC11ED">
      <w:pPr>
        <w:ind w:right="-284"/>
        <w:jc w:val="both"/>
        <w:rPr>
          <w:b/>
        </w:rPr>
      </w:pPr>
    </w:p>
    <w:p w:rsidR="009D1362" w:rsidRDefault="009D1362" w:rsidP="00FC11ED">
      <w:pPr>
        <w:ind w:right="-284"/>
        <w:jc w:val="both"/>
        <w:rPr>
          <w:b/>
        </w:rPr>
      </w:pPr>
    </w:p>
    <w:p w:rsidR="009D1362" w:rsidRDefault="009D1362" w:rsidP="00FC11ED">
      <w:pPr>
        <w:ind w:right="-284"/>
        <w:jc w:val="both"/>
        <w:rPr>
          <w:b/>
        </w:rPr>
      </w:pPr>
    </w:p>
    <w:p w:rsidR="009D1362" w:rsidRDefault="009D1362" w:rsidP="00FC11ED">
      <w:pPr>
        <w:ind w:right="-284"/>
        <w:jc w:val="both"/>
        <w:rPr>
          <w:b/>
        </w:rPr>
      </w:pPr>
    </w:p>
    <w:p w:rsidR="009D1362" w:rsidRDefault="009D1362" w:rsidP="00FC11ED">
      <w:pPr>
        <w:ind w:right="-284"/>
        <w:jc w:val="both"/>
        <w:rPr>
          <w:b/>
        </w:rPr>
      </w:pPr>
    </w:p>
    <w:p w:rsidR="009D1362" w:rsidRDefault="009D1362" w:rsidP="00FC11ED">
      <w:pPr>
        <w:ind w:right="-284"/>
        <w:jc w:val="both"/>
        <w:rPr>
          <w:b/>
        </w:rPr>
      </w:pPr>
    </w:p>
    <w:p w:rsidR="00FC11ED" w:rsidRDefault="00FC11ED" w:rsidP="00FC11ED">
      <w:pPr>
        <w:ind w:right="-284"/>
        <w:jc w:val="both"/>
        <w:rPr>
          <w:b/>
        </w:rPr>
      </w:pPr>
    </w:p>
    <w:p w:rsidR="00FC11ED" w:rsidRDefault="00FC11ED" w:rsidP="00FC11ED">
      <w:pPr>
        <w:ind w:right="-284"/>
        <w:jc w:val="both"/>
        <w:rPr>
          <w:b/>
        </w:rPr>
      </w:pPr>
    </w:p>
    <w:p w:rsidR="00FC11ED" w:rsidRDefault="00FC11ED" w:rsidP="00FC11ED">
      <w:pPr>
        <w:ind w:right="-1"/>
        <w:jc w:val="right"/>
        <w:rPr>
          <w:rFonts w:eastAsia="Microsoft YaHei"/>
          <w:b/>
          <w:bCs/>
        </w:rPr>
      </w:pPr>
      <w:r>
        <w:rPr>
          <w:rFonts w:eastAsia="Microsoft YaHei"/>
          <w:b/>
          <w:bCs/>
        </w:rPr>
        <w:t xml:space="preserve">Приложение №2 к </w:t>
      </w:r>
      <w:r w:rsidR="002C3B3D">
        <w:rPr>
          <w:rFonts w:eastAsia="Microsoft YaHei"/>
          <w:b/>
          <w:bCs/>
        </w:rPr>
        <w:t>Контракт</w:t>
      </w:r>
      <w:r>
        <w:rPr>
          <w:rFonts w:eastAsia="Microsoft YaHei"/>
          <w:b/>
          <w:bCs/>
        </w:rPr>
        <w:t>у №</w:t>
      </w:r>
    </w:p>
    <w:p w:rsidR="00FC11ED" w:rsidRDefault="00FC11ED" w:rsidP="00FC11ED">
      <w:pPr>
        <w:widowControl w:val="0"/>
        <w:suppressAutoHyphens/>
        <w:jc w:val="right"/>
        <w:rPr>
          <w:rFonts w:eastAsia="SimSun" w:cs="Mangal"/>
          <w:kern w:val="1"/>
          <w:lang w:eastAsia="hi-IN" w:bidi="hi-IN"/>
        </w:rPr>
      </w:pPr>
      <w:r>
        <w:rPr>
          <w:rFonts w:eastAsia="Microsoft YaHei"/>
          <w:b/>
          <w:bCs/>
        </w:rPr>
        <w:t>от «___» ________________ 202</w:t>
      </w:r>
      <w:r w:rsidR="000B3A34" w:rsidRPr="000B3A34">
        <w:rPr>
          <w:rFonts w:eastAsia="Microsoft YaHei"/>
          <w:b/>
          <w:bCs/>
          <w:color w:val="FF0000"/>
        </w:rPr>
        <w:t>6</w:t>
      </w:r>
      <w:r>
        <w:rPr>
          <w:rFonts w:eastAsia="Microsoft YaHei"/>
          <w:b/>
          <w:bCs/>
        </w:rPr>
        <w:t xml:space="preserve"> г.</w:t>
      </w:r>
    </w:p>
    <w:p w:rsidR="00FC11ED" w:rsidRDefault="00FC11ED" w:rsidP="00FC11ED">
      <w:pPr>
        <w:widowControl w:val="0"/>
        <w:suppressAutoHyphens/>
        <w:jc w:val="center"/>
        <w:rPr>
          <w:rFonts w:eastAsia="SimSun" w:cs="Mangal"/>
          <w:kern w:val="1"/>
          <w:lang w:eastAsia="hi-IN" w:bidi="hi-IN"/>
        </w:rPr>
      </w:pPr>
    </w:p>
    <w:p w:rsidR="00FC11ED" w:rsidRDefault="00FC11ED" w:rsidP="00FC11ED">
      <w:pPr>
        <w:widowControl w:val="0"/>
        <w:suppressAutoHyphens/>
        <w:jc w:val="center"/>
        <w:rPr>
          <w:rFonts w:eastAsia="SimSun" w:cs="Mangal"/>
          <w:kern w:val="1"/>
          <w:lang w:eastAsia="hi-IN" w:bidi="hi-IN"/>
        </w:rPr>
      </w:pPr>
    </w:p>
    <w:p w:rsidR="00FC11ED" w:rsidRDefault="00FC11ED" w:rsidP="00FC11ED">
      <w:pPr>
        <w:jc w:val="center"/>
        <w:rPr>
          <w:rFonts w:eastAsia="Microsoft YaHei"/>
          <w:b/>
          <w:bCs/>
        </w:rPr>
      </w:pPr>
      <w:r>
        <w:rPr>
          <w:rFonts w:eastAsia="Microsoft YaHei"/>
          <w:b/>
          <w:bCs/>
        </w:rPr>
        <w:t>АКТ ОБ ОКАЗАНИИ УСЛУГ</w:t>
      </w:r>
    </w:p>
    <w:p w:rsidR="00FC11ED" w:rsidRDefault="00FC11ED" w:rsidP="00FC11ED">
      <w:pPr>
        <w:jc w:val="center"/>
        <w:rPr>
          <w:rFonts w:eastAsia="Microsoft YaHei"/>
          <w:b/>
          <w:bCs/>
        </w:rPr>
      </w:pPr>
      <w:r>
        <w:rPr>
          <w:rFonts w:eastAsia="Microsoft YaHei"/>
          <w:b/>
          <w:bCs/>
        </w:rPr>
        <w:t>№_________ от__________________</w:t>
      </w:r>
    </w:p>
    <w:p w:rsidR="00FC11ED" w:rsidRDefault="00FC11ED" w:rsidP="00FC11ED">
      <w:pPr>
        <w:jc w:val="center"/>
        <w:rPr>
          <w:rFonts w:eastAsia="Microsoft YaHei"/>
          <w:b/>
          <w:bCs/>
        </w:rPr>
      </w:pPr>
      <w:r>
        <w:rPr>
          <w:rFonts w:eastAsia="Microsoft YaHei"/>
          <w:b/>
          <w:bCs/>
        </w:rPr>
        <w:t>(форма)</w:t>
      </w:r>
    </w:p>
    <w:p w:rsidR="00FC11ED" w:rsidRDefault="00FC11ED" w:rsidP="00FC11ED">
      <w:pPr>
        <w:jc w:val="center"/>
        <w:rPr>
          <w:rFonts w:eastAsia="Microsoft YaHei"/>
          <w:b/>
          <w:bCs/>
        </w:rPr>
      </w:pPr>
    </w:p>
    <w:p w:rsidR="00FC11ED" w:rsidRDefault="00FC11ED" w:rsidP="00FC11ED">
      <w:pPr>
        <w:jc w:val="center"/>
        <w:rPr>
          <w:rFonts w:eastAsia="Microsoft YaHei"/>
          <w:b/>
          <w:bCs/>
        </w:rPr>
      </w:pPr>
    </w:p>
    <w:p w:rsidR="00FC11ED" w:rsidRDefault="00FC11ED" w:rsidP="00FC11ED">
      <w:pPr>
        <w:jc w:val="both"/>
        <w:rPr>
          <w:rFonts w:eastAsia="Microsoft YaHei"/>
          <w:b/>
          <w:bCs/>
        </w:rPr>
      </w:pPr>
      <w:r>
        <w:rPr>
          <w:rFonts w:eastAsia="Microsoft YaHei"/>
          <w:b/>
          <w:bCs/>
        </w:rPr>
        <w:t>Заказчик:_________________________________</w:t>
      </w:r>
    </w:p>
    <w:p w:rsidR="00FC11ED" w:rsidRDefault="00FC11ED" w:rsidP="00FC11ED">
      <w:pPr>
        <w:jc w:val="both"/>
        <w:rPr>
          <w:rFonts w:eastAsia="Microsoft YaHei"/>
          <w:b/>
          <w:bCs/>
        </w:rPr>
      </w:pPr>
      <w:r>
        <w:rPr>
          <w:rFonts w:eastAsia="Microsoft YaHei"/>
          <w:b/>
          <w:bCs/>
        </w:rPr>
        <w:t xml:space="preserve">Исполнитель: </w:t>
      </w:r>
      <w:r w:rsidR="0045274C">
        <w:rPr>
          <w:rFonts w:eastAsia="Microsoft YaHei"/>
          <w:b/>
          <w:bCs/>
        </w:rPr>
        <w:t>__________________________</w:t>
      </w:r>
    </w:p>
    <w:p w:rsidR="00FC11ED" w:rsidRDefault="00FC11ED" w:rsidP="00FC11ED">
      <w:pPr>
        <w:jc w:val="both"/>
        <w:rPr>
          <w:rFonts w:eastAsia="Microsoft YaHei"/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15"/>
        <w:gridCol w:w="1355"/>
        <w:gridCol w:w="1418"/>
        <w:gridCol w:w="1701"/>
      </w:tblGrid>
      <w:tr w:rsidR="00FC11ED" w:rsidRPr="00A90182" w:rsidTr="002C3B3D">
        <w:trPr>
          <w:trHeight w:val="1007"/>
        </w:trPr>
        <w:tc>
          <w:tcPr>
            <w:tcW w:w="567" w:type="dxa"/>
            <w:shd w:val="clear" w:color="auto" w:fill="auto"/>
          </w:tcPr>
          <w:p w:rsidR="00FC11ED" w:rsidRPr="00A90182" w:rsidRDefault="00FC11ED" w:rsidP="002C3B3D">
            <w:pPr>
              <w:jc w:val="both"/>
              <w:rPr>
                <w:rFonts w:eastAsia="Microsoft YaHei"/>
                <w:b/>
                <w:bCs/>
              </w:rPr>
            </w:pPr>
            <w:r w:rsidRPr="00A90182">
              <w:rPr>
                <w:rFonts w:eastAsia="Microsoft YaHei"/>
                <w:b/>
                <w:bCs/>
              </w:rPr>
              <w:t xml:space="preserve">№ </w:t>
            </w:r>
            <w:proofErr w:type="gramStart"/>
            <w:r w:rsidRPr="00A90182">
              <w:rPr>
                <w:rFonts w:eastAsia="Microsoft YaHei"/>
                <w:b/>
                <w:bCs/>
              </w:rPr>
              <w:t>п</w:t>
            </w:r>
            <w:proofErr w:type="gramEnd"/>
            <w:r w:rsidRPr="00A90182">
              <w:rPr>
                <w:rFonts w:eastAsia="Microsoft YaHei"/>
                <w:b/>
                <w:bCs/>
              </w:rPr>
              <w:t>/п</w:t>
            </w:r>
          </w:p>
        </w:tc>
        <w:tc>
          <w:tcPr>
            <w:tcW w:w="4315" w:type="dxa"/>
            <w:shd w:val="clear" w:color="auto" w:fill="auto"/>
          </w:tcPr>
          <w:p w:rsidR="00FC11ED" w:rsidRPr="00A90182" w:rsidRDefault="00FC11ED" w:rsidP="002C3B3D">
            <w:pPr>
              <w:jc w:val="center"/>
              <w:rPr>
                <w:rFonts w:eastAsia="Microsoft YaHei"/>
                <w:b/>
                <w:bCs/>
              </w:rPr>
            </w:pPr>
            <w:r w:rsidRPr="00A90182">
              <w:rPr>
                <w:rFonts w:eastAsia="Microsoft YaHei"/>
                <w:b/>
                <w:bCs/>
              </w:rPr>
              <w:t>Наименование услуг</w:t>
            </w:r>
          </w:p>
        </w:tc>
        <w:tc>
          <w:tcPr>
            <w:tcW w:w="1355" w:type="dxa"/>
            <w:shd w:val="clear" w:color="auto" w:fill="auto"/>
          </w:tcPr>
          <w:p w:rsidR="00FC11ED" w:rsidRPr="00A90182" w:rsidRDefault="00FC11ED" w:rsidP="002C3B3D">
            <w:pPr>
              <w:jc w:val="center"/>
              <w:rPr>
                <w:rFonts w:eastAsia="Microsoft YaHei"/>
                <w:b/>
                <w:bCs/>
              </w:rPr>
            </w:pPr>
            <w:r>
              <w:rPr>
                <w:rFonts w:eastAsia="Microsoft YaHei"/>
                <w:b/>
                <w:bCs/>
              </w:rPr>
              <w:t>Адрес доставки</w:t>
            </w:r>
          </w:p>
        </w:tc>
        <w:tc>
          <w:tcPr>
            <w:tcW w:w="1418" w:type="dxa"/>
          </w:tcPr>
          <w:p w:rsidR="00FC11ED" w:rsidRPr="00A90182" w:rsidRDefault="00FC11ED" w:rsidP="002C3B3D">
            <w:pPr>
              <w:jc w:val="center"/>
              <w:rPr>
                <w:rFonts w:eastAsia="Microsoft YaHei"/>
                <w:b/>
                <w:bCs/>
              </w:rPr>
            </w:pPr>
            <w:r>
              <w:rPr>
                <w:rFonts w:eastAsia="Microsoft YaHei"/>
                <w:b/>
                <w:bCs/>
              </w:rPr>
              <w:t>Дата оказания услуг</w:t>
            </w:r>
          </w:p>
        </w:tc>
        <w:tc>
          <w:tcPr>
            <w:tcW w:w="1701" w:type="dxa"/>
            <w:shd w:val="clear" w:color="auto" w:fill="auto"/>
          </w:tcPr>
          <w:p w:rsidR="00FC11ED" w:rsidRPr="00A90182" w:rsidRDefault="00FC11ED" w:rsidP="002C3B3D">
            <w:pPr>
              <w:jc w:val="center"/>
              <w:rPr>
                <w:rFonts w:eastAsia="Microsoft YaHei"/>
                <w:b/>
                <w:bCs/>
              </w:rPr>
            </w:pPr>
            <w:r>
              <w:rPr>
                <w:rFonts w:eastAsia="Microsoft YaHei"/>
                <w:b/>
                <w:bCs/>
              </w:rPr>
              <w:t xml:space="preserve">Стоимость услуг, в </w:t>
            </w:r>
            <w:proofErr w:type="spellStart"/>
            <w:r>
              <w:rPr>
                <w:rFonts w:eastAsia="Microsoft YaHei"/>
                <w:b/>
                <w:bCs/>
              </w:rPr>
              <w:t>т.ч</w:t>
            </w:r>
            <w:proofErr w:type="spellEnd"/>
            <w:r>
              <w:rPr>
                <w:rFonts w:eastAsia="Microsoft YaHei"/>
                <w:b/>
                <w:bCs/>
              </w:rPr>
              <w:t>. НДС</w:t>
            </w:r>
          </w:p>
        </w:tc>
      </w:tr>
      <w:tr w:rsidR="00FC11ED" w:rsidRPr="00A90182" w:rsidTr="002C3B3D">
        <w:trPr>
          <w:trHeight w:val="245"/>
        </w:trPr>
        <w:tc>
          <w:tcPr>
            <w:tcW w:w="567" w:type="dxa"/>
            <w:shd w:val="clear" w:color="auto" w:fill="auto"/>
          </w:tcPr>
          <w:p w:rsidR="00FC11ED" w:rsidRPr="00361F72" w:rsidRDefault="00FC11ED" w:rsidP="002C3B3D">
            <w:pPr>
              <w:jc w:val="both"/>
              <w:rPr>
                <w:rFonts w:eastAsia="Microsoft YaHei"/>
                <w:b/>
                <w:bCs/>
                <w:lang w:val="en-US"/>
              </w:rPr>
            </w:pPr>
            <w:r>
              <w:rPr>
                <w:rFonts w:eastAsia="Microsoft YaHei"/>
                <w:b/>
                <w:bCs/>
                <w:lang w:val="en-US"/>
              </w:rPr>
              <w:t>1</w:t>
            </w:r>
          </w:p>
        </w:tc>
        <w:tc>
          <w:tcPr>
            <w:tcW w:w="4315" w:type="dxa"/>
            <w:shd w:val="clear" w:color="auto" w:fill="auto"/>
          </w:tcPr>
          <w:p w:rsidR="00FC11ED" w:rsidRPr="00A90182" w:rsidRDefault="00FC11ED" w:rsidP="00FC11ED">
            <w:pPr>
              <w:jc w:val="both"/>
              <w:rPr>
                <w:rFonts w:eastAsia="Microsoft YaHei"/>
                <w:b/>
                <w:bCs/>
              </w:rPr>
            </w:pPr>
            <w:r w:rsidRPr="006F479B">
              <w:t>Перевозка НПЛС</w:t>
            </w:r>
          </w:p>
        </w:tc>
        <w:tc>
          <w:tcPr>
            <w:tcW w:w="1355" w:type="dxa"/>
            <w:shd w:val="clear" w:color="auto" w:fill="auto"/>
          </w:tcPr>
          <w:p w:rsidR="00FC11ED" w:rsidRPr="00A90182" w:rsidRDefault="00FC11ED" w:rsidP="002C3B3D">
            <w:pPr>
              <w:jc w:val="both"/>
              <w:rPr>
                <w:rFonts w:eastAsia="Microsoft YaHei"/>
                <w:b/>
                <w:bCs/>
              </w:rPr>
            </w:pPr>
          </w:p>
        </w:tc>
        <w:tc>
          <w:tcPr>
            <w:tcW w:w="1418" w:type="dxa"/>
          </w:tcPr>
          <w:p w:rsidR="00FC11ED" w:rsidRPr="00A90182" w:rsidRDefault="00FC11ED" w:rsidP="002C3B3D">
            <w:pPr>
              <w:jc w:val="both"/>
              <w:rPr>
                <w:rFonts w:eastAsia="Microsoft YaHei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FC11ED" w:rsidRPr="00A90182" w:rsidRDefault="00FC11ED" w:rsidP="002C3B3D">
            <w:pPr>
              <w:jc w:val="both"/>
              <w:rPr>
                <w:rFonts w:eastAsia="Microsoft YaHei"/>
                <w:b/>
                <w:bCs/>
              </w:rPr>
            </w:pPr>
          </w:p>
        </w:tc>
      </w:tr>
      <w:tr w:rsidR="00FC11ED" w:rsidRPr="00A90182" w:rsidTr="002C3B3D">
        <w:trPr>
          <w:trHeight w:val="245"/>
        </w:trPr>
        <w:tc>
          <w:tcPr>
            <w:tcW w:w="567" w:type="dxa"/>
            <w:shd w:val="clear" w:color="auto" w:fill="auto"/>
          </w:tcPr>
          <w:p w:rsidR="00FC11ED" w:rsidRPr="00A90182" w:rsidRDefault="00FC11ED" w:rsidP="002C3B3D">
            <w:pPr>
              <w:jc w:val="both"/>
              <w:rPr>
                <w:rFonts w:eastAsia="Microsoft YaHei"/>
                <w:b/>
                <w:bCs/>
              </w:rPr>
            </w:pPr>
          </w:p>
        </w:tc>
        <w:tc>
          <w:tcPr>
            <w:tcW w:w="4315" w:type="dxa"/>
            <w:shd w:val="clear" w:color="auto" w:fill="auto"/>
          </w:tcPr>
          <w:p w:rsidR="00FC11ED" w:rsidRPr="00A90182" w:rsidRDefault="00FC11ED" w:rsidP="002C3B3D">
            <w:pPr>
              <w:jc w:val="both"/>
              <w:rPr>
                <w:rFonts w:eastAsia="Microsoft YaHei"/>
                <w:b/>
                <w:bCs/>
              </w:rPr>
            </w:pPr>
          </w:p>
        </w:tc>
        <w:tc>
          <w:tcPr>
            <w:tcW w:w="1355" w:type="dxa"/>
            <w:shd w:val="clear" w:color="auto" w:fill="auto"/>
          </w:tcPr>
          <w:p w:rsidR="00FC11ED" w:rsidRPr="00A90182" w:rsidRDefault="00FC11ED" w:rsidP="002C3B3D">
            <w:pPr>
              <w:jc w:val="both"/>
              <w:rPr>
                <w:rFonts w:eastAsia="Microsoft YaHei"/>
                <w:b/>
                <w:bCs/>
              </w:rPr>
            </w:pPr>
          </w:p>
        </w:tc>
        <w:tc>
          <w:tcPr>
            <w:tcW w:w="1418" w:type="dxa"/>
          </w:tcPr>
          <w:p w:rsidR="00FC11ED" w:rsidRPr="00A90182" w:rsidRDefault="00FC11ED" w:rsidP="002C3B3D">
            <w:pPr>
              <w:jc w:val="both"/>
              <w:rPr>
                <w:rFonts w:eastAsia="Microsoft YaHei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FC11ED" w:rsidRPr="00A90182" w:rsidRDefault="00FC11ED" w:rsidP="002C3B3D">
            <w:pPr>
              <w:jc w:val="both"/>
              <w:rPr>
                <w:rFonts w:eastAsia="Microsoft YaHei"/>
                <w:b/>
                <w:bCs/>
              </w:rPr>
            </w:pPr>
          </w:p>
        </w:tc>
      </w:tr>
    </w:tbl>
    <w:p w:rsidR="00FC11ED" w:rsidRDefault="00FC11ED" w:rsidP="00FC11ED">
      <w:pPr>
        <w:widowControl w:val="0"/>
        <w:suppressAutoHyphens/>
        <w:jc w:val="center"/>
        <w:rPr>
          <w:rFonts w:eastAsia="SimSun" w:cs="Mangal"/>
          <w:kern w:val="1"/>
          <w:lang w:eastAsia="hi-IN" w:bidi="hi-IN"/>
        </w:rPr>
      </w:pPr>
    </w:p>
    <w:p w:rsidR="00FC11ED" w:rsidRDefault="00FC11ED" w:rsidP="00FC11ED">
      <w:pPr>
        <w:rPr>
          <w:rFonts w:eastAsia="Microsoft YaHei"/>
          <w:b/>
          <w:bCs/>
        </w:rPr>
      </w:pPr>
      <w:r>
        <w:rPr>
          <w:rFonts w:eastAsia="Microsoft YaHei"/>
          <w:b/>
          <w:bCs/>
        </w:rPr>
        <w:t>Всего оказано услуг на сумму: _________________________________________________</w:t>
      </w:r>
    </w:p>
    <w:p w:rsidR="00FC11ED" w:rsidRDefault="00FC11ED" w:rsidP="00FC11ED">
      <w:pPr>
        <w:jc w:val="right"/>
        <w:rPr>
          <w:rFonts w:eastAsia="Microsoft YaHei"/>
          <w:b/>
          <w:bCs/>
        </w:rPr>
      </w:pPr>
    </w:p>
    <w:p w:rsidR="00FC11ED" w:rsidRDefault="00FC11ED" w:rsidP="00FC11ED">
      <w:pPr>
        <w:jc w:val="right"/>
        <w:rPr>
          <w:rFonts w:eastAsia="Microsoft YaHei"/>
          <w:b/>
          <w:bCs/>
        </w:rPr>
      </w:pPr>
    </w:p>
    <w:p w:rsidR="00FC11ED" w:rsidRDefault="00FC11ED" w:rsidP="00FC11ED">
      <w:pPr>
        <w:rPr>
          <w:rFonts w:eastAsia="Microsoft YaHei"/>
          <w:b/>
          <w:bCs/>
        </w:rPr>
      </w:pPr>
      <w:r>
        <w:rPr>
          <w:rFonts w:eastAsia="Microsoft YaHei"/>
          <w:b/>
          <w:bCs/>
        </w:rPr>
        <w:t xml:space="preserve">Замечания Заказчика по качеству </w:t>
      </w:r>
      <w:proofErr w:type="gramStart"/>
      <w:r>
        <w:rPr>
          <w:rFonts w:eastAsia="Microsoft YaHei"/>
          <w:b/>
          <w:bCs/>
        </w:rPr>
        <w:t>оказанных</w:t>
      </w:r>
      <w:proofErr w:type="gramEnd"/>
      <w:r>
        <w:rPr>
          <w:rFonts w:eastAsia="Microsoft YaHei"/>
          <w:b/>
          <w:bCs/>
        </w:rPr>
        <w:t xml:space="preserve"> услуг:______________________________</w:t>
      </w:r>
    </w:p>
    <w:p w:rsidR="00FC11ED" w:rsidRDefault="00FC11ED" w:rsidP="00FC11ED">
      <w:pPr>
        <w:rPr>
          <w:rFonts w:eastAsia="Microsoft YaHei"/>
          <w:b/>
          <w:bCs/>
        </w:rPr>
      </w:pPr>
      <w:r>
        <w:rPr>
          <w:rFonts w:eastAsia="Microsoft YaHei"/>
          <w:b/>
          <w:bCs/>
        </w:rPr>
        <w:t>___________________________________________________________________________</w:t>
      </w:r>
    </w:p>
    <w:p w:rsidR="00FC11ED" w:rsidRDefault="00FC11ED" w:rsidP="00FC11ED">
      <w:pPr>
        <w:rPr>
          <w:rFonts w:eastAsia="Microsoft YaHei"/>
          <w:b/>
          <w:bCs/>
        </w:rPr>
      </w:pPr>
    </w:p>
    <w:p w:rsidR="00FC11ED" w:rsidRDefault="00FC11ED" w:rsidP="00FC11ED">
      <w:pPr>
        <w:rPr>
          <w:rFonts w:eastAsia="Microsoft YaHei"/>
          <w:b/>
          <w:bCs/>
        </w:rPr>
      </w:pPr>
      <w:r>
        <w:rPr>
          <w:rFonts w:eastAsia="Microsoft YaHei"/>
          <w:b/>
          <w:bCs/>
        </w:rPr>
        <w:t xml:space="preserve">              Заказчик:                                                                                    Исполнитель:</w:t>
      </w:r>
    </w:p>
    <w:p w:rsidR="00FC11ED" w:rsidRPr="00807962" w:rsidRDefault="00FC11ED" w:rsidP="00FC11ED">
      <w:pPr>
        <w:rPr>
          <w:rFonts w:eastAsia="Microsoft YaHei"/>
          <w:b/>
          <w:bCs/>
        </w:rPr>
      </w:pPr>
      <w:r>
        <w:rPr>
          <w:rFonts w:eastAsia="Microsoft YaHei"/>
          <w:b/>
          <w:bCs/>
        </w:rPr>
        <w:t xml:space="preserve">_______________________                                                             </w:t>
      </w:r>
      <w:r w:rsidR="0045274C">
        <w:rPr>
          <w:b/>
          <w:bCs/>
        </w:rPr>
        <w:t>_______________________</w:t>
      </w:r>
    </w:p>
    <w:p w:rsidR="00FC11ED" w:rsidRPr="009E7FCA" w:rsidRDefault="00FC11ED" w:rsidP="00FC11ED">
      <w:pPr>
        <w:pStyle w:val="a8"/>
        <w:rPr>
          <w:b/>
          <w:bCs/>
        </w:rPr>
      </w:pPr>
    </w:p>
    <w:p w:rsidR="00FC11ED" w:rsidRDefault="00FC11ED" w:rsidP="00FC11ED">
      <w:pPr>
        <w:ind w:right="-108"/>
        <w:rPr>
          <w:b/>
        </w:rPr>
      </w:pPr>
    </w:p>
    <w:p w:rsidR="00FC11ED" w:rsidRPr="009E7FCA" w:rsidRDefault="00FC11ED" w:rsidP="00FC11ED">
      <w:pPr>
        <w:ind w:right="-108"/>
        <w:rPr>
          <w:b/>
        </w:rPr>
      </w:pPr>
      <w:r w:rsidRPr="009E7FCA">
        <w:rPr>
          <w:b/>
        </w:rPr>
        <w:t>__</w:t>
      </w:r>
      <w:r>
        <w:rPr>
          <w:b/>
        </w:rPr>
        <w:t>_____________________</w:t>
      </w:r>
    </w:p>
    <w:p w:rsidR="00FC11ED" w:rsidRDefault="00FC11ED" w:rsidP="00FC11ED">
      <w:pPr>
        <w:rPr>
          <w:rFonts w:eastAsia="Microsoft YaHei"/>
          <w:b/>
          <w:bCs/>
        </w:rPr>
      </w:pPr>
      <w:r w:rsidRPr="009E7FCA">
        <w:rPr>
          <w:b/>
        </w:rPr>
        <w:t>М.П.</w:t>
      </w:r>
    </w:p>
    <w:p w:rsidR="00FC11ED" w:rsidRPr="00AB3E78" w:rsidRDefault="00FC11ED" w:rsidP="00FC11ED">
      <w:pPr>
        <w:rPr>
          <w:rFonts w:eastAsia="Microsoft YaHei"/>
          <w:bCs/>
        </w:rPr>
      </w:pPr>
    </w:p>
    <w:p w:rsidR="00FC11ED" w:rsidRPr="00AB3E78" w:rsidRDefault="00FC11ED" w:rsidP="00FC11ED">
      <w:pPr>
        <w:rPr>
          <w:rFonts w:eastAsia="Microsoft YaHei"/>
          <w:bCs/>
        </w:rPr>
      </w:pPr>
    </w:p>
    <w:p w:rsidR="00FC11ED" w:rsidRPr="00E078DC" w:rsidRDefault="00FC11ED" w:rsidP="00FC11ED">
      <w:pPr>
        <w:jc w:val="center"/>
        <w:rPr>
          <w:b/>
        </w:rPr>
      </w:pPr>
      <w:r w:rsidRPr="00E078DC">
        <w:rPr>
          <w:b/>
        </w:rPr>
        <w:t xml:space="preserve">Подписи об утверждении формы </w:t>
      </w:r>
      <w:r>
        <w:rPr>
          <w:b/>
        </w:rPr>
        <w:t>акта об оказании услуг</w:t>
      </w:r>
      <w:r w:rsidRPr="00E078DC">
        <w:rPr>
          <w:b/>
        </w:rPr>
        <w:t>:</w:t>
      </w:r>
    </w:p>
    <w:p w:rsidR="00FC11ED" w:rsidRDefault="00FC11ED" w:rsidP="00FC11ED">
      <w:pPr>
        <w:rPr>
          <w:rFonts w:eastAsia="Microsoft YaHei"/>
          <w:b/>
          <w:bCs/>
        </w:rPr>
      </w:pPr>
    </w:p>
    <w:p w:rsidR="00FC11ED" w:rsidRDefault="00FC11ED" w:rsidP="00FC11ED">
      <w:pPr>
        <w:ind w:right="-284"/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FC11ED" w:rsidRPr="00134F77" w:rsidTr="00B23060">
        <w:trPr>
          <w:trHeight w:val="463"/>
        </w:trPr>
        <w:tc>
          <w:tcPr>
            <w:tcW w:w="5103" w:type="dxa"/>
            <w:shd w:val="clear" w:color="auto" w:fill="auto"/>
            <w:vAlign w:val="center"/>
          </w:tcPr>
          <w:p w:rsidR="00FC11ED" w:rsidRPr="00134F77" w:rsidRDefault="00FC11ED" w:rsidP="002C3B3D">
            <w:pPr>
              <w:snapToGrid w:val="0"/>
              <w:ind w:right="-284"/>
              <w:jc w:val="center"/>
              <w:rPr>
                <w:b/>
                <w:szCs w:val="20"/>
              </w:rPr>
            </w:pPr>
            <w:r w:rsidRPr="00134F77">
              <w:rPr>
                <w:b/>
                <w:szCs w:val="20"/>
              </w:rPr>
              <w:t>Заказчик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C11ED" w:rsidRPr="00134F77" w:rsidRDefault="00FC11ED" w:rsidP="002C3B3D">
            <w:pPr>
              <w:snapToGrid w:val="0"/>
              <w:ind w:right="-284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Исполнитель</w:t>
            </w:r>
          </w:p>
        </w:tc>
      </w:tr>
      <w:tr w:rsidR="00B23060" w:rsidTr="00B23060">
        <w:trPr>
          <w:trHeight w:val="2506"/>
        </w:trPr>
        <w:tc>
          <w:tcPr>
            <w:tcW w:w="5103" w:type="dxa"/>
            <w:shd w:val="clear" w:color="auto" w:fill="auto"/>
          </w:tcPr>
          <w:p w:rsidR="00F3614E" w:rsidRPr="00081255" w:rsidRDefault="00F3614E" w:rsidP="00F3614E">
            <w:pPr>
              <w:pStyle w:val="ad"/>
              <w:rPr>
                <w:b/>
              </w:rPr>
            </w:pPr>
            <w:r>
              <w:rPr>
                <w:b/>
              </w:rPr>
              <w:t xml:space="preserve">ФГБУ «НМИЦ </w:t>
            </w:r>
            <w:r w:rsidR="0047223E">
              <w:rPr>
                <w:rFonts w:eastAsia="SimSun"/>
                <w:b/>
                <w:kern w:val="1"/>
                <w:lang w:eastAsia="hi-IN" w:bidi="hi-IN"/>
              </w:rPr>
              <w:t>ПН им. В.М. Бехтерева</w:t>
            </w:r>
            <w:r>
              <w:rPr>
                <w:b/>
              </w:rPr>
              <w:t>» Минздрава России</w:t>
            </w:r>
          </w:p>
          <w:p w:rsidR="00B23060" w:rsidRPr="00E04952" w:rsidRDefault="0047223E" w:rsidP="002C3B3D">
            <w:pPr>
              <w:pStyle w:val="ad"/>
              <w:rPr>
                <w:b/>
              </w:rPr>
            </w:pPr>
            <w:r>
              <w:rPr>
                <w:b/>
              </w:rPr>
              <w:t>И.о. д</w:t>
            </w:r>
            <w:r w:rsidR="00F3614E">
              <w:rPr>
                <w:b/>
              </w:rPr>
              <w:t>иректор</w:t>
            </w:r>
            <w:r>
              <w:rPr>
                <w:b/>
              </w:rPr>
              <w:t>а</w:t>
            </w:r>
          </w:p>
          <w:p w:rsidR="00B23060" w:rsidRPr="00E04952" w:rsidRDefault="00B23060" w:rsidP="002C3B3D">
            <w:pPr>
              <w:pStyle w:val="ad"/>
              <w:rPr>
                <w:b/>
              </w:rPr>
            </w:pPr>
          </w:p>
          <w:p w:rsidR="00B23060" w:rsidRPr="00E04952" w:rsidRDefault="00B23060" w:rsidP="002C3B3D">
            <w:pPr>
              <w:pStyle w:val="ad"/>
              <w:rPr>
                <w:b/>
              </w:rPr>
            </w:pPr>
            <w:r w:rsidRPr="00E04952">
              <w:rPr>
                <w:b/>
              </w:rPr>
              <w:t>________________ /</w:t>
            </w:r>
            <w:r w:rsidR="0047223E">
              <w:rPr>
                <w:b/>
              </w:rPr>
              <w:t>Н.Г. Незнанов</w:t>
            </w:r>
            <w:r w:rsidRPr="00E04952">
              <w:rPr>
                <w:b/>
              </w:rPr>
              <w:t>/</w:t>
            </w:r>
          </w:p>
          <w:p w:rsidR="00B23060" w:rsidRPr="00C72D62" w:rsidRDefault="00B23060" w:rsidP="00D53B63">
            <w:pPr>
              <w:ind w:right="-284"/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B23060" w:rsidRDefault="00B23060" w:rsidP="002C3B3D">
            <w:pPr>
              <w:ind w:left="601" w:right="-284"/>
              <w:jc w:val="both"/>
              <w:rPr>
                <w:b/>
                <w:szCs w:val="20"/>
              </w:rPr>
            </w:pPr>
          </w:p>
        </w:tc>
      </w:tr>
    </w:tbl>
    <w:p w:rsidR="000348BD" w:rsidRDefault="000348BD" w:rsidP="00B23060">
      <w:pPr>
        <w:pStyle w:val="ad"/>
      </w:pPr>
    </w:p>
    <w:sectPr w:rsidR="000348BD" w:rsidSect="0045274C">
      <w:footerReference w:type="default" r:id="rId9"/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E82" w:rsidRDefault="00973E82" w:rsidP="009D250E">
      <w:r>
        <w:separator/>
      </w:r>
    </w:p>
  </w:endnote>
  <w:endnote w:type="continuationSeparator" w:id="0">
    <w:p w:rsidR="00973E82" w:rsidRDefault="00973E82" w:rsidP="009D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586396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C3B3D" w:rsidRPr="009D250E" w:rsidRDefault="00F8758C">
        <w:pPr>
          <w:pStyle w:val="aa"/>
          <w:jc w:val="right"/>
          <w:rPr>
            <w:sz w:val="16"/>
            <w:szCs w:val="16"/>
          </w:rPr>
        </w:pPr>
        <w:r w:rsidRPr="009D250E">
          <w:rPr>
            <w:sz w:val="16"/>
            <w:szCs w:val="16"/>
          </w:rPr>
          <w:fldChar w:fldCharType="begin"/>
        </w:r>
        <w:r w:rsidR="002C3B3D" w:rsidRPr="009D250E">
          <w:rPr>
            <w:sz w:val="16"/>
            <w:szCs w:val="16"/>
          </w:rPr>
          <w:instrText>PAGE   \* MERGEFORMAT</w:instrText>
        </w:r>
        <w:r w:rsidRPr="009D250E">
          <w:rPr>
            <w:sz w:val="16"/>
            <w:szCs w:val="16"/>
          </w:rPr>
          <w:fldChar w:fldCharType="separate"/>
        </w:r>
        <w:r w:rsidR="001E6FCC">
          <w:rPr>
            <w:noProof/>
            <w:sz w:val="16"/>
            <w:szCs w:val="16"/>
          </w:rPr>
          <w:t>10</w:t>
        </w:r>
        <w:r w:rsidRPr="009D250E">
          <w:rPr>
            <w:sz w:val="16"/>
            <w:szCs w:val="16"/>
          </w:rPr>
          <w:fldChar w:fldCharType="end"/>
        </w:r>
      </w:p>
    </w:sdtContent>
  </w:sdt>
  <w:p w:rsidR="002C3B3D" w:rsidRDefault="002C3B3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E82" w:rsidRDefault="00973E82" w:rsidP="009D250E">
      <w:r>
        <w:separator/>
      </w:r>
    </w:p>
  </w:footnote>
  <w:footnote w:type="continuationSeparator" w:id="0">
    <w:p w:rsidR="00973E82" w:rsidRDefault="00973E82" w:rsidP="009D2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47E7"/>
    <w:multiLevelType w:val="multilevel"/>
    <w:tmpl w:val="FC109BC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70B6B7D"/>
    <w:multiLevelType w:val="multilevel"/>
    <w:tmpl w:val="97368CE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47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000000"/>
      </w:rPr>
    </w:lvl>
  </w:abstractNum>
  <w:abstractNum w:abstractNumId="2">
    <w:nsid w:val="211C75B9"/>
    <w:multiLevelType w:val="hybridMultilevel"/>
    <w:tmpl w:val="1624D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1B04"/>
    <w:multiLevelType w:val="hybridMultilevel"/>
    <w:tmpl w:val="A2144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6417B"/>
    <w:multiLevelType w:val="hybridMultilevel"/>
    <w:tmpl w:val="7458F818"/>
    <w:lvl w:ilvl="0" w:tplc="45C0464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49A217B8"/>
    <w:multiLevelType w:val="hybridMultilevel"/>
    <w:tmpl w:val="7152E8BC"/>
    <w:lvl w:ilvl="0" w:tplc="A0DEDAE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6F427D06"/>
    <w:multiLevelType w:val="hybridMultilevel"/>
    <w:tmpl w:val="20E65F7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103DA"/>
    <w:multiLevelType w:val="multilevel"/>
    <w:tmpl w:val="61161744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7176"/>
        </w:tabs>
        <w:ind w:left="6096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3C"/>
    <w:rsid w:val="00001207"/>
    <w:rsid w:val="00001622"/>
    <w:rsid w:val="000020B7"/>
    <w:rsid w:val="00012EFA"/>
    <w:rsid w:val="00013BD0"/>
    <w:rsid w:val="00017213"/>
    <w:rsid w:val="000348BD"/>
    <w:rsid w:val="00036453"/>
    <w:rsid w:val="00041110"/>
    <w:rsid w:val="00047B56"/>
    <w:rsid w:val="000500C6"/>
    <w:rsid w:val="00052F23"/>
    <w:rsid w:val="00053144"/>
    <w:rsid w:val="00056E7D"/>
    <w:rsid w:val="00067FDD"/>
    <w:rsid w:val="00074F93"/>
    <w:rsid w:val="00081255"/>
    <w:rsid w:val="0008132F"/>
    <w:rsid w:val="00091C54"/>
    <w:rsid w:val="000A09ED"/>
    <w:rsid w:val="000A28CF"/>
    <w:rsid w:val="000A5510"/>
    <w:rsid w:val="000B3A34"/>
    <w:rsid w:val="000B4E7B"/>
    <w:rsid w:val="000C107E"/>
    <w:rsid w:val="000C1D7A"/>
    <w:rsid w:val="000C4B64"/>
    <w:rsid w:val="000C6180"/>
    <w:rsid w:val="000C6C3C"/>
    <w:rsid w:val="000D35E1"/>
    <w:rsid w:val="000D43D9"/>
    <w:rsid w:val="000F4AC3"/>
    <w:rsid w:val="000F7CF1"/>
    <w:rsid w:val="00100520"/>
    <w:rsid w:val="001007F6"/>
    <w:rsid w:val="00101017"/>
    <w:rsid w:val="00104477"/>
    <w:rsid w:val="00107372"/>
    <w:rsid w:val="00111871"/>
    <w:rsid w:val="00120CF0"/>
    <w:rsid w:val="0012320D"/>
    <w:rsid w:val="00125C15"/>
    <w:rsid w:val="00127E9A"/>
    <w:rsid w:val="001333F2"/>
    <w:rsid w:val="00133820"/>
    <w:rsid w:val="001412E0"/>
    <w:rsid w:val="00143D1B"/>
    <w:rsid w:val="001527CE"/>
    <w:rsid w:val="00155315"/>
    <w:rsid w:val="00161CD4"/>
    <w:rsid w:val="00165578"/>
    <w:rsid w:val="0016588B"/>
    <w:rsid w:val="00172AD3"/>
    <w:rsid w:val="0017721F"/>
    <w:rsid w:val="00184BCF"/>
    <w:rsid w:val="001A2ADD"/>
    <w:rsid w:val="001A2BDC"/>
    <w:rsid w:val="001A6C2B"/>
    <w:rsid w:val="001B790F"/>
    <w:rsid w:val="001B7932"/>
    <w:rsid w:val="001B7935"/>
    <w:rsid w:val="001C0087"/>
    <w:rsid w:val="001C0374"/>
    <w:rsid w:val="001C2A33"/>
    <w:rsid w:val="001D7003"/>
    <w:rsid w:val="001D7927"/>
    <w:rsid w:val="001E5E25"/>
    <w:rsid w:val="001E6FCC"/>
    <w:rsid w:val="001F2840"/>
    <w:rsid w:val="001F2E5D"/>
    <w:rsid w:val="00206F91"/>
    <w:rsid w:val="002137BD"/>
    <w:rsid w:val="00216A01"/>
    <w:rsid w:val="00217F3A"/>
    <w:rsid w:val="00221E85"/>
    <w:rsid w:val="00234384"/>
    <w:rsid w:val="00241F76"/>
    <w:rsid w:val="00242D2F"/>
    <w:rsid w:val="0024694F"/>
    <w:rsid w:val="00252063"/>
    <w:rsid w:val="002705B1"/>
    <w:rsid w:val="0027237C"/>
    <w:rsid w:val="00273284"/>
    <w:rsid w:val="0027664A"/>
    <w:rsid w:val="002774A4"/>
    <w:rsid w:val="00280E18"/>
    <w:rsid w:val="0028424D"/>
    <w:rsid w:val="0028431E"/>
    <w:rsid w:val="00287176"/>
    <w:rsid w:val="00291992"/>
    <w:rsid w:val="00293D60"/>
    <w:rsid w:val="002B212F"/>
    <w:rsid w:val="002B523D"/>
    <w:rsid w:val="002C24A5"/>
    <w:rsid w:val="002C3B3D"/>
    <w:rsid w:val="002C4721"/>
    <w:rsid w:val="002C6DC1"/>
    <w:rsid w:val="002D02FB"/>
    <w:rsid w:val="002E2E8C"/>
    <w:rsid w:val="002F2CEC"/>
    <w:rsid w:val="002F6E16"/>
    <w:rsid w:val="00301B09"/>
    <w:rsid w:val="0030624B"/>
    <w:rsid w:val="00317330"/>
    <w:rsid w:val="00317396"/>
    <w:rsid w:val="00320D70"/>
    <w:rsid w:val="00321ED5"/>
    <w:rsid w:val="00340732"/>
    <w:rsid w:val="003434D1"/>
    <w:rsid w:val="00360400"/>
    <w:rsid w:val="00361F72"/>
    <w:rsid w:val="00363B41"/>
    <w:rsid w:val="00363D52"/>
    <w:rsid w:val="00366BDA"/>
    <w:rsid w:val="00385E23"/>
    <w:rsid w:val="00390DDD"/>
    <w:rsid w:val="00392883"/>
    <w:rsid w:val="003928A8"/>
    <w:rsid w:val="003A0BF0"/>
    <w:rsid w:val="003A1865"/>
    <w:rsid w:val="003A4050"/>
    <w:rsid w:val="003A6030"/>
    <w:rsid w:val="003A6F75"/>
    <w:rsid w:val="003B5251"/>
    <w:rsid w:val="003C6ACC"/>
    <w:rsid w:val="003C7088"/>
    <w:rsid w:val="003E03C8"/>
    <w:rsid w:val="003F148E"/>
    <w:rsid w:val="003F1BAD"/>
    <w:rsid w:val="003F40AD"/>
    <w:rsid w:val="003F6A4C"/>
    <w:rsid w:val="00405A2C"/>
    <w:rsid w:val="00423561"/>
    <w:rsid w:val="00426857"/>
    <w:rsid w:val="00431E83"/>
    <w:rsid w:val="004338D7"/>
    <w:rsid w:val="00435669"/>
    <w:rsid w:val="0043628D"/>
    <w:rsid w:val="00436677"/>
    <w:rsid w:val="00446430"/>
    <w:rsid w:val="004469F8"/>
    <w:rsid w:val="0045274C"/>
    <w:rsid w:val="00453B55"/>
    <w:rsid w:val="00460262"/>
    <w:rsid w:val="0047223E"/>
    <w:rsid w:val="00473049"/>
    <w:rsid w:val="0048180B"/>
    <w:rsid w:val="004829E7"/>
    <w:rsid w:val="004840DD"/>
    <w:rsid w:val="00491A4F"/>
    <w:rsid w:val="004930F3"/>
    <w:rsid w:val="004A32CE"/>
    <w:rsid w:val="004A5FF0"/>
    <w:rsid w:val="004C0C17"/>
    <w:rsid w:val="004D0317"/>
    <w:rsid w:val="004D12A8"/>
    <w:rsid w:val="004D659D"/>
    <w:rsid w:val="004E3BDD"/>
    <w:rsid w:val="004F4F32"/>
    <w:rsid w:val="004F6071"/>
    <w:rsid w:val="00502AF8"/>
    <w:rsid w:val="00506942"/>
    <w:rsid w:val="005144AD"/>
    <w:rsid w:val="00515CE9"/>
    <w:rsid w:val="00523673"/>
    <w:rsid w:val="005240A5"/>
    <w:rsid w:val="005254F4"/>
    <w:rsid w:val="00543529"/>
    <w:rsid w:val="00543C53"/>
    <w:rsid w:val="00561AF5"/>
    <w:rsid w:val="005628F2"/>
    <w:rsid w:val="005749B4"/>
    <w:rsid w:val="00576664"/>
    <w:rsid w:val="005807F2"/>
    <w:rsid w:val="00580C79"/>
    <w:rsid w:val="005857F2"/>
    <w:rsid w:val="00592054"/>
    <w:rsid w:val="00596882"/>
    <w:rsid w:val="005A3824"/>
    <w:rsid w:val="005A64DE"/>
    <w:rsid w:val="005B3337"/>
    <w:rsid w:val="005C1C83"/>
    <w:rsid w:val="005C75FE"/>
    <w:rsid w:val="005D3A5F"/>
    <w:rsid w:val="005D4946"/>
    <w:rsid w:val="005E7A2E"/>
    <w:rsid w:val="005F5B35"/>
    <w:rsid w:val="00601B4E"/>
    <w:rsid w:val="00604A34"/>
    <w:rsid w:val="0060673C"/>
    <w:rsid w:val="00610D25"/>
    <w:rsid w:val="006135B3"/>
    <w:rsid w:val="00616A03"/>
    <w:rsid w:val="0062350F"/>
    <w:rsid w:val="006247ED"/>
    <w:rsid w:val="00626DBF"/>
    <w:rsid w:val="006303FE"/>
    <w:rsid w:val="00633646"/>
    <w:rsid w:val="006372EC"/>
    <w:rsid w:val="00641EC0"/>
    <w:rsid w:val="00645527"/>
    <w:rsid w:val="00645EED"/>
    <w:rsid w:val="00647B09"/>
    <w:rsid w:val="0065677C"/>
    <w:rsid w:val="00657FC1"/>
    <w:rsid w:val="0066426F"/>
    <w:rsid w:val="00666C40"/>
    <w:rsid w:val="00670CD0"/>
    <w:rsid w:val="006713CC"/>
    <w:rsid w:val="0069061D"/>
    <w:rsid w:val="00690F20"/>
    <w:rsid w:val="006915DE"/>
    <w:rsid w:val="00692A3E"/>
    <w:rsid w:val="006A28B3"/>
    <w:rsid w:val="006B3CB9"/>
    <w:rsid w:val="006B5747"/>
    <w:rsid w:val="006B5C91"/>
    <w:rsid w:val="006C0D2C"/>
    <w:rsid w:val="006D2AAB"/>
    <w:rsid w:val="006D7C02"/>
    <w:rsid w:val="006E3F6C"/>
    <w:rsid w:val="006F729C"/>
    <w:rsid w:val="006F7507"/>
    <w:rsid w:val="00710468"/>
    <w:rsid w:val="0071167D"/>
    <w:rsid w:val="0071325E"/>
    <w:rsid w:val="00723A23"/>
    <w:rsid w:val="00724A22"/>
    <w:rsid w:val="00732A65"/>
    <w:rsid w:val="00733115"/>
    <w:rsid w:val="0073510C"/>
    <w:rsid w:val="00737552"/>
    <w:rsid w:val="00743BFF"/>
    <w:rsid w:val="0074507D"/>
    <w:rsid w:val="00751D18"/>
    <w:rsid w:val="00763BB2"/>
    <w:rsid w:val="00763CBD"/>
    <w:rsid w:val="00775AA1"/>
    <w:rsid w:val="007773FE"/>
    <w:rsid w:val="00781766"/>
    <w:rsid w:val="00784747"/>
    <w:rsid w:val="00785FC4"/>
    <w:rsid w:val="00794BF0"/>
    <w:rsid w:val="007968E8"/>
    <w:rsid w:val="007A0243"/>
    <w:rsid w:val="007A2B50"/>
    <w:rsid w:val="007B3C8C"/>
    <w:rsid w:val="007B45F9"/>
    <w:rsid w:val="007D55A5"/>
    <w:rsid w:val="007D67ED"/>
    <w:rsid w:val="007E0F49"/>
    <w:rsid w:val="007E4C3B"/>
    <w:rsid w:val="00804821"/>
    <w:rsid w:val="00807962"/>
    <w:rsid w:val="008145EB"/>
    <w:rsid w:val="0082136B"/>
    <w:rsid w:val="008246D7"/>
    <w:rsid w:val="008273DA"/>
    <w:rsid w:val="00827B44"/>
    <w:rsid w:val="008369AE"/>
    <w:rsid w:val="00837FDE"/>
    <w:rsid w:val="00840311"/>
    <w:rsid w:val="00846CA4"/>
    <w:rsid w:val="00847417"/>
    <w:rsid w:val="00847B5E"/>
    <w:rsid w:val="008504DF"/>
    <w:rsid w:val="00854DA7"/>
    <w:rsid w:val="00865F72"/>
    <w:rsid w:val="0089558A"/>
    <w:rsid w:val="00896B3C"/>
    <w:rsid w:val="00897440"/>
    <w:rsid w:val="008A2AE8"/>
    <w:rsid w:val="008A3B71"/>
    <w:rsid w:val="008A5782"/>
    <w:rsid w:val="008B2257"/>
    <w:rsid w:val="008B487A"/>
    <w:rsid w:val="008B74A8"/>
    <w:rsid w:val="008B7D34"/>
    <w:rsid w:val="008C1D67"/>
    <w:rsid w:val="008C4C2A"/>
    <w:rsid w:val="008C71FB"/>
    <w:rsid w:val="008D04FC"/>
    <w:rsid w:val="008D1FF3"/>
    <w:rsid w:val="008E252E"/>
    <w:rsid w:val="008E427A"/>
    <w:rsid w:val="008F778B"/>
    <w:rsid w:val="009007C7"/>
    <w:rsid w:val="009031CE"/>
    <w:rsid w:val="00910CA4"/>
    <w:rsid w:val="00911E14"/>
    <w:rsid w:val="00912154"/>
    <w:rsid w:val="009166B2"/>
    <w:rsid w:val="009227EA"/>
    <w:rsid w:val="00923C4F"/>
    <w:rsid w:val="00925BE4"/>
    <w:rsid w:val="009276AF"/>
    <w:rsid w:val="00941821"/>
    <w:rsid w:val="009431C1"/>
    <w:rsid w:val="00951CCA"/>
    <w:rsid w:val="00956BBD"/>
    <w:rsid w:val="009572E3"/>
    <w:rsid w:val="009626D2"/>
    <w:rsid w:val="00962818"/>
    <w:rsid w:val="00962824"/>
    <w:rsid w:val="009714AE"/>
    <w:rsid w:val="00973E82"/>
    <w:rsid w:val="00980492"/>
    <w:rsid w:val="00980A01"/>
    <w:rsid w:val="00981301"/>
    <w:rsid w:val="0099603E"/>
    <w:rsid w:val="009A5A82"/>
    <w:rsid w:val="009A6BEB"/>
    <w:rsid w:val="009A7AA2"/>
    <w:rsid w:val="009B1433"/>
    <w:rsid w:val="009B2A7B"/>
    <w:rsid w:val="009B2DD5"/>
    <w:rsid w:val="009B426A"/>
    <w:rsid w:val="009B5445"/>
    <w:rsid w:val="009B6113"/>
    <w:rsid w:val="009C33A9"/>
    <w:rsid w:val="009C4D42"/>
    <w:rsid w:val="009D1362"/>
    <w:rsid w:val="009D250E"/>
    <w:rsid w:val="009F3A44"/>
    <w:rsid w:val="009F4472"/>
    <w:rsid w:val="009F653C"/>
    <w:rsid w:val="00A004DA"/>
    <w:rsid w:val="00A037D2"/>
    <w:rsid w:val="00A038DB"/>
    <w:rsid w:val="00A04953"/>
    <w:rsid w:val="00A17910"/>
    <w:rsid w:val="00A2081E"/>
    <w:rsid w:val="00A34349"/>
    <w:rsid w:val="00A35E89"/>
    <w:rsid w:val="00A40135"/>
    <w:rsid w:val="00A430CC"/>
    <w:rsid w:val="00A43DC1"/>
    <w:rsid w:val="00A5578E"/>
    <w:rsid w:val="00A60EE2"/>
    <w:rsid w:val="00A6192C"/>
    <w:rsid w:val="00A67045"/>
    <w:rsid w:val="00A773F0"/>
    <w:rsid w:val="00A778A0"/>
    <w:rsid w:val="00A85666"/>
    <w:rsid w:val="00A96C52"/>
    <w:rsid w:val="00AB1659"/>
    <w:rsid w:val="00AB39CC"/>
    <w:rsid w:val="00AB41A0"/>
    <w:rsid w:val="00AB5114"/>
    <w:rsid w:val="00AB6C41"/>
    <w:rsid w:val="00AC07D7"/>
    <w:rsid w:val="00AC27C8"/>
    <w:rsid w:val="00AC323B"/>
    <w:rsid w:val="00AC59B1"/>
    <w:rsid w:val="00AC5D03"/>
    <w:rsid w:val="00AC7780"/>
    <w:rsid w:val="00AD139B"/>
    <w:rsid w:val="00AD7A74"/>
    <w:rsid w:val="00AE4A93"/>
    <w:rsid w:val="00AE6B12"/>
    <w:rsid w:val="00AE7BE6"/>
    <w:rsid w:val="00AF08FB"/>
    <w:rsid w:val="00AF530D"/>
    <w:rsid w:val="00B01283"/>
    <w:rsid w:val="00B0687F"/>
    <w:rsid w:val="00B0768F"/>
    <w:rsid w:val="00B2289A"/>
    <w:rsid w:val="00B23060"/>
    <w:rsid w:val="00B241D9"/>
    <w:rsid w:val="00B25461"/>
    <w:rsid w:val="00B36B46"/>
    <w:rsid w:val="00B44952"/>
    <w:rsid w:val="00B51529"/>
    <w:rsid w:val="00B5376B"/>
    <w:rsid w:val="00B53BBC"/>
    <w:rsid w:val="00B5582D"/>
    <w:rsid w:val="00B642CE"/>
    <w:rsid w:val="00B85E8B"/>
    <w:rsid w:val="00B91EDC"/>
    <w:rsid w:val="00B92354"/>
    <w:rsid w:val="00B96497"/>
    <w:rsid w:val="00BB239D"/>
    <w:rsid w:val="00BB5BAF"/>
    <w:rsid w:val="00BB6658"/>
    <w:rsid w:val="00BB6DB2"/>
    <w:rsid w:val="00BC38B3"/>
    <w:rsid w:val="00BC4177"/>
    <w:rsid w:val="00BD1B3D"/>
    <w:rsid w:val="00BE08CB"/>
    <w:rsid w:val="00BE6310"/>
    <w:rsid w:val="00BF0B96"/>
    <w:rsid w:val="00BF265A"/>
    <w:rsid w:val="00BF3EC5"/>
    <w:rsid w:val="00BF449C"/>
    <w:rsid w:val="00BF45D0"/>
    <w:rsid w:val="00C01216"/>
    <w:rsid w:val="00C02996"/>
    <w:rsid w:val="00C02C2B"/>
    <w:rsid w:val="00C03125"/>
    <w:rsid w:val="00C05E66"/>
    <w:rsid w:val="00C106E1"/>
    <w:rsid w:val="00C14D38"/>
    <w:rsid w:val="00C2494B"/>
    <w:rsid w:val="00C35E30"/>
    <w:rsid w:val="00C44192"/>
    <w:rsid w:val="00C46D4C"/>
    <w:rsid w:val="00C47832"/>
    <w:rsid w:val="00C5612B"/>
    <w:rsid w:val="00C606C9"/>
    <w:rsid w:val="00C606E8"/>
    <w:rsid w:val="00C62AE9"/>
    <w:rsid w:val="00C635F0"/>
    <w:rsid w:val="00C65081"/>
    <w:rsid w:val="00C715FD"/>
    <w:rsid w:val="00C74717"/>
    <w:rsid w:val="00C75B88"/>
    <w:rsid w:val="00C76522"/>
    <w:rsid w:val="00C83D9C"/>
    <w:rsid w:val="00C86DB4"/>
    <w:rsid w:val="00C96373"/>
    <w:rsid w:val="00C9722E"/>
    <w:rsid w:val="00CA533D"/>
    <w:rsid w:val="00CA7124"/>
    <w:rsid w:val="00CA7719"/>
    <w:rsid w:val="00CB027A"/>
    <w:rsid w:val="00CB1CED"/>
    <w:rsid w:val="00CB2610"/>
    <w:rsid w:val="00CC44D5"/>
    <w:rsid w:val="00CC46F9"/>
    <w:rsid w:val="00CC74E9"/>
    <w:rsid w:val="00CD2A44"/>
    <w:rsid w:val="00CF2E84"/>
    <w:rsid w:val="00CF68BB"/>
    <w:rsid w:val="00CF7BD2"/>
    <w:rsid w:val="00D05F3D"/>
    <w:rsid w:val="00D070C2"/>
    <w:rsid w:val="00D13B3C"/>
    <w:rsid w:val="00D215C8"/>
    <w:rsid w:val="00D23412"/>
    <w:rsid w:val="00D24F26"/>
    <w:rsid w:val="00D33CF3"/>
    <w:rsid w:val="00D35A8F"/>
    <w:rsid w:val="00D36E4C"/>
    <w:rsid w:val="00D44FC1"/>
    <w:rsid w:val="00D4577B"/>
    <w:rsid w:val="00D46E53"/>
    <w:rsid w:val="00D46E88"/>
    <w:rsid w:val="00D53B63"/>
    <w:rsid w:val="00D661EE"/>
    <w:rsid w:val="00D6775E"/>
    <w:rsid w:val="00D7276F"/>
    <w:rsid w:val="00D72F78"/>
    <w:rsid w:val="00D752AF"/>
    <w:rsid w:val="00D75516"/>
    <w:rsid w:val="00D7777F"/>
    <w:rsid w:val="00D81413"/>
    <w:rsid w:val="00D82945"/>
    <w:rsid w:val="00D90F3C"/>
    <w:rsid w:val="00DA71B5"/>
    <w:rsid w:val="00DB3B55"/>
    <w:rsid w:val="00DC334F"/>
    <w:rsid w:val="00DC56A7"/>
    <w:rsid w:val="00DD3A43"/>
    <w:rsid w:val="00DD40E3"/>
    <w:rsid w:val="00DE304E"/>
    <w:rsid w:val="00DE5D1E"/>
    <w:rsid w:val="00DE6D68"/>
    <w:rsid w:val="00DE7B0C"/>
    <w:rsid w:val="00DF1D56"/>
    <w:rsid w:val="00DF5917"/>
    <w:rsid w:val="00DF5D73"/>
    <w:rsid w:val="00E02502"/>
    <w:rsid w:val="00E04952"/>
    <w:rsid w:val="00E078DC"/>
    <w:rsid w:val="00E15D55"/>
    <w:rsid w:val="00E1736E"/>
    <w:rsid w:val="00E2323F"/>
    <w:rsid w:val="00E304D8"/>
    <w:rsid w:val="00E33379"/>
    <w:rsid w:val="00E33910"/>
    <w:rsid w:val="00E51794"/>
    <w:rsid w:val="00E601C8"/>
    <w:rsid w:val="00E60D99"/>
    <w:rsid w:val="00E72D59"/>
    <w:rsid w:val="00E761FF"/>
    <w:rsid w:val="00E83527"/>
    <w:rsid w:val="00E85E8B"/>
    <w:rsid w:val="00E86CA8"/>
    <w:rsid w:val="00E9234A"/>
    <w:rsid w:val="00E96468"/>
    <w:rsid w:val="00E96F32"/>
    <w:rsid w:val="00EA509A"/>
    <w:rsid w:val="00EB0A29"/>
    <w:rsid w:val="00EB701F"/>
    <w:rsid w:val="00EC2A2A"/>
    <w:rsid w:val="00EE2C42"/>
    <w:rsid w:val="00EF2509"/>
    <w:rsid w:val="00EF2513"/>
    <w:rsid w:val="00F006AE"/>
    <w:rsid w:val="00F04DF9"/>
    <w:rsid w:val="00F1169C"/>
    <w:rsid w:val="00F13820"/>
    <w:rsid w:val="00F14629"/>
    <w:rsid w:val="00F312B7"/>
    <w:rsid w:val="00F3614E"/>
    <w:rsid w:val="00F402AD"/>
    <w:rsid w:val="00F43C65"/>
    <w:rsid w:val="00F75091"/>
    <w:rsid w:val="00F77932"/>
    <w:rsid w:val="00F82300"/>
    <w:rsid w:val="00F84529"/>
    <w:rsid w:val="00F8758C"/>
    <w:rsid w:val="00F927D2"/>
    <w:rsid w:val="00FB03D4"/>
    <w:rsid w:val="00FC11ED"/>
    <w:rsid w:val="00FC1611"/>
    <w:rsid w:val="00FC394C"/>
    <w:rsid w:val="00FC75B3"/>
    <w:rsid w:val="00FD1712"/>
    <w:rsid w:val="00FE010A"/>
    <w:rsid w:val="00FE578C"/>
    <w:rsid w:val="00FE6BDC"/>
    <w:rsid w:val="00FF15CA"/>
    <w:rsid w:val="00FF54E2"/>
    <w:rsid w:val="00FF5D31"/>
    <w:rsid w:val="00FF73AC"/>
    <w:rsid w:val="00FF7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3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673C"/>
    <w:pPr>
      <w:keepNext/>
      <w:numPr>
        <w:numId w:val="1"/>
      </w:numPr>
      <w:outlineLvl w:val="0"/>
    </w:pPr>
    <w:rPr>
      <w:sz w:val="28"/>
      <w:szCs w:val="22"/>
    </w:rPr>
  </w:style>
  <w:style w:type="paragraph" w:styleId="2">
    <w:name w:val="heading 2"/>
    <w:basedOn w:val="a"/>
    <w:next w:val="a"/>
    <w:link w:val="20"/>
    <w:qFormat/>
    <w:rsid w:val="0060673C"/>
    <w:pPr>
      <w:keepNext/>
      <w:keepLines/>
      <w:numPr>
        <w:ilvl w:val="1"/>
        <w:numId w:val="1"/>
      </w:numPr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1"/>
    </w:pPr>
    <w:rPr>
      <w:b/>
      <w:bCs/>
      <w:szCs w:val="20"/>
    </w:rPr>
  </w:style>
  <w:style w:type="paragraph" w:styleId="4">
    <w:name w:val="heading 4"/>
    <w:basedOn w:val="a"/>
    <w:next w:val="a"/>
    <w:link w:val="40"/>
    <w:qFormat/>
    <w:rsid w:val="0060673C"/>
    <w:pPr>
      <w:keepNext/>
      <w:numPr>
        <w:ilvl w:val="3"/>
        <w:numId w:val="1"/>
      </w:numPr>
      <w:jc w:val="center"/>
      <w:outlineLvl w:val="3"/>
    </w:pPr>
    <w:rPr>
      <w:b/>
      <w:bCs/>
      <w:iCs/>
    </w:rPr>
  </w:style>
  <w:style w:type="paragraph" w:styleId="8">
    <w:name w:val="heading 8"/>
    <w:basedOn w:val="a"/>
    <w:next w:val="a"/>
    <w:link w:val="80"/>
    <w:qFormat/>
    <w:rsid w:val="0060673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673C"/>
    <w:rPr>
      <w:rFonts w:eastAsia="Times New Roman" w:cs="Times New Roman"/>
      <w:sz w:val="28"/>
      <w:lang w:eastAsia="ru-RU"/>
    </w:rPr>
  </w:style>
  <w:style w:type="character" w:customStyle="1" w:styleId="20">
    <w:name w:val="Заголовок 2 Знак"/>
    <w:basedOn w:val="a0"/>
    <w:link w:val="2"/>
    <w:rsid w:val="0060673C"/>
    <w:rPr>
      <w:rFonts w:eastAsia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0673C"/>
    <w:rPr>
      <w:rFonts w:eastAsia="Times New Roman" w:cs="Times New Roman"/>
      <w:b/>
      <w:bCs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0673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0673C"/>
    <w:pPr>
      <w:ind w:left="708"/>
    </w:pPr>
  </w:style>
  <w:style w:type="paragraph" w:styleId="a4">
    <w:name w:val="Body Text"/>
    <w:basedOn w:val="a"/>
    <w:link w:val="a5"/>
    <w:rsid w:val="0089558A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5">
    <w:name w:val="Основной текст Знак"/>
    <w:basedOn w:val="a0"/>
    <w:link w:val="a4"/>
    <w:rsid w:val="0089558A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1B79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9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27328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8">
    <w:name w:val="header"/>
    <w:basedOn w:val="a"/>
    <w:link w:val="a9"/>
    <w:unhideWhenUsed/>
    <w:rsid w:val="009D25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D250E"/>
    <w:rPr>
      <w:rFonts w:eastAsia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D25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250E"/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66BDA"/>
    <w:rPr>
      <w:rFonts w:ascii="Times New Roman" w:hAnsi="Times New Roman" w:cs="Times New Roman" w:hint="default"/>
      <w:b/>
      <w:bCs w:val="0"/>
      <w:color w:val="106BBE"/>
    </w:rPr>
  </w:style>
  <w:style w:type="paragraph" w:styleId="ad">
    <w:name w:val="No Spacing"/>
    <w:uiPriority w:val="1"/>
    <w:qFormat/>
    <w:rsid w:val="00EA509A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e">
    <w:name w:val="Hyperlink"/>
    <w:rsid w:val="00FC11ED"/>
    <w:rPr>
      <w:color w:val="0000FF"/>
      <w:u w:val="single"/>
    </w:rPr>
  </w:style>
  <w:style w:type="table" w:styleId="af">
    <w:name w:val="Table Grid"/>
    <w:basedOn w:val="a1"/>
    <w:uiPriority w:val="59"/>
    <w:rsid w:val="00FC1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3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673C"/>
    <w:pPr>
      <w:keepNext/>
      <w:numPr>
        <w:numId w:val="1"/>
      </w:numPr>
      <w:outlineLvl w:val="0"/>
    </w:pPr>
    <w:rPr>
      <w:sz w:val="28"/>
      <w:szCs w:val="22"/>
    </w:rPr>
  </w:style>
  <w:style w:type="paragraph" w:styleId="2">
    <w:name w:val="heading 2"/>
    <w:basedOn w:val="a"/>
    <w:next w:val="a"/>
    <w:link w:val="20"/>
    <w:qFormat/>
    <w:rsid w:val="0060673C"/>
    <w:pPr>
      <w:keepNext/>
      <w:keepLines/>
      <w:numPr>
        <w:ilvl w:val="1"/>
        <w:numId w:val="1"/>
      </w:numPr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1"/>
    </w:pPr>
    <w:rPr>
      <w:b/>
      <w:bCs/>
      <w:szCs w:val="20"/>
    </w:rPr>
  </w:style>
  <w:style w:type="paragraph" w:styleId="4">
    <w:name w:val="heading 4"/>
    <w:basedOn w:val="a"/>
    <w:next w:val="a"/>
    <w:link w:val="40"/>
    <w:qFormat/>
    <w:rsid w:val="0060673C"/>
    <w:pPr>
      <w:keepNext/>
      <w:numPr>
        <w:ilvl w:val="3"/>
        <w:numId w:val="1"/>
      </w:numPr>
      <w:jc w:val="center"/>
      <w:outlineLvl w:val="3"/>
    </w:pPr>
    <w:rPr>
      <w:b/>
      <w:bCs/>
      <w:iCs/>
    </w:rPr>
  </w:style>
  <w:style w:type="paragraph" w:styleId="8">
    <w:name w:val="heading 8"/>
    <w:basedOn w:val="a"/>
    <w:next w:val="a"/>
    <w:link w:val="80"/>
    <w:qFormat/>
    <w:rsid w:val="0060673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673C"/>
    <w:rPr>
      <w:rFonts w:eastAsia="Times New Roman" w:cs="Times New Roman"/>
      <w:sz w:val="28"/>
      <w:lang w:eastAsia="ru-RU"/>
    </w:rPr>
  </w:style>
  <w:style w:type="character" w:customStyle="1" w:styleId="20">
    <w:name w:val="Заголовок 2 Знак"/>
    <w:basedOn w:val="a0"/>
    <w:link w:val="2"/>
    <w:rsid w:val="0060673C"/>
    <w:rPr>
      <w:rFonts w:eastAsia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0673C"/>
    <w:rPr>
      <w:rFonts w:eastAsia="Times New Roman" w:cs="Times New Roman"/>
      <w:b/>
      <w:bCs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0673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0673C"/>
    <w:pPr>
      <w:ind w:left="708"/>
    </w:pPr>
  </w:style>
  <w:style w:type="paragraph" w:styleId="a4">
    <w:name w:val="Body Text"/>
    <w:basedOn w:val="a"/>
    <w:link w:val="a5"/>
    <w:rsid w:val="0089558A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5">
    <w:name w:val="Основной текст Знак"/>
    <w:basedOn w:val="a0"/>
    <w:link w:val="a4"/>
    <w:rsid w:val="0089558A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1B79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9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27328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8">
    <w:name w:val="header"/>
    <w:basedOn w:val="a"/>
    <w:link w:val="a9"/>
    <w:unhideWhenUsed/>
    <w:rsid w:val="009D25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D250E"/>
    <w:rPr>
      <w:rFonts w:eastAsia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D25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250E"/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66BDA"/>
    <w:rPr>
      <w:rFonts w:ascii="Times New Roman" w:hAnsi="Times New Roman" w:cs="Times New Roman" w:hint="default"/>
      <w:b/>
      <w:bCs w:val="0"/>
      <w:color w:val="106BBE"/>
    </w:rPr>
  </w:style>
  <w:style w:type="paragraph" w:styleId="ad">
    <w:name w:val="No Spacing"/>
    <w:uiPriority w:val="1"/>
    <w:qFormat/>
    <w:rsid w:val="00EA509A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e">
    <w:name w:val="Hyperlink"/>
    <w:rsid w:val="00FC11ED"/>
    <w:rPr>
      <w:color w:val="0000FF"/>
      <w:u w:val="single"/>
    </w:rPr>
  </w:style>
  <w:style w:type="table" w:styleId="af">
    <w:name w:val="Table Grid"/>
    <w:basedOn w:val="a1"/>
    <w:uiPriority w:val="59"/>
    <w:rsid w:val="00FC1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0102673/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4852</Words>
  <Characters>27657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закупки</cp:lastModifiedBy>
  <cp:revision>8</cp:revision>
  <cp:lastPrinted>2025-04-02T07:31:00Z</cp:lastPrinted>
  <dcterms:created xsi:type="dcterms:W3CDTF">2026-02-09T11:27:00Z</dcterms:created>
  <dcterms:modified xsi:type="dcterms:W3CDTF">2026-07-03T05:49:00Z</dcterms:modified>
</cp:coreProperties>
</file>