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84DC4" w14:textId="0401AA74" w:rsidR="00FD42AA" w:rsidRPr="00914ECA" w:rsidRDefault="00D65C2E" w:rsidP="00C44135">
      <w:pPr>
        <w:pStyle w:val="10"/>
        <w:keepNext/>
        <w:keepLines/>
        <w:shd w:val="clear" w:color="auto" w:fill="auto"/>
        <w:tabs>
          <w:tab w:val="left" w:pos="2550"/>
          <w:tab w:val="center" w:pos="5013"/>
        </w:tabs>
        <w:spacing w:after="0" w:line="240" w:lineRule="auto"/>
        <w:ind w:left="20"/>
        <w:rPr>
          <w:b w:val="0"/>
          <w:color w:val="auto"/>
          <w:sz w:val="18"/>
          <w:szCs w:val="18"/>
        </w:rPr>
      </w:pPr>
      <w:bookmarkStart w:id="0" w:name="bookmark0"/>
      <w:r w:rsidRPr="00914ECA">
        <w:rPr>
          <w:color w:val="auto"/>
          <w:sz w:val="18"/>
          <w:szCs w:val="18"/>
        </w:rPr>
        <w:t>Контракт</w:t>
      </w:r>
      <w:r w:rsidR="001E3D1A" w:rsidRPr="00914ECA">
        <w:rPr>
          <w:color w:val="auto"/>
          <w:sz w:val="18"/>
          <w:szCs w:val="18"/>
        </w:rPr>
        <w:t xml:space="preserve"> </w:t>
      </w:r>
      <w:bookmarkEnd w:id="0"/>
      <w:r w:rsidR="00DF0C75" w:rsidRPr="00914ECA">
        <w:rPr>
          <w:color w:val="auto"/>
          <w:sz w:val="18"/>
          <w:szCs w:val="18"/>
        </w:rPr>
        <w:t>поставки</w:t>
      </w:r>
      <w:r w:rsidR="00853C60" w:rsidRPr="00914ECA">
        <w:rPr>
          <w:color w:val="auto"/>
          <w:sz w:val="18"/>
          <w:szCs w:val="18"/>
        </w:rPr>
        <w:t xml:space="preserve"> </w:t>
      </w:r>
      <w:r w:rsidR="00926B10" w:rsidRPr="00914ECA">
        <w:rPr>
          <w:color w:val="auto"/>
          <w:sz w:val="18"/>
          <w:szCs w:val="18"/>
        </w:rPr>
        <w:t xml:space="preserve">№ </w:t>
      </w:r>
      <w:r w:rsidR="00557813" w:rsidRPr="00914ECA">
        <w:rPr>
          <w:color w:val="auto"/>
          <w:sz w:val="18"/>
          <w:szCs w:val="18"/>
        </w:rPr>
        <w:t>__________</w:t>
      </w:r>
    </w:p>
    <w:p w14:paraId="073C2A41" w14:textId="4EB3B051" w:rsidR="00936E60" w:rsidRPr="00914ECA" w:rsidRDefault="00B738ED" w:rsidP="00FD42AA">
      <w:pPr>
        <w:pStyle w:val="2"/>
        <w:shd w:val="clear" w:color="auto" w:fill="auto"/>
        <w:tabs>
          <w:tab w:val="left" w:pos="2175"/>
          <w:tab w:val="left" w:pos="7135"/>
        </w:tabs>
        <w:spacing w:before="0" w:after="0" w:line="240" w:lineRule="auto"/>
        <w:rPr>
          <w:color w:val="auto"/>
        </w:rPr>
      </w:pPr>
      <w:r w:rsidRPr="00914ECA">
        <w:rPr>
          <w:color w:val="auto"/>
        </w:rPr>
        <w:t>с</w:t>
      </w:r>
      <w:r w:rsidR="00E256D6" w:rsidRPr="00914ECA">
        <w:rPr>
          <w:color w:val="auto"/>
        </w:rPr>
        <w:t>.</w:t>
      </w:r>
      <w:r w:rsidR="003857B3" w:rsidRPr="00914ECA">
        <w:rPr>
          <w:color w:val="auto"/>
        </w:rPr>
        <w:t xml:space="preserve"> </w:t>
      </w:r>
      <w:r w:rsidRPr="00914ECA">
        <w:rPr>
          <w:color w:val="auto"/>
        </w:rPr>
        <w:t>Хурба</w:t>
      </w:r>
      <w:proofErr w:type="gramStart"/>
      <w:r w:rsidR="00FD42AA" w:rsidRPr="00914ECA">
        <w:rPr>
          <w:color w:val="auto"/>
        </w:rPr>
        <w:t xml:space="preserve">                      </w:t>
      </w:r>
      <w:r w:rsidR="00627FB2" w:rsidRPr="00914ECA">
        <w:rPr>
          <w:color w:val="auto"/>
        </w:rPr>
        <w:t xml:space="preserve">                      </w:t>
      </w:r>
      <w:r w:rsidR="00926B10" w:rsidRPr="00914ECA">
        <w:rPr>
          <w:color w:val="auto"/>
        </w:rPr>
        <w:t xml:space="preserve">    </w:t>
      </w:r>
      <w:r w:rsidR="00627FB2" w:rsidRPr="00914ECA">
        <w:rPr>
          <w:color w:val="auto"/>
        </w:rPr>
        <w:t xml:space="preserve">     </w:t>
      </w:r>
      <w:r w:rsidR="003D67E7" w:rsidRPr="00914ECA">
        <w:rPr>
          <w:color w:val="auto"/>
        </w:rPr>
        <w:t xml:space="preserve">    </w:t>
      </w:r>
      <w:r w:rsidR="00856032" w:rsidRPr="00914ECA">
        <w:rPr>
          <w:color w:val="auto"/>
        </w:rPr>
        <w:t xml:space="preserve">      </w:t>
      </w:r>
      <w:r w:rsidR="00C242D2" w:rsidRPr="00914ECA">
        <w:rPr>
          <w:color w:val="auto"/>
        </w:rPr>
        <w:t xml:space="preserve">              </w:t>
      </w:r>
      <w:r w:rsidR="00856032" w:rsidRPr="00914ECA">
        <w:rPr>
          <w:color w:val="auto"/>
        </w:rPr>
        <w:t xml:space="preserve">       </w:t>
      </w:r>
      <w:r w:rsidR="00D8094A" w:rsidRPr="00914ECA">
        <w:rPr>
          <w:color w:val="auto"/>
        </w:rPr>
        <w:t xml:space="preserve">         </w:t>
      </w:r>
      <w:r w:rsidR="00BA4EEE" w:rsidRPr="00914ECA">
        <w:rPr>
          <w:color w:val="auto"/>
        </w:rPr>
        <w:t xml:space="preserve">     </w:t>
      </w:r>
      <w:r w:rsidR="0032533E" w:rsidRPr="00914ECA">
        <w:rPr>
          <w:color w:val="auto"/>
        </w:rPr>
        <w:t xml:space="preserve"> </w:t>
      </w:r>
      <w:r w:rsidR="00856032" w:rsidRPr="00914ECA">
        <w:rPr>
          <w:color w:val="auto"/>
        </w:rPr>
        <w:t xml:space="preserve">    </w:t>
      </w:r>
      <w:r w:rsidR="003D67E7" w:rsidRPr="00914ECA">
        <w:rPr>
          <w:color w:val="auto"/>
        </w:rPr>
        <w:t xml:space="preserve"> </w:t>
      </w:r>
      <w:r w:rsidR="00F3647A" w:rsidRPr="00914ECA">
        <w:rPr>
          <w:color w:val="auto"/>
        </w:rPr>
        <w:t xml:space="preserve">                       </w:t>
      </w:r>
      <w:r w:rsidRPr="00914ECA">
        <w:rPr>
          <w:color w:val="auto"/>
        </w:rPr>
        <w:t xml:space="preserve">  </w:t>
      </w:r>
      <w:r w:rsidR="00CF541F" w:rsidRPr="00914ECA">
        <w:rPr>
          <w:color w:val="auto"/>
        </w:rPr>
        <w:t xml:space="preserve">              </w:t>
      </w:r>
      <w:r w:rsidR="00607AC8" w:rsidRPr="00914ECA">
        <w:rPr>
          <w:color w:val="auto"/>
        </w:rPr>
        <w:t xml:space="preserve">              </w:t>
      </w:r>
      <w:r w:rsidR="00CF541F" w:rsidRPr="00914ECA">
        <w:rPr>
          <w:color w:val="auto"/>
        </w:rPr>
        <w:t xml:space="preserve">      </w:t>
      </w:r>
      <w:r w:rsidR="00557813" w:rsidRPr="00914ECA">
        <w:rPr>
          <w:color w:val="auto"/>
        </w:rPr>
        <w:t>___.</w:t>
      </w:r>
      <w:proofErr w:type="gramEnd"/>
      <w:r w:rsidR="005B6AD2" w:rsidRPr="00914ECA">
        <w:rPr>
          <w:color w:val="auto"/>
        </w:rPr>
        <w:t>марта</w:t>
      </w:r>
      <w:r w:rsidR="00557813" w:rsidRPr="00914ECA">
        <w:rPr>
          <w:color w:val="auto"/>
        </w:rPr>
        <w:t xml:space="preserve"> 2026г.</w:t>
      </w:r>
    </w:p>
    <w:p w14:paraId="179CBD18" w14:textId="77777777" w:rsidR="00914ECA" w:rsidRDefault="007E6D0C" w:rsidP="00D2229F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ab/>
      </w:r>
    </w:p>
    <w:p w14:paraId="35A3F1E2" w14:textId="730EFB56" w:rsidR="00D87B94" w:rsidRPr="00914ECA" w:rsidRDefault="00D87B94" w:rsidP="00D2229F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14ECA">
        <w:rPr>
          <w:rFonts w:ascii="Times New Roman" w:hAnsi="Times New Roman" w:cs="Times New Roman"/>
          <w:sz w:val="18"/>
          <w:szCs w:val="18"/>
        </w:rPr>
        <w:t xml:space="preserve">КРАЕВОЕ ГОСУДАРСТВЕННОЕ КАЗЕННОЕ УЧРЕЖДЕНИЕ «ОРГАНИЗАЦИЯ, ОСУЩЕСТВЛЯЮЩАЯ ОБУЧЕНИЕ, ДЛЯ ДЕТЕЙ-СИРОТ И ДЕТЕЙ, ОСТАВШИХСЯ БЕЗ ПОПЕЧЕНИЯ РОДИТЕЛЕЙ «ДЕТСКИЙ ДОМ № 21» (КГКУ ДЕТСКИЙ ДОМ 21), именуемое в дальнейшем </w:t>
      </w:r>
      <w:r w:rsidRPr="00914ECA">
        <w:rPr>
          <w:rFonts w:ascii="Times New Roman" w:hAnsi="Times New Roman" w:cs="Times New Roman"/>
          <w:b/>
          <w:sz w:val="18"/>
          <w:szCs w:val="18"/>
        </w:rPr>
        <w:t>«Заказчик»,</w:t>
      </w:r>
      <w:r w:rsidRPr="00914ECA">
        <w:rPr>
          <w:rFonts w:ascii="Times New Roman" w:hAnsi="Times New Roman" w:cs="Times New Roman"/>
          <w:sz w:val="18"/>
          <w:szCs w:val="18"/>
        </w:rPr>
        <w:t xml:space="preserve"> в лице директора Костырченко Ирины Петровны, действующей на основании Устава, с одной стороны, </w:t>
      </w:r>
      <w:r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и </w:t>
      </w:r>
      <w:r w:rsidR="00A6568E" w:rsidRPr="00914ECA">
        <w:rPr>
          <w:rFonts w:ascii="Times New Roman" w:hAnsi="Times New Roman" w:cs="Times New Roman"/>
          <w:color w:val="FF0000"/>
          <w:sz w:val="18"/>
          <w:szCs w:val="18"/>
        </w:rPr>
        <w:t>___________________________________________________</w:t>
      </w:r>
      <w:r w:rsidR="00301F43"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, именуемый в дальнейшем «Поставщик», в лице </w:t>
      </w:r>
      <w:r w:rsidR="00A6568E" w:rsidRPr="00914ECA">
        <w:rPr>
          <w:rFonts w:ascii="Times New Roman" w:hAnsi="Times New Roman" w:cs="Times New Roman"/>
          <w:color w:val="FF0000"/>
          <w:sz w:val="18"/>
          <w:szCs w:val="18"/>
        </w:rPr>
        <w:t>__________________________________</w:t>
      </w:r>
      <w:r w:rsidR="00301F43" w:rsidRPr="00914ECA">
        <w:rPr>
          <w:rFonts w:ascii="Times New Roman" w:hAnsi="Times New Roman" w:cs="Times New Roman"/>
          <w:color w:val="FF0000"/>
          <w:sz w:val="18"/>
          <w:szCs w:val="18"/>
        </w:rPr>
        <w:t>, действующей</w:t>
      </w:r>
      <w:r w:rsidR="00085462"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7C6B68" w:rsidRPr="00914ECA">
        <w:rPr>
          <w:rFonts w:ascii="Times New Roman" w:hAnsi="Times New Roman" w:cs="Times New Roman"/>
          <w:color w:val="FF0000"/>
          <w:sz w:val="18"/>
          <w:szCs w:val="18"/>
        </w:rPr>
        <w:t>(его)</w:t>
      </w:r>
      <w:r w:rsidR="00301F43"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 на основании </w:t>
      </w:r>
      <w:r w:rsidR="00A6568E" w:rsidRPr="00914ECA">
        <w:rPr>
          <w:rFonts w:ascii="Times New Roman" w:hAnsi="Times New Roman" w:cs="Times New Roman"/>
          <w:color w:val="FF0000"/>
          <w:sz w:val="18"/>
          <w:szCs w:val="18"/>
        </w:rPr>
        <w:t>_____________________________________</w:t>
      </w:r>
      <w:r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, именуемый в дальнейшем </w:t>
      </w:r>
      <w:r w:rsidRPr="00914ECA">
        <w:rPr>
          <w:rFonts w:ascii="Times New Roman" w:hAnsi="Times New Roman" w:cs="Times New Roman"/>
          <w:b/>
          <w:color w:val="FF0000"/>
          <w:sz w:val="18"/>
          <w:szCs w:val="18"/>
        </w:rPr>
        <w:t>«Поставщик»,</w:t>
      </w:r>
      <w:r w:rsidRPr="00914ECA">
        <w:rPr>
          <w:rFonts w:ascii="Times New Roman" w:hAnsi="Times New Roman" w:cs="Times New Roman"/>
          <w:color w:val="FF0000"/>
          <w:sz w:val="18"/>
          <w:szCs w:val="18"/>
        </w:rPr>
        <w:t xml:space="preserve">  </w:t>
      </w:r>
      <w:r w:rsidRPr="00914ECA">
        <w:rPr>
          <w:rFonts w:ascii="Times New Roman" w:hAnsi="Times New Roman" w:cs="Times New Roman"/>
          <w:sz w:val="18"/>
          <w:szCs w:val="18"/>
        </w:rPr>
        <w:t>с другой стороны, в дальнейшем именуемые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Pr="00914ECA">
        <w:rPr>
          <w:rFonts w:ascii="Times New Roman" w:hAnsi="Times New Roman" w:cs="Times New Roman"/>
          <w:b/>
          <w:sz w:val="18"/>
          <w:szCs w:val="18"/>
        </w:rPr>
        <w:t>«Стороны»,</w:t>
      </w:r>
      <w:r w:rsidRPr="00914ECA">
        <w:rPr>
          <w:rFonts w:ascii="Times New Roman" w:hAnsi="Times New Roman" w:cs="Times New Roman"/>
          <w:sz w:val="18"/>
          <w:szCs w:val="18"/>
        </w:rPr>
        <w:t xml:space="preserve"> на основании п. </w:t>
      </w:r>
      <w:r w:rsidR="00A0082B" w:rsidRPr="00914ECA">
        <w:rPr>
          <w:rFonts w:ascii="Times New Roman" w:hAnsi="Times New Roman" w:cs="Times New Roman"/>
          <w:sz w:val="18"/>
          <w:szCs w:val="18"/>
        </w:rPr>
        <w:t>5</w:t>
      </w:r>
      <w:r w:rsidRPr="00914ECA">
        <w:rPr>
          <w:rFonts w:ascii="Times New Roman" w:hAnsi="Times New Roman" w:cs="Times New Roman"/>
          <w:sz w:val="18"/>
          <w:szCs w:val="18"/>
        </w:rPr>
        <w:t xml:space="preserve">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Контракт о нижеследующем:</w:t>
      </w:r>
    </w:p>
    <w:p w14:paraId="5E24184D" w14:textId="43DF4D4A" w:rsidR="00B23069" w:rsidRPr="00914ECA" w:rsidRDefault="00064E9A" w:rsidP="00064E9A">
      <w:pPr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hAnsi="Times New Roman" w:cs="Times New Roman"/>
          <w:b/>
          <w:i/>
          <w:color w:val="auto"/>
          <w:sz w:val="18"/>
          <w:szCs w:val="18"/>
        </w:rPr>
        <w:t xml:space="preserve">ИКЗ </w:t>
      </w:r>
      <w:r w:rsidR="00557813" w:rsidRPr="00914ECA">
        <w:rPr>
          <w:rFonts w:ascii="Times New Roman" w:hAnsi="Times New Roman" w:cs="Times New Roman"/>
          <w:b/>
          <w:i/>
          <w:color w:val="auto"/>
          <w:sz w:val="18"/>
          <w:szCs w:val="18"/>
        </w:rPr>
        <w:t>262271201261027120100100050000000000</w:t>
      </w:r>
      <w:r w:rsidR="00D13E2C" w:rsidRPr="00914ECA">
        <w:rPr>
          <w:rFonts w:ascii="Times New Roman" w:hAnsi="Times New Roman" w:cs="Times New Roman"/>
          <w:color w:val="auto"/>
          <w:sz w:val="18"/>
          <w:szCs w:val="18"/>
        </w:rPr>
        <w:tab/>
      </w:r>
    </w:p>
    <w:p w14:paraId="29C52EFF" w14:textId="77777777" w:rsidR="00FD42AA" w:rsidRPr="00914ECA" w:rsidRDefault="00FD42AA" w:rsidP="00F614AA">
      <w:pPr>
        <w:pStyle w:val="2"/>
        <w:shd w:val="clear" w:color="auto" w:fill="auto"/>
        <w:spacing w:before="0" w:after="0" w:line="240" w:lineRule="auto"/>
        <w:ind w:firstLine="791"/>
        <w:rPr>
          <w:color w:val="auto"/>
        </w:rPr>
      </w:pPr>
    </w:p>
    <w:p w14:paraId="0CA8AB21" w14:textId="77777777" w:rsidR="00936E60" w:rsidRPr="00914ECA" w:rsidRDefault="00C84A24" w:rsidP="00F614AA">
      <w:pPr>
        <w:pStyle w:val="21"/>
        <w:shd w:val="clear" w:color="auto" w:fill="auto"/>
        <w:spacing w:before="0" w:line="240" w:lineRule="auto"/>
        <w:rPr>
          <w:color w:val="auto"/>
        </w:rPr>
      </w:pPr>
      <w:r w:rsidRPr="00914ECA">
        <w:rPr>
          <w:color w:val="auto"/>
        </w:rPr>
        <w:t xml:space="preserve">1. Предмет </w:t>
      </w:r>
      <w:r w:rsidR="00D65C2E" w:rsidRPr="00914ECA">
        <w:rPr>
          <w:color w:val="auto"/>
        </w:rPr>
        <w:t>контракт</w:t>
      </w:r>
      <w:r w:rsidRPr="00914ECA">
        <w:rPr>
          <w:color w:val="auto"/>
        </w:rPr>
        <w:t>а.</w:t>
      </w:r>
    </w:p>
    <w:p w14:paraId="3DB9D732" w14:textId="0F3FADDB" w:rsidR="00FD42AA" w:rsidRPr="00914ECA" w:rsidRDefault="00557813" w:rsidP="00557813">
      <w:pPr>
        <w:pStyle w:val="2"/>
      </w:pPr>
      <w:r w:rsidRPr="00914ECA">
        <w:tab/>
      </w:r>
      <w:r w:rsidR="00324BD5" w:rsidRPr="00914ECA">
        <w:t xml:space="preserve">1.1. </w:t>
      </w:r>
      <w:proofErr w:type="gramStart"/>
      <w:r w:rsidR="00F53A60" w:rsidRPr="00914ECA">
        <w:t xml:space="preserve">В соответствии с настоящим </w:t>
      </w:r>
      <w:r w:rsidR="00D65C2E" w:rsidRPr="00914ECA">
        <w:t>контракт</w:t>
      </w:r>
      <w:r w:rsidR="00F53A60" w:rsidRPr="00914ECA">
        <w:t>ом</w:t>
      </w:r>
      <w:r w:rsidR="00C84A24" w:rsidRPr="00914ECA">
        <w:t xml:space="preserve"> </w:t>
      </w:r>
      <w:r w:rsidR="00E256D6" w:rsidRPr="00914ECA">
        <w:t xml:space="preserve">Поставщик обязуется поставить, а </w:t>
      </w:r>
      <w:r w:rsidR="00EA397D" w:rsidRPr="00914ECA">
        <w:t>Заказчик</w:t>
      </w:r>
      <w:r w:rsidR="00E256D6" w:rsidRPr="00914ECA">
        <w:t xml:space="preserve"> принять и оплатить </w:t>
      </w:r>
      <w:r w:rsidRPr="00914ECA">
        <w:t>товар</w:t>
      </w:r>
      <w:r w:rsidR="00810DCD">
        <w:t xml:space="preserve"> -</w:t>
      </w:r>
      <w:r w:rsidR="00810DCD" w:rsidRPr="00810DCD">
        <w:t xml:space="preserve"> </w:t>
      </w:r>
      <w:r w:rsidR="00810DCD">
        <w:t>с</w:t>
      </w:r>
      <w:r w:rsidR="00810DCD" w:rsidRPr="00810DCD">
        <w:t>истем</w:t>
      </w:r>
      <w:r w:rsidR="00810DCD">
        <w:t>у</w:t>
      </w:r>
      <w:r w:rsidR="00810DCD" w:rsidRPr="00810DCD">
        <w:t xml:space="preserve"> охранной сигнализации периметра</w:t>
      </w:r>
      <w:r w:rsidR="00810DCD">
        <w:t xml:space="preserve"> (в составе)</w:t>
      </w:r>
      <w:r w:rsidRPr="00914ECA">
        <w:t>, поставляемый для нужд учреждения (далее - товар), по цене, в количестве и ассортименте, согласно техническому заданию (приложение № 1 к настоящему Контракту) и спецификации (приложение № 2 к настоящему Контракту), являющимися неотъемлемой частью настоящего Контракта, в порядке и на условиях, предусмотренных Контрактом.</w:t>
      </w:r>
      <w:proofErr w:type="gramEnd"/>
    </w:p>
    <w:p w14:paraId="1D817A93" w14:textId="77777777" w:rsidR="00936E60" w:rsidRPr="00914ECA" w:rsidRDefault="00C84A24" w:rsidP="00F614AA">
      <w:pPr>
        <w:pStyle w:val="32"/>
        <w:keepNext/>
        <w:keepLines/>
        <w:shd w:val="clear" w:color="auto" w:fill="auto"/>
        <w:spacing w:before="0" w:after="0" w:line="240" w:lineRule="auto"/>
      </w:pPr>
      <w:bookmarkStart w:id="1" w:name="bookmark1"/>
      <w:r w:rsidRPr="00914ECA">
        <w:t xml:space="preserve">2. Цена </w:t>
      </w:r>
      <w:r w:rsidR="00D65C2E" w:rsidRPr="00914ECA">
        <w:t>контракт</w:t>
      </w:r>
      <w:r w:rsidRPr="00914ECA">
        <w:t>а</w:t>
      </w:r>
      <w:bookmarkEnd w:id="1"/>
    </w:p>
    <w:p w14:paraId="2FB8C8B5" w14:textId="77777777" w:rsidR="00557813" w:rsidRPr="00914ECA" w:rsidRDefault="00324BD5" w:rsidP="00324BD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bookmarkStart w:id="2" w:name="bookmark2"/>
      <w:r w:rsidRPr="00914ECA">
        <w:rPr>
          <w:rFonts w:ascii="Times New Roman" w:hAnsi="Times New Roman" w:cs="Times New Roman"/>
          <w:sz w:val="18"/>
          <w:szCs w:val="18"/>
        </w:rPr>
        <w:t xml:space="preserve">2.1. </w:t>
      </w:r>
      <w:r w:rsidR="00DF0C75" w:rsidRPr="00914ECA">
        <w:rPr>
          <w:rFonts w:ascii="Times New Roman" w:hAnsi="Times New Roman" w:cs="Times New Roman"/>
          <w:sz w:val="18"/>
          <w:szCs w:val="18"/>
        </w:rPr>
        <w:t xml:space="preserve">Цена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DF0C75" w:rsidRPr="00914ECA">
        <w:rPr>
          <w:rFonts w:ascii="Times New Roman" w:hAnsi="Times New Roman" w:cs="Times New Roman"/>
          <w:sz w:val="18"/>
          <w:szCs w:val="18"/>
        </w:rPr>
        <w:t xml:space="preserve">а составляет </w:t>
      </w:r>
      <w:r w:rsidR="00557813" w:rsidRPr="00914ECA">
        <w:rPr>
          <w:rFonts w:ascii="Times New Roman" w:hAnsi="Times New Roman" w:cs="Times New Roman"/>
          <w:b/>
          <w:bCs/>
          <w:sz w:val="18"/>
          <w:szCs w:val="18"/>
        </w:rPr>
        <w:t>______________</w:t>
      </w:r>
      <w:r w:rsidR="002F6110" w:rsidRPr="00914ECA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557813" w:rsidRPr="00914ECA">
        <w:rPr>
          <w:rFonts w:ascii="Times New Roman" w:hAnsi="Times New Roman" w:cs="Times New Roman"/>
          <w:b/>
          <w:bCs/>
          <w:sz w:val="18"/>
          <w:szCs w:val="18"/>
        </w:rPr>
        <w:t>______________________</w:t>
      </w:r>
      <w:r w:rsidR="00CD0A2D" w:rsidRPr="00914ECA">
        <w:rPr>
          <w:rFonts w:ascii="Times New Roman" w:hAnsi="Times New Roman" w:cs="Times New Roman"/>
          <w:b/>
          <w:bCs/>
          <w:sz w:val="18"/>
          <w:szCs w:val="18"/>
        </w:rPr>
        <w:t>) рубл</w:t>
      </w:r>
      <w:r w:rsidR="00232C6C" w:rsidRPr="00914ECA">
        <w:rPr>
          <w:rFonts w:ascii="Times New Roman" w:hAnsi="Times New Roman" w:cs="Times New Roman"/>
          <w:b/>
          <w:bCs/>
          <w:sz w:val="18"/>
          <w:szCs w:val="18"/>
        </w:rPr>
        <w:t>ей</w:t>
      </w:r>
      <w:r w:rsidR="00CD0A2D" w:rsidRPr="00914ECA">
        <w:rPr>
          <w:rFonts w:ascii="Times New Roman" w:hAnsi="Times New Roman" w:cs="Times New Roman"/>
          <w:b/>
          <w:bCs/>
          <w:sz w:val="18"/>
          <w:szCs w:val="18"/>
        </w:rPr>
        <w:t xml:space="preserve"> 00 копеек</w:t>
      </w:r>
      <w:r w:rsidR="00557813" w:rsidRPr="00914ECA">
        <w:rPr>
          <w:rFonts w:ascii="Times New Roman" w:hAnsi="Times New Roman" w:cs="Times New Roman"/>
          <w:b/>
          <w:bCs/>
          <w:sz w:val="18"/>
          <w:szCs w:val="18"/>
        </w:rPr>
        <w:t xml:space="preserve"> (НДС не </w:t>
      </w:r>
      <w:proofErr w:type="gramStart"/>
      <w:r w:rsidR="00557813" w:rsidRPr="00914ECA">
        <w:rPr>
          <w:rFonts w:ascii="Times New Roman" w:hAnsi="Times New Roman" w:cs="Times New Roman"/>
          <w:b/>
          <w:bCs/>
          <w:sz w:val="18"/>
          <w:szCs w:val="18"/>
        </w:rPr>
        <w:t>облагается</w:t>
      </w:r>
      <w:proofErr w:type="gramEnd"/>
      <w:r w:rsidR="00557813" w:rsidRPr="00914ECA">
        <w:rPr>
          <w:rFonts w:ascii="Times New Roman" w:hAnsi="Times New Roman" w:cs="Times New Roman"/>
          <w:b/>
          <w:bCs/>
          <w:sz w:val="18"/>
          <w:szCs w:val="18"/>
        </w:rPr>
        <w:t xml:space="preserve"> /включая НДС)</w:t>
      </w:r>
      <w:r w:rsidR="00557813" w:rsidRPr="00914ECA">
        <w:rPr>
          <w:rFonts w:ascii="Times New Roman" w:hAnsi="Times New Roman" w:cs="Times New Roman"/>
          <w:sz w:val="18"/>
          <w:szCs w:val="18"/>
        </w:rPr>
        <w:t>.</w:t>
      </w:r>
    </w:p>
    <w:p w14:paraId="0B4811FA" w14:textId="14225F6A" w:rsidR="00324BD5" w:rsidRPr="00914ECA" w:rsidRDefault="00557813" w:rsidP="00324BD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В цену Контракта входит стоимость Товара, а также </w:t>
      </w:r>
      <w:r w:rsidR="00DF0C75" w:rsidRPr="00914ECA">
        <w:rPr>
          <w:rFonts w:ascii="Times New Roman" w:hAnsi="Times New Roman" w:cs="Times New Roman"/>
          <w:sz w:val="18"/>
          <w:szCs w:val="18"/>
        </w:rPr>
        <w:t>все расходы Поставщика,</w:t>
      </w:r>
      <w:r w:rsidRPr="00914ECA">
        <w:rPr>
          <w:rFonts w:ascii="Times New Roman" w:hAnsi="Times New Roman" w:cs="Times New Roman"/>
          <w:sz w:val="18"/>
          <w:szCs w:val="18"/>
        </w:rPr>
        <w:t xml:space="preserve"> включая </w:t>
      </w:r>
      <w:r w:rsidR="00DF0C75" w:rsidRPr="00914ECA">
        <w:rPr>
          <w:rFonts w:ascii="Times New Roman" w:hAnsi="Times New Roman" w:cs="Times New Roman"/>
          <w:sz w:val="18"/>
          <w:szCs w:val="18"/>
        </w:rPr>
        <w:t xml:space="preserve">расходы на тару (упаковку), маркировку, </w:t>
      </w:r>
      <w:r w:rsidR="00EA5880" w:rsidRPr="00914ECA">
        <w:rPr>
          <w:rFonts w:ascii="Times New Roman" w:hAnsi="Times New Roman" w:cs="Times New Roman"/>
          <w:sz w:val="18"/>
          <w:szCs w:val="18"/>
        </w:rPr>
        <w:t>п</w:t>
      </w:r>
      <w:r w:rsidR="00567B7C" w:rsidRPr="00914ECA">
        <w:rPr>
          <w:rFonts w:ascii="Times New Roman" w:hAnsi="Times New Roman" w:cs="Times New Roman"/>
          <w:sz w:val="18"/>
          <w:szCs w:val="18"/>
        </w:rPr>
        <w:t xml:space="preserve">оставку, </w:t>
      </w:r>
      <w:r w:rsidR="00DF0C75" w:rsidRPr="00914ECA">
        <w:rPr>
          <w:rFonts w:ascii="Times New Roman" w:hAnsi="Times New Roman" w:cs="Times New Roman"/>
          <w:sz w:val="18"/>
          <w:szCs w:val="18"/>
        </w:rPr>
        <w:t xml:space="preserve">разгрузку, складирование Товара в месте доставки, а также </w:t>
      </w:r>
      <w:r w:rsidR="00EA5880" w:rsidRPr="00914ECA">
        <w:rPr>
          <w:rFonts w:ascii="Times New Roman" w:hAnsi="Times New Roman" w:cs="Times New Roman"/>
          <w:sz w:val="18"/>
          <w:szCs w:val="18"/>
        </w:rPr>
        <w:t xml:space="preserve">транспортные расходы, </w:t>
      </w:r>
      <w:r w:rsidR="00DF0C75" w:rsidRPr="00914ECA">
        <w:rPr>
          <w:rFonts w:ascii="Times New Roman" w:hAnsi="Times New Roman" w:cs="Times New Roman"/>
          <w:sz w:val="18"/>
          <w:szCs w:val="18"/>
        </w:rPr>
        <w:t xml:space="preserve">расходы на страхование, уплату налогов, пошлин, сборов и других обязательных платежей, взимаемых с Поставщика в связи с исполнением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DF0C75" w:rsidRPr="00914ECA">
        <w:rPr>
          <w:rFonts w:ascii="Times New Roman" w:hAnsi="Times New Roman" w:cs="Times New Roman"/>
          <w:sz w:val="18"/>
          <w:szCs w:val="18"/>
        </w:rPr>
        <w:t>а.</w:t>
      </w:r>
    </w:p>
    <w:p w14:paraId="66E65C9D" w14:textId="77777777" w:rsidR="00324BD5" w:rsidRPr="00914ECA" w:rsidRDefault="00324BD5" w:rsidP="00324BD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2.2. </w:t>
      </w:r>
      <w:r w:rsidR="00FD42AA" w:rsidRPr="00914ECA">
        <w:rPr>
          <w:rFonts w:ascii="Times New Roman" w:hAnsi="Times New Roman" w:cs="Times New Roman"/>
          <w:sz w:val="18"/>
          <w:szCs w:val="18"/>
        </w:rPr>
        <w:t xml:space="preserve">Валютой для установления цены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FD42AA" w:rsidRPr="00914ECA">
        <w:rPr>
          <w:rFonts w:ascii="Times New Roman" w:hAnsi="Times New Roman" w:cs="Times New Roman"/>
          <w:sz w:val="18"/>
          <w:szCs w:val="18"/>
        </w:rPr>
        <w:t>а и расчетов с Поставщиком является рубль Российской Федерации.</w:t>
      </w:r>
    </w:p>
    <w:p w14:paraId="2E7BE71A" w14:textId="77777777" w:rsidR="00324BD5" w:rsidRPr="00914ECA" w:rsidRDefault="00324BD5" w:rsidP="00324BD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2.3. </w:t>
      </w:r>
      <w:r w:rsidR="00FD42AA" w:rsidRPr="00914ECA">
        <w:rPr>
          <w:rFonts w:ascii="Times New Roman" w:hAnsi="Times New Roman" w:cs="Times New Roman"/>
          <w:sz w:val="18"/>
          <w:szCs w:val="18"/>
        </w:rPr>
        <w:t xml:space="preserve">Источник финансирования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FD42AA" w:rsidRPr="00914ECA">
        <w:rPr>
          <w:rFonts w:ascii="Times New Roman" w:hAnsi="Times New Roman" w:cs="Times New Roman"/>
          <w:sz w:val="18"/>
          <w:szCs w:val="18"/>
        </w:rPr>
        <w:t xml:space="preserve">а: </w:t>
      </w:r>
      <w:r w:rsidR="00FD42AA" w:rsidRPr="00914ECA">
        <w:rPr>
          <w:rFonts w:ascii="Times New Roman" w:hAnsi="Times New Roman" w:cs="Times New Roman"/>
          <w:noProof/>
          <w:sz w:val="18"/>
          <w:szCs w:val="18"/>
        </w:rPr>
        <w:t>Хабаровский</w:t>
      </w:r>
      <w:r w:rsidR="00627FB2" w:rsidRPr="00914ECA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FD42AA" w:rsidRPr="00914ECA">
        <w:rPr>
          <w:rFonts w:ascii="Times New Roman" w:hAnsi="Times New Roman" w:cs="Times New Roman"/>
          <w:noProof/>
          <w:sz w:val="18"/>
          <w:szCs w:val="18"/>
        </w:rPr>
        <w:t>край - Бюджет Хабаровского края</w:t>
      </w:r>
      <w:r w:rsidR="00FD42AA" w:rsidRPr="00914ECA">
        <w:rPr>
          <w:rFonts w:ascii="Times New Roman" w:hAnsi="Times New Roman" w:cs="Times New Roman"/>
          <w:sz w:val="18"/>
          <w:szCs w:val="18"/>
        </w:rPr>
        <w:t>.</w:t>
      </w:r>
    </w:p>
    <w:p w14:paraId="625D91C8" w14:textId="77777777" w:rsidR="00324BD5" w:rsidRPr="00914ECA" w:rsidRDefault="00324BD5" w:rsidP="00324BD5">
      <w:pPr>
        <w:ind w:firstLine="70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2.4. </w:t>
      </w:r>
      <w:r w:rsidR="00FD42AA" w:rsidRPr="00914ECA">
        <w:rPr>
          <w:rFonts w:ascii="Times New Roman" w:hAnsi="Times New Roman" w:cs="Times New Roman"/>
          <w:bCs/>
          <w:sz w:val="18"/>
          <w:szCs w:val="18"/>
        </w:rPr>
        <w:t xml:space="preserve">Цена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FD42AA" w:rsidRPr="00914ECA">
        <w:rPr>
          <w:rFonts w:ascii="Times New Roman" w:hAnsi="Times New Roman" w:cs="Times New Roman"/>
          <w:sz w:val="18"/>
          <w:szCs w:val="18"/>
        </w:rPr>
        <w:t xml:space="preserve">а </w:t>
      </w:r>
      <w:r w:rsidR="00FD42AA" w:rsidRPr="00914ECA">
        <w:rPr>
          <w:rFonts w:ascii="Times New Roman" w:hAnsi="Times New Roman" w:cs="Times New Roman"/>
          <w:bCs/>
          <w:sz w:val="18"/>
          <w:szCs w:val="18"/>
        </w:rPr>
        <w:t xml:space="preserve">является твердой, определяется на весь срок исполнения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FD42AA" w:rsidRPr="00914ECA">
        <w:rPr>
          <w:rFonts w:ascii="Times New Roman" w:hAnsi="Times New Roman" w:cs="Times New Roman"/>
          <w:sz w:val="18"/>
          <w:szCs w:val="18"/>
        </w:rPr>
        <w:t>а</w:t>
      </w:r>
      <w:r w:rsidR="00FD42AA" w:rsidRPr="00914ECA">
        <w:rPr>
          <w:rFonts w:ascii="Times New Roman" w:hAnsi="Times New Roman" w:cs="Times New Roman"/>
          <w:bCs/>
          <w:sz w:val="18"/>
          <w:szCs w:val="18"/>
        </w:rPr>
        <w:t xml:space="preserve"> и не может изменяться в ходе его исполнения за исключением следующих случаев:</w:t>
      </w:r>
    </w:p>
    <w:p w14:paraId="3AAE8E7B" w14:textId="77777777" w:rsidR="00FD42AA" w:rsidRPr="00914ECA" w:rsidRDefault="00324BD5" w:rsidP="00324BD5">
      <w:pPr>
        <w:ind w:firstLine="70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14ECA">
        <w:rPr>
          <w:rFonts w:ascii="Times New Roman" w:hAnsi="Times New Roman" w:cs="Times New Roman"/>
          <w:bCs/>
          <w:sz w:val="18"/>
          <w:szCs w:val="18"/>
        </w:rPr>
        <w:t xml:space="preserve">2.5. </w:t>
      </w:r>
      <w:r w:rsidR="00DF0C75" w:rsidRPr="00914ECA">
        <w:rPr>
          <w:rFonts w:ascii="Times New Roman" w:hAnsi="Times New Roman" w:cs="Times New Roman"/>
          <w:bCs/>
          <w:sz w:val="18"/>
          <w:szCs w:val="18"/>
        </w:rPr>
        <w:t xml:space="preserve">При заключении и исполнении </w:t>
      </w:r>
      <w:r w:rsidR="00D65C2E" w:rsidRPr="00914ECA">
        <w:rPr>
          <w:rFonts w:ascii="Times New Roman" w:hAnsi="Times New Roman" w:cs="Times New Roman"/>
          <w:bCs/>
          <w:sz w:val="18"/>
          <w:szCs w:val="18"/>
        </w:rPr>
        <w:t>контракт</w:t>
      </w:r>
      <w:r w:rsidR="00DF0C75" w:rsidRPr="00914ECA">
        <w:rPr>
          <w:rFonts w:ascii="Times New Roman" w:hAnsi="Times New Roman" w:cs="Times New Roman"/>
          <w:bCs/>
          <w:sz w:val="18"/>
          <w:szCs w:val="18"/>
        </w:rPr>
        <w:t xml:space="preserve">а изменение его условий не допускается, за исключением случаев, предусмотренных статьей 95 </w:t>
      </w:r>
      <w:r w:rsidR="00DF0C75" w:rsidRPr="00914ECA">
        <w:rPr>
          <w:rFonts w:ascii="Times New Roman" w:hAnsi="Times New Roman" w:cs="Times New Roman"/>
          <w:sz w:val="18"/>
          <w:szCs w:val="18"/>
        </w:rPr>
        <w:t>Федерального закона № 44-ФЗ</w:t>
      </w:r>
      <w:r w:rsidR="00DF0C75" w:rsidRPr="00914ECA">
        <w:rPr>
          <w:rFonts w:ascii="Times New Roman" w:hAnsi="Times New Roman" w:cs="Times New Roman"/>
          <w:bCs/>
          <w:sz w:val="18"/>
          <w:szCs w:val="18"/>
        </w:rPr>
        <w:t xml:space="preserve">. Все изменения и дополнения к </w:t>
      </w:r>
      <w:r w:rsidR="00D65C2E" w:rsidRPr="00914ECA">
        <w:rPr>
          <w:rFonts w:ascii="Times New Roman" w:hAnsi="Times New Roman" w:cs="Times New Roman"/>
          <w:bCs/>
          <w:sz w:val="18"/>
          <w:szCs w:val="18"/>
        </w:rPr>
        <w:t>контракт</w:t>
      </w:r>
      <w:r w:rsidR="00DF0C75" w:rsidRPr="00914ECA">
        <w:rPr>
          <w:rFonts w:ascii="Times New Roman" w:hAnsi="Times New Roman" w:cs="Times New Roman"/>
          <w:bCs/>
          <w:sz w:val="18"/>
          <w:szCs w:val="18"/>
        </w:rPr>
        <w:t>у действительны, если совершены в письменной форме и подписаны обеими сторонами.</w:t>
      </w:r>
    </w:p>
    <w:p w14:paraId="559CE2F1" w14:textId="77777777" w:rsidR="00452BF0" w:rsidRPr="00914ECA" w:rsidRDefault="00452BF0" w:rsidP="00452BF0">
      <w:pPr>
        <w:pStyle w:val="2"/>
        <w:tabs>
          <w:tab w:val="left" w:pos="1140"/>
        </w:tabs>
        <w:spacing w:before="0" w:after="0" w:line="240" w:lineRule="auto"/>
        <w:ind w:left="851"/>
      </w:pPr>
    </w:p>
    <w:p w14:paraId="7EBB24B8" w14:textId="77777777" w:rsidR="00936E60" w:rsidRPr="00914ECA" w:rsidRDefault="00C84A24" w:rsidP="00F614AA">
      <w:pPr>
        <w:pStyle w:val="32"/>
        <w:keepNext/>
        <w:keepLines/>
        <w:shd w:val="clear" w:color="auto" w:fill="auto"/>
        <w:spacing w:before="0" w:after="0" w:line="240" w:lineRule="auto"/>
      </w:pPr>
      <w:r w:rsidRPr="00914ECA">
        <w:t>3. Условия оплаты</w:t>
      </w:r>
      <w:bookmarkEnd w:id="2"/>
    </w:p>
    <w:p w14:paraId="31114CDF" w14:textId="77777777" w:rsidR="00E54316" w:rsidRPr="00914ECA" w:rsidRDefault="00E54316" w:rsidP="00E54316">
      <w:pPr>
        <w:tabs>
          <w:tab w:val="left" w:pos="709"/>
          <w:tab w:val="left" w:pos="810"/>
        </w:tabs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3.1. </w:t>
      </w:r>
      <w:r w:rsidRPr="00914ECA">
        <w:rPr>
          <w:rFonts w:ascii="Times New Roman" w:hAnsi="Times New Roman" w:cs="Times New Roman"/>
          <w:bCs/>
          <w:sz w:val="18"/>
          <w:szCs w:val="18"/>
        </w:rPr>
        <w:t>Оплата за поставку Товара осуществляется по цене, установленной п. 2.1 контракта.</w:t>
      </w:r>
    </w:p>
    <w:p w14:paraId="7FBEC439" w14:textId="519EDFEF" w:rsidR="00E54316" w:rsidRPr="00914ECA" w:rsidRDefault="00E54316" w:rsidP="00E54316">
      <w:pPr>
        <w:tabs>
          <w:tab w:val="left" w:pos="116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EA397D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15 рабочих дней 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после подписания Сторонами товарной накладной и Акта приема-передачи Товара</w:t>
      </w:r>
      <w:r w:rsidR="000853EB"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(либо иной универсальный передаточный документ, оформленные в 2-х экземплярах)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="00EA397D" w:rsidRPr="00914EC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47ACE45" w14:textId="77777777" w:rsidR="00E54316" w:rsidRPr="00914ECA" w:rsidRDefault="00E54316" w:rsidP="00E5431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Расчет осуществляется по факту поставки всего Товара.</w:t>
      </w:r>
    </w:p>
    <w:p w14:paraId="064807CF" w14:textId="6E21CAF6" w:rsidR="00E54316" w:rsidRPr="00914ECA" w:rsidRDefault="00E54316" w:rsidP="00E5431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3.3. Обязательство </w:t>
      </w:r>
      <w:r w:rsidR="00EA397D" w:rsidRPr="00914ECA">
        <w:rPr>
          <w:rFonts w:ascii="Times New Roman" w:hAnsi="Times New Roman" w:cs="Times New Roman"/>
          <w:sz w:val="18"/>
          <w:szCs w:val="18"/>
        </w:rPr>
        <w:t>Заказчика</w:t>
      </w:r>
      <w:r w:rsidRPr="00914ECA">
        <w:rPr>
          <w:rFonts w:ascii="Times New Roman" w:hAnsi="Times New Roman" w:cs="Times New Roman"/>
          <w:sz w:val="18"/>
          <w:szCs w:val="18"/>
        </w:rPr>
        <w:t xml:space="preserve"> по оплате за поставку Товара считается исполненным с момента списания денежных средств со счета Покупателя. </w:t>
      </w:r>
    </w:p>
    <w:p w14:paraId="2C9E6D57" w14:textId="383AC81F" w:rsidR="00DF0C75" w:rsidRPr="00914ECA" w:rsidRDefault="000853EB" w:rsidP="000853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3.4. В случае изменения банковских реквизитов Поставщик обязан в течение 1 (одного) рабочего дня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по указанным в Контракте реквизитам Поставщика, несет Поставщик.</w:t>
      </w:r>
    </w:p>
    <w:p w14:paraId="54D56B5C" w14:textId="77777777" w:rsidR="00F614AA" w:rsidRPr="00914ECA" w:rsidRDefault="00F614AA" w:rsidP="00F614AA">
      <w:pPr>
        <w:pStyle w:val="2"/>
        <w:shd w:val="clear" w:color="auto" w:fill="auto"/>
        <w:tabs>
          <w:tab w:val="left" w:pos="1126"/>
        </w:tabs>
        <w:spacing w:before="0" w:after="0" w:line="240" w:lineRule="auto"/>
        <w:jc w:val="center"/>
        <w:rPr>
          <w:b/>
        </w:rPr>
      </w:pPr>
      <w:r w:rsidRPr="00914ECA">
        <w:rPr>
          <w:b/>
        </w:rPr>
        <w:t>4. Порядок приемки Товара</w:t>
      </w:r>
    </w:p>
    <w:p w14:paraId="7AB2C8FB" w14:textId="002BCE96" w:rsidR="00EA5880" w:rsidRPr="00914ECA" w:rsidRDefault="00F614AA" w:rsidP="00EA58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4.1. </w:t>
      </w:r>
      <w:r w:rsidR="00EA5880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Поставщик самостоятельно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и за свой счет </w:t>
      </w:r>
      <w:r w:rsidR="00EA5880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доставляет Товар Заказчику по адресу: </w:t>
      </w:r>
      <w:proofErr w:type="gramStart"/>
      <w:r w:rsidR="00EA5880" w:rsidRPr="00914ECA">
        <w:rPr>
          <w:rFonts w:ascii="Times New Roman" w:hAnsi="Times New Roman" w:cs="Times New Roman"/>
          <w:sz w:val="18"/>
          <w:szCs w:val="18"/>
        </w:rPr>
        <w:t xml:space="preserve">Российская Федерация, Хабаровский край, Комсомольский район, с. Хурба, ул. Взлетная, д. 5 (далее – место доставки). </w:t>
      </w:r>
      <w:proofErr w:type="gramEnd"/>
    </w:p>
    <w:p w14:paraId="37D53B32" w14:textId="48CA101E" w:rsidR="00EA5880" w:rsidRPr="00914ECA" w:rsidRDefault="00EA5880" w:rsidP="00EA58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4.2. Срок поставки: </w:t>
      </w:r>
      <w:proofErr w:type="gramStart"/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с даты заключения</w:t>
      </w:r>
      <w:proofErr w:type="gramEnd"/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контракта по </w:t>
      </w:r>
      <w:r w:rsidR="005B6AD2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30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5B6AD2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апреля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202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года  включительно. Допускается досрочная поставка товара по согласованию с Заказчиком.</w:t>
      </w:r>
    </w:p>
    <w:p w14:paraId="589536F6" w14:textId="70EB4FCC" w:rsidR="00EA5880" w:rsidRPr="00914ECA" w:rsidRDefault="00EA5880" w:rsidP="00EA58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Поставщик не менее чем за 3 рабочих дня до осуществления поставки Товара направляет в адрес Заказчика уведомление о времени и дате доставки Товара </w:t>
      </w:r>
      <w:proofErr w:type="gramStart"/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в место доставки</w:t>
      </w:r>
      <w:proofErr w:type="gramEnd"/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(уведомление может быть устным, поданным по средствам телефонной связи, электронной почты и другими способами).</w:t>
      </w:r>
    </w:p>
    <w:p w14:paraId="41904B99" w14:textId="5B3ED65B" w:rsidR="007F41A0" w:rsidRPr="00914ECA" w:rsidRDefault="007F41A0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4.3.</w:t>
      </w:r>
      <w:r w:rsidRPr="00914EC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Условия п</w:t>
      </w:r>
      <w:r w:rsidRPr="00914ECA">
        <w:rPr>
          <w:rFonts w:ascii="Times New Roman" w:hAnsi="Times New Roman" w:cs="Times New Roman"/>
          <w:sz w:val="18"/>
          <w:szCs w:val="18"/>
        </w:rPr>
        <w:t xml:space="preserve">оставки Товара: Поставка Товара осуществляется на условиях доставки, разгрузки и складирования Товара в месте доставки. Приемка Товара </w:t>
      </w:r>
      <w:r w:rsidR="00EA5880" w:rsidRPr="00914ECA">
        <w:rPr>
          <w:rFonts w:ascii="Times New Roman" w:hAnsi="Times New Roman" w:cs="Times New Roman"/>
          <w:sz w:val="18"/>
          <w:szCs w:val="18"/>
        </w:rPr>
        <w:t>Заказчиком</w:t>
      </w:r>
      <w:r w:rsidRPr="00914ECA">
        <w:rPr>
          <w:rFonts w:ascii="Times New Roman" w:hAnsi="Times New Roman" w:cs="Times New Roman"/>
          <w:sz w:val="18"/>
          <w:szCs w:val="18"/>
        </w:rPr>
        <w:t xml:space="preserve"> производится в рабочие дни с 9-00 час</w:t>
      </w:r>
      <w:proofErr w:type="gramStart"/>
      <w:r w:rsidRPr="00914EC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14ECA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>о 17-00 час. (время местное</w:t>
      </w:r>
      <w:r w:rsidR="00EA5880" w:rsidRPr="00914ECA">
        <w:rPr>
          <w:rFonts w:ascii="Times New Roman" w:hAnsi="Times New Roman" w:cs="Times New Roman"/>
          <w:sz w:val="18"/>
          <w:szCs w:val="18"/>
        </w:rPr>
        <w:t>)</w:t>
      </w:r>
    </w:p>
    <w:p w14:paraId="57B0F5A3" w14:textId="23317324" w:rsidR="00913BEA" w:rsidRPr="00914ECA" w:rsidRDefault="007F41A0" w:rsidP="00913BE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П</w:t>
      </w:r>
      <w:r w:rsidRPr="00914ECA">
        <w:rPr>
          <w:rFonts w:ascii="Times New Roman" w:eastAsia="Arial" w:hAnsi="Times New Roman" w:cs="Times New Roman"/>
          <w:sz w:val="18"/>
          <w:szCs w:val="18"/>
        </w:rPr>
        <w:t xml:space="preserve">риемка Товара </w:t>
      </w:r>
      <w:r w:rsidRPr="00914ECA">
        <w:rPr>
          <w:rFonts w:ascii="Times New Roman" w:hAnsi="Times New Roman" w:cs="Times New Roman"/>
          <w:sz w:val="18"/>
          <w:szCs w:val="18"/>
        </w:rPr>
        <w:t xml:space="preserve">включает в </w:t>
      </w:r>
      <w:r w:rsidR="003051B3" w:rsidRPr="00914ECA">
        <w:rPr>
          <w:rFonts w:ascii="Times New Roman" w:hAnsi="Times New Roman" w:cs="Times New Roman"/>
          <w:sz w:val="18"/>
          <w:szCs w:val="18"/>
        </w:rPr>
        <w:t>себя проверку Товара по количеству, ассортименту и комплектности, а также п</w:t>
      </w:r>
      <w:r w:rsidRPr="00914ECA">
        <w:rPr>
          <w:rFonts w:ascii="Times New Roman" w:hAnsi="Times New Roman" w:cs="Times New Roman"/>
          <w:sz w:val="18"/>
          <w:szCs w:val="18"/>
        </w:rPr>
        <w:t xml:space="preserve">роверку Товара на соответствие требованиям </w:t>
      </w:r>
      <w:r w:rsidR="003051B3" w:rsidRPr="00914ECA">
        <w:rPr>
          <w:rFonts w:ascii="Times New Roman" w:hAnsi="Times New Roman" w:cs="Times New Roman"/>
          <w:sz w:val="18"/>
          <w:szCs w:val="18"/>
        </w:rPr>
        <w:t>К</w:t>
      </w:r>
      <w:r w:rsidR="00D65C2E" w:rsidRPr="00914ECA">
        <w:rPr>
          <w:rFonts w:ascii="Times New Roman" w:hAnsi="Times New Roman" w:cs="Times New Roman"/>
          <w:sz w:val="18"/>
          <w:szCs w:val="18"/>
        </w:rPr>
        <w:t>онтракт</w:t>
      </w:r>
      <w:r w:rsidRPr="00914ECA">
        <w:rPr>
          <w:rFonts w:ascii="Times New Roman" w:hAnsi="Times New Roman" w:cs="Times New Roman"/>
          <w:sz w:val="18"/>
          <w:szCs w:val="18"/>
        </w:rPr>
        <w:t xml:space="preserve">а. </w:t>
      </w:r>
    </w:p>
    <w:p w14:paraId="3ACC4BE0" w14:textId="47D67322" w:rsidR="007F41A0" w:rsidRPr="00914ECA" w:rsidRDefault="00913BEA" w:rsidP="00913BE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4.4. </w:t>
      </w:r>
      <w:proofErr w:type="gramStart"/>
      <w:r w:rsidR="007F41A0" w:rsidRPr="00914ECA">
        <w:rPr>
          <w:rFonts w:ascii="Times New Roman" w:hAnsi="Times New Roman" w:cs="Times New Roman"/>
          <w:sz w:val="18"/>
          <w:szCs w:val="18"/>
        </w:rPr>
        <w:t xml:space="preserve">При поставке Товара Поставщик передает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Покупателю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="00EA397D" w:rsidRPr="00914ECA">
        <w:rPr>
          <w:rFonts w:ascii="Times New Roman" w:hAnsi="Times New Roman" w:cs="Times New Roman"/>
          <w:sz w:val="18"/>
          <w:szCs w:val="18"/>
        </w:rPr>
        <w:t xml:space="preserve">документы об оценке соответствия, предусмотренные правом Евразийского экономического союза и законодательством Российской Федерации, обязательных для данного вида Товара, документы, подтверждающих качество и безопасность Товара, а также 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все документы, предусмотренные разделом 3.2. настоящего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EA397D" w:rsidRPr="00914ECA">
        <w:rPr>
          <w:rFonts w:ascii="Times New Roman" w:hAnsi="Times New Roman" w:cs="Times New Roman"/>
          <w:sz w:val="18"/>
          <w:szCs w:val="18"/>
        </w:rPr>
        <w:t>а.</w:t>
      </w:r>
      <w:proofErr w:type="gramEnd"/>
    </w:p>
    <w:p w14:paraId="58FDDC3A" w14:textId="77777777" w:rsidR="00314C4E" w:rsidRPr="00914ECA" w:rsidRDefault="00EA397D" w:rsidP="000853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4.5. </w:t>
      </w:r>
      <w:r w:rsidR="00314C4E" w:rsidRPr="00914ECA">
        <w:rPr>
          <w:rFonts w:ascii="Times New Roman" w:hAnsi="Times New Roman" w:cs="Times New Roman"/>
          <w:sz w:val="18"/>
          <w:szCs w:val="18"/>
        </w:rPr>
        <w:t>По решению Заказчика для приемки поставленного Товара может создаваться приемочная комиссия, которая должна состоять  не менее чем из пяти человек.</w:t>
      </w:r>
    </w:p>
    <w:p w14:paraId="7CE3ABF1" w14:textId="1DF68C57" w:rsidR="007F41A0" w:rsidRPr="00914ECA" w:rsidRDefault="007F41A0" w:rsidP="00085462">
      <w:pPr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Приемка Товара по количеству, ассортименту и комплектности (при необходимости) осуществляется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Покупателем</w:t>
      </w:r>
      <w:r w:rsidRPr="00914ECA">
        <w:rPr>
          <w:rFonts w:ascii="Times New Roman" w:hAnsi="Times New Roman" w:cs="Times New Roman"/>
          <w:sz w:val="18"/>
          <w:szCs w:val="18"/>
        </w:rPr>
        <w:t xml:space="preserve"> в момент разгрузки Товара в месте доставки в соответствии со Спецификацией.</w:t>
      </w:r>
      <w:r w:rsidRPr="00914ECA">
        <w:rPr>
          <w:rFonts w:ascii="Times New Roman" w:eastAsia="Arial" w:hAnsi="Times New Roman" w:cs="Times New Roman"/>
          <w:sz w:val="18"/>
          <w:szCs w:val="18"/>
        </w:rPr>
        <w:t xml:space="preserve"> По окончании приемки</w:t>
      </w:r>
      <w:r w:rsidR="0029547C" w:rsidRPr="00914ECA"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Pr="00914ECA">
        <w:rPr>
          <w:rFonts w:ascii="Times New Roman" w:eastAsia="Arial" w:hAnsi="Times New Roman" w:cs="Times New Roman"/>
          <w:sz w:val="18"/>
          <w:szCs w:val="18"/>
        </w:rPr>
        <w:t>подписывается товарная накладная</w:t>
      </w:r>
      <w:r w:rsidR="00DA64AC" w:rsidRPr="00914ECA">
        <w:rPr>
          <w:rFonts w:ascii="Times New Roman" w:hAnsi="Times New Roman" w:cs="Times New Roman"/>
          <w:sz w:val="18"/>
          <w:szCs w:val="18"/>
        </w:rPr>
        <w:t xml:space="preserve">. </w:t>
      </w:r>
      <w:r w:rsidR="00DA64AC" w:rsidRPr="00914ECA">
        <w:rPr>
          <w:rFonts w:ascii="Times New Roman" w:eastAsia="Arial" w:hAnsi="Times New Roman" w:cs="Times New Roman"/>
          <w:sz w:val="18"/>
          <w:szCs w:val="18"/>
        </w:rPr>
        <w:t>При этом подписание от лица Заказчика документа, подтверждающего доставку товара до Заказчика, свидетельствует только о принятии указанного количества грузовых (тарных) мест и/или веса брутто и не означает приемку товара по наименованию, количеству и иным характеристикам поставляемого товара, сведениям, содержащим в сопроводительных документах Поставщика</w:t>
      </w:r>
      <w:r w:rsidRPr="00914ECA">
        <w:rPr>
          <w:rFonts w:ascii="Times New Roman" w:eastAsia="Arial" w:hAnsi="Times New Roman" w:cs="Times New Roman"/>
          <w:sz w:val="18"/>
          <w:szCs w:val="18"/>
        </w:rPr>
        <w:t>.</w:t>
      </w:r>
    </w:p>
    <w:p w14:paraId="45484632" w14:textId="7021029A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lastRenderedPageBreak/>
        <w:t>4.</w:t>
      </w:r>
      <w:r w:rsidR="0029547C" w:rsidRPr="00914ECA">
        <w:rPr>
          <w:rFonts w:ascii="Times New Roman" w:hAnsi="Times New Roman" w:cs="Times New Roman"/>
          <w:sz w:val="18"/>
          <w:szCs w:val="18"/>
        </w:rPr>
        <w:t>6</w:t>
      </w:r>
      <w:r w:rsidRPr="00914ECA">
        <w:rPr>
          <w:rFonts w:ascii="Times New Roman" w:hAnsi="Times New Roman" w:cs="Times New Roman"/>
          <w:sz w:val="18"/>
          <w:szCs w:val="18"/>
        </w:rPr>
        <w:t>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При поступлении Товара в неисправной таре (упаковке) составляется Акт о состоянии и недостатках тары (упаковки).</w:t>
      </w:r>
    </w:p>
    <w:p w14:paraId="00B9B992" w14:textId="3784C53F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</w:t>
      </w:r>
      <w:r w:rsidR="0029547C" w:rsidRPr="00914ECA">
        <w:rPr>
          <w:rFonts w:ascii="Times New Roman" w:hAnsi="Times New Roman" w:cs="Times New Roman"/>
          <w:sz w:val="18"/>
          <w:szCs w:val="18"/>
        </w:rPr>
        <w:t>7</w:t>
      </w:r>
      <w:r w:rsidRPr="00914ECA">
        <w:rPr>
          <w:rFonts w:ascii="Times New Roman" w:hAnsi="Times New Roman" w:cs="Times New Roman"/>
          <w:sz w:val="18"/>
          <w:szCs w:val="18"/>
        </w:rPr>
        <w:t>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Покупателя</w:t>
      </w:r>
      <w:r w:rsidR="007F41A0" w:rsidRPr="00914ECA">
        <w:rPr>
          <w:rFonts w:ascii="Times New Roman" w:hAnsi="Times New Roman" w:cs="Times New Roman"/>
          <w:sz w:val="18"/>
          <w:szCs w:val="18"/>
        </w:rPr>
        <w:t>.</w:t>
      </w:r>
    </w:p>
    <w:p w14:paraId="7010BB80" w14:textId="57916FE4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</w:t>
      </w:r>
      <w:r w:rsidR="0029547C" w:rsidRPr="00914ECA">
        <w:rPr>
          <w:rFonts w:ascii="Times New Roman" w:hAnsi="Times New Roman" w:cs="Times New Roman"/>
          <w:sz w:val="18"/>
          <w:szCs w:val="18"/>
        </w:rPr>
        <w:t>8</w:t>
      </w:r>
      <w:r w:rsidRPr="00914ECA">
        <w:rPr>
          <w:rFonts w:ascii="Times New Roman" w:hAnsi="Times New Roman" w:cs="Times New Roman"/>
          <w:sz w:val="18"/>
          <w:szCs w:val="18"/>
        </w:rPr>
        <w:t xml:space="preserve">. 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При обнаружении в ходе приемки недостачи и (или) некомплектности Товара, либо поставки Товара не в соответствующем условиям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7F41A0" w:rsidRPr="00914ECA">
        <w:rPr>
          <w:rFonts w:ascii="Times New Roman" w:hAnsi="Times New Roman" w:cs="Times New Roman"/>
          <w:sz w:val="18"/>
          <w:szCs w:val="18"/>
        </w:rPr>
        <w:t>а, в течение 5 рабочих дней с момента подписания такого акта.</w:t>
      </w:r>
    </w:p>
    <w:p w14:paraId="0A0E5729" w14:textId="7ACEA27F" w:rsidR="0029547C" w:rsidRPr="00914ECA" w:rsidRDefault="00913BEA" w:rsidP="003051B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</w:t>
      </w:r>
      <w:r w:rsidR="0029547C" w:rsidRPr="00914ECA">
        <w:rPr>
          <w:rFonts w:ascii="Times New Roman" w:hAnsi="Times New Roman" w:cs="Times New Roman"/>
          <w:sz w:val="18"/>
          <w:szCs w:val="18"/>
        </w:rPr>
        <w:t>9.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="0029547C" w:rsidRPr="00914ECA">
        <w:rPr>
          <w:rFonts w:ascii="Times New Roman" w:hAnsi="Times New Roman" w:cs="Times New Roman"/>
          <w:sz w:val="18"/>
          <w:szCs w:val="18"/>
        </w:rPr>
        <w:t>Для проверки предоставленных Поставщиком товаров, предусмотренных Контрактом, в части их соответствия условиям Контракта, Заказчик в  течени</w:t>
      </w:r>
      <w:proofErr w:type="gramStart"/>
      <w:r w:rsidR="0029547C" w:rsidRPr="00914ECA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="0029547C" w:rsidRPr="00914ECA">
        <w:rPr>
          <w:rFonts w:ascii="Times New Roman" w:hAnsi="Times New Roman" w:cs="Times New Roman"/>
          <w:sz w:val="18"/>
          <w:szCs w:val="18"/>
        </w:rPr>
        <w:t xml:space="preserve"> 5 рабочих дней со дня подписания товарной накладной проводит экспертизу и  осуществляет приемку Товара по качеству. </w:t>
      </w:r>
      <w:r w:rsidR="003051B3"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="0029547C" w:rsidRPr="00914ECA">
        <w:rPr>
          <w:rFonts w:ascii="Times New Roman" w:hAnsi="Times New Roman" w:cs="Times New Roman"/>
          <w:sz w:val="18"/>
          <w:szCs w:val="18"/>
        </w:rPr>
        <w:t>Заказчик проводит  экспертизу своими силами или к ее проведению могут привлекаться эксперты, экспертные организации.</w:t>
      </w:r>
    </w:p>
    <w:p w14:paraId="37B03CB7" w14:textId="0BE6F642" w:rsidR="0029547C" w:rsidRPr="00914ECA" w:rsidRDefault="0029547C" w:rsidP="0029547C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ab/>
        <w:t>В случае</w:t>
      </w:r>
      <w:proofErr w:type="gramStart"/>
      <w:r w:rsidRPr="00914EC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314C4E" w:rsidRPr="00914ECA">
        <w:rPr>
          <w:rFonts w:ascii="Times New Roman" w:hAnsi="Times New Roman" w:cs="Times New Roman"/>
          <w:sz w:val="18"/>
          <w:szCs w:val="18"/>
        </w:rPr>
        <w:t xml:space="preserve">, составляется </w:t>
      </w:r>
      <w:r w:rsidR="003051B3" w:rsidRPr="00914ECA">
        <w:rPr>
          <w:rFonts w:ascii="Times New Roman" w:hAnsi="Times New Roman" w:cs="Times New Roman"/>
          <w:sz w:val="18"/>
          <w:szCs w:val="18"/>
        </w:rPr>
        <w:t xml:space="preserve">мотивированное </w:t>
      </w:r>
      <w:r w:rsidR="00314C4E" w:rsidRPr="00914ECA">
        <w:rPr>
          <w:rFonts w:ascii="Times New Roman" w:hAnsi="Times New Roman" w:cs="Times New Roman"/>
          <w:sz w:val="18"/>
          <w:szCs w:val="18"/>
        </w:rPr>
        <w:t>заключение.</w:t>
      </w:r>
      <w:r w:rsidRPr="00914ECA">
        <w:rPr>
          <w:rFonts w:ascii="Times New Roman" w:hAnsi="Times New Roman" w:cs="Times New Roman"/>
          <w:sz w:val="18"/>
          <w:szCs w:val="18"/>
        </w:rPr>
        <w:t xml:space="preserve"> </w:t>
      </w:r>
      <w:r w:rsidR="00314C4E" w:rsidRPr="00914ECA">
        <w:rPr>
          <w:rFonts w:ascii="Times New Roman" w:hAnsi="Times New Roman" w:cs="Times New Roman"/>
          <w:sz w:val="18"/>
          <w:szCs w:val="18"/>
        </w:rPr>
        <w:t>В</w:t>
      </w:r>
      <w:r w:rsidRPr="00914ECA">
        <w:rPr>
          <w:rFonts w:ascii="Times New Roman" w:hAnsi="Times New Roman" w:cs="Times New Roman"/>
          <w:sz w:val="18"/>
          <w:szCs w:val="18"/>
        </w:rPr>
        <w:t xml:space="preserve"> заключени</w:t>
      </w:r>
      <w:proofErr w:type="gramStart"/>
      <w:r w:rsidRPr="00914ECA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7F1607C0" w14:textId="77777777" w:rsidR="0029547C" w:rsidRPr="00914ECA" w:rsidRDefault="0029547C" w:rsidP="0029547C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4CF616CF" w14:textId="731261BF" w:rsidR="007F41A0" w:rsidRPr="00914ECA" w:rsidRDefault="00314C4E" w:rsidP="007F41A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4.10. </w:t>
      </w:r>
      <w:r w:rsidR="0029547C" w:rsidRPr="00914ECA">
        <w:rPr>
          <w:rFonts w:ascii="Times New Roman" w:hAnsi="Times New Roman" w:cs="Times New Roman"/>
          <w:sz w:val="18"/>
          <w:szCs w:val="18"/>
        </w:rPr>
        <w:t>П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ри отсутствии замечаний </w:t>
      </w:r>
      <w:r w:rsidR="00DA64AC" w:rsidRPr="00914ECA">
        <w:rPr>
          <w:rFonts w:ascii="Times New Roman" w:hAnsi="Times New Roman" w:cs="Times New Roman"/>
          <w:sz w:val="18"/>
          <w:szCs w:val="18"/>
        </w:rPr>
        <w:t xml:space="preserve">Заказчик, </w:t>
      </w:r>
      <w:r w:rsidR="007F41A0" w:rsidRPr="00914ECA">
        <w:rPr>
          <w:rFonts w:ascii="Times New Roman" w:hAnsi="Times New Roman" w:cs="Times New Roman"/>
          <w:sz w:val="18"/>
          <w:szCs w:val="18"/>
        </w:rPr>
        <w:t>направляет Поставщику в течение 3 рабочих дней подписанный акт приема-передачи Товара.</w:t>
      </w:r>
    </w:p>
    <w:p w14:paraId="17D5EB94" w14:textId="1EBA2251" w:rsidR="007F41A0" w:rsidRPr="00914ECA" w:rsidRDefault="00913BEA" w:rsidP="007F41A0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14ECA">
        <w:rPr>
          <w:rFonts w:ascii="Times New Roman" w:hAnsi="Times New Roman" w:cs="Times New Roman"/>
          <w:sz w:val="18"/>
          <w:szCs w:val="18"/>
        </w:rPr>
        <w:t>4.11.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При обнаружении недостатков Товара в ходе его приемки </w:t>
      </w:r>
      <w:r w:rsidR="00EA397D" w:rsidRPr="00914ECA">
        <w:rPr>
          <w:rFonts w:ascii="Times New Roman" w:hAnsi="Times New Roman" w:cs="Times New Roman"/>
          <w:sz w:val="18"/>
          <w:szCs w:val="18"/>
        </w:rPr>
        <w:t>Заказчик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Товара.</w:t>
      </w:r>
    </w:p>
    <w:p w14:paraId="04BB4138" w14:textId="77777777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4.12. </w:t>
      </w:r>
      <w:r w:rsidR="007F41A0" w:rsidRPr="00914ECA">
        <w:rPr>
          <w:rFonts w:ascii="Times New Roman" w:hAnsi="Times New Roman" w:cs="Times New Roman"/>
          <w:sz w:val="18"/>
          <w:szCs w:val="18"/>
        </w:rPr>
        <w:t>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</w:p>
    <w:p w14:paraId="1EC1BA84" w14:textId="77777777" w:rsidR="007F41A0" w:rsidRPr="00914ECA" w:rsidRDefault="007F41A0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091D2423" w14:textId="77777777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4.13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. Товар, не соответствующий по качеству условиям настоящего </w:t>
      </w:r>
      <w:r w:rsidR="00D65C2E" w:rsidRPr="00914ECA">
        <w:rPr>
          <w:rFonts w:ascii="Times New Roman" w:hAnsi="Times New Roman" w:cs="Times New Roman"/>
          <w:sz w:val="18"/>
          <w:szCs w:val="18"/>
        </w:rPr>
        <w:t>контракт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а, считается не поставленным. </w:t>
      </w:r>
    </w:p>
    <w:p w14:paraId="3DFFFF73" w14:textId="77777777" w:rsidR="007F41A0" w:rsidRPr="00914ECA" w:rsidRDefault="00913BEA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4.14.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Обязанность Поставщика по поставке Товара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Покупателю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считается исполненной в момент подписания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Покупателем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акта приёма-передачи Товара</w:t>
      </w:r>
      <w:r w:rsidR="007F41A0" w:rsidRPr="00914ECA">
        <w:rPr>
          <w:rFonts w:ascii="Times New Roman" w:hAnsi="Times New Roman" w:cs="Times New Roman"/>
          <w:color w:val="339966"/>
          <w:sz w:val="18"/>
          <w:szCs w:val="18"/>
        </w:rPr>
        <w:t>.</w:t>
      </w:r>
      <w:r w:rsidR="007F41A0" w:rsidRPr="00914ECA">
        <w:rPr>
          <w:rFonts w:ascii="Times New Roman" w:hAnsi="Times New Roman" w:cs="Times New Roman"/>
          <w:sz w:val="18"/>
          <w:szCs w:val="18"/>
        </w:rPr>
        <w:tab/>
      </w:r>
    </w:p>
    <w:p w14:paraId="20F7A31D" w14:textId="69199D0C" w:rsidR="007F41A0" w:rsidRPr="00914ECA" w:rsidRDefault="00BB2E46" w:rsidP="007F41A0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4.15.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Риск случайной гибели Товара или повреждения Товара, а также право собственности на Товар переходит на </w:t>
      </w:r>
      <w:r w:rsidR="00E256D6" w:rsidRPr="00914ECA">
        <w:rPr>
          <w:rFonts w:ascii="Times New Roman" w:hAnsi="Times New Roman" w:cs="Times New Roman"/>
          <w:sz w:val="18"/>
          <w:szCs w:val="18"/>
        </w:rPr>
        <w:t>Покупателя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после подписания Сторонами </w:t>
      </w:r>
      <w:r w:rsidR="00DA64AC" w:rsidRPr="00914ECA">
        <w:rPr>
          <w:rFonts w:ascii="Times New Roman" w:hAnsi="Times New Roman" w:cs="Times New Roman"/>
          <w:sz w:val="18"/>
          <w:szCs w:val="18"/>
        </w:rPr>
        <w:t>А</w:t>
      </w:r>
      <w:r w:rsidR="007F41A0" w:rsidRPr="00914ECA">
        <w:rPr>
          <w:rFonts w:ascii="Times New Roman" w:hAnsi="Times New Roman" w:cs="Times New Roman"/>
          <w:sz w:val="18"/>
          <w:szCs w:val="18"/>
        </w:rPr>
        <w:t>кта приёма-передачи Товара</w:t>
      </w:r>
      <w:r w:rsidR="007F41A0" w:rsidRPr="00914ECA">
        <w:rPr>
          <w:rFonts w:ascii="Times New Roman" w:hAnsi="Times New Roman" w:cs="Times New Roman"/>
          <w:color w:val="339966"/>
          <w:sz w:val="18"/>
          <w:szCs w:val="18"/>
        </w:rPr>
        <w:t>.</w:t>
      </w:r>
    </w:p>
    <w:p w14:paraId="57395C30" w14:textId="77777777" w:rsidR="007F41A0" w:rsidRPr="00914ECA" w:rsidRDefault="00BB2E46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4.16.</w:t>
      </w:r>
      <w:r w:rsidR="007F41A0" w:rsidRPr="00914ECA">
        <w:rPr>
          <w:rFonts w:ascii="Times New Roman" w:hAnsi="Times New Roman" w:cs="Times New Roman"/>
          <w:sz w:val="18"/>
          <w:szCs w:val="18"/>
        </w:rPr>
        <w:t xml:space="preserve">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4E92704F" w14:textId="1CB301EF" w:rsidR="00FD6320" w:rsidRPr="00914ECA" w:rsidRDefault="00FD6320" w:rsidP="007F41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4.17. </w:t>
      </w:r>
      <w:r w:rsidRPr="00914ECA">
        <w:rPr>
          <w:rFonts w:ascii="Times New Roman" w:hAnsi="Times New Roman" w:cs="Times New Roman"/>
          <w:bCs/>
          <w:sz w:val="18"/>
          <w:szCs w:val="18"/>
        </w:rPr>
        <w:t>Поставщик подтверждает то, что он на дату з</w:t>
      </w:r>
      <w:r w:rsidR="00607AC8" w:rsidRPr="00914ECA">
        <w:rPr>
          <w:rFonts w:ascii="Times New Roman" w:hAnsi="Times New Roman" w:cs="Times New Roman"/>
          <w:bCs/>
          <w:sz w:val="18"/>
          <w:szCs w:val="18"/>
        </w:rPr>
        <w:t xml:space="preserve">аключения настоящего Контракта </w:t>
      </w:r>
      <w:r w:rsidRPr="00914ECA">
        <w:rPr>
          <w:rFonts w:ascii="Times New Roman" w:hAnsi="Times New Roman" w:cs="Times New Roman"/>
          <w:bCs/>
          <w:sz w:val="18"/>
          <w:szCs w:val="18"/>
        </w:rPr>
        <w:t xml:space="preserve">соответствует требованиям статьи 31 </w:t>
      </w:r>
      <w:hyperlink r:id="rId9" w:history="1">
        <w:r w:rsidRPr="00914ECA">
          <w:rPr>
            <w:rStyle w:val="a3"/>
            <w:rFonts w:ascii="Times New Roman" w:eastAsia="Arial" w:hAnsi="Times New Roman" w:cs="Times New Roman"/>
            <w:bCs/>
            <w:color w:val="auto"/>
            <w:sz w:val="18"/>
            <w:szCs w:val="18"/>
            <w:u w:val="none"/>
            <w:shd w:val="clear" w:color="auto" w:fill="FFFFFF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</w:p>
    <w:p w14:paraId="39E00DE9" w14:textId="77777777" w:rsidR="00085462" w:rsidRPr="00914ECA" w:rsidRDefault="00085462" w:rsidP="00F614AA">
      <w:pPr>
        <w:pStyle w:val="32"/>
        <w:keepNext/>
        <w:keepLines/>
        <w:shd w:val="clear" w:color="auto" w:fill="auto"/>
        <w:spacing w:before="0" w:after="0" w:line="240" w:lineRule="auto"/>
      </w:pPr>
      <w:bookmarkStart w:id="3" w:name="bookmark3"/>
    </w:p>
    <w:p w14:paraId="3D04E521" w14:textId="77777777" w:rsidR="00936E60" w:rsidRPr="00914ECA" w:rsidRDefault="00840A24" w:rsidP="00F614AA">
      <w:pPr>
        <w:pStyle w:val="32"/>
        <w:keepNext/>
        <w:keepLines/>
        <w:shd w:val="clear" w:color="auto" w:fill="auto"/>
        <w:spacing w:before="0" w:after="0" w:line="240" w:lineRule="auto"/>
      </w:pPr>
      <w:r w:rsidRPr="00914ECA">
        <w:t>5</w:t>
      </w:r>
      <w:r w:rsidR="00C84A24" w:rsidRPr="00914ECA">
        <w:t>. Обязательства Сторон</w:t>
      </w:r>
      <w:bookmarkEnd w:id="3"/>
    </w:p>
    <w:p w14:paraId="44C3E8DD" w14:textId="66F89B00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.1. Покупатель обязуется:</w:t>
      </w:r>
    </w:p>
    <w:p w14:paraId="2AC947EB" w14:textId="60C5653B" w:rsidR="000853EB" w:rsidRPr="00914ECA" w:rsidRDefault="00562F02" w:rsidP="000853EB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.1.1. Осуществлять </w:t>
      </w:r>
      <w:proofErr w:type="gramStart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контроль за</w:t>
      </w:r>
      <w:proofErr w:type="gramEnd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исполнением Поставщиком условий Контракта в соответствии с законодательством Российской Федерации.</w:t>
      </w:r>
    </w:p>
    <w:p w14:paraId="06D8CFDA" w14:textId="3F106378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.1.2. Обеспечить приемку товара в соответствии с законодательством Российской Федерации и условиями  Контракта.</w:t>
      </w:r>
    </w:p>
    <w:p w14:paraId="46AA8AA1" w14:textId="015401FA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.1.3.Обеспечить оплату товара в соответствии с условиями Контракта.</w:t>
      </w:r>
    </w:p>
    <w:p w14:paraId="17951151" w14:textId="3CCC4575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Поставщиком 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актов приемки товара.</w:t>
      </w:r>
    </w:p>
    <w:p w14:paraId="4CC60733" w14:textId="7B9FF428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.1.5.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14:paraId="2EA25B6F" w14:textId="5DABCCB1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.1.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6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 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14:paraId="259A9009" w14:textId="692EF40C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5.1.7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 Выполнять иные обязанности, предусмотренные законодательством Российской Федерации и Контрактом.</w:t>
      </w:r>
    </w:p>
    <w:p w14:paraId="35947386" w14:textId="692EAB23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 Покупатель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имеет право:</w:t>
      </w:r>
    </w:p>
    <w:p w14:paraId="1B20B5BF" w14:textId="3FF42B13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.2.1. Определять лиц, непосредственно участвующих в </w:t>
      </w:r>
      <w:proofErr w:type="gramStart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контроле за</w:t>
      </w:r>
      <w:proofErr w:type="gramEnd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14:paraId="50E92099" w14:textId="55D17FC5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.2.2. В соответствии с условиями Контракта в период гарантийного срока требовать безвозмездной замены товара, несоответствующего по качеству и безопасности, показателям, содержащимся в нормативных и технических документах, и настоящем Контракте.</w:t>
      </w:r>
    </w:p>
    <w:p w14:paraId="1A9480F9" w14:textId="118439D3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14:paraId="4E249FCE" w14:textId="77FA8397" w:rsidR="000853EB" w:rsidRPr="00914ECA" w:rsidRDefault="00562F02" w:rsidP="000853EB">
      <w:pPr>
        <w:widowControl w:val="0"/>
        <w:autoSpaceDE w:val="0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.2.4. Требовать от Поставщика надлежащего исполнения обязательств, предусмотренных  Контрактом.</w:t>
      </w:r>
    </w:p>
    <w:p w14:paraId="6E138962" w14:textId="258D7AEB" w:rsidR="000853EB" w:rsidRPr="00914ECA" w:rsidRDefault="00562F02" w:rsidP="000853EB">
      <w:pPr>
        <w:suppressAutoHyphens/>
        <w:autoSpaceDE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.2.5. Требовать от Поставщика своевременного устранения выявленных недостатков товара.</w:t>
      </w:r>
    </w:p>
    <w:p w14:paraId="7E8A75D9" w14:textId="3150903F" w:rsidR="000853EB" w:rsidRPr="00914ECA" w:rsidRDefault="00562F02" w:rsidP="000853EB">
      <w:pPr>
        <w:suppressAutoHyphens/>
        <w:autoSpaceDE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 Осуществлять  </w:t>
      </w:r>
      <w:proofErr w:type="gramStart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контроль за</w:t>
      </w:r>
      <w:proofErr w:type="gramEnd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62DA2FFA" w14:textId="55871B5F" w:rsidR="000853EB" w:rsidRPr="00914ECA" w:rsidRDefault="00562F02" w:rsidP="000853EB">
      <w:pPr>
        <w:suppressAutoHyphens/>
        <w:autoSpaceDE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.2.</w:t>
      </w:r>
      <w:r w:rsidR="00085462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6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 Осуществлять иные права, предусмотренные законодательством Российской Федерации  и Контрактом.</w:t>
      </w:r>
    </w:p>
    <w:p w14:paraId="676F6CCC" w14:textId="292CF03D" w:rsidR="000853EB" w:rsidRPr="00914ECA" w:rsidRDefault="00562F02" w:rsidP="000853E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.3.Поставщик обязуется:</w:t>
      </w:r>
    </w:p>
    <w:p w14:paraId="38ADCC4A" w14:textId="5DFFD9CD" w:rsidR="000853EB" w:rsidRPr="00914ECA" w:rsidRDefault="00562F02" w:rsidP="000853EB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.3.1. С использованием любых средств связи известить 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Покупателя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о готовности товара к поставке и о дате </w:t>
      </w:r>
      <w:bookmarkStart w:id="4" w:name="_GoBack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поставки не </w:t>
      </w:r>
      <w:proofErr w:type="gramStart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позднее</w:t>
      </w:r>
      <w:proofErr w:type="gramEnd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чем за один рабочий день до даты поставки.</w:t>
      </w:r>
    </w:p>
    <w:bookmarkEnd w:id="4"/>
    <w:p w14:paraId="7E830839" w14:textId="46A2BD1A" w:rsidR="000853EB" w:rsidRPr="00914ECA" w:rsidRDefault="00562F02" w:rsidP="000853EB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.3.2. Обеспечить соответствие  поставляемого товара требованиям  ГОСТ (ТУ) и условиям Контракта.</w:t>
      </w:r>
    </w:p>
    <w:p w14:paraId="03DF6EA4" w14:textId="0BBC7FD9" w:rsidR="000853EB" w:rsidRPr="00914ECA" w:rsidRDefault="00562F02" w:rsidP="000853EB">
      <w:pPr>
        <w:widowControl w:val="0"/>
        <w:ind w:right="-71"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.3.3. Поставить товар в порядке и в сроки, указанные в Контракте.</w:t>
      </w:r>
    </w:p>
    <w:p w14:paraId="2DA44DD7" w14:textId="54E31CFD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.3.4.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14:paraId="134AF6CB" w14:textId="3BF6A582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.3.5. Осуществить безвозмездную замену товара, не соответствующего по качеству и </w:t>
      </w:r>
      <w:proofErr w:type="gramStart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безопасности</w:t>
      </w:r>
      <w:proofErr w:type="gramEnd"/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действующим ГОСТ и ТУ.</w:t>
      </w:r>
    </w:p>
    <w:p w14:paraId="3DEA7A60" w14:textId="34CBDCEF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lastRenderedPageBreak/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</w:t>
      </w:r>
      <w:r w:rsidR="00085462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6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 Обеспечить устранение за свой счет недостатков и дефектов, выявленных при приемке товара.</w:t>
      </w:r>
    </w:p>
    <w:p w14:paraId="67658A4B" w14:textId="40866859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.3.</w:t>
      </w:r>
      <w:r w:rsidR="00085462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7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</w:t>
      </w:r>
      <w:r w:rsidR="00085462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Выполнять иные обязанности, предусмотренные законодательством Российской Федерации и Контрактом.</w:t>
      </w:r>
    </w:p>
    <w:p w14:paraId="3D773BC8" w14:textId="17E62DC0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.4. Поставщик вправе:</w:t>
      </w:r>
    </w:p>
    <w:p w14:paraId="223D4E03" w14:textId="684AFE84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14:paraId="24E68137" w14:textId="11501D0A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.4.2.   Требовать уплату пеней и штрафа согласно условиям Контракта.</w:t>
      </w:r>
    </w:p>
    <w:p w14:paraId="39F7D055" w14:textId="6E2EEC68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.4.3.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14:paraId="73000CF1" w14:textId="0484D6A9" w:rsidR="000853EB" w:rsidRPr="00914ECA" w:rsidRDefault="00562F02" w:rsidP="000853EB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5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.4.4. Досрочно исполнить обязательства по Контракту по согласованию с 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>Покупателем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, при этом такое досрочное исполнение не влечет обязанности 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Покупателя </w:t>
      </w:r>
      <w:r w:rsidR="000853EB" w:rsidRPr="00914ECA"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  <w:t xml:space="preserve"> по досрочной оплате принятой продукции.</w:t>
      </w:r>
    </w:p>
    <w:p w14:paraId="71692535" w14:textId="77777777" w:rsidR="00243853" w:rsidRPr="00914ECA" w:rsidRDefault="00243853" w:rsidP="00243853">
      <w:pPr>
        <w:pStyle w:val="2"/>
        <w:shd w:val="clear" w:color="auto" w:fill="auto"/>
        <w:tabs>
          <w:tab w:val="left" w:pos="1270"/>
        </w:tabs>
        <w:spacing w:before="0" w:after="0" w:line="240" w:lineRule="auto"/>
        <w:ind w:firstLine="567"/>
      </w:pPr>
    </w:p>
    <w:p w14:paraId="69C56740" w14:textId="654CECA5" w:rsidR="00936E60" w:rsidRPr="00914ECA" w:rsidRDefault="00562F02" w:rsidP="00243853">
      <w:pPr>
        <w:pStyle w:val="32"/>
        <w:keepNext/>
        <w:keepLines/>
        <w:shd w:val="clear" w:color="auto" w:fill="auto"/>
        <w:spacing w:before="0" w:after="0" w:line="240" w:lineRule="auto"/>
      </w:pPr>
      <w:bookmarkStart w:id="5" w:name="bookmark6"/>
      <w:r w:rsidRPr="00914ECA">
        <w:t>6</w:t>
      </w:r>
      <w:r w:rsidR="00C84A24" w:rsidRPr="00914ECA">
        <w:t>. Ответственность сторон</w:t>
      </w:r>
      <w:bookmarkEnd w:id="5"/>
    </w:p>
    <w:p w14:paraId="5516EBF9" w14:textId="663D8FE4" w:rsidR="00936E60" w:rsidRPr="00914ECA" w:rsidRDefault="00562F02" w:rsidP="00F614AA">
      <w:pPr>
        <w:pStyle w:val="2"/>
        <w:shd w:val="clear" w:color="auto" w:fill="auto"/>
        <w:spacing w:before="0" w:after="0" w:line="240" w:lineRule="auto"/>
        <w:ind w:firstLine="700"/>
      </w:pPr>
      <w:r w:rsidRPr="00914ECA">
        <w:t>6</w:t>
      </w:r>
      <w:r w:rsidR="00243853" w:rsidRPr="00914ECA">
        <w:t>.1.</w:t>
      </w:r>
      <w:r w:rsidR="00C84A24" w:rsidRPr="00914ECA">
        <w:t xml:space="preserve"> За неисполнение или ненадлежащее исполнение своих обязательств по настоящему </w:t>
      </w:r>
      <w:r w:rsidR="00D65C2E" w:rsidRPr="00914ECA">
        <w:t>контракт</w:t>
      </w:r>
      <w:r w:rsidR="00C84A24" w:rsidRPr="00914ECA">
        <w:t>у Стороны несут ответственность в соответствии с действующим законодательством Российской Федерации.</w:t>
      </w:r>
    </w:p>
    <w:p w14:paraId="6B67949C" w14:textId="77777777" w:rsidR="00243853" w:rsidRPr="00914ECA" w:rsidRDefault="00243853" w:rsidP="00F614AA">
      <w:pPr>
        <w:pStyle w:val="2"/>
        <w:shd w:val="clear" w:color="auto" w:fill="auto"/>
        <w:spacing w:before="0" w:after="0" w:line="240" w:lineRule="auto"/>
        <w:ind w:firstLine="700"/>
      </w:pPr>
    </w:p>
    <w:p w14:paraId="7FBD06C0" w14:textId="77777777" w:rsidR="00936E60" w:rsidRPr="00914ECA" w:rsidRDefault="00243853" w:rsidP="00243853">
      <w:pPr>
        <w:pStyle w:val="32"/>
        <w:keepNext/>
        <w:keepLines/>
        <w:shd w:val="clear" w:color="auto" w:fill="auto"/>
        <w:spacing w:before="0" w:after="0" w:line="240" w:lineRule="auto"/>
      </w:pPr>
      <w:bookmarkStart w:id="6" w:name="bookmark7"/>
      <w:r w:rsidRPr="00914ECA">
        <w:t>7</w:t>
      </w:r>
      <w:r w:rsidR="00C84A24" w:rsidRPr="00914ECA">
        <w:t>. Обстоятельства непреодолимой силы</w:t>
      </w:r>
      <w:bookmarkEnd w:id="6"/>
    </w:p>
    <w:p w14:paraId="11B8EB1D" w14:textId="77777777" w:rsidR="00936E60" w:rsidRPr="00914ECA" w:rsidRDefault="00243853" w:rsidP="00243853">
      <w:pPr>
        <w:pStyle w:val="2"/>
        <w:shd w:val="clear" w:color="auto" w:fill="auto"/>
        <w:tabs>
          <w:tab w:val="left" w:pos="1149"/>
        </w:tabs>
        <w:spacing w:before="0" w:after="0" w:line="240" w:lineRule="auto"/>
        <w:ind w:firstLine="709"/>
      </w:pPr>
      <w:r w:rsidRPr="00914ECA">
        <w:t xml:space="preserve">7.1. </w:t>
      </w:r>
      <w:proofErr w:type="gramStart"/>
      <w:r w:rsidR="00C84A24" w:rsidRPr="00914ECA">
        <w:t>Стороны освобождаются от ответственности за частично</w:t>
      </w:r>
      <w:r w:rsidR="00BA4FC0" w:rsidRPr="00914ECA">
        <w:t xml:space="preserve">е или полное неисполнение обязательств по настоящему </w:t>
      </w:r>
      <w:r w:rsidR="00D65C2E" w:rsidRPr="00914ECA">
        <w:t>контракт</w:t>
      </w:r>
      <w:r w:rsidR="00BA4FC0" w:rsidRPr="00914ECA">
        <w:t>у,</w:t>
      </w:r>
      <w:r w:rsidR="00452BF0" w:rsidRPr="00914ECA">
        <w:t xml:space="preserve"> </w:t>
      </w:r>
      <w:r w:rsidR="00BA4FC0" w:rsidRPr="00914ECA">
        <w:t>если</w:t>
      </w:r>
      <w:r w:rsidR="00452BF0" w:rsidRPr="00914ECA">
        <w:t xml:space="preserve"> </w:t>
      </w:r>
      <w:r w:rsidR="00C84A24" w:rsidRPr="00914ECA">
        <w:t>докажут, что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</w:t>
      </w:r>
      <w:r w:rsidR="00BA4FC0" w:rsidRPr="00914ECA">
        <w:t>ключая пожар, наводнение, земле</w:t>
      </w:r>
      <w:r w:rsidR="00C84A24" w:rsidRPr="00914ECA">
        <w:t>трясение и любые другие стихийные бедствия, а также войну, военные дейс</w:t>
      </w:r>
      <w:r w:rsidR="00BA4FC0" w:rsidRPr="00914ECA">
        <w:t>твия, восстание, саботаж, забас</w:t>
      </w:r>
      <w:r w:rsidR="00C84A24" w:rsidRPr="00914ECA">
        <w:t>товки, объявления эмбарго или блока</w:t>
      </w:r>
      <w:r w:rsidR="00BA4FC0" w:rsidRPr="00914ECA">
        <w:t>ды</w:t>
      </w:r>
      <w:proofErr w:type="gramEnd"/>
      <w:r w:rsidR="00BA4FC0" w:rsidRPr="00914ECA">
        <w:t>, враждебные действия какого-</w:t>
      </w:r>
      <w:r w:rsidR="00C84A24" w:rsidRPr="00914ECA">
        <w:t xml:space="preserve">либо другого государства, если эти обстоятельства непосредственно повлияли на исполнение настоящего </w:t>
      </w:r>
      <w:r w:rsidR="00D65C2E" w:rsidRPr="00914ECA">
        <w:t>контракт</w:t>
      </w:r>
      <w:r w:rsidR="00C84A24" w:rsidRPr="00914ECA">
        <w:t>а.</w:t>
      </w:r>
    </w:p>
    <w:p w14:paraId="7E2078A5" w14:textId="77777777" w:rsidR="00936E60" w:rsidRPr="00914ECA" w:rsidRDefault="00243853" w:rsidP="00243853">
      <w:pPr>
        <w:pStyle w:val="2"/>
        <w:shd w:val="clear" w:color="auto" w:fill="auto"/>
        <w:tabs>
          <w:tab w:val="left" w:pos="1130"/>
        </w:tabs>
        <w:spacing w:before="0" w:after="0" w:line="240" w:lineRule="auto"/>
        <w:ind w:firstLine="709"/>
      </w:pPr>
      <w:r w:rsidRPr="00914ECA">
        <w:t xml:space="preserve">7.2. </w:t>
      </w:r>
      <w:r w:rsidR="00C84A24" w:rsidRPr="00914ECA">
        <w:t>Сторона, которая по причине обстоятельств непреодолимо</w:t>
      </w:r>
      <w:r w:rsidR="00BA4FC0" w:rsidRPr="00914ECA">
        <w:t>й силы не может исполнить обяза</w:t>
      </w:r>
      <w:r w:rsidR="00C84A24" w:rsidRPr="00914ECA">
        <w:t xml:space="preserve">тельства по настоящему </w:t>
      </w:r>
      <w:r w:rsidR="00D65C2E" w:rsidRPr="00914ECA">
        <w:t>контракт</w:t>
      </w:r>
      <w:r w:rsidR="00C84A24" w:rsidRPr="00914ECA">
        <w:t>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14:paraId="3EC14C3A" w14:textId="77777777" w:rsidR="00936E60" w:rsidRPr="00914ECA" w:rsidRDefault="00243853" w:rsidP="00243853">
      <w:pPr>
        <w:pStyle w:val="2"/>
        <w:shd w:val="clear" w:color="auto" w:fill="auto"/>
        <w:tabs>
          <w:tab w:val="left" w:pos="1120"/>
        </w:tabs>
        <w:spacing w:before="0" w:after="0" w:line="240" w:lineRule="auto"/>
        <w:ind w:firstLine="709"/>
      </w:pPr>
      <w:r w:rsidRPr="00914ECA">
        <w:t xml:space="preserve">7.3. </w:t>
      </w:r>
      <w:r w:rsidR="00C84A24" w:rsidRPr="00914ECA">
        <w:t>Не уведомление и (или) несвоевременное уведомление о нас</w:t>
      </w:r>
      <w:r w:rsidR="00BA4FC0" w:rsidRPr="00914ECA">
        <w:t>туплении обстоятельств непреодо</w:t>
      </w:r>
      <w:r w:rsidR="00C84A24" w:rsidRPr="00914ECA">
        <w:t>лимой силы лишает Стороны права ссылаться на любые из них как на ос</w:t>
      </w:r>
      <w:r w:rsidR="00BA4FC0" w:rsidRPr="00914ECA">
        <w:t>нование, освобождающее от ответ</w:t>
      </w:r>
      <w:r w:rsidR="00C84A24" w:rsidRPr="00914ECA">
        <w:t>ственности за неисполнение обязательства.</w:t>
      </w:r>
    </w:p>
    <w:p w14:paraId="18961155" w14:textId="77777777" w:rsidR="00936E60" w:rsidRPr="00914ECA" w:rsidRDefault="00243853" w:rsidP="00243853">
      <w:pPr>
        <w:pStyle w:val="2"/>
        <w:shd w:val="clear" w:color="auto" w:fill="auto"/>
        <w:tabs>
          <w:tab w:val="left" w:pos="1110"/>
        </w:tabs>
        <w:spacing w:before="0" w:after="0" w:line="240" w:lineRule="auto"/>
        <w:ind w:firstLine="709"/>
      </w:pPr>
      <w:r w:rsidRPr="00914ECA">
        <w:t xml:space="preserve">7.4. </w:t>
      </w:r>
      <w:proofErr w:type="gramStart"/>
      <w:r w:rsidR="00C84A24" w:rsidRPr="00914ECA">
        <w:t>Если какое-либо из обстоятельств</w:t>
      </w:r>
      <w:r w:rsidR="0030152B" w:rsidRPr="00914ECA">
        <w:t>,</w:t>
      </w:r>
      <w:r w:rsidR="00C84A24" w:rsidRPr="00914ECA">
        <w:t xml:space="preserve"> непреодолимой силы непо</w:t>
      </w:r>
      <w:r w:rsidR="00BA4FC0" w:rsidRPr="00914ECA">
        <w:t>средственно повлияет на выполне</w:t>
      </w:r>
      <w:r w:rsidR="00C84A24" w:rsidRPr="00914ECA">
        <w:t xml:space="preserve">ние каких- либо обязательств по </w:t>
      </w:r>
      <w:r w:rsidR="00D65C2E" w:rsidRPr="00914ECA">
        <w:t>контракт</w:t>
      </w:r>
      <w:r w:rsidR="00C84A24" w:rsidRPr="00914ECA">
        <w:t>у</w:t>
      </w:r>
      <w:r w:rsidR="0030152B" w:rsidRPr="00914ECA">
        <w:t>,</w:t>
      </w:r>
      <w:r w:rsidR="00C84A24" w:rsidRPr="00914ECA">
        <w:t xml:space="preserve"> период их выполнения по с</w:t>
      </w:r>
      <w:r w:rsidR="00466DCC" w:rsidRPr="00914ECA">
        <w:t>оглашению Сторон может быть про</w:t>
      </w:r>
      <w:r w:rsidR="00C84A24" w:rsidRPr="00914ECA">
        <w:t>длен</w:t>
      </w:r>
      <w:r w:rsidR="0030152B" w:rsidRPr="00914ECA">
        <w:t xml:space="preserve">, </w:t>
      </w:r>
      <w:r w:rsidR="00C84A24" w:rsidRPr="00914ECA">
        <w:t>на срок действия указанных обстоятельств.</w:t>
      </w:r>
      <w:proofErr w:type="gramEnd"/>
    </w:p>
    <w:p w14:paraId="5023AF90" w14:textId="77777777" w:rsidR="00936E60" w:rsidRPr="00914ECA" w:rsidRDefault="00243853" w:rsidP="00243853">
      <w:pPr>
        <w:pStyle w:val="2"/>
        <w:shd w:val="clear" w:color="auto" w:fill="auto"/>
        <w:tabs>
          <w:tab w:val="left" w:pos="1110"/>
        </w:tabs>
        <w:spacing w:before="0" w:after="0" w:line="240" w:lineRule="auto"/>
        <w:ind w:firstLine="709"/>
      </w:pPr>
      <w:r w:rsidRPr="00914ECA">
        <w:t xml:space="preserve">7.5. </w:t>
      </w:r>
      <w:r w:rsidR="00C84A24" w:rsidRPr="00914ECA">
        <w:t>Если эти обстоятельства будут продолжаться более трех недель, Стороны проведут переговоры для обсуждения сложившейся ситуации и поиска возможных путей ее разрешения.</w:t>
      </w:r>
    </w:p>
    <w:p w14:paraId="0412FE4F" w14:textId="77550E82" w:rsidR="00936E60" w:rsidRPr="00914ECA" w:rsidRDefault="00243853" w:rsidP="00243853">
      <w:pPr>
        <w:pStyle w:val="2"/>
        <w:shd w:val="clear" w:color="auto" w:fill="auto"/>
        <w:tabs>
          <w:tab w:val="left" w:pos="1115"/>
        </w:tabs>
        <w:spacing w:before="0" w:after="0" w:line="240" w:lineRule="auto"/>
        <w:ind w:firstLine="709"/>
      </w:pPr>
      <w:r w:rsidRPr="00914ECA">
        <w:t>7.</w:t>
      </w:r>
      <w:r w:rsidR="00562F02" w:rsidRPr="00914ECA">
        <w:t>6</w:t>
      </w:r>
      <w:r w:rsidRPr="00914ECA">
        <w:t xml:space="preserve">. </w:t>
      </w:r>
      <w:r w:rsidR="00C84A24" w:rsidRPr="00914ECA">
        <w:t xml:space="preserve">Если Стороны не найдут взаимоприемлемого решения, то каждая из Сторон будет иметь право отказаться от дальнейшего исполнения </w:t>
      </w:r>
      <w:r w:rsidR="00D65C2E" w:rsidRPr="00914ECA">
        <w:t>контракт</w:t>
      </w:r>
      <w:r w:rsidR="00C84A24" w:rsidRPr="00914ECA">
        <w:t>а, при этом Стороны обяз</w:t>
      </w:r>
      <w:r w:rsidR="00BA4FC0" w:rsidRPr="00914ECA">
        <w:t>аны произвести полные взаиморас</w:t>
      </w:r>
      <w:r w:rsidR="00C84A24" w:rsidRPr="00914ECA">
        <w:t xml:space="preserve">четы по уже реализованной части настоящего </w:t>
      </w:r>
      <w:r w:rsidR="00D65C2E" w:rsidRPr="00914ECA">
        <w:t>контракт</w:t>
      </w:r>
      <w:r w:rsidR="00C84A24" w:rsidRPr="00914ECA">
        <w:t>а, и ни одна из Сторон не будет иметь право на возмещение убытков и упущенной выгоды.</w:t>
      </w:r>
    </w:p>
    <w:p w14:paraId="67B2CBC1" w14:textId="77777777" w:rsidR="00243853" w:rsidRPr="00914ECA" w:rsidRDefault="00243853" w:rsidP="00243853">
      <w:pPr>
        <w:pStyle w:val="2"/>
        <w:shd w:val="clear" w:color="auto" w:fill="auto"/>
        <w:tabs>
          <w:tab w:val="left" w:pos="1115"/>
        </w:tabs>
        <w:spacing w:before="0" w:after="0" w:line="240" w:lineRule="auto"/>
        <w:ind w:firstLine="709"/>
      </w:pPr>
    </w:p>
    <w:p w14:paraId="513F87A6" w14:textId="77777777" w:rsidR="00936E60" w:rsidRPr="00914ECA" w:rsidRDefault="00243853" w:rsidP="00243853">
      <w:pPr>
        <w:pStyle w:val="32"/>
        <w:keepNext/>
        <w:keepLines/>
        <w:shd w:val="clear" w:color="auto" w:fill="auto"/>
        <w:tabs>
          <w:tab w:val="left" w:pos="3780"/>
        </w:tabs>
        <w:spacing w:before="0" w:after="0" w:line="240" w:lineRule="auto"/>
      </w:pPr>
      <w:bookmarkStart w:id="7" w:name="bookmark8"/>
      <w:r w:rsidRPr="00914ECA">
        <w:t xml:space="preserve">8. </w:t>
      </w:r>
      <w:r w:rsidR="00C84A24" w:rsidRPr="00914ECA">
        <w:t>Порядок урегулирования споров</w:t>
      </w:r>
      <w:bookmarkEnd w:id="7"/>
    </w:p>
    <w:p w14:paraId="0D43D1A9" w14:textId="77777777" w:rsidR="00936E60" w:rsidRPr="00914ECA" w:rsidRDefault="00243853" w:rsidP="00243853">
      <w:pPr>
        <w:pStyle w:val="2"/>
        <w:shd w:val="clear" w:color="auto" w:fill="auto"/>
        <w:tabs>
          <w:tab w:val="left" w:pos="1219"/>
        </w:tabs>
        <w:spacing w:before="0" w:after="0" w:line="240" w:lineRule="auto"/>
        <w:ind w:firstLine="709"/>
      </w:pPr>
      <w:r w:rsidRPr="00914ECA">
        <w:t>8.1.</w:t>
      </w:r>
      <w:r w:rsidR="00C84A24" w:rsidRPr="00914ECA">
        <w:t xml:space="preserve">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</w:t>
      </w:r>
      <w:r w:rsidR="00D65C2E" w:rsidRPr="00914ECA">
        <w:t>контракт</w:t>
      </w:r>
      <w:r w:rsidR="00C84A24" w:rsidRPr="00914ECA">
        <w:t xml:space="preserve">у, Сторона, к которой адресована данная претензия, должна дать письменный ответ по существу претензии в срок не позднее 3 (трёх) календарных дней </w:t>
      </w:r>
      <w:proofErr w:type="gramStart"/>
      <w:r w:rsidR="00C84A24" w:rsidRPr="00914ECA">
        <w:t>с даты</w:t>
      </w:r>
      <w:proofErr w:type="gramEnd"/>
      <w:r w:rsidR="00C84A24" w:rsidRPr="00914ECA">
        <w:t xml:space="preserve"> ее получения.</w:t>
      </w:r>
    </w:p>
    <w:p w14:paraId="5DA564DD" w14:textId="31D24B85" w:rsidR="006D564E" w:rsidRPr="00914ECA" w:rsidRDefault="00243853" w:rsidP="00607AC8">
      <w:pPr>
        <w:pStyle w:val="2"/>
        <w:shd w:val="clear" w:color="auto" w:fill="auto"/>
        <w:tabs>
          <w:tab w:val="left" w:pos="1195"/>
        </w:tabs>
        <w:spacing w:before="0" w:after="0" w:line="240" w:lineRule="auto"/>
        <w:ind w:firstLine="709"/>
      </w:pPr>
      <w:r w:rsidRPr="00914ECA">
        <w:t>8.2.</w:t>
      </w:r>
      <w:bookmarkStart w:id="8" w:name="bookmark9"/>
      <w:r w:rsidR="00F458B4" w:rsidRPr="00914ECA">
        <w:t xml:space="preserve"> </w:t>
      </w:r>
      <w:r w:rsidRPr="00914ECA">
        <w:t xml:space="preserve">Споры, связанные с выполнением настоящего </w:t>
      </w:r>
      <w:r w:rsidR="00D65C2E" w:rsidRPr="00914ECA">
        <w:t>Контракт</w:t>
      </w:r>
      <w:r w:rsidRPr="00914ECA">
        <w:t xml:space="preserve">а, передаются на рассмотрение в </w:t>
      </w:r>
      <w:r w:rsidR="00B01AB4" w:rsidRPr="00914ECA">
        <w:t xml:space="preserve">Арбитражный суд по месту нахождения Покупателя, с соблюдением претензионного порядка рассмотрения споров, в порядке, предусмотренном законодательством Российской Федерации. </w:t>
      </w:r>
    </w:p>
    <w:p w14:paraId="6ACC4F2F" w14:textId="77777777" w:rsidR="00D87B94" w:rsidRPr="00914ECA" w:rsidRDefault="00D87B94" w:rsidP="00243853">
      <w:pPr>
        <w:pStyle w:val="2"/>
        <w:shd w:val="clear" w:color="auto" w:fill="auto"/>
        <w:tabs>
          <w:tab w:val="left" w:pos="1195"/>
        </w:tabs>
        <w:spacing w:before="0" w:after="0" w:line="240" w:lineRule="auto"/>
        <w:ind w:firstLine="709"/>
        <w:jc w:val="center"/>
        <w:rPr>
          <w:b/>
        </w:rPr>
      </w:pPr>
    </w:p>
    <w:p w14:paraId="3B06A387" w14:textId="77777777" w:rsidR="00936E60" w:rsidRPr="00914ECA" w:rsidRDefault="00243853" w:rsidP="00243853">
      <w:pPr>
        <w:pStyle w:val="2"/>
        <w:shd w:val="clear" w:color="auto" w:fill="auto"/>
        <w:tabs>
          <w:tab w:val="left" w:pos="1195"/>
        </w:tabs>
        <w:spacing w:before="0" w:after="0" w:line="240" w:lineRule="auto"/>
        <w:ind w:firstLine="709"/>
        <w:jc w:val="center"/>
        <w:rPr>
          <w:b/>
        </w:rPr>
      </w:pPr>
      <w:r w:rsidRPr="00914ECA">
        <w:rPr>
          <w:b/>
        </w:rPr>
        <w:t xml:space="preserve">9. </w:t>
      </w:r>
      <w:r w:rsidR="00C84A24" w:rsidRPr="00914ECA">
        <w:rPr>
          <w:b/>
        </w:rPr>
        <w:t xml:space="preserve">Расторжение </w:t>
      </w:r>
      <w:r w:rsidR="00D65C2E" w:rsidRPr="00914ECA">
        <w:rPr>
          <w:b/>
        </w:rPr>
        <w:t>контракт</w:t>
      </w:r>
      <w:r w:rsidR="00C84A24" w:rsidRPr="00914ECA">
        <w:rPr>
          <w:b/>
        </w:rPr>
        <w:t>а</w:t>
      </w:r>
      <w:bookmarkEnd w:id="8"/>
    </w:p>
    <w:p w14:paraId="08BC49CA" w14:textId="77777777" w:rsidR="00936E60" w:rsidRPr="00914ECA" w:rsidRDefault="00243853" w:rsidP="00F614AA">
      <w:pPr>
        <w:pStyle w:val="2"/>
        <w:shd w:val="clear" w:color="auto" w:fill="auto"/>
        <w:spacing w:before="0" w:after="0" w:line="240" w:lineRule="auto"/>
        <w:ind w:firstLine="700"/>
      </w:pPr>
      <w:r w:rsidRPr="00914ECA">
        <w:t>9</w:t>
      </w:r>
      <w:r w:rsidR="00C84A24" w:rsidRPr="00914ECA">
        <w:t xml:space="preserve">.1. Расторжение </w:t>
      </w:r>
      <w:r w:rsidR="00D65C2E" w:rsidRPr="00914ECA">
        <w:t>контракт</w:t>
      </w:r>
      <w:r w:rsidR="00C84A24" w:rsidRPr="00914ECA">
        <w:t xml:space="preserve">а допускается по соглашению сторон, по решению суда, в случае одностороннего отказа стороны от исполнения </w:t>
      </w:r>
      <w:r w:rsidR="00D65C2E" w:rsidRPr="00914ECA">
        <w:t>контракт</w:t>
      </w:r>
      <w:r w:rsidR="00C84A24" w:rsidRPr="00914ECA">
        <w:t>а в соответствии с гражданским законодательством.</w:t>
      </w:r>
    </w:p>
    <w:p w14:paraId="3A677265" w14:textId="77777777" w:rsidR="00243853" w:rsidRPr="00914ECA" w:rsidRDefault="00243853" w:rsidP="00F614AA">
      <w:pPr>
        <w:pStyle w:val="2"/>
        <w:shd w:val="clear" w:color="auto" w:fill="auto"/>
        <w:spacing w:before="0" w:after="0" w:line="240" w:lineRule="auto"/>
        <w:ind w:firstLine="700"/>
      </w:pPr>
    </w:p>
    <w:p w14:paraId="2D9C6662" w14:textId="77777777" w:rsidR="00936E60" w:rsidRPr="00914ECA" w:rsidRDefault="00C84A24" w:rsidP="00243853">
      <w:pPr>
        <w:pStyle w:val="32"/>
        <w:keepNext/>
        <w:keepLines/>
        <w:shd w:val="clear" w:color="auto" w:fill="auto"/>
        <w:spacing w:before="0" w:after="0" w:line="240" w:lineRule="auto"/>
      </w:pPr>
      <w:bookmarkStart w:id="9" w:name="bookmark10"/>
      <w:r w:rsidRPr="00914ECA">
        <w:t>1</w:t>
      </w:r>
      <w:r w:rsidR="00243853" w:rsidRPr="00914ECA">
        <w:t>0</w:t>
      </w:r>
      <w:r w:rsidRPr="00914ECA">
        <w:t xml:space="preserve">. </w:t>
      </w:r>
      <w:r w:rsidR="00243853" w:rsidRPr="00914ECA">
        <w:t>Прочие</w:t>
      </w:r>
      <w:r w:rsidRPr="00914ECA">
        <w:t xml:space="preserve"> условия</w:t>
      </w:r>
      <w:bookmarkEnd w:id="9"/>
    </w:p>
    <w:p w14:paraId="64108156" w14:textId="3DB8968F" w:rsidR="00E117B3" w:rsidRPr="00914ECA" w:rsidRDefault="00243853" w:rsidP="00E117B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</w:pPr>
      <w:r w:rsidRPr="00914ECA">
        <w:t>10.1.</w:t>
      </w:r>
      <w:r w:rsidR="00DD7187" w:rsidRPr="00914ECA">
        <w:t xml:space="preserve"> </w:t>
      </w:r>
      <w:r w:rsidR="00C84A24" w:rsidRPr="00914ECA">
        <w:t xml:space="preserve">Настоящий </w:t>
      </w:r>
      <w:r w:rsidR="00D65C2E" w:rsidRPr="00914ECA">
        <w:t>контракт</w:t>
      </w:r>
      <w:r w:rsidR="00C84A24" w:rsidRPr="00914ECA">
        <w:t xml:space="preserve"> действует с </w:t>
      </w:r>
      <w:r w:rsidR="00431692" w:rsidRPr="00914ECA">
        <w:t xml:space="preserve">момента подписания и действует </w:t>
      </w:r>
      <w:r w:rsidRPr="00914ECA">
        <w:t>д</w:t>
      </w:r>
      <w:r w:rsidR="00C84A24" w:rsidRPr="00914ECA">
        <w:t>о</w:t>
      </w:r>
      <w:r w:rsidR="00FD42AA" w:rsidRPr="00914ECA">
        <w:t xml:space="preserve"> </w:t>
      </w:r>
      <w:r w:rsidR="00AD694F" w:rsidRPr="00914ECA">
        <w:t>полного исполнения Сторонами своих обязательств</w:t>
      </w:r>
      <w:r w:rsidR="00D8094A" w:rsidRPr="00914ECA">
        <w:t>, но не позднее 31.12.202</w:t>
      </w:r>
      <w:r w:rsidR="00085462" w:rsidRPr="00914ECA">
        <w:t>6</w:t>
      </w:r>
      <w:r w:rsidR="00825856" w:rsidRPr="00914ECA">
        <w:t xml:space="preserve"> </w:t>
      </w:r>
      <w:r w:rsidR="00D8094A" w:rsidRPr="00914ECA">
        <w:t>года</w:t>
      </w:r>
      <w:r w:rsidR="003857B3" w:rsidRPr="00914ECA">
        <w:t>.</w:t>
      </w:r>
    </w:p>
    <w:p w14:paraId="683EA1DF" w14:textId="7D4343A7" w:rsidR="00E117B3" w:rsidRPr="00914ECA" w:rsidRDefault="00E117B3" w:rsidP="00E117B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</w:pPr>
      <w:r w:rsidRPr="00914ECA">
        <w:t>10.2.</w:t>
      </w:r>
      <w:r w:rsidR="00DD7187" w:rsidRPr="00914ECA">
        <w:t xml:space="preserve"> </w:t>
      </w:r>
      <w:r w:rsidR="00243853" w:rsidRPr="00914ECA">
        <w:t xml:space="preserve">Взаимоотношения Сторон, не урегулированные настоящим </w:t>
      </w:r>
      <w:r w:rsidR="00D65C2E" w:rsidRPr="00914ECA">
        <w:t>Контракт</w:t>
      </w:r>
      <w:r w:rsidRPr="00914ECA">
        <w:t>ом</w:t>
      </w:r>
      <w:r w:rsidR="00243853" w:rsidRPr="00914ECA">
        <w:t>, регламентируются законода</w:t>
      </w:r>
      <w:r w:rsidRPr="00914ECA">
        <w:t>тельством Российской Федерации.</w:t>
      </w:r>
    </w:p>
    <w:p w14:paraId="45D4DBDA" w14:textId="7637A3F4" w:rsidR="00243853" w:rsidRPr="00914ECA" w:rsidRDefault="00E117B3" w:rsidP="00E117B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</w:pPr>
      <w:r w:rsidRPr="00914ECA">
        <w:t>10.3.</w:t>
      </w:r>
      <w:r w:rsidR="00243853" w:rsidRPr="00914ECA">
        <w:t xml:space="preserve">В случае изменения наименования, статуса, адреса, расчетного счета Сторона по настоящему </w:t>
      </w:r>
      <w:r w:rsidR="00D65C2E" w:rsidRPr="00914ECA">
        <w:t>Контракт</w:t>
      </w:r>
      <w:r w:rsidRPr="00914ECA">
        <w:t>у</w:t>
      </w:r>
      <w:r w:rsidR="00243853" w:rsidRPr="00914ECA">
        <w:t xml:space="preserve"> обязана в письменно уведомить об этом другую Сторону</w:t>
      </w:r>
      <w:r w:rsidR="00B01AB4" w:rsidRPr="00914ECA">
        <w:t xml:space="preserve"> в течени</w:t>
      </w:r>
      <w:proofErr w:type="gramStart"/>
      <w:r w:rsidR="00B01AB4" w:rsidRPr="00914ECA">
        <w:t>и</w:t>
      </w:r>
      <w:proofErr w:type="gramEnd"/>
      <w:r w:rsidR="00B01AB4" w:rsidRPr="00914ECA">
        <w:t xml:space="preserve"> 1 (одного) рабочего дня</w:t>
      </w:r>
      <w:r w:rsidR="00243853" w:rsidRPr="00914ECA">
        <w:t xml:space="preserve">. </w:t>
      </w:r>
    </w:p>
    <w:p w14:paraId="12030CFF" w14:textId="77777777" w:rsidR="00E117B3" w:rsidRPr="00914ECA" w:rsidRDefault="00E117B3" w:rsidP="0024385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</w:pPr>
      <w:r w:rsidRPr="00914ECA">
        <w:t>10.4</w:t>
      </w:r>
      <w:r w:rsidR="00243853" w:rsidRPr="00914ECA">
        <w:t xml:space="preserve">. Любые изменения и дополнения условий настоящего </w:t>
      </w:r>
      <w:r w:rsidR="00D65C2E" w:rsidRPr="00914ECA">
        <w:t>Контракт</w:t>
      </w:r>
      <w:r w:rsidRPr="00914ECA">
        <w:t>а</w:t>
      </w:r>
      <w:r w:rsidR="00243853" w:rsidRPr="00914ECA">
        <w:t xml:space="preserve"> имеют силу, если они оформлены в письменном виде и подписаны обеими Сторонами.</w:t>
      </w:r>
    </w:p>
    <w:p w14:paraId="1A163B1A" w14:textId="18875ACD" w:rsidR="00936E60" w:rsidRPr="00914ECA" w:rsidRDefault="00243853" w:rsidP="0024385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</w:pPr>
      <w:r w:rsidRPr="00914ECA">
        <w:t>10.</w:t>
      </w:r>
      <w:r w:rsidR="00E117B3" w:rsidRPr="00914ECA">
        <w:t>5</w:t>
      </w:r>
      <w:r w:rsidRPr="00914ECA">
        <w:t>.</w:t>
      </w:r>
      <w:r w:rsidR="00DD7187" w:rsidRPr="00914ECA">
        <w:t xml:space="preserve"> </w:t>
      </w:r>
      <w:r w:rsidR="00C84A24" w:rsidRPr="00914ECA">
        <w:t xml:space="preserve">Поставщик не вправе передавать свои права и обязанности по настоящему </w:t>
      </w:r>
      <w:r w:rsidR="00D65C2E" w:rsidRPr="00914ECA">
        <w:t>контракт</w:t>
      </w:r>
      <w:r w:rsidR="00C84A24" w:rsidRPr="00914ECA">
        <w:t>у, полностью или частично, другому лицу.</w:t>
      </w:r>
    </w:p>
    <w:p w14:paraId="61E60B37" w14:textId="030D8CD2" w:rsidR="00936E60" w:rsidRPr="00914ECA" w:rsidRDefault="00243853" w:rsidP="00243853">
      <w:pPr>
        <w:pStyle w:val="2"/>
        <w:shd w:val="clear" w:color="auto" w:fill="auto"/>
        <w:tabs>
          <w:tab w:val="left" w:pos="1315"/>
        </w:tabs>
        <w:spacing w:before="0" w:after="0" w:line="240" w:lineRule="auto"/>
        <w:ind w:firstLine="709"/>
        <w:rPr>
          <w:color w:val="auto"/>
        </w:rPr>
      </w:pPr>
      <w:r w:rsidRPr="00914ECA">
        <w:t>10.</w:t>
      </w:r>
      <w:r w:rsidR="00085462" w:rsidRPr="00914ECA">
        <w:t>6</w:t>
      </w:r>
      <w:r w:rsidRPr="00914ECA">
        <w:t>.</w:t>
      </w:r>
      <w:r w:rsidR="00DD7187" w:rsidRPr="00914ECA">
        <w:t xml:space="preserve"> </w:t>
      </w:r>
      <w:r w:rsidR="00C84A24" w:rsidRPr="00914ECA">
        <w:t xml:space="preserve">Во всем, что не предусмотрено настоящим </w:t>
      </w:r>
      <w:r w:rsidR="00D65C2E" w:rsidRPr="00914ECA">
        <w:t>контракт</w:t>
      </w:r>
      <w:r w:rsidR="00C84A24" w:rsidRPr="00914ECA">
        <w:t xml:space="preserve">ом, Стороны </w:t>
      </w:r>
      <w:r w:rsidR="00C84A24" w:rsidRPr="00914ECA">
        <w:rPr>
          <w:color w:val="auto"/>
        </w:rPr>
        <w:t>руководствуются действующим законодательством РФ.</w:t>
      </w:r>
    </w:p>
    <w:p w14:paraId="514934B7" w14:textId="438AAE30" w:rsidR="00E117B3" w:rsidRPr="00914ECA" w:rsidRDefault="00243853" w:rsidP="00243853">
      <w:pPr>
        <w:pStyle w:val="2"/>
        <w:shd w:val="clear" w:color="auto" w:fill="auto"/>
        <w:tabs>
          <w:tab w:val="left" w:pos="1325"/>
        </w:tabs>
        <w:spacing w:before="0" w:after="0" w:line="240" w:lineRule="auto"/>
        <w:ind w:firstLine="709"/>
        <w:rPr>
          <w:color w:val="auto"/>
        </w:rPr>
      </w:pPr>
      <w:r w:rsidRPr="00914ECA">
        <w:rPr>
          <w:color w:val="auto"/>
        </w:rPr>
        <w:t>10.</w:t>
      </w:r>
      <w:r w:rsidR="00E117B3" w:rsidRPr="00914ECA">
        <w:rPr>
          <w:color w:val="auto"/>
        </w:rPr>
        <w:t>7</w:t>
      </w:r>
      <w:r w:rsidRPr="00914ECA">
        <w:rPr>
          <w:color w:val="auto"/>
        </w:rPr>
        <w:t>.</w:t>
      </w:r>
      <w:r w:rsidR="00DD7187" w:rsidRPr="00914ECA">
        <w:rPr>
          <w:color w:val="auto"/>
        </w:rPr>
        <w:t xml:space="preserve"> </w:t>
      </w:r>
      <w:r w:rsidR="00E117B3" w:rsidRPr="00914ECA">
        <w:rPr>
          <w:color w:val="auto"/>
        </w:rPr>
        <w:t xml:space="preserve">Настоящий </w:t>
      </w:r>
      <w:r w:rsidR="00D65C2E" w:rsidRPr="00914ECA">
        <w:rPr>
          <w:color w:val="auto"/>
        </w:rPr>
        <w:t>Контракт</w:t>
      </w:r>
      <w:r w:rsidR="00E117B3" w:rsidRPr="00914ECA">
        <w:rPr>
          <w:color w:val="auto"/>
        </w:rPr>
        <w:t xml:space="preserve"> составлен в двух экземплярах равной юридической силы, по одному для каждой из Сторон.</w:t>
      </w:r>
    </w:p>
    <w:p w14:paraId="64FFA9EB" w14:textId="521E0869" w:rsidR="0027498C" w:rsidRPr="00914ECA" w:rsidRDefault="00243853" w:rsidP="00B61CD2">
      <w:pPr>
        <w:pStyle w:val="2"/>
        <w:shd w:val="clear" w:color="auto" w:fill="auto"/>
        <w:tabs>
          <w:tab w:val="left" w:pos="1325"/>
        </w:tabs>
        <w:spacing w:before="0" w:after="0" w:line="240" w:lineRule="auto"/>
        <w:ind w:firstLine="709"/>
        <w:rPr>
          <w:color w:val="FF0000"/>
        </w:rPr>
      </w:pPr>
      <w:r w:rsidRPr="00914ECA">
        <w:rPr>
          <w:color w:val="auto"/>
        </w:rPr>
        <w:t>10.</w:t>
      </w:r>
      <w:r w:rsidR="00E117B3" w:rsidRPr="00914ECA">
        <w:rPr>
          <w:color w:val="auto"/>
        </w:rPr>
        <w:t>8</w:t>
      </w:r>
      <w:r w:rsidRPr="00914ECA">
        <w:rPr>
          <w:color w:val="auto"/>
        </w:rPr>
        <w:t>.</w:t>
      </w:r>
      <w:r w:rsidR="00B61CD2" w:rsidRPr="00914ECA">
        <w:rPr>
          <w:color w:val="auto"/>
        </w:rPr>
        <w:t xml:space="preserve"> </w:t>
      </w:r>
      <w:r w:rsidR="00110A22" w:rsidRPr="00914ECA">
        <w:rPr>
          <w:color w:val="auto"/>
        </w:rPr>
        <w:t xml:space="preserve">Контактное лицо: </w:t>
      </w:r>
      <w:r w:rsidR="007165A2" w:rsidRPr="00914ECA">
        <w:rPr>
          <w:color w:val="auto"/>
        </w:rPr>
        <w:t>__________________</w:t>
      </w:r>
      <w:r w:rsidR="00110A22" w:rsidRPr="00914ECA">
        <w:rPr>
          <w:color w:val="auto"/>
        </w:rPr>
        <w:t>, тел.</w:t>
      </w:r>
      <w:r w:rsidR="007165A2" w:rsidRPr="00914ECA">
        <w:rPr>
          <w:color w:val="auto"/>
        </w:rPr>
        <w:t>:</w:t>
      </w:r>
      <w:r w:rsidR="00110A22" w:rsidRPr="00914ECA">
        <w:rPr>
          <w:color w:val="auto"/>
        </w:rPr>
        <w:t xml:space="preserve"> </w:t>
      </w:r>
      <w:r w:rsidR="007165A2" w:rsidRPr="00914ECA">
        <w:rPr>
          <w:color w:val="auto"/>
        </w:rPr>
        <w:t>___________________</w:t>
      </w:r>
      <w:r w:rsidR="00110A22" w:rsidRPr="00914ECA">
        <w:rPr>
          <w:color w:val="auto"/>
        </w:rPr>
        <w:t>, e-</w:t>
      </w:r>
      <w:proofErr w:type="spellStart"/>
      <w:r w:rsidR="00110A22" w:rsidRPr="00914ECA">
        <w:rPr>
          <w:color w:val="auto"/>
        </w:rPr>
        <w:t>mail</w:t>
      </w:r>
      <w:proofErr w:type="spellEnd"/>
      <w:r w:rsidR="00110A22" w:rsidRPr="00914ECA">
        <w:rPr>
          <w:color w:val="auto"/>
        </w:rPr>
        <w:t xml:space="preserve">: </w:t>
      </w:r>
      <w:r w:rsidR="007165A2" w:rsidRPr="00914ECA">
        <w:rPr>
          <w:color w:val="auto"/>
        </w:rPr>
        <w:t>________________________</w:t>
      </w:r>
    </w:p>
    <w:p w14:paraId="1E7D8C22" w14:textId="3F267B4E" w:rsidR="00B61CD2" w:rsidRPr="00914ECA" w:rsidRDefault="00DD7187" w:rsidP="00B61CD2">
      <w:pPr>
        <w:pStyle w:val="2"/>
        <w:shd w:val="clear" w:color="auto" w:fill="auto"/>
        <w:tabs>
          <w:tab w:val="left" w:pos="1325"/>
        </w:tabs>
        <w:spacing w:before="0" w:after="0" w:line="240" w:lineRule="auto"/>
        <w:ind w:firstLine="709"/>
        <w:rPr>
          <w:rStyle w:val="11"/>
          <w:u w:val="none"/>
          <w:lang w:val="ru-RU"/>
        </w:rPr>
      </w:pPr>
      <w:r w:rsidRPr="00914ECA">
        <w:rPr>
          <w:rStyle w:val="11"/>
          <w:u w:val="none"/>
          <w:lang w:val="ru-RU"/>
        </w:rPr>
        <w:t xml:space="preserve"> </w:t>
      </w:r>
      <w:r w:rsidR="00B61CD2" w:rsidRPr="00914ECA">
        <w:rPr>
          <w:rStyle w:val="11"/>
          <w:u w:val="none"/>
          <w:lang w:val="ru-RU"/>
        </w:rPr>
        <w:t>Следующие</w:t>
      </w:r>
      <w:r w:rsidRPr="00914ECA">
        <w:rPr>
          <w:rStyle w:val="11"/>
          <w:u w:val="none"/>
          <w:lang w:val="ru-RU"/>
        </w:rPr>
        <w:t xml:space="preserve"> </w:t>
      </w:r>
      <w:r w:rsidR="00B61CD2" w:rsidRPr="00914ECA">
        <w:rPr>
          <w:rStyle w:val="11"/>
          <w:u w:val="none"/>
          <w:lang w:val="ru-RU"/>
        </w:rPr>
        <w:t>приложения являются неотъемлемой частью настоящего Контракта.</w:t>
      </w:r>
    </w:p>
    <w:p w14:paraId="5F974809" w14:textId="77777777" w:rsidR="00085462" w:rsidRPr="00914ECA" w:rsidRDefault="00085462" w:rsidP="00085462">
      <w:pPr>
        <w:pStyle w:val="2"/>
        <w:shd w:val="clear" w:color="auto" w:fill="auto"/>
        <w:tabs>
          <w:tab w:val="left" w:pos="1325"/>
        </w:tabs>
        <w:spacing w:before="0" w:after="0" w:line="240" w:lineRule="auto"/>
        <w:ind w:firstLine="709"/>
      </w:pPr>
      <w:r w:rsidRPr="00914ECA">
        <w:rPr>
          <w:rStyle w:val="11"/>
          <w:u w:val="none"/>
          <w:lang w:val="ru-RU"/>
        </w:rPr>
        <w:t xml:space="preserve">- </w:t>
      </w:r>
      <w:proofErr w:type="gramStart"/>
      <w:r w:rsidRPr="00914ECA">
        <w:rPr>
          <w:rStyle w:val="11"/>
          <w:u w:val="none"/>
          <w:lang w:val="ru-RU"/>
        </w:rPr>
        <w:t>п</w:t>
      </w:r>
      <w:proofErr w:type="gramEnd"/>
      <w:r w:rsidRPr="00914ECA">
        <w:rPr>
          <w:rStyle w:val="11"/>
          <w:u w:val="none"/>
          <w:lang w:val="ru-RU"/>
        </w:rPr>
        <w:t>риложение № 1 – Спецификация.</w:t>
      </w:r>
    </w:p>
    <w:p w14:paraId="5729B8E7" w14:textId="77777777" w:rsidR="00B01AB4" w:rsidRPr="00914ECA" w:rsidRDefault="00B01AB4" w:rsidP="00B01AB4">
      <w:pPr>
        <w:pStyle w:val="2"/>
        <w:tabs>
          <w:tab w:val="left" w:pos="1325"/>
        </w:tabs>
        <w:spacing w:before="0" w:after="0"/>
        <w:ind w:firstLine="709"/>
        <w:rPr>
          <w:rStyle w:val="11"/>
          <w:u w:val="none"/>
          <w:lang w:val="ru-RU"/>
        </w:rPr>
      </w:pPr>
      <w:r w:rsidRPr="00914ECA">
        <w:rPr>
          <w:rStyle w:val="11"/>
          <w:u w:val="none"/>
          <w:lang w:val="ru-RU"/>
        </w:rPr>
        <w:t xml:space="preserve">- </w:t>
      </w:r>
      <w:proofErr w:type="gramStart"/>
      <w:r w:rsidRPr="00914ECA">
        <w:rPr>
          <w:rStyle w:val="11"/>
          <w:u w:val="none"/>
          <w:lang w:val="ru-RU"/>
        </w:rPr>
        <w:t>п</w:t>
      </w:r>
      <w:proofErr w:type="gramEnd"/>
      <w:r w:rsidRPr="00914ECA">
        <w:rPr>
          <w:rStyle w:val="11"/>
          <w:u w:val="none"/>
          <w:lang w:val="ru-RU"/>
        </w:rPr>
        <w:t>риложение № 2 – Техническое задание;</w:t>
      </w:r>
    </w:p>
    <w:tbl>
      <w:tblPr>
        <w:tblW w:w="0" w:type="auto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A0" w:firstRow="1" w:lastRow="0" w:firstColumn="1" w:lastColumn="0" w:noHBand="0" w:noVBand="0"/>
      </w:tblPr>
      <w:tblGrid>
        <w:gridCol w:w="4875"/>
        <w:gridCol w:w="4879"/>
      </w:tblGrid>
      <w:tr w:rsidR="00110A22" w:rsidRPr="00914ECA" w14:paraId="7C0E908A" w14:textId="77777777" w:rsidTr="00110A22">
        <w:trPr>
          <w:trHeight w:val="6119"/>
          <w:tblCellSpacing w:w="0" w:type="dxa"/>
        </w:trPr>
        <w:tc>
          <w:tcPr>
            <w:tcW w:w="4875" w:type="dxa"/>
          </w:tcPr>
          <w:p w14:paraId="03DC35F7" w14:textId="43332C39" w:rsidR="00110A22" w:rsidRPr="00914ECA" w:rsidRDefault="00110A22" w:rsidP="00110A2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lastRenderedPageBreak/>
              <w:t xml:space="preserve">                           </w:t>
            </w:r>
            <w:r w:rsidR="00EA397D" w:rsidRPr="00914EC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Заказчик</w:t>
            </w:r>
          </w:p>
          <w:p w14:paraId="320EF3DD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Наименование: </w:t>
            </w:r>
          </w:p>
          <w:p w14:paraId="02AE226E" w14:textId="77777777" w:rsidR="00110A22" w:rsidRPr="00914ECA" w:rsidRDefault="00110A22" w:rsidP="00110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КРАЕВОЕ ГОСУДАРСТВЕННОЕ КАЗЕННОЕ УЧРЕЖДЕНИЕ «ОРГАНИЗАЦИЯ, ОСУЩЕСТВЛЯЮЩАЯ ОБУЧЕНИЕ, ДЛЯ ДЕТЕЙ-СИРОТ И ДЕТЕЙ, ОСТАВШИХСЯ БЕЗ ПОПЕЧЕНИЯ РОДИТЕЛЕЙ «ДЕТСКИЙ ДОМ № 21»</w:t>
            </w:r>
          </w:p>
          <w:p w14:paraId="152BF140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Юридический и почтовый адрес:</w:t>
            </w: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51D2D15B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681060, Российская Федерация,  Хабаровский край, Комсомольский район, с. Хурба, ул. Взлетная, д.5</w:t>
            </w:r>
          </w:p>
          <w:p w14:paraId="1FB6773D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Тел. 8 (4217) 560511</w:t>
            </w:r>
          </w:p>
          <w:p w14:paraId="36091735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Адрес эл. почты: detidom21@yandex.ru  </w:t>
            </w:r>
          </w:p>
          <w:p w14:paraId="15CC2100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Платежные реквизиты: </w:t>
            </w:r>
          </w:p>
          <w:p w14:paraId="531AC12F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ИНН 2712012610 КПП 271201001</w:t>
            </w:r>
          </w:p>
          <w:p w14:paraId="44720D27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</w:t>
            </w:r>
            <w:proofErr w:type="gramEnd"/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/с 03221643080000002200</w:t>
            </w:r>
          </w:p>
          <w:p w14:paraId="666F6C47" w14:textId="77777777" w:rsidR="00B01AB4" w:rsidRPr="00914ECA" w:rsidRDefault="00B01AB4" w:rsidP="00B01AB4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ОКЦ № 2 ДГУ Банка России//УФК </w:t>
            </w:r>
          </w:p>
          <w:p w14:paraId="5B99DB33" w14:textId="77777777" w:rsidR="00B01AB4" w:rsidRPr="00914ECA" w:rsidRDefault="00B01AB4" w:rsidP="00B01A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 Хабаровскому краю г. Хабаровск, БИК 010813050/ ЕКС 40102810845370000014, ЛКС 03222J07630</w:t>
            </w:r>
          </w:p>
          <w:p w14:paraId="6EBE85D6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1E2158E6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Директор</w:t>
            </w:r>
          </w:p>
          <w:p w14:paraId="005C24FC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6A037837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_________________/И.П. Костырченко/</w:t>
            </w:r>
          </w:p>
          <w:p w14:paraId="2227B751" w14:textId="77777777" w:rsidR="00110A22" w:rsidRPr="00914ECA" w:rsidRDefault="00110A22" w:rsidP="00110A22">
            <w:pPr>
              <w:keepNext/>
              <w:keepLines/>
              <w:tabs>
                <w:tab w:val="left" w:pos="7159"/>
              </w:tabs>
              <w:outlineLvl w:val="2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М. П.</w:t>
            </w:r>
          </w:p>
          <w:p w14:paraId="68B05E6A" w14:textId="77777777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4879" w:type="dxa"/>
          </w:tcPr>
          <w:p w14:paraId="5122E6FE" w14:textId="77777777" w:rsidR="00110A22" w:rsidRPr="00914ECA" w:rsidRDefault="00110A22" w:rsidP="00110A22">
            <w:pPr>
              <w:ind w:firstLine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b/>
                <w:sz w:val="18"/>
                <w:szCs w:val="18"/>
              </w:rPr>
              <w:t>Поставщик</w:t>
            </w:r>
          </w:p>
          <w:p w14:paraId="430479FC" w14:textId="77777777" w:rsidR="00110A22" w:rsidRPr="00914ECA" w:rsidRDefault="00110A22" w:rsidP="00110A22">
            <w:pPr>
              <w:ind w:left="42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914EC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Наименование: </w:t>
            </w:r>
          </w:p>
          <w:p w14:paraId="5B8C95B0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14:paraId="3B5755FB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14:paraId="34879BE9" w14:textId="77777777" w:rsidR="00110A22" w:rsidRPr="00914ECA" w:rsidRDefault="00110A22" w:rsidP="00110A22">
            <w:pPr>
              <w:ind w:left="42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914EC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Юридический и почтовый адрес: </w:t>
            </w:r>
          </w:p>
          <w:p w14:paraId="2321281F" w14:textId="40F0A451" w:rsidR="00110A22" w:rsidRPr="00914ECA" w:rsidRDefault="00110A22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6ADC9B14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2C363E6F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3805FF04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59151C5C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19EDE272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5614EDE7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7BF7A37C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48384596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387B1396" w14:textId="77777777" w:rsidR="00B01AB4" w:rsidRPr="00914ECA" w:rsidRDefault="00B01AB4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31D26A81" w14:textId="77777777" w:rsidR="009E2281" w:rsidRPr="00914ECA" w:rsidRDefault="009E2281" w:rsidP="00110A22">
            <w:pPr>
              <w:ind w:left="426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453B6811" w14:textId="77777777" w:rsidR="009E2281" w:rsidRPr="00914ECA" w:rsidRDefault="009E2281" w:rsidP="009E2281">
            <w:pPr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4A0CE3A9" w14:textId="77777777" w:rsidR="00110A22" w:rsidRPr="00914ECA" w:rsidRDefault="00110A22" w:rsidP="00110A22">
            <w:pPr>
              <w:ind w:firstLine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687F32" w14:textId="77777777" w:rsidR="00110A22" w:rsidRPr="00914ECA" w:rsidRDefault="00110A22" w:rsidP="00110A2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5CBFB90" w14:textId="77777777" w:rsidR="00110A22" w:rsidRPr="00914ECA" w:rsidRDefault="00110A22" w:rsidP="00110A2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9B361B4" w14:textId="77777777" w:rsidR="00085462" w:rsidRPr="00914ECA" w:rsidRDefault="00110A22" w:rsidP="00110A2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</w:t>
            </w:r>
          </w:p>
          <w:p w14:paraId="73E4A363" w14:textId="01B80778" w:rsidR="00110A22" w:rsidRPr="00914ECA" w:rsidRDefault="00110A22" w:rsidP="00110A2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___________________/</w:t>
            </w:r>
            <w:r w:rsidR="009E2281"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B01AB4"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_______________</w:t>
            </w:r>
            <w:r w:rsidR="009E2281"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914E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</w:p>
          <w:p w14:paraId="255D017B" w14:textId="2BE667A8" w:rsidR="00110A22" w:rsidRPr="00914ECA" w:rsidRDefault="00110A22" w:rsidP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</w:t>
            </w:r>
            <w:r w:rsidR="009E2281"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М.П.</w:t>
            </w:r>
          </w:p>
        </w:tc>
      </w:tr>
    </w:tbl>
    <w:p w14:paraId="0D346CAE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39F547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D8362C2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4708EA3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D1CB4BE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14EB957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428E9B1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099EFCA" w14:textId="77777777" w:rsidR="00CD716E" w:rsidRPr="00085462" w:rsidRDefault="00CD716E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92994D" w14:textId="77777777" w:rsidR="003857B3" w:rsidRPr="00085462" w:rsidRDefault="003857B3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60591F7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EBD7151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93FDF3B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263C881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90FD02F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2A5CCD4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DAFBBFB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9CB534B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847262E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C90ACEB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546971A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01F9137" w14:textId="77777777" w:rsidR="00E54316" w:rsidRPr="00085462" w:rsidRDefault="00E54316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EB27450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4B1204A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A30BE6E" w14:textId="77777777" w:rsidR="00110A22" w:rsidRPr="0008546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B064C11" w14:textId="77777777" w:rsidR="00110A2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3993508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942954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A0268EA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97F93FB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E5CB5C9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5B6C34C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F6F2E4C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75004D5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3D63672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BF38FCD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9E083E4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5308230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FF6CC3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1FC6276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A5A18BF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D73FCA0" w14:textId="77777777" w:rsidR="00914ECA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8C91CCA" w14:textId="77777777" w:rsidR="00110A22" w:rsidRDefault="00110A22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596A62B" w14:textId="77777777" w:rsidR="00914ECA" w:rsidRPr="00085462" w:rsidRDefault="00914ECA" w:rsidP="00215A52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983" w:type="dxa"/>
        <w:tblInd w:w="93" w:type="dxa"/>
        <w:tblLook w:val="04A0" w:firstRow="1" w:lastRow="0" w:firstColumn="1" w:lastColumn="0" w:noHBand="0" w:noVBand="1"/>
      </w:tblPr>
      <w:tblGrid>
        <w:gridCol w:w="9983"/>
      </w:tblGrid>
      <w:tr w:rsidR="00C87CAC" w:rsidRPr="00914ECA" w14:paraId="4B59514C" w14:textId="77777777" w:rsidTr="00914ECA">
        <w:trPr>
          <w:trHeight w:val="339"/>
        </w:trPr>
        <w:tc>
          <w:tcPr>
            <w:tcW w:w="9983" w:type="dxa"/>
            <w:shd w:val="clear" w:color="auto" w:fill="auto"/>
            <w:noWrap/>
            <w:vAlign w:val="bottom"/>
            <w:hideMark/>
          </w:tcPr>
          <w:p w14:paraId="52678C4F" w14:textId="7E8B294F" w:rsidR="00C87CAC" w:rsidRPr="00914ECA" w:rsidRDefault="00C87CAC" w:rsidP="00106227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Приложение №1</w:t>
            </w:r>
          </w:p>
          <w:p w14:paraId="697E82DF" w14:textId="77777777" w:rsidR="00C87CAC" w:rsidRPr="00914ECA" w:rsidRDefault="00C87CAC" w:rsidP="00A97940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к Контракту поставки </w:t>
            </w:r>
          </w:p>
          <w:p w14:paraId="356F8C7D" w14:textId="49279EE2" w:rsidR="00C87CAC" w:rsidRPr="00914ECA" w:rsidRDefault="00C87CAC" w:rsidP="00926B10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от «____» </w:t>
            </w:r>
            <w:r w:rsidR="005B6AD2"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апреля</w:t>
            </w: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2026 г.  № __________</w:t>
            </w:r>
          </w:p>
          <w:p w14:paraId="260FE88E" w14:textId="136D6B55" w:rsidR="00C87CAC" w:rsidRPr="00914ECA" w:rsidRDefault="00C87CAC" w:rsidP="00991D7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14E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   </w:t>
            </w:r>
          </w:p>
        </w:tc>
      </w:tr>
    </w:tbl>
    <w:p w14:paraId="6196F51B" w14:textId="77777777" w:rsidR="00B113BE" w:rsidRPr="00914ECA" w:rsidRDefault="00A97940" w:rsidP="00A97940">
      <w:pPr>
        <w:jc w:val="center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СПЕЦИФИКАЦИЯ</w:t>
      </w:r>
    </w:p>
    <w:tbl>
      <w:tblPr>
        <w:tblW w:w="5249" w:type="pct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5353"/>
        <w:gridCol w:w="854"/>
        <w:gridCol w:w="998"/>
        <w:gridCol w:w="1145"/>
        <w:gridCol w:w="1418"/>
      </w:tblGrid>
      <w:tr w:rsidR="00D00398" w:rsidRPr="00914ECA" w14:paraId="3B9BC533" w14:textId="77777777" w:rsidTr="00085462">
        <w:trPr>
          <w:trHeight w:val="514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BE48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F29C22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A53C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C350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14:paraId="4CC0D012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-я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0D9F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4064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Цена за единицу, руб.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F592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Сумма,</w:t>
            </w:r>
          </w:p>
          <w:p w14:paraId="7679D98C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D00398" w:rsidRPr="00914ECA" w14:paraId="5D35BD53" w14:textId="77777777" w:rsidTr="00085462">
        <w:trPr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FA62" w14:textId="0B202B98" w:rsidR="00D00398" w:rsidRPr="00914ECA" w:rsidRDefault="00D00398" w:rsidP="00085462">
            <w:pPr>
              <w:pStyle w:val="a8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541A" w14:textId="77777777" w:rsidR="00D00398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Систем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 охранной сигнализации периметра (в составе)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66287C4" w14:textId="6DDC8740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Прибор приемн</w:t>
            </w:r>
            <w:r w:rsidR="00914ECA" w:rsidRPr="00914EC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-контрольный и управления пожарный «Сириус» 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(или эквивалент) - 1 шт. </w:t>
            </w:r>
          </w:p>
          <w:p w14:paraId="3CFF6469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Аккумулятор </w:t>
            </w: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Delta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 DTM 1217 (или эквивалент) - 2 шт.</w:t>
            </w:r>
          </w:p>
          <w:p w14:paraId="2CBBF3E0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С2000-БКИ (2хRS-485) (или эквивалент) - 1 шт.</w:t>
            </w:r>
          </w:p>
          <w:p w14:paraId="4187A926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С2000-АР2 исп.02 адресный расширитель (или эквивалент) - 30 шт.</w:t>
            </w:r>
          </w:p>
          <w:p w14:paraId="0C70E94E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БРИЗ Блок </w:t>
            </w: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разветвительно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 - изолирующий (или эквивалент) - 10 шт.</w:t>
            </w:r>
          </w:p>
          <w:p w14:paraId="62B30849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ИО 102-2 (СМК-1) Извещатель охранный точечный </w:t>
            </w: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магнитоконтактны</w:t>
            </w:r>
            <w:proofErr w:type="gram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или эквивалент) - 70 шт.</w:t>
            </w:r>
          </w:p>
          <w:p w14:paraId="0951C625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Астра-10 исп.3 </w:t>
            </w: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оповещатель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 светозвуковой (или эквивалент) - 1 шт.  </w:t>
            </w:r>
          </w:p>
          <w:p w14:paraId="212B22F4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2000-СТ исп. 04 Извещатель охранный поверхностный звуковой адресный (или эквивалент) - 60 шт. </w:t>
            </w:r>
          </w:p>
          <w:p w14:paraId="0EE8B63F" w14:textId="77777777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С2000-КДЛ-</w:t>
            </w:r>
            <w:proofErr w:type="gram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gram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или эквивалент) -  1 шт.</w:t>
            </w:r>
          </w:p>
          <w:p w14:paraId="41DA7F08" w14:textId="10A44CEE" w:rsidR="005B6AD2" w:rsidRPr="00914ECA" w:rsidRDefault="005B6AD2" w:rsidP="005B6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Монтажный материал - 1 </w:t>
            </w:r>
            <w:proofErr w:type="spellStart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компл</w:t>
            </w:r>
            <w:proofErr w:type="spellEnd"/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324A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3FA9" w14:textId="41B20D6D" w:rsidR="00D00398" w:rsidRPr="00914ECA" w:rsidRDefault="005B6AD2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1D1E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0939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398" w:rsidRPr="00914ECA" w14:paraId="49C5A0F1" w14:textId="77777777" w:rsidTr="00085462">
        <w:trPr>
          <w:jc w:val="center"/>
        </w:trPr>
        <w:tc>
          <w:tcPr>
            <w:tcW w:w="4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0F63" w14:textId="0F38B214" w:rsidR="00D00398" w:rsidRPr="00914ECA" w:rsidRDefault="00260841" w:rsidP="00D00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00398" w:rsidRPr="00914ECA">
              <w:rPr>
                <w:rFonts w:ascii="Times New Roman" w:hAnsi="Times New Roman" w:cs="Times New Roman"/>
                <w:b/>
                <w:sz w:val="18"/>
                <w:szCs w:val="18"/>
              </w:rPr>
              <w:t>Итого (без НДС/с НДС):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3AEF" w14:textId="77777777" w:rsidR="00D00398" w:rsidRPr="00914ECA" w:rsidRDefault="00D00398" w:rsidP="00D00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745FF39" w14:textId="77777777" w:rsidR="004A7B43" w:rsidRPr="00085462" w:rsidRDefault="004A7B43" w:rsidP="00A9794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36651EF" w14:textId="34CD88F0" w:rsidR="000E12CD" w:rsidRPr="00085462" w:rsidRDefault="000E12CD" w:rsidP="000E12CD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485" w:type="dxa"/>
        <w:tblInd w:w="-12" w:type="dxa"/>
        <w:tblLook w:val="04A0" w:firstRow="1" w:lastRow="0" w:firstColumn="1" w:lastColumn="0" w:noHBand="0" w:noVBand="1"/>
      </w:tblPr>
      <w:tblGrid>
        <w:gridCol w:w="68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128"/>
        <w:gridCol w:w="472"/>
        <w:gridCol w:w="278"/>
        <w:gridCol w:w="334"/>
        <w:gridCol w:w="333"/>
        <w:gridCol w:w="320"/>
        <w:gridCol w:w="320"/>
        <w:gridCol w:w="320"/>
        <w:gridCol w:w="320"/>
        <w:gridCol w:w="320"/>
        <w:gridCol w:w="266"/>
        <w:gridCol w:w="1515"/>
        <w:gridCol w:w="59"/>
        <w:gridCol w:w="266"/>
        <w:gridCol w:w="266"/>
        <w:gridCol w:w="404"/>
        <w:gridCol w:w="266"/>
        <w:gridCol w:w="356"/>
        <w:gridCol w:w="266"/>
        <w:gridCol w:w="266"/>
        <w:gridCol w:w="1792"/>
        <w:gridCol w:w="833"/>
        <w:gridCol w:w="311"/>
        <w:gridCol w:w="266"/>
        <w:gridCol w:w="310"/>
        <w:gridCol w:w="310"/>
      </w:tblGrid>
      <w:tr w:rsidR="00110A22" w:rsidRPr="00085462" w14:paraId="5E50460C" w14:textId="77777777" w:rsidTr="00110A22">
        <w:trPr>
          <w:gridBefore w:val="1"/>
          <w:wBefore w:w="68" w:type="dxa"/>
          <w:trHeight w:val="58"/>
        </w:trPr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4BAF401D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1D3B7406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0CDEDBB5" w14:textId="77777777" w:rsidR="00110A22" w:rsidRPr="00085462" w:rsidRDefault="00110A2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5C9F53D8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67605BEF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76B3D130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6B6D17D2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5337B705" w14:textId="77777777" w:rsidR="00110A22" w:rsidRPr="00085462" w:rsidRDefault="00110A2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1B750BAB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744D5238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555829E6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324C4AA0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33D7AF72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747281A7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33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67E4CA51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4F327FEF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5F62CCFD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6C5EE597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0F9AD056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41373E19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7F560A2A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22D0D93B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412A7C88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15F84DEB" w14:textId="77777777" w:rsidR="00110A22" w:rsidRPr="00085462" w:rsidRDefault="00110A2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noWrap/>
            <w:hideMark/>
          </w:tcPr>
          <w:p w14:paraId="71D1E20C" w14:textId="77777777" w:rsidR="00110A22" w:rsidRPr="00085462" w:rsidRDefault="00110A2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1BD9D09C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0E24BA08" w14:textId="77777777" w:rsidR="00110A22" w:rsidRPr="00085462" w:rsidRDefault="00110A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71B7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44C8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792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9B8E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217F4378" w14:textId="77777777" w:rsidR="00110A22" w:rsidRPr="00085462" w:rsidRDefault="00110A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24DE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1D0F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1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9C12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1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2D4A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110A22" w:rsidRPr="00085462" w14:paraId="17C8545B" w14:textId="77777777" w:rsidTr="00110A22">
        <w:trPr>
          <w:gridAfter w:val="14"/>
          <w:wAfter w:w="5971" w:type="dxa"/>
          <w:trHeight w:val="2144"/>
        </w:trPr>
        <w:tc>
          <w:tcPr>
            <w:tcW w:w="4716" w:type="dxa"/>
            <w:gridSpan w:val="1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9C3637" w14:textId="7DA509D0" w:rsidR="00110A22" w:rsidRPr="00085462" w:rsidRDefault="00110A2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                         </w:t>
            </w:r>
            <w:r w:rsidR="00EA397D" w:rsidRPr="0008546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Заказчик</w:t>
            </w:r>
          </w:p>
          <w:p w14:paraId="2BD8BF7D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Наименование: </w:t>
            </w:r>
          </w:p>
          <w:p w14:paraId="3536DA47" w14:textId="77777777" w:rsidR="00110A22" w:rsidRPr="00085462" w:rsidRDefault="00110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462">
              <w:rPr>
                <w:rFonts w:ascii="Times New Roman" w:hAnsi="Times New Roman" w:cs="Times New Roman"/>
                <w:sz w:val="18"/>
                <w:szCs w:val="18"/>
              </w:rPr>
              <w:t>КРАЕВОЕ ГОСУДАРСТВЕННОЕ КАЗЕННОЕ УЧРЕЖДЕНИЕ «ОРГАНИЗАЦИЯ, ОСУЩЕСТВЛЯЮЩАЯ ОБУЧЕНИЕ, ДЛЯ ДЕТЕЙ-СИРОТ И ДЕТЕЙ, ОСТАВШИХСЯ БЕЗ ПОПЕЧЕНИЯ РОДИТЕЛЕЙ «ДЕТСКИЙ ДОМ № 21»</w:t>
            </w:r>
          </w:p>
          <w:p w14:paraId="1460B4A8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Директор</w:t>
            </w:r>
          </w:p>
          <w:p w14:paraId="5CFF42DB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7B4C3BE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_______________________/И.П. Костырченко/</w:t>
            </w:r>
          </w:p>
          <w:p w14:paraId="5B463DAD" w14:textId="5DF1ACC1" w:rsidR="00110A22" w:rsidRPr="00085462" w:rsidRDefault="00110A22" w:rsidP="00110A22">
            <w:pPr>
              <w:pStyle w:val="32"/>
              <w:keepNext/>
              <w:keepLines/>
              <w:shd w:val="clear" w:color="auto" w:fill="auto"/>
              <w:tabs>
                <w:tab w:val="left" w:pos="7159"/>
              </w:tabs>
              <w:spacing w:before="0" w:after="0" w:line="240" w:lineRule="auto"/>
              <w:jc w:val="left"/>
              <w:rPr>
                <w:b w:val="0"/>
                <w:color w:val="auto"/>
              </w:rPr>
            </w:pPr>
            <w:r w:rsidRPr="00085462">
              <w:rPr>
                <w:b w:val="0"/>
                <w:color w:val="auto"/>
              </w:rPr>
              <w:t>М.П.</w:t>
            </w:r>
          </w:p>
        </w:tc>
        <w:tc>
          <w:tcPr>
            <w:tcW w:w="4798" w:type="dxa"/>
            <w:gridSpan w:val="1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B908DD" w14:textId="77777777" w:rsidR="00110A22" w:rsidRPr="00085462" w:rsidRDefault="00110A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Поставщик</w:t>
            </w:r>
          </w:p>
          <w:p w14:paraId="4595D928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Наименование: </w:t>
            </w:r>
          </w:p>
          <w:p w14:paraId="6744AE2A" w14:textId="77777777" w:rsidR="00110A22" w:rsidRPr="00085462" w:rsidRDefault="00110A22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  <w:p w14:paraId="64CB107D" w14:textId="77777777" w:rsidR="00814E95" w:rsidRPr="00085462" w:rsidRDefault="00814E95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  <w:p w14:paraId="5D44858B" w14:textId="77777777" w:rsidR="00814E95" w:rsidRPr="00085462" w:rsidRDefault="00814E95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  <w:p w14:paraId="50DA795E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024DA456" w14:textId="77777777" w:rsidR="00110A22" w:rsidRPr="00085462" w:rsidRDefault="00110A22">
            <w:pPr>
              <w:ind w:firstLine="22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435ACC8" w14:textId="77777777" w:rsidR="00110A22" w:rsidRPr="00085462" w:rsidRDefault="00110A22">
            <w:pPr>
              <w:ind w:firstLine="22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A3233F8" w14:textId="77777777" w:rsidR="00110A22" w:rsidRPr="00085462" w:rsidRDefault="00110A22">
            <w:pPr>
              <w:ind w:firstLine="22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7A61D01" w14:textId="38D1A265" w:rsidR="00110A22" w:rsidRPr="00085462" w:rsidRDefault="00110A22">
            <w:pPr>
              <w:ind w:firstLine="22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___________________/</w:t>
            </w:r>
            <w:r w:rsidR="00814E95" w:rsidRPr="000854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                     </w:t>
            </w:r>
            <w:r w:rsidRPr="000854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</w:p>
          <w:p w14:paraId="3AB39E2F" w14:textId="77777777" w:rsidR="00110A22" w:rsidRPr="00085462" w:rsidRDefault="00110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8546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М.П.</w:t>
            </w:r>
          </w:p>
        </w:tc>
      </w:tr>
    </w:tbl>
    <w:p w14:paraId="4A1A5D58" w14:textId="77777777" w:rsidR="0063623D" w:rsidRPr="00085462" w:rsidRDefault="0063623D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1512954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1AB690F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7EA53DE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3A0494F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729377D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3427D70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8D33962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A4D3CA5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01C49D4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8491339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67336F1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D0F8F18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8F179DC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2DCED94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092F585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E1D657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2E8BE71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5DED209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02C8D12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82CB14D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59A8E93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55C4857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04FE828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48A02FF" w14:textId="77777777" w:rsidR="00C87CAC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906D31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AB9F113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A6264E8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BC5EDA0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339E8B2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FA0B8C6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3DD620A" w14:textId="77777777" w:rsidR="00914ECA" w:rsidRDefault="00914ECA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B9C45F9" w14:textId="77777777" w:rsidR="00C87CAC" w:rsidRPr="00085462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AB24D98" w14:textId="172D9208" w:rsidR="00C87CAC" w:rsidRPr="00914ECA" w:rsidRDefault="00C87CAC" w:rsidP="00C87CAC">
      <w:pPr>
        <w:jc w:val="right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Приложение №2</w:t>
      </w:r>
    </w:p>
    <w:p w14:paraId="0557B795" w14:textId="77777777" w:rsidR="00C87CAC" w:rsidRPr="00914ECA" w:rsidRDefault="00C87CAC" w:rsidP="00C87CAC">
      <w:pPr>
        <w:jc w:val="right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к Контракту поставки </w:t>
      </w:r>
    </w:p>
    <w:p w14:paraId="775C6823" w14:textId="194184FF" w:rsidR="00C87CAC" w:rsidRPr="00914ECA" w:rsidRDefault="00C87CAC" w:rsidP="00C87CAC">
      <w:pPr>
        <w:jc w:val="right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от «____» </w:t>
      </w:r>
      <w:r w:rsidR="005B6AD2"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>марта</w:t>
      </w:r>
      <w:r w:rsidRPr="00914EC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2026 г.  № __________</w:t>
      </w:r>
    </w:p>
    <w:p w14:paraId="2F140AE4" w14:textId="77777777" w:rsidR="00C87CAC" w:rsidRPr="00914ECA" w:rsidRDefault="00C87CAC" w:rsidP="00110A2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2FAA8AD" w14:textId="77777777" w:rsidR="00C87CAC" w:rsidRPr="00914ECA" w:rsidRDefault="00C87CAC" w:rsidP="00C87CA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4ECA">
        <w:rPr>
          <w:rFonts w:ascii="Times New Roman" w:hAnsi="Times New Roman" w:cs="Times New Roman"/>
          <w:b/>
          <w:sz w:val="18"/>
          <w:szCs w:val="18"/>
        </w:rPr>
        <w:t>Техническое задание</w:t>
      </w:r>
    </w:p>
    <w:p w14:paraId="3D44AB55" w14:textId="77777777" w:rsidR="00914ECA" w:rsidRPr="00914ECA" w:rsidRDefault="00914ECA" w:rsidP="00C87CA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1CBD43C" w14:textId="03E0C132" w:rsidR="00914ECA" w:rsidRPr="00914ECA" w:rsidRDefault="00914ECA" w:rsidP="00914ECA">
      <w:pPr>
        <w:ind w:left="-851"/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  <w:t xml:space="preserve">Система контроля управления доступом </w:t>
      </w:r>
      <w:r w:rsidRPr="00914ECA"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  <w:t>(</w:t>
      </w:r>
      <w:r w:rsidRPr="00914ECA"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  <w:t>в составе</w:t>
      </w:r>
      <w:r w:rsidRPr="00914ECA"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  <w:t>)</w:t>
      </w:r>
      <w:r w:rsidRPr="00914ECA">
        <w:rPr>
          <w:rFonts w:ascii="Times New Roman" w:eastAsiaTheme="minorHAnsi" w:hAnsi="Times New Roman" w:cs="Times New Roman"/>
          <w:b/>
          <w:color w:val="auto"/>
          <w:sz w:val="18"/>
          <w:szCs w:val="18"/>
          <w:lang w:eastAsia="en-US"/>
        </w:rPr>
        <w:t>:</w:t>
      </w:r>
    </w:p>
    <w:p w14:paraId="0399C277" w14:textId="65846DD8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</w:t>
      </w: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Прибор приемно-контрольный и управления пожарный «Сириус» (или эквивалент)</w:t>
      </w: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;</w:t>
      </w: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ab/>
      </w:r>
    </w:p>
    <w:p w14:paraId="3CC5F958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Аккумулятор </w:t>
      </w:r>
      <w:proofErr w:type="spellStart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Delta</w:t>
      </w:r>
      <w:proofErr w:type="spellEnd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 DTM 1217 (или эквивалент); </w:t>
      </w:r>
    </w:p>
    <w:p w14:paraId="11FB7297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С2000-БКИ (2хRS-485) блок контроля и индикации для отображения состояния и управления (или эквивалент); </w:t>
      </w:r>
    </w:p>
    <w:p w14:paraId="7667B5F0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- С2000-АР2 исп.02 адресный расширитель (или эквивалент);</w:t>
      </w:r>
    </w:p>
    <w:p w14:paraId="03BBA30A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БРИЗ Блок </w:t>
      </w:r>
      <w:proofErr w:type="spellStart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разветвительно</w:t>
      </w:r>
      <w:proofErr w:type="spellEnd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-изолирующий (или эквивалент);</w:t>
      </w:r>
    </w:p>
    <w:p w14:paraId="506A6B02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ИО 102-2 (СМК-1) Извещатель охранный точечный </w:t>
      </w:r>
      <w:proofErr w:type="spellStart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магнитоконтактный</w:t>
      </w:r>
      <w:proofErr w:type="spellEnd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 (или эквивалент);</w:t>
      </w:r>
    </w:p>
    <w:p w14:paraId="1D98044B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Астра-10 исп.3 </w:t>
      </w:r>
      <w:proofErr w:type="spellStart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оповещатель</w:t>
      </w:r>
      <w:proofErr w:type="spellEnd"/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 светозвуковой (или эквивалент); </w:t>
      </w:r>
    </w:p>
    <w:p w14:paraId="6BE97F8B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- С2000-СТ исп. 04 Извещатель охранный поверхностный звуковой адресный (или эквивалент); </w:t>
      </w:r>
    </w:p>
    <w:p w14:paraId="77CEF094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- С2000-КДЛ-С (или эквивалент);</w:t>
      </w:r>
    </w:p>
    <w:p w14:paraId="58F04BFC" w14:textId="77777777" w:rsidR="00914ECA" w:rsidRPr="00914ECA" w:rsidRDefault="00914ECA" w:rsidP="00914ECA">
      <w:pPr>
        <w:ind w:left="-851"/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 w:rsidRPr="00914ECA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- Крепежные элементы.</w:t>
      </w:r>
    </w:p>
    <w:tbl>
      <w:tblPr>
        <w:tblStyle w:val="12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379"/>
        <w:gridCol w:w="1241"/>
      </w:tblGrid>
      <w:tr w:rsidR="00914ECA" w:rsidRPr="00914ECA" w14:paraId="3637316C" w14:textId="77777777" w:rsidTr="00DB0626">
        <w:tc>
          <w:tcPr>
            <w:tcW w:w="567" w:type="dxa"/>
          </w:tcPr>
          <w:p w14:paraId="159FE3E2" w14:textId="4303132B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№</w:t>
            </w:r>
            <w:r w:rsidRPr="00914ECA">
              <w:rPr>
                <w:color w:val="auto"/>
                <w:sz w:val="18"/>
                <w:szCs w:val="18"/>
              </w:rPr>
              <w:t>№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auto"/>
                <w:sz w:val="18"/>
                <w:szCs w:val="18"/>
              </w:rPr>
              <w:t>п</w:t>
            </w:r>
            <w:proofErr w:type="gramEnd"/>
            <w:r>
              <w:rPr>
                <w:color w:val="auto"/>
                <w:sz w:val="18"/>
                <w:szCs w:val="18"/>
              </w:rPr>
              <w:t>/п</w:t>
            </w:r>
          </w:p>
        </w:tc>
        <w:tc>
          <w:tcPr>
            <w:tcW w:w="2127" w:type="dxa"/>
          </w:tcPr>
          <w:p w14:paraId="31F606B5" w14:textId="77777777" w:rsidR="00914ECA" w:rsidRPr="00914ECA" w:rsidRDefault="00914ECA" w:rsidP="00914ECA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Наименование товара</w:t>
            </w:r>
          </w:p>
        </w:tc>
        <w:tc>
          <w:tcPr>
            <w:tcW w:w="6379" w:type="dxa"/>
          </w:tcPr>
          <w:p w14:paraId="466C0AAC" w14:textId="77777777" w:rsidR="00914ECA" w:rsidRPr="00914ECA" w:rsidRDefault="00914ECA" w:rsidP="00914ECA">
            <w:pPr>
              <w:ind w:firstLine="1735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241" w:type="dxa"/>
          </w:tcPr>
          <w:p w14:paraId="39E235D0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Ед. изм. кол-во</w:t>
            </w:r>
          </w:p>
        </w:tc>
      </w:tr>
      <w:tr w:rsidR="00914ECA" w:rsidRPr="00914ECA" w14:paraId="65AB0272" w14:textId="77777777" w:rsidTr="00DB0626">
        <w:tc>
          <w:tcPr>
            <w:tcW w:w="567" w:type="dxa"/>
          </w:tcPr>
          <w:p w14:paraId="7E6FD34C" w14:textId="77777777" w:rsidR="00914ECA" w:rsidRPr="00914ECA" w:rsidRDefault="00914ECA" w:rsidP="00914ECA">
            <w:pPr>
              <w:ind w:firstLine="176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14:paraId="230A0D5D" w14:textId="343C88F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Прибор приемно-контрольный и управления пожарный «Сириус» (или эквивалент);</w:t>
            </w:r>
          </w:p>
        </w:tc>
        <w:tc>
          <w:tcPr>
            <w:tcW w:w="6379" w:type="dxa"/>
          </w:tcPr>
          <w:p w14:paraId="53AF5AE9" w14:textId="0796D2D0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Максимальная информационная ёмкость одного прибора "Сириус": Приборы: встроенные 4; внешние 122</w:t>
            </w:r>
            <w:r w:rsidRPr="00914ECA">
              <w:rPr>
                <w:color w:val="auto"/>
                <w:sz w:val="18"/>
                <w:szCs w:val="18"/>
              </w:rPr>
              <w:br/>
              <w:t>- Входы (контролируемые элементы) 4096</w:t>
            </w:r>
            <w:r w:rsidRPr="00914ECA">
              <w:rPr>
                <w:color w:val="auto"/>
                <w:sz w:val="18"/>
                <w:szCs w:val="18"/>
              </w:rPr>
              <w:br/>
              <w:t>- Выходы (управляемые элементы) 1024</w:t>
            </w:r>
            <w:r w:rsidRPr="00914ECA">
              <w:rPr>
                <w:color w:val="auto"/>
                <w:sz w:val="18"/>
                <w:szCs w:val="18"/>
              </w:rPr>
              <w:br/>
              <w:t>- Зоны (для объединения элементов) 1024</w:t>
            </w:r>
            <w:r w:rsidRPr="00914ECA">
              <w:rPr>
                <w:color w:val="auto"/>
                <w:sz w:val="18"/>
                <w:szCs w:val="18"/>
              </w:rPr>
              <w:br/>
              <w:t>- Группы зон (для объединения зон) 128</w:t>
            </w:r>
            <w:r w:rsidRPr="00914ECA">
              <w:rPr>
                <w:color w:val="auto"/>
                <w:sz w:val="18"/>
                <w:szCs w:val="18"/>
              </w:rPr>
              <w:br/>
              <w:t>- Пользователи 2048</w:t>
            </w:r>
            <w:r w:rsidRPr="00914ECA">
              <w:rPr>
                <w:color w:val="auto"/>
                <w:sz w:val="18"/>
                <w:szCs w:val="18"/>
              </w:rPr>
              <w:br/>
              <w:t>- Группы доступа 256</w:t>
            </w:r>
            <w:r w:rsidRPr="00914ECA">
              <w:rPr>
                <w:color w:val="auto"/>
                <w:sz w:val="18"/>
                <w:szCs w:val="18"/>
              </w:rPr>
              <w:br/>
              <w:t>- Зоны оповещения 122</w:t>
            </w:r>
            <w:r w:rsidRPr="00914ECA">
              <w:rPr>
                <w:color w:val="auto"/>
                <w:sz w:val="18"/>
                <w:szCs w:val="18"/>
              </w:rPr>
              <w:br/>
              <w:t>Количество зон (направлений) пожаротушения:</w:t>
            </w:r>
            <w:r w:rsidRPr="00914ECA">
              <w:rPr>
                <w:color w:val="auto"/>
                <w:sz w:val="18"/>
                <w:szCs w:val="18"/>
              </w:rPr>
              <w:br/>
              <w:t>- Одного прибора "Сириус" 4</w:t>
            </w:r>
            <w:r w:rsidRPr="00914ECA">
              <w:rPr>
                <w:color w:val="auto"/>
                <w:sz w:val="18"/>
                <w:szCs w:val="18"/>
              </w:rPr>
              <w:br/>
              <w:t>- С блоками "С2000-ПТ" до 127</w:t>
            </w:r>
            <w:r w:rsidRPr="00914ECA">
              <w:rPr>
                <w:color w:val="auto"/>
                <w:sz w:val="18"/>
                <w:szCs w:val="18"/>
              </w:rPr>
              <w:br/>
              <w:t>Журнал событий: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количество событий 65000</w:t>
            </w:r>
            <w:r w:rsidRPr="00914ECA">
              <w:rPr>
                <w:color w:val="auto"/>
                <w:sz w:val="18"/>
                <w:szCs w:val="18"/>
              </w:rPr>
              <w:br/>
              <w:t>- Организация журнала кольцевая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Просмотр событий ЖКИ,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web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>-интерфейс</w:t>
            </w:r>
            <w:r w:rsidRPr="00914ECA">
              <w:rPr>
                <w:color w:val="auto"/>
                <w:sz w:val="18"/>
                <w:szCs w:val="18"/>
              </w:rPr>
              <w:br/>
              <w:t>- Сохранение журнала в файл формат CSV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Печать журнала в файл напрямую из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Web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>-интерфейса</w:t>
            </w:r>
            <w:r w:rsidRPr="00914ECA">
              <w:rPr>
                <w:color w:val="auto"/>
                <w:sz w:val="18"/>
                <w:szCs w:val="18"/>
              </w:rPr>
              <w:br/>
              <w:t>Встроенные линии связи для подключения адресных устройств: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Интерфейс ДПЛС</w:t>
            </w:r>
            <w:r w:rsidRPr="00914ECA">
              <w:rPr>
                <w:color w:val="auto"/>
                <w:sz w:val="18"/>
                <w:szCs w:val="18"/>
              </w:rPr>
              <w:br/>
              <w:t>- Количество линий 1 (2 – с дополнительным модулем "С2000-КДЛ-С")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число АУ 127 (254 с дополнительным модулем "С2000-КДЛ-С")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Максимальный выходной ток 100 мА</w:t>
            </w:r>
            <w:r w:rsidRPr="00914ECA">
              <w:rPr>
                <w:color w:val="auto"/>
                <w:sz w:val="18"/>
                <w:szCs w:val="18"/>
              </w:rPr>
              <w:br/>
              <w:t>- Номинальный выходной ток 64 мА</w:t>
            </w:r>
            <w:r w:rsidRPr="00914ECA">
              <w:rPr>
                <w:color w:val="auto"/>
                <w:sz w:val="18"/>
                <w:szCs w:val="18"/>
              </w:rPr>
              <w:br/>
              <w:t>Максимальная длина (при номинальном выходном токе):</w:t>
            </w:r>
            <w:r w:rsidRPr="00914ECA">
              <w:rPr>
                <w:color w:val="auto"/>
                <w:sz w:val="18"/>
                <w:szCs w:val="18"/>
              </w:rPr>
              <w:br/>
              <w:t>- 160 м при сечении жил 0,2 мм²</w:t>
            </w:r>
            <w:r w:rsidRPr="00914ECA">
              <w:rPr>
                <w:color w:val="auto"/>
                <w:sz w:val="18"/>
                <w:szCs w:val="18"/>
              </w:rPr>
              <w:br/>
              <w:t>- 400 м при сечении жил 0,5 мм²</w:t>
            </w:r>
            <w:r w:rsidRPr="00914ECA">
              <w:rPr>
                <w:color w:val="auto"/>
                <w:sz w:val="18"/>
                <w:szCs w:val="18"/>
              </w:rPr>
              <w:br/>
              <w:t>- 600 м при сечении жил 0,75 мм²</w:t>
            </w:r>
            <w:r w:rsidRPr="00914ECA">
              <w:rPr>
                <w:color w:val="auto"/>
                <w:sz w:val="18"/>
                <w:szCs w:val="18"/>
              </w:rPr>
              <w:br/>
              <w:t>- 1200 м при сечении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жил 1,5 мм²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активное сопротивление проводов 100 Ом</w:t>
            </w:r>
            <w:r w:rsidRPr="00914ECA">
              <w:rPr>
                <w:color w:val="auto"/>
                <w:sz w:val="18"/>
                <w:szCs w:val="18"/>
              </w:rPr>
              <w:br/>
              <w:t>- Минимальное сопротивление изоляции между проводами 50 кОм</w:t>
            </w:r>
            <w:r w:rsidRPr="00914ECA">
              <w:rPr>
                <w:color w:val="auto"/>
                <w:sz w:val="18"/>
                <w:szCs w:val="18"/>
              </w:rPr>
              <w:br/>
              <w:t>Резервированная линия связи для подключения внешних блоков ИСО "Орион":</w:t>
            </w:r>
            <w:r w:rsidRPr="00914ECA">
              <w:rPr>
                <w:color w:val="auto"/>
                <w:sz w:val="18"/>
                <w:szCs w:val="18"/>
              </w:rPr>
              <w:br/>
              <w:t>- Интерфейс RS-485</w:t>
            </w:r>
            <w:r w:rsidRPr="00914ECA">
              <w:rPr>
                <w:color w:val="auto"/>
                <w:sz w:val="18"/>
                <w:szCs w:val="18"/>
              </w:rPr>
              <w:br/>
              <w:t>- Тип две независимые линии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Максимальная длина 3000 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активное сопротивление проводов 400 Ом</w:t>
            </w:r>
            <w:r w:rsidRPr="00914ECA">
              <w:rPr>
                <w:color w:val="auto"/>
                <w:sz w:val="18"/>
                <w:szCs w:val="18"/>
              </w:rPr>
              <w:br/>
              <w:t>- Минимальное сопротивление изоляции между проводами 50 кОм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число подключаемых блоков 122</w:t>
            </w:r>
            <w:r w:rsidRPr="00914ECA">
              <w:rPr>
                <w:color w:val="auto"/>
                <w:sz w:val="18"/>
                <w:szCs w:val="18"/>
              </w:rPr>
              <w:br/>
              <w:t>Резервированная линия связи для объединения приборов "Сириус" в сеть:</w:t>
            </w:r>
            <w:r w:rsidRPr="00914ECA">
              <w:rPr>
                <w:color w:val="auto"/>
                <w:sz w:val="18"/>
                <w:szCs w:val="18"/>
              </w:rPr>
              <w:br/>
              <w:t>- Интерфейс RS-485</w:t>
            </w:r>
            <w:r w:rsidRPr="00914ECA">
              <w:rPr>
                <w:color w:val="auto"/>
                <w:sz w:val="18"/>
                <w:szCs w:val="18"/>
              </w:rPr>
              <w:br/>
              <w:t>- Тип две независимые линии</w:t>
            </w:r>
            <w:r w:rsidRPr="00914ECA">
              <w:rPr>
                <w:color w:val="auto"/>
                <w:sz w:val="18"/>
                <w:szCs w:val="18"/>
              </w:rPr>
              <w:br/>
              <w:t>- Гальваническая изоляция до 500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в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течении 1 минуты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Максимальная длина без повторителей 3000 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активное сопротивление проводов 400 Ом</w:t>
            </w:r>
            <w:r w:rsidRPr="00914ECA">
              <w:rPr>
                <w:color w:val="auto"/>
                <w:sz w:val="18"/>
                <w:szCs w:val="18"/>
              </w:rPr>
              <w:br/>
              <w:t>- Минимальное сопротивление изоляции между проводами 50 кОм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число приборов "Сириус" в сети 32</w:t>
            </w:r>
            <w:r w:rsidRPr="00914ECA">
              <w:rPr>
                <w:color w:val="auto"/>
                <w:sz w:val="18"/>
                <w:szCs w:val="18"/>
              </w:rPr>
              <w:br/>
              <w:t>- Степень защиты оболочки IР 41 (при креплении на стену)</w:t>
            </w:r>
            <w:r w:rsidRPr="00914ECA">
              <w:rPr>
                <w:color w:val="auto"/>
                <w:sz w:val="18"/>
                <w:szCs w:val="18"/>
              </w:rPr>
              <w:br/>
              <w:t>- Устойчивость к механическим воздействиям по ОСТ 25 1099-83 категория размещения 4</w:t>
            </w:r>
            <w:r w:rsidRPr="00914ECA">
              <w:rPr>
                <w:color w:val="auto"/>
                <w:sz w:val="18"/>
                <w:szCs w:val="18"/>
              </w:rPr>
              <w:br/>
              <w:t>- Климатическое исполнение по ОСТ 25 83 О4</w:t>
            </w:r>
            <w:r w:rsidRPr="00914ECA">
              <w:rPr>
                <w:color w:val="auto"/>
                <w:sz w:val="18"/>
                <w:szCs w:val="18"/>
              </w:rPr>
              <w:br/>
              <w:t>- Диапазон рабочих температур 0...+40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ºС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br/>
              <w:t>- Относительная влажность воздуха не более 93% при 40 ºС</w:t>
            </w:r>
            <w:r w:rsidRPr="00914ECA">
              <w:rPr>
                <w:color w:val="auto"/>
                <w:sz w:val="18"/>
                <w:szCs w:val="18"/>
              </w:rPr>
              <w:br/>
            </w:r>
            <w:r w:rsidRPr="00914ECA">
              <w:rPr>
                <w:color w:val="auto"/>
                <w:sz w:val="18"/>
                <w:szCs w:val="18"/>
              </w:rPr>
              <w:lastRenderedPageBreak/>
              <w:t>- Время технической готовности прибора к работе 30 с</w:t>
            </w:r>
            <w:r w:rsidRPr="00914ECA">
              <w:rPr>
                <w:color w:val="auto"/>
                <w:sz w:val="18"/>
                <w:szCs w:val="18"/>
              </w:rPr>
              <w:br/>
              <w:t>- Режим работы круглосуточный</w:t>
            </w:r>
            <w:r w:rsidRPr="00914ECA">
              <w:rPr>
                <w:color w:val="auto"/>
                <w:sz w:val="18"/>
                <w:szCs w:val="18"/>
              </w:rPr>
              <w:br/>
              <w:t>- Средняя наработка прибора на отказ в дежурном режиме работы не менее 80 000 ч</w:t>
            </w:r>
            <w:r w:rsidRPr="00914ECA">
              <w:rPr>
                <w:color w:val="auto"/>
                <w:sz w:val="18"/>
                <w:szCs w:val="18"/>
              </w:rPr>
              <w:br/>
              <w:t>- Вероятность безотказной работы 0,98758</w:t>
            </w:r>
            <w:r w:rsidRPr="00914ECA">
              <w:rPr>
                <w:color w:val="auto"/>
                <w:sz w:val="18"/>
                <w:szCs w:val="18"/>
              </w:rPr>
              <w:br/>
              <w:t>- Средний срок службы прибора 10 лет</w:t>
            </w:r>
            <w:r w:rsidRPr="00914ECA">
              <w:rPr>
                <w:color w:val="auto"/>
                <w:sz w:val="18"/>
                <w:szCs w:val="18"/>
              </w:rPr>
              <w:br/>
              <w:t>- Масса нетто не более 6,5 кг (без АКБ)</w:t>
            </w:r>
            <w:r w:rsidRPr="00914ECA">
              <w:rPr>
                <w:color w:val="auto"/>
                <w:sz w:val="18"/>
                <w:szCs w:val="18"/>
              </w:rPr>
              <w:br/>
              <w:t>не более 16 кг (с АКБ)</w:t>
            </w:r>
            <w:r w:rsidRPr="00914ECA">
              <w:rPr>
                <w:color w:val="auto"/>
                <w:sz w:val="18"/>
                <w:szCs w:val="18"/>
              </w:rPr>
              <w:br/>
              <w:t>- Габаритные размеры (В×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Ш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>×Г) не более 500×425×110 мм</w:t>
            </w:r>
          </w:p>
        </w:tc>
        <w:tc>
          <w:tcPr>
            <w:tcW w:w="1241" w:type="dxa"/>
          </w:tcPr>
          <w:p w14:paraId="093F8A58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lastRenderedPageBreak/>
              <w:t>1 шт.</w:t>
            </w:r>
          </w:p>
        </w:tc>
      </w:tr>
      <w:tr w:rsidR="00914ECA" w:rsidRPr="00914ECA" w14:paraId="2F0142D4" w14:textId="77777777" w:rsidTr="00DB0626">
        <w:tc>
          <w:tcPr>
            <w:tcW w:w="567" w:type="dxa"/>
          </w:tcPr>
          <w:p w14:paraId="6C89BD42" w14:textId="77777777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lastRenderedPageBreak/>
              <w:t>2</w:t>
            </w:r>
          </w:p>
        </w:tc>
        <w:tc>
          <w:tcPr>
            <w:tcW w:w="2127" w:type="dxa"/>
          </w:tcPr>
          <w:p w14:paraId="7B2E71C0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Аккумулятор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Delta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DTM 1217 (или эквивалент)</w:t>
            </w:r>
          </w:p>
        </w:tc>
        <w:tc>
          <w:tcPr>
            <w:tcW w:w="6379" w:type="dxa"/>
          </w:tcPr>
          <w:p w14:paraId="3FCEDECB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Аккумуляторная батарея свинцово-кислотная (AGM)</w:t>
            </w:r>
          </w:p>
          <w:p w14:paraId="7E45D7F3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Технические характеристики:</w:t>
            </w:r>
          </w:p>
          <w:p w14:paraId="587A8D0C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Номинальное напряжение - 12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</w:p>
          <w:p w14:paraId="7081E44A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Число элементов - 6</w:t>
            </w:r>
          </w:p>
          <w:p w14:paraId="421FF068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Срок службы - 5 лет</w:t>
            </w:r>
          </w:p>
          <w:p w14:paraId="5E5693A1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Номинальная емкость (25°С)</w:t>
            </w:r>
          </w:p>
          <w:p w14:paraId="3A6A7D20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- 20 часовой разряд (0.85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А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; 1,75 В/эл) 17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А∙ч</w:t>
            </w:r>
            <w:proofErr w:type="spellEnd"/>
          </w:p>
          <w:p w14:paraId="224F1536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- 10 часовой разряд (1.621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А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; 1,75 В/эл) 16.21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А∙ч</w:t>
            </w:r>
            <w:proofErr w:type="spellEnd"/>
          </w:p>
          <w:p w14:paraId="4EED7143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- 5 часовой разряд (2.94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А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; 1,75 В/эл) 14.7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А∙ч</w:t>
            </w:r>
            <w:proofErr w:type="spellEnd"/>
          </w:p>
          <w:p w14:paraId="061EFD79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Саморазряд - 3% емкости в месяц при 20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°С</w:t>
            </w:r>
            <w:proofErr w:type="gramEnd"/>
          </w:p>
          <w:p w14:paraId="6DEEAE2C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Внутреннее сопротивление полностью заряженной батареи (25°С) - 14 мОм</w:t>
            </w:r>
          </w:p>
        </w:tc>
        <w:tc>
          <w:tcPr>
            <w:tcW w:w="1241" w:type="dxa"/>
          </w:tcPr>
          <w:p w14:paraId="789CB60F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2 шт.</w:t>
            </w:r>
          </w:p>
        </w:tc>
      </w:tr>
      <w:tr w:rsidR="00914ECA" w:rsidRPr="00914ECA" w14:paraId="6E9AB293" w14:textId="77777777" w:rsidTr="00DB0626">
        <w:tc>
          <w:tcPr>
            <w:tcW w:w="567" w:type="dxa"/>
          </w:tcPr>
          <w:p w14:paraId="5E6D8FB6" w14:textId="77777777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14:paraId="2C2F2B02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С2000-БКИ (2хRS-485) (или эквивалент)</w:t>
            </w:r>
          </w:p>
        </w:tc>
        <w:tc>
          <w:tcPr>
            <w:tcW w:w="6379" w:type="dxa"/>
          </w:tcPr>
          <w:p w14:paraId="2891C92A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Технические характеристики:</w:t>
            </w:r>
          </w:p>
          <w:p w14:paraId="7BDF1723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Световая индикация</w:t>
            </w:r>
          </w:p>
          <w:p w14:paraId="38879379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- 60 двухцветных индикаторов для отображения состояния разделов ИСО "Орион"</w:t>
            </w:r>
          </w:p>
          <w:p w14:paraId="4431693D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- 7 одноцветных индикаторов для отображения наличия тревог и неисправностей в ИСО "Орион"</w:t>
            </w:r>
          </w:p>
          <w:p w14:paraId="369F32A9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Внешний считыватель электронных идентификаторов (ЭИ) 1 вход</w:t>
            </w:r>
          </w:p>
          <w:p w14:paraId="14674DA5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- Интерфейс подключаемых считывателей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Dallas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Touch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Memory</w:t>
            </w:r>
            <w:proofErr w:type="spellEnd"/>
          </w:p>
          <w:p w14:paraId="5A1A7B05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Управление светодиодами считывателя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О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>дним светодиодом</w:t>
            </w:r>
          </w:p>
          <w:p w14:paraId="44EE64FA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Сигнал управления "+5В КМОП" с ограничением тока при прямом подключении светодиодов на уровне 10 мА</w:t>
            </w:r>
          </w:p>
          <w:p w14:paraId="08A4B5D2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Встроенный звуковой сигнализатор есть</w:t>
            </w:r>
          </w:p>
          <w:p w14:paraId="31DFFB74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Датчик вскрытия корпуса микропереключатель</w:t>
            </w:r>
          </w:p>
          <w:p w14:paraId="78BE5386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Коммуникационный порт (для работы в ИСО "Орион") RS-485, протокол Орион</w:t>
            </w:r>
          </w:p>
          <w:p w14:paraId="38973956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Питание блока от внешнего источника постоянного тока</w:t>
            </w:r>
          </w:p>
          <w:p w14:paraId="1C7F633F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Напряжение питания 10,2 ÷ 28,0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постоянного тока</w:t>
            </w:r>
          </w:p>
          <w:p w14:paraId="5E0F3AE8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Количество вводов питания 2</w:t>
            </w:r>
          </w:p>
          <w:p w14:paraId="0953BA04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Потребляемая мощность не более 3 Вт</w:t>
            </w:r>
          </w:p>
          <w:p w14:paraId="6C13D5DC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- Готовность к работе после включения питания не более 2 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с</w:t>
            </w:r>
            <w:proofErr w:type="gramEnd"/>
          </w:p>
          <w:p w14:paraId="500051C8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Рабочий диапазон температур от -30 до +50 °C</w:t>
            </w:r>
          </w:p>
          <w:p w14:paraId="374E3F0C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Относительная влажность до 98% при +25 °C</w:t>
            </w:r>
          </w:p>
          <w:p w14:paraId="4FD57D95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Степень защиты корпуса IР20</w:t>
            </w:r>
          </w:p>
          <w:p w14:paraId="4C3FAF3F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Габаритные размеры 340х170х27 мм</w:t>
            </w:r>
          </w:p>
          <w:p w14:paraId="4232CFDD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Вес блока не более 0.6 кг</w:t>
            </w:r>
          </w:p>
          <w:p w14:paraId="325D322B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Средний срок службы 10 лет</w:t>
            </w:r>
          </w:p>
          <w:p w14:paraId="3C5A7024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Программирование блока программа UProg.exe</w:t>
            </w:r>
          </w:p>
          <w:p w14:paraId="748CEAB8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Подключение к ПК через интерфейс RS-485 с помощью преобразователя интерфейсов</w:t>
            </w:r>
          </w:p>
          <w:p w14:paraId="5D158649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Тип монтажа настенный навесной</w:t>
            </w:r>
          </w:p>
        </w:tc>
        <w:tc>
          <w:tcPr>
            <w:tcW w:w="1241" w:type="dxa"/>
          </w:tcPr>
          <w:p w14:paraId="1DCD78A9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 шт.</w:t>
            </w:r>
          </w:p>
        </w:tc>
      </w:tr>
      <w:tr w:rsidR="00914ECA" w:rsidRPr="00914ECA" w14:paraId="4E19F10E" w14:textId="77777777" w:rsidTr="00DB0626">
        <w:tc>
          <w:tcPr>
            <w:tcW w:w="567" w:type="dxa"/>
          </w:tcPr>
          <w:p w14:paraId="3FC1A0AC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14:paraId="023DB649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С2000-АР2 исп.02 адресный расширитель (или эквивалент)</w:t>
            </w:r>
          </w:p>
        </w:tc>
        <w:tc>
          <w:tcPr>
            <w:tcW w:w="6379" w:type="dxa"/>
          </w:tcPr>
          <w:p w14:paraId="1486D328" w14:textId="77777777" w:rsidR="00914ECA" w:rsidRPr="00914ECA" w:rsidRDefault="00914ECA" w:rsidP="00914ECA">
            <w:pPr>
              <w:ind w:firstLine="34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Количество зон расширения 2, шт.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Поддержка охранных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извещателей</w:t>
            </w:r>
            <w:proofErr w:type="spellEnd"/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Д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>а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Поддержка пожарных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извещателей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Да</w:t>
            </w:r>
            <w:r w:rsidRPr="00914ECA">
              <w:rPr>
                <w:color w:val="auto"/>
                <w:sz w:val="18"/>
                <w:szCs w:val="18"/>
              </w:rPr>
              <w:br/>
              <w:t>- Напряжение питания 12, В</w:t>
            </w:r>
            <w:r w:rsidRPr="00914ECA">
              <w:rPr>
                <w:color w:val="auto"/>
                <w:sz w:val="18"/>
                <w:szCs w:val="18"/>
              </w:rPr>
              <w:br/>
              <w:t>- Ток потребления 1, мА</w:t>
            </w:r>
            <w:r w:rsidRPr="00914ECA">
              <w:rPr>
                <w:color w:val="auto"/>
                <w:sz w:val="18"/>
                <w:szCs w:val="18"/>
              </w:rPr>
              <w:br/>
              <w:t>- Рабочая температура -30...+55, °С</w:t>
            </w:r>
            <w:r w:rsidRPr="00914ECA">
              <w:rPr>
                <w:color w:val="auto"/>
                <w:sz w:val="18"/>
                <w:szCs w:val="18"/>
              </w:rPr>
              <w:br/>
              <w:t>- Степень защиты оболочкой IР41</w:t>
            </w:r>
            <w:r w:rsidRPr="00914ECA">
              <w:rPr>
                <w:color w:val="auto"/>
                <w:sz w:val="18"/>
                <w:szCs w:val="18"/>
              </w:rPr>
              <w:br/>
              <w:t>- Габаритные размеры 56х38х20, мм</w:t>
            </w:r>
            <w:r w:rsidRPr="00914ECA">
              <w:rPr>
                <w:color w:val="auto"/>
                <w:sz w:val="18"/>
                <w:szCs w:val="18"/>
              </w:rPr>
              <w:br/>
              <w:t>- Применяется в системе ИСО Орион</w:t>
            </w:r>
            <w:r w:rsidRPr="00914ECA">
              <w:rPr>
                <w:color w:val="auto"/>
                <w:sz w:val="18"/>
                <w:szCs w:val="18"/>
              </w:rPr>
              <w:br/>
              <w:t>- Тип ШС адресный проводной</w:t>
            </w:r>
          </w:p>
        </w:tc>
        <w:tc>
          <w:tcPr>
            <w:tcW w:w="1241" w:type="dxa"/>
          </w:tcPr>
          <w:p w14:paraId="135F67B3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38 шт.</w:t>
            </w:r>
          </w:p>
        </w:tc>
      </w:tr>
      <w:tr w:rsidR="00914ECA" w:rsidRPr="00914ECA" w14:paraId="2F5E8639" w14:textId="77777777" w:rsidTr="00DB0626">
        <w:trPr>
          <w:trHeight w:val="751"/>
        </w:trPr>
        <w:tc>
          <w:tcPr>
            <w:tcW w:w="567" w:type="dxa"/>
          </w:tcPr>
          <w:p w14:paraId="5441744F" w14:textId="77777777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E17ECD0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БРИЗ Блок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разветвительно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 xml:space="preserve"> - изолирующий (или эквивалент)</w:t>
            </w:r>
          </w:p>
        </w:tc>
        <w:tc>
          <w:tcPr>
            <w:tcW w:w="6379" w:type="dxa"/>
          </w:tcPr>
          <w:p w14:paraId="26E4D9E8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Максимальное количество изоляторов в линии 40, шт.</w:t>
            </w:r>
          </w:p>
          <w:p w14:paraId="348853F3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- Напряжение питания 12, 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В</w:t>
            </w:r>
            <w:proofErr w:type="gramEnd"/>
          </w:p>
          <w:p w14:paraId="6D0973BB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Ток потребления 3, мА</w:t>
            </w:r>
          </w:p>
          <w:p w14:paraId="1EA9C0B3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Рабочая температура -30...+55, °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С</w:t>
            </w:r>
            <w:proofErr w:type="gramEnd"/>
          </w:p>
          <w:p w14:paraId="71525EED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Степень защиты оболочкой IР20</w:t>
            </w:r>
          </w:p>
          <w:p w14:paraId="0010AA61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Габаритные размеры 48х30х23, мм</w:t>
            </w:r>
          </w:p>
        </w:tc>
        <w:tc>
          <w:tcPr>
            <w:tcW w:w="1241" w:type="dxa"/>
          </w:tcPr>
          <w:p w14:paraId="1A64FD85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10 шт.</w:t>
            </w:r>
          </w:p>
        </w:tc>
      </w:tr>
      <w:tr w:rsidR="00914ECA" w:rsidRPr="00914ECA" w14:paraId="253F656E" w14:textId="77777777" w:rsidTr="00DB0626">
        <w:trPr>
          <w:trHeight w:val="323"/>
        </w:trPr>
        <w:tc>
          <w:tcPr>
            <w:tcW w:w="567" w:type="dxa"/>
          </w:tcPr>
          <w:p w14:paraId="585014F6" w14:textId="77777777" w:rsidR="00914ECA" w:rsidRPr="00914ECA" w:rsidRDefault="00914ECA" w:rsidP="00914ECA">
            <w:pPr>
              <w:ind w:firstLine="34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14:paraId="13410A58" w14:textId="1403565D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ИО 102-2 (СМК-1) Извещатель охранный точечный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магнитоконтактный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</w:t>
            </w:r>
            <w:r w:rsidRPr="00914ECA">
              <w:rPr>
                <w:color w:val="auto"/>
                <w:sz w:val="18"/>
                <w:szCs w:val="18"/>
              </w:rPr>
              <w:t>(или эквивалент)</w:t>
            </w:r>
          </w:p>
        </w:tc>
        <w:tc>
          <w:tcPr>
            <w:tcW w:w="6379" w:type="dxa"/>
          </w:tcPr>
          <w:p w14:paraId="413697CD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Коммутирующий элемент: геркон</w:t>
            </w:r>
          </w:p>
          <w:p w14:paraId="666A7866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Режим охраны: электрическая цепь замкнута</w:t>
            </w:r>
          </w:p>
          <w:p w14:paraId="1D99D499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Коммутируемое напряжение: 0,05 -72В</w:t>
            </w:r>
          </w:p>
          <w:p w14:paraId="317DA881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Коммутируемый ток: 0.0001 -0,25 A</w:t>
            </w:r>
          </w:p>
          <w:p w14:paraId="3CB63C2C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Коммутируемая мощность, макс.: 10 Вт</w:t>
            </w:r>
          </w:p>
          <w:p w14:paraId="362F3F9F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Контактное сопротивление (без учета выводов), макс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: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0,5 Ом</w:t>
            </w:r>
          </w:p>
          <w:p w14:paraId="4DA89638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Электрическая прочность изоляции, мин: 500 В.</w:t>
            </w:r>
          </w:p>
          <w:p w14:paraId="5797CBEB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Число срабатываний извещателя, не менее: 106 в режиме 30В-0,25А</w:t>
            </w:r>
          </w:p>
          <w:p w14:paraId="7576CD96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lastRenderedPageBreak/>
              <w:t>- Вибрационные нагрузки: (10–35 Гц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)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0,5g</w:t>
            </w:r>
          </w:p>
          <w:p w14:paraId="69B9DDD0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Диапазон рабочих температур: -50°С...+50°C</w:t>
            </w:r>
          </w:p>
        </w:tc>
        <w:tc>
          <w:tcPr>
            <w:tcW w:w="1241" w:type="dxa"/>
          </w:tcPr>
          <w:p w14:paraId="1A7F6B2D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lastRenderedPageBreak/>
              <w:t>70 шт.</w:t>
            </w:r>
          </w:p>
        </w:tc>
      </w:tr>
      <w:tr w:rsidR="00914ECA" w:rsidRPr="00914ECA" w14:paraId="20989B9E" w14:textId="77777777" w:rsidTr="00DB0626">
        <w:trPr>
          <w:trHeight w:val="327"/>
        </w:trPr>
        <w:tc>
          <w:tcPr>
            <w:tcW w:w="567" w:type="dxa"/>
          </w:tcPr>
          <w:p w14:paraId="0C22FCC3" w14:textId="2714E859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7</w:t>
            </w:r>
            <w:r w:rsidRPr="00914ECA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14:paraId="3547897A" w14:textId="77777777" w:rsidR="00914ECA" w:rsidRPr="00914ECA" w:rsidRDefault="00914ECA" w:rsidP="00914ECA">
            <w:pPr>
              <w:ind w:firstLine="0"/>
              <w:jc w:val="both"/>
              <w:rPr>
                <w:sz w:val="18"/>
                <w:szCs w:val="18"/>
              </w:rPr>
            </w:pPr>
            <w:r w:rsidRPr="00914ECA">
              <w:rPr>
                <w:sz w:val="18"/>
                <w:szCs w:val="18"/>
              </w:rPr>
              <w:t xml:space="preserve">Астра-10 исп.3 </w:t>
            </w:r>
            <w:proofErr w:type="spellStart"/>
            <w:r w:rsidRPr="00914ECA">
              <w:rPr>
                <w:sz w:val="18"/>
                <w:szCs w:val="18"/>
              </w:rPr>
              <w:t>оповещатель</w:t>
            </w:r>
            <w:proofErr w:type="spellEnd"/>
            <w:r w:rsidRPr="00914ECA">
              <w:rPr>
                <w:sz w:val="18"/>
                <w:szCs w:val="18"/>
              </w:rPr>
              <w:t xml:space="preserve"> светозвуковой (или эквивалент); </w:t>
            </w:r>
          </w:p>
        </w:tc>
        <w:tc>
          <w:tcPr>
            <w:tcW w:w="6379" w:type="dxa"/>
          </w:tcPr>
          <w:p w14:paraId="1471CF7C" w14:textId="680339CD" w:rsidR="00914ECA" w:rsidRPr="00914ECA" w:rsidRDefault="00914ECA" w:rsidP="00914ECA">
            <w:pPr>
              <w:ind w:firstLine="0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- непрерывный круглосуточный режим работы;</w:t>
            </w:r>
            <w:r w:rsidRPr="00914ECA">
              <w:rPr>
                <w:color w:val="auto"/>
                <w:sz w:val="18"/>
                <w:szCs w:val="18"/>
              </w:rPr>
              <w:br/>
              <w:t>- питание постоянным током (=12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или =24 В);</w:t>
            </w:r>
            <w:r w:rsidRPr="00914ECA">
              <w:rPr>
                <w:color w:val="auto"/>
                <w:sz w:val="18"/>
                <w:szCs w:val="18"/>
              </w:rPr>
              <w:br/>
              <w:t>- прозрачная крышка красного цвета;</w:t>
            </w:r>
            <w:r w:rsidRPr="00914ECA">
              <w:rPr>
                <w:color w:val="auto"/>
                <w:sz w:val="18"/>
                <w:szCs w:val="18"/>
              </w:rPr>
              <w:br/>
              <w:t>- светодиоды высокой яркости;</w:t>
            </w:r>
            <w:r w:rsidRPr="00914ECA">
              <w:rPr>
                <w:color w:val="auto"/>
                <w:sz w:val="18"/>
                <w:szCs w:val="18"/>
              </w:rPr>
              <w:br/>
              <w:t>- степень защиты оболочкой IP54.</w:t>
            </w:r>
            <w:r w:rsidRPr="00914ECA">
              <w:rPr>
                <w:color w:val="auto"/>
                <w:sz w:val="18"/>
                <w:szCs w:val="18"/>
              </w:rPr>
              <w:br/>
              <w:t>Технические характеристики: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уровень звукового давления на расстоянии 1 м, не менее 105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дБА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br/>
              <w:t xml:space="preserve">- контрастное восприятие светового оповещения на фоне внешней засветки до 500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Лк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br/>
              <w:t>- угол обзора восприятия светового оповещения 180°</w:t>
            </w:r>
            <w:r w:rsidRPr="00914ECA">
              <w:rPr>
                <w:color w:val="auto"/>
                <w:sz w:val="18"/>
                <w:szCs w:val="18"/>
              </w:rPr>
              <w:br/>
              <w:t>- напряжение питания от 9 до 27,6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br/>
              <w:t>Ток потребления:</w:t>
            </w:r>
            <w:r w:rsidRPr="00914ECA">
              <w:rPr>
                <w:color w:val="auto"/>
                <w:sz w:val="18"/>
                <w:szCs w:val="18"/>
              </w:rPr>
              <w:br/>
              <w:t>- по световому каналу 25 мА</w:t>
            </w:r>
            <w:r w:rsidRPr="00914ECA">
              <w:rPr>
                <w:color w:val="auto"/>
                <w:sz w:val="18"/>
                <w:szCs w:val="18"/>
              </w:rPr>
              <w:br/>
              <w:t>- по звуковому каналу 60 мА</w:t>
            </w:r>
            <w:r w:rsidRPr="00914ECA">
              <w:rPr>
                <w:color w:val="auto"/>
                <w:sz w:val="18"/>
                <w:szCs w:val="18"/>
              </w:rPr>
              <w:br/>
              <w:t>Условия эксплуатации:</w:t>
            </w:r>
            <w:r w:rsidRPr="00914ECA">
              <w:rPr>
                <w:color w:val="auto"/>
                <w:sz w:val="18"/>
                <w:szCs w:val="18"/>
              </w:rPr>
              <w:br/>
              <w:t>- температура от -30 до +55°С</w:t>
            </w:r>
            <w:r w:rsidRPr="00914ECA">
              <w:rPr>
                <w:color w:val="auto"/>
                <w:sz w:val="18"/>
                <w:szCs w:val="18"/>
              </w:rPr>
              <w:br/>
              <w:t>- относительная влажность воздуха без конденсации влаги до 93% при +40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°С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br/>
              <w:t>- степень защиты оболочкой IP54</w:t>
            </w:r>
          </w:p>
        </w:tc>
        <w:tc>
          <w:tcPr>
            <w:tcW w:w="1241" w:type="dxa"/>
          </w:tcPr>
          <w:p w14:paraId="6D318A6E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 шт.</w:t>
            </w:r>
          </w:p>
        </w:tc>
      </w:tr>
      <w:tr w:rsidR="00914ECA" w:rsidRPr="00914ECA" w14:paraId="32652E70" w14:textId="77777777" w:rsidTr="00DB0626">
        <w:trPr>
          <w:trHeight w:val="413"/>
        </w:trPr>
        <w:tc>
          <w:tcPr>
            <w:tcW w:w="567" w:type="dxa"/>
          </w:tcPr>
          <w:p w14:paraId="1996C768" w14:textId="6822600B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</w:t>
            </w:r>
            <w:r w:rsidRPr="00914ECA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2127" w:type="dxa"/>
          </w:tcPr>
          <w:p w14:paraId="486C8D70" w14:textId="796EB4A4" w:rsidR="00914ECA" w:rsidRPr="00914ECA" w:rsidRDefault="00914ECA" w:rsidP="00914ECA">
            <w:pPr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С2000-СТ исп. 04 и</w:t>
            </w:r>
            <w:r w:rsidRPr="00914ECA">
              <w:rPr>
                <w:sz w:val="18"/>
                <w:szCs w:val="18"/>
              </w:rPr>
              <w:t xml:space="preserve">звещатель охранный </w:t>
            </w:r>
            <w:r>
              <w:rPr>
                <w:sz w:val="18"/>
                <w:szCs w:val="18"/>
              </w:rPr>
              <w:t xml:space="preserve">поверхностный звуковой адресный </w:t>
            </w:r>
            <w:r w:rsidRPr="00914ECA">
              <w:rPr>
                <w:sz w:val="18"/>
                <w:szCs w:val="18"/>
              </w:rPr>
              <w:t>(или эквивалент)</w:t>
            </w:r>
          </w:p>
        </w:tc>
        <w:tc>
          <w:tcPr>
            <w:tcW w:w="6379" w:type="dxa"/>
          </w:tcPr>
          <w:p w14:paraId="077AE56C" w14:textId="77777777" w:rsidR="00914ECA" w:rsidRPr="00914ECA" w:rsidRDefault="00914ECA" w:rsidP="00914ECA">
            <w:pPr>
              <w:ind w:firstLine="0"/>
              <w:rPr>
                <w:color w:val="auto"/>
                <w:sz w:val="18"/>
                <w:szCs w:val="18"/>
              </w:rPr>
            </w:pPr>
            <w:proofErr w:type="gramStart"/>
            <w:r w:rsidRPr="00914ECA">
              <w:rPr>
                <w:color w:val="auto"/>
                <w:sz w:val="18"/>
                <w:szCs w:val="18"/>
              </w:rPr>
              <w:t>- Максимальная рабочая дальность действия не менее 6 м</w:t>
            </w:r>
            <w:r w:rsidRPr="00914ECA">
              <w:rPr>
                <w:color w:val="auto"/>
                <w:sz w:val="18"/>
                <w:szCs w:val="18"/>
              </w:rPr>
              <w:br/>
              <w:t xml:space="preserve">- Время фиксации нарушения зоны не более 300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мс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br/>
              <w:t>- Потребляемый ток в дежурном режиме не более 1 мА</w:t>
            </w:r>
            <w:r w:rsidRPr="00914ECA">
              <w:rPr>
                <w:color w:val="auto"/>
                <w:sz w:val="18"/>
                <w:szCs w:val="18"/>
              </w:rPr>
              <w:br/>
              <w:t>- Время технической готовности не более 10 с</w:t>
            </w:r>
            <w:r w:rsidRPr="00914ECA">
              <w:rPr>
                <w:color w:val="auto"/>
                <w:sz w:val="18"/>
                <w:szCs w:val="18"/>
              </w:rPr>
              <w:br/>
              <w:t>- Рабочий диапазон температур от минус 10 до +45°C</w:t>
            </w:r>
            <w:r w:rsidRPr="00914ECA">
              <w:rPr>
                <w:color w:val="auto"/>
                <w:sz w:val="18"/>
                <w:szCs w:val="18"/>
              </w:rPr>
              <w:br/>
              <w:t>- Относительная влажность до 90% при +25°C</w:t>
            </w:r>
            <w:r w:rsidRPr="00914ECA">
              <w:rPr>
                <w:color w:val="auto"/>
                <w:sz w:val="18"/>
                <w:szCs w:val="18"/>
              </w:rPr>
              <w:br/>
              <w:t>- Степень защиты корпуса IР30</w:t>
            </w:r>
            <w:r w:rsidRPr="00914ECA">
              <w:rPr>
                <w:color w:val="auto"/>
                <w:sz w:val="18"/>
                <w:szCs w:val="18"/>
              </w:rPr>
              <w:br/>
              <w:t>- Габаритные размеры 95х66х25 мм</w:t>
            </w:r>
            <w:r w:rsidRPr="00914ECA">
              <w:rPr>
                <w:color w:val="auto"/>
                <w:sz w:val="18"/>
                <w:szCs w:val="18"/>
              </w:rPr>
              <w:br/>
              <w:t>- Масса не более 0,1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кг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br/>
              <w:t>- Средний срок службы 10 лет</w:t>
            </w:r>
            <w:r w:rsidRPr="00914ECA">
              <w:rPr>
                <w:color w:val="auto"/>
                <w:sz w:val="18"/>
                <w:szCs w:val="18"/>
              </w:rPr>
              <w:br/>
              <w:t>- Программирование программа UProg.exe</w:t>
            </w:r>
            <w:r w:rsidRPr="00914ECA">
              <w:rPr>
                <w:color w:val="auto"/>
                <w:sz w:val="18"/>
                <w:szCs w:val="18"/>
              </w:rPr>
              <w:br/>
              <w:t>- Тип монтажа настенный</w:t>
            </w:r>
          </w:p>
        </w:tc>
        <w:tc>
          <w:tcPr>
            <w:tcW w:w="1241" w:type="dxa"/>
          </w:tcPr>
          <w:p w14:paraId="10C00AA6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60 шт.</w:t>
            </w:r>
          </w:p>
        </w:tc>
      </w:tr>
      <w:tr w:rsidR="00914ECA" w:rsidRPr="00914ECA" w14:paraId="65A14C17" w14:textId="77777777" w:rsidTr="00DB0626">
        <w:trPr>
          <w:trHeight w:val="450"/>
        </w:trPr>
        <w:tc>
          <w:tcPr>
            <w:tcW w:w="567" w:type="dxa"/>
          </w:tcPr>
          <w:p w14:paraId="6EB35800" w14:textId="09CB6B4E" w:rsidR="00914ECA" w:rsidRPr="00914ECA" w:rsidRDefault="00914ECA" w:rsidP="00914ECA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</w:t>
            </w:r>
            <w:r w:rsidRPr="00914ECA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14:paraId="7143E59E" w14:textId="0228275E" w:rsidR="00914ECA" w:rsidRPr="00914ECA" w:rsidRDefault="00914ECA" w:rsidP="00914ECA">
            <w:pPr>
              <w:ind w:firstLine="0"/>
              <w:jc w:val="both"/>
              <w:rPr>
                <w:sz w:val="18"/>
                <w:szCs w:val="18"/>
              </w:rPr>
            </w:pPr>
            <w:r w:rsidRPr="00914ECA">
              <w:rPr>
                <w:sz w:val="18"/>
                <w:szCs w:val="18"/>
              </w:rPr>
              <w:t>С2000-КДЛ-С</w:t>
            </w:r>
            <w:r>
              <w:rPr>
                <w:sz w:val="18"/>
                <w:szCs w:val="18"/>
              </w:rPr>
              <w:t xml:space="preserve"> </w:t>
            </w:r>
            <w:r w:rsidRPr="00914ECA">
              <w:rPr>
                <w:sz w:val="18"/>
                <w:szCs w:val="18"/>
              </w:rPr>
              <w:t>(или эквивалент)</w:t>
            </w:r>
          </w:p>
        </w:tc>
        <w:tc>
          <w:tcPr>
            <w:tcW w:w="6379" w:type="dxa"/>
          </w:tcPr>
          <w:p w14:paraId="54CCD4B6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914ECA">
              <w:rPr>
                <w:color w:val="auto"/>
                <w:sz w:val="18"/>
                <w:szCs w:val="18"/>
              </w:rPr>
              <w:t>- Количество входов питания 1</w:t>
            </w:r>
            <w:r w:rsidRPr="00914ECA">
              <w:rPr>
                <w:color w:val="auto"/>
                <w:sz w:val="18"/>
                <w:szCs w:val="18"/>
              </w:rPr>
              <w:br/>
              <w:t>- Напряжение источника питания от "Сириус"</w:t>
            </w:r>
            <w:r w:rsidRPr="00914ECA">
              <w:rPr>
                <w:color w:val="auto"/>
                <w:sz w:val="18"/>
                <w:szCs w:val="18"/>
              </w:rPr>
              <w:br/>
              <w:t>Ток потребления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значение не более 180 мА</w:t>
            </w:r>
            <w:r w:rsidRPr="00914ECA">
              <w:rPr>
                <w:color w:val="auto"/>
                <w:sz w:val="18"/>
                <w:szCs w:val="18"/>
              </w:rPr>
              <w:br/>
              <w:t>- типовое значение при отсутствии подключённых адресных устройств 36 мА</w:t>
            </w:r>
            <w:r w:rsidRPr="00914ECA">
              <w:rPr>
                <w:color w:val="auto"/>
                <w:sz w:val="18"/>
                <w:szCs w:val="18"/>
              </w:rPr>
              <w:br/>
              <w:t>- типовое значение при подключенных 127 адресных устройств с потреблением 0,5 мА каждое 72 мА</w:t>
            </w:r>
            <w:r w:rsidRPr="00914ECA">
              <w:rPr>
                <w:color w:val="auto"/>
                <w:sz w:val="18"/>
                <w:szCs w:val="18"/>
              </w:rPr>
              <w:br/>
              <w:t>- Время технической готовности контроллера к работе 15 c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количество подключаемых адресных устройств (адресов) 127</w:t>
            </w:r>
            <w:r w:rsidRPr="00914ECA">
              <w:rPr>
                <w:color w:val="auto"/>
                <w:sz w:val="18"/>
                <w:szCs w:val="18"/>
              </w:rPr>
              <w:br/>
              <w:t>Длина двухпроводной линии связи при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>сечении жил проводов (диаметр жил не менее):</w:t>
            </w:r>
            <w:r w:rsidRPr="00914ECA">
              <w:rPr>
                <w:color w:val="auto"/>
                <w:sz w:val="18"/>
                <w:szCs w:val="18"/>
              </w:rPr>
              <w:br/>
              <w:t>- 0,2 мм² (0,5 мм) не более 160 м</w:t>
            </w:r>
            <w:r w:rsidRPr="00914ECA">
              <w:rPr>
                <w:color w:val="auto"/>
                <w:sz w:val="18"/>
                <w:szCs w:val="18"/>
              </w:rPr>
              <w:br/>
              <w:t>- 0,5 мм² (0,8 мм) не более 400 м</w:t>
            </w:r>
            <w:r w:rsidRPr="00914ECA">
              <w:rPr>
                <w:color w:val="auto"/>
                <w:sz w:val="18"/>
                <w:szCs w:val="18"/>
              </w:rPr>
              <w:br/>
              <w:t>- 0,75 мм² (1 мм) не более 600 м</w:t>
            </w:r>
            <w:r w:rsidRPr="00914ECA">
              <w:rPr>
                <w:color w:val="auto"/>
                <w:sz w:val="18"/>
                <w:szCs w:val="18"/>
              </w:rPr>
              <w:br/>
              <w:t>- 1,5 мм² (1,4 мм) не более 1200 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активное сопротивление проводов ДПЛС не более 200 Ом</w:t>
            </w:r>
            <w:r w:rsidRPr="00914ECA">
              <w:rPr>
                <w:color w:val="auto"/>
                <w:sz w:val="18"/>
                <w:szCs w:val="18"/>
              </w:rPr>
              <w:br/>
              <w:t>- Минимальное сопротивление между проводами ДПЛС не менее 50 кОм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напряжение гальванической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 xml:space="preserve"> изоляции ДПЛС не более 500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В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br/>
              <w:t>- Количество зон, для возможности группировки входов 64</w:t>
            </w:r>
            <w:r w:rsidRPr="00914ECA">
              <w:rPr>
                <w:color w:val="auto"/>
                <w:sz w:val="18"/>
                <w:szCs w:val="18"/>
              </w:rPr>
              <w:br/>
              <w:t>- Устойчивость к механическим воздействиям по ОСТ 25 1099-83 категория размещения 3</w:t>
            </w:r>
            <w:r w:rsidRPr="00914ECA">
              <w:rPr>
                <w:color w:val="auto"/>
                <w:sz w:val="18"/>
                <w:szCs w:val="18"/>
              </w:rPr>
              <w:br/>
              <w:t>Вибрационные нагрузки:</w:t>
            </w:r>
            <w:r w:rsidRPr="00914ECA">
              <w:rPr>
                <w:color w:val="auto"/>
                <w:sz w:val="18"/>
                <w:szCs w:val="18"/>
              </w:rPr>
              <w:br/>
              <w:t>- диапазон частот 1-35 Гц (для категории 3)</w:t>
            </w:r>
            <w:r w:rsidRPr="00914ECA">
              <w:rPr>
                <w:color w:val="auto"/>
                <w:sz w:val="18"/>
                <w:szCs w:val="18"/>
              </w:rPr>
              <w:br/>
              <w:t>- максимальное ускорение 0,5 g (для категории 3)</w:t>
            </w:r>
            <w:r w:rsidRPr="00914ECA">
              <w:rPr>
                <w:color w:val="auto"/>
                <w:sz w:val="18"/>
                <w:szCs w:val="18"/>
              </w:rPr>
              <w:br/>
              <w:t>Климатическое исполнение по ОСТ 25 1099-83 О3</w:t>
            </w:r>
            <w:r w:rsidRPr="00914ECA">
              <w:rPr>
                <w:color w:val="auto"/>
                <w:sz w:val="18"/>
                <w:szCs w:val="18"/>
              </w:rPr>
              <w:br/>
              <w:t>- Диапазон рабочих температур от минус 30 до + 50 °С</w:t>
            </w:r>
            <w:r w:rsidRPr="00914ECA">
              <w:rPr>
                <w:color w:val="auto"/>
                <w:sz w:val="18"/>
                <w:szCs w:val="18"/>
              </w:rPr>
              <w:br/>
              <w:t>- Масса контроллера не более 0,07 кг</w:t>
            </w:r>
            <w:r w:rsidRPr="00914ECA">
              <w:rPr>
                <w:color w:val="auto"/>
                <w:sz w:val="18"/>
                <w:szCs w:val="18"/>
              </w:rPr>
              <w:br/>
              <w:t>- Габаритные размеры контроллера 80×93×23 мм</w:t>
            </w:r>
            <w:r w:rsidRPr="00914ECA">
              <w:rPr>
                <w:color w:val="auto"/>
                <w:sz w:val="18"/>
                <w:szCs w:val="18"/>
              </w:rPr>
              <w:br/>
              <w:t>- Время непрерывной работы контроллера круглосуточно</w:t>
            </w:r>
            <w:r w:rsidRPr="00914ECA">
              <w:rPr>
                <w:color w:val="auto"/>
                <w:sz w:val="18"/>
                <w:szCs w:val="18"/>
              </w:rPr>
              <w:br/>
              <w:t>- Средняя наработка контроллера на отказ в дежурном режиме работы не менее 80000 ч</w:t>
            </w:r>
            <w:r w:rsidRPr="00914ECA">
              <w:rPr>
                <w:color w:val="auto"/>
                <w:sz w:val="18"/>
                <w:szCs w:val="18"/>
              </w:rPr>
              <w:br/>
              <w:t>- Вероятность безотказной работы 0,98758</w:t>
            </w:r>
            <w:r w:rsidRPr="00914ECA">
              <w:rPr>
                <w:color w:val="auto"/>
                <w:sz w:val="18"/>
                <w:szCs w:val="18"/>
              </w:rPr>
              <w:br/>
              <w:t>- Средний срок службы контроллера 10 лет</w:t>
            </w:r>
            <w:r w:rsidRPr="00914ECA">
              <w:rPr>
                <w:color w:val="auto"/>
                <w:sz w:val="18"/>
                <w:szCs w:val="18"/>
              </w:rPr>
              <w:br/>
              <w:t>- Программирование контроллера программа UProg.exe</w:t>
            </w:r>
            <w:r w:rsidRPr="00914ECA">
              <w:rPr>
                <w:color w:val="auto"/>
                <w:sz w:val="18"/>
                <w:szCs w:val="18"/>
              </w:rPr>
              <w:br/>
              <w:t>- Тип монтажа</w:t>
            </w:r>
            <w:proofErr w:type="gramStart"/>
            <w:r w:rsidRPr="00914ECA">
              <w:rPr>
                <w:color w:val="auto"/>
                <w:sz w:val="18"/>
                <w:szCs w:val="18"/>
              </w:rPr>
              <w:t xml:space="preserve"> Р</w:t>
            </w:r>
            <w:proofErr w:type="gramEnd"/>
            <w:r w:rsidRPr="00914ECA">
              <w:rPr>
                <w:color w:val="auto"/>
                <w:sz w:val="18"/>
                <w:szCs w:val="18"/>
              </w:rPr>
              <w:t>азмещается внутри ППКУП "Сириус"</w:t>
            </w:r>
          </w:p>
        </w:tc>
        <w:tc>
          <w:tcPr>
            <w:tcW w:w="1241" w:type="dxa"/>
          </w:tcPr>
          <w:p w14:paraId="51091CC3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 шт.</w:t>
            </w:r>
          </w:p>
        </w:tc>
      </w:tr>
      <w:tr w:rsidR="00914ECA" w:rsidRPr="00914ECA" w14:paraId="45726C4A" w14:textId="77777777" w:rsidTr="00DB0626">
        <w:trPr>
          <w:trHeight w:val="450"/>
        </w:trPr>
        <w:tc>
          <w:tcPr>
            <w:tcW w:w="567" w:type="dxa"/>
          </w:tcPr>
          <w:p w14:paraId="77F0F3BB" w14:textId="2FB34F98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1</w:t>
            </w:r>
            <w:r w:rsidRPr="00914ECA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14:paraId="71C343EB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Монтажный материал</w:t>
            </w:r>
          </w:p>
        </w:tc>
        <w:tc>
          <w:tcPr>
            <w:tcW w:w="6379" w:type="dxa"/>
          </w:tcPr>
          <w:p w14:paraId="6B11794B" w14:textId="77777777" w:rsidR="00914ECA" w:rsidRPr="00914ECA" w:rsidRDefault="00914ECA" w:rsidP="00914ECA">
            <w:pPr>
              <w:ind w:firstLine="0"/>
              <w:jc w:val="both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>Крепежные изделия для проведения всего комплекса монтажных работ.</w:t>
            </w:r>
          </w:p>
        </w:tc>
        <w:tc>
          <w:tcPr>
            <w:tcW w:w="1241" w:type="dxa"/>
          </w:tcPr>
          <w:p w14:paraId="186713E1" w14:textId="77777777" w:rsidR="00914ECA" w:rsidRPr="00914ECA" w:rsidRDefault="00914ECA" w:rsidP="00914ECA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914ECA">
              <w:rPr>
                <w:color w:val="auto"/>
                <w:sz w:val="18"/>
                <w:szCs w:val="18"/>
              </w:rPr>
              <w:t xml:space="preserve">1 </w:t>
            </w:r>
            <w:proofErr w:type="spellStart"/>
            <w:r w:rsidRPr="00914ECA">
              <w:rPr>
                <w:color w:val="auto"/>
                <w:sz w:val="18"/>
                <w:szCs w:val="18"/>
              </w:rPr>
              <w:t>компл</w:t>
            </w:r>
            <w:proofErr w:type="spellEnd"/>
            <w:r w:rsidRPr="00914ECA">
              <w:rPr>
                <w:color w:val="auto"/>
                <w:sz w:val="18"/>
                <w:szCs w:val="18"/>
              </w:rPr>
              <w:t>.</w:t>
            </w:r>
          </w:p>
        </w:tc>
      </w:tr>
    </w:tbl>
    <w:p w14:paraId="54889CD3" w14:textId="77777777" w:rsidR="00C87CAC" w:rsidRPr="00914ECA" w:rsidRDefault="00C87CAC" w:rsidP="00C87CA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38A0AA1" w14:textId="77777777" w:rsidR="005B6AD2" w:rsidRPr="00914ECA" w:rsidRDefault="005B6AD2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14ECA">
        <w:rPr>
          <w:rFonts w:ascii="Times New Roman" w:hAnsi="Times New Roman" w:cs="Times New Roman"/>
          <w:sz w:val="18"/>
          <w:szCs w:val="18"/>
        </w:rPr>
        <w:t>Товар должен быть новым, который не был в употреблении, в ремонте, который не был восстановлен, у которого не было осуществлена замена составных частей, не были восстановлены потребительские свойства.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Поставляемый товар должен строго соответствовать указанным характеристикам и не иметь дефектов, связанных с оформлением, материалами и качеством изготовления.</w:t>
      </w:r>
    </w:p>
    <w:p w14:paraId="31C67B83" w14:textId="0329E5C1" w:rsidR="005B6AD2" w:rsidRPr="00914ECA" w:rsidRDefault="005B6AD2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lastRenderedPageBreak/>
        <w:t xml:space="preserve">Поставляемый товар должен соответствовать действующим в Российской Федерации требованиям в отношении поставляемого Товара. </w:t>
      </w:r>
    </w:p>
    <w:p w14:paraId="267D0CD6" w14:textId="795FC8CB" w:rsidR="005B6AD2" w:rsidRPr="00914ECA" w:rsidRDefault="005B6AD2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Тара и упаковка должны обеспечивать сохранность и безопасность Товара при транспортировке, промежуточном хранении и при погрузочно-разгрузочных работах, в соответствии с действующими стандартами.</w:t>
      </w:r>
    </w:p>
    <w:p w14:paraId="1DDAB06E" w14:textId="18052FFE" w:rsidR="005B6AD2" w:rsidRPr="00914ECA" w:rsidRDefault="005B6AD2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Товар не должен иметь скрытых и внешних повреждений и дефектов, в том числе не влияющих на возможность использования оборудования по назначению.</w:t>
      </w:r>
    </w:p>
    <w:p w14:paraId="6C7BFCB5" w14:textId="69AF3FA7" w:rsidR="00341A2C" w:rsidRPr="00914ECA" w:rsidRDefault="00C87CAC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>Место доставки поставляемых товаров: доставка с разгрузкой по адресу:</w:t>
      </w:r>
      <w:r w:rsidR="00341A2C" w:rsidRPr="00914ECA">
        <w:rPr>
          <w:rFonts w:ascii="Times New Roman" w:hAnsi="Times New Roman" w:cs="Times New Roman"/>
          <w:sz w:val="18"/>
          <w:szCs w:val="18"/>
        </w:rPr>
        <w:t xml:space="preserve"> Российская Федерация, Хабаровский край, Комсомольский район, с. Хурба, ул. Взлетная, д. 5.</w:t>
      </w:r>
    </w:p>
    <w:p w14:paraId="62FCA59B" w14:textId="0306DEC1" w:rsidR="00C87CAC" w:rsidRPr="00914ECA" w:rsidRDefault="00C87CAC" w:rsidP="005B6AD2">
      <w:pPr>
        <w:ind w:left="-85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14ECA">
        <w:rPr>
          <w:rFonts w:ascii="Times New Roman" w:hAnsi="Times New Roman" w:cs="Times New Roman"/>
          <w:sz w:val="18"/>
          <w:szCs w:val="18"/>
        </w:rPr>
        <w:t xml:space="preserve">Срок поставки товара – </w:t>
      </w:r>
      <w:proofErr w:type="gramStart"/>
      <w:r w:rsidRPr="00914ECA">
        <w:rPr>
          <w:rFonts w:ascii="Times New Roman" w:hAnsi="Times New Roman" w:cs="Times New Roman"/>
          <w:sz w:val="18"/>
          <w:szCs w:val="18"/>
        </w:rPr>
        <w:t>с даты заключения</w:t>
      </w:r>
      <w:proofErr w:type="gramEnd"/>
      <w:r w:rsidRPr="00914ECA">
        <w:rPr>
          <w:rFonts w:ascii="Times New Roman" w:hAnsi="Times New Roman" w:cs="Times New Roman"/>
          <w:sz w:val="18"/>
          <w:szCs w:val="18"/>
        </w:rPr>
        <w:t xml:space="preserve"> Контракта по </w:t>
      </w:r>
      <w:r w:rsidR="005B6AD2" w:rsidRPr="00914ECA">
        <w:rPr>
          <w:rFonts w:ascii="Times New Roman" w:hAnsi="Times New Roman" w:cs="Times New Roman"/>
          <w:sz w:val="18"/>
          <w:szCs w:val="18"/>
        </w:rPr>
        <w:t>30</w:t>
      </w:r>
      <w:r w:rsidR="00341A2C" w:rsidRPr="00914ECA">
        <w:rPr>
          <w:rFonts w:ascii="Times New Roman" w:hAnsi="Times New Roman" w:cs="Times New Roman"/>
          <w:sz w:val="18"/>
          <w:szCs w:val="18"/>
        </w:rPr>
        <w:t>.0</w:t>
      </w:r>
      <w:r w:rsidR="005B6AD2" w:rsidRPr="00914ECA">
        <w:rPr>
          <w:rFonts w:ascii="Times New Roman" w:hAnsi="Times New Roman" w:cs="Times New Roman"/>
          <w:sz w:val="18"/>
          <w:szCs w:val="18"/>
        </w:rPr>
        <w:t>4</w:t>
      </w:r>
      <w:r w:rsidRPr="00914ECA">
        <w:rPr>
          <w:rFonts w:ascii="Times New Roman" w:hAnsi="Times New Roman" w:cs="Times New Roman"/>
          <w:sz w:val="18"/>
          <w:szCs w:val="18"/>
        </w:rPr>
        <w:t>.202</w:t>
      </w:r>
      <w:r w:rsidR="00341A2C" w:rsidRPr="00914ECA">
        <w:rPr>
          <w:rFonts w:ascii="Times New Roman" w:hAnsi="Times New Roman" w:cs="Times New Roman"/>
          <w:sz w:val="18"/>
          <w:szCs w:val="18"/>
        </w:rPr>
        <w:t>6</w:t>
      </w:r>
      <w:r w:rsidRPr="00914ECA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116A1B68" w14:textId="77777777" w:rsidR="00C87CAC" w:rsidRPr="00914ECA" w:rsidRDefault="00C87CAC" w:rsidP="00C87CA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EAA0E11" w14:textId="77777777" w:rsidR="00C87CAC" w:rsidRPr="00914ECA" w:rsidRDefault="00C87CAC" w:rsidP="00C87CA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CEA7F3C" w14:textId="77777777" w:rsidR="00C87CAC" w:rsidRPr="00914ECA" w:rsidRDefault="00C87CAC" w:rsidP="00C87CA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722" w:type="dxa"/>
        <w:tblLook w:val="01E0" w:firstRow="1" w:lastRow="1" w:firstColumn="1" w:lastColumn="1" w:noHBand="0" w:noVBand="0"/>
      </w:tblPr>
      <w:tblGrid>
        <w:gridCol w:w="4861"/>
        <w:gridCol w:w="4861"/>
      </w:tblGrid>
      <w:tr w:rsidR="00C87CAC" w:rsidRPr="00914ECA" w14:paraId="06609539" w14:textId="77777777">
        <w:trPr>
          <w:trHeight w:val="910"/>
        </w:trPr>
        <w:tc>
          <w:tcPr>
            <w:tcW w:w="4861" w:type="dxa"/>
          </w:tcPr>
          <w:p w14:paraId="5B201190" w14:textId="0AA4B52A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341A2C" w:rsidRPr="00914ECA">
              <w:rPr>
                <w:rFonts w:ascii="Times New Roman" w:hAnsi="Times New Roman" w:cs="Times New Roman"/>
                <w:sz w:val="18"/>
                <w:szCs w:val="18"/>
              </w:rPr>
              <w:t>Покупатель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14:paraId="784EA94F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C24065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/ </w:t>
            </w:r>
            <w:r w:rsidRPr="00914EC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_______________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</w:p>
          <w:p w14:paraId="432D56E8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61" w:type="dxa"/>
          </w:tcPr>
          <w:p w14:paraId="3D6BD1A1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«Поставщик»</w:t>
            </w:r>
          </w:p>
          <w:p w14:paraId="6C55F509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A65B86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/ </w:t>
            </w:r>
            <w:r w:rsidRPr="00914EC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</w:t>
            </w: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</w:p>
          <w:p w14:paraId="6111E3E4" w14:textId="77777777" w:rsidR="00C87CAC" w:rsidRPr="00914ECA" w:rsidRDefault="00C87CAC" w:rsidP="00C87C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4ECA">
              <w:rPr>
                <w:rFonts w:ascii="Times New Roman" w:hAnsi="Times New Roman" w:cs="Times New Roman"/>
                <w:sz w:val="18"/>
                <w:szCs w:val="18"/>
              </w:rPr>
              <w:t xml:space="preserve">М.П. </w:t>
            </w:r>
          </w:p>
        </w:tc>
      </w:tr>
    </w:tbl>
    <w:p w14:paraId="424954B1" w14:textId="77777777" w:rsidR="00C87CAC" w:rsidRPr="00914ECA" w:rsidRDefault="00C87CAC" w:rsidP="00C87CA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C87CAC" w:rsidRPr="00914ECA" w:rsidSect="00914ECA">
      <w:type w:val="continuous"/>
      <w:pgSz w:w="11905" w:h="16837" w:code="9"/>
      <w:pgMar w:top="709" w:right="848" w:bottom="709" w:left="149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48E8" w14:textId="77777777" w:rsidR="005F1D92" w:rsidRDefault="005F1D92">
      <w:r>
        <w:separator/>
      </w:r>
    </w:p>
  </w:endnote>
  <w:endnote w:type="continuationSeparator" w:id="0">
    <w:p w14:paraId="2172F0C7" w14:textId="77777777" w:rsidR="005F1D92" w:rsidRDefault="005F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DA9B9" w14:textId="77777777" w:rsidR="005F1D92" w:rsidRDefault="005F1D92"/>
  </w:footnote>
  <w:footnote w:type="continuationSeparator" w:id="0">
    <w:p w14:paraId="062492CD" w14:textId="77777777" w:rsidR="005F1D92" w:rsidRDefault="005F1D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52A"/>
    <w:multiLevelType w:val="multilevel"/>
    <w:tmpl w:val="6068D10E"/>
    <w:lvl w:ilvl="0">
      <w:start w:val="3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BA299C"/>
    <w:multiLevelType w:val="multilevel"/>
    <w:tmpl w:val="EB083BE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F7BD4"/>
    <w:multiLevelType w:val="multilevel"/>
    <w:tmpl w:val="68C81F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9E4B22"/>
    <w:multiLevelType w:val="multilevel"/>
    <w:tmpl w:val="26E45AB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3D41BF"/>
    <w:multiLevelType w:val="multilevel"/>
    <w:tmpl w:val="A5BA78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4169F6"/>
    <w:multiLevelType w:val="multilevel"/>
    <w:tmpl w:val="A78076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F15832"/>
    <w:multiLevelType w:val="multilevel"/>
    <w:tmpl w:val="9FC02E4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CC1A14"/>
    <w:multiLevelType w:val="multilevel"/>
    <w:tmpl w:val="8618E0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344AA0"/>
    <w:multiLevelType w:val="hybridMultilevel"/>
    <w:tmpl w:val="1FC668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41B59"/>
    <w:multiLevelType w:val="multilevel"/>
    <w:tmpl w:val="D32257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96547E"/>
    <w:multiLevelType w:val="multilevel"/>
    <w:tmpl w:val="712C109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60"/>
    <w:rsid w:val="000043CC"/>
    <w:rsid w:val="00007778"/>
    <w:rsid w:val="000115E8"/>
    <w:rsid w:val="00011F17"/>
    <w:rsid w:val="000138B3"/>
    <w:rsid w:val="0002254A"/>
    <w:rsid w:val="00027F23"/>
    <w:rsid w:val="00030693"/>
    <w:rsid w:val="0004637A"/>
    <w:rsid w:val="000463A6"/>
    <w:rsid w:val="00052D77"/>
    <w:rsid w:val="00057BF2"/>
    <w:rsid w:val="000607B2"/>
    <w:rsid w:val="00064E9A"/>
    <w:rsid w:val="000700CC"/>
    <w:rsid w:val="0007305B"/>
    <w:rsid w:val="00073A79"/>
    <w:rsid w:val="00077900"/>
    <w:rsid w:val="000838B1"/>
    <w:rsid w:val="00083C81"/>
    <w:rsid w:val="000853EB"/>
    <w:rsid w:val="00085462"/>
    <w:rsid w:val="00086A10"/>
    <w:rsid w:val="0009030A"/>
    <w:rsid w:val="00094225"/>
    <w:rsid w:val="000A0575"/>
    <w:rsid w:val="000A22C8"/>
    <w:rsid w:val="000A66B9"/>
    <w:rsid w:val="000A7347"/>
    <w:rsid w:val="000B48DF"/>
    <w:rsid w:val="000B5D6D"/>
    <w:rsid w:val="000C237E"/>
    <w:rsid w:val="000C3AFE"/>
    <w:rsid w:val="000D0488"/>
    <w:rsid w:val="000D42F9"/>
    <w:rsid w:val="000E12CD"/>
    <w:rsid w:val="000E21D3"/>
    <w:rsid w:val="000E3167"/>
    <w:rsid w:val="000E35CE"/>
    <w:rsid w:val="000E494B"/>
    <w:rsid w:val="000E520E"/>
    <w:rsid w:val="000F3FB6"/>
    <w:rsid w:val="000F67A3"/>
    <w:rsid w:val="00106227"/>
    <w:rsid w:val="00110A22"/>
    <w:rsid w:val="0011378A"/>
    <w:rsid w:val="00120C25"/>
    <w:rsid w:val="0012308C"/>
    <w:rsid w:val="0012699A"/>
    <w:rsid w:val="00127206"/>
    <w:rsid w:val="00127D6D"/>
    <w:rsid w:val="00130877"/>
    <w:rsid w:val="001405E9"/>
    <w:rsid w:val="00147273"/>
    <w:rsid w:val="00150965"/>
    <w:rsid w:val="00163C2E"/>
    <w:rsid w:val="00172567"/>
    <w:rsid w:val="0018162B"/>
    <w:rsid w:val="0018374E"/>
    <w:rsid w:val="0018395B"/>
    <w:rsid w:val="0018516D"/>
    <w:rsid w:val="00186390"/>
    <w:rsid w:val="0019429C"/>
    <w:rsid w:val="00197A7F"/>
    <w:rsid w:val="001A21F0"/>
    <w:rsid w:val="001A4838"/>
    <w:rsid w:val="001B13F2"/>
    <w:rsid w:val="001B28DE"/>
    <w:rsid w:val="001B40BC"/>
    <w:rsid w:val="001C0F27"/>
    <w:rsid w:val="001C1EAA"/>
    <w:rsid w:val="001C3734"/>
    <w:rsid w:val="001C3FC5"/>
    <w:rsid w:val="001C7E26"/>
    <w:rsid w:val="001D7260"/>
    <w:rsid w:val="001E3D1A"/>
    <w:rsid w:val="00215A52"/>
    <w:rsid w:val="002203D7"/>
    <w:rsid w:val="00222A08"/>
    <w:rsid w:val="002247CB"/>
    <w:rsid w:val="002250BA"/>
    <w:rsid w:val="00227BCD"/>
    <w:rsid w:val="00227DA3"/>
    <w:rsid w:val="00232C6C"/>
    <w:rsid w:val="002433A3"/>
    <w:rsid w:val="00243853"/>
    <w:rsid w:val="00243E8F"/>
    <w:rsid w:val="00247C44"/>
    <w:rsid w:val="00252575"/>
    <w:rsid w:val="00257369"/>
    <w:rsid w:val="00260841"/>
    <w:rsid w:val="00270871"/>
    <w:rsid w:val="0027498C"/>
    <w:rsid w:val="00281528"/>
    <w:rsid w:val="00283312"/>
    <w:rsid w:val="00287B97"/>
    <w:rsid w:val="002926DA"/>
    <w:rsid w:val="0029547C"/>
    <w:rsid w:val="002A00C6"/>
    <w:rsid w:val="002A1339"/>
    <w:rsid w:val="002A493F"/>
    <w:rsid w:val="002B08AB"/>
    <w:rsid w:val="002B62CB"/>
    <w:rsid w:val="002C182C"/>
    <w:rsid w:val="002C42AD"/>
    <w:rsid w:val="002C51CA"/>
    <w:rsid w:val="002D1B55"/>
    <w:rsid w:val="002F1960"/>
    <w:rsid w:val="002F2AC0"/>
    <w:rsid w:val="002F39A5"/>
    <w:rsid w:val="002F6110"/>
    <w:rsid w:val="0030152B"/>
    <w:rsid w:val="00301F43"/>
    <w:rsid w:val="003051B3"/>
    <w:rsid w:val="00307F4E"/>
    <w:rsid w:val="0031160D"/>
    <w:rsid w:val="00314C4E"/>
    <w:rsid w:val="00315682"/>
    <w:rsid w:val="003165C6"/>
    <w:rsid w:val="00321871"/>
    <w:rsid w:val="00324BD5"/>
    <w:rsid w:val="0032533E"/>
    <w:rsid w:val="0033288B"/>
    <w:rsid w:val="00341A2C"/>
    <w:rsid w:val="00343652"/>
    <w:rsid w:val="00355156"/>
    <w:rsid w:val="00356B3B"/>
    <w:rsid w:val="0036033D"/>
    <w:rsid w:val="00363DF3"/>
    <w:rsid w:val="003649A7"/>
    <w:rsid w:val="003762D5"/>
    <w:rsid w:val="003836F2"/>
    <w:rsid w:val="003857B3"/>
    <w:rsid w:val="00391137"/>
    <w:rsid w:val="003922F2"/>
    <w:rsid w:val="003931D6"/>
    <w:rsid w:val="00395F49"/>
    <w:rsid w:val="003A5C8A"/>
    <w:rsid w:val="003A5E90"/>
    <w:rsid w:val="003A7482"/>
    <w:rsid w:val="003B1C72"/>
    <w:rsid w:val="003B25CA"/>
    <w:rsid w:val="003C0BFC"/>
    <w:rsid w:val="003C2F90"/>
    <w:rsid w:val="003C55B5"/>
    <w:rsid w:val="003D25F3"/>
    <w:rsid w:val="003D67E7"/>
    <w:rsid w:val="003E090D"/>
    <w:rsid w:val="003E4BFB"/>
    <w:rsid w:val="003E7E3F"/>
    <w:rsid w:val="003F186B"/>
    <w:rsid w:val="003F2CDA"/>
    <w:rsid w:val="003F5C9D"/>
    <w:rsid w:val="00401E56"/>
    <w:rsid w:val="00403482"/>
    <w:rsid w:val="004126F6"/>
    <w:rsid w:val="00414AB2"/>
    <w:rsid w:val="004207F2"/>
    <w:rsid w:val="00420930"/>
    <w:rsid w:val="004218A8"/>
    <w:rsid w:val="00426A87"/>
    <w:rsid w:val="00431692"/>
    <w:rsid w:val="00441AF9"/>
    <w:rsid w:val="00450ADB"/>
    <w:rsid w:val="00452BF0"/>
    <w:rsid w:val="00453867"/>
    <w:rsid w:val="00466DCC"/>
    <w:rsid w:val="00470A6E"/>
    <w:rsid w:val="00471176"/>
    <w:rsid w:val="0047139C"/>
    <w:rsid w:val="004713D0"/>
    <w:rsid w:val="0047630F"/>
    <w:rsid w:val="004825A5"/>
    <w:rsid w:val="0049713A"/>
    <w:rsid w:val="004A609D"/>
    <w:rsid w:val="004A7B43"/>
    <w:rsid w:val="004B2105"/>
    <w:rsid w:val="004B450F"/>
    <w:rsid w:val="004C2FBE"/>
    <w:rsid w:val="004C5EE9"/>
    <w:rsid w:val="004E2D56"/>
    <w:rsid w:val="004E5910"/>
    <w:rsid w:val="004E72D1"/>
    <w:rsid w:val="004E7D9B"/>
    <w:rsid w:val="004F05D4"/>
    <w:rsid w:val="004F29E7"/>
    <w:rsid w:val="005000E4"/>
    <w:rsid w:val="00500230"/>
    <w:rsid w:val="00501890"/>
    <w:rsid w:val="005064AC"/>
    <w:rsid w:val="00520CCA"/>
    <w:rsid w:val="005215EE"/>
    <w:rsid w:val="00521F71"/>
    <w:rsid w:val="00540AAE"/>
    <w:rsid w:val="00550A2D"/>
    <w:rsid w:val="005561E6"/>
    <w:rsid w:val="00557813"/>
    <w:rsid w:val="00557D20"/>
    <w:rsid w:val="00561B32"/>
    <w:rsid w:val="00561F92"/>
    <w:rsid w:val="00562F02"/>
    <w:rsid w:val="00563D0D"/>
    <w:rsid w:val="00566DA9"/>
    <w:rsid w:val="00567B7C"/>
    <w:rsid w:val="00573145"/>
    <w:rsid w:val="005733BD"/>
    <w:rsid w:val="00576118"/>
    <w:rsid w:val="00585BD1"/>
    <w:rsid w:val="005964ED"/>
    <w:rsid w:val="00596C94"/>
    <w:rsid w:val="005A1AD6"/>
    <w:rsid w:val="005A6085"/>
    <w:rsid w:val="005B502E"/>
    <w:rsid w:val="005B6AD2"/>
    <w:rsid w:val="005C2FCB"/>
    <w:rsid w:val="005D0713"/>
    <w:rsid w:val="005D3B1E"/>
    <w:rsid w:val="005D569A"/>
    <w:rsid w:val="005D6528"/>
    <w:rsid w:val="005E201E"/>
    <w:rsid w:val="005E3C56"/>
    <w:rsid w:val="005E58B9"/>
    <w:rsid w:val="005F1D92"/>
    <w:rsid w:val="00607AC8"/>
    <w:rsid w:val="00611D8D"/>
    <w:rsid w:val="00627FB2"/>
    <w:rsid w:val="0063623D"/>
    <w:rsid w:val="006378DB"/>
    <w:rsid w:val="00643B59"/>
    <w:rsid w:val="0064617C"/>
    <w:rsid w:val="006512D8"/>
    <w:rsid w:val="00656283"/>
    <w:rsid w:val="00661A03"/>
    <w:rsid w:val="006634C6"/>
    <w:rsid w:val="0067757D"/>
    <w:rsid w:val="00694487"/>
    <w:rsid w:val="006A43EF"/>
    <w:rsid w:val="006A639B"/>
    <w:rsid w:val="006B21F5"/>
    <w:rsid w:val="006C1EFF"/>
    <w:rsid w:val="006C3C79"/>
    <w:rsid w:val="006C6813"/>
    <w:rsid w:val="006D048C"/>
    <w:rsid w:val="006D564E"/>
    <w:rsid w:val="006D5AB0"/>
    <w:rsid w:val="006F3C91"/>
    <w:rsid w:val="00700628"/>
    <w:rsid w:val="007035D3"/>
    <w:rsid w:val="00703EF0"/>
    <w:rsid w:val="007068D4"/>
    <w:rsid w:val="0071448E"/>
    <w:rsid w:val="00714CCB"/>
    <w:rsid w:val="007165A2"/>
    <w:rsid w:val="00720A57"/>
    <w:rsid w:val="00724E5F"/>
    <w:rsid w:val="00737073"/>
    <w:rsid w:val="0074542A"/>
    <w:rsid w:val="007475C1"/>
    <w:rsid w:val="00747C47"/>
    <w:rsid w:val="00752520"/>
    <w:rsid w:val="00753860"/>
    <w:rsid w:val="00760E08"/>
    <w:rsid w:val="007666AF"/>
    <w:rsid w:val="00784B82"/>
    <w:rsid w:val="00790E3E"/>
    <w:rsid w:val="007945D5"/>
    <w:rsid w:val="00794F47"/>
    <w:rsid w:val="007A2850"/>
    <w:rsid w:val="007A3727"/>
    <w:rsid w:val="007B1933"/>
    <w:rsid w:val="007B23FB"/>
    <w:rsid w:val="007C00C0"/>
    <w:rsid w:val="007C41A0"/>
    <w:rsid w:val="007C469C"/>
    <w:rsid w:val="007C4BCA"/>
    <w:rsid w:val="007C6B68"/>
    <w:rsid w:val="007D5489"/>
    <w:rsid w:val="007D578D"/>
    <w:rsid w:val="007E6D0C"/>
    <w:rsid w:val="007F41A0"/>
    <w:rsid w:val="007F64F5"/>
    <w:rsid w:val="007F6AC7"/>
    <w:rsid w:val="00801065"/>
    <w:rsid w:val="00801E2F"/>
    <w:rsid w:val="00804682"/>
    <w:rsid w:val="00810DCD"/>
    <w:rsid w:val="00810F8E"/>
    <w:rsid w:val="00811B4C"/>
    <w:rsid w:val="00813707"/>
    <w:rsid w:val="00814E95"/>
    <w:rsid w:val="00825856"/>
    <w:rsid w:val="0082706E"/>
    <w:rsid w:val="00833380"/>
    <w:rsid w:val="008359F9"/>
    <w:rsid w:val="00840A24"/>
    <w:rsid w:val="00842BCE"/>
    <w:rsid w:val="00842D18"/>
    <w:rsid w:val="008479D2"/>
    <w:rsid w:val="00850DC2"/>
    <w:rsid w:val="00853C60"/>
    <w:rsid w:val="00856032"/>
    <w:rsid w:val="008627AA"/>
    <w:rsid w:val="00866D96"/>
    <w:rsid w:val="00867ACD"/>
    <w:rsid w:val="00871029"/>
    <w:rsid w:val="0087466E"/>
    <w:rsid w:val="0087479C"/>
    <w:rsid w:val="00874A33"/>
    <w:rsid w:val="00875AE5"/>
    <w:rsid w:val="00881CD4"/>
    <w:rsid w:val="00882119"/>
    <w:rsid w:val="00884C2A"/>
    <w:rsid w:val="00890D86"/>
    <w:rsid w:val="00892B0D"/>
    <w:rsid w:val="008A6765"/>
    <w:rsid w:val="008B20D3"/>
    <w:rsid w:val="008C0D7F"/>
    <w:rsid w:val="008C3BDF"/>
    <w:rsid w:val="008C7A13"/>
    <w:rsid w:val="008E06DD"/>
    <w:rsid w:val="008E070A"/>
    <w:rsid w:val="008F2CF5"/>
    <w:rsid w:val="008F5917"/>
    <w:rsid w:val="00905063"/>
    <w:rsid w:val="00907B69"/>
    <w:rsid w:val="00911E27"/>
    <w:rsid w:val="00913BEA"/>
    <w:rsid w:val="00914829"/>
    <w:rsid w:val="00914ECA"/>
    <w:rsid w:val="009238D2"/>
    <w:rsid w:val="00924F04"/>
    <w:rsid w:val="009252E6"/>
    <w:rsid w:val="00926B10"/>
    <w:rsid w:val="00936E60"/>
    <w:rsid w:val="00955D24"/>
    <w:rsid w:val="00956A27"/>
    <w:rsid w:val="00957208"/>
    <w:rsid w:val="00960A9C"/>
    <w:rsid w:val="009612D1"/>
    <w:rsid w:val="009709AA"/>
    <w:rsid w:val="00970EA8"/>
    <w:rsid w:val="00991D79"/>
    <w:rsid w:val="00992C0C"/>
    <w:rsid w:val="009966C8"/>
    <w:rsid w:val="009978D0"/>
    <w:rsid w:val="009B486F"/>
    <w:rsid w:val="009C377C"/>
    <w:rsid w:val="009E1341"/>
    <w:rsid w:val="009E2281"/>
    <w:rsid w:val="009E25FF"/>
    <w:rsid w:val="009E5CDA"/>
    <w:rsid w:val="009F3326"/>
    <w:rsid w:val="009F5911"/>
    <w:rsid w:val="009F5A3F"/>
    <w:rsid w:val="009F6434"/>
    <w:rsid w:val="009F7396"/>
    <w:rsid w:val="00A0037D"/>
    <w:rsid w:val="00A0082B"/>
    <w:rsid w:val="00A01C19"/>
    <w:rsid w:val="00A039A8"/>
    <w:rsid w:val="00A1346C"/>
    <w:rsid w:val="00A13681"/>
    <w:rsid w:val="00A24334"/>
    <w:rsid w:val="00A24530"/>
    <w:rsid w:val="00A319B2"/>
    <w:rsid w:val="00A3458F"/>
    <w:rsid w:val="00A3476A"/>
    <w:rsid w:val="00A37A74"/>
    <w:rsid w:val="00A40B9F"/>
    <w:rsid w:val="00A42BD3"/>
    <w:rsid w:val="00A45075"/>
    <w:rsid w:val="00A45DF1"/>
    <w:rsid w:val="00A50A7C"/>
    <w:rsid w:val="00A5125E"/>
    <w:rsid w:val="00A57350"/>
    <w:rsid w:val="00A621F9"/>
    <w:rsid w:val="00A6568E"/>
    <w:rsid w:val="00A65FAA"/>
    <w:rsid w:val="00A66DC2"/>
    <w:rsid w:val="00A76BB4"/>
    <w:rsid w:val="00A85D75"/>
    <w:rsid w:val="00A9554B"/>
    <w:rsid w:val="00A962F3"/>
    <w:rsid w:val="00A97940"/>
    <w:rsid w:val="00AA60B0"/>
    <w:rsid w:val="00AA7887"/>
    <w:rsid w:val="00AB11D2"/>
    <w:rsid w:val="00AB1CCF"/>
    <w:rsid w:val="00AB1E9B"/>
    <w:rsid w:val="00AB2A04"/>
    <w:rsid w:val="00AC203A"/>
    <w:rsid w:val="00AC3FCC"/>
    <w:rsid w:val="00AC5CAB"/>
    <w:rsid w:val="00AC6B96"/>
    <w:rsid w:val="00AD694F"/>
    <w:rsid w:val="00AF16D0"/>
    <w:rsid w:val="00AF3F47"/>
    <w:rsid w:val="00AF5544"/>
    <w:rsid w:val="00B0051B"/>
    <w:rsid w:val="00B00D22"/>
    <w:rsid w:val="00B01AB4"/>
    <w:rsid w:val="00B113BE"/>
    <w:rsid w:val="00B14EF6"/>
    <w:rsid w:val="00B219A7"/>
    <w:rsid w:val="00B2228C"/>
    <w:rsid w:val="00B23069"/>
    <w:rsid w:val="00B242F3"/>
    <w:rsid w:val="00B2623D"/>
    <w:rsid w:val="00B32004"/>
    <w:rsid w:val="00B3322E"/>
    <w:rsid w:val="00B361F8"/>
    <w:rsid w:val="00B37C69"/>
    <w:rsid w:val="00B43F7A"/>
    <w:rsid w:val="00B46F0C"/>
    <w:rsid w:val="00B52DBF"/>
    <w:rsid w:val="00B55B8F"/>
    <w:rsid w:val="00B61CD2"/>
    <w:rsid w:val="00B62607"/>
    <w:rsid w:val="00B64FFE"/>
    <w:rsid w:val="00B65920"/>
    <w:rsid w:val="00B65EDB"/>
    <w:rsid w:val="00B7083B"/>
    <w:rsid w:val="00B72B22"/>
    <w:rsid w:val="00B738ED"/>
    <w:rsid w:val="00B74FDF"/>
    <w:rsid w:val="00B76F3F"/>
    <w:rsid w:val="00B80976"/>
    <w:rsid w:val="00B82383"/>
    <w:rsid w:val="00B92193"/>
    <w:rsid w:val="00B948C8"/>
    <w:rsid w:val="00B95BDC"/>
    <w:rsid w:val="00BA3F68"/>
    <w:rsid w:val="00BA4EEE"/>
    <w:rsid w:val="00BA4FC0"/>
    <w:rsid w:val="00BB105E"/>
    <w:rsid w:val="00BB2D66"/>
    <w:rsid w:val="00BB2E46"/>
    <w:rsid w:val="00BB5094"/>
    <w:rsid w:val="00BC0C5F"/>
    <w:rsid w:val="00BD16C7"/>
    <w:rsid w:val="00BE3C85"/>
    <w:rsid w:val="00BF0B81"/>
    <w:rsid w:val="00BF4DA8"/>
    <w:rsid w:val="00BF5956"/>
    <w:rsid w:val="00C00C3B"/>
    <w:rsid w:val="00C01422"/>
    <w:rsid w:val="00C106AC"/>
    <w:rsid w:val="00C16A73"/>
    <w:rsid w:val="00C238C7"/>
    <w:rsid w:val="00C242D2"/>
    <w:rsid w:val="00C24CD6"/>
    <w:rsid w:val="00C26D06"/>
    <w:rsid w:val="00C33450"/>
    <w:rsid w:val="00C379B0"/>
    <w:rsid w:val="00C40746"/>
    <w:rsid w:val="00C44135"/>
    <w:rsid w:val="00C4762A"/>
    <w:rsid w:val="00C47B23"/>
    <w:rsid w:val="00C5118D"/>
    <w:rsid w:val="00C52016"/>
    <w:rsid w:val="00C542E2"/>
    <w:rsid w:val="00C63081"/>
    <w:rsid w:val="00C64B10"/>
    <w:rsid w:val="00C66625"/>
    <w:rsid w:val="00C6708A"/>
    <w:rsid w:val="00C70B32"/>
    <w:rsid w:val="00C74CB1"/>
    <w:rsid w:val="00C74F35"/>
    <w:rsid w:val="00C832BE"/>
    <w:rsid w:val="00C84A24"/>
    <w:rsid w:val="00C85DFE"/>
    <w:rsid w:val="00C87CAC"/>
    <w:rsid w:val="00C930E6"/>
    <w:rsid w:val="00C96C87"/>
    <w:rsid w:val="00CA2868"/>
    <w:rsid w:val="00CA319C"/>
    <w:rsid w:val="00CC0221"/>
    <w:rsid w:val="00CC3615"/>
    <w:rsid w:val="00CD0A2D"/>
    <w:rsid w:val="00CD716E"/>
    <w:rsid w:val="00CD7678"/>
    <w:rsid w:val="00CE5C5E"/>
    <w:rsid w:val="00CE7A59"/>
    <w:rsid w:val="00CF02E5"/>
    <w:rsid w:val="00CF541F"/>
    <w:rsid w:val="00D00398"/>
    <w:rsid w:val="00D017F8"/>
    <w:rsid w:val="00D0277A"/>
    <w:rsid w:val="00D030AD"/>
    <w:rsid w:val="00D13E2C"/>
    <w:rsid w:val="00D20E6C"/>
    <w:rsid w:val="00D2229F"/>
    <w:rsid w:val="00D30453"/>
    <w:rsid w:val="00D3252E"/>
    <w:rsid w:val="00D4073C"/>
    <w:rsid w:val="00D5210F"/>
    <w:rsid w:val="00D54E15"/>
    <w:rsid w:val="00D60A6E"/>
    <w:rsid w:val="00D63D9D"/>
    <w:rsid w:val="00D65C2E"/>
    <w:rsid w:val="00D72570"/>
    <w:rsid w:val="00D75ADE"/>
    <w:rsid w:val="00D76C9F"/>
    <w:rsid w:val="00D8094A"/>
    <w:rsid w:val="00D848FC"/>
    <w:rsid w:val="00D86BC9"/>
    <w:rsid w:val="00D87B94"/>
    <w:rsid w:val="00D90B70"/>
    <w:rsid w:val="00DA1B1C"/>
    <w:rsid w:val="00DA64AC"/>
    <w:rsid w:val="00DA71E5"/>
    <w:rsid w:val="00DB3371"/>
    <w:rsid w:val="00DC028F"/>
    <w:rsid w:val="00DC08E9"/>
    <w:rsid w:val="00DC6B2F"/>
    <w:rsid w:val="00DD17EE"/>
    <w:rsid w:val="00DD528E"/>
    <w:rsid w:val="00DD65DF"/>
    <w:rsid w:val="00DD7187"/>
    <w:rsid w:val="00DE0A5C"/>
    <w:rsid w:val="00DE141A"/>
    <w:rsid w:val="00DE45A0"/>
    <w:rsid w:val="00DF0C75"/>
    <w:rsid w:val="00DF56F1"/>
    <w:rsid w:val="00DF6A35"/>
    <w:rsid w:val="00E034C0"/>
    <w:rsid w:val="00E117B3"/>
    <w:rsid w:val="00E13469"/>
    <w:rsid w:val="00E14184"/>
    <w:rsid w:val="00E23B19"/>
    <w:rsid w:val="00E256D6"/>
    <w:rsid w:val="00E31B11"/>
    <w:rsid w:val="00E324F6"/>
    <w:rsid w:val="00E4269C"/>
    <w:rsid w:val="00E43BE2"/>
    <w:rsid w:val="00E51DE6"/>
    <w:rsid w:val="00E53B50"/>
    <w:rsid w:val="00E54316"/>
    <w:rsid w:val="00E63302"/>
    <w:rsid w:val="00E71AC1"/>
    <w:rsid w:val="00E75504"/>
    <w:rsid w:val="00E77391"/>
    <w:rsid w:val="00E830CD"/>
    <w:rsid w:val="00E867F3"/>
    <w:rsid w:val="00E94E3D"/>
    <w:rsid w:val="00EA397D"/>
    <w:rsid w:val="00EA5880"/>
    <w:rsid w:val="00EA7703"/>
    <w:rsid w:val="00EB27B0"/>
    <w:rsid w:val="00EC1313"/>
    <w:rsid w:val="00EC5963"/>
    <w:rsid w:val="00ED15F2"/>
    <w:rsid w:val="00ED2DEC"/>
    <w:rsid w:val="00EE07AF"/>
    <w:rsid w:val="00EE57BE"/>
    <w:rsid w:val="00EF1705"/>
    <w:rsid w:val="00EF559D"/>
    <w:rsid w:val="00F07013"/>
    <w:rsid w:val="00F15F46"/>
    <w:rsid w:val="00F16C61"/>
    <w:rsid w:val="00F17444"/>
    <w:rsid w:val="00F27BB4"/>
    <w:rsid w:val="00F33BA2"/>
    <w:rsid w:val="00F363CB"/>
    <w:rsid w:val="00F3647A"/>
    <w:rsid w:val="00F36E01"/>
    <w:rsid w:val="00F40D16"/>
    <w:rsid w:val="00F40FFF"/>
    <w:rsid w:val="00F428A2"/>
    <w:rsid w:val="00F448A6"/>
    <w:rsid w:val="00F458B4"/>
    <w:rsid w:val="00F462A3"/>
    <w:rsid w:val="00F51356"/>
    <w:rsid w:val="00F530DC"/>
    <w:rsid w:val="00F53A60"/>
    <w:rsid w:val="00F54EE6"/>
    <w:rsid w:val="00F562BE"/>
    <w:rsid w:val="00F614AA"/>
    <w:rsid w:val="00F628FF"/>
    <w:rsid w:val="00F6400D"/>
    <w:rsid w:val="00F72012"/>
    <w:rsid w:val="00F74FDA"/>
    <w:rsid w:val="00F764B0"/>
    <w:rsid w:val="00F77A42"/>
    <w:rsid w:val="00F83793"/>
    <w:rsid w:val="00F85EA5"/>
    <w:rsid w:val="00F96F3E"/>
    <w:rsid w:val="00FA38CC"/>
    <w:rsid w:val="00FA77BA"/>
    <w:rsid w:val="00FB29BE"/>
    <w:rsid w:val="00FD42AA"/>
    <w:rsid w:val="00FD6320"/>
    <w:rsid w:val="00FE0AD9"/>
    <w:rsid w:val="00FE56ED"/>
    <w:rsid w:val="00FF21FD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2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E01"/>
    <w:rPr>
      <w:color w:val="000000"/>
    </w:rPr>
  </w:style>
  <w:style w:type="paragraph" w:styleId="3">
    <w:name w:val="heading 3"/>
    <w:basedOn w:val="a"/>
    <w:link w:val="30"/>
    <w:uiPriority w:val="9"/>
    <w:qFormat/>
    <w:rsid w:val="00CD716E"/>
    <w:pPr>
      <w:spacing w:before="100" w:beforeAutospacing="1" w:after="100" w:afterAutospacing="1" w:line="246" w:lineRule="atLeast"/>
      <w:outlineLvl w:val="2"/>
    </w:pPr>
    <w:rPr>
      <w:rFonts w:ascii="Times New Roman" w:eastAsia="Times New Roman" w:hAnsi="Times New Roman" w:cs="Times New Roman"/>
      <w:color w:val="33405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6E0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"/>
    <w:basedOn w:val="a4"/>
    <w:rsid w:val="00F36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0">
    <w:name w:val="Основной текст (2)_"/>
    <w:basedOn w:val="a0"/>
    <w:link w:val="21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Заголовок №3_"/>
    <w:basedOn w:val="a0"/>
    <w:link w:val="32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pt">
    <w:name w:val="Основной текст + 11 pt;Полужирный"/>
    <w:basedOn w:val="a4"/>
    <w:rsid w:val="00F36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сновной текст1"/>
    <w:basedOn w:val="a4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33">
    <w:name w:val="Основной текст (3)_"/>
    <w:basedOn w:val="a0"/>
    <w:link w:val="34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67"/>
      <w:szCs w:val="67"/>
      <w:lang w:val="en-US"/>
    </w:rPr>
  </w:style>
  <w:style w:type="character" w:customStyle="1" w:styleId="375pt0pt">
    <w:name w:val="Основной текст (3) + 7.5 pt;Не курсив;Интервал 0 pt"/>
    <w:basedOn w:val="33"/>
    <w:rsid w:val="00F36E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  <w:lang w:val="en-US"/>
    </w:rPr>
  </w:style>
  <w:style w:type="paragraph" w:customStyle="1" w:styleId="10">
    <w:name w:val="Заголовок №1"/>
    <w:basedOn w:val="a"/>
    <w:link w:val="1"/>
    <w:rsid w:val="00F36E01"/>
    <w:pPr>
      <w:shd w:val="clear" w:color="auto" w:fill="FFFFFF"/>
      <w:spacing w:after="18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Основной текст2"/>
    <w:basedOn w:val="a"/>
    <w:link w:val="a4"/>
    <w:rsid w:val="00F36E01"/>
    <w:pPr>
      <w:shd w:val="clear" w:color="auto" w:fill="FFFFFF"/>
      <w:spacing w:before="180"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rsid w:val="00F36E01"/>
    <w:pPr>
      <w:shd w:val="clear" w:color="auto" w:fill="FFFFFF"/>
      <w:spacing w:before="18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Заголовок №3"/>
    <w:basedOn w:val="a"/>
    <w:link w:val="31"/>
    <w:rsid w:val="00F36E01"/>
    <w:pPr>
      <w:shd w:val="clear" w:color="auto" w:fill="FFFFFF"/>
      <w:spacing w:before="18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4">
    <w:name w:val="Основной текст (3)"/>
    <w:basedOn w:val="a"/>
    <w:link w:val="33"/>
    <w:rsid w:val="00F36E01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pacing w:val="-20"/>
      <w:sz w:val="67"/>
      <w:szCs w:val="6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66D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CC"/>
    <w:rPr>
      <w:rFonts w:ascii="Tahoma" w:hAnsi="Tahoma" w:cs="Tahoma"/>
      <w:color w:val="000000"/>
      <w:sz w:val="16"/>
      <w:szCs w:val="16"/>
    </w:rPr>
  </w:style>
  <w:style w:type="paragraph" w:customStyle="1" w:styleId="ConsNonformat">
    <w:name w:val="ConsNonformat"/>
    <w:rsid w:val="00FD42AA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8">
    <w:name w:val="List Paragraph"/>
    <w:basedOn w:val="a"/>
    <w:uiPriority w:val="34"/>
    <w:qFormat/>
    <w:rsid w:val="00FD42AA"/>
    <w:pPr>
      <w:ind w:left="720"/>
      <w:contextualSpacing/>
    </w:pPr>
  </w:style>
  <w:style w:type="paragraph" w:styleId="a9">
    <w:name w:val="Body Text"/>
    <w:basedOn w:val="a"/>
    <w:link w:val="aa"/>
    <w:rsid w:val="00AD694F"/>
    <w:rPr>
      <w:rFonts w:ascii="Times New Roman" w:eastAsia="Times New Roman" w:hAnsi="Times New Roman" w:cs="Times New Roman"/>
      <w:color w:val="auto"/>
      <w:szCs w:val="20"/>
    </w:rPr>
  </w:style>
  <w:style w:type="character" w:customStyle="1" w:styleId="aa">
    <w:name w:val="Основной текст Знак"/>
    <w:basedOn w:val="a0"/>
    <w:link w:val="a9"/>
    <w:rsid w:val="00AD694F"/>
    <w:rPr>
      <w:rFonts w:ascii="Times New Roman" w:eastAsia="Times New Roman" w:hAnsi="Times New Roman" w:cs="Times New Roman"/>
      <w:szCs w:val="20"/>
    </w:rPr>
  </w:style>
  <w:style w:type="character" w:customStyle="1" w:styleId="text-green1">
    <w:name w:val="text-green1"/>
    <w:basedOn w:val="a0"/>
    <w:rsid w:val="00B61CD2"/>
    <w:rPr>
      <w:color w:val="00AE76"/>
    </w:rPr>
  </w:style>
  <w:style w:type="character" w:customStyle="1" w:styleId="30">
    <w:name w:val="Заголовок 3 Знак"/>
    <w:basedOn w:val="a0"/>
    <w:link w:val="3"/>
    <w:uiPriority w:val="9"/>
    <w:rsid w:val="00CD716E"/>
    <w:rPr>
      <w:rFonts w:ascii="Times New Roman" w:eastAsia="Times New Roman" w:hAnsi="Times New Roman" w:cs="Times New Roman"/>
      <w:color w:val="334059"/>
      <w:sz w:val="21"/>
      <w:szCs w:val="21"/>
    </w:rPr>
  </w:style>
  <w:style w:type="paragraph" w:customStyle="1" w:styleId="text-base">
    <w:name w:val="text-base"/>
    <w:basedOn w:val="a"/>
    <w:rsid w:val="00CD716E"/>
    <w:pPr>
      <w:spacing w:before="100" w:beforeAutospacing="1" w:after="100" w:afterAutospacing="1" w:line="208" w:lineRule="atLeast"/>
    </w:pPr>
    <w:rPr>
      <w:rFonts w:ascii="Times New Roman" w:eastAsia="Times New Roman" w:hAnsi="Times New Roman" w:cs="Times New Roman"/>
      <w:color w:val="334059"/>
      <w:sz w:val="18"/>
      <w:szCs w:val="18"/>
    </w:rPr>
  </w:style>
  <w:style w:type="paragraph" w:customStyle="1" w:styleId="text-secondary">
    <w:name w:val="text-secondary"/>
    <w:basedOn w:val="a"/>
    <w:rsid w:val="00CD716E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color w:val="999FAC"/>
      <w:sz w:val="16"/>
      <w:szCs w:val="16"/>
    </w:rPr>
  </w:style>
  <w:style w:type="character" w:customStyle="1" w:styleId="senderemailiwfmg">
    <w:name w:val="sender_email_iwfmg"/>
    <w:basedOn w:val="a0"/>
    <w:rsid w:val="00A45075"/>
  </w:style>
  <w:style w:type="character" w:customStyle="1" w:styleId="user-accountsubname">
    <w:name w:val="user-account__subname"/>
    <w:basedOn w:val="a0"/>
    <w:rsid w:val="00A45075"/>
  </w:style>
  <w:style w:type="character" w:customStyle="1" w:styleId="UnresolvedMention">
    <w:name w:val="Unresolved Mention"/>
    <w:basedOn w:val="a0"/>
    <w:uiPriority w:val="99"/>
    <w:semiHidden/>
    <w:unhideWhenUsed/>
    <w:rsid w:val="009966C8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b"/>
    <w:uiPriority w:val="59"/>
    <w:rsid w:val="005B6AD2"/>
    <w:pPr>
      <w:ind w:firstLine="709"/>
    </w:pPr>
    <w:rPr>
      <w:rFonts w:ascii="Times New Roman" w:eastAsiaTheme="minorHAnsi" w:hAnsi="Times New Roman" w:cs="Times New Roman"/>
      <w:sz w:val="26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5B6A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E01"/>
    <w:rPr>
      <w:color w:val="000000"/>
    </w:rPr>
  </w:style>
  <w:style w:type="paragraph" w:styleId="3">
    <w:name w:val="heading 3"/>
    <w:basedOn w:val="a"/>
    <w:link w:val="30"/>
    <w:uiPriority w:val="9"/>
    <w:qFormat/>
    <w:rsid w:val="00CD716E"/>
    <w:pPr>
      <w:spacing w:before="100" w:beforeAutospacing="1" w:after="100" w:afterAutospacing="1" w:line="246" w:lineRule="atLeast"/>
      <w:outlineLvl w:val="2"/>
    </w:pPr>
    <w:rPr>
      <w:rFonts w:ascii="Times New Roman" w:eastAsia="Times New Roman" w:hAnsi="Times New Roman" w:cs="Times New Roman"/>
      <w:color w:val="33405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6E0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"/>
    <w:basedOn w:val="a4"/>
    <w:rsid w:val="00F36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0">
    <w:name w:val="Основной текст (2)_"/>
    <w:basedOn w:val="a0"/>
    <w:link w:val="21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Заголовок №3_"/>
    <w:basedOn w:val="a0"/>
    <w:link w:val="32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pt">
    <w:name w:val="Основной текст + 11 pt;Полужирный"/>
    <w:basedOn w:val="a4"/>
    <w:rsid w:val="00F36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сновной текст1"/>
    <w:basedOn w:val="a4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33">
    <w:name w:val="Основной текст (3)_"/>
    <w:basedOn w:val="a0"/>
    <w:link w:val="34"/>
    <w:rsid w:val="00F36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67"/>
      <w:szCs w:val="67"/>
      <w:lang w:val="en-US"/>
    </w:rPr>
  </w:style>
  <w:style w:type="character" w:customStyle="1" w:styleId="375pt0pt">
    <w:name w:val="Основной текст (3) + 7.5 pt;Не курсив;Интервал 0 pt"/>
    <w:basedOn w:val="33"/>
    <w:rsid w:val="00F36E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  <w:lang w:val="en-US"/>
    </w:rPr>
  </w:style>
  <w:style w:type="paragraph" w:customStyle="1" w:styleId="10">
    <w:name w:val="Заголовок №1"/>
    <w:basedOn w:val="a"/>
    <w:link w:val="1"/>
    <w:rsid w:val="00F36E01"/>
    <w:pPr>
      <w:shd w:val="clear" w:color="auto" w:fill="FFFFFF"/>
      <w:spacing w:after="18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Основной текст2"/>
    <w:basedOn w:val="a"/>
    <w:link w:val="a4"/>
    <w:rsid w:val="00F36E01"/>
    <w:pPr>
      <w:shd w:val="clear" w:color="auto" w:fill="FFFFFF"/>
      <w:spacing w:before="180"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rsid w:val="00F36E01"/>
    <w:pPr>
      <w:shd w:val="clear" w:color="auto" w:fill="FFFFFF"/>
      <w:spacing w:before="18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Заголовок №3"/>
    <w:basedOn w:val="a"/>
    <w:link w:val="31"/>
    <w:rsid w:val="00F36E01"/>
    <w:pPr>
      <w:shd w:val="clear" w:color="auto" w:fill="FFFFFF"/>
      <w:spacing w:before="18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4">
    <w:name w:val="Основной текст (3)"/>
    <w:basedOn w:val="a"/>
    <w:link w:val="33"/>
    <w:rsid w:val="00F36E01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pacing w:val="-20"/>
      <w:sz w:val="67"/>
      <w:szCs w:val="6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66D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CC"/>
    <w:rPr>
      <w:rFonts w:ascii="Tahoma" w:hAnsi="Tahoma" w:cs="Tahoma"/>
      <w:color w:val="000000"/>
      <w:sz w:val="16"/>
      <w:szCs w:val="16"/>
    </w:rPr>
  </w:style>
  <w:style w:type="paragraph" w:customStyle="1" w:styleId="ConsNonformat">
    <w:name w:val="ConsNonformat"/>
    <w:rsid w:val="00FD42AA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8">
    <w:name w:val="List Paragraph"/>
    <w:basedOn w:val="a"/>
    <w:uiPriority w:val="34"/>
    <w:qFormat/>
    <w:rsid w:val="00FD42AA"/>
    <w:pPr>
      <w:ind w:left="720"/>
      <w:contextualSpacing/>
    </w:pPr>
  </w:style>
  <w:style w:type="paragraph" w:styleId="a9">
    <w:name w:val="Body Text"/>
    <w:basedOn w:val="a"/>
    <w:link w:val="aa"/>
    <w:rsid w:val="00AD694F"/>
    <w:rPr>
      <w:rFonts w:ascii="Times New Roman" w:eastAsia="Times New Roman" w:hAnsi="Times New Roman" w:cs="Times New Roman"/>
      <w:color w:val="auto"/>
      <w:szCs w:val="20"/>
    </w:rPr>
  </w:style>
  <w:style w:type="character" w:customStyle="1" w:styleId="aa">
    <w:name w:val="Основной текст Знак"/>
    <w:basedOn w:val="a0"/>
    <w:link w:val="a9"/>
    <w:rsid w:val="00AD694F"/>
    <w:rPr>
      <w:rFonts w:ascii="Times New Roman" w:eastAsia="Times New Roman" w:hAnsi="Times New Roman" w:cs="Times New Roman"/>
      <w:szCs w:val="20"/>
    </w:rPr>
  </w:style>
  <w:style w:type="character" w:customStyle="1" w:styleId="text-green1">
    <w:name w:val="text-green1"/>
    <w:basedOn w:val="a0"/>
    <w:rsid w:val="00B61CD2"/>
    <w:rPr>
      <w:color w:val="00AE76"/>
    </w:rPr>
  </w:style>
  <w:style w:type="character" w:customStyle="1" w:styleId="30">
    <w:name w:val="Заголовок 3 Знак"/>
    <w:basedOn w:val="a0"/>
    <w:link w:val="3"/>
    <w:uiPriority w:val="9"/>
    <w:rsid w:val="00CD716E"/>
    <w:rPr>
      <w:rFonts w:ascii="Times New Roman" w:eastAsia="Times New Roman" w:hAnsi="Times New Roman" w:cs="Times New Roman"/>
      <w:color w:val="334059"/>
      <w:sz w:val="21"/>
      <w:szCs w:val="21"/>
    </w:rPr>
  </w:style>
  <w:style w:type="paragraph" w:customStyle="1" w:styleId="text-base">
    <w:name w:val="text-base"/>
    <w:basedOn w:val="a"/>
    <w:rsid w:val="00CD716E"/>
    <w:pPr>
      <w:spacing w:before="100" w:beforeAutospacing="1" w:after="100" w:afterAutospacing="1" w:line="208" w:lineRule="atLeast"/>
    </w:pPr>
    <w:rPr>
      <w:rFonts w:ascii="Times New Roman" w:eastAsia="Times New Roman" w:hAnsi="Times New Roman" w:cs="Times New Roman"/>
      <w:color w:val="334059"/>
      <w:sz w:val="18"/>
      <w:szCs w:val="18"/>
    </w:rPr>
  </w:style>
  <w:style w:type="paragraph" w:customStyle="1" w:styleId="text-secondary">
    <w:name w:val="text-secondary"/>
    <w:basedOn w:val="a"/>
    <w:rsid w:val="00CD716E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color w:val="999FAC"/>
      <w:sz w:val="16"/>
      <w:szCs w:val="16"/>
    </w:rPr>
  </w:style>
  <w:style w:type="character" w:customStyle="1" w:styleId="senderemailiwfmg">
    <w:name w:val="sender_email_iwfmg"/>
    <w:basedOn w:val="a0"/>
    <w:rsid w:val="00A45075"/>
  </w:style>
  <w:style w:type="character" w:customStyle="1" w:styleId="user-accountsubname">
    <w:name w:val="user-account__subname"/>
    <w:basedOn w:val="a0"/>
    <w:rsid w:val="00A45075"/>
  </w:style>
  <w:style w:type="character" w:customStyle="1" w:styleId="UnresolvedMention">
    <w:name w:val="Unresolved Mention"/>
    <w:basedOn w:val="a0"/>
    <w:uiPriority w:val="99"/>
    <w:semiHidden/>
    <w:unhideWhenUsed/>
    <w:rsid w:val="009966C8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b"/>
    <w:uiPriority w:val="59"/>
    <w:rsid w:val="005B6AD2"/>
    <w:pPr>
      <w:ind w:firstLine="709"/>
    </w:pPr>
    <w:rPr>
      <w:rFonts w:ascii="Times New Roman" w:eastAsiaTheme="minorHAnsi" w:hAnsi="Times New Roman" w:cs="Times New Roman"/>
      <w:sz w:val="26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5B6A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49877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513030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65288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89230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50928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176910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85846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62111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17699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62661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4524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439">
          <w:marLeft w:val="0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46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EABD-EB11-45C5-AF77-4BA1FE30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4574</Words>
  <Characters>26077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Детский дом 21</Company>
  <LinksUpToDate>false</LinksUpToDate>
  <CharactersWithSpaces>30590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КГКУ ДД 21 ЗАКУПЩИК</cp:lastModifiedBy>
  <cp:revision>3</cp:revision>
  <cp:lastPrinted>2026-03-11T04:43:00Z</cp:lastPrinted>
  <dcterms:created xsi:type="dcterms:W3CDTF">2026-02-03T09:51:00Z</dcterms:created>
  <dcterms:modified xsi:type="dcterms:W3CDTF">2026-03-11T05:21:00Z</dcterms:modified>
</cp:coreProperties>
</file>