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36A" w:rsidRPr="00DD3E90" w:rsidRDefault="0087036A" w:rsidP="0087036A">
      <w:pPr>
        <w:keepNext/>
        <w:jc w:val="center"/>
        <w:outlineLvl w:val="0"/>
        <w:rPr>
          <w:b/>
          <w:sz w:val="22"/>
          <w:szCs w:val="22"/>
        </w:rPr>
      </w:pPr>
      <w:bookmarkStart w:id="0" w:name="ТекстовоеПоле4"/>
      <w:bookmarkEnd w:id="0"/>
      <w:r w:rsidRPr="00DD3E90">
        <w:rPr>
          <w:b/>
          <w:sz w:val="22"/>
          <w:szCs w:val="22"/>
        </w:rPr>
        <w:t xml:space="preserve">Договор № </w:t>
      </w:r>
      <w:proofErr w:type="gramStart"/>
      <w:r w:rsidRPr="00DD3E90">
        <w:rPr>
          <w:b/>
          <w:sz w:val="22"/>
          <w:szCs w:val="22"/>
        </w:rPr>
        <w:t>ЕП</w:t>
      </w:r>
      <w:proofErr w:type="gramEnd"/>
      <w:r w:rsidRPr="00DD3E90">
        <w:rPr>
          <w:b/>
          <w:sz w:val="22"/>
          <w:szCs w:val="22"/>
        </w:rPr>
        <w:t>-___/26</w:t>
      </w:r>
    </w:p>
    <w:p w:rsidR="0087036A" w:rsidRPr="00DD3E90" w:rsidRDefault="0087036A" w:rsidP="0087036A">
      <w:pPr>
        <w:tabs>
          <w:tab w:val="left" w:pos="709"/>
        </w:tabs>
        <w:jc w:val="center"/>
        <w:rPr>
          <w:b/>
          <w:sz w:val="22"/>
          <w:szCs w:val="22"/>
        </w:rPr>
      </w:pPr>
      <w:r w:rsidRPr="00DD3E90">
        <w:rPr>
          <w:b/>
          <w:bCs/>
          <w:sz w:val="22"/>
          <w:szCs w:val="22"/>
        </w:rPr>
        <w:t>(</w:t>
      </w:r>
      <w:r w:rsidRPr="00DD3E90">
        <w:rPr>
          <w:b/>
          <w:sz w:val="22"/>
          <w:szCs w:val="22"/>
        </w:rPr>
        <w:t xml:space="preserve">Закупка №  ____) </w:t>
      </w:r>
    </w:p>
    <w:p w:rsidR="0087036A" w:rsidRPr="00DD3E90" w:rsidRDefault="0087036A" w:rsidP="0087036A">
      <w:pPr>
        <w:tabs>
          <w:tab w:val="left" w:pos="709"/>
        </w:tabs>
        <w:jc w:val="center"/>
        <w:rPr>
          <w:b/>
          <w:sz w:val="22"/>
          <w:szCs w:val="22"/>
        </w:rPr>
      </w:pPr>
      <w:r w:rsidRPr="00DD3E90">
        <w:rPr>
          <w:b/>
          <w:sz w:val="22"/>
          <w:szCs w:val="22"/>
        </w:rPr>
        <w:t xml:space="preserve">на поставку </w:t>
      </w:r>
      <w:r w:rsidR="00EB3771">
        <w:rPr>
          <w:b/>
          <w:sz w:val="22"/>
          <w:szCs w:val="22"/>
        </w:rPr>
        <w:t xml:space="preserve"> </w:t>
      </w:r>
      <w:r w:rsidRPr="00DD3E90">
        <w:rPr>
          <w:b/>
          <w:sz w:val="22"/>
          <w:szCs w:val="22"/>
        </w:rPr>
        <w:t xml:space="preserve"> __</w:t>
      </w:r>
    </w:p>
    <w:p w:rsidR="0087036A" w:rsidRPr="00DD3E90" w:rsidRDefault="0087036A" w:rsidP="0087036A">
      <w:pPr>
        <w:tabs>
          <w:tab w:val="left" w:pos="5446"/>
          <w:tab w:val="left" w:pos="7514"/>
        </w:tabs>
        <w:ind w:firstLine="737"/>
        <w:jc w:val="center"/>
        <w:rPr>
          <w:b/>
          <w:sz w:val="22"/>
          <w:szCs w:val="22"/>
        </w:rPr>
      </w:pPr>
      <w:r w:rsidRPr="00DD3E90">
        <w:rPr>
          <w:b/>
          <w:sz w:val="22"/>
          <w:szCs w:val="22"/>
        </w:rPr>
        <w:t>ИКЗ 261550201837872030200100500000000224</w:t>
      </w:r>
    </w:p>
    <w:tbl>
      <w:tblPr>
        <w:tblpPr w:leftFromText="180" w:rightFromText="180" w:vertAnchor="text" w:horzAnchor="margin" w:tblpXSpec="center" w:tblpY="132"/>
        <w:tblW w:w="9889" w:type="dxa"/>
        <w:tblLayout w:type="fixed"/>
        <w:tblLook w:val="0000" w:firstRow="0" w:lastRow="0" w:firstColumn="0" w:lastColumn="0" w:noHBand="0" w:noVBand="0"/>
      </w:tblPr>
      <w:tblGrid>
        <w:gridCol w:w="3291"/>
        <w:gridCol w:w="6598"/>
      </w:tblGrid>
      <w:tr w:rsidR="0087036A" w:rsidRPr="00DD3E90" w:rsidTr="00BF5ACF">
        <w:trPr>
          <w:trHeight w:val="257"/>
        </w:trPr>
        <w:tc>
          <w:tcPr>
            <w:tcW w:w="3291" w:type="dxa"/>
          </w:tcPr>
          <w:p w:rsidR="0087036A" w:rsidRPr="00DD3E90" w:rsidRDefault="0087036A" w:rsidP="00167908">
            <w:pPr>
              <w:rPr>
                <w:sz w:val="22"/>
                <w:szCs w:val="22"/>
              </w:rPr>
            </w:pPr>
            <w:r w:rsidRPr="00DD3E90">
              <w:rPr>
                <w:sz w:val="22"/>
                <w:szCs w:val="22"/>
              </w:rPr>
              <w:t>г. Тюмень</w:t>
            </w:r>
          </w:p>
          <w:p w:rsidR="0087036A" w:rsidRPr="00DD3E90" w:rsidRDefault="0087036A" w:rsidP="00167908">
            <w:pPr>
              <w:jc w:val="both"/>
              <w:rPr>
                <w:sz w:val="22"/>
                <w:szCs w:val="22"/>
              </w:rPr>
            </w:pPr>
          </w:p>
        </w:tc>
        <w:tc>
          <w:tcPr>
            <w:tcW w:w="6598" w:type="dxa"/>
          </w:tcPr>
          <w:p w:rsidR="0087036A" w:rsidRPr="00DD3E90" w:rsidRDefault="0087036A" w:rsidP="00BA24AC">
            <w:pPr>
              <w:tabs>
                <w:tab w:val="right" w:pos="6963"/>
              </w:tabs>
              <w:jc w:val="right"/>
              <w:rPr>
                <w:sz w:val="22"/>
                <w:szCs w:val="22"/>
              </w:rPr>
            </w:pPr>
            <w:r w:rsidRPr="00DD3E90">
              <w:rPr>
                <w:sz w:val="22"/>
                <w:szCs w:val="22"/>
              </w:rPr>
              <w:t xml:space="preserve"> «___» ____ 2026 года</w:t>
            </w:r>
          </w:p>
        </w:tc>
      </w:tr>
    </w:tbl>
    <w:p w:rsidR="0087036A" w:rsidRPr="00DD3E90" w:rsidRDefault="0087036A" w:rsidP="0087036A">
      <w:pPr>
        <w:tabs>
          <w:tab w:val="left" w:pos="1134"/>
        </w:tabs>
        <w:ind w:firstLine="709"/>
        <w:jc w:val="both"/>
        <w:rPr>
          <w:sz w:val="22"/>
          <w:szCs w:val="22"/>
        </w:rPr>
      </w:pPr>
      <w:r w:rsidRPr="00DD3E90">
        <w:rPr>
          <w:b/>
          <w:sz w:val="22"/>
          <w:szCs w:val="22"/>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 (ФГБУЗ ЗСМЦ ФМБА России),</w:t>
      </w:r>
      <w:r w:rsidRPr="00DD3E90">
        <w:rPr>
          <w:sz w:val="22"/>
          <w:szCs w:val="22"/>
        </w:rPr>
        <w:t xml:space="preserve"> именуемое в дальнейшем «</w:t>
      </w:r>
      <w:r w:rsidR="00715CC3" w:rsidRPr="00DD3E90">
        <w:rPr>
          <w:sz w:val="22"/>
          <w:szCs w:val="22"/>
        </w:rPr>
        <w:t>Покупатель</w:t>
      </w:r>
      <w:r w:rsidRPr="00DD3E90">
        <w:rPr>
          <w:sz w:val="22"/>
          <w:szCs w:val="22"/>
        </w:rPr>
        <w:t xml:space="preserve">» в лице </w:t>
      </w:r>
      <w:r w:rsidR="003B4E4C" w:rsidRPr="00DD3E90">
        <w:rPr>
          <w:color w:val="000000"/>
          <w:sz w:val="22"/>
          <w:szCs w:val="22"/>
        </w:rPr>
        <w:t xml:space="preserve">временно исполняющего обязанности главного врача Тюменской больницы ФГБУЗ ЗСМЦ ФМБА России </w:t>
      </w:r>
      <w:proofErr w:type="spellStart"/>
      <w:r w:rsidR="003B4E4C" w:rsidRPr="00DD3E90">
        <w:rPr>
          <w:color w:val="000000"/>
          <w:sz w:val="22"/>
          <w:szCs w:val="22"/>
        </w:rPr>
        <w:t>Ахпателова</w:t>
      </w:r>
      <w:proofErr w:type="spellEnd"/>
      <w:r w:rsidR="003B4E4C" w:rsidRPr="00DD3E90">
        <w:rPr>
          <w:color w:val="000000"/>
          <w:sz w:val="22"/>
          <w:szCs w:val="22"/>
        </w:rPr>
        <w:t xml:space="preserve">  Артура Эдуардовича, действующего на основании доверенности № 27/2026 от 31.07.2026 года,</w:t>
      </w:r>
      <w:r w:rsidRPr="00DD3E90">
        <w:rPr>
          <w:sz w:val="22"/>
          <w:szCs w:val="22"/>
        </w:rPr>
        <w:t xml:space="preserve"> с одной стороны, и </w:t>
      </w:r>
    </w:p>
    <w:p w:rsidR="0087036A" w:rsidRPr="00DD3E90" w:rsidRDefault="0087036A" w:rsidP="0087036A">
      <w:pPr>
        <w:widowControl w:val="0"/>
        <w:spacing w:line="252" w:lineRule="auto"/>
        <w:jc w:val="both"/>
        <w:rPr>
          <w:b/>
          <w:sz w:val="22"/>
          <w:szCs w:val="22"/>
        </w:rPr>
      </w:pPr>
      <w:proofErr w:type="gramStart"/>
      <w:r w:rsidRPr="00DD3E90">
        <w:rPr>
          <w:sz w:val="22"/>
          <w:szCs w:val="22"/>
        </w:rPr>
        <w:t>__________ именуемое в дальнейшем «Поставщик», в лице ____________, действующего на основании ___, с другой стороны, здесь и далее именуемые "Стороны", в соответствии с п. 4 ч.1 ст.93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в соответствии с</w:t>
      </w:r>
      <w:proofErr w:type="gramEnd"/>
      <w:r w:rsidRPr="00DD3E90">
        <w:rPr>
          <w:sz w:val="22"/>
          <w:szCs w:val="22"/>
        </w:rPr>
        <w:t xml:space="preserve"> Распоряжением Правительства РФ от 28.04.2018г № 824-р, заключили настоящий договор о нижеследующем</w:t>
      </w:r>
      <w:r w:rsidRPr="00DD3E90">
        <w:rPr>
          <w:sz w:val="22"/>
          <w:szCs w:val="22"/>
        </w:rPr>
        <w:t>:</w:t>
      </w:r>
    </w:p>
    <w:p w:rsidR="0079171A" w:rsidRPr="00DD3E90" w:rsidRDefault="0087036A">
      <w:pPr>
        <w:widowControl w:val="0"/>
        <w:spacing w:line="252" w:lineRule="auto"/>
        <w:jc w:val="both"/>
        <w:rPr>
          <w:sz w:val="22"/>
          <w:szCs w:val="22"/>
        </w:rPr>
      </w:pPr>
      <w:r w:rsidRPr="00DD3E90">
        <w:rPr>
          <w:b/>
          <w:sz w:val="22"/>
          <w:szCs w:val="22"/>
        </w:rPr>
        <w:t xml:space="preserve"> </w:t>
      </w:r>
    </w:p>
    <w:p w:rsidR="0079171A" w:rsidRPr="00DD3E90" w:rsidRDefault="00EE66A6">
      <w:pPr>
        <w:spacing w:line="252" w:lineRule="auto"/>
        <w:jc w:val="both"/>
        <w:rPr>
          <w:b/>
          <w:sz w:val="22"/>
          <w:szCs w:val="22"/>
        </w:rPr>
      </w:pPr>
      <w:r w:rsidRPr="00DD3E90">
        <w:rPr>
          <w:b/>
          <w:sz w:val="22"/>
          <w:szCs w:val="22"/>
        </w:rPr>
        <w:t>Термины и определения</w:t>
      </w:r>
    </w:p>
    <w:p w:rsidR="0079171A" w:rsidRPr="00DD3E90" w:rsidRDefault="00EE66A6">
      <w:pPr>
        <w:spacing w:line="252" w:lineRule="auto"/>
        <w:jc w:val="both"/>
        <w:rPr>
          <w:sz w:val="22"/>
          <w:szCs w:val="22"/>
        </w:rPr>
      </w:pPr>
      <w:r w:rsidRPr="00DD3E90">
        <w:rPr>
          <w:i/>
          <w:sz w:val="22"/>
          <w:szCs w:val="22"/>
        </w:rPr>
        <w:t>Условия договора</w:t>
      </w:r>
      <w:r w:rsidRPr="00DD3E90">
        <w:rPr>
          <w:b/>
          <w:sz w:val="22"/>
          <w:szCs w:val="22"/>
        </w:rPr>
        <w:t xml:space="preserve"> </w:t>
      </w:r>
      <w:r w:rsidRPr="00DD3E90">
        <w:rPr>
          <w:sz w:val="22"/>
          <w:szCs w:val="22"/>
        </w:rPr>
        <w:t xml:space="preserve">– настоящий Договор является смешанным и содержит </w:t>
      </w:r>
      <w:proofErr w:type="gramStart"/>
      <w:r w:rsidRPr="00DD3E90">
        <w:rPr>
          <w:sz w:val="22"/>
          <w:szCs w:val="22"/>
        </w:rPr>
        <w:t>условия</w:t>
      </w:r>
      <w:proofErr w:type="gramEnd"/>
      <w:r w:rsidRPr="00DD3E90">
        <w:rPr>
          <w:sz w:val="22"/>
          <w:szCs w:val="22"/>
        </w:rPr>
        <w:t xml:space="preserve"> как лицензионного договора, так и договора поставки, применяемые Сторонами к, соответственно, предоставлению права использования программ для электронно-вычислительных машин (ЭВМ) и/или поставке экземпляров программ для ЭВМ и/или поставке оборудования.</w:t>
      </w:r>
    </w:p>
    <w:p w:rsidR="0079171A" w:rsidRPr="00DD3E90" w:rsidRDefault="00EE66A6">
      <w:pPr>
        <w:spacing w:line="252" w:lineRule="auto"/>
        <w:jc w:val="both"/>
        <w:rPr>
          <w:sz w:val="22"/>
          <w:szCs w:val="22"/>
        </w:rPr>
      </w:pPr>
      <w:r w:rsidRPr="00DD3E90">
        <w:rPr>
          <w:i/>
          <w:sz w:val="22"/>
          <w:szCs w:val="22"/>
        </w:rPr>
        <w:t>Спецификация</w:t>
      </w:r>
      <w:r w:rsidRPr="00DD3E90">
        <w:rPr>
          <w:sz w:val="22"/>
          <w:szCs w:val="22"/>
        </w:rPr>
        <w:t xml:space="preserve"> – документ, содержащий наименования поставляемого Товара и/или программ для ЭВМ, право на </w:t>
      </w:r>
      <w:proofErr w:type="gramStart"/>
      <w:r w:rsidRPr="00DD3E90">
        <w:rPr>
          <w:sz w:val="22"/>
          <w:szCs w:val="22"/>
        </w:rPr>
        <w:t>использование</w:t>
      </w:r>
      <w:proofErr w:type="gramEnd"/>
      <w:r w:rsidRPr="00DD3E90">
        <w:rPr>
          <w:sz w:val="22"/>
          <w:szCs w:val="22"/>
        </w:rPr>
        <w:t xml:space="preserve"> которых предоставляется Покупателю, количество и стоимость лицензий и/или Товара, рассчитанную на основании действующего в момент оформления Спецификации прайс-листа Поставщика, а при поступлении запроса на физическую доставку экземпляров программ для ЭВМ и/или документов и/или оборудования – адрес, срок и стоимость такой доставки. Спецификация оформляется по форме, предусмотренной Приложением № </w:t>
      </w:r>
      <w:r w:rsidRPr="00DD3E90">
        <w:rPr>
          <w:sz w:val="22"/>
          <w:szCs w:val="22"/>
          <w:highlight w:val="lightGray"/>
        </w:rPr>
        <w:t>1</w:t>
      </w:r>
      <w:r w:rsidRPr="00DD3E90">
        <w:rPr>
          <w:sz w:val="22"/>
          <w:szCs w:val="22"/>
        </w:rPr>
        <w:t xml:space="preserve"> к настоящему Договору, согласно порядку заказа в настоящем Договоре.</w:t>
      </w:r>
    </w:p>
    <w:p w:rsidR="0079171A" w:rsidRPr="00DD3E90" w:rsidRDefault="00EE66A6">
      <w:pPr>
        <w:spacing w:line="252" w:lineRule="auto"/>
        <w:jc w:val="both"/>
        <w:rPr>
          <w:rFonts w:eastAsia="Times New Roman"/>
          <w:sz w:val="22"/>
          <w:szCs w:val="22"/>
          <w:lang w:eastAsia="ru-RU"/>
        </w:rPr>
      </w:pPr>
      <w:r w:rsidRPr="00DD3E90">
        <w:rPr>
          <w:rFonts w:eastAsia="Times New Roman"/>
          <w:i/>
          <w:sz w:val="22"/>
          <w:szCs w:val="22"/>
          <w:lang w:eastAsia="ru-RU"/>
        </w:rPr>
        <w:t xml:space="preserve">Товар </w:t>
      </w:r>
      <w:r w:rsidRPr="00DD3E90">
        <w:rPr>
          <w:rFonts w:eastAsia="Times New Roman"/>
          <w:b/>
          <w:sz w:val="22"/>
          <w:szCs w:val="22"/>
          <w:lang w:eastAsia="ru-RU"/>
        </w:rPr>
        <w:t xml:space="preserve">– </w:t>
      </w:r>
      <w:r w:rsidRPr="00DD3E90">
        <w:rPr>
          <w:rFonts w:eastAsia="Times New Roman"/>
          <w:sz w:val="22"/>
          <w:szCs w:val="22"/>
          <w:lang w:eastAsia="ru-RU"/>
        </w:rPr>
        <w:t>экземпляры программ для ЭВМ, и/или Оборудование, и/или Сертификаты, которые могут поставляться Покупателю по настоящему Договору в соответствии со Спецификациями к нему.</w:t>
      </w:r>
    </w:p>
    <w:p w:rsidR="0079171A" w:rsidRPr="00DD3E90" w:rsidRDefault="00EE66A6">
      <w:pPr>
        <w:tabs>
          <w:tab w:val="left" w:pos="567"/>
        </w:tabs>
        <w:jc w:val="both"/>
        <w:rPr>
          <w:rFonts w:eastAsia="Times New Roman"/>
          <w:b/>
          <w:sz w:val="22"/>
          <w:szCs w:val="22"/>
          <w:lang w:eastAsia="ru-RU"/>
        </w:rPr>
      </w:pPr>
      <w:r w:rsidRPr="00DD3E90">
        <w:rPr>
          <w:rFonts w:eastAsia="Times New Roman"/>
          <w:i/>
          <w:sz w:val="22"/>
          <w:szCs w:val="22"/>
          <w:lang w:eastAsia="ru-RU"/>
        </w:rPr>
        <w:t xml:space="preserve">Оборудование </w:t>
      </w:r>
      <w:r w:rsidRPr="00DD3E90">
        <w:rPr>
          <w:rFonts w:eastAsia="Times New Roman"/>
          <w:sz w:val="22"/>
          <w:szCs w:val="22"/>
          <w:lang w:eastAsia="ru-RU"/>
        </w:rPr>
        <w:t>–</w:t>
      </w:r>
      <w:r w:rsidRPr="00DD3E90">
        <w:rPr>
          <w:rFonts w:eastAsia="Times New Roman"/>
          <w:b/>
          <w:sz w:val="22"/>
          <w:szCs w:val="22"/>
          <w:lang w:eastAsia="ru-RU"/>
        </w:rPr>
        <w:t xml:space="preserve"> </w:t>
      </w:r>
      <w:r w:rsidRPr="00DD3E90">
        <w:rPr>
          <w:rFonts w:eastAsia="Times New Roman"/>
          <w:sz w:val="22"/>
          <w:szCs w:val="22"/>
          <w:lang w:eastAsia="ru-RU"/>
        </w:rPr>
        <w:t>компьютерное или иное оборудование и устройства,</w:t>
      </w:r>
      <w:r w:rsidRPr="00DD3E90">
        <w:rPr>
          <w:rFonts w:eastAsia="Times New Roman"/>
          <w:b/>
          <w:sz w:val="22"/>
          <w:szCs w:val="22"/>
          <w:lang w:eastAsia="ru-RU"/>
        </w:rPr>
        <w:t xml:space="preserve"> </w:t>
      </w:r>
      <w:r w:rsidRPr="00DD3E90">
        <w:rPr>
          <w:rFonts w:eastAsia="Times New Roman"/>
          <w:sz w:val="22"/>
          <w:szCs w:val="22"/>
          <w:lang w:eastAsia="ru-RU"/>
        </w:rPr>
        <w:t>а</w:t>
      </w:r>
      <w:r w:rsidRPr="00DD3E90">
        <w:rPr>
          <w:rFonts w:eastAsia="Times New Roman"/>
          <w:b/>
          <w:sz w:val="22"/>
          <w:szCs w:val="22"/>
          <w:lang w:eastAsia="ru-RU"/>
        </w:rPr>
        <w:t xml:space="preserve"> </w:t>
      </w:r>
      <w:r w:rsidRPr="00DD3E90">
        <w:rPr>
          <w:rFonts w:eastAsia="Times New Roman"/>
          <w:sz w:val="22"/>
          <w:szCs w:val="22"/>
          <w:lang w:eastAsia="ru-RU"/>
        </w:rPr>
        <w:t>также сопутствующие комплектующие и расходные материалы, которые могут поставляться Покупателю по настоящему Договору в соответствии со Спецификациями к нему.</w:t>
      </w:r>
    </w:p>
    <w:p w:rsidR="0079171A" w:rsidRPr="00DD3E90" w:rsidRDefault="00EE66A6">
      <w:pPr>
        <w:spacing w:line="252" w:lineRule="auto"/>
        <w:jc w:val="both"/>
        <w:rPr>
          <w:rFonts w:eastAsia="Times New Roman"/>
          <w:sz w:val="22"/>
          <w:szCs w:val="22"/>
          <w:lang w:eastAsia="ru-RU"/>
        </w:rPr>
      </w:pPr>
      <w:r w:rsidRPr="00DD3E90">
        <w:rPr>
          <w:rFonts w:eastAsia="Times New Roman"/>
          <w:i/>
          <w:sz w:val="22"/>
          <w:szCs w:val="22"/>
          <w:lang w:eastAsia="ru-RU"/>
        </w:rPr>
        <w:t xml:space="preserve">Сертификат </w:t>
      </w:r>
      <w:r w:rsidRPr="00DD3E90">
        <w:rPr>
          <w:rFonts w:eastAsia="Times New Roman"/>
          <w:sz w:val="22"/>
          <w:szCs w:val="22"/>
          <w:lang w:eastAsia="ru-RU"/>
        </w:rPr>
        <w:t>–</w:t>
      </w:r>
      <w:r w:rsidRPr="00DD3E90">
        <w:rPr>
          <w:rFonts w:eastAsia="Times New Roman"/>
          <w:b/>
          <w:sz w:val="22"/>
          <w:szCs w:val="22"/>
          <w:lang w:eastAsia="ru-RU"/>
        </w:rPr>
        <w:t xml:space="preserve"> </w:t>
      </w:r>
      <w:r w:rsidRPr="00DD3E90">
        <w:rPr>
          <w:rFonts w:eastAsia="Times New Roman"/>
          <w:sz w:val="22"/>
          <w:szCs w:val="22"/>
          <w:lang w:eastAsia="ru-RU"/>
        </w:rPr>
        <w:t>уникальные ключи, пароли, ссылки и/или иная информация и материалы, посредством которой пользователю обеспечивается возможность обращения к правообладателю и получения от правообладателя технической поддержки, доступа к программам для ЭВМ правообладателя и/или иным услугам правообладателя в течение срока действия Сертификата и на стандартных условиях, предусмотренных правообладателем.</w:t>
      </w:r>
    </w:p>
    <w:p w:rsidR="0079171A" w:rsidRPr="00DD3E90" w:rsidRDefault="00EE66A6">
      <w:pPr>
        <w:spacing w:line="252" w:lineRule="auto"/>
        <w:jc w:val="both"/>
        <w:rPr>
          <w:sz w:val="22"/>
          <w:szCs w:val="22"/>
        </w:rPr>
      </w:pPr>
      <w:r w:rsidRPr="00DD3E90">
        <w:rPr>
          <w:i/>
          <w:sz w:val="22"/>
          <w:szCs w:val="22"/>
        </w:rPr>
        <w:t>Право использования</w:t>
      </w:r>
      <w:r w:rsidRPr="00DD3E90">
        <w:rPr>
          <w:sz w:val="22"/>
          <w:szCs w:val="22"/>
        </w:rPr>
        <w:t xml:space="preserve"> – разрешение на использование программ для ЭВМ, перечисленных соответствующей Спецификации, способами, предусмотренными Договором, а также Типовым соглашением правообладателя с конечным пользователем, получаемое Покупателем на условиях простой (неисключительной) лицензии. </w:t>
      </w:r>
    </w:p>
    <w:p w:rsidR="0079171A" w:rsidRPr="00DD3E90" w:rsidRDefault="00EE66A6">
      <w:pPr>
        <w:spacing w:line="252" w:lineRule="auto"/>
        <w:jc w:val="both"/>
        <w:rPr>
          <w:sz w:val="22"/>
          <w:szCs w:val="22"/>
        </w:rPr>
      </w:pPr>
      <w:r w:rsidRPr="00DD3E90">
        <w:rPr>
          <w:i/>
          <w:sz w:val="22"/>
          <w:szCs w:val="22"/>
        </w:rPr>
        <w:t>Типовое соглашение правообладателя с конечным пользователем</w:t>
      </w:r>
      <w:r w:rsidRPr="00DD3E90">
        <w:rPr>
          <w:sz w:val="22"/>
          <w:szCs w:val="22"/>
        </w:rPr>
        <w:t xml:space="preserve"> – декларируемые правообладателем общие правила использования программ для ЭВМ, обязательные для исполнения Покупателем. Типовое соглашение может быть размещено в установочном файле программы для ЭВМ, отображаемом на экране монитора при установке программы, и/или размещено на официальном Интернет-сайте правообладателя программы для ЭВМ.</w:t>
      </w:r>
    </w:p>
    <w:p w:rsidR="0079171A" w:rsidRPr="00DD3E90" w:rsidRDefault="00EE66A6">
      <w:pPr>
        <w:widowControl w:val="0"/>
        <w:spacing w:line="252" w:lineRule="auto"/>
        <w:jc w:val="both"/>
        <w:rPr>
          <w:sz w:val="22"/>
          <w:szCs w:val="22"/>
        </w:rPr>
      </w:pPr>
      <w:r w:rsidRPr="00DD3E90">
        <w:rPr>
          <w:i/>
          <w:sz w:val="22"/>
          <w:szCs w:val="22"/>
        </w:rPr>
        <w:t>Предоставление права использования программ для ЭВМ</w:t>
      </w:r>
      <w:r w:rsidRPr="00DD3E90">
        <w:rPr>
          <w:sz w:val="22"/>
          <w:szCs w:val="22"/>
        </w:rPr>
        <w:t xml:space="preserve"> – наступление установленного Сторонами в Спецификации к настоящему Договору срока, позволяющее Покупателю начать правомерное использование программ для ЭВМ способами, предусмотренными Договором, а также типовым соглашением правообладателя с конечным пользователем.</w:t>
      </w:r>
    </w:p>
    <w:p w:rsidR="0079171A" w:rsidRPr="00DD3E90" w:rsidRDefault="0079171A">
      <w:pPr>
        <w:widowControl w:val="0"/>
        <w:spacing w:line="252" w:lineRule="auto"/>
        <w:rPr>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Предмет Договора</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Поставщик в соответствии с условиями настоящего Договора обязуется поставлять Покупателю Товар, предусмотренный Спецификациями, а Покупатель обязуется принимать и оплачивать Товар на условиях настоящего Договора.</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Поставщик в соответствии с условиями настоящего Договора обязуется предоставлять Покупателю право использования программ для ЭВМ, предусмотренных Спецификациями, а Покупатель обязуется принимать и оплачивать право использования программ для ЭВМ на условиях настоящего Договора.</w:t>
      </w:r>
    </w:p>
    <w:p w:rsidR="0079171A" w:rsidRPr="00DD3E90" w:rsidRDefault="0079171A">
      <w:pPr>
        <w:spacing w:line="252" w:lineRule="auto"/>
        <w:jc w:val="both"/>
        <w:rPr>
          <w:sz w:val="22"/>
          <w:szCs w:val="22"/>
        </w:rPr>
      </w:pPr>
    </w:p>
    <w:p w:rsidR="0079171A" w:rsidRPr="00DD3E90" w:rsidRDefault="00EE66A6">
      <w:pPr>
        <w:numPr>
          <w:ilvl w:val="0"/>
          <w:numId w:val="1"/>
        </w:numPr>
        <w:tabs>
          <w:tab w:val="clear" w:pos="720"/>
          <w:tab w:val="left" w:pos="567"/>
        </w:tabs>
        <w:spacing w:line="252" w:lineRule="auto"/>
        <w:jc w:val="both"/>
        <w:rPr>
          <w:b/>
          <w:sz w:val="22"/>
          <w:szCs w:val="22"/>
        </w:rPr>
      </w:pPr>
      <w:r w:rsidRPr="00DD3E90">
        <w:rPr>
          <w:b/>
          <w:sz w:val="22"/>
          <w:szCs w:val="22"/>
        </w:rPr>
        <w:t>Порядок заказа</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lastRenderedPageBreak/>
        <w:t>В течение срока действия настоящего Договора Покупатель направляет Поставщику в свободной письменной форме заявки, содержащие наименование и количество программ для ЭВМ, в отношении которых требуется предоставление права использования, и/или Товара, требующихся Покупателю.</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 xml:space="preserve">При получении заявки Покупателя Поставщик в течение 10 (десяти) рабочих дней направляет Покупателю </w:t>
      </w:r>
      <w:proofErr w:type="spellStart"/>
      <w:r w:rsidRPr="00DD3E90">
        <w:rPr>
          <w:sz w:val="22"/>
          <w:szCs w:val="22"/>
        </w:rPr>
        <w:t>составленую</w:t>
      </w:r>
      <w:proofErr w:type="spellEnd"/>
      <w:r w:rsidRPr="00DD3E90">
        <w:rPr>
          <w:sz w:val="22"/>
          <w:szCs w:val="22"/>
        </w:rPr>
        <w:t xml:space="preserve"> на основании заявки Спецификацию либо отказ от исполнения заявки или корректировку заявки.</w:t>
      </w:r>
    </w:p>
    <w:p w:rsidR="0079171A" w:rsidRPr="00DD3E90" w:rsidRDefault="00EE66A6">
      <w:pPr>
        <w:widowControl w:val="0"/>
        <w:numPr>
          <w:ilvl w:val="1"/>
          <w:numId w:val="1"/>
        </w:numPr>
        <w:tabs>
          <w:tab w:val="left" w:pos="561"/>
        </w:tabs>
        <w:ind w:left="0" w:firstLine="0"/>
        <w:jc w:val="both"/>
        <w:rPr>
          <w:sz w:val="22"/>
          <w:szCs w:val="22"/>
        </w:rPr>
      </w:pPr>
      <w:proofErr w:type="gramStart"/>
      <w:r w:rsidRPr="00DD3E90">
        <w:rPr>
          <w:sz w:val="22"/>
          <w:szCs w:val="22"/>
        </w:rPr>
        <w:t>При приобретении Поставщиком у соответствующих правообладателей и/или производителей права использования программ для ЭВМ и/или Товаров для последующей передачи Покупателю по применимой Спецификации, указанными правообладателями может быть предусмотрено обязательное заполнение и/или подписание Покупателем различных документов в форме, предусмотренной правообладателем, необходимых для принятия и обработки заказа Поставщика на такие права использования.</w:t>
      </w:r>
      <w:proofErr w:type="gramEnd"/>
      <w:r w:rsidRPr="00DD3E90">
        <w:rPr>
          <w:sz w:val="22"/>
          <w:szCs w:val="22"/>
        </w:rPr>
        <w:t xml:space="preserve"> К указанным документам могут относиться, помимо прочего: анкеты юридического лица, заявления о целях использования программ для ЭВМ, списки ранее использовавшихся Покупателем лицензий на программы для ЭВМ указанного правообладателя, лицензионные условия и иные соглашения с правообладателем и/или производителем, руководства по использованию и прочие документы</w:t>
      </w:r>
      <w:proofErr w:type="gramStart"/>
      <w:r w:rsidRPr="00DD3E90">
        <w:rPr>
          <w:sz w:val="22"/>
          <w:szCs w:val="22"/>
        </w:rPr>
        <w:t>.</w:t>
      </w:r>
      <w:proofErr w:type="gramEnd"/>
      <w:r w:rsidRPr="00DD3E90">
        <w:rPr>
          <w:sz w:val="22"/>
          <w:szCs w:val="22"/>
        </w:rPr>
        <w:t xml:space="preserve"> (</w:t>
      </w:r>
      <w:proofErr w:type="gramStart"/>
      <w:r w:rsidRPr="00DD3E90">
        <w:rPr>
          <w:sz w:val="22"/>
          <w:szCs w:val="22"/>
        </w:rPr>
        <w:t>д</w:t>
      </w:r>
      <w:proofErr w:type="gramEnd"/>
      <w:r w:rsidRPr="00DD3E90">
        <w:rPr>
          <w:sz w:val="22"/>
          <w:szCs w:val="22"/>
        </w:rPr>
        <w:t xml:space="preserve">алее – Регистрационная документация). При наличии указанных требований правообладателя и/или производителя, Покупатель обязуется обеспечить надлежащее и достоверное заполнение и/или подписание Регистрационной документации в течение 5 (пяти) рабочих дней с момента получения соответствующего запроса Поставщика, если иной срок не будет согласован Сторонами дополнительно. </w:t>
      </w:r>
      <w:proofErr w:type="gramStart"/>
      <w:r w:rsidRPr="00DD3E90">
        <w:rPr>
          <w:sz w:val="22"/>
          <w:szCs w:val="22"/>
        </w:rPr>
        <w:t>В случае нарушения Покупателем вышеуказанного срока предоставления Регистрационной документации, Поставщик вправе отказаться от исполнения своих обязательств по предоставлению прав использования соответствующих программ для ЭВМ и/или поставке Товара полностью либо частично или отодвинуть срок их передачи соразмерно времени предоставления надлежащим образом оформленной Регистрационной документации без применения каких-либо штрафных санкций и/или иных ограничений к Поставщику.</w:t>
      </w:r>
      <w:proofErr w:type="gramEnd"/>
    </w:p>
    <w:p w:rsidR="0079171A" w:rsidRPr="00DD3E90" w:rsidRDefault="00EE66A6">
      <w:pPr>
        <w:numPr>
          <w:ilvl w:val="1"/>
          <w:numId w:val="1"/>
        </w:numPr>
        <w:tabs>
          <w:tab w:val="left" w:pos="561"/>
        </w:tabs>
        <w:spacing w:line="252" w:lineRule="auto"/>
        <w:ind w:left="0" w:firstLine="0"/>
        <w:jc w:val="both"/>
        <w:rPr>
          <w:sz w:val="22"/>
          <w:szCs w:val="22"/>
        </w:rPr>
      </w:pPr>
      <w:proofErr w:type="gramStart"/>
      <w:r w:rsidRPr="00DD3E90">
        <w:rPr>
          <w:sz w:val="22"/>
          <w:szCs w:val="22"/>
        </w:rPr>
        <w:t>Поставщик не несет ответственности за убытки, которые могут возникнуть у Покупателя ввиду предоставления Поставщику недостоверных или неточных сведений при заполнении Регистрационной документации, в частности, ввиду сообщения неверного электронного адреса для направления Покупателю экземпляров, документации и технических средств защиты программ для ЭВМ, неверных данных о компании Покупателя для регистрации лицензии, а также в иных подобных случаях.</w:t>
      </w:r>
      <w:proofErr w:type="gramEnd"/>
    </w:p>
    <w:p w:rsidR="0079171A" w:rsidRPr="00DD3E90" w:rsidRDefault="0079171A">
      <w:pPr>
        <w:widowControl w:val="0"/>
        <w:spacing w:line="252" w:lineRule="auto"/>
        <w:jc w:val="both"/>
        <w:rPr>
          <w:sz w:val="22"/>
          <w:szCs w:val="22"/>
        </w:rPr>
      </w:pPr>
    </w:p>
    <w:p w:rsidR="0079171A" w:rsidRPr="00DD3E90" w:rsidRDefault="00EE66A6">
      <w:pPr>
        <w:widowControl w:val="0"/>
        <w:numPr>
          <w:ilvl w:val="0"/>
          <w:numId w:val="1"/>
        </w:numPr>
        <w:tabs>
          <w:tab w:val="clear" w:pos="720"/>
          <w:tab w:val="left" w:pos="567"/>
        </w:tabs>
        <w:spacing w:line="252" w:lineRule="auto"/>
        <w:ind w:left="0" w:firstLine="0"/>
        <w:jc w:val="both"/>
        <w:rPr>
          <w:sz w:val="22"/>
          <w:szCs w:val="22"/>
        </w:rPr>
      </w:pPr>
      <w:r w:rsidRPr="00DD3E90">
        <w:rPr>
          <w:b/>
          <w:sz w:val="22"/>
          <w:szCs w:val="22"/>
        </w:rPr>
        <w:t>Порядок поставки Товара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срок, предусмотренный соответствующей Спецификацией, Поставщик своими силами либо с привлечением третьих лиц осуществляет доставку Товара по адресу, предусмотренному Спецификацией, либо в тот же срок обеспечивает Покупателю возможность выборки Товара со склада Поставщика по адресу, указанному в Спецификации, если выборка Товара прямо предусмотрена Спецификацией. В этом случае, Покупатель обязуется осуществить выборку Товара со склада Поставщика в течение 5 (пяти) рабочих дней </w:t>
      </w:r>
      <w:proofErr w:type="gramStart"/>
      <w:r w:rsidRPr="00DD3E90">
        <w:rPr>
          <w:sz w:val="22"/>
          <w:szCs w:val="22"/>
        </w:rPr>
        <w:t>с даты получения</w:t>
      </w:r>
      <w:proofErr w:type="gramEnd"/>
      <w:r w:rsidRPr="00DD3E90">
        <w:rPr>
          <w:sz w:val="22"/>
          <w:szCs w:val="22"/>
        </w:rPr>
        <w:t xml:space="preserve"> уведомления от Поставщика. </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случае если Товар представляет собой электронные экземпляры программ для ЭВМ, такие экземпляры направляются Покупателю средствами электронной связи, либо путем направления уведомления о возможности Покупателя самостоятельно загрузить установочные файлы программ для ЭВМ по адресу в сети Интернет, указанному в уведомлении. Стоимость доставки Товара по адресу, указанному в Спецификации, включена в стоимость Товара, если иного не указано в Спецификации. </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Поставщик вправе осуществить поставку Товара по настоящему Договору партиями, а также досрочно при этом состав отдельных партий Товара и срок их поставки определяются Сторонами в соответствующей Спецификации, при условии уведомления Покупателя не позднее, чем за 1 (один) день до поставки Товара (соответствующей партии Товара). Подписанием Договора Покупатель дает согласие на досрочную поставку Товара.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Обязанность Поставщика поставить Товар считается исполненной с момента передачи Товара представителю Покупателя, представившему оригинал доверенности на получение Товара от Поставщика, выданной Покупателем (или заверенную Покупателем копию доверенности), и подписания уполномоченными представителями Сторон универсального передаточного документа. С этого же момента Покупателю переходит право собственности на Товар.</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Приёмка Товара по количеству и ассортименту производится в момент передачи Товара представителю Покупателя. Подписание представителем Покупателя универсального передаточного документа без составления оригинала акта об установленном расхождении по количеству и ассортименту подтверждает отсутствие у Покупателя претензий по количеству и/или ассортименту принятого Товара. В случае несоответствия количества и/или ассортимента Товара Спецификации, в универсальном передаточном документе должна быть сделана отметка о фактически принятом количестве и/или ассортименте Товара Покупателем, в противном случае претензии Покупателя не принимаются к рассмотрению Поставщиком.</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lastRenderedPageBreak/>
        <w:t xml:space="preserve">Поставщик устанавливает на материальные носители, в которых выражена программа для ЭВМ, гарантийной срок, равный 1 (одному) году </w:t>
      </w:r>
      <w:proofErr w:type="gramStart"/>
      <w:r w:rsidRPr="00DD3E90">
        <w:rPr>
          <w:sz w:val="22"/>
          <w:szCs w:val="22"/>
        </w:rPr>
        <w:t>с даты подписания</w:t>
      </w:r>
      <w:proofErr w:type="gramEnd"/>
      <w:r w:rsidRPr="00DD3E90">
        <w:rPr>
          <w:sz w:val="22"/>
          <w:szCs w:val="22"/>
        </w:rPr>
        <w:t xml:space="preserve"> Покупателем универсального передаточного акта. Гарантия не распространяется на дефекты и неисправности материальных носителей, возникшие по вине Покупателя вследствие его ненадлежащей эксплуатации или использования не по назначению.</w:t>
      </w:r>
    </w:p>
    <w:p w:rsidR="0079171A" w:rsidRPr="00DD3E90" w:rsidRDefault="00EE66A6">
      <w:pPr>
        <w:pStyle w:val="af8"/>
        <w:numPr>
          <w:ilvl w:val="1"/>
          <w:numId w:val="1"/>
        </w:numPr>
        <w:spacing w:line="252" w:lineRule="auto"/>
        <w:ind w:left="0" w:firstLine="0"/>
        <w:jc w:val="both"/>
        <w:rPr>
          <w:sz w:val="22"/>
          <w:szCs w:val="22"/>
        </w:rPr>
      </w:pPr>
      <w:r w:rsidRPr="00DD3E90">
        <w:rPr>
          <w:sz w:val="22"/>
          <w:szCs w:val="22"/>
        </w:rPr>
        <w:t xml:space="preserve">Поставщик гарантирует, что качество поставляемого оборудования подтверждается гарантией производителя. Поставщик не несёт ответственности за любые косвенные убытки и вытекающие повреждения, вызванные неисправностью поставляемого оборудования. Гарантийное обслуживание в течение всего срока, определенного производителем поставляемого оборудования, осуществляется </w:t>
      </w:r>
      <w:proofErr w:type="gramStart"/>
      <w:r w:rsidRPr="00DD3E90">
        <w:rPr>
          <w:sz w:val="22"/>
          <w:szCs w:val="22"/>
        </w:rPr>
        <w:t>в</w:t>
      </w:r>
      <w:proofErr w:type="gramEnd"/>
      <w:r w:rsidRPr="00DD3E90">
        <w:rPr>
          <w:sz w:val="22"/>
          <w:szCs w:val="22"/>
        </w:rPr>
        <w:t xml:space="preserve"> </w:t>
      </w:r>
      <w:proofErr w:type="gramStart"/>
      <w:r w:rsidRPr="00DD3E90">
        <w:rPr>
          <w:sz w:val="22"/>
          <w:szCs w:val="22"/>
        </w:rPr>
        <w:t>авторизованных</w:t>
      </w:r>
      <w:proofErr w:type="gramEnd"/>
      <w:r w:rsidRPr="00DD3E90">
        <w:rPr>
          <w:sz w:val="22"/>
          <w:szCs w:val="22"/>
        </w:rPr>
        <w:t xml:space="preserve"> сервис-центрах производителя на основе стандартных условий гарантии, определяемой производителем, при условии соблюдения Покупателем правил эксплуатации оборудования. </w:t>
      </w:r>
      <w:r w:rsidRPr="00DD3E90">
        <w:rPr>
          <w:rStyle w:val="fontstyle19"/>
          <w:sz w:val="22"/>
          <w:szCs w:val="22"/>
        </w:rPr>
        <w:t xml:space="preserve">  Поставщик оказывает Покупателю содействие в предоставлении информации об адресах </w:t>
      </w:r>
      <w:proofErr w:type="gramStart"/>
      <w:r w:rsidRPr="00DD3E90">
        <w:rPr>
          <w:rStyle w:val="fontstyle19"/>
          <w:sz w:val="22"/>
          <w:szCs w:val="22"/>
        </w:rPr>
        <w:t>сервис-центров</w:t>
      </w:r>
      <w:proofErr w:type="gramEnd"/>
      <w:r w:rsidRPr="00DD3E90">
        <w:rPr>
          <w:rStyle w:val="fontstyle19"/>
          <w:sz w:val="22"/>
          <w:szCs w:val="22"/>
        </w:rPr>
        <w:t xml:space="preserve"> производителя оборудования, в случае возникновения неисправности. Указанная информация предоставляется Поставщиком </w:t>
      </w:r>
      <w:r w:rsidRPr="00DD3E90">
        <w:rPr>
          <w:sz w:val="22"/>
          <w:szCs w:val="22"/>
        </w:rPr>
        <w:t xml:space="preserve">по электронной почте </w:t>
      </w:r>
      <w:r w:rsidR="00B20A8E" w:rsidRPr="00DD3E90">
        <w:rPr>
          <w:sz w:val="22"/>
          <w:szCs w:val="22"/>
        </w:rPr>
        <w:t>_______</w:t>
      </w:r>
      <w:r w:rsidRPr="00DD3E90">
        <w:rPr>
          <w:sz w:val="22"/>
          <w:szCs w:val="22"/>
        </w:rPr>
        <w:t xml:space="preserve"> или по телефону </w:t>
      </w:r>
      <w:r w:rsidR="00B20A8E" w:rsidRPr="00DD3E90">
        <w:rPr>
          <w:sz w:val="22"/>
          <w:szCs w:val="22"/>
        </w:rPr>
        <w:t>__________</w:t>
      </w:r>
      <w:r w:rsidRPr="00DD3E90">
        <w:rPr>
          <w:sz w:val="22"/>
          <w:szCs w:val="22"/>
        </w:rPr>
        <w:t>.</w:t>
      </w:r>
    </w:p>
    <w:p w:rsidR="0079171A" w:rsidRPr="00DD3E90" w:rsidRDefault="0079171A">
      <w:pPr>
        <w:widowControl w:val="0"/>
        <w:spacing w:line="252" w:lineRule="auto"/>
        <w:jc w:val="both"/>
        <w:rPr>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Порядок предоставления права использования программ для ЭВМ</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Право использования программ для ЭВМ включает в себя право на воспроизведение соответствующих программ для ЭВМ на территории Российской Федерации, ограниченное инсталляцией, копированием и запуском. Право использования предоставляется на срок, предусмотренный типовым соглашением правообладателя с конечным пользователем, и с ограничениями, установленными указанным соглашением.</w:t>
      </w:r>
    </w:p>
    <w:p w:rsidR="0079171A" w:rsidRPr="00DD3E90" w:rsidRDefault="00EE66A6">
      <w:pPr>
        <w:numPr>
          <w:ilvl w:val="1"/>
          <w:numId w:val="1"/>
        </w:numPr>
        <w:tabs>
          <w:tab w:val="left" w:pos="561"/>
        </w:tabs>
        <w:spacing w:line="252" w:lineRule="auto"/>
        <w:ind w:left="0" w:firstLine="0"/>
        <w:jc w:val="both"/>
        <w:rPr>
          <w:sz w:val="22"/>
          <w:szCs w:val="22"/>
        </w:rPr>
      </w:pPr>
      <w:proofErr w:type="gramStart"/>
      <w:r w:rsidRPr="00DD3E90">
        <w:rPr>
          <w:sz w:val="22"/>
          <w:szCs w:val="22"/>
        </w:rPr>
        <w:t xml:space="preserve">Право использования программ для ЭВМ по каждой соответствующей Спецификации считается предоставленным Покупателю, и Покупатель вправе начать использование программы для ЭВМ по истечении срока, указанного в соответствующей Спецификации, либо с момента подписания Сторонами универсального передаточного документа, если его подписание произойдет до истечения срока, установленного Спецификацией (далее – «дата предоставления права использования программ для ЭВМ»). </w:t>
      </w:r>
      <w:proofErr w:type="gramEnd"/>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течение 5 (пяти) рабочих дней </w:t>
      </w:r>
      <w:proofErr w:type="gramStart"/>
      <w:r w:rsidRPr="00DD3E90">
        <w:rPr>
          <w:sz w:val="22"/>
          <w:szCs w:val="22"/>
        </w:rPr>
        <w:t>с даты предоставления</w:t>
      </w:r>
      <w:proofErr w:type="gramEnd"/>
      <w:r w:rsidRPr="00DD3E90">
        <w:rPr>
          <w:sz w:val="22"/>
          <w:szCs w:val="22"/>
        </w:rPr>
        <w:t xml:space="preserve"> права использования программ для ЭВМ по каждой соответствующей Спецификации Поставщик направляет Покупателю универсальный передаточный документ. Покупатель в течение 5 (пяти) рабочих дней с момента получения универсального передаточного документа подписывает и направляет Поставщику один экземпляр или направляет мотивированный отказ от его подписания. В случае если в установленный настоящим пунктом срок Покупатель не направит Поставщику подписанный универсальный передаточный документ или мотивированный отказ от его подписания, универсальный передаточный документ считается принятым Покупателем без замечаний в последний день срока, установленного для его подписания. </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случае использования правообладателем программ для ЭВМ технических средств защиты использования программ для ЭВМ, Поставщик обязуется не позднее 1 (одного) дня </w:t>
      </w:r>
      <w:proofErr w:type="gramStart"/>
      <w:r w:rsidRPr="00DD3E90">
        <w:rPr>
          <w:sz w:val="22"/>
          <w:szCs w:val="22"/>
        </w:rPr>
        <w:t>с даты предоставления</w:t>
      </w:r>
      <w:proofErr w:type="gramEnd"/>
      <w:r w:rsidRPr="00DD3E90">
        <w:rPr>
          <w:sz w:val="22"/>
          <w:szCs w:val="22"/>
        </w:rPr>
        <w:t xml:space="preserve"> права использования программ для ЭВМ обеспечить Покупателю возможность использования соответствующих программ для ЭВМ, в том числе путём сообщения ему необходимых ключей доступа и паролей.</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Поставщик гарантирует, что он обладает всеми законными основаниями для предоставления Покупателю права использования программ для ЭВМ по настоящему Договору. </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Покупателю известны важнейшие функциональные свойства программ для ЭВМ, предусмотренных настоящим Договором, Покупатель несет риск соответствия указанных программ для ЭВМ своим пожеланиям и потребностям. Поставщик не несет ответственности за какие-либо убытки, возникшие вследствие ненадлежащего использования или невозможности использования программы для ЭВМ не по вине Поставщика.</w:t>
      </w:r>
    </w:p>
    <w:p w:rsidR="0079171A" w:rsidRPr="00DD3E90" w:rsidRDefault="0079171A">
      <w:pPr>
        <w:widowControl w:val="0"/>
        <w:spacing w:line="252" w:lineRule="auto"/>
        <w:jc w:val="both"/>
        <w:rPr>
          <w:b/>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Порядок расчётов</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Все платежи по настоящему Договору осуществляются в безналичной форме путём перечисления денежных средств на расчётный счёт Поставщика.</w:t>
      </w:r>
    </w:p>
    <w:p w:rsidR="0079171A" w:rsidRPr="00DD3E90" w:rsidRDefault="00EE66A6">
      <w:pPr>
        <w:pStyle w:val="af0"/>
        <w:widowControl w:val="0"/>
        <w:numPr>
          <w:ilvl w:val="1"/>
          <w:numId w:val="1"/>
        </w:numPr>
        <w:tabs>
          <w:tab w:val="left" w:pos="567"/>
        </w:tabs>
        <w:spacing w:after="0" w:line="252" w:lineRule="auto"/>
        <w:ind w:left="0" w:firstLine="0"/>
        <w:jc w:val="both"/>
        <w:rPr>
          <w:sz w:val="22"/>
          <w:szCs w:val="22"/>
        </w:rPr>
      </w:pPr>
      <w:r w:rsidRPr="00DD3E90">
        <w:rPr>
          <w:sz w:val="22"/>
          <w:szCs w:val="22"/>
        </w:rPr>
        <w:t>Все платежи по настоящему Договору осуществляются в рублях Российской Федерации путём перечисления денежных средств на расчётный счёт Поставщика, указанный в выставляемом Поставщиком счёте на оплату. В случае если цены в Спецификации выражены в валюте иностранного государства, оплата производится по курсу, установленному Центральным Банком Российской Федерации, на день оплаты, если иной курс не предусмотрен Спецификацией.</w:t>
      </w:r>
    </w:p>
    <w:p w:rsidR="0079171A" w:rsidRPr="00004E25" w:rsidRDefault="00EE66A6">
      <w:pPr>
        <w:widowControl w:val="0"/>
        <w:numPr>
          <w:ilvl w:val="1"/>
          <w:numId w:val="1"/>
        </w:numPr>
        <w:tabs>
          <w:tab w:val="left" w:pos="567"/>
        </w:tabs>
        <w:spacing w:line="252" w:lineRule="auto"/>
        <w:ind w:left="0" w:firstLine="0"/>
        <w:jc w:val="both"/>
        <w:rPr>
          <w:sz w:val="22"/>
          <w:szCs w:val="22"/>
          <w:highlight w:val="cyan"/>
        </w:rPr>
      </w:pPr>
      <w:r w:rsidRPr="00004E25">
        <w:rPr>
          <w:sz w:val="22"/>
          <w:szCs w:val="22"/>
          <w:highlight w:val="cyan"/>
        </w:rPr>
        <w:t xml:space="preserve">Оплата осуществляется в соответствии с условиями Спецификации. При отсутствии в Спецификации условий оплаты, оплата осуществляется не позднее </w:t>
      </w:r>
      <w:r w:rsidR="00100002" w:rsidRPr="00004E25">
        <w:rPr>
          <w:sz w:val="22"/>
          <w:szCs w:val="22"/>
          <w:highlight w:val="cyan"/>
        </w:rPr>
        <w:t>7</w:t>
      </w:r>
      <w:r w:rsidRPr="00004E25">
        <w:rPr>
          <w:sz w:val="22"/>
          <w:szCs w:val="22"/>
          <w:highlight w:val="cyan"/>
        </w:rPr>
        <w:t xml:space="preserve"> (</w:t>
      </w:r>
      <w:r w:rsidR="00100002" w:rsidRPr="00004E25">
        <w:rPr>
          <w:sz w:val="22"/>
          <w:szCs w:val="22"/>
          <w:highlight w:val="cyan"/>
        </w:rPr>
        <w:t>семи</w:t>
      </w:r>
      <w:r w:rsidRPr="00004E25">
        <w:rPr>
          <w:sz w:val="22"/>
          <w:szCs w:val="22"/>
          <w:highlight w:val="cyan"/>
        </w:rPr>
        <w:t xml:space="preserve">) рабочих дней </w:t>
      </w:r>
      <w:r w:rsidR="00100002" w:rsidRPr="00004E25">
        <w:rPr>
          <w:sz w:val="22"/>
          <w:szCs w:val="22"/>
          <w:highlight w:val="cyan"/>
        </w:rPr>
        <w:t>со дня подписания Покупател</w:t>
      </w:r>
      <w:r w:rsidR="00100002" w:rsidRPr="00004E25">
        <w:rPr>
          <w:sz w:val="22"/>
          <w:szCs w:val="22"/>
          <w:highlight w:val="cyan"/>
        </w:rPr>
        <w:t>ем</w:t>
      </w:r>
      <w:r w:rsidR="00100002" w:rsidRPr="00004E25">
        <w:rPr>
          <w:sz w:val="22"/>
          <w:szCs w:val="22"/>
          <w:highlight w:val="cyan"/>
        </w:rPr>
        <w:t xml:space="preserve"> Акт приема-передачи Товара</w:t>
      </w:r>
      <w:r w:rsidR="00100002" w:rsidRPr="00004E25">
        <w:rPr>
          <w:sz w:val="22"/>
          <w:szCs w:val="22"/>
          <w:highlight w:val="cyan"/>
        </w:rPr>
        <w:t>.</w:t>
      </w:r>
      <w:r w:rsidR="00100002" w:rsidRPr="00004E25">
        <w:rPr>
          <w:sz w:val="22"/>
          <w:szCs w:val="22"/>
          <w:highlight w:val="cyan"/>
        </w:rPr>
        <w:t xml:space="preserve"> </w:t>
      </w:r>
    </w:p>
    <w:p w:rsidR="0079171A" w:rsidRPr="00DD3E90" w:rsidRDefault="00EE66A6">
      <w:pPr>
        <w:widowControl w:val="0"/>
        <w:numPr>
          <w:ilvl w:val="1"/>
          <w:numId w:val="1"/>
        </w:numPr>
        <w:tabs>
          <w:tab w:val="left" w:pos="561"/>
        </w:tabs>
        <w:spacing w:line="252" w:lineRule="auto"/>
        <w:ind w:left="0" w:firstLine="0"/>
        <w:jc w:val="both"/>
        <w:rPr>
          <w:sz w:val="22"/>
          <w:szCs w:val="22"/>
        </w:rPr>
      </w:pPr>
      <w:bookmarkStart w:id="1" w:name="_GoBack"/>
      <w:bookmarkEnd w:id="1"/>
      <w:r w:rsidRPr="00DD3E90">
        <w:rPr>
          <w:sz w:val="22"/>
          <w:szCs w:val="22"/>
        </w:rPr>
        <w:t>Датой оплаты признаётся дата списания денежных сре</w:t>
      </w:r>
      <w:proofErr w:type="gramStart"/>
      <w:r w:rsidRPr="00DD3E90">
        <w:rPr>
          <w:sz w:val="22"/>
          <w:szCs w:val="22"/>
        </w:rPr>
        <w:t>дств с к</w:t>
      </w:r>
      <w:proofErr w:type="gramEnd"/>
      <w:r w:rsidRPr="00DD3E90">
        <w:rPr>
          <w:sz w:val="22"/>
          <w:szCs w:val="22"/>
        </w:rPr>
        <w:t xml:space="preserve">орреспондентского счёта банка, обслуживающего расчётный счёт Покупателя, в адрес расчётного счёта и иных реквизитов Поставщика. По требованию Поставщика Покупатель предоставляет ему копию платёжного поручения с отметкой банка о </w:t>
      </w:r>
      <w:r w:rsidRPr="00DD3E90">
        <w:rPr>
          <w:sz w:val="22"/>
          <w:szCs w:val="22"/>
        </w:rPr>
        <w:lastRenderedPageBreak/>
        <w:t>принятии к исполнению.</w:t>
      </w:r>
    </w:p>
    <w:p w:rsidR="0079171A" w:rsidRPr="00DD3E90" w:rsidRDefault="00EE66A6">
      <w:pPr>
        <w:numPr>
          <w:ilvl w:val="1"/>
          <w:numId w:val="1"/>
        </w:numPr>
        <w:tabs>
          <w:tab w:val="left" w:pos="567"/>
        </w:tabs>
        <w:ind w:left="0" w:firstLine="0"/>
        <w:jc w:val="both"/>
        <w:rPr>
          <w:sz w:val="22"/>
          <w:szCs w:val="22"/>
        </w:rPr>
      </w:pPr>
      <w:r w:rsidRPr="00DD3E90">
        <w:rPr>
          <w:sz w:val="22"/>
          <w:szCs w:val="22"/>
        </w:rPr>
        <w:t xml:space="preserve">Вознаграждение за предоставление права использования программ для ЭВМ, находящихся в Едином реестре российских программ для электронных вычислительных машин и баз данных (далее – Реестр), не облагаются НДС в соответствии с </w:t>
      </w:r>
      <w:proofErr w:type="spellStart"/>
      <w:r w:rsidRPr="00DD3E90">
        <w:rPr>
          <w:sz w:val="22"/>
          <w:szCs w:val="22"/>
        </w:rPr>
        <w:t>пп</w:t>
      </w:r>
      <w:proofErr w:type="spellEnd"/>
      <w:r w:rsidRPr="00DD3E90">
        <w:rPr>
          <w:sz w:val="22"/>
          <w:szCs w:val="22"/>
        </w:rPr>
        <w:t>. 26 п.2 ст.149 Налогового кодекса Российской Федерации. В случае</w:t>
      </w:r>
      <w:proofErr w:type="gramStart"/>
      <w:r w:rsidRPr="00DD3E90">
        <w:rPr>
          <w:sz w:val="22"/>
          <w:szCs w:val="22"/>
        </w:rPr>
        <w:t>,</w:t>
      </w:r>
      <w:proofErr w:type="gramEnd"/>
      <w:r w:rsidRPr="00DD3E90">
        <w:rPr>
          <w:sz w:val="22"/>
          <w:szCs w:val="22"/>
        </w:rPr>
        <w:t xml:space="preserve"> если на момент предоставления права использования программы для ЭВМ по соответствующей Спецификации, такая программа будет исключена из Реестра, Стороны соглашаются изменить ранее согласованное вознаграждение в такой Спецификации и добавить к вознаграждению Поставщика НДС по ставке, предусмотренной действующим законодательством Российской Федерации. В случае</w:t>
      </w:r>
      <w:proofErr w:type="gramStart"/>
      <w:r w:rsidRPr="00DD3E90">
        <w:rPr>
          <w:sz w:val="22"/>
          <w:szCs w:val="22"/>
        </w:rPr>
        <w:t>,</w:t>
      </w:r>
      <w:proofErr w:type="gramEnd"/>
      <w:r w:rsidRPr="00DD3E90">
        <w:rPr>
          <w:sz w:val="22"/>
          <w:szCs w:val="22"/>
        </w:rPr>
        <w:t xml:space="preserve"> если на момент предоставления права использования программы для ЭВМ по соответствующей Спецификации вознаграждение уже было оплачено Покупателем, доплата должна быть произведена Покупателем в течение 5 (пяти) рабочих дней с даты выставления Поставщиком соответствующего счета.</w:t>
      </w:r>
    </w:p>
    <w:p w:rsidR="0079171A" w:rsidRPr="00DD3E90" w:rsidRDefault="00EE66A6">
      <w:pPr>
        <w:numPr>
          <w:ilvl w:val="1"/>
          <w:numId w:val="1"/>
        </w:numPr>
        <w:tabs>
          <w:tab w:val="left" w:pos="567"/>
        </w:tabs>
        <w:ind w:left="0" w:firstLine="0"/>
        <w:jc w:val="both"/>
        <w:rPr>
          <w:sz w:val="22"/>
          <w:szCs w:val="22"/>
        </w:rPr>
      </w:pPr>
      <w:bookmarkStart w:id="2" w:name="_Hlk73948194"/>
      <w:r w:rsidRPr="00DD3E90">
        <w:rPr>
          <w:sz w:val="22"/>
          <w:szCs w:val="22"/>
        </w:rPr>
        <w:t xml:space="preserve">Вознаграждение за предоставление права использования программ для ЭВМ, не находящихся в Реестре, облагается НДС по ставке </w:t>
      </w:r>
      <w:proofErr w:type="gramStart"/>
      <w:r w:rsidRPr="00DD3E90">
        <w:rPr>
          <w:sz w:val="22"/>
          <w:szCs w:val="22"/>
        </w:rPr>
        <w:t>согласно законодательства</w:t>
      </w:r>
      <w:proofErr w:type="gramEnd"/>
      <w:r w:rsidRPr="00DD3E90">
        <w:rPr>
          <w:sz w:val="22"/>
          <w:szCs w:val="22"/>
        </w:rPr>
        <w:t xml:space="preserve"> Российской Федерации.</w:t>
      </w:r>
      <w:bookmarkEnd w:id="2"/>
    </w:p>
    <w:p w:rsidR="0079171A" w:rsidRPr="00DD3E90" w:rsidRDefault="00EE66A6">
      <w:pPr>
        <w:widowControl w:val="0"/>
        <w:numPr>
          <w:ilvl w:val="1"/>
          <w:numId w:val="1"/>
        </w:numPr>
        <w:tabs>
          <w:tab w:val="left" w:pos="567"/>
        </w:tabs>
        <w:spacing w:line="252" w:lineRule="auto"/>
        <w:ind w:left="0" w:firstLine="0"/>
        <w:jc w:val="both"/>
        <w:rPr>
          <w:sz w:val="22"/>
          <w:szCs w:val="22"/>
        </w:rPr>
      </w:pPr>
      <w:r w:rsidRPr="00DD3E90">
        <w:rPr>
          <w:sz w:val="22"/>
          <w:szCs w:val="22"/>
        </w:rPr>
        <w:t xml:space="preserve">При определении цен Спецификаций к настоящему Договору, Стороны исходят из того, что в них включены все применимые налоги согласно действующему законодательству Российской Федерации. При изменении налогового законодательства до момента исполнения Поставщиком обязательств по соответствующей Спецификации к настоящему Договора, все суммы дополнительно возникающих налогов подлежат добавлению к цене соответствующей Спецификации, в частности, </w:t>
      </w:r>
      <w:proofErr w:type="gramStart"/>
      <w:r w:rsidRPr="00DD3E90">
        <w:rPr>
          <w:sz w:val="22"/>
          <w:szCs w:val="22"/>
        </w:rPr>
        <w:t>но</w:t>
      </w:r>
      <w:proofErr w:type="gramEnd"/>
      <w:r w:rsidRPr="00DD3E90">
        <w:rPr>
          <w:sz w:val="22"/>
          <w:szCs w:val="22"/>
        </w:rPr>
        <w:t xml:space="preserve"> не ограничиваясь, в случае повышения ставок существующих налогов, введения новых налогов, отмены ранее существовавших налоговых льгот, применимых к предмету настоящего Договора и пр. В случае</w:t>
      </w:r>
      <w:proofErr w:type="gramStart"/>
      <w:r w:rsidRPr="00DD3E90">
        <w:rPr>
          <w:sz w:val="22"/>
          <w:szCs w:val="22"/>
        </w:rPr>
        <w:t>,</w:t>
      </w:r>
      <w:proofErr w:type="gramEnd"/>
      <w:r w:rsidRPr="00DD3E90">
        <w:rPr>
          <w:sz w:val="22"/>
          <w:szCs w:val="22"/>
        </w:rPr>
        <w:t xml:space="preserve"> если на момент добавления таких налогов цена соответствующей Спецификации уже была оплачена Покупателем, доплата должна быть произведена Покупателем в течение 5 (пяти) рабочих дней с даты выставления Поставщиком соответствующего счета.</w:t>
      </w:r>
    </w:p>
    <w:p w:rsidR="0079171A" w:rsidRPr="00DD3E90" w:rsidRDefault="0079171A">
      <w:pPr>
        <w:widowControl w:val="0"/>
        <w:tabs>
          <w:tab w:val="left" w:pos="567"/>
        </w:tabs>
        <w:spacing w:line="252" w:lineRule="auto"/>
        <w:jc w:val="both"/>
        <w:rPr>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Ответственность Сторон</w:t>
      </w:r>
    </w:p>
    <w:p w:rsidR="0079171A" w:rsidRPr="00DD3E90" w:rsidRDefault="00EE66A6">
      <w:pPr>
        <w:pStyle w:val="af8"/>
        <w:widowControl w:val="0"/>
        <w:numPr>
          <w:ilvl w:val="1"/>
          <w:numId w:val="1"/>
        </w:numPr>
        <w:tabs>
          <w:tab w:val="left" w:pos="567"/>
        </w:tabs>
        <w:spacing w:line="252" w:lineRule="auto"/>
        <w:ind w:left="0" w:firstLine="0"/>
        <w:jc w:val="both"/>
        <w:rPr>
          <w:sz w:val="22"/>
          <w:szCs w:val="22"/>
        </w:rPr>
      </w:pPr>
      <w:proofErr w:type="gramStart"/>
      <w:r w:rsidRPr="00DD3E90">
        <w:rPr>
          <w:sz w:val="22"/>
          <w:szCs w:val="22"/>
        </w:rPr>
        <w:t xml:space="preserve">При несоблюдении Поставщиком предусмотренных настоящим Договором сроков поставки Товара и/или предоставления права использования программ для ЭВМ Покупатель вправе потребовать уплаты Поставщиком неустойки в размере 0,1 % (ноль целых одна десятая процента) от стоимости </w:t>
      </w:r>
      <w:proofErr w:type="spellStart"/>
      <w:r w:rsidRPr="00DD3E90">
        <w:rPr>
          <w:sz w:val="22"/>
          <w:szCs w:val="22"/>
        </w:rPr>
        <w:t>непоставленного</w:t>
      </w:r>
      <w:proofErr w:type="spellEnd"/>
      <w:r w:rsidRPr="00DD3E90">
        <w:rPr>
          <w:sz w:val="22"/>
          <w:szCs w:val="22"/>
        </w:rPr>
        <w:t xml:space="preserve"> Товара и/или </w:t>
      </w:r>
      <w:proofErr w:type="spellStart"/>
      <w:r w:rsidRPr="00DD3E90">
        <w:rPr>
          <w:sz w:val="22"/>
          <w:szCs w:val="22"/>
        </w:rPr>
        <w:t>непредоставленного</w:t>
      </w:r>
      <w:proofErr w:type="spellEnd"/>
      <w:r w:rsidRPr="00DD3E90">
        <w:rPr>
          <w:sz w:val="22"/>
          <w:szCs w:val="22"/>
        </w:rPr>
        <w:t xml:space="preserve"> права использования программ для ЭВМ за каждый день просрочки, но не более 10 % (десяти процентов) от суммы неисполненных обязательств в совокупности.</w:t>
      </w:r>
      <w:proofErr w:type="gramEnd"/>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В случае неисполнения и/или ненадлежащего исполнения обязательств по настоящему Договору одной из Сторон, другая Сторона вправе потребовать возмещения убытков исключительно в размере реального ущерба.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Все штрафные санкции, предусмотренные настоящим Договором, начисляются за весь период просрочки. Право на получение штрафных санкций за нарушение обязательств возникает у Стороны Договора после нарушения своих обязатель</w:t>
      </w:r>
      <w:proofErr w:type="gramStart"/>
      <w:r w:rsidRPr="00DD3E90">
        <w:rPr>
          <w:sz w:val="22"/>
          <w:szCs w:val="22"/>
        </w:rPr>
        <w:t>ств др</w:t>
      </w:r>
      <w:proofErr w:type="gramEnd"/>
      <w:r w:rsidRPr="00DD3E90">
        <w:rPr>
          <w:sz w:val="22"/>
          <w:szCs w:val="22"/>
        </w:rPr>
        <w:t>угой Стороной. При исчислении размера подлежащей взысканию неустойки, процентов, а также иных штрафных санкций, предусмотренных настоящим Договором или законом, Стороны договорились исходить из размера суммы, подлежащей к оплате, включая налог на добавленную стоимость (при наличии).</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Штрафные санкции не подлежат взысканию, если неисполнение Стороной своих обязательств по настоящему Договору вызвано нарушением обязатель</w:t>
      </w:r>
      <w:proofErr w:type="gramStart"/>
      <w:r w:rsidRPr="00DD3E90">
        <w:rPr>
          <w:sz w:val="22"/>
          <w:szCs w:val="22"/>
        </w:rPr>
        <w:t>ств др</w:t>
      </w:r>
      <w:proofErr w:type="gramEnd"/>
      <w:r w:rsidRPr="00DD3E90">
        <w:rPr>
          <w:sz w:val="22"/>
          <w:szCs w:val="22"/>
        </w:rPr>
        <w:t>угой Стороной.</w:t>
      </w:r>
    </w:p>
    <w:p w:rsidR="0079171A" w:rsidRPr="00DD3E90" w:rsidRDefault="00EE66A6">
      <w:pPr>
        <w:widowControl w:val="0"/>
        <w:numPr>
          <w:ilvl w:val="1"/>
          <w:numId w:val="1"/>
        </w:numPr>
        <w:tabs>
          <w:tab w:val="left" w:pos="561"/>
        </w:tabs>
        <w:spacing w:line="252" w:lineRule="auto"/>
        <w:ind w:left="0" w:firstLine="0"/>
        <w:jc w:val="both"/>
        <w:rPr>
          <w:sz w:val="22"/>
          <w:szCs w:val="22"/>
        </w:rPr>
      </w:pPr>
      <w:proofErr w:type="gramStart"/>
      <w:r w:rsidRPr="00DD3E90">
        <w:rPr>
          <w:sz w:val="22"/>
          <w:szCs w:val="22"/>
        </w:rPr>
        <w:t>Поставщик не несёт ответственности за неисполнение либо ненадлежащее исполнение своих обязательств по применимой Спецификации, допущенное ввиду приостановления, ограничения или прекращения распространения программ для ЭВМ и/или оборудования, связанного, в том числе, с решением правообладателя/производителя о снятии программ для ЭВМ/оборудования с производства (распространения) их модификацией или модернизацией, либо с установлением законодательством любой соответствующей юрисдикции экспортных запретов и ограничений, полностью</w:t>
      </w:r>
      <w:proofErr w:type="gramEnd"/>
      <w:r w:rsidRPr="00DD3E90">
        <w:rPr>
          <w:sz w:val="22"/>
          <w:szCs w:val="22"/>
        </w:rPr>
        <w:t xml:space="preserve"> или частично </w:t>
      </w:r>
      <w:proofErr w:type="gramStart"/>
      <w:r w:rsidRPr="00DD3E90">
        <w:rPr>
          <w:sz w:val="22"/>
          <w:szCs w:val="22"/>
        </w:rPr>
        <w:t>препятствующих</w:t>
      </w:r>
      <w:proofErr w:type="gramEnd"/>
      <w:r w:rsidRPr="00DD3E90">
        <w:rPr>
          <w:sz w:val="22"/>
          <w:szCs w:val="22"/>
        </w:rPr>
        <w:t xml:space="preserve"> исполнению применимой Спецификации. В таком случае Поставщик, по согласованию с Покупателем, имеет право в части исполнить применимую Спецификацию в отношении аналогичных программ для ЭВМ/оборудования либо не исполнять в соответствующей части и осуществить возврат соответствующей суммы денежных средств Покупателю.</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случае если соответствующая Спецификация предусматривает расчёты на условиях полной или частичной предварительной оплаты, то при нарушении Покупателем сроков внесения такой предоплаты, Поставщик вправе в одностороннем порядке отказаться от исполнения соответствующей Спецификации в срок не позднее 10 (десяти) рабочих дней </w:t>
      </w:r>
      <w:proofErr w:type="gramStart"/>
      <w:r w:rsidRPr="00DD3E90">
        <w:rPr>
          <w:sz w:val="22"/>
          <w:szCs w:val="22"/>
        </w:rPr>
        <w:t>с даты</w:t>
      </w:r>
      <w:proofErr w:type="gramEnd"/>
      <w:r w:rsidRPr="00DD3E90">
        <w:rPr>
          <w:sz w:val="22"/>
          <w:szCs w:val="22"/>
        </w:rPr>
        <w:t xml:space="preserve"> фактического поступления денежных средств на расчётный счёт Поставщика.</w:t>
      </w:r>
      <w:r w:rsidRPr="00DD3E90">
        <w:rPr>
          <w:iCs/>
          <w:sz w:val="22"/>
          <w:szCs w:val="22"/>
        </w:rPr>
        <w:t xml:space="preserve"> В случае принятия Поставщиком решения об одностороннем отказе от исполнения </w:t>
      </w:r>
      <w:r w:rsidRPr="00DD3E90">
        <w:rPr>
          <w:sz w:val="22"/>
          <w:szCs w:val="22"/>
        </w:rPr>
        <w:t>соответствующей Спецификации</w:t>
      </w:r>
      <w:r w:rsidRPr="00DD3E90">
        <w:rPr>
          <w:iCs/>
          <w:sz w:val="22"/>
          <w:szCs w:val="22"/>
        </w:rPr>
        <w:t xml:space="preserve"> Поставщик уведомляет Покупателя в письменной форме и осуществляет возврат фактически поступивших от Покупателя денежных средств (если применимо) в срок не позднее 5 (пяти) рабочих дней </w:t>
      </w:r>
      <w:proofErr w:type="gramStart"/>
      <w:r w:rsidRPr="00DD3E90">
        <w:rPr>
          <w:iCs/>
          <w:sz w:val="22"/>
          <w:szCs w:val="22"/>
        </w:rPr>
        <w:t>с даты отправки</w:t>
      </w:r>
      <w:proofErr w:type="gramEnd"/>
      <w:r w:rsidRPr="00DD3E90">
        <w:rPr>
          <w:iCs/>
          <w:sz w:val="22"/>
          <w:szCs w:val="22"/>
        </w:rPr>
        <w:t xml:space="preserve"> Покупателю вышеуказанного уведомления.</w:t>
      </w:r>
    </w:p>
    <w:p w:rsidR="0079171A" w:rsidRPr="00DD3E90" w:rsidRDefault="0079171A">
      <w:pPr>
        <w:widowControl w:val="0"/>
        <w:spacing w:line="252" w:lineRule="auto"/>
        <w:jc w:val="both"/>
        <w:rPr>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lastRenderedPageBreak/>
        <w:t>Техническая поддержка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Расширенная техническая поддержка и иные сопутствующие услуги могут быть оказаны на основании Приложений к настоящему Договору или отдельно заключаемых с Покупателем соглашений. </w:t>
      </w:r>
    </w:p>
    <w:p w:rsidR="0079171A" w:rsidRPr="00DD3E90" w:rsidRDefault="0079171A">
      <w:pPr>
        <w:widowControl w:val="0"/>
        <w:spacing w:line="252" w:lineRule="auto"/>
        <w:jc w:val="both"/>
        <w:rPr>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Обстоятельства непреодолимой силы</w:t>
      </w:r>
    </w:p>
    <w:p w:rsidR="0079171A" w:rsidRPr="00DD3E90" w:rsidRDefault="00EE66A6">
      <w:pPr>
        <w:numPr>
          <w:ilvl w:val="1"/>
          <w:numId w:val="10"/>
        </w:numPr>
        <w:tabs>
          <w:tab w:val="left" w:pos="567"/>
        </w:tabs>
        <w:ind w:left="0" w:firstLine="0"/>
        <w:jc w:val="both"/>
        <w:rPr>
          <w:sz w:val="22"/>
          <w:szCs w:val="22"/>
        </w:rPr>
      </w:pPr>
      <w:r w:rsidRPr="00DD3E90">
        <w:rPr>
          <w:sz w:val="22"/>
          <w:szCs w:val="22"/>
        </w:rPr>
        <w:t>Стороны по настоящему Договору освобождаются от ответственности за полное или частичное неисполнение либо ненадлежащее исполнение своих обязатель</w:t>
      </w:r>
      <w:proofErr w:type="gramStart"/>
      <w:r w:rsidRPr="00DD3E90">
        <w:rPr>
          <w:sz w:val="22"/>
          <w:szCs w:val="22"/>
        </w:rPr>
        <w:t>ств в сл</w:t>
      </w:r>
      <w:proofErr w:type="gramEnd"/>
      <w:r w:rsidRPr="00DD3E90">
        <w:rPr>
          <w:sz w:val="22"/>
          <w:szCs w:val="22"/>
        </w:rPr>
        <w:t xml:space="preserve">учае, если такое неисполнение явилось следствием обстоятельств непреодолимой силы, то есть событий, которые нельзя было предвидеть или предотвратить. </w:t>
      </w:r>
      <w:proofErr w:type="gramStart"/>
      <w:r w:rsidRPr="00DD3E90">
        <w:rPr>
          <w:sz w:val="22"/>
          <w:szCs w:val="22"/>
        </w:rPr>
        <w:t>К таким событиям относятся: стихийные бедствия, военные действия, эпидемии (пандемии), принятие государственными органами или органами местного самоуправления нормативных или правоприменительных актов, в том числе установленные до или после заключения настоящего Договора законодательством любой юрисдикции экспортные запреты и/или иные ограничения, применимые к объекту настоящего Договора и/или производителю и/или конечному пользователю объекта настоящего Договора, и иные действия, находящиеся вне</w:t>
      </w:r>
      <w:proofErr w:type="gramEnd"/>
      <w:r w:rsidRPr="00DD3E90">
        <w:rPr>
          <w:sz w:val="22"/>
          <w:szCs w:val="22"/>
        </w:rPr>
        <w:t xml:space="preserve"> разумного предвидения и контроля Сторон.</w:t>
      </w:r>
    </w:p>
    <w:p w:rsidR="0079171A" w:rsidRPr="00DD3E90" w:rsidRDefault="00EE66A6">
      <w:pPr>
        <w:numPr>
          <w:ilvl w:val="1"/>
          <w:numId w:val="11"/>
        </w:numPr>
        <w:tabs>
          <w:tab w:val="left" w:pos="567"/>
        </w:tabs>
        <w:ind w:left="0" w:firstLine="0"/>
        <w:jc w:val="both"/>
        <w:rPr>
          <w:sz w:val="22"/>
          <w:szCs w:val="22"/>
        </w:rPr>
      </w:pPr>
      <w:r w:rsidRPr="00DD3E90">
        <w:rPr>
          <w:sz w:val="22"/>
          <w:szCs w:val="22"/>
        </w:rPr>
        <w:t>При наступлении обстоятельств непреодолимой силы каждая Сторона должна в разумный срок известить о них в письменном виде другую Сторону. Извещение должно содержать данные о характере обстоятельств, оценку их влияния на возможность исполнения Стороной своих обязательств по данному Договору, а также предполагаемые сроки их действия.</w:t>
      </w:r>
    </w:p>
    <w:p w:rsidR="0079171A" w:rsidRPr="00DD3E90" w:rsidRDefault="00EE66A6">
      <w:pPr>
        <w:numPr>
          <w:ilvl w:val="1"/>
          <w:numId w:val="12"/>
        </w:numPr>
        <w:tabs>
          <w:tab w:val="left" w:pos="567"/>
        </w:tabs>
        <w:ind w:left="0" w:firstLine="0"/>
        <w:jc w:val="both"/>
        <w:rPr>
          <w:sz w:val="22"/>
          <w:szCs w:val="22"/>
        </w:rPr>
      </w:pPr>
      <w:r w:rsidRPr="00DD3E90">
        <w:rPr>
          <w:sz w:val="22"/>
          <w:szCs w:val="22"/>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 а в случае невозможности или нецелесообразности определения такого срока Стороны расторгают настоящий Договор без взаимных претензий.</w:t>
      </w:r>
    </w:p>
    <w:p w:rsidR="0079171A" w:rsidRPr="00DD3E90" w:rsidRDefault="0079171A">
      <w:pPr>
        <w:widowControl w:val="0"/>
        <w:spacing w:line="252" w:lineRule="auto"/>
        <w:jc w:val="both"/>
        <w:rPr>
          <w:sz w:val="22"/>
          <w:szCs w:val="22"/>
        </w:rPr>
      </w:pPr>
    </w:p>
    <w:p w:rsidR="0079171A" w:rsidRPr="00DD3E90" w:rsidRDefault="00EE66A6">
      <w:pPr>
        <w:numPr>
          <w:ilvl w:val="0"/>
          <w:numId w:val="1"/>
        </w:numPr>
        <w:tabs>
          <w:tab w:val="clear" w:pos="720"/>
          <w:tab w:val="left" w:pos="561"/>
        </w:tabs>
        <w:spacing w:line="252" w:lineRule="auto"/>
        <w:ind w:left="0" w:firstLine="0"/>
        <w:jc w:val="both"/>
        <w:rPr>
          <w:b/>
          <w:sz w:val="22"/>
          <w:szCs w:val="22"/>
        </w:rPr>
      </w:pPr>
      <w:r w:rsidRPr="00DD3E90">
        <w:rPr>
          <w:b/>
          <w:sz w:val="22"/>
          <w:szCs w:val="22"/>
        </w:rPr>
        <w:t>Конфиденциальность</w:t>
      </w:r>
    </w:p>
    <w:p w:rsidR="0079171A" w:rsidRPr="00DD3E90" w:rsidRDefault="00EE66A6">
      <w:pPr>
        <w:numPr>
          <w:ilvl w:val="1"/>
          <w:numId w:val="1"/>
        </w:numPr>
        <w:tabs>
          <w:tab w:val="left" w:pos="561"/>
        </w:tabs>
        <w:spacing w:line="252" w:lineRule="auto"/>
        <w:ind w:left="0" w:firstLine="0"/>
        <w:jc w:val="both"/>
        <w:rPr>
          <w:sz w:val="22"/>
          <w:szCs w:val="22"/>
        </w:rPr>
      </w:pPr>
      <w:proofErr w:type="gramStart"/>
      <w:r w:rsidRPr="00DD3E90">
        <w:rPr>
          <w:sz w:val="22"/>
          <w:szCs w:val="22"/>
        </w:rPr>
        <w:t>Стороны в течение срока действия настоящего Договора, а также в течение 3 (трёх) лет по окончании его действия, обязуются обеспечить конфиденциальность условий Договора, а также любой иной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w:t>
      </w:r>
      <w:proofErr w:type="gramEnd"/>
      <w:r w:rsidRPr="00DD3E90">
        <w:rPr>
          <w:sz w:val="22"/>
          <w:szCs w:val="22"/>
        </w:rPr>
        <w:t xml:space="preserve">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 </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 xml:space="preserve">Стороны обязуются принимать все разумные меры для защиты конфиденциальной информации друг друга от несанкционированного доступа третьих лиц, в том числе: </w:t>
      </w:r>
    </w:p>
    <w:p w:rsidR="0079171A" w:rsidRPr="00DD3E90" w:rsidRDefault="00EE66A6">
      <w:pPr>
        <w:spacing w:line="252" w:lineRule="auto"/>
        <w:jc w:val="both"/>
        <w:rPr>
          <w:sz w:val="22"/>
          <w:szCs w:val="22"/>
        </w:rPr>
      </w:pPr>
      <w:r w:rsidRPr="00DD3E90">
        <w:rPr>
          <w:sz w:val="22"/>
          <w:szCs w:val="22"/>
        </w:rPr>
        <w:t>— хранить конфиденциальную информацию исключительно в предназначенных для этого местах, исключающих доступ к ней третьих лиц;</w:t>
      </w:r>
    </w:p>
    <w:p w:rsidR="0079171A" w:rsidRPr="00DD3E90" w:rsidRDefault="00EE66A6">
      <w:pPr>
        <w:spacing w:line="252" w:lineRule="auto"/>
        <w:jc w:val="both"/>
        <w:rPr>
          <w:sz w:val="22"/>
          <w:szCs w:val="22"/>
        </w:rPr>
      </w:pPr>
      <w:r w:rsidRPr="00DD3E90">
        <w:rPr>
          <w:sz w:val="22"/>
          <w:szCs w:val="22"/>
        </w:rPr>
        <w:t xml:space="preserve">— ограничивать доступ к конфиденциальной информации, в том числе для сотрудников, не имеющих служебной необходимости в ознакомлении с данной информацией. </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Стороны гарантируют полное соблюдение всех условий обработки, хранения и использования полученных персональных данных, согласно ФЗ «О персональных данных» № 152</w:t>
      </w:r>
      <w:r w:rsidRPr="00DD3E90">
        <w:rPr>
          <w:sz w:val="22"/>
          <w:szCs w:val="22"/>
        </w:rPr>
        <w:noBreakHyphen/>
        <w:t>ФЗ от 27.07.2006 года.</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Стороны обязаны незамедлительно сообщить друг другу о допущенных ими либо ставшим им известным фактах разглашения или угрозы разглашения, незаконном получении или незаконном использовании конфиденциальной информации третьими лицами.</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Стороны не вправе в одностороннем порядке прекращать охрану конфиденциальной информации, предусмотренной настоящим Договором, в том числе в случае своей реорганизации или ликвидации в соответствии с гражданским законодательством.</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Под разглашением конфиденциальной информации в рамках настоящего Договора понимается действие или бездействие одной из Сторон договора,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 При этом форма разглашения конфиденциальной информации третьим лицам (устная, письменная, с использованием технических средств и др.) не имеет значения.</w:t>
      </w:r>
    </w:p>
    <w:p w:rsidR="0079171A" w:rsidRPr="00DD3E90" w:rsidRDefault="00EE66A6">
      <w:pPr>
        <w:numPr>
          <w:ilvl w:val="1"/>
          <w:numId w:val="1"/>
        </w:numPr>
        <w:tabs>
          <w:tab w:val="left" w:pos="561"/>
        </w:tabs>
        <w:spacing w:line="252" w:lineRule="auto"/>
        <w:ind w:left="0" w:firstLine="0"/>
        <w:jc w:val="both"/>
        <w:rPr>
          <w:sz w:val="22"/>
          <w:szCs w:val="22"/>
        </w:rPr>
      </w:pPr>
      <w:proofErr w:type="gramStart"/>
      <w:r w:rsidRPr="00DD3E90">
        <w:rPr>
          <w:sz w:val="22"/>
          <w:szCs w:val="22"/>
        </w:rPr>
        <w:t>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а также предоставление Поставщиком конфиденциальной информации третьим лицам в целях подтверждения опыта и квалификации Поставщика для участия в закупочных процедурах, не противоречащих законодательству Российской Федерации.</w:t>
      </w:r>
      <w:proofErr w:type="gramEnd"/>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 xml:space="preserve">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w:t>
      </w:r>
      <w:r w:rsidRPr="00DD3E90">
        <w:rPr>
          <w:sz w:val="22"/>
          <w:szCs w:val="22"/>
        </w:rPr>
        <w:lastRenderedPageBreak/>
        <w:t>предоставления такой информации, ее содержании и органе, которому предоставлена конфиденциальная информация, не позднее двух рабочих дней с момента раскрытия конфиденциальной информации.</w:t>
      </w:r>
    </w:p>
    <w:p w:rsidR="0079171A" w:rsidRPr="00DD3E90" w:rsidRDefault="00EE66A6">
      <w:pPr>
        <w:numPr>
          <w:ilvl w:val="1"/>
          <w:numId w:val="1"/>
        </w:numPr>
        <w:tabs>
          <w:tab w:val="left" w:pos="561"/>
        </w:tabs>
        <w:spacing w:line="252" w:lineRule="auto"/>
        <w:ind w:left="0" w:firstLine="0"/>
        <w:jc w:val="both"/>
        <w:rPr>
          <w:sz w:val="22"/>
          <w:szCs w:val="22"/>
        </w:rPr>
      </w:pPr>
      <w:proofErr w:type="gramStart"/>
      <w:r w:rsidRPr="00DD3E90">
        <w:rPr>
          <w:sz w:val="22"/>
          <w:szCs w:val="22"/>
        </w:rPr>
        <w:t>Стороны вправе передавать информацию о факте заключения настоящего Договора и о его условиях, а также о сделках и соглашениях, согласно которым заключен настоящий Договор, партнерам, клиентам и иным лицам при условии подписания с указанными лицами соглашения о конфиденциальности (в качестве отдельного документа или в составе иного договора), гарантирующего предоставление соответствующими лицами защиты конфиденциальной информации на условиях не худших, чем содержатся</w:t>
      </w:r>
      <w:proofErr w:type="gramEnd"/>
      <w:r w:rsidRPr="00DD3E90">
        <w:rPr>
          <w:sz w:val="22"/>
          <w:szCs w:val="22"/>
        </w:rPr>
        <w:t xml:space="preserve"> в настоящем Договоре.</w:t>
      </w:r>
    </w:p>
    <w:p w:rsidR="0079171A" w:rsidRPr="00DD3E90" w:rsidRDefault="00EE66A6">
      <w:pPr>
        <w:numPr>
          <w:ilvl w:val="1"/>
          <w:numId w:val="1"/>
        </w:numPr>
        <w:tabs>
          <w:tab w:val="left" w:pos="567"/>
        </w:tabs>
        <w:spacing w:line="252" w:lineRule="auto"/>
        <w:ind w:left="0" w:firstLine="0"/>
        <w:jc w:val="both"/>
        <w:rPr>
          <w:sz w:val="22"/>
          <w:szCs w:val="22"/>
        </w:rPr>
      </w:pPr>
      <w:r w:rsidRPr="00DD3E90">
        <w:rPr>
          <w:sz w:val="22"/>
          <w:szCs w:val="22"/>
        </w:rPr>
        <w:t>Каждая из Сторон Договора дает своё согласие на раскрытие условий настоящего Договора, приложений и иных документов к нему, правообладателям программ для ЭВМ (уполномоченными ими лицами), в отношении которых заключён настоящий Договор и/или соответствующее приложение к нему.</w:t>
      </w:r>
    </w:p>
    <w:p w:rsidR="0079171A" w:rsidRPr="00DD3E90" w:rsidRDefault="00EE66A6">
      <w:pPr>
        <w:numPr>
          <w:ilvl w:val="1"/>
          <w:numId w:val="1"/>
        </w:numPr>
        <w:spacing w:line="252" w:lineRule="auto"/>
        <w:ind w:left="0" w:firstLine="0"/>
        <w:jc w:val="both"/>
        <w:rPr>
          <w:sz w:val="22"/>
          <w:szCs w:val="22"/>
        </w:rPr>
      </w:pPr>
      <w:r w:rsidRPr="00DD3E90">
        <w:rPr>
          <w:sz w:val="22"/>
          <w:szCs w:val="22"/>
        </w:rPr>
        <w:t xml:space="preserve"> В случае неисполнения Сторонами обязательств, предусмотренных настоящим разделом, Сторона, допустившее такое нарушение, обязуется возместить причиненный этим реальный ущерб в течение 5 (пяти) рабочих дней после получения соответствующего письменного требования пострадавшей Стороны.</w:t>
      </w:r>
    </w:p>
    <w:p w:rsidR="0079171A" w:rsidRPr="00DD3E90" w:rsidRDefault="0079171A">
      <w:pPr>
        <w:spacing w:line="252" w:lineRule="auto"/>
        <w:jc w:val="both"/>
        <w:rPr>
          <w:sz w:val="22"/>
          <w:szCs w:val="22"/>
        </w:rPr>
      </w:pPr>
    </w:p>
    <w:p w:rsidR="0079171A" w:rsidRPr="00DD3E90" w:rsidRDefault="00EE66A6">
      <w:pPr>
        <w:pStyle w:val="af8"/>
        <w:numPr>
          <w:ilvl w:val="0"/>
          <w:numId w:val="1"/>
        </w:numPr>
        <w:tabs>
          <w:tab w:val="clear" w:pos="720"/>
          <w:tab w:val="left" w:pos="567"/>
        </w:tabs>
        <w:spacing w:line="252" w:lineRule="auto"/>
        <w:ind w:left="0" w:firstLine="0"/>
        <w:jc w:val="both"/>
        <w:rPr>
          <w:b/>
          <w:sz w:val="22"/>
          <w:szCs w:val="22"/>
        </w:rPr>
      </w:pPr>
      <w:r w:rsidRPr="00DD3E90">
        <w:rPr>
          <w:b/>
          <w:sz w:val="22"/>
          <w:szCs w:val="22"/>
        </w:rPr>
        <w:t>Антикоррупционная оговорка</w:t>
      </w:r>
    </w:p>
    <w:p w:rsidR="0079171A" w:rsidRPr="00DD3E90" w:rsidRDefault="00EE66A6">
      <w:pPr>
        <w:pStyle w:val="af8"/>
        <w:numPr>
          <w:ilvl w:val="1"/>
          <w:numId w:val="1"/>
        </w:numPr>
        <w:tabs>
          <w:tab w:val="left" w:pos="567"/>
        </w:tabs>
        <w:spacing w:line="252" w:lineRule="auto"/>
        <w:ind w:left="0" w:firstLine="0"/>
        <w:jc w:val="both"/>
        <w:rPr>
          <w:sz w:val="22"/>
          <w:szCs w:val="22"/>
        </w:rPr>
      </w:pPr>
      <w:proofErr w:type="gramStart"/>
      <w:r w:rsidRPr="00DD3E90">
        <w:rPr>
          <w:sz w:val="22"/>
          <w:szCs w:val="22"/>
        </w:rPr>
        <w:t>При исполнении настоящего Договора Стороны, а также их работники и аффилированные лица, не выплачивают, не предлагают выплатить и иным образом не способствуют выплате денежных средств или ценностей прямо или косвенно любым лицам с целью оказания влияния на их действия и/или решения и получения каких-либо неправомерных преимуществ или выгод (далее – Коррупционные правонарушения).</w:t>
      </w:r>
      <w:proofErr w:type="gramEnd"/>
      <w:r w:rsidRPr="00DD3E90">
        <w:rPr>
          <w:sz w:val="22"/>
          <w:szCs w:val="22"/>
        </w:rPr>
        <w:t xml:space="preserve"> К Коррупционным правонарушениям Стороны относят в частности, </w:t>
      </w:r>
      <w:proofErr w:type="gramStart"/>
      <w:r w:rsidRPr="00DD3E90">
        <w:rPr>
          <w:sz w:val="22"/>
          <w:szCs w:val="22"/>
        </w:rPr>
        <w:t>но</w:t>
      </w:r>
      <w:proofErr w:type="gramEnd"/>
      <w:r w:rsidRPr="00DD3E90">
        <w:rPr>
          <w:sz w:val="22"/>
          <w:szCs w:val="22"/>
        </w:rPr>
        <w:t xml:space="preserve"> не ограничиваясь, действия, квалифицируемые действующим законодательством Российской Федерации и международными нормами как дача, получение, вымогательство или склонение к даче взятки, злоупотребление влиянием, коммерческий подкуп, легализация (отмывание) доходов, а также иные действия, нарушающие требования применимого законодательства и международных норм о противодействии коррупции.</w:t>
      </w:r>
    </w:p>
    <w:p w:rsidR="0079171A" w:rsidRPr="00DD3E90" w:rsidRDefault="00EE66A6">
      <w:pPr>
        <w:pStyle w:val="af8"/>
        <w:numPr>
          <w:ilvl w:val="1"/>
          <w:numId w:val="1"/>
        </w:numPr>
        <w:tabs>
          <w:tab w:val="left" w:pos="567"/>
        </w:tabs>
        <w:spacing w:line="252" w:lineRule="auto"/>
        <w:ind w:left="0" w:firstLine="0"/>
        <w:jc w:val="both"/>
        <w:rPr>
          <w:sz w:val="22"/>
          <w:szCs w:val="22"/>
        </w:rPr>
      </w:pPr>
      <w:r w:rsidRPr="00DD3E90">
        <w:rPr>
          <w:sz w:val="22"/>
          <w:szCs w:val="22"/>
        </w:rPr>
        <w:t>Каждая из Сторон настоящего Договора отказывается от любого стимулирования сотрудников и контрагентов другой Стороны, а также любых государственных служащих и других лиц, которые имеют прямое и/или косвенное отношение к исполнению настоящего Договора.</w:t>
      </w:r>
    </w:p>
    <w:p w:rsidR="0079171A" w:rsidRPr="00DD3E90" w:rsidRDefault="00EE66A6">
      <w:pPr>
        <w:pStyle w:val="af8"/>
        <w:numPr>
          <w:ilvl w:val="1"/>
          <w:numId w:val="1"/>
        </w:numPr>
        <w:tabs>
          <w:tab w:val="left" w:pos="567"/>
        </w:tabs>
        <w:spacing w:line="252" w:lineRule="auto"/>
        <w:ind w:left="0" w:firstLine="0"/>
        <w:jc w:val="both"/>
        <w:rPr>
          <w:sz w:val="22"/>
          <w:szCs w:val="22"/>
        </w:rPr>
      </w:pPr>
      <w:r w:rsidRPr="00DD3E90">
        <w:rPr>
          <w:sz w:val="22"/>
          <w:szCs w:val="22"/>
        </w:rPr>
        <w:t>Стороны также стремятся не допускать возникновения обстоятельств, при которых личная заинтересованность работника Стороны, её аффилированного лица и/или контрагента может негативно повлиять на исполнение настоящего Договора и причинить ущерб интересам любой из Сторон (далее – Конфликт интересов).</w:t>
      </w:r>
    </w:p>
    <w:p w:rsidR="0079171A" w:rsidRPr="00DD3E90" w:rsidRDefault="00EE66A6">
      <w:pPr>
        <w:pStyle w:val="af8"/>
        <w:numPr>
          <w:ilvl w:val="1"/>
          <w:numId w:val="1"/>
        </w:numPr>
        <w:tabs>
          <w:tab w:val="left" w:pos="567"/>
        </w:tabs>
        <w:spacing w:line="252" w:lineRule="auto"/>
        <w:ind w:left="0" w:firstLine="0"/>
        <w:jc w:val="both"/>
        <w:rPr>
          <w:sz w:val="22"/>
          <w:szCs w:val="22"/>
        </w:rPr>
      </w:pPr>
      <w:r w:rsidRPr="00DD3E90">
        <w:rPr>
          <w:sz w:val="22"/>
          <w:szCs w:val="22"/>
        </w:rPr>
        <w:t>Стороны строят свою деятельность и взаимоотношения с третьими лицами на основе принципов, описанных в настоящем разделе Договора, и требуют их соблюдения от своих работников, аффилированных лиц, поставщиков, клиентов и прочих контрагентов.</w:t>
      </w:r>
    </w:p>
    <w:p w:rsidR="0079171A" w:rsidRPr="00DD3E90" w:rsidRDefault="00EE66A6">
      <w:pPr>
        <w:spacing w:line="252" w:lineRule="auto"/>
        <w:jc w:val="both"/>
        <w:rPr>
          <w:sz w:val="22"/>
          <w:szCs w:val="22"/>
        </w:rPr>
      </w:pPr>
      <w:r w:rsidRPr="00DD3E90">
        <w:rPr>
          <w:sz w:val="22"/>
          <w:szCs w:val="22"/>
        </w:rPr>
        <w:t>Каждая Сторона стремится своевременно информировать другую Сторону обо всех ставших известными Стороне фактах совершения Коррупционных правонарушений или возникновения Конфликта интересов, прямо или косвенно относящихся к настоящему Договору или его исполнению, а также обо всех обстоятельствах, свидетельствующих об угрозе совершения таких Коррупционных правонарушений или возникновения Конфликта интересов в будущем.</w:t>
      </w:r>
    </w:p>
    <w:p w:rsidR="0079171A" w:rsidRPr="00DD3E90" w:rsidRDefault="0079171A">
      <w:pPr>
        <w:widowControl w:val="0"/>
        <w:spacing w:line="252" w:lineRule="auto"/>
        <w:jc w:val="both"/>
        <w:rPr>
          <w:b/>
          <w:sz w:val="22"/>
          <w:szCs w:val="22"/>
        </w:rPr>
      </w:pPr>
    </w:p>
    <w:p w:rsidR="0079171A" w:rsidRPr="00DD3E90" w:rsidRDefault="00EE66A6">
      <w:pPr>
        <w:pStyle w:val="af8"/>
        <w:widowControl w:val="0"/>
        <w:numPr>
          <w:ilvl w:val="0"/>
          <w:numId w:val="1"/>
        </w:numPr>
        <w:spacing w:line="252" w:lineRule="auto"/>
        <w:jc w:val="both"/>
        <w:rPr>
          <w:b/>
          <w:sz w:val="22"/>
          <w:szCs w:val="22"/>
        </w:rPr>
      </w:pPr>
      <w:r w:rsidRPr="00DD3E90">
        <w:rPr>
          <w:b/>
          <w:sz w:val="22"/>
          <w:szCs w:val="22"/>
        </w:rPr>
        <w:t>Ограничения экспорта и импорта</w:t>
      </w:r>
    </w:p>
    <w:p w:rsidR="0079171A" w:rsidRPr="00DD3E90" w:rsidRDefault="00EE66A6">
      <w:pPr>
        <w:pStyle w:val="af8"/>
        <w:widowControl w:val="0"/>
        <w:numPr>
          <w:ilvl w:val="1"/>
          <w:numId w:val="1"/>
        </w:numPr>
        <w:tabs>
          <w:tab w:val="left" w:pos="567"/>
        </w:tabs>
        <w:spacing w:line="252" w:lineRule="auto"/>
        <w:ind w:left="0" w:firstLine="0"/>
        <w:jc w:val="both"/>
        <w:rPr>
          <w:bCs/>
          <w:sz w:val="22"/>
          <w:szCs w:val="22"/>
        </w:rPr>
      </w:pPr>
      <w:proofErr w:type="gramStart"/>
      <w:r w:rsidRPr="00DD3E90">
        <w:rPr>
          <w:bCs/>
          <w:sz w:val="22"/>
          <w:szCs w:val="22"/>
        </w:rPr>
        <w:t>Покупатель признает, что распространение определенных Товаров или прав использования программ для ЭВМ, предусмотренных настоящим Договором и отдельными Спецификациями к нему, может регулироваться ограничениями экспорта (в том числе санкциями), применяемыми различными странами в мире, а также ограничениями импорта, применяемыми Российской Федерацией в отношении иностранной продукции (в целях настоящего раздела Договора – «прямые ограничения»).</w:t>
      </w:r>
      <w:proofErr w:type="gramEnd"/>
    </w:p>
    <w:p w:rsidR="0079171A" w:rsidRPr="00DD3E90" w:rsidRDefault="00EE66A6">
      <w:pPr>
        <w:pStyle w:val="af8"/>
        <w:widowControl w:val="0"/>
        <w:numPr>
          <w:ilvl w:val="1"/>
          <w:numId w:val="1"/>
        </w:numPr>
        <w:tabs>
          <w:tab w:val="left" w:pos="567"/>
        </w:tabs>
        <w:spacing w:line="252" w:lineRule="auto"/>
        <w:ind w:left="0" w:firstLine="0"/>
        <w:jc w:val="both"/>
        <w:rPr>
          <w:bCs/>
          <w:sz w:val="22"/>
          <w:szCs w:val="22"/>
        </w:rPr>
      </w:pPr>
      <w:r w:rsidRPr="00DD3E90">
        <w:rPr>
          <w:bCs/>
          <w:sz w:val="22"/>
          <w:szCs w:val="22"/>
        </w:rPr>
        <w:t xml:space="preserve">Кроме того, невозможность поставки определенных Товаров или предоставления прав использования программ для ЭВМ может быть вызвана иными причинами, которые напрямую не ограничивают их распространение, но создают для Поставщика, а также его поставщиков или лицензиаров, иные препятствия, делающие также распространение коммерчески невозможным или недопустимым (в целях настоящего раздела Договора – «косвенные ограничения»). К таким причинам, в частности, </w:t>
      </w:r>
      <w:proofErr w:type="gramStart"/>
      <w:r w:rsidRPr="00DD3E90">
        <w:rPr>
          <w:bCs/>
          <w:sz w:val="22"/>
          <w:szCs w:val="22"/>
        </w:rPr>
        <w:t>но</w:t>
      </w:r>
      <w:proofErr w:type="gramEnd"/>
      <w:r w:rsidRPr="00DD3E90">
        <w:rPr>
          <w:bCs/>
          <w:sz w:val="22"/>
          <w:szCs w:val="22"/>
        </w:rPr>
        <w:t xml:space="preserve"> не ограничиваясь, могут относиться ограничение доступности телекоммуникационных сетей; закрытие наземных, воздушных и морских путей сообщения; отказ поставщиков и лицензиаров в приёме новых или обработке уже принятых заказов ввиду ожидания принятия санкций или ввиду собственных политических и иных взглядов и причин, либо без объяснения таковых.</w:t>
      </w:r>
    </w:p>
    <w:p w:rsidR="0079171A" w:rsidRPr="00DD3E90" w:rsidRDefault="00EE66A6">
      <w:pPr>
        <w:pStyle w:val="af8"/>
        <w:widowControl w:val="0"/>
        <w:numPr>
          <w:ilvl w:val="1"/>
          <w:numId w:val="1"/>
        </w:numPr>
        <w:tabs>
          <w:tab w:val="left" w:pos="567"/>
        </w:tabs>
        <w:spacing w:line="252" w:lineRule="auto"/>
        <w:ind w:left="0" w:firstLine="0"/>
        <w:jc w:val="both"/>
        <w:rPr>
          <w:bCs/>
          <w:sz w:val="22"/>
          <w:szCs w:val="22"/>
        </w:rPr>
      </w:pPr>
      <w:r w:rsidRPr="00DD3E90">
        <w:rPr>
          <w:bCs/>
          <w:sz w:val="22"/>
          <w:szCs w:val="22"/>
        </w:rPr>
        <w:t xml:space="preserve">Стороны соглашаются, что Поставщик не несет ответственности за полное или частичное неисполнение настоящего Договора и отдельных Спецификаций к нему, допущенное ввиду прямых или косвенных </w:t>
      </w:r>
      <w:r w:rsidRPr="00DD3E90">
        <w:rPr>
          <w:bCs/>
          <w:sz w:val="22"/>
          <w:szCs w:val="22"/>
        </w:rPr>
        <w:lastRenderedPageBreak/>
        <w:t>ограничений, вне зависимости от того возникли они до или после заключения Сторонами настоящего Договора или отдельной Спецификации к нему.</w:t>
      </w:r>
    </w:p>
    <w:p w:rsidR="0079171A" w:rsidRPr="00DD3E90" w:rsidRDefault="00EE66A6">
      <w:pPr>
        <w:pStyle w:val="af8"/>
        <w:widowControl w:val="0"/>
        <w:numPr>
          <w:ilvl w:val="1"/>
          <w:numId w:val="1"/>
        </w:numPr>
        <w:tabs>
          <w:tab w:val="left" w:pos="567"/>
        </w:tabs>
        <w:spacing w:line="252" w:lineRule="auto"/>
        <w:ind w:left="0" w:firstLine="0"/>
        <w:jc w:val="both"/>
        <w:rPr>
          <w:bCs/>
          <w:sz w:val="22"/>
          <w:szCs w:val="22"/>
        </w:rPr>
      </w:pPr>
      <w:proofErr w:type="gramStart"/>
      <w:r w:rsidRPr="00DD3E90">
        <w:rPr>
          <w:bCs/>
          <w:sz w:val="22"/>
          <w:szCs w:val="22"/>
        </w:rPr>
        <w:t>При возникновении ограничений, предусмотренных настоящим разделом Договора, Поставщик имеет право полностью или частично отказаться от поставки соответствующего Товара или предоставления права использования программ для ЭВМ, уведомив Покупателя об этом в письменной форме и осуществив возврат Покупателю в полном объеме суммы денежных средств, которая была уплачена Покупателем за такой Товар или право использования программ для ЭВМ, в течение 5 (пяти) рабочих</w:t>
      </w:r>
      <w:proofErr w:type="gramEnd"/>
      <w:r w:rsidRPr="00DD3E90">
        <w:rPr>
          <w:bCs/>
          <w:sz w:val="22"/>
          <w:szCs w:val="22"/>
        </w:rPr>
        <w:t xml:space="preserve"> дней </w:t>
      </w:r>
      <w:proofErr w:type="gramStart"/>
      <w:r w:rsidRPr="00DD3E90">
        <w:rPr>
          <w:bCs/>
          <w:sz w:val="22"/>
          <w:szCs w:val="22"/>
        </w:rPr>
        <w:t>с даты направления</w:t>
      </w:r>
      <w:proofErr w:type="gramEnd"/>
      <w:r w:rsidRPr="00DD3E90">
        <w:rPr>
          <w:bCs/>
          <w:sz w:val="22"/>
          <w:szCs w:val="22"/>
        </w:rPr>
        <w:t xml:space="preserve"> указанного уведомления. В этом случае Стороны прямо отказываются от применения к Поставщику каких-либо штрафных санкций, которые могут быть предусмотрены настоящим Договором или действующим законодательством.</w:t>
      </w:r>
    </w:p>
    <w:p w:rsidR="0079171A" w:rsidRPr="00DD3E90" w:rsidRDefault="00EE66A6">
      <w:pPr>
        <w:pStyle w:val="af8"/>
        <w:widowControl w:val="0"/>
        <w:numPr>
          <w:ilvl w:val="1"/>
          <w:numId w:val="1"/>
        </w:numPr>
        <w:tabs>
          <w:tab w:val="left" w:pos="567"/>
        </w:tabs>
        <w:spacing w:line="252" w:lineRule="auto"/>
        <w:ind w:left="0" w:firstLine="0"/>
        <w:jc w:val="both"/>
        <w:rPr>
          <w:bCs/>
          <w:sz w:val="22"/>
          <w:szCs w:val="22"/>
        </w:rPr>
      </w:pPr>
      <w:r w:rsidRPr="00DD3E90">
        <w:rPr>
          <w:bCs/>
          <w:sz w:val="22"/>
          <w:szCs w:val="22"/>
        </w:rPr>
        <w:t xml:space="preserve">Покупатель признает, что представление доказательств наступления какого-либо из указанных выше событий может быть затруднительным для Поставщика. Покупатель признает, что при исполнении обязательств по Договору Поставщик действует разумно и добросовестно, учитывая права и законные интересы Сторон. Покупатель соглашается не ставить под сомнение заявления Поставщика, связанные с наступлением описанных выше обстоятельств, и не будет истребовать доказательства от Поставщика в качестве подтверждения наступления какого-либо из событий. Покупателю известно, что положения, приведенные в настоящем разделе Договора, имеют существенное значение для Поставщика и что Поставщик полагался на эти положения при заключении и исполнении настоящего Договора, и не заключил бы Договор на условиях, отличных </w:t>
      </w:r>
      <w:proofErr w:type="gramStart"/>
      <w:r w:rsidRPr="00DD3E90">
        <w:rPr>
          <w:bCs/>
          <w:sz w:val="22"/>
          <w:szCs w:val="22"/>
        </w:rPr>
        <w:t>от</w:t>
      </w:r>
      <w:proofErr w:type="gramEnd"/>
      <w:r w:rsidRPr="00DD3E90">
        <w:rPr>
          <w:bCs/>
          <w:sz w:val="22"/>
          <w:szCs w:val="22"/>
        </w:rPr>
        <w:t xml:space="preserve"> указанных.</w:t>
      </w:r>
    </w:p>
    <w:p w:rsidR="0079171A" w:rsidRPr="00DD3E90" w:rsidRDefault="0079171A">
      <w:pPr>
        <w:widowControl w:val="0"/>
        <w:spacing w:line="252" w:lineRule="auto"/>
        <w:jc w:val="both"/>
        <w:rPr>
          <w:b/>
          <w:sz w:val="22"/>
          <w:szCs w:val="22"/>
        </w:rPr>
      </w:pPr>
    </w:p>
    <w:p w:rsidR="0079171A" w:rsidRPr="00DD3E90" w:rsidRDefault="00EE66A6">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Порядок разрешения споров</w:t>
      </w:r>
    </w:p>
    <w:p w:rsidR="0079171A" w:rsidRPr="00DD3E90" w:rsidRDefault="00EE66A6">
      <w:pPr>
        <w:numPr>
          <w:ilvl w:val="1"/>
          <w:numId w:val="1"/>
        </w:numPr>
        <w:tabs>
          <w:tab w:val="left" w:pos="567"/>
        </w:tabs>
        <w:spacing w:line="252" w:lineRule="auto"/>
        <w:ind w:left="0" w:firstLine="0"/>
        <w:jc w:val="both"/>
        <w:rPr>
          <w:sz w:val="22"/>
          <w:szCs w:val="22"/>
        </w:rPr>
      </w:pPr>
      <w:r w:rsidRPr="00DD3E90">
        <w:rPr>
          <w:sz w:val="22"/>
          <w:szCs w:val="22"/>
        </w:rPr>
        <w:t xml:space="preserve">В случае возникновения разногласий между Сторонами при исполнении настоящего Договора, Стороны обязуются решать их в претензионном порядке. Срок ответа на претензию составляет 10 (десять) рабочих дней </w:t>
      </w:r>
      <w:proofErr w:type="gramStart"/>
      <w:r w:rsidRPr="00DD3E90">
        <w:rPr>
          <w:sz w:val="22"/>
          <w:szCs w:val="22"/>
        </w:rPr>
        <w:t>с даты</w:t>
      </w:r>
      <w:proofErr w:type="gramEnd"/>
      <w:r w:rsidRPr="00DD3E90">
        <w:rPr>
          <w:sz w:val="22"/>
          <w:szCs w:val="22"/>
        </w:rPr>
        <w:t xml:space="preserve"> её получения Стороной.</w:t>
      </w:r>
    </w:p>
    <w:p w:rsidR="0079171A" w:rsidRPr="00DD3E90" w:rsidRDefault="00EE66A6">
      <w:pPr>
        <w:widowControl w:val="0"/>
        <w:numPr>
          <w:ilvl w:val="1"/>
          <w:numId w:val="1"/>
        </w:numPr>
        <w:tabs>
          <w:tab w:val="left" w:pos="567"/>
        </w:tabs>
        <w:spacing w:line="252" w:lineRule="auto"/>
        <w:ind w:left="0" w:firstLine="0"/>
        <w:jc w:val="both"/>
        <w:rPr>
          <w:sz w:val="22"/>
          <w:szCs w:val="22"/>
        </w:rPr>
      </w:pPr>
      <w:r w:rsidRPr="00DD3E90">
        <w:rPr>
          <w:sz w:val="22"/>
          <w:szCs w:val="22"/>
        </w:rPr>
        <w:t xml:space="preserve">Если стороны не урегулировали возникшие разногласия в претензионном порядке любая из Сторон вправе обратиться в Арбитражный суд </w:t>
      </w:r>
      <w:r w:rsidRPr="00DD3E90">
        <w:rPr>
          <w:sz w:val="22"/>
          <w:szCs w:val="22"/>
          <w:highlight w:val="yellow"/>
        </w:rPr>
        <w:t xml:space="preserve">города </w:t>
      </w:r>
      <w:r w:rsidR="00BB1353" w:rsidRPr="00DD3E90">
        <w:rPr>
          <w:sz w:val="22"/>
          <w:szCs w:val="22"/>
        </w:rPr>
        <w:t>___</w:t>
      </w:r>
      <w:r w:rsidRPr="00DD3E90">
        <w:rPr>
          <w:sz w:val="22"/>
          <w:szCs w:val="22"/>
        </w:rPr>
        <w:t xml:space="preserve"> за защитой своих законных прав и интересов.</w:t>
      </w:r>
    </w:p>
    <w:p w:rsidR="00BB1353" w:rsidRPr="00DD3E90" w:rsidRDefault="00BB1353" w:rsidP="00BB1353">
      <w:pPr>
        <w:widowControl w:val="0"/>
        <w:tabs>
          <w:tab w:val="left" w:pos="567"/>
        </w:tabs>
        <w:spacing w:line="252" w:lineRule="auto"/>
        <w:jc w:val="both"/>
        <w:rPr>
          <w:sz w:val="22"/>
          <w:szCs w:val="22"/>
        </w:rPr>
      </w:pPr>
    </w:p>
    <w:p w:rsidR="00BB1353" w:rsidRPr="00DD3E90" w:rsidRDefault="00BB1353" w:rsidP="00BB1353">
      <w:pPr>
        <w:pStyle w:val="af8"/>
        <w:numPr>
          <w:ilvl w:val="0"/>
          <w:numId w:val="1"/>
        </w:numPr>
        <w:tabs>
          <w:tab w:val="left" w:pos="1134"/>
        </w:tabs>
        <w:jc w:val="center"/>
        <w:rPr>
          <w:sz w:val="22"/>
          <w:szCs w:val="22"/>
          <w:highlight w:val="cyan"/>
        </w:rPr>
      </w:pPr>
      <w:r w:rsidRPr="00DD3E90">
        <w:rPr>
          <w:b/>
          <w:sz w:val="22"/>
          <w:szCs w:val="22"/>
          <w:highlight w:val="cyan"/>
        </w:rPr>
        <w:t>Ответственность сторон</w:t>
      </w:r>
    </w:p>
    <w:p w:rsidR="00BB1353" w:rsidRPr="00DD3E90" w:rsidRDefault="00BB1353" w:rsidP="00BB1353">
      <w:pPr>
        <w:pStyle w:val="af8"/>
        <w:numPr>
          <w:ilvl w:val="1"/>
          <w:numId w:val="1"/>
        </w:numPr>
        <w:tabs>
          <w:tab w:val="clear" w:pos="900"/>
          <w:tab w:val="left" w:pos="567"/>
        </w:tabs>
        <w:suppressAutoHyphens w:val="0"/>
        <w:autoSpaceDE w:val="0"/>
        <w:autoSpaceDN w:val="0"/>
        <w:adjustRightInd w:val="0"/>
        <w:ind w:left="0" w:firstLine="0"/>
        <w:jc w:val="both"/>
        <w:rPr>
          <w:sz w:val="22"/>
          <w:szCs w:val="22"/>
          <w:highlight w:val="cyan"/>
        </w:rPr>
      </w:pPr>
      <w:r w:rsidRPr="00DD3E90">
        <w:rPr>
          <w:sz w:val="22"/>
          <w:szCs w:val="22"/>
          <w:highlight w:val="cyan"/>
        </w:rPr>
        <w:t>За неисполнение или ненадлежащее исполнение условий Договора Стороны несут ответственность в соо</w:t>
      </w:r>
      <w:r w:rsidRPr="00DD3E90">
        <w:rPr>
          <w:sz w:val="22"/>
          <w:szCs w:val="22"/>
          <w:highlight w:val="cyan"/>
        </w:rPr>
        <w:t>т</w:t>
      </w:r>
      <w:r w:rsidRPr="00DD3E90">
        <w:rPr>
          <w:sz w:val="22"/>
          <w:szCs w:val="22"/>
          <w:highlight w:val="cyan"/>
        </w:rPr>
        <w:t xml:space="preserve">ветствии с законодательством Российской Федерации. </w:t>
      </w:r>
    </w:p>
    <w:p w:rsidR="00BB1353" w:rsidRPr="00DD3E90" w:rsidRDefault="00BB1353" w:rsidP="00BB1353">
      <w:pPr>
        <w:pStyle w:val="af8"/>
        <w:numPr>
          <w:ilvl w:val="1"/>
          <w:numId w:val="1"/>
        </w:numPr>
        <w:tabs>
          <w:tab w:val="clear" w:pos="900"/>
          <w:tab w:val="left" w:pos="567"/>
        </w:tabs>
        <w:suppressAutoHyphens w:val="0"/>
        <w:autoSpaceDE w:val="0"/>
        <w:autoSpaceDN w:val="0"/>
        <w:adjustRightInd w:val="0"/>
        <w:ind w:left="0" w:firstLine="0"/>
        <w:jc w:val="both"/>
        <w:rPr>
          <w:sz w:val="22"/>
          <w:szCs w:val="22"/>
          <w:highlight w:val="cyan"/>
        </w:rPr>
      </w:pPr>
      <w:r w:rsidRPr="00DD3E90">
        <w:rPr>
          <w:sz w:val="22"/>
          <w:szCs w:val="22"/>
          <w:highlight w:val="cyan"/>
        </w:rPr>
        <w:t xml:space="preserve">В случае привлечения к исполнению Договора соисполнителей, ответственность перед </w:t>
      </w:r>
      <w:r w:rsidR="00043FD8" w:rsidRPr="00DD3E90">
        <w:rPr>
          <w:bCs/>
          <w:sz w:val="22"/>
          <w:szCs w:val="22"/>
          <w:highlight w:val="cyan"/>
        </w:rPr>
        <w:t>Покупател</w:t>
      </w:r>
      <w:r w:rsidR="00043FD8" w:rsidRPr="00DD3E90">
        <w:rPr>
          <w:bCs/>
          <w:sz w:val="22"/>
          <w:szCs w:val="22"/>
          <w:highlight w:val="cyan"/>
        </w:rPr>
        <w:t>ем</w:t>
      </w:r>
      <w:r w:rsidRPr="00DD3E90">
        <w:rPr>
          <w:sz w:val="22"/>
          <w:szCs w:val="22"/>
          <w:highlight w:val="cyan"/>
        </w:rPr>
        <w:t xml:space="preserve"> за н</w:t>
      </w:r>
      <w:r w:rsidRPr="00DD3E90">
        <w:rPr>
          <w:sz w:val="22"/>
          <w:szCs w:val="22"/>
          <w:highlight w:val="cyan"/>
        </w:rPr>
        <w:t>е</w:t>
      </w:r>
      <w:r w:rsidRPr="00DD3E90">
        <w:rPr>
          <w:sz w:val="22"/>
          <w:szCs w:val="22"/>
          <w:highlight w:val="cyan"/>
        </w:rPr>
        <w:t>исполнение обязательств по Договору несет Поставщик.</w:t>
      </w:r>
    </w:p>
    <w:p w:rsidR="00BB1353" w:rsidRPr="00DD3E90" w:rsidRDefault="00BB1353" w:rsidP="00BB1353">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sz w:val="22"/>
          <w:szCs w:val="22"/>
          <w:highlight w:val="cyan"/>
        </w:rPr>
        <w:t xml:space="preserve"> </w:t>
      </w:r>
      <w:proofErr w:type="gramStart"/>
      <w:r w:rsidRPr="00DD3E90">
        <w:rPr>
          <w:sz w:val="22"/>
          <w:szCs w:val="22"/>
          <w:highlight w:val="cyan"/>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w:t>
      </w:r>
      <w:r w:rsidRPr="00DD3E90">
        <w:rPr>
          <w:sz w:val="22"/>
          <w:szCs w:val="22"/>
          <w:highlight w:val="cyan"/>
        </w:rPr>
        <w:t>с</w:t>
      </w:r>
      <w:r w:rsidRPr="00DD3E90">
        <w:rPr>
          <w:sz w:val="22"/>
          <w:szCs w:val="22"/>
          <w:highlight w:val="cyan"/>
        </w:rPr>
        <w:t>полнения поставщиком (подрядчиком, исполнителем) обязательств, предусмотренных договором (за исключен</w:t>
      </w:r>
      <w:r w:rsidRPr="00DD3E90">
        <w:rPr>
          <w:sz w:val="22"/>
          <w:szCs w:val="22"/>
          <w:highlight w:val="cyan"/>
        </w:rPr>
        <w:t>и</w:t>
      </w:r>
      <w:r w:rsidRPr="00DD3E90">
        <w:rPr>
          <w:sz w:val="22"/>
          <w:szCs w:val="22"/>
          <w:highlight w:val="cyan"/>
        </w:rPr>
        <w:t>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w:t>
      </w:r>
      <w:r w:rsidRPr="00DD3E90">
        <w:rPr>
          <w:sz w:val="22"/>
          <w:szCs w:val="22"/>
          <w:highlight w:val="cyan"/>
        </w:rPr>
        <w:t>с</w:t>
      </w:r>
      <w:r w:rsidRPr="00DD3E90">
        <w:rPr>
          <w:sz w:val="22"/>
          <w:szCs w:val="22"/>
          <w:highlight w:val="cyan"/>
        </w:rPr>
        <w:t>ле, рассчитывается как процент цены договора, или в</w:t>
      </w:r>
      <w:proofErr w:type="gramEnd"/>
      <w:r w:rsidRPr="00DD3E90">
        <w:rPr>
          <w:sz w:val="22"/>
          <w:szCs w:val="22"/>
          <w:highlight w:val="cyan"/>
        </w:rPr>
        <w:t xml:space="preserve"> </w:t>
      </w:r>
      <w:proofErr w:type="gramStart"/>
      <w:r w:rsidRPr="00DD3E90">
        <w:rPr>
          <w:sz w:val="22"/>
          <w:szCs w:val="22"/>
          <w:highlight w:val="cyan"/>
        </w:rPr>
        <w:t>случае</w:t>
      </w:r>
      <w:proofErr w:type="gramEnd"/>
      <w:r w:rsidRPr="00DD3E90">
        <w:rPr>
          <w:sz w:val="22"/>
          <w:szCs w:val="22"/>
          <w:highlight w:val="cyan"/>
        </w:rPr>
        <w:t>, если договором предусмотрены этапы исполнения договора, как процент этапа исполнения догов</w:t>
      </w:r>
      <w:r w:rsidRPr="00DD3E90">
        <w:rPr>
          <w:sz w:val="22"/>
          <w:szCs w:val="22"/>
          <w:highlight w:val="cyan"/>
        </w:rPr>
        <w:t>о</w:t>
      </w:r>
      <w:r w:rsidRPr="00DD3E90">
        <w:rPr>
          <w:sz w:val="22"/>
          <w:szCs w:val="22"/>
          <w:highlight w:val="cyan"/>
        </w:rPr>
        <w:t>ра (далее - цена договора (этапа)).</w:t>
      </w:r>
      <w:bookmarkStart w:id="3" w:name="Par20"/>
      <w:bookmarkStart w:id="4" w:name="Par22"/>
      <w:bookmarkEnd w:id="3"/>
      <w:bookmarkEnd w:id="4"/>
    </w:p>
    <w:p w:rsidR="00BB1353" w:rsidRPr="00DD3E90" w:rsidRDefault="00BB1353" w:rsidP="00BB1353">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sz w:val="22"/>
          <w:szCs w:val="22"/>
          <w:highlight w:val="cyan"/>
        </w:rPr>
        <w:t xml:space="preserve">В случае просрочки исполнения </w:t>
      </w:r>
      <w:r w:rsidR="00043FD8" w:rsidRPr="00DD3E90">
        <w:rPr>
          <w:bCs/>
          <w:sz w:val="22"/>
          <w:szCs w:val="22"/>
          <w:highlight w:val="cyan"/>
        </w:rPr>
        <w:t>Покупател</w:t>
      </w:r>
      <w:r w:rsidR="00043FD8" w:rsidRPr="00DD3E90">
        <w:rPr>
          <w:bCs/>
          <w:sz w:val="22"/>
          <w:szCs w:val="22"/>
          <w:highlight w:val="cyan"/>
        </w:rPr>
        <w:t>ем</w:t>
      </w:r>
      <w:r w:rsidRPr="00DD3E90">
        <w:rPr>
          <w:sz w:val="22"/>
          <w:szCs w:val="22"/>
          <w:highlight w:val="cyan"/>
        </w:rPr>
        <w:t xml:space="preserve"> обязательств, предусмотренных договором, а также в иных случаях неисполнения или ненадлежащего исполнения </w:t>
      </w:r>
      <w:r w:rsidR="00043FD8" w:rsidRPr="00DD3E90">
        <w:rPr>
          <w:bCs/>
          <w:sz w:val="22"/>
          <w:szCs w:val="22"/>
          <w:highlight w:val="cyan"/>
        </w:rPr>
        <w:t>Покупател</w:t>
      </w:r>
      <w:r w:rsidR="00043FD8" w:rsidRPr="00DD3E90">
        <w:rPr>
          <w:bCs/>
          <w:sz w:val="22"/>
          <w:szCs w:val="22"/>
          <w:highlight w:val="cyan"/>
        </w:rPr>
        <w:t>ем</w:t>
      </w:r>
      <w:r w:rsidRPr="00DD3E90">
        <w:rPr>
          <w:sz w:val="22"/>
          <w:szCs w:val="22"/>
          <w:highlight w:val="cyan"/>
        </w:rPr>
        <w:t xml:space="preserve"> обязательств, предусмотренных договором, поставщик (по</w:t>
      </w:r>
      <w:r w:rsidRPr="00DD3E90">
        <w:rPr>
          <w:sz w:val="22"/>
          <w:szCs w:val="22"/>
          <w:highlight w:val="cyan"/>
        </w:rPr>
        <w:t>д</w:t>
      </w:r>
      <w:r w:rsidRPr="00DD3E90">
        <w:rPr>
          <w:sz w:val="22"/>
          <w:szCs w:val="22"/>
          <w:highlight w:val="cyan"/>
        </w:rPr>
        <w:t>рядчик, исполнитель) вправе потребовать уплаты неустоек (штрафов, пеней).</w:t>
      </w:r>
    </w:p>
    <w:p w:rsidR="00BB1353" w:rsidRPr="00DD3E90" w:rsidRDefault="00BB1353" w:rsidP="00BB1353">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sz w:val="22"/>
          <w:szCs w:val="22"/>
          <w:highlight w:val="cyan"/>
        </w:rPr>
        <w:t xml:space="preserve">Пеня начисляется за каждый день просрочки </w:t>
      </w:r>
      <w:r w:rsidR="00043FD8" w:rsidRPr="00DD3E90">
        <w:rPr>
          <w:bCs/>
          <w:sz w:val="22"/>
          <w:szCs w:val="22"/>
          <w:highlight w:val="cyan"/>
        </w:rPr>
        <w:t>Покупател</w:t>
      </w:r>
      <w:r w:rsidR="00043FD8" w:rsidRPr="00DD3E90">
        <w:rPr>
          <w:bCs/>
          <w:sz w:val="22"/>
          <w:szCs w:val="22"/>
          <w:highlight w:val="cyan"/>
        </w:rPr>
        <w:t>ем</w:t>
      </w:r>
      <w:r w:rsidRPr="00DD3E90">
        <w:rPr>
          <w:sz w:val="22"/>
          <w:szCs w:val="22"/>
          <w:highlight w:val="cyan"/>
        </w:rPr>
        <w:t xml:space="preserve"> исполнения обязательства, предусмотренного договором, начиная со дня, следующего после дня истечения установленного договором срока исполнения обяз</w:t>
      </w:r>
      <w:r w:rsidRPr="00DD3E90">
        <w:rPr>
          <w:sz w:val="22"/>
          <w:szCs w:val="22"/>
          <w:highlight w:val="cyan"/>
        </w:rPr>
        <w:t>а</w:t>
      </w:r>
      <w:r w:rsidRPr="00DD3E90">
        <w:rPr>
          <w:sz w:val="22"/>
          <w:szCs w:val="22"/>
          <w:highlight w:val="cyan"/>
        </w:rPr>
        <w:t>тельства. Такая пеня устанавливается договором в размере одной трехсотой действующей на дату уплаты п</w:t>
      </w:r>
      <w:r w:rsidRPr="00DD3E90">
        <w:rPr>
          <w:sz w:val="22"/>
          <w:szCs w:val="22"/>
          <w:highlight w:val="cyan"/>
        </w:rPr>
        <w:t>е</w:t>
      </w:r>
      <w:r w:rsidRPr="00DD3E90">
        <w:rPr>
          <w:sz w:val="22"/>
          <w:szCs w:val="22"/>
          <w:highlight w:val="cyan"/>
        </w:rPr>
        <w:t>ней ключевой ставки Центрального банка Российской Федерации от не уплаченной в срок суммы.  Штрафы начи</w:t>
      </w:r>
      <w:r w:rsidRPr="00DD3E90">
        <w:rPr>
          <w:sz w:val="22"/>
          <w:szCs w:val="22"/>
          <w:highlight w:val="cyan"/>
        </w:rPr>
        <w:t>с</w:t>
      </w:r>
      <w:r w:rsidRPr="00DD3E90">
        <w:rPr>
          <w:sz w:val="22"/>
          <w:szCs w:val="22"/>
          <w:highlight w:val="cyan"/>
        </w:rPr>
        <w:t>ляются за ненадлежащее исполнение заказчиком обязательств, предусмотренных договором, за исключением просрочки исполнения обязательств, пред</w:t>
      </w:r>
      <w:r w:rsidRPr="00DD3E90">
        <w:rPr>
          <w:sz w:val="22"/>
          <w:szCs w:val="22"/>
          <w:highlight w:val="cyan"/>
        </w:rPr>
        <w:t>у</w:t>
      </w:r>
      <w:r w:rsidRPr="00DD3E90">
        <w:rPr>
          <w:sz w:val="22"/>
          <w:szCs w:val="22"/>
          <w:highlight w:val="cyan"/>
        </w:rPr>
        <w:t xml:space="preserve">смотренных договором.  </w:t>
      </w:r>
    </w:p>
    <w:p w:rsidR="00BB1353" w:rsidRPr="00DD3E90" w:rsidRDefault="00BB1353" w:rsidP="00967AC5">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proofErr w:type="gramStart"/>
      <w:r w:rsidRPr="00DD3E90">
        <w:rPr>
          <w:color w:val="000000"/>
          <w:sz w:val="22"/>
          <w:szCs w:val="22"/>
          <w:highlight w:val="cyan"/>
        </w:rPr>
        <w:t xml:space="preserve">За каждый факт неисполнения </w:t>
      </w:r>
      <w:r w:rsidR="00043FD8" w:rsidRPr="00DD3E90">
        <w:rPr>
          <w:bCs/>
          <w:sz w:val="22"/>
          <w:szCs w:val="22"/>
          <w:highlight w:val="cyan"/>
        </w:rPr>
        <w:t>Покупател</w:t>
      </w:r>
      <w:r w:rsidR="00043FD8" w:rsidRPr="00DD3E90">
        <w:rPr>
          <w:bCs/>
          <w:sz w:val="22"/>
          <w:szCs w:val="22"/>
          <w:highlight w:val="cyan"/>
        </w:rPr>
        <w:t>ем</w:t>
      </w:r>
      <w:r w:rsidRPr="00DD3E90">
        <w:rPr>
          <w:color w:val="000000"/>
          <w:sz w:val="22"/>
          <w:szCs w:val="22"/>
          <w:highlight w:val="cyan"/>
        </w:rPr>
        <w:t xml:space="preserve"> обязательств, предусмотренных Договором, за исключением просрочки исполнения обязательств, предусмотренных Договором, Поставщик вправе взыскать с </w:t>
      </w:r>
      <w:r w:rsidR="00043FD8" w:rsidRPr="00DD3E90">
        <w:rPr>
          <w:bCs/>
          <w:sz w:val="22"/>
          <w:szCs w:val="22"/>
          <w:highlight w:val="cyan"/>
        </w:rPr>
        <w:t>Покупател</w:t>
      </w:r>
      <w:r w:rsidR="00043FD8" w:rsidRPr="00DD3E90">
        <w:rPr>
          <w:bCs/>
          <w:sz w:val="22"/>
          <w:szCs w:val="22"/>
          <w:highlight w:val="cyan"/>
        </w:rPr>
        <w:t>я</w:t>
      </w:r>
      <w:r w:rsidRPr="00DD3E90">
        <w:rPr>
          <w:color w:val="000000"/>
          <w:sz w:val="22"/>
          <w:szCs w:val="22"/>
          <w:highlight w:val="cyan"/>
        </w:rPr>
        <w:t xml:space="preserve"> штраф в размере,1 000 (Одна тысяча) рублей 00 копеек, который определяется в соответствии с Правилами опр</w:t>
      </w:r>
      <w:r w:rsidRPr="00DD3E90">
        <w:rPr>
          <w:color w:val="000000"/>
          <w:sz w:val="22"/>
          <w:szCs w:val="22"/>
          <w:highlight w:val="cyan"/>
        </w:rPr>
        <w:t>е</w:t>
      </w:r>
      <w:r w:rsidRPr="00DD3E90">
        <w:rPr>
          <w:color w:val="000000"/>
          <w:sz w:val="22"/>
          <w:szCs w:val="22"/>
          <w:highlight w:val="cyan"/>
        </w:rPr>
        <w:t>деления размера штрафа, за исключением случаев, если законодательством Российской Федерации установлен иной порядок начисления штрафов.</w:t>
      </w:r>
      <w:proofErr w:type="gramEnd"/>
    </w:p>
    <w:p w:rsidR="00BB1353" w:rsidRPr="00DD3E90" w:rsidRDefault="00BB1353" w:rsidP="00967AC5">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sz w:val="22"/>
          <w:szCs w:val="22"/>
          <w:highlight w:val="cyan"/>
        </w:rPr>
        <w:t>Общая сумма начисленных штрафов за ненадлежащее исполнение заказчиком обязательств, предусмотре</w:t>
      </w:r>
      <w:r w:rsidRPr="00DD3E90">
        <w:rPr>
          <w:sz w:val="22"/>
          <w:szCs w:val="22"/>
          <w:highlight w:val="cyan"/>
        </w:rPr>
        <w:t>н</w:t>
      </w:r>
      <w:r w:rsidRPr="00DD3E90">
        <w:rPr>
          <w:sz w:val="22"/>
          <w:szCs w:val="22"/>
          <w:highlight w:val="cyan"/>
        </w:rPr>
        <w:t>ных Договором, не может превышать цену Договора.</w:t>
      </w:r>
    </w:p>
    <w:p w:rsidR="00BB1353" w:rsidRPr="00DD3E90" w:rsidRDefault="00BB1353" w:rsidP="00043FD8">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sz w:val="22"/>
          <w:szCs w:val="22"/>
          <w:highlight w:val="cy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w:t>
      </w:r>
      <w:r w:rsidRPr="00DD3E90">
        <w:rPr>
          <w:sz w:val="22"/>
          <w:szCs w:val="22"/>
          <w:highlight w:val="cyan"/>
        </w:rPr>
        <w:t>и</w:t>
      </w:r>
      <w:r w:rsidRPr="00DD3E90">
        <w:rPr>
          <w:sz w:val="22"/>
          <w:szCs w:val="22"/>
          <w:highlight w:val="cyan"/>
        </w:rPr>
        <w:t xml:space="preserve">ком обязательств, предусмотренных Договором, </w:t>
      </w:r>
      <w:r w:rsidR="00043FD8" w:rsidRPr="00DD3E90">
        <w:rPr>
          <w:bCs/>
          <w:sz w:val="22"/>
          <w:szCs w:val="22"/>
          <w:highlight w:val="cyan"/>
        </w:rPr>
        <w:t>Покупател</w:t>
      </w:r>
      <w:r w:rsidR="00043FD8" w:rsidRPr="00DD3E90">
        <w:rPr>
          <w:bCs/>
          <w:sz w:val="22"/>
          <w:szCs w:val="22"/>
          <w:highlight w:val="cyan"/>
        </w:rPr>
        <w:t>ь</w:t>
      </w:r>
      <w:r w:rsidRPr="00DD3E90">
        <w:rPr>
          <w:sz w:val="22"/>
          <w:szCs w:val="22"/>
          <w:highlight w:val="cyan"/>
        </w:rPr>
        <w:t xml:space="preserve"> направляет Поставщику требование об уплате неустоек (штрафов, пеней).</w:t>
      </w:r>
    </w:p>
    <w:p w:rsidR="00BB1353" w:rsidRPr="00DD3E90" w:rsidRDefault="00BB1353" w:rsidP="00043FD8">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proofErr w:type="gramStart"/>
      <w:r w:rsidRPr="00DD3E90">
        <w:rPr>
          <w:sz w:val="22"/>
          <w:szCs w:val="22"/>
          <w:highlight w:val="cy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w:t>
      </w:r>
      <w:r w:rsidRPr="00DD3E90">
        <w:rPr>
          <w:sz w:val="22"/>
          <w:szCs w:val="22"/>
          <w:highlight w:val="cyan"/>
        </w:rPr>
        <w:t>я</w:t>
      </w:r>
      <w:r w:rsidRPr="00DD3E90">
        <w:rPr>
          <w:sz w:val="22"/>
          <w:szCs w:val="22"/>
          <w:highlight w:val="cyan"/>
        </w:rPr>
        <w:lastRenderedPageBreak/>
        <w:t>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w:t>
      </w:r>
      <w:r w:rsidRPr="00DD3E90">
        <w:rPr>
          <w:sz w:val="22"/>
          <w:szCs w:val="22"/>
          <w:highlight w:val="cyan"/>
        </w:rPr>
        <w:t>о</w:t>
      </w:r>
      <w:r w:rsidRPr="00DD3E90">
        <w:rPr>
          <w:sz w:val="22"/>
          <w:szCs w:val="22"/>
          <w:highlight w:val="cyan"/>
        </w:rPr>
        <w:t>порциональную объему обязательств, предусмотренных Договором (соответствующим отдельным этапом испо</w:t>
      </w:r>
      <w:r w:rsidRPr="00DD3E90">
        <w:rPr>
          <w:sz w:val="22"/>
          <w:szCs w:val="22"/>
          <w:highlight w:val="cyan"/>
        </w:rPr>
        <w:t>л</w:t>
      </w:r>
      <w:r w:rsidRPr="00DD3E90">
        <w:rPr>
          <w:sz w:val="22"/>
          <w:szCs w:val="22"/>
          <w:highlight w:val="cyan"/>
        </w:rPr>
        <w:t>нения Договора) и фактически</w:t>
      </w:r>
      <w:proofErr w:type="gramEnd"/>
      <w:r w:rsidRPr="00DD3E90">
        <w:rPr>
          <w:sz w:val="22"/>
          <w:szCs w:val="22"/>
          <w:highlight w:val="cy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BB1353" w:rsidRPr="00DD3E90" w:rsidRDefault="00BB1353" w:rsidP="00043FD8">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color w:val="000000"/>
          <w:sz w:val="22"/>
          <w:szCs w:val="22"/>
          <w:highlight w:val="cyan"/>
        </w:rPr>
        <w:t xml:space="preserve"> За каждый факт неисполнения или ненадлежащего исполнения Поставщиком обязательства, предусмо</w:t>
      </w:r>
      <w:r w:rsidRPr="00DD3E90">
        <w:rPr>
          <w:color w:val="000000"/>
          <w:sz w:val="22"/>
          <w:szCs w:val="22"/>
          <w:highlight w:val="cyan"/>
        </w:rPr>
        <w:t>т</w:t>
      </w:r>
      <w:r w:rsidRPr="00DD3E90">
        <w:rPr>
          <w:color w:val="000000"/>
          <w:sz w:val="22"/>
          <w:szCs w:val="22"/>
          <w:highlight w:val="cyan"/>
        </w:rPr>
        <w:t xml:space="preserve">ренного Договором, которое не имеет стоимостного выражения, Поставщик выплачивает </w:t>
      </w:r>
      <w:r w:rsidR="00043FD8" w:rsidRPr="00DD3E90">
        <w:rPr>
          <w:bCs/>
          <w:sz w:val="22"/>
          <w:szCs w:val="22"/>
          <w:highlight w:val="cyan"/>
        </w:rPr>
        <w:t>Покупателю</w:t>
      </w:r>
      <w:r w:rsidRPr="00DD3E90">
        <w:rPr>
          <w:color w:val="000000"/>
          <w:sz w:val="22"/>
          <w:szCs w:val="22"/>
          <w:highlight w:val="cyan"/>
        </w:rPr>
        <w:t xml:space="preserve"> штраф в разм</w:t>
      </w:r>
      <w:r w:rsidRPr="00DD3E90">
        <w:rPr>
          <w:color w:val="000000"/>
          <w:sz w:val="22"/>
          <w:szCs w:val="22"/>
          <w:highlight w:val="cyan"/>
        </w:rPr>
        <w:t>е</w:t>
      </w:r>
      <w:r w:rsidRPr="00DD3E90">
        <w:rPr>
          <w:color w:val="000000"/>
          <w:sz w:val="22"/>
          <w:szCs w:val="22"/>
          <w:highlight w:val="cyan"/>
        </w:rPr>
        <w:t>ре 1 000 (Одна тысяча) рублей 00 копеек,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w:t>
      </w:r>
      <w:r w:rsidRPr="00DD3E90">
        <w:rPr>
          <w:color w:val="000000"/>
          <w:sz w:val="22"/>
          <w:szCs w:val="22"/>
          <w:highlight w:val="cyan"/>
        </w:rPr>
        <w:t>о</w:t>
      </w:r>
      <w:r w:rsidRPr="00DD3E90">
        <w:rPr>
          <w:color w:val="000000"/>
          <w:sz w:val="22"/>
          <w:szCs w:val="22"/>
          <w:highlight w:val="cyan"/>
        </w:rPr>
        <w:t>рядок начи</w:t>
      </w:r>
      <w:r w:rsidRPr="00DD3E90">
        <w:rPr>
          <w:color w:val="000000"/>
          <w:sz w:val="22"/>
          <w:szCs w:val="22"/>
          <w:highlight w:val="cyan"/>
        </w:rPr>
        <w:t>с</w:t>
      </w:r>
      <w:r w:rsidRPr="00DD3E90">
        <w:rPr>
          <w:color w:val="000000"/>
          <w:sz w:val="22"/>
          <w:szCs w:val="22"/>
          <w:highlight w:val="cyan"/>
        </w:rPr>
        <w:t>ления штрафов.</w:t>
      </w:r>
      <w:bookmarkStart w:id="5" w:name="p340"/>
      <w:bookmarkEnd w:id="5"/>
    </w:p>
    <w:p w:rsidR="00BB1353" w:rsidRPr="00DD3E90" w:rsidRDefault="00BB1353" w:rsidP="00043FD8">
      <w:pPr>
        <w:pStyle w:val="af8"/>
        <w:numPr>
          <w:ilvl w:val="1"/>
          <w:numId w:val="1"/>
        </w:numPr>
        <w:tabs>
          <w:tab w:val="clear" w:pos="900"/>
          <w:tab w:val="num" w:pos="567"/>
          <w:tab w:val="left" w:pos="1134"/>
        </w:tabs>
        <w:suppressAutoHyphens w:val="0"/>
        <w:autoSpaceDE w:val="0"/>
        <w:autoSpaceDN w:val="0"/>
        <w:adjustRightInd w:val="0"/>
        <w:ind w:left="0" w:firstLine="0"/>
        <w:jc w:val="both"/>
        <w:rPr>
          <w:sz w:val="22"/>
          <w:szCs w:val="22"/>
          <w:highlight w:val="cyan"/>
        </w:rPr>
      </w:pPr>
      <w:r w:rsidRPr="00DD3E90">
        <w:rPr>
          <w:color w:val="000000"/>
          <w:sz w:val="22"/>
          <w:szCs w:val="22"/>
          <w:highlight w:val="cyan"/>
        </w:rPr>
        <w:t xml:space="preserve"> Общая сумма начисленных штрафов за неисполнение или ненадлежащее исполнение Поставщиком обяз</w:t>
      </w:r>
      <w:r w:rsidRPr="00DD3E90">
        <w:rPr>
          <w:color w:val="000000"/>
          <w:sz w:val="22"/>
          <w:szCs w:val="22"/>
          <w:highlight w:val="cyan"/>
        </w:rPr>
        <w:t>а</w:t>
      </w:r>
      <w:r w:rsidRPr="00DD3E90">
        <w:rPr>
          <w:color w:val="000000"/>
          <w:sz w:val="22"/>
          <w:szCs w:val="22"/>
          <w:highlight w:val="cyan"/>
        </w:rPr>
        <w:t>тельств, предусмотренных Договором, не может превышать цену Договора.</w:t>
      </w:r>
    </w:p>
    <w:p w:rsidR="00BB1353" w:rsidRPr="00DD3E90" w:rsidRDefault="00BB1353" w:rsidP="00043FD8">
      <w:pPr>
        <w:pStyle w:val="af8"/>
        <w:numPr>
          <w:ilvl w:val="1"/>
          <w:numId w:val="1"/>
        </w:numPr>
        <w:tabs>
          <w:tab w:val="clear" w:pos="900"/>
          <w:tab w:val="num" w:pos="709"/>
          <w:tab w:val="left" w:pos="1276"/>
        </w:tabs>
        <w:suppressAutoHyphens w:val="0"/>
        <w:autoSpaceDE w:val="0"/>
        <w:autoSpaceDN w:val="0"/>
        <w:adjustRightInd w:val="0"/>
        <w:ind w:left="0" w:firstLine="0"/>
        <w:jc w:val="both"/>
        <w:rPr>
          <w:sz w:val="22"/>
          <w:szCs w:val="22"/>
          <w:highlight w:val="cyan"/>
        </w:rPr>
      </w:pPr>
      <w:r w:rsidRPr="00DD3E90">
        <w:rPr>
          <w:color w:val="000000"/>
          <w:sz w:val="22"/>
          <w:szCs w:val="22"/>
          <w:highlight w:val="cyan"/>
        </w:rPr>
        <w:t>Сторона освобождается от уплаты неустойки (штрафа, пени), если докажет, что неисполнение или нена</w:t>
      </w:r>
      <w:r w:rsidRPr="00DD3E90">
        <w:rPr>
          <w:color w:val="000000"/>
          <w:sz w:val="22"/>
          <w:szCs w:val="22"/>
          <w:highlight w:val="cyan"/>
        </w:rPr>
        <w:t>д</w:t>
      </w:r>
      <w:r w:rsidRPr="00DD3E90">
        <w:rPr>
          <w:color w:val="000000"/>
          <w:sz w:val="22"/>
          <w:szCs w:val="22"/>
          <w:highlight w:val="cyan"/>
        </w:rPr>
        <w:t>лежащее исполнение обязательства, предусмотренного Договором, произошло вследствие непреодолимой силы или по вине другой Стороны.</w:t>
      </w:r>
    </w:p>
    <w:p w:rsidR="00BB1353" w:rsidRPr="00DD3E90" w:rsidRDefault="00BB1353" w:rsidP="00BB1353">
      <w:pPr>
        <w:widowControl w:val="0"/>
        <w:tabs>
          <w:tab w:val="left" w:pos="567"/>
        </w:tabs>
        <w:spacing w:line="252" w:lineRule="auto"/>
        <w:jc w:val="both"/>
        <w:rPr>
          <w:sz w:val="22"/>
          <w:szCs w:val="22"/>
        </w:rPr>
      </w:pPr>
      <w:r w:rsidRPr="00DD3E90">
        <w:rPr>
          <w:color w:val="000000"/>
          <w:sz w:val="22"/>
          <w:szCs w:val="22"/>
          <w:highlight w:val="cyan"/>
        </w:rPr>
        <w:t>Уплата неустойки (штрафа, пени) не освобождает Стороны от исполнения обязательств по Договору</w:t>
      </w:r>
      <w:r w:rsidRPr="00DD3E90">
        <w:rPr>
          <w:color w:val="000000"/>
          <w:sz w:val="22"/>
          <w:szCs w:val="22"/>
          <w:highlight w:val="cyan"/>
        </w:rPr>
        <w:t>.</w:t>
      </w:r>
    </w:p>
    <w:p w:rsidR="0079171A" w:rsidRPr="00DD3E90" w:rsidRDefault="0079171A">
      <w:pPr>
        <w:widowControl w:val="0"/>
        <w:spacing w:line="252" w:lineRule="auto"/>
        <w:jc w:val="both"/>
        <w:rPr>
          <w:sz w:val="22"/>
          <w:szCs w:val="22"/>
        </w:rPr>
      </w:pPr>
    </w:p>
    <w:p w:rsidR="0079171A" w:rsidRPr="00DD3E90" w:rsidRDefault="00EE66A6" w:rsidP="00BB1353">
      <w:pPr>
        <w:widowControl w:val="0"/>
        <w:numPr>
          <w:ilvl w:val="0"/>
          <w:numId w:val="1"/>
        </w:numPr>
        <w:tabs>
          <w:tab w:val="clear" w:pos="720"/>
          <w:tab w:val="left" w:pos="561"/>
        </w:tabs>
        <w:spacing w:line="252" w:lineRule="auto"/>
        <w:ind w:left="0" w:firstLine="0"/>
        <w:jc w:val="both"/>
        <w:rPr>
          <w:b/>
          <w:sz w:val="22"/>
          <w:szCs w:val="22"/>
        </w:rPr>
      </w:pPr>
      <w:r w:rsidRPr="00DD3E90">
        <w:rPr>
          <w:b/>
          <w:sz w:val="22"/>
          <w:szCs w:val="22"/>
        </w:rPr>
        <w:t>Действие Договора. Иные условия</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Настоящий Договор вступает в силу с момента его подписания обеими Сторонами и действует до момента его расторжения. При расторжении настоящего Договора по любым основаниям, не связанным с нарушением Покупателем условий настоящего Договора, в том числе условий использования программ для ЭВМ, права использования программ для ЭВМ, предоставленные Покупателю по настоящему Договору до момента его расторжения, не прекращаются и действуют в течение всего срока, на который они были предоставлены.</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bCs/>
          <w:sz w:val="22"/>
          <w:szCs w:val="22"/>
        </w:rPr>
        <w:t>Настоящий Договор составлен в двух экземплярах, имеющих одинаковую юридическую силу, по одному экземпляру для каждой из Сторон.</w:t>
      </w:r>
    </w:p>
    <w:p w:rsidR="0079171A" w:rsidRPr="00DD3E90" w:rsidRDefault="00EE66A6">
      <w:pPr>
        <w:numPr>
          <w:ilvl w:val="1"/>
          <w:numId w:val="1"/>
        </w:numPr>
        <w:tabs>
          <w:tab w:val="left" w:pos="561"/>
        </w:tabs>
        <w:spacing w:line="252" w:lineRule="auto"/>
        <w:ind w:left="0" w:firstLine="0"/>
        <w:jc w:val="both"/>
        <w:rPr>
          <w:sz w:val="22"/>
          <w:szCs w:val="22"/>
        </w:rPr>
      </w:pPr>
      <w:r w:rsidRPr="00DD3E90">
        <w:rPr>
          <w:sz w:val="22"/>
          <w:szCs w:val="22"/>
        </w:rPr>
        <w:t>Если иное не установлено Договором или законом, ни одна из сторон не вправе в одностороннем порядке отказываться от исполнения подписанной Спецификации и/или настоящего Договора.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Стороны соглашаются, что универсальные передаточные документы, содержащие перечни, соответственно, Товара или программ для ЭВМ, для которых передается право использования, в том случае, если указанные перечни соответствуют Спецификациям к настоящему Договору, подписываются во исполнение настоящего Договора и являются его неотъемлемой частью, даже при отсутствии в указанных документах ссылки на настоящий Договор.</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Вся переписка и переговоры, ранее имевшие место между Сторонами и относящиеся к предмету настоящего Договора, после вступления настоящего Договора в силу теряют силу. Настоящий Договор представляет собой окончательное и полное соглашение Сторон относительно его предмета. После вступления в силу настоящего Договора условия счетов и заказов, противоречащих настоящему Договору, не будут иметь юридической силы, если они не совершены в письменной форме и не подписаны надлежаще уполномоченными представителями обеих Сторон.</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Поставщик обязуется предоставлять Покупателю информацию о вопросах функционирования и структуры, а также дополнительных услугах и компетенциях Поставщика.</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Все изменения и дополнения к настоящему Договору имеют </w:t>
      </w:r>
      <w:proofErr w:type="gramStart"/>
      <w:r w:rsidRPr="00DD3E90">
        <w:rPr>
          <w:sz w:val="22"/>
          <w:szCs w:val="22"/>
        </w:rPr>
        <w:t>силу</w:t>
      </w:r>
      <w:proofErr w:type="gramEnd"/>
      <w:r w:rsidRPr="00DD3E90">
        <w:rPr>
          <w:sz w:val="22"/>
          <w:szCs w:val="22"/>
        </w:rPr>
        <w:t xml:space="preserve"> только если они совершены в письменной форме и подписаны надлежаще уполномоченными представителями Сторон.</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Стороны имеют право на односторонний отказ от условия настоящего Договора при условии письменного уведомления не менее чем за 30 дней до даты отказа, при этом такой отказ не влияет на обязательства Сторон, вытекающие из подписанных до даты отказа Спецификаций.</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Поставщик имеет право расторгнуть настоящий Договор или отдельную Спецификацию к нему полностью или частично, уведомив об этом Покупателя в письменной форме по основаниям, предусмотренным законодательством Российской Федерации.</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Под рабочими днями в целях исполнения Сторонами обязательств по настоящему Договору понимаются рабочие дни исходя из пятидневной рабочей недели (все дни недели, кроме субботы и воскресенья), не являющиеся праздничными нерабочими днями в соответствии с действующим законодательством Российской Федерации.</w:t>
      </w:r>
    </w:p>
    <w:p w:rsidR="0079171A" w:rsidRPr="00DD3E90" w:rsidRDefault="00EE66A6">
      <w:pPr>
        <w:numPr>
          <w:ilvl w:val="1"/>
          <w:numId w:val="1"/>
        </w:numPr>
        <w:tabs>
          <w:tab w:val="left" w:pos="567"/>
        </w:tabs>
        <w:spacing w:line="252" w:lineRule="auto"/>
        <w:ind w:left="0" w:firstLine="0"/>
        <w:jc w:val="both"/>
        <w:rPr>
          <w:sz w:val="22"/>
          <w:szCs w:val="22"/>
        </w:rPr>
      </w:pPr>
      <w:r w:rsidRPr="00DD3E90">
        <w:rPr>
          <w:sz w:val="22"/>
          <w:szCs w:val="22"/>
        </w:rPr>
        <w:t xml:space="preserve">Настоящий Договор, включая приложения и дополнительные соглашения к нему, может предусматривать ставки налога на добавленную стоимость, применимые </w:t>
      </w:r>
      <w:proofErr w:type="gramStart"/>
      <w:r w:rsidRPr="00DD3E90">
        <w:rPr>
          <w:sz w:val="22"/>
          <w:szCs w:val="22"/>
        </w:rPr>
        <w:t>согласно</w:t>
      </w:r>
      <w:proofErr w:type="gramEnd"/>
      <w:r w:rsidRPr="00DD3E90">
        <w:rPr>
          <w:sz w:val="22"/>
          <w:szCs w:val="22"/>
        </w:rPr>
        <w:t xml:space="preserve"> действующего законодательства Российской Федерации, на дату заключения Договора. </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В случае изменения адресов и/или расчётных реквизитов Сторон, Сторона, чьи реквизиты изменились, обязана уведомить об этом другую Сторону в течение 5 (пяти) рабочих дней с момента вступления в силу таких изменений. При этом заключения между Сторонами какого-либо дополнительного соглашения не требуется. </w:t>
      </w:r>
      <w:r w:rsidRPr="00DD3E90">
        <w:rPr>
          <w:sz w:val="22"/>
          <w:szCs w:val="22"/>
        </w:rPr>
        <w:lastRenderedPageBreak/>
        <w:t>Выставление счета с соответствующими реквизитами Стороны согласились считать надлежащим уведомлением.</w:t>
      </w:r>
    </w:p>
    <w:p w:rsidR="0079171A" w:rsidRPr="00DD3E90" w:rsidRDefault="00EE66A6">
      <w:pPr>
        <w:pStyle w:val="af8"/>
        <w:widowControl w:val="0"/>
        <w:numPr>
          <w:ilvl w:val="1"/>
          <w:numId w:val="1"/>
        </w:numPr>
        <w:suppressAutoHyphens w:val="0"/>
        <w:ind w:left="0" w:firstLine="0"/>
        <w:jc w:val="both"/>
        <w:rPr>
          <w:bCs/>
          <w:sz w:val="22"/>
          <w:szCs w:val="22"/>
          <w:lang w:eastAsia="ru-RU"/>
        </w:rPr>
      </w:pPr>
      <w:r w:rsidRPr="00DD3E90">
        <w:rPr>
          <w:bCs/>
          <w:sz w:val="22"/>
          <w:szCs w:val="22"/>
        </w:rPr>
        <w:t>Стороны согласовали, что будут осуществлять оформление и передачу/получение электронных док</w:t>
      </w:r>
      <w:r w:rsidRPr="00DD3E90">
        <w:rPr>
          <w:bCs/>
          <w:sz w:val="22"/>
          <w:szCs w:val="22"/>
        </w:rPr>
        <w:t>у</w:t>
      </w:r>
      <w:r w:rsidRPr="00DD3E90">
        <w:rPr>
          <w:bCs/>
          <w:sz w:val="22"/>
          <w:szCs w:val="22"/>
        </w:rPr>
        <w:t>ментов через операторов электронного документооборота (ЭДО).</w:t>
      </w:r>
    </w:p>
    <w:p w:rsidR="0079171A" w:rsidRPr="00DD3E90" w:rsidRDefault="00EE66A6">
      <w:pPr>
        <w:widowControl w:val="0"/>
        <w:numPr>
          <w:ilvl w:val="1"/>
          <w:numId w:val="1"/>
        </w:numPr>
        <w:tabs>
          <w:tab w:val="left" w:pos="561"/>
        </w:tabs>
        <w:spacing w:line="252" w:lineRule="auto"/>
        <w:ind w:left="0" w:firstLine="0"/>
        <w:jc w:val="both"/>
        <w:rPr>
          <w:sz w:val="22"/>
          <w:szCs w:val="22"/>
        </w:rPr>
      </w:pPr>
      <w:r w:rsidRPr="00DD3E90">
        <w:rPr>
          <w:sz w:val="22"/>
          <w:szCs w:val="22"/>
        </w:rPr>
        <w:t xml:space="preserve">Стороны согласовали, что также признают юридическую силу документов, переданных посредством электронной почты (с домена </w:t>
      </w:r>
      <w:r w:rsidR="00903C84" w:rsidRPr="00DD3E90">
        <w:rPr>
          <w:rFonts w:eastAsia="Times New Roman"/>
          <w:sz w:val="22"/>
          <w:szCs w:val="22"/>
          <w:lang w:eastAsia="ru-RU"/>
        </w:rPr>
        <w:t xml:space="preserve">________ </w:t>
      </w:r>
      <w:r w:rsidRPr="00DD3E90">
        <w:rPr>
          <w:sz w:val="22"/>
          <w:szCs w:val="22"/>
        </w:rPr>
        <w:t>и</w:t>
      </w:r>
      <w:proofErr w:type="gramStart"/>
      <w:r w:rsidRPr="00DD3E90">
        <w:rPr>
          <w:sz w:val="22"/>
          <w:szCs w:val="22"/>
        </w:rPr>
        <w:t xml:space="preserve"> </w:t>
      </w:r>
      <w:r w:rsidR="0042029B" w:rsidRPr="00DD3E90">
        <w:rPr>
          <w:sz w:val="22"/>
          <w:szCs w:val="22"/>
        </w:rPr>
        <w:t xml:space="preserve"> </w:t>
      </w:r>
      <w:r w:rsidRPr="00DD3E90">
        <w:rPr>
          <w:sz w:val="22"/>
          <w:szCs w:val="22"/>
        </w:rPr>
        <w:t>)</w:t>
      </w:r>
      <w:proofErr w:type="gramEnd"/>
      <w:r w:rsidRPr="00DD3E90">
        <w:rPr>
          <w:sz w:val="22"/>
          <w:szCs w:val="22"/>
        </w:rPr>
        <w:t>.</w:t>
      </w:r>
    </w:p>
    <w:p w:rsidR="0079171A" w:rsidRPr="00DD3E90" w:rsidRDefault="0079171A">
      <w:pPr>
        <w:widowControl w:val="0"/>
        <w:jc w:val="both"/>
        <w:rPr>
          <w:sz w:val="22"/>
          <w:szCs w:val="22"/>
        </w:rPr>
      </w:pPr>
    </w:p>
    <w:p w:rsidR="0079171A" w:rsidRPr="00DD3E90" w:rsidRDefault="00EE66A6">
      <w:pPr>
        <w:widowControl w:val="0"/>
        <w:jc w:val="both"/>
        <w:rPr>
          <w:b/>
          <w:sz w:val="22"/>
          <w:szCs w:val="22"/>
        </w:rPr>
      </w:pPr>
      <w:r w:rsidRPr="00DD3E90">
        <w:rPr>
          <w:b/>
          <w:sz w:val="22"/>
          <w:szCs w:val="22"/>
        </w:rPr>
        <w:t>Реквизиты Сторон</w:t>
      </w:r>
    </w:p>
    <w:tbl>
      <w:tblPr>
        <w:tblW w:w="10740" w:type="dxa"/>
        <w:tblLayout w:type="fixed"/>
        <w:tblLook w:val="01E0" w:firstRow="1" w:lastRow="1" w:firstColumn="1" w:lastColumn="1" w:noHBand="0" w:noVBand="0"/>
      </w:tblPr>
      <w:tblGrid>
        <w:gridCol w:w="5637"/>
        <w:gridCol w:w="5103"/>
      </w:tblGrid>
      <w:tr w:rsidR="0079171A" w:rsidRPr="00DD3E90" w:rsidTr="00002ED6">
        <w:trPr>
          <w:trHeight w:val="355"/>
        </w:trPr>
        <w:tc>
          <w:tcPr>
            <w:tcW w:w="5637" w:type="dxa"/>
          </w:tcPr>
          <w:p w:rsidR="00933C48" w:rsidRPr="00DD3E90" w:rsidRDefault="00933C48" w:rsidP="00933C48">
            <w:pPr>
              <w:widowControl w:val="0"/>
              <w:jc w:val="center"/>
              <w:rPr>
                <w:b/>
                <w:bCs/>
                <w:sz w:val="22"/>
                <w:szCs w:val="22"/>
              </w:rPr>
            </w:pPr>
            <w:r w:rsidRPr="00DD3E90">
              <w:rPr>
                <w:b/>
                <w:bCs/>
                <w:sz w:val="22"/>
                <w:szCs w:val="22"/>
              </w:rPr>
              <w:t>Покупатель:</w:t>
            </w:r>
          </w:p>
          <w:p w:rsidR="0079171A" w:rsidRPr="00DD3E90" w:rsidRDefault="0079171A">
            <w:pPr>
              <w:widowControl w:val="0"/>
              <w:jc w:val="both"/>
              <w:rPr>
                <w:sz w:val="22"/>
                <w:szCs w:val="22"/>
              </w:rPr>
            </w:pPr>
          </w:p>
        </w:tc>
        <w:tc>
          <w:tcPr>
            <w:tcW w:w="5103" w:type="dxa"/>
          </w:tcPr>
          <w:p w:rsidR="00933C48" w:rsidRPr="00DD3E90" w:rsidRDefault="00933C48" w:rsidP="00933C48">
            <w:pPr>
              <w:widowControl w:val="0"/>
              <w:jc w:val="center"/>
              <w:rPr>
                <w:b/>
                <w:sz w:val="22"/>
                <w:szCs w:val="22"/>
              </w:rPr>
            </w:pPr>
            <w:r w:rsidRPr="00DD3E90">
              <w:rPr>
                <w:b/>
                <w:sz w:val="22"/>
                <w:szCs w:val="22"/>
              </w:rPr>
              <w:t>Поставщик:</w:t>
            </w:r>
          </w:p>
          <w:p w:rsidR="0079171A" w:rsidRPr="00DD3E90" w:rsidRDefault="0079171A" w:rsidP="00933C48">
            <w:pPr>
              <w:widowControl w:val="0"/>
              <w:jc w:val="center"/>
              <w:rPr>
                <w:sz w:val="22"/>
                <w:szCs w:val="22"/>
              </w:rPr>
            </w:pPr>
          </w:p>
        </w:tc>
      </w:tr>
      <w:tr w:rsidR="0079171A" w:rsidRPr="00DD3E90" w:rsidTr="00002ED6">
        <w:trPr>
          <w:trHeight w:val="694"/>
        </w:trPr>
        <w:tc>
          <w:tcPr>
            <w:tcW w:w="5637" w:type="dxa"/>
          </w:tcPr>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ФГБУЗ ЗСМЦ ФМБА России обособленное подразделение (филиал):</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Тюменская больница ФГБУЗ ЗСМЦ ФМБА России</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Юр. адрес: 644033, г. Омск, ул. Красный Путь, д.127</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Почтовый адрес (место осуществления деятельности): 625015, г. Тюмень, ул. Беляева, д. 1</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Телефон: приемная 45-94-61, 48-73-64 (</w:t>
            </w:r>
            <w:proofErr w:type="gramStart"/>
            <w:r w:rsidRPr="00DD3E90">
              <w:rPr>
                <w:rFonts w:eastAsia="Times New Roman"/>
                <w:sz w:val="22"/>
                <w:szCs w:val="22"/>
                <w:lang w:eastAsia="ru-RU"/>
              </w:rPr>
              <w:t>договорной</w:t>
            </w:r>
            <w:proofErr w:type="gramEnd"/>
            <w:r w:rsidRPr="00DD3E90">
              <w:rPr>
                <w:rFonts w:eastAsia="Times New Roman"/>
                <w:sz w:val="22"/>
                <w:szCs w:val="22"/>
                <w:lang w:eastAsia="ru-RU"/>
              </w:rPr>
              <w:t xml:space="preserve"> отдел)</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Адрес электронной почты: 3452487364@mail.ru (договорной отдел), info-zsmc@yandex.ru (приемная)</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ИНН: 5502018378 КПП: 720302001</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 xml:space="preserve">Собственные средства, средства во временном распоряжении, субсидии на выполнение государственного задания: </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 xml:space="preserve">УФК по Новосибирской области (Тюменская больница ФГБУЗ ЗСМЦ ФМБА России, </w:t>
            </w:r>
            <w:proofErr w:type="gramStart"/>
            <w:r w:rsidRPr="00DD3E90">
              <w:rPr>
                <w:rFonts w:eastAsia="Times New Roman"/>
                <w:sz w:val="22"/>
                <w:szCs w:val="22"/>
                <w:lang w:eastAsia="ru-RU"/>
              </w:rPr>
              <w:t>л</w:t>
            </w:r>
            <w:proofErr w:type="gramEnd"/>
            <w:r w:rsidRPr="00DD3E90">
              <w:rPr>
                <w:rFonts w:eastAsia="Times New Roman"/>
                <w:sz w:val="22"/>
                <w:szCs w:val="22"/>
                <w:lang w:eastAsia="ru-RU"/>
              </w:rPr>
              <w:t>/с 20676Ц36670);</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 xml:space="preserve">Средства ТФОМС ТО: </w:t>
            </w:r>
            <w:proofErr w:type="gramStart"/>
            <w:r w:rsidRPr="00DD3E90">
              <w:rPr>
                <w:rFonts w:eastAsia="Times New Roman"/>
                <w:sz w:val="22"/>
                <w:szCs w:val="22"/>
                <w:lang w:eastAsia="ru-RU"/>
              </w:rPr>
              <w:t xml:space="preserve">УФК по Новосибирской области (Тюменская больница ФГБУЗ ЗСМЦ ФМБА России, </w:t>
            </w:r>
            <w:proofErr w:type="gramEnd"/>
          </w:p>
          <w:p w:rsidR="007F01DE" w:rsidRPr="00DD3E90" w:rsidRDefault="007F01DE" w:rsidP="007F01DE">
            <w:pPr>
              <w:keepNext/>
              <w:widowControl w:val="0"/>
              <w:outlineLvl w:val="1"/>
              <w:rPr>
                <w:rFonts w:eastAsia="Times New Roman"/>
                <w:sz w:val="22"/>
                <w:szCs w:val="22"/>
                <w:lang w:eastAsia="ru-RU"/>
              </w:rPr>
            </w:pPr>
            <w:proofErr w:type="gramStart"/>
            <w:r w:rsidRPr="00DD3E90">
              <w:rPr>
                <w:rFonts w:eastAsia="Times New Roman"/>
                <w:sz w:val="22"/>
                <w:szCs w:val="22"/>
                <w:lang w:eastAsia="ru-RU"/>
              </w:rPr>
              <w:t>л</w:t>
            </w:r>
            <w:proofErr w:type="gramEnd"/>
            <w:r w:rsidRPr="00DD3E90">
              <w:rPr>
                <w:rFonts w:eastAsia="Times New Roman"/>
                <w:sz w:val="22"/>
                <w:szCs w:val="22"/>
                <w:lang w:eastAsia="ru-RU"/>
              </w:rPr>
              <w:t>/с 22676Ц36670);</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 xml:space="preserve">Субсидии на иные цели: </w:t>
            </w:r>
            <w:proofErr w:type="gramStart"/>
            <w:r w:rsidRPr="00DD3E90">
              <w:rPr>
                <w:rFonts w:eastAsia="Times New Roman"/>
                <w:sz w:val="22"/>
                <w:szCs w:val="22"/>
                <w:lang w:eastAsia="ru-RU"/>
              </w:rPr>
              <w:t xml:space="preserve">УФК по Новосибирской области (Тюменская больница ФГБУЗ ЗСМЦ ФМБА России, </w:t>
            </w:r>
            <w:proofErr w:type="gramEnd"/>
          </w:p>
          <w:p w:rsidR="007F01DE" w:rsidRPr="00DD3E90" w:rsidRDefault="007F01DE" w:rsidP="007F01DE">
            <w:pPr>
              <w:keepNext/>
              <w:widowControl w:val="0"/>
              <w:outlineLvl w:val="1"/>
              <w:rPr>
                <w:rFonts w:eastAsia="Times New Roman"/>
                <w:sz w:val="22"/>
                <w:szCs w:val="22"/>
                <w:lang w:eastAsia="ru-RU"/>
              </w:rPr>
            </w:pPr>
            <w:proofErr w:type="gramStart"/>
            <w:r w:rsidRPr="00DD3E90">
              <w:rPr>
                <w:rFonts w:eastAsia="Times New Roman"/>
                <w:sz w:val="22"/>
                <w:szCs w:val="22"/>
                <w:lang w:eastAsia="ru-RU"/>
              </w:rPr>
              <w:t>л</w:t>
            </w:r>
            <w:proofErr w:type="gramEnd"/>
            <w:r w:rsidRPr="00DD3E90">
              <w:rPr>
                <w:rFonts w:eastAsia="Times New Roman"/>
                <w:sz w:val="22"/>
                <w:szCs w:val="22"/>
                <w:lang w:eastAsia="ru-RU"/>
              </w:rPr>
              <w:t>/с 21676Ц36670).</w:t>
            </w:r>
          </w:p>
          <w:p w:rsidR="007F01DE" w:rsidRPr="00DD3E90" w:rsidRDefault="007F01DE" w:rsidP="007F01DE">
            <w:pPr>
              <w:keepNext/>
              <w:widowControl w:val="0"/>
              <w:outlineLvl w:val="1"/>
              <w:rPr>
                <w:rFonts w:eastAsia="Times New Roman"/>
                <w:sz w:val="22"/>
                <w:szCs w:val="22"/>
                <w:lang w:eastAsia="ru-RU"/>
              </w:rPr>
            </w:pPr>
            <w:proofErr w:type="spellStart"/>
            <w:r w:rsidRPr="00DD3E90">
              <w:rPr>
                <w:rFonts w:eastAsia="Times New Roman"/>
                <w:sz w:val="22"/>
                <w:szCs w:val="22"/>
                <w:lang w:eastAsia="ru-RU"/>
              </w:rPr>
              <w:t>Расчетныйсче</w:t>
            </w:r>
            <w:proofErr w:type="gramStart"/>
            <w:r w:rsidRPr="00DD3E90">
              <w:rPr>
                <w:rFonts w:eastAsia="Times New Roman"/>
                <w:sz w:val="22"/>
                <w:szCs w:val="22"/>
                <w:lang w:eastAsia="ru-RU"/>
              </w:rPr>
              <w:t>т</w:t>
            </w:r>
            <w:proofErr w:type="spellEnd"/>
            <w:r w:rsidRPr="00DD3E90">
              <w:rPr>
                <w:rFonts w:eastAsia="Times New Roman"/>
                <w:sz w:val="22"/>
                <w:szCs w:val="22"/>
                <w:lang w:eastAsia="ru-RU"/>
              </w:rPr>
              <w:t>(</w:t>
            </w:r>
            <w:proofErr w:type="gramEnd"/>
            <w:r w:rsidRPr="00DD3E90">
              <w:rPr>
                <w:rFonts w:eastAsia="Times New Roman"/>
                <w:sz w:val="22"/>
                <w:szCs w:val="22"/>
                <w:lang w:eastAsia="ru-RU"/>
              </w:rPr>
              <w:t>Казначейский счет): 03214643000000015114;</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Счет банка (Единый казначейский счет): 40102810445370000043</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 xml:space="preserve">ОКЦ № 1  </w:t>
            </w:r>
            <w:proofErr w:type="spellStart"/>
            <w:r w:rsidRPr="00DD3E90">
              <w:rPr>
                <w:rFonts w:eastAsia="Times New Roman"/>
                <w:sz w:val="22"/>
                <w:szCs w:val="22"/>
                <w:lang w:eastAsia="ru-RU"/>
              </w:rPr>
              <w:t>СибГУ</w:t>
            </w:r>
            <w:proofErr w:type="spellEnd"/>
            <w:r w:rsidRPr="00DD3E90">
              <w:rPr>
                <w:rFonts w:eastAsia="Times New Roman"/>
                <w:sz w:val="22"/>
                <w:szCs w:val="22"/>
                <w:lang w:eastAsia="ru-RU"/>
              </w:rPr>
              <w:t xml:space="preserve"> Банка России//УФК по Новосибирской области, г. Новосибирск БИК 015004950</w:t>
            </w:r>
          </w:p>
          <w:p w:rsidR="007F01DE" w:rsidRPr="00DD3E90" w:rsidRDefault="007F01DE" w:rsidP="007F01DE">
            <w:pPr>
              <w:keepNext/>
              <w:widowControl w:val="0"/>
              <w:outlineLvl w:val="1"/>
              <w:rPr>
                <w:rFonts w:eastAsia="Times New Roman"/>
                <w:sz w:val="22"/>
                <w:szCs w:val="22"/>
                <w:lang w:eastAsia="ru-RU"/>
              </w:rPr>
            </w:pPr>
            <w:r w:rsidRPr="00DD3E90">
              <w:rPr>
                <w:rFonts w:eastAsia="Times New Roman"/>
                <w:sz w:val="22"/>
                <w:szCs w:val="22"/>
                <w:lang w:eastAsia="ru-RU"/>
              </w:rPr>
              <w:t>КБК 00000000000000000510</w:t>
            </w:r>
          </w:p>
          <w:p w:rsidR="007F01DE" w:rsidRPr="00DD3E90" w:rsidRDefault="007F01DE" w:rsidP="007F01DE">
            <w:pPr>
              <w:rPr>
                <w:b/>
                <w:sz w:val="22"/>
                <w:szCs w:val="22"/>
              </w:rPr>
            </w:pPr>
          </w:p>
          <w:p w:rsidR="007F01DE" w:rsidRPr="00DD3E90" w:rsidRDefault="007F01DE" w:rsidP="007F01DE">
            <w:pPr>
              <w:rPr>
                <w:b/>
                <w:bCs/>
                <w:sz w:val="22"/>
                <w:szCs w:val="22"/>
              </w:rPr>
            </w:pPr>
            <w:proofErr w:type="spellStart"/>
            <w:r w:rsidRPr="00DD3E90">
              <w:rPr>
                <w:b/>
                <w:bCs/>
                <w:sz w:val="22"/>
                <w:szCs w:val="22"/>
              </w:rPr>
              <w:t>Врио</w:t>
            </w:r>
            <w:proofErr w:type="spellEnd"/>
            <w:r w:rsidRPr="00DD3E90">
              <w:rPr>
                <w:b/>
                <w:bCs/>
                <w:sz w:val="22"/>
                <w:szCs w:val="22"/>
              </w:rPr>
              <w:t xml:space="preserve"> главного врача Тюменской больницы </w:t>
            </w:r>
          </w:p>
          <w:p w:rsidR="007F01DE" w:rsidRPr="00DD3E90" w:rsidRDefault="007F01DE" w:rsidP="007F01DE">
            <w:pPr>
              <w:rPr>
                <w:b/>
                <w:bCs/>
                <w:sz w:val="22"/>
                <w:szCs w:val="22"/>
              </w:rPr>
            </w:pPr>
            <w:r w:rsidRPr="00DD3E90">
              <w:rPr>
                <w:b/>
                <w:bCs/>
                <w:sz w:val="22"/>
                <w:szCs w:val="22"/>
              </w:rPr>
              <w:t xml:space="preserve">ФГБУЗ ЗСМЦ ФМБА России    </w:t>
            </w:r>
          </w:p>
          <w:p w:rsidR="007F01DE" w:rsidRPr="00DD3E90" w:rsidRDefault="007F01DE" w:rsidP="007F01DE">
            <w:pPr>
              <w:rPr>
                <w:sz w:val="22"/>
                <w:szCs w:val="22"/>
              </w:rPr>
            </w:pPr>
          </w:p>
          <w:p w:rsidR="007F01DE" w:rsidRPr="00DD3E90" w:rsidRDefault="007F01DE" w:rsidP="007F01DE">
            <w:pPr>
              <w:rPr>
                <w:sz w:val="22"/>
                <w:szCs w:val="22"/>
              </w:rPr>
            </w:pPr>
            <w:r w:rsidRPr="00DD3E90">
              <w:rPr>
                <w:sz w:val="22"/>
                <w:szCs w:val="22"/>
              </w:rPr>
              <w:t xml:space="preserve">____________________ А.Э. </w:t>
            </w:r>
            <w:proofErr w:type="spellStart"/>
            <w:r w:rsidRPr="00DD3E90">
              <w:rPr>
                <w:sz w:val="22"/>
                <w:szCs w:val="22"/>
              </w:rPr>
              <w:t>Ахпателов</w:t>
            </w:r>
            <w:proofErr w:type="spellEnd"/>
          </w:p>
          <w:p w:rsidR="0079171A" w:rsidRPr="00DD3E90" w:rsidRDefault="007F01DE" w:rsidP="007F01DE">
            <w:pPr>
              <w:widowControl w:val="0"/>
              <w:rPr>
                <w:sz w:val="22"/>
                <w:szCs w:val="22"/>
              </w:rPr>
            </w:pPr>
            <w:r w:rsidRPr="00DD3E90">
              <w:rPr>
                <w:sz w:val="22"/>
                <w:szCs w:val="22"/>
              </w:rPr>
              <w:t>Подписано усиленной квалифицированной электронной подписью</w:t>
            </w:r>
          </w:p>
          <w:p w:rsidR="0079171A" w:rsidRPr="00DD3E90" w:rsidRDefault="0079171A" w:rsidP="007F01DE">
            <w:pPr>
              <w:widowControl w:val="0"/>
              <w:rPr>
                <w:sz w:val="22"/>
                <w:szCs w:val="22"/>
              </w:rPr>
            </w:pPr>
          </w:p>
        </w:tc>
        <w:tc>
          <w:tcPr>
            <w:tcW w:w="5103" w:type="dxa"/>
          </w:tcPr>
          <w:p w:rsidR="0079171A" w:rsidRPr="00DD3E90" w:rsidRDefault="0079171A" w:rsidP="007F01DE">
            <w:pPr>
              <w:widowControl w:val="0"/>
              <w:rPr>
                <w:sz w:val="22"/>
                <w:szCs w:val="22"/>
              </w:rPr>
            </w:pPr>
          </w:p>
          <w:p w:rsidR="0079171A" w:rsidRPr="00DD3E90" w:rsidRDefault="007F01DE" w:rsidP="007F01DE">
            <w:pPr>
              <w:widowControl w:val="0"/>
              <w:rPr>
                <w:sz w:val="22"/>
                <w:szCs w:val="22"/>
              </w:rPr>
            </w:pPr>
            <w:r w:rsidRPr="00DD3E90">
              <w:rPr>
                <w:sz w:val="22"/>
                <w:szCs w:val="22"/>
              </w:rPr>
              <w:t xml:space="preserve"> </w:t>
            </w:r>
          </w:p>
          <w:p w:rsidR="0079171A" w:rsidRPr="00DD3E90" w:rsidRDefault="0079171A" w:rsidP="007F01DE">
            <w:pPr>
              <w:widowControl w:val="0"/>
              <w:rPr>
                <w:sz w:val="22"/>
                <w:szCs w:val="22"/>
              </w:rPr>
            </w:pPr>
          </w:p>
        </w:tc>
      </w:tr>
    </w:tbl>
    <w:p w:rsidR="0079171A" w:rsidRPr="00DD3E90" w:rsidRDefault="0079171A">
      <w:pPr>
        <w:widowControl w:val="0"/>
        <w:jc w:val="both"/>
        <w:rPr>
          <w:b/>
          <w:sz w:val="22"/>
          <w:szCs w:val="22"/>
        </w:rPr>
      </w:pPr>
    </w:p>
    <w:p w:rsidR="0079171A" w:rsidRPr="00DD3E90" w:rsidRDefault="00EE66A6">
      <w:pPr>
        <w:widowControl w:val="0"/>
        <w:jc w:val="both"/>
        <w:rPr>
          <w:b/>
          <w:sz w:val="22"/>
          <w:szCs w:val="22"/>
        </w:rPr>
      </w:pPr>
      <w:r w:rsidRPr="00DD3E90">
        <w:rPr>
          <w:sz w:val="22"/>
          <w:szCs w:val="22"/>
        </w:rPr>
        <w:br w:type="page"/>
      </w:r>
    </w:p>
    <w:p w:rsidR="0079171A" w:rsidRPr="00DD3E90" w:rsidRDefault="00EE66A6">
      <w:pPr>
        <w:widowControl w:val="0"/>
        <w:jc w:val="both"/>
        <w:rPr>
          <w:b/>
          <w:bCs/>
          <w:sz w:val="22"/>
          <w:szCs w:val="22"/>
        </w:rPr>
      </w:pPr>
      <w:r w:rsidRPr="00DD3E90">
        <w:rPr>
          <w:b/>
          <w:bCs/>
          <w:sz w:val="22"/>
          <w:szCs w:val="22"/>
        </w:rPr>
        <w:lastRenderedPageBreak/>
        <w:t xml:space="preserve">Приложение № </w:t>
      </w:r>
      <w:r w:rsidRPr="00DD3E90">
        <w:rPr>
          <w:b/>
          <w:sz w:val="22"/>
          <w:szCs w:val="22"/>
        </w:rPr>
        <w:t>1</w:t>
      </w:r>
      <w:r w:rsidRPr="00DD3E90">
        <w:rPr>
          <w:b/>
          <w:bCs/>
          <w:sz w:val="22"/>
          <w:szCs w:val="22"/>
        </w:rPr>
        <w:t xml:space="preserve">  </w:t>
      </w:r>
    </w:p>
    <w:p w:rsidR="002C050D" w:rsidRPr="00DD3E90" w:rsidRDefault="002C050D" w:rsidP="002C050D">
      <w:pPr>
        <w:jc w:val="both"/>
        <w:rPr>
          <w:b/>
          <w:bCs/>
          <w:sz w:val="22"/>
          <w:szCs w:val="22"/>
        </w:rPr>
      </w:pPr>
      <w:r w:rsidRPr="00DD3E90">
        <w:rPr>
          <w:b/>
          <w:sz w:val="22"/>
          <w:szCs w:val="22"/>
        </w:rPr>
        <w:t>к Д</w:t>
      </w:r>
      <w:r w:rsidRPr="00DD3E90">
        <w:rPr>
          <w:b/>
          <w:bCs/>
          <w:sz w:val="22"/>
          <w:szCs w:val="22"/>
        </w:rPr>
        <w:t xml:space="preserve">оговору № </w:t>
      </w:r>
      <w:r w:rsidR="00903C84" w:rsidRPr="00DD3E90">
        <w:rPr>
          <w:b/>
          <w:bCs/>
          <w:sz w:val="22"/>
          <w:szCs w:val="22"/>
        </w:rPr>
        <w:t xml:space="preserve">___________ </w:t>
      </w:r>
      <w:r w:rsidRPr="00DD3E90">
        <w:rPr>
          <w:b/>
          <w:bCs/>
          <w:sz w:val="22"/>
          <w:szCs w:val="22"/>
        </w:rPr>
        <w:t xml:space="preserve">от </w:t>
      </w:r>
      <w:sdt>
        <w:sdtPr>
          <w:rPr>
            <w:sz w:val="22"/>
            <w:szCs w:val="22"/>
          </w:rPr>
          <w:id w:val="997464374"/>
          <w:date>
            <w:dateFormat w:val="d MMMM yyyy 'г.'"/>
            <w:lid w:val="ru-RU"/>
            <w:storeMappedDataAs w:val="dateTime"/>
            <w:calendar w:val="gregorian"/>
          </w:date>
        </w:sdtPr>
        <w:sdtEndPr/>
        <w:sdtContent>
          <w:r w:rsidR="00903C84" w:rsidRPr="00DD3E90">
            <w:rPr>
              <w:sz w:val="22"/>
              <w:szCs w:val="22"/>
            </w:rPr>
            <w:t>_________ 2026</w:t>
          </w:r>
          <w:r w:rsidRPr="00DD3E90">
            <w:rPr>
              <w:sz w:val="22"/>
              <w:szCs w:val="22"/>
            </w:rPr>
            <w:t xml:space="preserve"> г.</w:t>
          </w:r>
        </w:sdtContent>
      </w:sdt>
      <w:r w:rsidRPr="00DD3E90">
        <w:rPr>
          <w:b/>
          <w:bCs/>
          <w:sz w:val="22"/>
          <w:szCs w:val="22"/>
        </w:rPr>
        <w:t xml:space="preserve"> </w:t>
      </w:r>
    </w:p>
    <w:p w:rsidR="002C050D" w:rsidRPr="00DD3E90" w:rsidRDefault="002C050D" w:rsidP="002C050D">
      <w:pPr>
        <w:jc w:val="both"/>
        <w:rPr>
          <w:b/>
          <w:bCs/>
          <w:sz w:val="22"/>
          <w:szCs w:val="22"/>
        </w:rPr>
      </w:pPr>
      <w:r w:rsidRPr="00DD3E90">
        <w:rPr>
          <w:b/>
          <w:bCs/>
          <w:sz w:val="22"/>
          <w:szCs w:val="22"/>
        </w:rPr>
        <w:t>(далее – «Договор»)</w:t>
      </w:r>
    </w:p>
    <w:p w:rsidR="0079171A" w:rsidRPr="00DD3E90" w:rsidRDefault="0079171A">
      <w:pPr>
        <w:jc w:val="both"/>
        <w:rPr>
          <w:bCs/>
          <w:sz w:val="22"/>
          <w:szCs w:val="22"/>
        </w:rPr>
      </w:pPr>
    </w:p>
    <w:p w:rsidR="0079171A" w:rsidRPr="00DD3E90" w:rsidRDefault="00EE66A6">
      <w:pPr>
        <w:jc w:val="center"/>
        <w:rPr>
          <w:b/>
          <w:bCs/>
          <w:sz w:val="22"/>
          <w:szCs w:val="22"/>
        </w:rPr>
      </w:pPr>
      <w:r w:rsidRPr="00DD3E90">
        <w:rPr>
          <w:b/>
          <w:bCs/>
          <w:sz w:val="22"/>
          <w:szCs w:val="22"/>
        </w:rPr>
        <w:t>ФОРМА СПЕЦИФИКАЦИИ</w:t>
      </w:r>
    </w:p>
    <w:p w:rsidR="0079171A" w:rsidRPr="00DD3E90" w:rsidRDefault="00EE66A6">
      <w:pPr>
        <w:rPr>
          <w:b/>
          <w:bCs/>
          <w:sz w:val="22"/>
          <w:szCs w:val="22"/>
          <w:u w:val="single"/>
        </w:rPr>
      </w:pPr>
      <w:r w:rsidRPr="00DD3E90">
        <w:rPr>
          <w:b/>
          <w:bCs/>
          <w:sz w:val="22"/>
          <w:szCs w:val="22"/>
          <w:u w:val="single"/>
        </w:rPr>
        <w:t>НАЧАЛО ФОРМЫ:</w:t>
      </w:r>
    </w:p>
    <w:p w:rsidR="0079171A" w:rsidRPr="00DD3E90" w:rsidRDefault="00EE66A6">
      <w:pPr>
        <w:jc w:val="center"/>
        <w:rPr>
          <w:b/>
          <w:bCs/>
          <w:sz w:val="22"/>
          <w:szCs w:val="22"/>
        </w:rPr>
      </w:pPr>
      <w:r w:rsidRPr="00DD3E90">
        <w:rPr>
          <w:noProof/>
          <w:sz w:val="22"/>
          <w:szCs w:val="22"/>
          <w:lang w:eastAsia="ru-RU"/>
        </w:rPr>
        <mc:AlternateContent>
          <mc:Choice Requires="wps">
            <w:drawing>
              <wp:inline distT="0" distB="0" distL="0" distR="0" wp14:anchorId="44601664" wp14:editId="3547DC7C">
                <wp:extent cx="5942965" cy="22225"/>
                <wp:effectExtent l="0" t="0" r="0" b="0"/>
                <wp:docPr id="1" name="Фигура1"/>
                <wp:cNvGraphicFramePr/>
                <a:graphic xmlns:a="http://schemas.openxmlformats.org/drawingml/2006/main">
                  <a:graphicData uri="http://schemas.microsoft.com/office/word/2010/wordprocessingShape">
                    <wps:wsp>
                      <wps:cNvSpPr/>
                      <wps:spPr>
                        <a:xfrm>
                          <a:off x="0" y="0"/>
                          <a:ext cx="5942160" cy="216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xmlns:w15="http://schemas.microsoft.com/office/word/2012/wordml">
            <w:pict>
              <v:rect id="shape_0" ID="Фигура1" fillcolor="#a0a0a0" stroked="f" style="position:absolute;margin-left:0pt;margin-top:-1.75pt;width:467.85pt;height:1.65pt;mso-wrap-style:none;v-text-anchor:middle;mso-position-vertical:top" wp14:anchorId="3733D0FD">
                <v:fill o:detectmouseclick="t" type="solid" color2="#5f5f5f"/>
                <v:stroke color="#3465a4" joinstyle="round" endcap="flat"/>
                <w10:wrap type="square"/>
              </v:rect>
            </w:pict>
          </mc:Fallback>
        </mc:AlternateContent>
      </w:r>
    </w:p>
    <w:p w:rsidR="0079171A" w:rsidRPr="00DD3E90" w:rsidRDefault="00EE66A6">
      <w:pPr>
        <w:shd w:val="clear" w:color="auto" w:fill="A6A6A6" w:themeFill="background1" w:themeFillShade="A6"/>
        <w:tabs>
          <w:tab w:val="right" w:pos="9350"/>
        </w:tabs>
        <w:jc w:val="center"/>
        <w:rPr>
          <w:b/>
          <w:sz w:val="22"/>
          <w:szCs w:val="22"/>
        </w:rPr>
      </w:pPr>
      <w:r w:rsidRPr="00DD3E90">
        <w:rPr>
          <w:b/>
          <w:sz w:val="22"/>
          <w:szCs w:val="22"/>
        </w:rPr>
        <w:t xml:space="preserve">Спецификация № </w:t>
      </w:r>
      <w:r w:rsidRPr="00DD3E90">
        <w:rPr>
          <w:sz w:val="22"/>
          <w:szCs w:val="22"/>
        </w:rPr>
        <w:fldChar w:fldCharType="begin">
          <w:ffData>
            <w:name w:val="Bookmark18"/>
            <w:enabled/>
            <w:calcOnExit w:val="0"/>
            <w:textInput/>
          </w:ffData>
        </w:fldChar>
      </w:r>
      <w:r w:rsidRPr="00DD3E90">
        <w:rPr>
          <w:b/>
          <w:sz w:val="22"/>
          <w:szCs w:val="22"/>
        </w:rPr>
        <w:instrText>FORMTEXT</w:instrText>
      </w:r>
      <w:r w:rsidRPr="00DD3E90">
        <w:rPr>
          <w:b/>
          <w:sz w:val="22"/>
          <w:szCs w:val="22"/>
        </w:rPr>
      </w:r>
      <w:r w:rsidRPr="00DD3E90">
        <w:rPr>
          <w:b/>
          <w:sz w:val="22"/>
          <w:szCs w:val="22"/>
        </w:rPr>
        <w:fldChar w:fldCharType="separate"/>
      </w:r>
      <w:r w:rsidRPr="00DD3E90">
        <w:rPr>
          <w:b/>
          <w:sz w:val="22"/>
          <w:szCs w:val="22"/>
        </w:rPr>
        <w:t>     </w:t>
      </w:r>
      <w:r w:rsidRPr="00DD3E90">
        <w:rPr>
          <w:b/>
          <w:sz w:val="22"/>
          <w:szCs w:val="22"/>
        </w:rPr>
        <w:fldChar w:fldCharType="end"/>
      </w:r>
    </w:p>
    <w:p w:rsidR="0079171A" w:rsidRPr="00DD3E90" w:rsidRDefault="00EE66A6">
      <w:pPr>
        <w:shd w:val="clear" w:color="auto" w:fill="A6A6A6" w:themeFill="background1" w:themeFillShade="A6"/>
        <w:jc w:val="both"/>
        <w:rPr>
          <w:b/>
          <w:bCs/>
          <w:sz w:val="22"/>
          <w:szCs w:val="22"/>
        </w:rPr>
      </w:pPr>
      <w:r w:rsidRPr="00DD3E90">
        <w:rPr>
          <w:b/>
          <w:sz w:val="22"/>
          <w:szCs w:val="22"/>
        </w:rPr>
        <w:t>к Д</w:t>
      </w:r>
      <w:r w:rsidRPr="00DD3E90">
        <w:rPr>
          <w:b/>
          <w:bCs/>
          <w:sz w:val="22"/>
          <w:szCs w:val="22"/>
        </w:rPr>
        <w:t xml:space="preserve">оговору № </w:t>
      </w:r>
      <w:r w:rsidRPr="00DD3E90">
        <w:rPr>
          <w:sz w:val="22"/>
          <w:szCs w:val="22"/>
        </w:rPr>
        <w:fldChar w:fldCharType="begin">
          <w:ffData>
            <w:name w:val="Bookmark19"/>
            <w:enabled/>
            <w:calcOnExit w:val="0"/>
            <w:textInput/>
          </w:ffData>
        </w:fldChar>
      </w:r>
      <w:r w:rsidRPr="00DD3E90">
        <w:rPr>
          <w:b/>
          <w:bCs/>
          <w:sz w:val="22"/>
          <w:szCs w:val="22"/>
        </w:rPr>
        <w:instrText>FORMTEXT</w:instrText>
      </w:r>
      <w:r w:rsidRPr="00DD3E90">
        <w:rPr>
          <w:b/>
          <w:bCs/>
          <w:sz w:val="22"/>
          <w:szCs w:val="22"/>
        </w:rPr>
      </w:r>
      <w:r w:rsidRPr="00DD3E90">
        <w:rPr>
          <w:b/>
          <w:bCs/>
          <w:sz w:val="22"/>
          <w:szCs w:val="22"/>
        </w:rPr>
        <w:fldChar w:fldCharType="separate"/>
      </w:r>
      <w:r w:rsidRPr="00DD3E90">
        <w:rPr>
          <w:b/>
          <w:sz w:val="22"/>
          <w:szCs w:val="22"/>
        </w:rPr>
        <w:t>     </w:t>
      </w:r>
      <w:r w:rsidRPr="00DD3E90">
        <w:rPr>
          <w:b/>
          <w:bCs/>
          <w:sz w:val="22"/>
          <w:szCs w:val="22"/>
        </w:rPr>
        <w:fldChar w:fldCharType="end"/>
      </w:r>
      <w:r w:rsidRPr="00DD3E90">
        <w:rPr>
          <w:b/>
          <w:sz w:val="22"/>
          <w:szCs w:val="22"/>
        </w:rPr>
        <w:t xml:space="preserve"> </w:t>
      </w:r>
      <w:r w:rsidRPr="00DD3E90">
        <w:rPr>
          <w:b/>
          <w:bCs/>
          <w:sz w:val="22"/>
          <w:szCs w:val="22"/>
        </w:rPr>
        <w:t>от «__________» далее – «Договор»)</w:t>
      </w:r>
    </w:p>
    <w:p w:rsidR="0079171A" w:rsidRPr="00DD3E90" w:rsidRDefault="0079171A">
      <w:pPr>
        <w:shd w:val="clear" w:color="auto" w:fill="A6A6A6" w:themeFill="background1" w:themeFillShade="A6"/>
        <w:jc w:val="both"/>
        <w:rPr>
          <w:b/>
          <w:sz w:val="22"/>
          <w:szCs w:val="22"/>
        </w:rPr>
      </w:pPr>
    </w:p>
    <w:p w:rsidR="0079171A" w:rsidRPr="00DD3E90" w:rsidRDefault="00EE66A6">
      <w:pPr>
        <w:shd w:val="clear" w:color="auto" w:fill="A6A6A6" w:themeFill="background1" w:themeFillShade="A6"/>
        <w:tabs>
          <w:tab w:val="right" w:pos="9350"/>
        </w:tabs>
        <w:rPr>
          <w:sz w:val="22"/>
          <w:szCs w:val="22"/>
        </w:rPr>
      </w:pPr>
      <w:proofErr w:type="gramStart"/>
      <w:r w:rsidRPr="00DD3E90">
        <w:rPr>
          <w:sz w:val="22"/>
          <w:szCs w:val="22"/>
        </w:rPr>
        <w:t>г</w:t>
      </w:r>
      <w:proofErr w:type="gramEnd"/>
      <w:r w:rsidRPr="00DD3E90">
        <w:rPr>
          <w:sz w:val="22"/>
          <w:szCs w:val="22"/>
        </w:rPr>
        <w:t>.</w:t>
      </w:r>
      <w:r w:rsidRPr="00DD3E90">
        <w:rPr>
          <w:sz w:val="22"/>
          <w:szCs w:val="22"/>
        </w:rPr>
        <w:tab/>
        <w:t>_____</w:t>
      </w:r>
      <w:r w:rsidRPr="00DD3E90">
        <w:rPr>
          <w:rStyle w:val="a7"/>
          <w:sz w:val="22"/>
          <w:szCs w:val="22"/>
        </w:rPr>
        <w:t>_______</w:t>
      </w:r>
    </w:p>
    <w:p w:rsidR="0079171A" w:rsidRPr="00DD3E90" w:rsidRDefault="0079171A">
      <w:pPr>
        <w:shd w:val="clear" w:color="auto" w:fill="A6A6A6" w:themeFill="background1" w:themeFillShade="A6"/>
        <w:rPr>
          <w:sz w:val="22"/>
          <w:szCs w:val="22"/>
        </w:rPr>
      </w:pPr>
    </w:p>
    <w:p w:rsidR="0079171A" w:rsidRPr="00DD3E90" w:rsidRDefault="006E4AAB">
      <w:pPr>
        <w:shd w:val="clear" w:color="auto" w:fill="A6A6A6" w:themeFill="background1" w:themeFillShade="A6"/>
        <w:jc w:val="both"/>
        <w:rPr>
          <w:sz w:val="22"/>
          <w:szCs w:val="22"/>
        </w:rPr>
      </w:pPr>
      <w:r w:rsidRPr="00DD3E90">
        <w:rPr>
          <w:b/>
          <w:sz w:val="22"/>
          <w:szCs w:val="22"/>
        </w:rPr>
        <w:t xml:space="preserve"> ______________</w:t>
      </w:r>
      <w:r w:rsidR="00EE66A6" w:rsidRPr="00DD3E90">
        <w:rPr>
          <w:sz w:val="22"/>
          <w:szCs w:val="22"/>
        </w:rPr>
        <w:t xml:space="preserve">, именуемое в дальнейшем </w:t>
      </w:r>
      <w:r w:rsidR="00EE66A6" w:rsidRPr="00DD3E90">
        <w:rPr>
          <w:b/>
          <w:sz w:val="22"/>
          <w:szCs w:val="22"/>
        </w:rPr>
        <w:t>Поставщик</w:t>
      </w:r>
      <w:r w:rsidR="00EE66A6" w:rsidRPr="00DD3E90">
        <w:rPr>
          <w:sz w:val="22"/>
          <w:szCs w:val="22"/>
        </w:rPr>
        <w:t xml:space="preserve">, </w:t>
      </w:r>
      <w:r w:rsidR="00EE66A6" w:rsidRPr="00DD3E90">
        <w:rPr>
          <w:rFonts w:eastAsia="Calibri"/>
          <w:sz w:val="22"/>
          <w:szCs w:val="22"/>
          <w:lang w:eastAsia="en-US"/>
        </w:rPr>
        <w:t xml:space="preserve">в лице </w:t>
      </w:r>
      <w:r w:rsidRPr="00DD3E90">
        <w:rPr>
          <w:rFonts w:eastAsia="Calibri"/>
          <w:sz w:val="22"/>
          <w:szCs w:val="22"/>
          <w:lang w:eastAsia="en-US"/>
        </w:rPr>
        <w:t>__________</w:t>
      </w:r>
      <w:r w:rsidR="00EE66A6" w:rsidRPr="00DD3E90">
        <w:rPr>
          <w:rFonts w:eastAsia="Calibri"/>
          <w:sz w:val="22"/>
          <w:szCs w:val="22"/>
          <w:lang w:eastAsia="en-US"/>
        </w:rPr>
        <w:t xml:space="preserve">, </w:t>
      </w:r>
      <w:proofErr w:type="gramStart"/>
      <w:r w:rsidR="00EE66A6" w:rsidRPr="00DD3E90">
        <w:rPr>
          <w:rFonts w:eastAsia="Calibri"/>
          <w:sz w:val="22"/>
          <w:szCs w:val="22"/>
          <w:lang w:eastAsia="en-US"/>
        </w:rPr>
        <w:t>действующего</w:t>
      </w:r>
      <w:proofErr w:type="gramEnd"/>
      <w:r w:rsidR="00EE66A6" w:rsidRPr="00DD3E90">
        <w:rPr>
          <w:rFonts w:eastAsia="Calibri"/>
          <w:sz w:val="22"/>
          <w:szCs w:val="22"/>
          <w:lang w:eastAsia="en-US"/>
        </w:rPr>
        <w:t xml:space="preserve"> на основании </w:t>
      </w:r>
      <w:r w:rsidRPr="00DD3E90">
        <w:rPr>
          <w:rFonts w:eastAsia="Calibri"/>
          <w:sz w:val="22"/>
          <w:szCs w:val="22"/>
          <w:lang w:eastAsia="en-US"/>
        </w:rPr>
        <w:t>_______</w:t>
      </w:r>
      <w:r w:rsidR="00EE66A6" w:rsidRPr="00DD3E90">
        <w:rPr>
          <w:rFonts w:eastAsia="Calibri"/>
          <w:sz w:val="22"/>
          <w:szCs w:val="22"/>
          <w:lang w:eastAsia="en-US"/>
        </w:rPr>
        <w:t>,</w:t>
      </w:r>
      <w:r w:rsidR="00EE66A6" w:rsidRPr="00DD3E90">
        <w:rPr>
          <w:sz w:val="22"/>
          <w:szCs w:val="22"/>
        </w:rPr>
        <w:t xml:space="preserve"> с одной стороны, и </w:t>
      </w:r>
      <w:r w:rsidR="00EE66A6" w:rsidRPr="00DD3E90">
        <w:rPr>
          <w:sz w:val="22"/>
          <w:szCs w:val="22"/>
        </w:rPr>
        <w:fldChar w:fldCharType="begin">
          <w:ffData>
            <w:name w:val="Bookmark22"/>
            <w:enabled/>
            <w:calcOnExit w:val="0"/>
            <w:textInput/>
          </w:ffData>
        </w:fldChar>
      </w:r>
      <w:r w:rsidR="00EE66A6" w:rsidRPr="00DD3E90">
        <w:rPr>
          <w:sz w:val="22"/>
          <w:szCs w:val="22"/>
        </w:rPr>
        <w:instrText>FORMTEXT</w:instrText>
      </w:r>
      <w:r w:rsidR="00EE66A6" w:rsidRPr="00DD3E90">
        <w:rPr>
          <w:sz w:val="22"/>
          <w:szCs w:val="22"/>
        </w:rPr>
      </w:r>
      <w:r w:rsidR="00EE66A6" w:rsidRPr="00DD3E90">
        <w:rPr>
          <w:sz w:val="22"/>
          <w:szCs w:val="22"/>
        </w:rPr>
        <w:fldChar w:fldCharType="separate"/>
      </w:r>
      <w:r w:rsidR="00EE66A6" w:rsidRPr="00DD3E90">
        <w:rPr>
          <w:b/>
          <w:sz w:val="22"/>
          <w:szCs w:val="22"/>
        </w:rPr>
        <w:t>     </w:t>
      </w:r>
      <w:r w:rsidR="00EE66A6" w:rsidRPr="00DD3E90">
        <w:rPr>
          <w:sz w:val="22"/>
          <w:szCs w:val="22"/>
        </w:rPr>
        <w:fldChar w:fldCharType="end"/>
      </w:r>
      <w:r w:rsidR="00EE66A6" w:rsidRPr="00DD3E90">
        <w:rPr>
          <w:b/>
          <w:sz w:val="22"/>
          <w:szCs w:val="22"/>
        </w:rPr>
        <w:t>,</w:t>
      </w:r>
      <w:r w:rsidR="00EE66A6" w:rsidRPr="00DD3E90">
        <w:rPr>
          <w:sz w:val="22"/>
          <w:szCs w:val="22"/>
        </w:rPr>
        <w:t xml:space="preserve"> именуемое в дальнейшем </w:t>
      </w:r>
      <w:r w:rsidR="00EE66A6" w:rsidRPr="00DD3E90">
        <w:rPr>
          <w:b/>
          <w:sz w:val="22"/>
          <w:szCs w:val="22"/>
        </w:rPr>
        <w:t>Покупатель</w:t>
      </w:r>
      <w:r w:rsidR="00EE66A6" w:rsidRPr="00DD3E90">
        <w:rPr>
          <w:sz w:val="22"/>
          <w:szCs w:val="22"/>
        </w:rPr>
        <w:t xml:space="preserve">, в лице </w:t>
      </w:r>
      <w:r w:rsidR="00EE66A6" w:rsidRPr="00DD3E90">
        <w:rPr>
          <w:sz w:val="22"/>
          <w:szCs w:val="22"/>
        </w:rPr>
        <w:fldChar w:fldCharType="begin">
          <w:ffData>
            <w:name w:val="Bookmark23"/>
            <w:enabled/>
            <w:calcOnExit w:val="0"/>
            <w:textInput/>
          </w:ffData>
        </w:fldChar>
      </w:r>
      <w:r w:rsidR="00EE66A6" w:rsidRPr="00DD3E90">
        <w:rPr>
          <w:sz w:val="22"/>
          <w:szCs w:val="22"/>
        </w:rPr>
        <w:instrText>FORMTEXT</w:instrText>
      </w:r>
      <w:r w:rsidR="00EE66A6" w:rsidRPr="00DD3E90">
        <w:rPr>
          <w:sz w:val="22"/>
          <w:szCs w:val="22"/>
        </w:rPr>
      </w:r>
      <w:r w:rsidR="00EE66A6" w:rsidRPr="00DD3E90">
        <w:rPr>
          <w:sz w:val="22"/>
          <w:szCs w:val="22"/>
        </w:rPr>
        <w:fldChar w:fldCharType="separate"/>
      </w:r>
      <w:r w:rsidR="00EE66A6" w:rsidRPr="00DD3E90">
        <w:rPr>
          <w:sz w:val="22"/>
          <w:szCs w:val="22"/>
        </w:rPr>
        <w:t>     </w:t>
      </w:r>
      <w:r w:rsidR="00EE66A6" w:rsidRPr="00DD3E90">
        <w:rPr>
          <w:sz w:val="22"/>
          <w:szCs w:val="22"/>
        </w:rPr>
        <w:fldChar w:fldCharType="end"/>
      </w:r>
      <w:r w:rsidR="00EE66A6" w:rsidRPr="00DD3E90">
        <w:rPr>
          <w:sz w:val="22"/>
          <w:szCs w:val="22"/>
        </w:rPr>
        <w:t>, действующего на основании </w:t>
      </w:r>
      <w:r w:rsidR="00EE66A6" w:rsidRPr="00DD3E90">
        <w:rPr>
          <w:sz w:val="22"/>
          <w:szCs w:val="22"/>
        </w:rPr>
        <w:fldChar w:fldCharType="begin">
          <w:ffData>
            <w:name w:val="Bookmark24"/>
            <w:enabled/>
            <w:calcOnExit w:val="0"/>
            <w:textInput/>
          </w:ffData>
        </w:fldChar>
      </w:r>
      <w:r w:rsidR="00EE66A6" w:rsidRPr="00DD3E90">
        <w:rPr>
          <w:sz w:val="22"/>
          <w:szCs w:val="22"/>
        </w:rPr>
        <w:instrText>FORMTEXT</w:instrText>
      </w:r>
      <w:r w:rsidR="00EE66A6" w:rsidRPr="00DD3E90">
        <w:rPr>
          <w:sz w:val="22"/>
          <w:szCs w:val="22"/>
        </w:rPr>
      </w:r>
      <w:r w:rsidR="00EE66A6" w:rsidRPr="00DD3E90">
        <w:rPr>
          <w:sz w:val="22"/>
          <w:szCs w:val="22"/>
        </w:rPr>
        <w:fldChar w:fldCharType="separate"/>
      </w:r>
      <w:r w:rsidR="00EE66A6" w:rsidRPr="00DD3E90">
        <w:rPr>
          <w:sz w:val="22"/>
          <w:szCs w:val="22"/>
        </w:rPr>
        <w:t>     </w:t>
      </w:r>
      <w:r w:rsidR="00EE66A6" w:rsidRPr="00DD3E90">
        <w:rPr>
          <w:sz w:val="22"/>
          <w:szCs w:val="22"/>
        </w:rPr>
        <w:fldChar w:fldCharType="end"/>
      </w:r>
      <w:r w:rsidR="00EE66A6" w:rsidRPr="00DD3E90">
        <w:rPr>
          <w:sz w:val="22"/>
          <w:szCs w:val="22"/>
        </w:rPr>
        <w:t xml:space="preserve">, с другой стороны, вместе именуемые — Стороны, а каждое по отдельности — Сторона, подписали настоящую Спецификацию к </w:t>
      </w:r>
      <w:r w:rsidR="00EE66A6" w:rsidRPr="00DD3E90">
        <w:rPr>
          <w:bCs/>
          <w:sz w:val="22"/>
          <w:szCs w:val="22"/>
        </w:rPr>
        <w:t xml:space="preserve">Договору </w:t>
      </w:r>
      <w:r w:rsidR="00EE66A6" w:rsidRPr="00DD3E90">
        <w:rPr>
          <w:sz w:val="22"/>
          <w:szCs w:val="22"/>
        </w:rPr>
        <w:t>о нижеследующем:</w:t>
      </w:r>
    </w:p>
    <w:p w:rsidR="0079171A" w:rsidRPr="00DD3E90" w:rsidRDefault="0079171A">
      <w:pPr>
        <w:shd w:val="clear" w:color="auto" w:fill="A6A6A6" w:themeFill="background1" w:themeFillShade="A6"/>
        <w:ind w:left="360"/>
        <w:jc w:val="both"/>
        <w:rPr>
          <w:sz w:val="22"/>
          <w:szCs w:val="22"/>
        </w:rPr>
      </w:pPr>
    </w:p>
    <w:p w:rsidR="0079171A" w:rsidRPr="00DD3E90" w:rsidRDefault="00EE66A6">
      <w:pPr>
        <w:numPr>
          <w:ilvl w:val="0"/>
          <w:numId w:val="3"/>
        </w:numPr>
        <w:shd w:val="clear" w:color="auto" w:fill="A6A6A6" w:themeFill="background1" w:themeFillShade="A6"/>
        <w:tabs>
          <w:tab w:val="left" w:pos="426"/>
        </w:tabs>
        <w:ind w:left="0" w:firstLine="0"/>
        <w:jc w:val="both"/>
        <w:rPr>
          <w:sz w:val="22"/>
          <w:szCs w:val="22"/>
        </w:rPr>
      </w:pPr>
      <w:r w:rsidRPr="00DD3E90">
        <w:rPr>
          <w:sz w:val="22"/>
          <w:szCs w:val="22"/>
        </w:rPr>
        <w:t>Поставщик обязуется предоставить, а Покупатель оплатить лицензионное вознаграждение за предоставление права использования следующих программ для ЭВМ и/или Товара:</w:t>
      </w:r>
    </w:p>
    <w:tbl>
      <w:tblPr>
        <w:tblW w:w="10632" w:type="dxa"/>
        <w:tblInd w:w="108" w:type="dxa"/>
        <w:tblLayout w:type="fixed"/>
        <w:tblLook w:val="0000" w:firstRow="0" w:lastRow="0" w:firstColumn="0" w:lastColumn="0" w:noHBand="0" w:noVBand="0"/>
      </w:tblPr>
      <w:tblGrid>
        <w:gridCol w:w="450"/>
        <w:gridCol w:w="1536"/>
        <w:gridCol w:w="3146"/>
        <w:gridCol w:w="852"/>
        <w:gridCol w:w="1274"/>
        <w:gridCol w:w="997"/>
        <w:gridCol w:w="2377"/>
      </w:tblGrid>
      <w:tr w:rsidR="0079171A" w:rsidRPr="00DD3E90" w:rsidTr="007E5714">
        <w:trPr>
          <w:trHeight w:val="331"/>
        </w:trPr>
        <w:tc>
          <w:tcPr>
            <w:tcW w:w="45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sz w:val="22"/>
                <w:szCs w:val="22"/>
              </w:rPr>
              <w:t>№</w:t>
            </w: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bCs/>
                <w:sz w:val="22"/>
                <w:szCs w:val="22"/>
              </w:rPr>
              <w:t>Артикул</w:t>
            </w:r>
          </w:p>
        </w:tc>
        <w:tc>
          <w:tcPr>
            <w:tcW w:w="314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bCs/>
                <w:sz w:val="22"/>
                <w:szCs w:val="22"/>
              </w:rPr>
              <w:t xml:space="preserve">Наименование программы для ЭВМ, право </w:t>
            </w:r>
            <w:proofErr w:type="gramStart"/>
            <w:r w:rsidRPr="00DD3E90">
              <w:rPr>
                <w:bCs/>
                <w:sz w:val="22"/>
                <w:szCs w:val="22"/>
              </w:rPr>
              <w:t>использования</w:t>
            </w:r>
            <w:proofErr w:type="gramEnd"/>
            <w:r w:rsidRPr="00DD3E90">
              <w:rPr>
                <w:bCs/>
                <w:sz w:val="22"/>
                <w:szCs w:val="22"/>
              </w:rPr>
              <w:t xml:space="preserve"> которой предоставляется Покупателю и/или Товара</w:t>
            </w:r>
          </w:p>
        </w:tc>
        <w:tc>
          <w:tcPr>
            <w:tcW w:w="852"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bCs/>
                <w:sz w:val="22"/>
                <w:szCs w:val="22"/>
              </w:rPr>
            </w:pPr>
            <w:r w:rsidRPr="00DD3E90">
              <w:rPr>
                <w:bCs/>
                <w:sz w:val="22"/>
                <w:szCs w:val="22"/>
              </w:rPr>
              <w:t>Кол-во*</w:t>
            </w:r>
          </w:p>
          <w:p w:rsidR="0079171A" w:rsidRPr="00DD3E90" w:rsidRDefault="0079171A">
            <w:pPr>
              <w:widowControl w:val="0"/>
              <w:shd w:val="clear" w:color="auto" w:fill="A6A6A6" w:themeFill="background1" w:themeFillShade="A6"/>
              <w:tabs>
                <w:tab w:val="left" w:pos="426"/>
              </w:tabs>
              <w:rPr>
                <w:rFonts w:eastAsia="Calibri"/>
                <w:sz w:val="22"/>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sz w:val="22"/>
                <w:szCs w:val="22"/>
              </w:rPr>
              <w:t xml:space="preserve">Цена, </w:t>
            </w:r>
            <w:proofErr w:type="spellStart"/>
            <w:r w:rsidRPr="00DD3E90">
              <w:rPr>
                <w:bCs/>
                <w:sz w:val="22"/>
                <w:szCs w:val="22"/>
              </w:rPr>
              <w:t>руб</w:t>
            </w:r>
            <w:proofErr w:type="gramStart"/>
            <w:r w:rsidRPr="00DD3E90">
              <w:rPr>
                <w:bCs/>
                <w:sz w:val="22"/>
                <w:szCs w:val="22"/>
              </w:rPr>
              <w:t>.Р</w:t>
            </w:r>
            <w:proofErr w:type="gramEnd"/>
            <w:r w:rsidRPr="00DD3E90">
              <w:rPr>
                <w:bCs/>
                <w:sz w:val="22"/>
                <w:szCs w:val="22"/>
              </w:rPr>
              <w:t>Ф</w:t>
            </w:r>
            <w:proofErr w:type="spellEnd"/>
            <w:r w:rsidRPr="00DD3E90">
              <w:rPr>
                <w:bCs/>
                <w:sz w:val="22"/>
                <w:szCs w:val="22"/>
              </w:rPr>
              <w:t>,</w:t>
            </w:r>
            <w:r w:rsidRPr="00DD3E90">
              <w:rPr>
                <w:sz w:val="22"/>
                <w:szCs w:val="22"/>
              </w:rPr>
              <w:t xml:space="preserve"> включая НДС</w:t>
            </w:r>
          </w:p>
        </w:tc>
        <w:tc>
          <w:tcPr>
            <w:tcW w:w="99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sz w:val="22"/>
                <w:szCs w:val="22"/>
              </w:rPr>
              <w:t>НДС</w:t>
            </w:r>
          </w:p>
        </w:tc>
        <w:tc>
          <w:tcPr>
            <w:tcW w:w="2377"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rFonts w:eastAsia="Calibri"/>
                <w:sz w:val="22"/>
                <w:szCs w:val="22"/>
              </w:rPr>
            </w:pPr>
            <w:r w:rsidRPr="00DD3E90">
              <w:rPr>
                <w:sz w:val="22"/>
                <w:szCs w:val="22"/>
              </w:rPr>
              <w:t xml:space="preserve">Сумма, </w:t>
            </w:r>
            <w:proofErr w:type="spellStart"/>
            <w:r w:rsidRPr="00DD3E90">
              <w:rPr>
                <w:bCs/>
                <w:sz w:val="22"/>
                <w:szCs w:val="22"/>
              </w:rPr>
              <w:t>руб</w:t>
            </w:r>
            <w:proofErr w:type="gramStart"/>
            <w:r w:rsidRPr="00DD3E90">
              <w:rPr>
                <w:bCs/>
                <w:sz w:val="22"/>
                <w:szCs w:val="22"/>
              </w:rPr>
              <w:t>.Р</w:t>
            </w:r>
            <w:proofErr w:type="gramEnd"/>
            <w:r w:rsidRPr="00DD3E90">
              <w:rPr>
                <w:bCs/>
                <w:sz w:val="22"/>
                <w:szCs w:val="22"/>
              </w:rPr>
              <w:t>Ф</w:t>
            </w:r>
            <w:proofErr w:type="spellEnd"/>
            <w:r w:rsidRPr="00DD3E90">
              <w:rPr>
                <w:bCs/>
                <w:sz w:val="22"/>
                <w:szCs w:val="22"/>
              </w:rPr>
              <w:t>,</w:t>
            </w:r>
            <w:r w:rsidRPr="00DD3E90">
              <w:rPr>
                <w:sz w:val="22"/>
                <w:szCs w:val="22"/>
              </w:rPr>
              <w:t xml:space="preserve"> включая НДС</w:t>
            </w:r>
          </w:p>
        </w:tc>
      </w:tr>
      <w:tr w:rsidR="0079171A" w:rsidRPr="00DD3E90" w:rsidTr="007E5714">
        <w:trPr>
          <w:trHeight w:val="200"/>
        </w:trPr>
        <w:tc>
          <w:tcPr>
            <w:tcW w:w="450"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numPr>
                <w:ilvl w:val="0"/>
                <w:numId w:val="2"/>
              </w:numPr>
              <w:shd w:val="clear" w:color="auto" w:fill="A6A6A6" w:themeFill="background1" w:themeFillShade="A6"/>
              <w:tabs>
                <w:tab w:val="clear" w:pos="720"/>
                <w:tab w:val="left" w:pos="426"/>
              </w:tabs>
              <w:ind w:left="0" w:firstLine="0"/>
              <w:jc w:val="both"/>
              <w:rPr>
                <w:sz w:val="22"/>
                <w:szCs w:val="22"/>
              </w:rPr>
            </w:pP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3146"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852"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1274"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997"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2377"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r w:rsidR="0079171A" w:rsidRPr="00DD3E90" w:rsidTr="007E5714">
        <w:trPr>
          <w:trHeight w:val="142"/>
        </w:trPr>
        <w:tc>
          <w:tcPr>
            <w:tcW w:w="450"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numPr>
                <w:ilvl w:val="0"/>
                <w:numId w:val="2"/>
              </w:numPr>
              <w:shd w:val="clear" w:color="auto" w:fill="A6A6A6" w:themeFill="background1" w:themeFillShade="A6"/>
              <w:tabs>
                <w:tab w:val="clear" w:pos="720"/>
                <w:tab w:val="left" w:pos="426"/>
              </w:tabs>
              <w:ind w:left="0" w:firstLine="0"/>
              <w:jc w:val="both"/>
              <w:rPr>
                <w:sz w:val="22"/>
                <w:szCs w:val="22"/>
              </w:rPr>
            </w:pP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3146"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852"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1274"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997"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2377"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r w:rsidR="0079171A" w:rsidRPr="00DD3E90" w:rsidTr="007E5714">
        <w:trPr>
          <w:trHeight w:val="84"/>
        </w:trPr>
        <w:tc>
          <w:tcPr>
            <w:tcW w:w="450"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numPr>
                <w:ilvl w:val="0"/>
                <w:numId w:val="2"/>
              </w:numPr>
              <w:shd w:val="clear" w:color="auto" w:fill="A6A6A6" w:themeFill="background1" w:themeFillShade="A6"/>
              <w:tabs>
                <w:tab w:val="clear" w:pos="720"/>
                <w:tab w:val="left" w:pos="426"/>
              </w:tabs>
              <w:ind w:left="0" w:firstLine="0"/>
              <w:jc w:val="both"/>
              <w:rPr>
                <w:sz w:val="22"/>
                <w:szCs w:val="22"/>
              </w:rPr>
            </w:pP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3146"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852"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1274"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997"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2377"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r w:rsidR="0079171A" w:rsidRPr="00DD3E90" w:rsidTr="007E5714">
        <w:trPr>
          <w:trHeight w:val="51"/>
        </w:trPr>
        <w:tc>
          <w:tcPr>
            <w:tcW w:w="450"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numPr>
                <w:ilvl w:val="0"/>
                <w:numId w:val="2"/>
              </w:numPr>
              <w:shd w:val="clear" w:color="auto" w:fill="A6A6A6" w:themeFill="background1" w:themeFillShade="A6"/>
              <w:tabs>
                <w:tab w:val="clear" w:pos="720"/>
                <w:tab w:val="left" w:pos="426"/>
              </w:tabs>
              <w:ind w:left="0" w:firstLine="0"/>
              <w:jc w:val="both"/>
              <w:rPr>
                <w:sz w:val="22"/>
                <w:szCs w:val="22"/>
              </w:rPr>
            </w:pP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3146"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852"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1274"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997"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2377"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r w:rsidR="0079171A" w:rsidRPr="00DD3E90" w:rsidTr="007E5714">
        <w:trPr>
          <w:trHeight w:val="133"/>
        </w:trPr>
        <w:tc>
          <w:tcPr>
            <w:tcW w:w="450"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numPr>
                <w:ilvl w:val="0"/>
                <w:numId w:val="2"/>
              </w:numPr>
              <w:shd w:val="clear" w:color="auto" w:fill="A6A6A6" w:themeFill="background1" w:themeFillShade="A6"/>
              <w:tabs>
                <w:tab w:val="clear" w:pos="720"/>
                <w:tab w:val="left" w:pos="426"/>
              </w:tabs>
              <w:ind w:left="0" w:firstLine="0"/>
              <w:jc w:val="both"/>
              <w:rPr>
                <w:sz w:val="22"/>
                <w:szCs w:val="22"/>
              </w:rPr>
            </w:pPr>
          </w:p>
        </w:tc>
        <w:tc>
          <w:tcPr>
            <w:tcW w:w="1536" w:type="dxa"/>
            <w:tcBorders>
              <w:top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3146"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852"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1274"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997" w:type="dxa"/>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c>
          <w:tcPr>
            <w:tcW w:w="2377" w:type="dxa"/>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r w:rsidR="0079171A" w:rsidRPr="00DD3E90" w:rsidTr="007E5714">
        <w:trPr>
          <w:trHeight w:val="210"/>
        </w:trPr>
        <w:tc>
          <w:tcPr>
            <w:tcW w:w="5984" w:type="dxa"/>
            <w:gridSpan w:val="4"/>
            <w:tcBorders>
              <w:left w:val="single" w:sz="4" w:space="0" w:color="000000"/>
              <w:bottom w:val="single" w:sz="4" w:space="0" w:color="000000"/>
              <w:right w:val="single" w:sz="4" w:space="0" w:color="000000"/>
            </w:tcBorders>
            <w:shd w:val="clear" w:color="auto" w:fill="A6A6A6" w:themeFill="background1" w:themeFillShade="A6"/>
            <w:vAlign w:val="center"/>
          </w:tcPr>
          <w:p w:rsidR="0079171A" w:rsidRPr="00DD3E90" w:rsidRDefault="00EE66A6">
            <w:pPr>
              <w:widowControl w:val="0"/>
              <w:shd w:val="clear" w:color="auto" w:fill="A6A6A6" w:themeFill="background1" w:themeFillShade="A6"/>
              <w:tabs>
                <w:tab w:val="left" w:pos="426"/>
              </w:tabs>
              <w:rPr>
                <w:b/>
                <w:sz w:val="22"/>
                <w:szCs w:val="22"/>
              </w:rPr>
            </w:pPr>
            <w:r w:rsidRPr="00DD3E90">
              <w:rPr>
                <w:b/>
                <w:sz w:val="22"/>
                <w:szCs w:val="22"/>
              </w:rPr>
              <w:t>Итого, руб. РФ:</w:t>
            </w:r>
          </w:p>
        </w:tc>
        <w:tc>
          <w:tcPr>
            <w:tcW w:w="4648" w:type="dxa"/>
            <w:gridSpan w:val="3"/>
            <w:tcBorders>
              <w:bottom w:val="single" w:sz="4" w:space="0" w:color="000000"/>
              <w:right w:val="single" w:sz="4" w:space="0" w:color="000000"/>
            </w:tcBorders>
            <w:shd w:val="clear" w:color="auto" w:fill="A6A6A6" w:themeFill="background1" w:themeFillShade="A6"/>
            <w:vAlign w:val="center"/>
          </w:tcPr>
          <w:p w:rsidR="0079171A" w:rsidRPr="00DD3E90" w:rsidRDefault="0079171A">
            <w:pPr>
              <w:widowControl w:val="0"/>
              <w:shd w:val="clear" w:color="auto" w:fill="A6A6A6" w:themeFill="background1" w:themeFillShade="A6"/>
              <w:tabs>
                <w:tab w:val="left" w:pos="426"/>
              </w:tabs>
              <w:jc w:val="both"/>
              <w:rPr>
                <w:sz w:val="22"/>
                <w:szCs w:val="22"/>
              </w:rPr>
            </w:pPr>
          </w:p>
        </w:tc>
      </w:tr>
    </w:tbl>
    <w:p w:rsidR="0079171A" w:rsidRPr="00DD3E90" w:rsidRDefault="00EE66A6">
      <w:pPr>
        <w:shd w:val="clear" w:color="auto" w:fill="A6A6A6" w:themeFill="background1" w:themeFillShade="A6"/>
        <w:tabs>
          <w:tab w:val="left" w:pos="426"/>
        </w:tabs>
        <w:jc w:val="both"/>
        <w:rPr>
          <w:sz w:val="22"/>
          <w:szCs w:val="22"/>
        </w:rPr>
      </w:pPr>
      <w:r w:rsidRPr="00DD3E90">
        <w:rPr>
          <w:sz w:val="22"/>
          <w:szCs w:val="22"/>
        </w:rPr>
        <w:t>* для экземпляров программ для ЭВМ единица измерения - экземпляр, для оборудования - штука, для права использования программ для ЭВМ - лицензия, при этом под одной лицензией понимается одна ЭВМ, на которой возможно использование соответствующей программ для ЭВМ, если иного не следует из типового лицензионного соглашения правообладателя для конечного пользователя программы для ЭВМ</w:t>
      </w:r>
    </w:p>
    <w:p w:rsidR="0079171A" w:rsidRPr="00DD3E90" w:rsidRDefault="0079171A">
      <w:pPr>
        <w:shd w:val="clear" w:color="auto" w:fill="A6A6A6" w:themeFill="background1" w:themeFillShade="A6"/>
        <w:tabs>
          <w:tab w:val="left" w:pos="426"/>
        </w:tabs>
        <w:jc w:val="both"/>
        <w:rPr>
          <w:sz w:val="22"/>
          <w:szCs w:val="22"/>
        </w:rPr>
      </w:pPr>
    </w:p>
    <w:p w:rsidR="0079171A" w:rsidRPr="00DD3E90" w:rsidRDefault="00EE66A6">
      <w:pPr>
        <w:shd w:val="clear" w:color="auto" w:fill="A6A6A6" w:themeFill="background1" w:themeFillShade="A6"/>
        <w:tabs>
          <w:tab w:val="left" w:pos="426"/>
        </w:tabs>
        <w:jc w:val="both"/>
        <w:rPr>
          <w:sz w:val="22"/>
          <w:szCs w:val="22"/>
        </w:rPr>
      </w:pPr>
      <w:r w:rsidRPr="00DD3E90">
        <w:rPr>
          <w:sz w:val="22"/>
          <w:szCs w:val="22"/>
        </w:rPr>
        <w:t xml:space="preserve">Если настоящей Спецификацией предусмотрено предоставление права использования программ для ЭВМ, то такое право считается предоставленным Покупателю, и Покупатель вправе начать использование программ для ЭВМ по истечении  5 (пяти) рабочих дней с даты </w:t>
      </w:r>
      <w:sdt>
        <w:sdtPr>
          <w:rPr>
            <w:sz w:val="22"/>
            <w:szCs w:val="22"/>
          </w:rPr>
          <w:alias w:val=""/>
          <w:id w:val="1693798680"/>
          <w:dropDownList>
            <w:listItem w:displayText="оплаты цены настоящей Спецификации в полном объеме." w:value="оплаты цены настоящей Спецификации в полном объеме."/>
            <w:listItem w:displayText="оплаты цены настоящей Спецификации в объеме 30 (тридцати) процентов." w:value="оплаты цены настоящей Спецификации в объеме 30 (тридцати) процентов."/>
            <w:listItem w:displayText="оплаты цены настоящей Спецификации в объеме 50 (пятидесяти) процентов." w:value="оплаты цены настоящей Спецификации в объеме 50 (пятидесяти) процентов."/>
            <w:listItem w:displayText="подписания Сторонами настоящей Спецификации." w:value="подписания Сторонами настоящей Спецификации."/>
          </w:dropDownList>
        </w:sdtPr>
        <w:sdtEndPr/>
        <w:sdtContent>
          <w:r w:rsidRPr="00DD3E90">
            <w:rPr>
              <w:sz w:val="22"/>
              <w:szCs w:val="22"/>
            </w:rPr>
            <w:t>оплаты цены настоящей Спецификации в полном объеме</w:t>
          </w:r>
          <w:proofErr w:type="gramStart"/>
          <w:r w:rsidRPr="00DD3E90">
            <w:rPr>
              <w:sz w:val="22"/>
              <w:szCs w:val="22"/>
            </w:rPr>
            <w:t>.</w:t>
          </w:r>
          <w:proofErr w:type="gramEnd"/>
        </w:sdtContent>
      </w:sdt>
      <w:r w:rsidRPr="00DD3E90">
        <w:rPr>
          <w:rStyle w:val="a8"/>
          <w:rFonts w:ascii="Times New Roman" w:hAnsi="Times New Roman"/>
          <w:sz w:val="22"/>
          <w:szCs w:val="22"/>
        </w:rPr>
        <w:t xml:space="preserve">, </w:t>
      </w:r>
      <w:proofErr w:type="gramStart"/>
      <w:r w:rsidRPr="00DD3E90">
        <w:rPr>
          <w:sz w:val="22"/>
          <w:szCs w:val="22"/>
        </w:rPr>
        <w:t>л</w:t>
      </w:r>
      <w:proofErr w:type="gramEnd"/>
      <w:r w:rsidRPr="00DD3E90">
        <w:rPr>
          <w:sz w:val="22"/>
          <w:szCs w:val="22"/>
        </w:rPr>
        <w:t xml:space="preserve">ибо с момента подписания Сторонами универсального передаточного документа, если его подписание произойдет до истечения вышеуказанного срока. </w:t>
      </w:r>
    </w:p>
    <w:p w:rsidR="0079171A" w:rsidRPr="00DD3E90" w:rsidRDefault="0079171A">
      <w:pPr>
        <w:shd w:val="clear" w:color="auto" w:fill="A6A6A6" w:themeFill="background1" w:themeFillShade="A6"/>
        <w:tabs>
          <w:tab w:val="left" w:pos="426"/>
        </w:tabs>
        <w:jc w:val="both"/>
        <w:rPr>
          <w:sz w:val="22"/>
          <w:szCs w:val="22"/>
        </w:rPr>
      </w:pPr>
    </w:p>
    <w:p w:rsidR="0079171A" w:rsidRPr="00DD3E90" w:rsidRDefault="00EE66A6">
      <w:pPr>
        <w:shd w:val="clear" w:color="auto" w:fill="A6A6A6" w:themeFill="background1" w:themeFillShade="A6"/>
        <w:tabs>
          <w:tab w:val="left" w:pos="426"/>
        </w:tabs>
        <w:jc w:val="both"/>
        <w:rPr>
          <w:sz w:val="22"/>
          <w:szCs w:val="22"/>
        </w:rPr>
      </w:pPr>
      <w:r w:rsidRPr="00DD3E90">
        <w:rPr>
          <w:sz w:val="22"/>
          <w:szCs w:val="22"/>
        </w:rPr>
        <w:t>Если настоящей Спецификацией предусмотрена поставка Товара, такая поставка осуществляется в течение</w:t>
      </w:r>
      <w:proofErr w:type="gramStart"/>
      <w:r w:rsidRPr="00DD3E90">
        <w:rPr>
          <w:sz w:val="22"/>
          <w:szCs w:val="22"/>
        </w:rPr>
        <w:t xml:space="preserve">  </w:t>
      </w:r>
      <w:r w:rsidRPr="00DD3E90">
        <w:rPr>
          <w:sz w:val="22"/>
          <w:szCs w:val="22"/>
        </w:rPr>
        <w:fldChar w:fldCharType="begin">
          <w:ffData>
            <w:name w:val="Bookmark25"/>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 xml:space="preserve"> (</w:t>
      </w:r>
      <w:r w:rsidRPr="00DD3E90">
        <w:rPr>
          <w:sz w:val="22"/>
          <w:szCs w:val="22"/>
        </w:rPr>
        <w:fldChar w:fldCharType="begin">
          <w:ffData>
            <w:name w:val="Bookmark26"/>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 xml:space="preserve">) </w:t>
      </w:r>
      <w:proofErr w:type="gramEnd"/>
      <w:r w:rsidRPr="00DD3E90">
        <w:rPr>
          <w:sz w:val="22"/>
          <w:szCs w:val="22"/>
        </w:rPr>
        <w:t xml:space="preserve">рабочих дней с даты </w:t>
      </w:r>
      <w:sdt>
        <w:sdtPr>
          <w:rPr>
            <w:sz w:val="22"/>
            <w:szCs w:val="22"/>
          </w:rPr>
          <w:alias w:val=""/>
          <w:id w:val="1669363233"/>
          <w:dropDownList>
            <w:listItem w:displayText="оплаты цены настоящей Спецификации в полном объеме." w:value="оплаты цены настоящей Спецификации в полном объеме."/>
            <w:listItem w:displayText="оплаты цены настоящей Спецификации в объеме 30 (тридцати) процентов." w:value="оплаты цены настоящей Спецификации в объеме 30 (тридцати) процентов."/>
            <w:listItem w:displayText="оплаты цены настоящей Спецификации в объеме 50 (пятидесяти) процентов." w:value="оплаты цены настоящей Спецификации в объеме 50 (пятидесяти) процентов."/>
            <w:listItem w:displayText="подписания Сторонами настоящей Спецификации." w:value="подписания Сторонами настоящей Спецификации."/>
            <w:listItem w:displayText="выберите вариант" w:value="выберите вариант"/>
          </w:dropDownList>
        </w:sdtPr>
        <w:sdtEndPr/>
        <w:sdtContent>
          <w:r w:rsidRPr="00DD3E90">
            <w:rPr>
              <w:sz w:val="22"/>
              <w:szCs w:val="22"/>
            </w:rPr>
            <w:t>выберите вариант</w:t>
          </w:r>
        </w:sdtContent>
      </w:sdt>
    </w:p>
    <w:p w:rsidR="0079171A" w:rsidRPr="00DD3E90" w:rsidRDefault="0079171A">
      <w:pPr>
        <w:pStyle w:val="af8"/>
        <w:shd w:val="clear" w:color="auto" w:fill="A6A6A6" w:themeFill="background1" w:themeFillShade="A6"/>
        <w:tabs>
          <w:tab w:val="left" w:pos="426"/>
        </w:tabs>
        <w:ind w:left="0"/>
        <w:jc w:val="both"/>
        <w:rPr>
          <w:sz w:val="22"/>
          <w:szCs w:val="22"/>
        </w:rPr>
      </w:pPr>
    </w:p>
    <w:p w:rsidR="0079171A" w:rsidRPr="00DD3E90" w:rsidRDefault="00EE66A6">
      <w:pPr>
        <w:pStyle w:val="af8"/>
        <w:numPr>
          <w:ilvl w:val="0"/>
          <w:numId w:val="3"/>
        </w:numPr>
        <w:shd w:val="clear" w:color="auto" w:fill="A6A6A6" w:themeFill="background1" w:themeFillShade="A6"/>
        <w:tabs>
          <w:tab w:val="left" w:pos="426"/>
        </w:tabs>
        <w:ind w:left="0" w:firstLine="0"/>
        <w:jc w:val="both"/>
        <w:rPr>
          <w:bCs/>
          <w:sz w:val="22"/>
          <w:szCs w:val="22"/>
        </w:rPr>
      </w:pPr>
      <w:r w:rsidRPr="00DD3E90">
        <w:rPr>
          <w:sz w:val="22"/>
          <w:szCs w:val="22"/>
        </w:rPr>
        <w:t>Общая сумма настоящей Спецификации составляет</w:t>
      </w:r>
      <w:proofErr w:type="gramStart"/>
      <w:r w:rsidRPr="00DD3E90">
        <w:rPr>
          <w:sz w:val="22"/>
          <w:szCs w:val="22"/>
        </w:rPr>
        <w:t xml:space="preserve"> </w:t>
      </w:r>
      <w:r w:rsidRPr="00DD3E90">
        <w:rPr>
          <w:sz w:val="22"/>
          <w:szCs w:val="22"/>
        </w:rPr>
        <w:fldChar w:fldCharType="begin">
          <w:ffData>
            <w:name w:val="Bookmark27"/>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rFonts w:eastAsia="MS Mincho"/>
          <w:sz w:val="22"/>
          <w:szCs w:val="22"/>
        </w:rPr>
        <w:t>     </w:t>
      </w:r>
      <w:r w:rsidRPr="00DD3E90">
        <w:rPr>
          <w:sz w:val="22"/>
          <w:szCs w:val="22"/>
        </w:rPr>
        <w:fldChar w:fldCharType="end"/>
      </w:r>
      <w:r w:rsidRPr="00DD3E90">
        <w:rPr>
          <w:sz w:val="22"/>
          <w:szCs w:val="22"/>
        </w:rPr>
        <w:t xml:space="preserve"> (</w:t>
      </w:r>
      <w:r w:rsidRPr="00DD3E90">
        <w:rPr>
          <w:sz w:val="22"/>
          <w:szCs w:val="22"/>
        </w:rPr>
        <w:fldChar w:fldCharType="begin">
          <w:ffData>
            <w:name w:val="Bookmark28"/>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rFonts w:eastAsia="MS Mincho"/>
          <w:sz w:val="22"/>
          <w:szCs w:val="22"/>
        </w:rPr>
        <w:t>     </w:t>
      </w:r>
      <w:r w:rsidRPr="00DD3E90">
        <w:rPr>
          <w:sz w:val="22"/>
          <w:szCs w:val="22"/>
        </w:rPr>
        <w:fldChar w:fldCharType="end"/>
      </w:r>
      <w:r w:rsidRPr="00DD3E90">
        <w:rPr>
          <w:sz w:val="22"/>
          <w:szCs w:val="22"/>
        </w:rPr>
        <w:t xml:space="preserve">) </w:t>
      </w:r>
      <w:proofErr w:type="gramEnd"/>
      <w:r w:rsidRPr="00DD3E90">
        <w:rPr>
          <w:sz w:val="22"/>
          <w:szCs w:val="22"/>
        </w:rPr>
        <w:t>рублей, включая все применимые налоги</w:t>
      </w:r>
      <w:r w:rsidRPr="00DD3E90">
        <w:rPr>
          <w:bCs/>
          <w:sz w:val="22"/>
          <w:szCs w:val="22"/>
        </w:rPr>
        <w:t>.</w:t>
      </w:r>
    </w:p>
    <w:p w:rsidR="0079171A" w:rsidRPr="00DD3E90" w:rsidRDefault="00EE66A6">
      <w:pPr>
        <w:pStyle w:val="af8"/>
        <w:numPr>
          <w:ilvl w:val="0"/>
          <w:numId w:val="3"/>
        </w:numPr>
        <w:shd w:val="clear" w:color="auto" w:fill="A6A6A6" w:themeFill="background1" w:themeFillShade="A6"/>
        <w:tabs>
          <w:tab w:val="left" w:pos="567"/>
        </w:tabs>
        <w:ind w:left="0" w:firstLine="0"/>
        <w:jc w:val="both"/>
        <w:rPr>
          <w:bCs/>
          <w:sz w:val="22"/>
          <w:szCs w:val="22"/>
        </w:rPr>
      </w:pPr>
      <w:r w:rsidRPr="00DD3E90">
        <w:rPr>
          <w:sz w:val="22"/>
          <w:szCs w:val="22"/>
        </w:rPr>
        <w:t>Оплата Покупателем цены настоящей Спецификации производится в течение</w:t>
      </w:r>
      <w:proofErr w:type="gramStart"/>
      <w:r w:rsidRPr="00DD3E90">
        <w:rPr>
          <w:sz w:val="22"/>
          <w:szCs w:val="22"/>
        </w:rPr>
        <w:t xml:space="preserve"> </w:t>
      </w:r>
      <w:r w:rsidRPr="00DD3E90">
        <w:rPr>
          <w:sz w:val="22"/>
          <w:szCs w:val="22"/>
        </w:rPr>
        <w:fldChar w:fldCharType="begin">
          <w:ffData>
            <w:name w:val="Bookmark29"/>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 xml:space="preserve"> (</w:t>
      </w:r>
      <w:r w:rsidRPr="00DD3E90">
        <w:rPr>
          <w:sz w:val="22"/>
          <w:szCs w:val="22"/>
        </w:rPr>
        <w:fldChar w:fldCharType="begin">
          <w:ffData>
            <w:name w:val="Bookmark30"/>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 xml:space="preserve">) </w:t>
      </w:r>
      <w:proofErr w:type="gramEnd"/>
      <w:r w:rsidRPr="00DD3E90">
        <w:rPr>
          <w:sz w:val="22"/>
          <w:szCs w:val="22"/>
        </w:rPr>
        <w:t xml:space="preserve">календарных дней с момента </w:t>
      </w:r>
      <w:sdt>
        <w:sdtPr>
          <w:rPr>
            <w:sz w:val="22"/>
            <w:szCs w:val="22"/>
          </w:rPr>
          <w:alias w:val=""/>
          <w:id w:val="984975715"/>
          <w:dropDownList>
            <w:listItem w:displayText="подписания настоящей Спецификации - в полном объеме" w:value="подписания настоящей Спецификации - в полном объеме"/>
            <w:listItem w:displayText="подписания настоящей Спецификации - в размере 30%, и в течение 5 (пяти) календарных дней с даты поставки Товара/предоставления права использования - в размере оставшихся 70%" w:value="подписания настоящей Спецификации - в размере 30%, и в течение 5 (пяти) календарных дней с даты поставки Товара/предоставления права использования - в размере оставшихся 70%"/>
            <w:listItem w:displayText="подписания настоящей Спецификации - в размере 50%, и в течение 5 (пяти) календарных дней с даты поставки Товара/предоставления права использования - в размере оставшихся 50%" w:value="подписания настоящей Спецификации - в размере 50%, и в течение 5 (пяти) календарных дней с даты поставки Товара/предоставления права использования - в размере оставшихся 50%"/>
            <w:listItem w:displayText="поставки Товара/предоставления права использования - в полном размере" w:value="поставки Товара/предоставления права использования - в полном размере"/>
            <w:listItem w:displayText="выберите вариант" w:value="выберите вариант"/>
          </w:dropDownList>
        </w:sdtPr>
        <w:sdtEndPr/>
        <w:sdtContent>
          <w:r w:rsidRPr="00DD3E90">
            <w:rPr>
              <w:sz w:val="22"/>
              <w:szCs w:val="22"/>
            </w:rPr>
            <w:t>выберите вариант</w:t>
          </w:r>
        </w:sdtContent>
      </w:sdt>
      <w:r w:rsidRPr="00DD3E90">
        <w:rPr>
          <w:rStyle w:val="a8"/>
          <w:rFonts w:ascii="Times New Roman" w:hAnsi="Times New Roman"/>
          <w:sz w:val="22"/>
          <w:szCs w:val="22"/>
        </w:rPr>
        <w:t>, но в любом случае до начала выходных и праздничных дней, если таковые выпадают на последние из указанных календарных дней.</w:t>
      </w:r>
    </w:p>
    <w:p w:rsidR="0079171A" w:rsidRPr="00DD3E90" w:rsidRDefault="00EE66A6">
      <w:pPr>
        <w:pStyle w:val="af8"/>
        <w:numPr>
          <w:ilvl w:val="0"/>
          <w:numId w:val="3"/>
        </w:numPr>
        <w:shd w:val="clear" w:color="auto" w:fill="A6A6A6" w:themeFill="background1" w:themeFillShade="A6"/>
        <w:tabs>
          <w:tab w:val="left" w:pos="374"/>
          <w:tab w:val="left" w:pos="426"/>
        </w:tabs>
        <w:jc w:val="both"/>
        <w:rPr>
          <w:sz w:val="22"/>
          <w:szCs w:val="22"/>
        </w:rPr>
      </w:pPr>
      <w:r w:rsidRPr="00DD3E90">
        <w:rPr>
          <w:sz w:val="22"/>
          <w:szCs w:val="22"/>
        </w:rPr>
        <w:t xml:space="preserve">Условия физической доставки Товара: </w:t>
      </w:r>
      <w:sdt>
        <w:sdtPr>
          <w:rPr>
            <w:sz w:val="22"/>
            <w:szCs w:val="22"/>
          </w:rPr>
          <w:alias w:val=""/>
          <w:id w:val="-105128153"/>
          <w:dropDownList>
            <w:listItem w:displayText="доставка Сублицензиату по адресу _____________________." w:value="доставка Сублицензиату по адресу _____________________."/>
            <w:listItem w:displayText="выборка Сублицензиатом со склада Лицензиата по адресу _____________________." w:value="выборка Сублицензиатом со склада Лицензиата по адресу _____________________."/>
            <w:listItem w:displayText="не применимо." w:value="не применимо."/>
            <w:listItem w:displayText="выберите вариант" w:value="выберите вариант"/>
          </w:dropDownList>
        </w:sdtPr>
        <w:sdtEndPr/>
        <w:sdtContent>
          <w:r w:rsidRPr="00DD3E90">
            <w:rPr>
              <w:sz w:val="22"/>
              <w:szCs w:val="22"/>
            </w:rPr>
            <w:t>выберите вариант</w:t>
          </w:r>
        </w:sdtContent>
      </w:sdt>
      <w:r w:rsidRPr="00DD3E90">
        <w:rPr>
          <w:sz w:val="22"/>
          <w:szCs w:val="22"/>
        </w:rPr>
        <w:t xml:space="preserve"> </w:t>
      </w:r>
    </w:p>
    <w:p w:rsidR="0079171A" w:rsidRPr="00DD3E90" w:rsidRDefault="00EE66A6">
      <w:pPr>
        <w:pStyle w:val="af8"/>
        <w:numPr>
          <w:ilvl w:val="0"/>
          <w:numId w:val="3"/>
        </w:numPr>
        <w:shd w:val="clear" w:color="auto" w:fill="A6A6A6" w:themeFill="background1" w:themeFillShade="A6"/>
        <w:tabs>
          <w:tab w:val="left" w:pos="374"/>
          <w:tab w:val="left" w:pos="426"/>
        </w:tabs>
        <w:jc w:val="both"/>
        <w:rPr>
          <w:sz w:val="22"/>
          <w:szCs w:val="22"/>
        </w:rPr>
      </w:pPr>
      <w:r w:rsidRPr="00DD3E90">
        <w:rPr>
          <w:sz w:val="22"/>
          <w:szCs w:val="22"/>
        </w:rPr>
        <w:t xml:space="preserve">Условия доставки Товара в электронной форме: </w:t>
      </w:r>
      <w:sdt>
        <w:sdtPr>
          <w:rPr>
            <w:sz w:val="22"/>
            <w:szCs w:val="22"/>
          </w:rPr>
          <w:alias w:val=""/>
          <w:id w:val="1280531928"/>
          <w:dropDownList>
            <w:listItem w:displayText="передача на электронный адрес _____________." w:value="передача на электронный адрес _____________."/>
            <w:listItem w:displayText="не применимо." w:value="не применимо."/>
            <w:listItem w:displayText="выберите вариант" w:value="выберите вариант"/>
          </w:dropDownList>
        </w:sdtPr>
        <w:sdtEndPr/>
        <w:sdtContent>
          <w:r w:rsidRPr="00DD3E90">
            <w:rPr>
              <w:sz w:val="22"/>
              <w:szCs w:val="22"/>
            </w:rPr>
            <w:t>выберите вариант</w:t>
          </w:r>
        </w:sdtContent>
      </w:sdt>
      <w:r w:rsidRPr="00DD3E90">
        <w:rPr>
          <w:sz w:val="22"/>
          <w:szCs w:val="22"/>
        </w:rPr>
        <w:t>.</w:t>
      </w:r>
    </w:p>
    <w:p w:rsidR="0079171A" w:rsidRPr="00DD3E90" w:rsidRDefault="00EE66A6">
      <w:pPr>
        <w:pStyle w:val="af8"/>
        <w:numPr>
          <w:ilvl w:val="0"/>
          <w:numId w:val="3"/>
        </w:numPr>
        <w:shd w:val="clear" w:color="auto" w:fill="A6A6A6" w:themeFill="background1" w:themeFillShade="A6"/>
        <w:tabs>
          <w:tab w:val="left" w:pos="374"/>
          <w:tab w:val="left" w:pos="426"/>
        </w:tabs>
        <w:ind w:left="0" w:firstLine="0"/>
        <w:jc w:val="both"/>
        <w:rPr>
          <w:sz w:val="22"/>
          <w:szCs w:val="22"/>
        </w:rPr>
      </w:pPr>
      <w:r w:rsidRPr="00DD3E90">
        <w:rPr>
          <w:sz w:val="22"/>
          <w:szCs w:val="22"/>
        </w:rPr>
        <w:t>Стоимость доставки Товара</w:t>
      </w:r>
      <w:r w:rsidRPr="00DD3E90">
        <w:rPr>
          <w:color w:val="000000" w:themeColor="text1"/>
          <w:sz w:val="22"/>
          <w:szCs w:val="22"/>
        </w:rPr>
        <w:t xml:space="preserve"> </w:t>
      </w:r>
      <w:sdt>
        <w:sdtPr>
          <w:rPr>
            <w:sz w:val="22"/>
            <w:szCs w:val="22"/>
          </w:rPr>
          <w:alias w:val=""/>
          <w:id w:val="1819453485"/>
          <w:dropDownList>
            <w:listItem w:displayText="включена в стоимость Товара." w:value="включена в стоимость Товара."/>
            <w:listItem w:displayText="составляет ______ (_________) ___________." w:value="составляет ______ (_________) ___________."/>
            <w:listItem w:displayText="выберите вариант" w:value="выберите вариант"/>
          </w:dropDownList>
        </w:sdtPr>
        <w:sdtEndPr/>
        <w:sdtContent>
          <w:r w:rsidRPr="00DD3E90">
            <w:rPr>
              <w:sz w:val="22"/>
              <w:szCs w:val="22"/>
            </w:rPr>
            <w:t>выберите вариант</w:t>
          </w:r>
        </w:sdtContent>
      </w:sdt>
      <w:r w:rsidRPr="00DD3E90">
        <w:rPr>
          <w:sz w:val="22"/>
          <w:szCs w:val="22"/>
        </w:rPr>
        <w:t xml:space="preserve"> </w:t>
      </w:r>
    </w:p>
    <w:p w:rsidR="0079171A" w:rsidRPr="00DD3E90" w:rsidRDefault="00EE66A6">
      <w:pPr>
        <w:pStyle w:val="af8"/>
        <w:numPr>
          <w:ilvl w:val="0"/>
          <w:numId w:val="3"/>
        </w:numPr>
        <w:shd w:val="clear" w:color="auto" w:fill="A6A6A6" w:themeFill="background1" w:themeFillShade="A6"/>
        <w:tabs>
          <w:tab w:val="left" w:pos="374"/>
          <w:tab w:val="left" w:pos="426"/>
        </w:tabs>
        <w:ind w:left="0" w:firstLine="0"/>
        <w:jc w:val="both"/>
        <w:rPr>
          <w:sz w:val="22"/>
          <w:szCs w:val="22"/>
        </w:rPr>
      </w:pPr>
      <w:r w:rsidRPr="00DD3E90">
        <w:rPr>
          <w:sz w:val="22"/>
          <w:szCs w:val="22"/>
        </w:rPr>
        <w:t>. В этих целях под датой подписания Спецификации Покупателем Стороны договорились понимать самую раннюю из следующих дат: дату получения Поставщиком подписанного Покупателем экземпляра Спецификации или дату получения Поставщиком электронной копии подписанной Покупателем Спецификации, свидетельствующей о заключении Спецификации Покупателем.</w:t>
      </w:r>
    </w:p>
    <w:p w:rsidR="0079171A" w:rsidRPr="00DD3E90" w:rsidRDefault="0079171A">
      <w:pPr>
        <w:pStyle w:val="af8"/>
        <w:shd w:val="clear" w:color="auto" w:fill="A6A6A6" w:themeFill="background1" w:themeFillShade="A6"/>
        <w:rPr>
          <w:bCs/>
          <w:i/>
          <w:color w:val="FFFFFF" w:themeColor="background1"/>
          <w:sz w:val="22"/>
          <w:szCs w:val="22"/>
        </w:rPr>
      </w:pPr>
    </w:p>
    <w:tbl>
      <w:tblPr>
        <w:tblW w:w="10881" w:type="dxa"/>
        <w:tblLayout w:type="fixed"/>
        <w:tblLook w:val="01E0" w:firstRow="1" w:lastRow="1" w:firstColumn="1" w:lastColumn="1" w:noHBand="0" w:noVBand="0"/>
      </w:tblPr>
      <w:tblGrid>
        <w:gridCol w:w="4710"/>
        <w:gridCol w:w="6171"/>
      </w:tblGrid>
      <w:tr w:rsidR="0079171A" w:rsidRPr="00DD3E90" w:rsidTr="003059E5">
        <w:trPr>
          <w:trHeight w:val="286"/>
        </w:trPr>
        <w:tc>
          <w:tcPr>
            <w:tcW w:w="4710" w:type="dxa"/>
          </w:tcPr>
          <w:p w:rsidR="0079171A" w:rsidRPr="00DD3E90" w:rsidRDefault="00EE66A6">
            <w:pPr>
              <w:widowControl w:val="0"/>
              <w:shd w:val="clear" w:color="auto" w:fill="A6A6A6" w:themeFill="background1" w:themeFillShade="A6"/>
              <w:jc w:val="center"/>
              <w:rPr>
                <w:b/>
                <w:sz w:val="22"/>
                <w:szCs w:val="22"/>
              </w:rPr>
            </w:pPr>
            <w:r w:rsidRPr="00DD3E90">
              <w:rPr>
                <w:b/>
                <w:sz w:val="22"/>
                <w:szCs w:val="22"/>
              </w:rPr>
              <w:t>Поставщик:</w:t>
            </w:r>
          </w:p>
          <w:p w:rsidR="0079171A" w:rsidRPr="00DD3E90" w:rsidRDefault="0079171A">
            <w:pPr>
              <w:widowControl w:val="0"/>
              <w:shd w:val="clear" w:color="auto" w:fill="A6A6A6" w:themeFill="background1" w:themeFillShade="A6"/>
              <w:jc w:val="both"/>
              <w:rPr>
                <w:b/>
                <w:sz w:val="22"/>
                <w:szCs w:val="22"/>
              </w:rPr>
            </w:pPr>
          </w:p>
          <w:p w:rsidR="0079171A" w:rsidRPr="00DD3E90" w:rsidRDefault="0079171A">
            <w:pPr>
              <w:widowControl w:val="0"/>
              <w:shd w:val="clear" w:color="auto" w:fill="A6A6A6" w:themeFill="background1" w:themeFillShade="A6"/>
              <w:jc w:val="both"/>
              <w:rPr>
                <w:sz w:val="22"/>
                <w:szCs w:val="22"/>
              </w:rPr>
            </w:pPr>
          </w:p>
          <w:p w:rsidR="0079171A" w:rsidRPr="00DD3E90" w:rsidRDefault="0079171A">
            <w:pPr>
              <w:widowControl w:val="0"/>
              <w:shd w:val="clear" w:color="auto" w:fill="A6A6A6" w:themeFill="background1" w:themeFillShade="A6"/>
              <w:jc w:val="both"/>
              <w:rPr>
                <w:sz w:val="22"/>
                <w:szCs w:val="22"/>
              </w:rPr>
            </w:pPr>
          </w:p>
        </w:tc>
        <w:tc>
          <w:tcPr>
            <w:tcW w:w="6171" w:type="dxa"/>
          </w:tcPr>
          <w:p w:rsidR="0079171A" w:rsidRPr="00DD3E90" w:rsidRDefault="00EE66A6">
            <w:pPr>
              <w:widowControl w:val="0"/>
              <w:shd w:val="clear" w:color="auto" w:fill="A6A6A6" w:themeFill="background1" w:themeFillShade="A6"/>
              <w:jc w:val="center"/>
              <w:rPr>
                <w:b/>
                <w:sz w:val="22"/>
                <w:szCs w:val="22"/>
              </w:rPr>
            </w:pPr>
            <w:r w:rsidRPr="00DD3E90">
              <w:rPr>
                <w:b/>
                <w:sz w:val="22"/>
                <w:szCs w:val="22"/>
              </w:rPr>
              <w:t>Покупатель:</w:t>
            </w:r>
          </w:p>
          <w:p w:rsidR="0079171A" w:rsidRPr="00DD3E90" w:rsidRDefault="00EE66A6">
            <w:pPr>
              <w:widowControl w:val="0"/>
              <w:shd w:val="clear" w:color="auto" w:fill="A6A6A6" w:themeFill="background1" w:themeFillShade="A6"/>
              <w:jc w:val="both"/>
              <w:rPr>
                <w:b/>
                <w:sz w:val="22"/>
                <w:szCs w:val="22"/>
              </w:rPr>
            </w:pPr>
            <w:r w:rsidRPr="00DD3E90">
              <w:rPr>
                <w:sz w:val="22"/>
                <w:szCs w:val="22"/>
              </w:rPr>
              <w:fldChar w:fldCharType="begin">
                <w:ffData>
                  <w:name w:val="Bookmark31"/>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b/>
                <w:sz w:val="22"/>
                <w:szCs w:val="22"/>
              </w:rPr>
              <w:t>     </w:t>
            </w:r>
            <w:r w:rsidRPr="00DD3E90">
              <w:rPr>
                <w:sz w:val="22"/>
                <w:szCs w:val="22"/>
              </w:rPr>
              <w:fldChar w:fldCharType="end"/>
            </w:r>
          </w:p>
          <w:p w:rsidR="0079171A" w:rsidRPr="00DD3E90" w:rsidRDefault="0079171A">
            <w:pPr>
              <w:widowControl w:val="0"/>
              <w:shd w:val="clear" w:color="auto" w:fill="A6A6A6" w:themeFill="background1" w:themeFillShade="A6"/>
              <w:jc w:val="both"/>
              <w:rPr>
                <w:sz w:val="22"/>
                <w:szCs w:val="22"/>
              </w:rPr>
            </w:pPr>
          </w:p>
          <w:p w:rsidR="0079171A" w:rsidRPr="00DD3E90" w:rsidRDefault="0079171A">
            <w:pPr>
              <w:widowControl w:val="0"/>
              <w:shd w:val="clear" w:color="auto" w:fill="A6A6A6" w:themeFill="background1" w:themeFillShade="A6"/>
              <w:jc w:val="both"/>
              <w:rPr>
                <w:sz w:val="22"/>
                <w:szCs w:val="22"/>
              </w:rPr>
            </w:pPr>
          </w:p>
        </w:tc>
      </w:tr>
      <w:tr w:rsidR="0079171A" w:rsidRPr="00DD3E90" w:rsidTr="003059E5">
        <w:trPr>
          <w:trHeight w:val="1059"/>
        </w:trPr>
        <w:tc>
          <w:tcPr>
            <w:tcW w:w="4710" w:type="dxa"/>
          </w:tcPr>
          <w:p w:rsidR="0079171A" w:rsidRPr="00DD3E90" w:rsidRDefault="00EE66A6">
            <w:pPr>
              <w:widowControl w:val="0"/>
              <w:shd w:val="clear" w:color="auto" w:fill="A6A6A6" w:themeFill="background1" w:themeFillShade="A6"/>
              <w:jc w:val="both"/>
              <w:rPr>
                <w:b/>
                <w:sz w:val="22"/>
                <w:szCs w:val="22"/>
              </w:rPr>
            </w:pPr>
            <w:r w:rsidRPr="00DD3E90">
              <w:rPr>
                <w:b/>
                <w:bCs/>
                <w:sz w:val="22"/>
                <w:szCs w:val="22"/>
              </w:rPr>
              <w:lastRenderedPageBreak/>
              <w:t>Подпись:</w:t>
            </w:r>
            <w:r w:rsidRPr="00DD3E90">
              <w:rPr>
                <w:b/>
                <w:sz w:val="22"/>
                <w:szCs w:val="22"/>
              </w:rPr>
              <w:t xml:space="preserve"> </w:t>
            </w:r>
          </w:p>
          <w:p w:rsidR="0079171A" w:rsidRPr="00DD3E90" w:rsidRDefault="0079171A">
            <w:pPr>
              <w:widowControl w:val="0"/>
              <w:shd w:val="clear" w:color="auto" w:fill="A6A6A6" w:themeFill="background1" w:themeFillShade="A6"/>
              <w:jc w:val="both"/>
              <w:rPr>
                <w:sz w:val="22"/>
                <w:szCs w:val="22"/>
              </w:rPr>
            </w:pPr>
          </w:p>
          <w:p w:rsidR="0079171A" w:rsidRPr="00DD3E90" w:rsidRDefault="00EE66A6">
            <w:pPr>
              <w:widowControl w:val="0"/>
              <w:shd w:val="clear" w:color="auto" w:fill="A6A6A6" w:themeFill="background1" w:themeFillShade="A6"/>
              <w:jc w:val="right"/>
              <w:rPr>
                <w:sz w:val="22"/>
                <w:szCs w:val="22"/>
              </w:rPr>
            </w:pPr>
            <w:r w:rsidRPr="00DD3E90">
              <w:rPr>
                <w:sz w:val="22"/>
                <w:szCs w:val="22"/>
              </w:rPr>
              <w:t>_______________________ /</w:t>
            </w:r>
            <w:r w:rsidRPr="00DD3E90">
              <w:rPr>
                <w:sz w:val="22"/>
                <w:szCs w:val="22"/>
              </w:rPr>
              <w:fldChar w:fldCharType="begin">
                <w:ffData>
                  <w:name w:val="Bookmark32"/>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 xml:space="preserve">/ </w:t>
            </w:r>
          </w:p>
          <w:p w:rsidR="0079171A" w:rsidRPr="00DD3E90" w:rsidRDefault="00EE66A6">
            <w:pPr>
              <w:widowControl w:val="0"/>
              <w:shd w:val="clear" w:color="auto" w:fill="A6A6A6" w:themeFill="background1" w:themeFillShade="A6"/>
              <w:jc w:val="center"/>
              <w:rPr>
                <w:sz w:val="22"/>
                <w:szCs w:val="22"/>
              </w:rPr>
            </w:pPr>
            <w:r w:rsidRPr="00DD3E90">
              <w:rPr>
                <w:sz w:val="22"/>
                <w:szCs w:val="22"/>
              </w:rPr>
              <w:t>М.П.</w:t>
            </w:r>
          </w:p>
          <w:p w:rsidR="0079171A" w:rsidRPr="00DD3E90" w:rsidRDefault="0079171A">
            <w:pPr>
              <w:widowControl w:val="0"/>
              <w:shd w:val="clear" w:color="auto" w:fill="A6A6A6" w:themeFill="background1" w:themeFillShade="A6"/>
              <w:jc w:val="center"/>
              <w:rPr>
                <w:sz w:val="22"/>
                <w:szCs w:val="22"/>
              </w:rPr>
            </w:pPr>
          </w:p>
        </w:tc>
        <w:tc>
          <w:tcPr>
            <w:tcW w:w="6171" w:type="dxa"/>
          </w:tcPr>
          <w:p w:rsidR="0079171A" w:rsidRPr="00DD3E90" w:rsidRDefault="00EE66A6">
            <w:pPr>
              <w:widowControl w:val="0"/>
              <w:shd w:val="clear" w:color="auto" w:fill="A6A6A6" w:themeFill="background1" w:themeFillShade="A6"/>
              <w:jc w:val="both"/>
              <w:rPr>
                <w:b/>
                <w:sz w:val="22"/>
                <w:szCs w:val="22"/>
              </w:rPr>
            </w:pPr>
            <w:r w:rsidRPr="00DD3E90">
              <w:rPr>
                <w:b/>
                <w:bCs/>
                <w:sz w:val="22"/>
                <w:szCs w:val="22"/>
              </w:rPr>
              <w:t>Подпись:</w:t>
            </w:r>
            <w:r w:rsidRPr="00DD3E90">
              <w:rPr>
                <w:b/>
                <w:sz w:val="22"/>
                <w:szCs w:val="22"/>
              </w:rPr>
              <w:t xml:space="preserve"> </w:t>
            </w:r>
          </w:p>
          <w:p w:rsidR="0079171A" w:rsidRPr="00DD3E90" w:rsidRDefault="0079171A">
            <w:pPr>
              <w:widowControl w:val="0"/>
              <w:shd w:val="clear" w:color="auto" w:fill="A6A6A6" w:themeFill="background1" w:themeFillShade="A6"/>
              <w:jc w:val="both"/>
              <w:rPr>
                <w:sz w:val="22"/>
                <w:szCs w:val="22"/>
              </w:rPr>
            </w:pPr>
          </w:p>
          <w:p w:rsidR="0079171A" w:rsidRPr="00DD3E90" w:rsidRDefault="00EE66A6">
            <w:pPr>
              <w:widowControl w:val="0"/>
              <w:shd w:val="clear" w:color="auto" w:fill="A6A6A6" w:themeFill="background1" w:themeFillShade="A6"/>
              <w:jc w:val="right"/>
              <w:rPr>
                <w:sz w:val="22"/>
                <w:szCs w:val="22"/>
              </w:rPr>
            </w:pPr>
            <w:r w:rsidRPr="00DD3E90">
              <w:rPr>
                <w:sz w:val="22"/>
                <w:szCs w:val="22"/>
              </w:rPr>
              <w:t>____________________/</w:t>
            </w:r>
            <w:r w:rsidRPr="00DD3E90">
              <w:rPr>
                <w:sz w:val="22"/>
                <w:szCs w:val="22"/>
              </w:rPr>
              <w:fldChar w:fldCharType="begin">
                <w:ffData>
                  <w:name w:val="Bookmark34"/>
                  <w:enabled/>
                  <w:calcOnExit w:val="0"/>
                  <w:textInput/>
                </w:ffData>
              </w:fldChar>
            </w:r>
            <w:r w:rsidRPr="00DD3E90">
              <w:rPr>
                <w:sz w:val="22"/>
                <w:szCs w:val="22"/>
              </w:rPr>
              <w:instrText>FORMTEXT</w:instrText>
            </w:r>
            <w:r w:rsidRPr="00DD3E90">
              <w:rPr>
                <w:sz w:val="22"/>
                <w:szCs w:val="22"/>
              </w:rPr>
            </w:r>
            <w:r w:rsidRPr="00DD3E90">
              <w:rPr>
                <w:sz w:val="22"/>
                <w:szCs w:val="22"/>
              </w:rPr>
              <w:fldChar w:fldCharType="separate"/>
            </w:r>
            <w:r w:rsidRPr="00DD3E90">
              <w:rPr>
                <w:sz w:val="22"/>
                <w:szCs w:val="22"/>
              </w:rPr>
              <w:t>     </w:t>
            </w:r>
            <w:r w:rsidRPr="00DD3E90">
              <w:rPr>
                <w:sz w:val="22"/>
                <w:szCs w:val="22"/>
              </w:rPr>
              <w:fldChar w:fldCharType="end"/>
            </w:r>
            <w:r w:rsidRPr="00DD3E90">
              <w:rPr>
                <w:sz w:val="22"/>
                <w:szCs w:val="22"/>
              </w:rPr>
              <w:t>/</w:t>
            </w:r>
          </w:p>
          <w:p w:rsidR="0079171A" w:rsidRPr="00DD3E90" w:rsidRDefault="00EE66A6">
            <w:pPr>
              <w:widowControl w:val="0"/>
              <w:shd w:val="clear" w:color="auto" w:fill="A6A6A6" w:themeFill="background1" w:themeFillShade="A6"/>
              <w:jc w:val="center"/>
              <w:rPr>
                <w:sz w:val="22"/>
                <w:szCs w:val="22"/>
              </w:rPr>
            </w:pPr>
            <w:r w:rsidRPr="00DD3E90">
              <w:rPr>
                <w:sz w:val="22"/>
                <w:szCs w:val="22"/>
              </w:rPr>
              <w:t>М.П.</w:t>
            </w:r>
          </w:p>
          <w:p w:rsidR="0079171A" w:rsidRPr="00DD3E90" w:rsidRDefault="0079171A">
            <w:pPr>
              <w:widowControl w:val="0"/>
              <w:shd w:val="clear" w:color="auto" w:fill="A6A6A6" w:themeFill="background1" w:themeFillShade="A6"/>
              <w:jc w:val="center"/>
              <w:rPr>
                <w:sz w:val="22"/>
                <w:szCs w:val="22"/>
              </w:rPr>
            </w:pPr>
          </w:p>
        </w:tc>
      </w:tr>
    </w:tbl>
    <w:p w:rsidR="0079171A" w:rsidRPr="00DD3E90" w:rsidRDefault="00EE66A6">
      <w:pPr>
        <w:widowControl w:val="0"/>
        <w:jc w:val="both"/>
        <w:rPr>
          <w:sz w:val="22"/>
          <w:szCs w:val="22"/>
          <w:u w:val="single"/>
        </w:rPr>
      </w:pPr>
      <w:r w:rsidRPr="00DD3E90">
        <w:rPr>
          <w:noProof/>
          <w:sz w:val="22"/>
          <w:szCs w:val="22"/>
          <w:lang w:eastAsia="ru-RU"/>
        </w:rPr>
        <mc:AlternateContent>
          <mc:Choice Requires="wps">
            <w:drawing>
              <wp:inline distT="0" distB="0" distL="0" distR="0" wp14:anchorId="20E258F1" wp14:editId="267ACB80">
                <wp:extent cx="3810" cy="22225"/>
                <wp:effectExtent l="0" t="0" r="0" b="0"/>
                <wp:docPr id="2" name="Фигура2"/>
                <wp:cNvGraphicFramePr/>
                <a:graphic xmlns:a="http://schemas.openxmlformats.org/drawingml/2006/main">
                  <a:graphicData uri="http://schemas.microsoft.com/office/word/2010/wordprocessingShape">
                    <wps:wsp>
                      <wps:cNvSpPr/>
                      <wps:spPr>
                        <a:xfrm>
                          <a:off x="0" y="0"/>
                          <a:ext cx="3240" cy="216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xmlns:w15="http://schemas.microsoft.com/office/word/2012/wordml">
            <w:pict>
              <v:rect id="shape_0" ID="Фигура2" fillcolor="#a0a0a0" stroked="f" style="position:absolute;margin-left:0pt;margin-top:-1.75pt;width:0.2pt;height:1.65pt;mso-wrap-style:none;v-text-anchor:middle;mso-position-vertical:top" wp14:anchorId="4ED8FDBB">
                <v:fill o:detectmouseclick="t" type="solid" color2="#5f5f5f"/>
                <v:stroke color="#3465a4" joinstyle="round" endcap="flat"/>
                <w10:wrap type="square"/>
              </v:rect>
            </w:pict>
          </mc:Fallback>
        </mc:AlternateContent>
      </w:r>
    </w:p>
    <w:p w:rsidR="0079171A" w:rsidRPr="00DD3E90" w:rsidRDefault="0079171A">
      <w:pPr>
        <w:widowControl w:val="0"/>
        <w:jc w:val="both"/>
        <w:rPr>
          <w:sz w:val="22"/>
          <w:szCs w:val="22"/>
          <w:u w:val="single"/>
        </w:rPr>
      </w:pPr>
    </w:p>
    <w:p w:rsidR="0079171A" w:rsidRPr="00DD3E90" w:rsidRDefault="00EE66A6">
      <w:pPr>
        <w:widowControl w:val="0"/>
        <w:jc w:val="both"/>
        <w:rPr>
          <w:b/>
          <w:sz w:val="22"/>
          <w:szCs w:val="22"/>
        </w:rPr>
      </w:pPr>
      <w:r w:rsidRPr="00DD3E90">
        <w:rPr>
          <w:b/>
          <w:sz w:val="22"/>
          <w:szCs w:val="22"/>
        </w:rPr>
        <w:t>ФОРМА СОГЛАСОВАНА:</w:t>
      </w:r>
    </w:p>
    <w:p w:rsidR="0079171A" w:rsidRPr="00DD3E90" w:rsidRDefault="0079171A">
      <w:pPr>
        <w:widowControl w:val="0"/>
        <w:jc w:val="both"/>
        <w:rPr>
          <w:b/>
          <w:sz w:val="22"/>
          <w:szCs w:val="22"/>
        </w:rPr>
      </w:pPr>
    </w:p>
    <w:tbl>
      <w:tblPr>
        <w:tblW w:w="10606" w:type="dxa"/>
        <w:tblLayout w:type="fixed"/>
        <w:tblLook w:val="01E0" w:firstRow="1" w:lastRow="1" w:firstColumn="1" w:lastColumn="1" w:noHBand="0" w:noVBand="0"/>
      </w:tblPr>
      <w:tblGrid>
        <w:gridCol w:w="5340"/>
        <w:gridCol w:w="5266"/>
      </w:tblGrid>
      <w:tr w:rsidR="002C050D" w:rsidRPr="00DD3E90" w:rsidTr="004729FB">
        <w:trPr>
          <w:trHeight w:val="124"/>
        </w:trPr>
        <w:tc>
          <w:tcPr>
            <w:tcW w:w="5340" w:type="dxa"/>
          </w:tcPr>
          <w:p w:rsidR="002C050D" w:rsidRPr="00DD3E90" w:rsidRDefault="004729FB" w:rsidP="004729FB">
            <w:pPr>
              <w:widowControl w:val="0"/>
              <w:jc w:val="center"/>
              <w:rPr>
                <w:b/>
                <w:sz w:val="22"/>
                <w:szCs w:val="22"/>
              </w:rPr>
            </w:pPr>
            <w:r w:rsidRPr="00DD3E90">
              <w:rPr>
                <w:b/>
                <w:sz w:val="22"/>
                <w:szCs w:val="22"/>
              </w:rPr>
              <w:t>Покупатель:</w:t>
            </w:r>
          </w:p>
        </w:tc>
        <w:tc>
          <w:tcPr>
            <w:tcW w:w="5266" w:type="dxa"/>
          </w:tcPr>
          <w:p w:rsidR="002C050D" w:rsidRPr="00DD3E90" w:rsidRDefault="004729FB" w:rsidP="0058593D">
            <w:pPr>
              <w:widowControl w:val="0"/>
              <w:jc w:val="center"/>
              <w:rPr>
                <w:b/>
                <w:sz w:val="22"/>
                <w:szCs w:val="22"/>
              </w:rPr>
            </w:pPr>
            <w:r w:rsidRPr="00DD3E90">
              <w:rPr>
                <w:b/>
                <w:sz w:val="22"/>
                <w:szCs w:val="22"/>
              </w:rPr>
              <w:t>Поставщик:</w:t>
            </w:r>
          </w:p>
        </w:tc>
      </w:tr>
      <w:tr w:rsidR="002C050D" w:rsidRPr="00DD3E90" w:rsidTr="004729FB">
        <w:trPr>
          <w:trHeight w:val="863"/>
        </w:trPr>
        <w:tc>
          <w:tcPr>
            <w:tcW w:w="5340" w:type="dxa"/>
          </w:tcPr>
          <w:p w:rsidR="004729FB" w:rsidRPr="00DD3E90" w:rsidRDefault="004729FB" w:rsidP="004729FB">
            <w:pPr>
              <w:rPr>
                <w:b/>
                <w:bCs/>
                <w:sz w:val="22"/>
                <w:szCs w:val="22"/>
              </w:rPr>
            </w:pPr>
            <w:proofErr w:type="spellStart"/>
            <w:r w:rsidRPr="00DD3E90">
              <w:rPr>
                <w:b/>
                <w:bCs/>
                <w:sz w:val="22"/>
                <w:szCs w:val="22"/>
              </w:rPr>
              <w:t>Врио</w:t>
            </w:r>
            <w:proofErr w:type="spellEnd"/>
            <w:r w:rsidRPr="00DD3E90">
              <w:rPr>
                <w:b/>
                <w:bCs/>
                <w:sz w:val="22"/>
                <w:szCs w:val="22"/>
              </w:rPr>
              <w:t xml:space="preserve"> главного врача Тюменской больницы </w:t>
            </w:r>
          </w:p>
          <w:p w:rsidR="004729FB" w:rsidRPr="00DD3E90" w:rsidRDefault="004729FB" w:rsidP="004729FB">
            <w:pPr>
              <w:rPr>
                <w:b/>
                <w:bCs/>
                <w:sz w:val="22"/>
                <w:szCs w:val="22"/>
              </w:rPr>
            </w:pPr>
            <w:r w:rsidRPr="00DD3E90">
              <w:rPr>
                <w:b/>
                <w:bCs/>
                <w:sz w:val="22"/>
                <w:szCs w:val="22"/>
              </w:rPr>
              <w:t xml:space="preserve">ФГБУЗ ЗСМЦ ФМБА России    </w:t>
            </w:r>
          </w:p>
          <w:p w:rsidR="004729FB" w:rsidRPr="00DD3E90" w:rsidRDefault="004729FB" w:rsidP="004729FB">
            <w:pPr>
              <w:rPr>
                <w:sz w:val="22"/>
                <w:szCs w:val="22"/>
              </w:rPr>
            </w:pPr>
          </w:p>
          <w:p w:rsidR="004729FB" w:rsidRPr="00DD3E90" w:rsidRDefault="004729FB" w:rsidP="004729FB">
            <w:pPr>
              <w:rPr>
                <w:sz w:val="22"/>
                <w:szCs w:val="22"/>
              </w:rPr>
            </w:pPr>
            <w:r w:rsidRPr="00DD3E90">
              <w:rPr>
                <w:sz w:val="22"/>
                <w:szCs w:val="22"/>
              </w:rPr>
              <w:t xml:space="preserve">____________________ А.Э. </w:t>
            </w:r>
            <w:proofErr w:type="spellStart"/>
            <w:r w:rsidRPr="00DD3E90">
              <w:rPr>
                <w:sz w:val="22"/>
                <w:szCs w:val="22"/>
              </w:rPr>
              <w:t>Ахпателов</w:t>
            </w:r>
            <w:proofErr w:type="spellEnd"/>
          </w:p>
          <w:p w:rsidR="004729FB" w:rsidRPr="00DD3E90" w:rsidRDefault="004729FB" w:rsidP="004729FB">
            <w:pPr>
              <w:widowControl w:val="0"/>
              <w:rPr>
                <w:sz w:val="22"/>
                <w:szCs w:val="22"/>
              </w:rPr>
            </w:pPr>
            <w:r w:rsidRPr="00DD3E90">
              <w:rPr>
                <w:sz w:val="22"/>
                <w:szCs w:val="22"/>
              </w:rPr>
              <w:t>Подписано усиленной квалифицированной электронной подписью</w:t>
            </w:r>
          </w:p>
          <w:p w:rsidR="002C050D" w:rsidRPr="00DD3E90" w:rsidRDefault="004729FB" w:rsidP="002C050D">
            <w:pPr>
              <w:widowControl w:val="0"/>
              <w:jc w:val="center"/>
              <w:rPr>
                <w:sz w:val="22"/>
                <w:szCs w:val="22"/>
              </w:rPr>
            </w:pPr>
            <w:r w:rsidRPr="00DD3E90">
              <w:rPr>
                <w:b/>
                <w:bCs/>
                <w:sz w:val="22"/>
                <w:szCs w:val="22"/>
              </w:rPr>
              <w:t xml:space="preserve"> </w:t>
            </w:r>
          </w:p>
          <w:p w:rsidR="002C050D" w:rsidRPr="00DD3E90" w:rsidRDefault="002C050D" w:rsidP="002C050D">
            <w:pPr>
              <w:widowControl w:val="0"/>
              <w:jc w:val="center"/>
              <w:rPr>
                <w:sz w:val="22"/>
                <w:szCs w:val="22"/>
              </w:rPr>
            </w:pPr>
          </w:p>
        </w:tc>
        <w:tc>
          <w:tcPr>
            <w:tcW w:w="5266" w:type="dxa"/>
          </w:tcPr>
          <w:p w:rsidR="002C050D" w:rsidRPr="00DD3E90" w:rsidRDefault="002C050D" w:rsidP="004729FB">
            <w:pPr>
              <w:widowControl w:val="0"/>
              <w:rPr>
                <w:sz w:val="22"/>
                <w:szCs w:val="22"/>
              </w:rPr>
            </w:pPr>
          </w:p>
        </w:tc>
      </w:tr>
    </w:tbl>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79171A" w:rsidRPr="00DD3E90" w:rsidRDefault="0079171A">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4729FB" w:rsidRPr="00DD3E90" w:rsidRDefault="004729FB">
      <w:pPr>
        <w:widowControl w:val="0"/>
        <w:jc w:val="both"/>
        <w:rPr>
          <w:sz w:val="22"/>
          <w:szCs w:val="22"/>
          <w:u w:val="single"/>
        </w:rPr>
      </w:pPr>
    </w:p>
    <w:p w:rsidR="003E0CB7" w:rsidRPr="00DD3E90" w:rsidRDefault="003E0CB7">
      <w:pPr>
        <w:widowControl w:val="0"/>
        <w:jc w:val="both"/>
        <w:rPr>
          <w:sz w:val="22"/>
          <w:szCs w:val="22"/>
          <w:u w:val="single"/>
        </w:rPr>
      </w:pPr>
    </w:p>
    <w:p w:rsidR="003E0CB7" w:rsidRPr="00DD3E90" w:rsidRDefault="003E0CB7" w:rsidP="003E0CB7">
      <w:pPr>
        <w:jc w:val="right"/>
        <w:rPr>
          <w:sz w:val="22"/>
          <w:szCs w:val="22"/>
        </w:rPr>
      </w:pPr>
      <w:r w:rsidRPr="00DD3E90">
        <w:rPr>
          <w:sz w:val="22"/>
          <w:szCs w:val="22"/>
        </w:rPr>
        <w:lastRenderedPageBreak/>
        <w:t>Приложение № 1</w:t>
      </w:r>
    </w:p>
    <w:p w:rsidR="003E0CB7" w:rsidRPr="00DD3E90" w:rsidRDefault="003E0CB7" w:rsidP="003E0CB7">
      <w:pPr>
        <w:jc w:val="right"/>
        <w:rPr>
          <w:sz w:val="22"/>
          <w:szCs w:val="22"/>
        </w:rPr>
      </w:pPr>
      <w:r w:rsidRPr="00DD3E90">
        <w:rPr>
          <w:sz w:val="22"/>
          <w:szCs w:val="22"/>
        </w:rPr>
        <w:t>к Договору №  от "__ "_________ 2026 г.</w:t>
      </w:r>
    </w:p>
    <w:p w:rsidR="003E0CB7" w:rsidRPr="00DD3E90" w:rsidRDefault="003E0CB7" w:rsidP="003E0CB7">
      <w:pPr>
        <w:jc w:val="right"/>
        <w:rPr>
          <w:sz w:val="22"/>
          <w:szCs w:val="22"/>
        </w:rPr>
      </w:pPr>
    </w:p>
    <w:p w:rsidR="003E0CB7" w:rsidRPr="00DD3E90" w:rsidRDefault="003E0CB7" w:rsidP="003E0CB7">
      <w:pPr>
        <w:jc w:val="both"/>
        <w:rPr>
          <w:b/>
          <w:sz w:val="22"/>
          <w:szCs w:val="22"/>
        </w:rPr>
      </w:pPr>
    </w:p>
    <w:p w:rsidR="003E0CB7" w:rsidRPr="00DD3E90" w:rsidRDefault="003E0CB7" w:rsidP="003E0CB7">
      <w:pPr>
        <w:tabs>
          <w:tab w:val="right" w:pos="9350"/>
        </w:tabs>
        <w:jc w:val="center"/>
        <w:rPr>
          <w:b/>
          <w:sz w:val="22"/>
          <w:szCs w:val="22"/>
        </w:rPr>
      </w:pPr>
      <w:r w:rsidRPr="00DD3E90">
        <w:rPr>
          <w:b/>
          <w:sz w:val="22"/>
          <w:szCs w:val="22"/>
        </w:rPr>
        <w:t xml:space="preserve">Спецификация </w:t>
      </w:r>
    </w:p>
    <w:p w:rsidR="003E0CB7" w:rsidRPr="00DD3E90" w:rsidRDefault="003E0CB7" w:rsidP="003E0CB7">
      <w:pPr>
        <w:jc w:val="both"/>
        <w:rPr>
          <w:b/>
          <w:sz w:val="22"/>
          <w:szCs w:val="22"/>
        </w:rPr>
      </w:pPr>
    </w:p>
    <w:p w:rsidR="003E0CB7" w:rsidRPr="00DD3E90" w:rsidRDefault="003E0CB7" w:rsidP="003E0CB7">
      <w:pPr>
        <w:tabs>
          <w:tab w:val="right" w:pos="9350"/>
        </w:tabs>
        <w:rPr>
          <w:sz w:val="22"/>
          <w:szCs w:val="22"/>
        </w:rPr>
      </w:pPr>
      <w:proofErr w:type="gramStart"/>
      <w:r w:rsidRPr="00DD3E90">
        <w:rPr>
          <w:sz w:val="22"/>
          <w:szCs w:val="22"/>
        </w:rPr>
        <w:t>г</w:t>
      </w:r>
      <w:proofErr w:type="gramEnd"/>
      <w:r w:rsidRPr="00DD3E90">
        <w:rPr>
          <w:sz w:val="22"/>
          <w:szCs w:val="22"/>
        </w:rPr>
        <w:t xml:space="preserve">. </w:t>
      </w:r>
    </w:p>
    <w:p w:rsidR="003E0CB7" w:rsidRPr="00DD3E90" w:rsidRDefault="003E0CB7" w:rsidP="003E0CB7">
      <w:pPr>
        <w:rPr>
          <w:sz w:val="22"/>
          <w:szCs w:val="22"/>
        </w:rPr>
      </w:pPr>
    </w:p>
    <w:p w:rsidR="003E0CB7" w:rsidRPr="00DD3E90" w:rsidRDefault="004729FB" w:rsidP="003E0CB7">
      <w:pPr>
        <w:widowControl w:val="0"/>
        <w:spacing w:line="252" w:lineRule="auto"/>
        <w:jc w:val="both"/>
        <w:rPr>
          <w:sz w:val="22"/>
          <w:szCs w:val="22"/>
        </w:rPr>
      </w:pPr>
      <w:r w:rsidRPr="00DD3E90">
        <w:rPr>
          <w:b/>
          <w:sz w:val="22"/>
          <w:szCs w:val="22"/>
        </w:rPr>
        <w:t>_______</w:t>
      </w:r>
      <w:r w:rsidR="003E0CB7" w:rsidRPr="00DD3E90">
        <w:rPr>
          <w:sz w:val="22"/>
          <w:szCs w:val="22"/>
        </w:rPr>
        <w:t xml:space="preserve">, именуемое в дальнейшем </w:t>
      </w:r>
      <w:r w:rsidR="003E0CB7" w:rsidRPr="00DD3E90">
        <w:rPr>
          <w:b/>
          <w:sz w:val="22"/>
          <w:szCs w:val="22"/>
        </w:rPr>
        <w:t>Поставщик</w:t>
      </w:r>
      <w:r w:rsidR="003E0CB7" w:rsidRPr="00DD3E90">
        <w:rPr>
          <w:sz w:val="22"/>
          <w:szCs w:val="22"/>
        </w:rPr>
        <w:t xml:space="preserve">, </w:t>
      </w:r>
      <w:r w:rsidR="003E0CB7" w:rsidRPr="00DD3E90">
        <w:rPr>
          <w:rFonts w:eastAsia="Calibri"/>
          <w:sz w:val="22"/>
          <w:szCs w:val="22"/>
          <w:lang w:eastAsia="en-US"/>
        </w:rPr>
        <w:t xml:space="preserve">в лице </w:t>
      </w:r>
      <w:r w:rsidRPr="00DD3E90">
        <w:rPr>
          <w:rFonts w:eastAsia="Calibri"/>
          <w:sz w:val="22"/>
          <w:szCs w:val="22"/>
          <w:lang w:eastAsia="en-US"/>
        </w:rPr>
        <w:t>__________</w:t>
      </w:r>
      <w:r w:rsidR="003E0CB7" w:rsidRPr="00DD3E90">
        <w:rPr>
          <w:rFonts w:eastAsia="Calibri"/>
          <w:sz w:val="22"/>
          <w:szCs w:val="22"/>
          <w:lang w:eastAsia="en-US"/>
        </w:rPr>
        <w:t xml:space="preserve">, </w:t>
      </w:r>
      <w:proofErr w:type="gramStart"/>
      <w:r w:rsidR="003E0CB7" w:rsidRPr="00DD3E90">
        <w:rPr>
          <w:rFonts w:eastAsia="Calibri"/>
          <w:sz w:val="22"/>
          <w:szCs w:val="22"/>
          <w:lang w:eastAsia="en-US"/>
        </w:rPr>
        <w:t>действующего</w:t>
      </w:r>
      <w:proofErr w:type="gramEnd"/>
      <w:r w:rsidR="003E0CB7" w:rsidRPr="00DD3E90">
        <w:rPr>
          <w:rFonts w:eastAsia="Calibri"/>
          <w:sz w:val="22"/>
          <w:szCs w:val="22"/>
          <w:lang w:eastAsia="en-US"/>
        </w:rPr>
        <w:t xml:space="preserve"> на основании </w:t>
      </w:r>
      <w:r w:rsidRPr="00DD3E90">
        <w:rPr>
          <w:rFonts w:eastAsia="Calibri"/>
          <w:sz w:val="22"/>
          <w:szCs w:val="22"/>
          <w:lang w:eastAsia="en-US"/>
        </w:rPr>
        <w:t>___</w:t>
      </w:r>
      <w:r w:rsidR="003E0CB7" w:rsidRPr="00DD3E90">
        <w:rPr>
          <w:rFonts w:eastAsia="Calibri"/>
          <w:sz w:val="22"/>
          <w:szCs w:val="22"/>
          <w:lang w:eastAsia="en-US"/>
        </w:rPr>
        <w:t>,</w:t>
      </w:r>
      <w:r w:rsidR="003E0CB7" w:rsidRPr="00DD3E90">
        <w:rPr>
          <w:sz w:val="22"/>
          <w:szCs w:val="22"/>
        </w:rPr>
        <w:t xml:space="preserve"> с одной стороны, и </w:t>
      </w:r>
      <w:r w:rsidR="003E0CB7" w:rsidRPr="00DD3E90">
        <w:rPr>
          <w:b/>
          <w:sz w:val="22"/>
          <w:szCs w:val="22"/>
        </w:rPr>
        <w:t>______________________________</w:t>
      </w:r>
      <w:r w:rsidR="003E0CB7" w:rsidRPr="00DD3E90">
        <w:rPr>
          <w:sz w:val="22"/>
          <w:szCs w:val="22"/>
        </w:rPr>
        <w:t xml:space="preserve">именуемое в дальнейшем </w:t>
      </w:r>
      <w:r w:rsidR="003E0CB7" w:rsidRPr="00DD3E90">
        <w:rPr>
          <w:b/>
          <w:sz w:val="22"/>
          <w:szCs w:val="22"/>
        </w:rPr>
        <w:t>Покупатель</w:t>
      </w:r>
      <w:r w:rsidR="003E0CB7" w:rsidRPr="00DD3E90">
        <w:rPr>
          <w:sz w:val="22"/>
          <w:szCs w:val="22"/>
        </w:rPr>
        <w:t>, в лице  ________________________</w:t>
      </w:r>
      <w:r w:rsidR="003E0CB7" w:rsidRPr="00DD3E90">
        <w:rPr>
          <w:rFonts w:eastAsia="Times New Roman"/>
          <w:sz w:val="22"/>
          <w:szCs w:val="22"/>
          <w:lang w:eastAsia="ru-RU"/>
        </w:rPr>
        <w:t xml:space="preserve"> действует на основании __________,</w:t>
      </w:r>
      <w:r w:rsidR="003E0CB7" w:rsidRPr="00DD3E90">
        <w:rPr>
          <w:sz w:val="22"/>
          <w:szCs w:val="22"/>
        </w:rPr>
        <w:t xml:space="preserve"> с другой стороны, вместе именуемые — Стороны, а каждое по отдельности — Сторона, заключили настоящий Договор о нижеследующем:</w:t>
      </w:r>
    </w:p>
    <w:p w:rsidR="003E0CB7" w:rsidRPr="00DD3E90" w:rsidRDefault="003E0CB7" w:rsidP="003E0CB7">
      <w:pPr>
        <w:widowControl w:val="0"/>
        <w:spacing w:line="252" w:lineRule="auto"/>
        <w:jc w:val="both"/>
        <w:rPr>
          <w:sz w:val="22"/>
          <w:szCs w:val="22"/>
        </w:rPr>
      </w:pPr>
    </w:p>
    <w:p w:rsidR="003E0CB7" w:rsidRPr="00DD3E90" w:rsidRDefault="003E0CB7" w:rsidP="003E0CB7">
      <w:pPr>
        <w:ind w:left="360"/>
        <w:jc w:val="both"/>
        <w:rPr>
          <w:sz w:val="22"/>
          <w:szCs w:val="22"/>
        </w:rPr>
      </w:pPr>
    </w:p>
    <w:p w:rsidR="003E0CB7" w:rsidRPr="00DD3E90" w:rsidRDefault="003E0CB7" w:rsidP="003E0CB7">
      <w:pPr>
        <w:numPr>
          <w:ilvl w:val="0"/>
          <w:numId w:val="13"/>
        </w:numPr>
        <w:tabs>
          <w:tab w:val="left" w:pos="426"/>
        </w:tabs>
        <w:jc w:val="both"/>
        <w:rPr>
          <w:sz w:val="22"/>
          <w:szCs w:val="22"/>
        </w:rPr>
      </w:pPr>
      <w:r w:rsidRPr="00DD3E90">
        <w:rPr>
          <w:sz w:val="22"/>
          <w:szCs w:val="22"/>
        </w:rPr>
        <w:t>Поставщик обязуется предоставить, а Покупатель оплатить лицензионное вознаграждение за предоставление права использования следующих программ для ЭВМ и Товара:</w:t>
      </w:r>
    </w:p>
    <w:p w:rsidR="003E0CB7" w:rsidRPr="00DD3E90" w:rsidRDefault="003E0CB7" w:rsidP="003E0CB7">
      <w:pPr>
        <w:tabs>
          <w:tab w:val="left" w:pos="426"/>
        </w:tabs>
        <w:ind w:left="360"/>
        <w:jc w:val="both"/>
        <w:rPr>
          <w:sz w:val="22"/>
          <w:szCs w:val="22"/>
        </w:rPr>
      </w:pPr>
    </w:p>
    <w:tbl>
      <w:tblPr>
        <w:tblW w:w="11072" w:type="dxa"/>
        <w:tblInd w:w="-289" w:type="dxa"/>
        <w:tblLayout w:type="fixed"/>
        <w:tblLook w:val="0000" w:firstRow="0" w:lastRow="0" w:firstColumn="0" w:lastColumn="0" w:noHBand="0" w:noVBand="0"/>
      </w:tblPr>
      <w:tblGrid>
        <w:gridCol w:w="451"/>
        <w:gridCol w:w="1395"/>
        <w:gridCol w:w="3187"/>
        <w:gridCol w:w="1678"/>
        <w:gridCol w:w="839"/>
        <w:gridCol w:w="1342"/>
        <w:gridCol w:w="671"/>
        <w:gridCol w:w="1509"/>
      </w:tblGrid>
      <w:tr w:rsidR="003E0CB7" w:rsidRPr="00DD3E90" w:rsidTr="004729FB">
        <w:trPr>
          <w:trHeight w:val="224"/>
        </w:trPr>
        <w:tc>
          <w:tcPr>
            <w:tcW w:w="451" w:type="dxa"/>
            <w:tcBorders>
              <w:top w:val="single" w:sz="4" w:space="0" w:color="000000"/>
              <w:left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rFonts w:eastAsia="Calibri"/>
                <w:sz w:val="22"/>
                <w:szCs w:val="22"/>
              </w:rPr>
            </w:pPr>
            <w:r w:rsidRPr="00DD3E90">
              <w:rPr>
                <w:sz w:val="22"/>
                <w:szCs w:val="22"/>
              </w:rPr>
              <w:t>№</w:t>
            </w:r>
          </w:p>
        </w:tc>
        <w:tc>
          <w:tcPr>
            <w:tcW w:w="1395" w:type="dxa"/>
            <w:tcBorders>
              <w:top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rFonts w:eastAsia="Calibri"/>
                <w:sz w:val="22"/>
                <w:szCs w:val="22"/>
              </w:rPr>
            </w:pPr>
            <w:r w:rsidRPr="00DD3E90">
              <w:rPr>
                <w:bCs/>
                <w:sz w:val="22"/>
                <w:szCs w:val="22"/>
              </w:rPr>
              <w:t>Артикул</w:t>
            </w:r>
          </w:p>
        </w:tc>
        <w:tc>
          <w:tcPr>
            <w:tcW w:w="3187" w:type="dxa"/>
            <w:tcBorders>
              <w:top w:val="single" w:sz="4" w:space="0" w:color="000000"/>
              <w:left w:val="single" w:sz="4" w:space="0" w:color="000000"/>
              <w:bottom w:val="single" w:sz="4" w:space="0" w:color="000000"/>
              <w:right w:val="single" w:sz="4" w:space="0" w:color="auto"/>
            </w:tcBorders>
            <w:vAlign w:val="center"/>
          </w:tcPr>
          <w:p w:rsidR="003E0CB7" w:rsidRPr="00DD3E90" w:rsidRDefault="003E0CB7" w:rsidP="00B963B4">
            <w:pPr>
              <w:widowControl w:val="0"/>
              <w:tabs>
                <w:tab w:val="left" w:pos="426"/>
              </w:tabs>
              <w:jc w:val="center"/>
              <w:rPr>
                <w:rFonts w:eastAsia="Calibri"/>
                <w:sz w:val="22"/>
                <w:szCs w:val="22"/>
              </w:rPr>
            </w:pPr>
            <w:r w:rsidRPr="00DD3E90">
              <w:rPr>
                <w:bCs/>
                <w:sz w:val="22"/>
                <w:szCs w:val="22"/>
              </w:rPr>
              <w:t xml:space="preserve">Наименование программы для ЭВМ, право </w:t>
            </w:r>
            <w:proofErr w:type="gramStart"/>
            <w:r w:rsidRPr="00DD3E90">
              <w:rPr>
                <w:bCs/>
                <w:sz w:val="22"/>
                <w:szCs w:val="22"/>
              </w:rPr>
              <w:t>использования</w:t>
            </w:r>
            <w:proofErr w:type="gramEnd"/>
            <w:r w:rsidRPr="00DD3E90">
              <w:rPr>
                <w:bCs/>
                <w:sz w:val="22"/>
                <w:szCs w:val="22"/>
              </w:rPr>
              <w:t xml:space="preserve"> которой предоставляется Покупателю и/или Товара</w:t>
            </w:r>
          </w:p>
        </w:tc>
        <w:tc>
          <w:tcPr>
            <w:tcW w:w="1678"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bCs/>
                <w:sz w:val="22"/>
                <w:szCs w:val="22"/>
              </w:rPr>
            </w:pPr>
            <w:r w:rsidRPr="00DD3E90">
              <w:rPr>
                <w:bCs/>
                <w:sz w:val="22"/>
                <w:szCs w:val="22"/>
              </w:rPr>
              <w:t>ОКПД</w:t>
            </w:r>
            <w:proofErr w:type="gramStart"/>
            <w:r w:rsidRPr="00DD3E90">
              <w:rPr>
                <w:bCs/>
                <w:sz w:val="22"/>
                <w:szCs w:val="22"/>
              </w:rPr>
              <w:t>2</w:t>
            </w:r>
            <w:proofErr w:type="gramEnd"/>
            <w:r w:rsidRPr="00DD3E90">
              <w:rPr>
                <w:bCs/>
                <w:sz w:val="22"/>
                <w:szCs w:val="22"/>
              </w:rPr>
              <w:t>/ Страна происхождения</w:t>
            </w:r>
          </w:p>
        </w:tc>
        <w:tc>
          <w:tcPr>
            <w:tcW w:w="839"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bCs/>
                <w:sz w:val="22"/>
                <w:szCs w:val="22"/>
              </w:rPr>
            </w:pPr>
            <w:r w:rsidRPr="00DD3E90">
              <w:rPr>
                <w:bCs/>
                <w:sz w:val="22"/>
                <w:szCs w:val="22"/>
              </w:rPr>
              <w:t>Кол-во</w:t>
            </w:r>
          </w:p>
          <w:p w:rsidR="003E0CB7" w:rsidRPr="00DD3E90" w:rsidRDefault="003E0CB7" w:rsidP="00B963B4">
            <w:pPr>
              <w:widowControl w:val="0"/>
              <w:tabs>
                <w:tab w:val="left" w:pos="426"/>
              </w:tabs>
              <w:jc w:val="center"/>
              <w:rPr>
                <w:rFonts w:eastAsia="Calibri"/>
                <w:sz w:val="22"/>
                <w:szCs w:val="22"/>
              </w:rPr>
            </w:pPr>
          </w:p>
        </w:tc>
        <w:tc>
          <w:tcPr>
            <w:tcW w:w="1342" w:type="dxa"/>
            <w:tcBorders>
              <w:top w:val="single" w:sz="4" w:space="0" w:color="000000"/>
              <w:left w:val="single" w:sz="4" w:space="0" w:color="auto"/>
              <w:bottom w:val="single" w:sz="4" w:space="0" w:color="000000"/>
              <w:right w:val="single" w:sz="4" w:space="0" w:color="000000"/>
            </w:tcBorders>
            <w:vAlign w:val="center"/>
          </w:tcPr>
          <w:p w:rsidR="003E0CB7" w:rsidRPr="00DD3E90" w:rsidRDefault="003E0CB7" w:rsidP="00B963B4">
            <w:pPr>
              <w:widowControl w:val="0"/>
              <w:tabs>
                <w:tab w:val="left" w:pos="426"/>
              </w:tabs>
              <w:jc w:val="center"/>
              <w:rPr>
                <w:rFonts w:eastAsia="Calibri"/>
                <w:sz w:val="22"/>
                <w:szCs w:val="22"/>
              </w:rPr>
            </w:pPr>
            <w:r w:rsidRPr="00DD3E90">
              <w:rPr>
                <w:sz w:val="22"/>
                <w:szCs w:val="22"/>
              </w:rPr>
              <w:t xml:space="preserve">Цена, </w:t>
            </w:r>
            <w:r w:rsidRPr="00DD3E90">
              <w:rPr>
                <w:bCs/>
                <w:sz w:val="22"/>
                <w:szCs w:val="22"/>
              </w:rPr>
              <w:t>руб.,</w:t>
            </w:r>
            <w:r w:rsidRPr="00DD3E90">
              <w:rPr>
                <w:sz w:val="22"/>
                <w:szCs w:val="22"/>
              </w:rPr>
              <w:t xml:space="preserve"> включая НДС</w:t>
            </w:r>
          </w:p>
        </w:tc>
        <w:tc>
          <w:tcPr>
            <w:tcW w:w="671" w:type="dxa"/>
            <w:tcBorders>
              <w:top w:val="single" w:sz="4" w:space="0" w:color="000000"/>
              <w:left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rFonts w:eastAsia="Calibri"/>
                <w:sz w:val="22"/>
                <w:szCs w:val="22"/>
              </w:rPr>
            </w:pPr>
            <w:r w:rsidRPr="00DD3E90">
              <w:rPr>
                <w:sz w:val="22"/>
                <w:szCs w:val="22"/>
              </w:rPr>
              <w:t>НДС, %</w:t>
            </w:r>
          </w:p>
        </w:tc>
        <w:tc>
          <w:tcPr>
            <w:tcW w:w="1509" w:type="dxa"/>
            <w:tcBorders>
              <w:top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rFonts w:eastAsia="Calibri"/>
                <w:sz w:val="22"/>
                <w:szCs w:val="22"/>
              </w:rPr>
            </w:pPr>
            <w:r w:rsidRPr="00DD3E90">
              <w:rPr>
                <w:sz w:val="22"/>
                <w:szCs w:val="22"/>
              </w:rPr>
              <w:t xml:space="preserve">Сумма, </w:t>
            </w:r>
            <w:r w:rsidRPr="00DD3E90">
              <w:rPr>
                <w:bCs/>
                <w:sz w:val="22"/>
                <w:szCs w:val="22"/>
              </w:rPr>
              <w:t>руб.,</w:t>
            </w:r>
            <w:r w:rsidRPr="00DD3E90">
              <w:rPr>
                <w:sz w:val="22"/>
                <w:szCs w:val="22"/>
              </w:rPr>
              <w:t xml:space="preserve"> включая НДС</w:t>
            </w:r>
          </w:p>
        </w:tc>
      </w:tr>
      <w:tr w:rsidR="003E0CB7" w:rsidRPr="00DD3E90" w:rsidTr="004729FB">
        <w:trPr>
          <w:trHeight w:val="96"/>
        </w:trPr>
        <w:tc>
          <w:tcPr>
            <w:tcW w:w="451" w:type="dxa"/>
            <w:tcBorders>
              <w:left w:val="single" w:sz="4" w:space="0" w:color="000000"/>
              <w:bottom w:val="single" w:sz="4" w:space="0" w:color="000000"/>
              <w:right w:val="single" w:sz="4" w:space="0" w:color="000000"/>
            </w:tcBorders>
            <w:vAlign w:val="center"/>
          </w:tcPr>
          <w:p w:rsidR="003E0CB7" w:rsidRPr="00DD3E90" w:rsidRDefault="003E0CB7" w:rsidP="003E0CB7">
            <w:pPr>
              <w:widowControl w:val="0"/>
              <w:numPr>
                <w:ilvl w:val="0"/>
                <w:numId w:val="14"/>
              </w:numPr>
              <w:tabs>
                <w:tab w:val="left" w:pos="426"/>
              </w:tabs>
              <w:ind w:left="0" w:firstLine="0"/>
              <w:jc w:val="center"/>
              <w:rPr>
                <w:sz w:val="22"/>
                <w:szCs w:val="22"/>
              </w:rPr>
            </w:pPr>
          </w:p>
        </w:tc>
        <w:tc>
          <w:tcPr>
            <w:tcW w:w="1395" w:type="dxa"/>
            <w:tcBorders>
              <w:top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sz w:val="22"/>
                <w:szCs w:val="22"/>
              </w:rPr>
            </w:pPr>
            <w:r w:rsidRPr="00DD3E90">
              <w:rPr>
                <w:sz w:val="22"/>
                <w:szCs w:val="22"/>
              </w:rPr>
              <w:t>SC-29-KC2-4.X</w:t>
            </w:r>
          </w:p>
        </w:tc>
        <w:tc>
          <w:tcPr>
            <w:tcW w:w="3187" w:type="dxa"/>
            <w:tcBorders>
              <w:left w:val="single" w:sz="4" w:space="0" w:color="000000"/>
              <w:bottom w:val="single" w:sz="4" w:space="0" w:color="000000"/>
              <w:right w:val="single" w:sz="4" w:space="0" w:color="auto"/>
            </w:tcBorders>
            <w:vAlign w:val="center"/>
          </w:tcPr>
          <w:p w:rsidR="003E0CB7" w:rsidRPr="00DD3E90" w:rsidRDefault="003E0CB7" w:rsidP="00B963B4">
            <w:pPr>
              <w:widowControl w:val="0"/>
              <w:tabs>
                <w:tab w:val="left" w:pos="426"/>
              </w:tabs>
              <w:jc w:val="center"/>
              <w:rPr>
                <w:sz w:val="22"/>
                <w:szCs w:val="22"/>
              </w:rPr>
            </w:pPr>
            <w:r w:rsidRPr="00DD3E90">
              <w:rPr>
                <w:sz w:val="22"/>
                <w:szCs w:val="22"/>
              </w:rPr>
              <w:t xml:space="preserve">Передача права на использование ПО </w:t>
            </w:r>
            <w:proofErr w:type="spellStart"/>
            <w:r w:rsidRPr="00DD3E90">
              <w:rPr>
                <w:sz w:val="22"/>
                <w:szCs w:val="22"/>
              </w:rPr>
              <w:t>ViPNet</w:t>
            </w:r>
            <w:proofErr w:type="spellEnd"/>
            <w:r w:rsidRPr="00DD3E90">
              <w:rPr>
                <w:sz w:val="22"/>
                <w:szCs w:val="22"/>
              </w:rPr>
              <w:t xml:space="preserve"> </w:t>
            </w:r>
            <w:proofErr w:type="spellStart"/>
            <w:r w:rsidRPr="00DD3E90">
              <w:rPr>
                <w:sz w:val="22"/>
                <w:szCs w:val="22"/>
              </w:rPr>
              <w:t>Client</w:t>
            </w:r>
            <w:proofErr w:type="spellEnd"/>
            <w:r w:rsidRPr="00DD3E90">
              <w:rPr>
                <w:sz w:val="22"/>
                <w:szCs w:val="22"/>
              </w:rPr>
              <w:t xml:space="preserve"> </w:t>
            </w:r>
            <w:proofErr w:type="spellStart"/>
            <w:r w:rsidRPr="00DD3E90">
              <w:rPr>
                <w:sz w:val="22"/>
                <w:szCs w:val="22"/>
              </w:rPr>
              <w:t>for</w:t>
            </w:r>
            <w:proofErr w:type="spellEnd"/>
            <w:r w:rsidRPr="00DD3E90">
              <w:rPr>
                <w:sz w:val="22"/>
                <w:szCs w:val="22"/>
              </w:rPr>
              <w:t xml:space="preserve"> </w:t>
            </w:r>
            <w:proofErr w:type="spellStart"/>
            <w:r w:rsidRPr="00DD3E90">
              <w:rPr>
                <w:sz w:val="22"/>
                <w:szCs w:val="22"/>
              </w:rPr>
              <w:t>Windows</w:t>
            </w:r>
            <w:proofErr w:type="spellEnd"/>
            <w:r w:rsidRPr="00DD3E90">
              <w:rPr>
                <w:sz w:val="22"/>
                <w:szCs w:val="22"/>
              </w:rPr>
              <w:t xml:space="preserve"> 4.х</w:t>
            </w:r>
          </w:p>
          <w:p w:rsidR="003E0CB7" w:rsidRPr="00DD3E90" w:rsidRDefault="003E0CB7" w:rsidP="00B963B4">
            <w:pPr>
              <w:widowControl w:val="0"/>
              <w:tabs>
                <w:tab w:val="left" w:pos="426"/>
              </w:tabs>
              <w:jc w:val="center"/>
              <w:rPr>
                <w:sz w:val="22"/>
                <w:szCs w:val="22"/>
              </w:rPr>
            </w:pPr>
            <w:r w:rsidRPr="00DD3E90">
              <w:rPr>
                <w:sz w:val="22"/>
                <w:szCs w:val="22"/>
              </w:rPr>
              <w:t>(КС</w:t>
            </w:r>
            <w:proofErr w:type="gramStart"/>
            <w:r w:rsidRPr="00DD3E90">
              <w:rPr>
                <w:sz w:val="22"/>
                <w:szCs w:val="22"/>
              </w:rPr>
              <w:t>2</w:t>
            </w:r>
            <w:proofErr w:type="gramEnd"/>
            <w:r w:rsidRPr="00DD3E90">
              <w:rPr>
                <w:sz w:val="22"/>
                <w:szCs w:val="22"/>
              </w:rPr>
              <w:t>) для защищенной сети 3786.</w:t>
            </w:r>
          </w:p>
        </w:tc>
        <w:tc>
          <w:tcPr>
            <w:tcW w:w="1678"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color w:val="000000"/>
                <w:sz w:val="22"/>
                <w:szCs w:val="22"/>
              </w:rPr>
            </w:pPr>
            <w:r w:rsidRPr="00DD3E90">
              <w:rPr>
                <w:color w:val="000000"/>
                <w:sz w:val="22"/>
                <w:szCs w:val="22"/>
              </w:rPr>
              <w:t>58.29.50.000/</w:t>
            </w:r>
          </w:p>
          <w:p w:rsidR="003E0CB7" w:rsidRPr="00DD3E90" w:rsidRDefault="003E0CB7" w:rsidP="00B963B4">
            <w:pPr>
              <w:widowControl w:val="0"/>
              <w:tabs>
                <w:tab w:val="left" w:pos="426"/>
              </w:tabs>
              <w:jc w:val="center"/>
              <w:rPr>
                <w:sz w:val="22"/>
                <w:szCs w:val="22"/>
              </w:rPr>
            </w:pPr>
            <w:r w:rsidRPr="00DD3E90">
              <w:rPr>
                <w:color w:val="000000"/>
                <w:sz w:val="22"/>
                <w:szCs w:val="22"/>
              </w:rPr>
              <w:t>Россия</w:t>
            </w:r>
          </w:p>
        </w:tc>
        <w:tc>
          <w:tcPr>
            <w:tcW w:w="839"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sz w:val="22"/>
                <w:szCs w:val="22"/>
              </w:rPr>
            </w:pPr>
            <w:r w:rsidRPr="00DD3E90">
              <w:rPr>
                <w:sz w:val="22"/>
                <w:szCs w:val="22"/>
              </w:rPr>
              <w:t>1</w:t>
            </w:r>
          </w:p>
        </w:tc>
        <w:tc>
          <w:tcPr>
            <w:tcW w:w="1342" w:type="dxa"/>
            <w:tcBorders>
              <w:left w:val="single" w:sz="4" w:space="0" w:color="auto"/>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c>
          <w:tcPr>
            <w:tcW w:w="671" w:type="dxa"/>
            <w:tcBorders>
              <w:left w:val="single" w:sz="4" w:space="0" w:color="000000"/>
              <w:bottom w:val="single" w:sz="4" w:space="0" w:color="000000"/>
              <w:right w:val="single" w:sz="4" w:space="0" w:color="000000"/>
            </w:tcBorders>
            <w:vAlign w:val="center"/>
          </w:tcPr>
          <w:p w:rsidR="003E0CB7" w:rsidRPr="00DD3E90" w:rsidRDefault="004729FB" w:rsidP="00B963B4">
            <w:pPr>
              <w:widowControl w:val="0"/>
              <w:tabs>
                <w:tab w:val="left" w:pos="426"/>
              </w:tabs>
              <w:jc w:val="center"/>
              <w:rPr>
                <w:sz w:val="22"/>
                <w:szCs w:val="22"/>
              </w:rPr>
            </w:pPr>
            <w:r w:rsidRPr="00DD3E90">
              <w:rPr>
                <w:sz w:val="22"/>
                <w:szCs w:val="22"/>
              </w:rPr>
              <w:t xml:space="preserve"> </w:t>
            </w:r>
          </w:p>
        </w:tc>
        <w:tc>
          <w:tcPr>
            <w:tcW w:w="1509" w:type="dxa"/>
            <w:tcBorders>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r>
      <w:tr w:rsidR="003E0CB7" w:rsidRPr="00DD3E90" w:rsidTr="004729FB">
        <w:trPr>
          <w:trHeight w:val="56"/>
        </w:trPr>
        <w:tc>
          <w:tcPr>
            <w:tcW w:w="451" w:type="dxa"/>
            <w:tcBorders>
              <w:left w:val="single" w:sz="4" w:space="0" w:color="000000"/>
              <w:bottom w:val="single" w:sz="4" w:space="0" w:color="000000"/>
              <w:right w:val="single" w:sz="4" w:space="0" w:color="000000"/>
            </w:tcBorders>
            <w:vAlign w:val="center"/>
          </w:tcPr>
          <w:p w:rsidR="003E0CB7" w:rsidRPr="00DD3E90" w:rsidRDefault="003E0CB7" w:rsidP="003E0CB7">
            <w:pPr>
              <w:widowControl w:val="0"/>
              <w:numPr>
                <w:ilvl w:val="0"/>
                <w:numId w:val="14"/>
              </w:numPr>
              <w:tabs>
                <w:tab w:val="left" w:pos="426"/>
              </w:tabs>
              <w:ind w:left="0" w:firstLine="0"/>
              <w:jc w:val="center"/>
              <w:rPr>
                <w:sz w:val="22"/>
                <w:szCs w:val="22"/>
              </w:rPr>
            </w:pPr>
          </w:p>
        </w:tc>
        <w:tc>
          <w:tcPr>
            <w:tcW w:w="1395" w:type="dxa"/>
            <w:tcBorders>
              <w:top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sz w:val="22"/>
                <w:szCs w:val="22"/>
                <w:lang w:val="en-US"/>
              </w:rPr>
            </w:pPr>
            <w:r w:rsidRPr="00DD3E90">
              <w:rPr>
                <w:sz w:val="22"/>
                <w:szCs w:val="22"/>
              </w:rPr>
              <w:t>SC-29-KC2-4.X-T-G2</w:t>
            </w:r>
          </w:p>
        </w:tc>
        <w:tc>
          <w:tcPr>
            <w:tcW w:w="3187" w:type="dxa"/>
            <w:tcBorders>
              <w:left w:val="single" w:sz="4" w:space="0" w:color="000000"/>
              <w:bottom w:val="single" w:sz="4" w:space="0" w:color="000000"/>
              <w:right w:val="single" w:sz="4" w:space="0" w:color="auto"/>
            </w:tcBorders>
            <w:vAlign w:val="center"/>
          </w:tcPr>
          <w:p w:rsidR="003E0CB7" w:rsidRPr="00DD3E90" w:rsidRDefault="003E0CB7" w:rsidP="00B963B4">
            <w:pPr>
              <w:widowControl w:val="0"/>
              <w:tabs>
                <w:tab w:val="left" w:pos="426"/>
              </w:tabs>
              <w:jc w:val="center"/>
              <w:rPr>
                <w:sz w:val="22"/>
                <w:szCs w:val="22"/>
              </w:rPr>
            </w:pPr>
            <w:r w:rsidRPr="00DD3E90">
              <w:rPr>
                <w:sz w:val="22"/>
                <w:szCs w:val="22"/>
              </w:rPr>
              <w:t xml:space="preserve">Сертификат активации сервиса прямой технической поддержки </w:t>
            </w:r>
            <w:proofErr w:type="gramStart"/>
            <w:r w:rsidRPr="00DD3E90">
              <w:rPr>
                <w:sz w:val="22"/>
                <w:szCs w:val="22"/>
              </w:rPr>
              <w:t>ПО</w:t>
            </w:r>
            <w:proofErr w:type="gramEnd"/>
          </w:p>
          <w:p w:rsidR="003E0CB7" w:rsidRPr="00DD3E90" w:rsidRDefault="003E0CB7" w:rsidP="00B963B4">
            <w:pPr>
              <w:widowControl w:val="0"/>
              <w:tabs>
                <w:tab w:val="left" w:pos="426"/>
              </w:tabs>
              <w:jc w:val="center"/>
              <w:rPr>
                <w:sz w:val="22"/>
                <w:szCs w:val="22"/>
              </w:rPr>
            </w:pPr>
            <w:proofErr w:type="spellStart"/>
            <w:r w:rsidRPr="00DD3E90">
              <w:rPr>
                <w:sz w:val="22"/>
                <w:szCs w:val="22"/>
              </w:rPr>
              <w:t>ViPNet</w:t>
            </w:r>
            <w:proofErr w:type="spellEnd"/>
            <w:r w:rsidRPr="00DD3E90">
              <w:rPr>
                <w:sz w:val="22"/>
                <w:szCs w:val="22"/>
              </w:rPr>
              <w:t xml:space="preserve"> </w:t>
            </w:r>
            <w:proofErr w:type="spellStart"/>
            <w:r w:rsidRPr="00DD3E90">
              <w:rPr>
                <w:sz w:val="22"/>
                <w:szCs w:val="22"/>
              </w:rPr>
              <w:t>Client</w:t>
            </w:r>
            <w:proofErr w:type="spellEnd"/>
            <w:r w:rsidRPr="00DD3E90">
              <w:rPr>
                <w:sz w:val="22"/>
                <w:szCs w:val="22"/>
              </w:rPr>
              <w:t xml:space="preserve"> </w:t>
            </w:r>
            <w:proofErr w:type="spellStart"/>
            <w:r w:rsidRPr="00DD3E90">
              <w:rPr>
                <w:sz w:val="22"/>
                <w:szCs w:val="22"/>
              </w:rPr>
              <w:t>for</w:t>
            </w:r>
            <w:proofErr w:type="spellEnd"/>
            <w:r w:rsidRPr="00DD3E90">
              <w:rPr>
                <w:sz w:val="22"/>
                <w:szCs w:val="22"/>
              </w:rPr>
              <w:t xml:space="preserve"> </w:t>
            </w:r>
            <w:proofErr w:type="spellStart"/>
            <w:r w:rsidRPr="00DD3E90">
              <w:rPr>
                <w:sz w:val="22"/>
                <w:szCs w:val="22"/>
              </w:rPr>
              <w:t>Windows</w:t>
            </w:r>
            <w:proofErr w:type="spellEnd"/>
            <w:r w:rsidRPr="00DD3E90">
              <w:rPr>
                <w:sz w:val="22"/>
                <w:szCs w:val="22"/>
              </w:rPr>
              <w:t xml:space="preserve"> 4.x (КС</w:t>
            </w:r>
            <w:proofErr w:type="gramStart"/>
            <w:r w:rsidRPr="00DD3E90">
              <w:rPr>
                <w:sz w:val="22"/>
                <w:szCs w:val="22"/>
              </w:rPr>
              <w:t>2</w:t>
            </w:r>
            <w:proofErr w:type="gramEnd"/>
            <w:r w:rsidRPr="00DD3E90">
              <w:rPr>
                <w:sz w:val="22"/>
                <w:szCs w:val="22"/>
              </w:rPr>
              <w:t>) на срок 1 год, уровень -</w:t>
            </w:r>
          </w:p>
          <w:p w:rsidR="003E0CB7" w:rsidRPr="00DD3E90" w:rsidRDefault="003E0CB7" w:rsidP="00B963B4">
            <w:pPr>
              <w:widowControl w:val="0"/>
              <w:tabs>
                <w:tab w:val="left" w:pos="426"/>
              </w:tabs>
              <w:jc w:val="center"/>
              <w:rPr>
                <w:sz w:val="22"/>
                <w:szCs w:val="22"/>
              </w:rPr>
            </w:pPr>
            <w:r w:rsidRPr="00DD3E90">
              <w:rPr>
                <w:sz w:val="22"/>
                <w:szCs w:val="22"/>
              </w:rPr>
              <w:t>Расширенный</w:t>
            </w:r>
          </w:p>
        </w:tc>
        <w:tc>
          <w:tcPr>
            <w:tcW w:w="1678"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color w:val="000000"/>
                <w:sz w:val="22"/>
                <w:szCs w:val="22"/>
              </w:rPr>
            </w:pPr>
            <w:r w:rsidRPr="00DD3E90">
              <w:rPr>
                <w:color w:val="000000"/>
                <w:sz w:val="22"/>
                <w:szCs w:val="22"/>
              </w:rPr>
              <w:t>62.02.30.000/</w:t>
            </w:r>
          </w:p>
          <w:p w:rsidR="003E0CB7" w:rsidRPr="00DD3E90" w:rsidRDefault="003E0CB7" w:rsidP="00B963B4">
            <w:pPr>
              <w:widowControl w:val="0"/>
              <w:tabs>
                <w:tab w:val="left" w:pos="426"/>
              </w:tabs>
              <w:jc w:val="center"/>
              <w:rPr>
                <w:sz w:val="22"/>
                <w:szCs w:val="22"/>
              </w:rPr>
            </w:pPr>
            <w:r w:rsidRPr="00DD3E90">
              <w:rPr>
                <w:color w:val="000000"/>
                <w:sz w:val="22"/>
                <w:szCs w:val="22"/>
              </w:rPr>
              <w:t>Россия</w:t>
            </w:r>
          </w:p>
        </w:tc>
        <w:tc>
          <w:tcPr>
            <w:tcW w:w="839"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sz w:val="22"/>
                <w:szCs w:val="22"/>
              </w:rPr>
            </w:pPr>
            <w:r w:rsidRPr="00DD3E90">
              <w:rPr>
                <w:sz w:val="22"/>
                <w:szCs w:val="22"/>
              </w:rPr>
              <w:t>1</w:t>
            </w:r>
          </w:p>
        </w:tc>
        <w:tc>
          <w:tcPr>
            <w:tcW w:w="1342" w:type="dxa"/>
            <w:tcBorders>
              <w:left w:val="single" w:sz="4" w:space="0" w:color="auto"/>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c>
          <w:tcPr>
            <w:tcW w:w="671" w:type="dxa"/>
            <w:tcBorders>
              <w:left w:val="single" w:sz="4" w:space="0" w:color="000000"/>
              <w:bottom w:val="single" w:sz="4" w:space="0" w:color="000000"/>
              <w:right w:val="single" w:sz="4" w:space="0" w:color="000000"/>
            </w:tcBorders>
            <w:vAlign w:val="center"/>
          </w:tcPr>
          <w:p w:rsidR="003E0CB7" w:rsidRPr="00DD3E90" w:rsidRDefault="004729FB" w:rsidP="00B963B4">
            <w:pPr>
              <w:widowControl w:val="0"/>
              <w:tabs>
                <w:tab w:val="left" w:pos="426"/>
              </w:tabs>
              <w:jc w:val="center"/>
              <w:rPr>
                <w:sz w:val="22"/>
                <w:szCs w:val="22"/>
              </w:rPr>
            </w:pPr>
            <w:r w:rsidRPr="00DD3E90">
              <w:rPr>
                <w:sz w:val="22"/>
                <w:szCs w:val="22"/>
              </w:rPr>
              <w:t xml:space="preserve"> </w:t>
            </w:r>
          </w:p>
        </w:tc>
        <w:tc>
          <w:tcPr>
            <w:tcW w:w="1509" w:type="dxa"/>
            <w:tcBorders>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r>
      <w:tr w:rsidR="003E0CB7" w:rsidRPr="00DD3E90" w:rsidTr="004729FB">
        <w:trPr>
          <w:trHeight w:val="770"/>
        </w:trPr>
        <w:tc>
          <w:tcPr>
            <w:tcW w:w="451" w:type="dxa"/>
            <w:tcBorders>
              <w:left w:val="single" w:sz="4" w:space="0" w:color="000000"/>
              <w:bottom w:val="single" w:sz="4" w:space="0" w:color="000000"/>
              <w:right w:val="single" w:sz="4" w:space="0" w:color="000000"/>
            </w:tcBorders>
            <w:vAlign w:val="center"/>
          </w:tcPr>
          <w:p w:rsidR="003E0CB7" w:rsidRPr="00DD3E90" w:rsidRDefault="003E0CB7" w:rsidP="003E0CB7">
            <w:pPr>
              <w:widowControl w:val="0"/>
              <w:numPr>
                <w:ilvl w:val="0"/>
                <w:numId w:val="14"/>
              </w:numPr>
              <w:tabs>
                <w:tab w:val="left" w:pos="426"/>
              </w:tabs>
              <w:ind w:left="0" w:firstLine="0"/>
              <w:jc w:val="center"/>
              <w:rPr>
                <w:sz w:val="22"/>
                <w:szCs w:val="22"/>
                <w:lang w:val="en-US"/>
              </w:rPr>
            </w:pPr>
          </w:p>
        </w:tc>
        <w:tc>
          <w:tcPr>
            <w:tcW w:w="1395" w:type="dxa"/>
            <w:tcBorders>
              <w:top w:val="single" w:sz="4" w:space="0" w:color="000000"/>
              <w:bottom w:val="single" w:sz="4" w:space="0" w:color="000000"/>
              <w:right w:val="single" w:sz="4" w:space="0" w:color="000000"/>
            </w:tcBorders>
            <w:vAlign w:val="center"/>
          </w:tcPr>
          <w:p w:rsidR="003E0CB7" w:rsidRPr="00DD3E90" w:rsidRDefault="003E0CB7" w:rsidP="00B963B4">
            <w:pPr>
              <w:widowControl w:val="0"/>
              <w:tabs>
                <w:tab w:val="left" w:pos="426"/>
              </w:tabs>
              <w:jc w:val="center"/>
              <w:rPr>
                <w:sz w:val="22"/>
                <w:szCs w:val="22"/>
                <w:lang w:val="en-US"/>
              </w:rPr>
            </w:pPr>
          </w:p>
        </w:tc>
        <w:tc>
          <w:tcPr>
            <w:tcW w:w="3187" w:type="dxa"/>
            <w:tcBorders>
              <w:left w:val="single" w:sz="4" w:space="0" w:color="000000"/>
              <w:bottom w:val="single" w:sz="4" w:space="0" w:color="000000"/>
              <w:right w:val="single" w:sz="4" w:space="0" w:color="auto"/>
            </w:tcBorders>
            <w:vAlign w:val="center"/>
          </w:tcPr>
          <w:p w:rsidR="003E0CB7" w:rsidRPr="00DD3E90" w:rsidRDefault="003E0CB7" w:rsidP="00B963B4">
            <w:pPr>
              <w:widowControl w:val="0"/>
              <w:tabs>
                <w:tab w:val="left" w:pos="426"/>
              </w:tabs>
              <w:jc w:val="center"/>
              <w:rPr>
                <w:sz w:val="22"/>
                <w:szCs w:val="22"/>
                <w:lang w:val="en-US"/>
              </w:rPr>
            </w:pPr>
            <w:r w:rsidRPr="00DD3E90">
              <w:rPr>
                <w:sz w:val="22"/>
                <w:szCs w:val="22"/>
              </w:rPr>
              <w:t>Дистрибутив</w:t>
            </w:r>
            <w:r w:rsidRPr="00DD3E90">
              <w:rPr>
                <w:sz w:val="22"/>
                <w:szCs w:val="22"/>
                <w:lang w:val="en-US"/>
              </w:rPr>
              <w:t xml:space="preserve"> </w:t>
            </w:r>
            <w:r w:rsidRPr="00DD3E90">
              <w:rPr>
                <w:sz w:val="22"/>
                <w:szCs w:val="22"/>
              </w:rPr>
              <w:t>с</w:t>
            </w:r>
            <w:r w:rsidRPr="00DD3E90">
              <w:rPr>
                <w:sz w:val="22"/>
                <w:szCs w:val="22"/>
                <w:lang w:val="en-US"/>
              </w:rPr>
              <w:t xml:space="preserve"> </w:t>
            </w:r>
            <w:r w:rsidRPr="00DD3E90">
              <w:rPr>
                <w:sz w:val="22"/>
                <w:szCs w:val="22"/>
              </w:rPr>
              <w:t>ПО</w:t>
            </w:r>
            <w:r w:rsidRPr="00DD3E90">
              <w:rPr>
                <w:sz w:val="22"/>
                <w:szCs w:val="22"/>
                <w:lang w:val="en-US"/>
              </w:rPr>
              <w:t xml:space="preserve"> </w:t>
            </w:r>
            <w:proofErr w:type="spellStart"/>
            <w:r w:rsidRPr="00DD3E90">
              <w:rPr>
                <w:sz w:val="22"/>
                <w:szCs w:val="22"/>
                <w:lang w:val="en-US"/>
              </w:rPr>
              <w:t>ViPNet</w:t>
            </w:r>
            <w:proofErr w:type="spellEnd"/>
            <w:r w:rsidRPr="00DD3E90">
              <w:rPr>
                <w:sz w:val="22"/>
                <w:szCs w:val="22"/>
                <w:lang w:val="en-US"/>
              </w:rPr>
              <w:t xml:space="preserve"> Client for Windows 4.x (</w:t>
            </w:r>
            <w:r w:rsidRPr="00DD3E90">
              <w:rPr>
                <w:sz w:val="22"/>
                <w:szCs w:val="22"/>
              </w:rPr>
              <w:t>КС</w:t>
            </w:r>
            <w:proofErr w:type="gramStart"/>
            <w:r w:rsidRPr="00DD3E90">
              <w:rPr>
                <w:sz w:val="22"/>
                <w:szCs w:val="22"/>
                <w:lang w:val="en-US"/>
              </w:rPr>
              <w:t>2</w:t>
            </w:r>
            <w:proofErr w:type="gramEnd"/>
            <w:r w:rsidRPr="00DD3E90">
              <w:rPr>
                <w:sz w:val="22"/>
                <w:szCs w:val="22"/>
                <w:lang w:val="en-US"/>
              </w:rPr>
              <w:t>)</w:t>
            </w:r>
          </w:p>
        </w:tc>
        <w:tc>
          <w:tcPr>
            <w:tcW w:w="1678"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color w:val="000000"/>
                <w:sz w:val="22"/>
                <w:szCs w:val="22"/>
              </w:rPr>
            </w:pPr>
            <w:r w:rsidRPr="00DD3E90">
              <w:rPr>
                <w:color w:val="000000"/>
                <w:sz w:val="22"/>
                <w:szCs w:val="22"/>
              </w:rPr>
              <w:t>58.29.12/</w:t>
            </w:r>
          </w:p>
          <w:p w:rsidR="003E0CB7" w:rsidRPr="00DD3E90" w:rsidRDefault="003E0CB7" w:rsidP="00B963B4">
            <w:pPr>
              <w:widowControl w:val="0"/>
              <w:tabs>
                <w:tab w:val="left" w:pos="426"/>
              </w:tabs>
              <w:jc w:val="center"/>
              <w:rPr>
                <w:sz w:val="22"/>
                <w:szCs w:val="22"/>
                <w:lang w:val="en-US"/>
              </w:rPr>
            </w:pPr>
            <w:r w:rsidRPr="00DD3E90">
              <w:rPr>
                <w:color w:val="000000"/>
                <w:sz w:val="22"/>
                <w:szCs w:val="22"/>
              </w:rPr>
              <w:t>Россия</w:t>
            </w:r>
          </w:p>
        </w:tc>
        <w:tc>
          <w:tcPr>
            <w:tcW w:w="839" w:type="dxa"/>
            <w:tcBorders>
              <w:top w:val="single" w:sz="4" w:space="0" w:color="auto"/>
              <w:left w:val="single" w:sz="4" w:space="0" w:color="auto"/>
              <w:bottom w:val="single" w:sz="4" w:space="0" w:color="auto"/>
              <w:right w:val="single" w:sz="4" w:space="0" w:color="auto"/>
            </w:tcBorders>
            <w:vAlign w:val="center"/>
          </w:tcPr>
          <w:p w:rsidR="003E0CB7" w:rsidRPr="00DD3E90" w:rsidRDefault="003E0CB7" w:rsidP="00B963B4">
            <w:pPr>
              <w:widowControl w:val="0"/>
              <w:tabs>
                <w:tab w:val="left" w:pos="426"/>
              </w:tabs>
              <w:jc w:val="center"/>
              <w:rPr>
                <w:sz w:val="22"/>
                <w:szCs w:val="22"/>
              </w:rPr>
            </w:pPr>
            <w:r w:rsidRPr="00DD3E90">
              <w:rPr>
                <w:sz w:val="22"/>
                <w:szCs w:val="22"/>
              </w:rPr>
              <w:t>1</w:t>
            </w:r>
          </w:p>
        </w:tc>
        <w:tc>
          <w:tcPr>
            <w:tcW w:w="1342" w:type="dxa"/>
            <w:tcBorders>
              <w:left w:val="single" w:sz="4" w:space="0" w:color="auto"/>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c>
          <w:tcPr>
            <w:tcW w:w="671" w:type="dxa"/>
            <w:tcBorders>
              <w:left w:val="single" w:sz="4" w:space="0" w:color="000000"/>
              <w:bottom w:val="single" w:sz="4" w:space="0" w:color="000000"/>
              <w:right w:val="single" w:sz="4" w:space="0" w:color="000000"/>
            </w:tcBorders>
            <w:vAlign w:val="center"/>
          </w:tcPr>
          <w:p w:rsidR="003E0CB7" w:rsidRPr="00DD3E90" w:rsidRDefault="004729FB" w:rsidP="00B963B4">
            <w:pPr>
              <w:widowControl w:val="0"/>
              <w:tabs>
                <w:tab w:val="left" w:pos="426"/>
              </w:tabs>
              <w:jc w:val="center"/>
              <w:rPr>
                <w:sz w:val="22"/>
                <w:szCs w:val="22"/>
              </w:rPr>
            </w:pPr>
            <w:r w:rsidRPr="00DD3E90">
              <w:rPr>
                <w:sz w:val="22"/>
                <w:szCs w:val="22"/>
              </w:rPr>
              <w:t xml:space="preserve"> </w:t>
            </w:r>
          </w:p>
        </w:tc>
        <w:tc>
          <w:tcPr>
            <w:tcW w:w="1509" w:type="dxa"/>
            <w:tcBorders>
              <w:bottom w:val="single" w:sz="4" w:space="0" w:color="000000"/>
              <w:right w:val="single" w:sz="4" w:space="0" w:color="000000"/>
            </w:tcBorders>
            <w:vAlign w:val="center"/>
          </w:tcPr>
          <w:p w:rsidR="003E0CB7" w:rsidRPr="00DD3E90" w:rsidRDefault="004729FB" w:rsidP="00B963B4">
            <w:pPr>
              <w:jc w:val="center"/>
              <w:rPr>
                <w:sz w:val="22"/>
                <w:szCs w:val="22"/>
              </w:rPr>
            </w:pPr>
            <w:r w:rsidRPr="00DD3E90">
              <w:rPr>
                <w:sz w:val="22"/>
                <w:szCs w:val="22"/>
              </w:rPr>
              <w:t xml:space="preserve"> </w:t>
            </w:r>
          </w:p>
        </w:tc>
      </w:tr>
      <w:tr w:rsidR="003E0CB7" w:rsidRPr="00DD3E90" w:rsidTr="004729FB">
        <w:trPr>
          <w:trHeight w:val="142"/>
        </w:trPr>
        <w:tc>
          <w:tcPr>
            <w:tcW w:w="7550" w:type="dxa"/>
            <w:gridSpan w:val="5"/>
            <w:tcBorders>
              <w:left w:val="single" w:sz="4" w:space="0" w:color="000000"/>
              <w:bottom w:val="single" w:sz="4" w:space="0" w:color="000000"/>
              <w:right w:val="single" w:sz="4" w:space="0" w:color="auto"/>
            </w:tcBorders>
          </w:tcPr>
          <w:p w:rsidR="003E0CB7" w:rsidRPr="00DD3E90" w:rsidRDefault="003E0CB7" w:rsidP="00B963B4">
            <w:pPr>
              <w:widowControl w:val="0"/>
              <w:tabs>
                <w:tab w:val="left" w:pos="426"/>
              </w:tabs>
              <w:jc w:val="center"/>
              <w:rPr>
                <w:b/>
                <w:sz w:val="22"/>
                <w:szCs w:val="22"/>
              </w:rPr>
            </w:pPr>
            <w:r w:rsidRPr="00DD3E90">
              <w:rPr>
                <w:b/>
                <w:sz w:val="22"/>
                <w:szCs w:val="22"/>
              </w:rPr>
              <w:t>Итого, руб.:</w:t>
            </w:r>
          </w:p>
        </w:tc>
        <w:tc>
          <w:tcPr>
            <w:tcW w:w="3522" w:type="dxa"/>
            <w:gridSpan w:val="3"/>
            <w:tcBorders>
              <w:left w:val="single" w:sz="4" w:space="0" w:color="auto"/>
              <w:bottom w:val="single" w:sz="4" w:space="0" w:color="000000"/>
              <w:right w:val="single" w:sz="4" w:space="0" w:color="000000"/>
            </w:tcBorders>
            <w:vAlign w:val="center"/>
          </w:tcPr>
          <w:p w:rsidR="003E0CB7" w:rsidRPr="00DD3E90" w:rsidRDefault="004729FB" w:rsidP="00B963B4">
            <w:pPr>
              <w:widowControl w:val="0"/>
              <w:tabs>
                <w:tab w:val="left" w:pos="426"/>
              </w:tabs>
              <w:jc w:val="center"/>
              <w:rPr>
                <w:sz w:val="22"/>
                <w:szCs w:val="22"/>
              </w:rPr>
            </w:pPr>
            <w:r w:rsidRPr="00DD3E90">
              <w:rPr>
                <w:sz w:val="22"/>
                <w:szCs w:val="22"/>
              </w:rPr>
              <w:t xml:space="preserve"> </w:t>
            </w:r>
          </w:p>
        </w:tc>
      </w:tr>
    </w:tbl>
    <w:p w:rsidR="003E0CB7" w:rsidRPr="00DD3E90" w:rsidRDefault="003E0CB7" w:rsidP="003E0CB7">
      <w:pPr>
        <w:tabs>
          <w:tab w:val="left" w:pos="426"/>
        </w:tabs>
        <w:jc w:val="both"/>
        <w:rPr>
          <w:sz w:val="22"/>
          <w:szCs w:val="22"/>
        </w:rPr>
      </w:pPr>
    </w:p>
    <w:p w:rsidR="003E0CB7" w:rsidRPr="00DD3E90" w:rsidRDefault="003E0CB7" w:rsidP="003E0CB7">
      <w:pPr>
        <w:tabs>
          <w:tab w:val="left" w:pos="426"/>
        </w:tabs>
        <w:jc w:val="both"/>
        <w:rPr>
          <w:sz w:val="22"/>
          <w:szCs w:val="22"/>
        </w:rPr>
      </w:pPr>
    </w:p>
    <w:p w:rsidR="003E0CB7" w:rsidRPr="00DD3E90" w:rsidRDefault="003E0CB7" w:rsidP="003E0CB7">
      <w:pPr>
        <w:tabs>
          <w:tab w:val="left" w:pos="426"/>
        </w:tabs>
        <w:jc w:val="both"/>
        <w:rPr>
          <w:sz w:val="22"/>
          <w:szCs w:val="22"/>
        </w:rPr>
      </w:pPr>
      <w:r w:rsidRPr="00DD3E90">
        <w:rPr>
          <w:sz w:val="22"/>
          <w:szCs w:val="22"/>
        </w:rPr>
        <w:t xml:space="preserve">Спецификацией предусмотрено предоставление права использования программ для ЭВМ, срок предоставления права осуществляется в течение 20 (двадцати) рабочих дней </w:t>
      </w:r>
      <w:proofErr w:type="gramStart"/>
      <w:r w:rsidRPr="00DD3E90">
        <w:rPr>
          <w:sz w:val="22"/>
          <w:szCs w:val="22"/>
        </w:rPr>
        <w:t xml:space="preserve">с даты </w:t>
      </w:r>
      <w:sdt>
        <w:sdtPr>
          <w:rPr>
            <w:sz w:val="22"/>
            <w:szCs w:val="22"/>
          </w:rPr>
          <w:alias w:val=""/>
          <w:id w:val="-483776887"/>
          <w:dropDownList>
            <w:listItem w:displayText="оплаты цены настоящей Спецификации в полном объеме." w:value="оплаты цены настоящей Спецификации в полном объеме."/>
            <w:listItem w:displayText="оплаты цены настоящей Спецификации в объеме 30 (тридцати) процентов." w:value="оплаты цены настоящей Спецификации в объеме 30 (тридцати) процентов."/>
            <w:listItem w:displayText="оплаты цены настоящей Спецификации в объеме 50 (пятидесяти) процентов." w:value="оплаты цены настоящей Спецификации в объеме 50 (пятидесяти) процентов."/>
            <w:listItem w:displayText="подписания Сторонами настоящей Спецификации." w:value="подписания Сторонами настоящей Спецификации."/>
            <w:listItem w:displayText="выберите вариант" w:value="выберите вариант"/>
          </w:dropDownList>
        </w:sdtPr>
        <w:sdtEndPr/>
        <w:sdtContent>
          <w:r w:rsidRPr="00DD3E90">
            <w:rPr>
              <w:sz w:val="22"/>
              <w:szCs w:val="22"/>
            </w:rPr>
            <w:t>оплаты</w:t>
          </w:r>
          <w:proofErr w:type="gramEnd"/>
          <w:r w:rsidRPr="00DD3E90">
            <w:rPr>
              <w:sz w:val="22"/>
              <w:szCs w:val="22"/>
            </w:rPr>
            <w:t xml:space="preserve"> цены настоящей Спецификации в полном объеме.</w:t>
          </w:r>
        </w:sdtContent>
      </w:sdt>
    </w:p>
    <w:p w:rsidR="003E0CB7" w:rsidRPr="00DD3E90" w:rsidRDefault="003E0CB7" w:rsidP="003E0CB7">
      <w:pPr>
        <w:tabs>
          <w:tab w:val="left" w:pos="426"/>
        </w:tabs>
        <w:jc w:val="both"/>
        <w:rPr>
          <w:sz w:val="22"/>
          <w:szCs w:val="22"/>
        </w:rPr>
      </w:pPr>
      <w:r w:rsidRPr="00DD3E90">
        <w:rPr>
          <w:sz w:val="22"/>
          <w:szCs w:val="22"/>
        </w:rPr>
        <w:t xml:space="preserve">Право использования программ для ЭВМ, считается предоставленным Покупателю, и Покупатель вправе начать использование программ для ЭВМ с момента подписания Сторонами универсального передаточного документа. </w:t>
      </w:r>
    </w:p>
    <w:p w:rsidR="003E0CB7" w:rsidRPr="00DD3E90" w:rsidRDefault="003E0CB7" w:rsidP="003E0CB7">
      <w:pPr>
        <w:tabs>
          <w:tab w:val="left" w:pos="426"/>
        </w:tabs>
        <w:jc w:val="both"/>
        <w:rPr>
          <w:sz w:val="22"/>
          <w:szCs w:val="22"/>
        </w:rPr>
      </w:pPr>
      <w:r w:rsidRPr="00DD3E90">
        <w:rPr>
          <w:sz w:val="22"/>
          <w:szCs w:val="22"/>
        </w:rPr>
        <w:t xml:space="preserve">Спецификацией предусмотрена поставка Товара, такая поставка осуществляется в течение 20 (двадцати) рабочих дней </w:t>
      </w:r>
      <w:proofErr w:type="gramStart"/>
      <w:r w:rsidRPr="00DD3E90">
        <w:rPr>
          <w:sz w:val="22"/>
          <w:szCs w:val="22"/>
        </w:rPr>
        <w:t xml:space="preserve">с даты </w:t>
      </w:r>
      <w:sdt>
        <w:sdtPr>
          <w:rPr>
            <w:sz w:val="22"/>
            <w:szCs w:val="22"/>
          </w:rPr>
          <w:alias w:val=""/>
          <w:id w:val="297959866"/>
          <w:dropDownList>
            <w:listItem w:displayText="оплаты цены настоящей Спецификации в полном объеме." w:value="оплаты цены настоящей Спецификации в полном объеме."/>
            <w:listItem w:displayText="оплаты цены настоящей Спецификации в объеме 30 (тридцати) процентов." w:value="оплаты цены настоящей Спецификации в объеме 30 (тридцати) процентов."/>
            <w:listItem w:displayText="оплаты цены настоящей Спецификации в объеме 50 (пятидесяти) процентов." w:value="оплаты цены настоящей Спецификации в объеме 50 (пятидесяти) процентов."/>
            <w:listItem w:displayText="подписания Сторонами настоящей Спецификации." w:value="подписания Сторонами настоящей Спецификации."/>
            <w:listItem w:displayText="выберите вариант" w:value="выберите вариант"/>
          </w:dropDownList>
        </w:sdtPr>
        <w:sdtEndPr/>
        <w:sdtContent>
          <w:r w:rsidRPr="00DD3E90">
            <w:rPr>
              <w:sz w:val="22"/>
              <w:szCs w:val="22"/>
            </w:rPr>
            <w:t>оплаты</w:t>
          </w:r>
          <w:proofErr w:type="gramEnd"/>
          <w:r w:rsidRPr="00DD3E90">
            <w:rPr>
              <w:sz w:val="22"/>
              <w:szCs w:val="22"/>
            </w:rPr>
            <w:t xml:space="preserve"> цены настоящей Спецификации в полном объеме.</w:t>
          </w:r>
        </w:sdtContent>
      </w:sdt>
    </w:p>
    <w:p w:rsidR="003E0CB7" w:rsidRPr="00DD3E90" w:rsidRDefault="003E0CB7" w:rsidP="003E0CB7">
      <w:pPr>
        <w:pStyle w:val="af8"/>
        <w:tabs>
          <w:tab w:val="left" w:pos="426"/>
        </w:tabs>
        <w:ind w:left="0"/>
        <w:jc w:val="both"/>
        <w:rPr>
          <w:sz w:val="22"/>
          <w:szCs w:val="22"/>
        </w:rPr>
      </w:pPr>
    </w:p>
    <w:p w:rsidR="003E0CB7" w:rsidRPr="00DD3E90" w:rsidRDefault="003E0CB7" w:rsidP="003E0CB7">
      <w:pPr>
        <w:pStyle w:val="af8"/>
        <w:numPr>
          <w:ilvl w:val="0"/>
          <w:numId w:val="13"/>
        </w:numPr>
        <w:tabs>
          <w:tab w:val="left" w:pos="426"/>
        </w:tabs>
        <w:jc w:val="both"/>
        <w:rPr>
          <w:bCs/>
          <w:sz w:val="22"/>
          <w:szCs w:val="22"/>
        </w:rPr>
      </w:pPr>
      <w:r w:rsidRPr="00DD3E90">
        <w:rPr>
          <w:sz w:val="22"/>
          <w:szCs w:val="22"/>
        </w:rPr>
        <w:t>Общая сумма настоящей Спецификации составляет</w:t>
      </w:r>
      <w:proofErr w:type="gramStart"/>
      <w:r w:rsidRPr="00DD3E90">
        <w:rPr>
          <w:sz w:val="22"/>
          <w:szCs w:val="22"/>
        </w:rPr>
        <w:t xml:space="preserve"> </w:t>
      </w:r>
      <w:r w:rsidR="004729FB" w:rsidRPr="00DD3E90">
        <w:rPr>
          <w:sz w:val="22"/>
          <w:szCs w:val="22"/>
        </w:rPr>
        <w:t>___</w:t>
      </w:r>
      <w:r w:rsidRPr="00DD3E90">
        <w:rPr>
          <w:sz w:val="22"/>
          <w:szCs w:val="22"/>
        </w:rPr>
        <w:t xml:space="preserve"> (</w:t>
      </w:r>
      <w:r w:rsidR="004729FB" w:rsidRPr="00DD3E90">
        <w:rPr>
          <w:sz w:val="22"/>
          <w:szCs w:val="22"/>
        </w:rPr>
        <w:t>___</w:t>
      </w:r>
      <w:r w:rsidRPr="00DD3E90">
        <w:rPr>
          <w:sz w:val="22"/>
          <w:szCs w:val="22"/>
        </w:rPr>
        <w:t xml:space="preserve">) </w:t>
      </w:r>
      <w:proofErr w:type="gramEnd"/>
      <w:r w:rsidRPr="00DD3E90">
        <w:rPr>
          <w:sz w:val="22"/>
          <w:szCs w:val="22"/>
        </w:rPr>
        <w:t>рублей 00 копеек, включая все применимые налоги</w:t>
      </w:r>
      <w:r w:rsidRPr="00DD3E90">
        <w:rPr>
          <w:bCs/>
          <w:sz w:val="22"/>
          <w:szCs w:val="22"/>
        </w:rPr>
        <w:t>.</w:t>
      </w:r>
    </w:p>
    <w:p w:rsidR="003E0CB7" w:rsidRPr="00DD3E90" w:rsidRDefault="003E0CB7" w:rsidP="003E0CB7">
      <w:pPr>
        <w:rPr>
          <w:sz w:val="22"/>
          <w:szCs w:val="22"/>
        </w:rPr>
      </w:pPr>
      <w:r w:rsidRPr="00DD3E90">
        <w:rPr>
          <w:sz w:val="22"/>
          <w:szCs w:val="22"/>
        </w:rPr>
        <w:t>Условия физической доставки Товара: доставка Сублицензиату по адресу __________</w:t>
      </w:r>
    </w:p>
    <w:p w:rsidR="003E0CB7" w:rsidRPr="00DD3E90" w:rsidRDefault="003E0CB7" w:rsidP="003E0CB7">
      <w:pPr>
        <w:pStyle w:val="af8"/>
        <w:numPr>
          <w:ilvl w:val="0"/>
          <w:numId w:val="13"/>
        </w:numPr>
        <w:tabs>
          <w:tab w:val="left" w:pos="374"/>
          <w:tab w:val="left" w:pos="426"/>
        </w:tabs>
        <w:jc w:val="both"/>
        <w:rPr>
          <w:sz w:val="22"/>
          <w:szCs w:val="22"/>
        </w:rPr>
      </w:pPr>
      <w:r w:rsidRPr="00DD3E90">
        <w:rPr>
          <w:sz w:val="22"/>
          <w:szCs w:val="22"/>
        </w:rPr>
        <w:t>Условия доставки Товара в электронной форме: передача на электронный адрес _____.</w:t>
      </w:r>
    </w:p>
    <w:p w:rsidR="003E0CB7" w:rsidRPr="00DD3E90" w:rsidRDefault="003E0CB7" w:rsidP="003E0CB7">
      <w:pPr>
        <w:pStyle w:val="af8"/>
        <w:numPr>
          <w:ilvl w:val="0"/>
          <w:numId w:val="13"/>
        </w:numPr>
        <w:tabs>
          <w:tab w:val="left" w:pos="374"/>
          <w:tab w:val="left" w:pos="426"/>
        </w:tabs>
        <w:ind w:left="0" w:firstLine="0"/>
        <w:jc w:val="both"/>
        <w:rPr>
          <w:sz w:val="22"/>
          <w:szCs w:val="22"/>
        </w:rPr>
      </w:pPr>
      <w:r w:rsidRPr="00DD3E90">
        <w:rPr>
          <w:sz w:val="22"/>
          <w:szCs w:val="22"/>
        </w:rPr>
        <w:t>Стоимость доставки Товара</w:t>
      </w:r>
      <w:r w:rsidRPr="00DD3E90">
        <w:rPr>
          <w:color w:val="000000" w:themeColor="text1"/>
          <w:sz w:val="22"/>
          <w:szCs w:val="22"/>
        </w:rPr>
        <w:t xml:space="preserve"> </w:t>
      </w:r>
      <w:sdt>
        <w:sdtPr>
          <w:rPr>
            <w:sz w:val="22"/>
            <w:szCs w:val="22"/>
          </w:rPr>
          <w:alias w:val=""/>
          <w:id w:val="1770272218"/>
          <w:dropDownList>
            <w:listItem w:displayText="включена в стоимость Товара." w:value="включена в стоимость Товара."/>
            <w:listItem w:displayText="составляет ______ (_________) ___________." w:value="составляет ______ (_________) ___________."/>
            <w:listItem w:displayText="выберите вариант" w:value="выберите вариант"/>
          </w:dropDownList>
        </w:sdtPr>
        <w:sdtEndPr/>
        <w:sdtContent>
          <w:r w:rsidRPr="00DD3E90">
            <w:rPr>
              <w:sz w:val="22"/>
              <w:szCs w:val="22"/>
            </w:rPr>
            <w:t>включена в стоимость Товара.</w:t>
          </w:r>
        </w:sdtContent>
      </w:sdt>
      <w:r w:rsidRPr="00DD3E90">
        <w:rPr>
          <w:sz w:val="22"/>
          <w:szCs w:val="22"/>
        </w:rPr>
        <w:t xml:space="preserve"> </w:t>
      </w:r>
    </w:p>
    <w:p w:rsidR="003378B4" w:rsidRPr="00DD3E90" w:rsidRDefault="003378B4" w:rsidP="003378B4">
      <w:pPr>
        <w:pStyle w:val="af8"/>
        <w:tabs>
          <w:tab w:val="left" w:pos="374"/>
          <w:tab w:val="left" w:pos="426"/>
        </w:tabs>
        <w:ind w:left="0"/>
        <w:jc w:val="both"/>
        <w:rPr>
          <w:sz w:val="22"/>
          <w:szCs w:val="22"/>
        </w:rPr>
      </w:pPr>
    </w:p>
    <w:tbl>
      <w:tblPr>
        <w:tblW w:w="10606" w:type="dxa"/>
        <w:tblLayout w:type="fixed"/>
        <w:tblLook w:val="01E0" w:firstRow="1" w:lastRow="1" w:firstColumn="1" w:lastColumn="1" w:noHBand="0" w:noVBand="0"/>
      </w:tblPr>
      <w:tblGrid>
        <w:gridCol w:w="5340"/>
        <w:gridCol w:w="5266"/>
      </w:tblGrid>
      <w:tr w:rsidR="004729FB" w:rsidRPr="00DD3E90" w:rsidTr="005A7966">
        <w:trPr>
          <w:trHeight w:val="247"/>
        </w:trPr>
        <w:tc>
          <w:tcPr>
            <w:tcW w:w="5340" w:type="dxa"/>
          </w:tcPr>
          <w:p w:rsidR="004729FB" w:rsidRPr="00DD3E90" w:rsidRDefault="004729FB" w:rsidP="00167908">
            <w:pPr>
              <w:widowControl w:val="0"/>
              <w:jc w:val="center"/>
              <w:rPr>
                <w:b/>
                <w:sz w:val="22"/>
                <w:szCs w:val="22"/>
              </w:rPr>
            </w:pPr>
            <w:r w:rsidRPr="00DD3E90">
              <w:rPr>
                <w:b/>
                <w:sz w:val="22"/>
                <w:szCs w:val="22"/>
              </w:rPr>
              <w:t>Покупатель:</w:t>
            </w:r>
          </w:p>
        </w:tc>
        <w:tc>
          <w:tcPr>
            <w:tcW w:w="5266" w:type="dxa"/>
          </w:tcPr>
          <w:p w:rsidR="004729FB" w:rsidRPr="00DD3E90" w:rsidRDefault="004729FB" w:rsidP="003378B4">
            <w:pPr>
              <w:widowControl w:val="0"/>
              <w:jc w:val="center"/>
              <w:rPr>
                <w:b/>
                <w:sz w:val="22"/>
                <w:szCs w:val="22"/>
              </w:rPr>
            </w:pPr>
            <w:r w:rsidRPr="00DD3E90">
              <w:rPr>
                <w:b/>
                <w:sz w:val="22"/>
                <w:szCs w:val="22"/>
              </w:rPr>
              <w:t>Поставщик:</w:t>
            </w:r>
          </w:p>
        </w:tc>
      </w:tr>
      <w:tr w:rsidR="004729FB" w:rsidRPr="00DD3E90" w:rsidTr="005A7966">
        <w:trPr>
          <w:trHeight w:val="863"/>
        </w:trPr>
        <w:tc>
          <w:tcPr>
            <w:tcW w:w="5340" w:type="dxa"/>
          </w:tcPr>
          <w:p w:rsidR="004729FB" w:rsidRPr="00DD3E90" w:rsidRDefault="004729FB" w:rsidP="00167908">
            <w:pPr>
              <w:rPr>
                <w:b/>
                <w:bCs/>
                <w:sz w:val="22"/>
                <w:szCs w:val="22"/>
              </w:rPr>
            </w:pPr>
            <w:proofErr w:type="spellStart"/>
            <w:r w:rsidRPr="00DD3E90">
              <w:rPr>
                <w:b/>
                <w:bCs/>
                <w:sz w:val="22"/>
                <w:szCs w:val="22"/>
              </w:rPr>
              <w:t>Врио</w:t>
            </w:r>
            <w:proofErr w:type="spellEnd"/>
            <w:r w:rsidRPr="00DD3E90">
              <w:rPr>
                <w:b/>
                <w:bCs/>
                <w:sz w:val="22"/>
                <w:szCs w:val="22"/>
              </w:rPr>
              <w:t xml:space="preserve"> главного врача Тюменской больницы </w:t>
            </w:r>
          </w:p>
          <w:p w:rsidR="004729FB" w:rsidRPr="00DD3E90" w:rsidRDefault="004729FB" w:rsidP="00167908">
            <w:pPr>
              <w:rPr>
                <w:b/>
                <w:bCs/>
                <w:sz w:val="22"/>
                <w:szCs w:val="22"/>
              </w:rPr>
            </w:pPr>
            <w:r w:rsidRPr="00DD3E90">
              <w:rPr>
                <w:b/>
                <w:bCs/>
                <w:sz w:val="22"/>
                <w:szCs w:val="22"/>
              </w:rPr>
              <w:t xml:space="preserve">ФГБУЗ ЗСМЦ ФМБА России    </w:t>
            </w:r>
          </w:p>
          <w:p w:rsidR="004729FB" w:rsidRPr="00DD3E90" w:rsidRDefault="004729FB" w:rsidP="00167908">
            <w:pPr>
              <w:rPr>
                <w:sz w:val="22"/>
                <w:szCs w:val="22"/>
              </w:rPr>
            </w:pPr>
            <w:r w:rsidRPr="00DD3E90">
              <w:rPr>
                <w:sz w:val="22"/>
                <w:szCs w:val="22"/>
              </w:rPr>
              <w:t xml:space="preserve">____________________ А.Э. </w:t>
            </w:r>
            <w:proofErr w:type="spellStart"/>
            <w:r w:rsidRPr="00DD3E90">
              <w:rPr>
                <w:sz w:val="22"/>
                <w:szCs w:val="22"/>
              </w:rPr>
              <w:t>Ахпателов</w:t>
            </w:r>
            <w:proofErr w:type="spellEnd"/>
          </w:p>
          <w:p w:rsidR="004729FB" w:rsidRPr="00DD3E90" w:rsidRDefault="004729FB" w:rsidP="003378B4">
            <w:pPr>
              <w:widowControl w:val="0"/>
              <w:rPr>
                <w:sz w:val="22"/>
                <w:szCs w:val="22"/>
              </w:rPr>
            </w:pPr>
            <w:r w:rsidRPr="00DD3E90">
              <w:rPr>
                <w:sz w:val="22"/>
                <w:szCs w:val="22"/>
              </w:rPr>
              <w:t>Подписано усиленной квалифицированной электронной подписью</w:t>
            </w:r>
          </w:p>
        </w:tc>
        <w:tc>
          <w:tcPr>
            <w:tcW w:w="5266" w:type="dxa"/>
          </w:tcPr>
          <w:p w:rsidR="004729FB" w:rsidRPr="00DD3E90" w:rsidRDefault="004729FB" w:rsidP="00167908">
            <w:pPr>
              <w:widowControl w:val="0"/>
              <w:rPr>
                <w:sz w:val="22"/>
                <w:szCs w:val="22"/>
              </w:rPr>
            </w:pPr>
          </w:p>
        </w:tc>
      </w:tr>
    </w:tbl>
    <w:p w:rsidR="003E0CB7" w:rsidRPr="00DD3E90" w:rsidRDefault="003E0CB7">
      <w:pPr>
        <w:widowControl w:val="0"/>
        <w:jc w:val="both"/>
        <w:rPr>
          <w:sz w:val="22"/>
          <w:szCs w:val="22"/>
          <w:u w:val="single"/>
        </w:rPr>
      </w:pPr>
    </w:p>
    <w:sectPr w:rsidR="003E0CB7" w:rsidRPr="00DD3E90" w:rsidSect="00EB3771">
      <w:pgSz w:w="11906" w:h="16838"/>
      <w:pgMar w:top="737" w:right="424" w:bottom="709" w:left="709" w:header="288" w:footer="261"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2D8" w:rsidRDefault="00CB62D8">
      <w:r>
        <w:separator/>
      </w:r>
    </w:p>
  </w:endnote>
  <w:endnote w:type="continuationSeparator" w:id="0">
    <w:p w:rsidR="00CB62D8" w:rsidRDefault="00CB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2D8" w:rsidRDefault="00CB62D8">
      <w:r>
        <w:separator/>
      </w:r>
    </w:p>
  </w:footnote>
  <w:footnote w:type="continuationSeparator" w:id="0">
    <w:p w:rsidR="00CB62D8" w:rsidRDefault="00CB62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7F15"/>
    <w:multiLevelType w:val="multilevel"/>
    <w:tmpl w:val="39A0037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1AD74DFD"/>
    <w:multiLevelType w:val="multilevel"/>
    <w:tmpl w:val="2AAEAEA4"/>
    <w:lvl w:ilvl="0">
      <w:start w:val="1"/>
      <w:numFmt w:val="decimal"/>
      <w:lvlText w:val="%1."/>
      <w:lvlJc w:val="left"/>
      <w:pPr>
        <w:tabs>
          <w:tab w:val="num" w:pos="720"/>
        </w:tabs>
        <w:ind w:left="720" w:hanging="720"/>
      </w:pPr>
      <w:rPr>
        <w:b/>
      </w:rPr>
    </w:lvl>
    <w:lvl w:ilvl="1">
      <w:start w:val="1"/>
      <w:numFmt w:val="decimal"/>
      <w:lvlText w:val="%1.%2."/>
      <w:lvlJc w:val="left"/>
      <w:pPr>
        <w:tabs>
          <w:tab w:val="num" w:pos="900"/>
        </w:tabs>
        <w:ind w:left="900" w:hanging="720"/>
      </w:pPr>
      <w:rPr>
        <w:b/>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2">
    <w:nsid w:val="237028E8"/>
    <w:multiLevelType w:val="multilevel"/>
    <w:tmpl w:val="2AC675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F4104BE"/>
    <w:multiLevelType w:val="multilevel"/>
    <w:tmpl w:val="3E70AF7C"/>
    <w:lvl w:ilvl="0">
      <w:start w:val="1"/>
      <w:numFmt w:val="decimal"/>
      <w:lvlText w:val="%1."/>
      <w:lvlJc w:val="left"/>
      <w:pPr>
        <w:tabs>
          <w:tab w:val="num" w:pos="720"/>
        </w:tabs>
        <w:ind w:left="720" w:hanging="720"/>
      </w:pPr>
      <w:rPr>
        <w:b/>
      </w:rPr>
    </w:lvl>
    <w:lvl w:ilvl="1">
      <w:start w:val="1"/>
      <w:numFmt w:val="decimal"/>
      <w:lvlText w:val="%1.%2."/>
      <w:lvlJc w:val="left"/>
      <w:pPr>
        <w:tabs>
          <w:tab w:val="num" w:pos="900"/>
        </w:tabs>
        <w:ind w:left="900" w:hanging="720"/>
      </w:pPr>
      <w:rPr>
        <w:b/>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4">
    <w:nsid w:val="32855924"/>
    <w:multiLevelType w:val="multilevel"/>
    <w:tmpl w:val="4F5E54F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
    <w:nsid w:val="3DC564F7"/>
    <w:multiLevelType w:val="multilevel"/>
    <w:tmpl w:val="618821AC"/>
    <w:lvl w:ilvl="0">
      <w:start w:val="1"/>
      <w:numFmt w:val="decimal"/>
      <w:lvlText w:val="%1."/>
      <w:lvlJc w:val="left"/>
      <w:pPr>
        <w:tabs>
          <w:tab w:val="num" w:pos="720"/>
        </w:tabs>
        <w:ind w:left="720" w:hanging="720"/>
      </w:pPr>
      <w:rPr>
        <w:b/>
      </w:rPr>
    </w:lvl>
    <w:lvl w:ilvl="1">
      <w:start w:val="1"/>
      <w:numFmt w:val="decimal"/>
      <w:lvlText w:val="%1.%2."/>
      <w:lvlJc w:val="left"/>
      <w:pPr>
        <w:tabs>
          <w:tab w:val="num" w:pos="900"/>
        </w:tabs>
        <w:ind w:left="900" w:hanging="720"/>
      </w:pPr>
      <w:rPr>
        <w:b/>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6">
    <w:nsid w:val="4DB1353D"/>
    <w:multiLevelType w:val="multilevel"/>
    <w:tmpl w:val="3802116C"/>
    <w:lvl w:ilvl="0">
      <w:start w:val="1"/>
      <w:numFmt w:val="decimal"/>
      <w:lvlText w:val="%1."/>
      <w:lvlJc w:val="left"/>
      <w:pPr>
        <w:tabs>
          <w:tab w:val="num" w:pos="720"/>
        </w:tabs>
        <w:ind w:left="720" w:hanging="720"/>
      </w:pPr>
      <w:rPr>
        <w:b/>
      </w:rPr>
    </w:lvl>
    <w:lvl w:ilvl="1">
      <w:start w:val="1"/>
      <w:numFmt w:val="decimal"/>
      <w:lvlText w:val="%1.%2."/>
      <w:lvlJc w:val="left"/>
      <w:pPr>
        <w:tabs>
          <w:tab w:val="num" w:pos="900"/>
        </w:tabs>
        <w:ind w:left="900" w:hanging="720"/>
      </w:pPr>
      <w:rPr>
        <w:b/>
      </w:r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7">
    <w:nsid w:val="589B67ED"/>
    <w:multiLevelType w:val="multilevel"/>
    <w:tmpl w:val="680C1CE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8">
    <w:nsid w:val="59960714"/>
    <w:multiLevelType w:val="multilevel"/>
    <w:tmpl w:val="5B900FF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A6C1806"/>
    <w:multiLevelType w:val="multilevel"/>
    <w:tmpl w:val="AB9888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70390ACA"/>
    <w:multiLevelType w:val="multilevel"/>
    <w:tmpl w:val="0B8A1A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8"/>
  </w:num>
  <w:num w:numId="3">
    <w:abstractNumId w:val="0"/>
  </w:num>
  <w:num w:numId="4">
    <w:abstractNumId w:val="7"/>
  </w:num>
  <w:num w:numId="5">
    <w:abstractNumId w:val="10"/>
  </w:num>
  <w:num w:numId="6">
    <w:abstractNumId w:val="5"/>
  </w:num>
  <w:num w:numId="7">
    <w:abstractNumId w:val="1"/>
  </w:num>
  <w:num w:numId="8">
    <w:abstractNumId w:val="3"/>
  </w:num>
  <w:num w:numId="9">
    <w:abstractNumId w:val="9"/>
  </w:num>
  <w:num w:numId="10">
    <w:abstractNumId w:val="6"/>
    <w:lvlOverride w:ilvl="1">
      <w:startOverride w:val="1"/>
    </w:lvlOverride>
  </w:num>
  <w:num w:numId="11">
    <w:abstractNumId w:val="6"/>
  </w:num>
  <w:num w:numId="12">
    <w:abstractNumId w:val="6"/>
  </w:num>
  <w:num w:numId="13">
    <w:abstractNumId w:val="4"/>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71A"/>
    <w:rsid w:val="00002ED6"/>
    <w:rsid w:val="00004E25"/>
    <w:rsid w:val="00043FD8"/>
    <w:rsid w:val="00100002"/>
    <w:rsid w:val="00241CDD"/>
    <w:rsid w:val="00254454"/>
    <w:rsid w:val="002C050D"/>
    <w:rsid w:val="003059E5"/>
    <w:rsid w:val="003258C7"/>
    <w:rsid w:val="0033494B"/>
    <w:rsid w:val="003378B4"/>
    <w:rsid w:val="00381312"/>
    <w:rsid w:val="003B188F"/>
    <w:rsid w:val="003B4E4C"/>
    <w:rsid w:val="003E0CB7"/>
    <w:rsid w:val="0042029B"/>
    <w:rsid w:val="004729FB"/>
    <w:rsid w:val="00512132"/>
    <w:rsid w:val="00546EB9"/>
    <w:rsid w:val="0058593D"/>
    <w:rsid w:val="005A7966"/>
    <w:rsid w:val="006E4AAB"/>
    <w:rsid w:val="00715CC3"/>
    <w:rsid w:val="00762CB7"/>
    <w:rsid w:val="0079171A"/>
    <w:rsid w:val="007E5714"/>
    <w:rsid w:val="007F01DE"/>
    <w:rsid w:val="0087036A"/>
    <w:rsid w:val="00903C84"/>
    <w:rsid w:val="0093288E"/>
    <w:rsid w:val="00933C48"/>
    <w:rsid w:val="00967AC5"/>
    <w:rsid w:val="00B20A8E"/>
    <w:rsid w:val="00BA24AC"/>
    <w:rsid w:val="00BB1353"/>
    <w:rsid w:val="00BB4485"/>
    <w:rsid w:val="00BF5ACF"/>
    <w:rsid w:val="00CB62D8"/>
    <w:rsid w:val="00D052E3"/>
    <w:rsid w:val="00DD3E90"/>
    <w:rsid w:val="00EB3771"/>
    <w:rsid w:val="00EC0CA7"/>
    <w:rsid w:val="00EE66A6"/>
    <w:rsid w:val="00F3082B"/>
    <w:rsid w:val="00F439DA"/>
    <w:rsid w:val="00FB2EEA"/>
  </w:rsids>
  <m:mathPr>
    <m:mathFont m:val="Cambria Math"/>
    <m:brkBin m:val="before"/>
    <m:brkBinSub m:val="--"/>
    <m:smallFrac m:val="0"/>
    <m:dispDef/>
    <m:lMargin m:val="0"/>
    <m:rMargin m:val="0"/>
    <m:defJc m:val="centerGroup"/>
    <m:wrapIndent m:val="1440"/>
    <m:intLim m:val="subSup"/>
    <m:naryLim m:val="undOvr"/>
  </m:mathPr>
  <w:themeFontLang w:val="ru-RU"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ko-KR"/>
    </w:rPr>
  </w:style>
  <w:style w:type="paragraph" w:styleId="1">
    <w:name w:val="heading 1"/>
    <w:basedOn w:val="a"/>
    <w:next w:val="a0"/>
    <w:qFormat/>
    <w:pPr>
      <w:keepNext/>
      <w:spacing w:before="360" w:after="60"/>
      <w:ind w:left="720" w:firstLine="187"/>
      <w:jc w:val="both"/>
      <w:outlineLvl w:val="0"/>
    </w:pPr>
    <w:rPr>
      <w:rFonts w:ascii="Arial" w:eastAsia="Times New Roman" w:hAnsi="Arial"/>
      <w:b/>
      <w:kern w:val="2"/>
      <w:sz w:val="20"/>
      <w:szCs w:val="20"/>
      <w:lang w:eastAsia="ru-RU"/>
    </w:rPr>
  </w:style>
  <w:style w:type="paragraph" w:styleId="2">
    <w:name w:val="heading 2"/>
    <w:basedOn w:val="a"/>
    <w:next w:val="a0"/>
    <w:qFormat/>
    <w:pPr>
      <w:keepNext/>
      <w:spacing w:before="240" w:after="60"/>
      <w:ind w:left="900" w:hanging="720"/>
      <w:jc w:val="both"/>
      <w:outlineLvl w:val="1"/>
    </w:pPr>
    <w:rPr>
      <w:rFonts w:ascii="Arial" w:eastAsia="Times New Roman" w:hAnsi="Arial"/>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qFormat/>
    <w:rPr>
      <w:rFonts w:ascii="Tahoma" w:hAnsi="Tahoma" w:cs="Tahoma"/>
      <w:sz w:val="16"/>
      <w:szCs w:val="16"/>
      <w:lang w:eastAsia="ko-KR"/>
    </w:rPr>
  </w:style>
  <w:style w:type="character" w:customStyle="1" w:styleId="a5">
    <w:name w:val="Верхний колонтитул Знак"/>
    <w:basedOn w:val="a1"/>
    <w:qFormat/>
    <w:rPr>
      <w:sz w:val="24"/>
      <w:szCs w:val="24"/>
      <w:lang w:eastAsia="ko-KR"/>
    </w:rPr>
  </w:style>
  <w:style w:type="character" w:customStyle="1" w:styleId="a6">
    <w:name w:val="Нижний колонтитул Знак"/>
    <w:basedOn w:val="a1"/>
    <w:qFormat/>
    <w:rPr>
      <w:sz w:val="24"/>
      <w:szCs w:val="24"/>
      <w:lang w:eastAsia="ko-KR"/>
    </w:rPr>
  </w:style>
  <w:style w:type="character" w:styleId="a7">
    <w:name w:val="Placeholder Text"/>
    <w:basedOn w:val="a1"/>
    <w:uiPriority w:val="99"/>
    <w:semiHidden/>
    <w:qFormat/>
    <w:rPr>
      <w:color w:val="808080"/>
    </w:rPr>
  </w:style>
  <w:style w:type="character" w:customStyle="1" w:styleId="a8">
    <w:name w:val="Стиль вставки"/>
    <w:basedOn w:val="a1"/>
    <w:uiPriority w:val="1"/>
    <w:qFormat/>
    <w:rPr>
      <w:rFonts w:ascii="Tahoma" w:hAnsi="Tahoma"/>
      <w:color w:val="000000" w:themeColor="text1"/>
      <w:sz w:val="20"/>
    </w:rPr>
  </w:style>
  <w:style w:type="character" w:customStyle="1" w:styleId="a9">
    <w:name w:val="Основной текст Знак"/>
    <w:basedOn w:val="a1"/>
    <w:qFormat/>
    <w:rPr>
      <w:sz w:val="24"/>
      <w:szCs w:val="24"/>
      <w:lang w:eastAsia="ko-KR"/>
    </w:rPr>
  </w:style>
  <w:style w:type="character" w:customStyle="1" w:styleId="-">
    <w:name w:val="Интернет-ссылка"/>
    <w:basedOn w:val="a1"/>
    <w:rPr>
      <w:color w:val="0000FF" w:themeColor="hyperlink"/>
      <w:u w:val="single"/>
    </w:rPr>
  </w:style>
  <w:style w:type="character" w:styleId="aa">
    <w:name w:val="annotation reference"/>
    <w:basedOn w:val="a1"/>
    <w:uiPriority w:val="99"/>
    <w:qFormat/>
    <w:rPr>
      <w:sz w:val="16"/>
      <w:szCs w:val="16"/>
    </w:rPr>
  </w:style>
  <w:style w:type="character" w:customStyle="1" w:styleId="ab">
    <w:name w:val="Текст примечания Знак"/>
    <w:basedOn w:val="a1"/>
    <w:uiPriority w:val="99"/>
    <w:qFormat/>
    <w:rPr>
      <w:lang w:eastAsia="ko-KR"/>
    </w:rPr>
  </w:style>
  <w:style w:type="character" w:customStyle="1" w:styleId="fontstyle19">
    <w:name w:val="fontstyle19"/>
    <w:basedOn w:val="a1"/>
    <w:qFormat/>
    <w:rsid w:val="00092504"/>
  </w:style>
  <w:style w:type="character" w:customStyle="1" w:styleId="ac">
    <w:name w:val="Абзац списка Знак"/>
    <w:aliases w:val="ТЗ список Знак,Абзац списка литеральный Знак,Bullet List Знак,FooterText Знак,List Paragraph1 Знак,numbered Знак,Paragraphe de liste1 Знак,Bulletr List Paragraph Знак,Подпись рисунка Знак,Маркированный список_уровень1 Знак,lp1 Знак"/>
    <w:uiPriority w:val="34"/>
    <w:qFormat/>
    <w:locked/>
    <w:rsid w:val="00863451"/>
    <w:rPr>
      <w:sz w:val="24"/>
      <w:szCs w:val="24"/>
      <w:lang w:eastAsia="ko-KR"/>
    </w:rPr>
  </w:style>
  <w:style w:type="character" w:customStyle="1" w:styleId="10">
    <w:name w:val="Текст примечания Знак1"/>
    <w:basedOn w:val="a1"/>
    <w:link w:val="ad"/>
    <w:qFormat/>
    <w:rsid w:val="008B6C85"/>
    <w:rPr>
      <w:lang w:eastAsia="ko-KR"/>
    </w:rPr>
  </w:style>
  <w:style w:type="character" w:customStyle="1" w:styleId="ae">
    <w:name w:val="Тема примечания Знак"/>
    <w:basedOn w:val="10"/>
    <w:semiHidden/>
    <w:qFormat/>
    <w:rsid w:val="008B6C85"/>
    <w:rPr>
      <w:b/>
      <w:bCs/>
      <w:lang w:eastAsia="ko-KR"/>
    </w:rPr>
  </w:style>
  <w:style w:type="paragraph" w:customStyle="1" w:styleId="af">
    <w:name w:val="Заголовок"/>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20"/>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customStyle="1" w:styleId="11">
    <w:name w:val="Заголовок1"/>
    <w:basedOn w:val="a"/>
    <w:next w:val="af0"/>
    <w:qFormat/>
    <w:pPr>
      <w:keepNext/>
      <w:spacing w:before="240" w:after="120"/>
    </w:pPr>
    <w:rPr>
      <w:rFonts w:ascii="Liberation Sans" w:eastAsia="Microsoft YaHei" w:hAnsi="Liberation Sans" w:cs="Arial"/>
      <w:sz w:val="28"/>
      <w:szCs w:val="28"/>
    </w:rPr>
  </w:style>
  <w:style w:type="paragraph" w:styleId="a0">
    <w:name w:val="Balloon Text"/>
    <w:basedOn w:val="a"/>
    <w:qFormat/>
    <w:rPr>
      <w:rFonts w:ascii="Tahoma" w:hAnsi="Tahoma" w:cs="Tahoma"/>
      <w:sz w:val="16"/>
      <w:szCs w:val="16"/>
    </w:rPr>
  </w:style>
  <w:style w:type="paragraph" w:customStyle="1" w:styleId="af4">
    <w:name w:val="Верхний и нижний колонтитулы"/>
    <w:basedOn w:val="a"/>
    <w:qFormat/>
  </w:style>
  <w:style w:type="paragraph" w:styleId="af5">
    <w:name w:val="header"/>
    <w:basedOn w:val="a"/>
    <w:pPr>
      <w:tabs>
        <w:tab w:val="center" w:pos="4677"/>
        <w:tab w:val="right" w:pos="9355"/>
      </w:tabs>
    </w:pPr>
  </w:style>
  <w:style w:type="paragraph" w:styleId="af6">
    <w:name w:val="footer"/>
    <w:basedOn w:val="a"/>
    <w:pPr>
      <w:tabs>
        <w:tab w:val="center" w:pos="4677"/>
        <w:tab w:val="right" w:pos="9355"/>
      </w:tabs>
    </w:pPr>
  </w:style>
  <w:style w:type="paragraph" w:styleId="af7">
    <w:name w:val="Normal (Web)"/>
    <w:basedOn w:val="a"/>
    <w:uiPriority w:val="99"/>
    <w:unhideWhenUsed/>
    <w:qFormat/>
    <w:pPr>
      <w:spacing w:beforeAutospacing="1" w:afterAutospacing="1"/>
    </w:pPr>
    <w:rPr>
      <w:rFonts w:eastAsia="Times New Roman"/>
      <w:lang w:eastAsia="ru-RU"/>
    </w:rPr>
  </w:style>
  <w:style w:type="paragraph" w:styleId="ad">
    <w:name w:val="annotation text"/>
    <w:basedOn w:val="a"/>
    <w:link w:val="10"/>
    <w:uiPriority w:val="99"/>
    <w:qFormat/>
    <w:rPr>
      <w:sz w:val="20"/>
      <w:szCs w:val="20"/>
    </w:rPr>
  </w:style>
  <w:style w:type="paragraph" w:styleId="af8">
    <w:name w:val="List Paragraph"/>
    <w:aliases w:val="ТЗ список,Абзац списка литеральный,Bullet List,FooterText,List Paragraph1,numbered,Paragraphe de liste1,Bulletr List Paragraph,Подпись рисунка,Маркированный список_уровень1,lp1,Булет1,1Булет,it_List1,ПАРАГРАФ,List Paragraph,Таблица - текст"/>
    <w:basedOn w:val="a"/>
    <w:uiPriority w:val="34"/>
    <w:qFormat/>
    <w:pPr>
      <w:ind w:left="720"/>
      <w:contextualSpacing/>
    </w:pPr>
  </w:style>
  <w:style w:type="paragraph" w:styleId="af9">
    <w:name w:val="Revision"/>
    <w:uiPriority w:val="99"/>
    <w:semiHidden/>
    <w:qFormat/>
    <w:rsid w:val="000D064A"/>
    <w:rPr>
      <w:sz w:val="24"/>
      <w:szCs w:val="24"/>
      <w:lang w:eastAsia="ko-KR"/>
    </w:rPr>
  </w:style>
  <w:style w:type="paragraph" w:styleId="afa">
    <w:name w:val="annotation subject"/>
    <w:basedOn w:val="ad"/>
    <w:next w:val="ad"/>
    <w:semiHidden/>
    <w:unhideWhenUsed/>
    <w:qFormat/>
    <w:rsid w:val="008B6C85"/>
    <w:rPr>
      <w:b/>
      <w:bCs/>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 w:type="table" w:styleId="afd">
    <w:name w:val="Table Grid"/>
    <w:basedOn w:val="a2"/>
    <w:uiPriority w:val="39"/>
    <w:rsid w:val="00875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ko-KR"/>
    </w:rPr>
  </w:style>
  <w:style w:type="paragraph" w:styleId="1">
    <w:name w:val="heading 1"/>
    <w:basedOn w:val="a"/>
    <w:next w:val="a0"/>
    <w:qFormat/>
    <w:pPr>
      <w:keepNext/>
      <w:spacing w:before="360" w:after="60"/>
      <w:ind w:left="720" w:firstLine="187"/>
      <w:jc w:val="both"/>
      <w:outlineLvl w:val="0"/>
    </w:pPr>
    <w:rPr>
      <w:rFonts w:ascii="Arial" w:eastAsia="Times New Roman" w:hAnsi="Arial"/>
      <w:b/>
      <w:kern w:val="2"/>
      <w:sz w:val="20"/>
      <w:szCs w:val="20"/>
      <w:lang w:eastAsia="ru-RU"/>
    </w:rPr>
  </w:style>
  <w:style w:type="paragraph" w:styleId="2">
    <w:name w:val="heading 2"/>
    <w:basedOn w:val="a"/>
    <w:next w:val="a0"/>
    <w:qFormat/>
    <w:pPr>
      <w:keepNext/>
      <w:spacing w:before="240" w:after="60"/>
      <w:ind w:left="900" w:hanging="720"/>
      <w:jc w:val="both"/>
      <w:outlineLvl w:val="1"/>
    </w:pPr>
    <w:rPr>
      <w:rFonts w:ascii="Arial" w:eastAsia="Times New Roman" w:hAnsi="Arial"/>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basedOn w:val="a1"/>
    <w:qFormat/>
    <w:rPr>
      <w:rFonts w:ascii="Tahoma" w:hAnsi="Tahoma" w:cs="Tahoma"/>
      <w:sz w:val="16"/>
      <w:szCs w:val="16"/>
      <w:lang w:eastAsia="ko-KR"/>
    </w:rPr>
  </w:style>
  <w:style w:type="character" w:customStyle="1" w:styleId="a5">
    <w:name w:val="Верхний колонтитул Знак"/>
    <w:basedOn w:val="a1"/>
    <w:qFormat/>
    <w:rPr>
      <w:sz w:val="24"/>
      <w:szCs w:val="24"/>
      <w:lang w:eastAsia="ko-KR"/>
    </w:rPr>
  </w:style>
  <w:style w:type="character" w:customStyle="1" w:styleId="a6">
    <w:name w:val="Нижний колонтитул Знак"/>
    <w:basedOn w:val="a1"/>
    <w:qFormat/>
    <w:rPr>
      <w:sz w:val="24"/>
      <w:szCs w:val="24"/>
      <w:lang w:eastAsia="ko-KR"/>
    </w:rPr>
  </w:style>
  <w:style w:type="character" w:styleId="a7">
    <w:name w:val="Placeholder Text"/>
    <w:basedOn w:val="a1"/>
    <w:uiPriority w:val="99"/>
    <w:semiHidden/>
    <w:qFormat/>
    <w:rPr>
      <w:color w:val="808080"/>
    </w:rPr>
  </w:style>
  <w:style w:type="character" w:customStyle="1" w:styleId="a8">
    <w:name w:val="Стиль вставки"/>
    <w:basedOn w:val="a1"/>
    <w:uiPriority w:val="1"/>
    <w:qFormat/>
    <w:rPr>
      <w:rFonts w:ascii="Tahoma" w:hAnsi="Tahoma"/>
      <w:color w:val="000000" w:themeColor="text1"/>
      <w:sz w:val="20"/>
    </w:rPr>
  </w:style>
  <w:style w:type="character" w:customStyle="1" w:styleId="a9">
    <w:name w:val="Основной текст Знак"/>
    <w:basedOn w:val="a1"/>
    <w:qFormat/>
    <w:rPr>
      <w:sz w:val="24"/>
      <w:szCs w:val="24"/>
      <w:lang w:eastAsia="ko-KR"/>
    </w:rPr>
  </w:style>
  <w:style w:type="character" w:customStyle="1" w:styleId="-">
    <w:name w:val="Интернет-ссылка"/>
    <w:basedOn w:val="a1"/>
    <w:rPr>
      <w:color w:val="0000FF" w:themeColor="hyperlink"/>
      <w:u w:val="single"/>
    </w:rPr>
  </w:style>
  <w:style w:type="character" w:styleId="aa">
    <w:name w:val="annotation reference"/>
    <w:basedOn w:val="a1"/>
    <w:uiPriority w:val="99"/>
    <w:qFormat/>
    <w:rPr>
      <w:sz w:val="16"/>
      <w:szCs w:val="16"/>
    </w:rPr>
  </w:style>
  <w:style w:type="character" w:customStyle="1" w:styleId="ab">
    <w:name w:val="Текст примечания Знак"/>
    <w:basedOn w:val="a1"/>
    <w:uiPriority w:val="99"/>
    <w:qFormat/>
    <w:rPr>
      <w:lang w:eastAsia="ko-KR"/>
    </w:rPr>
  </w:style>
  <w:style w:type="character" w:customStyle="1" w:styleId="fontstyle19">
    <w:name w:val="fontstyle19"/>
    <w:basedOn w:val="a1"/>
    <w:qFormat/>
    <w:rsid w:val="00092504"/>
  </w:style>
  <w:style w:type="character" w:customStyle="1" w:styleId="ac">
    <w:name w:val="Абзац списка Знак"/>
    <w:aliases w:val="ТЗ список Знак,Абзац списка литеральный Знак,Bullet List Знак,FooterText Знак,List Paragraph1 Знак,numbered Знак,Paragraphe de liste1 Знак,Bulletr List Paragraph Знак,Подпись рисунка Знак,Маркированный список_уровень1 Знак,lp1 Знак"/>
    <w:uiPriority w:val="34"/>
    <w:qFormat/>
    <w:locked/>
    <w:rsid w:val="00863451"/>
    <w:rPr>
      <w:sz w:val="24"/>
      <w:szCs w:val="24"/>
      <w:lang w:eastAsia="ko-KR"/>
    </w:rPr>
  </w:style>
  <w:style w:type="character" w:customStyle="1" w:styleId="10">
    <w:name w:val="Текст примечания Знак1"/>
    <w:basedOn w:val="a1"/>
    <w:link w:val="ad"/>
    <w:qFormat/>
    <w:rsid w:val="008B6C85"/>
    <w:rPr>
      <w:lang w:eastAsia="ko-KR"/>
    </w:rPr>
  </w:style>
  <w:style w:type="character" w:customStyle="1" w:styleId="ae">
    <w:name w:val="Тема примечания Знак"/>
    <w:basedOn w:val="10"/>
    <w:semiHidden/>
    <w:qFormat/>
    <w:rsid w:val="008B6C85"/>
    <w:rPr>
      <w:b/>
      <w:bCs/>
      <w:lang w:eastAsia="ko-KR"/>
    </w:rPr>
  </w:style>
  <w:style w:type="paragraph" w:customStyle="1" w:styleId="af">
    <w:name w:val="Заголовок"/>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20"/>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rPr>
  </w:style>
  <w:style w:type="paragraph" w:styleId="af3">
    <w:name w:val="index heading"/>
    <w:basedOn w:val="a"/>
    <w:qFormat/>
    <w:pPr>
      <w:suppressLineNumbers/>
    </w:pPr>
    <w:rPr>
      <w:rFonts w:cs="Arial"/>
    </w:rPr>
  </w:style>
  <w:style w:type="paragraph" w:customStyle="1" w:styleId="11">
    <w:name w:val="Заголовок1"/>
    <w:basedOn w:val="a"/>
    <w:next w:val="af0"/>
    <w:qFormat/>
    <w:pPr>
      <w:keepNext/>
      <w:spacing w:before="240" w:after="120"/>
    </w:pPr>
    <w:rPr>
      <w:rFonts w:ascii="Liberation Sans" w:eastAsia="Microsoft YaHei" w:hAnsi="Liberation Sans" w:cs="Arial"/>
      <w:sz w:val="28"/>
      <w:szCs w:val="28"/>
    </w:rPr>
  </w:style>
  <w:style w:type="paragraph" w:styleId="a0">
    <w:name w:val="Balloon Text"/>
    <w:basedOn w:val="a"/>
    <w:qFormat/>
    <w:rPr>
      <w:rFonts w:ascii="Tahoma" w:hAnsi="Tahoma" w:cs="Tahoma"/>
      <w:sz w:val="16"/>
      <w:szCs w:val="16"/>
    </w:rPr>
  </w:style>
  <w:style w:type="paragraph" w:customStyle="1" w:styleId="af4">
    <w:name w:val="Верхний и нижний колонтитулы"/>
    <w:basedOn w:val="a"/>
    <w:qFormat/>
  </w:style>
  <w:style w:type="paragraph" w:styleId="af5">
    <w:name w:val="header"/>
    <w:basedOn w:val="a"/>
    <w:pPr>
      <w:tabs>
        <w:tab w:val="center" w:pos="4677"/>
        <w:tab w:val="right" w:pos="9355"/>
      </w:tabs>
    </w:pPr>
  </w:style>
  <w:style w:type="paragraph" w:styleId="af6">
    <w:name w:val="footer"/>
    <w:basedOn w:val="a"/>
    <w:pPr>
      <w:tabs>
        <w:tab w:val="center" w:pos="4677"/>
        <w:tab w:val="right" w:pos="9355"/>
      </w:tabs>
    </w:pPr>
  </w:style>
  <w:style w:type="paragraph" w:styleId="af7">
    <w:name w:val="Normal (Web)"/>
    <w:basedOn w:val="a"/>
    <w:uiPriority w:val="99"/>
    <w:unhideWhenUsed/>
    <w:qFormat/>
    <w:pPr>
      <w:spacing w:beforeAutospacing="1" w:afterAutospacing="1"/>
    </w:pPr>
    <w:rPr>
      <w:rFonts w:eastAsia="Times New Roman"/>
      <w:lang w:eastAsia="ru-RU"/>
    </w:rPr>
  </w:style>
  <w:style w:type="paragraph" w:styleId="ad">
    <w:name w:val="annotation text"/>
    <w:basedOn w:val="a"/>
    <w:link w:val="10"/>
    <w:uiPriority w:val="99"/>
    <w:qFormat/>
    <w:rPr>
      <w:sz w:val="20"/>
      <w:szCs w:val="20"/>
    </w:rPr>
  </w:style>
  <w:style w:type="paragraph" w:styleId="af8">
    <w:name w:val="List Paragraph"/>
    <w:aliases w:val="ТЗ список,Абзац списка литеральный,Bullet List,FooterText,List Paragraph1,numbered,Paragraphe de liste1,Bulletr List Paragraph,Подпись рисунка,Маркированный список_уровень1,lp1,Булет1,1Булет,it_List1,ПАРАГРАФ,List Paragraph,Таблица - текст"/>
    <w:basedOn w:val="a"/>
    <w:uiPriority w:val="34"/>
    <w:qFormat/>
    <w:pPr>
      <w:ind w:left="720"/>
      <w:contextualSpacing/>
    </w:pPr>
  </w:style>
  <w:style w:type="paragraph" w:styleId="af9">
    <w:name w:val="Revision"/>
    <w:uiPriority w:val="99"/>
    <w:semiHidden/>
    <w:qFormat/>
    <w:rsid w:val="000D064A"/>
    <w:rPr>
      <w:sz w:val="24"/>
      <w:szCs w:val="24"/>
      <w:lang w:eastAsia="ko-KR"/>
    </w:rPr>
  </w:style>
  <w:style w:type="paragraph" w:styleId="afa">
    <w:name w:val="annotation subject"/>
    <w:basedOn w:val="ad"/>
    <w:next w:val="ad"/>
    <w:semiHidden/>
    <w:unhideWhenUsed/>
    <w:qFormat/>
    <w:rsid w:val="008B6C85"/>
    <w:rPr>
      <w:b/>
      <w:bCs/>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 w:type="table" w:styleId="afd">
    <w:name w:val="Table Grid"/>
    <w:basedOn w:val="a2"/>
    <w:uiPriority w:val="39"/>
    <w:rsid w:val="008758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x0421__x0440__x043e__x043a__x0020__x0434__x0435__x0439__x0441__x0442__x0432__x0438__x044f_ xmlns="71d2339f-1e0c-4ae7-89a1-e9d1e15c0d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8C2D3F6D1380840956B5DBD1BF25F4D" ma:contentTypeVersion="3" ma:contentTypeDescription="Создание документа." ma:contentTypeScope="" ma:versionID="4e059c2d659b6c3d21c1221f9ab7ad64">
  <xsd:schema xmlns:xsd="http://www.w3.org/2001/XMLSchema" xmlns:xs="http://www.w3.org/2001/XMLSchema" xmlns:p="http://schemas.microsoft.com/office/2006/metadata/properties" xmlns:ns2="0e740c83-b2be-408b-a4da-8f0153edd2b6" xmlns:ns3="71d2339f-1e0c-4ae7-89a1-e9d1e15c0d25" targetNamespace="http://schemas.microsoft.com/office/2006/metadata/properties" ma:root="true" ma:fieldsID="875c8789e2c3c2ce3d9c7dc93fe3f3b7" ns2:_="" ns3:_="">
    <xsd:import namespace="0e740c83-b2be-408b-a4da-8f0153edd2b6"/>
    <xsd:import namespace="71d2339f-1e0c-4ae7-89a1-e9d1e15c0d25"/>
    <xsd:element name="properties">
      <xsd:complexType>
        <xsd:sequence>
          <xsd:element name="documentManagement">
            <xsd:complexType>
              <xsd:all>
                <xsd:element ref="ns2:SharedWithUsers" minOccurs="0"/>
                <xsd:element ref="ns2:SharedWithDetails" minOccurs="0"/>
                <xsd:element ref="ns3:_x0421__x0440__x043e__x043a__x0020__x0434__x0435__x0439__x0441__x0442__x0432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40c83-b2be-408b-a4da-8f0153edd2b6"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2339f-1e0c-4ae7-89a1-e9d1e15c0d25" elementFormDefault="qualified">
    <xsd:import namespace="http://schemas.microsoft.com/office/2006/documentManagement/types"/>
    <xsd:import namespace="http://schemas.microsoft.com/office/infopath/2007/PartnerControls"/>
    <xsd:element name="_x0421__x0440__x043e__x043a__x0020__x0434__x0435__x0439__x0441__x0442__x0432__x0438__x044f_" ma:index="10" nillable="true" ma:displayName="Срок действия" ma:format="DateTime" ma:internalName="_x0421__x0440__x043e__x043a__x0020__x0434__x0435__x0439__x0441__x0442__x0432__x0438__x044f_">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7DDEC-4A75-4E82-AD87-54CBE4AB641D}">
  <ds:schemaRefs>
    <ds:schemaRef ds:uri="http://schemas.microsoft.com/sharepoint/v3/contenttype/forms"/>
  </ds:schemaRefs>
</ds:datastoreItem>
</file>

<file path=customXml/itemProps2.xml><?xml version="1.0" encoding="utf-8"?>
<ds:datastoreItem xmlns:ds="http://schemas.openxmlformats.org/officeDocument/2006/customXml" ds:itemID="{55367287-63E5-42CD-BEBF-88A73AC5B032}">
  <ds:schemaRefs>
    <ds:schemaRef ds:uri="http://schemas.microsoft.com/office/2006/metadata/properties"/>
    <ds:schemaRef ds:uri="71d2339f-1e0c-4ae7-89a1-e9d1e15c0d25"/>
  </ds:schemaRefs>
</ds:datastoreItem>
</file>

<file path=customXml/itemProps3.xml><?xml version="1.0" encoding="utf-8"?>
<ds:datastoreItem xmlns:ds="http://schemas.openxmlformats.org/officeDocument/2006/customXml" ds:itemID="{54D65BB6-AD11-44C2-A08C-122F95103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40c83-b2be-408b-a4da-8f0153edd2b6"/>
    <ds:schemaRef ds:uri="71d2339f-1e0c-4ae7-89a1-e9d1e15c0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F4034-1787-4A84-B15B-F5505EC82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12</Pages>
  <Words>6858</Words>
  <Characters>39095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Softline</Company>
  <LinksUpToDate>false</LinksUpToDate>
  <CharactersWithSpaces>45862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малофеев</dc:creator>
  <dc:description/>
  <cp:lastModifiedBy>Договорной отдел 2</cp:lastModifiedBy>
  <cp:revision>45</cp:revision>
  <dcterms:created xsi:type="dcterms:W3CDTF">2026-03-04T13:20:00Z</dcterms:created>
  <dcterms:modified xsi:type="dcterms:W3CDTF">2026-08-10T10:23:00Z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0x01010078C2D3F6D1380840956B5DBD1BF25F4D</vt:lpwstr>
  </property>
  <property fmtid="{D5CDD505-2E9C-101B-9397-08002B2CF9AE}" pid="3" name="Order">
    <vt:r8>267800</vt:r8>
  </property>
  <property fmtid="{D5CDD505-2E9C-101B-9397-08002B2CF9AE}" pid="4" name="TemplateUrl">
    <vt:lpwstr/>
  </property>
  <property fmtid="{D5CDD505-2E9C-101B-9397-08002B2CF9AE}" pid="5" name="_SharedFileIndex">
    <vt:lpwstr/>
  </property>
  <property fmtid="{D5CDD505-2E9C-101B-9397-08002B2CF9AE}" pid="6" name="_SourceUrl">
    <vt:lpwstr/>
  </property>
  <property fmtid="{D5CDD505-2E9C-101B-9397-08002B2CF9AE}" pid="7" name="_dlc_DocIdItemGuid">
    <vt:lpwstr>a5c2e1a6-5d12-4478-adc3-cefcffab91f9</vt:lpwstr>
  </property>
  <property fmtid="{D5CDD505-2E9C-101B-9397-08002B2CF9AE}" pid="8" name="xd_ProgID">
    <vt:lpwstr/>
  </property>
  <property fmtid="{D5CDD505-2E9C-101B-9397-08002B2CF9AE}" pid="9" name="xd_Signature">
    <vt:bool>false</vt:bool>
  </property>
</Properties>
</file>