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3BB93" w14:textId="5EFFD350" w:rsidR="005674D0" w:rsidRDefault="005674D0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1E2F9520" w14:textId="2278C172" w:rsidR="005674D0" w:rsidRDefault="005674D0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0DA1FD92" w14:textId="25899069" w:rsidR="005674D0" w:rsidRDefault="005674D0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74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</w:t>
      </w:r>
      <w:r w:rsidR="000D79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5674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ОБЪЕКТА ЗАКУПКИ</w:t>
      </w:r>
    </w:p>
    <w:p w14:paraId="32C499FD" w14:textId="77777777" w:rsidR="005674D0" w:rsidRPr="005674D0" w:rsidRDefault="005674D0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0999C1" w14:textId="77777777" w:rsidR="006D36B0" w:rsidRDefault="006D36B0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35"/>
        <w:gridCol w:w="576"/>
        <w:gridCol w:w="2261"/>
        <w:gridCol w:w="4881"/>
      </w:tblGrid>
      <w:tr w:rsidR="00A33E75" w:rsidRPr="000D1C75" w14:paraId="721AF438" w14:textId="77777777" w:rsidTr="007229D0">
        <w:tc>
          <w:tcPr>
            <w:tcW w:w="537" w:type="dxa"/>
            <w:shd w:val="clear" w:color="auto" w:fill="auto"/>
          </w:tcPr>
          <w:p w14:paraId="6B418BE1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735" w:type="dxa"/>
            <w:shd w:val="clear" w:color="auto" w:fill="auto"/>
          </w:tcPr>
          <w:p w14:paraId="4CA01AFE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76" w:type="dxa"/>
            <w:shd w:val="clear" w:color="auto" w:fill="auto"/>
          </w:tcPr>
          <w:p w14:paraId="35385D9D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шт.</w:t>
            </w:r>
          </w:p>
        </w:tc>
        <w:tc>
          <w:tcPr>
            <w:tcW w:w="2261" w:type="dxa"/>
            <w:shd w:val="clear" w:color="auto" w:fill="auto"/>
          </w:tcPr>
          <w:p w14:paraId="4E6C139F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Характеристики</w:t>
            </w:r>
          </w:p>
        </w:tc>
        <w:tc>
          <w:tcPr>
            <w:tcW w:w="4881" w:type="dxa"/>
          </w:tcPr>
          <w:p w14:paraId="23398E75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Макет</w:t>
            </w:r>
          </w:p>
        </w:tc>
      </w:tr>
      <w:tr w:rsidR="00A33E75" w:rsidRPr="000D1C75" w14:paraId="6F6EC071" w14:textId="77777777" w:rsidTr="007229D0">
        <w:tc>
          <w:tcPr>
            <w:tcW w:w="537" w:type="dxa"/>
            <w:shd w:val="clear" w:color="auto" w:fill="auto"/>
          </w:tcPr>
          <w:p w14:paraId="0F1800C2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6E1C20F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DE7A0A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14:paraId="67D86ED2" w14:textId="1BFCC049" w:rsidR="00486FE7" w:rsidRPr="000D1C75" w:rsidRDefault="00A33E75" w:rsidP="00E62195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Техпластина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УРТ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автогрейдерная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250х1000х40 армированная</w:t>
            </w:r>
          </w:p>
          <w:p w14:paraId="752057B6" w14:textId="77777777" w:rsidR="00486FE7" w:rsidRPr="000D1C75" w:rsidRDefault="00486FE7" w:rsidP="00E62195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ru-RU"/>
              </w:rPr>
            </w:pPr>
          </w:p>
          <w:p w14:paraId="74D1D0C2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14:paraId="30429531" w14:textId="77777777" w:rsidR="00486FE7" w:rsidRPr="000D1C75" w:rsidRDefault="00486FE7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562563E" w14:textId="2DD6A12A" w:rsidR="00486FE7" w:rsidRPr="000D1C75" w:rsidRDefault="00A33E75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2893290B" w14:textId="77777777" w:rsidR="00486FE7" w:rsidRPr="000D1C75" w:rsidRDefault="00486FE7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шт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14:paraId="32FCB0AB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Основные характеристики</w:t>
            </w:r>
          </w:p>
          <w:p w14:paraId="231260E5" w14:textId="26B18F38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color w:val="64748B"/>
                <w:sz w:val="18"/>
                <w:szCs w:val="18"/>
                <w:lang w:eastAsia="ru-RU"/>
              </w:rPr>
              <w:t>Материал: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резинотканевая пластина</w:t>
            </w:r>
          </w:p>
          <w:p w14:paraId="131C03B1" w14:textId="49EEA163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Марка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УРТ</w:t>
            </w:r>
          </w:p>
          <w:p w14:paraId="34C65041" w14:textId="6BA0E7A6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Размер/Формат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250×1000×40 мм</w:t>
            </w:r>
          </w:p>
          <w:p w14:paraId="370194DF" w14:textId="38685590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Конструкция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армированная тканью</w:t>
            </w:r>
          </w:p>
          <w:p w14:paraId="52B8FEE2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Количество слоев армирования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3 слоя</w:t>
            </w:r>
          </w:p>
          <w:p w14:paraId="1E171612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Конструктивные особенности</w:t>
            </w:r>
          </w:p>
          <w:p w14:paraId="76B66E94" w14:textId="4DA007D5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Тип армирования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тканевое</w:t>
            </w:r>
          </w:p>
          <w:p w14:paraId="4FBD0CE4" w14:textId="71169E20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Исполнение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автогрейдерное</w:t>
            </w:r>
            <w:proofErr w:type="spellEnd"/>
          </w:p>
          <w:p w14:paraId="22A45AAD" w14:textId="70EEA936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Рабочая кромка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резиновая</w:t>
            </w:r>
          </w:p>
          <w:p w14:paraId="16375C24" w14:textId="04EF1E14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Форма изделия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прямоугольная пластина</w:t>
            </w:r>
          </w:p>
          <w:p w14:paraId="64D69AE1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Область применения</w:t>
            </w:r>
          </w:p>
          <w:p w14:paraId="1800A6B9" w14:textId="0C8FC0D5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Применение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рабочий элемент отвала автогрейдера; уборка снега, слякоти и загрязнений с дорожного покрытия</w:t>
            </w:r>
          </w:p>
          <w:p w14:paraId="6C08B9C8" w14:textId="578EA811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Назначение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защита дорожного покрытия и металлической кромки отвала от ударных нагрузок и износа</w:t>
            </w:r>
          </w:p>
          <w:p w14:paraId="25CC1ECD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Рабочие среды</w:t>
            </w:r>
          </w:p>
          <w:p w14:paraId="22C65CBD" w14:textId="21F316B5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Рабочие среды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воздух, вода, снег, дорожная грязь</w:t>
            </w:r>
          </w:p>
          <w:p w14:paraId="2EE09654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Форма поставки</w:t>
            </w:r>
          </w:p>
          <w:p w14:paraId="78F3DBEB" w14:textId="6E40F057" w:rsidR="00A33E75" w:rsidRPr="00A33E75" w:rsidRDefault="00A33E75" w:rsidP="00A33E75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Форма поставки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штучная пластина</w:t>
            </w:r>
          </w:p>
          <w:p w14:paraId="3E48CA8C" w14:textId="60F5E509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Единица поставки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шт</w:t>
            </w:r>
            <w:proofErr w:type="spellEnd"/>
          </w:p>
          <w:p w14:paraId="098F2039" w14:textId="10FBB733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Обработка/раскрой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 xml:space="preserve">возможна механическая подрезка и сверление крепежных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отверсти</w:t>
            </w:r>
            <w:proofErr w:type="spellEnd"/>
          </w:p>
          <w:p w14:paraId="613491EF" w14:textId="4A6964AB" w:rsidR="00486FE7" w:rsidRPr="00853FC2" w:rsidRDefault="00486FE7" w:rsidP="00E62195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1A1A1A"/>
                <w:sz w:val="21"/>
                <w:szCs w:val="21"/>
                <w:lang w:eastAsia="ru-RU"/>
              </w:rPr>
            </w:pPr>
          </w:p>
        </w:tc>
        <w:tc>
          <w:tcPr>
            <w:tcW w:w="4881" w:type="dxa"/>
          </w:tcPr>
          <w:p w14:paraId="38CF56EA" w14:textId="20518566" w:rsidR="00486FE7" w:rsidRPr="000D1C75" w:rsidRDefault="00A33E75" w:rsidP="00E62195">
            <w:pPr>
              <w:shd w:val="clear" w:color="auto" w:fill="FFFFFF"/>
              <w:spacing w:after="105" w:line="240" w:lineRule="auto"/>
              <w:textAlignment w:val="top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404040"/>
                <w:sz w:val="23"/>
                <w:szCs w:val="23"/>
                <w:lang w:eastAsia="ru-RU"/>
              </w:rPr>
              <w:drawing>
                <wp:inline distT="0" distB="0" distL="0" distR="0" wp14:anchorId="727754F2" wp14:editId="4EFDC2DC">
                  <wp:extent cx="2962275" cy="206371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620" cy="2102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4627BA" w14:textId="568F5F56" w:rsidR="00486FE7" w:rsidRPr="000D1C75" w:rsidRDefault="00486FE7" w:rsidP="00E62195">
            <w:pPr>
              <w:shd w:val="clear" w:color="auto" w:fill="FFFFFF"/>
              <w:spacing w:after="105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404040"/>
                <w:sz w:val="23"/>
                <w:szCs w:val="23"/>
                <w:lang w:eastAsia="ru-RU"/>
              </w:rPr>
            </w:pPr>
          </w:p>
        </w:tc>
      </w:tr>
    </w:tbl>
    <w:p w14:paraId="25A512A8" w14:textId="77777777" w:rsidR="007229D0" w:rsidRDefault="007229D0" w:rsidP="00E6219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7229D0" w:rsidSect="00282525">
          <w:pgSz w:w="11906" w:h="16838"/>
          <w:pgMar w:top="720" w:right="720" w:bottom="1418" w:left="1276" w:header="708" w:footer="708" w:gutter="0"/>
          <w:cols w:space="708"/>
          <w:docGrid w:linePitch="360"/>
        </w:sect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35"/>
        <w:gridCol w:w="576"/>
        <w:gridCol w:w="2261"/>
        <w:gridCol w:w="4881"/>
      </w:tblGrid>
      <w:tr w:rsidR="00A33E75" w:rsidRPr="000D1C75" w14:paraId="440E919E" w14:textId="77777777" w:rsidTr="007229D0">
        <w:trPr>
          <w:trHeight w:val="3550"/>
        </w:trPr>
        <w:tc>
          <w:tcPr>
            <w:tcW w:w="537" w:type="dxa"/>
            <w:shd w:val="clear" w:color="auto" w:fill="auto"/>
          </w:tcPr>
          <w:p w14:paraId="06D99FE6" w14:textId="51AE454A" w:rsidR="00510B75" w:rsidRPr="000D1C75" w:rsidRDefault="00510B75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5D7DCF2" w14:textId="77777777" w:rsidR="00510B75" w:rsidRPr="000D1C75" w:rsidRDefault="00510B75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5441811" w14:textId="77777777" w:rsidR="00510B75" w:rsidRPr="000D1C75" w:rsidRDefault="00510B75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35" w:type="dxa"/>
            <w:shd w:val="clear" w:color="auto" w:fill="auto"/>
          </w:tcPr>
          <w:p w14:paraId="7E751D0B" w14:textId="77777777" w:rsidR="00510B75" w:rsidRDefault="00510B75" w:rsidP="00E62195">
            <w:pPr>
              <w:spacing w:after="0" w:line="240" w:lineRule="auto"/>
              <w:ind w:left="-37" w:right="-106" w:firstLine="3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C70187" w14:textId="721878EF" w:rsidR="00A33E75" w:rsidRPr="000D1C75" w:rsidRDefault="00A33E75" w:rsidP="00A33E75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Техпластина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УРТ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автогрейдерная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250х500х40 армированная</w:t>
            </w:r>
          </w:p>
          <w:p w14:paraId="405C0A16" w14:textId="13F022D6" w:rsidR="00A33E75" w:rsidRPr="000D1C75" w:rsidRDefault="00A33E75" w:rsidP="00E62195">
            <w:pPr>
              <w:spacing w:after="0" w:line="240" w:lineRule="auto"/>
              <w:ind w:left="-37" w:right="-106" w:firstLine="3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14:paraId="25FBB387" w14:textId="77777777" w:rsidR="00510B75" w:rsidRPr="000D1C75" w:rsidRDefault="00510B75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4230B19" w14:textId="5123099A" w:rsidR="00510B75" w:rsidRPr="000D1C75" w:rsidRDefault="00200EBC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10B75"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510B75"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шт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14:paraId="36783230" w14:textId="77777777" w:rsidR="00510B75" w:rsidRDefault="00510B75" w:rsidP="00E62195">
            <w:pPr>
              <w:pStyle w:val="a9"/>
              <w:rPr>
                <w:rFonts w:ascii="Times New Roman" w:hAnsi="Times New Roman" w:cs="Times New Roman"/>
                <w:noProof/>
              </w:rPr>
            </w:pPr>
          </w:p>
          <w:p w14:paraId="5C40A9BF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color w:val="64748B"/>
                <w:sz w:val="18"/>
                <w:szCs w:val="18"/>
                <w:lang w:eastAsia="ru-RU"/>
              </w:rPr>
              <w:t>Материал: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резинотканевая пластина</w:t>
            </w:r>
          </w:p>
          <w:p w14:paraId="37BCF8FA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Марка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УРТ</w:t>
            </w:r>
          </w:p>
          <w:p w14:paraId="67A85A92" w14:textId="644A1C56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Размер/Формат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250×</w:t>
            </w:r>
            <w:r w:rsidR="000D79EF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5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00×40 мм</w:t>
            </w:r>
          </w:p>
          <w:p w14:paraId="40A78561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Конструкция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армированная тканью</w:t>
            </w:r>
          </w:p>
          <w:p w14:paraId="75B4BB1E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Количество слоев армирования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3 слоя</w:t>
            </w:r>
          </w:p>
          <w:p w14:paraId="317B68C8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Конструктивные особенности</w:t>
            </w:r>
          </w:p>
          <w:p w14:paraId="666F964C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Тип армирования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тканевое</w:t>
            </w:r>
          </w:p>
          <w:p w14:paraId="61E5D30D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Исполнение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автогрейдерное</w:t>
            </w:r>
            <w:proofErr w:type="spellEnd"/>
          </w:p>
          <w:p w14:paraId="48DE73B6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Рабочая кромка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резиновая</w:t>
            </w:r>
          </w:p>
          <w:p w14:paraId="1909ECBA" w14:textId="1BAE5C67" w:rsid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Форма изделия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прямоугольная пластина</w:t>
            </w:r>
            <w:r w:rsidR="004B6EEA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.</w:t>
            </w:r>
          </w:p>
          <w:p w14:paraId="0B1BA8C0" w14:textId="77777777" w:rsidR="004B6EEA" w:rsidRDefault="004B6EEA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</w:pPr>
          </w:p>
          <w:p w14:paraId="13169DD2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Применение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рабочий элемент отвала автогрейдера; уборка снега, слякоти и загрязнений с дорожного покрытия</w:t>
            </w:r>
          </w:p>
          <w:p w14:paraId="65B145FF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Назначение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защита дорожного покрытия и металлической кромки отвала от ударных нагрузок и износа</w:t>
            </w:r>
          </w:p>
          <w:p w14:paraId="5CD73721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Рабочие среды</w:t>
            </w:r>
          </w:p>
          <w:p w14:paraId="476AD19E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Рабочие среды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воздух, вода, снег, дорожная грязь</w:t>
            </w:r>
          </w:p>
          <w:p w14:paraId="67F87210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eastAsia="ru-RU"/>
              </w:rPr>
              <w:t>Форма поставки</w:t>
            </w:r>
          </w:p>
          <w:p w14:paraId="413CBD95" w14:textId="77777777" w:rsidR="00A33E75" w:rsidRPr="00A33E75" w:rsidRDefault="00A33E75" w:rsidP="00A33E75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Форма поставки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штучная пластина</w:t>
            </w:r>
          </w:p>
          <w:p w14:paraId="5241DAF0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Единица поставки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шт</w:t>
            </w:r>
            <w:proofErr w:type="spellEnd"/>
          </w:p>
          <w:p w14:paraId="437912E9" w14:textId="77777777" w:rsidR="00A33E75" w:rsidRPr="00A33E75" w:rsidRDefault="00A33E75" w:rsidP="00A33E75">
            <w:pPr>
              <w:spacing w:after="0" w:line="240" w:lineRule="auto"/>
              <w:rPr>
                <w:rFonts w:ascii="Segoe UI" w:eastAsia="Times New Roman" w:hAnsi="Segoe UI" w:cs="Segoe UI"/>
                <w:color w:val="1A1A1A"/>
                <w:sz w:val="18"/>
                <w:szCs w:val="18"/>
                <w:lang w:eastAsia="ru-RU"/>
              </w:rPr>
            </w:pPr>
            <w:r w:rsidRPr="00A33E75"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>Обработка/раскрой</w:t>
            </w:r>
            <w:r>
              <w:rPr>
                <w:rFonts w:ascii="Segoe UI" w:eastAsia="Times New Roman" w:hAnsi="Segoe UI" w:cs="Segoe UI"/>
                <w:color w:val="64748B"/>
                <w:sz w:val="18"/>
                <w:szCs w:val="18"/>
                <w:lang w:eastAsia="ru-RU"/>
              </w:rPr>
              <w:t xml:space="preserve">: </w:t>
            </w:r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 xml:space="preserve">возможна механическая подрезка и сверление крепежных </w:t>
            </w:r>
            <w:proofErr w:type="spellStart"/>
            <w:r w:rsidRPr="00A33E75">
              <w:rPr>
                <w:rFonts w:ascii="Segoe UI" w:eastAsia="Times New Roman" w:hAnsi="Segoe UI" w:cs="Segoe UI"/>
                <w:b/>
                <w:bCs/>
                <w:color w:val="1A1A1A"/>
                <w:sz w:val="18"/>
                <w:szCs w:val="18"/>
                <w:lang w:eastAsia="ru-RU"/>
              </w:rPr>
              <w:t>отверсти</w:t>
            </w:r>
            <w:proofErr w:type="spellEnd"/>
          </w:p>
          <w:p w14:paraId="3C2A3EB8" w14:textId="77777777" w:rsidR="00510B75" w:rsidRPr="002E520B" w:rsidRDefault="00510B75" w:rsidP="00E62195">
            <w:pPr>
              <w:pStyle w:val="a9"/>
              <w:rPr>
                <w:rFonts w:ascii="Times New Roman" w:hAnsi="Times New Roman" w:cs="Times New Roman"/>
                <w:noProof/>
              </w:rPr>
            </w:pPr>
          </w:p>
          <w:p w14:paraId="3BB4E62C" w14:textId="77777777" w:rsidR="00510B75" w:rsidRDefault="00510B75" w:rsidP="00E62195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1A1A1A"/>
                <w:sz w:val="21"/>
                <w:szCs w:val="21"/>
                <w:lang w:eastAsia="ru-RU"/>
              </w:rPr>
            </w:pPr>
          </w:p>
          <w:p w14:paraId="6F2659F2" w14:textId="2FE45938" w:rsidR="00510B75" w:rsidRPr="000D1C75" w:rsidRDefault="00510B75" w:rsidP="00E62195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1A1A1A"/>
                <w:sz w:val="21"/>
                <w:szCs w:val="21"/>
                <w:lang w:eastAsia="ru-RU"/>
              </w:rPr>
            </w:pPr>
          </w:p>
        </w:tc>
        <w:tc>
          <w:tcPr>
            <w:tcW w:w="4881" w:type="dxa"/>
          </w:tcPr>
          <w:p w14:paraId="2D557FA4" w14:textId="064D8980" w:rsidR="00510B75" w:rsidRPr="000D1C75" w:rsidRDefault="00A33E75" w:rsidP="00E62195">
            <w:pPr>
              <w:shd w:val="clear" w:color="auto" w:fill="FFFFFF"/>
              <w:spacing w:after="105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40404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404040"/>
                <w:sz w:val="23"/>
                <w:szCs w:val="23"/>
                <w:lang w:eastAsia="ru-RU"/>
              </w:rPr>
              <w:drawing>
                <wp:inline distT="0" distB="0" distL="0" distR="0" wp14:anchorId="67A0949E" wp14:editId="1672562E">
                  <wp:extent cx="2962275" cy="20637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620" cy="2102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E75" w:rsidRPr="000D1C75" w14:paraId="6517F626" w14:textId="77777777" w:rsidTr="007229D0">
        <w:trPr>
          <w:trHeight w:val="3225"/>
        </w:trPr>
        <w:tc>
          <w:tcPr>
            <w:tcW w:w="537" w:type="dxa"/>
            <w:shd w:val="clear" w:color="auto" w:fill="auto"/>
          </w:tcPr>
          <w:p w14:paraId="7DCEB152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D757F63" w14:textId="77777777" w:rsidR="00486FE7" w:rsidRPr="000D1C75" w:rsidRDefault="00486FE7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735" w:type="dxa"/>
            <w:shd w:val="clear" w:color="auto" w:fill="auto"/>
          </w:tcPr>
          <w:p w14:paraId="1FA4E8AF" w14:textId="04616884" w:rsidR="00486FE7" w:rsidRPr="000D1C75" w:rsidRDefault="00200EBC" w:rsidP="00E621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Ремень клиновой В(Б) 2800 КРН 2.1</w:t>
            </w:r>
          </w:p>
        </w:tc>
        <w:tc>
          <w:tcPr>
            <w:tcW w:w="576" w:type="dxa"/>
            <w:shd w:val="clear" w:color="auto" w:fill="auto"/>
          </w:tcPr>
          <w:p w14:paraId="147F54D3" w14:textId="77777777" w:rsidR="00486FE7" w:rsidRPr="000D1C75" w:rsidRDefault="00486FE7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3E5CE8F" w14:textId="37F4D126" w:rsidR="00486FE7" w:rsidRPr="000D1C75" w:rsidRDefault="00200EBC" w:rsidP="00E62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486FE7"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proofErr w:type="spellStart"/>
            <w:r w:rsidR="00486FE7" w:rsidRPr="000D1C75">
              <w:rPr>
                <w:rFonts w:ascii="Times New Roman" w:eastAsia="Times New Roman" w:hAnsi="Times New Roman" w:cs="Times New Roman"/>
                <w:b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261" w:type="dxa"/>
            <w:shd w:val="clear" w:color="auto" w:fill="auto"/>
          </w:tcPr>
          <w:p w14:paraId="3A5EFCB5" w14:textId="77777777" w:rsidR="00486FE7" w:rsidRDefault="00956EDE" w:rsidP="00A13080">
            <w:pPr>
              <w:shd w:val="clear" w:color="auto" w:fill="FFFFFF"/>
              <w:spacing w:after="0" w:line="240" w:lineRule="auto"/>
              <w:textAlignment w:val="top"/>
            </w:pPr>
            <w:r w:rsidRPr="00D27A8D">
              <w:rPr>
                <w:b/>
              </w:rPr>
              <w:t>Материал несущего слоя:</w:t>
            </w:r>
            <w:r>
              <w:t xml:space="preserve"> Высокопрочный полиэфирный шнур (HMLS)</w:t>
            </w:r>
          </w:p>
          <w:p w14:paraId="4B466C66" w14:textId="77777777" w:rsidR="00956EDE" w:rsidRDefault="00956EDE" w:rsidP="00A13080">
            <w:pPr>
              <w:shd w:val="clear" w:color="auto" w:fill="FFFFFF"/>
              <w:spacing w:after="0" w:line="240" w:lineRule="auto"/>
              <w:textAlignment w:val="top"/>
            </w:pPr>
            <w:r w:rsidRPr="00D27A8D">
              <w:rPr>
                <w:b/>
              </w:rPr>
              <w:t>Удлинение при эксплуатации</w:t>
            </w:r>
            <w:r>
              <w:t>: Минимальное (менее 1%), стабильная геометрия.</w:t>
            </w:r>
          </w:p>
          <w:p w14:paraId="2472410D" w14:textId="77777777" w:rsidR="00956EDE" w:rsidRPr="00D27A8D" w:rsidRDefault="00956EDE" w:rsidP="00A13080">
            <w:pPr>
              <w:shd w:val="clear" w:color="auto" w:fill="FFFFFF"/>
              <w:spacing w:after="0" w:line="240" w:lineRule="auto"/>
              <w:textAlignment w:val="top"/>
              <w:rPr>
                <w:b/>
              </w:rPr>
            </w:pPr>
            <w:r w:rsidRPr="00D27A8D">
              <w:rPr>
                <w:b/>
              </w:rPr>
              <w:t xml:space="preserve">Ресурс работы (моточасы): </w:t>
            </w:r>
          </w:p>
          <w:p w14:paraId="34141D2E" w14:textId="77777777" w:rsidR="00956EDE" w:rsidRDefault="00956EDE" w:rsidP="00A13080">
            <w:pPr>
              <w:shd w:val="clear" w:color="auto" w:fill="FFFFFF"/>
              <w:spacing w:after="0" w:line="240" w:lineRule="auto"/>
              <w:textAlignment w:val="top"/>
            </w:pPr>
            <w:r>
              <w:t>Увеличенный в 3-4 раза (до 4000 часов).</w:t>
            </w:r>
          </w:p>
          <w:p w14:paraId="249DC724" w14:textId="77777777" w:rsidR="00956EDE" w:rsidRPr="00D27A8D" w:rsidRDefault="00956EDE" w:rsidP="00A13080">
            <w:pPr>
              <w:shd w:val="clear" w:color="auto" w:fill="FFFFFF"/>
              <w:spacing w:after="0" w:line="240" w:lineRule="auto"/>
              <w:textAlignment w:val="top"/>
              <w:rPr>
                <w:b/>
              </w:rPr>
            </w:pPr>
            <w:r w:rsidRPr="00D27A8D">
              <w:rPr>
                <w:b/>
              </w:rPr>
              <w:t>Устойчивость к ударным нагрузкам:</w:t>
            </w:r>
          </w:p>
          <w:p w14:paraId="4C0AD54E" w14:textId="77777777" w:rsidR="00956EDE" w:rsidRDefault="00956EDE" w:rsidP="00A13080">
            <w:pPr>
              <w:shd w:val="clear" w:color="auto" w:fill="FFFFFF"/>
              <w:spacing w:after="0" w:line="240" w:lineRule="auto"/>
              <w:textAlignment w:val="top"/>
            </w:pPr>
            <w:r>
              <w:t>Высокая, шнур амортизирует рывки</w:t>
            </w:r>
          </w:p>
          <w:p w14:paraId="1F663BC3" w14:textId="77777777" w:rsidR="00956EDE" w:rsidRDefault="00956EDE" w:rsidP="00A13080">
            <w:pPr>
              <w:shd w:val="clear" w:color="auto" w:fill="FFFFFF"/>
              <w:spacing w:after="0" w:line="240" w:lineRule="auto"/>
              <w:textAlignment w:val="top"/>
            </w:pPr>
            <w:r>
              <w:t>от -45°С до +70°С</w:t>
            </w:r>
          </w:p>
          <w:p w14:paraId="30D98249" w14:textId="7AD40576" w:rsidR="00956EDE" w:rsidRPr="000D1C75" w:rsidRDefault="00956EDE" w:rsidP="00A13080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1A1A1A"/>
                <w:sz w:val="21"/>
                <w:szCs w:val="21"/>
                <w:lang w:eastAsia="ru-RU"/>
              </w:rPr>
            </w:pPr>
            <w:r>
              <w:t>Внешний вид</w:t>
            </w:r>
            <w:r w:rsidR="00D27A8D">
              <w:t>,</w:t>
            </w:r>
            <w:r>
              <w:t xml:space="preserve"> размеры</w:t>
            </w:r>
            <w:r w:rsidR="00D27A8D">
              <w:t xml:space="preserve"> и физико-механические показатели соответствуют требованиям ГОСТ 1284.2-89</w:t>
            </w:r>
          </w:p>
        </w:tc>
        <w:tc>
          <w:tcPr>
            <w:tcW w:w="4881" w:type="dxa"/>
          </w:tcPr>
          <w:p w14:paraId="2367EDBB" w14:textId="4FDF1886" w:rsidR="00486FE7" w:rsidRPr="000D1C75" w:rsidRDefault="00486FE7" w:rsidP="00E62195">
            <w:pPr>
              <w:shd w:val="clear" w:color="auto" w:fill="FFFFFF"/>
              <w:spacing w:after="105" w:line="240" w:lineRule="auto"/>
              <w:textAlignment w:val="top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  <w:tr w:rsidR="007229D0" w:rsidRPr="000D1C75" w14:paraId="38B944C3" w14:textId="77777777" w:rsidTr="007229D0">
        <w:trPr>
          <w:trHeight w:val="557"/>
        </w:trPr>
        <w:tc>
          <w:tcPr>
            <w:tcW w:w="537" w:type="dxa"/>
            <w:shd w:val="clear" w:color="auto" w:fill="auto"/>
          </w:tcPr>
          <w:p w14:paraId="481059DC" w14:textId="77777777" w:rsidR="007229D0" w:rsidRDefault="007229D0" w:rsidP="00722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E719CD1" w14:textId="36542929" w:rsidR="007229D0" w:rsidRPr="000D1C75" w:rsidRDefault="007229D0" w:rsidP="00722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35" w:type="dxa"/>
            <w:shd w:val="clear" w:color="auto" w:fill="auto"/>
          </w:tcPr>
          <w:p w14:paraId="5799C927" w14:textId="55BBD45F" w:rsidR="007229D0" w:rsidRDefault="007229D0" w:rsidP="00722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Ремень УРТ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многоручьёвый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З/НВ-6062 </w:t>
            </w:r>
          </w:p>
        </w:tc>
        <w:tc>
          <w:tcPr>
            <w:tcW w:w="576" w:type="dxa"/>
            <w:shd w:val="clear" w:color="auto" w:fill="auto"/>
          </w:tcPr>
          <w:p w14:paraId="21CF2F7C" w14:textId="77777777" w:rsidR="007229D0" w:rsidRDefault="007229D0" w:rsidP="00722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45D5BE6" w14:textId="77777777" w:rsidR="007229D0" w:rsidRDefault="007229D0" w:rsidP="00722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41C6C518" w14:textId="2C9B54B5" w:rsidR="007229D0" w:rsidRPr="000D1C75" w:rsidRDefault="007229D0" w:rsidP="00722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14:paraId="5E0D6889" w14:textId="77777777" w:rsidR="007229D0" w:rsidRDefault="007229D0" w:rsidP="007229D0">
            <w:pPr>
              <w:pStyle w:val="a9"/>
            </w:pPr>
            <w:r>
              <w:t xml:space="preserve">Профиль ручья: НВ (аналог классического профиля B по ISO) Количество ручьёв: 3 шт. </w:t>
            </w:r>
          </w:p>
          <w:p w14:paraId="4370463B" w14:textId="77777777" w:rsidR="007229D0" w:rsidRDefault="007229D0" w:rsidP="007229D0">
            <w:pPr>
              <w:pStyle w:val="a9"/>
            </w:pPr>
            <w:r>
              <w:t xml:space="preserve">Ширина ручья (по большему основанию) 17 ± 0,5 мм </w:t>
            </w:r>
          </w:p>
          <w:p w14:paraId="454325F1" w14:textId="77777777" w:rsidR="007229D0" w:rsidRDefault="007229D0" w:rsidP="007229D0">
            <w:pPr>
              <w:pStyle w:val="a9"/>
            </w:pPr>
            <w:r>
              <w:t xml:space="preserve">Высота профиля 13 ± 0,5 мм </w:t>
            </w:r>
          </w:p>
          <w:p w14:paraId="3C136698" w14:textId="77777777" w:rsidR="007229D0" w:rsidRDefault="007229D0" w:rsidP="007229D0">
            <w:pPr>
              <w:pStyle w:val="a9"/>
            </w:pPr>
            <w:r>
              <w:t xml:space="preserve">Длина ремня 6062 мм (по наружной линии, </w:t>
            </w:r>
            <w:proofErr w:type="spellStart"/>
            <w:r>
              <w:t>La</w:t>
            </w:r>
            <w:proofErr w:type="spellEnd"/>
            <w:r>
              <w:t xml:space="preserve">) </w:t>
            </w:r>
          </w:p>
          <w:p w14:paraId="4F53991A" w14:textId="77777777" w:rsidR="007229D0" w:rsidRDefault="007229D0" w:rsidP="007229D0">
            <w:pPr>
              <w:pStyle w:val="a9"/>
            </w:pPr>
            <w:r>
              <w:t xml:space="preserve">Расчётная длина (по несущему слою, </w:t>
            </w:r>
            <w:proofErr w:type="spellStart"/>
            <w:r>
              <w:t>Lp</w:t>
            </w:r>
            <w:proofErr w:type="spellEnd"/>
            <w:r>
              <w:t>/</w:t>
            </w:r>
            <w:proofErr w:type="spellStart"/>
            <w:r>
              <w:t>Lw</w:t>
            </w:r>
            <w:proofErr w:type="spellEnd"/>
            <w:r>
              <w:t>) 6050 мм</w:t>
            </w:r>
          </w:p>
          <w:p w14:paraId="55256A03" w14:textId="77777777" w:rsidR="007229D0" w:rsidRDefault="007229D0" w:rsidP="007229D0">
            <w:pPr>
              <w:pStyle w:val="a9"/>
            </w:pPr>
            <w:r>
              <w:t xml:space="preserve"> Шаг между ручьями 19,05 мм</w:t>
            </w:r>
          </w:p>
          <w:p w14:paraId="1760E0B1" w14:textId="77777777" w:rsidR="007229D0" w:rsidRDefault="007229D0" w:rsidP="007229D0">
            <w:pPr>
              <w:pStyle w:val="a9"/>
            </w:pPr>
            <w:r>
              <w:t xml:space="preserve"> Рабочий температурный диапазон от –30 °C до +60 °C </w:t>
            </w:r>
          </w:p>
          <w:p w14:paraId="01840117" w14:textId="7A98937B" w:rsidR="007229D0" w:rsidRPr="00D27A8D" w:rsidRDefault="007229D0" w:rsidP="007229D0">
            <w:pPr>
              <w:shd w:val="clear" w:color="auto" w:fill="FFFFFF"/>
              <w:spacing w:after="0" w:line="240" w:lineRule="auto"/>
              <w:textAlignment w:val="top"/>
              <w:rPr>
                <w:b/>
              </w:rPr>
            </w:pPr>
            <w:r>
              <w:t xml:space="preserve">Расчётный вес 4,64 кг Профиль ручья НВ (аналог </w:t>
            </w:r>
            <w:r>
              <w:lastRenderedPageBreak/>
              <w:t>классического профиля B по ISO)</w:t>
            </w:r>
            <w:bookmarkStart w:id="0" w:name="_GoBack"/>
            <w:bookmarkEnd w:id="0"/>
          </w:p>
        </w:tc>
        <w:tc>
          <w:tcPr>
            <w:tcW w:w="4881" w:type="dxa"/>
          </w:tcPr>
          <w:p w14:paraId="402A7AE4" w14:textId="77777777" w:rsidR="007229D0" w:rsidRPr="000D1C75" w:rsidRDefault="007229D0" w:rsidP="007229D0">
            <w:pPr>
              <w:shd w:val="clear" w:color="auto" w:fill="FFFFFF"/>
              <w:spacing w:after="105" w:line="240" w:lineRule="auto"/>
              <w:textAlignment w:val="top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</w:tbl>
    <w:p w14:paraId="76D8F76A" w14:textId="77777777" w:rsidR="007229D0" w:rsidRDefault="007229D0" w:rsidP="00510B75">
      <w:pPr>
        <w:spacing w:after="0" w:line="240" w:lineRule="auto"/>
        <w:jc w:val="both"/>
        <w:rPr>
          <w:rFonts w:ascii="Times New Roman" w:hAnsi="Times New Roman"/>
        </w:rPr>
      </w:pPr>
    </w:p>
    <w:p w14:paraId="055A4748" w14:textId="77777777" w:rsidR="007229D0" w:rsidRDefault="007229D0" w:rsidP="00510B75">
      <w:pPr>
        <w:spacing w:after="0" w:line="240" w:lineRule="auto"/>
        <w:jc w:val="both"/>
        <w:rPr>
          <w:rFonts w:ascii="Times New Roman" w:hAnsi="Times New Roman"/>
        </w:rPr>
      </w:pPr>
    </w:p>
    <w:p w14:paraId="2494B077" w14:textId="7C989A09" w:rsidR="00510B75" w:rsidRPr="001236CE" w:rsidRDefault="00510B75" w:rsidP="00510B75">
      <w:pPr>
        <w:spacing w:after="0" w:line="240" w:lineRule="auto"/>
        <w:jc w:val="both"/>
        <w:rPr>
          <w:rFonts w:ascii="Times New Roman" w:hAnsi="Times New Roman"/>
        </w:rPr>
      </w:pPr>
      <w:r w:rsidRPr="001236CE">
        <w:rPr>
          <w:rFonts w:ascii="Times New Roman" w:hAnsi="Times New Roman"/>
        </w:rPr>
        <w:t xml:space="preserve">1. Поставка Товара осуществляется единовременно в полном объеме в течение </w:t>
      </w:r>
      <w:r>
        <w:rPr>
          <w:rFonts w:ascii="Times New Roman" w:hAnsi="Times New Roman"/>
        </w:rPr>
        <w:t>1</w:t>
      </w:r>
      <w:r w:rsidR="006865FA">
        <w:rPr>
          <w:rFonts w:ascii="Times New Roman" w:hAnsi="Times New Roman"/>
        </w:rPr>
        <w:t>5</w:t>
      </w:r>
      <w:r w:rsidRPr="001236CE">
        <w:rPr>
          <w:rFonts w:ascii="Times New Roman" w:hAnsi="Times New Roman"/>
        </w:rPr>
        <w:t xml:space="preserve"> дней с </w:t>
      </w:r>
      <w:r>
        <w:rPr>
          <w:rFonts w:ascii="Times New Roman" w:hAnsi="Times New Roman"/>
        </w:rPr>
        <w:t xml:space="preserve">даты </w:t>
      </w:r>
      <w:r w:rsidRPr="001236CE">
        <w:rPr>
          <w:rFonts w:ascii="Times New Roman" w:hAnsi="Times New Roman"/>
        </w:rPr>
        <w:t xml:space="preserve">заключения контракта, в рабочее время Заказчика по предварительному согласованию времени доставки с Заказчиком. </w:t>
      </w:r>
    </w:p>
    <w:p w14:paraId="774289B6" w14:textId="47B53F39" w:rsidR="00510B75" w:rsidRPr="001236CE" w:rsidRDefault="00510B75" w:rsidP="00510B75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1236CE">
        <w:rPr>
          <w:rFonts w:ascii="Times New Roman" w:hAnsi="Times New Roman"/>
        </w:rPr>
        <w:t>Доставка товара осуществляется за счет сил и средств Поставщика в рабочие дни (пн. - пт. с 09.00 до 1</w:t>
      </w:r>
      <w:r w:rsidR="005B5678">
        <w:rPr>
          <w:rFonts w:ascii="Times New Roman" w:hAnsi="Times New Roman"/>
        </w:rPr>
        <w:t>6</w:t>
      </w:r>
      <w:r w:rsidRPr="001236CE">
        <w:rPr>
          <w:rFonts w:ascii="Times New Roman" w:hAnsi="Times New Roman"/>
        </w:rPr>
        <w:t>.00, перерыв с 1</w:t>
      </w:r>
      <w:r>
        <w:rPr>
          <w:rFonts w:ascii="Times New Roman" w:hAnsi="Times New Roman"/>
        </w:rPr>
        <w:t>3</w:t>
      </w:r>
      <w:r w:rsidRPr="001236CE">
        <w:rPr>
          <w:rFonts w:ascii="Times New Roman" w:hAnsi="Times New Roman"/>
        </w:rPr>
        <w:t>.00 до 1</w:t>
      </w:r>
      <w:r>
        <w:rPr>
          <w:rFonts w:ascii="Times New Roman" w:hAnsi="Times New Roman"/>
        </w:rPr>
        <w:t>4</w:t>
      </w:r>
      <w:r w:rsidRPr="001236CE">
        <w:rPr>
          <w:rFonts w:ascii="Times New Roman" w:hAnsi="Times New Roman"/>
        </w:rPr>
        <w:t xml:space="preserve">.00) по адресу: </w:t>
      </w:r>
      <w:proofErr w:type="spellStart"/>
      <w:r w:rsidRPr="001236CE">
        <w:rPr>
          <w:rFonts w:ascii="Times New Roman" w:hAnsi="Times New Roman"/>
          <w:b/>
          <w:i/>
        </w:rPr>
        <w:t>г.</w:t>
      </w:r>
      <w:r>
        <w:rPr>
          <w:rFonts w:ascii="Times New Roman" w:hAnsi="Times New Roman"/>
          <w:b/>
          <w:i/>
        </w:rPr>
        <w:t>Омск</w:t>
      </w:r>
      <w:proofErr w:type="spellEnd"/>
      <w:r>
        <w:rPr>
          <w:rFonts w:ascii="Times New Roman" w:hAnsi="Times New Roman"/>
          <w:b/>
          <w:i/>
        </w:rPr>
        <w:t xml:space="preserve">, ул. Авиагородок, </w:t>
      </w:r>
      <w:proofErr w:type="gramStart"/>
      <w:r>
        <w:rPr>
          <w:rFonts w:ascii="Times New Roman" w:hAnsi="Times New Roman"/>
          <w:b/>
          <w:i/>
        </w:rPr>
        <w:t xml:space="preserve">д.27 </w:t>
      </w:r>
      <w:r w:rsidRPr="001236CE">
        <w:rPr>
          <w:rFonts w:ascii="Times New Roman" w:hAnsi="Times New Roman"/>
        </w:rPr>
        <w:t xml:space="preserve"> (</w:t>
      </w:r>
      <w:proofErr w:type="gramEnd"/>
      <w:r w:rsidRPr="001236CE">
        <w:rPr>
          <w:rFonts w:ascii="Times New Roman" w:hAnsi="Times New Roman"/>
        </w:rPr>
        <w:t>далее - место доставки).</w:t>
      </w:r>
    </w:p>
    <w:p w14:paraId="4EAA0C11" w14:textId="77777777" w:rsidR="00510B75" w:rsidRPr="001236CE" w:rsidRDefault="00510B75" w:rsidP="00510B75">
      <w:pPr>
        <w:spacing w:after="0" w:line="240" w:lineRule="auto"/>
        <w:ind w:firstLine="851"/>
        <w:jc w:val="both"/>
        <w:rPr>
          <w:rFonts w:ascii="Times New Roman" w:hAnsi="Times New Roman"/>
          <w:kern w:val="2"/>
          <w:u w:val="single"/>
        </w:rPr>
      </w:pPr>
      <w:r w:rsidRPr="001236CE">
        <w:rPr>
          <w:rFonts w:ascii="Times New Roman" w:hAnsi="Times New Roman"/>
          <w:kern w:val="2"/>
          <w:u w:val="single"/>
        </w:rPr>
        <w:t>Поставка товара осуществляется транспортом Поставщика, погрузочно-разгрузочные работы, связанные с доставкой товара, выполняются силами и за счет средств Поставщика.</w:t>
      </w:r>
    </w:p>
    <w:p w14:paraId="6C9DD93D" w14:textId="746B5C78" w:rsidR="00510B75" w:rsidRPr="001236CE" w:rsidRDefault="00510B75" w:rsidP="00510B75">
      <w:pPr>
        <w:suppressAutoHyphens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Cs/>
          <w:lang w:eastAsia="ar-SA"/>
        </w:rPr>
        <w:t>2</w:t>
      </w:r>
      <w:r w:rsidRPr="001236CE">
        <w:rPr>
          <w:rFonts w:ascii="Times New Roman" w:hAnsi="Times New Roman"/>
          <w:bCs/>
          <w:lang w:eastAsia="ar-SA"/>
        </w:rPr>
        <w:t xml:space="preserve">. Приемка товара осуществляется Заказчиком в течение </w:t>
      </w:r>
      <w:r>
        <w:rPr>
          <w:rFonts w:ascii="Times New Roman" w:hAnsi="Times New Roman"/>
          <w:bCs/>
          <w:lang w:eastAsia="ar-SA"/>
        </w:rPr>
        <w:t>7</w:t>
      </w:r>
      <w:r w:rsidRPr="001236CE">
        <w:rPr>
          <w:rFonts w:ascii="Times New Roman" w:hAnsi="Times New Roman"/>
          <w:bCs/>
          <w:lang w:eastAsia="ar-SA"/>
        </w:rPr>
        <w:t xml:space="preserve"> дней от даты доставки товара.</w:t>
      </w:r>
    </w:p>
    <w:p w14:paraId="03334B70" w14:textId="0C5D7A71" w:rsidR="00806893" w:rsidRPr="00806893" w:rsidRDefault="00510B75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>. Поставляемый товар должен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1E1B34B" w14:textId="1CA94B36" w:rsidR="00806893" w:rsidRPr="00806893" w:rsidRDefault="00510B75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4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>. Качество товара и его функциональные характеристики должны позволять использовать товар в соответствии с его целевым назначением. Товар передается вместе с необходимыми документами к нему, а именно: сертификат/декларация о соответствии, паспорт качества на товар и т.п. в случаях, предусмотренных законодательством Российской Федерации.</w:t>
      </w:r>
    </w:p>
    <w:p w14:paraId="2AA83983" w14:textId="7ED95509" w:rsidR="00806893" w:rsidRPr="00806893" w:rsidRDefault="00510B75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>. Год выпуска товара – не ранее 202</w:t>
      </w:r>
      <w:r w:rsidR="007822B0">
        <w:rPr>
          <w:rFonts w:ascii="Times New Roman" w:eastAsia="Times New Roman" w:hAnsi="Times New Roman" w:cs="Times New Roman"/>
          <w:bCs/>
          <w:lang w:eastAsia="ru-RU"/>
        </w:rPr>
        <w:t>6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14:paraId="12B32B56" w14:textId="080144EE" w:rsidR="00806893" w:rsidRPr="00806893" w:rsidRDefault="00510B75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>. Гарантийный срок на поставляемый товар - не менее 12 месяцев с момента поставки товара Заказчику, но не менее гарантийного срока, установленного производителем.</w:t>
      </w:r>
    </w:p>
    <w:p w14:paraId="7E92466C" w14:textId="77777777" w:rsidR="00806893" w:rsidRPr="00806893" w:rsidRDefault="00806893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 w:rsidRPr="00806893">
        <w:rPr>
          <w:rFonts w:ascii="Times New Roman" w:eastAsia="Times New Roman" w:hAnsi="Times New Roman" w:cs="Times New Roman"/>
          <w:bCs/>
          <w:lang w:eastAsia="ru-RU"/>
        </w:rPr>
        <w:t>В период гарантийного срока Поставщика, Поставщик обязуется за свой счет производить необходимое устранение недостатков либо замену некачественного товара в соответствии с требованиями законодательства Российской Федерации.</w:t>
      </w:r>
    </w:p>
    <w:p w14:paraId="5C370B74" w14:textId="77777777" w:rsidR="00D27A8D" w:rsidRDefault="00510B75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7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>. Товар должен соответствовать нормам безопасности, установленным действующим законодательством РФ.</w:t>
      </w:r>
    </w:p>
    <w:p w14:paraId="63E7D009" w14:textId="343E7C65" w:rsidR="00806893" w:rsidRDefault="005B5678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8</w:t>
      </w:r>
      <w:r w:rsidR="00806893" w:rsidRPr="00806893">
        <w:rPr>
          <w:rFonts w:ascii="Times New Roman" w:eastAsia="Times New Roman" w:hAnsi="Times New Roman" w:cs="Times New Roman"/>
          <w:bCs/>
          <w:lang w:eastAsia="ru-RU"/>
        </w:rPr>
        <w:t xml:space="preserve">. Товар должен быть упакован Поставщиком таким образом, чтобы исключить порчу и (или) уничтожение его на период поставки до приемки Заказчиком. Упаковка должна обеспечивать сохранность товара при транспортировке и погрузочно-разгрузочных работах к конечному месту доставки. Стоимость тары и упаковки входят в цену поставляемого товара. </w:t>
      </w:r>
    </w:p>
    <w:p w14:paraId="72ACD980" w14:textId="6C210AAB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4AA33609" w14:textId="725CD11B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6DCEF0D7" w14:textId="36FA6802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3F74F0F7" w14:textId="044CFE37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18C1263A" w14:textId="44E432EC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018255E4" w14:textId="0025AA41" w:rsidR="00B476D1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</w:p>
    <w:p w14:paraId="4001295A" w14:textId="2037D632" w:rsidR="00B476D1" w:rsidRPr="00806893" w:rsidRDefault="00B476D1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Ответственный заместитель начальника ОМТО и ЭНС_______________ В.Г. Щербаков</w:t>
      </w:r>
    </w:p>
    <w:p w14:paraId="4F24C548" w14:textId="77777777" w:rsidR="00806893" w:rsidRPr="00806893" w:rsidRDefault="00806893" w:rsidP="00806893">
      <w:pPr>
        <w:shd w:val="clear" w:color="auto" w:fill="FFFFFF"/>
        <w:tabs>
          <w:tab w:val="left" w:pos="653"/>
          <w:tab w:val="left" w:pos="949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E2694F" w14:textId="77777777" w:rsidR="00806893" w:rsidRPr="00806893" w:rsidRDefault="00806893" w:rsidP="00554CE6">
      <w:pPr>
        <w:tabs>
          <w:tab w:val="center" w:pos="4677"/>
          <w:tab w:val="right" w:pos="9355"/>
        </w:tabs>
        <w:suppressAutoHyphens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806893" w:rsidRPr="00806893" w:rsidSect="007229D0">
      <w:type w:val="continuous"/>
      <w:pgSz w:w="11906" w:h="16838"/>
      <w:pgMar w:top="720" w:right="72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9809D" w14:textId="77777777" w:rsidR="00155CEE" w:rsidRDefault="00155CEE" w:rsidP="007229D0">
      <w:pPr>
        <w:spacing w:after="0" w:line="240" w:lineRule="auto"/>
      </w:pPr>
      <w:r>
        <w:separator/>
      </w:r>
    </w:p>
  </w:endnote>
  <w:endnote w:type="continuationSeparator" w:id="0">
    <w:p w14:paraId="653C5323" w14:textId="77777777" w:rsidR="00155CEE" w:rsidRDefault="00155CEE" w:rsidP="0072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754DC" w14:textId="77777777" w:rsidR="00155CEE" w:rsidRDefault="00155CEE" w:rsidP="007229D0">
      <w:pPr>
        <w:spacing w:after="0" w:line="240" w:lineRule="auto"/>
      </w:pPr>
      <w:r>
        <w:separator/>
      </w:r>
    </w:p>
  </w:footnote>
  <w:footnote w:type="continuationSeparator" w:id="0">
    <w:p w14:paraId="7CF32CDC" w14:textId="77777777" w:rsidR="00155CEE" w:rsidRDefault="00155CEE" w:rsidP="00722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0BD"/>
    <w:multiLevelType w:val="hybridMultilevel"/>
    <w:tmpl w:val="451E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0C1E"/>
    <w:multiLevelType w:val="hybridMultilevel"/>
    <w:tmpl w:val="01C2C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E55"/>
    <w:multiLevelType w:val="hybridMultilevel"/>
    <w:tmpl w:val="4580D64E"/>
    <w:lvl w:ilvl="0" w:tplc="AFBA142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21C4083F"/>
    <w:multiLevelType w:val="hybridMultilevel"/>
    <w:tmpl w:val="B44C4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F3BAE"/>
    <w:multiLevelType w:val="hybridMultilevel"/>
    <w:tmpl w:val="08DC5CC8"/>
    <w:lvl w:ilvl="0" w:tplc="06D448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9983BFC"/>
    <w:multiLevelType w:val="multilevel"/>
    <w:tmpl w:val="07746A02"/>
    <w:lvl w:ilvl="0">
      <w:start w:val="1"/>
      <w:numFmt w:val="bullet"/>
      <w:pStyle w:val="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677E3A"/>
    <w:multiLevelType w:val="hybridMultilevel"/>
    <w:tmpl w:val="AC12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10A86"/>
    <w:multiLevelType w:val="hybridMultilevel"/>
    <w:tmpl w:val="F63A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513F2"/>
    <w:multiLevelType w:val="hybridMultilevel"/>
    <w:tmpl w:val="72F0D5A0"/>
    <w:lvl w:ilvl="0" w:tplc="E324A0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F4E6A"/>
    <w:multiLevelType w:val="hybridMultilevel"/>
    <w:tmpl w:val="E206A100"/>
    <w:lvl w:ilvl="0" w:tplc="247875AC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E62AE"/>
    <w:multiLevelType w:val="hybridMultilevel"/>
    <w:tmpl w:val="47CA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58"/>
    <w:rsid w:val="000043D4"/>
    <w:rsid w:val="00010715"/>
    <w:rsid w:val="00027215"/>
    <w:rsid w:val="00037816"/>
    <w:rsid w:val="000425D8"/>
    <w:rsid w:val="00061195"/>
    <w:rsid w:val="000857E7"/>
    <w:rsid w:val="000A40FF"/>
    <w:rsid w:val="000B0A04"/>
    <w:rsid w:val="000B31E7"/>
    <w:rsid w:val="000D1C75"/>
    <w:rsid w:val="000D79EF"/>
    <w:rsid w:val="001118AB"/>
    <w:rsid w:val="001255BF"/>
    <w:rsid w:val="00126E6F"/>
    <w:rsid w:val="00141296"/>
    <w:rsid w:val="00155CEE"/>
    <w:rsid w:val="0018174B"/>
    <w:rsid w:val="001B6A8B"/>
    <w:rsid w:val="001D76CE"/>
    <w:rsid w:val="001E1CB4"/>
    <w:rsid w:val="00200EBC"/>
    <w:rsid w:val="00207C69"/>
    <w:rsid w:val="002153CC"/>
    <w:rsid w:val="002235BC"/>
    <w:rsid w:val="00232917"/>
    <w:rsid w:val="00242871"/>
    <w:rsid w:val="00254F1E"/>
    <w:rsid w:val="00282525"/>
    <w:rsid w:val="00293142"/>
    <w:rsid w:val="002A18DC"/>
    <w:rsid w:val="002B1B9F"/>
    <w:rsid w:val="002B4E97"/>
    <w:rsid w:val="002D1A16"/>
    <w:rsid w:val="002E1F85"/>
    <w:rsid w:val="0032201A"/>
    <w:rsid w:val="003375F6"/>
    <w:rsid w:val="003376B3"/>
    <w:rsid w:val="00340F8B"/>
    <w:rsid w:val="00341F92"/>
    <w:rsid w:val="00350020"/>
    <w:rsid w:val="003530C2"/>
    <w:rsid w:val="00374EC2"/>
    <w:rsid w:val="00377C77"/>
    <w:rsid w:val="003B48A1"/>
    <w:rsid w:val="003D3CDA"/>
    <w:rsid w:val="00403FD4"/>
    <w:rsid w:val="0041625D"/>
    <w:rsid w:val="00424956"/>
    <w:rsid w:val="00430555"/>
    <w:rsid w:val="0044528B"/>
    <w:rsid w:val="00456DD9"/>
    <w:rsid w:val="00460471"/>
    <w:rsid w:val="00466E6F"/>
    <w:rsid w:val="00486FE7"/>
    <w:rsid w:val="004B013A"/>
    <w:rsid w:val="004B4279"/>
    <w:rsid w:val="004B6EEA"/>
    <w:rsid w:val="004B7CF6"/>
    <w:rsid w:val="004D351A"/>
    <w:rsid w:val="004D53EB"/>
    <w:rsid w:val="00503D7C"/>
    <w:rsid w:val="0050417D"/>
    <w:rsid w:val="00504D99"/>
    <w:rsid w:val="00510B75"/>
    <w:rsid w:val="00530954"/>
    <w:rsid w:val="00554CE6"/>
    <w:rsid w:val="00554FF0"/>
    <w:rsid w:val="005674D0"/>
    <w:rsid w:val="005B1A12"/>
    <w:rsid w:val="005B2833"/>
    <w:rsid w:val="005B5678"/>
    <w:rsid w:val="005F3096"/>
    <w:rsid w:val="005F3287"/>
    <w:rsid w:val="00640EC6"/>
    <w:rsid w:val="006865FA"/>
    <w:rsid w:val="0069155E"/>
    <w:rsid w:val="006A0660"/>
    <w:rsid w:val="006D36B0"/>
    <w:rsid w:val="006D41A7"/>
    <w:rsid w:val="006E016A"/>
    <w:rsid w:val="006F3F69"/>
    <w:rsid w:val="00713C6F"/>
    <w:rsid w:val="007229D0"/>
    <w:rsid w:val="00736BD7"/>
    <w:rsid w:val="00741527"/>
    <w:rsid w:val="00770084"/>
    <w:rsid w:val="007822B0"/>
    <w:rsid w:val="007D72BF"/>
    <w:rsid w:val="00804992"/>
    <w:rsid w:val="00806893"/>
    <w:rsid w:val="00811A87"/>
    <w:rsid w:val="00812B4F"/>
    <w:rsid w:val="00827792"/>
    <w:rsid w:val="00861E9E"/>
    <w:rsid w:val="00867852"/>
    <w:rsid w:val="008945E7"/>
    <w:rsid w:val="008B4AA6"/>
    <w:rsid w:val="008C310D"/>
    <w:rsid w:val="008D4D0B"/>
    <w:rsid w:val="008F5E26"/>
    <w:rsid w:val="00912A47"/>
    <w:rsid w:val="00930B73"/>
    <w:rsid w:val="009350B4"/>
    <w:rsid w:val="00956EDE"/>
    <w:rsid w:val="00961277"/>
    <w:rsid w:val="009654B1"/>
    <w:rsid w:val="0097118F"/>
    <w:rsid w:val="009B0BF9"/>
    <w:rsid w:val="009D20BC"/>
    <w:rsid w:val="009E5A10"/>
    <w:rsid w:val="009F49E1"/>
    <w:rsid w:val="00A13080"/>
    <w:rsid w:val="00A21EB3"/>
    <w:rsid w:val="00A27744"/>
    <w:rsid w:val="00A31EE5"/>
    <w:rsid w:val="00A33E75"/>
    <w:rsid w:val="00A474E1"/>
    <w:rsid w:val="00A60607"/>
    <w:rsid w:val="00A652C9"/>
    <w:rsid w:val="00A74A50"/>
    <w:rsid w:val="00A761DE"/>
    <w:rsid w:val="00A91191"/>
    <w:rsid w:val="00A9207E"/>
    <w:rsid w:val="00A957FF"/>
    <w:rsid w:val="00AC1D61"/>
    <w:rsid w:val="00AC35B5"/>
    <w:rsid w:val="00B043E0"/>
    <w:rsid w:val="00B101C5"/>
    <w:rsid w:val="00B15545"/>
    <w:rsid w:val="00B24CAB"/>
    <w:rsid w:val="00B26A65"/>
    <w:rsid w:val="00B476D1"/>
    <w:rsid w:val="00B65233"/>
    <w:rsid w:val="00B87806"/>
    <w:rsid w:val="00BC7BF1"/>
    <w:rsid w:val="00BD2CEF"/>
    <w:rsid w:val="00BF041B"/>
    <w:rsid w:val="00BF3389"/>
    <w:rsid w:val="00BF3992"/>
    <w:rsid w:val="00C37D09"/>
    <w:rsid w:val="00C560EA"/>
    <w:rsid w:val="00C65B1F"/>
    <w:rsid w:val="00C73DF3"/>
    <w:rsid w:val="00C91622"/>
    <w:rsid w:val="00C95DC5"/>
    <w:rsid w:val="00CC3AE2"/>
    <w:rsid w:val="00CC5D2B"/>
    <w:rsid w:val="00CD3C81"/>
    <w:rsid w:val="00CE08D1"/>
    <w:rsid w:val="00CE3C98"/>
    <w:rsid w:val="00CF4F86"/>
    <w:rsid w:val="00CF775D"/>
    <w:rsid w:val="00D01927"/>
    <w:rsid w:val="00D23584"/>
    <w:rsid w:val="00D26A83"/>
    <w:rsid w:val="00D27A8D"/>
    <w:rsid w:val="00D31713"/>
    <w:rsid w:val="00D351EB"/>
    <w:rsid w:val="00D45253"/>
    <w:rsid w:val="00D57C62"/>
    <w:rsid w:val="00D628CF"/>
    <w:rsid w:val="00D67F59"/>
    <w:rsid w:val="00D72FB3"/>
    <w:rsid w:val="00D76828"/>
    <w:rsid w:val="00D81A40"/>
    <w:rsid w:val="00DA1BE2"/>
    <w:rsid w:val="00DA4A96"/>
    <w:rsid w:val="00DD7FA9"/>
    <w:rsid w:val="00DF1584"/>
    <w:rsid w:val="00E310B8"/>
    <w:rsid w:val="00E83277"/>
    <w:rsid w:val="00EB1BFE"/>
    <w:rsid w:val="00EC102C"/>
    <w:rsid w:val="00ED4D87"/>
    <w:rsid w:val="00ED75AF"/>
    <w:rsid w:val="00F13BA9"/>
    <w:rsid w:val="00F155B5"/>
    <w:rsid w:val="00F17D3F"/>
    <w:rsid w:val="00F2267F"/>
    <w:rsid w:val="00F2768C"/>
    <w:rsid w:val="00F308E2"/>
    <w:rsid w:val="00F535CF"/>
    <w:rsid w:val="00F84374"/>
    <w:rsid w:val="00FA338B"/>
    <w:rsid w:val="00FA3958"/>
    <w:rsid w:val="00FB305B"/>
    <w:rsid w:val="00FB6D4D"/>
    <w:rsid w:val="00FB7DCD"/>
    <w:rsid w:val="00FC75C3"/>
    <w:rsid w:val="00FE3529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E7A2"/>
  <w15:docId w15:val="{0F1BCF52-AB75-47D7-ABD1-0E431C25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9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E3C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03FD4"/>
    <w:pPr>
      <w:ind w:left="720"/>
      <w:contextualSpacing/>
    </w:pPr>
  </w:style>
  <w:style w:type="character" w:customStyle="1" w:styleId="chars-valuevalue-min-val">
    <w:name w:val="chars-value__value-min-val"/>
    <w:basedOn w:val="a0"/>
    <w:rsid w:val="00403FD4"/>
  </w:style>
  <w:style w:type="character" w:customStyle="1" w:styleId="ng-star-inserted">
    <w:name w:val="ng-star-inserted"/>
    <w:basedOn w:val="a0"/>
    <w:rsid w:val="00403FD4"/>
  </w:style>
  <w:style w:type="character" w:customStyle="1" w:styleId="chars-valuevalue-max-val">
    <w:name w:val="chars-value__value-max-val"/>
    <w:basedOn w:val="a0"/>
    <w:rsid w:val="00403FD4"/>
  </w:style>
  <w:style w:type="character" w:customStyle="1" w:styleId="chars-valuevalue-text-desc">
    <w:name w:val="chars-value__value-text-desc"/>
    <w:basedOn w:val="a0"/>
    <w:rsid w:val="00126E6F"/>
  </w:style>
  <w:style w:type="character" w:styleId="a7">
    <w:name w:val="Hyperlink"/>
    <w:basedOn w:val="a0"/>
    <w:rsid w:val="006D41A7"/>
    <w:rPr>
      <w:rFonts w:cs="Times New Roman"/>
      <w:color w:val="0000FF"/>
      <w:u w:val="single"/>
    </w:rPr>
  </w:style>
  <w:style w:type="character" w:customStyle="1" w:styleId="chars-valuevalue">
    <w:name w:val="chars-value__value"/>
    <w:basedOn w:val="a0"/>
    <w:rsid w:val="00B65233"/>
  </w:style>
  <w:style w:type="character" w:customStyle="1" w:styleId="copytarget">
    <w:name w:val="copy_target"/>
    <w:basedOn w:val="a0"/>
    <w:rsid w:val="00EB1BFE"/>
  </w:style>
  <w:style w:type="character" w:styleId="a8">
    <w:name w:val="Strong"/>
    <w:basedOn w:val="a0"/>
    <w:uiPriority w:val="22"/>
    <w:qFormat/>
    <w:rsid w:val="00EB1BFE"/>
    <w:rPr>
      <w:b/>
      <w:bCs/>
    </w:rPr>
  </w:style>
  <w:style w:type="paragraph" w:styleId="a9">
    <w:name w:val="No Spacing"/>
    <w:uiPriority w:val="1"/>
    <w:qFormat/>
    <w:rsid w:val="005F3287"/>
    <w:pPr>
      <w:spacing w:after="0" w:line="240" w:lineRule="auto"/>
    </w:pPr>
  </w:style>
  <w:style w:type="paragraph" w:customStyle="1" w:styleId="1">
    <w:name w:val="Обычный1"/>
    <w:qFormat/>
    <w:rsid w:val="005B2833"/>
    <w:pPr>
      <w:tabs>
        <w:tab w:val="left" w:pos="709"/>
      </w:tabs>
      <w:suppressAutoHyphens/>
      <w:spacing w:after="0" w:line="200" w:lineRule="atLeast"/>
    </w:pPr>
    <w:rPr>
      <w:rFonts w:ascii="Times New Roman;Times New Roman" w:eastAsia="Times New Roman" w:hAnsi="Times New Roman;Times New Roman" w:cs="Times New Roman;Times New Roman"/>
      <w:color w:val="000000"/>
      <w:sz w:val="24"/>
      <w:szCs w:val="24"/>
      <w:lang w:eastAsia="zh-CN" w:bidi="hi-IN"/>
    </w:rPr>
  </w:style>
  <w:style w:type="character" w:customStyle="1" w:styleId="cardmaininfocontent">
    <w:name w:val="cardmaininfo__content"/>
    <w:basedOn w:val="a0"/>
    <w:qFormat/>
    <w:rsid w:val="005B2833"/>
  </w:style>
  <w:style w:type="paragraph" w:customStyle="1" w:styleId="2">
    <w:name w:val="Маркированный список (2)"/>
    <w:basedOn w:val="1"/>
    <w:next w:val="a"/>
    <w:qFormat/>
    <w:rsid w:val="005B2833"/>
    <w:pPr>
      <w:numPr>
        <w:numId w:val="2"/>
      </w:numPr>
      <w:spacing w:beforeAutospacing="1" w:afterAutospacing="1" w:line="240" w:lineRule="auto"/>
      <w:contextualSpacing/>
      <w:jc w:val="both"/>
    </w:pPr>
    <w:rPr>
      <w:rFonts w:ascii="Times New Roman" w:hAnsi="Times New Roman" w:cs="Times New Roman"/>
      <w:lang w:eastAsia="ru-RU"/>
    </w:rPr>
  </w:style>
  <w:style w:type="paragraph" w:customStyle="1" w:styleId="western">
    <w:name w:val="western"/>
    <w:basedOn w:val="1"/>
    <w:qFormat/>
    <w:rsid w:val="005B2833"/>
    <w:pPr>
      <w:spacing w:beforeAutospacing="1" w:after="142"/>
    </w:pPr>
    <w:rPr>
      <w:rFonts w:ascii="Times New Roman" w:hAnsi="Times New Roman" w:cs="Times New Roman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EC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46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1B6A8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5"/>
    <w:uiPriority w:val="59"/>
    <w:rsid w:val="0064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0B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A31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93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806893"/>
  </w:style>
  <w:style w:type="paragraph" w:styleId="ac">
    <w:name w:val="header"/>
    <w:basedOn w:val="a"/>
    <w:link w:val="ad"/>
    <w:rsid w:val="0080689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8068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806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5"/>
    <w:uiPriority w:val="59"/>
    <w:rsid w:val="0080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722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2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8758">
          <w:marLeft w:val="0"/>
          <w:marRight w:val="0"/>
          <w:marTop w:val="0"/>
          <w:marBottom w:val="0"/>
          <w:divBdr>
            <w:top w:val="single" w:sz="6" w:space="0" w:color="E2E8F0"/>
            <w:left w:val="single" w:sz="6" w:space="0" w:color="E2E8F0"/>
            <w:bottom w:val="single" w:sz="6" w:space="0" w:color="E2E8F0"/>
            <w:right w:val="single" w:sz="6" w:space="0" w:color="E2E8F0"/>
          </w:divBdr>
          <w:divsChild>
            <w:div w:id="1668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21444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19158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14947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897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04620">
          <w:marLeft w:val="0"/>
          <w:marRight w:val="0"/>
          <w:marTop w:val="0"/>
          <w:marBottom w:val="0"/>
          <w:divBdr>
            <w:top w:val="single" w:sz="6" w:space="0" w:color="E2E8F0"/>
            <w:left w:val="single" w:sz="6" w:space="0" w:color="E2E8F0"/>
            <w:bottom w:val="single" w:sz="6" w:space="0" w:color="E2E8F0"/>
            <w:right w:val="single" w:sz="6" w:space="0" w:color="E2E8F0"/>
          </w:divBdr>
          <w:divsChild>
            <w:div w:id="15835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8949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6802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20381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114">
          <w:marLeft w:val="0"/>
          <w:marRight w:val="0"/>
          <w:marTop w:val="0"/>
          <w:marBottom w:val="0"/>
          <w:divBdr>
            <w:top w:val="single" w:sz="6" w:space="0" w:color="E2E8F0"/>
            <w:left w:val="single" w:sz="6" w:space="0" w:color="E2E8F0"/>
            <w:bottom w:val="single" w:sz="6" w:space="0" w:color="E2E8F0"/>
            <w:right w:val="single" w:sz="6" w:space="0" w:color="E2E8F0"/>
          </w:divBdr>
          <w:divsChild>
            <w:div w:id="12786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2554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81038">
          <w:marLeft w:val="0"/>
          <w:marRight w:val="0"/>
          <w:marTop w:val="0"/>
          <w:marBottom w:val="0"/>
          <w:divBdr>
            <w:top w:val="single" w:sz="6" w:space="0" w:color="E2E8F0"/>
            <w:left w:val="single" w:sz="6" w:space="0" w:color="E2E8F0"/>
            <w:bottom w:val="single" w:sz="6" w:space="0" w:color="E2E8F0"/>
            <w:right w:val="single" w:sz="6" w:space="0" w:color="E2E8F0"/>
          </w:divBdr>
          <w:divsChild>
            <w:div w:id="6273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06138">
          <w:marLeft w:val="0"/>
          <w:marRight w:val="0"/>
          <w:marTop w:val="0"/>
          <w:marBottom w:val="0"/>
          <w:divBdr>
            <w:top w:val="single" w:sz="6" w:space="0" w:color="E2E8F0"/>
            <w:left w:val="single" w:sz="6" w:space="0" w:color="E2E8F0"/>
            <w:bottom w:val="single" w:sz="6" w:space="0" w:color="E2E8F0"/>
            <w:right w:val="single" w:sz="6" w:space="0" w:color="E2E8F0"/>
          </w:divBdr>
          <w:divsChild>
            <w:div w:id="5759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19841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2E8F0"/>
                    <w:right w:val="none" w:sz="0" w:space="0" w:color="auto"/>
                  </w:divBdr>
                </w:div>
                <w:div w:id="8224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85CA2-5D07-4160-A157-4E1D84E6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ОЛТК ГА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47</cp:revision>
  <cp:lastPrinted>2026-07-03T02:58:00Z</cp:lastPrinted>
  <dcterms:created xsi:type="dcterms:W3CDTF">2025-12-04T04:30:00Z</dcterms:created>
  <dcterms:modified xsi:type="dcterms:W3CDTF">2026-07-06T09:49:00Z</dcterms:modified>
</cp:coreProperties>
</file>