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на оказание услуг п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о о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рганизации буфетного обслуживания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14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.08.20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26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для торжественной церемонии вручения ведомственной награды – медали Александра Твардовского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Министерстве культуры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Российской Федерации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firstLine="709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Адрес оказания услуг</w:t>
      </w:r>
      <w:r>
        <w:rPr>
          <w:rFonts w:ascii="Times New Roman" w:hAnsi="Times New Roman" w:cs="Times New Roman"/>
          <w:b/>
          <w:sz w:val="26"/>
          <w:szCs w:val="26"/>
        </w:rPr>
        <w:t xml:space="preserve"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Москва, Малый </w:t>
      </w:r>
      <w:r>
        <w:rPr>
          <w:rFonts w:ascii="Times New Roman" w:hAnsi="Times New Roman" w:cs="Times New Roman"/>
          <w:sz w:val="26"/>
          <w:szCs w:val="26"/>
        </w:rPr>
        <w:t xml:space="preserve">Гнездниковский</w:t>
      </w:r>
      <w:r>
        <w:rPr>
          <w:rFonts w:ascii="Times New Roman" w:hAnsi="Times New Roman" w:cs="Times New Roman"/>
          <w:sz w:val="26"/>
          <w:szCs w:val="26"/>
        </w:rPr>
        <w:t xml:space="preserve"> пер., д. 7/6 стр. 1,2</w:t>
      </w:r>
      <w:r>
        <w:rPr>
          <w:rFonts w:ascii="Times New Roman" w:hAnsi="Times New Roman" w:cs="Times New Roman"/>
          <w:b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20"/>
        <w:keepLines/>
        <w:keepNext/>
        <w:spacing w:after="0"/>
        <w:widowControl w:val="off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suppressLineNumbers/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r>
    </w:p>
    <w:p>
      <w:pPr>
        <w:ind w:firstLine="720"/>
        <w:keepLines/>
        <w:keepNext/>
        <w:spacing w:after="0"/>
        <w:widowControl w:val="off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suppressLineNumbers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2. Дата оказания услуг: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14 августа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2026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года.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r>
    </w:p>
    <w:p>
      <w:pPr>
        <w:ind w:firstLine="708"/>
        <w:keepLines/>
        <w:keepNext/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  <w:suppressLineNumbers/>
      </w:pPr>
      <w:r>
        <w:rPr>
          <w:rFonts w:ascii="Times New Roman" w:hAnsi="Times New Roman" w:cs="Times New Roman"/>
          <w:b/>
          <w:sz w:val="26"/>
          <w:szCs w:val="26"/>
          <w:u w:val="single"/>
        </w:rPr>
      </w:r>
      <w:r>
        <w:rPr>
          <w:rFonts w:ascii="Times New Roman" w:hAnsi="Times New Roman" w:cs="Times New Roman"/>
          <w:b/>
          <w:sz w:val="26"/>
          <w:szCs w:val="26"/>
          <w:u w:val="single"/>
        </w:rPr>
      </w:r>
      <w:r>
        <w:rPr>
          <w:rFonts w:ascii="Times New Roman" w:hAnsi="Times New Roman" w:cs="Times New Roman"/>
          <w:b/>
          <w:sz w:val="26"/>
          <w:szCs w:val="26"/>
          <w:u w:val="single"/>
        </w:rPr>
      </w:r>
    </w:p>
    <w:p>
      <w:pPr>
        <w:ind w:firstLine="708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Требования к оказанию услуг: </w:t>
      </w:r>
      <w:r>
        <w:rPr>
          <w:rFonts w:ascii="Times New Roman" w:hAnsi="Times New Roman" w:cs="Times New Roman"/>
          <w:sz w:val="26"/>
          <w:szCs w:val="26"/>
        </w:rPr>
        <w:t xml:space="preserve">Исполнитель должен </w:t>
      </w:r>
      <w:r>
        <w:rPr>
          <w:rFonts w:ascii="Times New Roman" w:hAnsi="Times New Roman" w:cs="Times New Roman"/>
          <w:sz w:val="26"/>
          <w:szCs w:val="26"/>
        </w:rPr>
        <w:t xml:space="preserve">организовать буфетное обслуживание перед началом церемонии вручения ведомственной награды и по оконч</w:t>
      </w:r>
      <w:r>
        <w:rPr>
          <w:rFonts w:ascii="Times New Roman" w:hAnsi="Times New Roman" w:cs="Times New Roman"/>
          <w:sz w:val="26"/>
          <w:szCs w:val="26"/>
        </w:rPr>
        <w:t xml:space="preserve">ании церемонии на 100 человек в Министерстве культуры Российской Федерации.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В стоимость Контракта должны бы</w:t>
      </w:r>
      <w:r>
        <w:rPr>
          <w:rFonts w:ascii="Times New Roman" w:hAnsi="Times New Roman" w:cs="Times New Roman"/>
          <w:sz w:val="26"/>
          <w:szCs w:val="26"/>
        </w:rPr>
        <w:t xml:space="preserve">ть включены приготовление блюд, </w:t>
      </w:r>
      <w:r>
        <w:rPr>
          <w:rFonts w:ascii="Times New Roman" w:hAnsi="Times New Roman" w:cs="Times New Roman"/>
          <w:sz w:val="26"/>
          <w:szCs w:val="26"/>
        </w:rPr>
        <w:t xml:space="preserve">доставка </w:t>
      </w:r>
      <w:r>
        <w:rPr>
          <w:rFonts w:ascii="Times New Roman" w:hAnsi="Times New Roman" w:cs="Times New Roman"/>
          <w:sz w:val="26"/>
          <w:szCs w:val="26"/>
        </w:rPr>
        <w:t xml:space="preserve">и полное сервисное обслуживание.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8"/>
        <w:ind w:firstLine="709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Сдача отчетных документов: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течение 5 (пяти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) рабочих дней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после оказания услуг.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firstLine="709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5. Оплата: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Расчет по Контракту производится Государственным заказчиком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на основании подписанного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акта сдачи-приемки оказанных услуг в течение 10 (десяти) рабочих дней с даты подписания Сторонами акта сдачи-приемки оказанных услуг.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ind w:firstLine="709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</w:p>
    <w:p>
      <w:pPr>
        <w:ind w:firstLine="708"/>
        <w:jc w:val="both"/>
        <w:spacing w:before="75"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ind w:firstLine="708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8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8530" w:type="dxa"/>
        <w:tblInd w:w="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13"/>
        <w:gridCol w:w="3664"/>
        <w:gridCol w:w="1843"/>
        <w:gridCol w:w="2410"/>
      </w:tblGrid>
      <w:tr>
        <w:tblPrEx/>
        <w:trPr>
          <w:trHeight w:val="101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64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  <w:p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Наименование видов услуг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персон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Стоимость на 1 персону, не более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руб.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3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Оказание услуг 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о 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рганизации буфетного обслуживания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 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.08.20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 для торжественной церемонии вручения ведомственной награды – медали Александра Твардовского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Министерстве культуры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Российской Федерации 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478,00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Меню: Чай, кофе американо, вода негазированная, сливки, лимон, сахар, пирожоки с вишней, пирожоки с мясом, канапе с сыром, канапе </w:t>
              <w:br/>
              <w:t xml:space="preserve">с колбасой, канапе с семгой.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2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ИТОГО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tabs>
                <w:tab w:val="left" w:pos="540" w:leader="none"/>
                <w:tab w:val="center" w:pos="1097" w:leader="none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47 800,00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</w:tr>
    </w:tbl>
    <w:p>
      <w:pPr>
        <w:ind w:firstLine="708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2134" w:h="16840" w:orient="portrait"/>
      <w:pgMar w:top="1134" w:right="851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3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3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cs="Segoe UI"/>
      <w:sz w:val="18"/>
      <w:szCs w:val="18"/>
    </w:rPr>
  </w:style>
  <w:style w:type="paragraph" w:styleId="838">
    <w:name w:val="No Spacing"/>
    <w:uiPriority w:val="1"/>
    <w:qFormat/>
    <w:pPr>
      <w:spacing w:after="0" w:line="240" w:lineRule="auto"/>
    </w:pPr>
  </w:style>
  <w:style w:type="paragraph" w:styleId="839" w:customStyle="1">
    <w:name w:val="Основной текст 3"/>
    <w:basedOn w:val="660"/>
    <w:next w:val="676"/>
    <w:link w:val="677"/>
    <w:pPr>
      <w:contextualSpacing w:val="0"/>
      <w:ind w:left="0" w:right="0" w:firstLine="0"/>
      <w:jc w:val="both"/>
      <w:keepLines/>
      <w:keepNext/>
      <w:pageBreakBefore w:val="0"/>
      <w:spacing w:before="148" w:beforeAutospacing="0" w:after="112" w:afterAutospacing="0" w:line="240" w:lineRule="auto"/>
      <w:shd w:val="nil"/>
      <w:widowControl w:val="off"/>
      <w:tabs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Times New Roman" w:cs="Times New Roman"/>
      <w:b/>
      <w:bCs w:val="0"/>
      <w:i/>
      <w:iCs w:val="0"/>
      <w:caps w:val="0"/>
      <w:smallCaps w:val="0"/>
      <w:strike w:val="0"/>
      <w:vanish w:val="0"/>
      <w:color w:val="auto"/>
      <w:spacing w:val="0"/>
      <w:position w:val="0"/>
      <w:sz w:val="22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Довбий Александр Станиславович</dc:creator>
  <cp:keywords/>
  <dc:description/>
  <cp:lastModifiedBy>vladislav.dotsenko</cp:lastModifiedBy>
  <cp:revision>23</cp:revision>
  <dcterms:created xsi:type="dcterms:W3CDTF">2025-02-24T09:48:00Z</dcterms:created>
  <dcterms:modified xsi:type="dcterms:W3CDTF">2026-08-11T13:19:57Z</dcterms:modified>
</cp:coreProperties>
</file>