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МЕТОДИКА РАСЧЕТА СТАРТОВОЙ ЦЕНЫ)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page" w:tblpX="919" w:vertAnchor="page" w:tblpY="1119" w:leftFromText="180" w:topFromText="0" w:rightFromText="180" w:bottomFromText="0"/>
        <w:tblW w:w="15301" w:type="dxa"/>
        <w:tblLayout w:type="fixed"/>
        <w:tblLook w:val="04A0" w:firstRow="1" w:lastRow="0" w:firstColumn="1" w:lastColumn="0" w:noHBand="0" w:noVBand="1"/>
      </w:tblPr>
      <w:tblGrid>
        <w:gridCol w:w="330"/>
        <w:gridCol w:w="1789"/>
        <w:gridCol w:w="1781"/>
        <w:gridCol w:w="567"/>
        <w:gridCol w:w="567"/>
        <w:gridCol w:w="1276"/>
        <w:gridCol w:w="1276"/>
        <w:gridCol w:w="1276"/>
        <w:gridCol w:w="1134"/>
        <w:gridCol w:w="1276"/>
        <w:gridCol w:w="1276"/>
        <w:gridCol w:w="1417"/>
        <w:gridCol w:w="1338"/>
      </w:tblGrid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18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 по страхование имущества от огня и других опасностей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(техническое оборудование ФГБУ «СИЦ Минтранса России»)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Используемый метод определения НМЦК с обоснованием: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1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 контрактной системе в сфере закупок товаров, работ, услуг для обеспечения государственных и муниципальных нужд» и разделом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>
          <w:trHeight w:val="10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7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Ед. 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КС-2-КП/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 21.05.2026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КС-2-КП/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 21.05.2026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КС-2-КП/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 21.05.2026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КС-2-КП/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 21.05.2026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Источник №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</w:tr>
      <w:tr>
        <w:tblPrEx/>
        <w:trPr>
          <w:trHeight w:val="707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изм., руб.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70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страхованию имущества от огня и других опасностей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17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(техническое оборудование ФГБУ «СИЦ Минтранса России»)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107078, г. Москва, ул. Садовая-Спасская, д. 18, стр. 1, этаж 2 (техническое оборудование, размещенное в комнатах № № 1, 2, 2а, 3, 4, 5, 5а, 6, 9, 10, 11, 12, 13, 14, 15, 15а, 16, 17, 18, 18а, 18б)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60"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 ОКПД 2: 65.12.90.000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усл.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46 409,55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46 409,55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50 600,00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50 600,00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Merge w:val="restart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страхованию имущества от огня и других опасностей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(техническое оборудование ФГБУ «СИЦ Минтранса России»)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142440, Московская область, Богородский городской округ, п. Горбуша, Радиоцентр, РНФИ П12770067590, КН 50:16:0103028:298 (техническое оборудование ГЦОД, расположенное в ком. № 009, 010 цокольного этажа и ком. № 113, 114 на 1 этаже)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60"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 ОКПД 2: 65.12.90.000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усл.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800 000,00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800 000,00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518 973,02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518 973,02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760 000,00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760 000,00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865475,00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865475,00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Merge w:val="restart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страхованию имущества от огня и других опасностей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(техническое оборудование ФГБУ «СИЦ Минтранса России»)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Российская Федерация, город Москва, вн.тер.г. муниципальный округ Басманный, улица Большая Почтовая, дом 26, строение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 этаж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№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60"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 ОКПД 2: 65.12.90.000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усл.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28 050,63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28 050,63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186 000,00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30589,00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30589,00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0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1 340 000,00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593 433,20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1 071 000,00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946 664,00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852"/>
        </w:trPr>
        <w:tc>
          <w:tcPr>
            <w:gridSpan w:val="13"/>
            <w:tcBorders>
              <w:top w:val="single" w:color="auto" w:sz="4" w:space="0"/>
            </w:tcBorders>
            <w:tcW w:w="1530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https://zakupki.gov.ru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).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Анализ рынка про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изведен на основании служебной записки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Начальника Отдела хозяйственно-технического обеспечения Г.А.Андреева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/>
              </w:rPr>
              <w:t xml:space="preserve"> от 19.05.2026 г. № СЗ-ХТО-40.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 учетом принципа эффективности использования бюджетных средств и разъяснений в письме Министерства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экономического развития Российской Федерации от 26 октября 2015 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да № ОГ-Д28-13651, закупка осуществляется  по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пункту 4 части 1 статьи 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Федерального закона "О контрактной системе в сфере закупок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товаров, работ, услуг для обеспечения государственных и муниципальных нужд" от 05.04.2013 № 44-ФЗ по цене контракта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предложенной Источником №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при соблюдении следующего условия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701"/>
              <w:numPr>
                <w:ilvl w:val="0"/>
                <w:numId w:val="5"/>
              </w:numPr>
              <w:contextualSpacing/>
              <w:ind w:left="0" w:right="0" w:firstLine="0"/>
              <w:jc w:val="left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ru-RU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после проверки НМЦК посредством проведения Закупочной сессии на Официальном сайте единого агрегатора торговли (ЕАТ)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https://agregatoreat.ru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 в случае отсутствия Победителя</w:t>
            </w:r>
            <w:r>
              <w:rPr>
                <w:rStyle w:val="846"/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ru-RU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701"/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 случае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426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Консультант по закупкам</w:t>
      </w:r>
      <w:r>
        <w:rPr>
          <w:rFonts w:ascii="Times New Roman" w:hAnsi="Times New Roman" w:cs="Times New Roman"/>
        </w:rPr>
        <w:t xml:space="preserve">____________________________ </w:t>
      </w:r>
      <w:r>
        <w:rPr>
          <w:rFonts w:ascii="Times New Roman" w:hAnsi="Times New Roman" w:cs="Times New Roman"/>
        </w:rPr>
        <w:t xml:space="preserve">П.П. Мухин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6838" w:h="11906" w:orient="landscape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44"/>
        <w:ind w:left="-283" w:right="0" w:firstLine="0"/>
        <w:rPr>
          <w:rFonts w:ascii="Times New Roman" w:hAnsi="Times New Roman" w:cs="Times New Roman"/>
        </w:rPr>
      </w:pPr>
      <w:r>
        <w:rPr>
          <w:rStyle w:val="846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46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2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62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2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2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2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2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2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2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2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2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1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p.mukhin</cp:lastModifiedBy>
  <cp:revision>44</cp:revision>
  <dcterms:created xsi:type="dcterms:W3CDTF">2023-07-23T11:26:00Z</dcterms:created>
  <dcterms:modified xsi:type="dcterms:W3CDTF">2026-05-27T06:50:50Z</dcterms:modified>
</cp:coreProperties>
</file>