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F2B" w:rsidRPr="00AA1501" w:rsidRDefault="009F5E5B">
      <w:pPr>
        <w:pStyle w:val="15"/>
        <w:jc w:val="center"/>
        <w:rPr>
          <w:rFonts w:ascii="PT Astra Serif" w:hAnsi="PT Astra Serif"/>
          <w:sz w:val="19"/>
          <w:szCs w:val="19"/>
          <w:u w:val="single"/>
        </w:rPr>
      </w:pPr>
      <w:r w:rsidRPr="00AA1501">
        <w:rPr>
          <w:rFonts w:ascii="PT Astra Serif" w:hAnsi="PT Astra Serif"/>
          <w:sz w:val="19"/>
          <w:szCs w:val="19"/>
        </w:rPr>
        <w:t xml:space="preserve">ГОСУДАРСТВЕННЫЙ КОНТРАКТ № </w:t>
      </w:r>
      <w:bookmarkStart w:id="0" w:name="DDE_LINK"/>
      <w:r w:rsidR="00720293" w:rsidRPr="00AA1501">
        <w:rPr>
          <w:rFonts w:ascii="PT Astra Serif" w:hAnsi="PT Astra Serif"/>
        </w:rPr>
        <w:t>_____________</w:t>
      </w:r>
    </w:p>
    <w:p w:rsidR="00A11F2B" w:rsidRPr="00AA1501" w:rsidRDefault="009F5E5B">
      <w:pPr>
        <w:pStyle w:val="15"/>
        <w:jc w:val="center"/>
        <w:rPr>
          <w:rFonts w:ascii="PT Astra Serif" w:hAnsi="PT Astra Serif"/>
          <w:sz w:val="19"/>
          <w:szCs w:val="19"/>
        </w:rPr>
      </w:pPr>
      <w:r w:rsidRPr="00AA1501">
        <w:rPr>
          <w:rFonts w:ascii="PT Astra Serif" w:hAnsi="PT Astra Serif"/>
          <w:sz w:val="19"/>
          <w:szCs w:val="19"/>
        </w:rPr>
        <w:t xml:space="preserve">на оказание услуг по сопровождению и адаптации с использованием экземпляров Систем «Консультант Плюс»  </w:t>
      </w:r>
      <w:bookmarkEnd w:id="0"/>
    </w:p>
    <w:p w:rsidR="00A11F2B" w:rsidRPr="00AA1501" w:rsidRDefault="00A11F2B">
      <w:pPr>
        <w:pStyle w:val="15"/>
        <w:jc w:val="center"/>
        <w:rPr>
          <w:rFonts w:ascii="PT Astra Serif" w:hAnsi="PT Astra Serif"/>
          <w:sz w:val="19"/>
          <w:szCs w:val="19"/>
        </w:rPr>
      </w:pPr>
    </w:p>
    <w:p w:rsidR="00A11F2B" w:rsidRPr="00AA1501" w:rsidRDefault="009F5E5B">
      <w:pPr>
        <w:pStyle w:val="15"/>
        <w:jc w:val="center"/>
        <w:rPr>
          <w:rFonts w:ascii="PT Astra Serif" w:hAnsi="PT Astra Serif"/>
          <w:sz w:val="19"/>
          <w:szCs w:val="19"/>
        </w:rPr>
      </w:pPr>
      <w:r w:rsidRPr="00AA1501">
        <w:rPr>
          <w:rFonts w:ascii="PT Astra Serif" w:hAnsi="PT Astra Serif"/>
          <w:sz w:val="19"/>
          <w:szCs w:val="19"/>
        </w:rPr>
        <w:t>ИКЗ</w:t>
      </w:r>
      <w:r w:rsidR="00B87695" w:rsidRPr="00AA1501">
        <w:rPr>
          <w:rFonts w:ascii="PT Astra Serif" w:hAnsi="PT Astra Serif"/>
          <w:sz w:val="19"/>
          <w:szCs w:val="19"/>
        </w:rPr>
        <w:t>:</w:t>
      </w:r>
      <w:r w:rsidR="009F2B81">
        <w:rPr>
          <w:rFonts w:ascii="PT Astra Serif" w:hAnsi="PT Astra Serif"/>
        </w:rPr>
        <w:t>_____________________________________</w:t>
      </w:r>
    </w:p>
    <w:p w:rsidR="00A11F2B" w:rsidRPr="00AA1501" w:rsidRDefault="00A11F2B">
      <w:pPr>
        <w:rPr>
          <w:rFonts w:ascii="PT Astra Serif" w:hAnsi="PT Astra Serif" w:cs="Times New Roman"/>
          <w:sz w:val="19"/>
          <w:szCs w:val="19"/>
        </w:rPr>
      </w:pPr>
    </w:p>
    <w:p w:rsidR="00A11F2B" w:rsidRPr="00AA1501" w:rsidRDefault="009F5E5B">
      <w:pPr>
        <w:rPr>
          <w:rFonts w:ascii="PT Astra Serif" w:hAnsi="PT Astra Serif" w:cs="Times New Roman"/>
          <w:sz w:val="19"/>
          <w:szCs w:val="19"/>
        </w:rPr>
      </w:pPr>
      <w:r w:rsidRPr="00AA1501">
        <w:rPr>
          <w:rFonts w:ascii="PT Astra Serif" w:hAnsi="PT Astra Serif" w:cs="Times New Roman"/>
          <w:sz w:val="19"/>
          <w:szCs w:val="19"/>
        </w:rPr>
        <w:t>город Иркутск Иркутской области                                                                                       «____» _____________ 202</w:t>
      </w:r>
      <w:r w:rsidR="005823DE" w:rsidRPr="00AA1501">
        <w:rPr>
          <w:rFonts w:ascii="PT Astra Serif" w:hAnsi="PT Astra Serif" w:cs="Times New Roman"/>
          <w:sz w:val="19"/>
          <w:szCs w:val="19"/>
        </w:rPr>
        <w:t>6</w:t>
      </w:r>
      <w:r w:rsidRPr="00AA1501">
        <w:rPr>
          <w:rFonts w:ascii="PT Astra Serif" w:hAnsi="PT Astra Serif" w:cs="Times New Roman"/>
          <w:sz w:val="19"/>
          <w:szCs w:val="19"/>
        </w:rPr>
        <w:t xml:space="preserve"> года</w:t>
      </w:r>
    </w:p>
    <w:p w:rsidR="00A11F2B" w:rsidRPr="00AA1501" w:rsidRDefault="00A11F2B">
      <w:pPr>
        <w:spacing w:line="200" w:lineRule="atLeast"/>
        <w:ind w:right="74"/>
        <w:jc w:val="center"/>
        <w:rPr>
          <w:rFonts w:ascii="PT Astra Serif" w:hAnsi="PT Astra Serif" w:cs="Times New Roman"/>
          <w:sz w:val="19"/>
          <w:szCs w:val="19"/>
        </w:rPr>
      </w:pPr>
    </w:p>
    <w:p w:rsidR="005823DE" w:rsidRPr="00AA1501" w:rsidRDefault="005823DE">
      <w:pPr>
        <w:spacing w:line="200" w:lineRule="atLeast"/>
        <w:ind w:right="74"/>
        <w:jc w:val="center"/>
        <w:rPr>
          <w:rFonts w:ascii="PT Astra Serif" w:hAnsi="PT Astra Serif" w:cs="Times New Roman"/>
          <w:sz w:val="19"/>
          <w:szCs w:val="19"/>
        </w:rPr>
      </w:pPr>
    </w:p>
    <w:p w:rsidR="005823DE" w:rsidRPr="00AA1501" w:rsidRDefault="005823DE">
      <w:pPr>
        <w:spacing w:line="200" w:lineRule="atLeast"/>
        <w:ind w:right="74"/>
        <w:jc w:val="center"/>
        <w:rPr>
          <w:rFonts w:ascii="PT Astra Serif" w:hAnsi="PT Astra Serif" w:cs="Times New Roman"/>
          <w:sz w:val="19"/>
          <w:szCs w:val="19"/>
        </w:rPr>
      </w:pPr>
    </w:p>
    <w:p w:rsidR="00A11F2B" w:rsidRPr="00AA1501" w:rsidRDefault="009F5E5B" w:rsidP="004D4DC7">
      <w:pPr>
        <w:tabs>
          <w:tab w:val="left" w:pos="851"/>
          <w:tab w:val="left" w:pos="993"/>
        </w:tabs>
        <w:ind w:right="74" w:firstLine="709"/>
        <w:jc w:val="both"/>
        <w:rPr>
          <w:rFonts w:ascii="PT Astra Serif" w:hAnsi="PT Astra Serif" w:cs="Times New Roman"/>
          <w:sz w:val="19"/>
          <w:szCs w:val="19"/>
        </w:rPr>
      </w:pPr>
      <w:r w:rsidRPr="00AA1501">
        <w:rPr>
          <w:rFonts w:ascii="PT Astra Serif" w:hAnsi="PT Astra Serif" w:cs="Times New Roman"/>
          <w:b/>
          <w:sz w:val="19"/>
          <w:szCs w:val="19"/>
        </w:rPr>
        <w:t>Главное управление Федеральной службы исполнения наказаний по Иркутской области</w:t>
      </w:r>
      <w:r w:rsidRPr="00AA1501">
        <w:rPr>
          <w:rFonts w:ascii="PT Astra Serif" w:hAnsi="PT Astra Serif" w:cs="Times New Roman"/>
          <w:sz w:val="19"/>
          <w:szCs w:val="19"/>
        </w:rPr>
        <w:t xml:space="preserve"> (сокращенное наименование: ГУФСИН России по Иркутской области), выступающее от имени Российской Федерации </w:t>
      </w:r>
      <w:r w:rsidR="004D4DC7" w:rsidRPr="00AA1501">
        <w:rPr>
          <w:rFonts w:ascii="PT Astra Serif" w:hAnsi="PT Astra Serif" w:cs="Times New Roman"/>
          <w:sz w:val="19"/>
          <w:szCs w:val="19"/>
        </w:rPr>
        <w:br/>
      </w:r>
      <w:r w:rsidRPr="00AA1501">
        <w:rPr>
          <w:rFonts w:ascii="PT Astra Serif" w:hAnsi="PT Astra Serif" w:cs="Times New Roman"/>
          <w:sz w:val="19"/>
          <w:szCs w:val="19"/>
        </w:rPr>
        <w:t xml:space="preserve">для обеспечения государственных нужд, именуемое в дальнейшем </w:t>
      </w:r>
      <w:r w:rsidRPr="00AA1501">
        <w:rPr>
          <w:rFonts w:ascii="PT Astra Serif" w:hAnsi="PT Astra Serif" w:cs="Times New Roman"/>
          <w:b/>
          <w:sz w:val="19"/>
          <w:szCs w:val="19"/>
        </w:rPr>
        <w:t xml:space="preserve">«Государственный заказчик» </w:t>
      </w:r>
      <w:r w:rsidR="009F2B81">
        <w:rPr>
          <w:rFonts w:ascii="PT Astra Serif" w:hAnsi="PT Astra Serif" w:cs="Times New Roman"/>
          <w:sz w:val="19"/>
          <w:szCs w:val="19"/>
        </w:rPr>
        <w:t xml:space="preserve">(либо «Заказчик»), </w:t>
      </w:r>
      <w:r w:rsidRPr="00AA1501">
        <w:rPr>
          <w:rFonts w:ascii="PT Astra Serif" w:hAnsi="PT Astra Serif" w:cs="Times New Roman"/>
          <w:sz w:val="19"/>
          <w:szCs w:val="19"/>
        </w:rPr>
        <w:t>в лице</w:t>
      </w:r>
      <w:r w:rsidR="00F036DF" w:rsidRPr="00AA1501">
        <w:rPr>
          <w:rFonts w:ascii="PT Astra Serif" w:hAnsi="PT Astra Serif" w:cs="Times New Roman"/>
          <w:sz w:val="19"/>
          <w:szCs w:val="19"/>
        </w:rPr>
        <w:t xml:space="preserve"> начальника Сагалакова Леонида Алексеевича</w:t>
      </w:r>
      <w:r w:rsidRPr="00AA1501">
        <w:rPr>
          <w:rFonts w:ascii="PT Astra Serif" w:hAnsi="PT Astra Serif" w:cs="Times New Roman"/>
          <w:sz w:val="19"/>
          <w:szCs w:val="19"/>
        </w:rPr>
        <w:t xml:space="preserve"> с одной стороны, и</w:t>
      </w:r>
      <w:r w:rsidR="009F2B81">
        <w:rPr>
          <w:rFonts w:ascii="PT Astra Serif" w:hAnsi="PT Astra Serif" w:cs="Times New Roman"/>
          <w:sz w:val="19"/>
          <w:szCs w:val="19"/>
        </w:rPr>
        <w:t>______________________________</w:t>
      </w:r>
      <w:r w:rsidR="009F2B81" w:rsidRPr="00E47F2F">
        <w:rPr>
          <w:rFonts w:ascii="PT Astra Serif" w:hAnsi="PT Astra Serif" w:cs="Times New Roman"/>
          <w:sz w:val="19"/>
          <w:szCs w:val="19"/>
        </w:rPr>
        <w:t>___</w:t>
      </w:r>
      <w:r w:rsidR="009F2B81" w:rsidRPr="00E47F2F">
        <w:rPr>
          <w:rFonts w:ascii="PT Astra Serif" w:hAnsi="PT Astra Serif"/>
          <w:color w:val="000000"/>
          <w:sz w:val="19"/>
          <w:szCs w:val="19"/>
        </w:rPr>
        <w:t>_________________________________________________________________________________________________________________________________________</w:t>
      </w:r>
      <w:r w:rsidRPr="00AA1501">
        <w:rPr>
          <w:rFonts w:ascii="PT Astra Serif" w:hAnsi="PT Astra Serif"/>
          <w:color w:val="000000"/>
          <w:sz w:val="19"/>
          <w:szCs w:val="19"/>
        </w:rPr>
        <w:t>и</w:t>
      </w:r>
      <w:r w:rsidRPr="00AA1501">
        <w:rPr>
          <w:rFonts w:ascii="PT Astra Serif" w:hAnsi="PT Astra Serif"/>
          <w:sz w:val="19"/>
          <w:szCs w:val="19"/>
        </w:rPr>
        <w:t>менуемый в дальнейшем «Исполнитель», в лице</w:t>
      </w:r>
      <w:r w:rsidR="009F2B81">
        <w:rPr>
          <w:rFonts w:ascii="PT Astra Serif" w:hAnsi="PT Astra Serif"/>
          <w:sz w:val="19"/>
          <w:szCs w:val="19"/>
        </w:rPr>
        <w:t>_________________________________________________________</w:t>
      </w:r>
      <w:r w:rsidRPr="00AA1501">
        <w:rPr>
          <w:rFonts w:ascii="PT Astra Serif" w:hAnsi="PT Astra Serif"/>
          <w:sz w:val="19"/>
          <w:szCs w:val="19"/>
        </w:rPr>
        <w:t xml:space="preserve">, действующего на основании </w:t>
      </w:r>
      <w:r w:rsidR="00F036DF" w:rsidRPr="00AA1501">
        <w:rPr>
          <w:rFonts w:ascii="PT Astra Serif" w:hAnsi="PT Astra Serif"/>
          <w:sz w:val="19"/>
          <w:szCs w:val="19"/>
        </w:rPr>
        <w:t>Устава</w:t>
      </w:r>
      <w:r w:rsidRPr="00AA1501">
        <w:rPr>
          <w:rFonts w:ascii="PT Astra Serif" w:hAnsi="PT Astra Serif"/>
          <w:sz w:val="19"/>
          <w:szCs w:val="19"/>
        </w:rPr>
        <w:t xml:space="preserve">, с другой стороны, в дальнейшем при совместном упоминании именуемые «Стороны», </w:t>
      </w:r>
    </w:p>
    <w:p w:rsidR="00A11F2B" w:rsidRPr="00AA1501" w:rsidRDefault="009F5E5B">
      <w:pPr>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руководствуясь Гражданским кодексом Российской Федерации,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Pr="00AA1501">
        <w:rPr>
          <w:rFonts w:ascii="PT Astra Serif" w:hAnsi="PT Astra Serif" w:cs="Times New Roman"/>
          <w:i/>
          <w:color w:val="000000"/>
          <w:sz w:val="19"/>
          <w:szCs w:val="19"/>
        </w:rPr>
        <w:t>далее – Федеральный закон № 44-ФЗ</w:t>
      </w:r>
      <w:r w:rsidRPr="00AA1501">
        <w:rPr>
          <w:rFonts w:ascii="PT Astra Serif" w:hAnsi="PT Astra Serif" w:cs="Times New Roman"/>
          <w:color w:val="000000"/>
          <w:sz w:val="19"/>
          <w:szCs w:val="19"/>
        </w:rPr>
        <w:t>), другими нормативными правовыми актами Российской Федерации, заключили настоящий государственный контракт (</w:t>
      </w:r>
      <w:r w:rsidRPr="00AA1501">
        <w:rPr>
          <w:rFonts w:ascii="PT Astra Serif" w:hAnsi="PT Astra Serif" w:cs="Times New Roman"/>
          <w:i/>
          <w:color w:val="000000"/>
          <w:sz w:val="19"/>
          <w:szCs w:val="19"/>
        </w:rPr>
        <w:t>далее – Контракт</w:t>
      </w:r>
      <w:r w:rsidRPr="00AA1501">
        <w:rPr>
          <w:rFonts w:ascii="PT Astra Serif" w:hAnsi="PT Astra Serif" w:cs="Times New Roman"/>
          <w:color w:val="000000"/>
          <w:sz w:val="19"/>
          <w:szCs w:val="19"/>
        </w:rPr>
        <w:t xml:space="preserve">) </w:t>
      </w:r>
      <w:r w:rsidR="0004281C" w:rsidRPr="00AA1501">
        <w:rPr>
          <w:rFonts w:ascii="PT Astra Serif" w:hAnsi="PT Astra Serif" w:cs="Times New Roman"/>
          <w:color w:val="000000"/>
          <w:sz w:val="19"/>
          <w:szCs w:val="19"/>
        </w:rPr>
        <w:br/>
      </w:r>
      <w:r w:rsidRPr="00AA1501">
        <w:rPr>
          <w:rFonts w:ascii="PT Astra Serif" w:hAnsi="PT Astra Serif" w:cs="Times New Roman"/>
          <w:color w:val="000000"/>
          <w:sz w:val="19"/>
          <w:szCs w:val="19"/>
        </w:rPr>
        <w:t>о нижеследующем:</w:t>
      </w:r>
    </w:p>
    <w:p w:rsidR="00D30A0F" w:rsidRPr="00AA1501" w:rsidRDefault="00D30A0F">
      <w:pPr>
        <w:ind w:firstLine="709"/>
        <w:jc w:val="both"/>
        <w:rPr>
          <w:rFonts w:ascii="PT Astra Serif" w:hAnsi="PT Astra Serif" w:cs="Times New Roman"/>
        </w:rPr>
      </w:pPr>
    </w:p>
    <w:p w:rsidR="00A11F2B" w:rsidRPr="00AA1501" w:rsidRDefault="009F5E5B">
      <w:pPr>
        <w:pStyle w:val="af1"/>
        <w:numPr>
          <w:ilvl w:val="0"/>
          <w:numId w:val="1"/>
        </w:numPr>
        <w:tabs>
          <w:tab w:val="left" w:pos="1429"/>
        </w:tabs>
        <w:jc w:val="center"/>
        <w:outlineLvl w:val="0"/>
        <w:rPr>
          <w:rFonts w:ascii="PT Astra Serif" w:hAnsi="PT Astra Serif" w:cs="Times New Roman"/>
          <w:b/>
          <w:bCs/>
          <w:color w:val="000000"/>
          <w:sz w:val="19"/>
          <w:szCs w:val="19"/>
        </w:rPr>
      </w:pPr>
      <w:r w:rsidRPr="00AA1501">
        <w:rPr>
          <w:rFonts w:ascii="PT Astra Serif" w:hAnsi="PT Astra Serif" w:cs="Times New Roman"/>
          <w:b/>
          <w:bCs/>
          <w:color w:val="000000"/>
          <w:sz w:val="19"/>
          <w:szCs w:val="19"/>
        </w:rPr>
        <w:t>ОСНОВНЫЕ ПОНЯТИЯ, ИСПОЛЬЗУЕМЫЕ В КОНТРАКТЕ</w:t>
      </w:r>
    </w:p>
    <w:p w:rsidR="00D706B5" w:rsidRPr="00AA1501" w:rsidRDefault="00D706B5" w:rsidP="00D706B5">
      <w:pPr>
        <w:pStyle w:val="af1"/>
        <w:tabs>
          <w:tab w:val="left" w:pos="1429"/>
        </w:tabs>
        <w:outlineLvl w:val="0"/>
        <w:rPr>
          <w:rFonts w:ascii="PT Astra Serif" w:hAnsi="PT Astra Serif" w:cs="Times New Roman"/>
          <w:b/>
          <w:bCs/>
          <w:color w:val="000000"/>
          <w:sz w:val="19"/>
          <w:szCs w:val="19"/>
        </w:rPr>
      </w:pPr>
    </w:p>
    <w:p w:rsidR="00A11F2B" w:rsidRPr="00AA1501" w:rsidRDefault="009F5E5B">
      <w:pPr>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1.1. Справочная Правовая Система КонсультантПлюс (далее - Система КонсультантПлюс или Система) - совокупность многофункциональной программы для ЭВМ и набора текстовой информации (программное средство, информационный продукт вычислительной техники).</w:t>
      </w:r>
    </w:p>
    <w:p w:rsidR="00A11F2B" w:rsidRPr="00AA1501" w:rsidRDefault="009F5E5B">
      <w:pPr>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1.2. Экземпляр Системы - копия Системы КонсультантПлюс на материальном носителе, позволяющая Заказчику получать необходимую информацию. Экземпляр Системы не позволяет изменять и передавать полученную информацию.</w:t>
      </w:r>
    </w:p>
    <w:p w:rsidR="00A11F2B" w:rsidRPr="00AA1501" w:rsidRDefault="009F5E5B">
      <w:pPr>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 xml:space="preserve">1.3. Порядок использования Систем - совокупность технических параметров, разрешенных способов </w:t>
      </w:r>
      <w:r w:rsidR="0004281C" w:rsidRPr="00AA1501">
        <w:rPr>
          <w:rFonts w:ascii="PT Astra Serif" w:hAnsi="PT Astra Serif" w:cs="Times New Roman"/>
          <w:color w:val="000000"/>
          <w:sz w:val="19"/>
          <w:szCs w:val="19"/>
        </w:rPr>
        <w:br/>
      </w:r>
      <w:r w:rsidRPr="00AA1501">
        <w:rPr>
          <w:rFonts w:ascii="PT Astra Serif" w:hAnsi="PT Astra Serif" w:cs="Times New Roman"/>
          <w:color w:val="000000"/>
          <w:sz w:val="19"/>
          <w:szCs w:val="19"/>
        </w:rPr>
        <w:t>и условий использования комплекта Систем.</w:t>
      </w:r>
    </w:p>
    <w:p w:rsidR="00A11F2B" w:rsidRPr="00AA1501" w:rsidRDefault="009F5E5B">
      <w:pPr>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 xml:space="preserve">1.4. Уникальный пользователь - физическое лицо, состоящее в трудовых отношениях с Заказчиком (работник), являющееся пользователем Системы. </w:t>
      </w:r>
    </w:p>
    <w:p w:rsidR="00A11F2B" w:rsidRPr="00AA1501" w:rsidRDefault="009F5E5B">
      <w:pPr>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 xml:space="preserve">1.5. Регистрация - процедура, при которой запоминаются параметры конкретного электронного устройства </w:t>
      </w:r>
      <w:r w:rsidR="0004281C" w:rsidRPr="00AA1501">
        <w:rPr>
          <w:rFonts w:ascii="PT Astra Serif" w:hAnsi="PT Astra Serif" w:cs="Times New Roman"/>
          <w:color w:val="000000"/>
          <w:sz w:val="19"/>
          <w:szCs w:val="19"/>
        </w:rPr>
        <w:br/>
      </w:r>
      <w:r w:rsidRPr="00AA1501">
        <w:rPr>
          <w:rFonts w:ascii="PT Astra Serif" w:hAnsi="PT Astra Serif" w:cs="Times New Roman"/>
          <w:color w:val="000000"/>
          <w:sz w:val="19"/>
          <w:szCs w:val="19"/>
        </w:rPr>
        <w:t>и в экземпляр Системы вносятся определенные изменения (адаптация Системы), после чего становится возможным использование экземпляра Системы. По выбору Заказчика экземпляр Системы может быть зарегистрирован на ЭВМ Заказчика, на ЭВМ Исполнителя, на ЭВМ Разработчика Систем. Особенности регистрации определяются Техническим заданием к Контракту, а также настоящим Контрактом.</w:t>
      </w:r>
    </w:p>
    <w:p w:rsidR="00A11F2B" w:rsidRPr="00AA1501" w:rsidRDefault="009F5E5B">
      <w:pPr>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1.6. КЦ КонсультантПлюс - организация, на основании договора с которой Дистрибьютор осуществляет поставку и оказание услуг по адаптации и сопровождению экземпляров Систем.</w:t>
      </w:r>
    </w:p>
    <w:p w:rsidR="00A11F2B" w:rsidRPr="00AA1501" w:rsidRDefault="009F5E5B">
      <w:pPr>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 xml:space="preserve">1.7. Правомерный приобретатель экземпляра Системы (Заказчик) - физическое/юридическое лицо, приобретшее экземпляр Системы у официального Представителя Сети КонсультантПлюс или получившее </w:t>
      </w:r>
      <w:r w:rsidR="0004281C" w:rsidRPr="00AA1501">
        <w:rPr>
          <w:rFonts w:ascii="PT Astra Serif" w:hAnsi="PT Astra Serif" w:cs="Times New Roman"/>
          <w:color w:val="000000"/>
          <w:sz w:val="19"/>
          <w:szCs w:val="19"/>
        </w:rPr>
        <w:br/>
      </w:r>
      <w:r w:rsidRPr="00AA1501">
        <w:rPr>
          <w:rFonts w:ascii="PT Astra Serif" w:hAnsi="PT Astra Serif" w:cs="Times New Roman"/>
          <w:color w:val="000000"/>
          <w:sz w:val="19"/>
          <w:szCs w:val="19"/>
        </w:rPr>
        <w:t xml:space="preserve">на законных основаниях от физического/юридического лица экземпляр Системы, ранее приобретенный </w:t>
      </w:r>
      <w:r w:rsidR="0004281C" w:rsidRPr="00AA1501">
        <w:rPr>
          <w:rFonts w:ascii="PT Astra Serif" w:hAnsi="PT Astra Serif" w:cs="Times New Roman"/>
          <w:color w:val="000000"/>
          <w:sz w:val="19"/>
          <w:szCs w:val="19"/>
        </w:rPr>
        <w:br/>
      </w:r>
      <w:r w:rsidRPr="00AA1501">
        <w:rPr>
          <w:rFonts w:ascii="PT Astra Serif" w:hAnsi="PT Astra Serif" w:cs="Times New Roman"/>
          <w:color w:val="000000"/>
          <w:sz w:val="19"/>
          <w:szCs w:val="19"/>
        </w:rPr>
        <w:t>у официального Представителя Сети КонсультантПлюс (от правомерного приобретателя экземпляра Системы).</w:t>
      </w:r>
    </w:p>
    <w:p w:rsidR="00A11F2B" w:rsidRPr="00AA1501" w:rsidRDefault="009F5E5B">
      <w:pPr>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1.8. Разработчик (правообладатель) Систем КонсультантПлюс – ЗАО «Консультант Плюс».</w:t>
      </w:r>
      <w:bookmarkStart w:id="1" w:name="Par450"/>
      <w:bookmarkStart w:id="2" w:name="Par2115"/>
      <w:bookmarkEnd w:id="1"/>
      <w:bookmarkEnd w:id="2"/>
    </w:p>
    <w:p w:rsidR="00A11F2B" w:rsidRPr="00AA1501" w:rsidRDefault="009F5E5B">
      <w:pPr>
        <w:tabs>
          <w:tab w:val="left" w:pos="709"/>
        </w:tabs>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 xml:space="preserve">1.9. Число одновременных доступов (далее - число ОД) - параметр Системы, определяющий максимальное количество ЭВМ, с которых может быть осуществлен одновременный доступ к Системе. Число ОД комплекта Систем не может превышать число ОД Системы, по которой предоставлено наибольшее число ОД среди установленных </w:t>
      </w:r>
      <w:r w:rsidR="0004281C" w:rsidRPr="00AA1501">
        <w:rPr>
          <w:rFonts w:ascii="PT Astra Serif" w:hAnsi="PT Astra Serif" w:cs="Times New Roman"/>
          <w:color w:val="000000"/>
          <w:sz w:val="19"/>
          <w:szCs w:val="19"/>
        </w:rPr>
        <w:br/>
      </w:r>
      <w:r w:rsidRPr="00AA1501">
        <w:rPr>
          <w:rFonts w:ascii="PT Astra Serif" w:hAnsi="PT Astra Serif" w:cs="Times New Roman"/>
          <w:color w:val="000000"/>
          <w:sz w:val="19"/>
          <w:szCs w:val="19"/>
        </w:rPr>
        <w:t>в комплект Систем.</w:t>
      </w:r>
    </w:p>
    <w:p w:rsidR="00A11F2B" w:rsidRPr="00AA1501" w:rsidRDefault="009F5E5B">
      <w:pPr>
        <w:tabs>
          <w:tab w:val="left" w:pos="709"/>
        </w:tabs>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 xml:space="preserve">1.10. Получатель услуг - Государственный заказчик и подведомственные ему учреждения, указанные </w:t>
      </w:r>
      <w:r w:rsidR="0004281C" w:rsidRPr="00AA1501">
        <w:rPr>
          <w:rFonts w:ascii="PT Astra Serif" w:hAnsi="PT Astra Serif" w:cs="Times New Roman"/>
          <w:color w:val="000000"/>
          <w:sz w:val="19"/>
          <w:szCs w:val="19"/>
        </w:rPr>
        <w:br/>
      </w:r>
      <w:r w:rsidRPr="00AA1501">
        <w:rPr>
          <w:rFonts w:ascii="PT Astra Serif" w:hAnsi="PT Astra Serif" w:cs="Times New Roman"/>
          <w:color w:val="000000"/>
          <w:sz w:val="19"/>
          <w:szCs w:val="19"/>
        </w:rPr>
        <w:t>в Техническом задании (Приложение № 1 к Контракту, являющееся его неотъемлемой частью). Настоящим Контрактом получатель услуг уполномочен Государственным заказчиком на приемку оказанных услуг в пределах, установленных пунктом 3.9.2 Контракта, направление мотивированных отказов и предъявление претензий.</w:t>
      </w:r>
    </w:p>
    <w:p w:rsidR="00A11F2B" w:rsidRPr="00AA1501" w:rsidRDefault="00A11F2B">
      <w:pPr>
        <w:tabs>
          <w:tab w:val="left" w:pos="709"/>
        </w:tabs>
        <w:ind w:firstLine="709"/>
        <w:jc w:val="both"/>
        <w:rPr>
          <w:rFonts w:ascii="PT Astra Serif" w:hAnsi="PT Astra Serif" w:cs="Times New Roman"/>
          <w:color w:val="000000"/>
          <w:sz w:val="19"/>
          <w:szCs w:val="19"/>
        </w:rPr>
      </w:pPr>
    </w:p>
    <w:p w:rsidR="00A11F2B" w:rsidRPr="00AA1501" w:rsidRDefault="009F5E5B">
      <w:pPr>
        <w:widowControl w:val="0"/>
        <w:numPr>
          <w:ilvl w:val="0"/>
          <w:numId w:val="1"/>
        </w:numPr>
        <w:jc w:val="center"/>
        <w:rPr>
          <w:rFonts w:ascii="PT Astra Serif" w:hAnsi="PT Astra Serif" w:cs="Times New Roman"/>
          <w:sz w:val="19"/>
          <w:szCs w:val="19"/>
        </w:rPr>
      </w:pPr>
      <w:r w:rsidRPr="00AA1501">
        <w:rPr>
          <w:rFonts w:ascii="PT Astra Serif" w:hAnsi="PT Astra Serif" w:cs="Times New Roman"/>
          <w:sz w:val="19"/>
          <w:szCs w:val="19"/>
        </w:rPr>
        <w:t>ПРЕДМЕТ КОНТРАКТА</w:t>
      </w:r>
    </w:p>
    <w:p w:rsidR="00FA01CD" w:rsidRPr="00AA1501" w:rsidRDefault="00FA01CD" w:rsidP="0004281C">
      <w:pPr>
        <w:tabs>
          <w:tab w:val="left" w:pos="709"/>
        </w:tabs>
        <w:jc w:val="both"/>
        <w:rPr>
          <w:rFonts w:ascii="PT Astra Serif" w:hAnsi="PT Astra Serif" w:cs="Times New Roman"/>
          <w:color w:val="000000"/>
          <w:sz w:val="19"/>
          <w:szCs w:val="19"/>
        </w:rPr>
      </w:pPr>
    </w:p>
    <w:p w:rsidR="00A11F2B" w:rsidRPr="00AA1501" w:rsidRDefault="009F5E5B">
      <w:pPr>
        <w:widowControl w:val="0"/>
        <w:ind w:firstLine="709"/>
        <w:jc w:val="both"/>
        <w:rPr>
          <w:rFonts w:ascii="PT Astra Serif" w:hAnsi="PT Astra Serif" w:cs="Times New Roman"/>
          <w:sz w:val="19"/>
          <w:szCs w:val="19"/>
        </w:rPr>
      </w:pPr>
      <w:r w:rsidRPr="00AA1501">
        <w:rPr>
          <w:rFonts w:ascii="PT Astra Serif" w:hAnsi="PT Astra Serif" w:cs="Times New Roman"/>
          <w:sz w:val="19"/>
          <w:szCs w:val="19"/>
        </w:rPr>
        <w:t>2.1. Государственный заказчик осуществляет «закупку товаров, работ, услуг в сфере информационно-коммуникационных технологий (ИКТ)»:</w:t>
      </w:r>
    </w:p>
    <w:p w:rsidR="00A11F2B" w:rsidRPr="00AA1501" w:rsidRDefault="009F5E5B">
      <w:pPr>
        <w:widowControl w:val="0"/>
        <w:ind w:firstLine="709"/>
        <w:jc w:val="both"/>
        <w:rPr>
          <w:rFonts w:ascii="PT Astra Serif" w:hAnsi="PT Astra Serif" w:cs="Times New Roman"/>
          <w:sz w:val="19"/>
          <w:szCs w:val="19"/>
        </w:rPr>
      </w:pPr>
      <w:r w:rsidRPr="00AA1501">
        <w:rPr>
          <w:rFonts w:ascii="PT Astra Serif" w:hAnsi="PT Astra Serif" w:cs="Times New Roman"/>
          <w:sz w:val="19"/>
          <w:szCs w:val="19"/>
        </w:rPr>
        <w:t xml:space="preserve">По настоящему Контракту исполнитель обязуется оказывать Заказчику платные услуги по адаптации </w:t>
      </w:r>
      <w:r w:rsidR="00854887">
        <w:rPr>
          <w:rFonts w:ascii="PT Astra Serif" w:hAnsi="PT Astra Serif" w:cs="Times New Roman"/>
          <w:sz w:val="19"/>
          <w:szCs w:val="19"/>
        </w:rPr>
        <w:br/>
      </w:r>
      <w:r w:rsidRPr="00AA1501">
        <w:rPr>
          <w:rFonts w:ascii="PT Astra Serif" w:hAnsi="PT Astra Serif" w:cs="Times New Roman"/>
          <w:sz w:val="19"/>
          <w:szCs w:val="19"/>
        </w:rPr>
        <w:t>и сопровождению экземпляров Систем, иного программного обеспечения  в течение срока действия настоящего Контракта,</w:t>
      </w:r>
      <w:r w:rsidRPr="00AA1501">
        <w:rPr>
          <w:rFonts w:ascii="PT Astra Serif" w:hAnsi="PT Astra Serif" w:cs="Times New Roman"/>
          <w:bCs/>
          <w:sz w:val="19"/>
          <w:szCs w:val="19"/>
        </w:rPr>
        <w:t xml:space="preserve"> с использованием экземпляров Систем «КонсультантПлюс» на основе специального лицензированного программного обеспечения, обеспечивающего совместимость услуг по адаптации и сопровождению </w:t>
      </w:r>
      <w:r w:rsidR="00854887">
        <w:rPr>
          <w:rFonts w:ascii="PT Astra Serif" w:hAnsi="PT Astra Serif" w:cs="Times New Roman"/>
          <w:bCs/>
          <w:sz w:val="19"/>
          <w:szCs w:val="19"/>
        </w:rPr>
        <w:br/>
      </w:r>
      <w:r w:rsidRPr="00AA1501">
        <w:rPr>
          <w:rFonts w:ascii="PT Astra Serif" w:hAnsi="PT Astra Serif" w:cs="Times New Roman"/>
          <w:bCs/>
          <w:sz w:val="19"/>
          <w:szCs w:val="19"/>
        </w:rPr>
        <w:t>с установленными у Получателя услуг экземплярами Систем «КонсультантПлюс»</w:t>
      </w:r>
      <w:r w:rsidRPr="00AA1501">
        <w:rPr>
          <w:rFonts w:ascii="PT Astra Serif" w:hAnsi="PT Astra Serif" w:cs="Times New Roman"/>
          <w:sz w:val="19"/>
          <w:szCs w:val="19"/>
        </w:rPr>
        <w:t xml:space="preserve"> (услуги по адаптации </w:t>
      </w:r>
      <w:r w:rsidR="00854887">
        <w:rPr>
          <w:rFonts w:ascii="PT Astra Serif" w:hAnsi="PT Astra Serif" w:cs="Times New Roman"/>
          <w:sz w:val="19"/>
          <w:szCs w:val="19"/>
        </w:rPr>
        <w:br/>
      </w:r>
      <w:r w:rsidRPr="00AA1501">
        <w:rPr>
          <w:rFonts w:ascii="PT Astra Serif" w:hAnsi="PT Astra Serif" w:cs="Times New Roman"/>
          <w:sz w:val="19"/>
          <w:szCs w:val="19"/>
        </w:rPr>
        <w:t>и сопровождению экземпляров Систем «КонсультантПлюс») (</w:t>
      </w:r>
      <w:r w:rsidRPr="00AA1501">
        <w:rPr>
          <w:rFonts w:ascii="PT Astra Serif" w:hAnsi="PT Astra Serif" w:cs="Times New Roman"/>
          <w:i/>
          <w:sz w:val="19"/>
          <w:szCs w:val="19"/>
        </w:rPr>
        <w:t>далее – Услуги</w:t>
      </w:r>
      <w:r w:rsidRPr="00AA1501">
        <w:rPr>
          <w:rFonts w:ascii="PT Astra Serif" w:hAnsi="PT Astra Serif" w:cs="Times New Roman"/>
          <w:sz w:val="19"/>
          <w:szCs w:val="19"/>
        </w:rPr>
        <w:t xml:space="preserve">) в соответствии с Техническим заданием </w:t>
      </w:r>
      <w:bookmarkStart w:id="3" w:name="_GoBack"/>
      <w:bookmarkEnd w:id="3"/>
      <w:r w:rsidRPr="00AA1501">
        <w:rPr>
          <w:rFonts w:ascii="PT Astra Serif" w:hAnsi="PT Astra Serif" w:cs="Times New Roman"/>
          <w:sz w:val="19"/>
          <w:szCs w:val="19"/>
        </w:rPr>
        <w:lastRenderedPageBreak/>
        <w:t>(Приложение № 1 к Контракту), являющимся неотъемлемой частью настоящего Контракта, и иными условиями раздела 3  Контракта, а Государственный заказчик обязуется принимать и оплачивать оказанные услуги согласно условиям Контракта.</w:t>
      </w:r>
    </w:p>
    <w:p w:rsidR="00A11F2B" w:rsidRPr="00AA1501" w:rsidRDefault="009F5E5B">
      <w:pPr>
        <w:widowControl w:val="0"/>
        <w:shd w:val="clear" w:color="auto" w:fill="FFFFFF" w:themeFill="background1"/>
        <w:ind w:firstLine="709"/>
        <w:jc w:val="both"/>
        <w:rPr>
          <w:rFonts w:ascii="PT Astra Serif" w:hAnsi="PT Astra Serif" w:cs="Times New Roman"/>
          <w:sz w:val="19"/>
          <w:szCs w:val="19"/>
        </w:rPr>
      </w:pPr>
      <w:r w:rsidRPr="00AA1501">
        <w:rPr>
          <w:rFonts w:ascii="PT Astra Serif" w:hAnsi="PT Astra Serif" w:cs="Times New Roman"/>
          <w:sz w:val="19"/>
          <w:szCs w:val="19"/>
        </w:rPr>
        <w:t xml:space="preserve">2.2. </w:t>
      </w:r>
      <w:r w:rsidRPr="00AA1501">
        <w:rPr>
          <w:rFonts w:ascii="PT Astra Serif" w:eastAsia="Calibri" w:hAnsi="PT Astra Serif" w:cs="Times New Roman"/>
          <w:sz w:val="19"/>
          <w:szCs w:val="19"/>
          <w:lang w:eastAsia="en-US"/>
        </w:rPr>
        <w:t>Место оказания услуг</w:t>
      </w:r>
      <w:r w:rsidRPr="00AA1501">
        <w:rPr>
          <w:rFonts w:ascii="PT Astra Serif" w:hAnsi="PT Astra Serif" w:cs="Times New Roman"/>
          <w:sz w:val="19"/>
          <w:szCs w:val="19"/>
        </w:rPr>
        <w:t xml:space="preserve"> (место нахождения Получателей услуг):указано в Техническом задании</w:t>
      </w:r>
      <w:r w:rsidRPr="00AA1501">
        <w:rPr>
          <w:rFonts w:ascii="PT Astra Serif" w:hAnsi="PT Astra Serif" w:cs="Times New Roman"/>
          <w:sz w:val="19"/>
          <w:szCs w:val="19"/>
        </w:rPr>
        <w:br/>
        <w:t xml:space="preserve"> (Приложение № 1 к Контракту).</w:t>
      </w:r>
    </w:p>
    <w:p w:rsidR="00A11F2B" w:rsidRPr="00AA1501" w:rsidRDefault="009F5E5B" w:rsidP="0004281C">
      <w:pPr>
        <w:ind w:firstLine="709"/>
        <w:rPr>
          <w:rFonts w:ascii="PT Astra Serif" w:hAnsi="PT Astra Serif" w:cs="Times New Roman"/>
          <w:sz w:val="19"/>
          <w:szCs w:val="19"/>
        </w:rPr>
      </w:pPr>
      <w:r w:rsidRPr="00AA1501">
        <w:rPr>
          <w:rFonts w:ascii="PT Astra Serif" w:hAnsi="PT Astra Serif" w:cs="Times New Roman"/>
          <w:sz w:val="19"/>
          <w:szCs w:val="19"/>
        </w:rPr>
        <w:t xml:space="preserve">2.3. Период (срок) оказания услуг: </w:t>
      </w:r>
      <w:r w:rsidRPr="00AA1501">
        <w:rPr>
          <w:rFonts w:ascii="PT Astra Serif" w:hAnsi="PT Astra Serif" w:cs="Times New Roman"/>
          <w:b/>
          <w:sz w:val="19"/>
          <w:szCs w:val="19"/>
        </w:rPr>
        <w:t xml:space="preserve">с </w:t>
      </w:r>
      <w:r w:rsidR="0004281C" w:rsidRPr="00AA1501">
        <w:rPr>
          <w:rFonts w:ascii="PT Astra Serif" w:hAnsi="PT Astra Serif" w:cs="Times New Roman"/>
          <w:b/>
          <w:sz w:val="19"/>
          <w:szCs w:val="19"/>
        </w:rPr>
        <w:t>«</w:t>
      </w:r>
      <w:r w:rsidR="00FA01CD" w:rsidRPr="00AA1501">
        <w:rPr>
          <w:rFonts w:ascii="PT Astra Serif" w:hAnsi="PT Astra Serif" w:cs="Times New Roman"/>
          <w:b/>
          <w:sz w:val="19"/>
          <w:szCs w:val="19"/>
        </w:rPr>
        <w:t>01</w:t>
      </w:r>
      <w:r w:rsidR="0004281C" w:rsidRPr="00AA1501">
        <w:rPr>
          <w:rFonts w:ascii="PT Astra Serif" w:hAnsi="PT Astra Serif" w:cs="Times New Roman"/>
          <w:b/>
          <w:sz w:val="19"/>
          <w:szCs w:val="19"/>
        </w:rPr>
        <w:t>»</w:t>
      </w:r>
      <w:r w:rsidR="00720293" w:rsidRPr="00AA1501">
        <w:rPr>
          <w:rFonts w:ascii="PT Astra Serif" w:hAnsi="PT Astra Serif" w:cs="Times New Roman"/>
          <w:b/>
          <w:sz w:val="19"/>
          <w:szCs w:val="19"/>
        </w:rPr>
        <w:t>мая</w:t>
      </w:r>
      <w:r w:rsidRPr="00AA1501">
        <w:rPr>
          <w:rFonts w:ascii="PT Astra Serif" w:hAnsi="PT Astra Serif" w:cs="Times New Roman"/>
          <w:b/>
          <w:sz w:val="19"/>
          <w:szCs w:val="19"/>
        </w:rPr>
        <w:t xml:space="preserve"> 202</w:t>
      </w:r>
      <w:r w:rsidR="005823DE" w:rsidRPr="00AA1501">
        <w:rPr>
          <w:rFonts w:ascii="PT Astra Serif" w:hAnsi="PT Astra Serif" w:cs="Times New Roman"/>
          <w:b/>
          <w:sz w:val="19"/>
          <w:szCs w:val="19"/>
        </w:rPr>
        <w:t>6</w:t>
      </w:r>
      <w:r w:rsidRPr="00AA1501">
        <w:rPr>
          <w:rFonts w:ascii="PT Astra Serif" w:hAnsi="PT Astra Serif" w:cs="Times New Roman"/>
          <w:b/>
          <w:sz w:val="19"/>
          <w:szCs w:val="19"/>
        </w:rPr>
        <w:t xml:space="preserve"> года по </w:t>
      </w:r>
      <w:r w:rsidR="0004281C" w:rsidRPr="00AA1501">
        <w:rPr>
          <w:rFonts w:ascii="PT Astra Serif" w:hAnsi="PT Astra Serif" w:cs="Times New Roman"/>
          <w:b/>
          <w:sz w:val="19"/>
          <w:szCs w:val="19"/>
        </w:rPr>
        <w:t>«</w:t>
      </w:r>
      <w:r w:rsidR="00FA01CD" w:rsidRPr="00AA1501">
        <w:rPr>
          <w:rFonts w:ascii="PT Astra Serif" w:hAnsi="PT Astra Serif" w:cs="Times New Roman"/>
          <w:b/>
          <w:sz w:val="19"/>
          <w:szCs w:val="19"/>
        </w:rPr>
        <w:t>3</w:t>
      </w:r>
      <w:r w:rsidR="00720293" w:rsidRPr="00AA1501">
        <w:rPr>
          <w:rFonts w:ascii="PT Astra Serif" w:hAnsi="PT Astra Serif" w:cs="Times New Roman"/>
          <w:b/>
          <w:sz w:val="19"/>
          <w:szCs w:val="19"/>
        </w:rPr>
        <w:t>0</w:t>
      </w:r>
      <w:r w:rsidR="0004281C" w:rsidRPr="00AA1501">
        <w:rPr>
          <w:rFonts w:ascii="PT Astra Serif" w:hAnsi="PT Astra Serif" w:cs="Times New Roman"/>
          <w:b/>
          <w:sz w:val="19"/>
          <w:szCs w:val="19"/>
        </w:rPr>
        <w:t>»</w:t>
      </w:r>
      <w:r w:rsidR="00720293" w:rsidRPr="00AA1501">
        <w:rPr>
          <w:rFonts w:ascii="PT Astra Serif" w:hAnsi="PT Astra Serif" w:cs="Times New Roman"/>
          <w:b/>
          <w:sz w:val="19"/>
          <w:szCs w:val="19"/>
        </w:rPr>
        <w:t xml:space="preserve"> сентября </w:t>
      </w:r>
      <w:r w:rsidRPr="00AA1501">
        <w:rPr>
          <w:rFonts w:ascii="PT Astra Serif" w:hAnsi="PT Astra Serif" w:cs="Times New Roman"/>
          <w:b/>
          <w:sz w:val="19"/>
          <w:szCs w:val="19"/>
        </w:rPr>
        <w:t>202</w:t>
      </w:r>
      <w:r w:rsidR="005823DE" w:rsidRPr="00AA1501">
        <w:rPr>
          <w:rFonts w:ascii="PT Astra Serif" w:hAnsi="PT Astra Serif" w:cs="Times New Roman"/>
          <w:b/>
          <w:sz w:val="19"/>
          <w:szCs w:val="19"/>
        </w:rPr>
        <w:t>6</w:t>
      </w:r>
      <w:r w:rsidRPr="00AA1501">
        <w:rPr>
          <w:rFonts w:ascii="PT Astra Serif" w:hAnsi="PT Astra Serif" w:cs="Times New Roman"/>
          <w:b/>
          <w:sz w:val="19"/>
          <w:szCs w:val="19"/>
        </w:rPr>
        <w:t xml:space="preserve"> года</w:t>
      </w:r>
      <w:r w:rsidRPr="00AA1501">
        <w:rPr>
          <w:rFonts w:ascii="PT Astra Serif" w:hAnsi="PT Astra Serif" w:cs="Times New Roman"/>
          <w:sz w:val="19"/>
          <w:szCs w:val="19"/>
        </w:rPr>
        <w:t>включительно.</w:t>
      </w:r>
    </w:p>
    <w:p w:rsidR="00A11F2B" w:rsidRPr="00AA1501" w:rsidRDefault="009F5E5B">
      <w:pPr>
        <w:widowControl w:val="0"/>
        <w:ind w:firstLine="709"/>
        <w:jc w:val="both"/>
        <w:rPr>
          <w:rFonts w:ascii="PT Astra Serif" w:hAnsi="PT Astra Serif" w:cs="Times New Roman"/>
          <w:sz w:val="19"/>
          <w:szCs w:val="19"/>
        </w:rPr>
      </w:pPr>
      <w:r w:rsidRPr="00AA1501">
        <w:rPr>
          <w:rFonts w:ascii="PT Astra Serif" w:hAnsi="PT Astra Serif" w:cs="Times New Roman"/>
          <w:sz w:val="19"/>
          <w:szCs w:val="19"/>
        </w:rPr>
        <w:t>2.4. Периодичность оказания услуг: оказание услуг по адаптации и сопровождению, иного программного обеспечения с использованием экземпляра(ов) Системы Консультант Плюс предусматривает обеспечение получения информации Получателем услуг не реже 1 (одного) раза в неделю.</w:t>
      </w:r>
    </w:p>
    <w:p w:rsidR="00A11F2B" w:rsidRPr="00AA1501" w:rsidRDefault="009F5E5B">
      <w:pPr>
        <w:ind w:right="125" w:firstLine="709"/>
        <w:jc w:val="both"/>
        <w:rPr>
          <w:rFonts w:ascii="PT Astra Serif" w:hAnsi="PT Astra Serif" w:cs="Times New Roman"/>
          <w:sz w:val="19"/>
          <w:szCs w:val="19"/>
        </w:rPr>
      </w:pPr>
      <w:r w:rsidRPr="00AA1501">
        <w:rPr>
          <w:rFonts w:ascii="PT Astra Serif" w:hAnsi="PT Astra Serif" w:cs="Times New Roman"/>
          <w:sz w:val="19"/>
          <w:szCs w:val="19"/>
        </w:rPr>
        <w:t xml:space="preserve">Время и день недели, установленные для посещения специалистом Исполнителя определяются </w:t>
      </w:r>
      <w:r w:rsidR="0004281C" w:rsidRPr="00AA1501">
        <w:rPr>
          <w:rFonts w:ascii="PT Astra Serif" w:hAnsi="PT Astra Serif" w:cs="Times New Roman"/>
          <w:sz w:val="19"/>
          <w:szCs w:val="19"/>
        </w:rPr>
        <w:br/>
      </w:r>
      <w:r w:rsidRPr="00AA1501">
        <w:rPr>
          <w:rFonts w:ascii="PT Astra Serif" w:hAnsi="PT Astra Serif" w:cs="Times New Roman"/>
          <w:sz w:val="19"/>
          <w:szCs w:val="19"/>
        </w:rPr>
        <w:t>по согласованию сторон, Стоимость сопровождения не должна зависеть от частоты обновления.</w:t>
      </w:r>
    </w:p>
    <w:p w:rsidR="00A11F2B" w:rsidRPr="00AA1501" w:rsidRDefault="009F5E5B">
      <w:pPr>
        <w:widowControl w:val="0"/>
        <w:ind w:firstLine="709"/>
        <w:jc w:val="both"/>
        <w:rPr>
          <w:rFonts w:ascii="PT Astra Serif" w:hAnsi="PT Astra Serif" w:cs="Times New Roman"/>
          <w:sz w:val="19"/>
          <w:szCs w:val="19"/>
        </w:rPr>
      </w:pPr>
      <w:r w:rsidRPr="00AA1501">
        <w:rPr>
          <w:rFonts w:ascii="PT Astra Serif" w:hAnsi="PT Astra Serif" w:cs="Times New Roman"/>
          <w:sz w:val="19"/>
          <w:szCs w:val="19"/>
        </w:rPr>
        <w:t xml:space="preserve">2.5. Государственный заказчик вправе в период действия Контракта (но не более двух раз в месяц) запрашивать (требовать) в письменной форме у Исполнителя предоставления Исполнителем документа, подтверждающего правомерность использования Исполнителем специального программного обеспечения </w:t>
      </w:r>
      <w:r w:rsidR="0004281C" w:rsidRPr="00AA1501">
        <w:rPr>
          <w:rFonts w:ascii="PT Astra Serif" w:hAnsi="PT Astra Serif" w:cs="Times New Roman"/>
          <w:sz w:val="19"/>
          <w:szCs w:val="19"/>
        </w:rPr>
        <w:br/>
      </w:r>
      <w:r w:rsidRPr="00AA1501">
        <w:rPr>
          <w:rFonts w:ascii="PT Astra Serif" w:hAnsi="PT Astra Serif" w:cs="Times New Roman"/>
          <w:sz w:val="19"/>
          <w:szCs w:val="19"/>
        </w:rPr>
        <w:t xml:space="preserve">для обеспечения исполнения своих обязательств по Контракту. </w:t>
      </w:r>
    </w:p>
    <w:p w:rsidR="00A11F2B" w:rsidRPr="00AA1501" w:rsidRDefault="009F5E5B">
      <w:pPr>
        <w:widowControl w:val="0"/>
        <w:ind w:firstLine="709"/>
        <w:jc w:val="both"/>
        <w:rPr>
          <w:rFonts w:ascii="PT Astra Serif" w:hAnsi="PT Astra Serif" w:cs="Times New Roman"/>
          <w:sz w:val="19"/>
          <w:szCs w:val="19"/>
        </w:rPr>
      </w:pPr>
      <w:r w:rsidRPr="00AA1501">
        <w:rPr>
          <w:rFonts w:ascii="PT Astra Serif" w:hAnsi="PT Astra Serif" w:cs="Times New Roman"/>
          <w:sz w:val="19"/>
          <w:szCs w:val="19"/>
        </w:rPr>
        <w:t xml:space="preserve">2.5.1. Исполнитель обязан в течение 10 (десяти) рабочих дней со дня получения от Государственного заказчика такого запроса предоставить Государственному заказчику один из следующих документов (надлежащим образом заверенных их копий), подтверждающих правомерность использования Исполнителем специального программного обеспечения для обеспечения исполнения своих обязательств по Контракту: а) документ, подтверждающий наличие у участника закупки исключительных прав на использование </w:t>
      </w:r>
      <w:r w:rsidRPr="00AA1501">
        <w:rPr>
          <w:rFonts w:ascii="PT Astra Serif" w:hAnsi="PT Astra Serif" w:cs="Times New Roman"/>
          <w:bCs/>
          <w:sz w:val="19"/>
          <w:szCs w:val="19"/>
        </w:rPr>
        <w:t xml:space="preserve">специального лицензионного программного обеспечения </w:t>
      </w:r>
      <w:r w:rsidRPr="00AA1501">
        <w:rPr>
          <w:rFonts w:ascii="PT Astra Serif" w:hAnsi="PT Astra Serif" w:cs="Times New Roman"/>
          <w:sz w:val="19"/>
          <w:szCs w:val="19"/>
        </w:rPr>
        <w:t>КонсультантПлюс; б) лицензионный договор (лицензионное соглашение) участника закупки с правообладателем, предоставляющий участнику закупки права на использование объекта интеллектуальной собственности</w:t>
      </w:r>
      <w:r w:rsidRPr="00AA1501">
        <w:rPr>
          <w:rFonts w:ascii="PT Astra Serif" w:hAnsi="PT Astra Serif" w:cs="Times New Roman"/>
          <w:bCs/>
          <w:sz w:val="19"/>
          <w:szCs w:val="19"/>
        </w:rPr>
        <w:t xml:space="preserve"> (специального лицензионного программного обеспечения </w:t>
      </w:r>
      <w:r w:rsidRPr="00AA1501">
        <w:rPr>
          <w:rFonts w:ascii="PT Astra Serif" w:hAnsi="PT Astra Serif" w:cs="Times New Roman"/>
          <w:sz w:val="19"/>
          <w:szCs w:val="19"/>
        </w:rPr>
        <w:t xml:space="preserve">КонсультантПлюс); в) сублицензионный договор (сублицензионное соглашение) с лицом, с которым правообладатель заключил лицензионный договор </w:t>
      </w:r>
      <w:r w:rsidR="0004281C" w:rsidRPr="00AA1501">
        <w:rPr>
          <w:rFonts w:ascii="PT Astra Serif" w:hAnsi="PT Astra Serif" w:cs="Times New Roman"/>
          <w:sz w:val="19"/>
          <w:szCs w:val="19"/>
        </w:rPr>
        <w:br/>
      </w:r>
      <w:r w:rsidRPr="00AA1501">
        <w:rPr>
          <w:rFonts w:ascii="PT Astra Serif" w:hAnsi="PT Astra Serif" w:cs="Times New Roman"/>
          <w:sz w:val="19"/>
          <w:szCs w:val="19"/>
        </w:rPr>
        <w:t>и предоставил этому лицу права на использование программного обеспечения и которое, в свою очередь, предоставило соответствующие права участнику закупки на использование объекта интеллектуальной собственности</w:t>
      </w:r>
      <w:r w:rsidRPr="00AA1501">
        <w:rPr>
          <w:rFonts w:ascii="PT Astra Serif" w:hAnsi="PT Astra Serif" w:cs="Times New Roman"/>
          <w:bCs/>
          <w:sz w:val="19"/>
          <w:szCs w:val="19"/>
        </w:rPr>
        <w:t xml:space="preserve"> (специального лицензионного программного обеспечения </w:t>
      </w:r>
      <w:r w:rsidRPr="00AA1501">
        <w:rPr>
          <w:rFonts w:ascii="PT Astra Serif" w:hAnsi="PT Astra Serif" w:cs="Times New Roman"/>
          <w:sz w:val="19"/>
          <w:szCs w:val="19"/>
        </w:rPr>
        <w:t>КонсультантПлюс).</w:t>
      </w:r>
    </w:p>
    <w:p w:rsidR="005823DE" w:rsidRPr="00AA1501" w:rsidRDefault="005823DE">
      <w:pPr>
        <w:widowControl w:val="0"/>
        <w:ind w:firstLine="709"/>
        <w:jc w:val="both"/>
        <w:rPr>
          <w:rFonts w:ascii="PT Astra Serif" w:hAnsi="PT Astra Serif" w:cs="Times New Roman"/>
          <w:sz w:val="19"/>
          <w:szCs w:val="19"/>
        </w:rPr>
      </w:pPr>
    </w:p>
    <w:p w:rsidR="00A11F2B" w:rsidRPr="00AA1501" w:rsidRDefault="009F5E5B">
      <w:pPr>
        <w:pStyle w:val="af2"/>
        <w:numPr>
          <w:ilvl w:val="0"/>
          <w:numId w:val="1"/>
        </w:numPr>
        <w:suppressAutoHyphens w:val="0"/>
        <w:spacing w:before="0" w:line="200" w:lineRule="atLeast"/>
        <w:ind w:right="74"/>
        <w:jc w:val="center"/>
        <w:rPr>
          <w:rFonts w:ascii="PT Astra Serif" w:hAnsi="PT Astra Serif" w:cs="Times New Roman"/>
          <w:b/>
          <w:color w:val="000000"/>
          <w:sz w:val="19"/>
          <w:szCs w:val="19"/>
        </w:rPr>
      </w:pPr>
      <w:r w:rsidRPr="00AA1501">
        <w:rPr>
          <w:rFonts w:ascii="PT Astra Serif" w:hAnsi="PT Astra Serif" w:cs="Times New Roman"/>
          <w:b/>
          <w:color w:val="000000"/>
          <w:sz w:val="19"/>
          <w:szCs w:val="19"/>
        </w:rPr>
        <w:t>ПОРЯДОК ОКАЗАНИЯ и ПРИЕМКИ УСЛУГ</w:t>
      </w:r>
    </w:p>
    <w:p w:rsidR="005823DE" w:rsidRPr="00AA1501" w:rsidRDefault="005823DE" w:rsidP="003A2377">
      <w:pPr>
        <w:pStyle w:val="af2"/>
        <w:suppressAutoHyphens w:val="0"/>
        <w:spacing w:before="0" w:line="200" w:lineRule="atLeast"/>
        <w:ind w:left="360" w:right="74"/>
        <w:rPr>
          <w:rFonts w:ascii="PT Astra Serif" w:hAnsi="PT Astra Serif" w:cs="Times New Roman"/>
          <w:b/>
          <w:color w:val="000000"/>
          <w:sz w:val="19"/>
          <w:szCs w:val="19"/>
        </w:rPr>
      </w:pPr>
    </w:p>
    <w:p w:rsidR="00A11F2B" w:rsidRPr="00AA1501" w:rsidRDefault="009F5E5B">
      <w:pPr>
        <w:ind w:firstLine="709"/>
        <w:jc w:val="both"/>
        <w:rPr>
          <w:rFonts w:ascii="PT Astra Serif" w:hAnsi="PT Astra Serif" w:cs="Times New Roman"/>
          <w:sz w:val="19"/>
          <w:szCs w:val="19"/>
        </w:rPr>
      </w:pPr>
      <w:r w:rsidRPr="00AA1501">
        <w:rPr>
          <w:rFonts w:ascii="PT Astra Serif" w:hAnsi="PT Astra Serif" w:cs="Times New Roman"/>
          <w:color w:val="000000"/>
          <w:sz w:val="19"/>
          <w:szCs w:val="19"/>
        </w:rPr>
        <w:t xml:space="preserve">3.1. При оказании услуг по Контракту </w:t>
      </w:r>
      <w:r w:rsidRPr="00AA1501">
        <w:rPr>
          <w:rFonts w:ascii="PT Astra Serif" w:hAnsi="PT Astra Serif" w:cs="Times New Roman"/>
          <w:bCs/>
          <w:color w:val="000000"/>
          <w:sz w:val="19"/>
          <w:szCs w:val="19"/>
        </w:rPr>
        <w:t xml:space="preserve">Исполнитель обязан обеспечить взаимодействие и совместимость информационных услуг с установленными у Получателя услуг экземплярами Систем СПС КонсультантПлюс, а также предоставить достоверные сведения о совместимости оказываемых информационных услуг с установленными </w:t>
      </w:r>
      <w:r w:rsidR="0004281C" w:rsidRPr="00AA1501">
        <w:rPr>
          <w:rFonts w:ascii="PT Astra Serif" w:hAnsi="PT Astra Serif" w:cs="Times New Roman"/>
          <w:bCs/>
          <w:color w:val="000000"/>
          <w:sz w:val="19"/>
          <w:szCs w:val="19"/>
        </w:rPr>
        <w:br/>
      </w:r>
      <w:r w:rsidRPr="00AA1501">
        <w:rPr>
          <w:rFonts w:ascii="PT Astra Serif" w:hAnsi="PT Astra Serif" w:cs="Times New Roman"/>
          <w:bCs/>
          <w:color w:val="000000"/>
          <w:sz w:val="19"/>
          <w:szCs w:val="19"/>
        </w:rPr>
        <w:t>у получателя услуг экземплярами Систем КонсультантПлюс на основе специального лицензионного программного обеспечения, обеспечивающего такую совместимость, а также о возможности оказания указанных информационных услуг.</w:t>
      </w:r>
    </w:p>
    <w:p w:rsidR="00A11F2B" w:rsidRPr="00AA1501" w:rsidRDefault="009F5E5B">
      <w:pPr>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 xml:space="preserve">3.2. Оказание услуг с использованием экземпляров Справочных Правовых Систем КонсультантПлюс (услуг </w:t>
      </w:r>
      <w:r w:rsidR="008F57BE" w:rsidRPr="00AA1501">
        <w:rPr>
          <w:rFonts w:ascii="PT Astra Serif" w:hAnsi="PT Astra Serif" w:cs="Times New Roman"/>
          <w:color w:val="000000"/>
          <w:sz w:val="19"/>
          <w:szCs w:val="19"/>
        </w:rPr>
        <w:t xml:space="preserve">по </w:t>
      </w:r>
      <w:r w:rsidRPr="00AA1501">
        <w:rPr>
          <w:rFonts w:ascii="PT Astra Serif" w:hAnsi="PT Astra Serif" w:cs="Times New Roman"/>
          <w:color w:val="000000"/>
          <w:sz w:val="19"/>
          <w:szCs w:val="19"/>
        </w:rPr>
        <w:t>сопровождению экземпляров Справочных Правовых Систем КонсультантПлюс) предусматривает:</w:t>
      </w:r>
    </w:p>
    <w:p w:rsidR="00A11F2B" w:rsidRPr="00AA1501" w:rsidRDefault="009F5E5B">
      <w:pPr>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 xml:space="preserve">- обеспечение получения информации по месту нахождения получателя услуг при помощи сервисного специалиста. Время и день недели, установленные для посещения специалистом Исполнителя определяются </w:t>
      </w:r>
      <w:r w:rsidR="0004281C" w:rsidRPr="00AA1501">
        <w:rPr>
          <w:rFonts w:ascii="PT Astra Serif" w:hAnsi="PT Astra Serif" w:cs="Times New Roman"/>
          <w:color w:val="000000"/>
          <w:sz w:val="19"/>
          <w:szCs w:val="19"/>
        </w:rPr>
        <w:br/>
      </w:r>
      <w:r w:rsidRPr="00AA1501">
        <w:rPr>
          <w:rFonts w:ascii="PT Astra Serif" w:hAnsi="PT Astra Serif" w:cs="Times New Roman"/>
          <w:color w:val="000000"/>
          <w:sz w:val="19"/>
          <w:szCs w:val="19"/>
        </w:rPr>
        <w:t>по согласованию сторон;</w:t>
      </w:r>
    </w:p>
    <w:p w:rsidR="00A11F2B" w:rsidRPr="00AA1501" w:rsidRDefault="009F5E5B">
      <w:pPr>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 предоставление услуг в соответствии с Техническим заданием (Приложение № 1 к Контракту).</w:t>
      </w:r>
    </w:p>
    <w:p w:rsidR="00A11F2B" w:rsidRPr="00AA1501" w:rsidRDefault="009F5E5B">
      <w:pPr>
        <w:ind w:firstLine="709"/>
        <w:jc w:val="both"/>
        <w:rPr>
          <w:rFonts w:ascii="PT Astra Serif" w:hAnsi="PT Astra Serif" w:cs="Times New Roman"/>
          <w:sz w:val="19"/>
          <w:szCs w:val="19"/>
        </w:rPr>
      </w:pPr>
      <w:r w:rsidRPr="00AA1501">
        <w:rPr>
          <w:rFonts w:ascii="PT Astra Serif" w:hAnsi="PT Astra Serif" w:cs="Times New Roman"/>
          <w:sz w:val="19"/>
          <w:szCs w:val="19"/>
        </w:rPr>
        <w:t>3.3. Оказание Государственному заказчику текущих услуг с использованием экземпляров Справочных Правовых Систем КонсультантПлюс (услуг сопровождению экземпляров Справочных Правовых Систем КонсультантПлюс) осуществляется без выбора документов.</w:t>
      </w:r>
    </w:p>
    <w:p w:rsidR="00A11F2B" w:rsidRPr="00AA1501" w:rsidRDefault="009F5E5B">
      <w:pPr>
        <w:ind w:firstLine="709"/>
        <w:jc w:val="both"/>
        <w:rPr>
          <w:rFonts w:ascii="PT Astra Serif" w:hAnsi="PT Astra Serif" w:cs="Times New Roman"/>
          <w:sz w:val="19"/>
          <w:szCs w:val="19"/>
        </w:rPr>
      </w:pPr>
      <w:r w:rsidRPr="00AA1501">
        <w:rPr>
          <w:rFonts w:ascii="PT Astra Serif" w:hAnsi="PT Astra Serif" w:cs="Times New Roman"/>
          <w:sz w:val="19"/>
          <w:szCs w:val="19"/>
        </w:rPr>
        <w:t xml:space="preserve">3.4. Государственный заказчик имеет право получать текущую информацию не реже четырех раз в месяц, </w:t>
      </w:r>
      <w:r w:rsidR="0004281C" w:rsidRPr="00AA1501">
        <w:rPr>
          <w:rFonts w:ascii="PT Astra Serif" w:hAnsi="PT Astra Serif" w:cs="Times New Roman"/>
          <w:sz w:val="19"/>
          <w:szCs w:val="19"/>
        </w:rPr>
        <w:br/>
      </w:r>
      <w:r w:rsidRPr="00AA1501">
        <w:rPr>
          <w:rFonts w:ascii="PT Astra Serif" w:hAnsi="PT Astra Serif" w:cs="Times New Roman"/>
          <w:sz w:val="19"/>
          <w:szCs w:val="19"/>
        </w:rPr>
        <w:t xml:space="preserve">в том числе принимать наборы текстовой информации в принадлежащий ему экземпляр Системы СПС КонсультантПлюс в соответствии с его функциональным назначением. </w:t>
      </w:r>
    </w:p>
    <w:p w:rsidR="00A11F2B" w:rsidRPr="00AA1501" w:rsidRDefault="009F5E5B">
      <w:pPr>
        <w:ind w:firstLine="709"/>
        <w:jc w:val="both"/>
        <w:rPr>
          <w:rFonts w:ascii="PT Astra Serif" w:hAnsi="PT Astra Serif" w:cs="Times New Roman"/>
          <w:sz w:val="19"/>
          <w:szCs w:val="19"/>
        </w:rPr>
      </w:pPr>
      <w:r w:rsidRPr="00AA1501">
        <w:rPr>
          <w:rFonts w:ascii="PT Astra Serif" w:hAnsi="PT Astra Serif" w:cs="Times New Roman"/>
          <w:sz w:val="19"/>
          <w:szCs w:val="19"/>
        </w:rPr>
        <w:t xml:space="preserve">3.5. При доставке информации специалистом Исполнителя Государственный заказчик обязуется согласовать с Исполнителем конкретное время доставки информации, обеспечить готовность технических средств </w:t>
      </w:r>
      <w:r w:rsidR="0004281C" w:rsidRPr="00AA1501">
        <w:rPr>
          <w:rFonts w:ascii="PT Astra Serif" w:hAnsi="PT Astra Serif" w:cs="Times New Roman"/>
          <w:sz w:val="19"/>
          <w:szCs w:val="19"/>
        </w:rPr>
        <w:br/>
      </w:r>
      <w:r w:rsidRPr="00AA1501">
        <w:rPr>
          <w:rFonts w:ascii="PT Astra Serif" w:hAnsi="PT Astra Serif" w:cs="Times New Roman"/>
          <w:sz w:val="19"/>
          <w:szCs w:val="19"/>
        </w:rPr>
        <w:t xml:space="preserve">и беспрепятственный доступ к экземплярам Систем КонсультантПлюс в оговоренное время. В случае доставки информации с помощью телекоммуникационных средств все расходы, связанные с обеспечением достаточного </w:t>
      </w:r>
      <w:r w:rsidR="0004281C" w:rsidRPr="00AA1501">
        <w:rPr>
          <w:rFonts w:ascii="PT Astra Serif" w:hAnsi="PT Astra Serif" w:cs="Times New Roman"/>
          <w:sz w:val="19"/>
          <w:szCs w:val="19"/>
        </w:rPr>
        <w:br/>
      </w:r>
      <w:r w:rsidRPr="00AA1501">
        <w:rPr>
          <w:rFonts w:ascii="PT Astra Serif" w:hAnsi="PT Astra Serif" w:cs="Times New Roman"/>
          <w:sz w:val="19"/>
          <w:szCs w:val="19"/>
        </w:rPr>
        <w:t>для оказания услуг трафика, оплачиваются Государственным заказчиком за свой счет.</w:t>
      </w:r>
    </w:p>
    <w:p w:rsidR="00A11F2B" w:rsidRPr="00AA1501" w:rsidRDefault="009F5E5B">
      <w:pPr>
        <w:widowControl w:val="0"/>
        <w:ind w:firstLine="709"/>
        <w:jc w:val="both"/>
        <w:rPr>
          <w:rFonts w:ascii="PT Astra Serif" w:hAnsi="PT Astra Serif" w:cs="Times New Roman"/>
          <w:sz w:val="19"/>
          <w:szCs w:val="19"/>
        </w:rPr>
      </w:pPr>
      <w:r w:rsidRPr="00AA1501">
        <w:rPr>
          <w:rFonts w:ascii="PT Astra Serif" w:hAnsi="PT Astra Serif" w:cs="Times New Roman"/>
          <w:sz w:val="19"/>
          <w:szCs w:val="19"/>
        </w:rPr>
        <w:t>3.6. До 10 (десятого) числа (включительно) месяца, следующего за отчетным периодом, Исполнитель оформляет и предоставляет Государственному заказчику документы (далее - Отчётные документы):</w:t>
      </w:r>
    </w:p>
    <w:p w:rsidR="00A11F2B" w:rsidRPr="00AA1501" w:rsidRDefault="009F5E5B">
      <w:pPr>
        <w:pStyle w:val="af1"/>
        <w:tabs>
          <w:tab w:val="decimal" w:pos="1134"/>
        </w:tabs>
        <w:ind w:left="0" w:firstLine="709"/>
        <w:jc w:val="both"/>
        <w:rPr>
          <w:rFonts w:ascii="PT Astra Serif" w:hAnsi="PT Astra Serif" w:cs="Times New Roman"/>
          <w:sz w:val="19"/>
          <w:szCs w:val="19"/>
        </w:rPr>
      </w:pPr>
      <w:r w:rsidRPr="00AA1501">
        <w:rPr>
          <w:rFonts w:ascii="PT Astra Serif" w:hAnsi="PT Astra Serif" w:cs="Times New Roman"/>
          <w:sz w:val="19"/>
          <w:szCs w:val="19"/>
        </w:rPr>
        <w:t>- счёт на оплату (в 1-м экземпляре);</w:t>
      </w:r>
    </w:p>
    <w:p w:rsidR="00A11F2B" w:rsidRPr="00AA1501" w:rsidRDefault="009F5E5B">
      <w:pPr>
        <w:ind w:right="-2" w:firstLine="709"/>
        <w:jc w:val="both"/>
        <w:rPr>
          <w:rFonts w:ascii="PT Astra Serif" w:hAnsi="PT Astra Serif" w:cs="Times New Roman"/>
        </w:rPr>
      </w:pPr>
      <w:r w:rsidRPr="00AA1501">
        <w:rPr>
          <w:rFonts w:ascii="PT Astra Serif" w:hAnsi="PT Astra Serif" w:cs="Times New Roman"/>
          <w:sz w:val="19"/>
          <w:szCs w:val="19"/>
        </w:rPr>
        <w:t>- счет-фактуру (в 1-м экземпляре) (</w:t>
      </w:r>
      <w:r w:rsidRPr="00AA1501">
        <w:rPr>
          <w:rFonts w:ascii="PT Astra Serif" w:hAnsi="PT Astra Serif" w:cs="Times New Roman"/>
          <w:i/>
          <w:sz w:val="19"/>
          <w:szCs w:val="19"/>
        </w:rPr>
        <w:t>в случае если ее составление требуется для Исполнителя в соответствии с действующим законодательством Российской Федерации</w:t>
      </w:r>
      <w:r w:rsidRPr="00AA1501">
        <w:rPr>
          <w:rFonts w:ascii="PT Astra Serif" w:hAnsi="PT Astra Serif" w:cs="Times New Roman"/>
          <w:sz w:val="19"/>
          <w:szCs w:val="19"/>
        </w:rPr>
        <w:t>)</w:t>
      </w:r>
      <w:r w:rsidRPr="00AA1501">
        <w:rPr>
          <w:rStyle w:val="Bodytext2Italic"/>
          <w:rFonts w:ascii="PT Astra Serif" w:hAnsi="PT Astra Serif" w:cs="Times New Roman"/>
          <w:color w:val="auto"/>
          <w:sz w:val="19"/>
          <w:szCs w:val="19"/>
          <w:shd w:val="clear" w:color="auto" w:fill="auto"/>
        </w:rPr>
        <w:t>;</w:t>
      </w:r>
    </w:p>
    <w:p w:rsidR="00A11F2B" w:rsidRPr="00AA1501" w:rsidRDefault="009F5E5B">
      <w:pPr>
        <w:pStyle w:val="af1"/>
        <w:tabs>
          <w:tab w:val="decimal" w:pos="1134"/>
        </w:tabs>
        <w:ind w:left="0" w:firstLine="709"/>
        <w:jc w:val="both"/>
        <w:rPr>
          <w:rFonts w:ascii="PT Astra Serif" w:hAnsi="PT Astra Serif" w:cs="Times New Roman"/>
          <w:sz w:val="19"/>
          <w:szCs w:val="19"/>
        </w:rPr>
      </w:pPr>
      <w:r w:rsidRPr="00AA1501">
        <w:rPr>
          <w:rFonts w:ascii="PT Astra Serif" w:hAnsi="PT Astra Serif" w:cs="Times New Roman"/>
          <w:sz w:val="19"/>
          <w:szCs w:val="19"/>
        </w:rPr>
        <w:t xml:space="preserve">-«акт приемки оказанных услуг» </w:t>
      </w:r>
      <w:r w:rsidRPr="00AA1501">
        <w:rPr>
          <w:rFonts w:ascii="PT Astra Serif" w:hAnsi="PT Astra Serif" w:cs="Times New Roman"/>
          <w:sz w:val="19"/>
          <w:szCs w:val="19"/>
          <w:lang w:eastAsia="ar-SA"/>
        </w:rPr>
        <w:t xml:space="preserve">с подписью и печатью Исполнителя, </w:t>
      </w:r>
      <w:r w:rsidRPr="00AA1501">
        <w:rPr>
          <w:rFonts w:ascii="PT Astra Serif" w:hAnsi="PT Astra Serif" w:cs="Times New Roman"/>
          <w:sz w:val="19"/>
          <w:szCs w:val="19"/>
        </w:rPr>
        <w:t>составленный по форме, предусмотренной Приложением № 3 к Контракту (в 2-х экземплярах);</w:t>
      </w:r>
    </w:p>
    <w:p w:rsidR="00A11F2B" w:rsidRPr="00AA1501" w:rsidRDefault="009F5E5B">
      <w:pPr>
        <w:pStyle w:val="af1"/>
        <w:tabs>
          <w:tab w:val="decimal" w:pos="1134"/>
        </w:tabs>
        <w:ind w:left="0" w:firstLine="709"/>
        <w:jc w:val="both"/>
        <w:rPr>
          <w:rFonts w:ascii="PT Astra Serif" w:hAnsi="PT Astra Serif" w:cs="Times New Roman"/>
          <w:sz w:val="19"/>
          <w:szCs w:val="19"/>
        </w:rPr>
      </w:pPr>
      <w:r w:rsidRPr="00AA1501">
        <w:rPr>
          <w:rFonts w:ascii="PT Astra Serif" w:hAnsi="PT Astra Serif" w:cs="Times New Roman"/>
          <w:sz w:val="19"/>
          <w:szCs w:val="19"/>
        </w:rPr>
        <w:t xml:space="preserve">3.7. Отчетным периодом по Контракту является каждый календарный месяц, в котором Получателям услуг оказывались услуги по Контракту. </w:t>
      </w:r>
    </w:p>
    <w:p w:rsidR="00A11F2B" w:rsidRPr="00AA1501" w:rsidRDefault="009F5E5B">
      <w:pPr>
        <w:pStyle w:val="af1"/>
        <w:tabs>
          <w:tab w:val="decimal" w:pos="1134"/>
        </w:tabs>
        <w:ind w:left="0" w:firstLine="709"/>
        <w:jc w:val="both"/>
        <w:rPr>
          <w:rFonts w:ascii="PT Astra Serif" w:hAnsi="PT Astra Serif" w:cs="Times New Roman"/>
          <w:sz w:val="19"/>
          <w:szCs w:val="19"/>
        </w:rPr>
      </w:pPr>
      <w:r w:rsidRPr="00AA1501">
        <w:rPr>
          <w:rFonts w:ascii="PT Astra Serif" w:hAnsi="PT Astra Serif" w:cs="Times New Roman"/>
          <w:sz w:val="19"/>
          <w:szCs w:val="19"/>
        </w:rPr>
        <w:t xml:space="preserve">3.8. Оригиналы Отчётных документов Исполнитель предоставляет Государственному заказчику по адресу, указанному в разделе 12 настоящего Контракта. </w:t>
      </w:r>
    </w:p>
    <w:p w:rsidR="00A11F2B" w:rsidRPr="00AA1501" w:rsidRDefault="009F5E5B">
      <w:pPr>
        <w:pStyle w:val="af1"/>
        <w:tabs>
          <w:tab w:val="decimal" w:pos="1134"/>
        </w:tabs>
        <w:ind w:left="0" w:firstLine="709"/>
        <w:jc w:val="both"/>
        <w:rPr>
          <w:rFonts w:ascii="PT Astra Serif" w:hAnsi="PT Astra Serif" w:cs="Times New Roman"/>
          <w:sz w:val="19"/>
          <w:szCs w:val="19"/>
        </w:rPr>
      </w:pPr>
      <w:r w:rsidRPr="00AA1501">
        <w:rPr>
          <w:rFonts w:ascii="PT Astra Serif" w:hAnsi="PT Astra Serif" w:cs="Times New Roman"/>
          <w:sz w:val="19"/>
          <w:szCs w:val="19"/>
        </w:rPr>
        <w:t xml:space="preserve">Исполнитель несет ответственность за непоступление Государственному заказчику документов, указанных </w:t>
      </w:r>
      <w:r w:rsidR="0004281C" w:rsidRPr="00AA1501">
        <w:rPr>
          <w:rFonts w:ascii="PT Astra Serif" w:hAnsi="PT Astra Serif" w:cs="Times New Roman"/>
          <w:sz w:val="19"/>
          <w:szCs w:val="19"/>
        </w:rPr>
        <w:br/>
      </w:r>
      <w:r w:rsidRPr="00AA1501">
        <w:rPr>
          <w:rFonts w:ascii="PT Astra Serif" w:hAnsi="PT Astra Serif" w:cs="Times New Roman"/>
          <w:sz w:val="19"/>
          <w:szCs w:val="19"/>
        </w:rPr>
        <w:t>в пункте 3.6 Контракта, до 10 (десятого) числа (включительно) месяца, следующего за Отчетным периодом.</w:t>
      </w:r>
    </w:p>
    <w:p w:rsidR="00A11F2B" w:rsidRPr="00AA1501" w:rsidRDefault="009F5E5B">
      <w:pPr>
        <w:pStyle w:val="af1"/>
        <w:tabs>
          <w:tab w:val="decimal" w:pos="1134"/>
        </w:tabs>
        <w:ind w:left="0" w:firstLine="709"/>
        <w:jc w:val="both"/>
        <w:rPr>
          <w:rFonts w:ascii="PT Astra Serif" w:hAnsi="PT Astra Serif" w:cs="Times New Roman"/>
          <w:sz w:val="19"/>
          <w:szCs w:val="19"/>
        </w:rPr>
      </w:pPr>
      <w:r w:rsidRPr="00AA1501">
        <w:rPr>
          <w:rFonts w:ascii="PT Astra Serif" w:hAnsi="PT Astra Serif" w:cs="Times New Roman"/>
          <w:sz w:val="19"/>
          <w:szCs w:val="19"/>
        </w:rPr>
        <w:lastRenderedPageBreak/>
        <w:t xml:space="preserve">3.9. Для проверки оказанных Исполнителем услуг, предусмотренных настоящим Контрактом, в части </w:t>
      </w:r>
      <w:r w:rsidR="0004281C" w:rsidRPr="00AA1501">
        <w:rPr>
          <w:rFonts w:ascii="PT Astra Serif" w:hAnsi="PT Astra Serif" w:cs="Times New Roman"/>
          <w:sz w:val="19"/>
          <w:szCs w:val="19"/>
        </w:rPr>
        <w:br/>
      </w:r>
      <w:r w:rsidRPr="00AA1501">
        <w:rPr>
          <w:rFonts w:ascii="PT Astra Serif" w:hAnsi="PT Astra Serif" w:cs="Times New Roman"/>
          <w:sz w:val="19"/>
          <w:szCs w:val="19"/>
        </w:rPr>
        <w:t xml:space="preserve">их соответствия условиям настоящего Контракта Государственный заказчик проводит экспертизу. Экспертиза оказанных услуг,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в соответствии с Федеральным законом </w:t>
      </w:r>
      <w:r w:rsidR="0004281C" w:rsidRPr="00AA1501">
        <w:rPr>
          <w:rFonts w:ascii="PT Astra Serif" w:hAnsi="PT Astra Serif" w:cs="Times New Roman"/>
          <w:sz w:val="19"/>
          <w:szCs w:val="19"/>
        </w:rPr>
        <w:br/>
      </w:r>
      <w:r w:rsidRPr="00AA1501">
        <w:rPr>
          <w:rFonts w:ascii="PT Astra Serif" w:hAnsi="PT Astra Serif" w:cs="Times New Roman"/>
          <w:sz w:val="19"/>
          <w:szCs w:val="19"/>
        </w:rPr>
        <w:t>№ 44-ФЗ.</w:t>
      </w:r>
    </w:p>
    <w:p w:rsidR="00A11F2B" w:rsidRPr="00AA1501" w:rsidRDefault="009F5E5B">
      <w:pPr>
        <w:pStyle w:val="af1"/>
        <w:tabs>
          <w:tab w:val="decimal" w:pos="1134"/>
        </w:tabs>
        <w:ind w:left="0" w:firstLine="709"/>
        <w:jc w:val="both"/>
        <w:rPr>
          <w:rFonts w:ascii="PT Astra Serif" w:hAnsi="PT Astra Serif" w:cs="Times New Roman"/>
          <w:sz w:val="19"/>
          <w:szCs w:val="19"/>
        </w:rPr>
      </w:pPr>
      <w:r w:rsidRPr="00AA1501">
        <w:rPr>
          <w:rFonts w:ascii="PT Astra Serif" w:hAnsi="PT Astra Serif" w:cs="Times New Roman"/>
          <w:sz w:val="19"/>
          <w:szCs w:val="19"/>
        </w:rPr>
        <w:t xml:space="preserve">3.10. Приемка оказанных услуг (этапа оказанных услуг) по количеству и качеству осуществляется Государственным заказчиком до 10 (десятого) числа (включительно) месяца, следующего за Отчетным периодом, при условии предоставления Исполнителем Государственному заказчику документов, указанных в пункте 3.6 Контракта, </w:t>
      </w:r>
      <w:r w:rsidR="0004281C" w:rsidRPr="00AA1501">
        <w:rPr>
          <w:rFonts w:ascii="PT Astra Serif" w:hAnsi="PT Astra Serif" w:cs="Times New Roman"/>
          <w:sz w:val="19"/>
          <w:szCs w:val="19"/>
        </w:rPr>
        <w:br/>
      </w:r>
      <w:r w:rsidRPr="00AA1501">
        <w:rPr>
          <w:rFonts w:ascii="PT Astra Serif" w:hAnsi="PT Astra Serif" w:cs="Times New Roman"/>
          <w:sz w:val="19"/>
          <w:szCs w:val="19"/>
        </w:rPr>
        <w:t xml:space="preserve">в пределах срока, установленного пунктом 3.6 Контракта. </w:t>
      </w:r>
    </w:p>
    <w:p w:rsidR="00A11F2B" w:rsidRPr="00AA1501" w:rsidRDefault="009F5E5B">
      <w:pPr>
        <w:pStyle w:val="af1"/>
        <w:tabs>
          <w:tab w:val="decimal" w:pos="1134"/>
        </w:tabs>
        <w:ind w:left="0" w:firstLine="709"/>
        <w:jc w:val="both"/>
        <w:rPr>
          <w:rFonts w:ascii="PT Astra Serif" w:hAnsi="PT Astra Serif" w:cs="Times New Roman"/>
          <w:sz w:val="19"/>
          <w:szCs w:val="19"/>
        </w:rPr>
      </w:pPr>
      <w:r w:rsidRPr="00AA1501">
        <w:rPr>
          <w:rFonts w:ascii="PT Astra Serif" w:hAnsi="PT Astra Serif" w:cs="Times New Roman"/>
          <w:sz w:val="19"/>
          <w:szCs w:val="19"/>
        </w:rPr>
        <w:t>В случае просрочки предоставления Исполнителем документов, указанных в пункте 3.6 Контракта, сроки приемки оказанных услуг (этапа оказанных услуг) продлеваются соразмерено времени просрочки предоставления Исполнителем таких документов.</w:t>
      </w:r>
    </w:p>
    <w:p w:rsidR="00A11F2B" w:rsidRPr="00AA1501" w:rsidRDefault="009F5E5B">
      <w:pPr>
        <w:pStyle w:val="af1"/>
        <w:tabs>
          <w:tab w:val="decimal" w:pos="1134"/>
        </w:tabs>
        <w:ind w:left="0" w:firstLine="709"/>
        <w:jc w:val="both"/>
        <w:rPr>
          <w:rFonts w:ascii="PT Astra Serif" w:hAnsi="PT Astra Serif" w:cs="Times New Roman"/>
          <w:sz w:val="19"/>
          <w:szCs w:val="19"/>
        </w:rPr>
      </w:pPr>
      <w:r w:rsidRPr="00AA1501">
        <w:rPr>
          <w:rFonts w:ascii="PT Astra Serif" w:hAnsi="PT Astra Serif" w:cs="Times New Roman"/>
          <w:sz w:val="19"/>
          <w:szCs w:val="19"/>
        </w:rPr>
        <w:t>3.10.1. Услуги, оказанные по настоящему Контракту, фиксируются в «Акте приемки оказанных услуг».</w:t>
      </w:r>
    </w:p>
    <w:p w:rsidR="00A11F2B" w:rsidRPr="00AA1501" w:rsidRDefault="009F5E5B">
      <w:pPr>
        <w:pStyle w:val="af1"/>
        <w:tabs>
          <w:tab w:val="decimal" w:pos="1134"/>
        </w:tabs>
        <w:ind w:left="0" w:firstLine="709"/>
        <w:jc w:val="both"/>
        <w:rPr>
          <w:rFonts w:ascii="PT Astra Serif" w:hAnsi="PT Astra Serif" w:cs="Times New Roman"/>
          <w:sz w:val="19"/>
          <w:szCs w:val="19"/>
        </w:rPr>
      </w:pPr>
      <w:r w:rsidRPr="00AA1501">
        <w:rPr>
          <w:rFonts w:ascii="PT Astra Serif" w:hAnsi="PT Astra Serif" w:cs="Times New Roman"/>
          <w:sz w:val="19"/>
          <w:szCs w:val="19"/>
        </w:rPr>
        <w:t xml:space="preserve">3.10.2. «Акт приемки оказанных услуг» оформляется Исполнителем для Государственного заказчика </w:t>
      </w:r>
      <w:r w:rsidR="0004281C" w:rsidRPr="00AA1501">
        <w:rPr>
          <w:rFonts w:ascii="PT Astra Serif" w:hAnsi="PT Astra Serif" w:cs="Times New Roman"/>
          <w:sz w:val="19"/>
          <w:szCs w:val="19"/>
        </w:rPr>
        <w:br/>
      </w:r>
      <w:r w:rsidRPr="00AA1501">
        <w:rPr>
          <w:rFonts w:ascii="PT Astra Serif" w:hAnsi="PT Astra Serif" w:cs="Times New Roman"/>
          <w:sz w:val="19"/>
          <w:szCs w:val="19"/>
        </w:rPr>
        <w:t xml:space="preserve">и передается Исполнителем Государственному заказчику в сроки и в порядке, предусмотренные пунктом </w:t>
      </w:r>
      <w:r w:rsidR="00854887">
        <w:rPr>
          <w:rFonts w:ascii="PT Astra Serif" w:hAnsi="PT Astra Serif" w:cs="Times New Roman"/>
          <w:sz w:val="19"/>
          <w:szCs w:val="19"/>
        </w:rPr>
        <w:br/>
      </w:r>
      <w:r w:rsidRPr="00AA1501">
        <w:rPr>
          <w:rFonts w:ascii="PT Astra Serif" w:hAnsi="PT Astra Serif" w:cs="Times New Roman"/>
          <w:sz w:val="19"/>
          <w:szCs w:val="19"/>
        </w:rPr>
        <w:t xml:space="preserve">3.6 Контракта. </w:t>
      </w:r>
    </w:p>
    <w:p w:rsidR="00A11F2B" w:rsidRPr="00AA1501" w:rsidRDefault="009F5E5B">
      <w:pPr>
        <w:tabs>
          <w:tab w:val="decimal" w:pos="1134"/>
        </w:tabs>
        <w:ind w:firstLine="709"/>
        <w:contextualSpacing/>
        <w:jc w:val="both"/>
        <w:rPr>
          <w:rFonts w:ascii="PT Astra Serif" w:hAnsi="PT Astra Serif" w:cs="Times New Roman"/>
          <w:sz w:val="19"/>
          <w:szCs w:val="19"/>
        </w:rPr>
      </w:pPr>
      <w:r w:rsidRPr="00AA1501">
        <w:rPr>
          <w:rFonts w:ascii="PT Astra Serif" w:hAnsi="PT Astra Serif" w:cs="Times New Roman"/>
          <w:sz w:val="19"/>
          <w:szCs w:val="19"/>
        </w:rPr>
        <w:t>«Акт приемки оказанных услуг» является сводным актом и включает в себя услуги, оказанные Исполнителем Государственному заказчику и Получателям услуг в Отчетном периоде.</w:t>
      </w:r>
    </w:p>
    <w:p w:rsidR="00A11F2B" w:rsidRPr="00AA1501" w:rsidRDefault="009F5E5B">
      <w:pPr>
        <w:tabs>
          <w:tab w:val="decimal" w:pos="1134"/>
        </w:tabs>
        <w:ind w:firstLine="709"/>
        <w:contextualSpacing/>
        <w:jc w:val="both"/>
        <w:rPr>
          <w:rFonts w:ascii="PT Astra Serif" w:hAnsi="PT Astra Serif" w:cs="Times New Roman"/>
          <w:sz w:val="19"/>
          <w:szCs w:val="19"/>
        </w:rPr>
      </w:pPr>
      <w:r w:rsidRPr="00AA1501">
        <w:rPr>
          <w:rFonts w:ascii="PT Astra Serif" w:hAnsi="PT Astra Serif" w:cs="Times New Roman"/>
          <w:color w:val="000000"/>
          <w:sz w:val="19"/>
          <w:szCs w:val="19"/>
        </w:rPr>
        <w:t xml:space="preserve">3.11. Для целей настоящего Контракта подписание Государственным заказчиком без замечаний «акта приемки оказанных услуг» является приемкой услуг (этапа оказанных услуг) Государственным заказчиком </w:t>
      </w:r>
      <w:r w:rsidR="0004281C" w:rsidRPr="00AA1501">
        <w:rPr>
          <w:rFonts w:ascii="PT Astra Serif" w:hAnsi="PT Astra Serif" w:cs="Times New Roman"/>
          <w:color w:val="000000"/>
          <w:sz w:val="19"/>
          <w:szCs w:val="19"/>
        </w:rPr>
        <w:br/>
      </w:r>
      <w:r w:rsidRPr="00AA1501">
        <w:rPr>
          <w:rFonts w:ascii="PT Astra Serif" w:hAnsi="PT Astra Serif" w:cs="Times New Roman"/>
          <w:color w:val="000000"/>
          <w:sz w:val="19"/>
          <w:szCs w:val="19"/>
        </w:rPr>
        <w:t>(за исключением случаев, предусмотренных пунктом 3.10.1 Контракта).</w:t>
      </w:r>
    </w:p>
    <w:p w:rsidR="00A11F2B" w:rsidRPr="00AA1501" w:rsidRDefault="009F5E5B">
      <w:pPr>
        <w:widowControl w:val="0"/>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3.11.1. В случае не подписания Государственным заказчиком «акта приемки оказанных услуг» в срок, предусмотренный пунктом 3.6 Контракта, либо не направления Государственным заказчиком Исполнителю в этот же срок в письменной форме мотивированного отказа от подписания данного акта, услуги, оказанные Исполнителем Государственному заказчику, считаются принятыми Государственным заказчиком без замечаний со дня истечения срока для приемки услуг, указанного в пункте 3.10 Контракта.</w:t>
      </w:r>
    </w:p>
    <w:p w:rsidR="00A11F2B" w:rsidRPr="00AA1501" w:rsidRDefault="009F5E5B">
      <w:pPr>
        <w:widowControl w:val="0"/>
        <w:ind w:firstLine="709"/>
        <w:jc w:val="both"/>
        <w:rPr>
          <w:rFonts w:ascii="PT Astra Serif" w:hAnsi="PT Astra Serif" w:cs="Times New Roman"/>
          <w:sz w:val="19"/>
          <w:szCs w:val="19"/>
        </w:rPr>
      </w:pPr>
      <w:r w:rsidRPr="00AA1501">
        <w:rPr>
          <w:rFonts w:ascii="PT Astra Serif" w:hAnsi="PT Astra Serif" w:cs="Times New Roman"/>
          <w:color w:val="000000"/>
          <w:sz w:val="19"/>
          <w:szCs w:val="19"/>
        </w:rPr>
        <w:t xml:space="preserve">3.12. При наличии замечаний (претензий) со стороны Государственного заказчика к услугам, оказанным Исполнителем, Государственный заказчик в срок, указанный в пункте 3.9 Контракта, направляет Исполнителю </w:t>
      </w:r>
      <w:r w:rsidR="0004281C" w:rsidRPr="00AA1501">
        <w:rPr>
          <w:rFonts w:ascii="PT Astra Serif" w:hAnsi="PT Astra Serif" w:cs="Times New Roman"/>
          <w:color w:val="000000"/>
          <w:sz w:val="19"/>
          <w:szCs w:val="19"/>
        </w:rPr>
        <w:br/>
      </w:r>
      <w:r w:rsidRPr="00AA1501">
        <w:rPr>
          <w:rFonts w:ascii="PT Astra Serif" w:hAnsi="PT Astra Serif" w:cs="Times New Roman"/>
          <w:color w:val="000000"/>
          <w:sz w:val="19"/>
          <w:szCs w:val="19"/>
        </w:rPr>
        <w:t xml:space="preserve">на электронную почту Исполнителя, адрес которой указан в разделе 12 Контракта, и (или) почтовым отправлением </w:t>
      </w:r>
      <w:r w:rsidR="0004281C" w:rsidRPr="00AA1501">
        <w:rPr>
          <w:rFonts w:ascii="PT Astra Serif" w:hAnsi="PT Astra Serif" w:cs="Times New Roman"/>
          <w:color w:val="000000"/>
          <w:sz w:val="19"/>
          <w:szCs w:val="19"/>
        </w:rPr>
        <w:br/>
      </w:r>
      <w:r w:rsidRPr="00AA1501">
        <w:rPr>
          <w:rFonts w:ascii="PT Astra Serif" w:hAnsi="PT Astra Serif" w:cs="Times New Roman"/>
          <w:color w:val="000000"/>
          <w:sz w:val="19"/>
          <w:szCs w:val="19"/>
        </w:rPr>
        <w:t xml:space="preserve">по месту нахождения Исполнителя мотивированный отказ от приемки оказанных услуг и подписания «акта приемки оказанных услуг» с указанием причин отказа от их приемки (подписания). </w:t>
      </w:r>
    </w:p>
    <w:p w:rsidR="00A11F2B" w:rsidRPr="00AA1501" w:rsidRDefault="009F5E5B">
      <w:pPr>
        <w:pStyle w:val="af1"/>
        <w:tabs>
          <w:tab w:val="decimal" w:pos="1134"/>
        </w:tabs>
        <w:ind w:left="0" w:firstLine="709"/>
        <w:jc w:val="both"/>
        <w:rPr>
          <w:rFonts w:ascii="PT Astra Serif" w:hAnsi="PT Astra Serif" w:cs="Times New Roman"/>
          <w:sz w:val="19"/>
          <w:szCs w:val="19"/>
        </w:rPr>
      </w:pPr>
      <w:r w:rsidRPr="00AA1501">
        <w:rPr>
          <w:rFonts w:ascii="PT Astra Serif" w:hAnsi="PT Astra Serif" w:cs="Times New Roman"/>
          <w:color w:val="000000"/>
          <w:spacing w:val="1"/>
          <w:sz w:val="19"/>
          <w:szCs w:val="19"/>
        </w:rPr>
        <w:tab/>
      </w:r>
      <w:r w:rsidRPr="00AA1501">
        <w:rPr>
          <w:rFonts w:ascii="PT Astra Serif" w:hAnsi="PT Astra Serif" w:cs="Times New Roman"/>
          <w:color w:val="000000"/>
          <w:sz w:val="19"/>
          <w:szCs w:val="19"/>
        </w:rPr>
        <w:t>3.13. Исполнитель в течение 3-х рабочих дней со дня получения от Государственного заказчика мотивированного отказа в приемке услуг обязуется:</w:t>
      </w:r>
    </w:p>
    <w:p w:rsidR="00A11F2B" w:rsidRPr="00AA1501" w:rsidRDefault="009F5E5B">
      <w:pPr>
        <w:pStyle w:val="af1"/>
        <w:tabs>
          <w:tab w:val="decimal" w:pos="1134"/>
        </w:tabs>
        <w:ind w:left="0"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 xml:space="preserve">а) в случае согласия с мотивированным отказом Государственного заказчика в приемке услуг – устранить допущенные нарушения, указанные в мотивированном отказе в приемке услуг, с последующим направлением </w:t>
      </w:r>
      <w:r w:rsidR="0004281C" w:rsidRPr="00AA1501">
        <w:rPr>
          <w:rFonts w:ascii="PT Astra Serif" w:hAnsi="PT Astra Serif" w:cs="Times New Roman"/>
          <w:color w:val="000000"/>
          <w:sz w:val="19"/>
          <w:szCs w:val="19"/>
        </w:rPr>
        <w:br/>
      </w:r>
      <w:r w:rsidRPr="00AA1501">
        <w:rPr>
          <w:rFonts w:ascii="PT Astra Serif" w:hAnsi="PT Astra Serif" w:cs="Times New Roman"/>
          <w:color w:val="000000"/>
          <w:sz w:val="19"/>
          <w:szCs w:val="19"/>
        </w:rPr>
        <w:t>в течение 2-х рабочих дней на электронную почту Государственного заказчика, адрес которой указан в разделе 12 Контракта, уведомления о согласии Исполнителя с мотивированным отказом Государственного заказчика.</w:t>
      </w:r>
    </w:p>
    <w:p w:rsidR="00A11F2B" w:rsidRPr="00AA1501" w:rsidRDefault="009F5E5B">
      <w:pPr>
        <w:pStyle w:val="af1"/>
        <w:tabs>
          <w:tab w:val="decimal" w:pos="1134"/>
        </w:tabs>
        <w:ind w:left="0"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Безвозмездное устранение недостатков оказанных услуг осуществляется Исполнителем в течение 3-х (трех) рабочих дней со дня получения от Государственного заказчика мотивированного отказа в приемке услуг;</w:t>
      </w:r>
    </w:p>
    <w:p w:rsidR="00A11F2B" w:rsidRPr="00AA1501" w:rsidRDefault="009F5E5B">
      <w:pPr>
        <w:pStyle w:val="af2"/>
        <w:suppressAutoHyphens w:val="0"/>
        <w:spacing w:before="0" w:line="200" w:lineRule="atLeast"/>
        <w:ind w:right="74"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б) в случае не согласия с мотивированным отказом Государственного заказчика в приемке услуг – направить на электронную почту Государственного заказчика, адрес которой указан в разделе 12 Контракта, уведомление о н</w:t>
      </w:r>
      <w:r w:rsidRPr="00AA1501">
        <w:rPr>
          <w:rFonts w:ascii="PT Astra Serif" w:hAnsi="PT Astra Serif" w:cs="Times New Roman"/>
          <w:color w:val="000000"/>
          <w:sz w:val="19"/>
          <w:szCs w:val="19"/>
        </w:rPr>
        <w:t>е</w:t>
      </w:r>
      <w:r w:rsidRPr="00AA1501">
        <w:rPr>
          <w:rFonts w:ascii="PT Astra Serif" w:hAnsi="PT Astra Serif" w:cs="Times New Roman"/>
          <w:color w:val="000000"/>
          <w:sz w:val="19"/>
          <w:szCs w:val="19"/>
        </w:rPr>
        <w:t>согласии с мотивированным отказом в приемке услуг. В таком случае Стороны согласовывают дату и время приб</w:t>
      </w:r>
      <w:r w:rsidRPr="00AA1501">
        <w:rPr>
          <w:rFonts w:ascii="PT Astra Serif" w:hAnsi="PT Astra Serif" w:cs="Times New Roman"/>
          <w:color w:val="000000"/>
          <w:sz w:val="19"/>
          <w:szCs w:val="19"/>
        </w:rPr>
        <w:t>ы</w:t>
      </w:r>
      <w:r w:rsidRPr="00AA1501">
        <w:rPr>
          <w:rFonts w:ascii="PT Astra Serif" w:hAnsi="PT Astra Serif" w:cs="Times New Roman"/>
          <w:color w:val="000000"/>
          <w:sz w:val="19"/>
          <w:szCs w:val="19"/>
        </w:rPr>
        <w:t>тия представителя Исполнителя по месту нахождения Государственного заказчика для разрешения (урегулирования) спора, связанного с ненадлежащим оказанием услуг.</w:t>
      </w:r>
    </w:p>
    <w:p w:rsidR="00A11F2B" w:rsidRPr="00AA1501" w:rsidRDefault="00A11F2B">
      <w:pPr>
        <w:pStyle w:val="af2"/>
        <w:suppressAutoHyphens w:val="0"/>
        <w:spacing w:before="0" w:line="200" w:lineRule="atLeast"/>
        <w:ind w:right="74" w:firstLine="709"/>
        <w:jc w:val="both"/>
        <w:rPr>
          <w:rFonts w:ascii="PT Astra Serif" w:hAnsi="PT Astra Serif" w:cs="Times New Roman"/>
          <w:color w:val="000000"/>
          <w:sz w:val="19"/>
          <w:szCs w:val="19"/>
        </w:rPr>
      </w:pPr>
    </w:p>
    <w:p w:rsidR="00A11F2B" w:rsidRPr="00AA1501" w:rsidRDefault="009F5E5B" w:rsidP="00E56B95">
      <w:pPr>
        <w:pStyle w:val="af1"/>
        <w:numPr>
          <w:ilvl w:val="0"/>
          <w:numId w:val="7"/>
        </w:numPr>
        <w:tabs>
          <w:tab w:val="left" w:pos="709"/>
        </w:tabs>
        <w:spacing w:line="260" w:lineRule="exact"/>
        <w:jc w:val="center"/>
        <w:rPr>
          <w:rFonts w:ascii="PT Astra Serif" w:hAnsi="PT Astra Serif" w:cs="Times New Roman"/>
          <w:b/>
          <w:bCs/>
          <w:color w:val="000000"/>
          <w:sz w:val="19"/>
          <w:szCs w:val="19"/>
        </w:rPr>
      </w:pPr>
      <w:r w:rsidRPr="00AA1501">
        <w:rPr>
          <w:rFonts w:ascii="PT Astra Serif" w:hAnsi="PT Astra Serif" w:cs="Times New Roman"/>
          <w:b/>
          <w:bCs/>
          <w:color w:val="000000"/>
          <w:sz w:val="19"/>
          <w:szCs w:val="19"/>
        </w:rPr>
        <w:t>ПОРЯДОК ИСПОЛЬЗОВАНИЯ ЭКЗЕМПЛЯРА СИСТЕМЫ</w:t>
      </w:r>
    </w:p>
    <w:p w:rsidR="005823DE" w:rsidRPr="00AA1501" w:rsidRDefault="005823DE" w:rsidP="00E56B95">
      <w:pPr>
        <w:tabs>
          <w:tab w:val="left" w:pos="709"/>
        </w:tabs>
        <w:spacing w:line="260" w:lineRule="exact"/>
        <w:ind w:left="360"/>
        <w:rPr>
          <w:rFonts w:ascii="PT Astra Serif" w:hAnsi="PT Astra Serif" w:cs="Times New Roman"/>
          <w:b/>
          <w:bCs/>
          <w:color w:val="000000"/>
          <w:sz w:val="19"/>
          <w:szCs w:val="19"/>
        </w:rPr>
      </w:pPr>
    </w:p>
    <w:p w:rsidR="00A11F2B" w:rsidRPr="00AA1501" w:rsidRDefault="009F5E5B">
      <w:pPr>
        <w:ind w:firstLine="709"/>
        <w:jc w:val="both"/>
        <w:rPr>
          <w:rFonts w:ascii="PT Astra Serif" w:hAnsi="PT Astra Serif" w:cs="Times New Roman"/>
          <w:sz w:val="19"/>
          <w:szCs w:val="19"/>
        </w:rPr>
      </w:pPr>
      <w:r w:rsidRPr="00AA1501">
        <w:rPr>
          <w:rFonts w:ascii="PT Astra Serif" w:hAnsi="PT Astra Serif" w:cs="Times New Roman"/>
          <w:color w:val="000000"/>
          <w:sz w:val="19"/>
          <w:szCs w:val="19"/>
        </w:rPr>
        <w:t>4.1.Государственный заказчик вправе переносить экземпляр Системы КонсультантПлюс (сетевую версию экземпляра Системы КонсультантПлюс) на другой(ую) компьютер (локальную сеть). Перенос подразумевает удаление экземпляра Системы КонсультантПлюс (сетевого экземпляра Системы КонсультантПлюс) с прежнего компьютера (локальной сети). В этом случае Исполнитель обязан по требованию Государственного заказчика или иного получателя услуг перерегистрировать экземпляр Системы КонсультантПлюс.</w:t>
      </w:r>
    </w:p>
    <w:p w:rsidR="00A11F2B" w:rsidRPr="00AA1501" w:rsidRDefault="009F5E5B">
      <w:pPr>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4.2. Государственный заказчик не вправе передавать экземпляр(ы) Систем(ы) КонсультантПлюс третьему лицу.</w:t>
      </w:r>
    </w:p>
    <w:p w:rsidR="00A11F2B" w:rsidRPr="00AA1501" w:rsidRDefault="009F5E5B" w:rsidP="00D95DF2">
      <w:pPr>
        <w:spacing w:line="200" w:lineRule="atLeast"/>
        <w:ind w:right="57"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 xml:space="preserve">4.3. Если Техническим заданием предусмотрена учетная запись, Государственный Заказчик вправе передавать реквизиты учетной записи только своим Уникальным пользователям в соответствии с условиями Технического задания. По запросу Исполнителя Заказчик обязан предоставлять Исполнителю информацию </w:t>
      </w:r>
      <w:r w:rsidR="0004281C" w:rsidRPr="00AA1501">
        <w:rPr>
          <w:rFonts w:ascii="PT Astra Serif" w:hAnsi="PT Astra Serif" w:cs="Times New Roman"/>
          <w:color w:val="000000"/>
          <w:sz w:val="19"/>
          <w:szCs w:val="19"/>
        </w:rPr>
        <w:br/>
      </w:r>
      <w:r w:rsidRPr="00AA1501">
        <w:rPr>
          <w:rFonts w:ascii="PT Astra Serif" w:hAnsi="PT Astra Serif" w:cs="Times New Roman"/>
          <w:color w:val="000000"/>
          <w:sz w:val="19"/>
          <w:szCs w:val="19"/>
        </w:rPr>
        <w:t>об Уникальных пользователях, которым была передана учетная запись. Заказчик обязан обеспечить конфиденциальность учетной записи.</w:t>
      </w:r>
    </w:p>
    <w:p w:rsidR="00A11F2B" w:rsidRPr="00AA1501" w:rsidRDefault="009F5E5B" w:rsidP="00D95DF2">
      <w:pPr>
        <w:tabs>
          <w:tab w:val="left" w:pos="559"/>
        </w:tabs>
        <w:spacing w:line="200" w:lineRule="atLeast"/>
        <w:ind w:right="57"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 xml:space="preserve">4.4. Заказчик не вправе предоставлять возможность использования Системы(м) лицам и/или способами, </w:t>
      </w:r>
      <w:r w:rsidR="0004281C" w:rsidRPr="00AA1501">
        <w:rPr>
          <w:rFonts w:ascii="PT Astra Serif" w:hAnsi="PT Astra Serif" w:cs="Times New Roman"/>
          <w:color w:val="000000"/>
          <w:sz w:val="19"/>
          <w:szCs w:val="19"/>
        </w:rPr>
        <w:br/>
      </w:r>
      <w:r w:rsidRPr="00AA1501">
        <w:rPr>
          <w:rFonts w:ascii="PT Astra Serif" w:hAnsi="PT Astra Serif" w:cs="Times New Roman"/>
          <w:color w:val="000000"/>
          <w:sz w:val="19"/>
          <w:szCs w:val="19"/>
        </w:rPr>
        <w:t>не предусмотренными в п. 4.3 настоящего Государственного контракта.</w:t>
      </w:r>
    </w:p>
    <w:p w:rsidR="00A11F2B" w:rsidRPr="00AA1501" w:rsidRDefault="009F5E5B" w:rsidP="00D95DF2">
      <w:pPr>
        <w:spacing w:line="200" w:lineRule="atLeast"/>
        <w:ind w:right="57"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4.5. Заказчик обязан заблокировать учетную запись в следующих случаях:</w:t>
      </w:r>
    </w:p>
    <w:p w:rsidR="00A11F2B" w:rsidRPr="00AA1501" w:rsidRDefault="009F5E5B" w:rsidP="00D95DF2">
      <w:pPr>
        <w:spacing w:line="200" w:lineRule="atLeast"/>
        <w:ind w:right="57"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4.5.1. В случае прекращения трудовых отношений с Уникальным пользователем, получившим учетную запись, - в течение одного рабочего дня с момента прекращения трудовых отношений;</w:t>
      </w:r>
    </w:p>
    <w:p w:rsidR="00A11F2B" w:rsidRPr="00AA1501" w:rsidRDefault="009F5E5B" w:rsidP="00D95DF2">
      <w:pPr>
        <w:spacing w:line="200" w:lineRule="atLeast"/>
        <w:ind w:right="57"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4.5.2. В случае действительного или потенциального нарушения конфиденциальности реквизитов учетной записи - незамедлительно при получении соответствующей информации.</w:t>
      </w:r>
    </w:p>
    <w:p w:rsidR="00A11F2B" w:rsidRPr="00AA1501" w:rsidRDefault="009F5E5B">
      <w:pPr>
        <w:spacing w:line="200" w:lineRule="atLeast"/>
        <w:ind w:right="57" w:firstLine="709"/>
        <w:jc w:val="both"/>
        <w:rPr>
          <w:rFonts w:ascii="PT Astra Serif" w:hAnsi="PT Astra Serif" w:cs="Times New Roman"/>
          <w:sz w:val="19"/>
          <w:szCs w:val="19"/>
        </w:rPr>
      </w:pPr>
      <w:r w:rsidRPr="00AA1501">
        <w:rPr>
          <w:rFonts w:ascii="PT Astra Serif" w:hAnsi="PT Astra Serif" w:cs="Times New Roman"/>
          <w:sz w:val="19"/>
          <w:szCs w:val="19"/>
        </w:rPr>
        <w:lastRenderedPageBreak/>
        <w:t xml:space="preserve">4.6. Заказчик не вправе передавать экземпляр Системы третьему лицу, если иное не предусмотрено </w:t>
      </w:r>
      <w:r w:rsidRPr="00AA1501">
        <w:rPr>
          <w:rFonts w:ascii="PT Astra Serif" w:hAnsi="PT Astra Serif" w:cs="Times New Roman"/>
          <w:color w:val="000000"/>
          <w:sz w:val="19"/>
          <w:szCs w:val="19"/>
        </w:rPr>
        <w:t>Техническим заданием</w:t>
      </w:r>
      <w:r w:rsidRPr="00AA1501">
        <w:rPr>
          <w:rFonts w:ascii="PT Astra Serif" w:hAnsi="PT Astra Serif" w:cs="Times New Roman"/>
          <w:sz w:val="19"/>
          <w:szCs w:val="19"/>
        </w:rPr>
        <w:t>.</w:t>
      </w:r>
    </w:p>
    <w:p w:rsidR="00A11F2B" w:rsidRPr="00AA1501" w:rsidRDefault="009F5E5B">
      <w:pPr>
        <w:spacing w:line="200" w:lineRule="atLeast"/>
        <w:ind w:right="57"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4.7. Оказание услуг предусматривает:</w:t>
      </w:r>
    </w:p>
    <w:p w:rsidR="00A11F2B" w:rsidRPr="00AA1501" w:rsidRDefault="009F5E5B" w:rsidP="005823DE">
      <w:pPr>
        <w:spacing w:line="200" w:lineRule="atLeast"/>
        <w:ind w:right="57"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4.8.1. Адаптацию (установку, тестирование, регистрацию, формирование в комплекты, внесение других изменений, необходимых для работоспособности на оборудовании Заказчика настроек) экземпляров Систем;</w:t>
      </w:r>
    </w:p>
    <w:p w:rsidR="00A11F2B" w:rsidRPr="00AA1501" w:rsidRDefault="009F5E5B">
      <w:pPr>
        <w:ind w:firstLine="709"/>
        <w:jc w:val="both"/>
        <w:rPr>
          <w:rFonts w:ascii="PT Astra Serif" w:hAnsi="PT Astra Serif" w:cs="Times New Roman"/>
          <w:sz w:val="19"/>
          <w:szCs w:val="19"/>
        </w:rPr>
      </w:pPr>
      <w:r w:rsidRPr="00AA1501">
        <w:rPr>
          <w:rFonts w:ascii="PT Astra Serif" w:eastAsia="Arial" w:hAnsi="PT Astra Serif" w:cs="Times New Roman"/>
          <w:color w:val="000000"/>
          <w:sz w:val="19"/>
          <w:szCs w:val="19"/>
        </w:rPr>
        <w:t>4</w:t>
      </w:r>
      <w:r w:rsidRPr="00AA1501">
        <w:rPr>
          <w:rFonts w:ascii="PT Astra Serif" w:hAnsi="PT Astra Serif" w:cs="Times New Roman"/>
          <w:color w:val="000000"/>
          <w:sz w:val="19"/>
          <w:szCs w:val="19"/>
        </w:rPr>
        <w:t>.8.2. Сопровождение адаптированных Исполнителем экземпляров Систем, в т.ч.:</w:t>
      </w:r>
    </w:p>
    <w:p w:rsidR="00A11F2B" w:rsidRPr="00AA1501" w:rsidRDefault="009F5E5B">
      <w:pPr>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4.8.2.1. Передачу Заказчику актуальной информации (актуальных наборов текстовой информации, адаптированных к имеющимся у Заказчика экземплярам Систем);</w:t>
      </w:r>
    </w:p>
    <w:p w:rsidR="00A11F2B" w:rsidRPr="00AA1501" w:rsidRDefault="009F5E5B">
      <w:pPr>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4.8.2.2. Техническую профилактику работоспособности Систем и восстановление работоспособности Систем в случае сбоев компьютерного оборудования после их устранения Заказчиком (тестирование, переустановка);</w:t>
      </w:r>
    </w:p>
    <w:p w:rsidR="00A11F2B" w:rsidRPr="00AA1501" w:rsidRDefault="009F5E5B">
      <w:pPr>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4.8.2.3. Предоставление дополнительной информации и возможностей, состав которых определяется Исполнителем;</w:t>
      </w:r>
    </w:p>
    <w:p w:rsidR="00A11F2B" w:rsidRPr="00AA1501" w:rsidRDefault="009F5E5B">
      <w:pPr>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 xml:space="preserve">4.8.2.4. Мониторинг данных об использовании Систем с целью предотвращения их противоправного </w:t>
      </w:r>
      <w:r w:rsidR="00854887">
        <w:rPr>
          <w:rFonts w:ascii="PT Astra Serif" w:hAnsi="PT Astra Serif" w:cs="Times New Roman"/>
          <w:color w:val="000000"/>
          <w:sz w:val="19"/>
          <w:szCs w:val="19"/>
        </w:rPr>
        <w:br/>
      </w:r>
      <w:r w:rsidRPr="00AA1501">
        <w:rPr>
          <w:rFonts w:ascii="PT Astra Serif" w:hAnsi="PT Astra Serif" w:cs="Times New Roman"/>
          <w:color w:val="000000"/>
          <w:sz w:val="19"/>
          <w:szCs w:val="19"/>
        </w:rPr>
        <w:t>и контрафактного использования, а также замедления работы;</w:t>
      </w:r>
    </w:p>
    <w:p w:rsidR="00A11F2B" w:rsidRPr="00AA1501" w:rsidRDefault="009F5E5B">
      <w:pPr>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 xml:space="preserve">4.8.2.5. Консультирование по работе с Системами, в т.ч. обучение Заказчика работе с Системами </w:t>
      </w:r>
      <w:r w:rsidR="00854887">
        <w:rPr>
          <w:rFonts w:ascii="PT Astra Serif" w:hAnsi="PT Astra Serif" w:cs="Times New Roman"/>
          <w:color w:val="000000"/>
          <w:sz w:val="19"/>
          <w:szCs w:val="19"/>
        </w:rPr>
        <w:br/>
      </w:r>
      <w:r w:rsidRPr="00AA1501">
        <w:rPr>
          <w:rFonts w:ascii="PT Astra Serif" w:hAnsi="PT Astra Serif" w:cs="Times New Roman"/>
          <w:color w:val="000000"/>
          <w:sz w:val="19"/>
          <w:szCs w:val="19"/>
        </w:rPr>
        <w:t>по методикам Сети КонсультантПлюс с возможностью получения специального сертификата об обучении;</w:t>
      </w:r>
    </w:p>
    <w:p w:rsidR="00A11F2B" w:rsidRPr="00AA1501" w:rsidRDefault="009F5E5B">
      <w:pPr>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 xml:space="preserve">4.8.2.6. Предоставление возможности получения Заказчиком консультаций по работе Систем по телефону, </w:t>
      </w:r>
      <w:r w:rsidR="00854887">
        <w:rPr>
          <w:rFonts w:ascii="PT Astra Serif" w:hAnsi="PT Astra Serif" w:cs="Times New Roman"/>
          <w:color w:val="000000"/>
          <w:sz w:val="19"/>
          <w:szCs w:val="19"/>
        </w:rPr>
        <w:br/>
      </w:r>
      <w:r w:rsidRPr="00AA1501">
        <w:rPr>
          <w:rFonts w:ascii="PT Astra Serif" w:hAnsi="PT Astra Serif" w:cs="Times New Roman"/>
          <w:color w:val="000000"/>
          <w:sz w:val="19"/>
          <w:szCs w:val="19"/>
        </w:rPr>
        <w:t>по электронной почте, через специальные сервисы и базы данных либо в офисе Исполнителя;</w:t>
      </w:r>
    </w:p>
    <w:p w:rsidR="00A11F2B" w:rsidRPr="00AA1501" w:rsidRDefault="009F5E5B">
      <w:pPr>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4.8.2.7. Предоставление другой информации и материалов;</w:t>
      </w:r>
    </w:p>
    <w:p w:rsidR="00A11F2B" w:rsidRPr="00AA1501" w:rsidRDefault="009F5E5B">
      <w:pPr>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4.8.2.8. Предоставление иных услуг по сопровождению адаптированных Исполнителем экземпляров Систем.</w:t>
      </w:r>
    </w:p>
    <w:p w:rsidR="00A11F2B" w:rsidRPr="00AA1501" w:rsidRDefault="009F5E5B">
      <w:pPr>
        <w:spacing w:line="200" w:lineRule="atLeast"/>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4.9. Оказание Заказчику текущих услуг с использованием экземпляров Систем осуществляется без выбора документов.</w:t>
      </w:r>
    </w:p>
    <w:p w:rsidR="00A11F2B" w:rsidRPr="00AA1501" w:rsidRDefault="009F5E5B">
      <w:pPr>
        <w:spacing w:line="200" w:lineRule="atLeast"/>
        <w:ind w:firstLine="709"/>
        <w:jc w:val="both"/>
        <w:rPr>
          <w:rFonts w:ascii="PT Astra Serif" w:hAnsi="PT Astra Serif" w:cs="Times New Roman"/>
          <w:sz w:val="19"/>
          <w:szCs w:val="19"/>
        </w:rPr>
      </w:pPr>
      <w:r w:rsidRPr="00AA1501">
        <w:rPr>
          <w:rFonts w:ascii="PT Astra Serif" w:hAnsi="PT Astra Serif" w:cs="Times New Roman"/>
          <w:color w:val="000000"/>
          <w:sz w:val="19"/>
          <w:szCs w:val="19"/>
        </w:rPr>
        <w:t>4.10.Для организации сопровождения экземпляры Систем регистрируются и адаптируются на ЭВМ ЛВС Заказчика</w:t>
      </w:r>
    </w:p>
    <w:p w:rsidR="00A11F2B" w:rsidRPr="00AA1501" w:rsidRDefault="009F5E5B">
      <w:pPr>
        <w:spacing w:line="200" w:lineRule="atLeast"/>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4.11. Заказчик не вправе использовать один экземпляр Системы на двух и более компьютерах одновременно. Заказчик не вправе использовать сетевую версию экземпляра Системы на двух и более ЛВС одновременно и/или использовать в ЛВС с превышением числа ОД.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w:t>
      </w:r>
    </w:p>
    <w:p w:rsidR="00A11F2B" w:rsidRPr="00AA1501" w:rsidRDefault="009F5E5B">
      <w:pPr>
        <w:spacing w:line="200" w:lineRule="atLeast"/>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4.12. В случае отказа Заказчика от услуг с использованием экземпляра Системы дальнейшее оказание ему любых услуг с использованием данного экземпляра может быть осуществлено Исполнителем только при наличии технической возможности после оплаты Заказчиком стоимости возобновления оказания услуг по Прейскуранту Исполнителя.</w:t>
      </w:r>
    </w:p>
    <w:p w:rsidR="00A11F2B" w:rsidRPr="00AA1501" w:rsidRDefault="009F5E5B">
      <w:pPr>
        <w:spacing w:line="200" w:lineRule="atLeast"/>
        <w:ind w:firstLine="709"/>
        <w:jc w:val="both"/>
        <w:rPr>
          <w:rFonts w:ascii="PT Astra Serif" w:hAnsi="PT Astra Serif" w:cs="Times New Roman"/>
          <w:sz w:val="19"/>
          <w:szCs w:val="19"/>
        </w:rPr>
      </w:pPr>
      <w:r w:rsidRPr="00AA1501">
        <w:rPr>
          <w:rFonts w:ascii="PT Astra Serif" w:hAnsi="PT Astra Serif" w:cs="Times New Roman"/>
          <w:color w:val="000000"/>
          <w:sz w:val="19"/>
          <w:szCs w:val="19"/>
        </w:rPr>
        <w:t xml:space="preserve">4.13. Исполнитель несет ответственность за качество и работоспособность экземпляра Системы только при условии, что данный экземпляр отключен от возможности одновременной работы с экземплярами Системы, </w:t>
      </w:r>
      <w:r w:rsidR="00854887">
        <w:rPr>
          <w:rFonts w:ascii="PT Astra Serif" w:hAnsi="PT Astra Serif" w:cs="Times New Roman"/>
          <w:color w:val="000000"/>
          <w:sz w:val="19"/>
          <w:szCs w:val="19"/>
        </w:rPr>
        <w:br/>
      </w:r>
      <w:r w:rsidRPr="00AA1501">
        <w:rPr>
          <w:rFonts w:ascii="PT Astra Serif" w:hAnsi="PT Astra Serif" w:cs="Times New Roman"/>
          <w:color w:val="000000"/>
          <w:sz w:val="19"/>
          <w:szCs w:val="19"/>
        </w:rPr>
        <w:t>в отношении которых Заказчик отказался от услуг. Отключение от возможности одновременной работы должно быть осуществлено не позднее шести месяцев с момента такого отказа.</w:t>
      </w:r>
    </w:p>
    <w:p w:rsidR="00A11F2B" w:rsidRPr="00AA1501" w:rsidRDefault="009F5E5B">
      <w:pPr>
        <w:spacing w:line="200" w:lineRule="atLeast"/>
        <w:ind w:firstLine="709"/>
        <w:jc w:val="both"/>
        <w:rPr>
          <w:rFonts w:ascii="PT Astra Serif" w:hAnsi="PT Astra Serif" w:cs="Times New Roman"/>
          <w:sz w:val="19"/>
          <w:szCs w:val="19"/>
        </w:rPr>
      </w:pPr>
      <w:r w:rsidRPr="00AA1501">
        <w:rPr>
          <w:rFonts w:ascii="PT Astra Serif" w:hAnsi="PT Astra Serif" w:cs="Times New Roman"/>
          <w:sz w:val="19"/>
          <w:szCs w:val="19"/>
        </w:rPr>
        <w:t>4.14. Система может содержать информационное сообщение о наименовании и местонахождении правомерного пользователя комплекта Систем. Сообщение может быть показано не чаще одного раза в 24 часа.</w:t>
      </w:r>
    </w:p>
    <w:p w:rsidR="00DB515A" w:rsidRPr="00AA1501" w:rsidRDefault="00DB515A">
      <w:pPr>
        <w:spacing w:line="200" w:lineRule="atLeast"/>
        <w:ind w:firstLine="709"/>
        <w:jc w:val="both"/>
        <w:rPr>
          <w:rFonts w:ascii="PT Astra Serif" w:hAnsi="PT Astra Serif" w:cs="Times New Roman"/>
          <w:sz w:val="19"/>
          <w:szCs w:val="19"/>
        </w:rPr>
      </w:pPr>
    </w:p>
    <w:p w:rsidR="00A11F2B" w:rsidRPr="00AA1501" w:rsidRDefault="009F5E5B">
      <w:pPr>
        <w:numPr>
          <w:ilvl w:val="0"/>
          <w:numId w:val="2"/>
        </w:numPr>
        <w:tabs>
          <w:tab w:val="left" w:pos="709"/>
        </w:tabs>
        <w:spacing w:line="260" w:lineRule="exact"/>
        <w:jc w:val="center"/>
        <w:rPr>
          <w:rFonts w:ascii="PT Astra Serif" w:hAnsi="PT Astra Serif" w:cs="Times New Roman"/>
          <w:b/>
          <w:bCs/>
          <w:color w:val="000000"/>
          <w:sz w:val="19"/>
          <w:szCs w:val="19"/>
        </w:rPr>
      </w:pPr>
      <w:r w:rsidRPr="00AA1501">
        <w:rPr>
          <w:rFonts w:ascii="PT Astra Serif" w:hAnsi="PT Astra Serif" w:cs="Times New Roman"/>
          <w:b/>
          <w:bCs/>
          <w:color w:val="000000"/>
          <w:sz w:val="19"/>
          <w:szCs w:val="19"/>
        </w:rPr>
        <w:t>ЦЕНА КОНТРАКТА и ПОРЯДОК РАСЧЕТОВ</w:t>
      </w:r>
    </w:p>
    <w:p w:rsidR="005823DE" w:rsidRPr="00AA1501" w:rsidRDefault="005823DE" w:rsidP="00DB515A">
      <w:pPr>
        <w:tabs>
          <w:tab w:val="left" w:pos="709"/>
        </w:tabs>
        <w:spacing w:line="260" w:lineRule="exact"/>
        <w:ind w:left="720"/>
        <w:rPr>
          <w:rFonts w:ascii="PT Astra Serif" w:hAnsi="PT Astra Serif" w:cs="Times New Roman"/>
          <w:b/>
          <w:bCs/>
          <w:color w:val="000000"/>
          <w:sz w:val="19"/>
          <w:szCs w:val="19"/>
        </w:rPr>
      </w:pPr>
    </w:p>
    <w:p w:rsidR="00A11F2B" w:rsidRPr="00F038D2" w:rsidRDefault="009F5E5B" w:rsidP="006415C2">
      <w:pPr>
        <w:widowControl w:val="0"/>
        <w:ind w:right="-1" w:firstLine="710"/>
        <w:jc w:val="both"/>
        <w:rPr>
          <w:rFonts w:ascii="PT Astra Serif" w:hAnsi="PT Astra Serif" w:cs="Times New Roman"/>
          <w:sz w:val="19"/>
          <w:szCs w:val="19"/>
        </w:rPr>
      </w:pPr>
      <w:r w:rsidRPr="00AA1501">
        <w:rPr>
          <w:rFonts w:ascii="PT Astra Serif" w:hAnsi="PT Astra Serif" w:cs="Times New Roman"/>
          <w:sz w:val="19"/>
          <w:szCs w:val="19"/>
        </w:rPr>
        <w:t>5.1. Цена Контракта составляет</w:t>
      </w:r>
      <w:r w:rsidR="00F038D2" w:rsidRPr="00F038D2">
        <w:rPr>
          <w:rFonts w:ascii="PT Astra Serif" w:hAnsi="PT Astra Serif"/>
          <w:color w:val="000000"/>
          <w:sz w:val="20"/>
          <w:szCs w:val="20"/>
          <w:lang w:eastAsia="ru-RU"/>
        </w:rPr>
        <w:t>__________</w:t>
      </w:r>
      <w:r w:rsidR="009B2F45" w:rsidRPr="00F038D2">
        <w:rPr>
          <w:rFonts w:ascii="PT Astra Serif" w:hAnsi="PT Astra Serif"/>
          <w:color w:val="000000"/>
          <w:sz w:val="20"/>
          <w:szCs w:val="20"/>
          <w:lang w:eastAsia="ru-RU"/>
        </w:rPr>
        <w:t xml:space="preserve"> (</w:t>
      </w:r>
      <w:r w:rsidR="00F038D2" w:rsidRPr="00F038D2">
        <w:rPr>
          <w:rFonts w:ascii="PT Astra Serif" w:hAnsi="PT Astra Serif"/>
          <w:color w:val="000000"/>
          <w:sz w:val="20"/>
          <w:szCs w:val="20"/>
          <w:lang w:eastAsia="ru-RU"/>
        </w:rPr>
        <w:t>_____________________________________</w:t>
      </w:r>
      <w:r w:rsidR="009B2F45" w:rsidRPr="00F038D2">
        <w:rPr>
          <w:rFonts w:ascii="PT Astra Serif" w:hAnsi="PT Astra Serif"/>
          <w:color w:val="000000"/>
          <w:sz w:val="20"/>
          <w:szCs w:val="20"/>
          <w:lang w:eastAsia="ru-RU"/>
        </w:rPr>
        <w:t xml:space="preserve">), в т.ч. НДС (22%) </w:t>
      </w:r>
      <w:r w:rsidR="00F038D2" w:rsidRPr="00F038D2">
        <w:rPr>
          <w:rFonts w:ascii="PT Astra Serif" w:hAnsi="PT Astra Serif"/>
          <w:color w:val="000000"/>
          <w:sz w:val="20"/>
          <w:szCs w:val="20"/>
          <w:lang w:eastAsia="ru-RU"/>
        </w:rPr>
        <w:t>__________</w:t>
      </w:r>
      <w:r w:rsidR="009B2F45" w:rsidRPr="00F038D2">
        <w:rPr>
          <w:rFonts w:ascii="PT Astra Serif" w:hAnsi="PT Astra Serif"/>
          <w:color w:val="000000"/>
          <w:sz w:val="20"/>
          <w:szCs w:val="20"/>
          <w:lang w:eastAsia="ru-RU"/>
        </w:rPr>
        <w:t>. (</w:t>
      </w:r>
      <w:r w:rsidR="00F038D2" w:rsidRPr="00F038D2">
        <w:rPr>
          <w:rFonts w:ascii="PT Astra Serif" w:hAnsi="PT Astra Serif"/>
          <w:color w:val="000000"/>
          <w:sz w:val="20"/>
          <w:szCs w:val="20"/>
          <w:lang w:eastAsia="ru-RU"/>
        </w:rPr>
        <w:t>_______________________________________________________________</w:t>
      </w:r>
      <w:r w:rsidR="009B2F45" w:rsidRPr="00F038D2">
        <w:rPr>
          <w:rFonts w:ascii="PT Astra Serif" w:hAnsi="PT Astra Serif"/>
          <w:color w:val="000000"/>
          <w:sz w:val="20"/>
          <w:szCs w:val="20"/>
          <w:lang w:eastAsia="ru-RU"/>
        </w:rPr>
        <w:t>)</w:t>
      </w:r>
      <w:r w:rsidRPr="00F038D2">
        <w:rPr>
          <w:rFonts w:ascii="PT Astra Serif" w:hAnsi="PT Astra Serif" w:cs="Times New Roman"/>
          <w:sz w:val="20"/>
          <w:szCs w:val="20"/>
        </w:rPr>
        <w:t>Ежемесяч</w:t>
      </w:r>
      <w:r w:rsidR="00271E3D" w:rsidRPr="00F038D2">
        <w:rPr>
          <w:rFonts w:ascii="PT Astra Serif" w:hAnsi="PT Astra Serif" w:cs="Times New Roman"/>
          <w:sz w:val="20"/>
          <w:szCs w:val="20"/>
        </w:rPr>
        <w:t xml:space="preserve">ная стоимость услуг составляет </w:t>
      </w:r>
      <w:r w:rsidR="00F038D2" w:rsidRPr="00F038D2">
        <w:rPr>
          <w:rFonts w:ascii="PT Astra Serif" w:hAnsi="PT Astra Serif" w:cs="Times New Roman"/>
          <w:sz w:val="20"/>
          <w:szCs w:val="20"/>
        </w:rPr>
        <w:t>______</w:t>
      </w:r>
      <w:r w:rsidRPr="00F038D2">
        <w:rPr>
          <w:rFonts w:ascii="PT Astra Serif" w:hAnsi="PT Astra Serif" w:cs="Times New Roman"/>
          <w:sz w:val="20"/>
          <w:szCs w:val="20"/>
        </w:rPr>
        <w:t>(</w:t>
      </w:r>
      <w:r w:rsidR="00F038D2" w:rsidRPr="00F038D2">
        <w:rPr>
          <w:rFonts w:ascii="PT Astra Serif" w:hAnsi="PT Astra Serif" w:cs="Times New Roman"/>
          <w:sz w:val="20"/>
          <w:szCs w:val="20"/>
        </w:rPr>
        <w:t>________</w:t>
      </w:r>
      <w:r w:rsidR="002D76E7">
        <w:rPr>
          <w:rFonts w:ascii="PT Astra Serif" w:hAnsi="PT Astra Serif" w:cs="Times New Roman"/>
          <w:sz w:val="20"/>
          <w:szCs w:val="20"/>
        </w:rPr>
        <w:t>____</w:t>
      </w:r>
      <w:r w:rsidR="00F038D2" w:rsidRPr="00F038D2">
        <w:rPr>
          <w:rFonts w:ascii="PT Astra Serif" w:hAnsi="PT Astra Serif" w:cs="Times New Roman"/>
          <w:sz w:val="20"/>
          <w:szCs w:val="20"/>
        </w:rPr>
        <w:t>_____</w:t>
      </w:r>
      <w:r w:rsidRPr="00F038D2">
        <w:rPr>
          <w:rFonts w:ascii="PT Astra Serif" w:hAnsi="PT Astra Serif" w:cs="Times New Roman"/>
          <w:sz w:val="20"/>
          <w:szCs w:val="20"/>
        </w:rPr>
        <w:t>)</w:t>
      </w:r>
      <w:r w:rsidR="00F038D2" w:rsidRPr="00F038D2">
        <w:rPr>
          <w:rFonts w:ascii="PT Astra Serif" w:hAnsi="PT Astra Serif" w:cs="Times New Roman"/>
          <w:sz w:val="20"/>
          <w:szCs w:val="20"/>
        </w:rPr>
        <w:t>_____________</w:t>
      </w:r>
      <w:r w:rsidR="00854887" w:rsidRPr="00F038D2">
        <w:rPr>
          <w:rFonts w:ascii="PT Astra Serif" w:hAnsi="PT Astra Serif" w:cs="Times New Roman"/>
          <w:sz w:val="20"/>
          <w:szCs w:val="20"/>
        </w:rPr>
        <w:t>, в том числе НД</w:t>
      </w:r>
      <w:r w:rsidR="00883349" w:rsidRPr="00F038D2">
        <w:rPr>
          <w:rFonts w:ascii="PT Astra Serif" w:hAnsi="PT Astra Serif" w:cs="Times New Roman"/>
          <w:sz w:val="20"/>
          <w:szCs w:val="20"/>
        </w:rPr>
        <w:t>С -</w:t>
      </w:r>
      <w:r w:rsidR="00F038D2" w:rsidRPr="00F038D2">
        <w:rPr>
          <w:rFonts w:ascii="PT Astra Serif" w:hAnsi="PT Astra Serif" w:cs="Times New Roman"/>
          <w:sz w:val="20"/>
          <w:szCs w:val="20"/>
        </w:rPr>
        <w:t xml:space="preserve"> __________</w:t>
      </w:r>
      <w:r w:rsidR="00883349" w:rsidRPr="00F038D2">
        <w:rPr>
          <w:rFonts w:ascii="PT Astra Serif" w:hAnsi="PT Astra Serif" w:cs="Times New Roman"/>
          <w:sz w:val="20"/>
          <w:szCs w:val="20"/>
        </w:rPr>
        <w:t>.</w:t>
      </w:r>
    </w:p>
    <w:p w:rsidR="00A11F2B" w:rsidRPr="00AA1501" w:rsidRDefault="009F5E5B" w:rsidP="006415C2">
      <w:pPr>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 xml:space="preserve">5.1.1. Цена Контракта включает в себя все расходы Исполнителя, связанные с исполнением им своих обязательств по Контракту, в том числе стоимость услуг, стоимость материалов, транспортные расходы, расходы по уплате налогов, сборов и других обязательных платежей, а также иные расходы Исполнителя, связанные </w:t>
      </w:r>
      <w:r w:rsidR="006665F6">
        <w:rPr>
          <w:rFonts w:ascii="PT Astra Serif" w:hAnsi="PT Astra Serif" w:cs="Times New Roman"/>
          <w:color w:val="000000"/>
          <w:sz w:val="19"/>
          <w:szCs w:val="19"/>
        </w:rPr>
        <w:br/>
      </w:r>
      <w:r w:rsidRPr="00AA1501">
        <w:rPr>
          <w:rFonts w:ascii="PT Astra Serif" w:hAnsi="PT Astra Serif" w:cs="Times New Roman"/>
          <w:color w:val="000000"/>
          <w:sz w:val="19"/>
          <w:szCs w:val="19"/>
        </w:rPr>
        <w:t>с исполнением обязательств по Контракту.</w:t>
      </w:r>
    </w:p>
    <w:p w:rsidR="00A11F2B" w:rsidRPr="00AA1501" w:rsidRDefault="009F5E5B">
      <w:pPr>
        <w:widowControl w:val="0"/>
        <w:ind w:right="-2" w:firstLine="709"/>
        <w:jc w:val="both"/>
        <w:rPr>
          <w:rFonts w:ascii="PT Astra Serif" w:eastAsia="Arial Unicode MS" w:hAnsi="PT Astra Serif" w:cs="Times New Roman"/>
          <w:color w:val="000000"/>
          <w:sz w:val="19"/>
          <w:szCs w:val="19"/>
        </w:rPr>
      </w:pPr>
      <w:r w:rsidRPr="00AA1501">
        <w:rPr>
          <w:rFonts w:ascii="PT Astra Serif" w:eastAsia="Arial Unicode MS" w:hAnsi="PT Astra Serif" w:cs="Times New Roman"/>
          <w:color w:val="000000"/>
          <w:sz w:val="19"/>
          <w:szCs w:val="19"/>
        </w:rPr>
        <w:t>5.1.2. Сумма,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11F2B" w:rsidRPr="00AA1501" w:rsidRDefault="009F5E5B">
      <w:pPr>
        <w:widowControl w:val="0"/>
        <w:ind w:right="-2" w:firstLine="709"/>
        <w:jc w:val="both"/>
        <w:rPr>
          <w:rFonts w:ascii="PT Astra Serif" w:hAnsi="PT Astra Serif" w:cs="Times New Roman"/>
        </w:rPr>
      </w:pPr>
      <w:r w:rsidRPr="00AA1501">
        <w:rPr>
          <w:rFonts w:ascii="PT Astra Serif" w:hAnsi="PT Astra Serif" w:cs="Times New Roman"/>
          <w:color w:val="000000"/>
          <w:sz w:val="19"/>
          <w:szCs w:val="19"/>
        </w:rPr>
        <w:t>5.2. Цена Контракта является твердой, определяется на весь срок исполнения Ко</w:t>
      </w:r>
      <w:r w:rsidRPr="00AA1501">
        <w:rPr>
          <w:rFonts w:ascii="PT Astra Serif" w:hAnsi="PT Astra Serif" w:cs="Times New Roman"/>
          <w:color w:val="000000"/>
          <w:sz w:val="19"/>
          <w:szCs w:val="19"/>
          <w:lang w:bidi="en-US"/>
        </w:rPr>
        <w:t>нтракта</w:t>
      </w:r>
      <w:r w:rsidRPr="00AA1501">
        <w:rPr>
          <w:rFonts w:ascii="PT Astra Serif" w:hAnsi="PT Astra Serif" w:cs="Times New Roman"/>
          <w:color w:val="000000"/>
          <w:sz w:val="19"/>
          <w:szCs w:val="19"/>
        </w:rPr>
        <w:t xml:space="preserve"> и не может изменяться в ходе его исполнения, за исключением случаев, предусмотренных разделом 10 Контракта и Федеральным законом № 44-ФЗ.</w:t>
      </w:r>
    </w:p>
    <w:p w:rsidR="00A11F2B" w:rsidRPr="00AA1501" w:rsidRDefault="009F5E5B">
      <w:pPr>
        <w:widowControl w:val="0"/>
        <w:ind w:right="-2"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 xml:space="preserve">5.3. Расчеты по Контракту производятся в безналичной форме в российских рублях. Источник финансирования - федеральный бюджет. </w:t>
      </w:r>
    </w:p>
    <w:p w:rsidR="00A11F2B" w:rsidRPr="00AA1501" w:rsidRDefault="009F5E5B">
      <w:pPr>
        <w:widowControl w:val="0"/>
        <w:ind w:right="-2" w:firstLine="709"/>
        <w:jc w:val="both"/>
        <w:rPr>
          <w:rFonts w:ascii="PT Astra Serif" w:hAnsi="PT Astra Serif" w:cs="Times New Roman"/>
          <w:b/>
        </w:rPr>
      </w:pPr>
      <w:r w:rsidRPr="00AA1501">
        <w:rPr>
          <w:rFonts w:ascii="PT Astra Serif" w:hAnsi="PT Astra Serif" w:cs="Times New Roman"/>
          <w:color w:val="000000"/>
          <w:sz w:val="19"/>
          <w:szCs w:val="19"/>
        </w:rPr>
        <w:t>5.4.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указанный в разделе 14 Контракта, в течение 7 (семи) рабочих дней со дня приемки Государственным заказчиком услуг, определяемого в соответствии с пунктом 3.11 Контракта.</w:t>
      </w:r>
    </w:p>
    <w:p w:rsidR="00A11F2B" w:rsidRPr="00AA1501" w:rsidRDefault="009F5E5B">
      <w:pPr>
        <w:widowControl w:val="0"/>
        <w:ind w:right="-2"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5.5. Обязательства Государственного заказчика по оплате считаются выполненными с момента списания денежных средств со счета Государственного заказчика.</w:t>
      </w:r>
    </w:p>
    <w:p w:rsidR="00A11F2B" w:rsidRPr="00AA1501" w:rsidRDefault="009F5E5B">
      <w:pPr>
        <w:pStyle w:val="a9"/>
        <w:ind w:right="-2"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 xml:space="preserve">5.6. В случае изменения банковских реквизитов Исполнитель обязан в течение 2 (двух) рабочих дней </w:t>
      </w:r>
      <w:r w:rsidR="006665F6">
        <w:rPr>
          <w:rFonts w:ascii="PT Astra Serif" w:hAnsi="PT Astra Serif" w:cs="Times New Roman"/>
          <w:color w:val="000000"/>
          <w:sz w:val="19"/>
          <w:szCs w:val="19"/>
        </w:rPr>
        <w:br/>
      </w:r>
      <w:r w:rsidRPr="00AA1501">
        <w:rPr>
          <w:rFonts w:ascii="PT Astra Serif" w:hAnsi="PT Astra Serif" w:cs="Times New Roman"/>
          <w:color w:val="000000"/>
          <w:sz w:val="19"/>
          <w:szCs w:val="19"/>
        </w:rPr>
        <w:t xml:space="preserve">в письменной форме сообщить об этом Государственному заказчику с указанием новых реквизитов. В противном </w:t>
      </w:r>
      <w:r w:rsidRPr="00AA1501">
        <w:rPr>
          <w:rFonts w:ascii="PT Astra Serif" w:hAnsi="PT Astra Serif" w:cs="Times New Roman"/>
          <w:color w:val="000000"/>
          <w:sz w:val="19"/>
          <w:szCs w:val="19"/>
        </w:rPr>
        <w:lastRenderedPageBreak/>
        <w:t xml:space="preserve">случае все риски, связанные с перечислением Государственным заказчиком денежных средств по указанным </w:t>
      </w:r>
      <w:r w:rsidR="006665F6">
        <w:rPr>
          <w:rFonts w:ascii="PT Astra Serif" w:hAnsi="PT Astra Serif" w:cs="Times New Roman"/>
          <w:color w:val="000000"/>
          <w:sz w:val="19"/>
          <w:szCs w:val="19"/>
        </w:rPr>
        <w:br/>
      </w:r>
      <w:r w:rsidRPr="00AA1501">
        <w:rPr>
          <w:rFonts w:ascii="PT Astra Serif" w:hAnsi="PT Astra Serif" w:cs="Times New Roman"/>
          <w:color w:val="000000"/>
          <w:sz w:val="19"/>
          <w:szCs w:val="19"/>
        </w:rPr>
        <w:t>в Контракте реквизитам Исполнителя, несет Исполнитель.</w:t>
      </w:r>
    </w:p>
    <w:p w:rsidR="005823DE" w:rsidRPr="00AA1501" w:rsidRDefault="005823DE">
      <w:pPr>
        <w:pStyle w:val="a9"/>
        <w:ind w:right="-2" w:firstLine="709"/>
        <w:jc w:val="both"/>
        <w:rPr>
          <w:rFonts w:ascii="PT Astra Serif" w:hAnsi="PT Astra Serif" w:cs="Times New Roman"/>
          <w:color w:val="000000"/>
          <w:sz w:val="19"/>
          <w:szCs w:val="19"/>
        </w:rPr>
      </w:pPr>
    </w:p>
    <w:p w:rsidR="00A11F2B" w:rsidRPr="00AA1501" w:rsidRDefault="009F5E5B">
      <w:pPr>
        <w:pStyle w:val="31"/>
        <w:spacing w:line="200" w:lineRule="atLeast"/>
        <w:ind w:left="0" w:right="74"/>
        <w:jc w:val="center"/>
        <w:rPr>
          <w:rFonts w:ascii="PT Astra Serif" w:hAnsi="PT Astra Serif" w:cs="Times New Roman"/>
          <w:b/>
          <w:color w:val="000000"/>
          <w:sz w:val="19"/>
          <w:szCs w:val="19"/>
        </w:rPr>
      </w:pPr>
      <w:r w:rsidRPr="00AA1501">
        <w:rPr>
          <w:rFonts w:ascii="PT Astra Serif" w:hAnsi="PT Astra Serif" w:cs="Times New Roman"/>
          <w:b/>
          <w:color w:val="000000"/>
          <w:sz w:val="19"/>
          <w:szCs w:val="19"/>
        </w:rPr>
        <w:t>6. ОТВЕТСТВЕННОСТЬ СТОРОН</w:t>
      </w:r>
    </w:p>
    <w:p w:rsidR="005823DE" w:rsidRPr="00AA1501" w:rsidRDefault="005823DE">
      <w:pPr>
        <w:pStyle w:val="31"/>
        <w:spacing w:line="200" w:lineRule="atLeast"/>
        <w:ind w:left="0" w:right="74"/>
        <w:jc w:val="center"/>
        <w:rPr>
          <w:rFonts w:ascii="PT Astra Serif" w:hAnsi="PT Astra Serif" w:cs="Times New Roman"/>
          <w:b/>
          <w:color w:val="000000"/>
          <w:sz w:val="19"/>
          <w:szCs w:val="19"/>
        </w:rPr>
      </w:pPr>
    </w:p>
    <w:p w:rsidR="00A11F2B" w:rsidRPr="00AA1501" w:rsidRDefault="009F5E5B">
      <w:pPr>
        <w:widowControl w:val="0"/>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 xml:space="preserve">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sidR="00D95DF2">
        <w:rPr>
          <w:rFonts w:ascii="PT Astra Serif" w:hAnsi="PT Astra Serif" w:cs="Times New Roman"/>
          <w:color w:val="000000"/>
          <w:sz w:val="19"/>
          <w:szCs w:val="19"/>
        </w:rPr>
        <w:br/>
      </w:r>
      <w:r w:rsidRPr="00AA1501">
        <w:rPr>
          <w:rFonts w:ascii="PT Astra Serif" w:hAnsi="PT Astra Serif" w:cs="Times New Roman"/>
          <w:color w:val="000000"/>
          <w:sz w:val="19"/>
          <w:szCs w:val="19"/>
        </w:rPr>
        <w:t>и Контрактом.</w:t>
      </w:r>
    </w:p>
    <w:p w:rsidR="00A11F2B" w:rsidRPr="00AA1501" w:rsidRDefault="009F5E5B" w:rsidP="006665F6">
      <w:pPr>
        <w:widowControl w:val="0"/>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6.2. Взыскание неустойки с Государственного заказчика:</w:t>
      </w:r>
    </w:p>
    <w:p w:rsidR="00A11F2B" w:rsidRPr="00AA1501" w:rsidRDefault="009F5E5B">
      <w:pPr>
        <w:widowControl w:val="0"/>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 xml:space="preserve">6.2.1.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A11F2B" w:rsidRPr="00AA1501" w:rsidRDefault="009F5E5B">
      <w:pPr>
        <w:widowControl w:val="0"/>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 xml:space="preserve">6.2.2.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A11F2B" w:rsidRPr="00AA1501" w:rsidRDefault="009F5E5B">
      <w:pPr>
        <w:widowControl w:val="0"/>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6.2.3. За каждый факт неисполнения Государственным заказчиком обязательств, предусмотренных Контрактом, за исключением просрочки исполнения обязательств, Исполнитель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A11F2B" w:rsidRPr="00AA1501" w:rsidRDefault="009F5E5B">
      <w:pPr>
        <w:widowControl w:val="0"/>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6.3. Взыскание неустойки с Исполнителя:</w:t>
      </w:r>
    </w:p>
    <w:p w:rsidR="00A11F2B" w:rsidRPr="00AA1501" w:rsidRDefault="009F5E5B">
      <w:pPr>
        <w:widowControl w:val="0"/>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 xml:space="preserve">6.3.1.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w:t>
      </w:r>
      <w:r w:rsidR="00D95DF2">
        <w:rPr>
          <w:rFonts w:ascii="PT Astra Serif" w:hAnsi="PT Astra Serif" w:cs="Times New Roman"/>
          <w:color w:val="000000"/>
          <w:sz w:val="19"/>
          <w:szCs w:val="19"/>
        </w:rPr>
        <w:br/>
      </w:r>
      <w:r w:rsidRPr="00AA1501">
        <w:rPr>
          <w:rFonts w:ascii="PT Astra Serif" w:hAnsi="PT Astra Serif" w:cs="Times New Roman"/>
          <w:color w:val="000000"/>
          <w:sz w:val="19"/>
          <w:szCs w:val="19"/>
        </w:rPr>
        <w:t>об уплате неустоек (штрафов, пеней).</w:t>
      </w:r>
    </w:p>
    <w:p w:rsidR="00A11F2B" w:rsidRPr="00AA1501" w:rsidRDefault="009F5E5B">
      <w:pPr>
        <w:widowControl w:val="0"/>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6.3.2.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11F2B" w:rsidRPr="00AA1501" w:rsidRDefault="009F5E5B">
      <w:pPr>
        <w:widowControl w:val="0"/>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6.3.3.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A11F2B" w:rsidRPr="00AA1501" w:rsidRDefault="009F5E5B">
      <w:pPr>
        <w:widowControl w:val="0"/>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6.3.4.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в том числе:</w:t>
      </w:r>
    </w:p>
    <w:p w:rsidR="00A11F2B" w:rsidRPr="00AA1501" w:rsidRDefault="009F5E5B">
      <w:pPr>
        <w:widowControl w:val="0"/>
        <w:ind w:firstLine="709"/>
        <w:jc w:val="both"/>
        <w:rPr>
          <w:rFonts w:ascii="PT Astra Serif" w:hAnsi="PT Astra Serif" w:cs="Times New Roman"/>
          <w:i/>
          <w:color w:val="000000"/>
          <w:sz w:val="19"/>
          <w:szCs w:val="19"/>
        </w:rPr>
      </w:pPr>
      <w:r w:rsidRPr="00AA1501">
        <w:rPr>
          <w:rFonts w:ascii="PT Astra Serif" w:hAnsi="PT Astra Serif" w:cs="Times New Roman"/>
          <w:i/>
          <w:color w:val="000000"/>
          <w:sz w:val="19"/>
          <w:szCs w:val="19"/>
        </w:rPr>
        <w:t xml:space="preserve">а) за нарушение пункта 2.5.1 Контракта, а именно: за непредоставление (ненаправление) или за несовременное предоставление (ненаправление) Исполнителем Государственному заказчику документов, указанных </w:t>
      </w:r>
      <w:r w:rsidR="006665F6">
        <w:rPr>
          <w:rFonts w:ascii="PT Astra Serif" w:hAnsi="PT Astra Serif" w:cs="Times New Roman"/>
          <w:i/>
          <w:color w:val="000000"/>
          <w:sz w:val="19"/>
          <w:szCs w:val="19"/>
        </w:rPr>
        <w:br/>
      </w:r>
      <w:r w:rsidRPr="00AA1501">
        <w:rPr>
          <w:rFonts w:ascii="PT Astra Serif" w:hAnsi="PT Astra Serif" w:cs="Times New Roman"/>
          <w:i/>
          <w:color w:val="000000"/>
          <w:sz w:val="19"/>
          <w:szCs w:val="19"/>
        </w:rPr>
        <w:t>в данном пункте Контракта;</w:t>
      </w:r>
    </w:p>
    <w:p w:rsidR="00A11F2B" w:rsidRPr="00AA1501" w:rsidRDefault="009F5E5B">
      <w:pPr>
        <w:widowControl w:val="0"/>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A11F2B" w:rsidRPr="00AA1501" w:rsidRDefault="009F5E5B">
      <w:pPr>
        <w:widowControl w:val="0"/>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 xml:space="preserve">6.4.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w:t>
      </w:r>
      <w:r w:rsidR="006665F6">
        <w:rPr>
          <w:rFonts w:ascii="PT Astra Serif" w:hAnsi="PT Astra Serif" w:cs="Times New Roman"/>
          <w:color w:val="000000"/>
          <w:sz w:val="19"/>
          <w:szCs w:val="19"/>
        </w:rPr>
        <w:br/>
      </w:r>
      <w:r w:rsidRPr="00AA1501">
        <w:rPr>
          <w:rFonts w:ascii="PT Astra Serif" w:hAnsi="PT Astra Serif" w:cs="Times New Roman"/>
          <w:color w:val="000000"/>
          <w:sz w:val="19"/>
          <w:szCs w:val="19"/>
        </w:rPr>
        <w:t>не может превышать цену Контракта.</w:t>
      </w:r>
    </w:p>
    <w:p w:rsidR="00A11F2B" w:rsidRPr="00AA1501" w:rsidRDefault="009F5E5B">
      <w:pPr>
        <w:widowControl w:val="0"/>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6.5.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11F2B" w:rsidRPr="00AA1501" w:rsidRDefault="009F5E5B">
      <w:pPr>
        <w:widowControl w:val="0"/>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 xml:space="preserve">6.6. Уплата Исполнителем неустойки или применение иной формы ответственности не освобождает его </w:t>
      </w:r>
      <w:r w:rsidR="006665F6">
        <w:rPr>
          <w:rFonts w:ascii="PT Astra Serif" w:hAnsi="PT Astra Serif" w:cs="Times New Roman"/>
          <w:color w:val="000000"/>
          <w:sz w:val="19"/>
          <w:szCs w:val="19"/>
        </w:rPr>
        <w:br/>
      </w:r>
      <w:r w:rsidRPr="00AA1501">
        <w:rPr>
          <w:rFonts w:ascii="PT Astra Serif" w:hAnsi="PT Astra Serif" w:cs="Times New Roman"/>
          <w:color w:val="000000"/>
          <w:sz w:val="19"/>
          <w:szCs w:val="19"/>
        </w:rPr>
        <w:t>от исполнения обязательств по Контракту.</w:t>
      </w:r>
    </w:p>
    <w:p w:rsidR="00A11F2B" w:rsidRPr="00AA1501" w:rsidRDefault="009F5E5B">
      <w:pPr>
        <w:widowControl w:val="0"/>
        <w:ind w:firstLine="709"/>
        <w:jc w:val="both"/>
        <w:rPr>
          <w:rFonts w:ascii="PT Astra Serif" w:hAnsi="PT Astra Serif" w:cs="Times New Roman"/>
        </w:rPr>
      </w:pPr>
      <w:r w:rsidRPr="00AA1501">
        <w:rPr>
          <w:rFonts w:ascii="PT Astra Serif" w:hAnsi="PT Astra Serif" w:cs="Times New Roman"/>
          <w:color w:val="000000"/>
          <w:sz w:val="19"/>
          <w:szCs w:val="19"/>
        </w:rPr>
        <w:t xml:space="preserve">6.7. В случае если у Государственного заказчика возникнут обоснованные претензии к Системе в частях качества включенной в нее информации и/или некорректной работы программных средств и/или иной предоставленной информации и материалов, подготовленных Исполнителем с использованием экземпляра Системы, Исполнитель обязуется рассмотреть Претензию Государственного заказчика в течение 15 (пятнадцати) дней </w:t>
      </w:r>
      <w:r w:rsidR="006665F6">
        <w:rPr>
          <w:rFonts w:ascii="PT Astra Serif" w:hAnsi="PT Astra Serif" w:cs="Times New Roman"/>
          <w:color w:val="000000"/>
          <w:sz w:val="19"/>
          <w:szCs w:val="19"/>
        </w:rPr>
        <w:br/>
      </w:r>
      <w:r w:rsidRPr="00AA1501">
        <w:rPr>
          <w:rFonts w:ascii="PT Astra Serif" w:hAnsi="PT Astra Serif" w:cs="Times New Roman"/>
          <w:color w:val="000000"/>
          <w:sz w:val="19"/>
          <w:szCs w:val="19"/>
        </w:rPr>
        <w:t xml:space="preserve">с момента ее получения. Претензии принимаются Исполнителем только в оплаченном периоде пополнения экземпляра Системы. В случае признания Претензии обоснованной Исполнитель обязан устранить недостатки </w:t>
      </w:r>
      <w:r w:rsidR="006665F6">
        <w:rPr>
          <w:rFonts w:ascii="PT Astra Serif" w:hAnsi="PT Astra Serif" w:cs="Times New Roman"/>
          <w:color w:val="000000"/>
          <w:sz w:val="19"/>
          <w:szCs w:val="19"/>
        </w:rPr>
        <w:br/>
      </w:r>
      <w:r w:rsidRPr="00AA1501">
        <w:rPr>
          <w:rFonts w:ascii="PT Astra Serif" w:hAnsi="PT Astra Serif" w:cs="Times New Roman"/>
          <w:color w:val="000000"/>
          <w:sz w:val="19"/>
          <w:szCs w:val="19"/>
        </w:rPr>
        <w:t xml:space="preserve">в разумный срок. В случае неустранения недостатков в указанный срок Заказчик будет вправе потребовать выплаты исключительной неустойки (штрафа) в размере, не превышающем стоимости одного месяца оказания услуг </w:t>
      </w:r>
      <w:r w:rsidR="006665F6">
        <w:rPr>
          <w:rFonts w:ascii="PT Astra Serif" w:hAnsi="PT Astra Serif" w:cs="Times New Roman"/>
          <w:color w:val="000000"/>
          <w:sz w:val="19"/>
          <w:szCs w:val="19"/>
        </w:rPr>
        <w:br/>
      </w:r>
      <w:r w:rsidRPr="00AA1501">
        <w:rPr>
          <w:rFonts w:ascii="PT Astra Serif" w:hAnsi="PT Astra Serif" w:cs="Times New Roman"/>
          <w:color w:val="000000"/>
          <w:sz w:val="19"/>
          <w:szCs w:val="19"/>
        </w:rPr>
        <w:lastRenderedPageBreak/>
        <w:t>с использованием соответствующего экземпляра Системы, и/или досрочного расторжения настоящего Контракта путем составления дополнительной Претензии. Исполнитель обязуется в пятнадцатидневный срок со дня получения дополнительной Претензии письменно ответить на нее. В случае признания дополнительной Претензии Заказчика обоснованной Исполнитель обязан в зависимости от требований Заказчика перечислить Заказчику исключительную неустойку (штраф) и/или расторгнуть настоящий Контракт.</w:t>
      </w:r>
    </w:p>
    <w:p w:rsidR="00A11F2B" w:rsidRPr="00AA1501" w:rsidRDefault="009F5E5B">
      <w:pPr>
        <w:widowControl w:val="0"/>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6.8. Исполнитель не несет ответственности за качество отключенного от сопровождения экземпляра Системы.</w:t>
      </w:r>
    </w:p>
    <w:p w:rsidR="00A11F2B" w:rsidRPr="00AA1501" w:rsidRDefault="009F5E5B" w:rsidP="006665F6">
      <w:pPr>
        <w:widowControl w:val="0"/>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6.9. Исполнитель имеет право отказаться от исполнения настоящего Контракта в одностороннем внесудебном порядке в случаях:</w:t>
      </w:r>
    </w:p>
    <w:p w:rsidR="00A11F2B" w:rsidRPr="00AA1501" w:rsidRDefault="009F5E5B">
      <w:pPr>
        <w:widowControl w:val="0"/>
        <w:ind w:firstLine="680"/>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6.9.1. Внесения Заказчиком изменений в средства программной защиты Системы, приводящих к ее декомпилированию или модификации;</w:t>
      </w:r>
    </w:p>
    <w:p w:rsidR="00A11F2B" w:rsidRPr="00AA1501" w:rsidRDefault="009F5E5B">
      <w:pPr>
        <w:widowControl w:val="0"/>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6.9.2. Изготовления, воспроизведения, распространения (любым способом) Заказчиком контрафактных экземпляров Систем.</w:t>
      </w:r>
    </w:p>
    <w:p w:rsidR="00A11F2B" w:rsidRPr="00AA1501" w:rsidRDefault="009F5E5B">
      <w:pPr>
        <w:widowControl w:val="0"/>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6.9.3. В иных случаях, установленных настоящим Договором</w:t>
      </w:r>
    </w:p>
    <w:p w:rsidR="00A11F2B" w:rsidRPr="00AA1501" w:rsidRDefault="009F5E5B">
      <w:pPr>
        <w:widowControl w:val="0"/>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 xml:space="preserve">6.10. Исполнитель не несет ответственности за невозможность исполнения своих обязательств перед Заказчиком по причине неполадок в работе компьютерного, телекоммуникационного оборудования или каналов связи Заказчика и/или третьих лиц (в том числе оборудования оператора, предоставляющего Заказчику услуги связи), </w:t>
      </w:r>
      <w:r w:rsidR="006665F6">
        <w:rPr>
          <w:rFonts w:ascii="PT Astra Serif" w:hAnsi="PT Astra Serif" w:cs="Times New Roman"/>
          <w:color w:val="000000"/>
          <w:sz w:val="19"/>
          <w:szCs w:val="19"/>
        </w:rPr>
        <w:br/>
      </w:r>
      <w:r w:rsidRPr="00AA1501">
        <w:rPr>
          <w:rFonts w:ascii="PT Astra Serif" w:hAnsi="PT Astra Serif" w:cs="Times New Roman"/>
          <w:color w:val="000000"/>
          <w:sz w:val="19"/>
          <w:szCs w:val="19"/>
        </w:rPr>
        <w:t>а также в иных согласованных Сторонами случаях.</w:t>
      </w:r>
    </w:p>
    <w:p w:rsidR="00A11F2B" w:rsidRPr="00AA1501" w:rsidRDefault="009F5E5B">
      <w:pPr>
        <w:widowControl w:val="0"/>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6.11. Заказчик обязан оплачивать услуги Исполнителя, в том числе и за периоды, в которые Заказчик фактически не использовал Системы по не зависящим от Исполнителя причинам.</w:t>
      </w:r>
    </w:p>
    <w:p w:rsidR="00E56B95" w:rsidRPr="00AA1501" w:rsidRDefault="00E56B95">
      <w:pPr>
        <w:widowControl w:val="0"/>
        <w:ind w:firstLine="709"/>
        <w:jc w:val="both"/>
        <w:rPr>
          <w:rFonts w:ascii="PT Astra Serif" w:hAnsi="PT Astra Serif" w:cs="Times New Roman"/>
          <w:color w:val="000000"/>
          <w:sz w:val="19"/>
          <w:szCs w:val="19"/>
        </w:rPr>
      </w:pPr>
    </w:p>
    <w:p w:rsidR="00A11F2B" w:rsidRPr="00AA1501" w:rsidRDefault="009F5E5B" w:rsidP="00DB515A">
      <w:pPr>
        <w:pStyle w:val="af1"/>
        <w:numPr>
          <w:ilvl w:val="0"/>
          <w:numId w:val="8"/>
        </w:numPr>
        <w:tabs>
          <w:tab w:val="left" w:pos="0"/>
        </w:tabs>
        <w:jc w:val="center"/>
        <w:rPr>
          <w:rFonts w:ascii="PT Astra Serif" w:hAnsi="PT Astra Serif" w:cs="Times New Roman"/>
          <w:b/>
          <w:color w:val="000000"/>
          <w:sz w:val="19"/>
          <w:szCs w:val="19"/>
        </w:rPr>
      </w:pPr>
      <w:r w:rsidRPr="00AA1501">
        <w:rPr>
          <w:rFonts w:ascii="PT Astra Serif" w:hAnsi="PT Astra Serif" w:cs="Times New Roman"/>
          <w:b/>
          <w:color w:val="000000"/>
          <w:sz w:val="19"/>
          <w:szCs w:val="19"/>
        </w:rPr>
        <w:t>ОБСТОЯТЕЛЬСТВА НЕПРЕОДОЛИМОЙ СИЛЫ</w:t>
      </w:r>
    </w:p>
    <w:p w:rsidR="00E56B95" w:rsidRPr="00AA1501" w:rsidRDefault="00E56B95" w:rsidP="00E56B95">
      <w:pPr>
        <w:pStyle w:val="af1"/>
        <w:tabs>
          <w:tab w:val="left" w:pos="0"/>
        </w:tabs>
        <w:rPr>
          <w:rFonts w:ascii="PT Astra Serif" w:hAnsi="PT Astra Serif" w:cs="Times New Roman"/>
          <w:b/>
          <w:color w:val="000000"/>
          <w:sz w:val="19"/>
          <w:szCs w:val="19"/>
        </w:rPr>
      </w:pPr>
    </w:p>
    <w:p w:rsidR="00A11F2B" w:rsidRPr="00AA1501" w:rsidRDefault="009F5E5B">
      <w:pPr>
        <w:widowControl w:val="0"/>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 xml:space="preserve">7.1. Стороны освобождаются от ответственности за частичное или полное неисполнение обязательств </w:t>
      </w:r>
      <w:r w:rsidR="006665F6">
        <w:rPr>
          <w:rFonts w:ascii="PT Astra Serif" w:hAnsi="PT Astra Serif" w:cs="Times New Roman"/>
          <w:color w:val="000000"/>
          <w:sz w:val="19"/>
          <w:szCs w:val="19"/>
        </w:rPr>
        <w:br/>
      </w:r>
      <w:r w:rsidRPr="00AA1501">
        <w:rPr>
          <w:rFonts w:ascii="PT Astra Serif" w:hAnsi="PT Astra Serif" w:cs="Times New Roman"/>
          <w:color w:val="000000"/>
          <w:sz w:val="19"/>
          <w:szCs w:val="19"/>
        </w:rPr>
        <w:t xml:space="preserve">по Контракту, если таковые явились следствием действия обстоятельств непреодолимой силы,  то есть чрезвычайных </w:t>
      </w:r>
      <w:r w:rsidR="006665F6">
        <w:rPr>
          <w:rFonts w:ascii="PT Astra Serif" w:hAnsi="PT Astra Serif" w:cs="Times New Roman"/>
          <w:color w:val="000000"/>
          <w:sz w:val="19"/>
          <w:szCs w:val="19"/>
        </w:rPr>
        <w:br/>
      </w:r>
      <w:r w:rsidRPr="00AA1501">
        <w:rPr>
          <w:rFonts w:ascii="PT Astra Serif" w:hAnsi="PT Astra Serif" w:cs="Times New Roman"/>
          <w:color w:val="000000"/>
          <w:sz w:val="19"/>
          <w:szCs w:val="19"/>
        </w:rPr>
        <w:t>и непредотвратимых обстоятельств, объективно препятствующих полному или частичному выполнению сторонами своих обязательств 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
    <w:p w:rsidR="00A11F2B" w:rsidRPr="00AA1501" w:rsidRDefault="009F5E5B">
      <w:pPr>
        <w:widowControl w:val="0"/>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 xml:space="preserve">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w:t>
      </w:r>
    </w:p>
    <w:p w:rsidR="00A11F2B" w:rsidRPr="00AA1501" w:rsidRDefault="009F5E5B">
      <w:pPr>
        <w:widowControl w:val="0"/>
        <w:tabs>
          <w:tab w:val="left" w:pos="0"/>
        </w:tabs>
        <w:ind w:firstLine="709"/>
        <w:contextualSpacing/>
        <w:jc w:val="both"/>
        <w:rPr>
          <w:rFonts w:ascii="PT Astra Serif" w:hAnsi="PT Astra Serif" w:cs="Times New Roman"/>
        </w:rPr>
      </w:pPr>
      <w:r w:rsidRPr="00AA1501">
        <w:rPr>
          <w:rFonts w:ascii="PT Astra Serif" w:hAnsi="PT Astra Serif" w:cs="Times New Roman"/>
          <w:color w:val="000000"/>
          <w:sz w:val="19"/>
          <w:szCs w:val="19"/>
        </w:rPr>
        <w:t>Срок исполнения Сторонами договорных обязательств отодвигается соразмерно времени действия таких обстоятельств и их последствий, но не позднее чем до 30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A11F2B" w:rsidRPr="00AA1501" w:rsidRDefault="009F5E5B">
      <w:pPr>
        <w:widowControl w:val="0"/>
        <w:tabs>
          <w:tab w:val="left" w:pos="0"/>
        </w:tabs>
        <w:ind w:firstLine="709"/>
        <w:contextualSpacing/>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 xml:space="preserve">Сторона, попавшая в чрезвычайные и не предотвратимые обстоятельства, должна в течение 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w:t>
      </w:r>
      <w:r w:rsidR="006665F6">
        <w:rPr>
          <w:rFonts w:ascii="PT Astra Serif" w:hAnsi="PT Astra Serif" w:cs="Times New Roman"/>
          <w:color w:val="000000"/>
          <w:sz w:val="19"/>
          <w:szCs w:val="19"/>
        </w:rPr>
        <w:br/>
      </w:r>
      <w:r w:rsidRPr="00AA1501">
        <w:rPr>
          <w:rFonts w:ascii="PT Astra Serif" w:hAnsi="PT Astra Serif" w:cs="Times New Roman"/>
          <w:color w:val="000000"/>
          <w:sz w:val="19"/>
          <w:szCs w:val="19"/>
        </w:rPr>
        <w:t>за неисполнение обязательств по Контракту.</w:t>
      </w:r>
    </w:p>
    <w:p w:rsidR="00A11F2B" w:rsidRPr="00AA1501" w:rsidRDefault="009F5E5B">
      <w:pPr>
        <w:widowControl w:val="0"/>
        <w:tabs>
          <w:tab w:val="left" w:pos="0"/>
        </w:tabs>
        <w:ind w:firstLine="709"/>
        <w:contextualSpacing/>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 xml:space="preserve">7.2.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актов и их последствий, но не позднее чем до 30 декабря того года, в котором заканчивается срок исполнения обязательств по Контракту, либо в случае, если с учетом существа обязательства такое обязательство подлежит прекращению полностью или в соответствующей части, </w:t>
      </w:r>
      <w:r w:rsidR="006665F6">
        <w:rPr>
          <w:rFonts w:ascii="PT Astra Serif" w:hAnsi="PT Astra Serif" w:cs="Times New Roman"/>
          <w:color w:val="000000"/>
          <w:sz w:val="19"/>
          <w:szCs w:val="19"/>
        </w:rPr>
        <w:br/>
      </w:r>
      <w:r w:rsidRPr="00AA1501">
        <w:rPr>
          <w:rFonts w:ascii="PT Astra Serif" w:hAnsi="PT Astra Serif" w:cs="Times New Roman"/>
          <w:color w:val="000000"/>
          <w:sz w:val="19"/>
          <w:szCs w:val="19"/>
        </w:rPr>
        <w:t>то такое обязательство по Контракту прекращается полностью или в соответствующей части.</w:t>
      </w:r>
    </w:p>
    <w:p w:rsidR="00E56B95" w:rsidRPr="00AA1501" w:rsidRDefault="00E56B95">
      <w:pPr>
        <w:widowControl w:val="0"/>
        <w:tabs>
          <w:tab w:val="left" w:pos="0"/>
        </w:tabs>
        <w:ind w:firstLine="709"/>
        <w:contextualSpacing/>
        <w:jc w:val="both"/>
        <w:rPr>
          <w:rFonts w:ascii="PT Astra Serif" w:hAnsi="PT Astra Serif" w:cs="Times New Roman"/>
        </w:rPr>
      </w:pPr>
    </w:p>
    <w:p w:rsidR="00A11F2B" w:rsidRPr="00AA1501" w:rsidRDefault="009F5E5B" w:rsidP="00DB515A">
      <w:pPr>
        <w:pStyle w:val="af1"/>
        <w:numPr>
          <w:ilvl w:val="0"/>
          <w:numId w:val="8"/>
        </w:numPr>
        <w:jc w:val="center"/>
        <w:rPr>
          <w:rFonts w:ascii="PT Astra Serif" w:hAnsi="PT Astra Serif" w:cs="Times New Roman"/>
          <w:b/>
          <w:color w:val="000000"/>
          <w:sz w:val="19"/>
          <w:szCs w:val="19"/>
        </w:rPr>
      </w:pPr>
      <w:r w:rsidRPr="00AA1501">
        <w:rPr>
          <w:rFonts w:ascii="PT Astra Serif" w:hAnsi="PT Astra Serif" w:cs="Times New Roman"/>
          <w:b/>
          <w:color w:val="000000"/>
          <w:sz w:val="19"/>
          <w:szCs w:val="19"/>
        </w:rPr>
        <w:t>ПОРЯДОК РАЗРЕШЕНИЯ СПОРОВ</w:t>
      </w:r>
    </w:p>
    <w:p w:rsidR="00E56B95" w:rsidRPr="00AA1501" w:rsidRDefault="00E56B95" w:rsidP="00DB515A">
      <w:pPr>
        <w:pStyle w:val="af1"/>
        <w:rPr>
          <w:rFonts w:ascii="PT Astra Serif" w:hAnsi="PT Astra Serif" w:cs="Times New Roman"/>
          <w:b/>
          <w:color w:val="000000"/>
          <w:sz w:val="19"/>
          <w:szCs w:val="19"/>
        </w:rPr>
      </w:pPr>
    </w:p>
    <w:p w:rsidR="00A11F2B" w:rsidRPr="00AA1501" w:rsidRDefault="009F5E5B">
      <w:pPr>
        <w:tabs>
          <w:tab w:val="left" w:pos="993"/>
        </w:tabs>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 xml:space="preserve">8.1.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w:t>
      </w:r>
      <w:r w:rsidR="006665F6">
        <w:rPr>
          <w:rFonts w:ascii="PT Astra Serif" w:hAnsi="PT Astra Serif" w:cs="Times New Roman"/>
          <w:color w:val="000000"/>
          <w:sz w:val="19"/>
          <w:szCs w:val="19"/>
        </w:rPr>
        <w:br/>
      </w:r>
      <w:r w:rsidRPr="00AA1501">
        <w:rPr>
          <w:rFonts w:ascii="PT Astra Serif" w:hAnsi="PT Astra Serif" w:cs="Times New Roman"/>
          <w:color w:val="000000"/>
          <w:sz w:val="19"/>
          <w:szCs w:val="19"/>
        </w:rPr>
        <w:t xml:space="preserve">а достигнутые договоренности оформлять в виде дополнительных соглашений, подписанных Сторонами </w:t>
      </w:r>
      <w:r w:rsidR="006665F6">
        <w:rPr>
          <w:rFonts w:ascii="PT Astra Serif" w:hAnsi="PT Astra Serif" w:cs="Times New Roman"/>
          <w:color w:val="000000"/>
          <w:sz w:val="19"/>
          <w:szCs w:val="19"/>
        </w:rPr>
        <w:br/>
      </w:r>
      <w:r w:rsidRPr="00AA1501">
        <w:rPr>
          <w:rFonts w:ascii="PT Astra Serif" w:hAnsi="PT Astra Serif" w:cs="Times New Roman"/>
          <w:color w:val="000000"/>
          <w:sz w:val="19"/>
          <w:szCs w:val="19"/>
        </w:rPr>
        <w:t>и скрепленных печатями.</w:t>
      </w:r>
    </w:p>
    <w:p w:rsidR="00A11F2B" w:rsidRPr="00AA1501" w:rsidRDefault="009F5E5B">
      <w:pPr>
        <w:tabs>
          <w:tab w:val="left" w:pos="993"/>
        </w:tabs>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 xml:space="preserve">8.2. Стороны обязаны вести претензионную работу до подачи иска в суд, срок рассмотрения претензии </w:t>
      </w:r>
      <w:r w:rsidR="006665F6">
        <w:rPr>
          <w:rFonts w:ascii="PT Astra Serif" w:hAnsi="PT Astra Serif" w:cs="Times New Roman"/>
          <w:color w:val="000000"/>
          <w:sz w:val="19"/>
          <w:szCs w:val="19"/>
        </w:rPr>
        <w:br/>
      </w:r>
      <w:r w:rsidRPr="00AA1501">
        <w:rPr>
          <w:rFonts w:ascii="PT Astra Serif" w:hAnsi="PT Astra Serif" w:cs="Times New Roman"/>
          <w:color w:val="000000"/>
          <w:sz w:val="19"/>
          <w:szCs w:val="19"/>
        </w:rPr>
        <w:t xml:space="preserve">и предоставления ответа на нее составляет 10 (десяти) рабочих дней с даты получения претензии. </w:t>
      </w:r>
    </w:p>
    <w:p w:rsidR="00A11F2B" w:rsidRPr="00AA1501" w:rsidRDefault="009F5E5B">
      <w:pPr>
        <w:tabs>
          <w:tab w:val="left" w:pos="993"/>
        </w:tabs>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 xml:space="preserve">По настоящему Контракту претензией, указанной в настоящем разделе Контракта, не является мотивированный отказ в приемке товара, который оформляется в случаях и в порядке, указанных в разделе </w:t>
      </w:r>
      <w:r w:rsidR="006665F6">
        <w:rPr>
          <w:rFonts w:ascii="PT Astra Serif" w:hAnsi="PT Astra Serif" w:cs="Times New Roman"/>
          <w:color w:val="000000"/>
          <w:sz w:val="19"/>
          <w:szCs w:val="19"/>
        </w:rPr>
        <w:br/>
      </w:r>
      <w:r w:rsidRPr="00AA1501">
        <w:rPr>
          <w:rFonts w:ascii="PT Astra Serif" w:hAnsi="PT Astra Serif" w:cs="Times New Roman"/>
          <w:color w:val="000000"/>
          <w:sz w:val="19"/>
          <w:szCs w:val="19"/>
        </w:rPr>
        <w:t>3 Контракта.</w:t>
      </w:r>
    </w:p>
    <w:p w:rsidR="00A11F2B" w:rsidRPr="00AA1501" w:rsidRDefault="009F5E5B">
      <w:pPr>
        <w:tabs>
          <w:tab w:val="left" w:pos="993"/>
        </w:tabs>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8.2.1. Стороны могут обмениваться претензиями по электронной почте. В этом случае стороны должны использовать для переписки электронные адреса электронной почты Государственного заказчика и Исполнителя, которые указаны в разделе 14 Контракта.</w:t>
      </w:r>
    </w:p>
    <w:p w:rsidR="00A11F2B" w:rsidRPr="00AA1501" w:rsidRDefault="009F5E5B">
      <w:pPr>
        <w:tabs>
          <w:tab w:val="left" w:pos="993"/>
        </w:tabs>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Претензии, направленные с других электронных адресов, или на другие электронные адреса, не имеют юридической силы и не подлежат рассмотрению соответствующей Стороной Контракта.</w:t>
      </w:r>
    </w:p>
    <w:p w:rsidR="00A11F2B" w:rsidRPr="00AA1501" w:rsidRDefault="009F5E5B">
      <w:pPr>
        <w:tabs>
          <w:tab w:val="left" w:pos="993"/>
        </w:tabs>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8.3. В случае</w:t>
      </w:r>
      <w:r w:rsidR="005823DE" w:rsidRPr="00AA1501">
        <w:rPr>
          <w:rFonts w:ascii="PT Astra Serif" w:hAnsi="PT Astra Serif" w:cs="Times New Roman"/>
          <w:color w:val="000000"/>
          <w:sz w:val="19"/>
          <w:szCs w:val="19"/>
        </w:rPr>
        <w:t>,</w:t>
      </w:r>
      <w:r w:rsidRPr="00AA1501">
        <w:rPr>
          <w:rFonts w:ascii="PT Astra Serif" w:hAnsi="PT Astra Serif" w:cs="Times New Roman"/>
          <w:color w:val="000000"/>
          <w:sz w:val="19"/>
          <w:szCs w:val="19"/>
        </w:rPr>
        <w:t xml:space="preserve"> не достижения взаимного согласия, споры по настоящему Контракту разрешаются </w:t>
      </w:r>
      <w:r w:rsidR="006665F6">
        <w:rPr>
          <w:rFonts w:ascii="PT Astra Serif" w:hAnsi="PT Astra Serif" w:cs="Times New Roman"/>
          <w:color w:val="000000"/>
          <w:sz w:val="19"/>
          <w:szCs w:val="19"/>
        </w:rPr>
        <w:br/>
      </w:r>
      <w:r w:rsidRPr="00AA1501">
        <w:rPr>
          <w:rFonts w:ascii="PT Astra Serif" w:hAnsi="PT Astra Serif" w:cs="Times New Roman"/>
          <w:color w:val="000000"/>
          <w:sz w:val="19"/>
          <w:szCs w:val="19"/>
        </w:rPr>
        <w:t>в арбитражном суде по месту нахождения той Стороны Контракта, которая является истцом по делу.</w:t>
      </w:r>
    </w:p>
    <w:p w:rsidR="001F68E2" w:rsidRPr="00AA1501" w:rsidRDefault="001F68E2" w:rsidP="0004281C">
      <w:pPr>
        <w:tabs>
          <w:tab w:val="left" w:pos="993"/>
        </w:tabs>
        <w:jc w:val="both"/>
        <w:rPr>
          <w:rFonts w:ascii="PT Astra Serif" w:hAnsi="PT Astra Serif" w:cs="Times New Roman"/>
          <w:color w:val="000000"/>
          <w:sz w:val="19"/>
          <w:szCs w:val="19"/>
        </w:rPr>
      </w:pPr>
    </w:p>
    <w:p w:rsidR="00A11F2B" w:rsidRPr="00AA1501" w:rsidRDefault="009F5E5B">
      <w:pPr>
        <w:spacing w:line="200" w:lineRule="atLeast"/>
        <w:ind w:right="74"/>
        <w:jc w:val="center"/>
        <w:rPr>
          <w:rFonts w:ascii="PT Astra Serif" w:hAnsi="PT Astra Serif" w:cs="Times New Roman"/>
          <w:b/>
          <w:sz w:val="19"/>
          <w:szCs w:val="19"/>
        </w:rPr>
      </w:pPr>
      <w:r w:rsidRPr="00AA1501">
        <w:rPr>
          <w:rFonts w:ascii="PT Astra Serif" w:hAnsi="PT Astra Serif" w:cs="Times New Roman"/>
          <w:b/>
          <w:sz w:val="19"/>
          <w:szCs w:val="19"/>
        </w:rPr>
        <w:t>9</w:t>
      </w:r>
      <w:r w:rsidRPr="00AA1501">
        <w:rPr>
          <w:rFonts w:ascii="PT Astra Serif" w:hAnsi="PT Astra Serif" w:cs="Times New Roman"/>
          <w:b/>
          <w:sz w:val="19"/>
          <w:szCs w:val="19"/>
          <w:lang w:eastAsia="ru-RU"/>
        </w:rPr>
        <w:t>. К</w:t>
      </w:r>
      <w:r w:rsidRPr="00AA1501">
        <w:rPr>
          <w:rFonts w:ascii="PT Astra Serif" w:hAnsi="PT Astra Serif" w:cs="Times New Roman"/>
          <w:b/>
          <w:sz w:val="19"/>
          <w:szCs w:val="19"/>
        </w:rPr>
        <w:t>ОНФИДЕНЦИАЛЬНОСТЬ. ОСОБЫЕ УСЛОВИЯ</w:t>
      </w:r>
    </w:p>
    <w:p w:rsidR="00E56B95" w:rsidRPr="00AA1501" w:rsidRDefault="00E56B95">
      <w:pPr>
        <w:spacing w:line="200" w:lineRule="atLeast"/>
        <w:ind w:right="74"/>
        <w:jc w:val="center"/>
        <w:rPr>
          <w:rFonts w:ascii="PT Astra Serif" w:hAnsi="PT Astra Serif" w:cs="Times New Roman"/>
          <w:b/>
        </w:rPr>
      </w:pPr>
    </w:p>
    <w:p w:rsidR="00A11F2B" w:rsidRPr="00AA1501" w:rsidRDefault="009F5E5B">
      <w:pPr>
        <w:spacing w:line="200" w:lineRule="atLeast"/>
        <w:ind w:right="74"/>
        <w:jc w:val="both"/>
        <w:rPr>
          <w:rFonts w:ascii="PT Astra Serif" w:hAnsi="PT Astra Serif" w:cs="Times New Roman"/>
        </w:rPr>
      </w:pPr>
      <w:r w:rsidRPr="00AA1501">
        <w:rPr>
          <w:rFonts w:ascii="PT Astra Serif" w:hAnsi="PT Astra Serif" w:cs="Times New Roman"/>
          <w:sz w:val="19"/>
          <w:szCs w:val="19"/>
        </w:rPr>
        <w:tab/>
        <w:t>9</w:t>
      </w:r>
      <w:r w:rsidRPr="00AA1501">
        <w:rPr>
          <w:rFonts w:ascii="PT Astra Serif" w:hAnsi="PT Astra Serif" w:cs="Times New Roman"/>
          <w:sz w:val="19"/>
          <w:szCs w:val="19"/>
          <w:lang w:eastAsia="ru-RU"/>
        </w:rPr>
        <w:t>.1.  Любая информация, касающаяся деятельности</w:t>
      </w:r>
      <w:r w:rsidRPr="00AA1501">
        <w:rPr>
          <w:rFonts w:ascii="PT Astra Serif" w:hAnsi="PT Astra Serif" w:cs="Times New Roman"/>
          <w:sz w:val="19"/>
          <w:szCs w:val="19"/>
        </w:rPr>
        <w:t xml:space="preserve"> Государственного з</w:t>
      </w:r>
      <w:r w:rsidRPr="00AA1501">
        <w:rPr>
          <w:rFonts w:ascii="PT Astra Serif" w:hAnsi="PT Astra Serif" w:cs="Times New Roman"/>
          <w:sz w:val="19"/>
          <w:szCs w:val="19"/>
          <w:lang w:eastAsia="ru-RU"/>
        </w:rPr>
        <w:t>аказчика включая его финансовое положение, информация о активах, пассивах, персональныеи иные данные</w:t>
      </w:r>
      <w:r w:rsidR="005823DE" w:rsidRPr="00AA1501">
        <w:rPr>
          <w:rFonts w:ascii="PT Astra Serif" w:hAnsi="PT Astra Serif" w:cs="Times New Roman"/>
          <w:sz w:val="19"/>
          <w:szCs w:val="19"/>
          <w:lang w:eastAsia="ru-RU"/>
        </w:rPr>
        <w:t>,</w:t>
      </w:r>
      <w:r w:rsidRPr="00AA1501">
        <w:rPr>
          <w:rFonts w:ascii="PT Astra Serif" w:hAnsi="PT Astra Serif" w:cs="Times New Roman"/>
          <w:sz w:val="19"/>
          <w:szCs w:val="19"/>
          <w:lang w:eastAsia="ru-RU"/>
        </w:rPr>
        <w:t xml:space="preserve"> полученные Исполнителем или доступные Исполнителю в ходе исполнения обязательств по </w:t>
      </w:r>
      <w:r w:rsidRPr="00AA1501">
        <w:rPr>
          <w:rFonts w:ascii="PT Astra Serif" w:hAnsi="PT Astra Serif" w:cs="Times New Roman"/>
          <w:sz w:val="19"/>
          <w:szCs w:val="19"/>
        </w:rPr>
        <w:t>Контракту</w:t>
      </w:r>
      <w:r w:rsidRPr="00AA1501">
        <w:rPr>
          <w:rFonts w:ascii="PT Astra Serif" w:hAnsi="PT Astra Serif" w:cs="Times New Roman"/>
          <w:sz w:val="19"/>
          <w:szCs w:val="19"/>
          <w:lang w:eastAsia="ru-RU"/>
        </w:rPr>
        <w:t xml:space="preserve"> являются конфиденциальными </w:t>
      </w:r>
      <w:r w:rsidR="006665F6">
        <w:rPr>
          <w:rFonts w:ascii="PT Astra Serif" w:hAnsi="PT Astra Serif" w:cs="Times New Roman"/>
          <w:sz w:val="19"/>
          <w:szCs w:val="19"/>
          <w:lang w:eastAsia="ru-RU"/>
        </w:rPr>
        <w:br/>
      </w:r>
      <w:r w:rsidRPr="00AA1501">
        <w:rPr>
          <w:rFonts w:ascii="PT Astra Serif" w:hAnsi="PT Astra Serif" w:cs="Times New Roman"/>
          <w:sz w:val="19"/>
          <w:szCs w:val="19"/>
          <w:lang w:eastAsia="ru-RU"/>
        </w:rPr>
        <w:t>и не подлежащими разглашению третьим лицам.</w:t>
      </w:r>
    </w:p>
    <w:p w:rsidR="00A11F2B" w:rsidRPr="00AA1501" w:rsidRDefault="009F5E5B">
      <w:pPr>
        <w:spacing w:line="200" w:lineRule="atLeast"/>
        <w:ind w:right="74" w:firstLine="709"/>
        <w:jc w:val="both"/>
        <w:rPr>
          <w:rFonts w:ascii="PT Astra Serif" w:hAnsi="PT Astra Serif" w:cs="Times New Roman"/>
        </w:rPr>
      </w:pPr>
      <w:r w:rsidRPr="00AA1501">
        <w:rPr>
          <w:rFonts w:ascii="PT Astra Serif" w:hAnsi="PT Astra Serif" w:cs="Times New Roman"/>
          <w:sz w:val="19"/>
          <w:szCs w:val="19"/>
        </w:rPr>
        <w:t>9</w:t>
      </w:r>
      <w:r w:rsidRPr="00AA1501">
        <w:rPr>
          <w:rFonts w:ascii="PT Astra Serif" w:hAnsi="PT Astra Serif" w:cs="Times New Roman"/>
          <w:sz w:val="19"/>
          <w:szCs w:val="19"/>
          <w:lang w:eastAsia="ru-RU"/>
        </w:rPr>
        <w:t xml:space="preserve">.2. Исполнитель несет ответственность перед </w:t>
      </w:r>
      <w:r w:rsidRPr="00AA1501">
        <w:rPr>
          <w:rFonts w:ascii="PT Astra Serif" w:hAnsi="PT Astra Serif" w:cs="Times New Roman"/>
          <w:sz w:val="19"/>
          <w:szCs w:val="19"/>
        </w:rPr>
        <w:t>Государственным з</w:t>
      </w:r>
      <w:r w:rsidRPr="00AA1501">
        <w:rPr>
          <w:rFonts w:ascii="PT Astra Serif" w:hAnsi="PT Astra Serif" w:cs="Times New Roman"/>
          <w:sz w:val="19"/>
          <w:szCs w:val="19"/>
          <w:lang w:eastAsia="ru-RU"/>
        </w:rPr>
        <w:t>аказчиком за неисполнение вышеуказанных условий о конфиденциальности в размере причиненных этим убытков, а также в рамках иной ответственности предусмотренной законодательством РФ.</w:t>
      </w:r>
    </w:p>
    <w:p w:rsidR="00A11F2B" w:rsidRPr="00AA1501" w:rsidRDefault="009F5E5B">
      <w:pPr>
        <w:spacing w:line="200" w:lineRule="atLeast"/>
        <w:ind w:right="74" w:firstLine="709"/>
        <w:jc w:val="both"/>
        <w:rPr>
          <w:rFonts w:ascii="PT Astra Serif" w:hAnsi="PT Astra Serif" w:cs="Times New Roman"/>
          <w:sz w:val="19"/>
          <w:szCs w:val="19"/>
          <w:lang w:eastAsia="ru-RU"/>
        </w:rPr>
      </w:pPr>
      <w:r w:rsidRPr="00AA1501">
        <w:rPr>
          <w:rFonts w:ascii="PT Astra Serif" w:hAnsi="PT Astra Serif" w:cs="Times New Roman"/>
          <w:sz w:val="19"/>
          <w:szCs w:val="19"/>
          <w:lang w:eastAsia="ru-RU"/>
        </w:rPr>
        <w:t>9.3. Заказчик обязан обеспечить соблюдение Уникальными пользователями положений настоящего Государственного контракта.</w:t>
      </w:r>
    </w:p>
    <w:p w:rsidR="00A11F2B" w:rsidRPr="00AA1501" w:rsidRDefault="009F5E5B">
      <w:pPr>
        <w:spacing w:line="200" w:lineRule="atLeast"/>
        <w:ind w:right="74" w:firstLine="709"/>
        <w:jc w:val="both"/>
        <w:rPr>
          <w:rFonts w:ascii="PT Astra Serif" w:hAnsi="PT Astra Serif" w:cs="Times New Roman"/>
          <w:sz w:val="19"/>
          <w:szCs w:val="19"/>
          <w:lang w:eastAsia="ru-RU"/>
        </w:rPr>
      </w:pPr>
      <w:r w:rsidRPr="00AA1501">
        <w:rPr>
          <w:rFonts w:ascii="PT Astra Serif" w:hAnsi="PT Astra Serif" w:cs="Times New Roman"/>
          <w:sz w:val="19"/>
          <w:szCs w:val="19"/>
          <w:lang w:eastAsia="ru-RU"/>
        </w:rPr>
        <w:t>9.4. Экземпляры Систем передаются и сопровождаются Исполнителем в виде «как есть» с параметрами информационного сопровождения, определяемыми разработчиком, и не подлежат изменению по желанию Заказчика, если иное не предусмотрено соглашением Сторон. Разработчик Систем вп</w:t>
      </w:r>
      <w:r w:rsidR="0004281C" w:rsidRPr="00AA1501">
        <w:rPr>
          <w:rFonts w:ascii="PT Astra Serif" w:hAnsi="PT Astra Serif" w:cs="Times New Roman"/>
          <w:sz w:val="19"/>
          <w:szCs w:val="19"/>
          <w:lang w:eastAsia="ru-RU"/>
        </w:rPr>
        <w:t>раве самостоятельно определять</w:t>
      </w:r>
      <w:r w:rsidR="0004281C" w:rsidRPr="00AA1501">
        <w:rPr>
          <w:rFonts w:ascii="PT Astra Serif" w:hAnsi="PT Astra Serif" w:cs="Times New Roman"/>
          <w:sz w:val="19"/>
          <w:szCs w:val="19"/>
          <w:lang w:eastAsia="ru-RU"/>
        </w:rPr>
        <w:br/>
      </w:r>
      <w:r w:rsidRPr="00AA1501">
        <w:rPr>
          <w:rFonts w:ascii="PT Astra Serif" w:hAnsi="PT Astra Serif" w:cs="Times New Roman"/>
          <w:sz w:val="19"/>
          <w:szCs w:val="19"/>
          <w:lang w:eastAsia="ru-RU"/>
        </w:rPr>
        <w:t xml:space="preserve"> информационное содержание Систем в рамках их общей направленности. Информация, содержащаяся в Системе, включая авторские материалы (комментарии, книги, статьи, ответы на вопросы и т.д.), имеет справочный характер. Разработчик не несет ответственности за правильность информации, изложенной в авторских материалах.</w:t>
      </w:r>
    </w:p>
    <w:p w:rsidR="00A11F2B" w:rsidRPr="00AA1501" w:rsidRDefault="009F5E5B">
      <w:pPr>
        <w:spacing w:line="200" w:lineRule="atLeast"/>
        <w:ind w:right="57" w:firstLine="709"/>
        <w:jc w:val="both"/>
        <w:rPr>
          <w:rFonts w:ascii="PT Astra Serif" w:hAnsi="PT Astra Serif" w:cs="Times New Roman"/>
          <w:sz w:val="19"/>
          <w:szCs w:val="19"/>
          <w:lang w:eastAsia="ru-RU"/>
        </w:rPr>
      </w:pPr>
      <w:r w:rsidRPr="00AA1501">
        <w:rPr>
          <w:rFonts w:ascii="PT Astra Serif" w:hAnsi="PT Astra Serif" w:cs="Times New Roman"/>
          <w:sz w:val="19"/>
          <w:szCs w:val="19"/>
          <w:lang w:eastAsia="ru-RU"/>
        </w:rPr>
        <w:t>9.5. В случае если в силу технических особенностей определенной Системы какие-либо условия настоящего Контракта выполнить невозможно, то эти условия и ответственность за невыполнение этих условий, если она предусмотрена, считаются недействующими в отношении экземпляров данной Системы.</w:t>
      </w:r>
    </w:p>
    <w:p w:rsidR="00A11F2B" w:rsidRPr="00AA1501" w:rsidRDefault="009F5E5B">
      <w:pPr>
        <w:spacing w:line="200" w:lineRule="atLeast"/>
        <w:ind w:right="57" w:firstLine="709"/>
        <w:jc w:val="both"/>
        <w:rPr>
          <w:rFonts w:ascii="PT Astra Serif" w:hAnsi="PT Astra Serif" w:cs="Times New Roman"/>
          <w:sz w:val="19"/>
          <w:szCs w:val="19"/>
          <w:lang w:eastAsia="ru-RU"/>
        </w:rPr>
      </w:pPr>
      <w:r w:rsidRPr="00AA1501">
        <w:rPr>
          <w:rFonts w:ascii="PT Astra Serif" w:hAnsi="PT Astra Serif" w:cs="Times New Roman"/>
          <w:sz w:val="19"/>
          <w:szCs w:val="19"/>
          <w:lang w:eastAsia="ru-RU"/>
        </w:rPr>
        <w:t>9.6. С согласия Заказчика Исполнитель вправе изменить параметры и/или название экземпляра Системы, сопровождаемого по настоящему Договору, путем передачи в адрес Заказчика письма с указанием новых параметров и/или названия экземпляра Системы. Соответствующие изменения в Договор вступают в силу с момента получения Заказчиком указанного письма или иного момента, указанного в письме.</w:t>
      </w:r>
    </w:p>
    <w:p w:rsidR="00A11F2B" w:rsidRPr="00AA1501" w:rsidRDefault="009F5E5B">
      <w:pPr>
        <w:spacing w:line="200" w:lineRule="atLeast"/>
        <w:ind w:right="74" w:firstLine="709"/>
        <w:jc w:val="both"/>
        <w:rPr>
          <w:rFonts w:ascii="PT Astra Serif" w:hAnsi="PT Astra Serif" w:cs="Times New Roman"/>
          <w:sz w:val="19"/>
          <w:szCs w:val="19"/>
          <w:lang w:eastAsia="ru-RU"/>
        </w:rPr>
      </w:pPr>
      <w:r w:rsidRPr="00AA1501">
        <w:rPr>
          <w:rFonts w:ascii="PT Astra Serif" w:hAnsi="PT Astra Serif" w:cs="Times New Roman"/>
          <w:sz w:val="19"/>
          <w:szCs w:val="19"/>
          <w:lang w:eastAsia="ru-RU"/>
        </w:rPr>
        <w:t>9.7. Исполнитель может получать служебные файлы и информацию с компьютера Заказчика, необходимые для надлежащего исполнения обязательств перед Заказчиком.</w:t>
      </w:r>
    </w:p>
    <w:p w:rsidR="00A11F2B" w:rsidRPr="00AA1501" w:rsidRDefault="009F5E5B">
      <w:pPr>
        <w:spacing w:line="200" w:lineRule="atLeast"/>
        <w:ind w:right="57" w:firstLine="709"/>
        <w:jc w:val="both"/>
        <w:rPr>
          <w:rFonts w:ascii="PT Astra Serif" w:hAnsi="PT Astra Serif" w:cs="Times New Roman"/>
          <w:sz w:val="19"/>
          <w:szCs w:val="19"/>
          <w:lang w:eastAsia="ru-RU"/>
        </w:rPr>
      </w:pPr>
      <w:r w:rsidRPr="00AA1501">
        <w:rPr>
          <w:rFonts w:ascii="PT Astra Serif" w:hAnsi="PT Astra Serif" w:cs="Times New Roman"/>
          <w:sz w:val="19"/>
          <w:szCs w:val="19"/>
          <w:lang w:eastAsia="ru-RU"/>
        </w:rPr>
        <w:t>9.8. Заказчик обязан обеспечить правомерность использования Исполнителем персональных данных физических лиц, которые Заказчик передает Исполнителю по настоящему Контракту.</w:t>
      </w:r>
    </w:p>
    <w:p w:rsidR="009F5E5B" w:rsidRPr="00AA1501" w:rsidRDefault="009F5E5B" w:rsidP="009F5E5B">
      <w:pPr>
        <w:pStyle w:val="ConsPlusNormal"/>
        <w:ind w:firstLine="709"/>
        <w:jc w:val="both"/>
        <w:rPr>
          <w:rFonts w:ascii="PT Astra Serif" w:eastAsia="NSimSun" w:hAnsi="PT Astra Serif" w:cs="Times New Roman"/>
          <w:sz w:val="19"/>
          <w:szCs w:val="19"/>
          <w:lang w:eastAsia="ru-RU" w:bidi="hi-IN"/>
        </w:rPr>
      </w:pPr>
      <w:r w:rsidRPr="00AA1501">
        <w:rPr>
          <w:rFonts w:ascii="PT Astra Serif" w:eastAsia="NSimSun" w:hAnsi="PT Astra Serif" w:cs="Times New Roman"/>
          <w:sz w:val="19"/>
          <w:szCs w:val="19"/>
          <w:lang w:eastAsia="ru-RU" w:bidi="hi-IN"/>
        </w:rPr>
        <w:t>9.9. Заказчик уведомлен, что Разработчиком для отдельных Систем и сервисов КонсультантПлюс применяются технические средства защиты авторских прав (ст. 1299 ГК РФ), в связи с чем для использования Систем и сервисов может быть необходима регистрация и/или авторизация Уникальных пользователей на электронных ресурсах Исполнителя и передача соответствующих данных.</w:t>
      </w:r>
    </w:p>
    <w:p w:rsidR="009F5E5B" w:rsidRPr="00AA1501" w:rsidRDefault="009F5E5B" w:rsidP="009F5E5B">
      <w:pPr>
        <w:pStyle w:val="ConsPlusNormal"/>
        <w:jc w:val="both"/>
        <w:rPr>
          <w:rFonts w:ascii="PT Astra Serif" w:eastAsia="NSimSun" w:hAnsi="PT Astra Serif" w:cs="Times New Roman"/>
          <w:sz w:val="19"/>
          <w:szCs w:val="19"/>
          <w:lang w:eastAsia="ru-RU" w:bidi="hi-IN"/>
        </w:rPr>
      </w:pPr>
      <w:r w:rsidRPr="00AA1501">
        <w:rPr>
          <w:rFonts w:ascii="PT Astra Serif" w:eastAsia="NSimSun" w:hAnsi="PT Astra Serif" w:cs="Times New Roman"/>
          <w:sz w:val="19"/>
          <w:szCs w:val="19"/>
          <w:lang w:eastAsia="ru-RU" w:bidi="hi-IN"/>
        </w:rPr>
        <w:t>В указанных случаях использование пользователями Систем и сервисов без регистрации и/или авторизации может быть невозможным, что не будет являться нарушением настоящего Договора со стороны Исполнителя и/или основанием для ответственности Исполнителя по настоящему Договору и/или основанием для изменения цены настоящего Договора.</w:t>
      </w:r>
    </w:p>
    <w:p w:rsidR="00A11F2B" w:rsidRPr="00AA1501" w:rsidRDefault="009F5E5B">
      <w:pPr>
        <w:spacing w:line="200" w:lineRule="atLeast"/>
        <w:ind w:right="74" w:firstLine="709"/>
        <w:jc w:val="both"/>
        <w:rPr>
          <w:rFonts w:ascii="PT Astra Serif" w:hAnsi="PT Astra Serif" w:cs="Times New Roman"/>
          <w:sz w:val="19"/>
          <w:szCs w:val="19"/>
          <w:lang w:eastAsia="ru-RU"/>
        </w:rPr>
      </w:pPr>
      <w:r w:rsidRPr="00AA1501">
        <w:rPr>
          <w:rFonts w:ascii="PT Astra Serif" w:hAnsi="PT Astra Serif" w:cs="Times New Roman"/>
          <w:sz w:val="19"/>
          <w:szCs w:val="19"/>
          <w:lang w:eastAsia="ru-RU"/>
        </w:rPr>
        <w:t>9.10. Системы по заказу Разработчика Систем могут модифицироваться официальными Представителями Сети КонсультантПлюс либо иными организациями в соответствии с технологическими процедурами и политикой Разработчика Систем. Исполнитель оказывает Заказчику услуги по адаптации и сопровождению Систем, модифицированных Исполнителем.</w:t>
      </w:r>
    </w:p>
    <w:p w:rsidR="00A11F2B" w:rsidRPr="00AA1501" w:rsidRDefault="006665F6" w:rsidP="006665F6">
      <w:pPr>
        <w:spacing w:line="200" w:lineRule="atLeast"/>
        <w:ind w:right="74"/>
        <w:jc w:val="both"/>
        <w:rPr>
          <w:rFonts w:ascii="PT Astra Serif" w:hAnsi="PT Astra Serif" w:cs="Times New Roman"/>
          <w:color w:val="000000"/>
          <w:sz w:val="19"/>
          <w:szCs w:val="19"/>
          <w:lang w:eastAsia="ru-RU"/>
        </w:rPr>
      </w:pPr>
      <w:r>
        <w:rPr>
          <w:rFonts w:ascii="PT Astra Serif" w:hAnsi="PT Astra Serif" w:cs="Times New Roman"/>
          <w:sz w:val="19"/>
          <w:szCs w:val="19"/>
          <w:lang w:eastAsia="ru-RU"/>
        </w:rPr>
        <w:tab/>
      </w:r>
    </w:p>
    <w:p w:rsidR="00A11F2B" w:rsidRPr="00AA1501" w:rsidRDefault="009F5E5B">
      <w:pPr>
        <w:widowControl w:val="0"/>
        <w:jc w:val="center"/>
        <w:rPr>
          <w:rFonts w:ascii="PT Astra Serif" w:hAnsi="PT Astra Serif" w:cs="Times New Roman"/>
          <w:b/>
          <w:color w:val="000000"/>
          <w:sz w:val="19"/>
          <w:szCs w:val="19"/>
        </w:rPr>
      </w:pPr>
      <w:r w:rsidRPr="00AA1501">
        <w:rPr>
          <w:rFonts w:ascii="PT Astra Serif" w:hAnsi="PT Astra Serif" w:cs="Times New Roman"/>
          <w:b/>
          <w:color w:val="000000"/>
          <w:sz w:val="19"/>
          <w:szCs w:val="19"/>
        </w:rPr>
        <w:t>1</w:t>
      </w:r>
      <w:r w:rsidR="00977393" w:rsidRPr="00AA1501">
        <w:rPr>
          <w:rFonts w:ascii="PT Astra Serif" w:hAnsi="PT Astra Serif" w:cs="Times New Roman"/>
          <w:b/>
          <w:color w:val="000000"/>
          <w:sz w:val="19"/>
          <w:szCs w:val="19"/>
        </w:rPr>
        <w:t>0</w:t>
      </w:r>
      <w:r w:rsidRPr="00AA1501">
        <w:rPr>
          <w:rFonts w:ascii="PT Astra Serif" w:hAnsi="PT Astra Serif" w:cs="Times New Roman"/>
          <w:b/>
          <w:color w:val="000000"/>
          <w:sz w:val="19"/>
          <w:szCs w:val="19"/>
        </w:rPr>
        <w:t>. ИЗМЕНЕНИЕ, РАСТОРЖЕНИЕ КОНТРАКТА</w:t>
      </w:r>
    </w:p>
    <w:p w:rsidR="00E56B95" w:rsidRPr="00AA1501" w:rsidRDefault="00E56B95">
      <w:pPr>
        <w:widowControl w:val="0"/>
        <w:jc w:val="center"/>
        <w:rPr>
          <w:rFonts w:ascii="PT Astra Serif" w:hAnsi="PT Astra Serif" w:cs="Times New Roman"/>
          <w:b/>
          <w:color w:val="000000"/>
          <w:sz w:val="19"/>
          <w:szCs w:val="19"/>
        </w:rPr>
      </w:pPr>
    </w:p>
    <w:p w:rsidR="00A11F2B" w:rsidRPr="00AA1501" w:rsidRDefault="009F5E5B">
      <w:pPr>
        <w:tabs>
          <w:tab w:val="left" w:pos="567"/>
        </w:tabs>
        <w:ind w:firstLine="709"/>
        <w:jc w:val="both"/>
        <w:rPr>
          <w:rFonts w:ascii="PT Astra Serif" w:hAnsi="PT Astra Serif" w:cs="Times New Roman"/>
        </w:rPr>
      </w:pPr>
      <w:r w:rsidRPr="00AA1501">
        <w:rPr>
          <w:rFonts w:ascii="PT Astra Serif" w:hAnsi="PT Astra Serif" w:cs="Times New Roman"/>
          <w:color w:val="000000"/>
          <w:sz w:val="19"/>
          <w:szCs w:val="19"/>
        </w:rPr>
        <w:t>1</w:t>
      </w:r>
      <w:r w:rsidR="00977393" w:rsidRPr="00AA1501">
        <w:rPr>
          <w:rFonts w:ascii="PT Astra Serif" w:hAnsi="PT Astra Serif" w:cs="Times New Roman"/>
          <w:color w:val="000000"/>
          <w:sz w:val="19"/>
          <w:szCs w:val="19"/>
        </w:rPr>
        <w:t>0</w:t>
      </w:r>
      <w:r w:rsidRPr="00AA1501">
        <w:rPr>
          <w:rFonts w:ascii="PT Astra Serif" w:hAnsi="PT Astra Serif" w:cs="Times New Roman"/>
          <w:color w:val="000000"/>
          <w:sz w:val="19"/>
          <w:szCs w:val="19"/>
        </w:rPr>
        <w:t xml:space="preserve">.1. Внесение изменений в Контракт осуществляется по основаниям, предусмотренным </w:t>
      </w:r>
      <w:r w:rsidRPr="00AA1501">
        <w:rPr>
          <w:rFonts w:ascii="PT Astra Serif" w:eastAsia="Calibri" w:hAnsi="PT Astra Serif" w:cs="Times New Roman"/>
          <w:color w:val="000000"/>
          <w:sz w:val="19"/>
          <w:szCs w:val="19"/>
          <w:lang w:eastAsia="en-US"/>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Pr="00AA1501">
        <w:rPr>
          <w:rFonts w:ascii="PT Astra Serif" w:hAnsi="PT Astra Serif" w:cs="Times New Roman"/>
          <w:color w:val="000000"/>
          <w:sz w:val="19"/>
          <w:szCs w:val="19"/>
        </w:rPr>
        <w:t>.</w:t>
      </w:r>
    </w:p>
    <w:p w:rsidR="00A11F2B" w:rsidRPr="00AA1501" w:rsidRDefault="009F5E5B">
      <w:pPr>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 xml:space="preserve">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обеими Сторонами. </w:t>
      </w:r>
    </w:p>
    <w:p w:rsidR="00A11F2B" w:rsidRPr="00AA1501" w:rsidRDefault="009F5E5B">
      <w:pPr>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1</w:t>
      </w:r>
      <w:r w:rsidR="00977393" w:rsidRPr="00AA1501">
        <w:rPr>
          <w:rFonts w:ascii="PT Astra Serif" w:hAnsi="PT Astra Serif" w:cs="Times New Roman"/>
          <w:color w:val="000000"/>
          <w:sz w:val="19"/>
          <w:szCs w:val="19"/>
        </w:rPr>
        <w:t>0</w:t>
      </w:r>
      <w:r w:rsidRPr="00AA1501">
        <w:rPr>
          <w:rFonts w:ascii="PT Astra Serif" w:hAnsi="PT Astra Serif" w:cs="Times New Roman"/>
          <w:color w:val="000000"/>
          <w:sz w:val="19"/>
          <w:szCs w:val="19"/>
        </w:rPr>
        <w:t>.2. Контракт может быть расторгнут:</w:t>
      </w:r>
    </w:p>
    <w:p w:rsidR="00A11F2B" w:rsidRPr="00AA1501" w:rsidRDefault="009F5E5B">
      <w:pPr>
        <w:ind w:firstLine="709"/>
        <w:jc w:val="both"/>
        <w:rPr>
          <w:rFonts w:ascii="PT Astra Serif" w:hAnsi="PT Astra Serif" w:cs="Times New Roman"/>
          <w:bCs/>
          <w:color w:val="000000"/>
          <w:sz w:val="19"/>
          <w:szCs w:val="19"/>
        </w:rPr>
      </w:pPr>
      <w:r w:rsidRPr="00AA1501">
        <w:rPr>
          <w:rFonts w:ascii="PT Astra Serif" w:hAnsi="PT Astra Serif" w:cs="Times New Roman"/>
          <w:bCs/>
          <w:color w:val="000000"/>
          <w:sz w:val="19"/>
          <w:szCs w:val="19"/>
        </w:rPr>
        <w:t>а) по соглашению Сторон;</w:t>
      </w:r>
    </w:p>
    <w:p w:rsidR="00A11F2B" w:rsidRPr="00AA1501" w:rsidRDefault="009F5E5B">
      <w:pPr>
        <w:ind w:firstLine="709"/>
        <w:jc w:val="both"/>
        <w:rPr>
          <w:rFonts w:ascii="PT Astra Serif" w:hAnsi="PT Astra Serif" w:cs="Times New Roman"/>
          <w:bCs/>
          <w:color w:val="000000"/>
          <w:sz w:val="19"/>
          <w:szCs w:val="19"/>
        </w:rPr>
      </w:pPr>
      <w:r w:rsidRPr="00AA1501">
        <w:rPr>
          <w:rFonts w:ascii="PT Astra Serif" w:hAnsi="PT Astra Serif" w:cs="Times New Roman"/>
          <w:bCs/>
          <w:color w:val="000000"/>
          <w:sz w:val="19"/>
          <w:szCs w:val="19"/>
        </w:rPr>
        <w:t>б) по решению суда по основаниям, предусмотренным действующим законодательством Российской Федерации;</w:t>
      </w:r>
    </w:p>
    <w:p w:rsidR="00A11F2B" w:rsidRPr="00AA1501" w:rsidRDefault="009F5E5B">
      <w:pPr>
        <w:ind w:firstLine="709"/>
        <w:jc w:val="both"/>
        <w:rPr>
          <w:rFonts w:ascii="PT Astra Serif" w:hAnsi="PT Astra Serif" w:cs="Times New Roman"/>
        </w:rPr>
      </w:pPr>
      <w:r w:rsidRPr="00AA1501">
        <w:rPr>
          <w:rFonts w:ascii="PT Astra Serif" w:hAnsi="PT Astra Serif" w:cs="Times New Roman"/>
          <w:color w:val="000000"/>
          <w:sz w:val="19"/>
          <w:szCs w:val="19"/>
        </w:rPr>
        <w:t xml:space="preserve">в) </w:t>
      </w:r>
      <w:r w:rsidRPr="00AA1501">
        <w:rPr>
          <w:rFonts w:ascii="PT Astra Serif" w:eastAsia="Calibri" w:hAnsi="PT Astra Serif" w:cs="Times New Roman"/>
          <w:color w:val="000000"/>
          <w:sz w:val="19"/>
          <w:szCs w:val="19"/>
          <w:lang w:eastAsia="en-US"/>
        </w:rPr>
        <w:t xml:space="preserve">в случае одностороннего отказа стороны Контракта от исполнения Контракта в соответствии </w:t>
      </w:r>
      <w:r w:rsidR="006665F6">
        <w:rPr>
          <w:rFonts w:ascii="PT Astra Serif" w:eastAsia="Calibri" w:hAnsi="PT Astra Serif" w:cs="Times New Roman"/>
          <w:color w:val="000000"/>
          <w:sz w:val="19"/>
          <w:szCs w:val="19"/>
          <w:lang w:eastAsia="en-US"/>
        </w:rPr>
        <w:br/>
      </w:r>
      <w:r w:rsidRPr="00AA1501">
        <w:rPr>
          <w:rFonts w:ascii="PT Astra Serif" w:eastAsia="Calibri" w:hAnsi="PT Astra Serif" w:cs="Times New Roman"/>
          <w:color w:val="000000"/>
          <w:sz w:val="19"/>
          <w:szCs w:val="19"/>
          <w:lang w:eastAsia="en-US"/>
        </w:rPr>
        <w:t>с гражданским законодательством и в соответствии со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A11F2B" w:rsidRPr="00AA1501" w:rsidRDefault="009F5E5B">
      <w:pPr>
        <w:tabs>
          <w:tab w:val="left" w:pos="567"/>
        </w:tabs>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1</w:t>
      </w:r>
      <w:r w:rsidR="00977393" w:rsidRPr="00AA1501">
        <w:rPr>
          <w:rFonts w:ascii="PT Astra Serif" w:hAnsi="PT Astra Serif" w:cs="Times New Roman"/>
          <w:color w:val="000000"/>
          <w:sz w:val="19"/>
          <w:szCs w:val="19"/>
        </w:rPr>
        <w:t>0</w:t>
      </w:r>
      <w:r w:rsidRPr="00AA1501">
        <w:rPr>
          <w:rFonts w:ascii="PT Astra Serif" w:hAnsi="PT Astra Serif" w:cs="Times New Roman"/>
          <w:color w:val="000000"/>
          <w:sz w:val="19"/>
          <w:szCs w:val="19"/>
        </w:rPr>
        <w:t xml:space="preserve">.3.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w:t>
      </w:r>
      <w:r w:rsidR="006665F6">
        <w:rPr>
          <w:rFonts w:ascii="PT Astra Serif" w:hAnsi="PT Astra Serif" w:cs="Times New Roman"/>
          <w:color w:val="000000"/>
          <w:sz w:val="19"/>
          <w:szCs w:val="19"/>
        </w:rPr>
        <w:br/>
      </w:r>
      <w:r w:rsidRPr="00AA1501">
        <w:rPr>
          <w:rFonts w:ascii="PT Astra Serif" w:hAnsi="PT Astra Serif" w:cs="Times New Roman"/>
          <w:color w:val="000000"/>
          <w:sz w:val="19"/>
          <w:szCs w:val="19"/>
        </w:rPr>
        <w:t>от исполнения отдельных видов обязательств.</w:t>
      </w:r>
    </w:p>
    <w:p w:rsidR="00A11F2B" w:rsidRPr="00AA1501" w:rsidRDefault="009F5E5B">
      <w:pPr>
        <w:tabs>
          <w:tab w:val="left" w:pos="567"/>
          <w:tab w:val="left" w:pos="709"/>
        </w:tabs>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1</w:t>
      </w:r>
      <w:r w:rsidR="00977393" w:rsidRPr="00AA1501">
        <w:rPr>
          <w:rFonts w:ascii="PT Astra Serif" w:hAnsi="PT Astra Serif" w:cs="Times New Roman"/>
          <w:color w:val="000000"/>
          <w:sz w:val="19"/>
          <w:szCs w:val="19"/>
        </w:rPr>
        <w:t>0</w:t>
      </w:r>
      <w:r w:rsidRPr="00AA1501">
        <w:rPr>
          <w:rFonts w:ascii="PT Astra Serif" w:hAnsi="PT Astra Serif" w:cs="Times New Roman"/>
          <w:color w:val="000000"/>
          <w:sz w:val="19"/>
          <w:szCs w:val="19"/>
        </w:rPr>
        <w:t>.4. В случае расторжения Контракта по любым основаниям Государственный заказчик обязан оплатить Исполнителю плату за надлежащее исполнение обязательств по Контракту и соответствующих требованиям Государственного заказчика, фактически исполненных и принятых Государственным заказчиком на момент расторжения Контракта.</w:t>
      </w:r>
    </w:p>
    <w:p w:rsidR="00A11F2B" w:rsidRPr="00AA1501" w:rsidRDefault="009F5E5B">
      <w:pPr>
        <w:tabs>
          <w:tab w:val="left" w:pos="567"/>
        </w:tabs>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1</w:t>
      </w:r>
      <w:r w:rsidR="00977393" w:rsidRPr="00AA1501">
        <w:rPr>
          <w:rFonts w:ascii="PT Astra Serif" w:hAnsi="PT Astra Serif" w:cs="Times New Roman"/>
          <w:color w:val="000000"/>
          <w:sz w:val="19"/>
          <w:szCs w:val="19"/>
        </w:rPr>
        <w:t>0</w:t>
      </w:r>
      <w:r w:rsidRPr="00AA1501">
        <w:rPr>
          <w:rFonts w:ascii="PT Astra Serif" w:hAnsi="PT Astra Serif" w:cs="Times New Roman"/>
          <w:color w:val="000000"/>
          <w:sz w:val="19"/>
          <w:szCs w:val="19"/>
        </w:rPr>
        <w:t xml:space="preserve">.5.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rsidR="00A11F2B" w:rsidRPr="00AA1501" w:rsidRDefault="009F5E5B">
      <w:pPr>
        <w:widowControl w:val="0"/>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1</w:t>
      </w:r>
      <w:r w:rsidR="00977393" w:rsidRPr="00AA1501">
        <w:rPr>
          <w:rFonts w:ascii="PT Astra Serif" w:hAnsi="PT Astra Serif" w:cs="Times New Roman"/>
          <w:color w:val="000000"/>
          <w:sz w:val="19"/>
          <w:szCs w:val="19"/>
        </w:rPr>
        <w:t>0</w:t>
      </w:r>
      <w:r w:rsidRPr="00AA1501">
        <w:rPr>
          <w:rFonts w:ascii="PT Astra Serif" w:hAnsi="PT Astra Serif" w:cs="Times New Roman"/>
          <w:color w:val="000000"/>
          <w:sz w:val="19"/>
          <w:szCs w:val="19"/>
        </w:rPr>
        <w:t xml:space="preserve">.6. В случае перемены Государственного заказчика по Контракту его права и обязанности по такому </w:t>
      </w:r>
      <w:r w:rsidRPr="00AA1501">
        <w:rPr>
          <w:rFonts w:ascii="PT Astra Serif" w:hAnsi="PT Astra Serif" w:cs="Times New Roman"/>
          <w:color w:val="000000"/>
          <w:sz w:val="19"/>
          <w:szCs w:val="19"/>
        </w:rPr>
        <w:lastRenderedPageBreak/>
        <w:t>Контракту переходят к новому Государственному заказчику в том же объеме и на тех же условиях.</w:t>
      </w:r>
    </w:p>
    <w:p w:rsidR="00A11F2B" w:rsidRPr="00AA1501" w:rsidRDefault="00A11F2B">
      <w:pPr>
        <w:widowControl w:val="0"/>
        <w:ind w:firstLine="709"/>
        <w:jc w:val="both"/>
        <w:rPr>
          <w:rFonts w:ascii="PT Astra Serif" w:hAnsi="PT Astra Serif" w:cs="Times New Roman"/>
          <w:color w:val="000000"/>
          <w:sz w:val="19"/>
          <w:szCs w:val="19"/>
        </w:rPr>
      </w:pPr>
    </w:p>
    <w:p w:rsidR="00A11F2B" w:rsidRPr="00AA1501" w:rsidRDefault="009F5E5B">
      <w:pPr>
        <w:spacing w:line="200" w:lineRule="atLeast"/>
        <w:ind w:right="74"/>
        <w:jc w:val="center"/>
        <w:rPr>
          <w:rFonts w:ascii="PT Astra Serif" w:hAnsi="PT Astra Serif" w:cs="Times New Roman"/>
          <w:b/>
          <w:color w:val="000000"/>
          <w:sz w:val="19"/>
          <w:szCs w:val="19"/>
        </w:rPr>
      </w:pPr>
      <w:r w:rsidRPr="00AA1501">
        <w:rPr>
          <w:rFonts w:ascii="PT Astra Serif" w:hAnsi="PT Astra Serif" w:cs="Times New Roman"/>
          <w:b/>
          <w:color w:val="000000"/>
          <w:sz w:val="19"/>
          <w:szCs w:val="19"/>
        </w:rPr>
        <w:t>1</w:t>
      </w:r>
      <w:r w:rsidR="00977393" w:rsidRPr="00AA1501">
        <w:rPr>
          <w:rFonts w:ascii="PT Astra Serif" w:hAnsi="PT Astra Serif" w:cs="Times New Roman"/>
          <w:b/>
          <w:color w:val="000000"/>
          <w:sz w:val="19"/>
          <w:szCs w:val="19"/>
        </w:rPr>
        <w:t>1</w:t>
      </w:r>
      <w:r w:rsidRPr="00AA1501">
        <w:rPr>
          <w:rFonts w:ascii="PT Astra Serif" w:hAnsi="PT Astra Serif" w:cs="Times New Roman"/>
          <w:b/>
          <w:color w:val="000000"/>
          <w:sz w:val="19"/>
          <w:szCs w:val="19"/>
        </w:rPr>
        <w:t>. ПРОЧИЕ УСЛОВИЯ</w:t>
      </w:r>
    </w:p>
    <w:p w:rsidR="00E56B95" w:rsidRPr="00AA1501" w:rsidRDefault="00E56B95">
      <w:pPr>
        <w:spacing w:line="200" w:lineRule="atLeast"/>
        <w:ind w:right="74"/>
        <w:jc w:val="center"/>
        <w:rPr>
          <w:rFonts w:ascii="PT Astra Serif" w:hAnsi="PT Astra Serif" w:cs="Times New Roman"/>
          <w:b/>
          <w:color w:val="000000"/>
          <w:sz w:val="19"/>
          <w:szCs w:val="19"/>
        </w:rPr>
      </w:pPr>
    </w:p>
    <w:p w:rsidR="00A11F2B" w:rsidRPr="00AA1501" w:rsidRDefault="009F5E5B">
      <w:pPr>
        <w:spacing w:line="200" w:lineRule="atLeast"/>
        <w:ind w:right="74"/>
        <w:jc w:val="both"/>
        <w:rPr>
          <w:rFonts w:ascii="PT Astra Serif" w:hAnsi="PT Astra Serif" w:cs="Times New Roman"/>
          <w:sz w:val="19"/>
          <w:szCs w:val="19"/>
        </w:rPr>
      </w:pPr>
      <w:r w:rsidRPr="00AA1501">
        <w:rPr>
          <w:rFonts w:ascii="PT Astra Serif" w:hAnsi="PT Astra Serif" w:cs="Times New Roman"/>
          <w:color w:val="000000"/>
          <w:sz w:val="19"/>
          <w:szCs w:val="19"/>
        </w:rPr>
        <w:tab/>
        <w:t>1</w:t>
      </w:r>
      <w:r w:rsidR="00977393" w:rsidRPr="00AA1501">
        <w:rPr>
          <w:rFonts w:ascii="PT Astra Serif" w:hAnsi="PT Astra Serif" w:cs="Times New Roman"/>
          <w:color w:val="000000"/>
          <w:sz w:val="19"/>
          <w:szCs w:val="19"/>
        </w:rPr>
        <w:t>1</w:t>
      </w:r>
      <w:r w:rsidRPr="00AA1501">
        <w:rPr>
          <w:rFonts w:ascii="PT Astra Serif" w:hAnsi="PT Astra Serif" w:cs="Times New Roman"/>
          <w:color w:val="000000"/>
          <w:sz w:val="19"/>
          <w:szCs w:val="19"/>
          <w:lang w:eastAsia="ru-RU"/>
        </w:rPr>
        <w:t xml:space="preserve">.1. </w:t>
      </w:r>
      <w:r w:rsidRPr="00AA1501">
        <w:rPr>
          <w:rFonts w:ascii="PT Astra Serif" w:hAnsi="PT Astra Serif" w:cs="Times New Roman"/>
          <w:color w:val="000000"/>
          <w:sz w:val="19"/>
          <w:szCs w:val="19"/>
        </w:rPr>
        <w:t xml:space="preserve">Контракт вступает в силу с </w:t>
      </w:r>
      <w:r w:rsidR="0018013B" w:rsidRPr="00AA1501">
        <w:rPr>
          <w:rFonts w:ascii="PT Astra Serif" w:hAnsi="PT Astra Serif" w:cs="Times New Roman"/>
          <w:color w:val="000000"/>
          <w:sz w:val="19"/>
          <w:szCs w:val="19"/>
        </w:rPr>
        <w:t xml:space="preserve">момента заключения </w:t>
      </w:r>
      <w:r w:rsidRPr="00AA1501">
        <w:rPr>
          <w:rFonts w:ascii="PT Astra Serif" w:hAnsi="PT Astra Serif" w:cs="Times New Roman"/>
          <w:color w:val="000000"/>
          <w:sz w:val="19"/>
          <w:szCs w:val="19"/>
        </w:rPr>
        <w:t>и действует по «</w:t>
      </w:r>
      <w:r w:rsidR="00586B03" w:rsidRPr="00AA1501">
        <w:rPr>
          <w:rFonts w:ascii="PT Astra Serif" w:hAnsi="PT Astra Serif" w:cs="Times New Roman"/>
          <w:color w:val="000000"/>
          <w:sz w:val="19"/>
          <w:szCs w:val="19"/>
        </w:rPr>
        <w:t>31</w:t>
      </w:r>
      <w:r w:rsidRPr="00AA1501">
        <w:rPr>
          <w:rFonts w:ascii="PT Astra Serif" w:hAnsi="PT Astra Serif" w:cs="Times New Roman"/>
          <w:color w:val="000000"/>
          <w:sz w:val="19"/>
          <w:szCs w:val="19"/>
        </w:rPr>
        <w:t xml:space="preserve">» </w:t>
      </w:r>
      <w:r w:rsidR="0018013B" w:rsidRPr="00AA1501">
        <w:rPr>
          <w:rFonts w:ascii="PT Astra Serif" w:hAnsi="PT Astra Serif" w:cs="Times New Roman"/>
          <w:color w:val="000000"/>
          <w:sz w:val="19"/>
          <w:szCs w:val="19"/>
        </w:rPr>
        <w:t>декабря</w:t>
      </w:r>
      <w:r w:rsidRPr="00AA1501">
        <w:rPr>
          <w:rFonts w:ascii="PT Astra Serif" w:hAnsi="PT Astra Serif" w:cs="Times New Roman"/>
          <w:color w:val="000000"/>
          <w:sz w:val="19"/>
          <w:szCs w:val="19"/>
        </w:rPr>
        <w:t xml:space="preserve"> 202</w:t>
      </w:r>
      <w:r w:rsidR="005823DE" w:rsidRPr="00AA1501">
        <w:rPr>
          <w:rFonts w:ascii="PT Astra Serif" w:hAnsi="PT Astra Serif" w:cs="Times New Roman"/>
          <w:color w:val="000000"/>
          <w:sz w:val="19"/>
          <w:szCs w:val="19"/>
        </w:rPr>
        <w:t>6</w:t>
      </w:r>
      <w:r w:rsidRPr="00AA1501">
        <w:rPr>
          <w:rFonts w:ascii="PT Astra Serif" w:hAnsi="PT Astra Serif" w:cs="Times New Roman"/>
          <w:color w:val="000000"/>
          <w:sz w:val="19"/>
          <w:szCs w:val="19"/>
        </w:rPr>
        <w:t xml:space="preserve"> года включительно.</w:t>
      </w:r>
    </w:p>
    <w:p w:rsidR="00A11F2B" w:rsidRPr="00AA1501" w:rsidRDefault="009F5E5B">
      <w:pPr>
        <w:spacing w:line="200" w:lineRule="atLeast"/>
        <w:ind w:right="74"/>
        <w:jc w:val="both"/>
        <w:rPr>
          <w:rFonts w:ascii="PT Astra Serif" w:hAnsi="PT Astra Serif" w:cs="Times New Roman"/>
          <w:sz w:val="19"/>
          <w:szCs w:val="19"/>
        </w:rPr>
      </w:pPr>
      <w:r w:rsidRPr="00AA1501">
        <w:rPr>
          <w:rFonts w:ascii="PT Astra Serif" w:hAnsi="PT Astra Serif" w:cs="Times New Roman"/>
          <w:color w:val="000000"/>
          <w:sz w:val="19"/>
          <w:szCs w:val="19"/>
        </w:rPr>
        <w:tab/>
        <w:t>1</w:t>
      </w:r>
      <w:r w:rsidR="00977393" w:rsidRPr="00AA1501">
        <w:rPr>
          <w:rFonts w:ascii="PT Astra Serif" w:hAnsi="PT Astra Serif" w:cs="Times New Roman"/>
          <w:color w:val="000000"/>
          <w:sz w:val="19"/>
          <w:szCs w:val="19"/>
        </w:rPr>
        <w:t>1</w:t>
      </w:r>
      <w:r w:rsidRPr="00AA1501">
        <w:rPr>
          <w:rFonts w:ascii="PT Astra Serif" w:hAnsi="PT Astra Serif" w:cs="Times New Roman"/>
          <w:color w:val="000000"/>
          <w:sz w:val="19"/>
          <w:szCs w:val="19"/>
          <w:lang w:eastAsia="ru-RU"/>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A11F2B" w:rsidRPr="00AA1501" w:rsidRDefault="009F5E5B">
      <w:pPr>
        <w:spacing w:line="200" w:lineRule="atLeast"/>
        <w:ind w:right="74"/>
        <w:jc w:val="both"/>
        <w:rPr>
          <w:rFonts w:ascii="PT Astra Serif" w:hAnsi="PT Astra Serif" w:cs="Times New Roman"/>
          <w:sz w:val="19"/>
          <w:szCs w:val="19"/>
        </w:rPr>
      </w:pPr>
      <w:r w:rsidRPr="00AA1501">
        <w:rPr>
          <w:rFonts w:ascii="PT Astra Serif" w:hAnsi="PT Astra Serif" w:cs="Times New Roman"/>
          <w:color w:val="000000"/>
          <w:sz w:val="19"/>
          <w:szCs w:val="19"/>
        </w:rPr>
        <w:tab/>
        <w:t>1</w:t>
      </w:r>
      <w:r w:rsidR="00977393" w:rsidRPr="00AA1501">
        <w:rPr>
          <w:rFonts w:ascii="PT Astra Serif" w:hAnsi="PT Astra Serif" w:cs="Times New Roman"/>
          <w:color w:val="000000"/>
          <w:sz w:val="19"/>
          <w:szCs w:val="19"/>
        </w:rPr>
        <w:t>1</w:t>
      </w:r>
      <w:r w:rsidRPr="00AA1501">
        <w:rPr>
          <w:rFonts w:ascii="PT Astra Serif" w:hAnsi="PT Astra Serif" w:cs="Times New Roman"/>
          <w:color w:val="000000"/>
          <w:sz w:val="19"/>
          <w:szCs w:val="19"/>
          <w:lang w:eastAsia="ru-RU"/>
        </w:rPr>
        <w:t>.3</w:t>
      </w:r>
      <w:r w:rsidRPr="00AA1501">
        <w:rPr>
          <w:rFonts w:ascii="PT Astra Serif" w:hAnsi="PT Astra Serif" w:cs="Times New Roman"/>
          <w:color w:val="000000"/>
          <w:sz w:val="19"/>
          <w:szCs w:val="19"/>
        </w:rPr>
        <w:t>. В случаях, не предусмотренных настоящим контрактом, стороны руководствуются действующим законодательством Российской Федерации.</w:t>
      </w:r>
    </w:p>
    <w:p w:rsidR="00A11F2B" w:rsidRPr="00AA1501" w:rsidRDefault="009F5E5B" w:rsidP="005823DE">
      <w:pPr>
        <w:spacing w:line="200" w:lineRule="atLeast"/>
        <w:ind w:right="74"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1</w:t>
      </w:r>
      <w:r w:rsidR="00977393" w:rsidRPr="00AA1501">
        <w:rPr>
          <w:rFonts w:ascii="PT Astra Serif" w:hAnsi="PT Astra Serif" w:cs="Times New Roman"/>
          <w:color w:val="000000"/>
          <w:sz w:val="19"/>
          <w:szCs w:val="19"/>
        </w:rPr>
        <w:t>1</w:t>
      </w:r>
      <w:r w:rsidRPr="00AA1501">
        <w:rPr>
          <w:rFonts w:ascii="PT Astra Serif" w:hAnsi="PT Astra Serif" w:cs="Times New Roman"/>
          <w:color w:val="000000"/>
          <w:sz w:val="19"/>
          <w:szCs w:val="19"/>
        </w:rPr>
        <w:t xml:space="preserve">.4. </w:t>
      </w:r>
      <w:r w:rsidRPr="00AA1501">
        <w:rPr>
          <w:rFonts w:ascii="PT Astra Serif" w:hAnsi="PT Astra Serif" w:cs="Times New Roman"/>
          <w:color w:val="000000"/>
          <w:sz w:val="19"/>
          <w:szCs w:val="19"/>
          <w:lang w:eastAsia="ru-RU"/>
        </w:rPr>
        <w:t>Настоящий Контракт составлен в двух подлинных экземплярах по одному для каждой из Сторон.</w:t>
      </w:r>
    </w:p>
    <w:p w:rsidR="00A11F2B" w:rsidRPr="00AA1501" w:rsidRDefault="009F5E5B">
      <w:pPr>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1</w:t>
      </w:r>
      <w:r w:rsidR="00977393" w:rsidRPr="00AA1501">
        <w:rPr>
          <w:rFonts w:ascii="PT Astra Serif" w:hAnsi="PT Astra Serif" w:cs="Times New Roman"/>
          <w:color w:val="000000"/>
          <w:sz w:val="19"/>
          <w:szCs w:val="19"/>
        </w:rPr>
        <w:t>1</w:t>
      </w:r>
      <w:r w:rsidRPr="00AA1501">
        <w:rPr>
          <w:rFonts w:ascii="PT Astra Serif" w:hAnsi="PT Astra Serif" w:cs="Times New Roman"/>
          <w:color w:val="000000"/>
          <w:sz w:val="19"/>
          <w:szCs w:val="19"/>
        </w:rPr>
        <w:t>.5. К Контракту прилагаются и являются его неотъемлемой частью:</w:t>
      </w:r>
    </w:p>
    <w:p w:rsidR="00A11F2B" w:rsidRPr="00AA1501" w:rsidRDefault="009F5E5B">
      <w:pPr>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Приложение № 1 – «Техническое задание»;</w:t>
      </w:r>
    </w:p>
    <w:p w:rsidR="00A11F2B" w:rsidRPr="00AA1501" w:rsidRDefault="009F5E5B">
      <w:pPr>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Приложение № 2 – «Спецификация»;</w:t>
      </w:r>
    </w:p>
    <w:p w:rsidR="00A11F2B" w:rsidRPr="00AA1501" w:rsidRDefault="009F5E5B">
      <w:pPr>
        <w:ind w:firstLine="709"/>
        <w:jc w:val="both"/>
        <w:rPr>
          <w:rFonts w:ascii="PT Astra Serif" w:hAnsi="PT Astra Serif" w:cs="Times New Roman"/>
          <w:color w:val="000000"/>
          <w:sz w:val="19"/>
          <w:szCs w:val="19"/>
        </w:rPr>
      </w:pPr>
      <w:r w:rsidRPr="00AA1501">
        <w:rPr>
          <w:rFonts w:ascii="PT Astra Serif" w:hAnsi="PT Astra Serif" w:cs="Times New Roman"/>
          <w:color w:val="000000"/>
          <w:sz w:val="19"/>
          <w:szCs w:val="19"/>
        </w:rPr>
        <w:t>Приложение № 3 – «Форма акта приемки оказанных услуг».</w:t>
      </w:r>
    </w:p>
    <w:p w:rsidR="00E56B95" w:rsidRPr="00AA1501" w:rsidRDefault="00E56B95">
      <w:pPr>
        <w:ind w:firstLine="709"/>
        <w:jc w:val="both"/>
        <w:rPr>
          <w:rFonts w:ascii="PT Astra Serif" w:hAnsi="PT Astra Serif"/>
          <w:sz w:val="19"/>
          <w:szCs w:val="19"/>
        </w:rPr>
      </w:pPr>
    </w:p>
    <w:p w:rsidR="00A11F2B" w:rsidRPr="00AA1501" w:rsidRDefault="00A11F2B">
      <w:pPr>
        <w:spacing w:line="200" w:lineRule="atLeast"/>
        <w:ind w:right="74"/>
        <w:jc w:val="center"/>
        <w:rPr>
          <w:rFonts w:ascii="PT Astra Serif" w:hAnsi="PT Astra Serif"/>
          <w:color w:val="000000"/>
        </w:rPr>
      </w:pPr>
    </w:p>
    <w:p w:rsidR="00A11F2B" w:rsidRPr="00AA1501" w:rsidRDefault="009F5E5B">
      <w:pPr>
        <w:pStyle w:val="310"/>
        <w:widowControl w:val="0"/>
        <w:suppressAutoHyphens w:val="0"/>
        <w:ind w:firstLine="0"/>
        <w:jc w:val="center"/>
        <w:rPr>
          <w:rFonts w:ascii="PT Astra Serif" w:hAnsi="PT Astra Serif"/>
          <w:color w:val="000000"/>
          <w:sz w:val="20"/>
          <w:szCs w:val="20"/>
        </w:rPr>
      </w:pPr>
      <w:r w:rsidRPr="00AA1501">
        <w:rPr>
          <w:rFonts w:ascii="PT Astra Serif" w:hAnsi="PT Astra Serif"/>
          <w:color w:val="000000"/>
          <w:sz w:val="20"/>
          <w:szCs w:val="20"/>
        </w:rPr>
        <w:t>1</w:t>
      </w:r>
      <w:r w:rsidR="00977393" w:rsidRPr="00AA1501">
        <w:rPr>
          <w:rFonts w:ascii="PT Astra Serif" w:hAnsi="PT Astra Serif"/>
          <w:color w:val="000000"/>
          <w:sz w:val="20"/>
          <w:szCs w:val="20"/>
        </w:rPr>
        <w:t>2</w:t>
      </w:r>
      <w:r w:rsidRPr="00AA1501">
        <w:rPr>
          <w:rFonts w:ascii="PT Astra Serif" w:hAnsi="PT Astra Serif"/>
          <w:color w:val="000000"/>
          <w:sz w:val="20"/>
          <w:szCs w:val="20"/>
        </w:rPr>
        <w:t>. АДРЕСА, РЕКВИЗИТЫ и ПОДПИСИ СТОРОН КОНТРАКТА</w:t>
      </w:r>
    </w:p>
    <w:p w:rsidR="00E56B95" w:rsidRPr="00AA1501" w:rsidRDefault="00E56B95">
      <w:pPr>
        <w:pStyle w:val="310"/>
        <w:widowControl w:val="0"/>
        <w:suppressAutoHyphens w:val="0"/>
        <w:ind w:firstLine="0"/>
        <w:jc w:val="center"/>
        <w:rPr>
          <w:rFonts w:ascii="PT Astra Serif" w:hAnsi="PT Astra Serif"/>
          <w:color w:val="000000"/>
          <w:sz w:val="20"/>
          <w:szCs w:val="20"/>
        </w:rPr>
      </w:pPr>
    </w:p>
    <w:p w:rsidR="00E56B95" w:rsidRPr="00AA1501" w:rsidRDefault="00E56B95">
      <w:pPr>
        <w:pStyle w:val="310"/>
        <w:widowControl w:val="0"/>
        <w:suppressAutoHyphens w:val="0"/>
        <w:ind w:firstLine="0"/>
        <w:jc w:val="center"/>
        <w:rPr>
          <w:rFonts w:ascii="PT Astra Serif" w:hAnsi="PT Astra Serif"/>
          <w:color w:val="000000"/>
          <w:sz w:val="20"/>
          <w:szCs w:val="20"/>
        </w:rPr>
      </w:pPr>
    </w:p>
    <w:p w:rsidR="00E56B95" w:rsidRPr="00AA1501" w:rsidRDefault="00E56B95">
      <w:pPr>
        <w:pStyle w:val="310"/>
        <w:widowControl w:val="0"/>
        <w:suppressAutoHyphens w:val="0"/>
        <w:ind w:firstLine="0"/>
        <w:jc w:val="center"/>
        <w:rPr>
          <w:rFonts w:ascii="PT Astra Serif" w:hAnsi="PT Astra Serif"/>
        </w:rPr>
      </w:pPr>
    </w:p>
    <w:tbl>
      <w:tblPr>
        <w:tblW w:w="9712" w:type="dxa"/>
        <w:tblInd w:w="108" w:type="dxa"/>
        <w:tblLayout w:type="fixed"/>
        <w:tblLook w:val="0000"/>
      </w:tblPr>
      <w:tblGrid>
        <w:gridCol w:w="4857"/>
        <w:gridCol w:w="4855"/>
      </w:tblGrid>
      <w:tr w:rsidR="00A11F2B" w:rsidRPr="00AA1501">
        <w:tc>
          <w:tcPr>
            <w:tcW w:w="4856" w:type="dxa"/>
          </w:tcPr>
          <w:p w:rsidR="00A11F2B" w:rsidRPr="00AA1501" w:rsidRDefault="009F5E5B" w:rsidP="005823DE">
            <w:pPr>
              <w:jc w:val="center"/>
              <w:rPr>
                <w:rFonts w:ascii="PT Astra Serif" w:hAnsi="PT Astra Serif"/>
                <w:sz w:val="22"/>
                <w:szCs w:val="22"/>
              </w:rPr>
            </w:pPr>
            <w:r w:rsidRPr="00AA1501">
              <w:rPr>
                <w:rFonts w:ascii="PT Astra Serif" w:hAnsi="PT Astra Serif"/>
                <w:b/>
                <w:color w:val="000000"/>
                <w:sz w:val="22"/>
                <w:szCs w:val="22"/>
              </w:rPr>
              <w:t>«ГОСУДАРСТВЕННЫЙ ЗАКАЗЧИК»</w:t>
            </w:r>
          </w:p>
        </w:tc>
        <w:tc>
          <w:tcPr>
            <w:tcW w:w="4855" w:type="dxa"/>
          </w:tcPr>
          <w:p w:rsidR="00A11F2B" w:rsidRPr="00AA1501" w:rsidRDefault="009F5E5B" w:rsidP="005823DE">
            <w:pPr>
              <w:jc w:val="center"/>
              <w:rPr>
                <w:rFonts w:ascii="PT Astra Serif" w:hAnsi="PT Astra Serif"/>
                <w:b/>
                <w:color w:val="000000"/>
                <w:sz w:val="22"/>
                <w:szCs w:val="22"/>
              </w:rPr>
            </w:pPr>
            <w:r w:rsidRPr="00AA1501">
              <w:rPr>
                <w:rFonts w:ascii="PT Astra Serif" w:hAnsi="PT Astra Serif"/>
                <w:b/>
                <w:color w:val="000000"/>
                <w:sz w:val="22"/>
                <w:szCs w:val="22"/>
              </w:rPr>
              <w:t>«ИСПОЛНИТЕЛЬ»</w:t>
            </w:r>
          </w:p>
          <w:p w:rsidR="00DB515A" w:rsidRPr="00AA1501" w:rsidRDefault="00DB515A" w:rsidP="005823DE">
            <w:pPr>
              <w:jc w:val="center"/>
              <w:rPr>
                <w:rFonts w:ascii="PT Astra Serif" w:hAnsi="PT Astra Serif" w:cs="Times New Roman"/>
                <w:b/>
                <w:color w:val="000000"/>
                <w:sz w:val="22"/>
                <w:szCs w:val="22"/>
              </w:rPr>
            </w:pPr>
          </w:p>
        </w:tc>
      </w:tr>
      <w:tr w:rsidR="00A11F2B" w:rsidRPr="00AA1501">
        <w:trPr>
          <w:trHeight w:val="5387"/>
        </w:trPr>
        <w:tc>
          <w:tcPr>
            <w:tcW w:w="4856" w:type="dxa"/>
          </w:tcPr>
          <w:p w:rsidR="00A11F2B" w:rsidRPr="00AA1501" w:rsidRDefault="009F5E5B" w:rsidP="00D95DF2">
            <w:pPr>
              <w:pStyle w:val="a9"/>
              <w:rPr>
                <w:rFonts w:ascii="PT Astra Serif" w:hAnsi="PT Astra Serif"/>
              </w:rPr>
            </w:pPr>
            <w:r w:rsidRPr="00AA1501">
              <w:rPr>
                <w:rFonts w:ascii="PT Astra Serif" w:hAnsi="PT Astra Serif"/>
                <w:b/>
                <w:bCs/>
                <w:sz w:val="19"/>
                <w:szCs w:val="19"/>
              </w:rPr>
              <w:t>Полное наименование:</w:t>
            </w:r>
            <w:r w:rsidRPr="00AA1501">
              <w:rPr>
                <w:rFonts w:ascii="PT Astra Serif" w:hAnsi="PT Astra Serif"/>
                <w:bCs/>
                <w:sz w:val="19"/>
                <w:szCs w:val="19"/>
              </w:rPr>
              <w:t xml:space="preserve"> Главное управление Федеральной службы исполнения наказаний по Иркутской области</w:t>
            </w:r>
          </w:p>
          <w:p w:rsidR="00A11F2B" w:rsidRPr="00AA1501" w:rsidRDefault="009F5E5B" w:rsidP="00D95DF2">
            <w:pPr>
              <w:pStyle w:val="a9"/>
              <w:rPr>
                <w:rFonts w:ascii="PT Astra Serif" w:hAnsi="PT Astra Serif"/>
              </w:rPr>
            </w:pPr>
            <w:r w:rsidRPr="00AA1501">
              <w:rPr>
                <w:rFonts w:ascii="PT Astra Serif" w:hAnsi="PT Astra Serif"/>
                <w:b/>
                <w:bCs/>
                <w:sz w:val="19"/>
                <w:szCs w:val="19"/>
              </w:rPr>
              <w:t>Сокращенное наименование:</w:t>
            </w:r>
            <w:r w:rsidRPr="00AA1501">
              <w:rPr>
                <w:rFonts w:ascii="PT Astra Serif" w:hAnsi="PT Astra Serif"/>
                <w:bCs/>
                <w:sz w:val="19"/>
                <w:szCs w:val="19"/>
              </w:rPr>
              <w:t>ГУФСИН России по Иркутской области</w:t>
            </w:r>
          </w:p>
          <w:p w:rsidR="00A11F2B" w:rsidRPr="00AA1501" w:rsidRDefault="009F5E5B" w:rsidP="00D95DF2">
            <w:pPr>
              <w:pStyle w:val="a9"/>
              <w:rPr>
                <w:rFonts w:ascii="PT Astra Serif" w:hAnsi="PT Astra Serif"/>
              </w:rPr>
            </w:pPr>
            <w:r w:rsidRPr="00AA1501">
              <w:rPr>
                <w:rFonts w:ascii="PT Astra Serif" w:hAnsi="PT Astra Serif"/>
                <w:b/>
                <w:bCs/>
                <w:sz w:val="19"/>
                <w:szCs w:val="19"/>
              </w:rPr>
              <w:t>Место нахождения и адрес для корреспонденции:</w:t>
            </w:r>
            <w:r w:rsidRPr="00AA1501">
              <w:rPr>
                <w:rFonts w:ascii="PT Astra Serif" w:hAnsi="PT Astra Serif"/>
                <w:bCs/>
                <w:sz w:val="19"/>
                <w:szCs w:val="19"/>
              </w:rPr>
              <w:t xml:space="preserve"> 664001, Иркутская область, </w:t>
            </w:r>
            <w:r w:rsidRPr="00AA1501">
              <w:rPr>
                <w:rFonts w:ascii="PT Astra Serif" w:hAnsi="PT Astra Serif"/>
                <w:bCs/>
                <w:sz w:val="19"/>
                <w:szCs w:val="19"/>
              </w:rPr>
              <w:br/>
              <w:t>город Иркутск, улица Баррикад, дом 57</w:t>
            </w:r>
          </w:p>
          <w:p w:rsidR="00A11F2B" w:rsidRPr="00AA1501" w:rsidRDefault="009F5E5B" w:rsidP="00D95DF2">
            <w:pPr>
              <w:pStyle w:val="a9"/>
              <w:rPr>
                <w:rFonts w:ascii="PT Astra Serif" w:hAnsi="PT Astra Serif"/>
              </w:rPr>
            </w:pPr>
            <w:r w:rsidRPr="00AA1501">
              <w:rPr>
                <w:rFonts w:ascii="PT Astra Serif" w:hAnsi="PT Astra Serif"/>
                <w:b/>
                <w:bCs/>
                <w:sz w:val="19"/>
                <w:szCs w:val="19"/>
              </w:rPr>
              <w:t>Платежные (банковские) реквизиты:</w:t>
            </w:r>
          </w:p>
          <w:p w:rsidR="00A11F2B" w:rsidRPr="00AA1501" w:rsidRDefault="009F5E5B" w:rsidP="00D95DF2">
            <w:pPr>
              <w:pStyle w:val="a9"/>
              <w:rPr>
                <w:rFonts w:ascii="PT Astra Serif" w:hAnsi="PT Astra Serif"/>
              </w:rPr>
            </w:pPr>
            <w:r w:rsidRPr="00AA1501">
              <w:rPr>
                <w:rFonts w:ascii="PT Astra Serif" w:hAnsi="PT Astra Serif"/>
                <w:bCs/>
                <w:sz w:val="19"/>
                <w:szCs w:val="19"/>
              </w:rPr>
              <w:t>ИНН 3800000206</w:t>
            </w:r>
          </w:p>
          <w:p w:rsidR="00A11F2B" w:rsidRPr="00AA1501" w:rsidRDefault="009F5E5B" w:rsidP="00D95DF2">
            <w:pPr>
              <w:pStyle w:val="a9"/>
              <w:rPr>
                <w:rFonts w:ascii="PT Astra Serif" w:hAnsi="PT Astra Serif"/>
              </w:rPr>
            </w:pPr>
            <w:r w:rsidRPr="00AA1501">
              <w:rPr>
                <w:rFonts w:ascii="PT Astra Serif" w:hAnsi="PT Astra Serif"/>
                <w:bCs/>
                <w:sz w:val="19"/>
                <w:szCs w:val="19"/>
              </w:rPr>
              <w:t>КПП 384901001</w:t>
            </w:r>
          </w:p>
          <w:p w:rsidR="00A11F2B" w:rsidRPr="00AA1501" w:rsidRDefault="009F5E5B" w:rsidP="00D95DF2">
            <w:pPr>
              <w:pStyle w:val="a9"/>
              <w:rPr>
                <w:rFonts w:ascii="PT Astra Serif" w:hAnsi="PT Astra Serif"/>
              </w:rPr>
            </w:pPr>
            <w:r w:rsidRPr="00AA1501">
              <w:rPr>
                <w:rFonts w:ascii="PT Astra Serif" w:hAnsi="PT Astra Serif"/>
                <w:bCs/>
                <w:sz w:val="19"/>
                <w:szCs w:val="19"/>
              </w:rPr>
              <w:t>УФК по Приморскому краю</w:t>
            </w:r>
          </w:p>
          <w:p w:rsidR="00A11F2B" w:rsidRPr="00AA1501" w:rsidRDefault="009F5E5B" w:rsidP="00D95DF2">
            <w:pPr>
              <w:pStyle w:val="a9"/>
              <w:rPr>
                <w:rFonts w:ascii="PT Astra Serif" w:hAnsi="PT Astra Serif"/>
              </w:rPr>
            </w:pPr>
            <w:r w:rsidRPr="00AA1501">
              <w:rPr>
                <w:rFonts w:ascii="PT Astra Serif" w:hAnsi="PT Astra Serif"/>
                <w:bCs/>
                <w:sz w:val="19"/>
                <w:szCs w:val="19"/>
              </w:rPr>
              <w:t>(ГУФСИН РОССИИ ПО ИРКУТСКОЙ ОБЛАСТИ, л/с 03341384390)</w:t>
            </w:r>
          </w:p>
          <w:p w:rsidR="00A11F2B" w:rsidRPr="00AA1501" w:rsidRDefault="009F5E5B" w:rsidP="00D95DF2">
            <w:pPr>
              <w:pStyle w:val="a9"/>
              <w:rPr>
                <w:rFonts w:ascii="PT Astra Serif" w:hAnsi="PT Astra Serif"/>
              </w:rPr>
            </w:pPr>
            <w:r w:rsidRPr="00AA1501">
              <w:rPr>
                <w:rFonts w:ascii="PT Astra Serif" w:hAnsi="PT Astra Serif"/>
                <w:bCs/>
                <w:sz w:val="19"/>
                <w:szCs w:val="19"/>
              </w:rPr>
              <w:t>КС: 03211643000000012010,</w:t>
            </w:r>
          </w:p>
          <w:p w:rsidR="00A11F2B" w:rsidRPr="00AA1501" w:rsidRDefault="009F5E5B" w:rsidP="00D95DF2">
            <w:pPr>
              <w:pStyle w:val="a9"/>
              <w:rPr>
                <w:rFonts w:ascii="PT Astra Serif" w:hAnsi="PT Astra Serif"/>
              </w:rPr>
            </w:pPr>
            <w:r w:rsidRPr="00AA1501">
              <w:rPr>
                <w:rFonts w:ascii="PT Astra Serif" w:hAnsi="PT Astra Serif"/>
                <w:bCs/>
                <w:sz w:val="19"/>
                <w:szCs w:val="19"/>
              </w:rPr>
              <w:t>ЕКС:40102810545370000012</w:t>
            </w:r>
          </w:p>
          <w:p w:rsidR="00A11F2B" w:rsidRPr="00AA1501" w:rsidRDefault="009F5E5B" w:rsidP="00D95DF2">
            <w:pPr>
              <w:pStyle w:val="a9"/>
              <w:rPr>
                <w:rFonts w:ascii="PT Astra Serif" w:hAnsi="PT Astra Serif"/>
              </w:rPr>
            </w:pPr>
            <w:r w:rsidRPr="00AA1501">
              <w:rPr>
                <w:rFonts w:ascii="PT Astra Serif" w:hAnsi="PT Astra Serif"/>
                <w:bCs/>
                <w:sz w:val="19"/>
                <w:szCs w:val="19"/>
              </w:rPr>
              <w:t>БИК 010507002</w:t>
            </w:r>
          </w:p>
          <w:p w:rsidR="00A11F2B" w:rsidRPr="00AA1501" w:rsidRDefault="009F5E5B" w:rsidP="00D95DF2">
            <w:pPr>
              <w:pStyle w:val="a9"/>
              <w:rPr>
                <w:rFonts w:ascii="PT Astra Serif" w:hAnsi="PT Astra Serif"/>
              </w:rPr>
            </w:pPr>
            <w:r w:rsidRPr="00AA1501">
              <w:rPr>
                <w:rFonts w:ascii="PT Astra Serif" w:hAnsi="PT Astra Serif"/>
                <w:bCs/>
                <w:sz w:val="19"/>
                <w:szCs w:val="19"/>
              </w:rPr>
              <w:t xml:space="preserve">ДАЛЬНЕВОСТОЧНОЕ ГУ БАНКА РОССИИ//УФК </w:t>
            </w:r>
            <w:r w:rsidR="00D95DF2">
              <w:rPr>
                <w:rFonts w:ascii="PT Astra Serif" w:hAnsi="PT Astra Serif"/>
                <w:bCs/>
                <w:sz w:val="19"/>
                <w:szCs w:val="19"/>
              </w:rPr>
              <w:br/>
            </w:r>
            <w:r w:rsidRPr="00AA1501">
              <w:rPr>
                <w:rFonts w:ascii="PT Astra Serif" w:hAnsi="PT Astra Serif"/>
                <w:bCs/>
                <w:sz w:val="19"/>
                <w:szCs w:val="19"/>
              </w:rPr>
              <w:t>по Приморскому краю, г. Владивосток</w:t>
            </w:r>
          </w:p>
          <w:p w:rsidR="00A11F2B" w:rsidRPr="00AA1501" w:rsidRDefault="009F5E5B" w:rsidP="00D95DF2">
            <w:pPr>
              <w:pStyle w:val="a9"/>
              <w:rPr>
                <w:rFonts w:ascii="PT Astra Serif" w:hAnsi="PT Astra Serif"/>
              </w:rPr>
            </w:pPr>
            <w:r w:rsidRPr="00AA1501">
              <w:rPr>
                <w:rFonts w:ascii="PT Astra Serif" w:hAnsi="PT Astra Serif"/>
                <w:bCs/>
                <w:sz w:val="19"/>
                <w:szCs w:val="19"/>
              </w:rPr>
              <w:t>Иные сведения</w:t>
            </w:r>
            <w:r w:rsidRPr="00AA1501">
              <w:rPr>
                <w:rFonts w:ascii="PT Astra Serif" w:hAnsi="PT Astra Serif"/>
                <w:b/>
                <w:bCs/>
                <w:sz w:val="19"/>
                <w:szCs w:val="19"/>
              </w:rPr>
              <w:t>:</w:t>
            </w:r>
          </w:p>
          <w:p w:rsidR="00A11F2B" w:rsidRPr="00AA1501" w:rsidRDefault="009F5E5B" w:rsidP="00D95DF2">
            <w:pPr>
              <w:pStyle w:val="a9"/>
              <w:rPr>
                <w:rFonts w:ascii="PT Astra Serif" w:hAnsi="PT Astra Serif"/>
              </w:rPr>
            </w:pPr>
            <w:r w:rsidRPr="00AA1501">
              <w:rPr>
                <w:rFonts w:ascii="PT Astra Serif" w:hAnsi="PT Astra Serif"/>
                <w:bCs/>
                <w:sz w:val="19"/>
                <w:szCs w:val="19"/>
              </w:rPr>
              <w:t>ОГРН 1023801014951</w:t>
            </w:r>
          </w:p>
          <w:p w:rsidR="00A11F2B" w:rsidRPr="00AA1501" w:rsidRDefault="009F5E5B" w:rsidP="00D95DF2">
            <w:pPr>
              <w:pStyle w:val="a9"/>
              <w:rPr>
                <w:rFonts w:ascii="PT Astra Serif" w:hAnsi="PT Astra Serif"/>
              </w:rPr>
            </w:pPr>
            <w:r w:rsidRPr="00AA1501">
              <w:rPr>
                <w:rFonts w:ascii="PT Astra Serif" w:hAnsi="PT Astra Serif"/>
                <w:bCs/>
                <w:sz w:val="19"/>
                <w:szCs w:val="19"/>
              </w:rPr>
              <w:t>ОКПО 08553336</w:t>
            </w:r>
          </w:p>
          <w:p w:rsidR="00A11F2B" w:rsidRPr="00AA1501" w:rsidRDefault="009F5E5B" w:rsidP="00D95DF2">
            <w:pPr>
              <w:pStyle w:val="a9"/>
              <w:rPr>
                <w:rFonts w:ascii="PT Astra Serif" w:hAnsi="PT Astra Serif"/>
              </w:rPr>
            </w:pPr>
            <w:r w:rsidRPr="00AA1501">
              <w:rPr>
                <w:rFonts w:ascii="PT Astra Serif" w:hAnsi="PT Astra Serif"/>
                <w:bCs/>
                <w:sz w:val="19"/>
                <w:szCs w:val="19"/>
              </w:rPr>
              <w:t>ОКТМО 25701000001</w:t>
            </w:r>
          </w:p>
          <w:p w:rsidR="00A11F2B" w:rsidRPr="00AA1501" w:rsidRDefault="009F5E5B" w:rsidP="00D95DF2">
            <w:pPr>
              <w:pStyle w:val="a9"/>
              <w:rPr>
                <w:rFonts w:ascii="PT Astra Serif" w:hAnsi="PT Astra Serif"/>
              </w:rPr>
            </w:pPr>
            <w:r w:rsidRPr="00AA1501">
              <w:rPr>
                <w:rFonts w:ascii="PT Astra Serif" w:hAnsi="PT Astra Serif"/>
                <w:bCs/>
                <w:sz w:val="19"/>
                <w:szCs w:val="19"/>
              </w:rPr>
              <w:t>Телефон: 8 (3952) 26-80-49, 8 (3952) 26-80-01</w:t>
            </w:r>
          </w:p>
          <w:p w:rsidR="00A11F2B" w:rsidRPr="00AA1501" w:rsidRDefault="009F5E5B" w:rsidP="00D95DF2">
            <w:pPr>
              <w:pStyle w:val="a9"/>
              <w:rPr>
                <w:rFonts w:ascii="PT Astra Serif" w:hAnsi="PT Astra Serif"/>
              </w:rPr>
            </w:pPr>
            <w:r w:rsidRPr="00AA1501">
              <w:rPr>
                <w:rFonts w:ascii="PT Astra Serif" w:hAnsi="PT Astra Serif"/>
                <w:bCs/>
                <w:sz w:val="19"/>
                <w:szCs w:val="19"/>
              </w:rPr>
              <w:t>Электронная почта: gufsin38@38.fsin.gov.ru</w:t>
            </w:r>
          </w:p>
          <w:p w:rsidR="00A11F2B" w:rsidRPr="00AA1501" w:rsidRDefault="00A11F2B">
            <w:pPr>
              <w:ind w:right="-1"/>
              <w:jc w:val="both"/>
              <w:rPr>
                <w:rFonts w:ascii="PT Astra Serif" w:hAnsi="PT Astra Serif"/>
                <w:color w:val="000000"/>
                <w:sz w:val="19"/>
                <w:szCs w:val="19"/>
              </w:rPr>
            </w:pPr>
          </w:p>
        </w:tc>
        <w:tc>
          <w:tcPr>
            <w:tcW w:w="4855" w:type="dxa"/>
          </w:tcPr>
          <w:p w:rsidR="00A11F2B" w:rsidRPr="00AA1501" w:rsidRDefault="009F5E5B">
            <w:pPr>
              <w:rPr>
                <w:rFonts w:ascii="PT Astra Serif" w:hAnsi="PT Astra Serif"/>
              </w:rPr>
            </w:pPr>
            <w:r w:rsidRPr="00AA1501">
              <w:rPr>
                <w:rFonts w:ascii="PT Astra Serif" w:hAnsi="PT Astra Serif"/>
                <w:b/>
                <w:sz w:val="19"/>
                <w:szCs w:val="19"/>
              </w:rPr>
              <w:t>Полное наименование:</w:t>
            </w:r>
            <w:r w:rsidR="003B085A">
              <w:rPr>
                <w:rFonts w:ascii="PT Astra Serif" w:hAnsi="PT Astra Serif"/>
                <w:sz w:val="19"/>
                <w:szCs w:val="19"/>
              </w:rPr>
              <w:t>___________________________ ______________________________________________________________________</w:t>
            </w:r>
          </w:p>
          <w:p w:rsidR="00A11F2B" w:rsidRPr="00AA1501" w:rsidRDefault="009F5E5B">
            <w:pPr>
              <w:rPr>
                <w:rFonts w:ascii="PT Astra Serif" w:hAnsi="PT Astra Serif"/>
              </w:rPr>
            </w:pPr>
            <w:r w:rsidRPr="00AA1501">
              <w:rPr>
                <w:rFonts w:ascii="PT Astra Serif" w:hAnsi="PT Astra Serif"/>
                <w:b/>
                <w:sz w:val="19"/>
                <w:szCs w:val="19"/>
              </w:rPr>
              <w:t>Сокращенное наименование:</w:t>
            </w:r>
            <w:r w:rsidR="003B085A">
              <w:rPr>
                <w:rFonts w:ascii="PT Astra Serif" w:hAnsi="PT Astra Serif"/>
                <w:sz w:val="19"/>
                <w:szCs w:val="19"/>
              </w:rPr>
              <w:t>_____________________ ________________________________________________</w:t>
            </w:r>
          </w:p>
          <w:p w:rsidR="00A11F2B" w:rsidRPr="00AA1501" w:rsidRDefault="009F5E5B">
            <w:pPr>
              <w:rPr>
                <w:rFonts w:ascii="PT Astra Serif" w:hAnsi="PT Astra Serif"/>
              </w:rPr>
            </w:pPr>
            <w:r w:rsidRPr="00AA1501">
              <w:rPr>
                <w:rFonts w:ascii="PT Astra Serif" w:hAnsi="PT Astra Serif"/>
                <w:b/>
                <w:sz w:val="19"/>
                <w:szCs w:val="19"/>
              </w:rPr>
              <w:t>Адрес места нахождения</w:t>
            </w:r>
            <w:r w:rsidRPr="00AA1501">
              <w:rPr>
                <w:rFonts w:ascii="PT Astra Serif" w:hAnsi="PT Astra Serif"/>
                <w:sz w:val="19"/>
                <w:szCs w:val="19"/>
              </w:rPr>
              <w:t xml:space="preserve">, </w:t>
            </w:r>
            <w:r w:rsidRPr="00AA1501">
              <w:rPr>
                <w:rFonts w:ascii="PT Astra Serif" w:hAnsi="PT Astra Serif"/>
                <w:b/>
                <w:sz w:val="19"/>
                <w:szCs w:val="19"/>
              </w:rPr>
              <w:t>Почтовый адрес</w:t>
            </w:r>
            <w:r w:rsidRPr="00AA1501">
              <w:rPr>
                <w:rFonts w:ascii="PT Astra Serif" w:hAnsi="PT Astra Serif"/>
                <w:sz w:val="19"/>
                <w:szCs w:val="19"/>
              </w:rPr>
              <w:t xml:space="preserve">: </w:t>
            </w:r>
            <w:r w:rsidR="003B085A">
              <w:rPr>
                <w:rFonts w:ascii="PT Astra Serif" w:hAnsi="PT Astra Serif"/>
                <w:sz w:val="19"/>
                <w:szCs w:val="19"/>
              </w:rPr>
              <w:t>_________ ________________________________________________ ________________________________________________</w:t>
            </w:r>
          </w:p>
          <w:p w:rsidR="00A11F2B" w:rsidRPr="00AA1501" w:rsidRDefault="009F5E5B">
            <w:pPr>
              <w:rPr>
                <w:rFonts w:ascii="PT Astra Serif" w:hAnsi="PT Astra Serif"/>
              </w:rPr>
            </w:pPr>
            <w:r w:rsidRPr="00AA1501">
              <w:rPr>
                <w:rFonts w:ascii="PT Astra Serif" w:hAnsi="PT Astra Serif"/>
                <w:b/>
                <w:sz w:val="19"/>
                <w:szCs w:val="19"/>
              </w:rPr>
              <w:t>Банковские реквизиты:</w:t>
            </w:r>
          </w:p>
          <w:p w:rsidR="000D35FE" w:rsidRPr="00AA1501" w:rsidRDefault="000D35FE">
            <w:pPr>
              <w:rPr>
                <w:rFonts w:ascii="PT Astra Serif" w:hAnsi="PT Astra Serif"/>
                <w:sz w:val="19"/>
                <w:szCs w:val="19"/>
              </w:rPr>
            </w:pPr>
            <w:r w:rsidRPr="00AA1501">
              <w:rPr>
                <w:rFonts w:ascii="PT Astra Serif" w:hAnsi="PT Astra Serif"/>
                <w:sz w:val="19"/>
                <w:szCs w:val="19"/>
              </w:rPr>
              <w:t xml:space="preserve">ИНН: </w:t>
            </w:r>
            <w:r w:rsidR="003B085A">
              <w:rPr>
                <w:rFonts w:ascii="PT Astra Serif" w:hAnsi="PT Astra Serif"/>
                <w:sz w:val="19"/>
                <w:szCs w:val="19"/>
              </w:rPr>
              <w:t>_________________</w:t>
            </w:r>
            <w:r w:rsidRPr="00AA1501">
              <w:rPr>
                <w:rFonts w:ascii="PT Astra Serif" w:hAnsi="PT Astra Serif"/>
                <w:sz w:val="19"/>
                <w:szCs w:val="19"/>
              </w:rPr>
              <w:br/>
              <w:t xml:space="preserve">КПП: </w:t>
            </w:r>
            <w:r w:rsidR="003B085A">
              <w:rPr>
                <w:rFonts w:ascii="PT Astra Serif" w:hAnsi="PT Astra Serif"/>
                <w:sz w:val="19"/>
                <w:szCs w:val="19"/>
              </w:rPr>
              <w:t>_________________</w:t>
            </w:r>
            <w:r w:rsidRPr="00AA1501">
              <w:rPr>
                <w:rFonts w:ascii="PT Astra Serif" w:hAnsi="PT Astra Serif"/>
                <w:sz w:val="19"/>
                <w:szCs w:val="19"/>
              </w:rPr>
              <w:br/>
              <w:t xml:space="preserve">Р/счет: </w:t>
            </w:r>
            <w:r w:rsidR="003B085A">
              <w:rPr>
                <w:rFonts w:ascii="PT Astra Serif" w:hAnsi="PT Astra Serif"/>
                <w:sz w:val="19"/>
                <w:szCs w:val="19"/>
              </w:rPr>
              <w:t>__________________________________________ ________________________________________________</w:t>
            </w:r>
            <w:r w:rsidRPr="00AA1501">
              <w:rPr>
                <w:rFonts w:ascii="PT Astra Serif" w:hAnsi="PT Astra Serif"/>
                <w:sz w:val="19"/>
                <w:szCs w:val="19"/>
              </w:rPr>
              <w:br/>
              <w:t xml:space="preserve">Кор. счет: </w:t>
            </w:r>
            <w:r w:rsidR="003B085A">
              <w:rPr>
                <w:rFonts w:ascii="PT Astra Serif" w:hAnsi="PT Astra Serif"/>
                <w:sz w:val="19"/>
                <w:szCs w:val="19"/>
              </w:rPr>
              <w:t>_______________________________________</w:t>
            </w:r>
          </w:p>
          <w:p w:rsidR="000D35FE" w:rsidRPr="00AA1501" w:rsidRDefault="000D35FE">
            <w:pPr>
              <w:rPr>
                <w:rFonts w:ascii="PT Astra Serif" w:hAnsi="PT Astra Serif"/>
                <w:sz w:val="19"/>
                <w:szCs w:val="19"/>
              </w:rPr>
            </w:pPr>
            <w:r w:rsidRPr="00AA1501">
              <w:rPr>
                <w:rFonts w:ascii="PT Astra Serif" w:hAnsi="PT Astra Serif"/>
                <w:sz w:val="19"/>
                <w:szCs w:val="19"/>
              </w:rPr>
              <w:t xml:space="preserve">БИК: </w:t>
            </w:r>
            <w:r w:rsidR="003B085A">
              <w:rPr>
                <w:rFonts w:ascii="PT Astra Serif" w:hAnsi="PT Astra Serif"/>
                <w:sz w:val="19"/>
                <w:szCs w:val="19"/>
              </w:rPr>
              <w:t>_________________</w:t>
            </w:r>
          </w:p>
          <w:p w:rsidR="000D35FE" w:rsidRPr="00AA1501" w:rsidRDefault="000D35FE">
            <w:pPr>
              <w:rPr>
                <w:rFonts w:ascii="PT Astra Serif" w:hAnsi="PT Astra Serif"/>
                <w:sz w:val="19"/>
                <w:szCs w:val="19"/>
              </w:rPr>
            </w:pPr>
            <w:r w:rsidRPr="00AA1501">
              <w:rPr>
                <w:rFonts w:ascii="PT Astra Serif" w:hAnsi="PT Astra Serif"/>
                <w:sz w:val="19"/>
                <w:szCs w:val="19"/>
              </w:rPr>
              <w:t>Иные сведения:</w:t>
            </w:r>
          </w:p>
          <w:p w:rsidR="00A11F2B" w:rsidRPr="00AA1501" w:rsidRDefault="009F5E5B">
            <w:pPr>
              <w:rPr>
                <w:rFonts w:ascii="PT Astra Serif" w:hAnsi="PT Astra Serif"/>
              </w:rPr>
            </w:pPr>
            <w:r w:rsidRPr="00AA1501">
              <w:rPr>
                <w:rFonts w:ascii="PT Astra Serif" w:hAnsi="PT Astra Serif"/>
                <w:sz w:val="19"/>
                <w:szCs w:val="19"/>
              </w:rPr>
              <w:t xml:space="preserve">Адрес электронной почты: </w:t>
            </w:r>
            <w:r w:rsidR="003B085A">
              <w:rPr>
                <w:rFonts w:ascii="PT Astra Serif" w:hAnsi="PT Astra Serif"/>
                <w:sz w:val="19"/>
                <w:szCs w:val="19"/>
              </w:rPr>
              <w:t>________________________</w:t>
            </w:r>
          </w:p>
          <w:p w:rsidR="00A11F2B" w:rsidRPr="00AA1501" w:rsidRDefault="009F5E5B">
            <w:pPr>
              <w:rPr>
                <w:rFonts w:ascii="PT Astra Serif" w:hAnsi="PT Astra Serif"/>
              </w:rPr>
            </w:pPr>
            <w:r w:rsidRPr="00AA1501">
              <w:rPr>
                <w:rFonts w:ascii="PT Astra Serif" w:hAnsi="PT Astra Serif"/>
                <w:sz w:val="19"/>
                <w:szCs w:val="19"/>
              </w:rPr>
              <w:t xml:space="preserve">Номер контактного телефона: </w:t>
            </w:r>
            <w:r w:rsidR="003B085A">
              <w:rPr>
                <w:rFonts w:ascii="PT Astra Serif" w:hAnsi="PT Astra Serif"/>
                <w:sz w:val="19"/>
                <w:szCs w:val="19"/>
              </w:rPr>
              <w:t>_____________________</w:t>
            </w:r>
            <w:r w:rsidRPr="00AA1501">
              <w:rPr>
                <w:rFonts w:ascii="PT Astra Serif" w:hAnsi="PT Astra Serif"/>
                <w:sz w:val="19"/>
                <w:szCs w:val="19"/>
              </w:rPr>
              <w:br/>
            </w:r>
          </w:p>
          <w:p w:rsidR="00A11F2B" w:rsidRPr="00AA1501" w:rsidRDefault="00A11F2B">
            <w:pPr>
              <w:jc w:val="both"/>
              <w:rPr>
                <w:rFonts w:ascii="PT Astra Serif" w:hAnsi="PT Astra Serif"/>
                <w:sz w:val="19"/>
                <w:szCs w:val="19"/>
              </w:rPr>
            </w:pPr>
          </w:p>
        </w:tc>
      </w:tr>
      <w:tr w:rsidR="00A11F2B" w:rsidRPr="00AA1501">
        <w:tc>
          <w:tcPr>
            <w:tcW w:w="4856" w:type="dxa"/>
          </w:tcPr>
          <w:p w:rsidR="00A11F2B" w:rsidRPr="00AA1501" w:rsidRDefault="001A3080">
            <w:pPr>
              <w:pStyle w:val="a9"/>
              <w:rPr>
                <w:rFonts w:ascii="PT Astra Serif" w:hAnsi="PT Astra Serif"/>
              </w:rPr>
            </w:pPr>
            <w:r w:rsidRPr="00AA1501">
              <w:rPr>
                <w:rFonts w:ascii="PT Astra Serif" w:hAnsi="PT Astra Serif" w:cs="Times New Roman"/>
                <w:b/>
                <w:sz w:val="20"/>
                <w:szCs w:val="20"/>
              </w:rPr>
              <w:t>Начальник</w:t>
            </w:r>
          </w:p>
          <w:p w:rsidR="00A11F2B" w:rsidRPr="00AA1501" w:rsidRDefault="00A11F2B">
            <w:pPr>
              <w:pStyle w:val="a9"/>
              <w:rPr>
                <w:rFonts w:ascii="PT Astra Serif" w:hAnsi="PT Astra Serif" w:cs="Times New Roman"/>
                <w:b/>
                <w:sz w:val="20"/>
                <w:szCs w:val="20"/>
              </w:rPr>
            </w:pPr>
          </w:p>
          <w:p w:rsidR="00A11F2B" w:rsidRPr="00AA1501" w:rsidRDefault="009F5E5B">
            <w:pPr>
              <w:pStyle w:val="a9"/>
              <w:rPr>
                <w:rFonts w:ascii="PT Astra Serif" w:hAnsi="PT Astra Serif"/>
              </w:rPr>
            </w:pPr>
            <w:r w:rsidRPr="00AA1501">
              <w:rPr>
                <w:rFonts w:ascii="PT Astra Serif" w:hAnsi="PT Astra Serif" w:cs="Times New Roman"/>
                <w:b/>
                <w:sz w:val="20"/>
                <w:szCs w:val="20"/>
              </w:rPr>
              <w:t xml:space="preserve">___________________/ </w:t>
            </w:r>
            <w:r w:rsidR="001A3080" w:rsidRPr="00AA1501">
              <w:rPr>
                <w:rFonts w:ascii="PT Astra Serif" w:hAnsi="PT Astra Serif" w:cs="Times New Roman"/>
                <w:b/>
                <w:sz w:val="20"/>
                <w:szCs w:val="20"/>
              </w:rPr>
              <w:t>Л.А. Сагалаков</w:t>
            </w:r>
            <w:r w:rsidRPr="00AA1501">
              <w:rPr>
                <w:rFonts w:ascii="PT Astra Serif" w:hAnsi="PT Astra Serif" w:cs="Times New Roman"/>
                <w:b/>
                <w:sz w:val="20"/>
                <w:szCs w:val="20"/>
              </w:rPr>
              <w:t xml:space="preserve"> /</w:t>
            </w:r>
          </w:p>
          <w:p w:rsidR="00A11F2B" w:rsidRPr="00AA1501" w:rsidRDefault="00A11F2B">
            <w:pPr>
              <w:pStyle w:val="a9"/>
              <w:rPr>
                <w:rFonts w:ascii="PT Astra Serif" w:hAnsi="PT Astra Serif" w:cs="Times New Roman"/>
              </w:rPr>
            </w:pPr>
          </w:p>
        </w:tc>
        <w:tc>
          <w:tcPr>
            <w:tcW w:w="4855" w:type="dxa"/>
          </w:tcPr>
          <w:p w:rsidR="00A11F2B" w:rsidRPr="00AA1501" w:rsidRDefault="003B085A">
            <w:pPr>
              <w:pStyle w:val="a9"/>
              <w:rPr>
                <w:rFonts w:ascii="PT Astra Serif" w:hAnsi="PT Astra Serif"/>
              </w:rPr>
            </w:pPr>
            <w:r>
              <w:rPr>
                <w:rFonts w:ascii="PT Astra Serif" w:hAnsi="PT Astra Serif" w:cs="Times New Roman"/>
                <w:b/>
                <w:sz w:val="20"/>
                <w:szCs w:val="20"/>
              </w:rPr>
              <w:t>_____________________</w:t>
            </w:r>
          </w:p>
          <w:p w:rsidR="00A11F2B" w:rsidRPr="00AA1501" w:rsidRDefault="00A11F2B">
            <w:pPr>
              <w:pStyle w:val="a9"/>
              <w:rPr>
                <w:rFonts w:ascii="PT Astra Serif" w:hAnsi="PT Astra Serif" w:cs="Times New Roman"/>
                <w:b/>
                <w:sz w:val="20"/>
                <w:szCs w:val="20"/>
              </w:rPr>
            </w:pPr>
          </w:p>
          <w:p w:rsidR="00A11F2B" w:rsidRPr="00AA1501" w:rsidRDefault="009F5E5B">
            <w:pPr>
              <w:pStyle w:val="a9"/>
              <w:rPr>
                <w:rFonts w:ascii="PT Astra Serif" w:hAnsi="PT Astra Serif"/>
              </w:rPr>
            </w:pPr>
            <w:r w:rsidRPr="00AA1501">
              <w:rPr>
                <w:rFonts w:ascii="PT Astra Serif" w:hAnsi="PT Astra Serif" w:cs="Times New Roman"/>
                <w:b/>
                <w:sz w:val="20"/>
                <w:szCs w:val="20"/>
              </w:rPr>
              <w:t xml:space="preserve">_____________________/ </w:t>
            </w:r>
            <w:r w:rsidR="003B085A">
              <w:rPr>
                <w:rFonts w:ascii="PT Astra Serif" w:hAnsi="PT Astra Serif" w:cs="Times New Roman"/>
                <w:b/>
                <w:sz w:val="20"/>
                <w:szCs w:val="20"/>
              </w:rPr>
              <w:t>_______________</w:t>
            </w:r>
            <w:r w:rsidRPr="00AA1501">
              <w:rPr>
                <w:rFonts w:ascii="PT Astra Serif" w:hAnsi="PT Astra Serif" w:cs="Times New Roman"/>
                <w:b/>
                <w:sz w:val="20"/>
                <w:szCs w:val="20"/>
              </w:rPr>
              <w:t xml:space="preserve"> /</w:t>
            </w:r>
          </w:p>
          <w:p w:rsidR="00A11F2B" w:rsidRPr="00AA1501" w:rsidRDefault="00A11F2B">
            <w:pPr>
              <w:pStyle w:val="a9"/>
              <w:rPr>
                <w:rFonts w:ascii="PT Astra Serif" w:hAnsi="PT Astra Serif" w:cs="Times New Roman"/>
              </w:rPr>
            </w:pPr>
          </w:p>
        </w:tc>
      </w:tr>
    </w:tbl>
    <w:p w:rsidR="006665F6" w:rsidRPr="003B085A" w:rsidRDefault="009F5E5B" w:rsidP="003B085A">
      <w:pPr>
        <w:widowControl w:val="0"/>
        <w:ind w:firstLine="709"/>
        <w:jc w:val="both"/>
        <w:rPr>
          <w:rFonts w:ascii="PT Astra Serif" w:hAnsi="PT Astra Serif"/>
        </w:rPr>
      </w:pPr>
      <w:r w:rsidRPr="00AA1501">
        <w:rPr>
          <w:rFonts w:ascii="PT Astra Serif" w:hAnsi="PT Astra Serif"/>
        </w:rPr>
        <w:br w:type="page"/>
      </w:r>
    </w:p>
    <w:p w:rsidR="00A11F2B" w:rsidRPr="00D95DF2" w:rsidRDefault="009F5E5B" w:rsidP="00DC12E6">
      <w:pPr>
        <w:ind w:right="-1" w:firstLine="709"/>
        <w:jc w:val="right"/>
        <w:rPr>
          <w:rFonts w:ascii="PT Astra Serif" w:hAnsi="PT Astra Serif"/>
          <w:b/>
          <w:color w:val="000000"/>
          <w:sz w:val="19"/>
          <w:szCs w:val="19"/>
        </w:rPr>
      </w:pPr>
      <w:r w:rsidRPr="00D95DF2">
        <w:rPr>
          <w:rFonts w:ascii="PT Astra Serif" w:hAnsi="PT Astra Serif"/>
          <w:b/>
          <w:color w:val="000000"/>
          <w:sz w:val="19"/>
          <w:szCs w:val="19"/>
        </w:rPr>
        <w:lastRenderedPageBreak/>
        <w:t>Приложение № 1</w:t>
      </w:r>
    </w:p>
    <w:p w:rsidR="00A11F2B" w:rsidRPr="00D95DF2" w:rsidRDefault="00DC12E6" w:rsidP="00DC12E6">
      <w:pPr>
        <w:ind w:right="-1" w:firstLine="709"/>
        <w:jc w:val="right"/>
        <w:rPr>
          <w:rFonts w:ascii="PT Astra Serif" w:hAnsi="PT Astra Serif"/>
          <w:b/>
          <w:color w:val="000000"/>
          <w:sz w:val="19"/>
          <w:szCs w:val="19"/>
        </w:rPr>
      </w:pPr>
      <w:r w:rsidRPr="00D95DF2">
        <w:rPr>
          <w:rFonts w:ascii="PT Astra Serif" w:hAnsi="PT Astra Serif"/>
          <w:b/>
          <w:color w:val="000000"/>
          <w:sz w:val="19"/>
          <w:szCs w:val="19"/>
        </w:rPr>
        <w:t>к государственному контракту</w:t>
      </w:r>
    </w:p>
    <w:p w:rsidR="00DC12E6" w:rsidRPr="00D95DF2" w:rsidRDefault="009F5E5B" w:rsidP="00DC12E6">
      <w:pPr>
        <w:pStyle w:val="15"/>
        <w:ind w:right="-1"/>
        <w:jc w:val="right"/>
        <w:rPr>
          <w:rFonts w:ascii="PT Astra Serif" w:eastAsia="NSimSun" w:hAnsi="PT Astra Serif" w:cs="Arial"/>
          <w:color w:val="000000"/>
          <w:sz w:val="19"/>
          <w:szCs w:val="19"/>
          <w:lang w:bidi="hi-IN"/>
        </w:rPr>
      </w:pPr>
      <w:r w:rsidRPr="00D95DF2">
        <w:rPr>
          <w:rFonts w:ascii="PT Astra Serif" w:eastAsia="NSimSun" w:hAnsi="PT Astra Serif" w:cs="Arial"/>
          <w:color w:val="000000"/>
          <w:sz w:val="19"/>
          <w:szCs w:val="19"/>
          <w:lang w:bidi="hi-IN"/>
        </w:rPr>
        <w:t xml:space="preserve">№ </w:t>
      </w:r>
      <w:r w:rsidR="00DC12E6" w:rsidRPr="00D95DF2">
        <w:rPr>
          <w:rFonts w:ascii="PT Astra Serif" w:eastAsia="NSimSun" w:hAnsi="PT Astra Serif" w:cs="Arial"/>
          <w:color w:val="000000"/>
          <w:sz w:val="19"/>
          <w:szCs w:val="19"/>
          <w:lang w:bidi="hi-IN"/>
        </w:rPr>
        <w:t>__________________________</w:t>
      </w:r>
    </w:p>
    <w:p w:rsidR="00A11F2B" w:rsidRPr="00D95DF2" w:rsidRDefault="009F5E5B" w:rsidP="00DC12E6">
      <w:pPr>
        <w:ind w:right="-1" w:firstLine="709"/>
        <w:jc w:val="right"/>
        <w:rPr>
          <w:rFonts w:ascii="PT Astra Serif" w:hAnsi="PT Astra Serif"/>
          <w:color w:val="000000"/>
          <w:sz w:val="19"/>
          <w:szCs w:val="19"/>
        </w:rPr>
      </w:pPr>
      <w:r w:rsidRPr="00D95DF2">
        <w:rPr>
          <w:rFonts w:ascii="PT Astra Serif" w:hAnsi="PT Astra Serif"/>
          <w:color w:val="000000"/>
          <w:sz w:val="19"/>
          <w:szCs w:val="19"/>
        </w:rPr>
        <w:t xml:space="preserve"> от « ____»  ___________ 202</w:t>
      </w:r>
      <w:r w:rsidR="00DB515A" w:rsidRPr="00D95DF2">
        <w:rPr>
          <w:rFonts w:ascii="PT Astra Serif" w:hAnsi="PT Astra Serif"/>
          <w:color w:val="000000"/>
          <w:sz w:val="19"/>
          <w:szCs w:val="19"/>
        </w:rPr>
        <w:t>6</w:t>
      </w:r>
      <w:r w:rsidRPr="00D95DF2">
        <w:rPr>
          <w:rFonts w:ascii="PT Astra Serif" w:hAnsi="PT Astra Serif"/>
          <w:color w:val="000000"/>
          <w:sz w:val="19"/>
          <w:szCs w:val="19"/>
        </w:rPr>
        <w:t xml:space="preserve"> года</w:t>
      </w:r>
    </w:p>
    <w:p w:rsidR="00A11F2B" w:rsidRPr="00D95DF2" w:rsidRDefault="00A11F2B" w:rsidP="00ED611D">
      <w:pPr>
        <w:ind w:right="125" w:firstLine="709"/>
        <w:jc w:val="both"/>
        <w:rPr>
          <w:rFonts w:ascii="PT Astra Serif" w:hAnsi="PT Astra Serif"/>
          <w:color w:val="000000"/>
          <w:sz w:val="19"/>
          <w:szCs w:val="19"/>
        </w:rPr>
      </w:pPr>
    </w:p>
    <w:p w:rsidR="00A11F2B" w:rsidRPr="00D95DF2" w:rsidRDefault="00A11F2B" w:rsidP="00ED611D">
      <w:pPr>
        <w:ind w:right="125" w:firstLine="709"/>
        <w:jc w:val="both"/>
        <w:rPr>
          <w:rFonts w:ascii="PT Astra Serif" w:hAnsi="PT Astra Serif"/>
          <w:color w:val="000000"/>
          <w:sz w:val="19"/>
          <w:szCs w:val="19"/>
        </w:rPr>
      </w:pPr>
    </w:p>
    <w:p w:rsidR="00A11F2B" w:rsidRPr="00D95DF2" w:rsidRDefault="009F5E5B" w:rsidP="00DB515A">
      <w:pPr>
        <w:ind w:right="125" w:firstLine="709"/>
        <w:jc w:val="center"/>
        <w:rPr>
          <w:rFonts w:ascii="PT Astra Serif" w:hAnsi="PT Astra Serif"/>
          <w:color w:val="000000"/>
          <w:sz w:val="19"/>
          <w:szCs w:val="19"/>
        </w:rPr>
      </w:pPr>
      <w:r w:rsidRPr="00D95DF2">
        <w:rPr>
          <w:rFonts w:ascii="PT Astra Serif" w:hAnsi="PT Astra Serif"/>
          <w:color w:val="000000"/>
          <w:sz w:val="19"/>
          <w:szCs w:val="19"/>
        </w:rPr>
        <w:t>Техническое задание</w:t>
      </w:r>
    </w:p>
    <w:p w:rsidR="00A11F2B" w:rsidRPr="00D95DF2" w:rsidRDefault="009F5E5B" w:rsidP="00DB515A">
      <w:pPr>
        <w:ind w:right="125" w:firstLine="709"/>
        <w:jc w:val="center"/>
        <w:rPr>
          <w:rFonts w:ascii="PT Astra Serif" w:hAnsi="PT Astra Serif"/>
          <w:color w:val="000000"/>
          <w:sz w:val="19"/>
          <w:szCs w:val="19"/>
        </w:rPr>
      </w:pPr>
      <w:r w:rsidRPr="00D95DF2">
        <w:rPr>
          <w:rFonts w:ascii="PT Astra Serif" w:hAnsi="PT Astra Serif"/>
          <w:color w:val="000000"/>
          <w:sz w:val="19"/>
          <w:szCs w:val="19"/>
        </w:rPr>
        <w:t xml:space="preserve">на оказание услуг по адаптации и сопровождению Экземпляров Систем Консультант Плюс для нужд </w:t>
      </w:r>
      <w:r w:rsidRPr="00D95DF2">
        <w:rPr>
          <w:rFonts w:ascii="PT Astra Serif" w:hAnsi="PT Astra Serif"/>
          <w:color w:val="000000"/>
          <w:sz w:val="19"/>
          <w:szCs w:val="19"/>
        </w:rPr>
        <w:br/>
        <w:t>ГУФСИН России по Иркутской области</w:t>
      </w:r>
    </w:p>
    <w:p w:rsidR="00A11F2B" w:rsidRPr="00D95DF2" w:rsidRDefault="00A11F2B" w:rsidP="00ED611D">
      <w:pPr>
        <w:ind w:right="125" w:firstLine="709"/>
        <w:jc w:val="both"/>
        <w:rPr>
          <w:rFonts w:ascii="PT Astra Serif" w:hAnsi="PT Astra Serif"/>
          <w:color w:val="000000"/>
          <w:sz w:val="19"/>
          <w:szCs w:val="19"/>
        </w:rPr>
      </w:pPr>
    </w:p>
    <w:p w:rsidR="00A11F2B" w:rsidRPr="00D95DF2" w:rsidRDefault="009F5E5B" w:rsidP="00ED611D">
      <w:pPr>
        <w:ind w:right="125" w:firstLine="709"/>
        <w:jc w:val="both"/>
        <w:rPr>
          <w:rFonts w:ascii="PT Astra Serif" w:hAnsi="PT Astra Serif"/>
          <w:color w:val="000000"/>
          <w:sz w:val="19"/>
          <w:szCs w:val="19"/>
        </w:rPr>
      </w:pPr>
      <w:r w:rsidRPr="00D95DF2">
        <w:rPr>
          <w:rFonts w:ascii="PT Astra Serif" w:hAnsi="PT Astra Serif"/>
          <w:color w:val="000000"/>
          <w:sz w:val="19"/>
          <w:szCs w:val="19"/>
        </w:rPr>
        <w:t>Наименование оказываемых услуг</w:t>
      </w:r>
      <w:bookmarkStart w:id="4" w:name="Par2114"/>
      <w:bookmarkStart w:id="5" w:name="Par448"/>
      <w:bookmarkStart w:id="6" w:name="Par2113"/>
      <w:bookmarkStart w:id="7" w:name="Par449"/>
      <w:bookmarkEnd w:id="4"/>
      <w:bookmarkEnd w:id="5"/>
      <w:bookmarkEnd w:id="6"/>
      <w:bookmarkEnd w:id="7"/>
      <w:r w:rsidRPr="00D95DF2">
        <w:rPr>
          <w:rFonts w:ascii="PT Astra Serif" w:hAnsi="PT Astra Serif"/>
          <w:color w:val="000000"/>
          <w:sz w:val="19"/>
          <w:szCs w:val="19"/>
        </w:rPr>
        <w:t>.</w:t>
      </w:r>
    </w:p>
    <w:p w:rsidR="00A11F2B" w:rsidRPr="00D95DF2" w:rsidRDefault="00A11F2B" w:rsidP="00ED611D">
      <w:pPr>
        <w:ind w:right="125" w:firstLine="709"/>
        <w:jc w:val="both"/>
        <w:rPr>
          <w:rFonts w:ascii="PT Astra Serif" w:hAnsi="PT Astra Serif"/>
          <w:color w:val="000000"/>
          <w:sz w:val="19"/>
          <w:szCs w:val="19"/>
        </w:rPr>
      </w:pPr>
    </w:p>
    <w:p w:rsidR="00A11F2B" w:rsidRPr="00D95DF2" w:rsidRDefault="009F5E5B" w:rsidP="00ED611D">
      <w:pPr>
        <w:ind w:right="125" w:firstLine="709"/>
        <w:jc w:val="both"/>
        <w:rPr>
          <w:rFonts w:ascii="PT Astra Serif" w:hAnsi="PT Astra Serif"/>
          <w:color w:val="000000"/>
          <w:sz w:val="19"/>
          <w:szCs w:val="19"/>
        </w:rPr>
      </w:pPr>
      <w:r w:rsidRPr="00D95DF2">
        <w:rPr>
          <w:rFonts w:ascii="PT Astra Serif" w:hAnsi="PT Astra Serif"/>
          <w:color w:val="000000"/>
          <w:sz w:val="19"/>
          <w:szCs w:val="19"/>
        </w:rPr>
        <w:t>Оказание услуг по адаптации и сопровождения Экземпляров Систем КонсультантПлюс на основе специального лицензионного сервисного программного обеспечения, обеспечивающего совместимость ранее установленных в ГУФСИН России по Иркутской области Экземпляров Систем КонсультантПлюс.</w:t>
      </w:r>
    </w:p>
    <w:p w:rsidR="00A11F2B" w:rsidRPr="00D95DF2" w:rsidRDefault="009F5E5B" w:rsidP="00ED611D">
      <w:pPr>
        <w:ind w:right="125" w:firstLine="709"/>
        <w:jc w:val="both"/>
        <w:rPr>
          <w:rFonts w:ascii="PT Astra Serif" w:hAnsi="PT Astra Serif"/>
          <w:color w:val="000000"/>
          <w:sz w:val="19"/>
          <w:szCs w:val="19"/>
        </w:rPr>
      </w:pPr>
      <w:r w:rsidRPr="00D95DF2">
        <w:rPr>
          <w:rFonts w:ascii="PT Astra Serif" w:hAnsi="PT Astra Serif"/>
          <w:color w:val="000000"/>
          <w:sz w:val="19"/>
          <w:szCs w:val="19"/>
        </w:rPr>
        <w:t xml:space="preserve">Участник закупки (исполнитель) обязан предоставить заказчику документы, подтверждающие наличие у участника закупки (исполнителя) необходимых прав на использование технологий и иных результатов интеллектуальной деятельности, и, в частности, копию Лицензионного соглашения, подтверждающего, что специальное программное обеспечение, предназначенное участником закупки (используемое исполнителем) для оказания заказчику услуг по адаптации и сопровождению, полностью совместимо с установленными у заказчика экземплярами Систем КонсультантПлюс (в том числе установленной на электронном устройстве заказчика специальной копией Системы КонсультантПлюс, дающей возможность в любое время пользоваться минимально необходимым объёмом правовой информации) и с  внутренними информационными ресурсами заказчика. </w:t>
      </w:r>
    </w:p>
    <w:p w:rsidR="00A11F2B" w:rsidRPr="00D95DF2" w:rsidRDefault="009F5E5B" w:rsidP="00ED611D">
      <w:pPr>
        <w:ind w:right="125" w:firstLine="709"/>
        <w:jc w:val="both"/>
        <w:rPr>
          <w:rFonts w:ascii="PT Astra Serif" w:hAnsi="PT Astra Serif"/>
          <w:color w:val="000000"/>
          <w:sz w:val="19"/>
          <w:szCs w:val="19"/>
        </w:rPr>
      </w:pPr>
      <w:r w:rsidRPr="00D95DF2">
        <w:rPr>
          <w:rFonts w:ascii="PT Astra Serif" w:hAnsi="PT Astra Serif"/>
          <w:color w:val="000000"/>
          <w:sz w:val="19"/>
          <w:szCs w:val="19"/>
        </w:rPr>
        <w:t>Ежедневное, автоматическое обновление справочных правовых Систем КонсультантПлюс</w:t>
      </w:r>
      <w:r w:rsidR="00DC12E6" w:rsidRPr="00D95DF2">
        <w:rPr>
          <w:rFonts w:ascii="PT Astra Serif" w:hAnsi="PT Astra Serif"/>
          <w:color w:val="000000"/>
          <w:sz w:val="19"/>
          <w:szCs w:val="19"/>
        </w:rPr>
        <w:br/>
      </w:r>
      <w:r w:rsidRPr="00D95DF2">
        <w:rPr>
          <w:rFonts w:ascii="PT Astra Serif" w:hAnsi="PT Astra Serif"/>
          <w:color w:val="000000"/>
          <w:sz w:val="19"/>
          <w:szCs w:val="19"/>
        </w:rPr>
        <w:t>с использованием телекоммуникационных сетей.</w:t>
      </w:r>
    </w:p>
    <w:p w:rsidR="00A11F2B" w:rsidRPr="00D95DF2" w:rsidRDefault="009F5E5B" w:rsidP="00ED611D">
      <w:pPr>
        <w:ind w:right="125" w:firstLine="709"/>
        <w:jc w:val="both"/>
        <w:rPr>
          <w:rFonts w:ascii="PT Astra Serif" w:hAnsi="PT Astra Serif"/>
          <w:color w:val="000000"/>
          <w:sz w:val="19"/>
          <w:szCs w:val="19"/>
        </w:rPr>
      </w:pPr>
      <w:r w:rsidRPr="00D95DF2">
        <w:rPr>
          <w:rFonts w:ascii="PT Astra Serif" w:hAnsi="PT Astra Serif"/>
          <w:color w:val="000000"/>
          <w:sz w:val="19"/>
          <w:szCs w:val="19"/>
        </w:rPr>
        <w:t>1.1. Оказание услуг предусматривает:</w:t>
      </w:r>
    </w:p>
    <w:p w:rsidR="00A11F2B" w:rsidRPr="00D95DF2" w:rsidRDefault="009F5E5B" w:rsidP="00ED611D">
      <w:pPr>
        <w:ind w:right="125" w:firstLine="709"/>
        <w:jc w:val="both"/>
        <w:rPr>
          <w:rFonts w:ascii="PT Astra Serif" w:hAnsi="PT Astra Serif"/>
          <w:color w:val="000000"/>
          <w:sz w:val="19"/>
          <w:szCs w:val="19"/>
        </w:rPr>
      </w:pPr>
      <w:r w:rsidRPr="00D95DF2">
        <w:rPr>
          <w:rFonts w:ascii="PT Astra Serif" w:hAnsi="PT Astra Serif"/>
          <w:color w:val="000000"/>
          <w:sz w:val="19"/>
          <w:szCs w:val="19"/>
        </w:rPr>
        <w:t>1.1.1. Адаптацию (установку, тестирование, регистрацию, формирование в комплекты, внесение других изменений, необходимых для работоспособности на оборудовании Заказчика настроек) экземпляров Систем;</w:t>
      </w:r>
    </w:p>
    <w:p w:rsidR="00A11F2B" w:rsidRPr="00D95DF2" w:rsidRDefault="009F5E5B" w:rsidP="00ED611D">
      <w:pPr>
        <w:ind w:right="125" w:firstLine="709"/>
        <w:jc w:val="both"/>
        <w:rPr>
          <w:rFonts w:ascii="PT Astra Serif" w:hAnsi="PT Astra Serif"/>
          <w:color w:val="000000"/>
          <w:sz w:val="19"/>
          <w:szCs w:val="19"/>
        </w:rPr>
      </w:pPr>
      <w:r w:rsidRPr="00D95DF2">
        <w:rPr>
          <w:rFonts w:ascii="PT Astra Serif" w:hAnsi="PT Astra Serif"/>
          <w:color w:val="000000"/>
          <w:sz w:val="19"/>
          <w:szCs w:val="19"/>
        </w:rPr>
        <w:t>1.1.2. Сопровождение адаптированных Исполнителем экземпляров Систем, в т.ч.:</w:t>
      </w:r>
    </w:p>
    <w:p w:rsidR="00A11F2B" w:rsidRPr="00D95DF2" w:rsidRDefault="009F5E5B" w:rsidP="00ED611D">
      <w:pPr>
        <w:ind w:right="125" w:firstLine="709"/>
        <w:jc w:val="both"/>
        <w:rPr>
          <w:rFonts w:ascii="PT Astra Serif" w:hAnsi="PT Astra Serif"/>
          <w:color w:val="000000"/>
          <w:sz w:val="19"/>
          <w:szCs w:val="19"/>
        </w:rPr>
      </w:pPr>
      <w:r w:rsidRPr="00D95DF2">
        <w:rPr>
          <w:rFonts w:ascii="PT Astra Serif" w:hAnsi="PT Astra Serif"/>
          <w:color w:val="000000"/>
          <w:sz w:val="19"/>
          <w:szCs w:val="19"/>
        </w:rPr>
        <w:t>1.1.2.1. Передачу Заказчику актуальной информации (актуальных наборов текстовой информации, адаптированных к имеющимся у Заказчика экземплярам Систем);</w:t>
      </w:r>
    </w:p>
    <w:p w:rsidR="00A11F2B" w:rsidRPr="00D95DF2" w:rsidRDefault="009F5E5B" w:rsidP="00ED611D">
      <w:pPr>
        <w:ind w:right="125" w:firstLine="709"/>
        <w:jc w:val="both"/>
        <w:rPr>
          <w:rFonts w:ascii="PT Astra Serif" w:hAnsi="PT Astra Serif"/>
          <w:color w:val="000000"/>
          <w:sz w:val="19"/>
          <w:szCs w:val="19"/>
        </w:rPr>
      </w:pPr>
      <w:r w:rsidRPr="00D95DF2">
        <w:rPr>
          <w:rFonts w:ascii="PT Astra Serif" w:hAnsi="PT Astra Serif"/>
          <w:color w:val="000000"/>
          <w:sz w:val="19"/>
          <w:szCs w:val="19"/>
        </w:rPr>
        <w:t>1.1.2.2. Техническую профилактику работоспособности Систем и восстановление работоспособности Систем в случае сбоев компьютерного оборудования после их устранения Заказчиком (тестирование, переустановка);</w:t>
      </w:r>
    </w:p>
    <w:p w:rsidR="00A11F2B" w:rsidRPr="00D95DF2" w:rsidRDefault="009F5E5B" w:rsidP="00ED611D">
      <w:pPr>
        <w:ind w:right="125" w:firstLine="709"/>
        <w:jc w:val="both"/>
        <w:rPr>
          <w:rFonts w:ascii="PT Astra Serif" w:hAnsi="PT Astra Serif"/>
          <w:color w:val="000000"/>
          <w:sz w:val="19"/>
          <w:szCs w:val="19"/>
        </w:rPr>
      </w:pPr>
      <w:r w:rsidRPr="00D95DF2">
        <w:rPr>
          <w:rFonts w:ascii="PT Astra Serif" w:hAnsi="PT Astra Serif"/>
          <w:color w:val="000000"/>
          <w:sz w:val="19"/>
          <w:szCs w:val="19"/>
        </w:rPr>
        <w:t>1.1.2.3. Подключение к дополнительной информации, состав которой определяется Исполнителем;</w:t>
      </w:r>
    </w:p>
    <w:p w:rsidR="00A11F2B" w:rsidRPr="00D95DF2" w:rsidRDefault="009F5E5B" w:rsidP="00ED611D">
      <w:pPr>
        <w:ind w:right="125" w:firstLine="709"/>
        <w:jc w:val="both"/>
        <w:rPr>
          <w:rFonts w:ascii="PT Astra Serif" w:hAnsi="PT Astra Serif"/>
          <w:color w:val="000000"/>
          <w:sz w:val="19"/>
          <w:szCs w:val="19"/>
        </w:rPr>
      </w:pPr>
      <w:r w:rsidRPr="00D95DF2">
        <w:rPr>
          <w:rFonts w:ascii="PT Astra Serif" w:hAnsi="PT Astra Serif"/>
          <w:color w:val="000000"/>
          <w:sz w:val="19"/>
          <w:szCs w:val="19"/>
        </w:rPr>
        <w:t xml:space="preserve">1.1.2.4. Мониторинг данных об использовании Систем с целью предотвращения их противоправного </w:t>
      </w:r>
      <w:r w:rsidR="00DC12E6" w:rsidRPr="00D95DF2">
        <w:rPr>
          <w:rFonts w:ascii="PT Astra Serif" w:hAnsi="PT Astra Serif"/>
          <w:color w:val="000000"/>
          <w:sz w:val="19"/>
          <w:szCs w:val="19"/>
        </w:rPr>
        <w:br/>
      </w:r>
      <w:r w:rsidRPr="00D95DF2">
        <w:rPr>
          <w:rFonts w:ascii="PT Astra Serif" w:hAnsi="PT Astra Serif"/>
          <w:color w:val="000000"/>
          <w:sz w:val="19"/>
          <w:szCs w:val="19"/>
        </w:rPr>
        <w:t>и контрафактного использования, а также замедления работы;</w:t>
      </w:r>
    </w:p>
    <w:p w:rsidR="00A11F2B" w:rsidRPr="00D95DF2" w:rsidRDefault="009F5E5B">
      <w:pPr>
        <w:ind w:firstLine="708"/>
        <w:jc w:val="both"/>
        <w:rPr>
          <w:rFonts w:ascii="PT Astra Serif" w:hAnsi="PT Astra Serif"/>
          <w:bCs/>
          <w:color w:val="000000"/>
          <w:sz w:val="19"/>
          <w:szCs w:val="19"/>
        </w:rPr>
      </w:pPr>
      <w:r w:rsidRPr="00D95DF2">
        <w:rPr>
          <w:rFonts w:ascii="PT Astra Serif" w:hAnsi="PT Astra Serif"/>
          <w:bCs/>
          <w:color w:val="000000"/>
          <w:sz w:val="19"/>
          <w:szCs w:val="19"/>
        </w:rPr>
        <w:t xml:space="preserve">1.1.2.5. Консультирование по работе с Системами, в т.ч. обучение Заказчика работе с Системами </w:t>
      </w:r>
      <w:r w:rsidR="00DC12E6" w:rsidRPr="00D95DF2">
        <w:rPr>
          <w:rFonts w:ascii="PT Astra Serif" w:hAnsi="PT Astra Serif"/>
          <w:bCs/>
          <w:color w:val="000000"/>
          <w:sz w:val="19"/>
          <w:szCs w:val="19"/>
        </w:rPr>
        <w:br/>
      </w:r>
      <w:r w:rsidRPr="00D95DF2">
        <w:rPr>
          <w:rFonts w:ascii="PT Astra Serif" w:hAnsi="PT Astra Serif"/>
          <w:bCs/>
          <w:color w:val="000000"/>
          <w:sz w:val="19"/>
          <w:szCs w:val="19"/>
        </w:rPr>
        <w:t>по методикам Сети КонсультантПлюс с возможностью получения специального сертификата об обучении;</w:t>
      </w:r>
    </w:p>
    <w:p w:rsidR="00A11F2B" w:rsidRPr="00D95DF2" w:rsidRDefault="009F5E5B">
      <w:pPr>
        <w:ind w:firstLine="708"/>
        <w:jc w:val="both"/>
        <w:rPr>
          <w:rFonts w:ascii="PT Astra Serif" w:hAnsi="PT Astra Serif"/>
          <w:bCs/>
          <w:color w:val="000000"/>
          <w:sz w:val="19"/>
          <w:szCs w:val="19"/>
        </w:rPr>
      </w:pPr>
      <w:r w:rsidRPr="00D95DF2">
        <w:rPr>
          <w:rFonts w:ascii="PT Astra Serif" w:hAnsi="PT Astra Serif"/>
          <w:bCs/>
          <w:color w:val="000000"/>
          <w:sz w:val="19"/>
          <w:szCs w:val="19"/>
        </w:rPr>
        <w:t xml:space="preserve">1.1.2.6. Предоставление возможности получения Заказчиком консультаций по работе Систем </w:t>
      </w:r>
      <w:r w:rsidR="00DC12E6" w:rsidRPr="00D95DF2">
        <w:rPr>
          <w:rFonts w:ascii="PT Astra Serif" w:hAnsi="PT Astra Serif"/>
          <w:bCs/>
          <w:color w:val="000000"/>
          <w:sz w:val="19"/>
          <w:szCs w:val="19"/>
        </w:rPr>
        <w:br/>
      </w:r>
      <w:r w:rsidRPr="00D95DF2">
        <w:rPr>
          <w:rFonts w:ascii="PT Astra Serif" w:hAnsi="PT Astra Serif"/>
          <w:bCs/>
          <w:color w:val="000000"/>
          <w:sz w:val="19"/>
          <w:szCs w:val="19"/>
        </w:rPr>
        <w:t>по телефону, по электронной почте, через специальные сервисы и базы данных либо в офисе Исполнителя;</w:t>
      </w:r>
    </w:p>
    <w:p w:rsidR="00A11F2B" w:rsidRPr="00D95DF2" w:rsidRDefault="009F5E5B">
      <w:pPr>
        <w:ind w:firstLine="708"/>
        <w:jc w:val="both"/>
        <w:rPr>
          <w:rFonts w:ascii="PT Astra Serif" w:hAnsi="PT Astra Serif"/>
          <w:bCs/>
          <w:color w:val="000000"/>
          <w:sz w:val="19"/>
          <w:szCs w:val="19"/>
        </w:rPr>
      </w:pPr>
      <w:r w:rsidRPr="00D95DF2">
        <w:rPr>
          <w:rFonts w:ascii="PT Astra Serif" w:hAnsi="PT Astra Serif"/>
          <w:bCs/>
          <w:color w:val="000000"/>
          <w:sz w:val="19"/>
          <w:szCs w:val="19"/>
        </w:rPr>
        <w:t>1.1.2.7. Предоставление другой информации и материалов;</w:t>
      </w:r>
    </w:p>
    <w:p w:rsidR="00A11F2B" w:rsidRPr="00D95DF2" w:rsidRDefault="009F5E5B">
      <w:pPr>
        <w:ind w:firstLine="708"/>
        <w:jc w:val="both"/>
        <w:rPr>
          <w:rFonts w:ascii="PT Astra Serif" w:hAnsi="PT Astra Serif"/>
          <w:color w:val="000000"/>
          <w:sz w:val="19"/>
          <w:szCs w:val="19"/>
        </w:rPr>
      </w:pPr>
      <w:r w:rsidRPr="00D95DF2">
        <w:rPr>
          <w:rFonts w:ascii="PT Astra Serif" w:hAnsi="PT Astra Serif"/>
          <w:color w:val="000000"/>
          <w:sz w:val="19"/>
          <w:szCs w:val="19"/>
        </w:rPr>
        <w:t>1.1.2.8. Предоставление иных услуг по сопровождению адаптированных Исполнителем экземпляров Систем.</w:t>
      </w:r>
    </w:p>
    <w:p w:rsidR="00A11F2B" w:rsidRPr="00D95DF2" w:rsidRDefault="009F5E5B">
      <w:pPr>
        <w:ind w:firstLine="708"/>
        <w:jc w:val="both"/>
        <w:rPr>
          <w:rFonts w:ascii="PT Astra Serif" w:hAnsi="PT Astra Serif"/>
          <w:color w:val="000000"/>
          <w:sz w:val="19"/>
          <w:szCs w:val="19"/>
        </w:rPr>
      </w:pPr>
      <w:r w:rsidRPr="00D95DF2">
        <w:rPr>
          <w:rFonts w:ascii="PT Astra Serif" w:hAnsi="PT Astra Serif"/>
          <w:color w:val="000000"/>
          <w:sz w:val="19"/>
          <w:szCs w:val="19"/>
        </w:rPr>
        <w:t>1.2. Оказание Заказчику текущих услуг с использованием экземпляров Систем осуществляется без выбора документов.</w:t>
      </w:r>
    </w:p>
    <w:p w:rsidR="00A11F2B" w:rsidRPr="00D95DF2" w:rsidRDefault="009F5E5B">
      <w:pPr>
        <w:ind w:firstLine="708"/>
        <w:jc w:val="both"/>
        <w:rPr>
          <w:rFonts w:ascii="PT Astra Serif" w:hAnsi="PT Astra Serif"/>
          <w:color w:val="000000"/>
          <w:sz w:val="19"/>
          <w:szCs w:val="19"/>
        </w:rPr>
      </w:pPr>
      <w:r w:rsidRPr="00D95DF2">
        <w:rPr>
          <w:rFonts w:ascii="PT Astra Serif" w:hAnsi="PT Astra Serif"/>
          <w:color w:val="000000"/>
          <w:sz w:val="19"/>
          <w:szCs w:val="19"/>
        </w:rPr>
        <w:t xml:space="preserve">Переченьэкземпляров справочных правовых Систем КонсультантПлюс, установленных </w:t>
      </w:r>
      <w:r w:rsidRPr="00D95DF2">
        <w:rPr>
          <w:rFonts w:ascii="PT Astra Serif" w:hAnsi="PT Astra Serif"/>
          <w:color w:val="000000"/>
          <w:sz w:val="19"/>
          <w:szCs w:val="19"/>
        </w:rPr>
        <w:br/>
        <w:t xml:space="preserve">в </w:t>
      </w:r>
      <w:r w:rsidR="003B085A">
        <w:rPr>
          <w:rFonts w:ascii="PT Astra Serif" w:hAnsi="PT Astra Serif"/>
          <w:color w:val="000000"/>
          <w:sz w:val="19"/>
          <w:szCs w:val="19"/>
        </w:rPr>
        <w:t xml:space="preserve">ФКУ ДПО МУЦ </w:t>
      </w:r>
      <w:r w:rsidRPr="00D95DF2">
        <w:rPr>
          <w:rFonts w:ascii="PT Astra Serif" w:hAnsi="PT Astra Serif"/>
          <w:color w:val="000000"/>
          <w:sz w:val="19"/>
          <w:szCs w:val="19"/>
        </w:rPr>
        <w:t>ГУФСИН России по Иркутской области:</w:t>
      </w:r>
    </w:p>
    <w:p w:rsidR="009051AC" w:rsidRPr="00D95DF2" w:rsidRDefault="009051AC">
      <w:pPr>
        <w:ind w:firstLine="708"/>
        <w:jc w:val="both"/>
        <w:rPr>
          <w:rFonts w:ascii="PT Astra Serif" w:hAnsi="PT Astra Serif"/>
          <w:color w:val="000000"/>
          <w:sz w:val="19"/>
          <w:szCs w:val="19"/>
        </w:rPr>
      </w:pPr>
    </w:p>
    <w:tbl>
      <w:tblPr>
        <w:tblW w:w="10348" w:type="dxa"/>
        <w:tblInd w:w="75" w:type="dxa"/>
        <w:tblLayout w:type="fixed"/>
        <w:tblCellMar>
          <w:top w:w="75" w:type="dxa"/>
          <w:left w:w="75" w:type="dxa"/>
          <w:bottom w:w="75" w:type="dxa"/>
          <w:right w:w="75" w:type="dxa"/>
        </w:tblCellMar>
        <w:tblLook w:val="0000"/>
      </w:tblPr>
      <w:tblGrid>
        <w:gridCol w:w="4563"/>
        <w:gridCol w:w="1249"/>
        <w:gridCol w:w="1418"/>
        <w:gridCol w:w="1842"/>
        <w:gridCol w:w="1276"/>
      </w:tblGrid>
      <w:tr w:rsidR="00EE4199" w:rsidRPr="00D95DF2" w:rsidTr="00EE4199">
        <w:trPr>
          <w:trHeight w:val="600"/>
        </w:trPr>
        <w:tc>
          <w:tcPr>
            <w:tcW w:w="4563" w:type="dxa"/>
            <w:tcBorders>
              <w:top w:val="single" w:sz="4" w:space="0" w:color="000000"/>
              <w:left w:val="single" w:sz="4" w:space="0" w:color="000000"/>
              <w:bottom w:val="single" w:sz="4" w:space="0" w:color="000000"/>
            </w:tcBorders>
          </w:tcPr>
          <w:p w:rsidR="009051AC" w:rsidRPr="00D95DF2" w:rsidRDefault="009051AC" w:rsidP="006665F6">
            <w:pPr>
              <w:autoSpaceDE w:val="0"/>
              <w:jc w:val="center"/>
              <w:rPr>
                <w:rFonts w:ascii="PT Astra Serif" w:hAnsi="PT Astra Serif"/>
                <w:sz w:val="19"/>
                <w:szCs w:val="19"/>
              </w:rPr>
            </w:pPr>
            <w:r w:rsidRPr="00D95DF2">
              <w:rPr>
                <w:rFonts w:ascii="PT Astra Serif" w:hAnsi="PT Astra Serif"/>
                <w:sz w:val="19"/>
                <w:szCs w:val="19"/>
              </w:rPr>
              <w:t>Название экземпляра Системы КонсультантПлюс</w:t>
            </w:r>
          </w:p>
        </w:tc>
        <w:tc>
          <w:tcPr>
            <w:tcW w:w="1249" w:type="dxa"/>
            <w:tcBorders>
              <w:top w:val="single" w:sz="4" w:space="0" w:color="000000"/>
              <w:left w:val="single" w:sz="4" w:space="0" w:color="000000"/>
              <w:bottom w:val="single" w:sz="4" w:space="0" w:color="000000"/>
            </w:tcBorders>
          </w:tcPr>
          <w:p w:rsidR="009051AC" w:rsidRPr="00D95DF2" w:rsidRDefault="009051AC" w:rsidP="006665F6">
            <w:pPr>
              <w:autoSpaceDE w:val="0"/>
              <w:jc w:val="center"/>
              <w:rPr>
                <w:rFonts w:ascii="PT Astra Serif" w:hAnsi="PT Astra Serif"/>
                <w:sz w:val="19"/>
                <w:szCs w:val="19"/>
              </w:rPr>
            </w:pPr>
            <w:r w:rsidRPr="00D95DF2">
              <w:rPr>
                <w:rFonts w:ascii="PT Astra Serif" w:hAnsi="PT Astra Serif"/>
                <w:sz w:val="19"/>
                <w:szCs w:val="19"/>
              </w:rPr>
              <w:t>Количество</w:t>
            </w:r>
          </w:p>
        </w:tc>
        <w:tc>
          <w:tcPr>
            <w:tcW w:w="1418" w:type="dxa"/>
            <w:tcBorders>
              <w:top w:val="single" w:sz="4" w:space="0" w:color="000000"/>
              <w:left w:val="single" w:sz="4" w:space="0" w:color="000000"/>
              <w:bottom w:val="single" w:sz="4" w:space="0" w:color="000000"/>
            </w:tcBorders>
          </w:tcPr>
          <w:p w:rsidR="009051AC" w:rsidRPr="00D95DF2" w:rsidRDefault="009051AC" w:rsidP="006665F6">
            <w:pPr>
              <w:autoSpaceDE w:val="0"/>
              <w:jc w:val="center"/>
              <w:rPr>
                <w:rFonts w:ascii="PT Astra Serif" w:hAnsi="PT Astra Serif"/>
                <w:sz w:val="19"/>
                <w:szCs w:val="19"/>
              </w:rPr>
            </w:pPr>
            <w:r w:rsidRPr="00D95DF2">
              <w:rPr>
                <w:rFonts w:ascii="PT Astra Serif" w:hAnsi="PT Astra Serif"/>
                <w:sz w:val="19"/>
                <w:szCs w:val="19"/>
              </w:rPr>
              <w:t>Число ОД &lt;*&gt;</w:t>
            </w:r>
          </w:p>
        </w:tc>
        <w:tc>
          <w:tcPr>
            <w:tcW w:w="1842" w:type="dxa"/>
            <w:tcBorders>
              <w:top w:val="single" w:sz="4" w:space="0" w:color="000000"/>
              <w:left w:val="single" w:sz="4" w:space="0" w:color="000000"/>
              <w:bottom w:val="single" w:sz="4" w:space="0" w:color="000000"/>
            </w:tcBorders>
          </w:tcPr>
          <w:p w:rsidR="009051AC" w:rsidRPr="00D95DF2" w:rsidRDefault="00EE4199" w:rsidP="006665F6">
            <w:pPr>
              <w:autoSpaceDE w:val="0"/>
              <w:jc w:val="center"/>
              <w:rPr>
                <w:rFonts w:ascii="PT Astra Serif" w:hAnsi="PT Astra Serif"/>
                <w:sz w:val="19"/>
                <w:szCs w:val="19"/>
              </w:rPr>
            </w:pPr>
            <w:r w:rsidRPr="00D95DF2">
              <w:rPr>
                <w:rFonts w:ascii="PT Astra Serif" w:hAnsi="PT Astra Serif" w:cs="Times New Roman"/>
                <w:sz w:val="19"/>
                <w:szCs w:val="19"/>
              </w:rPr>
              <w:t>Вариант обновления системы</w:t>
            </w:r>
            <w:r w:rsidRPr="00D95DF2">
              <w:rPr>
                <w:rFonts w:ascii="PT Astra Serif" w:hAnsi="PT Astra Serif" w:cs="Times New Roman"/>
                <w:bCs/>
                <w:sz w:val="19"/>
                <w:szCs w:val="19"/>
              </w:rPr>
              <w:t xml:space="preserve"> (банка данных)</w:t>
            </w:r>
          </w:p>
        </w:tc>
        <w:tc>
          <w:tcPr>
            <w:tcW w:w="1276" w:type="dxa"/>
            <w:tcBorders>
              <w:top w:val="single" w:sz="4" w:space="0" w:color="000000"/>
              <w:left w:val="single" w:sz="4" w:space="0" w:color="000000"/>
              <w:bottom w:val="single" w:sz="4" w:space="0" w:color="000000"/>
              <w:right w:val="single" w:sz="4" w:space="0" w:color="000000"/>
            </w:tcBorders>
          </w:tcPr>
          <w:p w:rsidR="009051AC" w:rsidRPr="00D95DF2" w:rsidRDefault="009051AC" w:rsidP="006665F6">
            <w:pPr>
              <w:autoSpaceDE w:val="0"/>
              <w:jc w:val="center"/>
              <w:rPr>
                <w:rFonts w:ascii="PT Astra Serif" w:hAnsi="PT Astra Serif"/>
                <w:sz w:val="19"/>
                <w:szCs w:val="19"/>
              </w:rPr>
            </w:pPr>
            <w:r w:rsidRPr="00D95DF2">
              <w:rPr>
                <w:rFonts w:ascii="PT Astra Serif" w:hAnsi="PT Astra Serif"/>
                <w:sz w:val="19"/>
                <w:szCs w:val="19"/>
              </w:rPr>
              <w:t>Стоимость</w:t>
            </w:r>
          </w:p>
          <w:p w:rsidR="009051AC" w:rsidRPr="00D95DF2" w:rsidRDefault="009051AC" w:rsidP="006665F6">
            <w:pPr>
              <w:autoSpaceDE w:val="0"/>
              <w:ind w:firstLine="18"/>
              <w:jc w:val="center"/>
              <w:rPr>
                <w:rFonts w:ascii="PT Astra Serif" w:hAnsi="PT Astra Serif"/>
                <w:sz w:val="19"/>
                <w:szCs w:val="19"/>
              </w:rPr>
            </w:pPr>
            <w:r w:rsidRPr="00D95DF2">
              <w:rPr>
                <w:rFonts w:ascii="PT Astra Serif" w:hAnsi="PT Astra Serif"/>
                <w:sz w:val="19"/>
                <w:szCs w:val="19"/>
              </w:rPr>
              <w:t>экземпляра</w:t>
            </w:r>
          </w:p>
          <w:p w:rsidR="009051AC" w:rsidRPr="00D95DF2" w:rsidRDefault="009051AC" w:rsidP="006665F6">
            <w:pPr>
              <w:autoSpaceDE w:val="0"/>
              <w:ind w:firstLine="18"/>
              <w:jc w:val="center"/>
              <w:rPr>
                <w:rFonts w:ascii="PT Astra Serif" w:hAnsi="PT Astra Serif"/>
                <w:sz w:val="19"/>
                <w:szCs w:val="19"/>
              </w:rPr>
            </w:pPr>
            <w:r w:rsidRPr="00D95DF2">
              <w:rPr>
                <w:rFonts w:ascii="PT Astra Serif" w:hAnsi="PT Astra Serif"/>
                <w:sz w:val="19"/>
                <w:szCs w:val="19"/>
              </w:rPr>
              <w:t>с НДС &lt;**&gt;</w:t>
            </w:r>
          </w:p>
        </w:tc>
      </w:tr>
      <w:tr w:rsidR="00EE4199" w:rsidRPr="00D95DF2" w:rsidTr="00EE4199">
        <w:tc>
          <w:tcPr>
            <w:tcW w:w="4563" w:type="dxa"/>
            <w:tcBorders>
              <w:top w:val="single" w:sz="4" w:space="0" w:color="000000"/>
              <w:left w:val="single" w:sz="4" w:space="0" w:color="000000"/>
              <w:bottom w:val="single" w:sz="4" w:space="0" w:color="000000"/>
            </w:tcBorders>
          </w:tcPr>
          <w:p w:rsidR="009051AC" w:rsidRPr="00D95DF2" w:rsidRDefault="009051AC" w:rsidP="006665F6">
            <w:pPr>
              <w:pStyle w:val="ConsPlusNormal"/>
              <w:snapToGrid w:val="0"/>
              <w:rPr>
                <w:rFonts w:ascii="PT Astra Serif" w:hAnsi="PT Astra Serif"/>
                <w:sz w:val="19"/>
                <w:szCs w:val="19"/>
              </w:rPr>
            </w:pPr>
            <w:r w:rsidRPr="00D95DF2">
              <w:rPr>
                <w:rFonts w:ascii="PT Astra Serif" w:hAnsi="PT Astra Serif" w:cs="Times New Roman"/>
                <w:sz w:val="19"/>
                <w:szCs w:val="19"/>
              </w:rPr>
              <w:t>СПС Консультант Бюджетные организации: Версия Проф</w:t>
            </w:r>
          </w:p>
        </w:tc>
        <w:tc>
          <w:tcPr>
            <w:tcW w:w="1249" w:type="dxa"/>
            <w:tcBorders>
              <w:top w:val="single" w:sz="4" w:space="0" w:color="000000"/>
              <w:left w:val="single" w:sz="4" w:space="0" w:color="000000"/>
              <w:bottom w:val="single" w:sz="4" w:space="0" w:color="000000"/>
            </w:tcBorders>
          </w:tcPr>
          <w:p w:rsidR="009051AC" w:rsidRPr="00D95DF2" w:rsidRDefault="009051AC" w:rsidP="006665F6">
            <w:pPr>
              <w:pStyle w:val="ConsPlusNormal"/>
              <w:snapToGrid w:val="0"/>
              <w:jc w:val="center"/>
              <w:rPr>
                <w:rFonts w:ascii="PT Astra Serif" w:hAnsi="PT Astra Serif"/>
                <w:sz w:val="19"/>
                <w:szCs w:val="19"/>
              </w:rPr>
            </w:pPr>
            <w:r w:rsidRPr="00D95DF2">
              <w:rPr>
                <w:rFonts w:ascii="PT Astra Serif" w:hAnsi="PT Astra Serif" w:cs="Times New Roman"/>
                <w:sz w:val="19"/>
                <w:szCs w:val="19"/>
              </w:rPr>
              <w:t>1</w:t>
            </w:r>
          </w:p>
        </w:tc>
        <w:tc>
          <w:tcPr>
            <w:tcW w:w="1418" w:type="dxa"/>
            <w:tcBorders>
              <w:top w:val="single" w:sz="4" w:space="0" w:color="000000"/>
              <w:left w:val="single" w:sz="4" w:space="0" w:color="000000"/>
              <w:bottom w:val="single" w:sz="4" w:space="0" w:color="000000"/>
            </w:tcBorders>
          </w:tcPr>
          <w:p w:rsidR="009051AC" w:rsidRPr="00D95DF2" w:rsidRDefault="009051AC" w:rsidP="006665F6">
            <w:pPr>
              <w:pStyle w:val="ConsPlusNormal"/>
              <w:snapToGrid w:val="0"/>
              <w:ind w:firstLine="567"/>
              <w:rPr>
                <w:rFonts w:ascii="PT Astra Serif" w:hAnsi="PT Astra Serif"/>
                <w:sz w:val="19"/>
                <w:szCs w:val="19"/>
              </w:rPr>
            </w:pPr>
            <w:r w:rsidRPr="00D95DF2">
              <w:rPr>
                <w:rFonts w:ascii="PT Astra Serif" w:hAnsi="PT Astra Serif" w:cs="Times New Roman"/>
                <w:sz w:val="19"/>
                <w:szCs w:val="19"/>
              </w:rPr>
              <w:t>2</w:t>
            </w:r>
          </w:p>
        </w:tc>
        <w:tc>
          <w:tcPr>
            <w:tcW w:w="1842" w:type="dxa"/>
            <w:tcBorders>
              <w:top w:val="single" w:sz="4" w:space="0" w:color="000000"/>
              <w:left w:val="single" w:sz="4" w:space="0" w:color="000000"/>
              <w:bottom w:val="single" w:sz="4" w:space="0" w:color="000000"/>
            </w:tcBorders>
          </w:tcPr>
          <w:p w:rsidR="009051AC" w:rsidRPr="00D95DF2" w:rsidRDefault="00EE4199" w:rsidP="006665F6">
            <w:pPr>
              <w:pStyle w:val="ConsPlusNormal"/>
              <w:snapToGrid w:val="0"/>
              <w:jc w:val="center"/>
              <w:rPr>
                <w:rFonts w:ascii="PT Astra Serif" w:hAnsi="PT Astra Serif" w:cs="Times New Roman"/>
                <w:sz w:val="19"/>
                <w:szCs w:val="19"/>
              </w:rPr>
            </w:pPr>
            <w:r w:rsidRPr="00D95DF2">
              <w:rPr>
                <w:rFonts w:ascii="PT Astra Serif" w:hAnsi="PT Astra Serif" w:cs="Times New Roman"/>
                <w:sz w:val="19"/>
                <w:szCs w:val="19"/>
              </w:rPr>
              <w:t>1 раз в неделю с помощью телекоммуникационных сетей</w:t>
            </w:r>
          </w:p>
        </w:tc>
        <w:tc>
          <w:tcPr>
            <w:tcW w:w="1276" w:type="dxa"/>
            <w:tcBorders>
              <w:top w:val="single" w:sz="4" w:space="0" w:color="000000"/>
              <w:left w:val="single" w:sz="4" w:space="0" w:color="000000"/>
              <w:bottom w:val="single" w:sz="4" w:space="0" w:color="000000"/>
              <w:right w:val="single" w:sz="4" w:space="0" w:color="000000"/>
            </w:tcBorders>
          </w:tcPr>
          <w:p w:rsidR="009051AC" w:rsidRPr="00D95DF2" w:rsidRDefault="009051AC" w:rsidP="006665F6">
            <w:pPr>
              <w:pStyle w:val="ConsPlusNormal"/>
              <w:snapToGrid w:val="0"/>
              <w:jc w:val="center"/>
              <w:rPr>
                <w:rFonts w:ascii="PT Astra Serif" w:hAnsi="PT Astra Serif"/>
                <w:sz w:val="19"/>
                <w:szCs w:val="19"/>
              </w:rPr>
            </w:pPr>
          </w:p>
        </w:tc>
      </w:tr>
      <w:tr w:rsidR="00EE4199" w:rsidRPr="00D95DF2" w:rsidTr="00EE4199">
        <w:tc>
          <w:tcPr>
            <w:tcW w:w="7230" w:type="dxa"/>
            <w:gridSpan w:val="3"/>
            <w:tcBorders>
              <w:top w:val="single" w:sz="4" w:space="0" w:color="000000"/>
              <w:left w:val="single" w:sz="4" w:space="0" w:color="000000"/>
              <w:bottom w:val="single" w:sz="4" w:space="0" w:color="000000"/>
            </w:tcBorders>
          </w:tcPr>
          <w:p w:rsidR="009051AC" w:rsidRPr="00D95DF2" w:rsidRDefault="009051AC" w:rsidP="006665F6">
            <w:pPr>
              <w:autoSpaceDE w:val="0"/>
              <w:rPr>
                <w:rFonts w:ascii="PT Astra Serif" w:hAnsi="PT Astra Serif"/>
                <w:b/>
                <w:bCs/>
                <w:sz w:val="19"/>
                <w:szCs w:val="19"/>
              </w:rPr>
            </w:pPr>
            <w:r w:rsidRPr="00D95DF2">
              <w:rPr>
                <w:rFonts w:ascii="PT Astra Serif" w:hAnsi="PT Astra Serif"/>
                <w:b/>
                <w:bCs/>
                <w:sz w:val="19"/>
                <w:szCs w:val="19"/>
              </w:rPr>
              <w:t xml:space="preserve">Итого с учетом НДС </w:t>
            </w:r>
          </w:p>
        </w:tc>
        <w:tc>
          <w:tcPr>
            <w:tcW w:w="1842" w:type="dxa"/>
            <w:tcBorders>
              <w:top w:val="single" w:sz="4" w:space="0" w:color="000000"/>
              <w:left w:val="single" w:sz="4" w:space="0" w:color="000000"/>
              <w:bottom w:val="single" w:sz="4" w:space="0" w:color="000000"/>
            </w:tcBorders>
          </w:tcPr>
          <w:p w:rsidR="009051AC" w:rsidRPr="00D95DF2" w:rsidRDefault="009051AC" w:rsidP="006665F6">
            <w:pPr>
              <w:pStyle w:val="ConsPlusNormal"/>
              <w:snapToGrid w:val="0"/>
              <w:jc w:val="center"/>
              <w:rPr>
                <w:rFonts w:ascii="PT Astra Serif" w:hAnsi="PT Astra Serif" w:cs="Times New Roman"/>
                <w:sz w:val="19"/>
                <w:szCs w:val="19"/>
              </w:rPr>
            </w:pPr>
          </w:p>
        </w:tc>
        <w:tc>
          <w:tcPr>
            <w:tcW w:w="1276" w:type="dxa"/>
            <w:tcBorders>
              <w:top w:val="single" w:sz="4" w:space="0" w:color="000000"/>
              <w:left w:val="single" w:sz="4" w:space="0" w:color="000000"/>
              <w:bottom w:val="single" w:sz="4" w:space="0" w:color="000000"/>
              <w:right w:val="single" w:sz="4" w:space="0" w:color="000000"/>
            </w:tcBorders>
          </w:tcPr>
          <w:p w:rsidR="009051AC" w:rsidRPr="00D95DF2" w:rsidRDefault="009051AC" w:rsidP="006665F6">
            <w:pPr>
              <w:pStyle w:val="ConsPlusNormal"/>
              <w:snapToGrid w:val="0"/>
              <w:jc w:val="center"/>
              <w:rPr>
                <w:rFonts w:ascii="PT Astra Serif" w:hAnsi="PT Astra Serif"/>
                <w:sz w:val="19"/>
                <w:szCs w:val="19"/>
              </w:rPr>
            </w:pPr>
          </w:p>
        </w:tc>
      </w:tr>
      <w:tr w:rsidR="00EE4199" w:rsidRPr="00D95DF2" w:rsidTr="00EE4199">
        <w:trPr>
          <w:trHeight w:val="427"/>
        </w:trPr>
        <w:tc>
          <w:tcPr>
            <w:tcW w:w="7230" w:type="dxa"/>
            <w:gridSpan w:val="3"/>
            <w:tcBorders>
              <w:top w:val="single" w:sz="4" w:space="0" w:color="000000"/>
              <w:left w:val="single" w:sz="4" w:space="0" w:color="000000"/>
              <w:bottom w:val="single" w:sz="4" w:space="0" w:color="000000"/>
            </w:tcBorders>
          </w:tcPr>
          <w:p w:rsidR="009051AC" w:rsidRPr="00D95DF2" w:rsidRDefault="009051AC" w:rsidP="006665F6">
            <w:pPr>
              <w:autoSpaceDE w:val="0"/>
              <w:rPr>
                <w:rFonts w:ascii="PT Astra Serif" w:hAnsi="PT Astra Serif"/>
                <w:b/>
                <w:bCs/>
                <w:sz w:val="19"/>
                <w:szCs w:val="19"/>
              </w:rPr>
            </w:pPr>
            <w:r w:rsidRPr="00D95DF2">
              <w:rPr>
                <w:rFonts w:ascii="PT Astra Serif" w:hAnsi="PT Astra Serif"/>
                <w:b/>
                <w:bCs/>
                <w:sz w:val="19"/>
                <w:szCs w:val="19"/>
              </w:rPr>
              <w:t xml:space="preserve">В том числе НДС </w:t>
            </w:r>
          </w:p>
        </w:tc>
        <w:tc>
          <w:tcPr>
            <w:tcW w:w="1842" w:type="dxa"/>
            <w:tcBorders>
              <w:top w:val="single" w:sz="4" w:space="0" w:color="000000"/>
              <w:left w:val="single" w:sz="4" w:space="0" w:color="000000"/>
              <w:bottom w:val="single" w:sz="4" w:space="0" w:color="000000"/>
            </w:tcBorders>
          </w:tcPr>
          <w:p w:rsidR="009051AC" w:rsidRPr="00D95DF2" w:rsidRDefault="009051AC" w:rsidP="006665F6">
            <w:pPr>
              <w:pStyle w:val="ConsPlusNormal"/>
              <w:snapToGrid w:val="0"/>
              <w:jc w:val="center"/>
              <w:rPr>
                <w:rFonts w:ascii="PT Astra Serif" w:hAnsi="PT Astra Serif" w:cs="Times New Roman"/>
                <w:sz w:val="19"/>
                <w:szCs w:val="19"/>
              </w:rPr>
            </w:pPr>
          </w:p>
        </w:tc>
        <w:tc>
          <w:tcPr>
            <w:tcW w:w="1276" w:type="dxa"/>
            <w:tcBorders>
              <w:top w:val="single" w:sz="4" w:space="0" w:color="000000"/>
              <w:left w:val="single" w:sz="4" w:space="0" w:color="000000"/>
              <w:bottom w:val="single" w:sz="4" w:space="0" w:color="000000"/>
              <w:right w:val="single" w:sz="4" w:space="0" w:color="000000"/>
            </w:tcBorders>
          </w:tcPr>
          <w:p w:rsidR="009051AC" w:rsidRPr="00D95DF2" w:rsidRDefault="009051AC" w:rsidP="006665F6">
            <w:pPr>
              <w:pStyle w:val="ConsPlusNormal"/>
              <w:snapToGrid w:val="0"/>
              <w:jc w:val="center"/>
              <w:rPr>
                <w:rFonts w:ascii="PT Astra Serif" w:hAnsi="PT Astra Serif"/>
                <w:sz w:val="19"/>
                <w:szCs w:val="19"/>
              </w:rPr>
            </w:pPr>
          </w:p>
        </w:tc>
      </w:tr>
    </w:tbl>
    <w:p w:rsidR="009051AC" w:rsidRPr="00D95DF2" w:rsidRDefault="009051AC" w:rsidP="003A3F63">
      <w:pPr>
        <w:jc w:val="both"/>
        <w:rPr>
          <w:rFonts w:ascii="PT Astra Serif" w:hAnsi="PT Astra Serif"/>
          <w:color w:val="000000"/>
          <w:sz w:val="19"/>
          <w:szCs w:val="19"/>
        </w:rPr>
      </w:pPr>
    </w:p>
    <w:p w:rsidR="00A11F2B" w:rsidRPr="00D95DF2" w:rsidRDefault="009F5E5B">
      <w:pPr>
        <w:ind w:right="125" w:firstLine="709"/>
        <w:jc w:val="both"/>
        <w:rPr>
          <w:rFonts w:ascii="PT Astra Serif" w:hAnsi="PT Astra Serif"/>
          <w:color w:val="000000"/>
          <w:sz w:val="19"/>
          <w:szCs w:val="19"/>
        </w:rPr>
      </w:pPr>
      <w:r w:rsidRPr="00D95DF2">
        <w:rPr>
          <w:rFonts w:ascii="PT Astra Serif" w:hAnsi="PT Astra Serif"/>
          <w:color w:val="000000"/>
          <w:sz w:val="19"/>
          <w:szCs w:val="19"/>
        </w:rPr>
        <w:t>Полное наименование заказчика – Главное управление федеральной службы исполнения наказаний России по Иркутской области</w:t>
      </w:r>
    </w:p>
    <w:p w:rsidR="00A11F2B" w:rsidRPr="00D95DF2" w:rsidRDefault="009F5E5B">
      <w:pPr>
        <w:ind w:right="125" w:firstLine="709"/>
        <w:jc w:val="both"/>
        <w:rPr>
          <w:rFonts w:ascii="PT Astra Serif" w:hAnsi="PT Astra Serif"/>
          <w:color w:val="000000"/>
          <w:sz w:val="19"/>
          <w:szCs w:val="19"/>
        </w:rPr>
      </w:pPr>
      <w:bookmarkStart w:id="8" w:name="bookmark1"/>
      <w:r w:rsidRPr="00D95DF2">
        <w:rPr>
          <w:rFonts w:ascii="PT Astra Serif" w:hAnsi="PT Astra Serif"/>
          <w:color w:val="000000"/>
          <w:sz w:val="19"/>
          <w:szCs w:val="19"/>
        </w:rPr>
        <w:t xml:space="preserve">Сокращенное наименование – </w:t>
      </w:r>
      <w:bookmarkEnd w:id="8"/>
      <w:r w:rsidRPr="00D95DF2">
        <w:rPr>
          <w:rFonts w:ascii="PT Astra Serif" w:hAnsi="PT Astra Serif"/>
          <w:color w:val="000000"/>
          <w:sz w:val="19"/>
          <w:szCs w:val="19"/>
        </w:rPr>
        <w:t>ГУФСИН России по Иркутской области</w:t>
      </w:r>
    </w:p>
    <w:p w:rsidR="00A11F2B" w:rsidRPr="00D95DF2" w:rsidRDefault="00A11F2B">
      <w:pPr>
        <w:jc w:val="center"/>
        <w:rPr>
          <w:rFonts w:ascii="PT Astra Serif" w:hAnsi="PT Astra Serif"/>
          <w:color w:val="000000"/>
          <w:sz w:val="19"/>
          <w:szCs w:val="19"/>
        </w:rPr>
      </w:pPr>
    </w:p>
    <w:p w:rsidR="00A11F2B" w:rsidRPr="00D95DF2" w:rsidRDefault="009F5E5B">
      <w:pPr>
        <w:ind w:right="125" w:firstLine="709"/>
        <w:jc w:val="both"/>
        <w:rPr>
          <w:rFonts w:ascii="PT Astra Serif" w:hAnsi="PT Astra Serif"/>
          <w:b/>
          <w:color w:val="000000"/>
          <w:sz w:val="19"/>
          <w:szCs w:val="19"/>
        </w:rPr>
      </w:pPr>
      <w:r w:rsidRPr="00D95DF2">
        <w:rPr>
          <w:rFonts w:ascii="PT Astra Serif" w:hAnsi="PT Astra Serif"/>
          <w:b/>
          <w:color w:val="000000"/>
          <w:sz w:val="19"/>
          <w:szCs w:val="19"/>
        </w:rPr>
        <w:t>2. Технические требования к оказываемым услугам:</w:t>
      </w:r>
    </w:p>
    <w:p w:rsidR="00A11F2B" w:rsidRPr="00D95DF2" w:rsidRDefault="009F5E5B">
      <w:pPr>
        <w:ind w:right="125" w:firstLine="709"/>
        <w:jc w:val="both"/>
        <w:rPr>
          <w:rFonts w:ascii="PT Astra Serif" w:hAnsi="PT Astra Serif"/>
          <w:b/>
          <w:color w:val="000000"/>
          <w:sz w:val="19"/>
          <w:szCs w:val="19"/>
        </w:rPr>
      </w:pPr>
      <w:r w:rsidRPr="00D95DF2">
        <w:rPr>
          <w:rFonts w:ascii="PT Astra Serif" w:hAnsi="PT Astra Serif"/>
          <w:b/>
          <w:color w:val="000000"/>
          <w:sz w:val="19"/>
          <w:szCs w:val="19"/>
        </w:rPr>
        <w:t>2.1. Основные характеристики объекта закупки:</w:t>
      </w:r>
    </w:p>
    <w:p w:rsidR="00A11F2B" w:rsidRPr="00D95DF2" w:rsidRDefault="009F5E5B">
      <w:pPr>
        <w:ind w:firstLine="709"/>
        <w:jc w:val="both"/>
        <w:rPr>
          <w:rFonts w:ascii="PT Astra Serif" w:hAnsi="PT Astra Serif"/>
          <w:color w:val="000000"/>
          <w:sz w:val="19"/>
          <w:szCs w:val="19"/>
        </w:rPr>
      </w:pPr>
      <w:r w:rsidRPr="00D95DF2">
        <w:rPr>
          <w:rFonts w:ascii="PT Astra Serif" w:hAnsi="PT Astra Serif"/>
          <w:color w:val="000000"/>
          <w:sz w:val="19"/>
          <w:szCs w:val="19"/>
        </w:rPr>
        <w:lastRenderedPageBreak/>
        <w:t>Исполнитель обеспечивает взаимодействие и совместимость услуг по адаптации и сопровождению с имеющимися у Заказчика экземплярами Систем КонсультантПлюс.</w:t>
      </w:r>
    </w:p>
    <w:p w:rsidR="00012FF2" w:rsidRPr="00D95DF2" w:rsidRDefault="009F5E5B" w:rsidP="00012FF2">
      <w:pPr>
        <w:ind w:right="125" w:firstLine="709"/>
        <w:jc w:val="both"/>
        <w:rPr>
          <w:rFonts w:ascii="PT Astra Serif" w:hAnsi="PT Astra Serif"/>
          <w:color w:val="000000"/>
          <w:sz w:val="19"/>
          <w:szCs w:val="19"/>
        </w:rPr>
      </w:pPr>
      <w:r w:rsidRPr="00D95DF2">
        <w:rPr>
          <w:rFonts w:ascii="PT Astra Serif" w:hAnsi="PT Astra Serif"/>
          <w:color w:val="000000"/>
          <w:sz w:val="19"/>
          <w:szCs w:val="19"/>
        </w:rPr>
        <w:t xml:space="preserve">- Исполнитель должен оказать услуги по адаптации и сопровождению Систем КонсультантПлюс с использованием экземпляров специальных выпусков Систем «Консультант Плюс» в полном объеме для работы с актуальной правовой информацией сотрудников </w:t>
      </w:r>
      <w:r w:rsidR="00012FF2" w:rsidRPr="00D95DF2">
        <w:rPr>
          <w:rFonts w:ascii="PT Astra Serif" w:hAnsi="PT Astra Serif"/>
          <w:color w:val="000000"/>
          <w:sz w:val="19"/>
          <w:szCs w:val="19"/>
        </w:rPr>
        <w:t>ФКУ ДПО МУЦ  ГУФСИН России по Иркутской области</w:t>
      </w:r>
    </w:p>
    <w:p w:rsidR="00A11F2B" w:rsidRPr="00D95DF2" w:rsidRDefault="009F5E5B" w:rsidP="00012FF2">
      <w:pPr>
        <w:ind w:right="125" w:firstLine="709"/>
        <w:jc w:val="both"/>
        <w:rPr>
          <w:rFonts w:ascii="PT Astra Serif" w:hAnsi="PT Astra Serif"/>
          <w:color w:val="000000"/>
          <w:sz w:val="19"/>
          <w:szCs w:val="19"/>
        </w:rPr>
      </w:pPr>
      <w:r w:rsidRPr="00D95DF2">
        <w:rPr>
          <w:rFonts w:ascii="PT Astra Serif" w:hAnsi="PT Astra Serif"/>
          <w:color w:val="000000"/>
          <w:sz w:val="19"/>
          <w:szCs w:val="19"/>
        </w:rPr>
        <w:t>Осуществление технической профилактики работоспособности экземпляров Систем КонсультантПлюс и восстановление работоспособности экземпляров Систем КонсультантПлюс в случае сбоев компьютерного оборудования после их устранения Заказчиком.</w:t>
      </w:r>
    </w:p>
    <w:p w:rsidR="00A11F2B" w:rsidRPr="00D95DF2" w:rsidRDefault="009F5E5B">
      <w:pPr>
        <w:ind w:right="125" w:firstLine="709"/>
        <w:jc w:val="both"/>
        <w:rPr>
          <w:rFonts w:ascii="PT Astra Serif" w:hAnsi="PT Astra Serif"/>
          <w:color w:val="000000"/>
          <w:sz w:val="19"/>
          <w:szCs w:val="19"/>
        </w:rPr>
      </w:pPr>
      <w:r w:rsidRPr="00D95DF2">
        <w:rPr>
          <w:rFonts w:ascii="PT Astra Serif" w:hAnsi="PT Astra Serif"/>
          <w:color w:val="000000"/>
          <w:sz w:val="19"/>
          <w:szCs w:val="19"/>
        </w:rPr>
        <w:t>«Горячая линия» - консультации по работе с Системой КонсультантПлюс в рабочие дни понедельник – пятница с 9.00 до 18.00.</w:t>
      </w:r>
    </w:p>
    <w:p w:rsidR="00A11F2B" w:rsidRPr="00D95DF2" w:rsidRDefault="009F5E5B">
      <w:pPr>
        <w:ind w:right="125" w:firstLine="709"/>
        <w:jc w:val="both"/>
        <w:rPr>
          <w:rFonts w:ascii="PT Astra Serif" w:hAnsi="PT Astra Serif"/>
          <w:color w:val="000000"/>
          <w:sz w:val="19"/>
          <w:szCs w:val="19"/>
        </w:rPr>
      </w:pPr>
      <w:r w:rsidRPr="00D95DF2">
        <w:rPr>
          <w:rFonts w:ascii="PT Astra Serif" w:hAnsi="PT Astra Serif"/>
          <w:color w:val="000000"/>
          <w:sz w:val="19"/>
          <w:szCs w:val="19"/>
        </w:rPr>
        <w:t>Тестирование работоспособности систем Исполнителем.</w:t>
      </w:r>
    </w:p>
    <w:p w:rsidR="00A11F2B" w:rsidRPr="00D95DF2" w:rsidRDefault="00A11F2B">
      <w:pPr>
        <w:ind w:right="125" w:firstLine="709"/>
        <w:jc w:val="both"/>
        <w:rPr>
          <w:rFonts w:ascii="PT Astra Serif" w:hAnsi="PT Astra Serif"/>
          <w:color w:val="000000"/>
          <w:sz w:val="19"/>
          <w:szCs w:val="19"/>
        </w:rPr>
      </w:pPr>
    </w:p>
    <w:p w:rsidR="00A11F2B" w:rsidRPr="00D95DF2" w:rsidRDefault="009F5E5B">
      <w:pPr>
        <w:ind w:right="125" w:firstLine="709"/>
        <w:jc w:val="both"/>
        <w:rPr>
          <w:rFonts w:ascii="PT Astra Serif" w:hAnsi="PT Astra Serif"/>
          <w:b/>
          <w:color w:val="000000"/>
          <w:sz w:val="19"/>
          <w:szCs w:val="19"/>
        </w:rPr>
      </w:pPr>
      <w:r w:rsidRPr="00D95DF2">
        <w:rPr>
          <w:rFonts w:ascii="PT Astra Serif" w:hAnsi="PT Astra Serif"/>
          <w:b/>
          <w:color w:val="000000"/>
          <w:sz w:val="19"/>
          <w:szCs w:val="19"/>
        </w:rPr>
        <w:t>2.2. Требования, установленные Заказчиком к качеству услуг, требования к безопасности оказываемых услуг, показатели, связанные с определением соответствия оказываемых услуг потребностям заказчика:</w:t>
      </w:r>
    </w:p>
    <w:p w:rsidR="00A11F2B" w:rsidRPr="00D95DF2" w:rsidRDefault="009F5E5B">
      <w:pPr>
        <w:ind w:right="125" w:firstLine="709"/>
        <w:jc w:val="both"/>
        <w:rPr>
          <w:rFonts w:ascii="PT Astra Serif" w:hAnsi="PT Astra Serif"/>
          <w:color w:val="000000"/>
          <w:sz w:val="19"/>
          <w:szCs w:val="19"/>
        </w:rPr>
      </w:pPr>
      <w:r w:rsidRPr="00D95DF2">
        <w:rPr>
          <w:rFonts w:ascii="PT Astra Serif" w:hAnsi="PT Astra Serif"/>
          <w:color w:val="000000"/>
          <w:sz w:val="19"/>
          <w:szCs w:val="19"/>
        </w:rPr>
        <w:t>- Оказание услуг по адаптации и сопровождению предусматривает обновление информационных банков экземпляров Систем КонсультантПлюс Государственного заказчика новой информацией путем ее доставки специалистом Исполнителя по месту нахождения Государственного заказчика указанного в техническом задании;</w:t>
      </w:r>
    </w:p>
    <w:p w:rsidR="00A11F2B" w:rsidRPr="00D95DF2" w:rsidRDefault="009F5E5B">
      <w:pPr>
        <w:ind w:right="125" w:firstLine="709"/>
        <w:jc w:val="both"/>
        <w:rPr>
          <w:rFonts w:ascii="PT Astra Serif" w:hAnsi="PT Astra Serif"/>
          <w:color w:val="000000"/>
          <w:sz w:val="19"/>
          <w:szCs w:val="19"/>
        </w:rPr>
      </w:pPr>
      <w:r w:rsidRPr="00D95DF2">
        <w:rPr>
          <w:rFonts w:ascii="PT Astra Serif" w:hAnsi="PT Astra Serif"/>
          <w:color w:val="000000"/>
          <w:sz w:val="19"/>
          <w:szCs w:val="19"/>
        </w:rPr>
        <w:t>- Возможность заказа узкоспециализированных нормативных документов, не вошедших в приобретенные справочные системы, поиск документов в архивах Исполнителя;</w:t>
      </w:r>
    </w:p>
    <w:p w:rsidR="00A11F2B" w:rsidRPr="00D95DF2" w:rsidRDefault="009F5E5B">
      <w:pPr>
        <w:ind w:right="125" w:firstLine="709"/>
        <w:jc w:val="both"/>
        <w:rPr>
          <w:rFonts w:ascii="PT Astra Serif" w:hAnsi="PT Astra Serif"/>
          <w:color w:val="000000"/>
          <w:sz w:val="19"/>
          <w:szCs w:val="19"/>
        </w:rPr>
      </w:pPr>
      <w:r w:rsidRPr="00D95DF2">
        <w:rPr>
          <w:rFonts w:ascii="PT Astra Serif" w:hAnsi="PT Astra Serif"/>
          <w:color w:val="000000"/>
          <w:sz w:val="19"/>
          <w:szCs w:val="19"/>
        </w:rPr>
        <w:t>- Осуществление технической профилактики работоспособности экземпляров Систем КонсультантПлюс и восстановление работоспособности экземпляров Систем КонсультантПлюс в случае сбоев компьютерного оборудования после их устранения;</w:t>
      </w:r>
    </w:p>
    <w:p w:rsidR="00A11F2B" w:rsidRPr="00D95DF2" w:rsidRDefault="009F5E5B">
      <w:pPr>
        <w:ind w:right="125" w:firstLine="709"/>
        <w:jc w:val="both"/>
        <w:rPr>
          <w:rFonts w:ascii="PT Astra Serif" w:hAnsi="PT Astra Serif"/>
          <w:color w:val="000000"/>
          <w:sz w:val="19"/>
          <w:szCs w:val="19"/>
        </w:rPr>
      </w:pPr>
      <w:r w:rsidRPr="00D95DF2">
        <w:rPr>
          <w:rFonts w:ascii="PT Astra Serif" w:hAnsi="PT Astra Serif"/>
          <w:color w:val="000000"/>
          <w:sz w:val="19"/>
          <w:szCs w:val="19"/>
        </w:rPr>
        <w:t>- Проведение технических консультаций осуществляется с выездом специалиста Исполнителя.</w:t>
      </w:r>
    </w:p>
    <w:p w:rsidR="00A11F2B" w:rsidRPr="00D95DF2" w:rsidRDefault="009F5E5B">
      <w:pPr>
        <w:ind w:right="125" w:firstLine="709"/>
        <w:jc w:val="both"/>
        <w:rPr>
          <w:rFonts w:ascii="PT Astra Serif" w:hAnsi="PT Astra Serif"/>
          <w:color w:val="000000"/>
          <w:sz w:val="19"/>
          <w:szCs w:val="19"/>
        </w:rPr>
      </w:pPr>
      <w:r w:rsidRPr="00D95DF2">
        <w:rPr>
          <w:rFonts w:ascii="PT Astra Serif" w:hAnsi="PT Astra Serif"/>
          <w:color w:val="000000"/>
          <w:sz w:val="19"/>
          <w:szCs w:val="19"/>
        </w:rPr>
        <w:t xml:space="preserve">-  количество одновременных доступов в соответствии с техническим заданием. </w:t>
      </w:r>
    </w:p>
    <w:p w:rsidR="00A11F2B" w:rsidRPr="00D95DF2" w:rsidRDefault="00A11F2B">
      <w:pPr>
        <w:ind w:right="125" w:firstLine="709"/>
        <w:jc w:val="both"/>
        <w:rPr>
          <w:rFonts w:ascii="PT Astra Serif" w:hAnsi="PT Astra Serif"/>
          <w:color w:val="000000"/>
          <w:sz w:val="19"/>
          <w:szCs w:val="19"/>
        </w:rPr>
      </w:pPr>
    </w:p>
    <w:p w:rsidR="00A11F2B" w:rsidRPr="00D95DF2" w:rsidRDefault="009F5E5B">
      <w:pPr>
        <w:ind w:right="125" w:firstLine="709"/>
        <w:jc w:val="both"/>
        <w:rPr>
          <w:rFonts w:ascii="PT Astra Serif" w:hAnsi="PT Astra Serif"/>
          <w:sz w:val="19"/>
          <w:szCs w:val="19"/>
        </w:rPr>
      </w:pPr>
      <w:r w:rsidRPr="00D95DF2">
        <w:rPr>
          <w:rFonts w:ascii="PT Astra Serif" w:hAnsi="PT Astra Serif"/>
          <w:b/>
          <w:color w:val="000000"/>
          <w:sz w:val="19"/>
          <w:szCs w:val="19"/>
        </w:rPr>
        <w:t>3. Срок и периодичность оказываемых услуг:</w:t>
      </w:r>
    </w:p>
    <w:p w:rsidR="00A11F2B" w:rsidRPr="00D95DF2" w:rsidRDefault="00AA1501">
      <w:pPr>
        <w:ind w:right="125" w:firstLine="709"/>
        <w:jc w:val="both"/>
        <w:rPr>
          <w:rFonts w:ascii="PT Astra Serif" w:hAnsi="PT Astra Serif"/>
          <w:sz w:val="19"/>
          <w:szCs w:val="19"/>
        </w:rPr>
      </w:pPr>
      <w:r w:rsidRPr="00D95DF2">
        <w:rPr>
          <w:rFonts w:ascii="PT Astra Serif" w:hAnsi="PT Astra Serif"/>
          <w:color w:val="000000"/>
          <w:sz w:val="19"/>
          <w:szCs w:val="19"/>
        </w:rPr>
        <w:t xml:space="preserve">-  </w:t>
      </w:r>
      <w:r w:rsidR="009F5E5B" w:rsidRPr="00D95DF2">
        <w:rPr>
          <w:rFonts w:ascii="PT Astra Serif" w:hAnsi="PT Astra Serif"/>
          <w:color w:val="000000"/>
          <w:sz w:val="19"/>
          <w:szCs w:val="19"/>
        </w:rPr>
        <w:t xml:space="preserve">Срок оказываемых услуг осуществляется </w:t>
      </w:r>
      <w:r w:rsidR="009F5E5B" w:rsidRPr="00D95DF2">
        <w:rPr>
          <w:rFonts w:ascii="PT Astra Serif" w:hAnsi="PT Astra Serif"/>
          <w:b/>
          <w:color w:val="000000"/>
          <w:sz w:val="19"/>
          <w:szCs w:val="19"/>
        </w:rPr>
        <w:t xml:space="preserve">с </w:t>
      </w:r>
      <w:r w:rsidR="0090480F" w:rsidRPr="00D95DF2">
        <w:rPr>
          <w:rFonts w:ascii="PT Astra Serif" w:hAnsi="PT Astra Serif"/>
          <w:b/>
          <w:color w:val="000000"/>
          <w:sz w:val="19"/>
          <w:szCs w:val="19"/>
        </w:rPr>
        <w:t>«01» мая 2026 года по «30» сентября 2026 года.</w:t>
      </w:r>
    </w:p>
    <w:p w:rsidR="00A11F2B" w:rsidRPr="00D95DF2" w:rsidRDefault="009F5E5B">
      <w:pPr>
        <w:ind w:right="125" w:firstLine="709"/>
        <w:jc w:val="both"/>
        <w:rPr>
          <w:rFonts w:ascii="PT Astra Serif" w:hAnsi="PT Astra Serif"/>
          <w:sz w:val="19"/>
          <w:szCs w:val="19"/>
        </w:rPr>
      </w:pPr>
      <w:r w:rsidRPr="00D95DF2">
        <w:rPr>
          <w:rFonts w:ascii="PT Astra Serif" w:hAnsi="PT Astra Serif"/>
          <w:color w:val="000000"/>
          <w:sz w:val="19"/>
          <w:szCs w:val="19"/>
        </w:rPr>
        <w:t xml:space="preserve">- Оказание услуг по адаптации и сопровождению с использованием экземпляра(ов) Системы КонсультантПлюс предусматривает обеспечение получения информации Заказчиком не реже 1 (одного) раза в неделю. В силу технических особенностей, период оказания услуг по адаптации и сопровождению в отношении отдельных экземпляров Систем КонсультантПлюс может быть изменен по соглашению сторон.   </w:t>
      </w:r>
    </w:p>
    <w:p w:rsidR="00A11F2B" w:rsidRPr="00D95DF2" w:rsidRDefault="009F5E5B">
      <w:pPr>
        <w:ind w:right="125" w:firstLine="709"/>
        <w:jc w:val="both"/>
        <w:rPr>
          <w:rFonts w:ascii="PT Astra Serif" w:hAnsi="PT Astra Serif"/>
          <w:sz w:val="19"/>
          <w:szCs w:val="19"/>
        </w:rPr>
      </w:pPr>
      <w:r w:rsidRPr="00D95DF2">
        <w:rPr>
          <w:rFonts w:ascii="PT Astra Serif" w:hAnsi="PT Astra Serif"/>
          <w:color w:val="000000"/>
          <w:sz w:val="19"/>
          <w:szCs w:val="19"/>
        </w:rPr>
        <w:t>Время и день недели, установленные для посещения специалистом Исполнителя определяются по согласованию сторон, стоимость сопровождения не должна зависеть от частоты обновления.</w:t>
      </w:r>
    </w:p>
    <w:p w:rsidR="00A11F2B" w:rsidRPr="00D95DF2" w:rsidRDefault="00A11F2B">
      <w:pPr>
        <w:ind w:right="125" w:firstLine="709"/>
        <w:jc w:val="both"/>
        <w:rPr>
          <w:rFonts w:ascii="PT Astra Serif" w:hAnsi="PT Astra Serif"/>
          <w:color w:val="000000"/>
          <w:sz w:val="19"/>
          <w:szCs w:val="19"/>
        </w:rPr>
      </w:pPr>
    </w:p>
    <w:p w:rsidR="00A11F2B" w:rsidRPr="00D95DF2" w:rsidRDefault="009F5E5B">
      <w:pPr>
        <w:ind w:right="125" w:firstLine="709"/>
        <w:jc w:val="both"/>
        <w:rPr>
          <w:rFonts w:ascii="PT Astra Serif" w:hAnsi="PT Astra Serif"/>
          <w:sz w:val="19"/>
          <w:szCs w:val="19"/>
        </w:rPr>
      </w:pPr>
      <w:r w:rsidRPr="00D95DF2">
        <w:rPr>
          <w:rFonts w:ascii="PT Astra Serif" w:hAnsi="PT Astra Serif" w:cs="Times New Roman"/>
          <w:b/>
          <w:color w:val="000000"/>
          <w:sz w:val="19"/>
          <w:szCs w:val="19"/>
        </w:rPr>
        <w:t>4. Место оказания услуг государственному заказчику:</w:t>
      </w:r>
    </w:p>
    <w:p w:rsidR="000728CB" w:rsidRPr="00D95DF2" w:rsidRDefault="000728CB">
      <w:pPr>
        <w:ind w:right="125" w:firstLine="709"/>
        <w:jc w:val="both"/>
        <w:rPr>
          <w:rFonts w:ascii="PT Astra Serif" w:hAnsi="PT Astra Serif"/>
          <w:color w:val="000000"/>
          <w:sz w:val="19"/>
          <w:szCs w:val="19"/>
        </w:rPr>
      </w:pPr>
    </w:p>
    <w:p w:rsidR="000728CB" w:rsidRPr="00D95DF2" w:rsidRDefault="000728CB" w:rsidP="000728CB">
      <w:pPr>
        <w:ind w:right="125" w:firstLine="709"/>
        <w:jc w:val="both"/>
        <w:rPr>
          <w:rFonts w:ascii="PT Astra Serif" w:hAnsi="PT Astra Serif"/>
          <w:sz w:val="19"/>
          <w:szCs w:val="19"/>
        </w:rPr>
      </w:pPr>
      <w:r w:rsidRPr="00D95DF2">
        <w:rPr>
          <w:rFonts w:ascii="PT Astra Serif" w:hAnsi="PT Astra Serif"/>
          <w:color w:val="000000"/>
          <w:sz w:val="19"/>
          <w:szCs w:val="19"/>
        </w:rPr>
        <w:t>4.1. Список учреждений государственного заказчика:</w:t>
      </w:r>
    </w:p>
    <w:p w:rsidR="000728CB" w:rsidRPr="003A3F63" w:rsidRDefault="000728CB" w:rsidP="003A3F63">
      <w:pPr>
        <w:ind w:right="125" w:firstLine="709"/>
        <w:jc w:val="both"/>
        <w:rPr>
          <w:rFonts w:ascii="PT Astra Serif" w:hAnsi="PT Astra Serif"/>
          <w:sz w:val="19"/>
          <w:szCs w:val="19"/>
        </w:rPr>
      </w:pPr>
      <w:r w:rsidRPr="00D95DF2">
        <w:rPr>
          <w:rFonts w:ascii="PT Astra Serif" w:hAnsi="PT Astra Serif"/>
          <w:color w:val="000000"/>
          <w:sz w:val="19"/>
          <w:szCs w:val="19"/>
        </w:rPr>
        <w:t xml:space="preserve">- Оказание услуг по адаптации и сопровождению с использованием экземпляра(ов) Системы КонсультантПлюс осуществляется по адресам: </w:t>
      </w:r>
    </w:p>
    <w:p w:rsidR="000728CB" w:rsidRPr="00D95DF2" w:rsidRDefault="000728CB">
      <w:pPr>
        <w:ind w:right="125" w:firstLine="709"/>
        <w:jc w:val="both"/>
        <w:rPr>
          <w:rFonts w:ascii="PT Astra Serif" w:hAnsi="PT Astra Serif"/>
          <w:sz w:val="19"/>
          <w:szCs w:val="19"/>
        </w:rPr>
      </w:pPr>
    </w:p>
    <w:tbl>
      <w:tblPr>
        <w:tblW w:w="10065" w:type="dxa"/>
        <w:tblInd w:w="93" w:type="dxa"/>
        <w:tblLayout w:type="fixed"/>
        <w:tblCellMar>
          <w:left w:w="93" w:type="dxa"/>
        </w:tblCellMar>
        <w:tblLook w:val="0000"/>
      </w:tblPr>
      <w:tblGrid>
        <w:gridCol w:w="566"/>
        <w:gridCol w:w="5387"/>
        <w:gridCol w:w="4112"/>
      </w:tblGrid>
      <w:tr w:rsidR="00A11F2B" w:rsidRPr="00D95DF2" w:rsidTr="004D6B9B">
        <w:trPr>
          <w:trHeight w:val="381"/>
        </w:trPr>
        <w:tc>
          <w:tcPr>
            <w:tcW w:w="566" w:type="dxa"/>
            <w:tcBorders>
              <w:top w:val="single" w:sz="4" w:space="0" w:color="00000A"/>
              <w:left w:val="single" w:sz="4" w:space="0" w:color="00000A"/>
              <w:bottom w:val="single" w:sz="4" w:space="0" w:color="00000A"/>
              <w:right w:val="single" w:sz="4" w:space="0" w:color="00000A"/>
            </w:tcBorders>
            <w:vAlign w:val="center"/>
          </w:tcPr>
          <w:p w:rsidR="00A11F2B" w:rsidRPr="00D95DF2" w:rsidRDefault="009F5E5B">
            <w:pPr>
              <w:widowControl w:val="0"/>
              <w:tabs>
                <w:tab w:val="left" w:pos="1843"/>
              </w:tabs>
              <w:jc w:val="center"/>
              <w:rPr>
                <w:rFonts w:ascii="PT Astra Serif" w:hAnsi="PT Astra Serif"/>
                <w:sz w:val="19"/>
                <w:szCs w:val="19"/>
              </w:rPr>
            </w:pPr>
            <w:r w:rsidRPr="00D95DF2">
              <w:rPr>
                <w:rFonts w:ascii="PT Astra Serif" w:hAnsi="PT Astra Serif"/>
                <w:color w:val="000000"/>
                <w:sz w:val="19"/>
                <w:szCs w:val="19"/>
              </w:rPr>
              <w:t>№п/п</w:t>
            </w:r>
          </w:p>
        </w:tc>
        <w:tc>
          <w:tcPr>
            <w:tcW w:w="5387" w:type="dxa"/>
            <w:tcBorders>
              <w:top w:val="single" w:sz="4" w:space="0" w:color="00000A"/>
              <w:left w:val="single" w:sz="4" w:space="0" w:color="00000A"/>
              <w:bottom w:val="single" w:sz="4" w:space="0" w:color="00000A"/>
              <w:right w:val="single" w:sz="4" w:space="0" w:color="00000A"/>
            </w:tcBorders>
            <w:vAlign w:val="center"/>
          </w:tcPr>
          <w:p w:rsidR="00A11F2B" w:rsidRPr="00D95DF2" w:rsidRDefault="009F5E5B">
            <w:pPr>
              <w:widowControl w:val="0"/>
              <w:tabs>
                <w:tab w:val="left" w:pos="1843"/>
              </w:tabs>
              <w:ind w:right="-108"/>
              <w:jc w:val="center"/>
              <w:rPr>
                <w:rFonts w:ascii="PT Astra Serif" w:hAnsi="PT Astra Serif"/>
                <w:sz w:val="19"/>
                <w:szCs w:val="19"/>
              </w:rPr>
            </w:pPr>
            <w:r w:rsidRPr="00D95DF2">
              <w:rPr>
                <w:rFonts w:ascii="PT Astra Serif" w:hAnsi="PT Astra Serif"/>
                <w:color w:val="000000"/>
                <w:sz w:val="19"/>
                <w:szCs w:val="19"/>
              </w:rPr>
              <w:t>Наименование учреждения</w:t>
            </w:r>
          </w:p>
        </w:tc>
        <w:tc>
          <w:tcPr>
            <w:tcW w:w="4112" w:type="dxa"/>
            <w:tcBorders>
              <w:top w:val="single" w:sz="4" w:space="0" w:color="00000A"/>
              <w:left w:val="single" w:sz="4" w:space="0" w:color="00000A"/>
              <w:bottom w:val="single" w:sz="4" w:space="0" w:color="00000A"/>
              <w:right w:val="single" w:sz="4" w:space="0" w:color="00000A"/>
            </w:tcBorders>
            <w:vAlign w:val="center"/>
          </w:tcPr>
          <w:p w:rsidR="00A11F2B" w:rsidRPr="00D95DF2" w:rsidRDefault="009F5E5B">
            <w:pPr>
              <w:widowControl w:val="0"/>
              <w:tabs>
                <w:tab w:val="left" w:pos="1843"/>
              </w:tabs>
              <w:ind w:right="-108"/>
              <w:jc w:val="center"/>
              <w:rPr>
                <w:rFonts w:ascii="PT Astra Serif" w:hAnsi="PT Astra Serif"/>
                <w:sz w:val="19"/>
                <w:szCs w:val="19"/>
              </w:rPr>
            </w:pPr>
            <w:r w:rsidRPr="00D95DF2">
              <w:rPr>
                <w:rFonts w:ascii="PT Astra Serif" w:hAnsi="PT Astra Serif"/>
                <w:color w:val="000000"/>
                <w:sz w:val="19"/>
                <w:szCs w:val="19"/>
              </w:rPr>
              <w:t>Адрес</w:t>
            </w:r>
          </w:p>
        </w:tc>
      </w:tr>
      <w:tr w:rsidR="00EE4199" w:rsidRPr="00D95DF2" w:rsidTr="00EE4199">
        <w:tblPrEx>
          <w:shd w:val="clear" w:color="auto" w:fill="FFFF00"/>
        </w:tblPrEx>
        <w:trPr>
          <w:trHeight w:val="72"/>
        </w:trPr>
        <w:tc>
          <w:tcPr>
            <w:tcW w:w="566"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rsidR="00A11F2B" w:rsidRPr="00D95DF2" w:rsidRDefault="009F5E5B">
            <w:pPr>
              <w:widowControl w:val="0"/>
              <w:tabs>
                <w:tab w:val="left" w:pos="1843"/>
              </w:tabs>
              <w:jc w:val="center"/>
              <w:rPr>
                <w:rFonts w:ascii="PT Astra Serif" w:hAnsi="PT Astra Serif"/>
                <w:color w:val="7030A0"/>
                <w:sz w:val="19"/>
                <w:szCs w:val="19"/>
              </w:rPr>
            </w:pPr>
            <w:r w:rsidRPr="00D95DF2">
              <w:rPr>
                <w:rFonts w:ascii="PT Astra Serif" w:hAnsi="PT Astra Serif"/>
                <w:color w:val="7030A0"/>
                <w:sz w:val="19"/>
                <w:szCs w:val="19"/>
              </w:rPr>
              <w:t>1.</w:t>
            </w:r>
          </w:p>
        </w:tc>
        <w:tc>
          <w:tcPr>
            <w:tcW w:w="5387"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rsidR="00A11F2B" w:rsidRPr="00D95DF2" w:rsidRDefault="009F5E5B" w:rsidP="00C92DEF">
            <w:pPr>
              <w:widowControl w:val="0"/>
              <w:tabs>
                <w:tab w:val="left" w:pos="1843"/>
              </w:tabs>
              <w:ind w:right="-108" w:firstLine="108"/>
              <w:jc w:val="center"/>
              <w:rPr>
                <w:rFonts w:ascii="PT Astra Serif" w:hAnsi="PT Astra Serif"/>
                <w:sz w:val="19"/>
                <w:szCs w:val="19"/>
              </w:rPr>
            </w:pPr>
            <w:r w:rsidRPr="00D95DF2">
              <w:rPr>
                <w:rFonts w:ascii="PT Astra Serif" w:hAnsi="PT Astra Serif"/>
                <w:sz w:val="19"/>
                <w:szCs w:val="19"/>
              </w:rPr>
              <w:t xml:space="preserve">ФКУ </w:t>
            </w:r>
            <w:r w:rsidR="00B15609" w:rsidRPr="00D95DF2">
              <w:rPr>
                <w:rFonts w:ascii="PT Astra Serif" w:hAnsi="PT Astra Serif"/>
                <w:sz w:val="19"/>
                <w:szCs w:val="19"/>
              </w:rPr>
              <w:t xml:space="preserve">ДПО МУЦ </w:t>
            </w:r>
            <w:r w:rsidRPr="00D95DF2">
              <w:rPr>
                <w:rFonts w:ascii="PT Astra Serif" w:hAnsi="PT Astra Serif"/>
                <w:sz w:val="19"/>
                <w:szCs w:val="19"/>
              </w:rPr>
              <w:t xml:space="preserve"> ГУФСИН России по Иркутской области</w:t>
            </w:r>
          </w:p>
          <w:p w:rsidR="00CA6225" w:rsidRPr="00D95DF2" w:rsidRDefault="00CA6225" w:rsidP="00C92DEF">
            <w:pPr>
              <w:widowControl w:val="0"/>
              <w:tabs>
                <w:tab w:val="left" w:pos="1843"/>
              </w:tabs>
              <w:ind w:right="-108" w:firstLine="108"/>
              <w:jc w:val="center"/>
              <w:rPr>
                <w:rFonts w:ascii="PT Astra Serif" w:hAnsi="PT Astra Serif"/>
                <w:sz w:val="19"/>
                <w:szCs w:val="19"/>
              </w:rPr>
            </w:pPr>
            <w:r w:rsidRPr="00D95DF2">
              <w:rPr>
                <w:rFonts w:ascii="PT Astra Serif" w:hAnsi="PT Astra Serif" w:cs="Times New Roman"/>
                <w:bCs/>
                <w:sz w:val="19"/>
                <w:szCs w:val="19"/>
              </w:rPr>
              <w:t>(</w:t>
            </w:r>
            <w:r w:rsidR="00C92DEF" w:rsidRPr="00D95DF2">
              <w:rPr>
                <w:rFonts w:ascii="PT Astra Serif" w:hAnsi="PT Astra Serif" w:cs="Times New Roman"/>
                <w:bCs/>
                <w:sz w:val="19"/>
                <w:szCs w:val="19"/>
              </w:rPr>
              <w:t xml:space="preserve">полное наименование: </w:t>
            </w:r>
            <w:r w:rsidRPr="00D95DF2">
              <w:rPr>
                <w:rFonts w:ascii="PT Astra Serif" w:hAnsi="PT Astra Serif" w:cs="Times New Roman"/>
                <w:bCs/>
                <w:sz w:val="19"/>
                <w:szCs w:val="19"/>
              </w:rPr>
              <w:t>федеральное казенное учреждение дополнительного профессионального образования «Межрегиональный учебный центр Главного управления Федеральной службы исполнения наказаний по Иркутской области»</w:t>
            </w:r>
            <w:r w:rsidR="00C92DEF" w:rsidRPr="00D95DF2">
              <w:rPr>
                <w:rFonts w:ascii="PT Astra Serif" w:hAnsi="PT Astra Serif" w:cs="Times New Roman"/>
                <w:bCs/>
                <w:sz w:val="19"/>
                <w:szCs w:val="19"/>
              </w:rPr>
              <w:t>)</w:t>
            </w:r>
          </w:p>
        </w:tc>
        <w:tc>
          <w:tcPr>
            <w:tcW w:w="4112" w:type="dxa"/>
            <w:tcBorders>
              <w:top w:val="single" w:sz="4" w:space="0" w:color="00000A"/>
              <w:left w:val="single" w:sz="4" w:space="0" w:color="00000A"/>
              <w:bottom w:val="single" w:sz="4" w:space="0" w:color="00000A"/>
              <w:right w:val="single" w:sz="4" w:space="0" w:color="00000A"/>
            </w:tcBorders>
            <w:shd w:val="clear" w:color="auto" w:fill="FFFFFF" w:themeFill="background1"/>
            <w:vAlign w:val="center"/>
          </w:tcPr>
          <w:p w:rsidR="00A11F2B" w:rsidRPr="00D95DF2" w:rsidRDefault="00A11F2B" w:rsidP="00C92DEF">
            <w:pPr>
              <w:widowControl w:val="0"/>
              <w:tabs>
                <w:tab w:val="left" w:pos="1843"/>
              </w:tabs>
              <w:jc w:val="center"/>
              <w:rPr>
                <w:rFonts w:ascii="PT Astra Serif" w:hAnsi="PT Astra Serif"/>
                <w:sz w:val="19"/>
                <w:szCs w:val="19"/>
              </w:rPr>
            </w:pPr>
          </w:p>
          <w:p w:rsidR="00C92DEF" w:rsidRPr="00D95DF2" w:rsidRDefault="00CA6225" w:rsidP="00C92DEF">
            <w:pPr>
              <w:pStyle w:val="ConsPlusNormal"/>
              <w:ind w:firstLine="567"/>
              <w:jc w:val="center"/>
              <w:rPr>
                <w:rFonts w:ascii="PT Astra Serif" w:hAnsi="PT Astra Serif" w:cs="Times New Roman"/>
                <w:bCs/>
                <w:sz w:val="19"/>
                <w:szCs w:val="19"/>
              </w:rPr>
            </w:pPr>
            <w:r w:rsidRPr="00D95DF2">
              <w:rPr>
                <w:rFonts w:ascii="PT Astra Serif" w:hAnsi="PT Astra Serif" w:cs="Times New Roman"/>
                <w:bCs/>
                <w:sz w:val="19"/>
                <w:szCs w:val="19"/>
              </w:rPr>
              <w:t>Российская Федерация, 664528, Иркутская область</w:t>
            </w:r>
            <w:r w:rsidR="00C92DEF" w:rsidRPr="00D95DF2">
              <w:rPr>
                <w:rFonts w:ascii="PT Astra Serif" w:hAnsi="PT Astra Serif" w:cs="Times New Roman"/>
                <w:bCs/>
                <w:sz w:val="19"/>
                <w:szCs w:val="19"/>
              </w:rPr>
              <w:t xml:space="preserve">, Иркутский район, </w:t>
            </w:r>
          </w:p>
          <w:p w:rsidR="00CA6225" w:rsidRPr="00D95DF2" w:rsidRDefault="00C92DEF" w:rsidP="00C92DEF">
            <w:pPr>
              <w:pStyle w:val="ConsPlusNormal"/>
              <w:ind w:firstLine="567"/>
              <w:jc w:val="center"/>
              <w:rPr>
                <w:rFonts w:ascii="PT Astra Serif" w:hAnsi="PT Astra Serif"/>
                <w:sz w:val="19"/>
                <w:szCs w:val="19"/>
              </w:rPr>
            </w:pPr>
            <w:r w:rsidRPr="00D95DF2">
              <w:rPr>
                <w:rFonts w:ascii="PT Astra Serif" w:hAnsi="PT Astra Serif" w:cs="Times New Roman"/>
                <w:bCs/>
                <w:sz w:val="19"/>
                <w:szCs w:val="19"/>
              </w:rPr>
              <w:t>р.п. Маркова</w:t>
            </w:r>
          </w:p>
          <w:p w:rsidR="00B15609" w:rsidRPr="00D95DF2" w:rsidRDefault="00B15609" w:rsidP="00C92DEF">
            <w:pPr>
              <w:widowControl w:val="0"/>
              <w:tabs>
                <w:tab w:val="left" w:pos="1843"/>
              </w:tabs>
              <w:jc w:val="center"/>
              <w:rPr>
                <w:rFonts w:ascii="PT Astra Serif" w:hAnsi="PT Astra Serif"/>
                <w:sz w:val="19"/>
                <w:szCs w:val="19"/>
              </w:rPr>
            </w:pPr>
          </w:p>
        </w:tc>
      </w:tr>
    </w:tbl>
    <w:p w:rsidR="001F68E2" w:rsidRPr="00D95DF2" w:rsidRDefault="001F68E2">
      <w:pPr>
        <w:ind w:right="125" w:firstLine="709"/>
        <w:jc w:val="both"/>
        <w:rPr>
          <w:rFonts w:ascii="PT Astra Serif" w:hAnsi="PT Astra Serif"/>
          <w:color w:val="000000"/>
          <w:sz w:val="19"/>
          <w:szCs w:val="19"/>
        </w:rPr>
      </w:pPr>
    </w:p>
    <w:p w:rsidR="00A11F2B" w:rsidRPr="00D95DF2" w:rsidRDefault="009F5E5B">
      <w:pPr>
        <w:ind w:right="125" w:firstLine="709"/>
        <w:jc w:val="both"/>
        <w:rPr>
          <w:rFonts w:ascii="PT Astra Serif" w:hAnsi="PT Astra Serif"/>
          <w:sz w:val="19"/>
          <w:szCs w:val="19"/>
        </w:rPr>
      </w:pPr>
      <w:r w:rsidRPr="00D95DF2">
        <w:rPr>
          <w:rFonts w:ascii="PT Astra Serif" w:hAnsi="PT Astra Serif"/>
          <w:b/>
          <w:color w:val="000000"/>
          <w:sz w:val="19"/>
          <w:szCs w:val="19"/>
        </w:rPr>
        <w:t>5. Требования к сроку и (или) объему предоставления гарантий качества услуг:</w:t>
      </w:r>
    </w:p>
    <w:p w:rsidR="00A11F2B" w:rsidRPr="00D95DF2" w:rsidRDefault="009F5E5B">
      <w:pPr>
        <w:ind w:firstLine="709"/>
        <w:jc w:val="both"/>
        <w:rPr>
          <w:rFonts w:ascii="PT Astra Serif" w:hAnsi="PT Astra Serif"/>
          <w:sz w:val="19"/>
          <w:szCs w:val="19"/>
        </w:rPr>
      </w:pPr>
      <w:r w:rsidRPr="00D95DF2">
        <w:rPr>
          <w:rFonts w:ascii="PT Astra Serif" w:hAnsi="PT Astra Serif" w:cs="Times New Roman"/>
          <w:color w:val="000000"/>
          <w:sz w:val="19"/>
          <w:szCs w:val="19"/>
        </w:rPr>
        <w:t>- Результатом оказания  услуг по адаптации и сопровождению услуг с использованием экземпляров Систем КонсультантПлюс, установленных у Заказчика, является своевременное и качественное сопровождение находящихся в законном пользовании у Заказчика экземпляров Систем КонсультантПлюс, еженедельное пополнение экземпляров Систем КонсультантПлюс Заказчика актуальной информацией (актуальных наборов текстовой информации, адаптированных к установленным у Заказчика экземплярам Систем КонсультантПлюс).</w:t>
      </w:r>
    </w:p>
    <w:p w:rsidR="00A11F2B" w:rsidRPr="003A3F63" w:rsidRDefault="009F5E5B" w:rsidP="003A3F63">
      <w:pPr>
        <w:ind w:right="125" w:firstLine="709"/>
        <w:jc w:val="both"/>
        <w:rPr>
          <w:rFonts w:ascii="PT Astra Serif" w:hAnsi="PT Astra Serif"/>
          <w:sz w:val="19"/>
          <w:szCs w:val="19"/>
        </w:rPr>
      </w:pPr>
      <w:r w:rsidRPr="00D95DF2">
        <w:rPr>
          <w:rFonts w:ascii="PT Astra Serif" w:hAnsi="PT Astra Serif" w:cs="Times New Roman"/>
          <w:color w:val="000000"/>
          <w:sz w:val="19"/>
          <w:szCs w:val="19"/>
        </w:rPr>
        <w:t>- Безвозмездное устранение недостатков оказанных услуг в течение 5 дней после обнаружения их Заказчиком.</w:t>
      </w:r>
      <w:bookmarkStart w:id="9" w:name="Par2114_Копия_1"/>
      <w:bookmarkStart w:id="10" w:name="Par448_Копия_1"/>
      <w:bookmarkStart w:id="11" w:name="Par2113_Копия_1"/>
      <w:bookmarkStart w:id="12" w:name="Par449_Копия_1"/>
      <w:bookmarkEnd w:id="9"/>
      <w:bookmarkEnd w:id="10"/>
      <w:bookmarkEnd w:id="11"/>
      <w:bookmarkEnd w:id="12"/>
    </w:p>
    <w:tbl>
      <w:tblPr>
        <w:tblW w:w="9712" w:type="dxa"/>
        <w:tblLayout w:type="fixed"/>
        <w:tblLook w:val="0000"/>
      </w:tblPr>
      <w:tblGrid>
        <w:gridCol w:w="4857"/>
        <w:gridCol w:w="4855"/>
      </w:tblGrid>
      <w:tr w:rsidR="00A11F2B" w:rsidRPr="00D95DF2">
        <w:tc>
          <w:tcPr>
            <w:tcW w:w="4856" w:type="dxa"/>
          </w:tcPr>
          <w:p w:rsidR="00A11F2B" w:rsidRPr="00D95DF2" w:rsidRDefault="00A11F2B">
            <w:pPr>
              <w:snapToGrid w:val="0"/>
              <w:rPr>
                <w:rFonts w:ascii="PT Astra Serif" w:hAnsi="PT Astra Serif"/>
                <w:b/>
                <w:sz w:val="19"/>
                <w:szCs w:val="19"/>
              </w:rPr>
            </w:pPr>
          </w:p>
          <w:p w:rsidR="00A11F2B" w:rsidRPr="00D95DF2" w:rsidRDefault="009F5E5B">
            <w:pPr>
              <w:jc w:val="center"/>
              <w:rPr>
                <w:rFonts w:ascii="PT Astra Serif" w:hAnsi="PT Astra Serif"/>
                <w:sz w:val="19"/>
                <w:szCs w:val="19"/>
              </w:rPr>
            </w:pPr>
            <w:r w:rsidRPr="00D95DF2">
              <w:rPr>
                <w:rFonts w:ascii="PT Astra Serif" w:hAnsi="PT Astra Serif"/>
                <w:b/>
                <w:sz w:val="19"/>
                <w:szCs w:val="19"/>
              </w:rPr>
              <w:t>«ГОСУДАРСТВЕННЫЙ ЗАКАЗЧИК»</w:t>
            </w:r>
          </w:p>
          <w:p w:rsidR="00A11F2B" w:rsidRPr="00D95DF2" w:rsidRDefault="009F5E5B">
            <w:pPr>
              <w:jc w:val="center"/>
              <w:rPr>
                <w:rFonts w:ascii="PT Astra Serif" w:hAnsi="PT Astra Serif"/>
                <w:sz w:val="19"/>
                <w:szCs w:val="19"/>
              </w:rPr>
            </w:pPr>
            <w:r w:rsidRPr="00D95DF2">
              <w:rPr>
                <w:rFonts w:ascii="PT Astra Serif" w:hAnsi="PT Astra Serif"/>
                <w:b/>
                <w:sz w:val="19"/>
                <w:szCs w:val="19"/>
              </w:rPr>
              <w:t>ГУФСИН России по Иркутской области</w:t>
            </w:r>
          </w:p>
          <w:p w:rsidR="003A3F63" w:rsidRDefault="003A3F63">
            <w:pPr>
              <w:pStyle w:val="a9"/>
              <w:rPr>
                <w:rFonts w:ascii="PT Astra Serif" w:hAnsi="PT Astra Serif" w:cs="Times New Roman"/>
                <w:b/>
                <w:color w:val="FFFFFF"/>
                <w:sz w:val="19"/>
                <w:szCs w:val="19"/>
              </w:rPr>
            </w:pPr>
          </w:p>
          <w:p w:rsidR="00A11F2B" w:rsidRPr="00D95DF2" w:rsidRDefault="004E1973">
            <w:pPr>
              <w:pStyle w:val="a9"/>
              <w:rPr>
                <w:rFonts w:ascii="PT Astra Serif" w:hAnsi="PT Astra Serif" w:cs="Times New Roman"/>
                <w:b/>
                <w:sz w:val="19"/>
                <w:szCs w:val="19"/>
              </w:rPr>
            </w:pPr>
            <w:r w:rsidRPr="00D95DF2">
              <w:rPr>
                <w:rFonts w:ascii="PT Astra Serif" w:hAnsi="PT Astra Serif" w:cs="Times New Roman"/>
                <w:b/>
                <w:sz w:val="19"/>
                <w:szCs w:val="19"/>
              </w:rPr>
              <w:t xml:space="preserve">Начальник </w:t>
            </w:r>
          </w:p>
          <w:p w:rsidR="004E1973" w:rsidRPr="00D95DF2" w:rsidRDefault="004E1973">
            <w:pPr>
              <w:pStyle w:val="a9"/>
              <w:rPr>
                <w:rFonts w:ascii="PT Astra Serif" w:hAnsi="PT Astra Serif" w:cs="Times New Roman"/>
                <w:b/>
                <w:sz w:val="19"/>
                <w:szCs w:val="19"/>
              </w:rPr>
            </w:pPr>
          </w:p>
          <w:p w:rsidR="00A11F2B" w:rsidRPr="00D95DF2" w:rsidRDefault="009F5E5B">
            <w:pPr>
              <w:pStyle w:val="a9"/>
              <w:rPr>
                <w:rFonts w:ascii="PT Astra Serif" w:hAnsi="PT Astra Serif"/>
                <w:sz w:val="19"/>
                <w:szCs w:val="19"/>
              </w:rPr>
            </w:pPr>
            <w:r w:rsidRPr="00D95DF2">
              <w:rPr>
                <w:rFonts w:ascii="PT Astra Serif" w:hAnsi="PT Astra Serif" w:cs="Times New Roman"/>
                <w:b/>
                <w:sz w:val="19"/>
                <w:szCs w:val="19"/>
              </w:rPr>
              <w:t xml:space="preserve">___________________/ </w:t>
            </w:r>
            <w:r w:rsidR="004E1973" w:rsidRPr="00D95DF2">
              <w:rPr>
                <w:rFonts w:ascii="PT Astra Serif" w:hAnsi="PT Astra Serif" w:cs="Times New Roman"/>
                <w:b/>
                <w:sz w:val="19"/>
                <w:szCs w:val="19"/>
              </w:rPr>
              <w:t>Л.А. Сагалаков</w:t>
            </w:r>
            <w:r w:rsidRPr="00D95DF2">
              <w:rPr>
                <w:rFonts w:ascii="PT Astra Serif" w:hAnsi="PT Astra Serif" w:cs="Times New Roman"/>
                <w:b/>
                <w:sz w:val="19"/>
                <w:szCs w:val="19"/>
              </w:rPr>
              <w:t xml:space="preserve"> /</w:t>
            </w:r>
          </w:p>
          <w:p w:rsidR="00A11F2B" w:rsidRPr="00D95DF2" w:rsidRDefault="00A11F2B">
            <w:pPr>
              <w:rPr>
                <w:rFonts w:ascii="PT Astra Serif" w:hAnsi="PT Astra Serif" w:cs="Times New Roman"/>
                <w:b/>
                <w:sz w:val="19"/>
                <w:szCs w:val="19"/>
              </w:rPr>
            </w:pPr>
          </w:p>
        </w:tc>
        <w:tc>
          <w:tcPr>
            <w:tcW w:w="4855" w:type="dxa"/>
          </w:tcPr>
          <w:p w:rsidR="00A11F2B" w:rsidRPr="00D95DF2" w:rsidRDefault="00A11F2B">
            <w:pPr>
              <w:snapToGrid w:val="0"/>
              <w:jc w:val="center"/>
              <w:rPr>
                <w:rFonts w:ascii="PT Astra Serif" w:hAnsi="PT Astra Serif"/>
                <w:b/>
                <w:sz w:val="19"/>
                <w:szCs w:val="19"/>
              </w:rPr>
            </w:pPr>
          </w:p>
          <w:p w:rsidR="00A11F2B" w:rsidRPr="00D95DF2" w:rsidRDefault="009F5E5B">
            <w:pPr>
              <w:jc w:val="center"/>
              <w:rPr>
                <w:rFonts w:ascii="PT Astra Serif" w:hAnsi="PT Astra Serif"/>
                <w:b/>
                <w:sz w:val="19"/>
                <w:szCs w:val="19"/>
              </w:rPr>
            </w:pPr>
            <w:r w:rsidRPr="00D95DF2">
              <w:rPr>
                <w:rFonts w:ascii="PT Astra Serif" w:hAnsi="PT Astra Serif"/>
                <w:b/>
                <w:sz w:val="19"/>
                <w:szCs w:val="19"/>
              </w:rPr>
              <w:t>«ИСПОЛНИТЕЛЬ»</w:t>
            </w:r>
          </w:p>
          <w:p w:rsidR="00A11F2B" w:rsidRPr="00D95DF2" w:rsidRDefault="007D56D9" w:rsidP="004E1973">
            <w:pPr>
              <w:jc w:val="center"/>
              <w:rPr>
                <w:rFonts w:ascii="PT Astra Serif" w:hAnsi="PT Astra Serif"/>
                <w:b/>
                <w:sz w:val="19"/>
                <w:szCs w:val="19"/>
              </w:rPr>
            </w:pPr>
            <w:r>
              <w:rPr>
                <w:rFonts w:ascii="PT Astra Serif" w:hAnsi="PT Astra Serif"/>
                <w:b/>
                <w:sz w:val="19"/>
                <w:szCs w:val="19"/>
              </w:rPr>
              <w:t>____________________________________________</w:t>
            </w:r>
          </w:p>
          <w:p w:rsidR="00A11F2B" w:rsidRPr="00D95DF2" w:rsidRDefault="00A11F2B">
            <w:pPr>
              <w:rPr>
                <w:rFonts w:ascii="PT Astra Serif" w:hAnsi="PT Astra Serif"/>
                <w:b/>
                <w:sz w:val="19"/>
                <w:szCs w:val="19"/>
              </w:rPr>
            </w:pPr>
          </w:p>
          <w:p w:rsidR="00A11F2B" w:rsidRPr="00D95DF2" w:rsidRDefault="007D56D9" w:rsidP="003A3F63">
            <w:pPr>
              <w:pStyle w:val="ad"/>
              <w:spacing w:after="0" w:line="240" w:lineRule="auto"/>
              <w:rPr>
                <w:rFonts w:ascii="PT Astra Serif" w:hAnsi="PT Astra Serif"/>
                <w:b/>
                <w:sz w:val="19"/>
                <w:szCs w:val="19"/>
              </w:rPr>
            </w:pPr>
            <w:r>
              <w:rPr>
                <w:rFonts w:ascii="PT Astra Serif" w:hAnsi="PT Astra Serif"/>
                <w:b/>
                <w:sz w:val="19"/>
                <w:szCs w:val="19"/>
              </w:rPr>
              <w:t>______________________</w:t>
            </w:r>
          </w:p>
          <w:p w:rsidR="00A11F2B" w:rsidRPr="00D95DF2" w:rsidRDefault="00A11F2B" w:rsidP="003A3F63">
            <w:pPr>
              <w:pStyle w:val="ad"/>
              <w:spacing w:after="0" w:line="240" w:lineRule="auto"/>
              <w:rPr>
                <w:rFonts w:ascii="PT Astra Serif" w:hAnsi="PT Astra Serif"/>
                <w:b/>
                <w:sz w:val="19"/>
                <w:szCs w:val="19"/>
              </w:rPr>
            </w:pPr>
          </w:p>
          <w:p w:rsidR="00A11F2B" w:rsidRPr="00D95DF2" w:rsidRDefault="009F5E5B" w:rsidP="003A3F63">
            <w:pPr>
              <w:pStyle w:val="ad"/>
              <w:spacing w:after="0" w:line="240" w:lineRule="auto"/>
              <w:rPr>
                <w:rFonts w:ascii="PT Astra Serif" w:hAnsi="PT Astra Serif"/>
                <w:b/>
                <w:sz w:val="19"/>
                <w:szCs w:val="19"/>
              </w:rPr>
            </w:pPr>
            <w:r w:rsidRPr="00D95DF2">
              <w:rPr>
                <w:rFonts w:ascii="PT Astra Serif" w:hAnsi="PT Astra Serif"/>
                <w:b/>
                <w:sz w:val="19"/>
                <w:szCs w:val="19"/>
              </w:rPr>
              <w:t>______________________/</w:t>
            </w:r>
            <w:r w:rsidR="007D56D9">
              <w:rPr>
                <w:rFonts w:ascii="PT Astra Serif" w:hAnsi="PT Astra Serif"/>
                <w:b/>
                <w:sz w:val="19"/>
                <w:szCs w:val="19"/>
              </w:rPr>
              <w:t>_________________</w:t>
            </w:r>
            <w:r w:rsidRPr="00D95DF2">
              <w:rPr>
                <w:rFonts w:ascii="PT Astra Serif" w:hAnsi="PT Astra Serif"/>
                <w:b/>
                <w:sz w:val="19"/>
                <w:szCs w:val="19"/>
              </w:rPr>
              <w:t xml:space="preserve"> /</w:t>
            </w:r>
          </w:p>
          <w:p w:rsidR="00A11F2B" w:rsidRPr="00D95DF2" w:rsidRDefault="00A11F2B">
            <w:pPr>
              <w:rPr>
                <w:rFonts w:ascii="PT Astra Serif" w:hAnsi="PT Astra Serif"/>
                <w:b/>
                <w:sz w:val="19"/>
                <w:szCs w:val="19"/>
              </w:rPr>
            </w:pPr>
          </w:p>
        </w:tc>
      </w:tr>
    </w:tbl>
    <w:p w:rsidR="00A11F2B" w:rsidRPr="00D95DF2" w:rsidRDefault="009F5E5B">
      <w:pPr>
        <w:rPr>
          <w:rFonts w:ascii="PT Astra Serif" w:hAnsi="PT Astra Serif"/>
          <w:sz w:val="19"/>
          <w:szCs w:val="19"/>
        </w:rPr>
      </w:pPr>
      <w:r w:rsidRPr="00D95DF2">
        <w:rPr>
          <w:rFonts w:ascii="PT Astra Serif" w:hAnsi="PT Astra Serif"/>
          <w:sz w:val="19"/>
          <w:szCs w:val="19"/>
        </w:rPr>
        <w:br w:type="page"/>
      </w:r>
    </w:p>
    <w:p w:rsidR="00A11F2B" w:rsidRPr="00D95DF2" w:rsidRDefault="009F5E5B">
      <w:pPr>
        <w:tabs>
          <w:tab w:val="left" w:pos="6480"/>
        </w:tabs>
        <w:contextualSpacing/>
        <w:jc w:val="right"/>
        <w:rPr>
          <w:rFonts w:ascii="PT Astra Serif" w:hAnsi="PT Astra Serif" w:cs="Times New Roman"/>
          <w:b/>
          <w:sz w:val="19"/>
          <w:szCs w:val="19"/>
        </w:rPr>
      </w:pPr>
      <w:r w:rsidRPr="00D95DF2">
        <w:rPr>
          <w:rFonts w:ascii="PT Astra Serif" w:hAnsi="PT Astra Serif" w:cs="Times New Roman"/>
          <w:b/>
          <w:sz w:val="19"/>
          <w:szCs w:val="19"/>
        </w:rPr>
        <w:lastRenderedPageBreak/>
        <w:t>Приложение № 2</w:t>
      </w:r>
    </w:p>
    <w:p w:rsidR="00A11F2B" w:rsidRPr="00D95DF2" w:rsidRDefault="00DC12E6">
      <w:pPr>
        <w:tabs>
          <w:tab w:val="left" w:pos="6480"/>
        </w:tabs>
        <w:contextualSpacing/>
        <w:jc w:val="right"/>
        <w:rPr>
          <w:rFonts w:ascii="PT Astra Serif" w:hAnsi="PT Astra Serif" w:cs="Times New Roman"/>
          <w:b/>
          <w:sz w:val="19"/>
          <w:szCs w:val="19"/>
        </w:rPr>
      </w:pPr>
      <w:r w:rsidRPr="00D95DF2">
        <w:rPr>
          <w:rFonts w:ascii="PT Astra Serif" w:hAnsi="PT Astra Serif" w:cs="Times New Roman"/>
          <w:b/>
          <w:sz w:val="19"/>
          <w:szCs w:val="19"/>
        </w:rPr>
        <w:t>к государственному контракту</w:t>
      </w:r>
    </w:p>
    <w:p w:rsidR="004E1973" w:rsidRPr="00D95DF2" w:rsidRDefault="009F5E5B" w:rsidP="004E1973">
      <w:pPr>
        <w:pStyle w:val="15"/>
        <w:jc w:val="right"/>
        <w:rPr>
          <w:rFonts w:ascii="PT Astra Serif" w:eastAsia="NSimSun" w:hAnsi="PT Astra Serif" w:cs="Arial"/>
          <w:color w:val="000000"/>
          <w:sz w:val="19"/>
          <w:szCs w:val="19"/>
          <w:lang w:bidi="hi-IN"/>
        </w:rPr>
      </w:pPr>
      <w:r w:rsidRPr="00D95DF2">
        <w:rPr>
          <w:rFonts w:ascii="PT Astra Serif" w:hAnsi="PT Astra Serif"/>
          <w:sz w:val="19"/>
          <w:szCs w:val="19"/>
        </w:rPr>
        <w:t>№</w:t>
      </w:r>
      <w:r w:rsidR="00DC12E6" w:rsidRPr="00D95DF2">
        <w:rPr>
          <w:rFonts w:ascii="PT Astra Serif" w:eastAsia="NSimSun" w:hAnsi="PT Astra Serif" w:cs="Arial"/>
          <w:color w:val="000000"/>
          <w:sz w:val="19"/>
          <w:szCs w:val="19"/>
          <w:lang w:bidi="hi-IN"/>
        </w:rPr>
        <w:t>_______</w:t>
      </w:r>
      <w:r w:rsidR="004E1973" w:rsidRPr="00D95DF2">
        <w:rPr>
          <w:rFonts w:ascii="PT Astra Serif" w:eastAsia="NSimSun" w:hAnsi="PT Astra Serif" w:cs="Arial"/>
          <w:color w:val="000000"/>
          <w:sz w:val="19"/>
          <w:szCs w:val="19"/>
          <w:lang w:bidi="hi-IN"/>
        </w:rPr>
        <w:t>___________________</w:t>
      </w:r>
    </w:p>
    <w:p w:rsidR="00A11F2B" w:rsidRPr="00D95DF2" w:rsidRDefault="009F5E5B">
      <w:pPr>
        <w:keepNext/>
        <w:ind w:left="-284"/>
        <w:jc w:val="right"/>
        <w:outlineLvl w:val="0"/>
        <w:rPr>
          <w:rFonts w:ascii="PT Astra Serif" w:hAnsi="PT Astra Serif" w:cs="Times New Roman"/>
          <w:sz w:val="19"/>
          <w:szCs w:val="19"/>
        </w:rPr>
      </w:pPr>
      <w:r w:rsidRPr="00D95DF2">
        <w:rPr>
          <w:rFonts w:ascii="PT Astra Serif" w:hAnsi="PT Astra Serif" w:cs="Times New Roman"/>
          <w:sz w:val="19"/>
          <w:szCs w:val="19"/>
        </w:rPr>
        <w:t xml:space="preserve"> от « ____»  ___________ 202</w:t>
      </w:r>
      <w:r w:rsidR="00E56B95" w:rsidRPr="00D95DF2">
        <w:rPr>
          <w:rFonts w:ascii="PT Astra Serif" w:hAnsi="PT Astra Serif" w:cs="Times New Roman"/>
          <w:sz w:val="19"/>
          <w:szCs w:val="19"/>
        </w:rPr>
        <w:t xml:space="preserve">6 </w:t>
      </w:r>
      <w:r w:rsidRPr="00D95DF2">
        <w:rPr>
          <w:rFonts w:ascii="PT Astra Serif" w:hAnsi="PT Astra Serif" w:cs="Times New Roman"/>
          <w:sz w:val="19"/>
          <w:szCs w:val="19"/>
        </w:rPr>
        <w:t>года</w:t>
      </w:r>
    </w:p>
    <w:p w:rsidR="00A11F2B" w:rsidRPr="00D95DF2" w:rsidRDefault="00A11F2B">
      <w:pPr>
        <w:rPr>
          <w:rFonts w:ascii="PT Astra Serif" w:hAnsi="PT Astra Serif"/>
          <w:sz w:val="19"/>
          <w:szCs w:val="19"/>
        </w:rPr>
      </w:pPr>
    </w:p>
    <w:p w:rsidR="00A11F2B" w:rsidRPr="00D95DF2" w:rsidRDefault="00A11F2B">
      <w:pPr>
        <w:jc w:val="center"/>
        <w:rPr>
          <w:rFonts w:ascii="PT Astra Serif" w:hAnsi="PT Astra Serif"/>
          <w:sz w:val="19"/>
          <w:szCs w:val="19"/>
        </w:rPr>
      </w:pPr>
    </w:p>
    <w:p w:rsidR="00A11F2B" w:rsidRPr="00D95DF2" w:rsidRDefault="009F5E5B">
      <w:pPr>
        <w:jc w:val="center"/>
        <w:rPr>
          <w:rFonts w:ascii="PT Astra Serif" w:hAnsi="PT Astra Serif" w:cs="Times New Roman"/>
          <w:sz w:val="19"/>
          <w:szCs w:val="19"/>
        </w:rPr>
      </w:pPr>
      <w:r w:rsidRPr="00D95DF2">
        <w:rPr>
          <w:rFonts w:ascii="PT Astra Serif" w:hAnsi="PT Astra Serif" w:cs="Times New Roman"/>
          <w:sz w:val="19"/>
          <w:szCs w:val="19"/>
        </w:rPr>
        <w:t xml:space="preserve">СПЕЦИФИКАЦИЯ </w:t>
      </w:r>
    </w:p>
    <w:p w:rsidR="00A11F2B" w:rsidRPr="00D95DF2" w:rsidRDefault="00A11F2B">
      <w:pPr>
        <w:pStyle w:val="ConsPlusNormal"/>
        <w:tabs>
          <w:tab w:val="left" w:pos="4968"/>
        </w:tabs>
        <w:ind w:firstLine="540"/>
        <w:jc w:val="both"/>
        <w:rPr>
          <w:rFonts w:ascii="PT Astra Serif" w:hAnsi="PT Astra Serif" w:cs="Times New Roman"/>
          <w:bCs/>
          <w:sz w:val="19"/>
          <w:szCs w:val="19"/>
        </w:rPr>
      </w:pPr>
    </w:p>
    <w:p w:rsidR="00A11F2B" w:rsidRPr="00D95DF2" w:rsidRDefault="009F5E5B">
      <w:pPr>
        <w:rPr>
          <w:rFonts w:ascii="PT Astra Serif" w:hAnsi="PT Astra Serif" w:cs="Times New Roman"/>
          <w:sz w:val="19"/>
          <w:szCs w:val="19"/>
        </w:rPr>
      </w:pPr>
      <w:r w:rsidRPr="00D95DF2">
        <w:rPr>
          <w:rFonts w:ascii="PT Astra Serif" w:hAnsi="PT Astra Serif" w:cs="Times New Roman"/>
          <w:sz w:val="19"/>
          <w:szCs w:val="19"/>
        </w:rPr>
        <w:t>Иркутск                                                                                          «____» _____________ 202</w:t>
      </w:r>
      <w:r w:rsidR="00E56B95" w:rsidRPr="00D95DF2">
        <w:rPr>
          <w:rFonts w:ascii="PT Astra Serif" w:hAnsi="PT Astra Serif" w:cs="Times New Roman"/>
          <w:sz w:val="19"/>
          <w:szCs w:val="19"/>
        </w:rPr>
        <w:t>6</w:t>
      </w:r>
      <w:r w:rsidRPr="00D95DF2">
        <w:rPr>
          <w:rFonts w:ascii="PT Astra Serif" w:hAnsi="PT Astra Serif" w:cs="Times New Roman"/>
          <w:sz w:val="19"/>
          <w:szCs w:val="19"/>
        </w:rPr>
        <w:t xml:space="preserve"> года</w:t>
      </w:r>
    </w:p>
    <w:p w:rsidR="00A11F2B" w:rsidRPr="00D95DF2" w:rsidRDefault="00A11F2B">
      <w:pPr>
        <w:pStyle w:val="ConsPlusNormal"/>
        <w:tabs>
          <w:tab w:val="left" w:pos="4968"/>
        </w:tabs>
        <w:ind w:firstLine="540"/>
        <w:jc w:val="both"/>
        <w:rPr>
          <w:rFonts w:ascii="PT Astra Serif" w:hAnsi="PT Astra Serif" w:cs="Times New Roman"/>
          <w:sz w:val="19"/>
          <w:szCs w:val="19"/>
        </w:rPr>
      </w:pPr>
    </w:p>
    <w:p w:rsidR="00A11F2B" w:rsidRPr="00D95DF2" w:rsidRDefault="009F5E5B">
      <w:pPr>
        <w:jc w:val="center"/>
        <w:rPr>
          <w:rFonts w:ascii="PT Astra Serif" w:hAnsi="PT Astra Serif" w:cs="Times New Roman"/>
          <w:bCs/>
          <w:sz w:val="19"/>
          <w:szCs w:val="19"/>
        </w:rPr>
      </w:pPr>
      <w:r w:rsidRPr="00D95DF2">
        <w:rPr>
          <w:rFonts w:ascii="PT Astra Serif" w:hAnsi="PT Astra Serif" w:cs="Times New Roman"/>
          <w:bCs/>
          <w:sz w:val="19"/>
          <w:szCs w:val="19"/>
        </w:rPr>
        <w:t>1. КОМПЛЕКТ СИСТЕМ КОНСУЛЬТАНТПЛЮС</w:t>
      </w:r>
    </w:p>
    <w:p w:rsidR="00A11F2B" w:rsidRPr="00D95DF2" w:rsidRDefault="009F5E5B">
      <w:pPr>
        <w:rPr>
          <w:rFonts w:ascii="PT Astra Serif" w:hAnsi="PT Astra Serif" w:cs="Times New Roman"/>
          <w:bCs/>
          <w:sz w:val="19"/>
          <w:szCs w:val="19"/>
        </w:rPr>
      </w:pPr>
      <w:r w:rsidRPr="00D95DF2">
        <w:rPr>
          <w:rFonts w:ascii="PT Astra Serif" w:hAnsi="PT Astra Serif" w:cs="Times New Roman"/>
          <w:bCs/>
          <w:sz w:val="19"/>
          <w:szCs w:val="19"/>
        </w:rPr>
        <w:t>КОМПЛЕКТ 1.</w:t>
      </w:r>
    </w:p>
    <w:p w:rsidR="00A11F2B" w:rsidRPr="00D95DF2" w:rsidRDefault="00A11F2B">
      <w:pPr>
        <w:rPr>
          <w:rFonts w:ascii="PT Astra Serif" w:hAnsi="PT Astra Serif" w:cs="Times New Roman"/>
          <w:bCs/>
          <w:sz w:val="19"/>
          <w:szCs w:val="19"/>
        </w:rPr>
      </w:pPr>
    </w:p>
    <w:tbl>
      <w:tblPr>
        <w:tblW w:w="9923" w:type="dxa"/>
        <w:tblInd w:w="108" w:type="dxa"/>
        <w:tblLayout w:type="fixed"/>
        <w:tblLook w:val="0000"/>
      </w:tblPr>
      <w:tblGrid>
        <w:gridCol w:w="5243"/>
        <w:gridCol w:w="1701"/>
        <w:gridCol w:w="2979"/>
      </w:tblGrid>
      <w:tr w:rsidR="00A11F2B" w:rsidRPr="00D95DF2">
        <w:trPr>
          <w:trHeight w:val="385"/>
        </w:trPr>
        <w:tc>
          <w:tcPr>
            <w:tcW w:w="5243" w:type="dxa"/>
            <w:tcBorders>
              <w:top w:val="single" w:sz="4" w:space="0" w:color="000000"/>
              <w:left w:val="single" w:sz="4" w:space="0" w:color="000000"/>
              <w:bottom w:val="single" w:sz="4" w:space="0" w:color="000000"/>
              <w:right w:val="single" w:sz="4" w:space="0" w:color="000000"/>
            </w:tcBorders>
            <w:vAlign w:val="center"/>
          </w:tcPr>
          <w:p w:rsidR="00A11F2B" w:rsidRPr="00D95DF2" w:rsidRDefault="009F5E5B">
            <w:pPr>
              <w:jc w:val="center"/>
              <w:rPr>
                <w:rFonts w:ascii="PT Astra Serif" w:hAnsi="PT Astra Serif" w:cs="Times New Roman"/>
                <w:sz w:val="19"/>
                <w:szCs w:val="19"/>
              </w:rPr>
            </w:pPr>
            <w:r w:rsidRPr="00D95DF2">
              <w:rPr>
                <w:rFonts w:ascii="PT Astra Serif" w:hAnsi="PT Astra Serif" w:cs="Times New Roman"/>
                <w:sz w:val="19"/>
                <w:szCs w:val="19"/>
              </w:rPr>
              <w:t>Название экземпляра Системы КонсультантПлюс</w:t>
            </w:r>
          </w:p>
        </w:tc>
        <w:tc>
          <w:tcPr>
            <w:tcW w:w="1701" w:type="dxa"/>
            <w:tcBorders>
              <w:top w:val="single" w:sz="4" w:space="0" w:color="000000"/>
              <w:left w:val="single" w:sz="4" w:space="0" w:color="000000"/>
              <w:bottom w:val="single" w:sz="4" w:space="0" w:color="000000"/>
              <w:right w:val="single" w:sz="4" w:space="0" w:color="000000"/>
            </w:tcBorders>
            <w:vAlign w:val="center"/>
          </w:tcPr>
          <w:p w:rsidR="00A11F2B" w:rsidRPr="00D95DF2" w:rsidRDefault="009F5E5B">
            <w:pPr>
              <w:jc w:val="center"/>
              <w:rPr>
                <w:rFonts w:ascii="PT Astra Serif" w:hAnsi="PT Astra Serif" w:cs="Times New Roman"/>
                <w:sz w:val="19"/>
                <w:szCs w:val="19"/>
              </w:rPr>
            </w:pPr>
            <w:r w:rsidRPr="00D95DF2">
              <w:rPr>
                <w:rFonts w:ascii="PT Astra Serif" w:hAnsi="PT Astra Serif" w:cs="Times New Roman"/>
                <w:sz w:val="19"/>
                <w:szCs w:val="19"/>
              </w:rPr>
              <w:t>Количество</w:t>
            </w:r>
          </w:p>
        </w:tc>
        <w:tc>
          <w:tcPr>
            <w:tcW w:w="2979" w:type="dxa"/>
            <w:tcBorders>
              <w:top w:val="single" w:sz="4" w:space="0" w:color="000000"/>
              <w:left w:val="single" w:sz="4" w:space="0" w:color="000000"/>
              <w:bottom w:val="single" w:sz="4" w:space="0" w:color="000000"/>
              <w:right w:val="single" w:sz="4" w:space="0" w:color="000000"/>
            </w:tcBorders>
            <w:vAlign w:val="center"/>
          </w:tcPr>
          <w:p w:rsidR="00A11F2B" w:rsidRPr="00D95DF2" w:rsidRDefault="009F5E5B">
            <w:pPr>
              <w:jc w:val="center"/>
              <w:rPr>
                <w:rFonts w:ascii="PT Astra Serif" w:hAnsi="PT Astra Serif" w:cs="Times New Roman"/>
                <w:sz w:val="19"/>
                <w:szCs w:val="19"/>
              </w:rPr>
            </w:pPr>
            <w:r w:rsidRPr="00D95DF2">
              <w:rPr>
                <w:rFonts w:ascii="PT Astra Serif" w:hAnsi="PT Astra Serif" w:cs="Times New Roman"/>
                <w:sz w:val="19"/>
                <w:szCs w:val="19"/>
              </w:rPr>
              <w:t>Число ОД &lt;*&gt;</w:t>
            </w:r>
          </w:p>
        </w:tc>
      </w:tr>
      <w:tr w:rsidR="00012CA9" w:rsidRPr="00D95DF2" w:rsidTr="00012CA9">
        <w:trPr>
          <w:trHeight w:val="614"/>
        </w:trPr>
        <w:tc>
          <w:tcPr>
            <w:tcW w:w="5243" w:type="dxa"/>
            <w:tcBorders>
              <w:top w:val="single" w:sz="4" w:space="0" w:color="000000"/>
              <w:left w:val="single" w:sz="4" w:space="0" w:color="000000"/>
              <w:bottom w:val="single" w:sz="4" w:space="0" w:color="000000"/>
              <w:right w:val="single" w:sz="4" w:space="0" w:color="000000"/>
            </w:tcBorders>
            <w:vAlign w:val="center"/>
          </w:tcPr>
          <w:p w:rsidR="00A11F2B" w:rsidRPr="00D95DF2" w:rsidRDefault="009F5E5B" w:rsidP="00012CA9">
            <w:pPr>
              <w:widowControl w:val="0"/>
              <w:rPr>
                <w:rFonts w:ascii="PT Astra Serif" w:hAnsi="PT Astra Serif" w:cs="Times New Roman"/>
                <w:b/>
                <w:sz w:val="19"/>
                <w:szCs w:val="19"/>
              </w:rPr>
            </w:pPr>
            <w:r w:rsidRPr="00D95DF2">
              <w:rPr>
                <w:rStyle w:val="9pt"/>
                <w:rFonts w:ascii="PT Astra Serif" w:eastAsia="NSimSun" w:hAnsi="PT Astra Serif"/>
                <w:b/>
                <w:color w:val="auto"/>
                <w:sz w:val="19"/>
                <w:szCs w:val="19"/>
                <w:shd w:val="clear" w:color="auto" w:fill="auto"/>
                <w:lang w:bidi="ar-SA"/>
              </w:rPr>
              <w:t>СПС Консультант Бюджетные организации: Версия Проф</w:t>
            </w:r>
          </w:p>
        </w:tc>
        <w:tc>
          <w:tcPr>
            <w:tcW w:w="1701" w:type="dxa"/>
            <w:tcBorders>
              <w:top w:val="single" w:sz="4" w:space="0" w:color="000000"/>
              <w:left w:val="single" w:sz="4" w:space="0" w:color="000000"/>
              <w:bottom w:val="single" w:sz="4" w:space="0" w:color="000000"/>
              <w:right w:val="single" w:sz="4" w:space="0" w:color="000000"/>
            </w:tcBorders>
            <w:vAlign w:val="center"/>
          </w:tcPr>
          <w:p w:rsidR="00A11F2B" w:rsidRPr="00D95DF2" w:rsidRDefault="009F5E5B" w:rsidP="00012CA9">
            <w:pPr>
              <w:jc w:val="center"/>
              <w:rPr>
                <w:rFonts w:ascii="PT Astra Serif" w:hAnsi="PT Astra Serif" w:cs="Times New Roman"/>
                <w:b/>
                <w:bCs/>
                <w:sz w:val="19"/>
                <w:szCs w:val="19"/>
              </w:rPr>
            </w:pPr>
            <w:r w:rsidRPr="00D95DF2">
              <w:rPr>
                <w:rFonts w:ascii="PT Astra Serif" w:hAnsi="PT Astra Serif" w:cs="Times New Roman"/>
                <w:b/>
                <w:bCs/>
                <w:sz w:val="19"/>
                <w:szCs w:val="19"/>
              </w:rPr>
              <w:t>1</w:t>
            </w:r>
          </w:p>
        </w:tc>
        <w:tc>
          <w:tcPr>
            <w:tcW w:w="2979" w:type="dxa"/>
            <w:tcBorders>
              <w:top w:val="single" w:sz="4" w:space="0" w:color="000000"/>
              <w:left w:val="single" w:sz="4" w:space="0" w:color="000000"/>
              <w:bottom w:val="single" w:sz="4" w:space="0" w:color="000000"/>
              <w:right w:val="single" w:sz="4" w:space="0" w:color="000000"/>
            </w:tcBorders>
            <w:vAlign w:val="center"/>
          </w:tcPr>
          <w:p w:rsidR="00A11F2B" w:rsidRPr="00D95DF2" w:rsidRDefault="00012CA9" w:rsidP="00012CA9">
            <w:pPr>
              <w:jc w:val="center"/>
              <w:rPr>
                <w:rFonts w:ascii="PT Astra Serif" w:hAnsi="PT Astra Serif" w:cs="Times New Roman"/>
                <w:b/>
                <w:bCs/>
                <w:sz w:val="19"/>
                <w:szCs w:val="19"/>
              </w:rPr>
            </w:pPr>
            <w:r w:rsidRPr="00D95DF2">
              <w:rPr>
                <w:rFonts w:ascii="PT Astra Serif" w:hAnsi="PT Astra Serif" w:cs="Times New Roman"/>
                <w:b/>
                <w:bCs/>
                <w:sz w:val="19"/>
                <w:szCs w:val="19"/>
              </w:rPr>
              <w:t>2</w:t>
            </w:r>
          </w:p>
        </w:tc>
      </w:tr>
    </w:tbl>
    <w:p w:rsidR="00A11F2B" w:rsidRPr="00D95DF2" w:rsidRDefault="009F5E5B">
      <w:pPr>
        <w:pStyle w:val="ConsPlusNormal"/>
        <w:jc w:val="both"/>
        <w:rPr>
          <w:rFonts w:ascii="PT Astra Serif" w:hAnsi="PT Astra Serif" w:cs="Times New Roman"/>
          <w:sz w:val="19"/>
          <w:szCs w:val="19"/>
        </w:rPr>
      </w:pPr>
      <w:r w:rsidRPr="00D95DF2">
        <w:rPr>
          <w:rFonts w:ascii="PT Astra Serif" w:hAnsi="PT Astra Serif" w:cs="Times New Roman"/>
          <w:sz w:val="19"/>
          <w:szCs w:val="19"/>
        </w:rPr>
        <w:t>--------------------------------</w:t>
      </w:r>
    </w:p>
    <w:p w:rsidR="00A11F2B" w:rsidRPr="00D95DF2" w:rsidRDefault="009F5E5B">
      <w:pPr>
        <w:pStyle w:val="ConsPlusNormal"/>
        <w:jc w:val="both"/>
        <w:rPr>
          <w:rFonts w:ascii="PT Astra Serif" w:hAnsi="PT Astra Serif" w:cs="Times New Roman"/>
          <w:sz w:val="19"/>
          <w:szCs w:val="19"/>
        </w:rPr>
      </w:pPr>
      <w:r w:rsidRPr="00D95DF2">
        <w:rPr>
          <w:rFonts w:ascii="PT Astra Serif" w:hAnsi="PT Astra Serif" w:cs="Times New Roman"/>
          <w:sz w:val="19"/>
          <w:szCs w:val="19"/>
        </w:rPr>
        <w:t>&lt;*&gt; Число одновременных доступов (число ОД) - параметр, определяющий максимальное количество ЭВМ, с которых может быть осуществлен одновременный доступ к Системе. Число ОД комплекта Систем не может превышать число ОД Системы, по которой предоставлено наибольшее число ОД среди установленных в комплект Систем.</w:t>
      </w:r>
    </w:p>
    <w:p w:rsidR="00A11F2B" w:rsidRPr="00D95DF2" w:rsidRDefault="00A11F2B">
      <w:pPr>
        <w:rPr>
          <w:rFonts w:ascii="PT Astra Serif" w:hAnsi="PT Astra Serif" w:cs="Times New Roman"/>
          <w:sz w:val="19"/>
          <w:szCs w:val="19"/>
        </w:rPr>
      </w:pPr>
    </w:p>
    <w:p w:rsidR="00A11F2B" w:rsidRPr="00D95DF2" w:rsidRDefault="009F5E5B">
      <w:pPr>
        <w:jc w:val="center"/>
        <w:rPr>
          <w:rFonts w:ascii="PT Astra Serif" w:hAnsi="PT Astra Serif"/>
          <w:sz w:val="19"/>
          <w:szCs w:val="19"/>
        </w:rPr>
      </w:pPr>
      <w:r w:rsidRPr="00D95DF2">
        <w:rPr>
          <w:rFonts w:ascii="PT Astra Serif" w:eastAsia="Times New Roman" w:hAnsi="PT Astra Serif" w:cs="Times New Roman"/>
          <w:b/>
          <w:sz w:val="19"/>
          <w:szCs w:val="19"/>
          <w:lang w:eastAsia="ru-RU"/>
        </w:rPr>
        <w:t>1. ОПРЕДЕЛЕНИЯ</w:t>
      </w:r>
    </w:p>
    <w:p w:rsidR="00A11F2B" w:rsidRPr="00D95DF2" w:rsidRDefault="00A11F2B">
      <w:pPr>
        <w:rPr>
          <w:rFonts w:ascii="PT Astra Serif" w:eastAsia="Times New Roman" w:hAnsi="PT Astra Serif" w:cs="Times New Roman"/>
          <w:b/>
          <w:sz w:val="19"/>
          <w:szCs w:val="19"/>
          <w:lang w:eastAsia="ru-RU"/>
        </w:rPr>
      </w:pPr>
    </w:p>
    <w:p w:rsidR="00A11F2B" w:rsidRPr="00D95DF2" w:rsidRDefault="009F5E5B" w:rsidP="006D508F">
      <w:pPr>
        <w:pStyle w:val="ConsPlusNormal"/>
        <w:ind w:firstLine="709"/>
        <w:jc w:val="both"/>
        <w:rPr>
          <w:rFonts w:ascii="PT Astra Serif" w:hAnsi="PT Astra Serif"/>
          <w:sz w:val="19"/>
          <w:szCs w:val="19"/>
        </w:rPr>
      </w:pPr>
      <w:r w:rsidRPr="00D95DF2">
        <w:rPr>
          <w:rFonts w:ascii="PT Astra Serif" w:hAnsi="PT Astra Serif" w:cs="Times New Roman"/>
          <w:b/>
          <w:sz w:val="19"/>
          <w:szCs w:val="19"/>
        </w:rPr>
        <w:t>1.1. Одновременный доступ</w:t>
      </w:r>
      <w:r w:rsidRPr="00D95DF2">
        <w:rPr>
          <w:rFonts w:ascii="PT Astra Serif" w:hAnsi="PT Astra Serif" w:cs="Times New Roman"/>
          <w:sz w:val="19"/>
          <w:szCs w:val="19"/>
        </w:rPr>
        <w:t xml:space="preserve"> - режим использования Системы, при котором доступ к Системам осуществляется одновременно с двух и более ЭВМ одной или нескольких ЛВС.</w:t>
      </w:r>
    </w:p>
    <w:p w:rsidR="00A11F2B" w:rsidRPr="00D95DF2" w:rsidRDefault="009F5E5B" w:rsidP="006D508F">
      <w:pPr>
        <w:pStyle w:val="ConsPlusNormal"/>
        <w:ind w:firstLine="709"/>
        <w:jc w:val="both"/>
        <w:rPr>
          <w:rFonts w:ascii="PT Astra Serif" w:hAnsi="PT Astra Serif"/>
          <w:sz w:val="19"/>
          <w:szCs w:val="19"/>
        </w:rPr>
      </w:pPr>
      <w:r w:rsidRPr="00D95DF2">
        <w:rPr>
          <w:rFonts w:ascii="PT Astra Serif" w:hAnsi="PT Astra Serif" w:cs="Times New Roman"/>
          <w:b/>
          <w:sz w:val="19"/>
          <w:szCs w:val="19"/>
        </w:rPr>
        <w:t>1.2. Число одновременных доступов (число ОД)</w:t>
      </w:r>
      <w:r w:rsidRPr="00D95DF2">
        <w:rPr>
          <w:rFonts w:ascii="PT Astra Serif" w:hAnsi="PT Astra Serif" w:cs="Times New Roman"/>
          <w:sz w:val="19"/>
          <w:szCs w:val="19"/>
        </w:rPr>
        <w:t xml:space="preserve"> - параметр, определяющий максимальное количество ЭВМ, с которых может быть осуществлен одновременный доступ к Системе. Число ОД комплекта Систем не может превышать число ОД Системы, по которой предоставлено наибольшее число ОД среди установленных в комплект Систем.</w:t>
      </w:r>
    </w:p>
    <w:p w:rsidR="00A11F2B" w:rsidRPr="00D95DF2" w:rsidRDefault="009F5E5B" w:rsidP="006D508F">
      <w:pPr>
        <w:pStyle w:val="ConsPlusNormal"/>
        <w:ind w:firstLine="709"/>
        <w:jc w:val="both"/>
        <w:rPr>
          <w:rFonts w:ascii="PT Astra Serif" w:hAnsi="PT Astra Serif"/>
          <w:sz w:val="19"/>
          <w:szCs w:val="19"/>
        </w:rPr>
      </w:pPr>
      <w:r w:rsidRPr="00D95DF2">
        <w:rPr>
          <w:rFonts w:ascii="PT Astra Serif" w:hAnsi="PT Astra Serif" w:cs="Times New Roman"/>
          <w:b/>
          <w:sz w:val="19"/>
          <w:szCs w:val="19"/>
        </w:rPr>
        <w:t>1.3. Локальная вычислительная сеть (ЛВС)</w:t>
      </w:r>
      <w:r w:rsidRPr="00D95DF2">
        <w:rPr>
          <w:rFonts w:ascii="PT Astra Serif" w:hAnsi="PT Astra Serif" w:cs="Times New Roman"/>
          <w:sz w:val="19"/>
          <w:szCs w:val="19"/>
        </w:rPr>
        <w:t xml:space="preserve"> – это вычислительная сеть, соединяющая две или более ЭВМ (возможно, разного типа), расположенные в пределах одного здания или нескольких соседних зданий.</w:t>
      </w:r>
    </w:p>
    <w:p w:rsidR="00A11F2B" w:rsidRPr="00D95DF2" w:rsidRDefault="009F5E5B" w:rsidP="006D508F">
      <w:pPr>
        <w:pStyle w:val="ConsPlusNormal"/>
        <w:ind w:firstLine="709"/>
        <w:jc w:val="both"/>
        <w:rPr>
          <w:rFonts w:ascii="PT Astra Serif" w:hAnsi="PT Astra Serif" w:cs="Times New Roman"/>
          <w:sz w:val="19"/>
          <w:szCs w:val="19"/>
        </w:rPr>
      </w:pPr>
      <w:r w:rsidRPr="00D95DF2">
        <w:rPr>
          <w:rFonts w:ascii="PT Astra Serif" w:hAnsi="PT Astra Serif" w:cs="Times New Roman"/>
          <w:b/>
          <w:sz w:val="19"/>
          <w:szCs w:val="19"/>
        </w:rPr>
        <w:t xml:space="preserve">1.4. Структурные подразделения Заказчика </w:t>
      </w:r>
      <w:r w:rsidRPr="00D95DF2">
        <w:rPr>
          <w:rFonts w:ascii="PT Astra Serif" w:hAnsi="PT Astra Serif" w:cs="Times New Roman"/>
          <w:sz w:val="19"/>
          <w:szCs w:val="19"/>
        </w:rPr>
        <w:t>- территориально обособленные подразделения Заказчика (филиалы, представительства, отделы, подразделения, в том числе являющиеся самостоятельными юридическими лицами, и т.д.), расположенные вне пределов здания или нескольких соседний зданий, в которых находится Заказчик, и указанные в Перечне структурных подразделений Заказчика (далее – Перечень).</w:t>
      </w:r>
    </w:p>
    <w:p w:rsidR="00E71A44" w:rsidRPr="00D95DF2" w:rsidRDefault="00E71A44">
      <w:pPr>
        <w:pStyle w:val="ConsPlusNormal"/>
        <w:jc w:val="both"/>
        <w:rPr>
          <w:rFonts w:ascii="PT Astra Serif" w:hAnsi="PT Astra Serif"/>
          <w:sz w:val="19"/>
          <w:szCs w:val="19"/>
        </w:rPr>
      </w:pPr>
    </w:p>
    <w:p w:rsidR="00A11F2B" w:rsidRPr="00D95DF2" w:rsidRDefault="009F5E5B">
      <w:pPr>
        <w:pStyle w:val="ConsPlusNormal"/>
        <w:jc w:val="center"/>
        <w:rPr>
          <w:rFonts w:ascii="PT Astra Serif" w:hAnsi="PT Astra Serif"/>
          <w:sz w:val="19"/>
          <w:szCs w:val="19"/>
        </w:rPr>
      </w:pPr>
      <w:r w:rsidRPr="00D95DF2">
        <w:rPr>
          <w:rFonts w:ascii="PT Astra Serif" w:hAnsi="PT Astra Serif" w:cs="Times New Roman"/>
          <w:b/>
          <w:sz w:val="19"/>
          <w:szCs w:val="19"/>
        </w:rPr>
        <w:t>2. АДАПТАЦИЯ</w:t>
      </w:r>
    </w:p>
    <w:p w:rsidR="00A11F2B" w:rsidRPr="00D95DF2" w:rsidRDefault="00A11F2B">
      <w:pPr>
        <w:pStyle w:val="ConsPlusNormal"/>
        <w:keepNext/>
        <w:jc w:val="both"/>
        <w:rPr>
          <w:rFonts w:ascii="PT Astra Serif" w:hAnsi="PT Astra Serif" w:cs="Times New Roman"/>
          <w:b/>
          <w:sz w:val="19"/>
          <w:szCs w:val="19"/>
        </w:rPr>
      </w:pPr>
    </w:p>
    <w:p w:rsidR="00902A71" w:rsidRPr="00D95DF2" w:rsidRDefault="009F5E5B" w:rsidP="00902A71">
      <w:pPr>
        <w:pStyle w:val="ConsPlusNormal"/>
        <w:ind w:firstLine="567"/>
        <w:jc w:val="both"/>
        <w:rPr>
          <w:rFonts w:ascii="PT Astra Serif" w:hAnsi="PT Astra Serif"/>
          <w:sz w:val="19"/>
          <w:szCs w:val="19"/>
        </w:rPr>
      </w:pPr>
      <w:r w:rsidRPr="00D95DF2">
        <w:rPr>
          <w:rFonts w:ascii="PT Astra Serif" w:hAnsi="PT Astra Serif" w:cs="Times New Roman"/>
          <w:b/>
          <w:sz w:val="19"/>
          <w:szCs w:val="19"/>
        </w:rPr>
        <w:tab/>
        <w:t xml:space="preserve">2.1. Адаптация (регистрация и иные действия согласно Договору). </w:t>
      </w:r>
      <w:r w:rsidR="00902A71" w:rsidRPr="00D95DF2">
        <w:rPr>
          <w:rFonts w:ascii="PT Astra Serif" w:hAnsi="PT Astra Serif" w:cs="Times New Roman"/>
          <w:sz w:val="19"/>
          <w:szCs w:val="19"/>
        </w:rPr>
        <w:t>Для организации сопровождения экземпляры Систем регистрируются и адаптируются на ЭВМ ЛВС Заказчика.</w:t>
      </w:r>
    </w:p>
    <w:p w:rsidR="00A11F2B" w:rsidRPr="00D95DF2" w:rsidRDefault="009F5E5B" w:rsidP="006D508F">
      <w:pPr>
        <w:pStyle w:val="ConsPlusNormal"/>
        <w:ind w:firstLine="567"/>
        <w:jc w:val="both"/>
        <w:rPr>
          <w:rFonts w:ascii="PT Astra Serif" w:hAnsi="PT Astra Serif"/>
          <w:sz w:val="19"/>
          <w:szCs w:val="19"/>
        </w:rPr>
      </w:pPr>
      <w:r w:rsidRPr="00D95DF2">
        <w:rPr>
          <w:rFonts w:ascii="PT Astra Serif" w:hAnsi="PT Astra Serif" w:cs="Times New Roman"/>
          <w:b/>
          <w:sz w:val="19"/>
          <w:szCs w:val="19"/>
        </w:rPr>
        <w:tab/>
        <w:t xml:space="preserve">2.2. </w:t>
      </w:r>
      <w:r w:rsidR="00902A71" w:rsidRPr="00D95DF2">
        <w:rPr>
          <w:rFonts w:ascii="PT Astra Serif" w:hAnsi="PT Astra Serif" w:cs="Times New Roman"/>
          <w:b/>
          <w:sz w:val="19"/>
          <w:szCs w:val="19"/>
        </w:rPr>
        <w:t xml:space="preserve">Порядок перерегистрации. </w:t>
      </w:r>
      <w:r w:rsidR="00902A71" w:rsidRPr="00D95DF2">
        <w:rPr>
          <w:rFonts w:ascii="PT Astra Serif" w:hAnsi="PT Astra Serif" w:cs="Times New Roman"/>
          <w:sz w:val="19"/>
          <w:szCs w:val="19"/>
        </w:rPr>
        <w:t>Заказчик вправе переносить экземпляр Системы на другой компьютер. Перенос подразумевает удаление экземпляра Системы с прежнего компьютера. Исполнитель обязан по требованию Заказчика перерегистрировать и адаптировать экземпляр Системы на другом компьютере Заказчика.</w:t>
      </w:r>
    </w:p>
    <w:p w:rsidR="00A11F2B" w:rsidRPr="00D95DF2" w:rsidRDefault="00A11F2B">
      <w:pPr>
        <w:pStyle w:val="ConsPlusNormal"/>
        <w:jc w:val="center"/>
        <w:rPr>
          <w:rFonts w:ascii="PT Astra Serif" w:hAnsi="PT Astra Serif" w:cs="Times New Roman"/>
          <w:sz w:val="19"/>
          <w:szCs w:val="19"/>
        </w:rPr>
      </w:pPr>
    </w:p>
    <w:p w:rsidR="00902A71" w:rsidRPr="00D95DF2" w:rsidRDefault="009F5E5B" w:rsidP="00902A71">
      <w:pPr>
        <w:pStyle w:val="ConsPlusNormal"/>
        <w:ind w:firstLine="567"/>
        <w:jc w:val="center"/>
        <w:rPr>
          <w:rFonts w:ascii="PT Astra Serif" w:hAnsi="PT Astra Serif"/>
          <w:sz w:val="19"/>
          <w:szCs w:val="19"/>
        </w:rPr>
      </w:pPr>
      <w:r w:rsidRPr="00D95DF2">
        <w:rPr>
          <w:rFonts w:ascii="PT Astra Serif" w:hAnsi="PT Astra Serif" w:cs="Times New Roman"/>
          <w:b/>
          <w:sz w:val="19"/>
          <w:szCs w:val="19"/>
        </w:rPr>
        <w:t xml:space="preserve">3. </w:t>
      </w:r>
      <w:r w:rsidR="00902A71" w:rsidRPr="00D95DF2">
        <w:rPr>
          <w:rFonts w:ascii="PT Astra Serif" w:hAnsi="PT Astra Serif" w:cs="Times New Roman"/>
          <w:b/>
          <w:sz w:val="19"/>
          <w:szCs w:val="19"/>
        </w:rPr>
        <w:t>ПОРЯДОК ПРЕДОСТАВЛЕНИЯ ДОСТУПА</w:t>
      </w:r>
    </w:p>
    <w:p w:rsidR="00902A71" w:rsidRPr="00D95DF2" w:rsidRDefault="00902A71" w:rsidP="00902A71">
      <w:pPr>
        <w:pStyle w:val="ConsPlusNormal"/>
        <w:ind w:firstLine="567"/>
        <w:jc w:val="center"/>
        <w:rPr>
          <w:rFonts w:ascii="PT Astra Serif" w:hAnsi="PT Astra Serif"/>
          <w:sz w:val="19"/>
          <w:szCs w:val="19"/>
        </w:rPr>
      </w:pPr>
      <w:r w:rsidRPr="00D95DF2">
        <w:rPr>
          <w:rFonts w:ascii="PT Astra Serif" w:hAnsi="PT Astra Serif" w:cs="Times New Roman"/>
          <w:b/>
          <w:sz w:val="19"/>
          <w:szCs w:val="19"/>
        </w:rPr>
        <w:t>И ИСПОЛЬЗОВАНИЯ ЭКЗЕМПЛЯРОВ СИСТЕМ</w:t>
      </w:r>
    </w:p>
    <w:p w:rsidR="00E71A44" w:rsidRPr="00D95DF2" w:rsidRDefault="00E71A44">
      <w:pPr>
        <w:pStyle w:val="ConsPlusNormal"/>
        <w:jc w:val="center"/>
        <w:rPr>
          <w:rFonts w:ascii="PT Astra Serif" w:hAnsi="PT Astra Serif"/>
          <w:sz w:val="19"/>
          <w:szCs w:val="19"/>
        </w:rPr>
      </w:pPr>
    </w:p>
    <w:p w:rsidR="00902A71" w:rsidRPr="00D95DF2" w:rsidRDefault="009F5E5B" w:rsidP="00902A71">
      <w:pPr>
        <w:pStyle w:val="ConsPlusNormal"/>
        <w:ind w:firstLine="567"/>
        <w:rPr>
          <w:rFonts w:ascii="PT Astra Serif" w:hAnsi="PT Astra Serif"/>
          <w:sz w:val="19"/>
          <w:szCs w:val="19"/>
        </w:rPr>
      </w:pPr>
      <w:r w:rsidRPr="00D95DF2">
        <w:rPr>
          <w:rFonts w:ascii="PT Astra Serif" w:hAnsi="PT Astra Serif" w:cs="Times New Roman"/>
          <w:b/>
          <w:sz w:val="19"/>
          <w:szCs w:val="19"/>
        </w:rPr>
        <w:tab/>
      </w:r>
      <w:r w:rsidR="00902A71" w:rsidRPr="00D95DF2">
        <w:rPr>
          <w:rFonts w:ascii="PT Astra Serif" w:hAnsi="PT Astra Serif" w:cs="Times New Roman"/>
          <w:b/>
          <w:sz w:val="19"/>
          <w:szCs w:val="19"/>
        </w:rPr>
        <w:t>3.1. Пределы правомерного использования.</w:t>
      </w:r>
      <w:r w:rsidR="00902A71" w:rsidRPr="00D95DF2">
        <w:rPr>
          <w:rFonts w:ascii="PT Astra Serif" w:hAnsi="PT Astra Serif" w:cs="Times New Roman"/>
          <w:sz w:val="19"/>
          <w:szCs w:val="19"/>
        </w:rPr>
        <w:t xml:space="preserve"> Один экземпляр Системы не может использоваться на двух и более компьютерах одновременно. Сетевая версия экземпляра Системы не может использоваться на двух и более ЛВС одновременно и/или использоваться в ЛВС с превышением числа ОД. ЛВС - локальная вычислительная сеть, соединяющая две или более ЭВМ (возможно, разного типа), расположенные в пределах одного здания или нескольких соседних зданий.</w:t>
      </w:r>
    </w:p>
    <w:p w:rsidR="00902A71" w:rsidRPr="00D95DF2" w:rsidRDefault="00902A71" w:rsidP="00902A71">
      <w:pPr>
        <w:pStyle w:val="ConsPlusNormal"/>
        <w:ind w:firstLine="567"/>
        <w:jc w:val="both"/>
        <w:rPr>
          <w:rFonts w:ascii="PT Astra Serif" w:hAnsi="PT Astra Serif" w:cs="Times New Roman"/>
          <w:sz w:val="19"/>
          <w:szCs w:val="19"/>
        </w:rPr>
      </w:pPr>
      <w:r w:rsidRPr="00D95DF2">
        <w:rPr>
          <w:rFonts w:ascii="PT Astra Serif" w:hAnsi="PT Astra Serif" w:cs="Times New Roman"/>
          <w:sz w:val="19"/>
          <w:szCs w:val="19"/>
        </w:rPr>
        <w:t>Без специального разрешения Правообладателя запрещено использование Системы и/или материалов из нее любыми автоматизированными системами и/или сервисами искусственного интеллекта (в том числе языковыми моделями, нейросетями, чат-ботами, ИИ-помощниками, ИИ-ассистентами и пр.) и/или программным обеспечением или любыми прочими инструментами, использующими автоматизированные методы сбора и обработки данных.</w:t>
      </w:r>
    </w:p>
    <w:p w:rsidR="00902A71" w:rsidRPr="00D95DF2" w:rsidRDefault="00902A71" w:rsidP="00902A71">
      <w:pPr>
        <w:pStyle w:val="ConsPlusNormal"/>
        <w:ind w:firstLine="567"/>
        <w:jc w:val="both"/>
        <w:rPr>
          <w:rFonts w:ascii="PT Astra Serif" w:hAnsi="PT Astra Serif" w:cs="Times New Roman"/>
          <w:sz w:val="19"/>
          <w:szCs w:val="19"/>
        </w:rPr>
      </w:pPr>
      <w:r w:rsidRPr="00D95DF2">
        <w:rPr>
          <w:rFonts w:ascii="PT Astra Serif" w:hAnsi="PT Astra Serif" w:cs="Times New Roman"/>
          <w:sz w:val="19"/>
          <w:szCs w:val="19"/>
        </w:rPr>
        <w:t>Без специального разрешения Правообладателя запрещено использование Системы и/или материалов из нее для создания любых программных продуктов и/или баз данных и/или любых иных сервисов, в том числе с применением методов и инструментов автоматического извлечения и/или систематизации и/или обработки данных (включая, но не ограничиваясь этим, веб-скрейпинг и парсинг), машинного обучения, обучения искусственного интеллекта, автоматизированного добавления в запросы, команды и инструкции (промпты) для подготовки ответов системами искусственного интеллекта или любых иных автоматизированных методов сбора и обработки данных.</w:t>
      </w:r>
    </w:p>
    <w:p w:rsidR="00902A71" w:rsidRPr="00D95DF2" w:rsidRDefault="00902A71" w:rsidP="00902A71">
      <w:pPr>
        <w:pStyle w:val="ConsPlusNormal"/>
        <w:ind w:firstLine="567"/>
        <w:jc w:val="both"/>
        <w:rPr>
          <w:rFonts w:ascii="PT Astra Serif" w:hAnsi="PT Astra Serif"/>
          <w:sz w:val="19"/>
          <w:szCs w:val="19"/>
        </w:rPr>
      </w:pPr>
      <w:r w:rsidRPr="00D95DF2">
        <w:rPr>
          <w:rFonts w:ascii="PT Astra Serif" w:hAnsi="PT Astra Serif" w:cs="Times New Roman"/>
          <w:sz w:val="19"/>
          <w:szCs w:val="19"/>
        </w:rPr>
        <w:t>Заказчик обязуется предпринимать все зависящие от него меры по недопущению такого использования.</w:t>
      </w:r>
    </w:p>
    <w:p w:rsidR="00902A71" w:rsidRPr="00D95DF2" w:rsidRDefault="00902A71" w:rsidP="00902A71">
      <w:pPr>
        <w:ind w:firstLine="567"/>
        <w:rPr>
          <w:rFonts w:ascii="PT Astra Serif" w:hAnsi="PT Astra Serif"/>
          <w:sz w:val="19"/>
          <w:szCs w:val="19"/>
        </w:rPr>
      </w:pPr>
      <w:r w:rsidRPr="00D95DF2">
        <w:rPr>
          <w:rFonts w:ascii="PT Astra Serif" w:hAnsi="PT Astra Serif"/>
          <w:b/>
          <w:bCs/>
          <w:sz w:val="19"/>
          <w:szCs w:val="19"/>
        </w:rPr>
        <w:t xml:space="preserve">3.2. Разрешенные передачи. </w:t>
      </w:r>
      <w:r w:rsidRPr="00D95DF2">
        <w:rPr>
          <w:rFonts w:ascii="PT Astra Serif" w:hAnsi="PT Astra Serif"/>
          <w:sz w:val="19"/>
          <w:szCs w:val="19"/>
        </w:rPr>
        <w:t>Заказчик не вправе передавать экземпляр Системы третьему лицу.</w:t>
      </w:r>
    </w:p>
    <w:p w:rsidR="00902A71" w:rsidRPr="00D95DF2" w:rsidRDefault="00902A71" w:rsidP="00902A71">
      <w:pPr>
        <w:pStyle w:val="ConsPlusNormal"/>
        <w:ind w:firstLine="567"/>
        <w:jc w:val="both"/>
        <w:rPr>
          <w:rFonts w:ascii="PT Astra Serif" w:hAnsi="PT Astra Serif"/>
          <w:sz w:val="19"/>
          <w:szCs w:val="19"/>
        </w:rPr>
      </w:pPr>
      <w:r w:rsidRPr="00D95DF2">
        <w:rPr>
          <w:rFonts w:ascii="PT Astra Serif" w:hAnsi="PT Astra Serif" w:cs="Times New Roman"/>
          <w:b/>
          <w:sz w:val="19"/>
          <w:szCs w:val="19"/>
        </w:rPr>
        <w:lastRenderedPageBreak/>
        <w:t>3.3. Возобновление.</w:t>
      </w:r>
      <w:r w:rsidRPr="00D95DF2">
        <w:rPr>
          <w:rFonts w:ascii="PT Astra Serif" w:hAnsi="PT Astra Serif" w:cs="Times New Roman"/>
          <w:sz w:val="19"/>
          <w:szCs w:val="19"/>
        </w:rPr>
        <w:t xml:space="preserve"> В случае отказа Заказчика от услуг с использованием экземпляра Системы дальнейшее оказание ему любых услуг с использованием данного экземпляра может быть осуществлено Исполнителем только при наличии технической возможности после оплаты Заказчиком стоимости возобновления оказания услуг по Прейскуранту Исполнителя.</w:t>
      </w:r>
    </w:p>
    <w:p w:rsidR="00902A71" w:rsidRPr="00D95DF2" w:rsidRDefault="00902A71" w:rsidP="00902A71">
      <w:pPr>
        <w:pStyle w:val="ConsPlusNormal"/>
        <w:ind w:firstLine="567"/>
        <w:jc w:val="both"/>
        <w:rPr>
          <w:rFonts w:ascii="PT Astra Serif" w:hAnsi="PT Astra Serif"/>
          <w:sz w:val="19"/>
          <w:szCs w:val="19"/>
        </w:rPr>
      </w:pPr>
      <w:r w:rsidRPr="00D95DF2">
        <w:rPr>
          <w:rFonts w:ascii="PT Astra Serif" w:hAnsi="PT Astra Serif" w:cs="Times New Roman"/>
          <w:b/>
          <w:sz w:val="19"/>
          <w:szCs w:val="19"/>
        </w:rPr>
        <w:t>3.4. Одновременная работа Систем.</w:t>
      </w:r>
      <w:r w:rsidRPr="00D95DF2">
        <w:rPr>
          <w:rFonts w:ascii="PT Astra Serif" w:hAnsi="PT Astra Serif" w:cs="Times New Roman"/>
          <w:sz w:val="19"/>
          <w:szCs w:val="19"/>
        </w:rPr>
        <w:t xml:space="preserve"> Исполнитель несет ответственность за качество и работоспособность экземпляра Системы только при условии, что данный экземпляр отключен от возможности одновременной работы с экземплярами Системы, в отношении которых Заказчик отказался от услуг. Отключение от возможности одновременной работы должно быть осуществлено не позднее шести месяцев с момента такого отказа.</w:t>
      </w:r>
    </w:p>
    <w:p w:rsidR="00A11F2B" w:rsidRPr="00D95DF2" w:rsidRDefault="00A11F2B" w:rsidP="00902A71">
      <w:pPr>
        <w:pStyle w:val="ConsPlusNormal"/>
        <w:ind w:right="141"/>
        <w:jc w:val="both"/>
        <w:rPr>
          <w:rFonts w:ascii="PT Astra Serif" w:hAnsi="PT Astra Serif" w:cs="Times New Roman"/>
          <w:sz w:val="19"/>
          <w:szCs w:val="19"/>
        </w:rPr>
      </w:pPr>
    </w:p>
    <w:p w:rsidR="00A11F2B" w:rsidRPr="00D95DF2" w:rsidRDefault="009F5E5B">
      <w:pPr>
        <w:pStyle w:val="ConsPlusNormal"/>
        <w:jc w:val="center"/>
        <w:rPr>
          <w:rFonts w:ascii="PT Astra Serif" w:hAnsi="PT Astra Serif"/>
          <w:sz w:val="19"/>
          <w:szCs w:val="19"/>
        </w:rPr>
      </w:pPr>
      <w:r w:rsidRPr="00D95DF2">
        <w:rPr>
          <w:rFonts w:ascii="PT Astra Serif" w:hAnsi="PT Astra Serif" w:cs="Times New Roman"/>
          <w:b/>
          <w:sz w:val="19"/>
          <w:szCs w:val="19"/>
        </w:rPr>
        <w:t>4. ПОРЯДОК ПРЕДОСТАВЛЕНИЯ ДОСТУПА</w:t>
      </w:r>
    </w:p>
    <w:p w:rsidR="00A11F2B" w:rsidRPr="00D95DF2" w:rsidRDefault="009F5E5B">
      <w:pPr>
        <w:pStyle w:val="ConsPlusNormal"/>
        <w:jc w:val="center"/>
        <w:rPr>
          <w:rFonts w:ascii="PT Astra Serif" w:hAnsi="PT Astra Serif"/>
          <w:sz w:val="19"/>
          <w:szCs w:val="19"/>
        </w:rPr>
      </w:pPr>
      <w:r w:rsidRPr="00D95DF2">
        <w:rPr>
          <w:rFonts w:ascii="PT Astra Serif" w:hAnsi="PT Astra Serif" w:cs="Times New Roman"/>
          <w:b/>
          <w:sz w:val="19"/>
          <w:szCs w:val="19"/>
        </w:rPr>
        <w:t>И ИСПОЛЬЗОВАНИЯ ЭКЗЕМПЛЯРОВ СИСТЕМ</w:t>
      </w:r>
    </w:p>
    <w:p w:rsidR="00A11F2B" w:rsidRPr="00D95DF2" w:rsidRDefault="00A11F2B">
      <w:pPr>
        <w:pStyle w:val="ConsPlusNormal"/>
        <w:jc w:val="center"/>
        <w:rPr>
          <w:rFonts w:ascii="PT Astra Serif" w:hAnsi="PT Astra Serif" w:cs="Times New Roman"/>
          <w:b/>
          <w:sz w:val="19"/>
          <w:szCs w:val="19"/>
        </w:rPr>
      </w:pPr>
    </w:p>
    <w:p w:rsidR="00A11F2B" w:rsidRPr="00D95DF2" w:rsidRDefault="009F5E5B" w:rsidP="005F7A8B">
      <w:pPr>
        <w:ind w:firstLine="567"/>
        <w:jc w:val="both"/>
        <w:rPr>
          <w:rFonts w:ascii="PT Astra Serif" w:hAnsi="PT Astra Serif"/>
          <w:sz w:val="19"/>
          <w:szCs w:val="19"/>
        </w:rPr>
      </w:pPr>
      <w:r w:rsidRPr="00D95DF2">
        <w:rPr>
          <w:rFonts w:ascii="PT Astra Serif" w:hAnsi="PT Astra Serif" w:cs="Times New Roman"/>
          <w:b/>
          <w:sz w:val="19"/>
          <w:szCs w:val="19"/>
        </w:rPr>
        <w:t>4.1</w:t>
      </w:r>
      <w:r w:rsidR="0090480F" w:rsidRPr="00D95DF2">
        <w:rPr>
          <w:rFonts w:ascii="PT Astra Serif" w:hAnsi="PT Astra Serif" w:cs="Times New Roman"/>
          <w:b/>
          <w:sz w:val="19"/>
          <w:szCs w:val="19"/>
        </w:rPr>
        <w:t>.</w:t>
      </w:r>
      <w:r w:rsidRPr="00D95DF2">
        <w:rPr>
          <w:rFonts w:ascii="PT Astra Serif" w:hAnsi="PT Astra Serif" w:cs="Times New Roman"/>
          <w:sz w:val="19"/>
          <w:szCs w:val="19"/>
        </w:rPr>
        <w:t xml:space="preserve"> Использование комплекта Систем возможно только с ЭВМ ЛВС Заказчика, расположенной по адресу, указанному в пункте 4.6. </w:t>
      </w:r>
    </w:p>
    <w:p w:rsidR="0090480F" w:rsidRPr="00D95DF2" w:rsidRDefault="0090480F" w:rsidP="0090480F">
      <w:pPr>
        <w:pStyle w:val="ConsPlusNormal"/>
        <w:ind w:firstLine="567"/>
        <w:jc w:val="both"/>
        <w:rPr>
          <w:rFonts w:ascii="PT Astra Serif" w:hAnsi="PT Astra Serif"/>
          <w:sz w:val="19"/>
          <w:szCs w:val="19"/>
        </w:rPr>
      </w:pPr>
      <w:r w:rsidRPr="00D95DF2">
        <w:rPr>
          <w:rFonts w:ascii="PT Astra Serif" w:hAnsi="PT Astra Serif" w:cs="Times New Roman"/>
          <w:b/>
          <w:sz w:val="19"/>
          <w:szCs w:val="19"/>
        </w:rPr>
        <w:t>4.2. Периодичность.</w:t>
      </w:r>
      <w:r w:rsidRPr="00D95DF2">
        <w:rPr>
          <w:rFonts w:ascii="PT Astra Serif" w:hAnsi="PT Astra Serif" w:cs="Times New Roman"/>
          <w:sz w:val="19"/>
          <w:szCs w:val="19"/>
        </w:rPr>
        <w:t xml:space="preserve"> Заказчик имеет право не реже одного раза в неделю получать текущую информацию, в т.ч. принимать наборы текстовой информации в принадлежащий ему экземпляр Системы в соответствии с его функциональным назначением.</w:t>
      </w:r>
    </w:p>
    <w:p w:rsidR="0090480F" w:rsidRPr="00D95DF2" w:rsidRDefault="0090480F" w:rsidP="0090480F">
      <w:pPr>
        <w:pStyle w:val="ConsPlusNormal"/>
        <w:ind w:firstLine="567"/>
        <w:jc w:val="both"/>
        <w:rPr>
          <w:rFonts w:ascii="PT Astra Serif" w:hAnsi="PT Astra Serif"/>
          <w:sz w:val="19"/>
          <w:szCs w:val="19"/>
        </w:rPr>
      </w:pPr>
      <w:r w:rsidRPr="00D95DF2">
        <w:rPr>
          <w:rFonts w:ascii="PT Astra Serif" w:hAnsi="PT Astra Serif" w:cs="Times New Roman"/>
          <w:b/>
          <w:sz w:val="19"/>
          <w:szCs w:val="19"/>
        </w:rPr>
        <w:t>4.3. Способ доставки</w:t>
      </w:r>
      <w:r w:rsidRPr="00D95DF2">
        <w:rPr>
          <w:rFonts w:ascii="PT Astra Serif" w:hAnsi="PT Astra Serif" w:cs="Times New Roman"/>
          <w:sz w:val="19"/>
          <w:szCs w:val="19"/>
        </w:rPr>
        <w:t>:</w:t>
      </w:r>
      <w:r w:rsidRPr="00D95DF2">
        <w:rPr>
          <w:rFonts w:ascii="PT Astra Serif" w:hAnsi="PT Astra Serif" w:cs="Times New Roman"/>
          <w:bCs/>
          <w:sz w:val="19"/>
          <w:szCs w:val="19"/>
        </w:rPr>
        <w:t>менеджер по сопровождению, интернет-пополнение.</w:t>
      </w:r>
    </w:p>
    <w:p w:rsidR="0090480F" w:rsidRPr="00D95DF2" w:rsidRDefault="0090480F" w:rsidP="0090480F">
      <w:pPr>
        <w:pStyle w:val="ConsPlusNormal"/>
        <w:ind w:firstLine="567"/>
        <w:jc w:val="both"/>
        <w:rPr>
          <w:rFonts w:ascii="PT Astra Serif" w:hAnsi="PT Astra Serif"/>
          <w:sz w:val="19"/>
          <w:szCs w:val="19"/>
        </w:rPr>
      </w:pPr>
      <w:r w:rsidRPr="00D95DF2">
        <w:rPr>
          <w:rFonts w:ascii="PT Astra Serif" w:hAnsi="PT Astra Serif" w:cs="Times New Roman"/>
          <w:b/>
          <w:sz w:val="19"/>
          <w:szCs w:val="19"/>
        </w:rPr>
        <w:t xml:space="preserve">4.4. </w:t>
      </w:r>
      <w:r w:rsidRPr="00D95DF2">
        <w:rPr>
          <w:rFonts w:ascii="PT Astra Serif" w:hAnsi="PT Astra Serif" w:cs="Times New Roman"/>
          <w:b/>
          <w:sz w:val="19"/>
          <w:szCs w:val="19"/>
          <w:lang w:eastAsia="ru-RU"/>
        </w:rPr>
        <w:t>Интерфейсные сообщения.</w:t>
      </w:r>
      <w:r w:rsidRPr="00D95DF2">
        <w:rPr>
          <w:rFonts w:ascii="PT Astra Serif" w:hAnsi="PT Astra Serif" w:cs="Times New Roman"/>
          <w:sz w:val="19"/>
          <w:szCs w:val="19"/>
          <w:lang w:eastAsia="ru-RU"/>
        </w:rPr>
        <w:t xml:space="preserve"> Система может содержать информационное сообщение о наименовании и местонахождении правомерного пользователя комплекта Систем. Сообщение может быть показано не чаще одного раза в 24 часа.</w:t>
      </w:r>
    </w:p>
    <w:p w:rsidR="0090480F" w:rsidRPr="00D95DF2" w:rsidRDefault="0090480F" w:rsidP="0090480F">
      <w:pPr>
        <w:pStyle w:val="ConsPlusNormal"/>
        <w:ind w:firstLine="567"/>
        <w:jc w:val="both"/>
        <w:rPr>
          <w:rFonts w:ascii="PT Astra Serif" w:hAnsi="PT Astra Serif"/>
          <w:sz w:val="19"/>
          <w:szCs w:val="19"/>
        </w:rPr>
      </w:pPr>
      <w:r w:rsidRPr="00D95DF2">
        <w:rPr>
          <w:rFonts w:ascii="PT Astra Serif" w:hAnsi="PT Astra Serif" w:cs="Times New Roman"/>
          <w:b/>
          <w:sz w:val="19"/>
          <w:szCs w:val="19"/>
        </w:rPr>
        <w:t>4.5. Прочее.</w:t>
      </w:r>
      <w:r w:rsidRPr="00D95DF2">
        <w:rPr>
          <w:rFonts w:ascii="PT Astra Serif" w:hAnsi="PT Astra Serif" w:cs="Times New Roman"/>
          <w:sz w:val="19"/>
          <w:szCs w:val="19"/>
        </w:rPr>
        <w:t xml:space="preserve"> Заказчик обязуется согласовать с Исполнителем точное время доставки информации, обеспечить готовность технических средств и беспрепятственный доступ к экземплярам Систем в оговоренное время в случае доставки информации специалистом Исполнителя. В случае доставки информации с помощью телекоммуникационных средств все расходы, связанные с обеспечением достаточного для оказания текущих услуг трафика, оплачиваются Заказчиком за свой счет.</w:t>
      </w:r>
    </w:p>
    <w:p w:rsidR="00A11F2B" w:rsidRPr="00D95DF2" w:rsidRDefault="009F5E5B" w:rsidP="00AA1501">
      <w:pPr>
        <w:ind w:firstLine="567"/>
        <w:jc w:val="both"/>
        <w:rPr>
          <w:rFonts w:ascii="PT Astra Serif" w:hAnsi="PT Astra Serif"/>
          <w:sz w:val="19"/>
          <w:szCs w:val="19"/>
        </w:rPr>
      </w:pPr>
      <w:r w:rsidRPr="00D95DF2">
        <w:rPr>
          <w:rFonts w:ascii="PT Astra Serif" w:hAnsi="PT Astra Serif" w:cs="Times New Roman"/>
          <w:b/>
          <w:bCs/>
          <w:sz w:val="19"/>
          <w:szCs w:val="19"/>
        </w:rPr>
        <w:t>4.6</w:t>
      </w:r>
      <w:r w:rsidR="0090480F" w:rsidRPr="00D95DF2">
        <w:rPr>
          <w:rFonts w:ascii="PT Astra Serif" w:hAnsi="PT Astra Serif" w:cs="Times New Roman"/>
          <w:b/>
          <w:bCs/>
          <w:sz w:val="19"/>
          <w:szCs w:val="19"/>
        </w:rPr>
        <w:t>.</w:t>
      </w:r>
      <w:r w:rsidRPr="00D95DF2">
        <w:rPr>
          <w:rFonts w:ascii="PT Astra Serif" w:hAnsi="PT Astra Serif" w:cs="Times New Roman"/>
          <w:b/>
          <w:bCs/>
          <w:sz w:val="19"/>
          <w:szCs w:val="19"/>
        </w:rPr>
        <w:t xml:space="preserve"> Адреса</w:t>
      </w:r>
      <w:r w:rsidRPr="00D95DF2">
        <w:rPr>
          <w:rFonts w:ascii="PT Astra Serif" w:hAnsi="PT Astra Serif" w:cs="Times New Roman"/>
          <w:sz w:val="19"/>
          <w:szCs w:val="19"/>
        </w:rPr>
        <w:t xml:space="preserve">, по которым используются Системы и оказываются услуги: </w:t>
      </w:r>
      <w:r w:rsidR="008910AE" w:rsidRPr="00D95DF2">
        <w:rPr>
          <w:rFonts w:ascii="PT Astra Serif" w:hAnsi="PT Astra Serif" w:cs="Times New Roman"/>
          <w:bCs/>
          <w:sz w:val="19"/>
          <w:szCs w:val="19"/>
        </w:rPr>
        <w:t xml:space="preserve">Российская Федерация, </w:t>
      </w:r>
      <w:r w:rsidR="008910AE" w:rsidRPr="00920828">
        <w:rPr>
          <w:rFonts w:ascii="PT Astra Serif" w:hAnsi="PT Astra Serif" w:cs="Times New Roman"/>
          <w:bCs/>
          <w:sz w:val="19"/>
          <w:szCs w:val="19"/>
          <w:u w:val="single"/>
        </w:rPr>
        <w:t>664528, Иркутская область, Иркутский район, р.п. Маркова</w:t>
      </w:r>
      <w:r w:rsidR="008910AE" w:rsidRPr="00920828">
        <w:rPr>
          <w:rFonts w:ascii="PT Astra Serif" w:hAnsi="PT Astra Serif" w:cs="Times New Roman"/>
          <w:bCs/>
          <w:color w:val="7030A0"/>
          <w:sz w:val="19"/>
          <w:szCs w:val="19"/>
        </w:rPr>
        <w:t xml:space="preserve">. </w:t>
      </w:r>
      <w:r w:rsidR="008910AE" w:rsidRPr="00D95DF2">
        <w:rPr>
          <w:rFonts w:ascii="PT Astra Serif" w:hAnsi="PT Astra Serif" w:cs="Times New Roman"/>
          <w:bCs/>
          <w:sz w:val="19"/>
          <w:szCs w:val="19"/>
        </w:rPr>
        <w:t xml:space="preserve">Для ФКУ ДПО МУЦ ГУФСИН России по Иркутской области (федеральное казенное учреждение дополнительного профессионального образования «Межрегиональный учебный центр Главного управления Федеральной службы исполнения наказаний </w:t>
      </w:r>
      <w:r w:rsidR="008910AE" w:rsidRPr="00D95DF2">
        <w:rPr>
          <w:rFonts w:ascii="PT Astra Serif" w:hAnsi="PT Astra Serif" w:cs="Times New Roman"/>
          <w:bCs/>
          <w:sz w:val="19"/>
          <w:szCs w:val="19"/>
        </w:rPr>
        <w:br/>
        <w:t>по Иркутской области»).</w:t>
      </w:r>
    </w:p>
    <w:p w:rsidR="00A11F2B" w:rsidRPr="00D95DF2" w:rsidRDefault="009F5E5B" w:rsidP="00744B97">
      <w:pPr>
        <w:ind w:firstLine="567"/>
        <w:jc w:val="both"/>
        <w:rPr>
          <w:rFonts w:ascii="PT Astra Serif" w:hAnsi="PT Astra Serif"/>
          <w:sz w:val="19"/>
          <w:szCs w:val="19"/>
        </w:rPr>
      </w:pPr>
      <w:r w:rsidRPr="00D95DF2">
        <w:rPr>
          <w:rFonts w:ascii="PT Astra Serif" w:eastAsia="Times New Roman" w:hAnsi="PT Astra Serif" w:cs="Times New Roman"/>
          <w:b/>
          <w:sz w:val="19"/>
          <w:szCs w:val="19"/>
          <w:lang w:eastAsia="ru-RU"/>
        </w:rPr>
        <w:t>4.</w:t>
      </w:r>
      <w:r w:rsidR="0090480F" w:rsidRPr="00D95DF2">
        <w:rPr>
          <w:rFonts w:ascii="PT Astra Serif" w:eastAsia="Times New Roman" w:hAnsi="PT Astra Serif" w:cs="Times New Roman"/>
          <w:b/>
          <w:sz w:val="19"/>
          <w:szCs w:val="19"/>
          <w:lang w:eastAsia="ru-RU"/>
        </w:rPr>
        <w:t>7</w:t>
      </w:r>
      <w:r w:rsidRPr="00D95DF2">
        <w:rPr>
          <w:rFonts w:ascii="PT Astra Serif" w:eastAsia="Times New Roman" w:hAnsi="PT Astra Serif" w:cs="Times New Roman"/>
          <w:sz w:val="19"/>
          <w:szCs w:val="19"/>
          <w:lang w:eastAsia="ru-RU"/>
        </w:rPr>
        <w:t>Все расходы, связанные с обеспечением достаточного для оказания текущих услуг трафика, оплачиваются Заказчиком за свой счет. Работоспособность компьютерного, телекоммуникационного оборудования Заказчика и каналов связи Заказчик обеспечивает самостоятельно.</w:t>
      </w:r>
    </w:p>
    <w:p w:rsidR="00A11F2B" w:rsidRPr="00D95DF2" w:rsidRDefault="009F5E5B" w:rsidP="006D508F">
      <w:pPr>
        <w:jc w:val="both"/>
        <w:rPr>
          <w:rFonts w:ascii="PT Astra Serif" w:hAnsi="PT Astra Serif"/>
          <w:sz w:val="19"/>
          <w:szCs w:val="19"/>
        </w:rPr>
      </w:pPr>
      <w:r w:rsidRPr="00D95DF2">
        <w:rPr>
          <w:rFonts w:ascii="PT Astra Serif" w:hAnsi="PT Astra Serif" w:cs="Tahoma"/>
          <w:sz w:val="19"/>
          <w:szCs w:val="19"/>
        </w:rPr>
        <w:tab/>
      </w:r>
    </w:p>
    <w:p w:rsidR="00A11F2B" w:rsidRPr="00D95DF2" w:rsidRDefault="009F5E5B">
      <w:pPr>
        <w:pStyle w:val="ConsPlusNormal"/>
        <w:keepNext/>
        <w:jc w:val="center"/>
        <w:rPr>
          <w:rFonts w:ascii="PT Astra Serif" w:hAnsi="PT Astra Serif"/>
          <w:sz w:val="19"/>
          <w:szCs w:val="19"/>
        </w:rPr>
      </w:pPr>
      <w:r w:rsidRPr="00D95DF2">
        <w:rPr>
          <w:rFonts w:ascii="PT Astra Serif" w:hAnsi="PT Astra Serif" w:cs="Times New Roman"/>
          <w:b/>
          <w:sz w:val="19"/>
          <w:szCs w:val="19"/>
        </w:rPr>
        <w:t>5. ДЕЙСТВИЕ СПЕЦИФИКАЦИИ</w:t>
      </w:r>
    </w:p>
    <w:p w:rsidR="00A11F2B" w:rsidRPr="00D95DF2" w:rsidRDefault="00A11F2B">
      <w:pPr>
        <w:pStyle w:val="ConsPlusNormal"/>
        <w:keepNext/>
        <w:jc w:val="both"/>
        <w:rPr>
          <w:rFonts w:ascii="PT Astra Serif" w:hAnsi="PT Astra Serif" w:cs="Times New Roman"/>
          <w:b/>
          <w:sz w:val="19"/>
          <w:szCs w:val="19"/>
        </w:rPr>
      </w:pPr>
    </w:p>
    <w:p w:rsidR="00A11F2B" w:rsidRPr="00D95DF2" w:rsidRDefault="009F5E5B">
      <w:pPr>
        <w:pStyle w:val="ConsPlusNormal"/>
        <w:jc w:val="both"/>
        <w:rPr>
          <w:rFonts w:ascii="PT Astra Serif" w:hAnsi="PT Astra Serif"/>
          <w:sz w:val="19"/>
          <w:szCs w:val="19"/>
        </w:rPr>
      </w:pPr>
      <w:r w:rsidRPr="00D95DF2">
        <w:rPr>
          <w:rFonts w:ascii="PT Astra Serif" w:hAnsi="PT Astra Serif" w:cs="Times New Roman"/>
          <w:b/>
          <w:sz w:val="19"/>
          <w:szCs w:val="19"/>
        </w:rPr>
        <w:tab/>
        <w:t xml:space="preserve">5.1. Период. </w:t>
      </w:r>
      <w:r w:rsidRPr="00D95DF2">
        <w:rPr>
          <w:rFonts w:ascii="PT Astra Serif" w:hAnsi="PT Astra Serif" w:cs="Times New Roman"/>
          <w:sz w:val="19"/>
          <w:szCs w:val="19"/>
        </w:rPr>
        <w:t>Спецификация вступает в с</w:t>
      </w:r>
      <w:r w:rsidR="000D35FE" w:rsidRPr="00D95DF2">
        <w:rPr>
          <w:rFonts w:ascii="PT Astra Serif" w:hAnsi="PT Astra Serif" w:cs="Times New Roman"/>
          <w:sz w:val="19"/>
          <w:szCs w:val="19"/>
        </w:rPr>
        <w:t xml:space="preserve">илу </w:t>
      </w:r>
      <w:r w:rsidR="000D35FE" w:rsidRPr="00920828">
        <w:rPr>
          <w:rFonts w:ascii="PT Astra Serif" w:hAnsi="PT Astra Serif" w:cs="Times New Roman"/>
          <w:sz w:val="19"/>
          <w:szCs w:val="19"/>
        </w:rPr>
        <w:t>«01»</w:t>
      </w:r>
      <w:r w:rsidR="00381C80" w:rsidRPr="00920828">
        <w:rPr>
          <w:rFonts w:ascii="PT Astra Serif" w:hAnsi="PT Astra Serif" w:cs="Times New Roman"/>
          <w:sz w:val="19"/>
          <w:szCs w:val="19"/>
        </w:rPr>
        <w:t>мая</w:t>
      </w:r>
      <w:r w:rsidRPr="00920828">
        <w:rPr>
          <w:rFonts w:ascii="PT Astra Serif" w:hAnsi="PT Astra Serif" w:cs="Times New Roman"/>
          <w:sz w:val="19"/>
          <w:szCs w:val="19"/>
        </w:rPr>
        <w:t>202</w:t>
      </w:r>
      <w:r w:rsidR="00E56B95" w:rsidRPr="00920828">
        <w:rPr>
          <w:rFonts w:ascii="PT Astra Serif" w:hAnsi="PT Astra Serif" w:cs="Times New Roman"/>
          <w:sz w:val="19"/>
          <w:szCs w:val="19"/>
        </w:rPr>
        <w:t>6</w:t>
      </w:r>
      <w:r w:rsidRPr="00920828">
        <w:rPr>
          <w:rFonts w:ascii="PT Astra Serif" w:hAnsi="PT Astra Serif" w:cs="Times New Roman"/>
          <w:sz w:val="19"/>
          <w:szCs w:val="19"/>
        </w:rPr>
        <w:t xml:space="preserve"> г. </w:t>
      </w:r>
      <w:r w:rsidRPr="00D95DF2">
        <w:rPr>
          <w:rFonts w:ascii="PT Astra Serif" w:hAnsi="PT Astra Serif" w:cs="Times New Roman"/>
          <w:sz w:val="19"/>
          <w:szCs w:val="19"/>
        </w:rPr>
        <w:t>и заканчивает свое действие в случае прекращения Контракта.</w:t>
      </w:r>
    </w:p>
    <w:p w:rsidR="00A11F2B" w:rsidRPr="00D95DF2" w:rsidRDefault="009F5E5B">
      <w:pPr>
        <w:pStyle w:val="ConsPlusNormal"/>
        <w:jc w:val="both"/>
        <w:rPr>
          <w:rFonts w:ascii="PT Astra Serif" w:hAnsi="PT Astra Serif"/>
          <w:sz w:val="19"/>
          <w:szCs w:val="19"/>
        </w:rPr>
      </w:pPr>
      <w:r w:rsidRPr="00D95DF2">
        <w:rPr>
          <w:rFonts w:ascii="PT Astra Serif" w:hAnsi="PT Astra Serif" w:cs="Times New Roman"/>
          <w:b/>
          <w:sz w:val="19"/>
          <w:szCs w:val="19"/>
        </w:rPr>
        <w:tab/>
        <w:t>5.3. Отказ от Контракта.</w:t>
      </w:r>
      <w:r w:rsidRPr="00D95DF2">
        <w:rPr>
          <w:rFonts w:ascii="PT Astra Serif" w:hAnsi="PT Astra Serif" w:cs="Times New Roman"/>
          <w:sz w:val="19"/>
          <w:szCs w:val="19"/>
        </w:rPr>
        <w:t xml:space="preserve"> Исполнитель имеет право отказаться от исполнения </w:t>
      </w:r>
      <w:r w:rsidR="008F57BE" w:rsidRPr="00D95DF2">
        <w:rPr>
          <w:rFonts w:ascii="PT Astra Serif" w:hAnsi="PT Astra Serif" w:cs="Times New Roman"/>
          <w:sz w:val="19"/>
          <w:szCs w:val="19"/>
        </w:rPr>
        <w:t xml:space="preserve">Контракта </w:t>
      </w:r>
      <w:r w:rsidR="00721031" w:rsidRPr="00D95DF2">
        <w:rPr>
          <w:rFonts w:ascii="PT Astra Serif" w:hAnsi="PT Astra Serif" w:cs="Times New Roman"/>
          <w:sz w:val="19"/>
          <w:szCs w:val="19"/>
        </w:rPr>
        <w:br/>
      </w:r>
      <w:r w:rsidRPr="00D95DF2">
        <w:rPr>
          <w:rFonts w:ascii="PT Astra Serif" w:hAnsi="PT Astra Serif" w:cs="Times New Roman"/>
          <w:sz w:val="19"/>
          <w:szCs w:val="19"/>
        </w:rPr>
        <w:t xml:space="preserve"> в одностороннем порядке в случае нарушения Заказчиком п.п. 3.</w:t>
      </w:r>
      <w:r w:rsidR="0090480F" w:rsidRPr="00D95DF2">
        <w:rPr>
          <w:rFonts w:ascii="PT Astra Serif" w:hAnsi="PT Astra Serif" w:cs="Times New Roman"/>
          <w:sz w:val="19"/>
          <w:szCs w:val="19"/>
        </w:rPr>
        <w:t>1</w:t>
      </w:r>
      <w:r w:rsidRPr="00D95DF2">
        <w:rPr>
          <w:rFonts w:ascii="PT Astra Serif" w:hAnsi="PT Astra Serif" w:cs="Times New Roman"/>
          <w:sz w:val="19"/>
          <w:szCs w:val="19"/>
        </w:rPr>
        <w:t>. настоящей Спецификации.</w:t>
      </w:r>
    </w:p>
    <w:p w:rsidR="00A11F2B" w:rsidRPr="00D95DF2" w:rsidRDefault="009F5E5B">
      <w:pPr>
        <w:pStyle w:val="ConsPlusNormal"/>
        <w:jc w:val="both"/>
        <w:rPr>
          <w:rFonts w:ascii="PT Astra Serif" w:hAnsi="PT Astra Serif"/>
          <w:sz w:val="19"/>
          <w:szCs w:val="19"/>
        </w:rPr>
      </w:pPr>
      <w:r w:rsidRPr="00D95DF2">
        <w:rPr>
          <w:rFonts w:ascii="PT Astra Serif" w:hAnsi="PT Astra Serif" w:cs="Times New Roman"/>
          <w:sz w:val="19"/>
          <w:szCs w:val="19"/>
        </w:rPr>
        <w:tab/>
      </w:r>
      <w:r w:rsidRPr="00D95DF2">
        <w:rPr>
          <w:rFonts w:ascii="PT Astra Serif" w:hAnsi="PT Astra Serif" w:cs="Times New Roman"/>
          <w:b/>
          <w:bCs/>
          <w:sz w:val="19"/>
          <w:szCs w:val="19"/>
        </w:rPr>
        <w:t xml:space="preserve">5.4. Приоритет Спецификации. </w:t>
      </w:r>
      <w:r w:rsidRPr="00D95DF2">
        <w:rPr>
          <w:rFonts w:ascii="PT Astra Serif" w:hAnsi="PT Astra Serif" w:cs="Times New Roman"/>
          <w:sz w:val="19"/>
          <w:szCs w:val="19"/>
        </w:rPr>
        <w:t xml:space="preserve">Спецификация является неотъемлемой частью </w:t>
      </w:r>
      <w:r w:rsidR="008F57BE" w:rsidRPr="00D95DF2">
        <w:rPr>
          <w:rFonts w:ascii="PT Astra Serif" w:hAnsi="PT Astra Serif" w:cs="Times New Roman"/>
          <w:sz w:val="19"/>
          <w:szCs w:val="19"/>
        </w:rPr>
        <w:t>Контракта</w:t>
      </w:r>
      <w:r w:rsidRPr="00D95DF2">
        <w:rPr>
          <w:rFonts w:ascii="PT Astra Serif" w:hAnsi="PT Astra Serif" w:cs="Times New Roman"/>
          <w:sz w:val="19"/>
          <w:szCs w:val="19"/>
        </w:rPr>
        <w:t xml:space="preserve">. В случае противоречий между условиями </w:t>
      </w:r>
      <w:r w:rsidR="008F57BE" w:rsidRPr="00D95DF2">
        <w:rPr>
          <w:rFonts w:ascii="PT Astra Serif" w:hAnsi="PT Astra Serif" w:cs="Times New Roman"/>
          <w:sz w:val="19"/>
          <w:szCs w:val="19"/>
        </w:rPr>
        <w:t>Контракта</w:t>
      </w:r>
      <w:r w:rsidRPr="00D95DF2">
        <w:rPr>
          <w:rFonts w:ascii="PT Astra Serif" w:hAnsi="PT Astra Serif" w:cs="Times New Roman"/>
          <w:sz w:val="19"/>
          <w:szCs w:val="19"/>
        </w:rPr>
        <w:t xml:space="preserve"> и условиями Спецификации применяются условия Спецификации.</w:t>
      </w:r>
    </w:p>
    <w:p w:rsidR="00A11F2B" w:rsidRPr="00D95DF2" w:rsidRDefault="009F5E5B">
      <w:pPr>
        <w:pStyle w:val="ConsPlusNormal"/>
        <w:jc w:val="both"/>
        <w:rPr>
          <w:rFonts w:ascii="PT Astra Serif" w:hAnsi="PT Astra Serif"/>
          <w:sz w:val="19"/>
          <w:szCs w:val="19"/>
        </w:rPr>
      </w:pPr>
      <w:r w:rsidRPr="00D95DF2">
        <w:rPr>
          <w:rFonts w:ascii="PT Astra Serif" w:hAnsi="PT Astra Serif" w:cs="Times New Roman"/>
          <w:b/>
          <w:sz w:val="19"/>
          <w:szCs w:val="19"/>
        </w:rPr>
        <w:tab/>
        <w:t xml:space="preserve">5.5. Изменение. </w:t>
      </w:r>
      <w:r w:rsidRPr="00D95DF2">
        <w:rPr>
          <w:rFonts w:ascii="PT Astra Serif" w:hAnsi="PT Astra Serif" w:cs="Times New Roman"/>
          <w:sz w:val="19"/>
          <w:szCs w:val="19"/>
        </w:rPr>
        <w:t>В случаях, предусмотренных Контрактом, Исполнитель вправе изменить параметры или название экземпляров Систем в одностороннем порядке.</w:t>
      </w:r>
    </w:p>
    <w:p w:rsidR="00A11F2B" w:rsidRPr="00D95DF2" w:rsidRDefault="00A11F2B">
      <w:pPr>
        <w:pStyle w:val="ConsPlusNormal"/>
        <w:jc w:val="both"/>
        <w:rPr>
          <w:rFonts w:ascii="PT Astra Serif" w:eastAsia="Times New Roman" w:hAnsi="PT Astra Serif" w:cs="Times New Roman"/>
          <w:sz w:val="19"/>
          <w:szCs w:val="19"/>
          <w:lang w:eastAsia="ru-RU"/>
        </w:rPr>
      </w:pPr>
    </w:p>
    <w:p w:rsidR="00A11F2B" w:rsidRPr="00D95DF2" w:rsidRDefault="00A11F2B">
      <w:pPr>
        <w:pStyle w:val="ConsPlusNormal"/>
        <w:jc w:val="both"/>
        <w:rPr>
          <w:rFonts w:ascii="PT Astra Serif" w:eastAsia="Times New Roman" w:hAnsi="PT Astra Serif" w:cs="Times New Roman"/>
          <w:sz w:val="19"/>
          <w:szCs w:val="19"/>
          <w:lang w:eastAsia="ru-RU"/>
        </w:rPr>
      </w:pPr>
      <w:bookmarkStart w:id="13" w:name="_Hlk51686975"/>
      <w:bookmarkEnd w:id="13"/>
    </w:p>
    <w:tbl>
      <w:tblPr>
        <w:tblW w:w="9712" w:type="dxa"/>
        <w:tblLayout w:type="fixed"/>
        <w:tblLook w:val="0000"/>
      </w:tblPr>
      <w:tblGrid>
        <w:gridCol w:w="4857"/>
        <w:gridCol w:w="4855"/>
      </w:tblGrid>
      <w:tr w:rsidR="00A11F2B" w:rsidRPr="00D95DF2">
        <w:tc>
          <w:tcPr>
            <w:tcW w:w="4856" w:type="dxa"/>
          </w:tcPr>
          <w:p w:rsidR="00A11F2B" w:rsidRPr="00D95DF2" w:rsidRDefault="00A11F2B">
            <w:pPr>
              <w:snapToGrid w:val="0"/>
              <w:rPr>
                <w:rFonts w:ascii="PT Astra Serif" w:hAnsi="PT Astra Serif"/>
                <w:b/>
                <w:sz w:val="19"/>
                <w:szCs w:val="19"/>
              </w:rPr>
            </w:pPr>
          </w:p>
          <w:p w:rsidR="00A11F2B" w:rsidRPr="00D95DF2" w:rsidRDefault="009F5E5B">
            <w:pPr>
              <w:jc w:val="center"/>
              <w:rPr>
                <w:rFonts w:ascii="PT Astra Serif" w:hAnsi="PT Astra Serif"/>
                <w:sz w:val="19"/>
                <w:szCs w:val="19"/>
              </w:rPr>
            </w:pPr>
            <w:r w:rsidRPr="00D95DF2">
              <w:rPr>
                <w:rFonts w:ascii="PT Astra Serif" w:hAnsi="PT Astra Serif"/>
                <w:b/>
                <w:sz w:val="19"/>
                <w:szCs w:val="19"/>
              </w:rPr>
              <w:t>«ГОСУДАРСТВЕННЫЙ ЗАКАЗЧИК»</w:t>
            </w:r>
          </w:p>
          <w:p w:rsidR="00A11F2B" w:rsidRPr="00D95DF2" w:rsidRDefault="009F5E5B">
            <w:pPr>
              <w:jc w:val="center"/>
              <w:rPr>
                <w:rFonts w:ascii="PT Astra Serif" w:hAnsi="PT Astra Serif"/>
                <w:sz w:val="19"/>
                <w:szCs w:val="19"/>
              </w:rPr>
            </w:pPr>
            <w:r w:rsidRPr="00D95DF2">
              <w:rPr>
                <w:rFonts w:ascii="PT Astra Serif" w:hAnsi="PT Astra Serif"/>
                <w:b/>
                <w:sz w:val="19"/>
                <w:szCs w:val="19"/>
              </w:rPr>
              <w:t>ГУФСИН России по Иркутской области</w:t>
            </w:r>
          </w:p>
          <w:p w:rsidR="00A11F2B" w:rsidRPr="00D95DF2" w:rsidRDefault="00A11F2B">
            <w:pPr>
              <w:jc w:val="center"/>
              <w:rPr>
                <w:rFonts w:ascii="PT Astra Serif" w:hAnsi="PT Astra Serif"/>
                <w:b/>
                <w:sz w:val="19"/>
                <w:szCs w:val="19"/>
              </w:rPr>
            </w:pPr>
          </w:p>
          <w:p w:rsidR="00A11F2B" w:rsidRPr="00D95DF2" w:rsidRDefault="001A3080">
            <w:pPr>
              <w:pStyle w:val="a9"/>
              <w:rPr>
                <w:rFonts w:ascii="PT Astra Serif" w:hAnsi="PT Astra Serif"/>
                <w:sz w:val="19"/>
                <w:szCs w:val="19"/>
              </w:rPr>
            </w:pPr>
            <w:r w:rsidRPr="00D95DF2">
              <w:rPr>
                <w:rFonts w:ascii="PT Astra Serif" w:hAnsi="PT Astra Serif" w:cs="Times New Roman"/>
                <w:b/>
                <w:sz w:val="19"/>
                <w:szCs w:val="19"/>
              </w:rPr>
              <w:t>Начальник</w:t>
            </w:r>
          </w:p>
          <w:p w:rsidR="00A11F2B" w:rsidRPr="00D95DF2" w:rsidRDefault="00A11F2B">
            <w:pPr>
              <w:pStyle w:val="a9"/>
              <w:rPr>
                <w:rFonts w:ascii="PT Astra Serif" w:hAnsi="PT Astra Serif" w:cs="Times New Roman"/>
                <w:b/>
                <w:sz w:val="19"/>
                <w:szCs w:val="19"/>
              </w:rPr>
            </w:pPr>
          </w:p>
          <w:p w:rsidR="00A11F2B" w:rsidRPr="00D95DF2" w:rsidRDefault="00A11F2B">
            <w:pPr>
              <w:pStyle w:val="a9"/>
              <w:rPr>
                <w:rFonts w:ascii="PT Astra Serif" w:hAnsi="PT Astra Serif" w:cs="Times New Roman"/>
                <w:b/>
                <w:sz w:val="19"/>
                <w:szCs w:val="19"/>
              </w:rPr>
            </w:pPr>
          </w:p>
          <w:p w:rsidR="00A11F2B" w:rsidRPr="00D95DF2" w:rsidRDefault="009F5E5B">
            <w:pPr>
              <w:pStyle w:val="a9"/>
              <w:rPr>
                <w:rFonts w:ascii="PT Astra Serif" w:hAnsi="PT Astra Serif"/>
                <w:sz w:val="19"/>
                <w:szCs w:val="19"/>
              </w:rPr>
            </w:pPr>
            <w:r w:rsidRPr="00D95DF2">
              <w:rPr>
                <w:rFonts w:ascii="PT Astra Serif" w:hAnsi="PT Astra Serif" w:cs="Times New Roman"/>
                <w:b/>
                <w:sz w:val="19"/>
                <w:szCs w:val="19"/>
              </w:rPr>
              <w:t xml:space="preserve">___________________/ </w:t>
            </w:r>
            <w:r w:rsidR="001A3080" w:rsidRPr="00D95DF2">
              <w:rPr>
                <w:rFonts w:ascii="PT Astra Serif" w:hAnsi="PT Astra Serif" w:cs="Times New Roman"/>
                <w:b/>
                <w:sz w:val="19"/>
                <w:szCs w:val="19"/>
              </w:rPr>
              <w:t>Л</w:t>
            </w:r>
            <w:r w:rsidRPr="00D95DF2">
              <w:rPr>
                <w:rFonts w:ascii="PT Astra Serif" w:hAnsi="PT Astra Serif" w:cs="Times New Roman"/>
                <w:b/>
                <w:sz w:val="19"/>
                <w:szCs w:val="19"/>
              </w:rPr>
              <w:t>.</w:t>
            </w:r>
            <w:r w:rsidR="001A3080" w:rsidRPr="00D95DF2">
              <w:rPr>
                <w:rFonts w:ascii="PT Astra Serif" w:hAnsi="PT Astra Serif" w:cs="Times New Roman"/>
                <w:b/>
                <w:sz w:val="19"/>
                <w:szCs w:val="19"/>
              </w:rPr>
              <w:t>А</w:t>
            </w:r>
            <w:r w:rsidRPr="00D95DF2">
              <w:rPr>
                <w:rFonts w:ascii="PT Astra Serif" w:hAnsi="PT Astra Serif" w:cs="Times New Roman"/>
                <w:b/>
                <w:sz w:val="19"/>
                <w:szCs w:val="19"/>
              </w:rPr>
              <w:t xml:space="preserve">. </w:t>
            </w:r>
            <w:r w:rsidR="001A3080" w:rsidRPr="00D95DF2">
              <w:rPr>
                <w:rFonts w:ascii="PT Astra Serif" w:hAnsi="PT Astra Serif" w:cs="Times New Roman"/>
                <w:b/>
                <w:sz w:val="19"/>
                <w:szCs w:val="19"/>
              </w:rPr>
              <w:t>Сагалаков</w:t>
            </w:r>
            <w:r w:rsidRPr="00D95DF2">
              <w:rPr>
                <w:rFonts w:ascii="PT Astra Serif" w:hAnsi="PT Astra Serif" w:cs="Times New Roman"/>
                <w:b/>
                <w:sz w:val="19"/>
                <w:szCs w:val="19"/>
              </w:rPr>
              <w:t xml:space="preserve"> /</w:t>
            </w:r>
          </w:p>
          <w:p w:rsidR="00A11F2B" w:rsidRPr="00D95DF2" w:rsidRDefault="00A11F2B">
            <w:pPr>
              <w:rPr>
                <w:rFonts w:ascii="PT Astra Serif" w:hAnsi="PT Astra Serif" w:cs="Times New Roman"/>
                <w:b/>
                <w:sz w:val="19"/>
                <w:szCs w:val="19"/>
              </w:rPr>
            </w:pPr>
          </w:p>
        </w:tc>
        <w:tc>
          <w:tcPr>
            <w:tcW w:w="4855" w:type="dxa"/>
          </w:tcPr>
          <w:p w:rsidR="00A11F2B" w:rsidRPr="00D95DF2" w:rsidRDefault="00A11F2B">
            <w:pPr>
              <w:snapToGrid w:val="0"/>
              <w:jc w:val="center"/>
              <w:rPr>
                <w:rFonts w:ascii="PT Astra Serif" w:hAnsi="PT Astra Serif"/>
                <w:b/>
                <w:spacing w:val="1"/>
                <w:sz w:val="19"/>
                <w:szCs w:val="19"/>
              </w:rPr>
            </w:pPr>
          </w:p>
          <w:p w:rsidR="00A11F2B" w:rsidRPr="00D95DF2" w:rsidRDefault="009F5E5B">
            <w:pPr>
              <w:jc w:val="center"/>
              <w:rPr>
                <w:rFonts w:ascii="PT Astra Serif" w:hAnsi="PT Astra Serif"/>
                <w:sz w:val="19"/>
                <w:szCs w:val="19"/>
              </w:rPr>
            </w:pPr>
            <w:r w:rsidRPr="00D95DF2">
              <w:rPr>
                <w:rFonts w:ascii="PT Astra Serif" w:hAnsi="PT Astra Serif"/>
                <w:b/>
                <w:spacing w:val="1"/>
                <w:sz w:val="19"/>
                <w:szCs w:val="19"/>
              </w:rPr>
              <w:t>«</w:t>
            </w:r>
            <w:r w:rsidRPr="00D95DF2">
              <w:rPr>
                <w:rFonts w:ascii="PT Astra Serif" w:hAnsi="PT Astra Serif"/>
                <w:b/>
                <w:sz w:val="19"/>
                <w:szCs w:val="19"/>
              </w:rPr>
              <w:t>ИСПОЛНИТЕЛЬ</w:t>
            </w:r>
            <w:r w:rsidRPr="00D95DF2">
              <w:rPr>
                <w:rFonts w:ascii="PT Astra Serif" w:hAnsi="PT Astra Serif"/>
                <w:b/>
                <w:spacing w:val="1"/>
                <w:sz w:val="19"/>
                <w:szCs w:val="19"/>
              </w:rPr>
              <w:t>»</w:t>
            </w:r>
          </w:p>
          <w:p w:rsidR="00A11F2B" w:rsidRPr="00D95DF2" w:rsidRDefault="00A132EE">
            <w:pPr>
              <w:rPr>
                <w:rFonts w:ascii="PT Astra Serif" w:hAnsi="PT Astra Serif"/>
                <w:sz w:val="19"/>
                <w:szCs w:val="19"/>
              </w:rPr>
            </w:pPr>
            <w:r>
              <w:rPr>
                <w:rFonts w:ascii="PT Astra Serif" w:hAnsi="PT Astra Serif"/>
                <w:b/>
                <w:sz w:val="19"/>
                <w:szCs w:val="19"/>
              </w:rPr>
              <w:t>________________________________________________</w:t>
            </w:r>
          </w:p>
          <w:p w:rsidR="00A11F2B" w:rsidRPr="00D95DF2" w:rsidRDefault="00A11F2B">
            <w:pPr>
              <w:rPr>
                <w:rFonts w:ascii="PT Astra Serif" w:hAnsi="PT Astra Serif"/>
                <w:b/>
                <w:sz w:val="19"/>
                <w:szCs w:val="19"/>
              </w:rPr>
            </w:pPr>
          </w:p>
          <w:p w:rsidR="00A11F2B" w:rsidRPr="00D95DF2" w:rsidRDefault="00A132EE" w:rsidP="002B046D">
            <w:pPr>
              <w:pStyle w:val="ad"/>
              <w:spacing w:after="0" w:line="240" w:lineRule="auto"/>
              <w:rPr>
                <w:rFonts w:ascii="PT Astra Serif" w:hAnsi="PT Astra Serif"/>
                <w:sz w:val="19"/>
                <w:szCs w:val="19"/>
              </w:rPr>
            </w:pPr>
            <w:r>
              <w:rPr>
                <w:rFonts w:ascii="PT Astra Serif" w:hAnsi="PT Astra Serif"/>
                <w:b/>
                <w:sz w:val="19"/>
                <w:szCs w:val="19"/>
              </w:rPr>
              <w:t>______________________</w:t>
            </w:r>
          </w:p>
          <w:p w:rsidR="002B046D" w:rsidRPr="00D95DF2" w:rsidRDefault="002B046D" w:rsidP="002B046D">
            <w:pPr>
              <w:pStyle w:val="ad"/>
              <w:spacing w:after="0" w:line="240" w:lineRule="auto"/>
              <w:rPr>
                <w:rFonts w:ascii="PT Astra Serif" w:hAnsi="PT Astra Serif"/>
                <w:b/>
                <w:sz w:val="19"/>
                <w:szCs w:val="19"/>
              </w:rPr>
            </w:pPr>
          </w:p>
          <w:p w:rsidR="002B046D" w:rsidRPr="00D95DF2" w:rsidRDefault="002B046D">
            <w:pPr>
              <w:pStyle w:val="ad"/>
              <w:spacing w:after="0"/>
              <w:rPr>
                <w:rFonts w:ascii="PT Astra Serif" w:hAnsi="PT Astra Serif"/>
                <w:b/>
                <w:sz w:val="19"/>
                <w:szCs w:val="19"/>
              </w:rPr>
            </w:pPr>
          </w:p>
          <w:p w:rsidR="00A11F2B" w:rsidRPr="00D95DF2" w:rsidRDefault="009F5E5B">
            <w:pPr>
              <w:pStyle w:val="ad"/>
              <w:spacing w:after="0"/>
              <w:rPr>
                <w:rFonts w:ascii="PT Astra Serif" w:hAnsi="PT Astra Serif"/>
                <w:sz w:val="19"/>
                <w:szCs w:val="19"/>
              </w:rPr>
            </w:pPr>
            <w:r w:rsidRPr="00D95DF2">
              <w:rPr>
                <w:rFonts w:ascii="PT Astra Serif" w:hAnsi="PT Astra Serif"/>
                <w:b/>
                <w:sz w:val="19"/>
                <w:szCs w:val="19"/>
              </w:rPr>
              <w:t>______________________/</w:t>
            </w:r>
            <w:r w:rsidR="00A132EE">
              <w:rPr>
                <w:rFonts w:ascii="PT Astra Serif" w:hAnsi="PT Astra Serif" w:cs="Times New Roman"/>
                <w:b/>
                <w:sz w:val="19"/>
                <w:szCs w:val="19"/>
              </w:rPr>
              <w:t>__________________</w:t>
            </w:r>
            <w:r w:rsidRPr="00D95DF2">
              <w:rPr>
                <w:rFonts w:ascii="PT Astra Serif" w:hAnsi="PT Astra Serif"/>
                <w:b/>
                <w:sz w:val="19"/>
                <w:szCs w:val="19"/>
              </w:rPr>
              <w:t xml:space="preserve"> /</w:t>
            </w:r>
          </w:p>
          <w:p w:rsidR="00A11F2B" w:rsidRPr="00D95DF2" w:rsidRDefault="00A11F2B">
            <w:pPr>
              <w:rPr>
                <w:rFonts w:ascii="PT Astra Serif" w:hAnsi="PT Astra Serif"/>
                <w:b/>
                <w:spacing w:val="1"/>
                <w:sz w:val="19"/>
                <w:szCs w:val="19"/>
              </w:rPr>
            </w:pPr>
          </w:p>
        </w:tc>
      </w:tr>
    </w:tbl>
    <w:p w:rsidR="003A3F63" w:rsidRDefault="003A3F63">
      <w:pPr>
        <w:tabs>
          <w:tab w:val="left" w:pos="6480"/>
        </w:tabs>
        <w:contextualSpacing/>
        <w:jc w:val="right"/>
        <w:rPr>
          <w:rFonts w:ascii="PT Astra Serif" w:hAnsi="PT Astra Serif"/>
          <w:b/>
          <w:color w:val="000000"/>
          <w:sz w:val="19"/>
          <w:szCs w:val="19"/>
        </w:rPr>
      </w:pPr>
    </w:p>
    <w:p w:rsidR="00D95DF2" w:rsidRPr="00D95DF2" w:rsidRDefault="003A3F63" w:rsidP="003A3F63">
      <w:pPr>
        <w:rPr>
          <w:rFonts w:ascii="PT Astra Serif" w:hAnsi="PT Astra Serif"/>
          <w:b/>
          <w:color w:val="000000"/>
          <w:sz w:val="19"/>
          <w:szCs w:val="19"/>
        </w:rPr>
      </w:pPr>
      <w:r>
        <w:rPr>
          <w:rFonts w:ascii="PT Astra Serif" w:hAnsi="PT Astra Serif"/>
          <w:b/>
          <w:color w:val="000000"/>
          <w:sz w:val="19"/>
          <w:szCs w:val="19"/>
        </w:rPr>
        <w:br w:type="page"/>
      </w:r>
    </w:p>
    <w:p w:rsidR="00CC02A7" w:rsidRPr="00D95DF2" w:rsidRDefault="00CC02A7" w:rsidP="00CC02A7">
      <w:pPr>
        <w:tabs>
          <w:tab w:val="left" w:pos="6480"/>
        </w:tabs>
        <w:contextualSpacing/>
        <w:jc w:val="right"/>
        <w:rPr>
          <w:rFonts w:ascii="PT Astra Serif" w:hAnsi="PT Astra Serif" w:cs="Times New Roman"/>
          <w:b/>
          <w:sz w:val="19"/>
          <w:szCs w:val="19"/>
        </w:rPr>
      </w:pPr>
      <w:r w:rsidRPr="00D95DF2">
        <w:rPr>
          <w:rFonts w:ascii="PT Astra Serif" w:hAnsi="PT Astra Serif" w:cs="Times New Roman"/>
          <w:b/>
          <w:sz w:val="19"/>
          <w:szCs w:val="19"/>
        </w:rPr>
        <w:lastRenderedPageBreak/>
        <w:t>Приложение № 3</w:t>
      </w:r>
    </w:p>
    <w:p w:rsidR="00CC02A7" w:rsidRPr="00D95DF2" w:rsidRDefault="00CC02A7" w:rsidP="00CC02A7">
      <w:pPr>
        <w:tabs>
          <w:tab w:val="left" w:pos="6480"/>
        </w:tabs>
        <w:contextualSpacing/>
        <w:jc w:val="right"/>
        <w:rPr>
          <w:rFonts w:ascii="PT Astra Serif" w:hAnsi="PT Astra Serif" w:cs="Times New Roman"/>
          <w:b/>
          <w:sz w:val="19"/>
          <w:szCs w:val="19"/>
        </w:rPr>
      </w:pPr>
      <w:r w:rsidRPr="00D95DF2">
        <w:rPr>
          <w:rFonts w:ascii="PT Astra Serif" w:hAnsi="PT Astra Serif" w:cs="Times New Roman"/>
          <w:b/>
          <w:sz w:val="19"/>
          <w:szCs w:val="19"/>
        </w:rPr>
        <w:t>к государственному контракту</w:t>
      </w:r>
    </w:p>
    <w:p w:rsidR="00CC02A7" w:rsidRPr="00D95DF2" w:rsidRDefault="00CC02A7" w:rsidP="00CC02A7">
      <w:pPr>
        <w:pStyle w:val="15"/>
        <w:jc w:val="right"/>
        <w:rPr>
          <w:rFonts w:ascii="PT Astra Serif" w:eastAsia="NSimSun" w:hAnsi="PT Astra Serif" w:cs="Arial"/>
          <w:color w:val="000000"/>
          <w:sz w:val="19"/>
          <w:szCs w:val="19"/>
          <w:lang w:bidi="hi-IN"/>
        </w:rPr>
      </w:pPr>
      <w:r w:rsidRPr="00D95DF2">
        <w:rPr>
          <w:rFonts w:ascii="PT Astra Serif" w:hAnsi="PT Astra Serif"/>
          <w:sz w:val="19"/>
          <w:szCs w:val="19"/>
        </w:rPr>
        <w:t>№</w:t>
      </w:r>
      <w:r w:rsidRPr="00D95DF2">
        <w:rPr>
          <w:rFonts w:ascii="PT Astra Serif" w:eastAsia="NSimSun" w:hAnsi="PT Astra Serif" w:cs="Arial"/>
          <w:color w:val="000000"/>
          <w:sz w:val="19"/>
          <w:szCs w:val="19"/>
          <w:lang w:bidi="hi-IN"/>
        </w:rPr>
        <w:t>__________________________</w:t>
      </w:r>
    </w:p>
    <w:p w:rsidR="00CC02A7" w:rsidRPr="00D95DF2" w:rsidRDefault="00CC02A7" w:rsidP="00CC02A7">
      <w:pPr>
        <w:keepNext/>
        <w:ind w:left="-284"/>
        <w:jc w:val="right"/>
        <w:outlineLvl w:val="0"/>
        <w:rPr>
          <w:rFonts w:ascii="PT Astra Serif" w:hAnsi="PT Astra Serif" w:cs="Times New Roman"/>
          <w:sz w:val="19"/>
          <w:szCs w:val="19"/>
        </w:rPr>
      </w:pPr>
      <w:r w:rsidRPr="00D95DF2">
        <w:rPr>
          <w:rFonts w:ascii="PT Astra Serif" w:hAnsi="PT Astra Serif" w:cs="Times New Roman"/>
          <w:sz w:val="19"/>
          <w:szCs w:val="19"/>
        </w:rPr>
        <w:t xml:space="preserve"> от « ____»  ___________ 2026 года</w:t>
      </w:r>
    </w:p>
    <w:p w:rsidR="00A11F2B" w:rsidRPr="00D95DF2" w:rsidRDefault="00A11F2B">
      <w:pPr>
        <w:rPr>
          <w:rFonts w:ascii="PT Astra Serif" w:hAnsi="PT Astra Serif"/>
          <w:b/>
          <w:color w:val="000000"/>
          <w:sz w:val="19"/>
          <w:szCs w:val="19"/>
        </w:rPr>
      </w:pPr>
    </w:p>
    <w:p w:rsidR="00A11F2B" w:rsidRPr="00D95DF2" w:rsidRDefault="00A11F2B">
      <w:pPr>
        <w:pStyle w:val="Style32"/>
        <w:widowControl/>
        <w:tabs>
          <w:tab w:val="left" w:leader="underscore" w:pos="1696"/>
        </w:tabs>
        <w:spacing w:before="61" w:line="240" w:lineRule="auto"/>
        <w:jc w:val="center"/>
        <w:rPr>
          <w:rFonts w:ascii="PT Astra Serif" w:hAnsi="PT Astra Serif"/>
          <w:b/>
          <w:color w:val="000000"/>
          <w:sz w:val="19"/>
          <w:szCs w:val="19"/>
        </w:rPr>
      </w:pPr>
    </w:p>
    <w:p w:rsidR="00A11F2B" w:rsidRPr="00D95DF2" w:rsidRDefault="009F5E5B">
      <w:pPr>
        <w:pStyle w:val="Style32"/>
        <w:widowControl/>
        <w:tabs>
          <w:tab w:val="left" w:leader="underscore" w:pos="1696"/>
        </w:tabs>
        <w:spacing w:before="61" w:line="240" w:lineRule="auto"/>
        <w:jc w:val="center"/>
        <w:rPr>
          <w:rFonts w:ascii="PT Astra Serif" w:hAnsi="PT Astra Serif"/>
          <w:sz w:val="19"/>
          <w:szCs w:val="19"/>
        </w:rPr>
      </w:pPr>
      <w:r w:rsidRPr="00D95DF2">
        <w:rPr>
          <w:rStyle w:val="FontStyle42"/>
          <w:rFonts w:ascii="PT Astra Serif" w:hAnsi="PT Astra Serif"/>
          <w:b/>
          <w:color w:val="000000"/>
          <w:sz w:val="19"/>
          <w:szCs w:val="19"/>
          <w:u w:val="single"/>
        </w:rPr>
        <w:t>ФОРМА АКТА ПРИЕМКИ ОКАЗАННЫХ УСЛУГ</w:t>
      </w:r>
    </w:p>
    <w:p w:rsidR="00A11F2B" w:rsidRPr="00D95DF2" w:rsidRDefault="00A11F2B">
      <w:pPr>
        <w:pStyle w:val="310"/>
        <w:tabs>
          <w:tab w:val="left" w:leader="underscore" w:pos="1696"/>
        </w:tabs>
        <w:spacing w:before="61"/>
        <w:jc w:val="center"/>
        <w:rPr>
          <w:rFonts w:ascii="PT Astra Serif" w:hAnsi="PT Astra Serif"/>
          <w:sz w:val="19"/>
          <w:szCs w:val="19"/>
        </w:rPr>
      </w:pPr>
    </w:p>
    <w:p w:rsidR="00A11F2B" w:rsidRPr="00D95DF2" w:rsidRDefault="009F5E5B">
      <w:pPr>
        <w:pStyle w:val="310"/>
        <w:tabs>
          <w:tab w:val="left" w:leader="underscore" w:pos="1696"/>
        </w:tabs>
        <w:spacing w:before="61"/>
        <w:ind w:firstLine="0"/>
        <w:jc w:val="center"/>
        <w:rPr>
          <w:rFonts w:ascii="PT Astra Serif" w:hAnsi="PT Astra Serif"/>
          <w:sz w:val="19"/>
          <w:szCs w:val="19"/>
        </w:rPr>
      </w:pPr>
      <w:r w:rsidRPr="00D95DF2">
        <w:rPr>
          <w:rFonts w:ascii="PT Astra Serif" w:hAnsi="PT Astra Serif"/>
          <w:color w:val="000000"/>
          <w:sz w:val="19"/>
          <w:szCs w:val="19"/>
        </w:rPr>
        <w:t>АКТ № ___</w:t>
      </w:r>
    </w:p>
    <w:p w:rsidR="00A11F2B" w:rsidRPr="00D95DF2" w:rsidRDefault="009F5E5B">
      <w:pPr>
        <w:pStyle w:val="310"/>
        <w:tabs>
          <w:tab w:val="left" w:leader="underscore" w:pos="1696"/>
        </w:tabs>
        <w:spacing w:before="61"/>
        <w:ind w:firstLine="0"/>
        <w:jc w:val="center"/>
        <w:rPr>
          <w:rFonts w:ascii="PT Astra Serif" w:hAnsi="PT Astra Serif"/>
          <w:sz w:val="19"/>
          <w:szCs w:val="19"/>
        </w:rPr>
      </w:pPr>
      <w:r w:rsidRPr="00D95DF2">
        <w:rPr>
          <w:rFonts w:ascii="PT Astra Serif" w:hAnsi="PT Astra Serif"/>
          <w:color w:val="000000"/>
          <w:sz w:val="19"/>
          <w:szCs w:val="19"/>
        </w:rPr>
        <w:t>приемки оказанных услуг</w:t>
      </w:r>
    </w:p>
    <w:p w:rsidR="00A11F2B" w:rsidRPr="00D95DF2" w:rsidRDefault="00A11F2B">
      <w:pPr>
        <w:tabs>
          <w:tab w:val="left" w:leader="underscore" w:pos="4234"/>
          <w:tab w:val="left" w:leader="underscore" w:pos="5598"/>
          <w:tab w:val="left" w:leader="underscore" w:pos="6379"/>
        </w:tabs>
        <w:rPr>
          <w:rFonts w:ascii="PT Astra Serif" w:hAnsi="PT Astra Serif"/>
          <w:b/>
          <w:color w:val="000000"/>
          <w:sz w:val="19"/>
          <w:szCs w:val="19"/>
        </w:rPr>
      </w:pPr>
    </w:p>
    <w:p w:rsidR="00A11F2B" w:rsidRPr="00D95DF2" w:rsidRDefault="009F5E5B" w:rsidP="003A3F63">
      <w:pPr>
        <w:tabs>
          <w:tab w:val="left" w:leader="underscore" w:pos="4234"/>
          <w:tab w:val="left" w:leader="underscore" w:pos="5598"/>
          <w:tab w:val="left" w:leader="underscore" w:pos="6379"/>
        </w:tabs>
        <w:jc w:val="both"/>
        <w:rPr>
          <w:rFonts w:ascii="PT Astra Serif" w:hAnsi="PT Astra Serif"/>
          <w:sz w:val="19"/>
          <w:szCs w:val="19"/>
        </w:rPr>
      </w:pPr>
      <w:r w:rsidRPr="00D95DF2">
        <w:rPr>
          <w:rFonts w:ascii="PT Astra Serif" w:hAnsi="PT Astra Serif"/>
          <w:color w:val="000000"/>
          <w:sz w:val="19"/>
          <w:szCs w:val="19"/>
        </w:rPr>
        <w:t>г. Иркутск                                                                                                                      «___» ________20</w:t>
      </w:r>
      <w:r w:rsidR="00E56B95" w:rsidRPr="00D95DF2">
        <w:rPr>
          <w:rFonts w:ascii="PT Astra Serif" w:hAnsi="PT Astra Serif"/>
          <w:color w:val="000000"/>
          <w:sz w:val="19"/>
          <w:szCs w:val="19"/>
        </w:rPr>
        <w:t>26</w:t>
      </w:r>
      <w:r w:rsidRPr="00D95DF2">
        <w:rPr>
          <w:rFonts w:ascii="PT Astra Serif" w:hAnsi="PT Astra Serif"/>
          <w:color w:val="000000"/>
          <w:sz w:val="19"/>
          <w:szCs w:val="19"/>
        </w:rPr>
        <w:t xml:space="preserve"> г.</w:t>
      </w:r>
    </w:p>
    <w:p w:rsidR="00A11F2B" w:rsidRPr="00D95DF2" w:rsidRDefault="00A11F2B">
      <w:pPr>
        <w:pStyle w:val="Style34"/>
        <w:widowControl/>
        <w:spacing w:line="240" w:lineRule="exact"/>
        <w:rPr>
          <w:rFonts w:ascii="PT Astra Serif" w:hAnsi="PT Astra Serif"/>
          <w:b/>
          <w:color w:val="000000"/>
          <w:sz w:val="19"/>
          <w:szCs w:val="19"/>
        </w:rPr>
      </w:pPr>
    </w:p>
    <w:p w:rsidR="00A11F2B" w:rsidRPr="00D95DF2" w:rsidRDefault="009F5E5B">
      <w:pPr>
        <w:ind w:firstLine="709"/>
        <w:jc w:val="both"/>
        <w:rPr>
          <w:rFonts w:ascii="PT Astra Serif" w:hAnsi="PT Astra Serif"/>
          <w:sz w:val="19"/>
          <w:szCs w:val="19"/>
        </w:rPr>
      </w:pPr>
      <w:r w:rsidRPr="00D95DF2">
        <w:rPr>
          <w:rFonts w:ascii="PT Astra Serif" w:hAnsi="PT Astra Serif"/>
          <w:color w:val="000000"/>
          <w:sz w:val="19"/>
          <w:szCs w:val="19"/>
        </w:rPr>
        <w:t>Настоящий Акт составлен в том, что в соответствии с государственным контрактом на оказание услуг № ________________________, заключенным «___» ___________ 20</w:t>
      </w:r>
      <w:r w:rsidR="00E56B95" w:rsidRPr="00D95DF2">
        <w:rPr>
          <w:rFonts w:ascii="PT Astra Serif" w:hAnsi="PT Astra Serif"/>
          <w:color w:val="000000"/>
          <w:sz w:val="19"/>
          <w:szCs w:val="19"/>
        </w:rPr>
        <w:t>26</w:t>
      </w:r>
      <w:r w:rsidRPr="00D95DF2">
        <w:rPr>
          <w:rFonts w:ascii="PT Astra Serif" w:hAnsi="PT Astra Serif"/>
          <w:color w:val="000000"/>
          <w:sz w:val="19"/>
          <w:szCs w:val="19"/>
        </w:rPr>
        <w:t xml:space="preserve"> г. между _________ (Исполнитель) и _____________________________(Государственный заказчик), Исполнитель оказал Государственному заказчику </w:t>
      </w:r>
      <w:r w:rsidRPr="00D95DF2">
        <w:rPr>
          <w:rFonts w:ascii="PT Astra Serif" w:hAnsi="PT Astra Serif"/>
          <w:b/>
          <w:color w:val="000000"/>
          <w:sz w:val="19"/>
          <w:szCs w:val="19"/>
        </w:rPr>
        <w:t>услуги с использованием экземпляров Систем «Консультант Плюс»</w:t>
      </w:r>
      <w:r w:rsidRPr="00D95DF2">
        <w:rPr>
          <w:rFonts w:ascii="PT Astra Serif" w:hAnsi="PT Astra Serif"/>
          <w:color w:val="000000"/>
          <w:sz w:val="19"/>
          <w:szCs w:val="19"/>
        </w:rPr>
        <w:t xml:space="preserve"> за Отчетный период с «___» ____________ 20</w:t>
      </w:r>
      <w:r w:rsidR="00ED611D" w:rsidRPr="00D95DF2">
        <w:rPr>
          <w:rFonts w:ascii="PT Astra Serif" w:hAnsi="PT Astra Serif"/>
          <w:color w:val="000000"/>
          <w:sz w:val="19"/>
          <w:szCs w:val="19"/>
        </w:rPr>
        <w:t>26</w:t>
      </w:r>
      <w:r w:rsidRPr="00D95DF2">
        <w:rPr>
          <w:rFonts w:ascii="PT Astra Serif" w:hAnsi="PT Astra Serif"/>
          <w:color w:val="000000"/>
          <w:sz w:val="19"/>
          <w:szCs w:val="19"/>
        </w:rPr>
        <w:t xml:space="preserve"> г. по «___» ____________ 20</w:t>
      </w:r>
      <w:r w:rsidR="00ED611D" w:rsidRPr="00D95DF2">
        <w:rPr>
          <w:rFonts w:ascii="PT Astra Serif" w:hAnsi="PT Astra Serif"/>
          <w:color w:val="000000"/>
          <w:sz w:val="19"/>
          <w:szCs w:val="19"/>
        </w:rPr>
        <w:t>26</w:t>
      </w:r>
      <w:r w:rsidRPr="00D95DF2">
        <w:rPr>
          <w:rFonts w:ascii="PT Astra Serif" w:hAnsi="PT Astra Serif"/>
          <w:color w:val="000000"/>
          <w:sz w:val="19"/>
          <w:szCs w:val="19"/>
        </w:rPr>
        <w:t xml:space="preserve"> г на сумму ___________________ руб. (сумма прописью), в т.ч. НДС (</w:t>
      </w:r>
      <w:r w:rsidR="00ED611D" w:rsidRPr="00D95DF2">
        <w:rPr>
          <w:rFonts w:ascii="PT Astra Serif" w:hAnsi="PT Astra Serif"/>
          <w:color w:val="000000"/>
          <w:sz w:val="19"/>
          <w:szCs w:val="19"/>
        </w:rPr>
        <w:t>22</w:t>
      </w:r>
      <w:r w:rsidRPr="00D95DF2">
        <w:rPr>
          <w:rFonts w:ascii="PT Astra Serif" w:hAnsi="PT Astra Serif"/>
          <w:color w:val="000000"/>
          <w:sz w:val="19"/>
          <w:szCs w:val="19"/>
        </w:rPr>
        <w:t>%) - ___________ руб. (сумма прописью).</w:t>
      </w:r>
    </w:p>
    <w:p w:rsidR="00A11F2B" w:rsidRPr="00D95DF2" w:rsidRDefault="00A11F2B">
      <w:pPr>
        <w:spacing w:after="292" w:line="1" w:lineRule="exact"/>
        <w:rPr>
          <w:rFonts w:ascii="PT Astra Serif" w:hAnsi="PT Astra Serif"/>
          <w:color w:val="000000"/>
          <w:sz w:val="19"/>
          <w:szCs w:val="19"/>
        </w:rPr>
      </w:pPr>
    </w:p>
    <w:tbl>
      <w:tblPr>
        <w:tblW w:w="9923" w:type="dxa"/>
        <w:tblInd w:w="41" w:type="dxa"/>
        <w:tblLayout w:type="fixed"/>
        <w:tblCellMar>
          <w:left w:w="40" w:type="dxa"/>
          <w:right w:w="40" w:type="dxa"/>
        </w:tblCellMar>
        <w:tblLook w:val="0000"/>
      </w:tblPr>
      <w:tblGrid>
        <w:gridCol w:w="711"/>
        <w:gridCol w:w="4109"/>
        <w:gridCol w:w="2410"/>
        <w:gridCol w:w="2693"/>
      </w:tblGrid>
      <w:tr w:rsidR="00A11F2B" w:rsidRPr="00D95DF2">
        <w:tc>
          <w:tcPr>
            <w:tcW w:w="710" w:type="dxa"/>
            <w:tcBorders>
              <w:top w:val="single" w:sz="6" w:space="0" w:color="000000"/>
              <w:left w:val="single" w:sz="6" w:space="0" w:color="000000"/>
              <w:bottom w:val="single" w:sz="6" w:space="0" w:color="000000"/>
              <w:right w:val="single" w:sz="6" w:space="0" w:color="000000"/>
            </w:tcBorders>
            <w:vAlign w:val="center"/>
          </w:tcPr>
          <w:p w:rsidR="00A11F2B" w:rsidRPr="00D95DF2" w:rsidRDefault="009F5E5B">
            <w:pPr>
              <w:jc w:val="center"/>
              <w:rPr>
                <w:rFonts w:ascii="PT Astra Serif" w:hAnsi="PT Astra Serif"/>
                <w:sz w:val="19"/>
                <w:szCs w:val="19"/>
              </w:rPr>
            </w:pPr>
            <w:r w:rsidRPr="00D95DF2">
              <w:rPr>
                <w:rFonts w:ascii="PT Astra Serif" w:hAnsi="PT Astra Serif"/>
                <w:b/>
                <w:color w:val="000000"/>
                <w:sz w:val="19"/>
                <w:szCs w:val="19"/>
              </w:rPr>
              <w:t>№</w:t>
            </w:r>
          </w:p>
          <w:p w:rsidR="00A11F2B" w:rsidRPr="00D95DF2" w:rsidRDefault="009F5E5B">
            <w:pPr>
              <w:jc w:val="center"/>
              <w:rPr>
                <w:rFonts w:ascii="PT Astra Serif" w:hAnsi="PT Astra Serif"/>
                <w:sz w:val="19"/>
                <w:szCs w:val="19"/>
              </w:rPr>
            </w:pPr>
            <w:r w:rsidRPr="00D95DF2">
              <w:rPr>
                <w:rFonts w:ascii="PT Astra Serif" w:hAnsi="PT Astra Serif"/>
                <w:b/>
                <w:color w:val="000000"/>
                <w:sz w:val="19"/>
                <w:szCs w:val="19"/>
              </w:rPr>
              <w:t>п/п</w:t>
            </w:r>
          </w:p>
        </w:tc>
        <w:tc>
          <w:tcPr>
            <w:tcW w:w="4109" w:type="dxa"/>
            <w:tcBorders>
              <w:top w:val="single" w:sz="6" w:space="0" w:color="000000"/>
              <w:left w:val="single" w:sz="6" w:space="0" w:color="000000"/>
              <w:bottom w:val="single" w:sz="6" w:space="0" w:color="000000"/>
              <w:right w:val="single" w:sz="6" w:space="0" w:color="000000"/>
            </w:tcBorders>
            <w:vAlign w:val="center"/>
          </w:tcPr>
          <w:p w:rsidR="00A11F2B" w:rsidRPr="00D95DF2" w:rsidRDefault="009F5E5B">
            <w:pPr>
              <w:jc w:val="center"/>
              <w:rPr>
                <w:rFonts w:ascii="PT Astra Serif" w:hAnsi="PT Astra Serif"/>
                <w:sz w:val="19"/>
                <w:szCs w:val="19"/>
              </w:rPr>
            </w:pPr>
            <w:r w:rsidRPr="00D95DF2">
              <w:rPr>
                <w:rFonts w:ascii="PT Astra Serif" w:hAnsi="PT Astra Serif"/>
                <w:b/>
                <w:color w:val="000000"/>
                <w:sz w:val="19"/>
                <w:szCs w:val="19"/>
              </w:rPr>
              <w:t>Наименование услуги</w:t>
            </w:r>
          </w:p>
          <w:p w:rsidR="00A11F2B" w:rsidRPr="00D95DF2" w:rsidRDefault="00A11F2B">
            <w:pPr>
              <w:jc w:val="center"/>
              <w:rPr>
                <w:rFonts w:ascii="PT Astra Serif" w:hAnsi="PT Astra Serif"/>
                <w:b/>
                <w:color w:val="000000"/>
                <w:sz w:val="19"/>
                <w:szCs w:val="19"/>
              </w:rPr>
            </w:pPr>
          </w:p>
        </w:tc>
        <w:tc>
          <w:tcPr>
            <w:tcW w:w="2410" w:type="dxa"/>
            <w:tcBorders>
              <w:top w:val="single" w:sz="6" w:space="0" w:color="000000"/>
              <w:left w:val="single" w:sz="6" w:space="0" w:color="000000"/>
              <w:bottom w:val="single" w:sz="6" w:space="0" w:color="000000"/>
              <w:right w:val="single" w:sz="6" w:space="0" w:color="000000"/>
            </w:tcBorders>
          </w:tcPr>
          <w:p w:rsidR="00A11F2B" w:rsidRPr="00D95DF2" w:rsidRDefault="009F5E5B">
            <w:pPr>
              <w:jc w:val="center"/>
              <w:rPr>
                <w:rFonts w:ascii="PT Astra Serif" w:hAnsi="PT Astra Serif"/>
                <w:sz w:val="19"/>
                <w:szCs w:val="19"/>
              </w:rPr>
            </w:pPr>
            <w:r w:rsidRPr="00D95DF2">
              <w:rPr>
                <w:rFonts w:ascii="PT Astra Serif" w:hAnsi="PT Astra Serif"/>
                <w:b/>
                <w:color w:val="000000"/>
                <w:sz w:val="19"/>
                <w:szCs w:val="19"/>
              </w:rPr>
              <w:t>Количество</w:t>
            </w:r>
          </w:p>
        </w:tc>
        <w:tc>
          <w:tcPr>
            <w:tcW w:w="2693" w:type="dxa"/>
            <w:tcBorders>
              <w:top w:val="single" w:sz="6" w:space="0" w:color="000000"/>
              <w:left w:val="single" w:sz="6" w:space="0" w:color="000000"/>
              <w:bottom w:val="single" w:sz="6" w:space="0" w:color="000000"/>
              <w:right w:val="single" w:sz="6" w:space="0" w:color="000000"/>
            </w:tcBorders>
            <w:vAlign w:val="center"/>
          </w:tcPr>
          <w:p w:rsidR="00A11F2B" w:rsidRPr="00D95DF2" w:rsidRDefault="009F5E5B">
            <w:pPr>
              <w:jc w:val="center"/>
              <w:rPr>
                <w:rFonts w:ascii="PT Astra Serif" w:hAnsi="PT Astra Serif"/>
                <w:sz w:val="19"/>
                <w:szCs w:val="19"/>
              </w:rPr>
            </w:pPr>
            <w:r w:rsidRPr="00D95DF2">
              <w:rPr>
                <w:rFonts w:ascii="PT Astra Serif" w:hAnsi="PT Astra Serif"/>
                <w:b/>
                <w:color w:val="000000"/>
                <w:sz w:val="19"/>
                <w:szCs w:val="19"/>
              </w:rPr>
              <w:t>Стоимость услуг,</w:t>
            </w:r>
            <w:r w:rsidRPr="00D95DF2">
              <w:rPr>
                <w:rFonts w:ascii="PT Astra Serif" w:hAnsi="PT Astra Serif"/>
                <w:b/>
                <w:color w:val="000000"/>
                <w:sz w:val="19"/>
                <w:szCs w:val="19"/>
              </w:rPr>
              <w:br/>
              <w:t>с учетом налога (руб.)</w:t>
            </w:r>
          </w:p>
        </w:tc>
      </w:tr>
      <w:tr w:rsidR="00A11F2B" w:rsidRPr="00D95DF2">
        <w:tc>
          <w:tcPr>
            <w:tcW w:w="710" w:type="dxa"/>
            <w:tcBorders>
              <w:top w:val="single" w:sz="6" w:space="0" w:color="000000"/>
              <w:left w:val="single" w:sz="6" w:space="0" w:color="000000"/>
              <w:bottom w:val="single" w:sz="6" w:space="0" w:color="000000"/>
              <w:right w:val="single" w:sz="6" w:space="0" w:color="000000"/>
            </w:tcBorders>
          </w:tcPr>
          <w:p w:rsidR="00A11F2B" w:rsidRPr="00D95DF2" w:rsidRDefault="00A11F2B">
            <w:pPr>
              <w:snapToGrid w:val="0"/>
              <w:spacing w:line="306" w:lineRule="exact"/>
              <w:jc w:val="center"/>
              <w:rPr>
                <w:rFonts w:ascii="PT Astra Serif" w:hAnsi="PT Astra Serif"/>
                <w:b/>
                <w:color w:val="000000"/>
                <w:sz w:val="19"/>
                <w:szCs w:val="19"/>
              </w:rPr>
            </w:pPr>
          </w:p>
        </w:tc>
        <w:tc>
          <w:tcPr>
            <w:tcW w:w="4109" w:type="dxa"/>
            <w:tcBorders>
              <w:top w:val="single" w:sz="6" w:space="0" w:color="000000"/>
              <w:left w:val="single" w:sz="6" w:space="0" w:color="000000"/>
              <w:bottom w:val="single" w:sz="6" w:space="0" w:color="000000"/>
              <w:right w:val="single" w:sz="6" w:space="0" w:color="000000"/>
            </w:tcBorders>
          </w:tcPr>
          <w:p w:rsidR="00A11F2B" w:rsidRPr="00D95DF2" w:rsidRDefault="00A11F2B">
            <w:pPr>
              <w:snapToGrid w:val="0"/>
              <w:spacing w:line="306" w:lineRule="exact"/>
              <w:jc w:val="center"/>
              <w:rPr>
                <w:rFonts w:ascii="PT Astra Serif" w:hAnsi="PT Astra Serif"/>
                <w:b/>
                <w:color w:val="000000"/>
                <w:sz w:val="19"/>
                <w:szCs w:val="19"/>
              </w:rPr>
            </w:pPr>
          </w:p>
        </w:tc>
        <w:tc>
          <w:tcPr>
            <w:tcW w:w="2410" w:type="dxa"/>
            <w:tcBorders>
              <w:top w:val="single" w:sz="6" w:space="0" w:color="000000"/>
              <w:left w:val="single" w:sz="6" w:space="0" w:color="000000"/>
              <w:bottom w:val="single" w:sz="6" w:space="0" w:color="000000"/>
              <w:right w:val="single" w:sz="6" w:space="0" w:color="000000"/>
            </w:tcBorders>
          </w:tcPr>
          <w:p w:rsidR="00A11F2B" w:rsidRPr="00D95DF2" w:rsidRDefault="00A11F2B">
            <w:pPr>
              <w:snapToGrid w:val="0"/>
              <w:spacing w:line="306" w:lineRule="exact"/>
              <w:jc w:val="center"/>
              <w:rPr>
                <w:rFonts w:ascii="PT Astra Serif" w:hAnsi="PT Astra Serif"/>
                <w:b/>
                <w:color w:val="000000"/>
                <w:sz w:val="19"/>
                <w:szCs w:val="19"/>
              </w:rPr>
            </w:pPr>
          </w:p>
        </w:tc>
        <w:tc>
          <w:tcPr>
            <w:tcW w:w="2693" w:type="dxa"/>
            <w:tcBorders>
              <w:top w:val="single" w:sz="6" w:space="0" w:color="000000"/>
              <w:left w:val="single" w:sz="6" w:space="0" w:color="000000"/>
              <w:bottom w:val="single" w:sz="6" w:space="0" w:color="000000"/>
              <w:right w:val="single" w:sz="6" w:space="0" w:color="000000"/>
            </w:tcBorders>
          </w:tcPr>
          <w:p w:rsidR="00A11F2B" w:rsidRPr="00D95DF2" w:rsidRDefault="00A11F2B">
            <w:pPr>
              <w:snapToGrid w:val="0"/>
              <w:spacing w:line="306" w:lineRule="exact"/>
              <w:jc w:val="center"/>
              <w:rPr>
                <w:rFonts w:ascii="PT Astra Serif" w:hAnsi="PT Astra Serif"/>
                <w:b/>
                <w:color w:val="000000"/>
                <w:sz w:val="19"/>
                <w:szCs w:val="19"/>
              </w:rPr>
            </w:pPr>
          </w:p>
        </w:tc>
      </w:tr>
      <w:tr w:rsidR="00A11F2B" w:rsidRPr="00D95DF2">
        <w:tc>
          <w:tcPr>
            <w:tcW w:w="710" w:type="dxa"/>
            <w:tcBorders>
              <w:top w:val="single" w:sz="6" w:space="0" w:color="000000"/>
              <w:left w:val="single" w:sz="6" w:space="0" w:color="000000"/>
              <w:bottom w:val="single" w:sz="6" w:space="0" w:color="000000"/>
              <w:right w:val="single" w:sz="6" w:space="0" w:color="000000"/>
            </w:tcBorders>
          </w:tcPr>
          <w:p w:rsidR="00A11F2B" w:rsidRPr="00D95DF2" w:rsidRDefault="00A11F2B">
            <w:pPr>
              <w:snapToGrid w:val="0"/>
              <w:spacing w:line="306" w:lineRule="exact"/>
              <w:jc w:val="center"/>
              <w:rPr>
                <w:rFonts w:ascii="PT Astra Serif" w:hAnsi="PT Astra Serif"/>
                <w:b/>
                <w:color w:val="000000"/>
                <w:sz w:val="19"/>
                <w:szCs w:val="19"/>
              </w:rPr>
            </w:pPr>
          </w:p>
        </w:tc>
        <w:tc>
          <w:tcPr>
            <w:tcW w:w="4109" w:type="dxa"/>
            <w:tcBorders>
              <w:top w:val="single" w:sz="6" w:space="0" w:color="000000"/>
              <w:left w:val="single" w:sz="6" w:space="0" w:color="000000"/>
              <w:bottom w:val="single" w:sz="6" w:space="0" w:color="000000"/>
              <w:right w:val="single" w:sz="6" w:space="0" w:color="000000"/>
            </w:tcBorders>
          </w:tcPr>
          <w:p w:rsidR="00A11F2B" w:rsidRPr="00D95DF2" w:rsidRDefault="00A11F2B">
            <w:pPr>
              <w:snapToGrid w:val="0"/>
              <w:spacing w:line="306" w:lineRule="exact"/>
              <w:jc w:val="center"/>
              <w:rPr>
                <w:rFonts w:ascii="PT Astra Serif" w:hAnsi="PT Astra Serif"/>
                <w:b/>
                <w:color w:val="000000"/>
                <w:sz w:val="19"/>
                <w:szCs w:val="19"/>
              </w:rPr>
            </w:pPr>
          </w:p>
        </w:tc>
        <w:tc>
          <w:tcPr>
            <w:tcW w:w="2410" w:type="dxa"/>
            <w:tcBorders>
              <w:top w:val="single" w:sz="6" w:space="0" w:color="000000"/>
              <w:left w:val="single" w:sz="6" w:space="0" w:color="000000"/>
              <w:bottom w:val="single" w:sz="6" w:space="0" w:color="000000"/>
              <w:right w:val="single" w:sz="6" w:space="0" w:color="000000"/>
            </w:tcBorders>
          </w:tcPr>
          <w:p w:rsidR="00A11F2B" w:rsidRPr="00D95DF2" w:rsidRDefault="00A11F2B">
            <w:pPr>
              <w:snapToGrid w:val="0"/>
              <w:spacing w:line="306" w:lineRule="exact"/>
              <w:jc w:val="center"/>
              <w:rPr>
                <w:rFonts w:ascii="PT Astra Serif" w:hAnsi="PT Astra Serif"/>
                <w:b/>
                <w:color w:val="000000"/>
                <w:sz w:val="19"/>
                <w:szCs w:val="19"/>
              </w:rPr>
            </w:pPr>
          </w:p>
        </w:tc>
        <w:tc>
          <w:tcPr>
            <w:tcW w:w="2693" w:type="dxa"/>
            <w:tcBorders>
              <w:top w:val="single" w:sz="6" w:space="0" w:color="000000"/>
              <w:left w:val="single" w:sz="6" w:space="0" w:color="000000"/>
              <w:bottom w:val="single" w:sz="6" w:space="0" w:color="000000"/>
              <w:right w:val="single" w:sz="6" w:space="0" w:color="000000"/>
            </w:tcBorders>
          </w:tcPr>
          <w:p w:rsidR="00A11F2B" w:rsidRPr="00D95DF2" w:rsidRDefault="00A11F2B">
            <w:pPr>
              <w:snapToGrid w:val="0"/>
              <w:spacing w:line="306" w:lineRule="exact"/>
              <w:jc w:val="center"/>
              <w:rPr>
                <w:rFonts w:ascii="PT Astra Serif" w:hAnsi="PT Astra Serif"/>
                <w:b/>
                <w:color w:val="000000"/>
                <w:sz w:val="19"/>
                <w:szCs w:val="19"/>
              </w:rPr>
            </w:pPr>
          </w:p>
        </w:tc>
      </w:tr>
      <w:tr w:rsidR="00A11F2B" w:rsidRPr="00D95DF2">
        <w:tc>
          <w:tcPr>
            <w:tcW w:w="710" w:type="dxa"/>
            <w:tcBorders>
              <w:top w:val="single" w:sz="6" w:space="0" w:color="000000"/>
              <w:left w:val="single" w:sz="6" w:space="0" w:color="000000"/>
              <w:bottom w:val="single" w:sz="6" w:space="0" w:color="000000"/>
              <w:right w:val="single" w:sz="6" w:space="0" w:color="000000"/>
            </w:tcBorders>
          </w:tcPr>
          <w:p w:rsidR="00A11F2B" w:rsidRPr="00D95DF2" w:rsidRDefault="00A11F2B">
            <w:pPr>
              <w:snapToGrid w:val="0"/>
              <w:rPr>
                <w:rFonts w:ascii="PT Astra Serif" w:hAnsi="PT Astra Serif"/>
                <w:b/>
                <w:color w:val="000000"/>
                <w:sz w:val="19"/>
                <w:szCs w:val="19"/>
              </w:rPr>
            </w:pPr>
          </w:p>
        </w:tc>
        <w:tc>
          <w:tcPr>
            <w:tcW w:w="4109" w:type="dxa"/>
            <w:tcBorders>
              <w:top w:val="single" w:sz="6" w:space="0" w:color="000000"/>
              <w:left w:val="single" w:sz="6" w:space="0" w:color="000000"/>
              <w:bottom w:val="single" w:sz="6" w:space="0" w:color="000000"/>
              <w:right w:val="single" w:sz="6" w:space="0" w:color="000000"/>
            </w:tcBorders>
          </w:tcPr>
          <w:p w:rsidR="00A11F2B" w:rsidRPr="00D95DF2" w:rsidRDefault="009F5E5B">
            <w:pPr>
              <w:spacing w:line="306" w:lineRule="exact"/>
              <w:jc w:val="right"/>
              <w:rPr>
                <w:rFonts w:ascii="PT Astra Serif" w:hAnsi="PT Astra Serif"/>
                <w:sz w:val="19"/>
                <w:szCs w:val="19"/>
              </w:rPr>
            </w:pPr>
            <w:r w:rsidRPr="00D95DF2">
              <w:rPr>
                <w:rFonts w:ascii="PT Astra Serif" w:hAnsi="PT Astra Serif"/>
                <w:color w:val="000000"/>
                <w:sz w:val="19"/>
                <w:szCs w:val="19"/>
              </w:rPr>
              <w:t>Всего:</w:t>
            </w:r>
          </w:p>
        </w:tc>
        <w:tc>
          <w:tcPr>
            <w:tcW w:w="2410" w:type="dxa"/>
            <w:tcBorders>
              <w:top w:val="single" w:sz="6" w:space="0" w:color="000000"/>
              <w:left w:val="single" w:sz="6" w:space="0" w:color="000000"/>
              <w:bottom w:val="single" w:sz="6" w:space="0" w:color="000000"/>
              <w:right w:val="single" w:sz="6" w:space="0" w:color="000000"/>
            </w:tcBorders>
          </w:tcPr>
          <w:p w:rsidR="00A11F2B" w:rsidRPr="00D95DF2" w:rsidRDefault="00A11F2B">
            <w:pPr>
              <w:snapToGrid w:val="0"/>
              <w:spacing w:line="306" w:lineRule="exact"/>
              <w:jc w:val="center"/>
              <w:rPr>
                <w:rFonts w:ascii="PT Astra Serif" w:hAnsi="PT Astra Serif"/>
                <w:color w:val="000000"/>
                <w:sz w:val="19"/>
                <w:szCs w:val="19"/>
              </w:rPr>
            </w:pPr>
          </w:p>
        </w:tc>
        <w:tc>
          <w:tcPr>
            <w:tcW w:w="2693" w:type="dxa"/>
            <w:tcBorders>
              <w:top w:val="single" w:sz="6" w:space="0" w:color="000000"/>
              <w:left w:val="single" w:sz="6" w:space="0" w:color="000000"/>
              <w:bottom w:val="single" w:sz="6" w:space="0" w:color="000000"/>
              <w:right w:val="single" w:sz="6" w:space="0" w:color="000000"/>
            </w:tcBorders>
          </w:tcPr>
          <w:p w:rsidR="00A11F2B" w:rsidRPr="00D95DF2" w:rsidRDefault="00A11F2B">
            <w:pPr>
              <w:snapToGrid w:val="0"/>
              <w:spacing w:line="306" w:lineRule="exact"/>
              <w:jc w:val="center"/>
              <w:rPr>
                <w:rFonts w:ascii="PT Astra Serif" w:hAnsi="PT Astra Serif"/>
                <w:color w:val="000000"/>
                <w:sz w:val="19"/>
                <w:szCs w:val="19"/>
              </w:rPr>
            </w:pPr>
          </w:p>
        </w:tc>
      </w:tr>
    </w:tbl>
    <w:p w:rsidR="00A11F2B" w:rsidRPr="00D95DF2" w:rsidRDefault="009F5E5B">
      <w:pPr>
        <w:ind w:firstLine="709"/>
        <w:jc w:val="both"/>
        <w:rPr>
          <w:rFonts w:ascii="PT Astra Serif" w:hAnsi="PT Astra Serif"/>
          <w:sz w:val="19"/>
          <w:szCs w:val="19"/>
        </w:rPr>
      </w:pPr>
      <w:r w:rsidRPr="00D95DF2">
        <w:rPr>
          <w:rFonts w:ascii="PT Astra Serif" w:hAnsi="PT Astra Serif"/>
          <w:color w:val="000000"/>
          <w:sz w:val="19"/>
          <w:szCs w:val="19"/>
        </w:rPr>
        <w:t>Замечания Государственного заказчика, связанные с ненадлежащим оказанием Исполнителем услуг по государственному контакту: ______________________________________</w:t>
      </w:r>
    </w:p>
    <w:p w:rsidR="00A11F2B" w:rsidRPr="00D95DF2" w:rsidRDefault="009F5E5B">
      <w:pPr>
        <w:jc w:val="both"/>
        <w:rPr>
          <w:rFonts w:ascii="PT Astra Serif" w:hAnsi="PT Astra Serif"/>
          <w:sz w:val="19"/>
          <w:szCs w:val="19"/>
        </w:rPr>
      </w:pPr>
      <w:r w:rsidRPr="00D95DF2">
        <w:rPr>
          <w:rFonts w:ascii="PT Astra Serif" w:hAnsi="PT Astra Serif"/>
          <w:color w:val="000000"/>
          <w:sz w:val="19"/>
          <w:szCs w:val="19"/>
        </w:rPr>
        <w:t>____________________________________________________________________________________</w:t>
      </w:r>
    </w:p>
    <w:p w:rsidR="00A11F2B" w:rsidRPr="00D95DF2" w:rsidRDefault="009F5E5B">
      <w:pPr>
        <w:rPr>
          <w:rFonts w:ascii="PT Astra Serif" w:hAnsi="PT Astra Serif"/>
          <w:sz w:val="19"/>
          <w:szCs w:val="19"/>
        </w:rPr>
      </w:pPr>
      <w:r w:rsidRPr="00D95DF2">
        <w:rPr>
          <w:rFonts w:ascii="PT Astra Serif" w:hAnsi="PT Astra Serif"/>
          <w:color w:val="000000"/>
          <w:sz w:val="19"/>
          <w:szCs w:val="19"/>
        </w:rPr>
        <w:t>__________________________________________________________________________________.</w:t>
      </w:r>
    </w:p>
    <w:p w:rsidR="00A11F2B" w:rsidRPr="00D95DF2" w:rsidRDefault="00A11F2B">
      <w:pPr>
        <w:rPr>
          <w:rFonts w:ascii="PT Astra Serif" w:hAnsi="PT Astra Serif"/>
          <w:color w:val="000000"/>
          <w:sz w:val="19"/>
          <w:szCs w:val="19"/>
        </w:rPr>
      </w:pPr>
    </w:p>
    <w:tbl>
      <w:tblPr>
        <w:tblW w:w="10194" w:type="dxa"/>
        <w:tblLayout w:type="fixed"/>
        <w:tblLook w:val="0000"/>
      </w:tblPr>
      <w:tblGrid>
        <w:gridCol w:w="5099"/>
        <w:gridCol w:w="5095"/>
      </w:tblGrid>
      <w:tr w:rsidR="00A11F2B" w:rsidRPr="00D95DF2">
        <w:trPr>
          <w:trHeight w:val="333"/>
        </w:trPr>
        <w:tc>
          <w:tcPr>
            <w:tcW w:w="5098" w:type="dxa"/>
          </w:tcPr>
          <w:p w:rsidR="00A11F2B" w:rsidRPr="00D95DF2" w:rsidRDefault="009F5E5B">
            <w:pPr>
              <w:rPr>
                <w:rFonts w:ascii="PT Astra Serif" w:hAnsi="PT Astra Serif"/>
                <w:sz w:val="19"/>
                <w:szCs w:val="19"/>
              </w:rPr>
            </w:pPr>
            <w:r w:rsidRPr="00D95DF2">
              <w:rPr>
                <w:rFonts w:ascii="PT Astra Serif" w:hAnsi="PT Astra Serif"/>
                <w:color w:val="000000"/>
                <w:sz w:val="19"/>
                <w:szCs w:val="19"/>
              </w:rPr>
              <w:t>«Государственный заказчик»</w:t>
            </w:r>
          </w:p>
        </w:tc>
        <w:tc>
          <w:tcPr>
            <w:tcW w:w="5095" w:type="dxa"/>
          </w:tcPr>
          <w:p w:rsidR="00A11F2B" w:rsidRPr="00D95DF2" w:rsidRDefault="009F5E5B">
            <w:pPr>
              <w:rPr>
                <w:rFonts w:ascii="PT Astra Serif" w:hAnsi="PT Astra Serif"/>
                <w:sz w:val="19"/>
                <w:szCs w:val="19"/>
              </w:rPr>
            </w:pPr>
            <w:r w:rsidRPr="00D95DF2">
              <w:rPr>
                <w:rFonts w:ascii="PT Astra Serif" w:hAnsi="PT Astra Serif"/>
                <w:color w:val="000000"/>
                <w:sz w:val="19"/>
                <w:szCs w:val="19"/>
              </w:rPr>
              <w:t>«Исполнитель»</w:t>
            </w:r>
          </w:p>
          <w:p w:rsidR="00A11F2B" w:rsidRPr="00D95DF2" w:rsidRDefault="00A11F2B">
            <w:pPr>
              <w:rPr>
                <w:rFonts w:ascii="PT Astra Serif" w:hAnsi="PT Astra Serif"/>
                <w:b/>
                <w:color w:val="000000"/>
                <w:sz w:val="19"/>
                <w:szCs w:val="19"/>
              </w:rPr>
            </w:pPr>
          </w:p>
        </w:tc>
      </w:tr>
      <w:tr w:rsidR="00A11F2B" w:rsidRPr="00D95DF2">
        <w:tc>
          <w:tcPr>
            <w:tcW w:w="5098" w:type="dxa"/>
          </w:tcPr>
          <w:p w:rsidR="00A11F2B" w:rsidRPr="00D95DF2" w:rsidRDefault="009F5E5B">
            <w:pPr>
              <w:jc w:val="both"/>
              <w:rPr>
                <w:rFonts w:ascii="PT Astra Serif" w:hAnsi="PT Astra Serif"/>
                <w:sz w:val="19"/>
                <w:szCs w:val="19"/>
              </w:rPr>
            </w:pPr>
            <w:r w:rsidRPr="00D95DF2">
              <w:rPr>
                <w:rFonts w:ascii="PT Astra Serif" w:hAnsi="PT Astra Serif"/>
                <w:color w:val="000000"/>
                <w:spacing w:val="1"/>
                <w:sz w:val="19"/>
                <w:szCs w:val="19"/>
              </w:rPr>
              <w:t>_______________/___________________/</w:t>
            </w:r>
          </w:p>
          <w:p w:rsidR="00A11F2B" w:rsidRPr="00D95DF2" w:rsidRDefault="009F5E5B">
            <w:pPr>
              <w:jc w:val="both"/>
              <w:rPr>
                <w:rFonts w:ascii="PT Astra Serif" w:hAnsi="PT Astra Serif"/>
                <w:sz w:val="19"/>
                <w:szCs w:val="19"/>
              </w:rPr>
            </w:pPr>
            <w:r w:rsidRPr="00D95DF2">
              <w:rPr>
                <w:rFonts w:ascii="PT Astra Serif" w:hAnsi="PT Astra Serif"/>
                <w:color w:val="000000"/>
                <w:spacing w:val="1"/>
                <w:sz w:val="19"/>
                <w:szCs w:val="19"/>
              </w:rPr>
              <w:t>м.п.</w:t>
            </w:r>
          </w:p>
        </w:tc>
        <w:tc>
          <w:tcPr>
            <w:tcW w:w="5095" w:type="dxa"/>
          </w:tcPr>
          <w:p w:rsidR="00A11F2B" w:rsidRPr="00D95DF2" w:rsidRDefault="009F5E5B">
            <w:pPr>
              <w:jc w:val="both"/>
              <w:rPr>
                <w:rFonts w:ascii="PT Astra Serif" w:hAnsi="PT Astra Serif"/>
                <w:sz w:val="19"/>
                <w:szCs w:val="19"/>
              </w:rPr>
            </w:pPr>
            <w:r w:rsidRPr="00D95DF2">
              <w:rPr>
                <w:rFonts w:ascii="PT Astra Serif" w:hAnsi="PT Astra Serif"/>
                <w:color w:val="000000"/>
                <w:spacing w:val="1"/>
                <w:sz w:val="19"/>
                <w:szCs w:val="19"/>
              </w:rPr>
              <w:t>_______________/_______________/</w:t>
            </w:r>
          </w:p>
          <w:p w:rsidR="00A11F2B" w:rsidRPr="00D95DF2" w:rsidRDefault="009F5E5B">
            <w:pPr>
              <w:jc w:val="both"/>
              <w:rPr>
                <w:rFonts w:ascii="PT Astra Serif" w:hAnsi="PT Astra Serif"/>
                <w:sz w:val="19"/>
                <w:szCs w:val="19"/>
              </w:rPr>
            </w:pPr>
            <w:r w:rsidRPr="00D95DF2">
              <w:rPr>
                <w:rFonts w:ascii="PT Astra Serif" w:hAnsi="PT Astra Serif"/>
                <w:color w:val="000000"/>
                <w:spacing w:val="1"/>
                <w:sz w:val="19"/>
                <w:szCs w:val="19"/>
              </w:rPr>
              <w:t>м.п.</w:t>
            </w:r>
          </w:p>
          <w:p w:rsidR="00A11F2B" w:rsidRPr="00D95DF2" w:rsidRDefault="00A11F2B">
            <w:pPr>
              <w:jc w:val="both"/>
              <w:rPr>
                <w:rFonts w:ascii="PT Astra Serif" w:eastAsia="Times New Roman" w:hAnsi="PT Astra Serif"/>
                <w:b/>
                <w:color w:val="000000"/>
                <w:sz w:val="19"/>
                <w:szCs w:val="19"/>
              </w:rPr>
            </w:pPr>
          </w:p>
        </w:tc>
      </w:tr>
    </w:tbl>
    <w:p w:rsidR="00A11F2B" w:rsidRPr="00D95DF2" w:rsidRDefault="00A11F2B">
      <w:pPr>
        <w:rPr>
          <w:rFonts w:ascii="PT Astra Serif" w:hAnsi="PT Astra Serif"/>
          <w:color w:val="000000"/>
          <w:sz w:val="19"/>
          <w:szCs w:val="19"/>
        </w:rPr>
      </w:pPr>
    </w:p>
    <w:p w:rsidR="00A11F2B" w:rsidRPr="00D95DF2" w:rsidRDefault="009F5E5B">
      <w:pPr>
        <w:tabs>
          <w:tab w:val="left" w:pos="6061"/>
        </w:tabs>
        <w:ind w:right="381"/>
        <w:jc w:val="center"/>
        <w:rPr>
          <w:rFonts w:ascii="PT Astra Serif" w:hAnsi="PT Astra Serif"/>
          <w:sz w:val="19"/>
          <w:szCs w:val="19"/>
        </w:rPr>
      </w:pPr>
      <w:r w:rsidRPr="00D95DF2">
        <w:rPr>
          <w:rFonts w:ascii="PT Astra Serif" w:hAnsi="PT Astra Serif"/>
          <w:b/>
          <w:i/>
          <w:color w:val="000000"/>
          <w:sz w:val="19"/>
          <w:szCs w:val="19"/>
        </w:rPr>
        <w:t>Форму Акта утверждаем:</w:t>
      </w:r>
    </w:p>
    <w:p w:rsidR="00A11F2B" w:rsidRPr="00D95DF2" w:rsidRDefault="00A11F2B">
      <w:pPr>
        <w:tabs>
          <w:tab w:val="left" w:pos="6061"/>
        </w:tabs>
        <w:ind w:right="381"/>
        <w:jc w:val="center"/>
        <w:rPr>
          <w:rFonts w:ascii="PT Astra Serif" w:hAnsi="PT Astra Serif"/>
          <w:b/>
          <w:i/>
          <w:color w:val="000000"/>
          <w:sz w:val="19"/>
          <w:szCs w:val="19"/>
          <w:lang w:val="en-US"/>
        </w:rPr>
      </w:pPr>
    </w:p>
    <w:tbl>
      <w:tblPr>
        <w:tblW w:w="9712" w:type="dxa"/>
        <w:tblLayout w:type="fixed"/>
        <w:tblLook w:val="0000"/>
      </w:tblPr>
      <w:tblGrid>
        <w:gridCol w:w="4857"/>
        <w:gridCol w:w="4855"/>
      </w:tblGrid>
      <w:tr w:rsidR="00A11F2B" w:rsidRPr="00D95DF2">
        <w:tc>
          <w:tcPr>
            <w:tcW w:w="4856" w:type="dxa"/>
          </w:tcPr>
          <w:p w:rsidR="00A11F2B" w:rsidRPr="00D95DF2" w:rsidRDefault="00A11F2B">
            <w:pPr>
              <w:snapToGrid w:val="0"/>
              <w:rPr>
                <w:rFonts w:ascii="PT Astra Serif" w:hAnsi="PT Astra Serif"/>
                <w:b/>
                <w:sz w:val="19"/>
                <w:szCs w:val="19"/>
              </w:rPr>
            </w:pPr>
            <w:bookmarkStart w:id="14" w:name="Par2114_Копия_2"/>
            <w:bookmarkStart w:id="15" w:name="Par449_Копия_2"/>
            <w:bookmarkStart w:id="16" w:name="Par2113_Копия_2"/>
            <w:bookmarkStart w:id="17" w:name="Par448_Копия_2"/>
            <w:bookmarkEnd w:id="14"/>
            <w:bookmarkEnd w:id="15"/>
            <w:bookmarkEnd w:id="16"/>
            <w:bookmarkEnd w:id="17"/>
          </w:p>
          <w:p w:rsidR="00A11F2B" w:rsidRPr="00D95DF2" w:rsidRDefault="009F5E5B">
            <w:pPr>
              <w:jc w:val="center"/>
              <w:rPr>
                <w:rFonts w:ascii="PT Astra Serif" w:hAnsi="PT Astra Serif"/>
                <w:sz w:val="19"/>
                <w:szCs w:val="19"/>
              </w:rPr>
            </w:pPr>
            <w:r w:rsidRPr="00D95DF2">
              <w:rPr>
                <w:rFonts w:ascii="PT Astra Serif" w:hAnsi="PT Astra Serif"/>
                <w:b/>
                <w:sz w:val="19"/>
                <w:szCs w:val="19"/>
              </w:rPr>
              <w:t>«ГОСУДАРСТВЕННЫЙ ЗАКАЗЧИК»</w:t>
            </w:r>
          </w:p>
          <w:p w:rsidR="00A11F2B" w:rsidRPr="00D95DF2" w:rsidRDefault="009F5E5B">
            <w:pPr>
              <w:jc w:val="center"/>
              <w:rPr>
                <w:rFonts w:ascii="PT Astra Serif" w:hAnsi="PT Astra Serif"/>
                <w:sz w:val="19"/>
                <w:szCs w:val="19"/>
              </w:rPr>
            </w:pPr>
            <w:r w:rsidRPr="00D95DF2">
              <w:rPr>
                <w:rFonts w:ascii="PT Astra Serif" w:hAnsi="PT Astra Serif"/>
                <w:b/>
                <w:sz w:val="19"/>
                <w:szCs w:val="19"/>
              </w:rPr>
              <w:t>ГУФСИН России по Иркутской области</w:t>
            </w:r>
          </w:p>
          <w:p w:rsidR="00A11F2B" w:rsidRPr="00D95DF2" w:rsidRDefault="00A11F2B">
            <w:pPr>
              <w:pStyle w:val="a9"/>
              <w:rPr>
                <w:rFonts w:ascii="PT Astra Serif" w:hAnsi="PT Astra Serif"/>
                <w:sz w:val="19"/>
                <w:szCs w:val="19"/>
              </w:rPr>
            </w:pPr>
          </w:p>
          <w:p w:rsidR="00A11F2B" w:rsidRPr="00D95DF2" w:rsidRDefault="001A3080">
            <w:pPr>
              <w:pStyle w:val="a9"/>
              <w:rPr>
                <w:rFonts w:ascii="PT Astra Serif" w:hAnsi="PT Astra Serif"/>
                <w:sz w:val="19"/>
                <w:szCs w:val="19"/>
              </w:rPr>
            </w:pPr>
            <w:r w:rsidRPr="00D95DF2">
              <w:rPr>
                <w:rFonts w:ascii="PT Astra Serif" w:hAnsi="PT Astra Serif" w:cs="Times New Roman"/>
                <w:b/>
                <w:sz w:val="19"/>
                <w:szCs w:val="19"/>
              </w:rPr>
              <w:t>Начальник</w:t>
            </w:r>
          </w:p>
          <w:p w:rsidR="00A11F2B" w:rsidRPr="00D95DF2" w:rsidRDefault="00A11F2B">
            <w:pPr>
              <w:pStyle w:val="a9"/>
              <w:rPr>
                <w:rFonts w:ascii="PT Astra Serif" w:hAnsi="PT Astra Serif" w:cs="Times New Roman"/>
                <w:b/>
                <w:sz w:val="19"/>
                <w:szCs w:val="19"/>
              </w:rPr>
            </w:pPr>
          </w:p>
          <w:p w:rsidR="00A11F2B" w:rsidRPr="00D95DF2" w:rsidRDefault="009F5E5B">
            <w:pPr>
              <w:pStyle w:val="a9"/>
              <w:rPr>
                <w:rFonts w:ascii="PT Astra Serif" w:hAnsi="PT Astra Serif"/>
                <w:sz w:val="19"/>
                <w:szCs w:val="19"/>
              </w:rPr>
            </w:pPr>
            <w:r w:rsidRPr="00D95DF2">
              <w:rPr>
                <w:rFonts w:ascii="PT Astra Serif" w:hAnsi="PT Astra Serif" w:cs="Times New Roman"/>
                <w:b/>
                <w:sz w:val="19"/>
                <w:szCs w:val="19"/>
              </w:rPr>
              <w:t xml:space="preserve">___________________/ </w:t>
            </w:r>
            <w:r w:rsidR="001A3080" w:rsidRPr="00D95DF2">
              <w:rPr>
                <w:rFonts w:ascii="PT Astra Serif" w:hAnsi="PT Astra Serif" w:cs="Times New Roman"/>
                <w:b/>
                <w:sz w:val="19"/>
                <w:szCs w:val="19"/>
              </w:rPr>
              <w:t>Л</w:t>
            </w:r>
            <w:r w:rsidRPr="00D95DF2">
              <w:rPr>
                <w:rFonts w:ascii="PT Astra Serif" w:hAnsi="PT Astra Serif" w:cs="Times New Roman"/>
                <w:b/>
                <w:sz w:val="19"/>
                <w:szCs w:val="19"/>
              </w:rPr>
              <w:t>.</w:t>
            </w:r>
            <w:r w:rsidR="001A3080" w:rsidRPr="00D95DF2">
              <w:rPr>
                <w:rFonts w:ascii="PT Astra Serif" w:hAnsi="PT Astra Serif" w:cs="Times New Roman"/>
                <w:b/>
                <w:sz w:val="19"/>
                <w:szCs w:val="19"/>
              </w:rPr>
              <w:t>А.Сагалаков</w:t>
            </w:r>
            <w:r w:rsidRPr="00D95DF2">
              <w:rPr>
                <w:rFonts w:ascii="PT Astra Serif" w:hAnsi="PT Astra Serif" w:cs="Times New Roman"/>
                <w:b/>
                <w:sz w:val="19"/>
                <w:szCs w:val="19"/>
              </w:rPr>
              <w:t xml:space="preserve"> /</w:t>
            </w:r>
          </w:p>
          <w:p w:rsidR="00A11F2B" w:rsidRPr="00D95DF2" w:rsidRDefault="00A11F2B">
            <w:pPr>
              <w:rPr>
                <w:rFonts w:ascii="PT Astra Serif" w:hAnsi="PT Astra Serif" w:cs="Times New Roman"/>
                <w:b/>
                <w:sz w:val="19"/>
                <w:szCs w:val="19"/>
              </w:rPr>
            </w:pPr>
          </w:p>
        </w:tc>
        <w:tc>
          <w:tcPr>
            <w:tcW w:w="4855" w:type="dxa"/>
          </w:tcPr>
          <w:p w:rsidR="00A11F2B" w:rsidRPr="00D95DF2" w:rsidRDefault="00A11F2B">
            <w:pPr>
              <w:snapToGrid w:val="0"/>
              <w:jc w:val="center"/>
              <w:rPr>
                <w:rFonts w:ascii="PT Astra Serif" w:hAnsi="PT Astra Serif" w:cs="Times New Roman"/>
                <w:b/>
                <w:spacing w:val="1"/>
                <w:sz w:val="19"/>
                <w:szCs w:val="19"/>
              </w:rPr>
            </w:pPr>
          </w:p>
          <w:p w:rsidR="00A11F2B" w:rsidRPr="00D95DF2" w:rsidRDefault="009F5E5B">
            <w:pPr>
              <w:jc w:val="center"/>
              <w:rPr>
                <w:rFonts w:ascii="PT Astra Serif" w:hAnsi="PT Astra Serif"/>
                <w:sz w:val="19"/>
                <w:szCs w:val="19"/>
              </w:rPr>
            </w:pPr>
            <w:r w:rsidRPr="00D95DF2">
              <w:rPr>
                <w:rFonts w:ascii="PT Astra Serif" w:hAnsi="PT Astra Serif"/>
                <w:b/>
                <w:spacing w:val="1"/>
                <w:sz w:val="19"/>
                <w:szCs w:val="19"/>
              </w:rPr>
              <w:t>«</w:t>
            </w:r>
            <w:r w:rsidRPr="00D95DF2">
              <w:rPr>
                <w:rFonts w:ascii="PT Astra Serif" w:hAnsi="PT Astra Serif"/>
                <w:b/>
                <w:sz w:val="19"/>
                <w:szCs w:val="19"/>
              </w:rPr>
              <w:t>ИСПОЛНИТЕЛЬ</w:t>
            </w:r>
            <w:r w:rsidRPr="00D95DF2">
              <w:rPr>
                <w:rFonts w:ascii="PT Astra Serif" w:hAnsi="PT Astra Serif"/>
                <w:b/>
                <w:spacing w:val="1"/>
                <w:sz w:val="19"/>
                <w:szCs w:val="19"/>
              </w:rPr>
              <w:t>»</w:t>
            </w:r>
          </w:p>
          <w:p w:rsidR="00A11F2B" w:rsidRPr="00D95DF2" w:rsidRDefault="00A132EE">
            <w:pPr>
              <w:rPr>
                <w:rFonts w:ascii="PT Astra Serif" w:hAnsi="PT Astra Serif"/>
                <w:sz w:val="19"/>
                <w:szCs w:val="19"/>
              </w:rPr>
            </w:pPr>
            <w:r>
              <w:rPr>
                <w:rFonts w:ascii="PT Astra Serif" w:hAnsi="PT Astra Serif"/>
                <w:b/>
                <w:sz w:val="19"/>
                <w:szCs w:val="19"/>
              </w:rPr>
              <w:t>___________________________________________</w:t>
            </w:r>
          </w:p>
          <w:p w:rsidR="00A11F2B" w:rsidRPr="00D95DF2" w:rsidRDefault="00A11F2B" w:rsidP="003A3F63">
            <w:pPr>
              <w:rPr>
                <w:rFonts w:ascii="PT Astra Serif" w:hAnsi="PT Astra Serif"/>
                <w:b/>
                <w:sz w:val="19"/>
                <w:szCs w:val="19"/>
              </w:rPr>
            </w:pPr>
          </w:p>
          <w:p w:rsidR="00A11F2B" w:rsidRPr="00D95DF2" w:rsidRDefault="00A132EE" w:rsidP="003A3F63">
            <w:pPr>
              <w:pStyle w:val="ad"/>
              <w:spacing w:after="0" w:line="240" w:lineRule="auto"/>
              <w:rPr>
                <w:rFonts w:ascii="PT Astra Serif" w:hAnsi="PT Astra Serif"/>
                <w:sz w:val="19"/>
                <w:szCs w:val="19"/>
              </w:rPr>
            </w:pPr>
            <w:r>
              <w:rPr>
                <w:rFonts w:ascii="PT Astra Serif" w:hAnsi="PT Astra Serif"/>
                <w:b/>
                <w:sz w:val="19"/>
                <w:szCs w:val="19"/>
              </w:rPr>
              <w:t>______________________</w:t>
            </w:r>
          </w:p>
          <w:p w:rsidR="00A11F2B" w:rsidRPr="00D95DF2" w:rsidRDefault="00A11F2B">
            <w:pPr>
              <w:pStyle w:val="ad"/>
              <w:spacing w:after="0"/>
              <w:rPr>
                <w:rFonts w:ascii="PT Astra Serif" w:hAnsi="PT Astra Serif"/>
                <w:b/>
                <w:sz w:val="19"/>
                <w:szCs w:val="19"/>
              </w:rPr>
            </w:pPr>
          </w:p>
          <w:p w:rsidR="00A11F2B" w:rsidRPr="00D95DF2" w:rsidRDefault="009F5E5B">
            <w:pPr>
              <w:pStyle w:val="ad"/>
              <w:spacing w:after="0"/>
              <w:rPr>
                <w:rFonts w:ascii="PT Astra Serif" w:hAnsi="PT Astra Serif"/>
                <w:sz w:val="19"/>
                <w:szCs w:val="19"/>
              </w:rPr>
            </w:pPr>
            <w:r w:rsidRPr="00D95DF2">
              <w:rPr>
                <w:rFonts w:ascii="PT Astra Serif" w:hAnsi="PT Astra Serif"/>
                <w:b/>
                <w:sz w:val="19"/>
                <w:szCs w:val="19"/>
              </w:rPr>
              <w:t>______________________/</w:t>
            </w:r>
            <w:r w:rsidR="00A132EE">
              <w:rPr>
                <w:rFonts w:ascii="PT Astra Serif" w:hAnsi="PT Astra Serif" w:cs="Times New Roman"/>
                <w:b/>
                <w:sz w:val="19"/>
                <w:szCs w:val="19"/>
              </w:rPr>
              <w:t>____________________</w:t>
            </w:r>
            <w:r w:rsidRPr="00D95DF2">
              <w:rPr>
                <w:rFonts w:ascii="PT Astra Serif" w:hAnsi="PT Astra Serif"/>
                <w:b/>
                <w:sz w:val="19"/>
                <w:szCs w:val="19"/>
              </w:rPr>
              <w:t xml:space="preserve"> /</w:t>
            </w:r>
          </w:p>
          <w:p w:rsidR="00A11F2B" w:rsidRPr="00D95DF2" w:rsidRDefault="00A11F2B">
            <w:pPr>
              <w:rPr>
                <w:rFonts w:ascii="PT Astra Serif" w:hAnsi="PT Astra Serif"/>
                <w:b/>
                <w:spacing w:val="1"/>
                <w:sz w:val="19"/>
                <w:szCs w:val="19"/>
              </w:rPr>
            </w:pPr>
          </w:p>
        </w:tc>
      </w:tr>
    </w:tbl>
    <w:p w:rsidR="00A11F2B" w:rsidRDefault="00A11F2B">
      <w:pPr>
        <w:jc w:val="right"/>
        <w:rPr>
          <w:rFonts w:ascii="Times New Roman" w:hAnsi="Times New Roman"/>
          <w:sz w:val="20"/>
          <w:szCs w:val="20"/>
        </w:rPr>
      </w:pPr>
    </w:p>
    <w:sectPr w:rsidR="00A11F2B" w:rsidSect="0097555C">
      <w:headerReference w:type="even" r:id="rId7"/>
      <w:headerReference w:type="default" r:id="rId8"/>
      <w:footerReference w:type="even" r:id="rId9"/>
      <w:footerReference w:type="default" r:id="rId10"/>
      <w:headerReference w:type="first" r:id="rId11"/>
      <w:footerReference w:type="first" r:id="rId12"/>
      <w:pgSz w:w="11906" w:h="16838"/>
      <w:pgMar w:top="957" w:right="1134" w:bottom="1134" w:left="1134" w:header="0" w:footer="0" w:gutter="0"/>
      <w:cols w:space="720"/>
      <w:formProt w:val="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243F" w:rsidRDefault="0009243F">
      <w:r>
        <w:separator/>
      </w:r>
    </w:p>
  </w:endnote>
  <w:endnote w:type="continuationSeparator" w:id="0">
    <w:p w:rsidR="0009243F" w:rsidRDefault="000924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80000001" w:csb1="00000000"/>
  </w:font>
  <w:font w:name="Liberation Serif">
    <w:altName w:val="Times New Roman"/>
    <w:charset w:val="CC"/>
    <w:family w:val="roman"/>
    <w:pitch w:val="variable"/>
    <w:sig w:usb0="00000000"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OpenSymbol;Arial Unicode MS">
    <w:altName w:val="Times New Roman"/>
    <w:panose1 w:val="00000000000000000000"/>
    <w:charset w:val="00"/>
    <w:family w:val="roman"/>
    <w:notTrueType/>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aramondC">
    <w:charset w:val="CC"/>
    <w:family w:val="roman"/>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5F6" w:rsidRDefault="006665F6">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5F6" w:rsidRDefault="006665F6">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5F6" w:rsidRDefault="006665F6">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243F" w:rsidRDefault="0009243F">
      <w:r>
        <w:separator/>
      </w:r>
    </w:p>
  </w:footnote>
  <w:footnote w:type="continuationSeparator" w:id="0">
    <w:p w:rsidR="0009243F" w:rsidRDefault="000924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5F6" w:rsidRDefault="006665F6">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5F6" w:rsidRDefault="006665F6">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65F6" w:rsidRDefault="006665F6">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13C74"/>
    <w:multiLevelType w:val="hybridMultilevel"/>
    <w:tmpl w:val="E20A245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6729EE"/>
    <w:multiLevelType w:val="multilevel"/>
    <w:tmpl w:val="A650C6D6"/>
    <w:lvl w:ilvl="0">
      <w:start w:val="5"/>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nsid w:val="227631BC"/>
    <w:multiLevelType w:val="multilevel"/>
    <w:tmpl w:val="8F3A0D5A"/>
    <w:lvl w:ilvl="0">
      <w:start w:val="1"/>
      <w:numFmt w:val="decimal"/>
      <w:lvlText w:val="%1."/>
      <w:lvlJc w:val="left"/>
      <w:pPr>
        <w:tabs>
          <w:tab w:val="num" w:pos="0"/>
        </w:tabs>
        <w:ind w:left="720" w:hanging="36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nsid w:val="30672821"/>
    <w:multiLevelType w:val="multilevel"/>
    <w:tmpl w:val="4AD2BDC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nsid w:val="338C5003"/>
    <w:multiLevelType w:val="multilevel"/>
    <w:tmpl w:val="912E26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35EC6FEA"/>
    <w:multiLevelType w:val="multilevel"/>
    <w:tmpl w:val="6BBCA394"/>
    <w:lvl w:ilvl="0">
      <w:start w:val="1"/>
      <w:numFmt w:val="decimal"/>
      <w:lvlText w:val="%1."/>
      <w:lvlJc w:val="left"/>
      <w:pPr>
        <w:tabs>
          <w:tab w:val="num" w:pos="0"/>
        </w:tabs>
        <w:ind w:left="720" w:hanging="360"/>
      </w:pPr>
      <w:rPr>
        <w:b/>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nsid w:val="3E91008B"/>
    <w:multiLevelType w:val="hybridMultilevel"/>
    <w:tmpl w:val="0E9AAEF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6B847D2"/>
    <w:multiLevelType w:val="multilevel"/>
    <w:tmpl w:val="F36AC46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2"/>
  </w:num>
  <w:num w:numId="2">
    <w:abstractNumId w:val="1"/>
  </w:num>
  <w:num w:numId="3">
    <w:abstractNumId w:val="5"/>
  </w:num>
  <w:num w:numId="4">
    <w:abstractNumId w:val="3"/>
  </w:num>
  <w:num w:numId="5">
    <w:abstractNumId w:val="7"/>
  </w:num>
  <w:num w:numId="6">
    <w:abstractNumId w:val="4"/>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efaultTabStop w:val="709"/>
  <w:autoHyphenation/>
  <w:characterSpacingControl w:val="doNotCompress"/>
  <w:footnotePr>
    <w:footnote w:id="-1"/>
    <w:footnote w:id="0"/>
  </w:footnotePr>
  <w:endnotePr>
    <w:endnote w:id="-1"/>
    <w:endnote w:id="0"/>
  </w:endnotePr>
  <w:compat>
    <w:useFELayout/>
  </w:compat>
  <w:rsids>
    <w:rsidRoot w:val="00A11F2B"/>
    <w:rsid w:val="000018EB"/>
    <w:rsid w:val="00012CA9"/>
    <w:rsid w:val="00012FF2"/>
    <w:rsid w:val="00035B6E"/>
    <w:rsid w:val="0004281C"/>
    <w:rsid w:val="00053083"/>
    <w:rsid w:val="000728CB"/>
    <w:rsid w:val="0009243F"/>
    <w:rsid w:val="000D35FE"/>
    <w:rsid w:val="00165201"/>
    <w:rsid w:val="0018013B"/>
    <w:rsid w:val="001A3080"/>
    <w:rsid w:val="001B0004"/>
    <w:rsid w:val="001E0714"/>
    <w:rsid w:val="001F68E2"/>
    <w:rsid w:val="0021085B"/>
    <w:rsid w:val="00217CBD"/>
    <w:rsid w:val="00261837"/>
    <w:rsid w:val="00270B05"/>
    <w:rsid w:val="00271E3D"/>
    <w:rsid w:val="002A247B"/>
    <w:rsid w:val="002A437B"/>
    <w:rsid w:val="002B046D"/>
    <w:rsid w:val="002D76E7"/>
    <w:rsid w:val="00325ADC"/>
    <w:rsid w:val="00381C80"/>
    <w:rsid w:val="003A2377"/>
    <w:rsid w:val="003A3F63"/>
    <w:rsid w:val="003B085A"/>
    <w:rsid w:val="003B0E91"/>
    <w:rsid w:val="003F69D1"/>
    <w:rsid w:val="00400FFD"/>
    <w:rsid w:val="004355EB"/>
    <w:rsid w:val="00484813"/>
    <w:rsid w:val="004D4DC7"/>
    <w:rsid w:val="004D6B9B"/>
    <w:rsid w:val="004E1973"/>
    <w:rsid w:val="004F101C"/>
    <w:rsid w:val="00500138"/>
    <w:rsid w:val="005472AC"/>
    <w:rsid w:val="005823DE"/>
    <w:rsid w:val="00586B03"/>
    <w:rsid w:val="005B1085"/>
    <w:rsid w:val="005C0F23"/>
    <w:rsid w:val="005F7A8B"/>
    <w:rsid w:val="0060119B"/>
    <w:rsid w:val="00606710"/>
    <w:rsid w:val="006415C2"/>
    <w:rsid w:val="006665F6"/>
    <w:rsid w:val="00671B15"/>
    <w:rsid w:val="006A7F39"/>
    <w:rsid w:val="006B01D2"/>
    <w:rsid w:val="006D508F"/>
    <w:rsid w:val="00702532"/>
    <w:rsid w:val="00720293"/>
    <w:rsid w:val="00721031"/>
    <w:rsid w:val="0074284D"/>
    <w:rsid w:val="00744B97"/>
    <w:rsid w:val="007940AF"/>
    <w:rsid w:val="007A50ED"/>
    <w:rsid w:val="007D56D9"/>
    <w:rsid w:val="00810021"/>
    <w:rsid w:val="008170D3"/>
    <w:rsid w:val="0084220B"/>
    <w:rsid w:val="0085162A"/>
    <w:rsid w:val="00854887"/>
    <w:rsid w:val="00883349"/>
    <w:rsid w:val="008910AE"/>
    <w:rsid w:val="008F57BE"/>
    <w:rsid w:val="00902A71"/>
    <w:rsid w:val="0090480F"/>
    <w:rsid w:val="009051AC"/>
    <w:rsid w:val="00920828"/>
    <w:rsid w:val="009604B5"/>
    <w:rsid w:val="0097555C"/>
    <w:rsid w:val="00977393"/>
    <w:rsid w:val="009A0A17"/>
    <w:rsid w:val="009B2F45"/>
    <w:rsid w:val="009B56AA"/>
    <w:rsid w:val="009C4020"/>
    <w:rsid w:val="009F2B81"/>
    <w:rsid w:val="009F5E5B"/>
    <w:rsid w:val="00A03C4A"/>
    <w:rsid w:val="00A11F2B"/>
    <w:rsid w:val="00A132EE"/>
    <w:rsid w:val="00A175AF"/>
    <w:rsid w:val="00A66D29"/>
    <w:rsid w:val="00AA1501"/>
    <w:rsid w:val="00AB31F8"/>
    <w:rsid w:val="00AE3751"/>
    <w:rsid w:val="00AE67A9"/>
    <w:rsid w:val="00B15609"/>
    <w:rsid w:val="00B51708"/>
    <w:rsid w:val="00B56946"/>
    <w:rsid w:val="00B87695"/>
    <w:rsid w:val="00C01E95"/>
    <w:rsid w:val="00C92DEF"/>
    <w:rsid w:val="00CA6225"/>
    <w:rsid w:val="00CC02A7"/>
    <w:rsid w:val="00CE2F4A"/>
    <w:rsid w:val="00CF63F6"/>
    <w:rsid w:val="00D30A0F"/>
    <w:rsid w:val="00D32A0F"/>
    <w:rsid w:val="00D34F30"/>
    <w:rsid w:val="00D35EAF"/>
    <w:rsid w:val="00D36083"/>
    <w:rsid w:val="00D3787E"/>
    <w:rsid w:val="00D54C43"/>
    <w:rsid w:val="00D55FB5"/>
    <w:rsid w:val="00D60DAC"/>
    <w:rsid w:val="00D706B5"/>
    <w:rsid w:val="00D95DF2"/>
    <w:rsid w:val="00D96BAD"/>
    <w:rsid w:val="00DB515A"/>
    <w:rsid w:val="00DC12E6"/>
    <w:rsid w:val="00E36BBD"/>
    <w:rsid w:val="00E40F44"/>
    <w:rsid w:val="00E47F2F"/>
    <w:rsid w:val="00E56B95"/>
    <w:rsid w:val="00E71A44"/>
    <w:rsid w:val="00EA3D17"/>
    <w:rsid w:val="00EB71E3"/>
    <w:rsid w:val="00ED611D"/>
    <w:rsid w:val="00EE4199"/>
    <w:rsid w:val="00F036DF"/>
    <w:rsid w:val="00F038D2"/>
    <w:rsid w:val="00F22186"/>
    <w:rsid w:val="00F24AAD"/>
    <w:rsid w:val="00FA01CD"/>
    <w:rsid w:val="00FA356F"/>
    <w:rsid w:val="00FD2FDD"/>
    <w:rsid w:val="00FF084F"/>
    <w:rsid w:val="00FF1B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685"/>
  </w:style>
  <w:style w:type="paragraph" w:styleId="3">
    <w:name w:val="heading 3"/>
    <w:basedOn w:val="a"/>
    <w:link w:val="30"/>
    <w:uiPriority w:val="9"/>
    <w:qFormat/>
    <w:rsid w:val="00532FC2"/>
    <w:pPr>
      <w:suppressAutoHyphens w:val="0"/>
      <w:spacing w:beforeAutospacing="1" w:afterAutospacing="1"/>
      <w:outlineLvl w:val="2"/>
    </w:pPr>
    <w:rPr>
      <w:rFonts w:ascii="Times New Roman" w:eastAsia="Times New Roman" w:hAnsi="Times New Roman" w:cs="Times New Roman"/>
      <w:b/>
      <w:bCs/>
      <w:kern w:val="0"/>
      <w:sz w:val="27"/>
      <w:szCs w:val="27"/>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sid w:val="00B82685"/>
  </w:style>
  <w:style w:type="character" w:customStyle="1" w:styleId="Bodytext2Italic">
    <w:name w:val="Body text (2) + Italic"/>
    <w:qFormat/>
    <w:rsid w:val="00B82685"/>
    <w:rPr>
      <w:i/>
      <w:iCs/>
      <w:color w:val="000000"/>
      <w:spacing w:val="0"/>
      <w:w w:val="100"/>
      <w:position w:val="0"/>
      <w:sz w:val="24"/>
      <w:szCs w:val="24"/>
      <w:shd w:val="clear" w:color="auto" w:fill="FFFFFF"/>
      <w:vertAlign w:val="baseline"/>
      <w:lang w:val="ru-RU" w:bidi="ru-RU"/>
    </w:rPr>
  </w:style>
  <w:style w:type="character" w:customStyle="1" w:styleId="WW8Num3z0">
    <w:name w:val="WW8Num3z0"/>
    <w:qFormat/>
    <w:rsid w:val="00B82685"/>
  </w:style>
  <w:style w:type="character" w:customStyle="1" w:styleId="WW8Num6z0">
    <w:name w:val="WW8Num6z0"/>
    <w:qFormat/>
    <w:rsid w:val="00B82685"/>
    <w:rPr>
      <w:b/>
    </w:rPr>
  </w:style>
  <w:style w:type="character" w:customStyle="1" w:styleId="4">
    <w:name w:val="Основной шрифт абзаца4"/>
    <w:qFormat/>
    <w:rsid w:val="00B82685"/>
  </w:style>
  <w:style w:type="character" w:customStyle="1" w:styleId="a3">
    <w:name w:val="Основной текст_"/>
    <w:basedOn w:val="4"/>
    <w:qFormat/>
    <w:rsid w:val="00B82685"/>
    <w:rPr>
      <w:shd w:val="clear" w:color="auto" w:fill="FFFFFF"/>
    </w:rPr>
  </w:style>
  <w:style w:type="character" w:customStyle="1" w:styleId="10pt">
    <w:name w:val="Основной текст + 10 pt;Полужирный"/>
    <w:basedOn w:val="a3"/>
    <w:qFormat/>
    <w:rsid w:val="00B82685"/>
    <w:rPr>
      <w:rFonts w:ascii="Times New Roman" w:eastAsia="Times New Roman" w:hAnsi="Times New Roman" w:cs="Times New Roman"/>
      <w:b/>
      <w:bCs/>
      <w:i w:val="0"/>
      <w:iCs w:val="0"/>
      <w:caps w:val="0"/>
      <w:smallCaps w:val="0"/>
      <w:strike w:val="0"/>
      <w:dstrike w:val="0"/>
      <w:color w:val="000000"/>
      <w:spacing w:val="0"/>
      <w:w w:val="100"/>
      <w:sz w:val="20"/>
      <w:szCs w:val="20"/>
      <w:u w:val="none"/>
      <w:shd w:val="clear" w:color="auto" w:fill="FFFFFF"/>
      <w:lang w:val="ru-RU" w:bidi="ru-RU"/>
    </w:rPr>
  </w:style>
  <w:style w:type="character" w:customStyle="1" w:styleId="9pt">
    <w:name w:val="Основной текст + 9 pt"/>
    <w:basedOn w:val="a3"/>
    <w:qFormat/>
    <w:rsid w:val="00B82685"/>
    <w:rPr>
      <w:rFonts w:ascii="Times New Roman" w:eastAsia="Times New Roman" w:hAnsi="Times New Roman" w:cs="Times New Roman"/>
      <w:b w:val="0"/>
      <w:bCs w:val="0"/>
      <w:i w:val="0"/>
      <w:iCs w:val="0"/>
      <w:caps w:val="0"/>
      <w:smallCaps w:val="0"/>
      <w:strike w:val="0"/>
      <w:dstrike w:val="0"/>
      <w:color w:val="000000"/>
      <w:spacing w:val="0"/>
      <w:w w:val="100"/>
      <w:sz w:val="18"/>
      <w:szCs w:val="18"/>
      <w:u w:val="none"/>
      <w:shd w:val="clear" w:color="auto" w:fill="FFFFFF"/>
      <w:lang w:val="ru-RU" w:bidi="ru-RU"/>
    </w:rPr>
  </w:style>
  <w:style w:type="character" w:customStyle="1" w:styleId="apple-converted-space">
    <w:name w:val="apple-converted-space"/>
    <w:basedOn w:val="4"/>
    <w:qFormat/>
    <w:rsid w:val="00B82685"/>
  </w:style>
  <w:style w:type="character" w:styleId="a4">
    <w:name w:val="Hyperlink"/>
    <w:rsid w:val="00B82685"/>
    <w:rPr>
      <w:color w:val="000080"/>
      <w:u w:val="single"/>
    </w:rPr>
  </w:style>
  <w:style w:type="character" w:styleId="a5">
    <w:name w:val="FollowedHyperlink"/>
    <w:rsid w:val="00B82685"/>
    <w:rPr>
      <w:color w:val="800080"/>
      <w:u w:val="single"/>
    </w:rPr>
  </w:style>
  <w:style w:type="character" w:customStyle="1" w:styleId="WW8Num4z0">
    <w:name w:val="WW8Num4z0"/>
    <w:qFormat/>
    <w:rsid w:val="00B82685"/>
    <w:rPr>
      <w:rFonts w:ascii="Symbol" w:hAnsi="Symbol" w:cs="OpenSymbol;Arial Unicode MS"/>
    </w:rPr>
  </w:style>
  <w:style w:type="character" w:customStyle="1" w:styleId="WW8Num4z1">
    <w:name w:val="WW8Num4z1"/>
    <w:qFormat/>
    <w:rsid w:val="00B82685"/>
    <w:rPr>
      <w:rFonts w:ascii="OpenSymbol;Arial Unicode MS" w:hAnsi="OpenSymbol;Arial Unicode MS" w:cs="OpenSymbol;Arial Unicode MS"/>
    </w:rPr>
  </w:style>
  <w:style w:type="character" w:customStyle="1" w:styleId="WW8Num5z0">
    <w:name w:val="WW8Num5z0"/>
    <w:qFormat/>
    <w:rsid w:val="00B82685"/>
    <w:rPr>
      <w:rFonts w:ascii="Symbol" w:hAnsi="Symbol" w:cs="OpenSymbol;Arial Unicode MS"/>
    </w:rPr>
  </w:style>
  <w:style w:type="character" w:customStyle="1" w:styleId="WW8Num5z1">
    <w:name w:val="WW8Num5z1"/>
    <w:qFormat/>
    <w:rsid w:val="00B82685"/>
    <w:rPr>
      <w:rFonts w:ascii="OpenSymbol;Arial Unicode MS" w:hAnsi="OpenSymbol;Arial Unicode MS" w:cs="OpenSymbol;Arial Unicode MS"/>
    </w:rPr>
  </w:style>
  <w:style w:type="character" w:customStyle="1" w:styleId="FontStyle42">
    <w:name w:val="Font Style42"/>
    <w:qFormat/>
    <w:rsid w:val="00B82685"/>
    <w:rPr>
      <w:rFonts w:ascii="Times New Roman" w:hAnsi="Times New Roman" w:cs="Times New Roman"/>
      <w:sz w:val="24"/>
      <w:szCs w:val="24"/>
    </w:rPr>
  </w:style>
  <w:style w:type="character" w:customStyle="1" w:styleId="a6">
    <w:name w:val="Верхний колонтитул Знак"/>
    <w:basedOn w:val="a0"/>
    <w:link w:val="1"/>
    <w:uiPriority w:val="99"/>
    <w:semiHidden/>
    <w:qFormat/>
    <w:rsid w:val="00EF4C11"/>
    <w:rPr>
      <w:rFonts w:cs="Mangal"/>
      <w:szCs w:val="21"/>
    </w:rPr>
  </w:style>
  <w:style w:type="character" w:customStyle="1" w:styleId="a7">
    <w:name w:val="Нижний колонтитул Знак"/>
    <w:basedOn w:val="a0"/>
    <w:link w:val="10"/>
    <w:uiPriority w:val="99"/>
    <w:semiHidden/>
    <w:qFormat/>
    <w:rsid w:val="00EF4C11"/>
    <w:rPr>
      <w:rFonts w:cs="Mangal"/>
      <w:szCs w:val="21"/>
    </w:rPr>
  </w:style>
  <w:style w:type="character" w:customStyle="1" w:styleId="a8">
    <w:name w:val="Без интервала Знак"/>
    <w:link w:val="a9"/>
    <w:uiPriority w:val="1"/>
    <w:qFormat/>
    <w:rsid w:val="00652A32"/>
    <w:rPr>
      <w:rFonts w:ascii="Calibri" w:eastAsia="Times New Roman" w:hAnsi="Calibri" w:cs="Calibri"/>
      <w:sz w:val="22"/>
      <w:szCs w:val="22"/>
      <w:lang w:bidi="ar-SA"/>
    </w:rPr>
  </w:style>
  <w:style w:type="character" w:customStyle="1" w:styleId="11">
    <w:name w:val="Верхний колонтитул Знак1"/>
    <w:basedOn w:val="a0"/>
    <w:link w:val="aa"/>
    <w:uiPriority w:val="99"/>
    <w:semiHidden/>
    <w:qFormat/>
    <w:rsid w:val="00625537"/>
    <w:rPr>
      <w:rFonts w:cs="Mangal"/>
      <w:szCs w:val="21"/>
    </w:rPr>
  </w:style>
  <w:style w:type="character" w:customStyle="1" w:styleId="12">
    <w:name w:val="Нижний колонтитул Знак1"/>
    <w:basedOn w:val="a0"/>
    <w:link w:val="ab"/>
    <w:uiPriority w:val="99"/>
    <w:semiHidden/>
    <w:qFormat/>
    <w:rsid w:val="00625537"/>
    <w:rPr>
      <w:rFonts w:cs="Mangal"/>
      <w:szCs w:val="21"/>
    </w:rPr>
  </w:style>
  <w:style w:type="character" w:customStyle="1" w:styleId="30">
    <w:name w:val="Заголовок 3 Знак"/>
    <w:basedOn w:val="a0"/>
    <w:link w:val="3"/>
    <w:uiPriority w:val="9"/>
    <w:qFormat/>
    <w:rsid w:val="00532FC2"/>
    <w:rPr>
      <w:rFonts w:ascii="Times New Roman" w:eastAsia="Times New Roman" w:hAnsi="Times New Roman" w:cs="Times New Roman"/>
      <w:b/>
      <w:bCs/>
      <w:kern w:val="0"/>
      <w:sz w:val="27"/>
      <w:szCs w:val="27"/>
      <w:lang w:eastAsia="ru-RU" w:bidi="ar-SA"/>
    </w:rPr>
  </w:style>
  <w:style w:type="paragraph" w:styleId="ac">
    <w:name w:val="Title"/>
    <w:basedOn w:val="a"/>
    <w:next w:val="ad"/>
    <w:qFormat/>
    <w:rsid w:val="0097555C"/>
    <w:pPr>
      <w:keepNext/>
      <w:spacing w:before="240" w:after="120"/>
    </w:pPr>
    <w:rPr>
      <w:rFonts w:ascii="Liberation Sans" w:eastAsia="Microsoft YaHei" w:hAnsi="Liberation Sans" w:cs="Lucida Sans"/>
      <w:sz w:val="28"/>
      <w:szCs w:val="28"/>
    </w:rPr>
  </w:style>
  <w:style w:type="paragraph" w:styleId="ad">
    <w:name w:val="Body Text"/>
    <w:basedOn w:val="a"/>
    <w:rsid w:val="00B82685"/>
    <w:pPr>
      <w:spacing w:after="140" w:line="276" w:lineRule="auto"/>
    </w:pPr>
  </w:style>
  <w:style w:type="paragraph" w:styleId="ae">
    <w:name w:val="List"/>
    <w:basedOn w:val="ad"/>
    <w:rsid w:val="00B82685"/>
  </w:style>
  <w:style w:type="paragraph" w:styleId="af">
    <w:name w:val="caption"/>
    <w:basedOn w:val="a"/>
    <w:qFormat/>
    <w:rsid w:val="0097555C"/>
    <w:pPr>
      <w:suppressLineNumbers/>
      <w:spacing w:before="120" w:after="120"/>
    </w:pPr>
    <w:rPr>
      <w:rFonts w:cs="Lucida Sans"/>
      <w:i/>
      <w:iCs/>
    </w:rPr>
  </w:style>
  <w:style w:type="paragraph" w:styleId="af0">
    <w:name w:val="index heading"/>
    <w:basedOn w:val="a"/>
    <w:qFormat/>
    <w:rsid w:val="00B82685"/>
    <w:pPr>
      <w:suppressLineNumbers/>
    </w:pPr>
  </w:style>
  <w:style w:type="paragraph" w:customStyle="1" w:styleId="13">
    <w:name w:val="Заголовок1"/>
    <w:basedOn w:val="a"/>
    <w:next w:val="ad"/>
    <w:qFormat/>
    <w:rsid w:val="00B82685"/>
    <w:pPr>
      <w:keepNext/>
      <w:spacing w:before="240" w:after="120"/>
    </w:pPr>
    <w:rPr>
      <w:rFonts w:ascii="Liberation Sans" w:eastAsia="Microsoft YaHei" w:hAnsi="Liberation Sans"/>
      <w:sz w:val="28"/>
      <w:szCs w:val="28"/>
    </w:rPr>
  </w:style>
  <w:style w:type="paragraph" w:customStyle="1" w:styleId="14">
    <w:name w:val="Название объекта1"/>
    <w:basedOn w:val="a"/>
    <w:qFormat/>
    <w:rsid w:val="00B82685"/>
    <w:pPr>
      <w:suppressLineNumbers/>
      <w:spacing w:before="120" w:after="120"/>
    </w:pPr>
    <w:rPr>
      <w:i/>
      <w:iCs/>
    </w:rPr>
  </w:style>
  <w:style w:type="paragraph" w:customStyle="1" w:styleId="15">
    <w:name w:val="Без интервала1"/>
    <w:qFormat/>
    <w:rsid w:val="00B82685"/>
    <w:rPr>
      <w:rFonts w:ascii="Times New Roman" w:eastAsia="Times New Roman" w:hAnsi="Times New Roman" w:cs="Times New Roman"/>
      <w:lang w:bidi="ar-SA"/>
    </w:rPr>
  </w:style>
  <w:style w:type="paragraph" w:styleId="af1">
    <w:name w:val="List Paragraph"/>
    <w:basedOn w:val="a"/>
    <w:qFormat/>
    <w:rsid w:val="00B82685"/>
    <w:pPr>
      <w:ind w:left="720"/>
      <w:contextualSpacing/>
    </w:pPr>
    <w:rPr>
      <w:szCs w:val="21"/>
    </w:rPr>
  </w:style>
  <w:style w:type="paragraph" w:styleId="af2">
    <w:name w:val="Normal (Web)"/>
    <w:basedOn w:val="a"/>
    <w:qFormat/>
    <w:rsid w:val="00B82685"/>
    <w:pPr>
      <w:spacing w:before="100"/>
    </w:pPr>
  </w:style>
  <w:style w:type="paragraph" w:styleId="a9">
    <w:name w:val="No Spacing"/>
    <w:link w:val="a8"/>
    <w:uiPriority w:val="1"/>
    <w:qFormat/>
    <w:rsid w:val="00B82685"/>
    <w:rPr>
      <w:rFonts w:ascii="Calibri" w:eastAsia="Times New Roman" w:hAnsi="Calibri" w:cs="Calibri"/>
      <w:sz w:val="22"/>
      <w:szCs w:val="22"/>
      <w:lang w:bidi="ar-SA"/>
    </w:rPr>
  </w:style>
  <w:style w:type="paragraph" w:customStyle="1" w:styleId="31">
    <w:name w:val="АД_Текст отступ 3"/>
    <w:basedOn w:val="a"/>
    <w:qFormat/>
    <w:rsid w:val="00B82685"/>
    <w:pPr>
      <w:ind w:left="1418"/>
      <w:jc w:val="both"/>
    </w:pPr>
  </w:style>
  <w:style w:type="paragraph" w:customStyle="1" w:styleId="ConsPlusNormal">
    <w:name w:val="ConsPlusNormal"/>
    <w:qFormat/>
    <w:rsid w:val="00B82685"/>
    <w:rPr>
      <w:rFonts w:ascii="Arial" w:eastAsia="Arial" w:hAnsi="Arial"/>
      <w:sz w:val="20"/>
      <w:szCs w:val="20"/>
      <w:lang w:bidi="ar-SA"/>
    </w:rPr>
  </w:style>
  <w:style w:type="paragraph" w:customStyle="1" w:styleId="af3">
    <w:name w:val="фриизз начало"/>
    <w:basedOn w:val="a"/>
    <w:qFormat/>
    <w:rsid w:val="00B82685"/>
    <w:pPr>
      <w:contextualSpacing/>
      <w:jc w:val="right"/>
    </w:pPr>
    <w:rPr>
      <w:rFonts w:ascii="GaramondC" w:eastAsia="Times New Roman" w:hAnsi="GaramondC" w:cs="GaramondC"/>
      <w:b/>
      <w:bCs/>
      <w:sz w:val="22"/>
      <w:szCs w:val="22"/>
    </w:rPr>
  </w:style>
  <w:style w:type="paragraph" w:customStyle="1" w:styleId="Style32">
    <w:name w:val="Style32"/>
    <w:basedOn w:val="a"/>
    <w:qFormat/>
    <w:rsid w:val="00B82685"/>
    <w:pPr>
      <w:widowControl w:val="0"/>
      <w:suppressAutoHyphens w:val="0"/>
      <w:spacing w:line="322" w:lineRule="exact"/>
      <w:jc w:val="both"/>
    </w:pPr>
  </w:style>
  <w:style w:type="paragraph" w:customStyle="1" w:styleId="310">
    <w:name w:val="Основной текст с отступом 31"/>
    <w:basedOn w:val="a"/>
    <w:qFormat/>
    <w:rsid w:val="00B82685"/>
    <w:pPr>
      <w:ind w:right="-71" w:firstLine="709"/>
    </w:pPr>
    <w:rPr>
      <w:b/>
      <w:bCs/>
    </w:rPr>
  </w:style>
  <w:style w:type="paragraph" w:customStyle="1" w:styleId="Style34">
    <w:name w:val="Style34"/>
    <w:basedOn w:val="a"/>
    <w:qFormat/>
    <w:rsid w:val="00B82685"/>
    <w:pPr>
      <w:widowControl w:val="0"/>
      <w:suppressAutoHyphens w:val="0"/>
    </w:pPr>
  </w:style>
  <w:style w:type="paragraph" w:customStyle="1" w:styleId="af4">
    <w:name w:val="Содержимое таблицы"/>
    <w:basedOn w:val="a"/>
    <w:qFormat/>
    <w:rsid w:val="00B82685"/>
    <w:pPr>
      <w:widowControl w:val="0"/>
      <w:suppressLineNumbers/>
    </w:pPr>
  </w:style>
  <w:style w:type="paragraph" w:customStyle="1" w:styleId="af5">
    <w:name w:val="Колонтитул"/>
    <w:basedOn w:val="a"/>
    <w:qFormat/>
    <w:rsid w:val="00B5105E"/>
  </w:style>
  <w:style w:type="paragraph" w:customStyle="1" w:styleId="1">
    <w:name w:val="Верхний колонтитул1"/>
    <w:basedOn w:val="a"/>
    <w:link w:val="a6"/>
    <w:uiPriority w:val="99"/>
    <w:semiHidden/>
    <w:unhideWhenUsed/>
    <w:qFormat/>
    <w:rsid w:val="00EF4C11"/>
    <w:pPr>
      <w:tabs>
        <w:tab w:val="center" w:pos="4677"/>
        <w:tab w:val="right" w:pos="9355"/>
      </w:tabs>
    </w:pPr>
    <w:rPr>
      <w:rFonts w:cs="Mangal"/>
      <w:szCs w:val="21"/>
    </w:rPr>
  </w:style>
  <w:style w:type="paragraph" w:customStyle="1" w:styleId="10">
    <w:name w:val="Нижний колонтитул1"/>
    <w:basedOn w:val="a"/>
    <w:link w:val="a7"/>
    <w:uiPriority w:val="99"/>
    <w:semiHidden/>
    <w:unhideWhenUsed/>
    <w:qFormat/>
    <w:rsid w:val="00EF4C11"/>
    <w:pPr>
      <w:tabs>
        <w:tab w:val="center" w:pos="4677"/>
        <w:tab w:val="right" w:pos="9355"/>
      </w:tabs>
    </w:pPr>
    <w:rPr>
      <w:rFonts w:cs="Mangal"/>
      <w:szCs w:val="21"/>
    </w:rPr>
  </w:style>
  <w:style w:type="paragraph" w:styleId="aa">
    <w:name w:val="header"/>
    <w:basedOn w:val="a"/>
    <w:link w:val="11"/>
    <w:uiPriority w:val="99"/>
    <w:semiHidden/>
    <w:unhideWhenUsed/>
    <w:rsid w:val="00625537"/>
    <w:pPr>
      <w:tabs>
        <w:tab w:val="center" w:pos="4677"/>
        <w:tab w:val="right" w:pos="9355"/>
      </w:tabs>
    </w:pPr>
    <w:rPr>
      <w:rFonts w:cs="Mangal"/>
      <w:szCs w:val="21"/>
    </w:rPr>
  </w:style>
  <w:style w:type="paragraph" w:styleId="ab">
    <w:name w:val="footer"/>
    <w:basedOn w:val="a"/>
    <w:link w:val="12"/>
    <w:uiPriority w:val="99"/>
    <w:semiHidden/>
    <w:unhideWhenUsed/>
    <w:rsid w:val="00625537"/>
    <w:pPr>
      <w:tabs>
        <w:tab w:val="center" w:pos="4677"/>
        <w:tab w:val="right" w:pos="9355"/>
      </w:tabs>
    </w:pPr>
    <w:rPr>
      <w:rFonts w:cs="Mangal"/>
      <w:szCs w:val="21"/>
    </w:rPr>
  </w:style>
  <w:style w:type="numbering" w:customStyle="1" w:styleId="WW8Num2">
    <w:name w:val="WW8Num2"/>
    <w:qFormat/>
    <w:rsid w:val="00B82685"/>
  </w:style>
  <w:style w:type="numbering" w:customStyle="1" w:styleId="WW8Num3">
    <w:name w:val="WW8Num3"/>
    <w:qFormat/>
    <w:rsid w:val="00B82685"/>
  </w:style>
  <w:style w:type="numbering" w:customStyle="1" w:styleId="WW8Num6">
    <w:name w:val="WW8Num6"/>
    <w:qFormat/>
    <w:rsid w:val="00B82685"/>
  </w:style>
  <w:style w:type="numbering" w:customStyle="1" w:styleId="WW8Num4">
    <w:name w:val="WW8Num4"/>
    <w:qFormat/>
    <w:rsid w:val="00B82685"/>
  </w:style>
  <w:style w:type="numbering" w:customStyle="1" w:styleId="WW8Num5">
    <w:name w:val="WW8Num5"/>
    <w:qFormat/>
    <w:rsid w:val="00B82685"/>
  </w:style>
  <w:style w:type="paragraph" w:styleId="af6">
    <w:name w:val="Balloon Text"/>
    <w:basedOn w:val="a"/>
    <w:link w:val="af7"/>
    <w:uiPriority w:val="99"/>
    <w:semiHidden/>
    <w:unhideWhenUsed/>
    <w:rsid w:val="00EA3D17"/>
    <w:rPr>
      <w:rFonts w:ascii="Tahoma" w:hAnsi="Tahoma" w:cs="Mangal"/>
      <w:sz w:val="16"/>
      <w:szCs w:val="14"/>
    </w:rPr>
  </w:style>
  <w:style w:type="character" w:customStyle="1" w:styleId="af7">
    <w:name w:val="Текст выноски Знак"/>
    <w:basedOn w:val="a0"/>
    <w:link w:val="af6"/>
    <w:uiPriority w:val="99"/>
    <w:semiHidden/>
    <w:rsid w:val="00EA3D17"/>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Arial"/>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685"/>
  </w:style>
  <w:style w:type="paragraph" w:styleId="3">
    <w:name w:val="heading 3"/>
    <w:basedOn w:val="a"/>
    <w:link w:val="30"/>
    <w:uiPriority w:val="9"/>
    <w:qFormat/>
    <w:rsid w:val="00532FC2"/>
    <w:pPr>
      <w:suppressAutoHyphens w:val="0"/>
      <w:spacing w:beforeAutospacing="1" w:afterAutospacing="1"/>
      <w:outlineLvl w:val="2"/>
    </w:pPr>
    <w:rPr>
      <w:rFonts w:ascii="Times New Roman" w:eastAsia="Times New Roman" w:hAnsi="Times New Roman" w:cs="Times New Roman"/>
      <w:b/>
      <w:bCs/>
      <w:kern w:val="0"/>
      <w:sz w:val="27"/>
      <w:szCs w:val="27"/>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sid w:val="00B82685"/>
  </w:style>
  <w:style w:type="character" w:customStyle="1" w:styleId="Bodytext2Italic">
    <w:name w:val="Body text (2) + Italic"/>
    <w:qFormat/>
    <w:rsid w:val="00B82685"/>
    <w:rPr>
      <w:i/>
      <w:iCs/>
      <w:color w:val="000000"/>
      <w:spacing w:val="0"/>
      <w:w w:val="100"/>
      <w:position w:val="0"/>
      <w:sz w:val="24"/>
      <w:szCs w:val="24"/>
      <w:shd w:val="clear" w:color="auto" w:fill="FFFFFF"/>
      <w:vertAlign w:val="baseline"/>
      <w:lang w:val="ru-RU" w:bidi="ru-RU"/>
    </w:rPr>
  </w:style>
  <w:style w:type="character" w:customStyle="1" w:styleId="WW8Num3z0">
    <w:name w:val="WW8Num3z0"/>
    <w:qFormat/>
    <w:rsid w:val="00B82685"/>
  </w:style>
  <w:style w:type="character" w:customStyle="1" w:styleId="WW8Num6z0">
    <w:name w:val="WW8Num6z0"/>
    <w:qFormat/>
    <w:rsid w:val="00B82685"/>
    <w:rPr>
      <w:b/>
    </w:rPr>
  </w:style>
  <w:style w:type="character" w:customStyle="1" w:styleId="4">
    <w:name w:val="Основной шрифт абзаца4"/>
    <w:qFormat/>
    <w:rsid w:val="00B82685"/>
  </w:style>
  <w:style w:type="character" w:customStyle="1" w:styleId="a3">
    <w:name w:val="Основной текст_"/>
    <w:basedOn w:val="4"/>
    <w:qFormat/>
    <w:rsid w:val="00B82685"/>
    <w:rPr>
      <w:shd w:val="clear" w:color="auto" w:fill="FFFFFF"/>
    </w:rPr>
  </w:style>
  <w:style w:type="character" w:customStyle="1" w:styleId="10pt">
    <w:name w:val="Основной текст + 10 pt;Полужирный"/>
    <w:basedOn w:val="a3"/>
    <w:qFormat/>
    <w:rsid w:val="00B82685"/>
    <w:rPr>
      <w:rFonts w:ascii="Times New Roman" w:eastAsia="Times New Roman" w:hAnsi="Times New Roman" w:cs="Times New Roman"/>
      <w:b/>
      <w:bCs/>
      <w:i w:val="0"/>
      <w:iCs w:val="0"/>
      <w:caps w:val="0"/>
      <w:smallCaps w:val="0"/>
      <w:strike w:val="0"/>
      <w:dstrike w:val="0"/>
      <w:color w:val="000000"/>
      <w:spacing w:val="0"/>
      <w:w w:val="100"/>
      <w:sz w:val="20"/>
      <w:szCs w:val="20"/>
      <w:u w:val="none"/>
      <w:shd w:val="clear" w:color="auto" w:fill="FFFFFF"/>
      <w:lang w:val="ru-RU" w:bidi="ru-RU"/>
    </w:rPr>
  </w:style>
  <w:style w:type="character" w:customStyle="1" w:styleId="9pt">
    <w:name w:val="Основной текст + 9 pt"/>
    <w:basedOn w:val="a3"/>
    <w:qFormat/>
    <w:rsid w:val="00B82685"/>
    <w:rPr>
      <w:rFonts w:ascii="Times New Roman" w:eastAsia="Times New Roman" w:hAnsi="Times New Roman" w:cs="Times New Roman"/>
      <w:b w:val="0"/>
      <w:bCs w:val="0"/>
      <w:i w:val="0"/>
      <w:iCs w:val="0"/>
      <w:caps w:val="0"/>
      <w:smallCaps w:val="0"/>
      <w:strike w:val="0"/>
      <w:dstrike w:val="0"/>
      <w:color w:val="000000"/>
      <w:spacing w:val="0"/>
      <w:w w:val="100"/>
      <w:sz w:val="18"/>
      <w:szCs w:val="18"/>
      <w:u w:val="none"/>
      <w:shd w:val="clear" w:color="auto" w:fill="FFFFFF"/>
      <w:lang w:val="ru-RU" w:bidi="ru-RU"/>
    </w:rPr>
  </w:style>
  <w:style w:type="character" w:customStyle="1" w:styleId="apple-converted-space">
    <w:name w:val="apple-converted-space"/>
    <w:basedOn w:val="4"/>
    <w:qFormat/>
    <w:rsid w:val="00B82685"/>
  </w:style>
  <w:style w:type="character" w:styleId="a4">
    <w:name w:val="Hyperlink"/>
    <w:rsid w:val="00B82685"/>
    <w:rPr>
      <w:color w:val="000080"/>
      <w:u w:val="single"/>
    </w:rPr>
  </w:style>
  <w:style w:type="character" w:styleId="a5">
    <w:name w:val="FollowedHyperlink"/>
    <w:rsid w:val="00B82685"/>
    <w:rPr>
      <w:color w:val="800080"/>
      <w:u w:val="single"/>
    </w:rPr>
  </w:style>
  <w:style w:type="character" w:customStyle="1" w:styleId="WW8Num4z0">
    <w:name w:val="WW8Num4z0"/>
    <w:qFormat/>
    <w:rsid w:val="00B82685"/>
    <w:rPr>
      <w:rFonts w:ascii="Symbol" w:hAnsi="Symbol" w:cs="OpenSymbol;Arial Unicode MS"/>
    </w:rPr>
  </w:style>
  <w:style w:type="character" w:customStyle="1" w:styleId="WW8Num4z1">
    <w:name w:val="WW8Num4z1"/>
    <w:qFormat/>
    <w:rsid w:val="00B82685"/>
    <w:rPr>
      <w:rFonts w:ascii="OpenSymbol;Arial Unicode MS" w:hAnsi="OpenSymbol;Arial Unicode MS" w:cs="OpenSymbol;Arial Unicode MS"/>
    </w:rPr>
  </w:style>
  <w:style w:type="character" w:customStyle="1" w:styleId="WW8Num5z0">
    <w:name w:val="WW8Num5z0"/>
    <w:qFormat/>
    <w:rsid w:val="00B82685"/>
    <w:rPr>
      <w:rFonts w:ascii="Symbol" w:hAnsi="Symbol" w:cs="OpenSymbol;Arial Unicode MS"/>
    </w:rPr>
  </w:style>
  <w:style w:type="character" w:customStyle="1" w:styleId="WW8Num5z1">
    <w:name w:val="WW8Num5z1"/>
    <w:qFormat/>
    <w:rsid w:val="00B82685"/>
    <w:rPr>
      <w:rFonts w:ascii="OpenSymbol;Arial Unicode MS" w:hAnsi="OpenSymbol;Arial Unicode MS" w:cs="OpenSymbol;Arial Unicode MS"/>
    </w:rPr>
  </w:style>
  <w:style w:type="character" w:customStyle="1" w:styleId="FontStyle42">
    <w:name w:val="Font Style42"/>
    <w:qFormat/>
    <w:rsid w:val="00B82685"/>
    <w:rPr>
      <w:rFonts w:ascii="Times New Roman" w:hAnsi="Times New Roman" w:cs="Times New Roman"/>
      <w:sz w:val="24"/>
      <w:szCs w:val="24"/>
    </w:rPr>
  </w:style>
  <w:style w:type="character" w:customStyle="1" w:styleId="a6">
    <w:name w:val="Верхний колонтитул Знак"/>
    <w:basedOn w:val="a0"/>
    <w:link w:val="1"/>
    <w:uiPriority w:val="99"/>
    <w:semiHidden/>
    <w:qFormat/>
    <w:rsid w:val="00EF4C11"/>
    <w:rPr>
      <w:rFonts w:cs="Mangal"/>
      <w:szCs w:val="21"/>
    </w:rPr>
  </w:style>
  <w:style w:type="character" w:customStyle="1" w:styleId="a7">
    <w:name w:val="Нижний колонтитул Знак"/>
    <w:basedOn w:val="a0"/>
    <w:link w:val="10"/>
    <w:uiPriority w:val="99"/>
    <w:semiHidden/>
    <w:qFormat/>
    <w:rsid w:val="00EF4C11"/>
    <w:rPr>
      <w:rFonts w:cs="Mangal"/>
      <w:szCs w:val="21"/>
    </w:rPr>
  </w:style>
  <w:style w:type="character" w:customStyle="1" w:styleId="a8">
    <w:name w:val="Без интервала Знак"/>
    <w:link w:val="a9"/>
    <w:uiPriority w:val="1"/>
    <w:qFormat/>
    <w:rsid w:val="00652A32"/>
    <w:rPr>
      <w:rFonts w:ascii="Calibri" w:eastAsia="Times New Roman" w:hAnsi="Calibri" w:cs="Calibri"/>
      <w:sz w:val="22"/>
      <w:szCs w:val="22"/>
      <w:lang w:bidi="ar-SA"/>
    </w:rPr>
  </w:style>
  <w:style w:type="character" w:customStyle="1" w:styleId="11">
    <w:name w:val="Верхний колонтитул Знак1"/>
    <w:basedOn w:val="a0"/>
    <w:link w:val="aa"/>
    <w:uiPriority w:val="99"/>
    <w:semiHidden/>
    <w:qFormat/>
    <w:rsid w:val="00625537"/>
    <w:rPr>
      <w:rFonts w:cs="Mangal"/>
      <w:szCs w:val="21"/>
    </w:rPr>
  </w:style>
  <w:style w:type="character" w:customStyle="1" w:styleId="12">
    <w:name w:val="Нижний колонтитул Знак1"/>
    <w:basedOn w:val="a0"/>
    <w:link w:val="ab"/>
    <w:uiPriority w:val="99"/>
    <w:semiHidden/>
    <w:qFormat/>
    <w:rsid w:val="00625537"/>
    <w:rPr>
      <w:rFonts w:cs="Mangal"/>
      <w:szCs w:val="21"/>
    </w:rPr>
  </w:style>
  <w:style w:type="character" w:customStyle="1" w:styleId="30">
    <w:name w:val="Заголовок 3 Знак"/>
    <w:basedOn w:val="a0"/>
    <w:link w:val="3"/>
    <w:uiPriority w:val="9"/>
    <w:qFormat/>
    <w:rsid w:val="00532FC2"/>
    <w:rPr>
      <w:rFonts w:ascii="Times New Roman" w:eastAsia="Times New Roman" w:hAnsi="Times New Roman" w:cs="Times New Roman"/>
      <w:b/>
      <w:bCs/>
      <w:kern w:val="0"/>
      <w:sz w:val="27"/>
      <w:szCs w:val="27"/>
      <w:lang w:eastAsia="ru-RU" w:bidi="ar-SA"/>
    </w:rPr>
  </w:style>
  <w:style w:type="paragraph" w:styleId="ac">
    <w:name w:val="Title"/>
    <w:basedOn w:val="a"/>
    <w:next w:val="ad"/>
    <w:qFormat/>
    <w:rsid w:val="0097555C"/>
    <w:pPr>
      <w:keepNext/>
      <w:spacing w:before="240" w:after="120"/>
    </w:pPr>
    <w:rPr>
      <w:rFonts w:ascii="Liberation Sans" w:eastAsia="Microsoft YaHei" w:hAnsi="Liberation Sans" w:cs="Lucida Sans"/>
      <w:sz w:val="28"/>
      <w:szCs w:val="28"/>
    </w:rPr>
  </w:style>
  <w:style w:type="paragraph" w:styleId="ad">
    <w:name w:val="Body Text"/>
    <w:basedOn w:val="a"/>
    <w:rsid w:val="00B82685"/>
    <w:pPr>
      <w:spacing w:after="140" w:line="276" w:lineRule="auto"/>
    </w:pPr>
  </w:style>
  <w:style w:type="paragraph" w:styleId="ae">
    <w:name w:val="List"/>
    <w:basedOn w:val="ad"/>
    <w:rsid w:val="00B82685"/>
  </w:style>
  <w:style w:type="paragraph" w:styleId="af">
    <w:name w:val="caption"/>
    <w:basedOn w:val="a"/>
    <w:qFormat/>
    <w:rsid w:val="0097555C"/>
    <w:pPr>
      <w:suppressLineNumbers/>
      <w:spacing w:before="120" w:after="120"/>
    </w:pPr>
    <w:rPr>
      <w:rFonts w:cs="Lucida Sans"/>
      <w:i/>
      <w:iCs/>
    </w:rPr>
  </w:style>
  <w:style w:type="paragraph" w:styleId="af0">
    <w:name w:val="index heading"/>
    <w:basedOn w:val="a"/>
    <w:qFormat/>
    <w:rsid w:val="00B82685"/>
    <w:pPr>
      <w:suppressLineNumbers/>
    </w:pPr>
  </w:style>
  <w:style w:type="paragraph" w:customStyle="1" w:styleId="13">
    <w:name w:val="Заголовок1"/>
    <w:basedOn w:val="a"/>
    <w:next w:val="ad"/>
    <w:qFormat/>
    <w:rsid w:val="00B82685"/>
    <w:pPr>
      <w:keepNext/>
      <w:spacing w:before="240" w:after="120"/>
    </w:pPr>
    <w:rPr>
      <w:rFonts w:ascii="Liberation Sans" w:eastAsia="Microsoft YaHei" w:hAnsi="Liberation Sans"/>
      <w:sz w:val="28"/>
      <w:szCs w:val="28"/>
    </w:rPr>
  </w:style>
  <w:style w:type="paragraph" w:customStyle="1" w:styleId="14">
    <w:name w:val="Название объекта1"/>
    <w:basedOn w:val="a"/>
    <w:qFormat/>
    <w:rsid w:val="00B82685"/>
    <w:pPr>
      <w:suppressLineNumbers/>
      <w:spacing w:before="120" w:after="120"/>
    </w:pPr>
    <w:rPr>
      <w:i/>
      <w:iCs/>
    </w:rPr>
  </w:style>
  <w:style w:type="paragraph" w:customStyle="1" w:styleId="15">
    <w:name w:val="Без интервала1"/>
    <w:qFormat/>
    <w:rsid w:val="00B82685"/>
    <w:rPr>
      <w:rFonts w:ascii="Times New Roman" w:eastAsia="Times New Roman" w:hAnsi="Times New Roman" w:cs="Times New Roman"/>
      <w:lang w:bidi="ar-SA"/>
    </w:rPr>
  </w:style>
  <w:style w:type="paragraph" w:styleId="af1">
    <w:name w:val="List Paragraph"/>
    <w:basedOn w:val="a"/>
    <w:qFormat/>
    <w:rsid w:val="00B82685"/>
    <w:pPr>
      <w:ind w:left="720"/>
      <w:contextualSpacing/>
    </w:pPr>
    <w:rPr>
      <w:szCs w:val="21"/>
    </w:rPr>
  </w:style>
  <w:style w:type="paragraph" w:styleId="af2">
    <w:name w:val="Normal (Web)"/>
    <w:basedOn w:val="a"/>
    <w:qFormat/>
    <w:rsid w:val="00B82685"/>
    <w:pPr>
      <w:spacing w:before="100"/>
    </w:pPr>
  </w:style>
  <w:style w:type="paragraph" w:styleId="a9">
    <w:name w:val="No Spacing"/>
    <w:link w:val="a8"/>
    <w:uiPriority w:val="1"/>
    <w:qFormat/>
    <w:rsid w:val="00B82685"/>
    <w:rPr>
      <w:rFonts w:ascii="Calibri" w:eastAsia="Times New Roman" w:hAnsi="Calibri" w:cs="Calibri"/>
      <w:sz w:val="22"/>
      <w:szCs w:val="22"/>
      <w:lang w:bidi="ar-SA"/>
    </w:rPr>
  </w:style>
  <w:style w:type="paragraph" w:customStyle="1" w:styleId="31">
    <w:name w:val="АД_Текст отступ 3"/>
    <w:basedOn w:val="a"/>
    <w:qFormat/>
    <w:rsid w:val="00B82685"/>
    <w:pPr>
      <w:ind w:left="1418"/>
      <w:jc w:val="both"/>
    </w:pPr>
  </w:style>
  <w:style w:type="paragraph" w:customStyle="1" w:styleId="ConsPlusNormal">
    <w:name w:val="ConsPlusNormal"/>
    <w:qFormat/>
    <w:rsid w:val="00B82685"/>
    <w:rPr>
      <w:rFonts w:ascii="Arial" w:eastAsia="Arial" w:hAnsi="Arial"/>
      <w:sz w:val="20"/>
      <w:szCs w:val="20"/>
      <w:lang w:bidi="ar-SA"/>
    </w:rPr>
  </w:style>
  <w:style w:type="paragraph" w:customStyle="1" w:styleId="af3">
    <w:name w:val="фриизз начало"/>
    <w:basedOn w:val="a"/>
    <w:qFormat/>
    <w:rsid w:val="00B82685"/>
    <w:pPr>
      <w:contextualSpacing/>
      <w:jc w:val="right"/>
    </w:pPr>
    <w:rPr>
      <w:rFonts w:ascii="GaramondC" w:eastAsia="Times New Roman" w:hAnsi="GaramondC" w:cs="GaramondC"/>
      <w:b/>
      <w:bCs/>
      <w:sz w:val="22"/>
      <w:szCs w:val="22"/>
    </w:rPr>
  </w:style>
  <w:style w:type="paragraph" w:customStyle="1" w:styleId="Style32">
    <w:name w:val="Style32"/>
    <w:basedOn w:val="a"/>
    <w:qFormat/>
    <w:rsid w:val="00B82685"/>
    <w:pPr>
      <w:widowControl w:val="0"/>
      <w:suppressAutoHyphens w:val="0"/>
      <w:spacing w:line="322" w:lineRule="exact"/>
      <w:jc w:val="both"/>
    </w:pPr>
  </w:style>
  <w:style w:type="paragraph" w:customStyle="1" w:styleId="310">
    <w:name w:val="Основной текст с отступом 31"/>
    <w:basedOn w:val="a"/>
    <w:qFormat/>
    <w:rsid w:val="00B82685"/>
    <w:pPr>
      <w:ind w:right="-71" w:firstLine="709"/>
    </w:pPr>
    <w:rPr>
      <w:b/>
      <w:bCs/>
    </w:rPr>
  </w:style>
  <w:style w:type="paragraph" w:customStyle="1" w:styleId="Style34">
    <w:name w:val="Style34"/>
    <w:basedOn w:val="a"/>
    <w:qFormat/>
    <w:rsid w:val="00B82685"/>
    <w:pPr>
      <w:widowControl w:val="0"/>
      <w:suppressAutoHyphens w:val="0"/>
    </w:pPr>
  </w:style>
  <w:style w:type="paragraph" w:customStyle="1" w:styleId="af4">
    <w:name w:val="Содержимое таблицы"/>
    <w:basedOn w:val="a"/>
    <w:qFormat/>
    <w:rsid w:val="00B82685"/>
    <w:pPr>
      <w:widowControl w:val="0"/>
      <w:suppressLineNumbers/>
    </w:pPr>
  </w:style>
  <w:style w:type="paragraph" w:customStyle="1" w:styleId="af5">
    <w:name w:val="Колонтитул"/>
    <w:basedOn w:val="a"/>
    <w:qFormat/>
    <w:rsid w:val="00B5105E"/>
  </w:style>
  <w:style w:type="paragraph" w:customStyle="1" w:styleId="1">
    <w:name w:val="Верхний колонтитул1"/>
    <w:basedOn w:val="a"/>
    <w:link w:val="a6"/>
    <w:uiPriority w:val="99"/>
    <w:semiHidden/>
    <w:unhideWhenUsed/>
    <w:qFormat/>
    <w:rsid w:val="00EF4C11"/>
    <w:pPr>
      <w:tabs>
        <w:tab w:val="center" w:pos="4677"/>
        <w:tab w:val="right" w:pos="9355"/>
      </w:tabs>
    </w:pPr>
    <w:rPr>
      <w:rFonts w:cs="Mangal"/>
      <w:szCs w:val="21"/>
    </w:rPr>
  </w:style>
  <w:style w:type="paragraph" w:customStyle="1" w:styleId="10">
    <w:name w:val="Нижний колонтитул1"/>
    <w:basedOn w:val="a"/>
    <w:link w:val="a7"/>
    <w:uiPriority w:val="99"/>
    <w:semiHidden/>
    <w:unhideWhenUsed/>
    <w:qFormat/>
    <w:rsid w:val="00EF4C11"/>
    <w:pPr>
      <w:tabs>
        <w:tab w:val="center" w:pos="4677"/>
        <w:tab w:val="right" w:pos="9355"/>
      </w:tabs>
    </w:pPr>
    <w:rPr>
      <w:rFonts w:cs="Mangal"/>
      <w:szCs w:val="21"/>
    </w:rPr>
  </w:style>
  <w:style w:type="paragraph" w:styleId="aa">
    <w:name w:val="header"/>
    <w:basedOn w:val="a"/>
    <w:link w:val="11"/>
    <w:uiPriority w:val="99"/>
    <w:semiHidden/>
    <w:unhideWhenUsed/>
    <w:rsid w:val="00625537"/>
    <w:pPr>
      <w:tabs>
        <w:tab w:val="center" w:pos="4677"/>
        <w:tab w:val="right" w:pos="9355"/>
      </w:tabs>
    </w:pPr>
    <w:rPr>
      <w:rFonts w:cs="Mangal"/>
      <w:szCs w:val="21"/>
    </w:rPr>
  </w:style>
  <w:style w:type="paragraph" w:styleId="ab">
    <w:name w:val="footer"/>
    <w:basedOn w:val="a"/>
    <w:link w:val="12"/>
    <w:uiPriority w:val="99"/>
    <w:semiHidden/>
    <w:unhideWhenUsed/>
    <w:rsid w:val="00625537"/>
    <w:pPr>
      <w:tabs>
        <w:tab w:val="center" w:pos="4677"/>
        <w:tab w:val="right" w:pos="9355"/>
      </w:tabs>
    </w:pPr>
    <w:rPr>
      <w:rFonts w:cs="Mangal"/>
      <w:szCs w:val="21"/>
    </w:rPr>
  </w:style>
  <w:style w:type="numbering" w:customStyle="1" w:styleId="WW8Num2">
    <w:name w:val="WW8Num2"/>
    <w:qFormat/>
    <w:rsid w:val="00B82685"/>
  </w:style>
  <w:style w:type="numbering" w:customStyle="1" w:styleId="WW8Num3">
    <w:name w:val="WW8Num3"/>
    <w:qFormat/>
    <w:rsid w:val="00B82685"/>
  </w:style>
  <w:style w:type="numbering" w:customStyle="1" w:styleId="WW8Num6">
    <w:name w:val="WW8Num6"/>
    <w:qFormat/>
    <w:rsid w:val="00B82685"/>
  </w:style>
  <w:style w:type="numbering" w:customStyle="1" w:styleId="WW8Num4">
    <w:name w:val="WW8Num4"/>
    <w:qFormat/>
    <w:rsid w:val="00B82685"/>
  </w:style>
  <w:style w:type="numbering" w:customStyle="1" w:styleId="WW8Num5">
    <w:name w:val="WW8Num5"/>
    <w:qFormat/>
    <w:rsid w:val="00B82685"/>
  </w:style>
  <w:style w:type="paragraph" w:styleId="af6">
    <w:name w:val="Balloon Text"/>
    <w:basedOn w:val="a"/>
    <w:link w:val="af7"/>
    <w:uiPriority w:val="99"/>
    <w:semiHidden/>
    <w:unhideWhenUsed/>
    <w:rsid w:val="00EA3D17"/>
    <w:rPr>
      <w:rFonts w:ascii="Tahoma" w:hAnsi="Tahoma" w:cs="Mangal"/>
      <w:sz w:val="16"/>
      <w:szCs w:val="14"/>
    </w:rPr>
  </w:style>
  <w:style w:type="character" w:customStyle="1" w:styleId="af7">
    <w:name w:val="Текст выноски Знак"/>
    <w:basedOn w:val="a0"/>
    <w:link w:val="af6"/>
    <w:uiPriority w:val="99"/>
    <w:semiHidden/>
    <w:rsid w:val="00EA3D17"/>
    <w:rPr>
      <w:rFonts w:ascii="Tahoma" w:hAnsi="Tahoma" w:cs="Mangal"/>
      <w:sz w:val="16"/>
      <w:szCs w:val="1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13</Pages>
  <Words>8537</Words>
  <Characters>48661</Characters>
  <Application>Microsoft Office Word</Application>
  <DocSecurity>0</DocSecurity>
  <Lines>405</Lines>
  <Paragraphs>114</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ОСНОВНЫЕ ПОНЯТИЯ, ИСПОЛЬЗУЕМЫЕ В КОНТРАКТЕ</vt:lpstr>
      <vt:lpstr/>
      <vt:lpstr>от « ____»  ___________ 2026 года</vt:lpstr>
      <vt:lpstr>от « ____»  ___________ 2026 года</vt:lpstr>
    </vt:vector>
  </TitlesOfParts>
  <Company/>
  <LinksUpToDate>false</LinksUpToDate>
  <CharactersWithSpaces>57084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llstyksll</dc:creator>
  <cp:lastModifiedBy>aleksa</cp:lastModifiedBy>
  <cp:revision>2</cp:revision>
  <cp:lastPrinted>2026-04-14T04:11:00Z</cp:lastPrinted>
  <dcterms:created xsi:type="dcterms:W3CDTF">2026-04-15T01:48:00Z</dcterms:created>
  <dcterms:modified xsi:type="dcterms:W3CDTF">2026-04-15T01:48:00Z</dcterms:modified>
  <dc:language>ru-RU</dc:language>
</cp:coreProperties>
</file>