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1AA" w:rsidRPr="000146DE" w:rsidRDefault="00474DE3" w:rsidP="001B5932">
      <w:pPr>
        <w:widowControl w:val="0"/>
        <w:autoSpaceDE w:val="0"/>
        <w:autoSpaceDN w:val="0"/>
        <w:adjustRightInd w:val="0"/>
        <w:contextualSpacing/>
        <w:jc w:val="center"/>
        <w:rPr>
          <w:b/>
          <w:sz w:val="21"/>
          <w:szCs w:val="21"/>
          <w:lang w:val="ru-RU" w:eastAsia="ru-RU"/>
        </w:rPr>
      </w:pPr>
      <w:bookmarkStart w:id="0" w:name="P1418"/>
      <w:bookmarkEnd w:id="0"/>
      <w:r w:rsidRPr="000146DE">
        <w:rPr>
          <w:b/>
          <w:sz w:val="21"/>
          <w:szCs w:val="21"/>
          <w:lang w:val="ru-RU" w:eastAsia="ru-RU"/>
        </w:rPr>
        <w:t xml:space="preserve">КОНТРАКТ </w:t>
      </w:r>
      <w:r w:rsidR="00B61862" w:rsidRPr="000146DE">
        <w:rPr>
          <w:b/>
          <w:sz w:val="21"/>
          <w:szCs w:val="21"/>
          <w:lang w:val="ru-RU" w:eastAsia="ru-RU"/>
        </w:rPr>
        <w:t>№</w:t>
      </w:r>
      <w:r w:rsidR="007908B3" w:rsidRPr="000146DE">
        <w:rPr>
          <w:b/>
          <w:sz w:val="21"/>
          <w:szCs w:val="21"/>
          <w:lang w:val="ru-RU" w:eastAsia="ru-RU"/>
        </w:rPr>
        <w:t xml:space="preserve"> </w:t>
      </w:r>
      <w:r w:rsidR="004752E3" w:rsidRPr="000146DE">
        <w:rPr>
          <w:b/>
          <w:sz w:val="21"/>
          <w:szCs w:val="21"/>
          <w:lang w:val="ru-RU" w:eastAsia="ru-RU"/>
        </w:rPr>
        <w:t>0</w:t>
      </w:r>
      <w:r w:rsidR="00EA57C4">
        <w:rPr>
          <w:b/>
          <w:sz w:val="21"/>
          <w:szCs w:val="21"/>
          <w:lang w:val="ru-RU" w:eastAsia="ru-RU"/>
        </w:rPr>
        <w:t>536</w:t>
      </w:r>
      <w:r w:rsidR="00373388">
        <w:rPr>
          <w:b/>
          <w:sz w:val="21"/>
          <w:szCs w:val="21"/>
          <w:lang w:val="ru-RU" w:eastAsia="ru-RU"/>
        </w:rPr>
        <w:t>/4-</w:t>
      </w:r>
      <w:r w:rsidR="00E03E68" w:rsidRPr="000146DE">
        <w:rPr>
          <w:b/>
          <w:sz w:val="21"/>
          <w:szCs w:val="21"/>
          <w:lang w:val="ru-RU" w:eastAsia="ru-RU"/>
        </w:rPr>
        <w:t>е</w:t>
      </w:r>
    </w:p>
    <w:p w:rsidR="00B36BC4" w:rsidRPr="00EA57C4" w:rsidRDefault="00205778" w:rsidP="001B5932">
      <w:pPr>
        <w:keepLines/>
        <w:shd w:val="clear" w:color="auto" w:fill="FFFFFF"/>
        <w:contextualSpacing/>
        <w:jc w:val="center"/>
        <w:rPr>
          <w:b/>
          <w:sz w:val="21"/>
          <w:szCs w:val="21"/>
          <w:lang w:val="ru-RU" w:eastAsia="ru-RU"/>
        </w:rPr>
      </w:pPr>
      <w:r w:rsidRPr="000146DE">
        <w:rPr>
          <w:b/>
          <w:sz w:val="21"/>
          <w:szCs w:val="21"/>
          <w:lang w:val="ru-RU" w:eastAsia="ru-RU"/>
        </w:rPr>
        <w:t xml:space="preserve">на </w:t>
      </w:r>
      <w:r w:rsidR="0087153A" w:rsidRPr="00EA57C4">
        <w:rPr>
          <w:b/>
          <w:sz w:val="21"/>
          <w:szCs w:val="21"/>
          <w:lang w:val="ru-RU" w:eastAsia="ru-RU"/>
        </w:rPr>
        <w:t xml:space="preserve">поставку </w:t>
      </w:r>
      <w:r w:rsidR="00EA57C4" w:rsidRPr="00896ECD">
        <w:rPr>
          <w:b/>
          <w:sz w:val="21"/>
          <w:szCs w:val="21"/>
          <w:lang w:val="ru-RU"/>
        </w:rPr>
        <w:t>картриджей (3 квартал)</w:t>
      </w:r>
    </w:p>
    <w:p w:rsidR="008065D3" w:rsidRPr="000146DE" w:rsidRDefault="006C11AA" w:rsidP="001B5932">
      <w:pPr>
        <w:keepLines/>
        <w:shd w:val="clear" w:color="auto" w:fill="FFFFFF"/>
        <w:contextualSpacing/>
        <w:jc w:val="center"/>
        <w:rPr>
          <w:sz w:val="21"/>
          <w:szCs w:val="21"/>
          <w:lang w:val="ru-RU" w:eastAsia="ru-RU"/>
        </w:rPr>
      </w:pPr>
      <w:r w:rsidRPr="000146DE">
        <w:rPr>
          <w:sz w:val="21"/>
          <w:szCs w:val="21"/>
          <w:lang w:val="ru-RU" w:eastAsia="ru-RU"/>
        </w:rPr>
        <w:t>(Идентификационный код закупки: 26 1780102089078010100100010000000244)</w:t>
      </w:r>
    </w:p>
    <w:p w:rsidR="006C11AA" w:rsidRPr="000146DE" w:rsidRDefault="006C11AA" w:rsidP="001B5932">
      <w:pPr>
        <w:keepLines/>
        <w:shd w:val="clear" w:color="auto" w:fill="FFFFFF"/>
        <w:contextualSpacing/>
        <w:jc w:val="center"/>
        <w:rPr>
          <w:sz w:val="21"/>
          <w:szCs w:val="21"/>
          <w:lang w:val="ru-RU" w:eastAsia="ru-RU"/>
        </w:rPr>
      </w:pPr>
    </w:p>
    <w:tbl>
      <w:tblPr>
        <w:tblW w:w="5000" w:type="pct"/>
        <w:jc w:val="center"/>
        <w:tblLook w:val="01E0"/>
      </w:tblPr>
      <w:tblGrid>
        <w:gridCol w:w="5194"/>
        <w:gridCol w:w="5228"/>
      </w:tblGrid>
      <w:tr w:rsidR="0008182F" w:rsidRPr="000146DE" w:rsidTr="00BA43B7">
        <w:trPr>
          <w:jc w:val="center"/>
        </w:trPr>
        <w:tc>
          <w:tcPr>
            <w:tcW w:w="4910" w:type="dxa"/>
          </w:tcPr>
          <w:p w:rsidR="00B36BC4" w:rsidRPr="000146DE" w:rsidRDefault="00474DE3" w:rsidP="001B5932">
            <w:pPr>
              <w:keepLines/>
              <w:shd w:val="clear" w:color="auto" w:fill="FFFFFF"/>
              <w:contextualSpacing/>
              <w:rPr>
                <w:i/>
                <w:sz w:val="21"/>
                <w:szCs w:val="21"/>
                <w:lang w:val="ru-RU" w:eastAsia="ru-RU"/>
              </w:rPr>
            </w:pPr>
            <w:r w:rsidRPr="000146DE">
              <w:rPr>
                <w:i/>
                <w:sz w:val="21"/>
                <w:szCs w:val="21"/>
                <w:lang w:val="ru-RU" w:eastAsia="ru-RU"/>
              </w:rPr>
              <w:t>Санкт-Петербург</w:t>
            </w:r>
          </w:p>
        </w:tc>
        <w:tc>
          <w:tcPr>
            <w:tcW w:w="4943" w:type="dxa"/>
          </w:tcPr>
          <w:p w:rsidR="00B36BC4" w:rsidRPr="000146DE" w:rsidRDefault="00205778" w:rsidP="006C11AA">
            <w:pPr>
              <w:keepLines/>
              <w:shd w:val="clear" w:color="auto" w:fill="FFFFFF"/>
              <w:ind w:hanging="11"/>
              <w:contextualSpacing/>
              <w:jc w:val="right"/>
              <w:rPr>
                <w:i/>
                <w:sz w:val="21"/>
                <w:szCs w:val="21"/>
                <w:lang w:val="ru-RU" w:eastAsia="ru-RU"/>
              </w:rPr>
            </w:pPr>
            <w:r w:rsidRPr="000146DE">
              <w:rPr>
                <w:i/>
                <w:sz w:val="21"/>
                <w:szCs w:val="21"/>
                <w:lang w:val="ru-RU" w:eastAsia="ru-RU"/>
              </w:rPr>
              <w:t>«</w:t>
            </w:r>
            <w:r w:rsidR="00E03E68" w:rsidRPr="000146DE">
              <w:rPr>
                <w:i/>
                <w:sz w:val="21"/>
                <w:szCs w:val="21"/>
                <w:lang w:val="ru-RU" w:eastAsia="ru-RU"/>
              </w:rPr>
              <w:t xml:space="preserve"> </w:t>
            </w:r>
            <w:r w:rsidR="0069765E" w:rsidRPr="000146DE">
              <w:rPr>
                <w:i/>
                <w:sz w:val="21"/>
                <w:szCs w:val="21"/>
                <w:lang w:val="ru-RU" w:eastAsia="ru-RU"/>
              </w:rPr>
              <w:t>___</w:t>
            </w:r>
            <w:r w:rsidR="00E03E68" w:rsidRPr="000146DE">
              <w:rPr>
                <w:i/>
                <w:sz w:val="21"/>
                <w:szCs w:val="21"/>
                <w:lang w:val="ru-RU" w:eastAsia="ru-RU"/>
              </w:rPr>
              <w:t xml:space="preserve"> </w:t>
            </w:r>
            <w:r w:rsidRPr="000146DE">
              <w:rPr>
                <w:i/>
                <w:sz w:val="21"/>
                <w:szCs w:val="21"/>
                <w:lang w:val="ru-RU" w:eastAsia="ru-RU"/>
              </w:rPr>
              <w:t xml:space="preserve">» </w:t>
            </w:r>
            <w:r w:rsidR="006C11AA" w:rsidRPr="000146DE">
              <w:rPr>
                <w:i/>
                <w:sz w:val="21"/>
                <w:szCs w:val="21"/>
                <w:lang w:val="ru-RU" w:eastAsia="ru-RU"/>
              </w:rPr>
              <w:t>_____</w:t>
            </w:r>
            <w:r w:rsidR="00E03E68" w:rsidRPr="000146DE">
              <w:rPr>
                <w:i/>
                <w:sz w:val="21"/>
                <w:szCs w:val="21"/>
                <w:lang w:val="ru-RU" w:eastAsia="ru-RU"/>
              </w:rPr>
              <w:t xml:space="preserve"> </w:t>
            </w:r>
            <w:r w:rsidR="00D70624" w:rsidRPr="000146DE">
              <w:rPr>
                <w:i/>
                <w:sz w:val="21"/>
                <w:szCs w:val="21"/>
                <w:lang w:val="ru-RU" w:eastAsia="ru-RU"/>
              </w:rPr>
              <w:t xml:space="preserve"> </w:t>
            </w:r>
            <w:r w:rsidRPr="000146DE">
              <w:rPr>
                <w:i/>
                <w:sz w:val="21"/>
                <w:szCs w:val="21"/>
                <w:lang w:val="ru-RU" w:eastAsia="ru-RU"/>
              </w:rPr>
              <w:t>202</w:t>
            </w:r>
            <w:r w:rsidR="006C11AA" w:rsidRPr="000146DE">
              <w:rPr>
                <w:i/>
                <w:sz w:val="21"/>
                <w:szCs w:val="21"/>
                <w:lang w:val="ru-RU" w:eastAsia="ru-RU"/>
              </w:rPr>
              <w:t>6</w:t>
            </w:r>
            <w:r w:rsidRPr="000146DE">
              <w:rPr>
                <w:i/>
                <w:sz w:val="21"/>
                <w:szCs w:val="21"/>
                <w:lang w:val="ru-RU" w:eastAsia="ru-RU"/>
              </w:rPr>
              <w:t xml:space="preserve"> года</w:t>
            </w:r>
          </w:p>
        </w:tc>
      </w:tr>
    </w:tbl>
    <w:p w:rsidR="00B36BC4" w:rsidRPr="000146DE" w:rsidRDefault="00B36BC4" w:rsidP="001B5932">
      <w:pPr>
        <w:keepLines/>
        <w:shd w:val="clear" w:color="auto" w:fill="FFFFFF"/>
        <w:contextualSpacing/>
        <w:rPr>
          <w:sz w:val="21"/>
          <w:szCs w:val="21"/>
          <w:lang w:val="ru-RU" w:eastAsia="ru-RU"/>
        </w:rPr>
      </w:pPr>
    </w:p>
    <w:p w:rsidR="00B36BC4" w:rsidRPr="000146DE" w:rsidRDefault="00474DE3" w:rsidP="001B5932">
      <w:pPr>
        <w:shd w:val="clear" w:color="auto" w:fill="FAFAFA"/>
        <w:ind w:firstLine="567"/>
        <w:contextualSpacing/>
        <w:jc w:val="both"/>
        <w:textAlignment w:val="center"/>
        <w:rPr>
          <w:sz w:val="21"/>
          <w:szCs w:val="21"/>
          <w:lang w:val="ru-RU" w:eastAsia="ru-RU"/>
        </w:rPr>
      </w:pPr>
      <w:bookmarkStart w:id="1" w:name="_Hlk100905733"/>
      <w:r w:rsidRPr="000146DE">
        <w:rPr>
          <w:b/>
          <w:sz w:val="21"/>
          <w:szCs w:val="21"/>
          <w:lang w:val="ru-RU" w:eastAsia="ru-RU"/>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0146DE">
        <w:rPr>
          <w:b/>
          <w:sz w:val="21"/>
          <w:szCs w:val="21"/>
          <w:lang w:val="ru-RU" w:eastAsia="ru-RU"/>
        </w:rPr>
        <w:t>репродуктологии</w:t>
      </w:r>
      <w:proofErr w:type="spellEnd"/>
      <w:r w:rsidRPr="000146DE">
        <w:rPr>
          <w:b/>
          <w:sz w:val="21"/>
          <w:szCs w:val="21"/>
          <w:lang w:val="ru-RU" w:eastAsia="ru-RU"/>
        </w:rPr>
        <w:t xml:space="preserve"> имени Д.О. </w:t>
      </w:r>
      <w:proofErr w:type="spellStart"/>
      <w:r w:rsidRPr="000146DE">
        <w:rPr>
          <w:b/>
          <w:sz w:val="21"/>
          <w:szCs w:val="21"/>
          <w:lang w:val="ru-RU" w:eastAsia="ru-RU"/>
        </w:rPr>
        <w:t>Отта</w:t>
      </w:r>
      <w:proofErr w:type="spellEnd"/>
      <w:r w:rsidRPr="000146DE">
        <w:rPr>
          <w:b/>
          <w:sz w:val="21"/>
          <w:szCs w:val="21"/>
          <w:lang w:val="ru-RU" w:eastAsia="ru-RU"/>
        </w:rPr>
        <w:t>»</w:t>
      </w:r>
      <w:bookmarkEnd w:id="1"/>
      <w:r w:rsidRPr="000146DE">
        <w:rPr>
          <w:sz w:val="21"/>
          <w:szCs w:val="21"/>
          <w:lang w:val="ru-RU" w:eastAsia="ru-RU"/>
        </w:rPr>
        <w:t xml:space="preserve">, сокращенное наименование </w:t>
      </w:r>
      <w:r w:rsidRPr="000146DE">
        <w:rPr>
          <w:b/>
          <w:sz w:val="21"/>
          <w:szCs w:val="21"/>
          <w:lang w:val="ru-RU" w:eastAsia="ru-RU"/>
        </w:rPr>
        <w:t xml:space="preserve">ФГБНУ «НИИ АГиР им. Д.О. </w:t>
      </w:r>
      <w:proofErr w:type="spellStart"/>
      <w:r w:rsidRPr="000146DE">
        <w:rPr>
          <w:b/>
          <w:sz w:val="21"/>
          <w:szCs w:val="21"/>
          <w:lang w:val="ru-RU" w:eastAsia="ru-RU"/>
        </w:rPr>
        <w:t>Отта</w:t>
      </w:r>
      <w:proofErr w:type="spellEnd"/>
      <w:r w:rsidRPr="000146DE">
        <w:rPr>
          <w:b/>
          <w:sz w:val="21"/>
          <w:szCs w:val="21"/>
          <w:lang w:val="ru-RU" w:eastAsia="ru-RU"/>
        </w:rPr>
        <w:t>»</w:t>
      </w:r>
      <w:r w:rsidRPr="000146DE">
        <w:rPr>
          <w:sz w:val="21"/>
          <w:szCs w:val="21"/>
          <w:lang w:val="ru-RU" w:eastAsia="ru-RU"/>
        </w:rPr>
        <w:t>, (далее – «Заказчик»)</w:t>
      </w:r>
      <w:r w:rsidR="00C17DCD" w:rsidRPr="000146DE">
        <w:rPr>
          <w:sz w:val="21"/>
          <w:szCs w:val="21"/>
          <w:lang w:val="ru-RU" w:eastAsia="ru-RU"/>
        </w:rPr>
        <w:t>,</w:t>
      </w:r>
      <w:r w:rsidRPr="000146DE">
        <w:rPr>
          <w:sz w:val="21"/>
          <w:szCs w:val="21"/>
          <w:lang w:val="ru-RU" w:eastAsia="ru-RU"/>
        </w:rPr>
        <w:t xml:space="preserve"> в </w:t>
      </w:r>
      <w:r w:rsidR="00205778" w:rsidRPr="000146DE">
        <w:rPr>
          <w:sz w:val="21"/>
          <w:szCs w:val="21"/>
          <w:lang w:val="ru-RU" w:eastAsia="ru-RU"/>
        </w:rPr>
        <w:t xml:space="preserve">лице </w:t>
      </w:r>
      <w:r w:rsidR="002E725D" w:rsidRPr="000146DE">
        <w:rPr>
          <w:sz w:val="21"/>
          <w:szCs w:val="21"/>
          <w:lang w:val="ru-RU"/>
        </w:rPr>
        <w:t>заместителя директора по лечебной работе Рулёвой Анны Владимировны, действующей на основании  Приказа от 23 июля 2024 года  №10-О</w:t>
      </w:r>
      <w:r w:rsidR="0069765E" w:rsidRPr="000146DE">
        <w:rPr>
          <w:sz w:val="21"/>
          <w:szCs w:val="21"/>
          <w:lang w:val="ru-RU"/>
        </w:rPr>
        <w:t xml:space="preserve">, с одной стороны, и </w:t>
      </w:r>
      <w:r w:rsidR="001F7029" w:rsidRPr="000146DE">
        <w:rPr>
          <w:b/>
          <w:sz w:val="21"/>
          <w:szCs w:val="21"/>
          <w:lang w:val="ru-RU"/>
        </w:rPr>
        <w:t>______________________________</w:t>
      </w:r>
      <w:r w:rsidR="001F7029" w:rsidRPr="000146DE">
        <w:rPr>
          <w:sz w:val="21"/>
          <w:szCs w:val="21"/>
          <w:lang w:val="ru-RU"/>
        </w:rPr>
        <w:t>, сокращенное наименование</w:t>
      </w:r>
      <w:r w:rsidR="006C11AA" w:rsidRPr="000146DE">
        <w:rPr>
          <w:sz w:val="21"/>
          <w:szCs w:val="21"/>
          <w:lang w:val="ru-RU"/>
        </w:rPr>
        <w:t xml:space="preserve"> </w:t>
      </w:r>
      <w:r w:rsidR="001F7029" w:rsidRPr="000146DE">
        <w:rPr>
          <w:sz w:val="21"/>
          <w:szCs w:val="21"/>
          <w:lang w:val="ru-RU"/>
        </w:rPr>
        <w:t>________________</w:t>
      </w:r>
      <w:r w:rsidR="00FF3AD6" w:rsidRPr="000146DE">
        <w:rPr>
          <w:sz w:val="21"/>
          <w:szCs w:val="21"/>
          <w:lang w:val="ru-RU"/>
        </w:rPr>
        <w:t xml:space="preserve">, </w:t>
      </w:r>
      <w:r w:rsidR="001F7029" w:rsidRPr="000146DE">
        <w:rPr>
          <w:sz w:val="21"/>
          <w:szCs w:val="21"/>
          <w:lang w:val="ru-RU"/>
        </w:rPr>
        <w:t xml:space="preserve">в лице _________________, действующего на основании______________ , </w:t>
      </w:r>
      <w:r w:rsidR="00FF3AD6" w:rsidRPr="000146DE">
        <w:rPr>
          <w:sz w:val="21"/>
          <w:szCs w:val="21"/>
          <w:lang w:val="ru-RU"/>
        </w:rPr>
        <w:t>именуемый</w:t>
      </w:r>
      <w:r w:rsidR="0069765E" w:rsidRPr="000146DE">
        <w:rPr>
          <w:sz w:val="21"/>
          <w:szCs w:val="21"/>
          <w:lang w:val="ru-RU"/>
        </w:rPr>
        <w:t xml:space="preserve"> в дальнейшем «Поставщик», </w:t>
      </w:r>
      <w:r w:rsidR="00BE30B6" w:rsidRPr="000146DE">
        <w:rPr>
          <w:sz w:val="21"/>
          <w:szCs w:val="21"/>
          <w:lang w:val="ru-RU" w:eastAsia="ru-RU"/>
        </w:rPr>
        <w:t>с д</w:t>
      </w:r>
      <w:r w:rsidRPr="000146DE">
        <w:rPr>
          <w:sz w:val="21"/>
          <w:szCs w:val="21"/>
          <w:lang w:val="ru-RU" w:eastAsia="ru-RU"/>
        </w:rPr>
        <w:t xml:space="preserve">ругой стороны, здесь и далее именуемые «Стороны», </w:t>
      </w:r>
      <w:r w:rsidR="0037322E" w:rsidRPr="000146DE">
        <w:rPr>
          <w:sz w:val="21"/>
          <w:szCs w:val="21"/>
          <w:lang w:val="ru-RU" w:eastAsia="ru-RU"/>
        </w:rPr>
        <w:t xml:space="preserve">в порядке п. 4 ч. 1 ст. 93 Федерального закона от 5 апреля </w:t>
      </w:r>
      <w:smartTag w:uri="urn:schemas-microsoft-com:office:smarttags" w:element="metricconverter">
        <w:smartTagPr>
          <w:attr w:name="ProductID" w:val="2013 г"/>
        </w:smartTagPr>
        <w:r w:rsidR="0037322E" w:rsidRPr="000146DE">
          <w:rPr>
            <w:sz w:val="21"/>
            <w:szCs w:val="21"/>
            <w:lang w:val="ru-RU" w:eastAsia="ru-RU"/>
          </w:rPr>
          <w:t>2013 г</w:t>
        </w:r>
      </w:smartTag>
      <w:r w:rsidR="0037322E" w:rsidRPr="000146DE">
        <w:rPr>
          <w:sz w:val="21"/>
          <w:szCs w:val="21"/>
          <w:lang w:val="ru-RU" w:eastAsia="ru-RU"/>
        </w:rPr>
        <w:t>. № 44-ФЗ «О контрактной системе в сфере закупок товаров, работ, услуг для обеспечения государственных и муниципальных нужд»</w:t>
      </w:r>
      <w:r w:rsidRPr="000146DE">
        <w:rPr>
          <w:sz w:val="21"/>
          <w:szCs w:val="21"/>
          <w:lang w:val="ru-RU" w:eastAsia="ru-RU"/>
        </w:rPr>
        <w:t xml:space="preserve"> (далее – Закон)</w:t>
      </w:r>
      <w:r w:rsidR="005F4F4F" w:rsidRPr="000146DE">
        <w:rPr>
          <w:sz w:val="21"/>
          <w:szCs w:val="21"/>
          <w:lang w:val="ru-RU" w:eastAsia="ru-RU"/>
        </w:rPr>
        <w:t xml:space="preserve"> </w:t>
      </w:r>
      <w:r w:rsidRPr="000146DE">
        <w:rPr>
          <w:sz w:val="21"/>
          <w:szCs w:val="21"/>
          <w:lang w:val="ru-RU" w:eastAsia="ru-RU"/>
        </w:rPr>
        <w:t>заключили настоящий Контракт (далее - Контракт) о нижеследующем:</w:t>
      </w:r>
      <w:r w:rsidR="005F51AF" w:rsidRPr="000146DE">
        <w:rPr>
          <w:sz w:val="21"/>
          <w:szCs w:val="21"/>
          <w:lang w:val="ru-RU" w:eastAsia="ru-RU"/>
        </w:rPr>
        <w:t xml:space="preserve"> </w:t>
      </w:r>
    </w:p>
    <w:p w:rsidR="001B5932" w:rsidRPr="000146DE" w:rsidRDefault="001B5932" w:rsidP="001B5932">
      <w:pPr>
        <w:shd w:val="clear" w:color="auto" w:fill="FAFAFA"/>
        <w:ind w:firstLine="567"/>
        <w:contextualSpacing/>
        <w:jc w:val="both"/>
        <w:textAlignment w:val="center"/>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 xml:space="preserve">ПРЕДМЕТ КОНТРАКТА </w:t>
      </w:r>
    </w:p>
    <w:p w:rsidR="00B36BC4" w:rsidRPr="000146DE" w:rsidRDefault="00474DE3" w:rsidP="00AC5A14">
      <w:pPr>
        <w:keepLines/>
        <w:widowControl w:val="0"/>
        <w:numPr>
          <w:ilvl w:val="1"/>
          <w:numId w:val="1"/>
        </w:numPr>
        <w:shd w:val="clear" w:color="auto" w:fill="FFFFFF"/>
        <w:autoSpaceDE w:val="0"/>
        <w:autoSpaceDN w:val="0"/>
        <w:adjustRightInd w:val="0"/>
        <w:ind w:left="0"/>
        <w:contextualSpacing/>
        <w:jc w:val="both"/>
        <w:rPr>
          <w:sz w:val="21"/>
          <w:szCs w:val="21"/>
          <w:lang w:val="ru-RU" w:eastAsia="ru-RU"/>
        </w:rPr>
      </w:pPr>
      <w:r w:rsidRPr="000146DE">
        <w:rPr>
          <w:sz w:val="21"/>
          <w:szCs w:val="21"/>
          <w:lang w:val="ru-RU" w:eastAsia="ru-RU"/>
        </w:rPr>
        <w:t>В соответствии с Контрактом Поставщик обязуется в порядке и сроки, предусмотренные Контрактом, осуществить поставку</w:t>
      </w:r>
      <w:r w:rsidR="00D70624" w:rsidRPr="000146DE">
        <w:rPr>
          <w:sz w:val="21"/>
          <w:szCs w:val="21"/>
          <w:lang w:val="ru-RU" w:eastAsia="ru-RU"/>
        </w:rPr>
        <w:t xml:space="preserve"> </w:t>
      </w:r>
      <w:r w:rsidR="00EA57C4" w:rsidRPr="00EA57C4">
        <w:rPr>
          <w:b/>
          <w:sz w:val="21"/>
          <w:szCs w:val="21"/>
          <w:lang w:val="ru-RU"/>
        </w:rPr>
        <w:t>картриджей (3 квартал)</w:t>
      </w:r>
      <w:r w:rsidR="00AC5A14" w:rsidRPr="00EA57C4">
        <w:rPr>
          <w:b/>
          <w:sz w:val="21"/>
          <w:szCs w:val="21"/>
          <w:lang w:val="ru-RU" w:eastAsia="ru-RU"/>
        </w:rPr>
        <w:t>,</w:t>
      </w:r>
      <w:r w:rsidR="00AC5A14" w:rsidRPr="000146DE">
        <w:rPr>
          <w:b/>
          <w:sz w:val="21"/>
          <w:szCs w:val="21"/>
          <w:lang w:val="ru-RU" w:eastAsia="ru-RU"/>
        </w:rPr>
        <w:t xml:space="preserve"> </w:t>
      </w:r>
      <w:r w:rsidRPr="000146DE">
        <w:rPr>
          <w:sz w:val="21"/>
          <w:szCs w:val="21"/>
          <w:lang w:val="ru-RU" w:eastAsia="ru-RU"/>
        </w:rPr>
        <w:t>(далее - Товар) в соответствии со Спецификацией (</w:t>
      </w:r>
      <w:hyperlink w:anchor="P313" w:history="1">
        <w:r w:rsidRPr="000146DE">
          <w:rPr>
            <w:sz w:val="21"/>
            <w:szCs w:val="21"/>
            <w:lang w:val="ru-RU" w:eastAsia="ru-RU"/>
          </w:rPr>
          <w:t>Приложение №1</w:t>
        </w:r>
      </w:hyperlink>
      <w:r w:rsidRPr="000146DE">
        <w:rPr>
          <w:sz w:val="21"/>
          <w:szCs w:val="21"/>
          <w:lang w:val="ru-RU" w:eastAsia="ru-RU"/>
        </w:rPr>
        <w:t xml:space="preserve"> к Контракту), а Заказчик обязуется в порядке и сроки, предусмотренные Контрактом, принять и оплатить поставленный</w:t>
      </w:r>
      <w:r w:rsidR="00E03E68" w:rsidRPr="000146DE">
        <w:rPr>
          <w:sz w:val="21"/>
          <w:szCs w:val="21"/>
          <w:lang w:val="ru-RU" w:eastAsia="ru-RU"/>
        </w:rPr>
        <w:t xml:space="preserve"> </w:t>
      </w:r>
      <w:r w:rsidRPr="000146DE">
        <w:rPr>
          <w:sz w:val="21"/>
          <w:szCs w:val="21"/>
          <w:lang w:val="ru-RU" w:eastAsia="ru-RU"/>
        </w:rPr>
        <w:t xml:space="preserve">Товар. </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Номенклатура Товара, его количество и технические показатели определяются Спецификацией (</w:t>
      </w:r>
      <w:hyperlink w:anchor="P313" w:history="1">
        <w:r w:rsidRPr="000146DE">
          <w:rPr>
            <w:sz w:val="21"/>
            <w:szCs w:val="21"/>
            <w:lang w:val="ru-RU" w:eastAsia="ru-RU"/>
          </w:rPr>
          <w:t>Приложение № 1</w:t>
        </w:r>
      </w:hyperlink>
      <w:r w:rsidRPr="000146DE">
        <w:rPr>
          <w:sz w:val="21"/>
          <w:szCs w:val="21"/>
          <w:lang w:val="ru-RU" w:eastAsia="ru-RU"/>
        </w:rPr>
        <w:t xml:space="preserve"> к Контракту). </w:t>
      </w:r>
      <w:bookmarkStart w:id="2" w:name="P15"/>
      <w:bookmarkEnd w:id="2"/>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Поставка Товара осуществляется Поставщиком с разгрузкой</w:t>
      </w:r>
      <w:r w:rsidR="005F51AF" w:rsidRPr="000146DE">
        <w:rPr>
          <w:sz w:val="21"/>
          <w:szCs w:val="21"/>
          <w:lang w:val="ru-RU" w:eastAsia="ru-RU"/>
        </w:rPr>
        <w:t xml:space="preserve"> </w:t>
      </w:r>
      <w:r w:rsidRPr="000146DE">
        <w:rPr>
          <w:sz w:val="21"/>
          <w:szCs w:val="21"/>
          <w:lang w:val="ru-RU" w:eastAsia="ru-RU"/>
        </w:rPr>
        <w:t xml:space="preserve">с транспортного средства и доставкой к месту эксплуатации Товара по адресу: </w:t>
      </w:r>
      <w:r w:rsidRPr="000146DE">
        <w:rPr>
          <w:b/>
          <w:sz w:val="21"/>
          <w:szCs w:val="21"/>
          <w:lang w:val="ru-RU" w:eastAsia="ru-RU"/>
        </w:rPr>
        <w:t>г. Санкт-Петербург, Менделеевская линия, д. 3</w:t>
      </w:r>
      <w:r w:rsidRPr="000146DE">
        <w:rPr>
          <w:sz w:val="21"/>
          <w:szCs w:val="21"/>
          <w:lang w:val="ru-RU" w:eastAsia="ru-RU"/>
        </w:rPr>
        <w:t xml:space="preserve">, (далее - Место доставки). </w:t>
      </w:r>
    </w:p>
    <w:p w:rsidR="00F25FE3" w:rsidRPr="000146DE" w:rsidRDefault="00B36BC4"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Срок поставки Товара:</w:t>
      </w:r>
      <w:r w:rsidR="005F51AF" w:rsidRPr="000146DE">
        <w:rPr>
          <w:sz w:val="21"/>
          <w:szCs w:val="21"/>
          <w:lang w:val="ru-RU" w:eastAsia="ru-RU"/>
        </w:rPr>
        <w:t xml:space="preserve"> </w:t>
      </w:r>
      <w:r w:rsidR="00606689">
        <w:rPr>
          <w:b/>
          <w:sz w:val="21"/>
          <w:szCs w:val="21"/>
          <w:lang w:val="ru-RU" w:eastAsia="ru-RU"/>
        </w:rPr>
        <w:t>с 31.08.2026 по 02.09.2026 г</w:t>
      </w:r>
      <w:r w:rsidR="0037322E" w:rsidRPr="000146DE">
        <w:rPr>
          <w:b/>
          <w:sz w:val="21"/>
          <w:szCs w:val="21"/>
          <w:lang w:val="ru-RU" w:eastAsia="ru-RU"/>
        </w:rPr>
        <w:t>.</w:t>
      </w:r>
    </w:p>
    <w:p w:rsidR="00D34A52" w:rsidRPr="000146DE" w:rsidRDefault="00D34A52" w:rsidP="001B5932">
      <w:pPr>
        <w:widowControl w:val="0"/>
        <w:tabs>
          <w:tab w:val="num" w:pos="1107"/>
        </w:tabs>
        <w:autoSpaceDE w:val="0"/>
        <w:autoSpaceDN w:val="0"/>
        <w:adjustRightInd w:val="0"/>
        <w:ind w:left="709" w:firstLine="567"/>
        <w:contextualSpacing/>
        <w:jc w:val="both"/>
        <w:rPr>
          <w:sz w:val="21"/>
          <w:szCs w:val="21"/>
          <w:lang w:val="ru-RU" w:eastAsia="ru-RU"/>
        </w:rPr>
      </w:pPr>
    </w:p>
    <w:p w:rsidR="00B36BC4" w:rsidRPr="000146DE" w:rsidRDefault="00474DE3" w:rsidP="001B5932">
      <w:pPr>
        <w:widowControl w:val="0"/>
        <w:numPr>
          <w:ilvl w:val="0"/>
          <w:numId w:val="1"/>
        </w:numPr>
        <w:suppressAutoHyphens/>
        <w:autoSpaceDE w:val="0"/>
        <w:autoSpaceDN w:val="0"/>
        <w:adjustRightInd w:val="0"/>
        <w:contextualSpacing/>
        <w:jc w:val="center"/>
        <w:rPr>
          <w:b/>
          <w:sz w:val="21"/>
          <w:szCs w:val="21"/>
          <w:lang w:val="ru-RU" w:eastAsia="ru-RU"/>
        </w:rPr>
      </w:pPr>
      <w:r w:rsidRPr="000146DE">
        <w:rPr>
          <w:b/>
          <w:sz w:val="21"/>
          <w:szCs w:val="21"/>
          <w:lang w:val="ru-RU" w:eastAsia="ru-RU"/>
        </w:rPr>
        <w:t>ЦЕНА КОНТРАКТА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Цена Контракта и валюта платежа устанавливаются в российских рублях.</w:t>
      </w:r>
    </w:p>
    <w:p w:rsidR="00B30BC2"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Цена Контракта составляет</w:t>
      </w:r>
      <w:r w:rsidR="007746FE" w:rsidRPr="000146DE">
        <w:rPr>
          <w:sz w:val="21"/>
          <w:szCs w:val="21"/>
          <w:lang w:val="ru-RU" w:eastAsia="ru-RU"/>
        </w:rPr>
        <w:t>:</w:t>
      </w:r>
      <w:r w:rsidR="00E03E68" w:rsidRPr="000146DE">
        <w:rPr>
          <w:sz w:val="21"/>
          <w:szCs w:val="21"/>
          <w:lang w:val="ru-RU" w:eastAsia="ru-RU"/>
        </w:rPr>
        <w:t xml:space="preserve"> </w:t>
      </w:r>
      <w:r w:rsidR="00BF09C8" w:rsidRPr="000146DE">
        <w:rPr>
          <w:b/>
          <w:sz w:val="21"/>
          <w:szCs w:val="21"/>
          <w:lang w:val="ru-RU" w:eastAsia="ru-RU"/>
        </w:rPr>
        <w:t>_______________</w:t>
      </w:r>
      <w:r w:rsidR="00FF3AD6" w:rsidRPr="000146DE">
        <w:rPr>
          <w:b/>
          <w:sz w:val="21"/>
          <w:szCs w:val="21"/>
          <w:lang w:val="ru-RU" w:eastAsia="ru-RU"/>
        </w:rPr>
        <w:t xml:space="preserve"> руб. (</w:t>
      </w:r>
      <w:r w:rsidR="00BF09C8" w:rsidRPr="000146DE">
        <w:rPr>
          <w:b/>
          <w:sz w:val="21"/>
          <w:szCs w:val="21"/>
          <w:lang w:val="ru-RU" w:eastAsia="ru-RU"/>
        </w:rPr>
        <w:t>Сумма прописью</w:t>
      </w:r>
      <w:r w:rsidR="00FF3AD6" w:rsidRPr="000146DE">
        <w:rPr>
          <w:b/>
          <w:sz w:val="21"/>
          <w:szCs w:val="21"/>
          <w:lang w:val="ru-RU" w:eastAsia="ru-RU"/>
        </w:rPr>
        <w:t xml:space="preserve">), </w:t>
      </w:r>
      <w:r w:rsidR="00BF09C8" w:rsidRPr="000146DE">
        <w:rPr>
          <w:b/>
          <w:sz w:val="21"/>
          <w:szCs w:val="21"/>
          <w:lang w:val="ru-RU" w:eastAsia="ru-RU"/>
        </w:rPr>
        <w:t xml:space="preserve">в т.ч. НДС __________ (Сумма прописью) </w:t>
      </w:r>
      <w:r w:rsidR="00BF09C8" w:rsidRPr="000146DE">
        <w:rPr>
          <w:sz w:val="21"/>
          <w:szCs w:val="21"/>
          <w:lang w:val="ru-RU" w:eastAsia="ru-RU"/>
        </w:rPr>
        <w:t xml:space="preserve">(либо </w:t>
      </w:r>
      <w:r w:rsidR="00FF3AD6" w:rsidRPr="000146DE">
        <w:rPr>
          <w:sz w:val="21"/>
          <w:szCs w:val="21"/>
          <w:lang w:val="ru-RU" w:eastAsia="ru-RU"/>
        </w:rPr>
        <w:t xml:space="preserve">НДС не облагается на основании </w:t>
      </w:r>
      <w:r w:rsidR="00BF09C8" w:rsidRPr="000146DE">
        <w:rPr>
          <w:sz w:val="21"/>
          <w:szCs w:val="21"/>
          <w:lang w:val="ru-RU" w:eastAsia="ru-RU"/>
        </w:rPr>
        <w:t>___________________).</w:t>
      </w:r>
    </w:p>
    <w:p w:rsidR="00B36BC4" w:rsidRPr="000146DE" w:rsidRDefault="00B7158D" w:rsidP="001B5932">
      <w:pPr>
        <w:widowControl w:val="0"/>
        <w:numPr>
          <w:ilvl w:val="1"/>
          <w:numId w:val="1"/>
        </w:numPr>
        <w:autoSpaceDE w:val="0"/>
        <w:autoSpaceDN w:val="0"/>
        <w:adjustRightInd w:val="0"/>
        <w:ind w:left="0"/>
        <w:contextualSpacing/>
        <w:jc w:val="both"/>
        <w:rPr>
          <w:sz w:val="21"/>
          <w:szCs w:val="21"/>
          <w:lang w:val="ru-RU" w:eastAsia="ru-RU"/>
        </w:rPr>
      </w:pPr>
      <w:r w:rsidRPr="000146DE">
        <w:rPr>
          <w:b/>
          <w:sz w:val="21"/>
          <w:szCs w:val="21"/>
          <w:lang w:val="ru-RU" w:eastAsia="ru-RU"/>
        </w:rPr>
        <w:t xml:space="preserve"> </w:t>
      </w:r>
      <w:r w:rsidR="00661116" w:rsidRPr="000146DE">
        <w:rPr>
          <w:sz w:val="21"/>
          <w:szCs w:val="21"/>
          <w:lang w:val="ru-RU" w:eastAsia="ru-RU"/>
        </w:rPr>
        <w:t xml:space="preserve"> </w:t>
      </w:r>
      <w:r w:rsidR="00474DE3" w:rsidRPr="000146DE">
        <w:rPr>
          <w:sz w:val="21"/>
          <w:szCs w:val="21"/>
          <w:lang w:val="ru-RU" w:eastAsia="ru-RU"/>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0146DE">
          <w:rPr>
            <w:sz w:val="21"/>
            <w:szCs w:val="21"/>
            <w:lang w:val="ru-RU" w:eastAsia="ru-RU"/>
          </w:rPr>
          <w:t>пунктами 2.5</w:t>
        </w:r>
      </w:hyperlink>
      <w:r w:rsidRPr="000146DE">
        <w:rPr>
          <w:sz w:val="21"/>
          <w:szCs w:val="21"/>
          <w:lang w:val="ru-RU" w:eastAsia="ru-RU"/>
        </w:rPr>
        <w:t xml:space="preserve"> и </w:t>
      </w:r>
      <w:hyperlink w:anchor="P25" w:history="1">
        <w:r w:rsidRPr="000146DE">
          <w:rPr>
            <w:sz w:val="21"/>
            <w:szCs w:val="21"/>
            <w:lang w:val="ru-RU" w:eastAsia="ru-RU"/>
          </w:rPr>
          <w:t>2.6</w:t>
        </w:r>
      </w:hyperlink>
      <w:r w:rsidRPr="000146DE">
        <w:rPr>
          <w:sz w:val="21"/>
          <w:szCs w:val="21"/>
          <w:lang w:val="ru-RU" w:eastAsia="ru-RU"/>
        </w:rPr>
        <w:t xml:space="preserve"> Контракта.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bookmarkStart w:id="3" w:name="P23"/>
      <w:bookmarkEnd w:id="3"/>
      <w:r w:rsidRPr="000146DE">
        <w:rPr>
          <w:sz w:val="21"/>
          <w:szCs w:val="21"/>
          <w:lang w:val="ru-RU" w:eastAsia="ru-RU"/>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0146DE" w:rsidRDefault="00474DE3" w:rsidP="001B5932">
      <w:pPr>
        <w:ind w:firstLine="567"/>
        <w:contextualSpacing/>
        <w:jc w:val="both"/>
        <w:rPr>
          <w:sz w:val="21"/>
          <w:szCs w:val="21"/>
          <w:lang w:val="ru-RU" w:eastAsia="ru-RU"/>
        </w:rPr>
      </w:pPr>
      <w:r w:rsidRPr="000146DE">
        <w:rPr>
          <w:sz w:val="21"/>
          <w:szCs w:val="21"/>
          <w:lang w:val="ru-RU"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B61A9D" w:rsidRPr="000146DE">
        <w:rPr>
          <w:sz w:val="21"/>
          <w:szCs w:val="21"/>
          <w:lang w:val="ru-RU" w:eastAsia="ru-RU"/>
        </w:rPr>
        <w:t xml:space="preserve"> </w:t>
      </w:r>
      <w:r w:rsidRPr="000146DE">
        <w:rPr>
          <w:sz w:val="21"/>
          <w:szCs w:val="21"/>
          <w:lang w:val="ru-RU" w:eastAsia="ru-RU"/>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bookmarkStart w:id="4" w:name="P25"/>
      <w:bookmarkEnd w:id="4"/>
      <w:r w:rsidRPr="000146DE">
        <w:rPr>
          <w:sz w:val="21"/>
          <w:szCs w:val="21"/>
          <w:lang w:val="ru-RU" w:eastAsia="ru-RU"/>
        </w:rPr>
        <w:t>По соглашению Сторон цена К</w:t>
      </w:r>
      <w:r w:rsidR="00352E84" w:rsidRPr="000146DE">
        <w:rPr>
          <w:sz w:val="21"/>
          <w:szCs w:val="21"/>
          <w:lang w:val="ru-RU" w:eastAsia="ru-RU"/>
        </w:rPr>
        <w:t xml:space="preserve">онтракта может быть снижена без </w:t>
      </w:r>
      <w:r w:rsidRPr="000146DE">
        <w:rPr>
          <w:sz w:val="21"/>
          <w:szCs w:val="21"/>
          <w:lang w:val="ru-RU" w:eastAsia="ru-RU"/>
        </w:rPr>
        <w:t>изменения предусмотренного Контрактом количества Товара и иных условий Контракта.</w:t>
      </w:r>
    </w:p>
    <w:p w:rsidR="001B5932" w:rsidRPr="000146DE" w:rsidRDefault="001B5932" w:rsidP="001B5932">
      <w:pPr>
        <w:widowControl w:val="0"/>
        <w:autoSpaceDE w:val="0"/>
        <w:autoSpaceDN w:val="0"/>
        <w:adjustRightInd w:val="0"/>
        <w:ind w:left="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bookmarkStart w:id="5" w:name="_Toc266356708"/>
      <w:bookmarkStart w:id="6" w:name="_Toc284074212"/>
      <w:bookmarkStart w:id="7" w:name="_Toc284685649"/>
      <w:bookmarkStart w:id="8" w:name="_Toc294280060"/>
      <w:r w:rsidRPr="000146DE">
        <w:rPr>
          <w:b/>
          <w:kern w:val="32"/>
          <w:sz w:val="21"/>
          <w:szCs w:val="21"/>
          <w:lang w:val="ru-RU" w:eastAsia="ru-RU"/>
        </w:rPr>
        <w:t>ВЗАИМОДЕЙСТВИЕ СТОРОН</w:t>
      </w:r>
      <w:bookmarkEnd w:id="5"/>
      <w:bookmarkEnd w:id="6"/>
      <w:bookmarkEnd w:id="7"/>
      <w:bookmarkEnd w:id="8"/>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Поставщик обязан:</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поставить Товар в строгом соответствии с условиями Контракта</w:t>
      </w:r>
      <w:r w:rsidR="001B5932" w:rsidRPr="000146DE">
        <w:rPr>
          <w:sz w:val="21"/>
          <w:szCs w:val="21"/>
          <w:lang w:val="ru-RU" w:eastAsia="ru-RU"/>
        </w:rPr>
        <w:t xml:space="preserve"> </w:t>
      </w:r>
      <w:r w:rsidRPr="000146DE">
        <w:rPr>
          <w:sz w:val="21"/>
          <w:szCs w:val="21"/>
          <w:lang w:val="ru-RU" w:eastAsia="ru-RU"/>
        </w:rPr>
        <w:t>в полном объеме, надлежащего качества и в установленные сроки;</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предоставить Заказчику сведения, необходимые для работы с Товаром;</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предоставить Заказчику сведения о расходных материалах и реагентах иных производителей, применение которых разрешено производителем Товара;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незамедлительно информировать Заказчика обо всех обстоятельствах, препятствующи</w:t>
      </w:r>
      <w:r w:rsidR="00AC5A14" w:rsidRPr="000146DE">
        <w:rPr>
          <w:sz w:val="21"/>
          <w:szCs w:val="21"/>
          <w:lang w:val="ru-RU" w:eastAsia="ru-RU"/>
        </w:rPr>
        <w:t xml:space="preserve">х </w:t>
      </w:r>
      <w:r w:rsidR="00AC5A14" w:rsidRPr="000146DE">
        <w:rPr>
          <w:sz w:val="21"/>
          <w:szCs w:val="21"/>
          <w:lang w:val="ru-RU" w:eastAsia="ru-RU"/>
        </w:rPr>
        <w:lastRenderedPageBreak/>
        <w:t xml:space="preserve">исполнению </w:t>
      </w:r>
      <w:r w:rsidRPr="000146DE">
        <w:rPr>
          <w:sz w:val="21"/>
          <w:szCs w:val="21"/>
          <w:lang w:val="ru-RU" w:eastAsia="ru-RU"/>
        </w:rPr>
        <w:t>Контракта;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своими силами и за свой счет устранять допущенные недостатки при поставке Товара;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выполнять свои обязательства, предусмотренные положениями Контракта;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bookmarkStart w:id="9" w:name="P41"/>
      <w:bookmarkStart w:id="10" w:name="P42"/>
      <w:bookmarkEnd w:id="9"/>
      <w:bookmarkEnd w:id="10"/>
      <w:r w:rsidRPr="000146DE">
        <w:rPr>
          <w:sz w:val="21"/>
          <w:szCs w:val="21"/>
          <w:lang w:val="ru-RU" w:eastAsia="ru-RU"/>
        </w:rPr>
        <w:t>обеспечивать гарантии на Товар в соответствии с</w:t>
      </w:r>
      <w:r w:rsidR="00F73E67" w:rsidRPr="000146DE">
        <w:rPr>
          <w:sz w:val="21"/>
          <w:szCs w:val="21"/>
          <w:lang w:val="ru-RU" w:eastAsia="ru-RU"/>
        </w:rPr>
        <w:t xml:space="preserve"> (пунктом)</w:t>
      </w:r>
      <w:r w:rsidRPr="000146DE">
        <w:rPr>
          <w:sz w:val="21"/>
          <w:szCs w:val="21"/>
          <w:lang w:val="ru-RU" w:eastAsia="ru-RU"/>
        </w:rPr>
        <w:t xml:space="preserve"> </w:t>
      </w:r>
      <w:hyperlink w:anchor="P126" w:history="1">
        <w:r w:rsidRPr="000146DE">
          <w:rPr>
            <w:sz w:val="21"/>
            <w:szCs w:val="21"/>
            <w:lang w:val="ru-RU" w:eastAsia="ru-RU"/>
          </w:rPr>
          <w:t>7</w:t>
        </w:r>
      </w:hyperlink>
      <w:r w:rsidR="00603AC5" w:rsidRPr="000146DE">
        <w:rPr>
          <w:sz w:val="21"/>
          <w:szCs w:val="21"/>
          <w:lang w:val="ru-RU" w:eastAsia="ru-RU"/>
        </w:rPr>
        <w:t>.4</w:t>
      </w:r>
      <w:r w:rsidRPr="000146DE">
        <w:rPr>
          <w:sz w:val="21"/>
          <w:szCs w:val="21"/>
          <w:lang w:val="ru-RU" w:eastAsia="ru-RU"/>
        </w:rPr>
        <w:t xml:space="preserve"> Контракта.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передать Товар свободным от любых прав третьих лиц, не обремененное арестом или иным запретом на отчуждение.</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Поставщик вправе:</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требовать от Заказчика предоставления имеющейся у него информации, необходимой для исполнения обязательств по Контракту;</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требовать от Заказчика своевременной оплаты поставленного Товара в порядке и на условиях, предусмотренных Контрактом.</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Заказчик обязан:</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своевременно принять и оплатить поставленный</w:t>
      </w:r>
      <w:r w:rsidR="00C4180B" w:rsidRPr="000146DE">
        <w:rPr>
          <w:sz w:val="21"/>
          <w:szCs w:val="21"/>
          <w:lang w:val="ru-RU" w:eastAsia="ru-RU"/>
        </w:rPr>
        <w:t xml:space="preserve"> </w:t>
      </w:r>
      <w:r w:rsidRPr="000146DE">
        <w:rPr>
          <w:sz w:val="21"/>
          <w:szCs w:val="21"/>
          <w:lang w:val="ru-RU" w:eastAsia="ru-RU"/>
        </w:rPr>
        <w:t>Товар;</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выполнять свои обязательства, предусмотренные иными положениями Контракта.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Заказчик вправе:</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требовать от Поставщика надлежащего исполнения обязательств, предусмотренных Контрактом;</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запрашивать у Поставщика информацию об исполнении им обязательств по Контракту;</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проверять в любое время ход исполнения Поставщиком обязательств по Контракту;</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осуществлять контроль соответствия качества поставляемого Товара, сроков поставки Товара требованиям Контракта;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требовать от Поставщика устранения недостатков, допущенных при исполнении Контракта;</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отказаться от приемки некачественного Товара и потребовать безвозмездного устранения недостатков;</w:t>
      </w:r>
    </w:p>
    <w:p w:rsidR="00B36BC4" w:rsidRPr="000146DE" w:rsidRDefault="00474DE3" w:rsidP="001B5932">
      <w:pPr>
        <w:widowControl w:val="0"/>
        <w:numPr>
          <w:ilvl w:val="2"/>
          <w:numId w:val="1"/>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1B5932" w:rsidRPr="000146DE" w:rsidRDefault="001B5932" w:rsidP="001B5932">
      <w:pPr>
        <w:widowControl w:val="0"/>
        <w:autoSpaceDE w:val="0"/>
        <w:autoSpaceDN w:val="0"/>
        <w:adjustRightInd w:val="0"/>
        <w:ind w:left="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УПАКОВКА И МАРКИРОВКА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Вся упаковка должна соответствовать требованиям законодательства Российской Федерации, иметь следующую маркировку:</w:t>
      </w:r>
    </w:p>
    <w:p w:rsidR="00B36BC4" w:rsidRPr="000146DE" w:rsidRDefault="00474DE3" w:rsidP="001B5932">
      <w:pPr>
        <w:ind w:firstLine="567"/>
        <w:contextualSpacing/>
        <w:rPr>
          <w:sz w:val="21"/>
          <w:szCs w:val="21"/>
          <w:lang w:val="ru-RU" w:eastAsia="ru-RU"/>
        </w:rPr>
      </w:pPr>
      <w:r w:rsidRPr="000146DE">
        <w:rPr>
          <w:sz w:val="21"/>
          <w:szCs w:val="21"/>
          <w:lang w:val="ru-RU" w:eastAsia="ru-RU"/>
        </w:rPr>
        <w:t>Наименование Товара: ____________________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Контракт N 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Заказчик (название): ФГБНУ «НИИ АГиР им. Д.О. Отта»</w:t>
      </w:r>
    </w:p>
    <w:p w:rsidR="00B36BC4" w:rsidRPr="000146DE" w:rsidRDefault="00474DE3" w:rsidP="001B5932">
      <w:pPr>
        <w:ind w:firstLine="567"/>
        <w:contextualSpacing/>
        <w:rPr>
          <w:sz w:val="21"/>
          <w:szCs w:val="21"/>
          <w:lang w:val="ru-RU" w:eastAsia="ru-RU"/>
        </w:rPr>
      </w:pPr>
      <w:r w:rsidRPr="000146DE">
        <w:rPr>
          <w:sz w:val="21"/>
          <w:szCs w:val="21"/>
          <w:lang w:val="ru-RU" w:eastAsia="ru-RU"/>
        </w:rPr>
        <w:t>Поставщик (название компании): 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Получатель: 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Пункт назначения: 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Грузоотправитель: ____________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Ящик/контейнер N ____, всего ящиков/контейнеров 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Размеры (высота, длина, ширина) __________</w:t>
      </w:r>
    </w:p>
    <w:p w:rsidR="00B36BC4" w:rsidRPr="000146DE" w:rsidRDefault="00474DE3" w:rsidP="001B5932">
      <w:pPr>
        <w:ind w:firstLine="567"/>
        <w:contextualSpacing/>
        <w:rPr>
          <w:sz w:val="21"/>
          <w:szCs w:val="21"/>
          <w:lang w:val="ru-RU" w:eastAsia="ru-RU"/>
        </w:rPr>
      </w:pPr>
      <w:r w:rsidRPr="000146DE">
        <w:rPr>
          <w:sz w:val="21"/>
          <w:szCs w:val="21"/>
          <w:lang w:val="ru-RU" w:eastAsia="ru-RU"/>
        </w:rPr>
        <w:t>Вес брутто _____ кг</w:t>
      </w:r>
    </w:p>
    <w:p w:rsidR="00B36BC4" w:rsidRPr="000146DE" w:rsidRDefault="00474DE3" w:rsidP="001B5932">
      <w:pPr>
        <w:ind w:firstLine="567"/>
        <w:contextualSpacing/>
        <w:rPr>
          <w:sz w:val="21"/>
          <w:szCs w:val="21"/>
          <w:lang w:val="ru-RU" w:eastAsia="ru-RU"/>
        </w:rPr>
      </w:pPr>
      <w:r w:rsidRPr="000146DE">
        <w:rPr>
          <w:sz w:val="21"/>
          <w:szCs w:val="21"/>
          <w:lang w:val="ru-RU" w:eastAsia="ru-RU"/>
        </w:rPr>
        <w:t>Вес нетто _____ кг</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1B5932" w:rsidRPr="000146DE" w:rsidRDefault="001B5932" w:rsidP="001B5932">
      <w:pPr>
        <w:widowControl w:val="0"/>
        <w:autoSpaceDE w:val="0"/>
        <w:autoSpaceDN w:val="0"/>
        <w:adjustRightInd w:val="0"/>
        <w:ind w:left="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ПОРЯДОК ПОСТАВКИ ТОВ</w:t>
      </w:r>
      <w:r w:rsidR="00D34A52" w:rsidRPr="000146DE">
        <w:rPr>
          <w:b/>
          <w:kern w:val="32"/>
          <w:sz w:val="21"/>
          <w:szCs w:val="21"/>
          <w:lang w:val="ru-RU" w:eastAsia="ru-RU"/>
        </w:rPr>
        <w:t>А</w:t>
      </w:r>
      <w:r w:rsidRPr="000146DE">
        <w:rPr>
          <w:b/>
          <w:kern w:val="32"/>
          <w:sz w:val="21"/>
          <w:szCs w:val="21"/>
          <w:lang w:val="ru-RU" w:eastAsia="ru-RU"/>
        </w:rPr>
        <w:t>РА И ДОКУМЕНТАЦИЯ</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Поставка Товар</w:t>
      </w:r>
      <w:r w:rsidR="0037322E" w:rsidRPr="000146DE">
        <w:rPr>
          <w:sz w:val="21"/>
          <w:szCs w:val="21"/>
          <w:lang w:val="ru-RU" w:eastAsia="ru-RU"/>
        </w:rPr>
        <w:t>а осуществляется Поставщиком в м</w:t>
      </w:r>
      <w:r w:rsidRPr="000146DE">
        <w:rPr>
          <w:sz w:val="21"/>
          <w:szCs w:val="21"/>
          <w:lang w:val="ru-RU" w:eastAsia="ru-RU"/>
        </w:rPr>
        <w:t xml:space="preserve">есто доставки на условиях, предусмотренных </w:t>
      </w:r>
      <w:hyperlink w:anchor="P15" w:history="1">
        <w:r w:rsidRPr="000146DE">
          <w:rPr>
            <w:sz w:val="21"/>
            <w:szCs w:val="21"/>
            <w:lang w:val="ru-RU" w:eastAsia="ru-RU"/>
          </w:rPr>
          <w:t>пунктом 1.3</w:t>
        </w:r>
      </w:hyperlink>
      <w:r w:rsidR="002A1353" w:rsidRPr="000146DE">
        <w:rPr>
          <w:sz w:val="21"/>
          <w:szCs w:val="21"/>
          <w:lang w:val="ru-RU" w:eastAsia="ru-RU"/>
        </w:rPr>
        <w:t xml:space="preserve"> и 1.4</w:t>
      </w:r>
      <w:r w:rsidRPr="000146DE">
        <w:rPr>
          <w:sz w:val="21"/>
          <w:szCs w:val="21"/>
          <w:lang w:val="ru-RU" w:eastAsia="ru-RU"/>
        </w:rPr>
        <w:t xml:space="preserve"> Контракта</w:t>
      </w:r>
      <w:r w:rsidR="002A1353" w:rsidRPr="000146DE">
        <w:rPr>
          <w:sz w:val="21"/>
          <w:szCs w:val="21"/>
          <w:lang w:val="ru-RU" w:eastAsia="ru-RU"/>
        </w:rPr>
        <w:t>.</w:t>
      </w:r>
    </w:p>
    <w:p w:rsidR="00B36BC4" w:rsidRPr="000146DE" w:rsidRDefault="00474DE3" w:rsidP="001B5932">
      <w:pPr>
        <w:widowControl w:val="0"/>
        <w:numPr>
          <w:ilvl w:val="1"/>
          <w:numId w:val="1"/>
        </w:numPr>
        <w:autoSpaceDE w:val="0"/>
        <w:autoSpaceDN w:val="0"/>
        <w:adjustRightInd w:val="0"/>
        <w:contextualSpacing/>
        <w:jc w:val="both"/>
        <w:rPr>
          <w:sz w:val="21"/>
          <w:szCs w:val="21"/>
          <w:lang w:val="ru-RU" w:eastAsia="ru-RU"/>
        </w:rPr>
      </w:pPr>
      <w:r w:rsidRPr="000146DE">
        <w:rPr>
          <w:sz w:val="21"/>
          <w:szCs w:val="21"/>
          <w:lang w:val="ru-RU" w:eastAsia="ru-RU"/>
        </w:rPr>
        <w:t xml:space="preserve">Фактической датой поставки считается дата, указанная в Акте приема-передачи Товара (Приложение № </w:t>
      </w:r>
      <w:r w:rsidR="006F2896" w:rsidRPr="000146DE">
        <w:rPr>
          <w:sz w:val="21"/>
          <w:szCs w:val="21"/>
          <w:lang w:val="ru-RU" w:eastAsia="ru-RU"/>
        </w:rPr>
        <w:t>2</w:t>
      </w:r>
      <w:r w:rsidR="00C71381" w:rsidRPr="000146DE">
        <w:rPr>
          <w:sz w:val="21"/>
          <w:szCs w:val="21"/>
          <w:lang w:val="ru-RU" w:eastAsia="ru-RU"/>
        </w:rPr>
        <w:t xml:space="preserve"> </w:t>
      </w:r>
      <w:r w:rsidRPr="000146DE">
        <w:rPr>
          <w:sz w:val="21"/>
          <w:szCs w:val="21"/>
          <w:lang w:val="ru-RU" w:eastAsia="ru-RU"/>
        </w:rPr>
        <w:t>к Контракту).</w:t>
      </w:r>
    </w:p>
    <w:p w:rsidR="00B36BC4" w:rsidRPr="000146DE" w:rsidRDefault="00474DE3" w:rsidP="001B5932">
      <w:pPr>
        <w:widowControl w:val="0"/>
        <w:numPr>
          <w:ilvl w:val="1"/>
          <w:numId w:val="1"/>
        </w:numPr>
        <w:autoSpaceDE w:val="0"/>
        <w:autoSpaceDN w:val="0"/>
        <w:adjustRightInd w:val="0"/>
        <w:contextualSpacing/>
        <w:jc w:val="both"/>
        <w:rPr>
          <w:sz w:val="21"/>
          <w:szCs w:val="21"/>
          <w:lang w:val="ru-RU" w:eastAsia="ru-RU"/>
        </w:rPr>
      </w:pPr>
      <w:r w:rsidRPr="000146DE">
        <w:rPr>
          <w:sz w:val="21"/>
          <w:szCs w:val="21"/>
          <w:lang w:val="ru-RU" w:eastAsia="ru-RU"/>
        </w:rPr>
        <w:t>При поставке Товара Поставщик представляет следующую документацию:</w:t>
      </w:r>
    </w:p>
    <w:p w:rsidR="000146DE" w:rsidRPr="000146DE" w:rsidRDefault="000146DE" w:rsidP="000146DE">
      <w:pPr>
        <w:ind w:left="567"/>
        <w:jc w:val="both"/>
        <w:rPr>
          <w:sz w:val="21"/>
          <w:szCs w:val="21"/>
          <w:lang w:val="ru-RU"/>
        </w:rPr>
      </w:pPr>
      <w:bookmarkStart w:id="11" w:name="P86"/>
      <w:bookmarkEnd w:id="11"/>
      <w:r w:rsidRPr="000146DE">
        <w:rPr>
          <w:sz w:val="21"/>
          <w:szCs w:val="21"/>
          <w:lang w:val="ru-RU"/>
        </w:rPr>
        <w:t>- Счет (со ссылкой на дату и номер настоящего Контракта);</w:t>
      </w:r>
    </w:p>
    <w:p w:rsidR="000146DE" w:rsidRPr="000146DE" w:rsidRDefault="000146DE" w:rsidP="000146DE">
      <w:pPr>
        <w:ind w:left="567"/>
        <w:jc w:val="both"/>
        <w:rPr>
          <w:sz w:val="21"/>
          <w:szCs w:val="21"/>
          <w:lang w:val="ru-RU"/>
        </w:rPr>
      </w:pPr>
      <w:r w:rsidRPr="000146DE">
        <w:rPr>
          <w:sz w:val="21"/>
          <w:szCs w:val="21"/>
          <w:lang w:val="ru-RU"/>
        </w:rPr>
        <w:t xml:space="preserve">- Счет-фактура </w:t>
      </w:r>
      <w:r w:rsidRPr="000146DE">
        <w:rPr>
          <w:i/>
          <w:sz w:val="21"/>
          <w:szCs w:val="21"/>
          <w:lang w:val="ru-RU"/>
        </w:rPr>
        <w:t>(счет-фактура не выставляется, если Поставщик не является плательщиком НДС)</w:t>
      </w:r>
      <w:r w:rsidRPr="000146DE">
        <w:rPr>
          <w:sz w:val="21"/>
          <w:szCs w:val="21"/>
          <w:lang w:val="ru-RU"/>
        </w:rPr>
        <w:t>;</w:t>
      </w:r>
    </w:p>
    <w:p w:rsidR="000146DE" w:rsidRPr="000146DE" w:rsidRDefault="000146DE" w:rsidP="000146DE">
      <w:pPr>
        <w:ind w:left="567"/>
        <w:jc w:val="both"/>
        <w:rPr>
          <w:sz w:val="21"/>
          <w:szCs w:val="21"/>
          <w:lang w:val="ru-RU"/>
        </w:rPr>
      </w:pPr>
      <w:r w:rsidRPr="000146DE">
        <w:rPr>
          <w:sz w:val="21"/>
          <w:szCs w:val="21"/>
          <w:lang w:val="ru-RU"/>
        </w:rPr>
        <w:t>- Товарная накладная (со ссылкой на дату и номер настоящего Контракта);</w:t>
      </w:r>
    </w:p>
    <w:p w:rsidR="000146DE" w:rsidRPr="000146DE" w:rsidRDefault="000146DE" w:rsidP="000146DE">
      <w:pPr>
        <w:ind w:left="567"/>
        <w:jc w:val="both"/>
        <w:rPr>
          <w:sz w:val="21"/>
          <w:szCs w:val="21"/>
          <w:lang w:val="ru-RU"/>
        </w:rPr>
      </w:pPr>
      <w:r w:rsidRPr="000146DE">
        <w:rPr>
          <w:sz w:val="21"/>
          <w:szCs w:val="21"/>
          <w:lang w:val="ru-RU"/>
        </w:rPr>
        <w:t>- Акт приема-передачи товара (форма 0510452);</w:t>
      </w:r>
    </w:p>
    <w:p w:rsidR="00B36BC4" w:rsidRPr="000146DE" w:rsidRDefault="000146DE" w:rsidP="000146DE">
      <w:pPr>
        <w:ind w:left="567"/>
        <w:contextualSpacing/>
        <w:jc w:val="both"/>
        <w:rPr>
          <w:sz w:val="21"/>
          <w:szCs w:val="21"/>
          <w:lang w:val="ru-RU" w:eastAsia="ru-RU"/>
        </w:rPr>
      </w:pPr>
      <w:r w:rsidRPr="000146DE">
        <w:rPr>
          <w:sz w:val="21"/>
          <w:szCs w:val="21"/>
          <w:lang w:val="ru-RU"/>
        </w:rPr>
        <w:t>- Документы, подтверждающие качество поставляемого товара</w:t>
      </w:r>
      <w:r w:rsidR="00474DE3" w:rsidRPr="000146DE">
        <w:rPr>
          <w:sz w:val="21"/>
          <w:szCs w:val="21"/>
          <w:lang w:val="ru-RU" w:eastAsia="ru-RU"/>
        </w:rPr>
        <w:t>.</w:t>
      </w:r>
    </w:p>
    <w:p w:rsidR="001B5932" w:rsidRPr="000146DE" w:rsidRDefault="001B5932" w:rsidP="001B5932">
      <w:pPr>
        <w:ind w:firstLine="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ПОРЯДОК ПРИЕМКИ ТОВАРА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Приемка поставленного Товара осуществляется в ходе передачи Товара Заказчику в Месте доставки и включает в себя следующее:</w:t>
      </w:r>
    </w:p>
    <w:p w:rsidR="00B36BC4" w:rsidRPr="000146DE" w:rsidRDefault="00474DE3" w:rsidP="001B5932">
      <w:pPr>
        <w:widowControl w:val="0"/>
        <w:numPr>
          <w:ilvl w:val="0"/>
          <w:numId w:val="2"/>
        </w:numPr>
        <w:autoSpaceDE w:val="0"/>
        <w:autoSpaceDN w:val="0"/>
        <w:adjustRightInd w:val="0"/>
        <w:ind w:left="0" w:firstLine="567"/>
        <w:contextualSpacing/>
        <w:jc w:val="both"/>
        <w:rPr>
          <w:sz w:val="21"/>
          <w:szCs w:val="21"/>
          <w:lang w:val="ru-RU" w:eastAsia="ru-RU"/>
        </w:rPr>
      </w:pPr>
      <w:r w:rsidRPr="000146DE">
        <w:rPr>
          <w:sz w:val="21"/>
          <w:szCs w:val="21"/>
          <w:lang w:val="ru-RU" w:eastAsia="ru-RU"/>
        </w:rPr>
        <w:lastRenderedPageBreak/>
        <w:t xml:space="preserve">проверку по упаковочным листам номенклатуры поставленного Товара на соответствие </w:t>
      </w:r>
      <w:bookmarkStart w:id="12" w:name="OLE_LINK69"/>
      <w:bookmarkStart w:id="13" w:name="OLE_LINK70"/>
      <w:bookmarkStart w:id="14" w:name="OLE_LINK71"/>
      <w:bookmarkStart w:id="15" w:name="OLE_LINK72"/>
      <w:r w:rsidRPr="000146DE">
        <w:rPr>
          <w:sz w:val="21"/>
          <w:szCs w:val="21"/>
          <w:lang w:val="ru-RU" w:eastAsia="ru-RU"/>
        </w:rPr>
        <w:t>Спецификации (</w:t>
      </w:r>
      <w:hyperlink w:anchor="P313" w:history="1">
        <w:r w:rsidRPr="000146DE">
          <w:rPr>
            <w:sz w:val="21"/>
            <w:szCs w:val="21"/>
            <w:lang w:val="ru-RU" w:eastAsia="ru-RU"/>
          </w:rPr>
          <w:t>приложение N 1</w:t>
        </w:r>
      </w:hyperlink>
      <w:r w:rsidRPr="000146DE">
        <w:rPr>
          <w:sz w:val="21"/>
          <w:szCs w:val="21"/>
          <w:lang w:val="ru-RU" w:eastAsia="ru-RU"/>
        </w:rPr>
        <w:t xml:space="preserve"> к Контракту)</w:t>
      </w:r>
      <w:bookmarkEnd w:id="12"/>
      <w:bookmarkEnd w:id="13"/>
      <w:bookmarkEnd w:id="14"/>
      <w:bookmarkEnd w:id="15"/>
      <w:r w:rsidRPr="000146DE">
        <w:rPr>
          <w:sz w:val="21"/>
          <w:szCs w:val="21"/>
          <w:lang w:val="ru-RU" w:eastAsia="ru-RU"/>
        </w:rPr>
        <w:t>;</w:t>
      </w:r>
    </w:p>
    <w:p w:rsidR="00B36BC4" w:rsidRPr="000146DE" w:rsidRDefault="00474DE3" w:rsidP="001B5932">
      <w:pPr>
        <w:widowControl w:val="0"/>
        <w:numPr>
          <w:ilvl w:val="0"/>
          <w:numId w:val="2"/>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проверку полноты и правильности оформления комплекта сопроводительных документов в соответствии с условиями Контракта;</w:t>
      </w:r>
    </w:p>
    <w:p w:rsidR="00B36BC4" w:rsidRPr="000146DE" w:rsidRDefault="00474DE3" w:rsidP="001B5932">
      <w:pPr>
        <w:widowControl w:val="0"/>
        <w:numPr>
          <w:ilvl w:val="0"/>
          <w:numId w:val="2"/>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контроль наличия/отсутствия внешних повреждений оригинальной упаковки Товара;</w:t>
      </w:r>
    </w:p>
    <w:p w:rsidR="00B36BC4" w:rsidRPr="000146DE" w:rsidRDefault="00474DE3" w:rsidP="001B5932">
      <w:pPr>
        <w:widowControl w:val="0"/>
        <w:numPr>
          <w:ilvl w:val="0"/>
          <w:numId w:val="2"/>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36BC4" w:rsidRPr="000146DE" w:rsidRDefault="0031295F" w:rsidP="001B5932">
      <w:pPr>
        <w:widowControl w:val="0"/>
        <w:numPr>
          <w:ilvl w:val="0"/>
          <w:numId w:val="2"/>
        </w:numPr>
        <w:autoSpaceDE w:val="0"/>
        <w:autoSpaceDN w:val="0"/>
        <w:adjustRightInd w:val="0"/>
        <w:ind w:left="0" w:firstLine="567"/>
        <w:contextualSpacing/>
        <w:jc w:val="both"/>
        <w:rPr>
          <w:sz w:val="21"/>
          <w:szCs w:val="21"/>
          <w:lang w:val="ru-RU" w:eastAsia="ru-RU"/>
        </w:rPr>
      </w:pPr>
      <w:r w:rsidRPr="000146DE">
        <w:rPr>
          <w:sz w:val="21"/>
          <w:szCs w:val="21"/>
          <w:lang w:val="ru-RU" w:eastAsia="ru-RU"/>
        </w:rPr>
        <w:t>п</w:t>
      </w:r>
      <w:r w:rsidR="00474DE3" w:rsidRPr="000146DE">
        <w:rPr>
          <w:sz w:val="21"/>
          <w:szCs w:val="21"/>
          <w:lang w:val="ru-RU" w:eastAsia="ru-RU"/>
        </w:rPr>
        <w:t>роверку комплектности и целостности поставленного Товара.</w:t>
      </w:r>
    </w:p>
    <w:p w:rsidR="00B36BC4" w:rsidRPr="000146DE" w:rsidRDefault="00474DE3" w:rsidP="001B5932">
      <w:pPr>
        <w:widowControl w:val="0"/>
        <w:autoSpaceDE w:val="0"/>
        <w:autoSpaceDN w:val="0"/>
        <w:adjustRightInd w:val="0"/>
        <w:ind w:firstLine="567"/>
        <w:contextualSpacing/>
        <w:jc w:val="both"/>
        <w:rPr>
          <w:sz w:val="21"/>
          <w:szCs w:val="21"/>
          <w:lang w:val="ru-RU" w:eastAsia="ru-RU"/>
        </w:rPr>
      </w:pPr>
      <w:r w:rsidRPr="000146DE">
        <w:rPr>
          <w:sz w:val="21"/>
          <w:szCs w:val="21"/>
          <w:lang w:val="ru-RU" w:eastAsia="ru-RU"/>
        </w:rPr>
        <w:t>Приемка Товара осуществляется в соответствии с требованиями законодательства Российской Федерации.</w:t>
      </w:r>
    </w:p>
    <w:p w:rsidR="00B36BC4" w:rsidRPr="000146DE" w:rsidRDefault="00474DE3" w:rsidP="001B5932">
      <w:pPr>
        <w:widowControl w:val="0"/>
        <w:autoSpaceDE w:val="0"/>
        <w:autoSpaceDN w:val="0"/>
        <w:adjustRightInd w:val="0"/>
        <w:ind w:firstLine="567"/>
        <w:contextualSpacing/>
        <w:jc w:val="both"/>
        <w:rPr>
          <w:sz w:val="21"/>
          <w:szCs w:val="21"/>
          <w:lang w:val="ru-RU" w:eastAsia="ru-RU"/>
        </w:rPr>
      </w:pPr>
      <w:r w:rsidRPr="000146DE">
        <w:rPr>
          <w:sz w:val="21"/>
          <w:szCs w:val="21"/>
          <w:lang w:val="ru-RU" w:eastAsia="ru-RU"/>
        </w:rPr>
        <w:t>По факту приемки Товара Поставщик и Заказчик подписывают Акт приема-передачи Товара.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bookmarkStart w:id="16" w:name="P107"/>
      <w:bookmarkEnd w:id="16"/>
      <w:r w:rsidRPr="000146DE">
        <w:rPr>
          <w:sz w:val="21"/>
          <w:szCs w:val="21"/>
          <w:lang w:val="ru-RU" w:eastAsia="ru-RU"/>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0146DE">
          <w:rPr>
            <w:sz w:val="21"/>
            <w:szCs w:val="21"/>
            <w:lang w:val="ru-RU" w:eastAsia="ru-RU"/>
          </w:rPr>
          <w:t>статьей 94</w:t>
        </w:r>
      </w:hyperlink>
      <w:r w:rsidRPr="000146DE">
        <w:rPr>
          <w:sz w:val="21"/>
          <w:szCs w:val="21"/>
          <w:lang w:val="ru-RU"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bookmarkStart w:id="17" w:name="P108"/>
      <w:bookmarkEnd w:id="17"/>
      <w:r w:rsidRPr="000146DE">
        <w:rPr>
          <w:sz w:val="21"/>
          <w:szCs w:val="21"/>
          <w:lang w:val="ru-RU" w:eastAsia="ru-RU"/>
        </w:rPr>
        <w:t>Заказчик в срок не более 20 (двадцати)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Со дня подписания Заказчиком Акта приема-передачи Товара все риски случайной гибели, утраты или повреждения Товара переходят к Заказчику.</w:t>
      </w:r>
    </w:p>
    <w:p w:rsidR="001B5932" w:rsidRPr="000146DE" w:rsidRDefault="001B5932" w:rsidP="001B5932">
      <w:pPr>
        <w:widowControl w:val="0"/>
        <w:autoSpaceDE w:val="0"/>
        <w:autoSpaceDN w:val="0"/>
        <w:adjustRightInd w:val="0"/>
        <w:ind w:left="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ГАРАНТИИ</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Поставщик гарантирует, что Товар, поставленный в соответствии с Контрактом, является новым и неиспользованным, серийно выпускаемым.</w:t>
      </w:r>
    </w:p>
    <w:p w:rsidR="00B36BC4" w:rsidRPr="000146DE" w:rsidRDefault="00474DE3" w:rsidP="001B5932">
      <w:pPr>
        <w:ind w:firstLine="567"/>
        <w:contextualSpacing/>
        <w:jc w:val="both"/>
        <w:rPr>
          <w:sz w:val="21"/>
          <w:szCs w:val="21"/>
          <w:lang w:val="ru-RU" w:eastAsia="ru-RU"/>
        </w:rPr>
      </w:pPr>
      <w:r w:rsidRPr="000146DE">
        <w:rPr>
          <w:sz w:val="21"/>
          <w:szCs w:val="21"/>
          <w:lang w:val="ru-RU" w:eastAsia="ru-RU"/>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0146DE">
          <w:rPr>
            <w:sz w:val="21"/>
            <w:szCs w:val="21"/>
            <w:lang w:val="ru-RU" w:eastAsia="ru-RU"/>
          </w:rPr>
          <w:t>приложение №1</w:t>
        </w:r>
      </w:hyperlink>
      <w:r w:rsidRPr="000146DE">
        <w:rPr>
          <w:sz w:val="21"/>
          <w:szCs w:val="21"/>
          <w:lang w:val="ru-RU" w:eastAsia="ru-RU"/>
        </w:rPr>
        <w:t xml:space="preserve"> к Контракту), технической и  эксплуатационной документацией производителя (изготовителя) Товара.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B36BC4" w:rsidRPr="000146DE" w:rsidRDefault="00474DE3"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B36BC4" w:rsidRPr="000146DE" w:rsidRDefault="007C79CC" w:rsidP="001B5932">
      <w:pPr>
        <w:widowControl w:val="0"/>
        <w:numPr>
          <w:ilvl w:val="1"/>
          <w:numId w:val="1"/>
        </w:numPr>
        <w:autoSpaceDE w:val="0"/>
        <w:autoSpaceDN w:val="0"/>
        <w:adjustRightInd w:val="0"/>
        <w:ind w:left="0"/>
        <w:contextualSpacing/>
        <w:jc w:val="both"/>
        <w:rPr>
          <w:sz w:val="21"/>
          <w:szCs w:val="21"/>
          <w:lang w:val="ru-RU" w:eastAsia="ru-RU"/>
        </w:rPr>
      </w:pPr>
      <w:r w:rsidRPr="000146DE">
        <w:rPr>
          <w:sz w:val="21"/>
          <w:szCs w:val="21"/>
          <w:lang w:val="ru-RU" w:eastAsia="ru-RU"/>
        </w:rPr>
        <w:t xml:space="preserve">Срок годности на момент поставки не менее </w:t>
      </w:r>
      <w:r w:rsidR="00C71381" w:rsidRPr="000146DE">
        <w:rPr>
          <w:sz w:val="21"/>
          <w:szCs w:val="21"/>
          <w:lang w:val="ru-RU" w:eastAsia="ru-RU"/>
        </w:rPr>
        <w:t>6-ти месяцев</w:t>
      </w:r>
      <w:r w:rsidR="00474DE3" w:rsidRPr="000146DE">
        <w:rPr>
          <w:sz w:val="21"/>
          <w:szCs w:val="21"/>
          <w:lang w:val="ru-RU" w:eastAsia="ru-RU"/>
        </w:rPr>
        <w:t>.</w:t>
      </w:r>
    </w:p>
    <w:p w:rsidR="001B5932" w:rsidRPr="000146DE" w:rsidRDefault="001B5932" w:rsidP="001B5932">
      <w:pPr>
        <w:widowControl w:val="0"/>
        <w:autoSpaceDE w:val="0"/>
        <w:autoSpaceDN w:val="0"/>
        <w:adjustRightInd w:val="0"/>
        <w:ind w:left="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ПОРЯДОК РАСЧЕТОВ</w:t>
      </w:r>
    </w:p>
    <w:p w:rsidR="00B36BC4" w:rsidRPr="000146DE" w:rsidRDefault="00474DE3" w:rsidP="001B5932">
      <w:pPr>
        <w:widowControl w:val="0"/>
        <w:numPr>
          <w:ilvl w:val="1"/>
          <w:numId w:val="1"/>
        </w:numPr>
        <w:tabs>
          <w:tab w:val="clear" w:pos="1107"/>
          <w:tab w:val="left" w:pos="993"/>
        </w:tabs>
        <w:autoSpaceDE w:val="0"/>
        <w:autoSpaceDN w:val="0"/>
        <w:adjustRightInd w:val="0"/>
        <w:ind w:left="0"/>
        <w:contextualSpacing/>
        <w:jc w:val="both"/>
        <w:rPr>
          <w:sz w:val="21"/>
          <w:szCs w:val="21"/>
          <w:lang w:val="ru-RU" w:eastAsia="ru-RU"/>
        </w:rPr>
      </w:pPr>
      <w:r w:rsidRPr="000146DE">
        <w:rPr>
          <w:sz w:val="21"/>
          <w:szCs w:val="21"/>
          <w:lang w:val="ru-RU" w:eastAsia="ru-RU"/>
        </w:rPr>
        <w:t xml:space="preserve">Оплата по Контракту осуществляется за счет средств бюджетного учреждения на </w:t>
      </w:r>
      <w:r w:rsidR="0069765E" w:rsidRPr="000146DE">
        <w:rPr>
          <w:sz w:val="21"/>
          <w:szCs w:val="21"/>
          <w:lang w:val="ru-RU" w:eastAsia="ru-RU"/>
        </w:rPr>
        <w:t>202</w:t>
      </w:r>
      <w:r w:rsidR="000146DE" w:rsidRPr="000146DE">
        <w:rPr>
          <w:sz w:val="21"/>
          <w:szCs w:val="21"/>
          <w:lang w:val="ru-RU" w:eastAsia="ru-RU"/>
        </w:rPr>
        <w:t>6</w:t>
      </w:r>
      <w:r w:rsidRPr="000146DE">
        <w:rPr>
          <w:sz w:val="21"/>
          <w:szCs w:val="21"/>
          <w:lang w:val="ru-RU" w:eastAsia="ru-RU"/>
        </w:rPr>
        <w:t xml:space="preserve"> год (КВР 244).</w:t>
      </w:r>
    </w:p>
    <w:p w:rsidR="00B36BC4" w:rsidRPr="000146DE" w:rsidRDefault="00474DE3" w:rsidP="001B5932">
      <w:pPr>
        <w:widowControl w:val="0"/>
        <w:numPr>
          <w:ilvl w:val="1"/>
          <w:numId w:val="1"/>
        </w:numPr>
        <w:tabs>
          <w:tab w:val="clear" w:pos="1107"/>
          <w:tab w:val="left" w:pos="993"/>
        </w:tabs>
        <w:autoSpaceDE w:val="0"/>
        <w:autoSpaceDN w:val="0"/>
        <w:adjustRightInd w:val="0"/>
        <w:ind w:left="0"/>
        <w:contextualSpacing/>
        <w:jc w:val="both"/>
        <w:rPr>
          <w:sz w:val="21"/>
          <w:szCs w:val="21"/>
          <w:lang w:val="ru-RU" w:eastAsia="ru-RU"/>
        </w:rPr>
      </w:pPr>
      <w:r w:rsidRPr="000146DE">
        <w:rPr>
          <w:sz w:val="21"/>
          <w:szCs w:val="21"/>
          <w:lang w:val="ru-RU" w:eastAsia="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36BC4" w:rsidRPr="000146DE" w:rsidRDefault="00474DE3" w:rsidP="001B5932">
      <w:pPr>
        <w:widowControl w:val="0"/>
        <w:tabs>
          <w:tab w:val="left" w:pos="993"/>
        </w:tabs>
        <w:autoSpaceDE w:val="0"/>
        <w:autoSpaceDN w:val="0"/>
        <w:adjustRightInd w:val="0"/>
        <w:ind w:firstLine="567"/>
        <w:contextualSpacing/>
        <w:jc w:val="both"/>
        <w:rPr>
          <w:sz w:val="21"/>
          <w:szCs w:val="21"/>
          <w:lang w:val="ru-RU" w:eastAsia="ru-RU"/>
        </w:rPr>
      </w:pPr>
      <w:r w:rsidRPr="000146DE">
        <w:rPr>
          <w:sz w:val="21"/>
          <w:szCs w:val="21"/>
          <w:lang w:val="ru-RU" w:eastAsia="ru-RU"/>
        </w:rPr>
        <w:t>Оплата по Контракту осуществляется после исполнения обязательств Поставщиком по поставке Товара.</w:t>
      </w:r>
    </w:p>
    <w:p w:rsidR="00B36BC4" w:rsidRPr="000146DE" w:rsidRDefault="00474DE3" w:rsidP="001B5932">
      <w:pPr>
        <w:widowControl w:val="0"/>
        <w:numPr>
          <w:ilvl w:val="1"/>
          <w:numId w:val="1"/>
        </w:numPr>
        <w:tabs>
          <w:tab w:val="clear" w:pos="1107"/>
          <w:tab w:val="left" w:pos="993"/>
        </w:tabs>
        <w:autoSpaceDE w:val="0"/>
        <w:autoSpaceDN w:val="0"/>
        <w:adjustRightInd w:val="0"/>
        <w:ind w:left="0"/>
        <w:contextualSpacing/>
        <w:jc w:val="both"/>
        <w:rPr>
          <w:sz w:val="21"/>
          <w:szCs w:val="21"/>
          <w:lang w:val="ru-RU" w:eastAsia="ru-RU"/>
        </w:rPr>
      </w:pPr>
      <w:bookmarkStart w:id="18" w:name="P149"/>
      <w:bookmarkStart w:id="19" w:name="P157"/>
      <w:bookmarkEnd w:id="18"/>
      <w:bookmarkEnd w:id="19"/>
      <w:r w:rsidRPr="000146DE">
        <w:rPr>
          <w:sz w:val="21"/>
          <w:szCs w:val="21"/>
          <w:lang w:val="ru-RU" w:eastAsia="ru-RU"/>
        </w:rPr>
        <w:t>Оплата по Контракту за поставленный Товар осуществляется Заказчиком после подписания Поставщиком и Заказчико</w:t>
      </w:r>
      <w:r w:rsidR="00D43087" w:rsidRPr="000146DE">
        <w:rPr>
          <w:sz w:val="21"/>
          <w:szCs w:val="21"/>
          <w:lang w:val="ru-RU" w:eastAsia="ru-RU"/>
        </w:rPr>
        <w:t>м</w:t>
      </w:r>
      <w:r w:rsidRPr="000146DE">
        <w:rPr>
          <w:sz w:val="21"/>
          <w:szCs w:val="21"/>
          <w:lang w:val="ru-RU" w:eastAsia="ru-RU"/>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0146DE" w:rsidRDefault="00474DE3" w:rsidP="001B5932">
      <w:pPr>
        <w:widowControl w:val="0"/>
        <w:numPr>
          <w:ilvl w:val="1"/>
          <w:numId w:val="1"/>
        </w:numPr>
        <w:tabs>
          <w:tab w:val="clear" w:pos="1107"/>
          <w:tab w:val="left" w:pos="993"/>
        </w:tabs>
        <w:autoSpaceDE w:val="0"/>
        <w:autoSpaceDN w:val="0"/>
        <w:adjustRightInd w:val="0"/>
        <w:ind w:left="0"/>
        <w:contextualSpacing/>
        <w:jc w:val="both"/>
        <w:rPr>
          <w:sz w:val="21"/>
          <w:szCs w:val="21"/>
          <w:lang w:val="ru-RU" w:eastAsia="ru-RU"/>
        </w:rPr>
      </w:pPr>
      <w:r w:rsidRPr="000146DE">
        <w:rPr>
          <w:sz w:val="21"/>
          <w:szCs w:val="21"/>
          <w:lang w:val="ru-RU" w:eastAsia="ru-RU"/>
        </w:rPr>
        <w:t xml:space="preserve">Оплата по Контракту осуществляется по факту поставки Товара в </w:t>
      </w:r>
      <w:r w:rsidRPr="000146DE">
        <w:rPr>
          <w:b/>
          <w:sz w:val="21"/>
          <w:szCs w:val="21"/>
          <w:lang w:val="ru-RU" w:eastAsia="ru-RU"/>
        </w:rPr>
        <w:t xml:space="preserve">течение не более </w:t>
      </w:r>
      <w:r w:rsidR="00A03F06" w:rsidRPr="000146DE">
        <w:rPr>
          <w:b/>
          <w:sz w:val="21"/>
          <w:szCs w:val="21"/>
          <w:lang w:val="ru-RU" w:eastAsia="ru-RU"/>
        </w:rPr>
        <w:t>7</w:t>
      </w:r>
      <w:r w:rsidRPr="000146DE">
        <w:rPr>
          <w:b/>
          <w:sz w:val="21"/>
          <w:szCs w:val="21"/>
          <w:lang w:val="ru-RU" w:eastAsia="ru-RU"/>
        </w:rPr>
        <w:t xml:space="preserve"> (</w:t>
      </w:r>
      <w:r w:rsidR="00A03F06" w:rsidRPr="000146DE">
        <w:rPr>
          <w:b/>
          <w:sz w:val="21"/>
          <w:szCs w:val="21"/>
          <w:lang w:val="ru-RU" w:eastAsia="ru-RU"/>
        </w:rPr>
        <w:t>семи</w:t>
      </w:r>
      <w:r w:rsidRPr="000146DE">
        <w:rPr>
          <w:b/>
          <w:sz w:val="21"/>
          <w:szCs w:val="21"/>
          <w:lang w:val="ru-RU" w:eastAsia="ru-RU"/>
        </w:rPr>
        <w:t>) рабочих дней</w:t>
      </w:r>
      <w:r w:rsidRPr="000146DE">
        <w:rPr>
          <w:sz w:val="21"/>
          <w:szCs w:val="21"/>
          <w:lang w:val="ru-RU" w:eastAsia="ru-RU"/>
        </w:rPr>
        <w:t xml:space="preserve"> с даты подписания Заказчиком Акта приема-передачи Товара.</w:t>
      </w:r>
    </w:p>
    <w:p w:rsidR="00B36BC4" w:rsidRPr="000146DE" w:rsidRDefault="00474DE3" w:rsidP="001B5932">
      <w:pPr>
        <w:widowControl w:val="0"/>
        <w:numPr>
          <w:ilvl w:val="1"/>
          <w:numId w:val="1"/>
        </w:numPr>
        <w:tabs>
          <w:tab w:val="clear" w:pos="1107"/>
          <w:tab w:val="left" w:pos="993"/>
        </w:tabs>
        <w:autoSpaceDE w:val="0"/>
        <w:autoSpaceDN w:val="0"/>
        <w:adjustRightInd w:val="0"/>
        <w:ind w:left="0"/>
        <w:contextualSpacing/>
        <w:jc w:val="both"/>
        <w:rPr>
          <w:sz w:val="21"/>
          <w:szCs w:val="21"/>
          <w:lang w:val="ru-RU" w:eastAsia="ru-RU"/>
        </w:rPr>
      </w:pPr>
      <w:r w:rsidRPr="000146DE">
        <w:rPr>
          <w:sz w:val="21"/>
          <w:szCs w:val="21"/>
          <w:lang w:val="ru-RU" w:eastAsia="ru-RU"/>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1B5932" w:rsidRPr="000146DE" w:rsidRDefault="001B5932" w:rsidP="001B5932">
      <w:pPr>
        <w:widowControl w:val="0"/>
        <w:tabs>
          <w:tab w:val="left" w:pos="993"/>
        </w:tabs>
        <w:autoSpaceDE w:val="0"/>
        <w:autoSpaceDN w:val="0"/>
        <w:adjustRightInd w:val="0"/>
        <w:ind w:left="567"/>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ОБЕСПЕЧЕНИЕ ИСПОЛНЕНИЯ КОНТРАКТА</w:t>
      </w:r>
    </w:p>
    <w:p w:rsidR="00B36BC4" w:rsidRPr="000146DE" w:rsidRDefault="00474DE3" w:rsidP="001B5932">
      <w:pPr>
        <w:keepLines/>
        <w:numPr>
          <w:ilvl w:val="1"/>
          <w:numId w:val="1"/>
        </w:numPr>
        <w:autoSpaceDE w:val="0"/>
        <w:autoSpaceDN w:val="0"/>
        <w:adjustRightInd w:val="0"/>
        <w:contextualSpacing/>
        <w:jc w:val="both"/>
        <w:rPr>
          <w:sz w:val="21"/>
          <w:szCs w:val="21"/>
          <w:lang w:val="ru-RU" w:eastAsia="ru-RU"/>
        </w:rPr>
      </w:pPr>
      <w:r w:rsidRPr="000146DE">
        <w:rPr>
          <w:sz w:val="21"/>
          <w:szCs w:val="21"/>
          <w:lang w:val="ru-RU" w:eastAsia="ru-RU"/>
        </w:rPr>
        <w:t>Предоставление обеспечения исполнения Контракта не требуется.</w:t>
      </w:r>
    </w:p>
    <w:p w:rsidR="001B5932" w:rsidRPr="000146DE" w:rsidRDefault="001B5932" w:rsidP="001B5932">
      <w:pPr>
        <w:keepLines/>
        <w:autoSpaceDE w:val="0"/>
        <w:autoSpaceDN w:val="0"/>
        <w:adjustRightInd w:val="0"/>
        <w:ind w:left="540"/>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ОТВЕТСТВЕННОСТЬ СТОРОН</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 xml:space="preserve">10.2. Размер штрафа устанавливается Контрактом в порядке, установленном </w:t>
      </w:r>
      <w:hyperlink r:id="rId9" w:history="1">
        <w:r w:rsidRPr="000146DE">
          <w:rPr>
            <w:sz w:val="21"/>
            <w:szCs w:val="21"/>
            <w:lang w:val="ru-RU" w:eastAsia="ru-RU"/>
          </w:rPr>
          <w:t>Правилами</w:t>
        </w:r>
      </w:hyperlink>
      <w:r w:rsidRPr="000146DE">
        <w:rPr>
          <w:sz w:val="21"/>
          <w:szCs w:val="21"/>
          <w:lang w:val="ru-RU"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w:t>
      </w:r>
      <w:r w:rsidRPr="000146DE">
        <w:rPr>
          <w:sz w:val="21"/>
          <w:szCs w:val="21"/>
          <w:lang w:val="ru-RU" w:eastAsia="ru-RU"/>
        </w:rPr>
        <w:lastRenderedPageBreak/>
        <w:t xml:space="preserve">(подрядчиком,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0146DE">
          <w:rPr>
            <w:sz w:val="21"/>
            <w:szCs w:val="21"/>
            <w:lang w:val="ru-RU" w:eastAsia="ru-RU"/>
          </w:rPr>
          <w:t>2017 г</w:t>
        </w:r>
      </w:smartTag>
      <w:r w:rsidRPr="000146DE">
        <w:rPr>
          <w:sz w:val="21"/>
          <w:szCs w:val="21"/>
          <w:lang w:val="ru-RU" w:eastAsia="ru-RU"/>
        </w:rPr>
        <w:t>. N 1042  (далее - Правила определения размера штрафа).</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bookmarkStart w:id="20" w:name="P232"/>
      <w:bookmarkEnd w:id="20"/>
      <w:r w:rsidRPr="000146DE">
        <w:rPr>
          <w:sz w:val="21"/>
          <w:szCs w:val="21"/>
          <w:lang w:val="ru-RU"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bookmarkStart w:id="21" w:name="P234"/>
      <w:bookmarkEnd w:id="21"/>
      <w:r w:rsidRPr="000146DE">
        <w:rPr>
          <w:sz w:val="21"/>
          <w:szCs w:val="21"/>
          <w:lang w:val="ru-RU" w:eastAsia="ru-RU"/>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0146DE">
        <w:rPr>
          <w:sz w:val="21"/>
          <w:szCs w:val="21"/>
          <w:vertAlign w:val="superscript"/>
          <w:lang w:val="ru-RU" w:eastAsia="ru-RU"/>
        </w:rPr>
        <w:footnoteReference w:id="1"/>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10.6. В случае нарушения Поставщиком срока представления документов, предусмотренных</w:t>
      </w:r>
      <w:r w:rsidR="00B30BC2" w:rsidRPr="000146DE">
        <w:rPr>
          <w:sz w:val="21"/>
          <w:szCs w:val="21"/>
          <w:lang w:val="ru-RU" w:eastAsia="ru-RU"/>
        </w:rPr>
        <w:t xml:space="preserve"> </w:t>
      </w:r>
      <w:r w:rsidRPr="000146DE">
        <w:rPr>
          <w:sz w:val="21"/>
          <w:szCs w:val="21"/>
          <w:lang w:val="ru-RU" w:eastAsia="ru-RU"/>
        </w:rPr>
        <w:t>пунктом 5.3 Контракта, Заказчик не несет ответственность, установленную пунктами 10.4 - 10.5 Контракта.</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0146DE">
        <w:rPr>
          <w:sz w:val="21"/>
          <w:szCs w:val="21"/>
          <w:vertAlign w:val="superscript"/>
          <w:lang w:val="ru-RU" w:eastAsia="ru-RU"/>
        </w:rPr>
        <w:footnoteReference w:id="2"/>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bookmarkStart w:id="22" w:name="P259"/>
      <w:bookmarkEnd w:id="22"/>
      <w:r w:rsidRPr="000146DE">
        <w:rPr>
          <w:sz w:val="21"/>
          <w:szCs w:val="21"/>
          <w:lang w:val="ru-RU" w:eastAsia="ru-RU"/>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0146DE">
          <w:rPr>
            <w:sz w:val="21"/>
            <w:szCs w:val="21"/>
            <w:lang w:val="ru-RU" w:eastAsia="ru-RU"/>
          </w:rPr>
          <w:t>пунктом 1 части 1 статьи 30</w:t>
        </w:r>
      </w:hyperlink>
      <w:r w:rsidRPr="000146DE">
        <w:rPr>
          <w:sz w:val="21"/>
          <w:szCs w:val="21"/>
          <w:lang w:val="ru-RU" w:eastAsia="ru-RU"/>
        </w:rPr>
        <w:t xml:space="preserve"> 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0146DE">
        <w:rPr>
          <w:sz w:val="21"/>
          <w:szCs w:val="21"/>
          <w:vertAlign w:val="superscript"/>
          <w:lang w:val="ru-RU" w:eastAsia="ru-RU"/>
        </w:rPr>
        <w:footnoteReference w:id="3"/>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0146DE">
        <w:rPr>
          <w:sz w:val="21"/>
          <w:szCs w:val="21"/>
          <w:vertAlign w:val="superscript"/>
          <w:lang w:val="ru-RU" w:eastAsia="ru-RU"/>
        </w:rPr>
        <w:footnoteReference w:id="4"/>
      </w:r>
      <w:r w:rsidRPr="000146DE">
        <w:rPr>
          <w:sz w:val="21"/>
          <w:szCs w:val="21"/>
          <w:lang w:val="ru-RU" w:eastAsia="ru-RU"/>
        </w:rPr>
        <w:t>.</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bookmarkStart w:id="23" w:name="P281"/>
      <w:bookmarkEnd w:id="23"/>
      <w:r w:rsidRPr="000146DE">
        <w:rPr>
          <w:sz w:val="21"/>
          <w:szCs w:val="21"/>
          <w:lang w:val="ru-RU" w:eastAsia="ru-RU"/>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6BC4" w:rsidRPr="000146DE" w:rsidRDefault="00474DE3" w:rsidP="001B5932">
      <w:pPr>
        <w:widowControl w:val="0"/>
        <w:autoSpaceDE w:val="0"/>
        <w:autoSpaceDN w:val="0"/>
        <w:adjustRightInd w:val="0"/>
        <w:ind w:firstLine="540"/>
        <w:contextualSpacing/>
        <w:jc w:val="both"/>
        <w:rPr>
          <w:sz w:val="21"/>
          <w:szCs w:val="21"/>
          <w:lang w:val="ru-RU" w:eastAsia="ru-RU"/>
        </w:rPr>
      </w:pPr>
      <w:r w:rsidRPr="000146DE">
        <w:rPr>
          <w:sz w:val="21"/>
          <w:szCs w:val="21"/>
          <w:lang w:val="ru-RU" w:eastAsia="ru-RU"/>
        </w:rPr>
        <w:t>10.15. Уплата неустойки (штрафа, пени) не освобождает Стороны от исполнения обязательств по Контракту.</w:t>
      </w:r>
    </w:p>
    <w:p w:rsidR="001B5932" w:rsidRPr="000146DE" w:rsidRDefault="001B5932" w:rsidP="001B5932">
      <w:pPr>
        <w:widowControl w:val="0"/>
        <w:autoSpaceDE w:val="0"/>
        <w:autoSpaceDN w:val="0"/>
        <w:adjustRightInd w:val="0"/>
        <w:ind w:firstLine="540"/>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lastRenderedPageBreak/>
        <w:t>СРОК ДЕЙСТВИЯ КОНТРАКТА, ИЗМЕНЕНИЕ И РАСТОРЖЕНИЕ КОНТРАКТА</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 xml:space="preserve">Контракт вступает в силу с момента заключения и </w:t>
      </w:r>
      <w:r w:rsidRPr="000146DE">
        <w:rPr>
          <w:b/>
          <w:sz w:val="21"/>
          <w:szCs w:val="21"/>
          <w:lang w:val="ru-RU" w:eastAsia="ru-RU"/>
        </w:rPr>
        <w:t xml:space="preserve">действует по </w:t>
      </w:r>
      <w:r w:rsidR="00352E84" w:rsidRPr="000146DE">
        <w:rPr>
          <w:b/>
          <w:sz w:val="21"/>
          <w:szCs w:val="21"/>
          <w:lang w:val="ru-RU" w:eastAsia="ru-RU"/>
        </w:rPr>
        <w:t>3</w:t>
      </w:r>
      <w:r w:rsidR="006C11AA" w:rsidRPr="000146DE">
        <w:rPr>
          <w:b/>
          <w:sz w:val="21"/>
          <w:szCs w:val="21"/>
          <w:lang w:val="ru-RU" w:eastAsia="ru-RU"/>
        </w:rPr>
        <w:t>1</w:t>
      </w:r>
      <w:r w:rsidR="00352E84" w:rsidRPr="000146DE">
        <w:rPr>
          <w:b/>
          <w:sz w:val="21"/>
          <w:szCs w:val="21"/>
          <w:lang w:val="ru-RU" w:eastAsia="ru-RU"/>
        </w:rPr>
        <w:t>.</w:t>
      </w:r>
      <w:r w:rsidR="00896ECD">
        <w:rPr>
          <w:b/>
          <w:sz w:val="21"/>
          <w:szCs w:val="21"/>
          <w:lang w:val="ru-RU" w:eastAsia="ru-RU"/>
        </w:rPr>
        <w:t>12</w:t>
      </w:r>
      <w:r w:rsidRPr="000146DE">
        <w:rPr>
          <w:b/>
          <w:sz w:val="21"/>
          <w:szCs w:val="21"/>
          <w:lang w:val="ru-RU" w:eastAsia="ru-RU"/>
        </w:rPr>
        <w:t>.</w:t>
      </w:r>
      <w:r w:rsidR="0069765E" w:rsidRPr="000146DE">
        <w:rPr>
          <w:b/>
          <w:sz w:val="21"/>
          <w:szCs w:val="21"/>
          <w:lang w:val="ru-RU" w:eastAsia="ru-RU"/>
        </w:rPr>
        <w:t>202</w:t>
      </w:r>
      <w:r w:rsidR="006C11AA" w:rsidRPr="000146DE">
        <w:rPr>
          <w:b/>
          <w:sz w:val="21"/>
          <w:szCs w:val="21"/>
          <w:lang w:val="ru-RU" w:eastAsia="ru-RU"/>
        </w:rPr>
        <w:t>6</w:t>
      </w:r>
      <w:r w:rsidRPr="000146DE">
        <w:rPr>
          <w:b/>
          <w:sz w:val="21"/>
          <w:szCs w:val="21"/>
          <w:lang w:val="ru-RU" w:eastAsia="ru-RU"/>
        </w:rPr>
        <w:t xml:space="preserve"> года</w:t>
      </w:r>
      <w:r w:rsidRPr="000146DE">
        <w:rPr>
          <w:sz w:val="21"/>
          <w:szCs w:val="21"/>
          <w:lang w:val="ru-RU" w:eastAsia="ru-RU"/>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Все изменения Контракта должны быть совершены в письменном виде и оформлены дополнительными соглашениями к Контракту.</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0146DE">
          <w:rPr>
            <w:sz w:val="21"/>
            <w:szCs w:val="21"/>
            <w:lang w:val="ru-RU" w:eastAsia="ru-RU"/>
          </w:rPr>
          <w:t>кодексом</w:t>
        </w:r>
      </w:hyperlink>
      <w:r w:rsidRPr="000146DE">
        <w:rPr>
          <w:sz w:val="21"/>
          <w:szCs w:val="21"/>
          <w:lang w:val="ru-RU" w:eastAsia="ru-RU"/>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Существенные условия Контракта могут быть изменены только в случаях, предусмотренных Законом.</w:t>
      </w:r>
    </w:p>
    <w:p w:rsidR="001B5932" w:rsidRPr="000146DE" w:rsidRDefault="001B5932" w:rsidP="001B5932">
      <w:pPr>
        <w:widowControl w:val="0"/>
        <w:autoSpaceDE w:val="0"/>
        <w:autoSpaceDN w:val="0"/>
        <w:adjustRightInd w:val="0"/>
        <w:ind w:left="709"/>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ИСКЛЮЧИТЕЛЬНЫЕ ПРАВА</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1B5932" w:rsidRPr="000146DE" w:rsidRDefault="001B5932" w:rsidP="001B5932">
      <w:pPr>
        <w:widowControl w:val="0"/>
        <w:autoSpaceDE w:val="0"/>
        <w:autoSpaceDN w:val="0"/>
        <w:adjustRightInd w:val="0"/>
        <w:ind w:left="709"/>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ОБСТОЯТЕЛЬСТВА НЕПРЕОДОЛИМОЙ СИЛЫ</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B5932" w:rsidRPr="000146DE" w:rsidRDefault="001B5932" w:rsidP="001B5932">
      <w:pPr>
        <w:widowControl w:val="0"/>
        <w:autoSpaceDE w:val="0"/>
        <w:autoSpaceDN w:val="0"/>
        <w:adjustRightInd w:val="0"/>
        <w:ind w:left="709"/>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УВЕДОМЛЕНИЯ</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1B5932" w:rsidRPr="000146DE" w:rsidRDefault="001B5932" w:rsidP="001B5932">
      <w:pPr>
        <w:widowControl w:val="0"/>
        <w:autoSpaceDE w:val="0"/>
        <w:autoSpaceDN w:val="0"/>
        <w:adjustRightInd w:val="0"/>
        <w:ind w:left="709"/>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БАНКОВСКОЕ СОПРОВОЖДЕНИЕ КОНТРАКТА</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Банковское сопровождение Контракта не предусмотрено.</w:t>
      </w:r>
    </w:p>
    <w:p w:rsidR="00B36BC4" w:rsidRPr="000146DE" w:rsidRDefault="00B36BC4" w:rsidP="001B5932">
      <w:pPr>
        <w:widowControl w:val="0"/>
        <w:autoSpaceDE w:val="0"/>
        <w:autoSpaceDN w:val="0"/>
        <w:adjustRightInd w:val="0"/>
        <w:ind w:left="709"/>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ДОПОЛНИТЕЛЬНЫЕ УСЛОВИЯ И ЗАКЛЮЧИТЕЛЬНЫЕ ПОЛОЖЕНИЯ</w:t>
      </w:r>
    </w:p>
    <w:p w:rsidR="00B36BC4" w:rsidRPr="000146DE" w:rsidRDefault="00474DE3" w:rsidP="001B5932">
      <w:pPr>
        <w:widowControl w:val="0"/>
        <w:autoSpaceDE w:val="0"/>
        <w:autoSpaceDN w:val="0"/>
        <w:adjustRightInd w:val="0"/>
        <w:ind w:firstLine="708"/>
        <w:contextualSpacing/>
        <w:jc w:val="both"/>
        <w:rPr>
          <w:sz w:val="21"/>
          <w:szCs w:val="21"/>
          <w:lang w:val="ru-RU" w:eastAsia="ru-RU"/>
        </w:rPr>
      </w:pPr>
      <w:r w:rsidRPr="000146DE">
        <w:rPr>
          <w:sz w:val="21"/>
          <w:szCs w:val="21"/>
          <w:lang w:val="ru-RU" w:eastAsia="ru-RU"/>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0146DE">
        <w:rPr>
          <w:sz w:val="21"/>
          <w:szCs w:val="21"/>
          <w:lang w:val="ru-RU" w:eastAsia="ru-RU"/>
        </w:rPr>
        <w:t>аффилированные</w:t>
      </w:r>
      <w:proofErr w:type="spellEnd"/>
      <w:r w:rsidRPr="000146DE">
        <w:rPr>
          <w:sz w:val="21"/>
          <w:szCs w:val="21"/>
          <w:lang w:val="ru-RU" w:eastAsia="ru-RU"/>
        </w:rPr>
        <w:t xml:space="preserve"> лица, сотрудники и посредники не совершали прямо или косвенно следующих действий:</w:t>
      </w:r>
    </w:p>
    <w:p w:rsidR="00B36BC4" w:rsidRPr="000146DE" w:rsidRDefault="00474DE3" w:rsidP="001B5932">
      <w:pPr>
        <w:widowControl w:val="0"/>
        <w:autoSpaceDE w:val="0"/>
        <w:autoSpaceDN w:val="0"/>
        <w:adjustRightInd w:val="0"/>
        <w:ind w:firstLine="708"/>
        <w:contextualSpacing/>
        <w:jc w:val="both"/>
        <w:rPr>
          <w:sz w:val="21"/>
          <w:szCs w:val="21"/>
          <w:lang w:val="ru-RU" w:eastAsia="ru-RU"/>
        </w:rPr>
      </w:pPr>
      <w:r w:rsidRPr="000146DE">
        <w:rPr>
          <w:sz w:val="21"/>
          <w:szCs w:val="21"/>
          <w:lang w:val="ru-RU" w:eastAsia="ru-RU"/>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w:t>
      </w:r>
      <w:r w:rsidRPr="000146DE">
        <w:rPr>
          <w:sz w:val="21"/>
          <w:szCs w:val="21"/>
          <w:lang w:val="ru-RU" w:eastAsia="ru-RU"/>
        </w:rPr>
        <w:lastRenderedPageBreak/>
        <w:t xml:space="preserve">государством, в целях неправомерного получения преимуществ для Сторон по Контракту, их </w:t>
      </w:r>
      <w:proofErr w:type="spellStart"/>
      <w:r w:rsidRPr="000146DE">
        <w:rPr>
          <w:sz w:val="21"/>
          <w:szCs w:val="21"/>
          <w:lang w:val="ru-RU" w:eastAsia="ru-RU"/>
        </w:rPr>
        <w:t>аффилированных</w:t>
      </w:r>
      <w:proofErr w:type="spellEnd"/>
      <w:r w:rsidRPr="000146DE">
        <w:rPr>
          <w:sz w:val="21"/>
          <w:szCs w:val="21"/>
          <w:lang w:val="ru-RU" w:eastAsia="ru-RU"/>
        </w:rPr>
        <w:t xml:space="preserve"> лиц, работников или посредников, действующих по Контракту;</w:t>
      </w:r>
    </w:p>
    <w:p w:rsidR="00B36BC4" w:rsidRPr="000146DE" w:rsidRDefault="00474DE3" w:rsidP="001B5932">
      <w:pPr>
        <w:widowControl w:val="0"/>
        <w:autoSpaceDE w:val="0"/>
        <w:autoSpaceDN w:val="0"/>
        <w:adjustRightInd w:val="0"/>
        <w:ind w:firstLine="708"/>
        <w:contextualSpacing/>
        <w:jc w:val="both"/>
        <w:rPr>
          <w:sz w:val="21"/>
          <w:szCs w:val="21"/>
          <w:lang w:val="ru-RU" w:eastAsia="ru-RU"/>
        </w:rPr>
      </w:pPr>
      <w:r w:rsidRPr="000146DE">
        <w:rPr>
          <w:sz w:val="21"/>
          <w:szCs w:val="21"/>
          <w:lang w:val="ru-RU" w:eastAsia="ru-RU"/>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0146DE">
        <w:rPr>
          <w:sz w:val="21"/>
          <w:szCs w:val="21"/>
          <w:lang w:val="ru-RU" w:eastAsia="ru-RU"/>
        </w:rPr>
        <w:t>аффилированным</w:t>
      </w:r>
      <w:proofErr w:type="spellEnd"/>
      <w:r w:rsidRPr="000146DE">
        <w:rPr>
          <w:sz w:val="21"/>
          <w:szCs w:val="21"/>
          <w:lang w:val="ru-RU" w:eastAsia="ru-RU"/>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0146DE" w:rsidRDefault="00474DE3" w:rsidP="001B5932">
      <w:pPr>
        <w:widowControl w:val="0"/>
        <w:autoSpaceDE w:val="0"/>
        <w:autoSpaceDN w:val="0"/>
        <w:adjustRightInd w:val="0"/>
        <w:ind w:firstLine="708"/>
        <w:contextualSpacing/>
        <w:jc w:val="both"/>
        <w:rPr>
          <w:sz w:val="21"/>
          <w:szCs w:val="21"/>
          <w:lang w:val="ru-RU" w:eastAsia="ru-RU"/>
        </w:rPr>
      </w:pPr>
      <w:r w:rsidRPr="000146DE">
        <w:rPr>
          <w:sz w:val="21"/>
          <w:szCs w:val="21"/>
          <w:lang w:val="ru-RU" w:eastAsia="ru-RU"/>
        </w:rPr>
        <w:t xml:space="preserve">- не совершать иных действий, нарушающих </w:t>
      </w:r>
      <w:proofErr w:type="spellStart"/>
      <w:r w:rsidRPr="000146DE">
        <w:rPr>
          <w:sz w:val="21"/>
          <w:szCs w:val="21"/>
          <w:lang w:val="ru-RU" w:eastAsia="ru-RU"/>
        </w:rPr>
        <w:t>антикоррупционное</w:t>
      </w:r>
      <w:proofErr w:type="spellEnd"/>
      <w:r w:rsidRPr="000146DE">
        <w:rPr>
          <w:sz w:val="21"/>
          <w:szCs w:val="21"/>
          <w:lang w:val="ru-RU" w:eastAsia="ru-RU"/>
        </w:rPr>
        <w:t xml:space="preserve"> законодательство Российской Федерации.</w:t>
      </w:r>
    </w:p>
    <w:p w:rsidR="001B5932" w:rsidRPr="000146DE" w:rsidRDefault="001B5932" w:rsidP="001B5932">
      <w:pPr>
        <w:widowControl w:val="0"/>
        <w:autoSpaceDE w:val="0"/>
        <w:autoSpaceDN w:val="0"/>
        <w:adjustRightInd w:val="0"/>
        <w:ind w:firstLine="708"/>
        <w:contextualSpacing/>
        <w:jc w:val="both"/>
        <w:rPr>
          <w:sz w:val="21"/>
          <w:szCs w:val="21"/>
          <w:lang w:val="ru-RU" w:eastAsia="ru-RU"/>
        </w:rPr>
      </w:pPr>
    </w:p>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ДОПОЛНИТЕЛЬНЫЕ УСЛОВИЯ И ЗАКЛЮЧИТЕЛЬНЫЕ ПОЛОЖЕНИЯ</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Во всем, что не предусмотрено Контрактом, Стороны руководствуются законодательством Российской Федерации.</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bookmarkStart w:id="24" w:name="P258"/>
      <w:bookmarkEnd w:id="24"/>
      <w:r w:rsidRPr="000146DE">
        <w:rPr>
          <w:sz w:val="21"/>
          <w:szCs w:val="21"/>
          <w:lang w:val="ru-RU" w:eastAsia="ru-RU"/>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Контракт составлен в двух экземплярах, по одному для каждой из Сторон.</w:t>
      </w:r>
    </w:p>
    <w:p w:rsidR="00E61945" w:rsidRPr="000146DE" w:rsidRDefault="00474DE3" w:rsidP="001B5932">
      <w:pPr>
        <w:widowControl w:val="0"/>
        <w:numPr>
          <w:ilvl w:val="1"/>
          <w:numId w:val="1"/>
        </w:numPr>
        <w:autoSpaceDE w:val="0"/>
        <w:autoSpaceDN w:val="0"/>
        <w:adjustRightInd w:val="0"/>
        <w:ind w:left="0" w:firstLine="709"/>
        <w:contextualSpacing/>
        <w:jc w:val="both"/>
        <w:rPr>
          <w:sz w:val="21"/>
          <w:szCs w:val="21"/>
          <w:lang w:val="ru-RU" w:eastAsia="ru-RU"/>
        </w:rPr>
      </w:pPr>
      <w:r w:rsidRPr="000146DE">
        <w:rPr>
          <w:sz w:val="21"/>
          <w:szCs w:val="21"/>
          <w:lang w:val="ru-RU" w:eastAsia="ru-RU"/>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08182F" w:rsidRPr="000146DE" w:rsidTr="006C11AA">
        <w:tc>
          <w:tcPr>
            <w:tcW w:w="9780" w:type="dxa"/>
            <w:gridSpan w:val="3"/>
          </w:tcPr>
          <w:p w:rsidR="00B36BC4" w:rsidRPr="000146DE" w:rsidRDefault="00474DE3" w:rsidP="001B5932">
            <w:pPr>
              <w:contextualSpacing/>
              <w:jc w:val="center"/>
              <w:rPr>
                <w:b/>
                <w:sz w:val="21"/>
                <w:szCs w:val="21"/>
                <w:lang w:val="ru-RU" w:eastAsia="ru-RU"/>
              </w:rPr>
            </w:pPr>
            <w:r w:rsidRPr="000146DE">
              <w:rPr>
                <w:b/>
                <w:sz w:val="21"/>
                <w:szCs w:val="21"/>
                <w:lang w:val="ru-RU" w:eastAsia="ru-RU"/>
              </w:rPr>
              <w:t>Приложения к Контракту:</w:t>
            </w:r>
          </w:p>
        </w:tc>
      </w:tr>
      <w:tr w:rsidR="0008182F" w:rsidRPr="000146DE" w:rsidTr="006C11AA">
        <w:trPr>
          <w:trHeight w:val="24"/>
        </w:trPr>
        <w:tc>
          <w:tcPr>
            <w:tcW w:w="2100" w:type="dxa"/>
          </w:tcPr>
          <w:p w:rsidR="00B36BC4" w:rsidRPr="000146DE" w:rsidRDefault="003646B5" w:rsidP="001B5932">
            <w:pPr>
              <w:contextualSpacing/>
              <w:rPr>
                <w:sz w:val="21"/>
                <w:szCs w:val="21"/>
                <w:lang w:val="ru-RU" w:eastAsia="ru-RU"/>
              </w:rPr>
            </w:pPr>
            <w:hyperlink w:anchor="P313" w:history="1">
              <w:r w:rsidR="00474DE3" w:rsidRPr="000146DE">
                <w:rPr>
                  <w:sz w:val="21"/>
                  <w:szCs w:val="21"/>
                  <w:lang w:val="ru-RU" w:eastAsia="ru-RU"/>
                </w:rPr>
                <w:t>Приложение №</w:t>
              </w:r>
              <w:r w:rsidR="006C11AA" w:rsidRPr="000146DE">
                <w:rPr>
                  <w:sz w:val="21"/>
                  <w:szCs w:val="21"/>
                  <w:lang w:val="ru-RU" w:eastAsia="ru-RU"/>
                </w:rPr>
                <w:t xml:space="preserve"> </w:t>
              </w:r>
              <w:r w:rsidR="00474DE3" w:rsidRPr="000146DE">
                <w:rPr>
                  <w:sz w:val="21"/>
                  <w:szCs w:val="21"/>
                  <w:lang w:val="ru-RU" w:eastAsia="ru-RU"/>
                </w:rPr>
                <w:t>1</w:t>
              </w:r>
            </w:hyperlink>
          </w:p>
        </w:tc>
        <w:tc>
          <w:tcPr>
            <w:tcW w:w="240" w:type="dxa"/>
          </w:tcPr>
          <w:p w:rsidR="00B36BC4" w:rsidRPr="000146DE" w:rsidRDefault="00474DE3" w:rsidP="001B5932">
            <w:pPr>
              <w:contextualSpacing/>
              <w:jc w:val="center"/>
              <w:rPr>
                <w:sz w:val="21"/>
                <w:szCs w:val="21"/>
                <w:lang w:val="ru-RU" w:eastAsia="ru-RU"/>
              </w:rPr>
            </w:pPr>
            <w:r w:rsidRPr="000146DE">
              <w:rPr>
                <w:sz w:val="21"/>
                <w:szCs w:val="21"/>
                <w:lang w:val="ru-RU" w:eastAsia="ru-RU"/>
              </w:rPr>
              <w:t>-</w:t>
            </w:r>
          </w:p>
        </w:tc>
        <w:tc>
          <w:tcPr>
            <w:tcW w:w="7440" w:type="dxa"/>
          </w:tcPr>
          <w:p w:rsidR="006C11AA" w:rsidRPr="000146DE" w:rsidRDefault="00474DE3" w:rsidP="001B5932">
            <w:pPr>
              <w:contextualSpacing/>
              <w:rPr>
                <w:sz w:val="21"/>
                <w:szCs w:val="21"/>
                <w:lang w:val="ru-RU" w:eastAsia="ru-RU"/>
              </w:rPr>
            </w:pPr>
            <w:r w:rsidRPr="000146DE">
              <w:rPr>
                <w:sz w:val="21"/>
                <w:szCs w:val="21"/>
                <w:lang w:val="ru-RU" w:eastAsia="ru-RU"/>
              </w:rPr>
              <w:t>Спецификация;</w:t>
            </w:r>
          </w:p>
        </w:tc>
      </w:tr>
      <w:tr w:rsidR="0008182F" w:rsidRPr="000146DE" w:rsidTr="006C11AA">
        <w:tc>
          <w:tcPr>
            <w:tcW w:w="2100" w:type="dxa"/>
          </w:tcPr>
          <w:p w:rsidR="000D3C90" w:rsidRPr="000146DE" w:rsidRDefault="006C11AA" w:rsidP="001B5932">
            <w:pPr>
              <w:contextualSpacing/>
              <w:rPr>
                <w:sz w:val="21"/>
                <w:szCs w:val="21"/>
                <w:lang w:val="ru-RU" w:eastAsia="ru-RU"/>
              </w:rPr>
            </w:pPr>
            <w:r w:rsidRPr="000146DE">
              <w:rPr>
                <w:sz w:val="21"/>
                <w:szCs w:val="21"/>
                <w:lang w:val="ru-RU" w:eastAsia="ru-RU"/>
              </w:rPr>
              <w:t>Приложение № 2</w:t>
            </w:r>
          </w:p>
        </w:tc>
        <w:tc>
          <w:tcPr>
            <w:tcW w:w="240" w:type="dxa"/>
          </w:tcPr>
          <w:p w:rsidR="000D3C90" w:rsidRPr="000146DE" w:rsidRDefault="000D3C90" w:rsidP="006F2896">
            <w:pPr>
              <w:contextualSpacing/>
              <w:jc w:val="center"/>
              <w:rPr>
                <w:sz w:val="21"/>
                <w:szCs w:val="21"/>
                <w:lang w:val="ru-RU" w:eastAsia="ru-RU"/>
              </w:rPr>
            </w:pPr>
          </w:p>
        </w:tc>
        <w:tc>
          <w:tcPr>
            <w:tcW w:w="7440" w:type="dxa"/>
          </w:tcPr>
          <w:p w:rsidR="000D3C90" w:rsidRPr="000146DE" w:rsidRDefault="006C11AA" w:rsidP="001B5932">
            <w:pPr>
              <w:contextualSpacing/>
              <w:rPr>
                <w:sz w:val="21"/>
                <w:szCs w:val="21"/>
                <w:lang w:val="ru-RU" w:eastAsia="ru-RU"/>
              </w:rPr>
            </w:pPr>
            <w:r w:rsidRPr="000146DE">
              <w:rPr>
                <w:sz w:val="21"/>
                <w:szCs w:val="21"/>
                <w:lang w:val="ru-RU" w:eastAsia="ru-RU"/>
              </w:rPr>
              <w:t>Акт приема-передачи (форма 0510452).</w:t>
            </w:r>
          </w:p>
        </w:tc>
      </w:tr>
    </w:tbl>
    <w:p w:rsidR="00B36BC4" w:rsidRPr="000146DE" w:rsidRDefault="00474DE3" w:rsidP="001B5932">
      <w:pPr>
        <w:keepNext/>
        <w:widowControl w:val="0"/>
        <w:numPr>
          <w:ilvl w:val="0"/>
          <w:numId w:val="1"/>
        </w:numPr>
        <w:suppressAutoHyphens/>
        <w:autoSpaceDE w:val="0"/>
        <w:autoSpaceDN w:val="0"/>
        <w:contextualSpacing/>
        <w:jc w:val="center"/>
        <w:outlineLvl w:val="0"/>
        <w:rPr>
          <w:b/>
          <w:kern w:val="32"/>
          <w:sz w:val="21"/>
          <w:szCs w:val="21"/>
          <w:lang w:val="ru-RU" w:eastAsia="ru-RU"/>
        </w:rPr>
      </w:pPr>
      <w:r w:rsidRPr="000146DE">
        <w:rPr>
          <w:b/>
          <w:kern w:val="32"/>
          <w:sz w:val="21"/>
          <w:szCs w:val="21"/>
          <w:lang w:val="ru-RU" w:eastAsia="ru-RU"/>
        </w:rPr>
        <w:t>РЕКВИЗИТЫ И ПОДПИСИ СТОРОН</w:t>
      </w:r>
    </w:p>
    <w:tbl>
      <w:tblPr>
        <w:tblW w:w="10182" w:type="dxa"/>
        <w:jc w:val="center"/>
        <w:tblLayout w:type="fixed"/>
        <w:tblCellMar>
          <w:top w:w="102" w:type="dxa"/>
          <w:left w:w="62" w:type="dxa"/>
          <w:bottom w:w="102" w:type="dxa"/>
          <w:right w:w="62" w:type="dxa"/>
        </w:tblCellMar>
        <w:tblLook w:val="0000"/>
      </w:tblPr>
      <w:tblGrid>
        <w:gridCol w:w="8"/>
        <w:gridCol w:w="4857"/>
        <w:gridCol w:w="40"/>
        <w:gridCol w:w="144"/>
        <w:gridCol w:w="4295"/>
        <w:gridCol w:w="838"/>
      </w:tblGrid>
      <w:tr w:rsidR="0008182F" w:rsidRPr="000146DE" w:rsidTr="000146DE">
        <w:trPr>
          <w:jc w:val="center"/>
        </w:trPr>
        <w:tc>
          <w:tcPr>
            <w:tcW w:w="4905" w:type="dxa"/>
            <w:gridSpan w:val="3"/>
          </w:tcPr>
          <w:p w:rsidR="00B36BC4" w:rsidRPr="000146DE" w:rsidRDefault="00474DE3" w:rsidP="00B61A9D">
            <w:pPr>
              <w:widowControl w:val="0"/>
              <w:autoSpaceDE w:val="0"/>
              <w:autoSpaceDN w:val="0"/>
              <w:adjustRightInd w:val="0"/>
              <w:contextualSpacing/>
              <w:rPr>
                <w:b/>
                <w:sz w:val="21"/>
                <w:szCs w:val="21"/>
                <w:lang w:val="ru-RU" w:eastAsia="ru-RU"/>
              </w:rPr>
            </w:pPr>
            <w:r w:rsidRPr="000146DE">
              <w:rPr>
                <w:b/>
                <w:sz w:val="21"/>
                <w:szCs w:val="21"/>
                <w:lang w:val="ru-RU" w:eastAsia="ru-RU"/>
              </w:rPr>
              <w:t>Заказчик:</w:t>
            </w:r>
          </w:p>
        </w:tc>
        <w:tc>
          <w:tcPr>
            <w:tcW w:w="144" w:type="dxa"/>
          </w:tcPr>
          <w:p w:rsidR="00B36BC4" w:rsidRPr="000146DE" w:rsidRDefault="00B36BC4" w:rsidP="001B5932">
            <w:pPr>
              <w:widowControl w:val="0"/>
              <w:autoSpaceDE w:val="0"/>
              <w:autoSpaceDN w:val="0"/>
              <w:adjustRightInd w:val="0"/>
              <w:ind w:firstLine="720"/>
              <w:contextualSpacing/>
              <w:jc w:val="center"/>
              <w:rPr>
                <w:sz w:val="21"/>
                <w:szCs w:val="21"/>
                <w:lang w:val="ru-RU" w:eastAsia="ru-RU"/>
              </w:rPr>
            </w:pPr>
          </w:p>
        </w:tc>
        <w:tc>
          <w:tcPr>
            <w:tcW w:w="5133" w:type="dxa"/>
            <w:gridSpan w:val="2"/>
          </w:tcPr>
          <w:p w:rsidR="00B36BC4" w:rsidRPr="000146DE" w:rsidRDefault="00474DE3" w:rsidP="00B61A9D">
            <w:pPr>
              <w:widowControl w:val="0"/>
              <w:autoSpaceDE w:val="0"/>
              <w:autoSpaceDN w:val="0"/>
              <w:adjustRightInd w:val="0"/>
              <w:contextualSpacing/>
              <w:rPr>
                <w:b/>
                <w:sz w:val="21"/>
                <w:szCs w:val="21"/>
                <w:highlight w:val="yellow"/>
                <w:lang w:val="ru-RU" w:eastAsia="ru-RU"/>
              </w:rPr>
            </w:pPr>
            <w:r w:rsidRPr="000146DE">
              <w:rPr>
                <w:b/>
                <w:sz w:val="21"/>
                <w:szCs w:val="21"/>
                <w:lang w:val="ru-RU" w:eastAsia="ru-RU"/>
              </w:rPr>
              <w:t>Поставщик:</w:t>
            </w:r>
          </w:p>
        </w:tc>
      </w:tr>
      <w:tr w:rsidR="000146DE" w:rsidRPr="00EA57C4" w:rsidTr="000146DE">
        <w:trPr>
          <w:jc w:val="center"/>
        </w:trPr>
        <w:tc>
          <w:tcPr>
            <w:tcW w:w="4905" w:type="dxa"/>
            <w:gridSpan w:val="3"/>
          </w:tcPr>
          <w:p w:rsidR="000146DE" w:rsidRPr="000146DE" w:rsidRDefault="000146DE" w:rsidP="000146DE">
            <w:pPr>
              <w:suppressLineNumbers/>
              <w:suppressAutoHyphens/>
              <w:contextualSpacing/>
              <w:rPr>
                <w:b/>
                <w:sz w:val="21"/>
                <w:szCs w:val="21"/>
                <w:lang w:val="ru-RU" w:eastAsia="ru-RU"/>
              </w:rPr>
            </w:pPr>
            <w:r w:rsidRPr="000146DE">
              <w:rPr>
                <w:b/>
                <w:sz w:val="21"/>
                <w:szCs w:val="21"/>
                <w:lang w:val="ru-RU" w:eastAsia="ru-RU"/>
              </w:rPr>
              <w:t xml:space="preserve">ФГБНУ «НИИ </w:t>
            </w:r>
            <w:proofErr w:type="spellStart"/>
            <w:r w:rsidRPr="000146DE">
              <w:rPr>
                <w:b/>
                <w:sz w:val="21"/>
                <w:szCs w:val="21"/>
                <w:lang w:val="ru-RU" w:eastAsia="ru-RU"/>
              </w:rPr>
              <w:t>АГиР</w:t>
            </w:r>
            <w:proofErr w:type="spellEnd"/>
            <w:r w:rsidRPr="000146DE">
              <w:rPr>
                <w:b/>
                <w:sz w:val="21"/>
                <w:szCs w:val="21"/>
                <w:lang w:val="ru-RU" w:eastAsia="ru-RU"/>
              </w:rPr>
              <w:t xml:space="preserve"> им. Д.О. </w:t>
            </w:r>
            <w:proofErr w:type="spellStart"/>
            <w:r w:rsidRPr="000146DE">
              <w:rPr>
                <w:b/>
                <w:sz w:val="21"/>
                <w:szCs w:val="21"/>
                <w:lang w:val="ru-RU" w:eastAsia="ru-RU"/>
              </w:rPr>
              <w:t>Отта</w:t>
            </w:r>
            <w:proofErr w:type="spellEnd"/>
            <w:r w:rsidRPr="000146DE">
              <w:rPr>
                <w:b/>
                <w:sz w:val="21"/>
                <w:szCs w:val="21"/>
                <w:lang w:val="ru-RU" w:eastAsia="ru-RU"/>
              </w:rPr>
              <w:t>»</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Место нахождения: 199034, Санкт-Петербург, Менделеевская линия, дом 3</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Почтовый адрес: 199034, Санкт-Петербург, Менделеевская линия, дом 3</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тел.: (812) 328-98-33, факс: (812) 328-23-61</w:t>
            </w:r>
          </w:p>
          <w:p w:rsidR="00EA57C4" w:rsidRPr="00EA57C4" w:rsidRDefault="00EA57C4" w:rsidP="00EA57C4">
            <w:pPr>
              <w:suppressLineNumbers/>
              <w:suppressAutoHyphens/>
              <w:rPr>
                <w:bCs/>
                <w:spacing w:val="-4"/>
                <w:sz w:val="21"/>
                <w:szCs w:val="21"/>
                <w:lang w:val="ru-RU"/>
              </w:rPr>
            </w:pPr>
            <w:proofErr w:type="spellStart"/>
            <w:r w:rsidRPr="00EA57C4">
              <w:rPr>
                <w:bCs/>
                <w:spacing w:val="-4"/>
                <w:sz w:val="21"/>
                <w:szCs w:val="21"/>
                <w:lang w:val="ru-RU"/>
              </w:rPr>
              <w:t>e-mail</w:t>
            </w:r>
            <w:proofErr w:type="spellEnd"/>
            <w:r w:rsidRPr="00EA57C4">
              <w:rPr>
                <w:bCs/>
                <w:spacing w:val="-4"/>
                <w:sz w:val="21"/>
                <w:szCs w:val="21"/>
                <w:lang w:val="ru-RU"/>
              </w:rPr>
              <w:t xml:space="preserve">: </w:t>
            </w:r>
            <w:proofErr w:type="spellStart"/>
            <w:r w:rsidRPr="00EA57C4">
              <w:rPr>
                <w:bCs/>
                <w:spacing w:val="-4"/>
                <w:sz w:val="21"/>
                <w:szCs w:val="21"/>
                <w:lang w:val="ru-RU"/>
              </w:rPr>
              <w:t>iagmail@ott.ru</w:t>
            </w:r>
            <w:proofErr w:type="spellEnd"/>
            <w:r w:rsidRPr="00EA57C4">
              <w:rPr>
                <w:bCs/>
                <w:spacing w:val="-4"/>
                <w:sz w:val="21"/>
                <w:szCs w:val="21"/>
                <w:lang w:val="ru-RU"/>
              </w:rPr>
              <w:t xml:space="preserve">, </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ИНН/КПП 7801020890/780101001</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ОКПО 01897162; ОКВЭД 72.19,85.22.3,85.23,85.42,86.10; ОГРН 1027800521704</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ОКТМО 40307000; ОКФС/ОКОПФ  12/20903</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 xml:space="preserve">УФК по Нижегородской области (ФГБНУ «НИИ </w:t>
            </w:r>
            <w:proofErr w:type="spellStart"/>
            <w:r w:rsidRPr="00EA57C4">
              <w:rPr>
                <w:bCs/>
                <w:spacing w:val="-4"/>
                <w:sz w:val="21"/>
                <w:szCs w:val="21"/>
                <w:lang w:val="ru-RU"/>
              </w:rPr>
              <w:t>АГиР</w:t>
            </w:r>
            <w:proofErr w:type="spellEnd"/>
            <w:r w:rsidRPr="00EA57C4">
              <w:rPr>
                <w:bCs/>
                <w:spacing w:val="-4"/>
                <w:sz w:val="21"/>
                <w:szCs w:val="21"/>
                <w:lang w:val="ru-RU"/>
              </w:rPr>
              <w:t xml:space="preserve"> им.Д.О. </w:t>
            </w:r>
            <w:proofErr w:type="spellStart"/>
            <w:r w:rsidRPr="00EA57C4">
              <w:rPr>
                <w:bCs/>
                <w:spacing w:val="-4"/>
                <w:sz w:val="21"/>
                <w:szCs w:val="21"/>
                <w:lang w:val="ru-RU"/>
              </w:rPr>
              <w:t>Отта</w:t>
            </w:r>
            <w:proofErr w:type="spellEnd"/>
            <w:r w:rsidRPr="00EA57C4">
              <w:rPr>
                <w:bCs/>
                <w:spacing w:val="-4"/>
                <w:sz w:val="21"/>
                <w:szCs w:val="21"/>
                <w:lang w:val="ru-RU"/>
              </w:rPr>
              <w:t>», л/с 20726У97210, л/с 22726У97210)</w:t>
            </w:r>
          </w:p>
          <w:p w:rsidR="00EA57C4" w:rsidRPr="00EA57C4" w:rsidRDefault="00EA57C4" w:rsidP="00EA57C4">
            <w:pPr>
              <w:suppressLineNumbers/>
              <w:suppressAutoHyphens/>
              <w:rPr>
                <w:bCs/>
                <w:spacing w:val="-4"/>
                <w:sz w:val="21"/>
                <w:szCs w:val="21"/>
                <w:lang w:val="ru-RU"/>
              </w:rPr>
            </w:pPr>
            <w:proofErr w:type="spellStart"/>
            <w:r w:rsidRPr="00EA57C4">
              <w:rPr>
                <w:bCs/>
                <w:spacing w:val="-4"/>
                <w:sz w:val="21"/>
                <w:szCs w:val="21"/>
                <w:lang w:val="ru-RU"/>
              </w:rPr>
              <w:t>р</w:t>
            </w:r>
            <w:proofErr w:type="spellEnd"/>
            <w:r w:rsidRPr="00EA57C4">
              <w:rPr>
                <w:bCs/>
                <w:spacing w:val="-4"/>
                <w:sz w:val="21"/>
                <w:szCs w:val="21"/>
                <w:lang w:val="ru-RU"/>
              </w:rPr>
              <w:t>/с: 03214643000000013225</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Банк получателя: ОКЦ №1 ВВГУ Банка России// УФК по Нижегородской области, г.Нижний Новгород</w:t>
            </w:r>
          </w:p>
          <w:p w:rsidR="00EA57C4" w:rsidRPr="00EA57C4" w:rsidRDefault="00EA57C4" w:rsidP="00EA57C4">
            <w:pPr>
              <w:suppressLineNumbers/>
              <w:suppressAutoHyphens/>
              <w:rPr>
                <w:bCs/>
                <w:spacing w:val="-4"/>
                <w:sz w:val="21"/>
                <w:szCs w:val="21"/>
                <w:lang w:val="ru-RU"/>
              </w:rPr>
            </w:pPr>
            <w:r w:rsidRPr="00EA57C4">
              <w:rPr>
                <w:bCs/>
                <w:spacing w:val="-4"/>
                <w:sz w:val="21"/>
                <w:szCs w:val="21"/>
                <w:lang w:val="ru-RU"/>
              </w:rPr>
              <w:t>БИК  012202102</w:t>
            </w:r>
          </w:p>
          <w:p w:rsidR="000146DE" w:rsidRPr="000146DE" w:rsidRDefault="00EA57C4" w:rsidP="00EA57C4">
            <w:pPr>
              <w:widowControl w:val="0"/>
              <w:autoSpaceDE w:val="0"/>
              <w:autoSpaceDN w:val="0"/>
              <w:adjustRightInd w:val="0"/>
              <w:contextualSpacing/>
              <w:rPr>
                <w:b/>
                <w:sz w:val="21"/>
                <w:szCs w:val="21"/>
                <w:lang w:val="ru-RU" w:eastAsia="ru-RU"/>
              </w:rPr>
            </w:pPr>
            <w:r w:rsidRPr="00EA57C4">
              <w:rPr>
                <w:bCs/>
                <w:spacing w:val="-4"/>
                <w:sz w:val="21"/>
                <w:szCs w:val="21"/>
                <w:lang w:val="ru-RU"/>
              </w:rPr>
              <w:t>к/с: 40102810745370000024</w:t>
            </w:r>
          </w:p>
        </w:tc>
        <w:tc>
          <w:tcPr>
            <w:tcW w:w="144" w:type="dxa"/>
          </w:tcPr>
          <w:p w:rsidR="000146DE" w:rsidRPr="000146DE" w:rsidRDefault="000146DE" w:rsidP="001B5932">
            <w:pPr>
              <w:widowControl w:val="0"/>
              <w:autoSpaceDE w:val="0"/>
              <w:autoSpaceDN w:val="0"/>
              <w:adjustRightInd w:val="0"/>
              <w:ind w:firstLine="720"/>
              <w:contextualSpacing/>
              <w:jc w:val="center"/>
              <w:rPr>
                <w:sz w:val="21"/>
                <w:szCs w:val="21"/>
                <w:lang w:val="ru-RU" w:eastAsia="ru-RU"/>
              </w:rPr>
            </w:pPr>
          </w:p>
        </w:tc>
        <w:tc>
          <w:tcPr>
            <w:tcW w:w="5133" w:type="dxa"/>
            <w:gridSpan w:val="2"/>
          </w:tcPr>
          <w:p w:rsidR="000146DE" w:rsidRPr="000146DE" w:rsidRDefault="000146DE" w:rsidP="00B61A9D">
            <w:pPr>
              <w:widowControl w:val="0"/>
              <w:autoSpaceDE w:val="0"/>
              <w:autoSpaceDN w:val="0"/>
              <w:adjustRightInd w:val="0"/>
              <w:contextualSpacing/>
              <w:rPr>
                <w:b/>
                <w:sz w:val="21"/>
                <w:szCs w:val="21"/>
                <w:lang w:val="ru-RU" w:eastAsia="ru-RU"/>
              </w:rPr>
            </w:pPr>
          </w:p>
        </w:tc>
      </w:tr>
      <w:tr w:rsidR="00B61A9D" w:rsidRPr="000146DE" w:rsidTr="000146DE">
        <w:tblPrEx>
          <w:tblCellMar>
            <w:top w:w="0" w:type="dxa"/>
            <w:left w:w="108" w:type="dxa"/>
            <w:bottom w:w="0" w:type="dxa"/>
            <w:right w:w="108" w:type="dxa"/>
          </w:tblCellMar>
          <w:tblLook w:val="01E0"/>
        </w:tblPrEx>
        <w:trPr>
          <w:gridBefore w:val="1"/>
          <w:gridAfter w:val="1"/>
          <w:wBefore w:w="8" w:type="dxa"/>
          <w:wAfter w:w="838" w:type="dxa"/>
          <w:jc w:val="center"/>
        </w:trPr>
        <w:tc>
          <w:tcPr>
            <w:tcW w:w="4857" w:type="dxa"/>
          </w:tcPr>
          <w:p w:rsidR="00B61A9D" w:rsidRPr="000146DE" w:rsidRDefault="00B61A9D" w:rsidP="003D334E">
            <w:pPr>
              <w:widowControl w:val="0"/>
              <w:suppressAutoHyphens/>
              <w:autoSpaceDE w:val="0"/>
              <w:autoSpaceDN w:val="0"/>
              <w:adjustRightInd w:val="0"/>
              <w:outlineLvl w:val="2"/>
              <w:rPr>
                <w:b/>
                <w:sz w:val="21"/>
                <w:szCs w:val="21"/>
                <w:lang w:val="ru-RU"/>
              </w:rPr>
            </w:pPr>
            <w:r w:rsidRPr="000146DE">
              <w:rPr>
                <w:b/>
                <w:sz w:val="21"/>
                <w:szCs w:val="21"/>
                <w:lang w:val="ru-RU"/>
              </w:rPr>
              <w:t>Заказчик</w:t>
            </w:r>
          </w:p>
          <w:p w:rsidR="00B61A9D" w:rsidRPr="000146DE" w:rsidRDefault="00B14E14" w:rsidP="006C11AA">
            <w:pPr>
              <w:suppressLineNumbers/>
              <w:suppressAutoHyphens/>
              <w:rPr>
                <w:sz w:val="21"/>
                <w:szCs w:val="21"/>
                <w:lang w:val="ru-RU"/>
              </w:rPr>
            </w:pPr>
            <w:r w:rsidRPr="000146DE">
              <w:rPr>
                <w:sz w:val="21"/>
                <w:szCs w:val="21"/>
                <w:lang w:val="ru-RU"/>
              </w:rPr>
              <w:t>Заместитель директора по лечебной работе</w:t>
            </w:r>
          </w:p>
        </w:tc>
        <w:tc>
          <w:tcPr>
            <w:tcW w:w="4479" w:type="dxa"/>
            <w:gridSpan w:val="3"/>
          </w:tcPr>
          <w:p w:rsidR="00B61A9D" w:rsidRPr="000146DE" w:rsidRDefault="00B61A9D" w:rsidP="003D334E">
            <w:pPr>
              <w:suppressAutoHyphens/>
              <w:autoSpaceDE w:val="0"/>
              <w:autoSpaceDN w:val="0"/>
              <w:adjustRightInd w:val="0"/>
              <w:rPr>
                <w:b/>
                <w:sz w:val="21"/>
                <w:szCs w:val="21"/>
              </w:rPr>
            </w:pPr>
            <w:r w:rsidRPr="000146DE">
              <w:rPr>
                <w:b/>
                <w:sz w:val="21"/>
                <w:szCs w:val="21"/>
                <w:lang w:val="ru-RU"/>
              </w:rPr>
              <w:t xml:space="preserve"> </w:t>
            </w:r>
            <w:proofErr w:type="spellStart"/>
            <w:r w:rsidRPr="000146DE">
              <w:rPr>
                <w:b/>
                <w:sz w:val="21"/>
                <w:szCs w:val="21"/>
              </w:rPr>
              <w:t>Поставщик</w:t>
            </w:r>
            <w:proofErr w:type="spellEnd"/>
          </w:p>
          <w:p w:rsidR="00B61A9D" w:rsidRPr="000146DE" w:rsidRDefault="00B14E14" w:rsidP="003D334E">
            <w:pPr>
              <w:suppressAutoHyphens/>
              <w:autoSpaceDE w:val="0"/>
              <w:autoSpaceDN w:val="0"/>
              <w:adjustRightInd w:val="0"/>
              <w:rPr>
                <w:sz w:val="21"/>
                <w:szCs w:val="21"/>
                <w:lang w:val="ru-RU"/>
              </w:rPr>
            </w:pPr>
            <w:r w:rsidRPr="000146DE">
              <w:rPr>
                <w:sz w:val="21"/>
                <w:szCs w:val="21"/>
                <w:lang w:val="ru-RU"/>
              </w:rPr>
              <w:t>___________________</w:t>
            </w:r>
          </w:p>
        </w:tc>
      </w:tr>
      <w:tr w:rsidR="00B61A9D" w:rsidRPr="000146DE" w:rsidTr="000146DE">
        <w:tblPrEx>
          <w:tblCellMar>
            <w:top w:w="0" w:type="dxa"/>
            <w:left w:w="108" w:type="dxa"/>
            <w:bottom w:w="0" w:type="dxa"/>
            <w:right w:w="108" w:type="dxa"/>
          </w:tblCellMar>
          <w:tblLook w:val="01E0"/>
        </w:tblPrEx>
        <w:trPr>
          <w:gridBefore w:val="1"/>
          <w:gridAfter w:val="1"/>
          <w:wBefore w:w="8" w:type="dxa"/>
          <w:wAfter w:w="838" w:type="dxa"/>
          <w:trHeight w:val="80"/>
          <w:jc w:val="center"/>
        </w:trPr>
        <w:tc>
          <w:tcPr>
            <w:tcW w:w="4857" w:type="dxa"/>
          </w:tcPr>
          <w:p w:rsidR="00B61A9D" w:rsidRPr="000146DE" w:rsidRDefault="00B61A9D" w:rsidP="003D334E">
            <w:pPr>
              <w:suppressLineNumbers/>
              <w:suppressAutoHyphens/>
              <w:rPr>
                <w:sz w:val="21"/>
                <w:szCs w:val="21"/>
                <w:lang w:val="ru-RU"/>
              </w:rPr>
            </w:pPr>
            <w:r w:rsidRPr="000146DE">
              <w:rPr>
                <w:sz w:val="21"/>
                <w:szCs w:val="21"/>
                <w:lang w:val="ru-RU"/>
              </w:rPr>
              <w:t xml:space="preserve">___________________/ </w:t>
            </w:r>
            <w:r w:rsidR="00B14E14" w:rsidRPr="000146DE">
              <w:rPr>
                <w:sz w:val="21"/>
                <w:szCs w:val="21"/>
                <w:lang w:val="ru-RU"/>
              </w:rPr>
              <w:t xml:space="preserve">А.В. </w:t>
            </w:r>
            <w:proofErr w:type="spellStart"/>
            <w:r w:rsidR="00B14E14" w:rsidRPr="000146DE">
              <w:rPr>
                <w:sz w:val="21"/>
                <w:szCs w:val="21"/>
                <w:lang w:val="ru-RU"/>
              </w:rPr>
              <w:t>Рулёва</w:t>
            </w:r>
            <w:proofErr w:type="spellEnd"/>
          </w:p>
          <w:p w:rsidR="00B61A9D" w:rsidRPr="000146DE" w:rsidRDefault="006C11AA" w:rsidP="003D334E">
            <w:pPr>
              <w:widowControl w:val="0"/>
              <w:suppressLineNumbers/>
              <w:suppressAutoHyphens/>
              <w:autoSpaceDE w:val="0"/>
              <w:autoSpaceDN w:val="0"/>
              <w:adjustRightInd w:val="0"/>
              <w:rPr>
                <w:i/>
                <w:sz w:val="21"/>
                <w:szCs w:val="21"/>
                <w:lang w:val="ru-RU"/>
              </w:rPr>
            </w:pPr>
            <w:r w:rsidRPr="000146DE">
              <w:rPr>
                <w:i/>
                <w:sz w:val="21"/>
                <w:szCs w:val="21"/>
                <w:lang w:val="ru-RU"/>
              </w:rPr>
              <w:t>(подписано усиленной электронной подписью)</w:t>
            </w:r>
          </w:p>
        </w:tc>
        <w:tc>
          <w:tcPr>
            <w:tcW w:w="4479" w:type="dxa"/>
            <w:gridSpan w:val="3"/>
          </w:tcPr>
          <w:p w:rsidR="00B61A9D" w:rsidRPr="000146DE" w:rsidRDefault="00B61A9D" w:rsidP="002E725D">
            <w:pPr>
              <w:suppressAutoHyphens/>
              <w:autoSpaceDE w:val="0"/>
              <w:autoSpaceDN w:val="0"/>
              <w:adjustRightInd w:val="0"/>
              <w:jc w:val="both"/>
              <w:rPr>
                <w:sz w:val="21"/>
                <w:szCs w:val="21"/>
                <w:lang w:val="ru-RU"/>
              </w:rPr>
            </w:pPr>
            <w:r w:rsidRPr="000146DE">
              <w:rPr>
                <w:sz w:val="21"/>
                <w:szCs w:val="21"/>
              </w:rPr>
              <w:t xml:space="preserve">__________________/ </w:t>
            </w:r>
            <w:r w:rsidR="002E725D" w:rsidRPr="000146DE">
              <w:rPr>
                <w:sz w:val="21"/>
                <w:szCs w:val="21"/>
                <w:lang w:val="ru-RU"/>
              </w:rPr>
              <w:t>______________</w:t>
            </w:r>
          </w:p>
          <w:p w:rsidR="006C11AA" w:rsidRPr="000146DE" w:rsidRDefault="006C11AA" w:rsidP="002E725D">
            <w:pPr>
              <w:suppressAutoHyphens/>
              <w:autoSpaceDE w:val="0"/>
              <w:autoSpaceDN w:val="0"/>
              <w:adjustRightInd w:val="0"/>
              <w:jc w:val="both"/>
              <w:rPr>
                <w:sz w:val="21"/>
                <w:szCs w:val="21"/>
                <w:lang w:val="ru-RU"/>
              </w:rPr>
            </w:pPr>
            <w:r w:rsidRPr="000146DE">
              <w:rPr>
                <w:i/>
                <w:sz w:val="21"/>
                <w:szCs w:val="21"/>
                <w:lang w:val="ru-RU"/>
              </w:rPr>
              <w:t>(подписано усиленной электронной подписью)</w:t>
            </w:r>
          </w:p>
        </w:tc>
      </w:tr>
    </w:tbl>
    <w:p w:rsidR="00B61A9D" w:rsidRPr="000146DE" w:rsidRDefault="00B61A9D" w:rsidP="001B5932">
      <w:pPr>
        <w:keepLines/>
        <w:shd w:val="clear" w:color="auto" w:fill="FFFFFF"/>
        <w:ind w:left="567"/>
        <w:contextualSpacing/>
        <w:jc w:val="right"/>
        <w:rPr>
          <w:i/>
          <w:sz w:val="21"/>
          <w:szCs w:val="21"/>
          <w:lang w:val="ru-RU" w:eastAsia="ru-RU"/>
        </w:rPr>
        <w:sectPr w:rsidR="00B61A9D" w:rsidRPr="000146DE" w:rsidSect="001B5932">
          <w:footerReference w:type="even" r:id="rId12"/>
          <w:footerReference w:type="default" r:id="rId13"/>
          <w:pgSz w:w="11906" w:h="16838" w:code="9"/>
          <w:pgMar w:top="567" w:right="566" w:bottom="426" w:left="1134" w:header="284" w:footer="284" w:gutter="0"/>
          <w:cols w:space="708"/>
          <w:docGrid w:linePitch="360"/>
        </w:sectPr>
      </w:pPr>
    </w:p>
    <w:p w:rsidR="006C11AA" w:rsidRPr="000146DE" w:rsidRDefault="00474DE3" w:rsidP="001B5932">
      <w:pPr>
        <w:keepLines/>
        <w:shd w:val="clear" w:color="auto" w:fill="FFFFFF"/>
        <w:ind w:left="567"/>
        <w:contextualSpacing/>
        <w:jc w:val="right"/>
        <w:rPr>
          <w:i/>
          <w:sz w:val="21"/>
          <w:szCs w:val="21"/>
          <w:lang w:val="ru-RU" w:eastAsia="ru-RU"/>
        </w:rPr>
      </w:pPr>
      <w:r w:rsidRPr="000146DE">
        <w:rPr>
          <w:i/>
          <w:sz w:val="21"/>
          <w:szCs w:val="21"/>
          <w:lang w:val="ru-RU" w:eastAsia="ru-RU"/>
        </w:rPr>
        <w:lastRenderedPageBreak/>
        <w:t>Приложение №1</w:t>
      </w:r>
    </w:p>
    <w:p w:rsidR="006C11AA" w:rsidRPr="000146DE" w:rsidRDefault="00474DE3" w:rsidP="001B5932">
      <w:pPr>
        <w:keepLines/>
        <w:shd w:val="clear" w:color="auto" w:fill="FFFFFF"/>
        <w:ind w:left="567"/>
        <w:contextualSpacing/>
        <w:jc w:val="right"/>
        <w:rPr>
          <w:i/>
          <w:sz w:val="21"/>
          <w:szCs w:val="21"/>
          <w:lang w:val="ru-RU" w:eastAsia="ru-RU"/>
        </w:rPr>
      </w:pPr>
      <w:r w:rsidRPr="000146DE">
        <w:rPr>
          <w:i/>
          <w:sz w:val="21"/>
          <w:szCs w:val="21"/>
          <w:lang w:val="ru-RU" w:eastAsia="ru-RU"/>
        </w:rPr>
        <w:t xml:space="preserve"> к Контракту</w:t>
      </w:r>
      <w:r w:rsidR="006C11AA" w:rsidRPr="000146DE">
        <w:rPr>
          <w:i/>
          <w:sz w:val="21"/>
          <w:szCs w:val="21"/>
          <w:lang w:val="ru-RU" w:eastAsia="ru-RU"/>
        </w:rPr>
        <w:t xml:space="preserve"> </w:t>
      </w:r>
      <w:r w:rsidRPr="000146DE">
        <w:rPr>
          <w:i/>
          <w:sz w:val="21"/>
          <w:szCs w:val="21"/>
          <w:lang w:val="ru-RU" w:eastAsia="ru-RU"/>
        </w:rPr>
        <w:t>№</w:t>
      </w:r>
      <w:r w:rsidR="00D70624" w:rsidRPr="000146DE">
        <w:rPr>
          <w:i/>
          <w:sz w:val="21"/>
          <w:szCs w:val="21"/>
          <w:lang w:val="ru-RU" w:eastAsia="ru-RU"/>
        </w:rPr>
        <w:t xml:space="preserve"> </w:t>
      </w:r>
      <w:r w:rsidR="009144FF" w:rsidRPr="000146DE">
        <w:rPr>
          <w:i/>
          <w:sz w:val="21"/>
          <w:szCs w:val="21"/>
          <w:lang w:val="ru-RU" w:eastAsia="ru-RU"/>
        </w:rPr>
        <w:t xml:space="preserve"> </w:t>
      </w:r>
      <w:r w:rsidR="00373388" w:rsidRPr="00373388">
        <w:rPr>
          <w:i/>
          <w:sz w:val="21"/>
          <w:szCs w:val="21"/>
          <w:lang w:val="ru-RU" w:eastAsia="ru-RU"/>
        </w:rPr>
        <w:t>0536/4-е</w:t>
      </w:r>
    </w:p>
    <w:p w:rsidR="00B36BC4" w:rsidRPr="000146DE" w:rsidRDefault="00474DE3" w:rsidP="001B5932">
      <w:pPr>
        <w:keepLines/>
        <w:shd w:val="clear" w:color="auto" w:fill="FFFFFF"/>
        <w:ind w:left="567"/>
        <w:contextualSpacing/>
        <w:jc w:val="right"/>
        <w:rPr>
          <w:i/>
          <w:sz w:val="21"/>
          <w:szCs w:val="21"/>
          <w:lang w:val="ru-RU" w:eastAsia="ru-RU"/>
        </w:rPr>
      </w:pPr>
      <w:r w:rsidRPr="000146DE">
        <w:rPr>
          <w:i/>
          <w:sz w:val="21"/>
          <w:szCs w:val="21"/>
          <w:lang w:val="ru-RU" w:eastAsia="ru-RU"/>
        </w:rPr>
        <w:t xml:space="preserve">от </w:t>
      </w:r>
      <w:r w:rsidR="00352E84" w:rsidRPr="000146DE">
        <w:rPr>
          <w:i/>
          <w:sz w:val="21"/>
          <w:szCs w:val="21"/>
          <w:lang w:val="ru-RU" w:eastAsia="ru-RU"/>
        </w:rPr>
        <w:t>«</w:t>
      </w:r>
      <w:r w:rsidR="00B61A9D" w:rsidRPr="000146DE">
        <w:rPr>
          <w:i/>
          <w:sz w:val="21"/>
          <w:szCs w:val="21"/>
          <w:lang w:val="ru-RU" w:eastAsia="ru-RU"/>
        </w:rPr>
        <w:t>__</w:t>
      </w:r>
      <w:r w:rsidR="00352E84" w:rsidRPr="000146DE">
        <w:rPr>
          <w:i/>
          <w:sz w:val="21"/>
          <w:szCs w:val="21"/>
          <w:lang w:val="ru-RU" w:eastAsia="ru-RU"/>
        </w:rPr>
        <w:t xml:space="preserve">» </w:t>
      </w:r>
      <w:r w:rsidR="006C11AA" w:rsidRPr="000146DE">
        <w:rPr>
          <w:i/>
          <w:sz w:val="21"/>
          <w:szCs w:val="21"/>
          <w:lang w:val="ru-RU" w:eastAsia="ru-RU"/>
        </w:rPr>
        <w:t>_______</w:t>
      </w:r>
      <w:r w:rsidR="001F6000" w:rsidRPr="000146DE">
        <w:rPr>
          <w:i/>
          <w:sz w:val="21"/>
          <w:szCs w:val="21"/>
          <w:lang w:val="ru-RU" w:eastAsia="ru-RU"/>
        </w:rPr>
        <w:t xml:space="preserve"> </w:t>
      </w:r>
      <w:r w:rsidR="00352E84" w:rsidRPr="000146DE">
        <w:rPr>
          <w:i/>
          <w:sz w:val="21"/>
          <w:szCs w:val="21"/>
          <w:lang w:val="ru-RU" w:eastAsia="ru-RU"/>
        </w:rPr>
        <w:t xml:space="preserve"> </w:t>
      </w:r>
      <w:r w:rsidR="0069765E" w:rsidRPr="000146DE">
        <w:rPr>
          <w:i/>
          <w:sz w:val="21"/>
          <w:szCs w:val="21"/>
          <w:lang w:val="ru-RU" w:eastAsia="ru-RU"/>
        </w:rPr>
        <w:t>202</w:t>
      </w:r>
      <w:r w:rsidR="000146DE">
        <w:rPr>
          <w:i/>
          <w:sz w:val="21"/>
          <w:szCs w:val="21"/>
          <w:lang w:val="ru-RU" w:eastAsia="ru-RU"/>
        </w:rPr>
        <w:t>6</w:t>
      </w:r>
      <w:r w:rsidR="00352E84" w:rsidRPr="000146DE">
        <w:rPr>
          <w:i/>
          <w:sz w:val="21"/>
          <w:szCs w:val="21"/>
          <w:lang w:val="ru-RU" w:eastAsia="ru-RU"/>
        </w:rPr>
        <w:t xml:space="preserve"> года</w:t>
      </w:r>
    </w:p>
    <w:p w:rsidR="00B36BC4" w:rsidRPr="000146DE" w:rsidRDefault="004D60BF" w:rsidP="001B5932">
      <w:pPr>
        <w:keepLines/>
        <w:shd w:val="clear" w:color="auto" w:fill="FFFFFF"/>
        <w:contextualSpacing/>
        <w:jc w:val="center"/>
        <w:rPr>
          <w:sz w:val="21"/>
          <w:szCs w:val="21"/>
          <w:lang w:val="ru-RU" w:eastAsia="ru-RU"/>
        </w:rPr>
      </w:pPr>
      <w:r w:rsidRPr="000146DE">
        <w:rPr>
          <w:b/>
          <w:sz w:val="21"/>
          <w:szCs w:val="21"/>
          <w:lang w:val="ru-RU" w:eastAsia="ru-RU"/>
        </w:rPr>
        <w:t>СПЕЦИФИКАЦИЯ</w:t>
      </w:r>
    </w:p>
    <w:p w:rsidR="00463BAD" w:rsidRPr="000146DE" w:rsidRDefault="00463BAD" w:rsidP="00463BAD">
      <w:pPr>
        <w:keepLines/>
        <w:shd w:val="clear" w:color="auto" w:fill="FFFFFF"/>
        <w:contextualSpacing/>
        <w:jc w:val="center"/>
        <w:rPr>
          <w:b/>
          <w:sz w:val="21"/>
          <w:szCs w:val="21"/>
          <w:lang w:val="ru-RU" w:eastAsia="ru-RU"/>
        </w:rPr>
      </w:pPr>
      <w:r w:rsidRPr="000146DE">
        <w:rPr>
          <w:b/>
          <w:sz w:val="21"/>
          <w:szCs w:val="21"/>
          <w:lang w:val="ru-RU" w:eastAsia="ru-RU"/>
        </w:rPr>
        <w:t xml:space="preserve">на поставку </w:t>
      </w:r>
      <w:r w:rsidR="00EA57C4" w:rsidRPr="00EA57C4">
        <w:rPr>
          <w:b/>
          <w:sz w:val="21"/>
          <w:szCs w:val="21"/>
          <w:lang w:val="ru-RU" w:eastAsia="ru-RU"/>
        </w:rPr>
        <w:t>картриджей (3 квартал)</w:t>
      </w:r>
    </w:p>
    <w:p w:rsidR="007746FE" w:rsidRPr="000146DE" w:rsidRDefault="007746FE" w:rsidP="007746FE">
      <w:pPr>
        <w:keepLines/>
        <w:shd w:val="clear" w:color="auto" w:fill="FFFFFF"/>
        <w:contextualSpacing/>
        <w:rPr>
          <w:b/>
          <w:sz w:val="21"/>
          <w:szCs w:val="21"/>
          <w:lang w:val="ru-RU" w:eastAsia="ru-RU"/>
        </w:rPr>
      </w:pPr>
      <w:r w:rsidRPr="000146DE">
        <w:rPr>
          <w:b/>
          <w:sz w:val="21"/>
          <w:szCs w:val="21"/>
          <w:lang w:val="ru-RU" w:eastAsia="ru-RU"/>
        </w:rPr>
        <w:t>Поставщик: ______________________________</w:t>
      </w:r>
      <w:r w:rsidR="006B527E" w:rsidRPr="000146DE">
        <w:rPr>
          <w:b/>
          <w:sz w:val="21"/>
          <w:szCs w:val="21"/>
          <w:lang w:val="ru-RU" w:eastAsia="ru-RU"/>
        </w:rPr>
        <w:t>_________</w:t>
      </w:r>
    </w:p>
    <w:p w:rsidR="007746FE" w:rsidRPr="000146DE" w:rsidRDefault="007746FE" w:rsidP="007746FE">
      <w:pPr>
        <w:suppressLineNumbers/>
        <w:suppressAutoHyphens/>
        <w:contextualSpacing/>
        <w:rPr>
          <w:sz w:val="21"/>
          <w:szCs w:val="21"/>
          <w:lang w:val="ru-RU" w:eastAsia="ru-RU"/>
        </w:rPr>
      </w:pPr>
      <w:r w:rsidRPr="000146DE">
        <w:rPr>
          <w:b/>
          <w:sz w:val="21"/>
          <w:szCs w:val="21"/>
          <w:lang w:val="ru-RU" w:eastAsia="ru-RU"/>
        </w:rPr>
        <w:t>Заказчик: ФГБНУ «НИИ АГиР им. Д.О. Отта»,</w:t>
      </w:r>
      <w:r w:rsidRPr="000146DE">
        <w:rPr>
          <w:sz w:val="21"/>
          <w:szCs w:val="21"/>
          <w:lang w:val="ru-RU" w:eastAsia="ru-RU"/>
        </w:rPr>
        <w:t xml:space="preserve"> 199034, Санкт-Петербург, Менделеевская линия, дом 3</w:t>
      </w:r>
    </w:p>
    <w:p w:rsidR="007746FE" w:rsidRPr="000146DE" w:rsidRDefault="007746FE" w:rsidP="007746FE">
      <w:pPr>
        <w:suppressLineNumbers/>
        <w:suppressAutoHyphens/>
        <w:contextualSpacing/>
        <w:rPr>
          <w:b/>
          <w:sz w:val="21"/>
          <w:szCs w:val="21"/>
          <w:lang w:val="ru-RU" w:eastAsia="ru-RU"/>
        </w:rPr>
      </w:pPr>
    </w:p>
    <w:tbl>
      <w:tblPr>
        <w:tblStyle w:val="ab"/>
        <w:tblW w:w="11448" w:type="dxa"/>
        <w:tblLayout w:type="fixed"/>
        <w:tblLook w:val="04A0"/>
      </w:tblPr>
      <w:tblGrid>
        <w:gridCol w:w="456"/>
        <w:gridCol w:w="5606"/>
        <w:gridCol w:w="992"/>
        <w:gridCol w:w="851"/>
        <w:gridCol w:w="850"/>
        <w:gridCol w:w="425"/>
        <w:gridCol w:w="993"/>
        <w:gridCol w:w="1275"/>
      </w:tblGrid>
      <w:tr w:rsidR="000146DE" w:rsidRPr="00373388" w:rsidTr="00463BAD">
        <w:trPr>
          <w:trHeight w:val="483"/>
        </w:trPr>
        <w:tc>
          <w:tcPr>
            <w:tcW w:w="456" w:type="dxa"/>
            <w:vMerge w:val="restart"/>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w:t>
            </w:r>
            <w:r w:rsidRPr="00373388">
              <w:rPr>
                <w:rFonts w:ascii="Times New Roman" w:eastAsia="Calibri" w:hAnsi="Times New Roman" w:cs="Times New Roman"/>
                <w:b/>
                <w:sz w:val="18"/>
                <w:szCs w:val="18"/>
              </w:rPr>
              <w:br/>
              <w:t>п/п</w:t>
            </w:r>
          </w:p>
        </w:tc>
        <w:tc>
          <w:tcPr>
            <w:tcW w:w="5606" w:type="dxa"/>
            <w:vMerge w:val="restart"/>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Торговое наименование товара, страна происхождения</w:t>
            </w:r>
          </w:p>
        </w:tc>
        <w:tc>
          <w:tcPr>
            <w:tcW w:w="992" w:type="dxa"/>
            <w:vMerge w:val="restart"/>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 xml:space="preserve">Ед. </w:t>
            </w:r>
            <w:proofErr w:type="spellStart"/>
            <w:r w:rsidRPr="00373388">
              <w:rPr>
                <w:rFonts w:ascii="Times New Roman" w:eastAsia="Calibri" w:hAnsi="Times New Roman" w:cs="Times New Roman"/>
                <w:b/>
                <w:sz w:val="18"/>
                <w:szCs w:val="18"/>
              </w:rPr>
              <w:t>изм</w:t>
            </w:r>
            <w:proofErr w:type="spellEnd"/>
            <w:r w:rsidRPr="00373388">
              <w:rPr>
                <w:rFonts w:ascii="Times New Roman" w:eastAsia="Calibri" w:hAnsi="Times New Roman" w:cs="Times New Roman"/>
                <w:b/>
                <w:sz w:val="18"/>
                <w:szCs w:val="18"/>
              </w:rPr>
              <w:t>.</w:t>
            </w:r>
          </w:p>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по ОКЕИ</w:t>
            </w:r>
          </w:p>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w:t>
            </w:r>
            <w:proofErr w:type="spellStart"/>
            <w:r w:rsidRPr="00373388">
              <w:rPr>
                <w:rFonts w:ascii="Times New Roman" w:eastAsia="Calibri" w:hAnsi="Times New Roman" w:cs="Times New Roman"/>
                <w:b/>
                <w:sz w:val="18"/>
                <w:szCs w:val="18"/>
              </w:rPr>
              <w:t>усл</w:t>
            </w:r>
            <w:proofErr w:type="spellEnd"/>
            <w:r w:rsidRPr="00373388">
              <w:rPr>
                <w:rFonts w:ascii="Times New Roman" w:eastAsia="Calibri" w:hAnsi="Times New Roman" w:cs="Times New Roman"/>
                <w:b/>
                <w:sz w:val="18"/>
                <w:szCs w:val="18"/>
              </w:rPr>
              <w:t>. об.)</w:t>
            </w:r>
          </w:p>
        </w:tc>
        <w:tc>
          <w:tcPr>
            <w:tcW w:w="851" w:type="dxa"/>
            <w:vMerge w:val="restart"/>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Кол-во</w:t>
            </w:r>
          </w:p>
        </w:tc>
        <w:tc>
          <w:tcPr>
            <w:tcW w:w="850" w:type="dxa"/>
            <w:vMerge w:val="restart"/>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Цена за ед.,  с учетом</w:t>
            </w:r>
          </w:p>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НДС, руб.</w:t>
            </w:r>
          </w:p>
        </w:tc>
        <w:tc>
          <w:tcPr>
            <w:tcW w:w="1418" w:type="dxa"/>
            <w:gridSpan w:val="2"/>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НДС</w:t>
            </w:r>
          </w:p>
        </w:tc>
        <w:tc>
          <w:tcPr>
            <w:tcW w:w="1275" w:type="dxa"/>
            <w:vMerge w:val="restart"/>
            <w:vAlign w:val="center"/>
          </w:tcPr>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Общая стоимость, с</w:t>
            </w:r>
          </w:p>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учетом НДС,</w:t>
            </w:r>
          </w:p>
          <w:p w:rsidR="000146DE" w:rsidRPr="00373388" w:rsidRDefault="000146DE" w:rsidP="000146DE">
            <w:pPr>
              <w:keepLines/>
              <w:ind w:right="-57"/>
              <w:contextualSpacing/>
              <w:jc w:val="center"/>
              <w:rPr>
                <w:rFonts w:ascii="Times New Roman" w:eastAsia="Calibri" w:hAnsi="Times New Roman" w:cs="Times New Roman"/>
                <w:b/>
                <w:sz w:val="18"/>
                <w:szCs w:val="18"/>
              </w:rPr>
            </w:pPr>
            <w:r w:rsidRPr="00373388">
              <w:rPr>
                <w:rFonts w:ascii="Times New Roman" w:eastAsia="Calibri" w:hAnsi="Times New Roman" w:cs="Times New Roman"/>
                <w:b/>
                <w:sz w:val="18"/>
                <w:szCs w:val="18"/>
              </w:rPr>
              <w:t>руб.</w:t>
            </w:r>
          </w:p>
        </w:tc>
      </w:tr>
      <w:tr w:rsidR="000146DE" w:rsidRPr="00373388" w:rsidTr="00373388">
        <w:tc>
          <w:tcPr>
            <w:tcW w:w="456" w:type="dxa"/>
            <w:vMerge/>
          </w:tcPr>
          <w:p w:rsidR="000146DE" w:rsidRPr="00373388" w:rsidRDefault="000146DE" w:rsidP="001F6000">
            <w:pPr>
              <w:rPr>
                <w:rFonts w:ascii="Times New Roman" w:hAnsi="Times New Roman" w:cs="Times New Roman"/>
                <w:color w:val="000000"/>
                <w:sz w:val="21"/>
                <w:szCs w:val="21"/>
              </w:rPr>
            </w:pPr>
          </w:p>
        </w:tc>
        <w:tc>
          <w:tcPr>
            <w:tcW w:w="5606" w:type="dxa"/>
            <w:vMerge/>
          </w:tcPr>
          <w:p w:rsidR="000146DE" w:rsidRPr="00373388" w:rsidRDefault="000146DE" w:rsidP="001F6000">
            <w:pPr>
              <w:spacing w:before="100" w:beforeAutospacing="1" w:after="100" w:afterAutospacing="1"/>
              <w:rPr>
                <w:rFonts w:ascii="Times New Roman" w:hAnsi="Times New Roman" w:cs="Times New Roman"/>
                <w:color w:val="000000"/>
                <w:sz w:val="21"/>
                <w:szCs w:val="21"/>
              </w:rPr>
            </w:pPr>
          </w:p>
        </w:tc>
        <w:tc>
          <w:tcPr>
            <w:tcW w:w="992" w:type="dxa"/>
            <w:vMerge/>
            <w:vAlign w:val="center"/>
          </w:tcPr>
          <w:p w:rsidR="000146DE" w:rsidRPr="00373388" w:rsidRDefault="000146DE" w:rsidP="006060D9">
            <w:pPr>
              <w:jc w:val="center"/>
              <w:rPr>
                <w:rFonts w:ascii="Times New Roman" w:hAnsi="Times New Roman" w:cs="Times New Roman"/>
                <w:sz w:val="21"/>
                <w:szCs w:val="21"/>
              </w:rPr>
            </w:pPr>
          </w:p>
        </w:tc>
        <w:tc>
          <w:tcPr>
            <w:tcW w:w="851" w:type="dxa"/>
            <w:vMerge/>
            <w:vAlign w:val="center"/>
          </w:tcPr>
          <w:p w:rsidR="000146DE" w:rsidRPr="00373388" w:rsidRDefault="000146DE" w:rsidP="006060D9">
            <w:pPr>
              <w:jc w:val="center"/>
              <w:rPr>
                <w:rFonts w:ascii="Times New Roman" w:hAnsi="Times New Roman" w:cs="Times New Roman"/>
                <w:sz w:val="21"/>
                <w:szCs w:val="21"/>
              </w:rPr>
            </w:pPr>
          </w:p>
        </w:tc>
        <w:tc>
          <w:tcPr>
            <w:tcW w:w="850" w:type="dxa"/>
            <w:vMerge/>
            <w:vAlign w:val="center"/>
          </w:tcPr>
          <w:p w:rsidR="000146DE" w:rsidRPr="00373388" w:rsidRDefault="000146DE" w:rsidP="006060D9">
            <w:pPr>
              <w:jc w:val="center"/>
              <w:rPr>
                <w:rFonts w:ascii="Times New Roman" w:hAnsi="Times New Roman" w:cs="Times New Roman"/>
                <w:sz w:val="21"/>
                <w:szCs w:val="21"/>
              </w:rPr>
            </w:pPr>
          </w:p>
        </w:tc>
        <w:tc>
          <w:tcPr>
            <w:tcW w:w="425" w:type="dxa"/>
            <w:vAlign w:val="center"/>
          </w:tcPr>
          <w:p w:rsidR="000146DE" w:rsidRPr="00373388" w:rsidRDefault="000146DE" w:rsidP="00B524F4">
            <w:pPr>
              <w:jc w:val="center"/>
              <w:rPr>
                <w:rFonts w:ascii="Times New Roman" w:hAnsi="Times New Roman" w:cs="Times New Roman"/>
                <w:b/>
                <w:sz w:val="21"/>
                <w:szCs w:val="21"/>
              </w:rPr>
            </w:pPr>
            <w:r w:rsidRPr="00373388">
              <w:rPr>
                <w:rFonts w:ascii="Times New Roman" w:hAnsi="Times New Roman" w:cs="Times New Roman"/>
                <w:b/>
                <w:sz w:val="21"/>
                <w:szCs w:val="21"/>
              </w:rPr>
              <w:t>%</w:t>
            </w:r>
          </w:p>
        </w:tc>
        <w:tc>
          <w:tcPr>
            <w:tcW w:w="993" w:type="dxa"/>
            <w:vAlign w:val="center"/>
          </w:tcPr>
          <w:p w:rsidR="000146DE" w:rsidRPr="00373388" w:rsidRDefault="000146DE" w:rsidP="00B524F4">
            <w:pPr>
              <w:jc w:val="center"/>
              <w:rPr>
                <w:rFonts w:ascii="Times New Roman" w:hAnsi="Times New Roman" w:cs="Times New Roman"/>
                <w:sz w:val="21"/>
                <w:szCs w:val="21"/>
              </w:rPr>
            </w:pPr>
            <w:r w:rsidRPr="00373388">
              <w:rPr>
                <w:rFonts w:ascii="Times New Roman" w:eastAsia="Calibri" w:hAnsi="Times New Roman" w:cs="Times New Roman"/>
                <w:b/>
                <w:sz w:val="21"/>
                <w:szCs w:val="21"/>
              </w:rPr>
              <w:t>Сумма, руб.</w:t>
            </w:r>
          </w:p>
          <w:p w:rsidR="000146DE" w:rsidRPr="00373388" w:rsidRDefault="000146DE" w:rsidP="00B524F4">
            <w:pPr>
              <w:jc w:val="center"/>
              <w:rPr>
                <w:rFonts w:ascii="Times New Roman" w:hAnsi="Times New Roman" w:cs="Times New Roman"/>
                <w:sz w:val="21"/>
                <w:szCs w:val="21"/>
              </w:rPr>
            </w:pPr>
          </w:p>
        </w:tc>
        <w:tc>
          <w:tcPr>
            <w:tcW w:w="1275" w:type="dxa"/>
            <w:vMerge/>
            <w:vAlign w:val="center"/>
          </w:tcPr>
          <w:p w:rsidR="000146DE" w:rsidRPr="00373388" w:rsidRDefault="000146DE" w:rsidP="006060D9">
            <w:pPr>
              <w:jc w:val="center"/>
              <w:rPr>
                <w:rFonts w:ascii="Times New Roman" w:hAnsi="Times New Roman" w:cs="Times New Roman"/>
                <w:sz w:val="21"/>
                <w:szCs w:val="21"/>
              </w:rPr>
            </w:pPr>
          </w:p>
        </w:tc>
      </w:tr>
      <w:tr w:rsidR="000146DE" w:rsidRPr="00373388" w:rsidTr="00373388">
        <w:tc>
          <w:tcPr>
            <w:tcW w:w="456" w:type="dxa"/>
          </w:tcPr>
          <w:p w:rsidR="000146DE" w:rsidRPr="00373388" w:rsidRDefault="000146DE" w:rsidP="000146DE">
            <w:pPr>
              <w:jc w:val="center"/>
              <w:rPr>
                <w:rFonts w:ascii="Times New Roman" w:hAnsi="Times New Roman" w:cs="Times New Roman"/>
                <w:b/>
                <w:color w:val="000000"/>
                <w:sz w:val="16"/>
                <w:szCs w:val="16"/>
              </w:rPr>
            </w:pPr>
            <w:r w:rsidRPr="00373388">
              <w:rPr>
                <w:rFonts w:ascii="Times New Roman" w:hAnsi="Times New Roman" w:cs="Times New Roman"/>
                <w:b/>
                <w:color w:val="000000"/>
                <w:sz w:val="16"/>
                <w:szCs w:val="16"/>
              </w:rPr>
              <w:t>1</w:t>
            </w:r>
          </w:p>
        </w:tc>
        <w:tc>
          <w:tcPr>
            <w:tcW w:w="5606" w:type="dxa"/>
          </w:tcPr>
          <w:p w:rsidR="000146DE" w:rsidRPr="00373388" w:rsidRDefault="000146DE" w:rsidP="000146DE">
            <w:pPr>
              <w:spacing w:before="100" w:beforeAutospacing="1" w:after="100" w:afterAutospacing="1"/>
              <w:jc w:val="center"/>
              <w:rPr>
                <w:rFonts w:ascii="Times New Roman" w:hAnsi="Times New Roman" w:cs="Times New Roman"/>
                <w:b/>
                <w:color w:val="000000"/>
                <w:sz w:val="16"/>
                <w:szCs w:val="16"/>
              </w:rPr>
            </w:pPr>
            <w:r w:rsidRPr="00373388">
              <w:rPr>
                <w:rFonts w:ascii="Times New Roman" w:hAnsi="Times New Roman" w:cs="Times New Roman"/>
                <w:b/>
                <w:color w:val="000000"/>
                <w:sz w:val="16"/>
                <w:szCs w:val="16"/>
              </w:rPr>
              <w:t>2</w:t>
            </w:r>
          </w:p>
        </w:tc>
        <w:tc>
          <w:tcPr>
            <w:tcW w:w="992" w:type="dxa"/>
            <w:vAlign w:val="center"/>
          </w:tcPr>
          <w:p w:rsidR="000146DE" w:rsidRPr="00373388" w:rsidRDefault="000146DE" w:rsidP="000146DE">
            <w:pPr>
              <w:jc w:val="center"/>
              <w:rPr>
                <w:rFonts w:ascii="Times New Roman" w:hAnsi="Times New Roman" w:cs="Times New Roman"/>
                <w:b/>
                <w:sz w:val="16"/>
                <w:szCs w:val="16"/>
              </w:rPr>
            </w:pPr>
            <w:r w:rsidRPr="00373388">
              <w:rPr>
                <w:rFonts w:ascii="Times New Roman" w:hAnsi="Times New Roman" w:cs="Times New Roman"/>
                <w:b/>
                <w:sz w:val="16"/>
                <w:szCs w:val="16"/>
              </w:rPr>
              <w:t>3</w:t>
            </w:r>
          </w:p>
        </w:tc>
        <w:tc>
          <w:tcPr>
            <w:tcW w:w="851" w:type="dxa"/>
            <w:vAlign w:val="center"/>
          </w:tcPr>
          <w:p w:rsidR="000146DE" w:rsidRPr="00373388" w:rsidRDefault="000146DE" w:rsidP="000146DE">
            <w:pPr>
              <w:jc w:val="center"/>
              <w:rPr>
                <w:rFonts w:ascii="Times New Roman" w:hAnsi="Times New Roman" w:cs="Times New Roman"/>
                <w:b/>
                <w:sz w:val="16"/>
                <w:szCs w:val="16"/>
              </w:rPr>
            </w:pPr>
            <w:r w:rsidRPr="00373388">
              <w:rPr>
                <w:rFonts w:ascii="Times New Roman" w:hAnsi="Times New Roman" w:cs="Times New Roman"/>
                <w:b/>
                <w:sz w:val="16"/>
                <w:szCs w:val="16"/>
              </w:rPr>
              <w:t>4</w:t>
            </w:r>
          </w:p>
        </w:tc>
        <w:tc>
          <w:tcPr>
            <w:tcW w:w="850" w:type="dxa"/>
            <w:vAlign w:val="center"/>
          </w:tcPr>
          <w:p w:rsidR="000146DE" w:rsidRPr="00373388" w:rsidRDefault="000146DE" w:rsidP="000146DE">
            <w:pPr>
              <w:jc w:val="center"/>
              <w:rPr>
                <w:rFonts w:ascii="Times New Roman" w:hAnsi="Times New Roman" w:cs="Times New Roman"/>
                <w:b/>
                <w:sz w:val="16"/>
                <w:szCs w:val="16"/>
              </w:rPr>
            </w:pPr>
            <w:r w:rsidRPr="00373388">
              <w:rPr>
                <w:rFonts w:ascii="Times New Roman" w:hAnsi="Times New Roman" w:cs="Times New Roman"/>
                <w:b/>
                <w:sz w:val="16"/>
                <w:szCs w:val="16"/>
              </w:rPr>
              <w:t>5</w:t>
            </w:r>
          </w:p>
        </w:tc>
        <w:tc>
          <w:tcPr>
            <w:tcW w:w="425" w:type="dxa"/>
          </w:tcPr>
          <w:p w:rsidR="000146DE" w:rsidRPr="00373388" w:rsidRDefault="000146DE" w:rsidP="000146DE">
            <w:pPr>
              <w:jc w:val="center"/>
              <w:rPr>
                <w:rFonts w:ascii="Times New Roman" w:hAnsi="Times New Roman" w:cs="Times New Roman"/>
                <w:b/>
                <w:sz w:val="16"/>
                <w:szCs w:val="16"/>
              </w:rPr>
            </w:pPr>
            <w:r w:rsidRPr="00373388">
              <w:rPr>
                <w:rFonts w:ascii="Times New Roman" w:hAnsi="Times New Roman" w:cs="Times New Roman"/>
                <w:b/>
                <w:sz w:val="16"/>
                <w:szCs w:val="16"/>
              </w:rPr>
              <w:t>6</w:t>
            </w:r>
          </w:p>
        </w:tc>
        <w:tc>
          <w:tcPr>
            <w:tcW w:w="993" w:type="dxa"/>
          </w:tcPr>
          <w:p w:rsidR="000146DE" w:rsidRPr="00373388" w:rsidRDefault="000146DE" w:rsidP="000146DE">
            <w:pPr>
              <w:jc w:val="center"/>
              <w:rPr>
                <w:rFonts w:ascii="Times New Roman" w:hAnsi="Times New Roman" w:cs="Times New Roman"/>
                <w:b/>
                <w:sz w:val="16"/>
                <w:szCs w:val="16"/>
              </w:rPr>
            </w:pPr>
            <w:r w:rsidRPr="00373388">
              <w:rPr>
                <w:rFonts w:ascii="Times New Roman" w:hAnsi="Times New Roman" w:cs="Times New Roman"/>
                <w:b/>
                <w:sz w:val="16"/>
                <w:szCs w:val="16"/>
              </w:rPr>
              <w:t>7</w:t>
            </w:r>
          </w:p>
        </w:tc>
        <w:tc>
          <w:tcPr>
            <w:tcW w:w="1275" w:type="dxa"/>
            <w:vAlign w:val="center"/>
          </w:tcPr>
          <w:p w:rsidR="000146DE" w:rsidRPr="00373388" w:rsidRDefault="000146DE" w:rsidP="000146DE">
            <w:pPr>
              <w:jc w:val="center"/>
              <w:rPr>
                <w:rFonts w:ascii="Times New Roman" w:hAnsi="Times New Roman" w:cs="Times New Roman"/>
                <w:b/>
                <w:sz w:val="16"/>
                <w:szCs w:val="16"/>
              </w:rPr>
            </w:pPr>
            <w:r w:rsidRPr="00373388">
              <w:rPr>
                <w:rFonts w:ascii="Times New Roman" w:hAnsi="Times New Roman" w:cs="Times New Roman"/>
                <w:b/>
                <w:sz w:val="16"/>
                <w:szCs w:val="16"/>
              </w:rPr>
              <w:t>8</w:t>
            </w: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CS-C057HBK 057 H черный (10000стр.) для </w:t>
            </w:r>
            <w:proofErr w:type="spellStart"/>
            <w:r w:rsidRPr="00373388">
              <w:rPr>
                <w:rFonts w:ascii="Times New Roman" w:hAnsi="Times New Roman" w:cs="Times New Roman"/>
                <w:sz w:val="21"/>
                <w:szCs w:val="21"/>
              </w:rPr>
              <w:t>Canon</w:t>
            </w:r>
            <w:proofErr w:type="spellEnd"/>
            <w:r w:rsidRPr="00373388">
              <w:rPr>
                <w:rFonts w:ascii="Times New Roman" w:hAnsi="Times New Roman" w:cs="Times New Roman"/>
                <w:sz w:val="21"/>
                <w:szCs w:val="21"/>
              </w:rPr>
              <w:t xml:space="preserve"> </w:t>
            </w:r>
            <w:proofErr w:type="spellStart"/>
            <w:r w:rsidRPr="00373388">
              <w:rPr>
                <w:rFonts w:ascii="Times New Roman" w:hAnsi="Times New Roman" w:cs="Times New Roman"/>
                <w:sz w:val="21"/>
                <w:szCs w:val="21"/>
              </w:rPr>
              <w:t>i-SENSYS</w:t>
            </w:r>
            <w:proofErr w:type="spellEnd"/>
            <w:r w:rsidRPr="00373388">
              <w:rPr>
                <w:rFonts w:ascii="Times New Roman" w:hAnsi="Times New Roman" w:cs="Times New Roman"/>
                <w:sz w:val="21"/>
                <w:szCs w:val="21"/>
              </w:rPr>
              <w:t xml:space="preserve"> LBP228x/LBP226dw/LBP223dw/MF449x/MF446x/MF445dw</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35</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2</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CS-CE278AS CE278A черный (2100стр.) для HP LJ P1566/P1606w</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5</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3</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CS-CE285AS CE285A черный (1600стр.) для HP </w:t>
            </w:r>
            <w:proofErr w:type="spellStart"/>
            <w:r w:rsidRPr="00373388">
              <w:rPr>
                <w:rFonts w:ascii="Times New Roman" w:hAnsi="Times New Roman" w:cs="Times New Roman"/>
                <w:sz w:val="21"/>
                <w:szCs w:val="21"/>
              </w:rPr>
              <w:t>HP</w:t>
            </w:r>
            <w:proofErr w:type="spellEnd"/>
            <w:r w:rsidRPr="00373388">
              <w:rPr>
                <w:rFonts w:ascii="Times New Roman" w:hAnsi="Times New Roman" w:cs="Times New Roman"/>
                <w:sz w:val="21"/>
                <w:szCs w:val="21"/>
              </w:rPr>
              <w:t xml:space="preserve">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P1106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M1212 MFP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M1217NFW MFP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M1214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P1102W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P1102S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P1106W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P1109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M1212NF MFP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M1214NFh </w:t>
            </w:r>
            <w:proofErr w:type="spellStart"/>
            <w:r w:rsidRPr="00373388">
              <w:rPr>
                <w:rFonts w:ascii="Times New Roman" w:hAnsi="Times New Roman" w:cs="Times New Roman"/>
                <w:sz w:val="21"/>
                <w:szCs w:val="21"/>
              </w:rPr>
              <w:t>Pr</w:t>
            </w:r>
            <w:proofErr w:type="spellEnd"/>
            <w:r w:rsidRPr="00373388">
              <w:rPr>
                <w:rFonts w:ascii="Times New Roman" w:hAnsi="Times New Roman" w:cs="Times New Roman"/>
                <w:sz w:val="21"/>
                <w:szCs w:val="21"/>
              </w:rPr>
              <w:t xml:space="preserve"> с чипом</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7</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4</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CS-CE285X-MPSXL CE285A/CB435A/</w:t>
            </w:r>
            <w:proofErr w:type="spellStart"/>
            <w:r w:rsidRPr="00373388">
              <w:rPr>
                <w:rFonts w:ascii="Times New Roman" w:hAnsi="Times New Roman" w:cs="Times New Roman"/>
                <w:sz w:val="21"/>
                <w:szCs w:val="21"/>
              </w:rPr>
              <w:t>Canon</w:t>
            </w:r>
            <w:proofErr w:type="spellEnd"/>
            <w:r w:rsidRPr="00373388">
              <w:rPr>
                <w:rFonts w:ascii="Times New Roman" w:hAnsi="Times New Roman" w:cs="Times New Roman"/>
                <w:sz w:val="21"/>
                <w:szCs w:val="21"/>
              </w:rPr>
              <w:t xml:space="preserve"> 725 черный (8000стр.) для HP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P1100/P1102/P1102W/ P1102WHP/ M1132/ M1210/M1130/M1212NF/M1217NFW; </w:t>
            </w:r>
            <w:proofErr w:type="spellStart"/>
            <w:r w:rsidRPr="00373388">
              <w:rPr>
                <w:rFonts w:ascii="Times New Roman" w:hAnsi="Times New Roman" w:cs="Times New Roman"/>
                <w:sz w:val="21"/>
                <w:szCs w:val="21"/>
              </w:rPr>
              <w:t>Canon</w:t>
            </w:r>
            <w:proofErr w:type="spellEnd"/>
            <w:r w:rsidRPr="00373388">
              <w:rPr>
                <w:rFonts w:ascii="Times New Roman" w:hAnsi="Times New Roman" w:cs="Times New Roman"/>
                <w:sz w:val="21"/>
                <w:szCs w:val="21"/>
              </w:rPr>
              <w:t xml:space="preserve"> LBP6000 </w:t>
            </w:r>
            <w:proofErr w:type="spellStart"/>
            <w:r w:rsidRPr="00373388">
              <w:rPr>
                <w:rFonts w:ascii="Times New Roman" w:hAnsi="Times New Roman" w:cs="Times New Roman"/>
                <w:sz w:val="21"/>
                <w:szCs w:val="21"/>
              </w:rPr>
              <w:t>Canon</w:t>
            </w:r>
            <w:proofErr w:type="spellEnd"/>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8</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5</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CS-CE505AS CE505A черный (2300стр.) для HP LJ P2055/P2035</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50</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6</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CS-CE505XS CE505X черный (6500стр.) для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P2050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P2055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P2055D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P2055DN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P2055X</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8</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7</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CS-CF226X CF226X черный (9000стр.) для HP LJ M402d/M402n/M426dw/M426fdn/M426fdw</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20</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8</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CSP-CF259X черный (10000стр.) для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M406dn/M406/ M430f M430/ M304a M304/ M404dn M404/ M404dw/ M404n/ M428dw M428/ M428fdn/ M428fdw</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18</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9</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CS-CF283X CF283X черный (2200стр.) для HP LJ </w:t>
            </w:r>
            <w:proofErr w:type="spellStart"/>
            <w:r w:rsidRPr="00373388">
              <w:rPr>
                <w:rFonts w:ascii="Times New Roman" w:hAnsi="Times New Roman" w:cs="Times New Roman"/>
                <w:sz w:val="21"/>
                <w:szCs w:val="21"/>
              </w:rPr>
              <w:t>Pro</w:t>
            </w:r>
            <w:proofErr w:type="spellEnd"/>
            <w:r w:rsidRPr="00373388">
              <w:rPr>
                <w:rFonts w:ascii="Times New Roman" w:hAnsi="Times New Roman" w:cs="Times New Roman"/>
                <w:sz w:val="21"/>
                <w:szCs w:val="21"/>
              </w:rPr>
              <w:t xml:space="preserve"> M225dn/M201/M202 с чипом</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10</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10</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CS-Q2612AS Q2612A черный (2000стр.) для HP LJ 1010/1012/1015/1018/1020/1020Plus/1022/3015/3020</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lastRenderedPageBreak/>
              <w:t>8</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lastRenderedPageBreak/>
              <w:t>11</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CS-Q5949X Q5949X черный (6000стр.) для HP LJ 1320/3390/3392</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9</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12</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CS-TK1130 TK-1130 черный (3000стр.) для </w:t>
            </w:r>
            <w:proofErr w:type="spellStart"/>
            <w:r w:rsidRPr="00373388">
              <w:rPr>
                <w:rFonts w:ascii="Times New Roman" w:hAnsi="Times New Roman" w:cs="Times New Roman"/>
                <w:sz w:val="21"/>
                <w:szCs w:val="21"/>
              </w:rPr>
              <w:t>Kyocera</w:t>
            </w:r>
            <w:proofErr w:type="spellEnd"/>
            <w:r w:rsidRPr="00373388">
              <w:rPr>
                <w:rFonts w:ascii="Times New Roman" w:hAnsi="Times New Roman" w:cs="Times New Roman"/>
                <w:sz w:val="21"/>
                <w:szCs w:val="21"/>
              </w:rPr>
              <w:t xml:space="preserve"> FS-1030/1130</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5</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13</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CS-TK1200 TK-1200 черный (3000стр.) для </w:t>
            </w:r>
            <w:proofErr w:type="spellStart"/>
            <w:r w:rsidRPr="00373388">
              <w:rPr>
                <w:rFonts w:ascii="Times New Roman" w:hAnsi="Times New Roman" w:cs="Times New Roman"/>
                <w:sz w:val="21"/>
                <w:szCs w:val="21"/>
              </w:rPr>
              <w:t>Kyocera</w:t>
            </w:r>
            <w:proofErr w:type="spellEnd"/>
            <w:r w:rsidRPr="00373388">
              <w:rPr>
                <w:rFonts w:ascii="Times New Roman" w:hAnsi="Times New Roman" w:cs="Times New Roman"/>
                <w:sz w:val="21"/>
                <w:szCs w:val="21"/>
              </w:rPr>
              <w:t xml:space="preserve"> </w:t>
            </w:r>
            <w:proofErr w:type="spellStart"/>
            <w:r w:rsidRPr="00373388">
              <w:rPr>
                <w:rFonts w:ascii="Times New Roman" w:hAnsi="Times New Roman" w:cs="Times New Roman"/>
                <w:sz w:val="21"/>
                <w:szCs w:val="21"/>
              </w:rPr>
              <w:t>Ecosys</w:t>
            </w:r>
            <w:proofErr w:type="spellEnd"/>
            <w:r w:rsidRPr="00373388">
              <w:rPr>
                <w:rFonts w:ascii="Times New Roman" w:hAnsi="Times New Roman" w:cs="Times New Roman"/>
                <w:sz w:val="21"/>
                <w:szCs w:val="21"/>
              </w:rPr>
              <w:t xml:space="preserve"> P2335d/P2335dn/P2335dw/M2235dn/M2735dn/M2835dw с чипом</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10</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14</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CS-TK170 TK-170 черный (7200стр.) для </w:t>
            </w:r>
            <w:proofErr w:type="spellStart"/>
            <w:r w:rsidRPr="00373388">
              <w:rPr>
                <w:rFonts w:ascii="Times New Roman" w:hAnsi="Times New Roman" w:cs="Times New Roman"/>
                <w:sz w:val="21"/>
                <w:szCs w:val="21"/>
              </w:rPr>
              <w:t>Kyocera</w:t>
            </w:r>
            <w:proofErr w:type="spellEnd"/>
            <w:r w:rsidRPr="00373388">
              <w:rPr>
                <w:rFonts w:ascii="Times New Roman" w:hAnsi="Times New Roman" w:cs="Times New Roman"/>
                <w:sz w:val="21"/>
                <w:szCs w:val="21"/>
              </w:rPr>
              <w:t xml:space="preserve"> </w:t>
            </w:r>
            <w:proofErr w:type="spellStart"/>
            <w:r w:rsidRPr="00373388">
              <w:rPr>
                <w:rFonts w:ascii="Times New Roman" w:hAnsi="Times New Roman" w:cs="Times New Roman"/>
                <w:sz w:val="21"/>
                <w:szCs w:val="21"/>
              </w:rPr>
              <w:t>Mita</w:t>
            </w:r>
            <w:proofErr w:type="spellEnd"/>
            <w:r w:rsidRPr="00373388">
              <w:rPr>
                <w:rFonts w:ascii="Times New Roman" w:hAnsi="Times New Roman" w:cs="Times New Roman"/>
                <w:sz w:val="21"/>
                <w:szCs w:val="21"/>
              </w:rPr>
              <w:t xml:space="preserve"> FS 1320/P2135</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1</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15</w:t>
            </w:r>
          </w:p>
        </w:tc>
        <w:tc>
          <w:tcPr>
            <w:tcW w:w="5606" w:type="dxa"/>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CS-TK6115 TK-6115 черный (15000стр.) для </w:t>
            </w:r>
            <w:proofErr w:type="spellStart"/>
            <w:r w:rsidRPr="00373388">
              <w:rPr>
                <w:rFonts w:ascii="Times New Roman" w:hAnsi="Times New Roman" w:cs="Times New Roman"/>
                <w:sz w:val="21"/>
                <w:szCs w:val="21"/>
              </w:rPr>
              <w:t>Kyocera</w:t>
            </w:r>
            <w:proofErr w:type="spellEnd"/>
            <w:r w:rsidRPr="00373388">
              <w:rPr>
                <w:rFonts w:ascii="Times New Roman" w:hAnsi="Times New Roman" w:cs="Times New Roman"/>
                <w:sz w:val="21"/>
                <w:szCs w:val="21"/>
              </w:rPr>
              <w:t xml:space="preserve"> </w:t>
            </w:r>
            <w:proofErr w:type="spellStart"/>
            <w:r w:rsidRPr="00373388">
              <w:rPr>
                <w:rFonts w:ascii="Times New Roman" w:hAnsi="Times New Roman" w:cs="Times New Roman"/>
                <w:sz w:val="21"/>
                <w:szCs w:val="21"/>
              </w:rPr>
              <w:t>Ecosys</w:t>
            </w:r>
            <w:proofErr w:type="spellEnd"/>
            <w:r w:rsidRPr="00373388">
              <w:rPr>
                <w:rFonts w:ascii="Times New Roman" w:hAnsi="Times New Roman" w:cs="Times New Roman"/>
                <w:sz w:val="21"/>
                <w:szCs w:val="21"/>
              </w:rPr>
              <w:t xml:space="preserve"> M4125idn/M4132idn</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3</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16</w:t>
            </w:r>
          </w:p>
        </w:tc>
        <w:tc>
          <w:tcPr>
            <w:tcW w:w="5606" w:type="dxa"/>
            <w:vAlign w:val="bottom"/>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136X CS-W1360X </w:t>
            </w:r>
            <w:proofErr w:type="spellStart"/>
            <w:r w:rsidRPr="00373388">
              <w:rPr>
                <w:rFonts w:ascii="Times New Roman" w:hAnsi="Times New Roman" w:cs="Times New Roman"/>
                <w:sz w:val="21"/>
                <w:szCs w:val="21"/>
              </w:rPr>
              <w:t>CS-W1360X</w:t>
            </w:r>
            <w:proofErr w:type="spellEnd"/>
            <w:r w:rsidRPr="00373388">
              <w:rPr>
                <w:rFonts w:ascii="Times New Roman" w:hAnsi="Times New Roman" w:cs="Times New Roman"/>
                <w:sz w:val="21"/>
                <w:szCs w:val="21"/>
              </w:rPr>
              <w:t xml:space="preserve"> черный (2600стр.) для HP </w:t>
            </w:r>
            <w:proofErr w:type="spellStart"/>
            <w:r w:rsidRPr="00373388">
              <w:rPr>
                <w:rFonts w:ascii="Times New Roman" w:hAnsi="Times New Roman" w:cs="Times New Roman"/>
                <w:sz w:val="21"/>
                <w:szCs w:val="21"/>
              </w:rPr>
              <w:t>LaserJet</w:t>
            </w:r>
            <w:proofErr w:type="spellEnd"/>
            <w:r w:rsidRPr="00373388">
              <w:rPr>
                <w:rFonts w:ascii="Times New Roman" w:hAnsi="Times New Roman" w:cs="Times New Roman"/>
                <w:sz w:val="21"/>
                <w:szCs w:val="21"/>
              </w:rPr>
              <w:t xml:space="preserve"> M211d/236</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6</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17</w:t>
            </w:r>
          </w:p>
        </w:tc>
        <w:tc>
          <w:tcPr>
            <w:tcW w:w="5606" w:type="dxa"/>
            <w:vAlign w:val="bottom"/>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CS-CB435AS CB435A черный (1500стр.) для HP LJ P1005/P1006</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2</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18</w:t>
            </w:r>
          </w:p>
        </w:tc>
        <w:tc>
          <w:tcPr>
            <w:tcW w:w="5606" w:type="dxa"/>
            <w:vAlign w:val="bottom"/>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CS-CE255XS CE255X черный (12500стр.) для HP LJ P3015</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4</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373388" w:rsidRPr="00373388" w:rsidTr="00373388">
        <w:tc>
          <w:tcPr>
            <w:tcW w:w="456" w:type="dxa"/>
          </w:tcPr>
          <w:p w:rsidR="00373388" w:rsidRPr="00373388" w:rsidRDefault="00373388" w:rsidP="001F6000">
            <w:pPr>
              <w:rPr>
                <w:rFonts w:ascii="Times New Roman" w:hAnsi="Times New Roman" w:cs="Times New Roman"/>
                <w:sz w:val="21"/>
                <w:szCs w:val="21"/>
              </w:rPr>
            </w:pPr>
            <w:r w:rsidRPr="00373388">
              <w:rPr>
                <w:rFonts w:ascii="Times New Roman" w:hAnsi="Times New Roman" w:cs="Times New Roman"/>
                <w:sz w:val="21"/>
                <w:szCs w:val="21"/>
              </w:rPr>
              <w:t>19</w:t>
            </w:r>
          </w:p>
        </w:tc>
        <w:tc>
          <w:tcPr>
            <w:tcW w:w="5606" w:type="dxa"/>
            <w:vAlign w:val="bottom"/>
          </w:tcPr>
          <w:p w:rsidR="00373388" w:rsidRDefault="00373388" w:rsidP="00DF2A2A">
            <w:pPr>
              <w:rPr>
                <w:rFonts w:ascii="Times New Roman" w:hAnsi="Times New Roman" w:cs="Times New Roman"/>
                <w:sz w:val="21"/>
                <w:szCs w:val="21"/>
              </w:rPr>
            </w:pPr>
            <w:r w:rsidRPr="00373388">
              <w:rPr>
                <w:rFonts w:ascii="Times New Roman" w:hAnsi="Times New Roman" w:cs="Times New Roman"/>
                <w:sz w:val="21"/>
                <w:szCs w:val="21"/>
              </w:rPr>
              <w:t xml:space="preserve">Картридж лазерный </w:t>
            </w:r>
            <w:proofErr w:type="spellStart"/>
            <w:r w:rsidRPr="00373388">
              <w:rPr>
                <w:rFonts w:ascii="Times New Roman" w:hAnsi="Times New Roman" w:cs="Times New Roman"/>
                <w:sz w:val="21"/>
                <w:szCs w:val="21"/>
              </w:rPr>
              <w:t>Cactus</w:t>
            </w:r>
            <w:proofErr w:type="spellEnd"/>
            <w:r w:rsidRPr="00373388">
              <w:rPr>
                <w:rFonts w:ascii="Times New Roman" w:hAnsi="Times New Roman" w:cs="Times New Roman"/>
                <w:sz w:val="21"/>
                <w:szCs w:val="21"/>
              </w:rPr>
              <w:t xml:space="preserve"> CS-TL-420X TL-420X черный (6000стр.) для </w:t>
            </w:r>
            <w:proofErr w:type="spellStart"/>
            <w:r w:rsidRPr="00373388">
              <w:rPr>
                <w:rFonts w:ascii="Times New Roman" w:hAnsi="Times New Roman" w:cs="Times New Roman"/>
                <w:sz w:val="21"/>
                <w:szCs w:val="21"/>
              </w:rPr>
              <w:t>Pantum</w:t>
            </w:r>
            <w:proofErr w:type="spellEnd"/>
            <w:r w:rsidRPr="00373388">
              <w:rPr>
                <w:rFonts w:ascii="Times New Roman" w:hAnsi="Times New Roman" w:cs="Times New Roman"/>
                <w:sz w:val="21"/>
                <w:szCs w:val="21"/>
              </w:rPr>
              <w:t xml:space="preserve"> M6700D/DW/M6800FDW/M7100DN/DW/M7102DN/ M7103DN/ M7107DN/DW/M7200FD/FDN/FDW/M7300FDN/FDW/M7302FDN/FDW/M7310DN/DW/P3010D/DW/P3020/P3300DN/DW/P3302DN/P3303DN с чипом</w:t>
            </w:r>
          </w:p>
          <w:p w:rsidR="00FF408E" w:rsidRPr="00373388" w:rsidRDefault="00FF408E" w:rsidP="00DF2A2A">
            <w:pPr>
              <w:rPr>
                <w:rFonts w:ascii="Times New Roman" w:hAnsi="Times New Roman" w:cs="Times New Roman"/>
                <w:sz w:val="21"/>
                <w:szCs w:val="21"/>
              </w:rPr>
            </w:pPr>
          </w:p>
        </w:tc>
        <w:tc>
          <w:tcPr>
            <w:tcW w:w="992" w:type="dxa"/>
            <w:vAlign w:val="center"/>
          </w:tcPr>
          <w:p w:rsidR="00373388" w:rsidRPr="00373388" w:rsidRDefault="00373388" w:rsidP="00EA57C4">
            <w:pPr>
              <w:jc w:val="center"/>
              <w:rPr>
                <w:rFonts w:ascii="Times New Roman" w:hAnsi="Times New Roman" w:cs="Times New Roman"/>
                <w:color w:val="000000"/>
                <w:sz w:val="21"/>
                <w:szCs w:val="21"/>
              </w:rPr>
            </w:pPr>
            <w:r w:rsidRPr="00373388">
              <w:rPr>
                <w:rFonts w:ascii="Times New Roman" w:hAnsi="Times New Roman" w:cs="Times New Roman"/>
                <w:color w:val="000000"/>
                <w:sz w:val="21"/>
                <w:szCs w:val="21"/>
              </w:rPr>
              <w:t>15</w:t>
            </w:r>
          </w:p>
        </w:tc>
        <w:tc>
          <w:tcPr>
            <w:tcW w:w="851" w:type="dxa"/>
            <w:vAlign w:val="center"/>
          </w:tcPr>
          <w:p w:rsidR="00373388" w:rsidRPr="00373388" w:rsidRDefault="00373388" w:rsidP="00B524F4">
            <w:pPr>
              <w:jc w:val="center"/>
              <w:rPr>
                <w:rFonts w:ascii="Times New Roman" w:hAnsi="Times New Roman" w:cs="Times New Roman"/>
                <w:color w:val="000000"/>
                <w:sz w:val="21"/>
                <w:szCs w:val="21"/>
              </w:rPr>
            </w:pPr>
            <w:proofErr w:type="spellStart"/>
            <w:r w:rsidRPr="00373388">
              <w:rPr>
                <w:rFonts w:ascii="Times New Roman" w:hAnsi="Times New Roman" w:cs="Times New Roman"/>
                <w:color w:val="000000"/>
                <w:sz w:val="21"/>
                <w:szCs w:val="21"/>
              </w:rPr>
              <w:t>шт</w:t>
            </w:r>
            <w:proofErr w:type="spellEnd"/>
          </w:p>
        </w:tc>
        <w:tc>
          <w:tcPr>
            <w:tcW w:w="850" w:type="dxa"/>
            <w:vAlign w:val="center"/>
          </w:tcPr>
          <w:p w:rsidR="00373388" w:rsidRPr="00373388" w:rsidRDefault="00373388" w:rsidP="00B524F4">
            <w:pPr>
              <w:jc w:val="center"/>
              <w:rPr>
                <w:rFonts w:ascii="Times New Roman" w:hAnsi="Times New Roman" w:cs="Times New Roman"/>
                <w:color w:val="000000"/>
                <w:sz w:val="21"/>
                <w:szCs w:val="21"/>
              </w:rPr>
            </w:pPr>
          </w:p>
        </w:tc>
        <w:tc>
          <w:tcPr>
            <w:tcW w:w="425" w:type="dxa"/>
            <w:vAlign w:val="center"/>
          </w:tcPr>
          <w:p w:rsidR="00373388" w:rsidRPr="00373388" w:rsidRDefault="00373388" w:rsidP="00B524F4">
            <w:pPr>
              <w:jc w:val="center"/>
              <w:rPr>
                <w:rFonts w:ascii="Times New Roman" w:hAnsi="Times New Roman" w:cs="Times New Roman"/>
                <w:color w:val="000000"/>
                <w:sz w:val="21"/>
                <w:szCs w:val="21"/>
              </w:rPr>
            </w:pPr>
          </w:p>
        </w:tc>
        <w:tc>
          <w:tcPr>
            <w:tcW w:w="993" w:type="dxa"/>
            <w:vAlign w:val="center"/>
          </w:tcPr>
          <w:p w:rsidR="00373388" w:rsidRPr="00373388" w:rsidRDefault="00373388" w:rsidP="00B524F4">
            <w:pPr>
              <w:jc w:val="center"/>
              <w:rPr>
                <w:rFonts w:ascii="Times New Roman" w:hAnsi="Times New Roman" w:cs="Times New Roman"/>
                <w:color w:val="000000"/>
                <w:sz w:val="21"/>
                <w:szCs w:val="21"/>
              </w:rPr>
            </w:pPr>
          </w:p>
        </w:tc>
        <w:tc>
          <w:tcPr>
            <w:tcW w:w="1275" w:type="dxa"/>
            <w:vAlign w:val="center"/>
          </w:tcPr>
          <w:p w:rsidR="00373388" w:rsidRPr="00373388" w:rsidRDefault="00373388" w:rsidP="00B524F4">
            <w:pPr>
              <w:jc w:val="center"/>
              <w:rPr>
                <w:rFonts w:ascii="Times New Roman" w:hAnsi="Times New Roman" w:cs="Times New Roman"/>
                <w:color w:val="000000"/>
                <w:sz w:val="21"/>
                <w:szCs w:val="21"/>
              </w:rPr>
            </w:pPr>
          </w:p>
        </w:tc>
      </w:tr>
      <w:tr w:rsidR="000146DE" w:rsidRPr="00373388" w:rsidTr="00463BAD">
        <w:tc>
          <w:tcPr>
            <w:tcW w:w="10173" w:type="dxa"/>
            <w:gridSpan w:val="7"/>
          </w:tcPr>
          <w:p w:rsidR="000146DE" w:rsidRPr="00373388" w:rsidRDefault="000146DE" w:rsidP="000146DE">
            <w:pPr>
              <w:jc w:val="right"/>
              <w:rPr>
                <w:rFonts w:ascii="Times New Roman" w:hAnsi="Times New Roman" w:cs="Times New Roman"/>
                <w:b/>
                <w:color w:val="000000"/>
                <w:sz w:val="21"/>
                <w:szCs w:val="21"/>
              </w:rPr>
            </w:pPr>
            <w:r w:rsidRPr="00373388">
              <w:rPr>
                <w:rFonts w:ascii="Times New Roman" w:hAnsi="Times New Roman" w:cs="Times New Roman"/>
                <w:b/>
                <w:color w:val="000000"/>
                <w:sz w:val="21"/>
                <w:szCs w:val="21"/>
              </w:rPr>
              <w:t>ИТОГО</w:t>
            </w:r>
          </w:p>
        </w:tc>
        <w:tc>
          <w:tcPr>
            <w:tcW w:w="1275" w:type="dxa"/>
            <w:vAlign w:val="bottom"/>
          </w:tcPr>
          <w:p w:rsidR="000146DE" w:rsidRPr="00373388" w:rsidRDefault="000146DE" w:rsidP="006060D9">
            <w:pPr>
              <w:jc w:val="center"/>
              <w:rPr>
                <w:rFonts w:ascii="Times New Roman" w:hAnsi="Times New Roman" w:cs="Times New Roman"/>
                <w:b/>
                <w:color w:val="000000"/>
                <w:sz w:val="21"/>
                <w:szCs w:val="21"/>
              </w:rPr>
            </w:pPr>
          </w:p>
        </w:tc>
      </w:tr>
      <w:tr w:rsidR="000146DE" w:rsidRPr="00373388" w:rsidTr="00463BAD">
        <w:tc>
          <w:tcPr>
            <w:tcW w:w="10173" w:type="dxa"/>
            <w:gridSpan w:val="7"/>
          </w:tcPr>
          <w:p w:rsidR="000146DE" w:rsidRPr="00373388" w:rsidRDefault="000146DE" w:rsidP="000146DE">
            <w:pPr>
              <w:jc w:val="right"/>
              <w:rPr>
                <w:rFonts w:ascii="Times New Roman" w:hAnsi="Times New Roman" w:cs="Times New Roman"/>
                <w:b/>
                <w:color w:val="000000"/>
                <w:sz w:val="21"/>
                <w:szCs w:val="21"/>
              </w:rPr>
            </w:pPr>
            <w:r w:rsidRPr="00373388">
              <w:rPr>
                <w:rFonts w:ascii="Times New Roman" w:hAnsi="Times New Roman" w:cs="Times New Roman"/>
                <w:b/>
                <w:color w:val="000000"/>
                <w:sz w:val="21"/>
                <w:szCs w:val="21"/>
              </w:rPr>
              <w:t>В т.ч. НДС</w:t>
            </w:r>
          </w:p>
        </w:tc>
        <w:tc>
          <w:tcPr>
            <w:tcW w:w="1275" w:type="dxa"/>
            <w:vAlign w:val="bottom"/>
          </w:tcPr>
          <w:p w:rsidR="000146DE" w:rsidRPr="00373388" w:rsidRDefault="000146DE" w:rsidP="006060D9">
            <w:pPr>
              <w:jc w:val="center"/>
              <w:rPr>
                <w:rFonts w:ascii="Times New Roman" w:hAnsi="Times New Roman" w:cs="Times New Roman"/>
                <w:b/>
                <w:color w:val="000000"/>
                <w:sz w:val="21"/>
                <w:szCs w:val="21"/>
              </w:rPr>
            </w:pPr>
          </w:p>
        </w:tc>
      </w:tr>
    </w:tbl>
    <w:p w:rsidR="00B74549" w:rsidRPr="000146DE" w:rsidRDefault="00B74549" w:rsidP="007908B3">
      <w:pPr>
        <w:ind w:firstLine="708"/>
        <w:jc w:val="both"/>
        <w:rPr>
          <w:color w:val="000000"/>
          <w:sz w:val="21"/>
          <w:szCs w:val="21"/>
          <w:lang w:val="ru-RU" w:eastAsia="ru-RU"/>
        </w:rPr>
      </w:pPr>
    </w:p>
    <w:p w:rsidR="007908B3" w:rsidRPr="00B524F4" w:rsidRDefault="006F2896" w:rsidP="007908B3">
      <w:pPr>
        <w:ind w:firstLine="708"/>
        <w:jc w:val="both"/>
        <w:rPr>
          <w:sz w:val="21"/>
          <w:szCs w:val="21"/>
          <w:lang w:val="ru-RU" w:eastAsia="ru-RU"/>
        </w:rPr>
      </w:pPr>
      <w:r w:rsidRPr="000146DE">
        <w:rPr>
          <w:color w:val="000000"/>
          <w:sz w:val="21"/>
          <w:szCs w:val="21"/>
          <w:lang w:val="ru-RU" w:eastAsia="ru-RU"/>
        </w:rPr>
        <w:t>И</w:t>
      </w:r>
      <w:r w:rsidR="00474DE3" w:rsidRPr="000146DE">
        <w:rPr>
          <w:color w:val="000000"/>
          <w:sz w:val="21"/>
          <w:szCs w:val="21"/>
          <w:lang w:val="ru-RU" w:eastAsia="ru-RU"/>
        </w:rPr>
        <w:t xml:space="preserve">того </w:t>
      </w:r>
      <w:r w:rsidR="00B30BC2" w:rsidRPr="000146DE">
        <w:rPr>
          <w:sz w:val="21"/>
          <w:szCs w:val="21"/>
          <w:lang w:val="ru-RU" w:eastAsia="ru-RU"/>
        </w:rPr>
        <w:t>Цена Контракта составляет</w:t>
      </w:r>
      <w:r w:rsidR="00AA26E1" w:rsidRPr="000146DE">
        <w:rPr>
          <w:sz w:val="21"/>
          <w:szCs w:val="21"/>
          <w:lang w:val="ru-RU" w:eastAsia="ru-RU"/>
        </w:rPr>
        <w:t>:</w:t>
      </w:r>
      <w:r w:rsidR="00B30BC2" w:rsidRPr="000146DE">
        <w:rPr>
          <w:sz w:val="21"/>
          <w:szCs w:val="21"/>
          <w:lang w:val="ru-RU" w:eastAsia="ru-RU"/>
        </w:rPr>
        <w:t xml:space="preserve"> </w:t>
      </w:r>
      <w:r w:rsidR="005D472E" w:rsidRPr="000146DE">
        <w:rPr>
          <w:b/>
          <w:sz w:val="21"/>
          <w:szCs w:val="21"/>
          <w:lang w:val="ru-RU" w:eastAsia="ru-RU"/>
        </w:rPr>
        <w:t>__________________________</w:t>
      </w:r>
      <w:r w:rsidR="006060D9" w:rsidRPr="000146DE">
        <w:rPr>
          <w:b/>
          <w:sz w:val="21"/>
          <w:szCs w:val="21"/>
          <w:lang w:val="ru-RU" w:eastAsia="ru-RU"/>
        </w:rPr>
        <w:t xml:space="preserve"> руб. (</w:t>
      </w:r>
      <w:r w:rsidR="005D472E" w:rsidRPr="000146DE">
        <w:rPr>
          <w:b/>
          <w:sz w:val="21"/>
          <w:szCs w:val="21"/>
          <w:lang w:val="ru-RU" w:eastAsia="ru-RU"/>
        </w:rPr>
        <w:t>Сумма прописью)</w:t>
      </w:r>
      <w:r w:rsidR="00B524F4">
        <w:rPr>
          <w:b/>
          <w:sz w:val="21"/>
          <w:szCs w:val="21"/>
          <w:lang w:val="ru-RU" w:eastAsia="ru-RU"/>
        </w:rPr>
        <w:t xml:space="preserve">, </w:t>
      </w:r>
      <w:r w:rsidR="00B524F4" w:rsidRPr="00B524F4">
        <w:rPr>
          <w:sz w:val="21"/>
          <w:szCs w:val="21"/>
          <w:lang w:val="ru-RU" w:eastAsia="ru-RU"/>
        </w:rPr>
        <w:t xml:space="preserve">в т.ч. НДС ___ </w:t>
      </w:r>
      <w:proofErr w:type="spellStart"/>
      <w:r w:rsidR="00B524F4" w:rsidRPr="00B524F4">
        <w:rPr>
          <w:sz w:val="21"/>
          <w:szCs w:val="21"/>
          <w:lang w:val="ru-RU" w:eastAsia="ru-RU"/>
        </w:rPr>
        <w:t>руб</w:t>
      </w:r>
      <w:proofErr w:type="spellEnd"/>
      <w:r w:rsidR="00B524F4" w:rsidRPr="00B524F4">
        <w:rPr>
          <w:sz w:val="21"/>
          <w:szCs w:val="21"/>
          <w:lang w:val="ru-RU" w:eastAsia="ru-RU"/>
        </w:rPr>
        <w:t xml:space="preserve"> (Сумма прописью)/</w:t>
      </w:r>
      <w:r w:rsidR="005D472E" w:rsidRPr="00B524F4">
        <w:rPr>
          <w:sz w:val="21"/>
          <w:szCs w:val="21"/>
          <w:lang w:val="ru-RU" w:eastAsia="ru-RU"/>
        </w:rPr>
        <w:t xml:space="preserve">либо </w:t>
      </w:r>
      <w:r w:rsidR="006060D9" w:rsidRPr="00B524F4">
        <w:rPr>
          <w:sz w:val="21"/>
          <w:szCs w:val="21"/>
          <w:lang w:val="ru-RU" w:eastAsia="ru-RU"/>
        </w:rPr>
        <w:t xml:space="preserve">НДС не облагается на основании </w:t>
      </w:r>
      <w:r w:rsidR="00B524F4" w:rsidRPr="00B524F4">
        <w:rPr>
          <w:sz w:val="21"/>
          <w:szCs w:val="21"/>
          <w:lang w:val="ru-RU" w:eastAsia="ru-RU"/>
        </w:rPr>
        <w:t>______________________</w:t>
      </w:r>
      <w:r w:rsidR="006060D9" w:rsidRPr="00B524F4">
        <w:rPr>
          <w:sz w:val="21"/>
          <w:szCs w:val="21"/>
          <w:lang w:val="ru-RU" w:eastAsia="ru-RU"/>
        </w:rPr>
        <w:t>.</w:t>
      </w:r>
    </w:p>
    <w:p w:rsidR="000146DE" w:rsidRPr="000146DE" w:rsidRDefault="000146DE" w:rsidP="007908B3">
      <w:pPr>
        <w:ind w:firstLine="708"/>
        <w:jc w:val="both"/>
        <w:rPr>
          <w:color w:val="000000"/>
          <w:sz w:val="21"/>
          <w:szCs w:val="21"/>
          <w:lang w:val="ru-RU" w:eastAsia="ru-RU"/>
        </w:rPr>
      </w:pPr>
    </w:p>
    <w:tbl>
      <w:tblPr>
        <w:tblW w:w="5000" w:type="pct"/>
        <w:tblLayout w:type="fixed"/>
        <w:tblCellMar>
          <w:top w:w="102" w:type="dxa"/>
          <w:left w:w="62" w:type="dxa"/>
          <w:bottom w:w="102" w:type="dxa"/>
          <w:right w:w="62" w:type="dxa"/>
        </w:tblCellMar>
        <w:tblLook w:val="0000"/>
      </w:tblPr>
      <w:tblGrid>
        <w:gridCol w:w="5449"/>
        <w:gridCol w:w="4920"/>
      </w:tblGrid>
      <w:tr w:rsidR="00B61A9D" w:rsidRPr="00B524F4" w:rsidTr="000146DE">
        <w:trPr>
          <w:trHeight w:val="20"/>
        </w:trPr>
        <w:tc>
          <w:tcPr>
            <w:tcW w:w="5449" w:type="dxa"/>
          </w:tcPr>
          <w:p w:rsidR="00B61A9D" w:rsidRPr="000146DE" w:rsidRDefault="00B61A9D" w:rsidP="000146DE">
            <w:pPr>
              <w:widowControl w:val="0"/>
              <w:autoSpaceDE w:val="0"/>
              <w:autoSpaceDN w:val="0"/>
              <w:adjustRightInd w:val="0"/>
              <w:contextualSpacing/>
              <w:rPr>
                <w:b/>
                <w:sz w:val="21"/>
                <w:szCs w:val="21"/>
                <w:lang w:val="ru-RU" w:eastAsia="ru-RU"/>
              </w:rPr>
            </w:pPr>
            <w:r w:rsidRPr="000146DE">
              <w:rPr>
                <w:b/>
                <w:sz w:val="21"/>
                <w:szCs w:val="21"/>
                <w:lang w:val="ru-RU" w:eastAsia="ru-RU"/>
              </w:rPr>
              <w:t>Заказчик</w:t>
            </w:r>
          </w:p>
        </w:tc>
        <w:tc>
          <w:tcPr>
            <w:tcW w:w="4920" w:type="dxa"/>
          </w:tcPr>
          <w:p w:rsidR="00B61A9D" w:rsidRPr="000146DE" w:rsidRDefault="00B61A9D" w:rsidP="000146DE">
            <w:pPr>
              <w:widowControl w:val="0"/>
              <w:autoSpaceDE w:val="0"/>
              <w:autoSpaceDN w:val="0"/>
              <w:adjustRightInd w:val="0"/>
              <w:contextualSpacing/>
              <w:rPr>
                <w:b/>
                <w:sz w:val="21"/>
                <w:szCs w:val="21"/>
                <w:lang w:val="ru-RU" w:eastAsia="ru-RU"/>
              </w:rPr>
            </w:pPr>
            <w:r w:rsidRPr="000146DE">
              <w:rPr>
                <w:b/>
                <w:sz w:val="21"/>
                <w:szCs w:val="21"/>
                <w:lang w:val="ru-RU" w:eastAsia="ru-RU"/>
              </w:rPr>
              <w:t>Поставщик</w:t>
            </w:r>
          </w:p>
        </w:tc>
      </w:tr>
      <w:tr w:rsidR="00B61A9D" w:rsidRPr="000146DE" w:rsidTr="000146DE">
        <w:trPr>
          <w:trHeight w:val="20"/>
        </w:trPr>
        <w:tc>
          <w:tcPr>
            <w:tcW w:w="5449" w:type="dxa"/>
          </w:tcPr>
          <w:p w:rsidR="00B61A9D" w:rsidRPr="000146DE" w:rsidRDefault="003B771B" w:rsidP="000146DE">
            <w:pPr>
              <w:widowControl w:val="0"/>
              <w:autoSpaceDE w:val="0"/>
              <w:autoSpaceDN w:val="0"/>
              <w:adjustRightInd w:val="0"/>
              <w:contextualSpacing/>
              <w:rPr>
                <w:sz w:val="21"/>
                <w:szCs w:val="21"/>
                <w:lang w:val="ru-RU" w:eastAsia="ru-RU"/>
              </w:rPr>
            </w:pPr>
            <w:r w:rsidRPr="000146DE">
              <w:rPr>
                <w:sz w:val="21"/>
                <w:szCs w:val="21"/>
                <w:lang w:val="ru-RU" w:eastAsia="ru-RU"/>
              </w:rPr>
              <w:t xml:space="preserve">___________________/ А.В. </w:t>
            </w:r>
            <w:proofErr w:type="spellStart"/>
            <w:r w:rsidRPr="000146DE">
              <w:rPr>
                <w:sz w:val="21"/>
                <w:szCs w:val="21"/>
                <w:lang w:val="ru-RU" w:eastAsia="ru-RU"/>
              </w:rPr>
              <w:t>Рулёва</w:t>
            </w:r>
            <w:proofErr w:type="spellEnd"/>
          </w:p>
          <w:p w:rsidR="00B61A9D" w:rsidRPr="000146DE" w:rsidRDefault="006C11AA" w:rsidP="000146DE">
            <w:pPr>
              <w:widowControl w:val="0"/>
              <w:autoSpaceDE w:val="0"/>
              <w:autoSpaceDN w:val="0"/>
              <w:adjustRightInd w:val="0"/>
              <w:contextualSpacing/>
              <w:rPr>
                <w:sz w:val="21"/>
                <w:szCs w:val="21"/>
                <w:lang w:val="ru-RU" w:eastAsia="ru-RU"/>
              </w:rPr>
            </w:pPr>
            <w:r w:rsidRPr="000146DE">
              <w:rPr>
                <w:i/>
                <w:sz w:val="21"/>
                <w:szCs w:val="21"/>
                <w:lang w:val="ru-RU"/>
              </w:rPr>
              <w:t>(подписано усиленной электронной подписью)</w:t>
            </w:r>
            <w:r w:rsidR="000146DE" w:rsidRPr="000146DE">
              <w:rPr>
                <w:sz w:val="21"/>
                <w:szCs w:val="21"/>
                <w:lang w:val="ru-RU" w:eastAsia="ru-RU"/>
              </w:rPr>
              <w:t xml:space="preserve"> </w:t>
            </w:r>
          </w:p>
        </w:tc>
        <w:tc>
          <w:tcPr>
            <w:tcW w:w="4920" w:type="dxa"/>
          </w:tcPr>
          <w:p w:rsidR="00B61A9D" w:rsidRPr="000146DE" w:rsidRDefault="00B61A9D" w:rsidP="000146DE">
            <w:pPr>
              <w:widowControl w:val="0"/>
              <w:autoSpaceDE w:val="0"/>
              <w:autoSpaceDN w:val="0"/>
              <w:adjustRightInd w:val="0"/>
              <w:contextualSpacing/>
              <w:rPr>
                <w:sz w:val="21"/>
                <w:szCs w:val="21"/>
                <w:lang w:val="ru-RU"/>
              </w:rPr>
            </w:pPr>
            <w:r w:rsidRPr="000146DE">
              <w:rPr>
                <w:sz w:val="21"/>
                <w:szCs w:val="21"/>
                <w:lang w:val="ru-RU" w:eastAsia="ru-RU"/>
              </w:rPr>
              <w:t xml:space="preserve">__________________/ </w:t>
            </w:r>
            <w:r w:rsidR="005D472E" w:rsidRPr="000146DE">
              <w:rPr>
                <w:sz w:val="21"/>
                <w:szCs w:val="21"/>
                <w:lang w:val="ru-RU"/>
              </w:rPr>
              <w:t>_____________</w:t>
            </w:r>
          </w:p>
          <w:p w:rsidR="006C11AA" w:rsidRPr="000146DE" w:rsidRDefault="006C11AA" w:rsidP="000146DE">
            <w:pPr>
              <w:widowControl w:val="0"/>
              <w:autoSpaceDE w:val="0"/>
              <w:autoSpaceDN w:val="0"/>
              <w:adjustRightInd w:val="0"/>
              <w:contextualSpacing/>
              <w:rPr>
                <w:sz w:val="21"/>
                <w:szCs w:val="21"/>
                <w:lang w:val="ru-RU" w:eastAsia="ru-RU"/>
              </w:rPr>
            </w:pPr>
            <w:r w:rsidRPr="000146DE">
              <w:rPr>
                <w:i/>
                <w:sz w:val="21"/>
                <w:szCs w:val="21"/>
                <w:lang w:val="ru-RU"/>
              </w:rPr>
              <w:t>(подписано усиленной электронной подписью)</w:t>
            </w:r>
          </w:p>
        </w:tc>
      </w:tr>
    </w:tbl>
    <w:p w:rsidR="00A77B3E" w:rsidRDefault="00A77B3E" w:rsidP="00B61A9D">
      <w:pPr>
        <w:widowControl w:val="0"/>
        <w:autoSpaceDE w:val="0"/>
        <w:autoSpaceDN w:val="0"/>
        <w:adjustRightInd w:val="0"/>
        <w:contextualSpacing/>
        <w:rPr>
          <w:sz w:val="21"/>
          <w:szCs w:val="21"/>
          <w:lang w:val="ru-RU"/>
        </w:rPr>
      </w:pPr>
    </w:p>
    <w:p w:rsidR="000146DE" w:rsidRDefault="000146DE" w:rsidP="00B61A9D">
      <w:pPr>
        <w:widowControl w:val="0"/>
        <w:autoSpaceDE w:val="0"/>
        <w:autoSpaceDN w:val="0"/>
        <w:adjustRightInd w:val="0"/>
        <w:contextualSpacing/>
        <w:rPr>
          <w:sz w:val="21"/>
          <w:szCs w:val="21"/>
          <w:lang w:val="ru-RU"/>
        </w:rPr>
        <w:sectPr w:rsidR="000146DE" w:rsidSect="005733EF">
          <w:headerReference w:type="default" r:id="rId14"/>
          <w:pgSz w:w="12240" w:h="15840"/>
          <w:pgMar w:top="567" w:right="1417" w:bottom="851" w:left="578" w:header="708" w:footer="708" w:gutter="0"/>
          <w:cols w:space="708"/>
          <w:docGrid w:linePitch="360"/>
        </w:sectPr>
      </w:pPr>
    </w:p>
    <w:p w:rsidR="000146DE" w:rsidRPr="00A84E0B" w:rsidRDefault="000146DE" w:rsidP="000146DE">
      <w:pPr>
        <w:contextualSpacing/>
        <w:jc w:val="center"/>
        <w:rPr>
          <w:sz w:val="22"/>
          <w:szCs w:val="22"/>
        </w:rPr>
      </w:pPr>
    </w:p>
    <w:p w:rsidR="000146DE" w:rsidRPr="000146DE" w:rsidRDefault="000146DE" w:rsidP="000146DE">
      <w:pPr>
        <w:keepLines/>
        <w:shd w:val="clear" w:color="auto" w:fill="FFFFFF"/>
        <w:ind w:firstLine="709"/>
        <w:contextualSpacing/>
        <w:jc w:val="right"/>
        <w:rPr>
          <w:i/>
          <w:sz w:val="22"/>
          <w:szCs w:val="22"/>
          <w:lang w:val="ru-RU"/>
        </w:rPr>
      </w:pPr>
      <w:r w:rsidRPr="000146DE">
        <w:rPr>
          <w:i/>
          <w:sz w:val="22"/>
          <w:szCs w:val="22"/>
          <w:lang w:val="ru-RU"/>
        </w:rPr>
        <w:t xml:space="preserve">Приложение № </w:t>
      </w:r>
      <w:r>
        <w:rPr>
          <w:i/>
          <w:sz w:val="22"/>
          <w:szCs w:val="22"/>
          <w:lang w:val="ru-RU"/>
        </w:rPr>
        <w:t>2</w:t>
      </w:r>
    </w:p>
    <w:p w:rsidR="000146DE" w:rsidRPr="000146DE" w:rsidRDefault="000146DE" w:rsidP="000146DE">
      <w:pPr>
        <w:keepLines/>
        <w:shd w:val="clear" w:color="auto" w:fill="FFFFFF"/>
        <w:ind w:firstLine="709"/>
        <w:contextualSpacing/>
        <w:jc w:val="right"/>
        <w:rPr>
          <w:i/>
          <w:sz w:val="22"/>
          <w:szCs w:val="22"/>
          <w:lang w:val="ru-RU"/>
        </w:rPr>
      </w:pPr>
      <w:r w:rsidRPr="000146DE">
        <w:rPr>
          <w:i/>
          <w:sz w:val="22"/>
          <w:szCs w:val="22"/>
          <w:lang w:val="ru-RU"/>
        </w:rPr>
        <w:t xml:space="preserve">к Контракту № </w:t>
      </w:r>
      <w:r w:rsidR="00373388" w:rsidRPr="00373388">
        <w:rPr>
          <w:i/>
          <w:sz w:val="22"/>
          <w:szCs w:val="22"/>
          <w:lang w:val="ru-RU"/>
        </w:rPr>
        <w:t>0536/4-е</w:t>
      </w:r>
    </w:p>
    <w:p w:rsidR="000146DE" w:rsidRPr="000146DE" w:rsidRDefault="000146DE" w:rsidP="000146DE">
      <w:pPr>
        <w:keepLines/>
        <w:shd w:val="clear" w:color="auto" w:fill="FFFFFF"/>
        <w:ind w:firstLine="709"/>
        <w:contextualSpacing/>
        <w:jc w:val="right"/>
        <w:rPr>
          <w:i/>
          <w:sz w:val="22"/>
          <w:szCs w:val="22"/>
          <w:lang w:val="ru-RU"/>
        </w:rPr>
      </w:pPr>
      <w:r w:rsidRPr="000146DE">
        <w:rPr>
          <w:i/>
          <w:sz w:val="22"/>
          <w:szCs w:val="22"/>
          <w:lang w:val="ru-RU"/>
        </w:rPr>
        <w:t>от «__» ______ 2026</w:t>
      </w:r>
      <w:r>
        <w:rPr>
          <w:i/>
          <w:sz w:val="22"/>
          <w:szCs w:val="22"/>
          <w:lang w:val="ru-RU"/>
        </w:rPr>
        <w:t xml:space="preserve"> </w:t>
      </w:r>
      <w:r w:rsidRPr="000146DE">
        <w:rPr>
          <w:i/>
          <w:sz w:val="22"/>
          <w:szCs w:val="22"/>
          <w:lang w:val="ru-RU"/>
        </w:rPr>
        <w:t>года</w:t>
      </w:r>
    </w:p>
    <w:p w:rsidR="000146DE" w:rsidRPr="000146DE" w:rsidRDefault="000146DE" w:rsidP="000146DE">
      <w:pPr>
        <w:ind w:firstLine="567"/>
        <w:jc w:val="right"/>
        <w:rPr>
          <w:i/>
          <w:color w:val="000000"/>
          <w:sz w:val="22"/>
          <w:szCs w:val="22"/>
          <w:lang w:val="ru-RU"/>
        </w:rPr>
      </w:pPr>
    </w:p>
    <w:tbl>
      <w:tblPr>
        <w:tblW w:w="0" w:type="auto"/>
        <w:jc w:val="center"/>
        <w:tblLook w:val="04A0"/>
      </w:tblPr>
      <w:tblGrid>
        <w:gridCol w:w="15156"/>
      </w:tblGrid>
      <w:tr w:rsidR="000146DE" w:rsidRPr="00A84E0B" w:rsidTr="000146DE">
        <w:trPr>
          <w:jc w:val="center"/>
        </w:trPr>
        <w:tc>
          <w:tcPr>
            <w:tcW w:w="15126" w:type="dxa"/>
          </w:tcPr>
          <w:p w:rsidR="000146DE" w:rsidRPr="00A84E0B" w:rsidRDefault="000146DE" w:rsidP="000146DE">
            <w:pPr>
              <w:spacing w:after="160" w:line="259" w:lineRule="auto"/>
              <w:rPr>
                <w:b/>
                <w:bCs/>
                <w:sz w:val="22"/>
                <w:szCs w:val="22"/>
              </w:rPr>
            </w:pPr>
            <w:r>
              <w:rPr>
                <w:b/>
                <w:noProof/>
                <w:sz w:val="22"/>
                <w:szCs w:val="22"/>
                <w:lang w:val="ru-RU" w:eastAsia="ru-RU"/>
              </w:rPr>
              <w:drawing>
                <wp:inline distT="0" distB="0" distL="0" distR="0">
                  <wp:extent cx="9465945" cy="5354955"/>
                  <wp:effectExtent l="19050" t="0" r="1905"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9465945" cy="5354955"/>
                          </a:xfrm>
                          <a:prstGeom prst="rect">
                            <a:avLst/>
                          </a:prstGeom>
                          <a:noFill/>
                          <a:ln w="9525">
                            <a:noFill/>
                            <a:miter lim="800000"/>
                            <a:headEnd/>
                            <a:tailEnd/>
                          </a:ln>
                        </pic:spPr>
                      </pic:pic>
                    </a:graphicData>
                  </a:graphic>
                </wp:inline>
              </w:drawing>
            </w:r>
          </w:p>
        </w:tc>
      </w:tr>
    </w:tbl>
    <w:p w:rsidR="000146DE" w:rsidRPr="00A84E0B" w:rsidRDefault="000146DE" w:rsidP="000146DE">
      <w:pPr>
        <w:spacing w:after="160" w:line="259"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0146DE" w:rsidRPr="00A84E0B" w:rsidTr="000146DE">
        <w:tc>
          <w:tcPr>
            <w:tcW w:w="15126" w:type="dxa"/>
          </w:tcPr>
          <w:p w:rsidR="000146DE" w:rsidRPr="00A84E0B" w:rsidRDefault="000146DE" w:rsidP="000146DE">
            <w:pPr>
              <w:spacing w:after="160" w:line="259" w:lineRule="auto"/>
              <w:rPr>
                <w:b/>
                <w:bCs/>
                <w:sz w:val="22"/>
                <w:szCs w:val="22"/>
              </w:rPr>
            </w:pPr>
            <w:r>
              <w:rPr>
                <w:b/>
                <w:noProof/>
                <w:sz w:val="22"/>
                <w:szCs w:val="22"/>
                <w:lang w:val="ru-RU" w:eastAsia="ru-RU"/>
              </w:rPr>
              <w:lastRenderedPageBreak/>
              <w:drawing>
                <wp:inline distT="0" distB="0" distL="0" distR="0">
                  <wp:extent cx="9465945" cy="2450465"/>
                  <wp:effectExtent l="19050" t="0" r="1905"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srcRect/>
                          <a:stretch>
                            <a:fillRect/>
                          </a:stretch>
                        </pic:blipFill>
                        <pic:spPr bwMode="auto">
                          <a:xfrm>
                            <a:off x="0" y="0"/>
                            <a:ext cx="9465945" cy="2450465"/>
                          </a:xfrm>
                          <a:prstGeom prst="rect">
                            <a:avLst/>
                          </a:prstGeom>
                          <a:noFill/>
                          <a:ln w="9525">
                            <a:noFill/>
                            <a:miter lim="800000"/>
                            <a:headEnd/>
                            <a:tailEnd/>
                          </a:ln>
                        </pic:spPr>
                      </pic:pic>
                    </a:graphicData>
                  </a:graphic>
                </wp:inline>
              </w:drawing>
            </w:r>
          </w:p>
        </w:tc>
      </w:tr>
      <w:tr w:rsidR="000146DE" w:rsidRPr="00A84E0B" w:rsidTr="000146DE">
        <w:tc>
          <w:tcPr>
            <w:tcW w:w="15126" w:type="dxa"/>
          </w:tcPr>
          <w:p w:rsidR="000146DE" w:rsidRPr="00A84E0B" w:rsidRDefault="000146DE" w:rsidP="000146DE">
            <w:pPr>
              <w:spacing w:after="160" w:line="259" w:lineRule="auto"/>
              <w:rPr>
                <w:b/>
                <w:bCs/>
                <w:sz w:val="22"/>
                <w:szCs w:val="22"/>
              </w:rPr>
            </w:pPr>
            <w:r>
              <w:rPr>
                <w:b/>
                <w:noProof/>
                <w:sz w:val="22"/>
                <w:szCs w:val="22"/>
                <w:lang w:val="ru-RU" w:eastAsia="ru-RU"/>
              </w:rPr>
              <w:lastRenderedPageBreak/>
              <w:drawing>
                <wp:inline distT="0" distB="0" distL="0" distR="0">
                  <wp:extent cx="9465945" cy="4908550"/>
                  <wp:effectExtent l="19050" t="0" r="1905"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print"/>
                          <a:srcRect/>
                          <a:stretch>
                            <a:fillRect/>
                          </a:stretch>
                        </pic:blipFill>
                        <pic:spPr bwMode="auto">
                          <a:xfrm>
                            <a:off x="0" y="0"/>
                            <a:ext cx="9465945" cy="4908550"/>
                          </a:xfrm>
                          <a:prstGeom prst="rect">
                            <a:avLst/>
                          </a:prstGeom>
                          <a:noFill/>
                          <a:ln w="9525">
                            <a:noFill/>
                            <a:miter lim="800000"/>
                            <a:headEnd/>
                            <a:tailEnd/>
                          </a:ln>
                        </pic:spPr>
                      </pic:pic>
                    </a:graphicData>
                  </a:graphic>
                </wp:inline>
              </w:drawing>
            </w:r>
          </w:p>
        </w:tc>
      </w:tr>
    </w:tbl>
    <w:p w:rsidR="000146DE" w:rsidRPr="00A84E0B" w:rsidRDefault="000146DE" w:rsidP="000146DE">
      <w:pPr>
        <w:ind w:firstLine="709"/>
        <w:jc w:val="center"/>
        <w:rPr>
          <w:bCs/>
          <w:sz w:val="22"/>
          <w:szCs w:val="22"/>
        </w:rPr>
      </w:pPr>
    </w:p>
    <w:p w:rsidR="000146DE" w:rsidRPr="00A84E0B" w:rsidRDefault="000146DE" w:rsidP="000146DE">
      <w:pPr>
        <w:contextualSpacing/>
        <w:jc w:val="center"/>
        <w:rPr>
          <w:sz w:val="22"/>
          <w:szCs w:val="22"/>
        </w:rPr>
      </w:pPr>
    </w:p>
    <w:p w:rsidR="000146DE" w:rsidRPr="000146DE" w:rsidRDefault="000146DE" w:rsidP="00B61A9D">
      <w:pPr>
        <w:widowControl w:val="0"/>
        <w:autoSpaceDE w:val="0"/>
        <w:autoSpaceDN w:val="0"/>
        <w:adjustRightInd w:val="0"/>
        <w:contextualSpacing/>
        <w:rPr>
          <w:sz w:val="21"/>
          <w:szCs w:val="21"/>
          <w:lang w:val="ru-RU"/>
        </w:rPr>
      </w:pPr>
    </w:p>
    <w:sectPr w:rsidR="000146DE" w:rsidRPr="000146DE" w:rsidSect="000146DE">
      <w:pgSz w:w="16838" w:h="11906" w:orient="landscape"/>
      <w:pgMar w:top="709" w:right="1134" w:bottom="0"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7C4" w:rsidRDefault="00EA57C4" w:rsidP="0008182F">
      <w:r>
        <w:separator/>
      </w:r>
    </w:p>
  </w:endnote>
  <w:endnote w:type="continuationSeparator" w:id="0">
    <w:p w:rsidR="00EA57C4" w:rsidRDefault="00EA57C4" w:rsidP="00081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7C4" w:rsidRPr="0069624E" w:rsidRDefault="00EA57C4" w:rsidP="00BA43B7">
    <w:pPr>
      <w:pStyle w:val="a3"/>
      <w:rPr>
        <w:b/>
        <w:sz w:val="14"/>
        <w:szCs w:val="14"/>
      </w:rPr>
    </w:pPr>
    <w:r w:rsidRPr="0069624E">
      <w:rPr>
        <w:b/>
        <w:sz w:val="14"/>
        <w:szCs w:val="14"/>
      </w:rPr>
      <w:t xml:space="preserve">стр. </w:t>
    </w:r>
    <w:r w:rsidR="003646B5" w:rsidRPr="0069624E">
      <w:rPr>
        <w:b/>
        <w:sz w:val="14"/>
        <w:szCs w:val="14"/>
      </w:rPr>
      <w:fldChar w:fldCharType="begin"/>
    </w:r>
    <w:r w:rsidRPr="0069624E">
      <w:rPr>
        <w:b/>
        <w:sz w:val="14"/>
        <w:szCs w:val="14"/>
      </w:rPr>
      <w:instrText xml:space="preserve"> PAGE </w:instrText>
    </w:r>
    <w:r w:rsidR="003646B5" w:rsidRPr="0069624E">
      <w:rPr>
        <w:b/>
        <w:sz w:val="14"/>
        <w:szCs w:val="14"/>
      </w:rPr>
      <w:fldChar w:fldCharType="separate"/>
    </w:r>
    <w:r>
      <w:rPr>
        <w:b/>
        <w:noProof/>
        <w:sz w:val="14"/>
        <w:szCs w:val="14"/>
      </w:rPr>
      <w:t>4</w:t>
    </w:r>
    <w:r w:rsidR="003646B5" w:rsidRPr="0069624E">
      <w:rPr>
        <w:b/>
        <w:sz w:val="14"/>
        <w:szCs w:val="14"/>
      </w:rPr>
      <w:fldChar w:fldCharType="end"/>
    </w:r>
    <w:r w:rsidRPr="0069624E">
      <w:rPr>
        <w:b/>
        <w:sz w:val="14"/>
        <w:szCs w:val="14"/>
      </w:rPr>
      <w:t xml:space="preserve"> из </w:t>
    </w:r>
    <w:r w:rsidR="003646B5" w:rsidRPr="0069624E">
      <w:rPr>
        <w:b/>
        <w:sz w:val="14"/>
        <w:szCs w:val="14"/>
      </w:rPr>
      <w:fldChar w:fldCharType="begin"/>
    </w:r>
    <w:r w:rsidRPr="0069624E">
      <w:rPr>
        <w:b/>
        <w:sz w:val="14"/>
        <w:szCs w:val="14"/>
      </w:rPr>
      <w:instrText xml:space="preserve"> NUMPAGES </w:instrText>
    </w:r>
    <w:r w:rsidR="003646B5" w:rsidRPr="0069624E">
      <w:rPr>
        <w:b/>
        <w:sz w:val="14"/>
        <w:szCs w:val="14"/>
      </w:rPr>
      <w:fldChar w:fldCharType="separate"/>
    </w:r>
    <w:r>
      <w:rPr>
        <w:b/>
        <w:noProof/>
        <w:sz w:val="14"/>
        <w:szCs w:val="14"/>
      </w:rPr>
      <w:t>11</w:t>
    </w:r>
    <w:r w:rsidR="003646B5"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7C4" w:rsidRPr="00362480" w:rsidRDefault="00EA57C4" w:rsidP="00BA43B7">
    <w:pPr>
      <w:pStyle w:val="a3"/>
      <w:jc w:val="center"/>
      <w:rPr>
        <w:szCs w:val="14"/>
      </w:rPr>
    </w:pPr>
    <w:r w:rsidRPr="00362480">
      <w:rPr>
        <w:sz w:val="14"/>
        <w:szCs w:val="14"/>
      </w:rPr>
      <w:t xml:space="preserve">стр. </w:t>
    </w:r>
    <w:r w:rsidR="003646B5" w:rsidRPr="00362480">
      <w:rPr>
        <w:sz w:val="14"/>
        <w:szCs w:val="14"/>
      </w:rPr>
      <w:fldChar w:fldCharType="begin"/>
    </w:r>
    <w:r w:rsidRPr="00362480">
      <w:rPr>
        <w:sz w:val="14"/>
        <w:szCs w:val="14"/>
      </w:rPr>
      <w:instrText xml:space="preserve"> PAGE </w:instrText>
    </w:r>
    <w:r w:rsidR="003646B5" w:rsidRPr="00362480">
      <w:rPr>
        <w:sz w:val="14"/>
        <w:szCs w:val="14"/>
      </w:rPr>
      <w:fldChar w:fldCharType="separate"/>
    </w:r>
    <w:r w:rsidR="00606689">
      <w:rPr>
        <w:noProof/>
        <w:sz w:val="14"/>
        <w:szCs w:val="14"/>
      </w:rPr>
      <w:t>3</w:t>
    </w:r>
    <w:r w:rsidR="003646B5" w:rsidRPr="00362480">
      <w:rPr>
        <w:sz w:val="14"/>
        <w:szCs w:val="14"/>
      </w:rPr>
      <w:fldChar w:fldCharType="end"/>
    </w:r>
    <w:r w:rsidRPr="00362480">
      <w:rPr>
        <w:sz w:val="14"/>
        <w:szCs w:val="14"/>
      </w:rPr>
      <w:t xml:space="preserve"> из </w:t>
    </w:r>
    <w:r w:rsidR="003646B5" w:rsidRPr="00362480">
      <w:rPr>
        <w:sz w:val="14"/>
        <w:szCs w:val="14"/>
      </w:rPr>
      <w:fldChar w:fldCharType="begin"/>
    </w:r>
    <w:r w:rsidRPr="00362480">
      <w:rPr>
        <w:sz w:val="14"/>
        <w:szCs w:val="14"/>
      </w:rPr>
      <w:instrText xml:space="preserve"> NUMPAGES </w:instrText>
    </w:r>
    <w:r w:rsidR="003646B5" w:rsidRPr="00362480">
      <w:rPr>
        <w:sz w:val="14"/>
        <w:szCs w:val="14"/>
      </w:rPr>
      <w:fldChar w:fldCharType="separate"/>
    </w:r>
    <w:r w:rsidR="00606689">
      <w:rPr>
        <w:noProof/>
        <w:sz w:val="14"/>
        <w:szCs w:val="14"/>
      </w:rPr>
      <w:t>11</w:t>
    </w:r>
    <w:r w:rsidR="003646B5"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7C4" w:rsidRDefault="00EA57C4" w:rsidP="0008182F">
      <w:r>
        <w:separator/>
      </w:r>
    </w:p>
  </w:footnote>
  <w:footnote w:type="continuationSeparator" w:id="0">
    <w:p w:rsidR="00EA57C4" w:rsidRDefault="00EA57C4" w:rsidP="0008182F">
      <w:r>
        <w:continuationSeparator/>
      </w:r>
    </w:p>
  </w:footnote>
  <w:footnote w:id="1">
    <w:p w:rsidR="00EA57C4" w:rsidRPr="001B5932" w:rsidRDefault="00EA57C4" w:rsidP="001D553A">
      <w:pPr>
        <w:pStyle w:val="ConsPlusNormal"/>
        <w:ind w:firstLine="540"/>
        <w:jc w:val="both"/>
        <w:rPr>
          <w:rFonts w:ascii="Times New Roman" w:hAnsi="Times New Roman"/>
          <w:sz w:val="12"/>
          <w:szCs w:val="12"/>
        </w:rPr>
      </w:pPr>
      <w:r w:rsidRPr="001B5932">
        <w:rPr>
          <w:rStyle w:val="a7"/>
          <w:rFonts w:ascii="Times New Roman" w:hAnsi="Times New Roman"/>
          <w:sz w:val="12"/>
          <w:szCs w:val="12"/>
        </w:rPr>
        <w:footnoteRef/>
      </w:r>
      <w:r w:rsidRPr="001B5932">
        <w:rPr>
          <w:rFonts w:ascii="Times New Roman" w:hAnsi="Times New Roman"/>
          <w:sz w:val="12"/>
          <w:szCs w:val="12"/>
        </w:rPr>
        <w:t xml:space="preserve">Размер штрафа определяется в соответствии с </w:t>
      </w:r>
      <w:hyperlink r:id="rId1" w:history="1">
        <w:r w:rsidRPr="001B5932">
          <w:rPr>
            <w:rFonts w:ascii="Times New Roman" w:hAnsi="Times New Roman"/>
            <w:sz w:val="12"/>
            <w:szCs w:val="12"/>
          </w:rPr>
          <w:t>Правилами</w:t>
        </w:r>
      </w:hyperlink>
      <w:r w:rsidRPr="001B5932">
        <w:rPr>
          <w:rFonts w:ascii="Times New Roman" w:hAnsi="Times New Roman"/>
          <w:sz w:val="12"/>
          <w:szCs w:val="12"/>
        </w:rPr>
        <w:t xml:space="preserve"> определения размера штрафа в следующем порядке:</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а) 1000 рублей, если цена Контракта не превышает 3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б) 5000 рублей, если цена Контракта составляет от 3 млн. рублей до 50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в) 10000 рублей, если цена Контракта составляет от 50 млн. рублей до 100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г) 100000 рублей, если цена Контракта превышает 100 млн. рублей.</w:t>
      </w:r>
    </w:p>
  </w:footnote>
  <w:footnote w:id="2">
    <w:p w:rsidR="00EA57C4" w:rsidRPr="001B5932" w:rsidRDefault="00EA57C4" w:rsidP="001D553A">
      <w:pPr>
        <w:pStyle w:val="ConsPlusNormal"/>
        <w:ind w:firstLine="540"/>
        <w:jc w:val="both"/>
        <w:rPr>
          <w:rFonts w:ascii="Times New Roman" w:hAnsi="Times New Roman"/>
          <w:sz w:val="12"/>
          <w:szCs w:val="12"/>
        </w:rPr>
      </w:pPr>
      <w:r w:rsidRPr="001B5932">
        <w:rPr>
          <w:rStyle w:val="a7"/>
          <w:rFonts w:ascii="Times New Roman" w:hAnsi="Times New Roman"/>
          <w:sz w:val="12"/>
          <w:szCs w:val="12"/>
        </w:rPr>
        <w:footnoteRef/>
      </w:r>
      <w:r w:rsidRPr="001B5932">
        <w:rPr>
          <w:rFonts w:ascii="Times New Roman" w:hAnsi="Times New Roman"/>
          <w:sz w:val="12"/>
          <w:szCs w:val="12"/>
        </w:rPr>
        <w:t xml:space="preserve">Размер штрафа определяется в соответствии с </w:t>
      </w:r>
      <w:hyperlink r:id="rId2" w:history="1">
        <w:r w:rsidRPr="001B5932">
          <w:rPr>
            <w:rFonts w:ascii="Times New Roman" w:hAnsi="Times New Roman"/>
            <w:sz w:val="12"/>
            <w:szCs w:val="12"/>
          </w:rPr>
          <w:t>Правилами</w:t>
        </w:r>
      </w:hyperlink>
      <w:r w:rsidRPr="001B5932">
        <w:rPr>
          <w:rFonts w:ascii="Times New Roman" w:hAnsi="Times New Roman"/>
          <w:sz w:val="12"/>
          <w:szCs w:val="12"/>
        </w:rPr>
        <w:t xml:space="preserve"> определения размера штрафа в следующем порядке:</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а) 10 процентов цены Контракта (этапа) в случае, если цена Контракта (этапа) не превышает 3 млн. рублей;</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EA57C4" w:rsidRPr="001B5932" w:rsidRDefault="00EA57C4" w:rsidP="001D553A">
      <w:pPr>
        <w:pStyle w:val="ConsPlusNormal"/>
        <w:ind w:firstLine="540"/>
        <w:jc w:val="both"/>
        <w:rPr>
          <w:rFonts w:ascii="Times New Roman" w:hAnsi="Times New Roman"/>
          <w:sz w:val="12"/>
          <w:szCs w:val="12"/>
        </w:rPr>
      </w:pPr>
      <w:proofErr w:type="spellStart"/>
      <w:r w:rsidRPr="001B5932">
        <w:rPr>
          <w:rFonts w:ascii="Times New Roman" w:hAnsi="Times New Roman"/>
          <w:sz w:val="12"/>
          <w:szCs w:val="12"/>
        </w:rPr>
        <w:t>з</w:t>
      </w:r>
      <w:proofErr w:type="spellEnd"/>
      <w:r w:rsidRPr="001B5932">
        <w:rPr>
          <w:rFonts w:ascii="Times New Roman" w:hAnsi="Times New Roman"/>
          <w:sz w:val="12"/>
          <w:szCs w:val="12"/>
        </w:rPr>
        <w:t>) 0,2 процента цены Контракта (этапа) в случае, если цена Контракта (этапа) составляет от 5 млрд. рублей до 10 млрд.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rsidR="00EA57C4" w:rsidRPr="001B5932" w:rsidRDefault="00EA57C4" w:rsidP="001D553A">
      <w:pPr>
        <w:pStyle w:val="ConsPlusNormal"/>
        <w:ind w:firstLine="540"/>
        <w:jc w:val="both"/>
        <w:rPr>
          <w:rFonts w:ascii="Times New Roman" w:hAnsi="Times New Roman"/>
          <w:sz w:val="12"/>
          <w:szCs w:val="12"/>
        </w:rPr>
      </w:pPr>
      <w:r w:rsidRPr="001B5932">
        <w:rPr>
          <w:rStyle w:val="a7"/>
          <w:rFonts w:ascii="Times New Roman" w:hAnsi="Times New Roman"/>
          <w:sz w:val="12"/>
          <w:szCs w:val="12"/>
        </w:rPr>
        <w:footnoteRef/>
      </w:r>
      <w:r w:rsidRPr="001B5932">
        <w:rPr>
          <w:rFonts w:ascii="Times New Roman" w:hAnsi="Times New Roman"/>
          <w:sz w:val="12"/>
          <w:szCs w:val="12"/>
        </w:rPr>
        <w:t>Размер штрафа определяется в соответствии с Правилами определения размера штрафа в следующем порядке:</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а) 3 процента цены Контракта (этапа) в случае, если цена Контракта (этапа) не превышает 3 млн. рублей;</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б) 2 процента цены Контракта (этапа) в случае, если цена Контракта (этапа) составляет от 3 млн. рублей до 10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в) 1 процент цены Контракта (этапа) в случае, если цена Контракта (этапа) составляет от 10 млн. рублей до 20 млн. рублей (включительно)</w:t>
      </w:r>
      <w:r w:rsidRPr="001B5932">
        <w:rPr>
          <w:rFonts w:ascii="Times New Roman" w:hAnsi="Times New Roman"/>
          <w:i/>
          <w:sz w:val="12"/>
          <w:szCs w:val="12"/>
        </w:rPr>
        <w:t>.</w:t>
      </w:r>
    </w:p>
  </w:footnote>
  <w:footnote w:id="4">
    <w:p w:rsidR="00EA57C4" w:rsidRPr="001B5932" w:rsidRDefault="00EA57C4" w:rsidP="001D553A">
      <w:pPr>
        <w:pStyle w:val="ConsPlusNormal"/>
        <w:ind w:firstLine="540"/>
        <w:jc w:val="both"/>
        <w:rPr>
          <w:rFonts w:ascii="Times New Roman" w:hAnsi="Times New Roman"/>
          <w:sz w:val="12"/>
          <w:szCs w:val="12"/>
        </w:rPr>
      </w:pPr>
      <w:r w:rsidRPr="001B5932">
        <w:rPr>
          <w:rStyle w:val="a7"/>
          <w:rFonts w:ascii="Times New Roman" w:hAnsi="Times New Roman"/>
          <w:sz w:val="12"/>
          <w:szCs w:val="12"/>
        </w:rPr>
        <w:footnoteRef/>
      </w:r>
      <w:r w:rsidRPr="001B5932">
        <w:rPr>
          <w:rFonts w:ascii="Times New Roman" w:hAnsi="Times New Roman"/>
          <w:sz w:val="12"/>
          <w:szCs w:val="12"/>
        </w:rPr>
        <w:t>Размер штрафа определяется в соответствии с Правилами определения размера штрафа в следующем порядке:</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а) 1000 рублей, если цена Контракта не превышает 3 млн. рублей;</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б) 5000 рублей, если цена Контракта составляет от 3 млн. рублей до 50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в) 10000 рублей, если цена Контракта составляет от 50 млн. рублей до 100 млн. рублей (включительно);</w:t>
      </w:r>
    </w:p>
    <w:p w:rsidR="00EA57C4" w:rsidRPr="001B5932" w:rsidRDefault="00EA57C4" w:rsidP="001D553A">
      <w:pPr>
        <w:pStyle w:val="ConsPlusNormal"/>
        <w:ind w:firstLine="540"/>
        <w:jc w:val="both"/>
        <w:rPr>
          <w:rFonts w:ascii="Times New Roman" w:hAnsi="Times New Roman"/>
          <w:sz w:val="12"/>
          <w:szCs w:val="12"/>
        </w:rPr>
      </w:pPr>
      <w:r w:rsidRPr="001B5932">
        <w:rPr>
          <w:rFonts w:ascii="Times New Roman" w:hAnsi="Times New Roman"/>
          <w:sz w:val="12"/>
          <w:szCs w:val="12"/>
        </w:rPr>
        <w:t xml:space="preserve">г) 100000 рублей, если цена Контракта превышает 100 млн. рублей.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7C4" w:rsidRPr="00934F90" w:rsidRDefault="00EA57C4" w:rsidP="00934F9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5B8EAC92">
      <w:start w:val="1"/>
      <w:numFmt w:val="russianLower"/>
      <w:lvlText w:val="%1)"/>
      <w:lvlJc w:val="left"/>
      <w:pPr>
        <w:tabs>
          <w:tab w:val="num" w:pos="1134"/>
        </w:tabs>
        <w:ind w:left="1134" w:hanging="454"/>
      </w:pPr>
      <w:rPr>
        <w:rFonts w:cs="Times New Roman" w:hint="default"/>
      </w:rPr>
    </w:lvl>
    <w:lvl w:ilvl="1" w:tplc="E7FC648E" w:tentative="1">
      <w:start w:val="1"/>
      <w:numFmt w:val="lowerLetter"/>
      <w:lvlText w:val="%2."/>
      <w:lvlJc w:val="left"/>
      <w:pPr>
        <w:tabs>
          <w:tab w:val="num" w:pos="1440"/>
        </w:tabs>
        <w:ind w:left="1440" w:hanging="360"/>
      </w:pPr>
      <w:rPr>
        <w:rFonts w:cs="Times New Roman"/>
      </w:rPr>
    </w:lvl>
    <w:lvl w:ilvl="2" w:tplc="0F2A2CBC" w:tentative="1">
      <w:start w:val="1"/>
      <w:numFmt w:val="lowerRoman"/>
      <w:lvlText w:val="%3."/>
      <w:lvlJc w:val="right"/>
      <w:pPr>
        <w:tabs>
          <w:tab w:val="num" w:pos="2160"/>
        </w:tabs>
        <w:ind w:left="2160" w:hanging="180"/>
      </w:pPr>
      <w:rPr>
        <w:rFonts w:cs="Times New Roman"/>
      </w:rPr>
    </w:lvl>
    <w:lvl w:ilvl="3" w:tplc="83CC8E56" w:tentative="1">
      <w:start w:val="1"/>
      <w:numFmt w:val="decimal"/>
      <w:lvlText w:val="%4."/>
      <w:lvlJc w:val="left"/>
      <w:pPr>
        <w:tabs>
          <w:tab w:val="num" w:pos="2880"/>
        </w:tabs>
        <w:ind w:left="2880" w:hanging="360"/>
      </w:pPr>
      <w:rPr>
        <w:rFonts w:cs="Times New Roman"/>
      </w:rPr>
    </w:lvl>
    <w:lvl w:ilvl="4" w:tplc="F93AB23E" w:tentative="1">
      <w:start w:val="1"/>
      <w:numFmt w:val="lowerLetter"/>
      <w:lvlText w:val="%5."/>
      <w:lvlJc w:val="left"/>
      <w:pPr>
        <w:tabs>
          <w:tab w:val="num" w:pos="3600"/>
        </w:tabs>
        <w:ind w:left="3600" w:hanging="360"/>
      </w:pPr>
      <w:rPr>
        <w:rFonts w:cs="Times New Roman"/>
      </w:rPr>
    </w:lvl>
    <w:lvl w:ilvl="5" w:tplc="990261D8" w:tentative="1">
      <w:start w:val="1"/>
      <w:numFmt w:val="lowerRoman"/>
      <w:lvlText w:val="%6."/>
      <w:lvlJc w:val="right"/>
      <w:pPr>
        <w:tabs>
          <w:tab w:val="num" w:pos="4320"/>
        </w:tabs>
        <w:ind w:left="4320" w:hanging="180"/>
      </w:pPr>
      <w:rPr>
        <w:rFonts w:cs="Times New Roman"/>
      </w:rPr>
    </w:lvl>
    <w:lvl w:ilvl="6" w:tplc="39E6A0E4" w:tentative="1">
      <w:start w:val="1"/>
      <w:numFmt w:val="decimal"/>
      <w:lvlText w:val="%7."/>
      <w:lvlJc w:val="left"/>
      <w:pPr>
        <w:tabs>
          <w:tab w:val="num" w:pos="5040"/>
        </w:tabs>
        <w:ind w:left="5040" w:hanging="360"/>
      </w:pPr>
      <w:rPr>
        <w:rFonts w:cs="Times New Roman"/>
      </w:rPr>
    </w:lvl>
    <w:lvl w:ilvl="7" w:tplc="CF487BDE" w:tentative="1">
      <w:start w:val="1"/>
      <w:numFmt w:val="lowerLetter"/>
      <w:lvlText w:val="%8."/>
      <w:lvlJc w:val="left"/>
      <w:pPr>
        <w:tabs>
          <w:tab w:val="num" w:pos="5760"/>
        </w:tabs>
        <w:ind w:left="5760" w:hanging="360"/>
      </w:pPr>
      <w:rPr>
        <w:rFonts w:cs="Times New Roman"/>
      </w:rPr>
    </w:lvl>
    <w:lvl w:ilvl="8" w:tplc="9AB45E96" w:tentative="1">
      <w:start w:val="1"/>
      <w:numFmt w:val="lowerRoman"/>
      <w:lvlText w:val="%9."/>
      <w:lvlJc w:val="right"/>
      <w:pPr>
        <w:tabs>
          <w:tab w:val="num" w:pos="6480"/>
        </w:tabs>
        <w:ind w:left="6480" w:hanging="180"/>
      </w:pPr>
      <w:rPr>
        <w:rFonts w:cs="Times New Roman"/>
      </w:rPr>
    </w:lvl>
  </w:abstractNum>
  <w:abstractNum w:abstractNumId="1">
    <w:nsid w:val="125C122B"/>
    <w:multiLevelType w:val="multilevel"/>
    <w:tmpl w:val="47E46C5E"/>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146DE"/>
    <w:rsid w:val="00031EB5"/>
    <w:rsid w:val="00033E35"/>
    <w:rsid w:val="00034DD5"/>
    <w:rsid w:val="000378DA"/>
    <w:rsid w:val="00043A84"/>
    <w:rsid w:val="0008182F"/>
    <w:rsid w:val="000A0B22"/>
    <w:rsid w:val="000B7712"/>
    <w:rsid w:val="000D3C90"/>
    <w:rsid w:val="001B5932"/>
    <w:rsid w:val="001D553A"/>
    <w:rsid w:val="001F6000"/>
    <w:rsid w:val="001F7029"/>
    <w:rsid w:val="00205778"/>
    <w:rsid w:val="00220342"/>
    <w:rsid w:val="00224351"/>
    <w:rsid w:val="00271417"/>
    <w:rsid w:val="002A1353"/>
    <w:rsid w:val="002E725D"/>
    <w:rsid w:val="002F2AF3"/>
    <w:rsid w:val="0031295F"/>
    <w:rsid w:val="00352E84"/>
    <w:rsid w:val="00362480"/>
    <w:rsid w:val="003646B5"/>
    <w:rsid w:val="0036515A"/>
    <w:rsid w:val="0037322E"/>
    <w:rsid w:val="00373388"/>
    <w:rsid w:val="003B771B"/>
    <w:rsid w:val="003D334E"/>
    <w:rsid w:val="003F768B"/>
    <w:rsid w:val="00460252"/>
    <w:rsid w:val="00463BAD"/>
    <w:rsid w:val="00472204"/>
    <w:rsid w:val="00474DE3"/>
    <w:rsid w:val="004752E3"/>
    <w:rsid w:val="004C4689"/>
    <w:rsid w:val="004D60BF"/>
    <w:rsid w:val="005377B6"/>
    <w:rsid w:val="00562A3F"/>
    <w:rsid w:val="005733EF"/>
    <w:rsid w:val="005A7F9F"/>
    <w:rsid w:val="005D472E"/>
    <w:rsid w:val="005F4F4F"/>
    <w:rsid w:val="005F51AF"/>
    <w:rsid w:val="00603AC5"/>
    <w:rsid w:val="006060D9"/>
    <w:rsid w:val="00606689"/>
    <w:rsid w:val="006149DF"/>
    <w:rsid w:val="0065790D"/>
    <w:rsid w:val="00661116"/>
    <w:rsid w:val="0069624E"/>
    <w:rsid w:val="0069765E"/>
    <w:rsid w:val="006A0501"/>
    <w:rsid w:val="006A13D4"/>
    <w:rsid w:val="006B527E"/>
    <w:rsid w:val="006C11AA"/>
    <w:rsid w:val="006C37A9"/>
    <w:rsid w:val="006F2896"/>
    <w:rsid w:val="006F631E"/>
    <w:rsid w:val="007459AA"/>
    <w:rsid w:val="007707D7"/>
    <w:rsid w:val="007746FE"/>
    <w:rsid w:val="007908B3"/>
    <w:rsid w:val="007C79CC"/>
    <w:rsid w:val="008065D3"/>
    <w:rsid w:val="00821D65"/>
    <w:rsid w:val="0087153A"/>
    <w:rsid w:val="00896ECD"/>
    <w:rsid w:val="009144FF"/>
    <w:rsid w:val="00927978"/>
    <w:rsid w:val="00934F90"/>
    <w:rsid w:val="0094469F"/>
    <w:rsid w:val="009900B7"/>
    <w:rsid w:val="009D61FE"/>
    <w:rsid w:val="00A03F06"/>
    <w:rsid w:val="00A77B3E"/>
    <w:rsid w:val="00AA26E1"/>
    <w:rsid w:val="00AA4D68"/>
    <w:rsid w:val="00AC5A14"/>
    <w:rsid w:val="00AF2437"/>
    <w:rsid w:val="00B06ADD"/>
    <w:rsid w:val="00B14E14"/>
    <w:rsid w:val="00B30BC2"/>
    <w:rsid w:val="00B36BC4"/>
    <w:rsid w:val="00B524F4"/>
    <w:rsid w:val="00B61862"/>
    <w:rsid w:val="00B61A9D"/>
    <w:rsid w:val="00B7158D"/>
    <w:rsid w:val="00B74549"/>
    <w:rsid w:val="00BA43B7"/>
    <w:rsid w:val="00BA7D5F"/>
    <w:rsid w:val="00BE30B6"/>
    <w:rsid w:val="00BF09C8"/>
    <w:rsid w:val="00C04B31"/>
    <w:rsid w:val="00C1013A"/>
    <w:rsid w:val="00C17DCD"/>
    <w:rsid w:val="00C4180B"/>
    <w:rsid w:val="00C627B6"/>
    <w:rsid w:val="00C71381"/>
    <w:rsid w:val="00C84453"/>
    <w:rsid w:val="00CA2A55"/>
    <w:rsid w:val="00CB3B53"/>
    <w:rsid w:val="00D34A52"/>
    <w:rsid w:val="00D43087"/>
    <w:rsid w:val="00D4746D"/>
    <w:rsid w:val="00D70624"/>
    <w:rsid w:val="00D754C3"/>
    <w:rsid w:val="00DE19CB"/>
    <w:rsid w:val="00E03E68"/>
    <w:rsid w:val="00E22483"/>
    <w:rsid w:val="00E23FC9"/>
    <w:rsid w:val="00E451F8"/>
    <w:rsid w:val="00E4742A"/>
    <w:rsid w:val="00E61945"/>
    <w:rsid w:val="00EA57C4"/>
    <w:rsid w:val="00EB3BEC"/>
    <w:rsid w:val="00F25FE3"/>
    <w:rsid w:val="00F40722"/>
    <w:rsid w:val="00F73E67"/>
    <w:rsid w:val="00FC0FA8"/>
    <w:rsid w:val="00FE0DFD"/>
    <w:rsid w:val="00FF3AD6"/>
    <w:rsid w:val="00FF4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182F"/>
    <w:rPr>
      <w:sz w:val="24"/>
      <w:szCs w:val="24"/>
    </w:rPr>
  </w:style>
  <w:style w:type="paragraph" w:styleId="1">
    <w:name w:val="heading 1"/>
    <w:basedOn w:val="a"/>
    <w:next w:val="a"/>
    <w:link w:val="10"/>
    <w:qFormat/>
    <w:rsid w:val="003519B4"/>
    <w:pPr>
      <w:keepNext/>
      <w:spacing w:before="240" w:after="60"/>
      <w:outlineLvl w:val="0"/>
    </w:pPr>
    <w:rPr>
      <w:rFonts w:ascii="Arial" w:hAnsi="Arial"/>
      <w:b/>
      <w:kern w:val="32"/>
      <w:sz w:val="32"/>
      <w:szCs w:val="20"/>
      <w:lang w:val="ru-RU" w:eastAsia="ru-RU"/>
    </w:rPr>
  </w:style>
  <w:style w:type="paragraph" w:styleId="8">
    <w:name w:val="heading 8"/>
    <w:basedOn w:val="a"/>
    <w:next w:val="a"/>
    <w:link w:val="80"/>
    <w:qFormat/>
    <w:rsid w:val="003519B4"/>
    <w:pPr>
      <w:keepNext/>
      <w:ind w:left="-108" w:right="-108"/>
      <w:jc w:val="center"/>
      <w:outlineLvl w:val="7"/>
    </w:pPr>
    <w:rPr>
      <w:rFonts w:ascii="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519B4"/>
    <w:pPr>
      <w:tabs>
        <w:tab w:val="center" w:pos="4677"/>
        <w:tab w:val="right" w:pos="9355"/>
      </w:tabs>
    </w:pPr>
    <w:rPr>
      <w:szCs w:val="20"/>
      <w:lang w:val="ru-RU" w:eastAsia="ru-RU"/>
    </w:rPr>
  </w:style>
  <w:style w:type="character" w:customStyle="1" w:styleId="a4">
    <w:name w:val="Нижний колонтитул Знак"/>
    <w:link w:val="a3"/>
    <w:locked/>
    <w:rsid w:val="003B41ED"/>
    <w:rPr>
      <w:sz w:val="24"/>
      <w:lang w:val="ru-RU" w:eastAsia="ru-RU" w:bidi="ar-SA"/>
    </w:rPr>
  </w:style>
  <w:style w:type="paragraph" w:styleId="a5">
    <w:name w:val="Title"/>
    <w:basedOn w:val="a"/>
    <w:link w:val="a6"/>
    <w:qFormat/>
    <w:rsid w:val="00E4640A"/>
    <w:pPr>
      <w:widowControl w:val="0"/>
      <w:autoSpaceDE w:val="0"/>
      <w:autoSpaceDN w:val="0"/>
      <w:adjustRightInd w:val="0"/>
      <w:jc w:val="center"/>
    </w:pPr>
    <w:rPr>
      <w:szCs w:val="20"/>
      <w:lang w:val="ru-RU" w:eastAsia="ru-RU"/>
    </w:rPr>
  </w:style>
  <w:style w:type="character" w:customStyle="1" w:styleId="a6">
    <w:name w:val="Название Знак"/>
    <w:link w:val="a5"/>
    <w:locked/>
    <w:rsid w:val="00E4640A"/>
    <w:rPr>
      <w:sz w:val="24"/>
      <w:lang w:val="ru-RU" w:eastAsia="ru-RU" w:bidi="ar-SA"/>
    </w:rPr>
  </w:style>
  <w:style w:type="character" w:customStyle="1" w:styleId="10">
    <w:name w:val="Заголовок 1 Знак"/>
    <w:link w:val="1"/>
    <w:locked/>
    <w:rsid w:val="003B41ED"/>
    <w:rPr>
      <w:rFonts w:ascii="Arial" w:hAnsi="Arial"/>
      <w:b/>
      <w:kern w:val="32"/>
      <w:sz w:val="32"/>
      <w:lang w:val="ru-RU" w:eastAsia="ru-RU" w:bidi="ar-SA"/>
    </w:rPr>
  </w:style>
  <w:style w:type="paragraph" w:customStyle="1" w:styleId="ConsPlusNormal">
    <w:name w:val="ConsPlusNormal"/>
    <w:link w:val="ConsPlusNormal0"/>
    <w:rsid w:val="003519B4"/>
    <w:pPr>
      <w:widowControl w:val="0"/>
      <w:autoSpaceDE w:val="0"/>
      <w:autoSpaceDN w:val="0"/>
      <w:adjustRightInd w:val="0"/>
      <w:ind w:firstLine="720"/>
    </w:pPr>
    <w:rPr>
      <w:rFonts w:ascii="Arial" w:hAnsi="Arial"/>
      <w:lang w:val="ru-RU" w:eastAsia="ru-RU"/>
    </w:rPr>
  </w:style>
  <w:style w:type="character" w:customStyle="1" w:styleId="ConsPlusNormal0">
    <w:name w:val="ConsPlusNormal Знак"/>
    <w:link w:val="ConsPlusNormal"/>
    <w:locked/>
    <w:rsid w:val="00B030E0"/>
    <w:rPr>
      <w:rFonts w:ascii="Arial" w:hAnsi="Arial"/>
      <w:lang w:val="ru-RU" w:eastAsia="ru-RU" w:bidi="ar-SA"/>
    </w:rPr>
  </w:style>
  <w:style w:type="character" w:styleId="a7">
    <w:name w:val="footnote reference"/>
    <w:locked/>
    <w:rsid w:val="002E30C6"/>
    <w:rPr>
      <w:vertAlign w:val="superscript"/>
    </w:rPr>
  </w:style>
  <w:style w:type="character" w:customStyle="1" w:styleId="80">
    <w:name w:val="Заголовок 8 Знак"/>
    <w:link w:val="8"/>
    <w:locked/>
    <w:rsid w:val="00343C46"/>
    <w:rPr>
      <w:rFonts w:ascii="Calibri" w:hAnsi="Calibri"/>
      <w:i/>
      <w:sz w:val="24"/>
      <w:lang w:val="ru-RU" w:eastAsia="ru-RU" w:bidi="ar-SA"/>
    </w:rPr>
  </w:style>
  <w:style w:type="character" w:styleId="a8">
    <w:name w:val="Hyperlink"/>
    <w:rsid w:val="003519B4"/>
    <w:rPr>
      <w:color w:val="0000FF"/>
      <w:u w:val="single"/>
    </w:rPr>
  </w:style>
  <w:style w:type="character" w:customStyle="1" w:styleId="copytitle">
    <w:name w:val="copy_title"/>
    <w:basedOn w:val="a0"/>
    <w:rsid w:val="00E22483"/>
  </w:style>
  <w:style w:type="character" w:customStyle="1" w:styleId="copytarget">
    <w:name w:val="copy_target"/>
    <w:basedOn w:val="a0"/>
    <w:rsid w:val="00E22483"/>
  </w:style>
  <w:style w:type="paragraph" w:styleId="a9">
    <w:name w:val="header"/>
    <w:basedOn w:val="a"/>
    <w:link w:val="aa"/>
    <w:rsid w:val="003519B4"/>
    <w:pPr>
      <w:tabs>
        <w:tab w:val="center" w:pos="4677"/>
        <w:tab w:val="right" w:pos="9355"/>
      </w:tabs>
    </w:pPr>
    <w:rPr>
      <w:szCs w:val="20"/>
      <w:lang w:val="ru-RU" w:eastAsia="ru-RU"/>
    </w:rPr>
  </w:style>
  <w:style w:type="character" w:customStyle="1" w:styleId="aa">
    <w:name w:val="Верхний колонтитул Знак"/>
    <w:link w:val="a9"/>
    <w:locked/>
    <w:rsid w:val="00F56336"/>
    <w:rPr>
      <w:sz w:val="24"/>
      <w:lang w:val="ru-RU" w:eastAsia="ru-RU" w:bidi="ar-SA"/>
    </w:rPr>
  </w:style>
  <w:style w:type="table" w:styleId="ab">
    <w:name w:val="Table Grid"/>
    <w:basedOn w:val="a1"/>
    <w:uiPriority w:val="39"/>
    <w:rsid w:val="001F6000"/>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D334E"/>
    <w:pPr>
      <w:suppressAutoHyphens/>
      <w:autoSpaceDN w:val="0"/>
      <w:textAlignment w:val="baseline"/>
    </w:pPr>
    <w:rPr>
      <w:rFonts w:ascii="Arial" w:eastAsia="Arial Unicode MS" w:hAnsi="Arial" w:cs="Tahoma"/>
      <w:kern w:val="3"/>
      <w:sz w:val="21"/>
      <w:szCs w:val="24"/>
      <w:lang w:val="ru-RU" w:eastAsia="ru-RU"/>
    </w:rPr>
  </w:style>
  <w:style w:type="paragraph" w:styleId="ac">
    <w:name w:val="Balloon Text"/>
    <w:basedOn w:val="a"/>
    <w:link w:val="ad"/>
    <w:rsid w:val="000146DE"/>
    <w:rPr>
      <w:rFonts w:ascii="Tahoma" w:hAnsi="Tahoma" w:cs="Tahoma"/>
      <w:sz w:val="16"/>
      <w:szCs w:val="16"/>
    </w:rPr>
  </w:style>
  <w:style w:type="character" w:customStyle="1" w:styleId="ad">
    <w:name w:val="Текст выноски Знак"/>
    <w:basedOn w:val="a0"/>
    <w:link w:val="ac"/>
    <w:rsid w:val="000146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956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36B2-3595-4EBB-89CB-662EED89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3269</Words>
  <Characters>24116</Characters>
  <Application>Microsoft Office Word</Application>
  <DocSecurity>0</DocSecurity>
  <Lines>200</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ВиноградоваВВ</dc:creator>
  <cp:lastModifiedBy>vladog888</cp:lastModifiedBy>
  <cp:revision>21</cp:revision>
  <cp:lastPrinted>2026-02-03T12:12:00Z</cp:lastPrinted>
  <dcterms:created xsi:type="dcterms:W3CDTF">2025-07-03T11:55:00Z</dcterms:created>
  <dcterms:modified xsi:type="dcterms:W3CDTF">2026-08-11T07:01:00Z</dcterms:modified>
</cp:coreProperties>
</file>