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7EB3B" w14:textId="1D58A262" w:rsidR="00B92E0B" w:rsidRPr="000F137B" w:rsidRDefault="00AA61F9" w:rsidP="00F4550D">
      <w:pPr>
        <w:autoSpaceDE/>
        <w:adjustRightInd/>
        <w:spacing w:before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AE2B08" w:rsidRPr="00F85548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E2B08" w:rsidRPr="00F8554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47D04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4ECAE99A" w14:textId="6C350C49" w:rsidR="00AA25FF" w:rsidRDefault="00CF5B68" w:rsidP="00B867AA">
      <w:pPr>
        <w:spacing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B68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F70155">
        <w:rPr>
          <w:rFonts w:ascii="Times New Roman" w:hAnsi="Times New Roman" w:cs="Times New Roman"/>
          <w:b/>
          <w:sz w:val="24"/>
          <w:szCs w:val="24"/>
        </w:rPr>
        <w:t>расходных материалов</w:t>
      </w:r>
      <w:r w:rsidR="00CC6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D731C" w:rsidRPr="000D731C">
        <w:rPr>
          <w:rFonts w:ascii="Times New Roman" w:hAnsi="Times New Roman" w:cs="Times New Roman"/>
          <w:b/>
          <w:sz w:val="24"/>
          <w:szCs w:val="24"/>
        </w:rPr>
        <w:t>рентгенпленка - лот 2</w:t>
      </w:r>
      <w:r w:rsidR="00CC6CAC">
        <w:rPr>
          <w:rFonts w:ascii="Times New Roman" w:hAnsi="Times New Roman" w:cs="Times New Roman"/>
          <w:b/>
          <w:sz w:val="24"/>
          <w:szCs w:val="24"/>
        </w:rPr>
        <w:t>)</w:t>
      </w:r>
    </w:p>
    <w:p w14:paraId="6B9DF546" w14:textId="41556F01" w:rsidR="00B867AA" w:rsidRPr="00B867AA" w:rsidRDefault="00B867AA" w:rsidP="00B867AA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67AA">
        <w:rPr>
          <w:rFonts w:ascii="Times New Roman" w:hAnsi="Times New Roman" w:cs="Times New Roman"/>
          <w:sz w:val="24"/>
          <w:szCs w:val="24"/>
        </w:rPr>
        <w:t xml:space="preserve">(идентификационный код закупки: </w:t>
      </w:r>
      <w:r w:rsidR="004B6157" w:rsidRPr="004B6157">
        <w:rPr>
          <w:rFonts w:ascii="Times New Roman" w:hAnsi="Times New Roman" w:cs="Times New Roman"/>
          <w:sz w:val="24"/>
          <w:szCs w:val="24"/>
        </w:rPr>
        <w:t>26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12211002530221101001</w:t>
      </w:r>
      <w:r w:rsidR="00BE2C10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0006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0000</w:t>
      </w:r>
      <w:r w:rsidR="00910864">
        <w:rPr>
          <w:rFonts w:ascii="Times New Roman" w:hAnsi="Times New Roman" w:cs="Times New Roman"/>
          <w:sz w:val="24"/>
          <w:szCs w:val="24"/>
        </w:rPr>
        <w:t xml:space="preserve"> </w:t>
      </w:r>
      <w:r w:rsidR="004B6157" w:rsidRPr="004B6157">
        <w:rPr>
          <w:rFonts w:ascii="Times New Roman" w:hAnsi="Times New Roman" w:cs="Times New Roman"/>
          <w:sz w:val="24"/>
          <w:szCs w:val="24"/>
        </w:rPr>
        <w:t>244</w:t>
      </w:r>
      <w:r w:rsidRPr="00B867AA">
        <w:rPr>
          <w:rFonts w:ascii="Times New Roman" w:hAnsi="Times New Roman" w:cs="Times New Roman"/>
          <w:sz w:val="24"/>
          <w:szCs w:val="24"/>
        </w:rPr>
        <w:t>)</w:t>
      </w:r>
    </w:p>
    <w:p w14:paraId="0FA597A3" w14:textId="469D5BBF" w:rsidR="00AE2B08" w:rsidRDefault="006D2CD9" w:rsidP="00CC6CAC">
      <w:pPr>
        <w:tabs>
          <w:tab w:val="left" w:pos="6521"/>
        </w:tabs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г.</w:t>
      </w:r>
      <w:r w:rsidR="0046302A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="00CB0ED2">
        <w:rPr>
          <w:rFonts w:ascii="Times New Roman" w:hAnsi="Times New Roman" w:cs="Times New Roman"/>
          <w:sz w:val="24"/>
          <w:szCs w:val="24"/>
        </w:rPr>
        <w:t>Яровое</w:t>
      </w:r>
      <w:r w:rsidR="00BF2F2A" w:rsidRPr="00F85548">
        <w:rPr>
          <w:rFonts w:ascii="Times New Roman" w:hAnsi="Times New Roman" w:cs="Times New Roman"/>
          <w:sz w:val="24"/>
          <w:szCs w:val="24"/>
        </w:rPr>
        <w:tab/>
      </w:r>
      <w:r w:rsidR="00044EC8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="002D6582" w:rsidRPr="005E150A">
        <w:rPr>
          <w:rFonts w:ascii="Times New Roman" w:hAnsi="Times New Roman" w:cs="Times New Roman"/>
          <w:sz w:val="24"/>
          <w:szCs w:val="24"/>
        </w:rPr>
        <w:t>«</w:t>
      </w:r>
      <w:r w:rsidR="006E57D5">
        <w:rPr>
          <w:rFonts w:ascii="Times New Roman" w:hAnsi="Times New Roman" w:cs="Times New Roman"/>
          <w:sz w:val="24"/>
          <w:szCs w:val="24"/>
        </w:rPr>
        <w:t>_____</w:t>
      </w:r>
      <w:r w:rsidR="00AE2B08" w:rsidRPr="005E150A">
        <w:rPr>
          <w:rFonts w:ascii="Times New Roman" w:hAnsi="Times New Roman" w:cs="Times New Roman"/>
          <w:sz w:val="24"/>
          <w:szCs w:val="24"/>
        </w:rPr>
        <w:t xml:space="preserve">» </w:t>
      </w:r>
      <w:r w:rsidR="006E57D5">
        <w:rPr>
          <w:rFonts w:ascii="Times New Roman" w:hAnsi="Times New Roman" w:cs="Times New Roman"/>
          <w:sz w:val="24"/>
          <w:szCs w:val="24"/>
        </w:rPr>
        <w:t>____________</w:t>
      </w:r>
      <w:r w:rsidR="007D156B" w:rsidRPr="005E150A">
        <w:rPr>
          <w:rFonts w:ascii="Times New Roman" w:hAnsi="Times New Roman" w:cs="Times New Roman"/>
          <w:sz w:val="24"/>
          <w:szCs w:val="24"/>
        </w:rPr>
        <w:t xml:space="preserve"> </w:t>
      </w:r>
      <w:r w:rsidR="00AE2B08" w:rsidRPr="005E150A">
        <w:rPr>
          <w:rFonts w:ascii="Times New Roman" w:hAnsi="Times New Roman" w:cs="Times New Roman"/>
          <w:sz w:val="24"/>
          <w:szCs w:val="24"/>
        </w:rPr>
        <w:t>202</w:t>
      </w:r>
      <w:r w:rsidR="004B6157">
        <w:rPr>
          <w:rFonts w:ascii="Times New Roman" w:hAnsi="Times New Roman" w:cs="Times New Roman"/>
          <w:sz w:val="24"/>
          <w:szCs w:val="24"/>
        </w:rPr>
        <w:t>6</w:t>
      </w:r>
      <w:r w:rsidR="00AE2B08" w:rsidRPr="005E150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C214BA" w14:textId="68657C0E" w:rsidR="00443C6F" w:rsidRPr="00C770FD" w:rsidRDefault="00147D04" w:rsidP="00233FC5">
      <w:pPr>
        <w:widowControl/>
        <w:suppressAutoHyphens/>
        <w:autoSpaceDE/>
        <w:autoSpaceDN/>
        <w:adjustRightInd/>
        <w:spacing w:before="24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443C6F" w:rsidRPr="00F8554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</w:t>
      </w:r>
      <w:r w:rsidR="00443C6F" w:rsidRPr="00F85548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в дальнейшем</w:t>
      </w:r>
      <w:r w:rsidR="00443C6F" w:rsidRPr="00F8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3C6F" w:rsidRPr="00C770FD">
        <w:rPr>
          <w:rFonts w:ascii="Times New Roman" w:hAnsi="Times New Roman" w:cs="Times New Roman"/>
          <w:sz w:val="24"/>
          <w:szCs w:val="24"/>
          <w:lang w:eastAsia="ar-SA"/>
        </w:rPr>
        <w:t>«Поставщик», в лице</w:t>
      </w:r>
      <w:r w:rsidR="00443C6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="00443C6F" w:rsidRPr="00F85548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43C6F">
        <w:rPr>
          <w:rFonts w:ascii="Times New Roman" w:hAnsi="Times New Roman" w:cs="Times New Roman"/>
          <w:sz w:val="24"/>
          <w:szCs w:val="24"/>
          <w:lang w:eastAsia="ar-SA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</w:t>
      </w:r>
      <w:r w:rsidR="00443C6F" w:rsidRPr="00C770FD">
        <w:rPr>
          <w:rFonts w:ascii="Times New Roman" w:hAnsi="Times New Roman" w:cs="Times New Roman"/>
          <w:sz w:val="24"/>
          <w:szCs w:val="24"/>
          <w:lang w:eastAsia="ar-SA"/>
        </w:rPr>
        <w:t xml:space="preserve"> с одной стороны и </w:t>
      </w:r>
      <w:r w:rsidR="00443C6F" w:rsidRPr="00C770FD">
        <w:rPr>
          <w:rFonts w:ascii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учреждение здравоохранения «Медико-санитарная часть № 128 Федерального медико-</w:t>
      </w:r>
      <w:r w:rsidR="00443C6F" w:rsidRPr="001131DC">
        <w:rPr>
          <w:rFonts w:ascii="Times New Roman" w:hAnsi="Times New Roman" w:cs="Times New Roman"/>
          <w:b/>
          <w:sz w:val="24"/>
          <w:szCs w:val="24"/>
          <w:lang w:eastAsia="ar-SA"/>
        </w:rPr>
        <w:t>биологического агентства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443C6F" w:rsidRPr="001131DC">
        <w:rPr>
          <w:rFonts w:ascii="Times New Roman" w:hAnsi="Times New Roman" w:cs="Times New Roman"/>
          <w:b/>
          <w:sz w:val="24"/>
          <w:szCs w:val="24"/>
          <w:lang w:eastAsia="ar-SA"/>
        </w:rPr>
        <w:t>(ФГБУЗ МСЧ № 128 ФМБА России),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 именуемое в дальнейшем «Заказчик», в лице </w:t>
      </w:r>
      <w:r w:rsidR="006E57D5" w:rsidRPr="006E57D5">
        <w:rPr>
          <w:rFonts w:ascii="Times New Roman" w:hAnsi="Times New Roman" w:cs="Times New Roman"/>
          <w:sz w:val="24"/>
          <w:szCs w:val="24"/>
          <w:lang w:eastAsia="ar-SA"/>
        </w:rPr>
        <w:t xml:space="preserve">ведущего специалиста в сфере закупок </w:t>
      </w:r>
      <w:r w:rsidR="00795E29">
        <w:rPr>
          <w:rFonts w:ascii="Times New Roman" w:hAnsi="Times New Roman" w:cs="Times New Roman"/>
          <w:sz w:val="24"/>
          <w:szCs w:val="24"/>
          <w:lang w:eastAsia="ar-SA"/>
        </w:rPr>
        <w:t>Остапенко Ирина Константиновна</w:t>
      </w:r>
      <w:r w:rsidR="006E57D5" w:rsidRPr="006E57D5">
        <w:rPr>
          <w:rFonts w:ascii="Times New Roman" w:hAnsi="Times New Roman" w:cs="Times New Roman"/>
          <w:sz w:val="24"/>
          <w:szCs w:val="24"/>
          <w:lang w:eastAsia="ar-SA"/>
        </w:rPr>
        <w:t>, действующего на основании Приказа № 327 к от «30» декабря 2021 года</w:t>
      </w:r>
      <w:r w:rsidR="00443C6F" w:rsidRPr="001131DC">
        <w:rPr>
          <w:rFonts w:ascii="Times New Roman" w:hAnsi="Times New Roman" w:cs="Times New Roman"/>
          <w:sz w:val="24"/>
          <w:szCs w:val="24"/>
          <w:lang w:eastAsia="ar-SA"/>
        </w:rPr>
        <w:t xml:space="preserve">, с одной стороны, </w:t>
      </w:r>
      <w:r w:rsidR="00443C6F" w:rsidRPr="001131DC">
        <w:rPr>
          <w:rFonts w:ascii="Times New Roman" w:hAnsi="Times New Roman" w:cs="Times New Roman"/>
          <w:bCs/>
          <w:sz w:val="24"/>
          <w:szCs w:val="24"/>
          <w:lang w:eastAsia="ar-SA"/>
        </w:rPr>
        <w:t>руководствуясь п.4</w:t>
      </w:r>
      <w:proofErr w:type="gramEnd"/>
      <w:r w:rsidR="00443C6F" w:rsidRPr="001131D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ч.1 ста</w:t>
      </w:r>
      <w:bookmarkStart w:id="0" w:name="_GoBack"/>
      <w:bookmarkEnd w:id="0"/>
      <w:r w:rsidR="00443C6F" w:rsidRPr="001131DC">
        <w:rPr>
          <w:rFonts w:ascii="Times New Roman" w:hAnsi="Times New Roman" w:cs="Times New Roman"/>
          <w:bCs/>
          <w:sz w:val="24"/>
          <w:szCs w:val="24"/>
          <w:lang w:eastAsia="ar-SA"/>
        </w:rPr>
        <w:t>тьи 93 Федерального закона от 05.04.13 №44-ФЗ «О контрактной системе в сфере закупок  товаров, работ, услуг для обеспечения государственных и муниципальных нужд», заключили настоящий договор о  нижеследующем:</w:t>
      </w:r>
    </w:p>
    <w:p w14:paraId="57A48653" w14:textId="77777777" w:rsidR="00AE2B08" w:rsidRPr="00F85548" w:rsidRDefault="00AE2B08" w:rsidP="00CE6288">
      <w:pPr>
        <w:spacing w:before="120" w:after="120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1. ПРЕДМЕТ договора</w:t>
      </w:r>
    </w:p>
    <w:p w14:paraId="5DC204CD" w14:textId="5B336A44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1.1. Поставщик обязуется в срок, установленный Договором, поставит</w:t>
      </w:r>
      <w:r w:rsidR="00BE49EA" w:rsidRPr="00F85548">
        <w:rPr>
          <w:rFonts w:ascii="Times New Roman" w:hAnsi="Times New Roman" w:cs="Times New Roman"/>
          <w:sz w:val="24"/>
          <w:szCs w:val="24"/>
        </w:rPr>
        <w:t xml:space="preserve">ь Заказчику 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>на п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>о</w:t>
      </w:r>
      <w:r w:rsidR="00CF5B68" w:rsidRPr="00CF5B68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ставку </w:t>
      </w:r>
      <w:r w:rsidR="00F70155" w:rsidRPr="00F70155">
        <w:rPr>
          <w:rFonts w:ascii="Times New Roman" w:eastAsia="Times New Roman CYR" w:hAnsi="Times New Roman" w:cs="Times New Roman"/>
          <w:b/>
          <w:bCs/>
          <w:sz w:val="24"/>
          <w:szCs w:val="24"/>
        </w:rPr>
        <w:t>расходных материалов (</w:t>
      </w:r>
      <w:r w:rsidR="00FF3E9C" w:rsidRPr="00FF3E9C">
        <w:rPr>
          <w:rFonts w:ascii="Times New Roman" w:eastAsia="Times New Roman CYR" w:hAnsi="Times New Roman" w:cs="Times New Roman"/>
          <w:b/>
          <w:bCs/>
          <w:sz w:val="24"/>
          <w:szCs w:val="24"/>
        </w:rPr>
        <w:t>рентгенплёнка</w:t>
      </w:r>
      <w:r w:rsidR="00F70155" w:rsidRPr="00F70155">
        <w:rPr>
          <w:rFonts w:ascii="Times New Roman" w:eastAsia="Times New Roman CYR" w:hAnsi="Times New Roman" w:cs="Times New Roman"/>
          <w:b/>
          <w:bCs/>
          <w:sz w:val="24"/>
          <w:szCs w:val="24"/>
        </w:rPr>
        <w:t>)</w:t>
      </w:r>
      <w:r w:rsidR="00041B49" w:rsidRPr="00F85548">
        <w:rPr>
          <w:rFonts w:ascii="Times New Roman" w:hAnsi="Times New Roman" w:cs="Times New Roman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(далее - Товар) в соответствии со Спецификац</w:t>
      </w:r>
      <w:r w:rsidRPr="00F85548">
        <w:rPr>
          <w:rFonts w:ascii="Times New Roman" w:hAnsi="Times New Roman" w:cs="Times New Roman"/>
          <w:sz w:val="24"/>
          <w:szCs w:val="24"/>
        </w:rPr>
        <w:t>и</w:t>
      </w:r>
      <w:r w:rsidRPr="00F85548">
        <w:rPr>
          <w:rFonts w:ascii="Times New Roman" w:hAnsi="Times New Roman" w:cs="Times New Roman"/>
          <w:sz w:val="24"/>
          <w:szCs w:val="24"/>
        </w:rPr>
        <w:t>ей (Приложение 1 к Договору), а Заказчик обязуется принять Товар и оплачивать его в порядке и на условиях Договора.</w:t>
      </w:r>
    </w:p>
    <w:p w14:paraId="773F26D4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1.2. Наименование Товара (товарный знак), характеристики Товара, количество и единица измерения Товара, цена единицы Товара, общая стоимость Товара, наименование страны прои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хождения Товара определены в Спецификации (Приложение 1 к Договору).</w:t>
      </w:r>
    </w:p>
    <w:p w14:paraId="3709163C" w14:textId="77777777" w:rsidR="00AE2B08" w:rsidRPr="00F85548" w:rsidRDefault="00AE2B08" w:rsidP="00CE6288">
      <w:pPr>
        <w:spacing w:before="120" w:after="1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2. ЦЕНА договора И ПОРЯДОК ОПЛАТЫ</w:t>
      </w:r>
    </w:p>
    <w:p w14:paraId="09AE3288" w14:textId="07EE678D" w:rsidR="00AE3BAA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2.1. </w:t>
      </w:r>
      <w:r w:rsidR="00AE3BAA" w:rsidRPr="00F85548">
        <w:rPr>
          <w:rFonts w:ascii="Times New Roman" w:hAnsi="Times New Roman" w:cs="Times New Roman"/>
          <w:sz w:val="24"/>
          <w:szCs w:val="24"/>
        </w:rPr>
        <w:t>Цена Договора является твердой и определяется на весь срок исполнения Договора, не может изменяться в ходе исполнения Договора, за исключением случаев, установленных Догов</w:t>
      </w:r>
      <w:r w:rsidR="00AE3BAA" w:rsidRPr="00F85548">
        <w:rPr>
          <w:rFonts w:ascii="Times New Roman" w:hAnsi="Times New Roman" w:cs="Times New Roman"/>
          <w:sz w:val="24"/>
          <w:szCs w:val="24"/>
        </w:rPr>
        <w:t>о</w:t>
      </w:r>
      <w:r w:rsidR="00AE3BAA" w:rsidRPr="00F85548">
        <w:rPr>
          <w:rFonts w:ascii="Times New Roman" w:hAnsi="Times New Roman" w:cs="Times New Roman"/>
          <w:sz w:val="24"/>
          <w:szCs w:val="24"/>
        </w:rPr>
        <w:t xml:space="preserve">ром и (или) предусмотренных законодательством Российской Федерации. </w:t>
      </w:r>
    </w:p>
    <w:p w14:paraId="303B8282" w14:textId="537C66C1" w:rsidR="000F137B" w:rsidRPr="00566305" w:rsidRDefault="000F137B" w:rsidP="00233FC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B6157">
        <w:rPr>
          <w:rFonts w:ascii="Times New Roman" w:hAnsi="Times New Roman" w:cs="Times New Roman"/>
          <w:sz w:val="24"/>
          <w:szCs w:val="24"/>
        </w:rPr>
        <w:t>Цена Дог</w:t>
      </w:r>
      <w:r w:rsidR="00DB30C4" w:rsidRPr="004B6157">
        <w:rPr>
          <w:rFonts w:ascii="Times New Roman" w:hAnsi="Times New Roman" w:cs="Times New Roman"/>
          <w:sz w:val="24"/>
          <w:szCs w:val="24"/>
        </w:rPr>
        <w:t>овора составляет:</w:t>
      </w:r>
      <w:r w:rsidR="00DB3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E9C">
        <w:rPr>
          <w:rFonts w:ascii="Times New Roman" w:hAnsi="Times New Roman" w:cs="Times New Roman"/>
          <w:b/>
          <w:sz w:val="24"/>
          <w:szCs w:val="24"/>
        </w:rPr>
        <w:t>38 884,00</w:t>
      </w:r>
      <w:r w:rsidR="005F53BA" w:rsidRPr="005F53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F3E9C">
        <w:rPr>
          <w:rFonts w:ascii="Times New Roman" w:hAnsi="Times New Roman" w:cs="Times New Roman"/>
          <w:b/>
          <w:sz w:val="24"/>
          <w:szCs w:val="24"/>
        </w:rPr>
        <w:t>Тридцать восемь тысяч восемьсот восемьдесят четыре</w:t>
      </w:r>
      <w:r w:rsidR="005F53BA">
        <w:rPr>
          <w:rFonts w:ascii="Times New Roman" w:hAnsi="Times New Roman" w:cs="Times New Roman"/>
          <w:b/>
          <w:sz w:val="24"/>
          <w:szCs w:val="24"/>
        </w:rPr>
        <w:t>) рубл</w:t>
      </w:r>
      <w:r w:rsidR="00FF3E9C">
        <w:rPr>
          <w:rFonts w:ascii="Times New Roman" w:hAnsi="Times New Roman" w:cs="Times New Roman"/>
          <w:b/>
          <w:sz w:val="24"/>
          <w:szCs w:val="24"/>
        </w:rPr>
        <w:t>я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 w:rsidR="00CF5B68" w:rsidRPr="00CF5B68">
        <w:rPr>
          <w:rFonts w:ascii="Times New Roman" w:hAnsi="Times New Roman" w:cs="Times New Roman"/>
          <w:b/>
          <w:sz w:val="24"/>
          <w:szCs w:val="24"/>
        </w:rPr>
        <w:t xml:space="preserve">, в </w:t>
      </w:r>
      <w:proofErr w:type="spellStart"/>
      <w:r w:rsidR="006F5B41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="006F5B41">
        <w:rPr>
          <w:rFonts w:ascii="Times New Roman" w:hAnsi="Times New Roman" w:cs="Times New Roman"/>
          <w:b/>
          <w:sz w:val="24"/>
          <w:szCs w:val="24"/>
        </w:rPr>
        <w:t>.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(НДС-</w:t>
      </w:r>
      <w:r w:rsidR="00FF3E9C">
        <w:rPr>
          <w:rFonts w:ascii="Times New Roman" w:hAnsi="Times New Roman" w:cs="Times New Roman"/>
          <w:b/>
          <w:sz w:val="24"/>
          <w:szCs w:val="24"/>
        </w:rPr>
        <w:t>10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%) </w:t>
      </w:r>
      <w:r w:rsidR="00FF3E9C">
        <w:rPr>
          <w:rFonts w:ascii="Times New Roman" w:hAnsi="Times New Roman" w:cs="Times New Roman"/>
          <w:b/>
          <w:sz w:val="24"/>
          <w:szCs w:val="24"/>
        </w:rPr>
        <w:t>3 534,91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F3E9C">
        <w:rPr>
          <w:rFonts w:ascii="Times New Roman" w:hAnsi="Times New Roman" w:cs="Times New Roman"/>
          <w:b/>
          <w:sz w:val="24"/>
          <w:szCs w:val="24"/>
        </w:rPr>
        <w:t>Три тысячи пятьсот тридцать четыре</w:t>
      </w:r>
      <w:r w:rsidR="005F53BA">
        <w:rPr>
          <w:rFonts w:ascii="Times New Roman" w:hAnsi="Times New Roman" w:cs="Times New Roman"/>
          <w:b/>
          <w:sz w:val="24"/>
          <w:szCs w:val="24"/>
        </w:rPr>
        <w:t>) рубл</w:t>
      </w:r>
      <w:r w:rsidR="00FF3E9C">
        <w:rPr>
          <w:rFonts w:ascii="Times New Roman" w:hAnsi="Times New Roman" w:cs="Times New Roman"/>
          <w:b/>
          <w:sz w:val="24"/>
          <w:szCs w:val="24"/>
        </w:rPr>
        <w:t>я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E9C">
        <w:rPr>
          <w:rFonts w:ascii="Times New Roman" w:hAnsi="Times New Roman" w:cs="Times New Roman"/>
          <w:b/>
          <w:sz w:val="24"/>
          <w:szCs w:val="24"/>
        </w:rPr>
        <w:t>91</w:t>
      </w:r>
      <w:r w:rsidR="005F53BA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BE0986">
        <w:rPr>
          <w:rFonts w:ascii="Times New Roman" w:hAnsi="Times New Roman" w:cs="Times New Roman"/>
          <w:b/>
          <w:sz w:val="24"/>
          <w:szCs w:val="24"/>
        </w:rPr>
        <w:t>йк</w:t>
      </w:r>
      <w:r w:rsidR="00FF3E9C">
        <w:rPr>
          <w:rFonts w:ascii="Times New Roman" w:hAnsi="Times New Roman" w:cs="Times New Roman"/>
          <w:b/>
          <w:sz w:val="24"/>
          <w:szCs w:val="24"/>
        </w:rPr>
        <w:t>а</w:t>
      </w:r>
      <w:r w:rsidR="00CF5B68" w:rsidRPr="00CF5B68">
        <w:rPr>
          <w:rFonts w:ascii="Times New Roman" w:hAnsi="Times New Roman" w:cs="Times New Roman"/>
          <w:b/>
          <w:sz w:val="24"/>
          <w:szCs w:val="24"/>
        </w:rPr>
        <w:t>.</w:t>
      </w:r>
    </w:p>
    <w:p w14:paraId="04FFC429" w14:textId="6808B1E3" w:rsidR="00AE2B0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iCs/>
          <w:sz w:val="24"/>
          <w:szCs w:val="24"/>
        </w:rPr>
        <w:t xml:space="preserve">2.2. </w:t>
      </w:r>
      <w:r w:rsidRPr="00F85548">
        <w:rPr>
          <w:rFonts w:ascii="Times New Roman" w:hAnsi="Times New Roman" w:cs="Times New Roman"/>
          <w:sz w:val="24"/>
          <w:szCs w:val="24"/>
        </w:rPr>
        <w:t>Цена Договора включает в себя все расходы, связанные с поставкой Товара в соотве</w:t>
      </w:r>
      <w:r w:rsidRPr="00F85548">
        <w:rPr>
          <w:rFonts w:ascii="Times New Roman" w:hAnsi="Times New Roman" w:cs="Times New Roman"/>
          <w:sz w:val="24"/>
          <w:szCs w:val="24"/>
        </w:rPr>
        <w:t>т</w:t>
      </w:r>
      <w:r w:rsidRPr="00F85548">
        <w:rPr>
          <w:rFonts w:ascii="Times New Roman" w:hAnsi="Times New Roman" w:cs="Times New Roman"/>
          <w:sz w:val="24"/>
          <w:szCs w:val="24"/>
        </w:rPr>
        <w:t>ствии с условиями Договора, в том числе стоимость Товара, стоимость упаковки (тары), расходы по возврату порожних баллонов, расходы на перевозку, доставку, погрузку, разгрузку, упаковку, маркировку, страхование, таможенные пошлины, налоги и другие обязательные платежи, все непредвиденные расходы, которые могут возникнуть в период действия Договора в связи с его и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полнением.</w:t>
      </w:r>
    </w:p>
    <w:p w14:paraId="36DC48F7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3. ПОРЯДОК И ФОРМА РАСЧЕТОВ</w:t>
      </w:r>
    </w:p>
    <w:p w14:paraId="3BE7F47D" w14:textId="1D5F84E6" w:rsidR="00AE2B08" w:rsidRPr="00F85548" w:rsidRDefault="00AE2B08" w:rsidP="00233FC5">
      <w:pPr>
        <w:tabs>
          <w:tab w:val="num" w:pos="1677"/>
          <w:tab w:val="center" w:pos="4153"/>
          <w:tab w:val="right" w:pos="8306"/>
          <w:tab w:val="right" w:pos="935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3.1. Оплата по Договору производится Заказчиком в безналичном порядке в форме расчетов платежными поручениями по факту поставки партии Товара 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B450A">
        <w:rPr>
          <w:rFonts w:ascii="Times New Roman" w:hAnsi="Times New Roman" w:cs="Times New Roman"/>
          <w:b/>
          <w:sz w:val="24"/>
          <w:szCs w:val="24"/>
        </w:rPr>
        <w:t>10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B450A">
        <w:rPr>
          <w:rFonts w:ascii="Times New Roman" w:hAnsi="Times New Roman" w:cs="Times New Roman"/>
          <w:b/>
          <w:sz w:val="24"/>
          <w:szCs w:val="24"/>
        </w:rPr>
        <w:t>Десяти</w:t>
      </w:r>
      <w:r w:rsidR="00BB74B6" w:rsidRPr="00F85548">
        <w:rPr>
          <w:rFonts w:ascii="Times New Roman" w:hAnsi="Times New Roman" w:cs="Times New Roman"/>
          <w:b/>
          <w:sz w:val="24"/>
          <w:szCs w:val="24"/>
        </w:rPr>
        <w:t>) рабочих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F85548">
        <w:rPr>
          <w:rFonts w:ascii="Times New Roman" w:hAnsi="Times New Roman" w:cs="Times New Roman"/>
          <w:sz w:val="24"/>
          <w:szCs w:val="24"/>
        </w:rPr>
        <w:t xml:space="preserve"> после подписания Сторонами товарной накладной либо универсального передаточного документа без замечаний на основании предоставленных Поставщиком счета, счета-фактуры (при наличии).</w:t>
      </w:r>
    </w:p>
    <w:p w14:paraId="4C9B213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3.2. Оплата поставленного Товара осуществляется по цене каждой единицы Товара, исходя из количества Товара, поставка которого будет осуществлена в ходе исполнения Договора по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явкам Заказчика, но в размере, не превышающем цены, указанной в пункте 2.1 Договора</w:t>
      </w:r>
    </w:p>
    <w:p w14:paraId="7655676F" w14:textId="4B293921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3.3. </w:t>
      </w:r>
      <w:r w:rsidRPr="00F85548">
        <w:rPr>
          <w:rFonts w:ascii="Times New Roman" w:hAnsi="Times New Roman" w:cs="Times New Roman"/>
          <w:bCs/>
          <w:sz w:val="24"/>
          <w:szCs w:val="24"/>
        </w:rPr>
        <w:t xml:space="preserve">Днем оплаты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поставленного Товара </w:t>
      </w:r>
      <w:r w:rsidRPr="00F85548">
        <w:rPr>
          <w:rFonts w:ascii="Times New Roman" w:hAnsi="Times New Roman" w:cs="Times New Roman"/>
          <w:bCs/>
          <w:sz w:val="24"/>
          <w:szCs w:val="24"/>
        </w:rPr>
        <w:t>считается день списания денежных средств со сч</w:t>
      </w:r>
      <w:r w:rsidRPr="00F85548">
        <w:rPr>
          <w:rFonts w:ascii="Times New Roman" w:hAnsi="Times New Roman" w:cs="Times New Roman"/>
          <w:bCs/>
          <w:sz w:val="24"/>
          <w:szCs w:val="24"/>
        </w:rPr>
        <w:t>е</w:t>
      </w:r>
      <w:r w:rsidRPr="00F85548">
        <w:rPr>
          <w:rFonts w:ascii="Times New Roman" w:hAnsi="Times New Roman" w:cs="Times New Roman"/>
          <w:bCs/>
          <w:sz w:val="24"/>
          <w:szCs w:val="24"/>
        </w:rPr>
        <w:t>та Заказчика.</w:t>
      </w:r>
    </w:p>
    <w:p w14:paraId="3FA8DB18" w14:textId="6E0A7C4C" w:rsidR="000F028E" w:rsidRPr="00F85548" w:rsidRDefault="000F028E" w:rsidP="00233F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Cs/>
          <w:sz w:val="24"/>
          <w:szCs w:val="24"/>
        </w:rPr>
        <w:t>3.4</w:t>
      </w:r>
      <w:r w:rsidRPr="000715F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15FD">
        <w:rPr>
          <w:rFonts w:ascii="Times New Roman" w:hAnsi="Times New Roman" w:cs="Times New Roman"/>
          <w:sz w:val="24"/>
          <w:szCs w:val="24"/>
        </w:rPr>
        <w:t xml:space="preserve">Оплата по Договору осуществляется </w:t>
      </w:r>
      <w:r w:rsidRPr="000715FD">
        <w:rPr>
          <w:rFonts w:ascii="Times New Roman" w:hAnsi="Times New Roman" w:cs="Times New Roman"/>
          <w:b/>
          <w:sz w:val="24"/>
          <w:szCs w:val="24"/>
        </w:rPr>
        <w:t xml:space="preserve">за счет средств </w:t>
      </w:r>
      <w:r w:rsidR="00443C6F" w:rsidRPr="000715FD">
        <w:rPr>
          <w:rFonts w:ascii="Times New Roman" w:hAnsi="Times New Roman" w:cs="Times New Roman"/>
          <w:b/>
          <w:sz w:val="24"/>
          <w:szCs w:val="24"/>
        </w:rPr>
        <w:t>бюджетного учреждения на 202</w:t>
      </w:r>
      <w:r w:rsidR="002C0B9A">
        <w:rPr>
          <w:rFonts w:ascii="Times New Roman" w:hAnsi="Times New Roman" w:cs="Times New Roman"/>
          <w:b/>
          <w:sz w:val="24"/>
          <w:szCs w:val="24"/>
        </w:rPr>
        <w:t>6</w:t>
      </w:r>
      <w:r w:rsidR="00A75B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BAA" w:rsidRPr="00F85548">
        <w:rPr>
          <w:rFonts w:ascii="Times New Roman" w:hAnsi="Times New Roman" w:cs="Times New Roman"/>
          <w:b/>
          <w:sz w:val="24"/>
          <w:szCs w:val="24"/>
        </w:rPr>
        <w:t>год</w:t>
      </w:r>
      <w:r w:rsidR="00F6211F" w:rsidRPr="00F85548">
        <w:rPr>
          <w:rFonts w:ascii="Times New Roman" w:hAnsi="Times New Roman" w:cs="Times New Roman"/>
          <w:b/>
          <w:sz w:val="24"/>
          <w:szCs w:val="24"/>
        </w:rPr>
        <w:t>.</w:t>
      </w:r>
    </w:p>
    <w:p w14:paraId="26FEC8C4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1768BE8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4.1. Заказчик обязан</w:t>
      </w:r>
      <w:r w:rsidRPr="00F8554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61104A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lastRenderedPageBreak/>
        <w:t>4.1.1. Совершить все необходимые действия, обеспечивающие принятие партии Товара, п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ставленного Поставщиком на определенных в Договоре условиях в соответствии со Специфик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 xml:space="preserve">цией (Приложение 1 к Договору) и законодательством Российской Федерации. </w:t>
      </w:r>
    </w:p>
    <w:p w14:paraId="2EBAADEB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4.1.2. Оплатить поставленный Товар при отсутствии у него замечаний по качеству, колич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ству, соответствию Товара иным условиям Договора по цене, предусмотренной Договором, а та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же совершить за свой счет действия, необходимые для осуществления платежа.</w:t>
      </w:r>
    </w:p>
    <w:p w14:paraId="4AAECB57" w14:textId="77FBDA3A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4.1.3. В случае поставки Товара ненадлежащего качества направить Поставщику уведомл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 xml:space="preserve">ние о недостатках поставленного Товара в течение </w:t>
      </w:r>
      <w:r w:rsidR="00FE4EB1" w:rsidRPr="00F85548">
        <w:rPr>
          <w:rFonts w:ascii="Times New Roman" w:hAnsi="Times New Roman" w:cs="Times New Roman"/>
          <w:sz w:val="24"/>
          <w:szCs w:val="24"/>
        </w:rPr>
        <w:t>20 (Двадцати</w:t>
      </w:r>
      <w:r w:rsidRPr="00F85548">
        <w:rPr>
          <w:rFonts w:ascii="Times New Roman" w:hAnsi="Times New Roman" w:cs="Times New Roman"/>
          <w:sz w:val="24"/>
          <w:szCs w:val="24"/>
        </w:rPr>
        <w:t xml:space="preserve">) </w:t>
      </w:r>
      <w:r w:rsidR="00FE4EB1" w:rsidRPr="00F85548">
        <w:rPr>
          <w:rFonts w:ascii="Times New Roman" w:hAnsi="Times New Roman" w:cs="Times New Roman"/>
          <w:sz w:val="24"/>
          <w:szCs w:val="24"/>
        </w:rPr>
        <w:t>рабочих</w:t>
      </w:r>
      <w:r w:rsidRPr="00F85548">
        <w:rPr>
          <w:rFonts w:ascii="Times New Roman" w:hAnsi="Times New Roman" w:cs="Times New Roman"/>
          <w:sz w:val="24"/>
          <w:szCs w:val="24"/>
        </w:rPr>
        <w:t xml:space="preserve"> дней.</w:t>
      </w:r>
    </w:p>
    <w:p w14:paraId="2EBBA09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4.1.4. Рассматривать претензии Поставщика и направлять уведомление в соответствии с пунктом 9.2 Договора.</w:t>
      </w:r>
    </w:p>
    <w:p w14:paraId="6F0BE45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4.1.5. Исполнять иные обязанности, предусмотренные действующим законодательством Российской Федерации и Договором.</w:t>
      </w:r>
    </w:p>
    <w:p w14:paraId="3642EB1E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4.2. Заказчик вправе:</w:t>
      </w:r>
    </w:p>
    <w:p w14:paraId="4042A2C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4.2.1. Требовать от Поставщика надлежащего исполнения обязательств в соответствии с условиями Договора.</w:t>
      </w:r>
    </w:p>
    <w:p w14:paraId="576AC38B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4.2.2. Требовать от Поставщика представления надлежащим образом оформленных док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ментов, указанных в пункте 4.3.2 Договора.</w:t>
      </w:r>
    </w:p>
    <w:p w14:paraId="35DC87E2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4.2.3. Запрашивать у Поставщика информацию о ходе и состоянии исполнения обязательств Поставщика по Договору.</w:t>
      </w:r>
    </w:p>
    <w:p w14:paraId="6855C184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4.2.4. Направлять мотивированный отказ в подписании товарной накладной либо униве</w:t>
      </w:r>
      <w:r w:rsidRPr="00F85548">
        <w:rPr>
          <w:rFonts w:ascii="Times New Roman" w:hAnsi="Times New Roman" w:cs="Times New Roman"/>
          <w:sz w:val="24"/>
          <w:szCs w:val="24"/>
        </w:rPr>
        <w:t>р</w:t>
      </w:r>
      <w:r w:rsidRPr="00F85548">
        <w:rPr>
          <w:rFonts w:ascii="Times New Roman" w:hAnsi="Times New Roman" w:cs="Times New Roman"/>
          <w:sz w:val="24"/>
          <w:szCs w:val="24"/>
        </w:rPr>
        <w:t>сального передаточного документа по результатам приемки поставленного Товара.</w:t>
      </w:r>
    </w:p>
    <w:p w14:paraId="3CEDCBAE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4.2.5. Отказаться от оплаты партии Товара ненадлежащего качества и некомплектной па</w:t>
      </w:r>
      <w:r w:rsidRPr="00F85548">
        <w:rPr>
          <w:rFonts w:ascii="Times New Roman" w:hAnsi="Times New Roman" w:cs="Times New Roman"/>
          <w:sz w:val="24"/>
          <w:szCs w:val="24"/>
        </w:rPr>
        <w:t>р</w:t>
      </w:r>
      <w:r w:rsidRPr="00F85548">
        <w:rPr>
          <w:rFonts w:ascii="Times New Roman" w:hAnsi="Times New Roman" w:cs="Times New Roman"/>
          <w:sz w:val="24"/>
          <w:szCs w:val="24"/>
        </w:rPr>
        <w:t>тии Товара, а если партия Товара оплачена, потребовать возврата уплаченных сумм впредь до устранения недостатков и доукомплектования партии Товара либо их замены.</w:t>
      </w:r>
    </w:p>
    <w:p w14:paraId="09ABAD2D" w14:textId="77777777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4.2.6. При расчетах за поставленную партию Товара учитывать (вычитать из цены Догов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ра) сумму в виде неустоек (штрафов, пеней), подлежащую уплате Поставщиком в случае неиспо</w:t>
      </w:r>
      <w:r w:rsidRPr="00F85548">
        <w:rPr>
          <w:rFonts w:ascii="Times New Roman" w:hAnsi="Times New Roman" w:cs="Times New Roman"/>
          <w:sz w:val="24"/>
          <w:szCs w:val="24"/>
        </w:rPr>
        <w:t>л</w:t>
      </w:r>
      <w:r w:rsidRPr="00F85548">
        <w:rPr>
          <w:rFonts w:ascii="Times New Roman" w:hAnsi="Times New Roman" w:cs="Times New Roman"/>
          <w:sz w:val="24"/>
          <w:szCs w:val="24"/>
        </w:rPr>
        <w:t>нения или ненадлежащего исполнения обязательств по Договору, если Поставщик не докажет, что неисполнение (ненадлежащее исполнение) обязатель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>оизошло вследствие непреодолимой силы или по вине другой Стороны.</w:t>
      </w:r>
    </w:p>
    <w:p w14:paraId="1A1F5E7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4.2.7. Предъявлять </w:t>
      </w:r>
      <w:r w:rsidRPr="00F85548">
        <w:rPr>
          <w:rFonts w:ascii="Times New Roman" w:hAnsi="Times New Roman" w:cs="Times New Roman"/>
          <w:sz w:val="24"/>
          <w:szCs w:val="24"/>
          <w:lang w:eastAsia="en-US"/>
        </w:rPr>
        <w:t>требования Поставщику, связанные с недостатками Товара в течение срока годности, установленного пунктом 6.2 Договора.</w:t>
      </w:r>
    </w:p>
    <w:p w14:paraId="4077707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4.2.8. Пользоваться иными установленными Договором и законодательством Российской Федерации правами.</w:t>
      </w:r>
    </w:p>
    <w:p w14:paraId="412172E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4.3. Поставщик обязан</w:t>
      </w:r>
      <w:r w:rsidRPr="00F85548">
        <w:rPr>
          <w:rFonts w:ascii="Times New Roman" w:hAnsi="Times New Roman" w:cs="Times New Roman"/>
          <w:sz w:val="24"/>
          <w:szCs w:val="24"/>
        </w:rPr>
        <w:t>:</w:t>
      </w:r>
    </w:p>
    <w:p w14:paraId="3B419ED9" w14:textId="5C4EB105" w:rsidR="00AE2B08" w:rsidRPr="000715FD" w:rsidRDefault="00AE2B08" w:rsidP="00233FC5">
      <w:pPr>
        <w:tabs>
          <w:tab w:val="num" w:pos="0"/>
          <w:tab w:val="left" w:pos="54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4.3.1. Своевременно и </w:t>
      </w:r>
      <w:r w:rsidRPr="000715FD">
        <w:rPr>
          <w:rFonts w:ascii="Times New Roman" w:hAnsi="Times New Roman" w:cs="Times New Roman"/>
          <w:sz w:val="24"/>
          <w:szCs w:val="24"/>
        </w:rPr>
        <w:t>надлежащим образом передавать Заказчику Товар в соответствии с условиями Договора и приложениями к нему</w:t>
      </w:r>
      <w:r w:rsidR="000715FD">
        <w:rPr>
          <w:rFonts w:ascii="Times New Roman" w:hAnsi="Times New Roman" w:cs="Times New Roman"/>
          <w:i/>
          <w:sz w:val="24"/>
          <w:szCs w:val="24"/>
        </w:rPr>
        <w:t>.</w:t>
      </w:r>
    </w:p>
    <w:p w14:paraId="5F77B4A3" w14:textId="62CE7F90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4.3.2. Передать Заказчику одновременно с передачей Товара (с каждой парти</w:t>
      </w:r>
      <w:r w:rsidR="000715FD">
        <w:rPr>
          <w:rFonts w:ascii="Times New Roman" w:hAnsi="Times New Roman" w:cs="Times New Roman"/>
          <w:sz w:val="24"/>
          <w:szCs w:val="24"/>
        </w:rPr>
        <w:t>ей Товара) следующие документы:</w:t>
      </w:r>
    </w:p>
    <w:p w14:paraId="0E59A7D6" w14:textId="7B9D3ECA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счет, счет-фактуру (при наличии) и товарную накладную либо счет и универсальный п</w:t>
      </w:r>
      <w:r w:rsidRPr="000715FD">
        <w:rPr>
          <w:rFonts w:ascii="Times New Roman" w:hAnsi="Times New Roman" w:cs="Times New Roman"/>
          <w:sz w:val="24"/>
          <w:szCs w:val="24"/>
        </w:rPr>
        <w:t>е</w:t>
      </w:r>
      <w:r w:rsidRPr="000715FD">
        <w:rPr>
          <w:rFonts w:ascii="Times New Roman" w:hAnsi="Times New Roman" w:cs="Times New Roman"/>
          <w:sz w:val="24"/>
          <w:szCs w:val="24"/>
        </w:rPr>
        <w:t>редаточный документ,</w:t>
      </w:r>
    </w:p>
    <w:p w14:paraId="20886F52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 xml:space="preserve">а также документы по качеству и безопасности Товара по каждой товарной позиции: </w:t>
      </w:r>
    </w:p>
    <w:p w14:paraId="2D236792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регистрационного удостоверения на Товар (при его наличии в соответствии с тр</w:t>
      </w:r>
      <w:r w:rsidRPr="000715FD">
        <w:rPr>
          <w:rFonts w:ascii="Times New Roman" w:hAnsi="Times New Roman" w:cs="Times New Roman"/>
          <w:sz w:val="24"/>
          <w:szCs w:val="24"/>
        </w:rPr>
        <w:t>е</w:t>
      </w:r>
      <w:r w:rsidRPr="000715FD">
        <w:rPr>
          <w:rFonts w:ascii="Times New Roman" w:hAnsi="Times New Roman" w:cs="Times New Roman"/>
          <w:sz w:val="24"/>
          <w:szCs w:val="24"/>
        </w:rPr>
        <w:t>бованиями законодательства Российской Федерации);</w:t>
      </w:r>
    </w:p>
    <w:p w14:paraId="42490A28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сертификата соответствия/декларации о соответствии на Товар (при его наличии в соответствии с требованиями законодательства Российской Федерации);</w:t>
      </w:r>
    </w:p>
    <w:p w14:paraId="07176A44" w14:textId="77777777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копию санитарно-эпидемиологического заключения на Товар (при его наличии в соотве</w:t>
      </w:r>
      <w:r w:rsidRPr="000715FD">
        <w:rPr>
          <w:rFonts w:ascii="Times New Roman" w:hAnsi="Times New Roman" w:cs="Times New Roman"/>
          <w:sz w:val="24"/>
          <w:szCs w:val="24"/>
        </w:rPr>
        <w:t>т</w:t>
      </w:r>
      <w:r w:rsidRPr="000715FD">
        <w:rPr>
          <w:rFonts w:ascii="Times New Roman" w:hAnsi="Times New Roman" w:cs="Times New Roman"/>
          <w:sz w:val="24"/>
          <w:szCs w:val="24"/>
        </w:rPr>
        <w:t>ствии с требованиями законодательства Российской Федерации);</w:t>
      </w:r>
    </w:p>
    <w:p w14:paraId="4759D5F9" w14:textId="1625A27D" w:rsidR="00AE2B08" w:rsidRPr="000715FD" w:rsidRDefault="00AE2B08" w:rsidP="00233FC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>- иные документы, подтверждающие соответствие Товара требованиям действующего з</w:t>
      </w:r>
      <w:r w:rsidRPr="000715FD">
        <w:rPr>
          <w:rFonts w:ascii="Times New Roman" w:hAnsi="Times New Roman" w:cs="Times New Roman"/>
          <w:sz w:val="24"/>
          <w:szCs w:val="24"/>
        </w:rPr>
        <w:t>а</w:t>
      </w:r>
      <w:r w:rsidRPr="000715FD">
        <w:rPr>
          <w:rFonts w:ascii="Times New Roman" w:hAnsi="Times New Roman" w:cs="Times New Roman"/>
          <w:sz w:val="24"/>
          <w:szCs w:val="24"/>
        </w:rPr>
        <w:t>конодательства Российской Федерации, в случае если для данного вида Товара предусмотрено их наличие,</w:t>
      </w:r>
      <w:r w:rsidR="000715FD" w:rsidRPr="000715FD">
        <w:rPr>
          <w:rFonts w:ascii="Times New Roman" w:hAnsi="Times New Roman" w:cs="Times New Roman"/>
          <w:sz w:val="24"/>
          <w:szCs w:val="24"/>
        </w:rPr>
        <w:t xml:space="preserve"> </w:t>
      </w:r>
      <w:r w:rsidRPr="000715FD">
        <w:rPr>
          <w:rFonts w:ascii="Times New Roman" w:hAnsi="Times New Roman" w:cs="Times New Roman"/>
          <w:sz w:val="24"/>
          <w:szCs w:val="24"/>
        </w:rPr>
        <w:t xml:space="preserve">а Заказчик или его уполномоченный </w:t>
      </w:r>
      <w:r w:rsidRPr="00F85548">
        <w:rPr>
          <w:rFonts w:ascii="Times New Roman" w:hAnsi="Times New Roman" w:cs="Times New Roman"/>
          <w:sz w:val="24"/>
          <w:szCs w:val="24"/>
        </w:rPr>
        <w:t>представитель о</w:t>
      </w:r>
      <w:r w:rsidR="000715FD">
        <w:rPr>
          <w:rFonts w:ascii="Times New Roman" w:hAnsi="Times New Roman" w:cs="Times New Roman"/>
          <w:sz w:val="24"/>
          <w:szCs w:val="24"/>
        </w:rPr>
        <w:t>бязан принять данные документы.</w:t>
      </w:r>
    </w:p>
    <w:p w14:paraId="5C727BD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До предоставления Поставщиком вышеуказанных документов обязательство по поставке Товара считается неисполненным, и Поставщик несет ответственность, предусмотренную пунктом 8.2. Договора.</w:t>
      </w:r>
    </w:p>
    <w:p w14:paraId="2F068EE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i/>
          <w:color w:val="C0504D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4.3.3. По запросу Заказчика предоставлять достоверную информацию о ходе исполнения </w:t>
      </w:r>
      <w:r w:rsidRPr="00F85548">
        <w:rPr>
          <w:rFonts w:ascii="Times New Roman" w:hAnsi="Times New Roman" w:cs="Times New Roman"/>
          <w:sz w:val="24"/>
          <w:szCs w:val="24"/>
        </w:rPr>
        <w:lastRenderedPageBreak/>
        <w:t>своих обязательств, в том числе о сложностях, возникающих при исполнении Договора в порядке, указанном в пункте 11.2 Договора.</w:t>
      </w:r>
    </w:p>
    <w:p w14:paraId="29A5D212" w14:textId="77777777" w:rsidR="00AE2B0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4.3.4. Рассматривать претензии Заказчика и направлять уведомления в соответствии с пун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том 9.2 Договора.</w:t>
      </w:r>
    </w:p>
    <w:p w14:paraId="5978CA50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4.4. Поставщик вправе</w:t>
      </w:r>
      <w:r w:rsidRPr="00F85548">
        <w:rPr>
          <w:rFonts w:ascii="Times New Roman" w:hAnsi="Times New Roman" w:cs="Times New Roman"/>
          <w:sz w:val="24"/>
          <w:szCs w:val="24"/>
        </w:rPr>
        <w:t>:</w:t>
      </w:r>
    </w:p>
    <w:p w14:paraId="09F64DBC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4.4.1. Требовать оплаты надлежащим образом поставленного и принятого Заказчиком Т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вара.</w:t>
      </w:r>
    </w:p>
    <w:p w14:paraId="4910E3A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4.4.2. Запрашивать у Заказчика разъяснения и уточнения по вопросам поставки Товара в рамках Договора.</w:t>
      </w:r>
    </w:p>
    <w:p w14:paraId="27F9C2DA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4.4.3. Пользоваться иными установленными Договором и законодательством Российской Федерации правами.</w:t>
      </w:r>
    </w:p>
    <w:p w14:paraId="3E4794DE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5. УСЛОВИЯ ПОСТАВКИ И ПРИЕМКИ ТОВАРА</w:t>
      </w:r>
    </w:p>
    <w:p w14:paraId="0851D90B" w14:textId="46AD0273" w:rsidR="00AA61F9" w:rsidRDefault="00AE2B08" w:rsidP="00CF5B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5.1. 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Поставщиком на склад </w:t>
      </w:r>
      <w:r w:rsidR="00CF1991" w:rsidRPr="00FF3E9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FF3E9C">
        <w:rPr>
          <w:rFonts w:ascii="Times New Roman" w:hAnsi="Times New Roman" w:cs="Times New Roman"/>
          <w:b/>
          <w:sz w:val="24"/>
          <w:szCs w:val="24"/>
        </w:rPr>
        <w:t>с момента закл</w:t>
      </w:r>
      <w:r w:rsidR="00FF3E9C">
        <w:rPr>
          <w:rFonts w:ascii="Times New Roman" w:hAnsi="Times New Roman" w:cs="Times New Roman"/>
          <w:b/>
          <w:sz w:val="24"/>
          <w:szCs w:val="24"/>
        </w:rPr>
        <w:t>ю</w:t>
      </w:r>
      <w:r w:rsidR="00FF3E9C">
        <w:rPr>
          <w:rFonts w:ascii="Times New Roman" w:hAnsi="Times New Roman" w:cs="Times New Roman"/>
          <w:b/>
          <w:sz w:val="24"/>
          <w:szCs w:val="24"/>
        </w:rPr>
        <w:t xml:space="preserve">чения Договора </w:t>
      </w:r>
      <w:r w:rsidR="00FF3E9C" w:rsidRPr="00FF3E9C">
        <w:rPr>
          <w:rFonts w:ascii="Times New Roman" w:hAnsi="Times New Roman" w:cs="Times New Roman"/>
          <w:b/>
          <w:sz w:val="24"/>
          <w:szCs w:val="24"/>
        </w:rPr>
        <w:t>в течение 1</w:t>
      </w:r>
      <w:r w:rsidR="00C52CBA">
        <w:rPr>
          <w:rFonts w:ascii="Times New Roman" w:hAnsi="Times New Roman" w:cs="Times New Roman"/>
          <w:b/>
          <w:sz w:val="24"/>
          <w:szCs w:val="24"/>
        </w:rPr>
        <w:t>5</w:t>
      </w:r>
      <w:r w:rsidR="00FF3E9C" w:rsidRPr="00FF3E9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52CBA">
        <w:rPr>
          <w:rFonts w:ascii="Times New Roman" w:hAnsi="Times New Roman" w:cs="Times New Roman"/>
          <w:b/>
          <w:sz w:val="24"/>
          <w:szCs w:val="24"/>
        </w:rPr>
        <w:t>Пятнадцати</w:t>
      </w:r>
      <w:r w:rsidR="00FF3E9C" w:rsidRPr="00FF3E9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F3E9C" w:rsidRPr="00C52CBA">
        <w:rPr>
          <w:rFonts w:ascii="Times New Roman" w:hAnsi="Times New Roman" w:cs="Times New Roman"/>
          <w:b/>
          <w:sz w:val="24"/>
          <w:szCs w:val="24"/>
        </w:rPr>
        <w:t>рабочих дней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. Периодичность: </w:t>
      </w:r>
      <w:r w:rsidR="00F70155">
        <w:rPr>
          <w:rFonts w:ascii="Times New Roman" w:hAnsi="Times New Roman" w:cs="Times New Roman"/>
          <w:b/>
          <w:sz w:val="24"/>
          <w:szCs w:val="24"/>
        </w:rPr>
        <w:t>не установлено</w:t>
      </w:r>
      <w:r w:rsidR="00CF1991" w:rsidRPr="00CF1991">
        <w:rPr>
          <w:rFonts w:ascii="Times New Roman" w:hAnsi="Times New Roman" w:cs="Times New Roman"/>
          <w:b/>
          <w:sz w:val="24"/>
          <w:szCs w:val="24"/>
        </w:rPr>
        <w:t>.</w:t>
      </w:r>
      <w:r w:rsidR="00CF1991" w:rsidRPr="00CF1991">
        <w:rPr>
          <w:rFonts w:ascii="Times New Roman" w:hAnsi="Times New Roman" w:cs="Times New Roman"/>
          <w:sz w:val="24"/>
          <w:szCs w:val="24"/>
        </w:rPr>
        <w:t xml:space="preserve"> По рабочим дням поставка осуществляется в период с 9:00 часов до 12:00 часов и с 13:00 часов до 16:00 часов (по местному времени Заказчика).</w:t>
      </w:r>
    </w:p>
    <w:p w14:paraId="1C37E9FB" w14:textId="5642F544" w:rsidR="00AE2B08" w:rsidRPr="00AA61F9" w:rsidRDefault="00AE2B08" w:rsidP="00AA61F9">
      <w:pPr>
        <w:pStyle w:val="ae"/>
        <w:spacing w:after="0"/>
        <w:ind w:firstLine="709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5.3. Условия поставки Товара: поставка </w:t>
      </w:r>
      <w:r w:rsidR="003C7D75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и разгрузка 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Товара осуществляется силами и сре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д</w:t>
      </w:r>
      <w:r w:rsidRPr="00AA61F9">
        <w:rPr>
          <w:rFonts w:ascii="Times New Roman" w:hAnsi="Times New Roman" w:cs="Times New Roman"/>
          <w:color w:val="auto"/>
          <w:spacing w:val="0"/>
          <w:sz w:val="24"/>
          <w:szCs w:val="24"/>
        </w:rPr>
        <w:t>ствами Поставщика.</w:t>
      </w:r>
    </w:p>
    <w:p w14:paraId="14422392" w14:textId="67A801CA" w:rsidR="00182BE4" w:rsidRDefault="00B91392" w:rsidP="001131DC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5FD">
        <w:rPr>
          <w:rFonts w:ascii="Times New Roman" w:hAnsi="Times New Roman" w:cs="Times New Roman"/>
          <w:sz w:val="24"/>
          <w:szCs w:val="24"/>
        </w:rPr>
        <w:t xml:space="preserve">5.4. </w:t>
      </w:r>
      <w:r w:rsidR="005F11C3" w:rsidRPr="000715FD">
        <w:rPr>
          <w:rFonts w:ascii="Times New Roman" w:hAnsi="Times New Roman" w:cs="Times New Roman"/>
          <w:sz w:val="24"/>
          <w:szCs w:val="24"/>
        </w:rPr>
        <w:t>Поставка</w:t>
      </w:r>
      <w:r w:rsidR="005F11C3" w:rsidRPr="00F85548">
        <w:rPr>
          <w:rFonts w:ascii="Times New Roman" w:hAnsi="Times New Roman" w:cs="Times New Roman"/>
          <w:sz w:val="24"/>
          <w:szCs w:val="24"/>
        </w:rPr>
        <w:t xml:space="preserve"> Товара осуществляется по адресу:</w:t>
      </w:r>
      <w:r w:rsidR="005F11C3" w:rsidRPr="00F855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548">
        <w:rPr>
          <w:rFonts w:ascii="Times New Roman" w:eastAsia="Calibri" w:hAnsi="Times New Roman" w:cs="Times New Roman"/>
          <w:sz w:val="24"/>
          <w:szCs w:val="24"/>
        </w:rPr>
        <w:t>658839, Алтайский край, г. Яровое, ул. Г</w:t>
      </w:r>
      <w:r w:rsidRPr="00F85548">
        <w:rPr>
          <w:rFonts w:ascii="Times New Roman" w:eastAsia="Calibri" w:hAnsi="Times New Roman" w:cs="Times New Roman"/>
          <w:sz w:val="24"/>
          <w:szCs w:val="24"/>
        </w:rPr>
        <w:t>а</w:t>
      </w:r>
      <w:r w:rsidRPr="00F85548">
        <w:rPr>
          <w:rFonts w:ascii="Times New Roman" w:eastAsia="Calibri" w:hAnsi="Times New Roman" w:cs="Times New Roman"/>
          <w:sz w:val="24"/>
          <w:szCs w:val="24"/>
        </w:rPr>
        <w:t>гарина, 11.</w:t>
      </w:r>
    </w:p>
    <w:p w14:paraId="4E8C5D9D" w14:textId="173E62E1" w:rsidR="00273C51" w:rsidRPr="00F85548" w:rsidRDefault="00273C51" w:rsidP="001131D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5.5 </w:t>
      </w:r>
      <w:r w:rsidRPr="00273C51">
        <w:rPr>
          <w:rFonts w:ascii="Times New Roman" w:eastAsia="Calibri" w:hAnsi="Times New Roman" w:cs="Times New Roman"/>
          <w:sz w:val="24"/>
          <w:szCs w:val="24"/>
        </w:rPr>
        <w:t>Приемка Заказчиком поставленного товара, включая проведение экспертизы результ</w:t>
      </w:r>
      <w:r w:rsidRPr="00273C51">
        <w:rPr>
          <w:rFonts w:ascii="Times New Roman" w:eastAsia="Calibri" w:hAnsi="Times New Roman" w:cs="Times New Roman"/>
          <w:sz w:val="24"/>
          <w:szCs w:val="24"/>
        </w:rPr>
        <w:t>а</w:t>
      </w:r>
      <w:r w:rsidRPr="00273C51">
        <w:rPr>
          <w:rFonts w:ascii="Times New Roman" w:eastAsia="Calibri" w:hAnsi="Times New Roman" w:cs="Times New Roman"/>
          <w:sz w:val="24"/>
          <w:szCs w:val="24"/>
        </w:rPr>
        <w:t xml:space="preserve">тов, предусмотренных Договором, в части их соответствия условиям Договора осуществляется </w:t>
      </w:r>
      <w:r w:rsidRPr="00273C51">
        <w:rPr>
          <w:rFonts w:ascii="Times New Roman" w:eastAsia="Calibri" w:hAnsi="Times New Roman" w:cs="Times New Roman"/>
          <w:b/>
          <w:sz w:val="24"/>
          <w:szCs w:val="24"/>
        </w:rPr>
        <w:t>в течение 5 (Пяти) рабочих дней</w:t>
      </w:r>
      <w:r w:rsidRPr="00273C51">
        <w:rPr>
          <w:rFonts w:ascii="Times New Roman" w:eastAsia="Calibri" w:hAnsi="Times New Roman" w:cs="Times New Roman"/>
          <w:sz w:val="24"/>
          <w:szCs w:val="24"/>
        </w:rPr>
        <w:t xml:space="preserve"> после поставки товара и поступления от Поставщика д</w:t>
      </w:r>
      <w:r>
        <w:rPr>
          <w:rFonts w:ascii="Times New Roman" w:eastAsia="Calibri" w:hAnsi="Times New Roman" w:cs="Times New Roman"/>
          <w:sz w:val="24"/>
          <w:szCs w:val="24"/>
        </w:rPr>
        <w:t>окумента (ов) о приемке</w:t>
      </w:r>
      <w:r w:rsidRPr="00273C5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1B6213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6. КАЧЕСТВО И ГАРАНТИЯ КАЧЕСТВА ТОВАРА</w:t>
      </w:r>
    </w:p>
    <w:p w14:paraId="05E177B7" w14:textId="0C7832DE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6.1. Качество и безопасность Товара, функциональные характеристики (потребительские свойства), качественные, иные характеристики и показатели Товара должны соответствовать Сп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цификации (Приложение 1 к Договору), условиям Договора и действующему законодательству Российской Федерации.</w:t>
      </w:r>
    </w:p>
    <w:p w14:paraId="35BA667F" w14:textId="20B8F000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2</w:t>
      </w:r>
      <w:r w:rsidRPr="00F85548">
        <w:rPr>
          <w:rFonts w:ascii="Times New Roman" w:hAnsi="Times New Roman" w:cs="Times New Roman"/>
          <w:sz w:val="24"/>
          <w:szCs w:val="24"/>
        </w:rPr>
        <w:t xml:space="preserve">. Товар должен соответствовать требованиям, обеспечивающим его безопасность для жизни и здоровья потребителей. </w:t>
      </w:r>
    </w:p>
    <w:p w14:paraId="4AFAE6C2" w14:textId="1E9DEF5F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3</w:t>
      </w:r>
      <w:r w:rsidRPr="00F85548">
        <w:rPr>
          <w:rFonts w:ascii="Times New Roman" w:hAnsi="Times New Roman" w:cs="Times New Roman"/>
          <w:sz w:val="24"/>
          <w:szCs w:val="24"/>
        </w:rPr>
        <w:t>. Поставляемый Поставщиком Товар должен быть новым (Товаром, который не был в употреблении, в том числе, у которого не были восстановлены потребительские свойства, кач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ственные характеристики Товара и иные характеристики, и показатели Товара), должен быть св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бодным от любых притязаний третьих лиц, не находящимся под запретом (арестом), в залоге. Т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вар в течение установленного срока годности (хранения), при использовании по назначению до</w:t>
      </w:r>
      <w:r w:rsidRPr="00F85548">
        <w:rPr>
          <w:rFonts w:ascii="Times New Roman" w:hAnsi="Times New Roman" w:cs="Times New Roman"/>
          <w:sz w:val="24"/>
          <w:szCs w:val="24"/>
        </w:rPr>
        <w:t>л</w:t>
      </w:r>
      <w:r w:rsidRPr="00F85548">
        <w:rPr>
          <w:rFonts w:ascii="Times New Roman" w:hAnsi="Times New Roman" w:cs="Times New Roman"/>
          <w:sz w:val="24"/>
          <w:szCs w:val="24"/>
        </w:rPr>
        <w:t>жен быть безопасным, не допускается наличие возбудителей инфекционных, паразитарных заб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леваний, их токсинов, представляющих опасность для здоровья человека.</w:t>
      </w:r>
    </w:p>
    <w:p w14:paraId="16738B67" w14:textId="68453171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6.</w:t>
      </w:r>
      <w:r w:rsidR="00A856E0" w:rsidRPr="00F85548">
        <w:rPr>
          <w:rFonts w:ascii="Times New Roman" w:hAnsi="Times New Roman" w:cs="Times New Roman"/>
          <w:sz w:val="24"/>
          <w:szCs w:val="24"/>
        </w:rPr>
        <w:t>4</w:t>
      </w:r>
      <w:r w:rsidRPr="00F85548">
        <w:rPr>
          <w:rFonts w:ascii="Times New Roman" w:hAnsi="Times New Roman" w:cs="Times New Roman"/>
          <w:sz w:val="24"/>
          <w:szCs w:val="24"/>
        </w:rPr>
        <w:t>. Поставщик должен гарантировать, что Товар соответствует требованиям к качеству, и пригоден для целей, для которых Товар такого рода обычно используется и нести все расходы по замене негодного Товара, выявленного Заказчиком в течение срока годности (хранения) Товара. При наступлении случая негодности Товара в течение срока годности (хранения) Товара, Поста</w:t>
      </w:r>
      <w:r w:rsidRPr="00F85548">
        <w:rPr>
          <w:rFonts w:ascii="Times New Roman" w:hAnsi="Times New Roman" w:cs="Times New Roman"/>
          <w:sz w:val="24"/>
          <w:szCs w:val="24"/>
        </w:rPr>
        <w:t>в</w:t>
      </w:r>
      <w:r w:rsidRPr="00F85548">
        <w:rPr>
          <w:rFonts w:ascii="Times New Roman" w:hAnsi="Times New Roman" w:cs="Times New Roman"/>
          <w:sz w:val="24"/>
          <w:szCs w:val="24"/>
        </w:rPr>
        <w:t>щик должен произвести замену негодного Товара в течение 2 (Двух) дней с даты получения заявки Заказчика. Поставщик отвечает за негодность Товара, если не докажет, что негодность Товара возникла после его передачи Заказчику вследствие нарушения Заказчиком правил хранения Тов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ра, либо действий третьих лиц, либо непреодолимой силы. Все расходы, связанные с осуществл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нием гарантийных обязательств в течение срока годности (хранения) Товара несет Поставщик.</w:t>
      </w:r>
    </w:p>
    <w:p w14:paraId="45F2B28B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7. ТАРА (УПАКОВКА), МАРКИРОВКА ТОВАРА</w:t>
      </w:r>
    </w:p>
    <w:p w14:paraId="0AB8556B" w14:textId="4C2421AA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kern w:val="32"/>
          <w:sz w:val="24"/>
          <w:szCs w:val="24"/>
        </w:rPr>
        <w:t xml:space="preserve">7.1. </w:t>
      </w:r>
      <w:r w:rsidRPr="00F85548">
        <w:rPr>
          <w:rFonts w:ascii="Times New Roman" w:hAnsi="Times New Roman" w:cs="Times New Roman"/>
          <w:sz w:val="24"/>
          <w:szCs w:val="24"/>
        </w:rPr>
        <w:t>Поставщик обязан обеспечить упаковку (тару) Товара, отвечающую требованиям ГОСТ, Технических регламентов, иным требованиям законодательства Российской Федерации. Упаковка (тара) Товара должна обеспечивать сохранность и качество Товара при отгрузке, тран</w:t>
      </w:r>
      <w:r w:rsidRPr="00F85548">
        <w:rPr>
          <w:rFonts w:ascii="Times New Roman" w:hAnsi="Times New Roman" w:cs="Times New Roman"/>
          <w:sz w:val="24"/>
          <w:szCs w:val="24"/>
        </w:rPr>
        <w:t>с</w:t>
      </w:r>
      <w:r w:rsidRPr="00F85548">
        <w:rPr>
          <w:rFonts w:ascii="Times New Roman" w:hAnsi="Times New Roman" w:cs="Times New Roman"/>
          <w:sz w:val="24"/>
          <w:szCs w:val="24"/>
        </w:rPr>
        <w:t>портировании, разгрузке и хранении в течение всего срока годности (хранения).</w:t>
      </w:r>
    </w:p>
    <w:p w14:paraId="233944AA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lastRenderedPageBreak/>
        <w:t>8. ОТВЕТСТВЕННОСТЬ СТОРОН</w:t>
      </w:r>
    </w:p>
    <w:p w14:paraId="670BED5F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8.1. В случае нарушения Заказчиком срока оплаты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партии Товара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Поставщик вправе треб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вать уплаты неустойки (пени). Пеня начисляется за каждый день просрочки исполнения </w:t>
      </w:r>
      <w:r w:rsidRPr="00F85548">
        <w:rPr>
          <w:rFonts w:ascii="Times New Roman" w:hAnsi="Times New Roman" w:cs="Times New Roman"/>
          <w:sz w:val="24"/>
          <w:szCs w:val="24"/>
        </w:rPr>
        <w:t>обяз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тельства,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со дня, следующего после дня истечения установленного </w:t>
      </w:r>
      <w:r w:rsidRPr="00F85548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срока 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такого обязательства. Размер пени составляет одну трехсотую действующей на дату уплаты пеней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>от неупл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 xml:space="preserve">ченной в срок суммы. </w:t>
      </w:r>
    </w:p>
    <w:p w14:paraId="4F9E3784" w14:textId="13D2521D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8.2. В случае недопоставки или просрочки поставки партии Товара Заказчик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вправе треб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вать уплаты неустойки (пени). Пеня начисляется за каждый день просрочки исполнения </w:t>
      </w:r>
      <w:r w:rsidRPr="00F85548">
        <w:rPr>
          <w:rFonts w:ascii="Times New Roman" w:hAnsi="Times New Roman" w:cs="Times New Roman"/>
          <w:sz w:val="24"/>
          <w:szCs w:val="24"/>
        </w:rPr>
        <w:t>обяз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тельства,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со дня, следующего после дня истечения установленного </w:t>
      </w:r>
      <w:r w:rsidRPr="00F85548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срока 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полнения такого обязательства. Размер пени составляет одну трехсотую действующей на дату уплаты пени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>от цены нед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поставленной или не пост</w:t>
      </w:r>
      <w:r w:rsidR="00F4550D">
        <w:rPr>
          <w:rFonts w:ascii="Times New Roman" w:hAnsi="Times New Roman" w:cs="Times New Roman"/>
          <w:sz w:val="24"/>
          <w:szCs w:val="24"/>
        </w:rPr>
        <w:t>авленной в срок партии Товара.</w:t>
      </w:r>
    </w:p>
    <w:p w14:paraId="03C4B346" w14:textId="77777777" w:rsidR="00AE2B08" w:rsidRPr="00F85548" w:rsidRDefault="00AE2B08" w:rsidP="00233FC5">
      <w:pPr>
        <w:tabs>
          <w:tab w:val="left" w:pos="540"/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r w:rsidRPr="00F85548">
        <w:rPr>
          <w:rFonts w:ascii="Times New Roman" w:hAnsi="Times New Roman" w:cs="Times New Roman"/>
          <w:sz w:val="24"/>
          <w:szCs w:val="24"/>
        </w:rPr>
        <w:t>За нарушение сроков устранения несоответствия или недостатков партии Товара,</w:t>
      </w:r>
      <w:r w:rsidRPr="00F85548">
        <w:rPr>
          <w:rFonts w:ascii="Times New Roman" w:hAnsi="Times New Roman" w:cs="Times New Roman"/>
          <w:i/>
          <w:color w:val="C0504D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 xml:space="preserve">не соответствующих условиям Договора, Заказчик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вправе требовать уплаты неустойки (пени) </w:t>
      </w:r>
      <w:r w:rsidRPr="00F85548">
        <w:rPr>
          <w:rFonts w:ascii="Times New Roman" w:hAnsi="Times New Roman" w:cs="Times New Roman"/>
          <w:sz w:val="24"/>
          <w:szCs w:val="24"/>
        </w:rPr>
        <w:t>в ра</w:t>
      </w:r>
      <w:r w:rsidRPr="00F85548">
        <w:rPr>
          <w:rFonts w:ascii="Times New Roman" w:hAnsi="Times New Roman" w:cs="Times New Roman"/>
          <w:sz w:val="24"/>
          <w:szCs w:val="24"/>
        </w:rPr>
        <w:t>з</w:t>
      </w:r>
      <w:r w:rsidRPr="00F85548">
        <w:rPr>
          <w:rFonts w:ascii="Times New Roman" w:hAnsi="Times New Roman" w:cs="Times New Roman"/>
          <w:sz w:val="24"/>
          <w:szCs w:val="24"/>
        </w:rPr>
        <w:t xml:space="preserve">мере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одной трехсотой действующей на дату уплаты пени ставки рефинансирования Центрального банка Российской Федерации </w:t>
      </w:r>
      <w:r w:rsidRPr="00F85548">
        <w:rPr>
          <w:rFonts w:ascii="Times New Roman" w:hAnsi="Times New Roman" w:cs="Times New Roman"/>
          <w:sz w:val="24"/>
          <w:szCs w:val="24"/>
        </w:rPr>
        <w:t xml:space="preserve">от цены партии Товара за каждый день просрочки. </w:t>
      </w:r>
    </w:p>
    <w:p w14:paraId="2C1E429F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8.4. Во всех других случаях неисполнения или ненадлежащего исполнения обязательств, предусмотренных</w:t>
      </w:r>
      <w:r w:rsidRPr="00F855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Договором, Стороны несут ответственность в соответствии с законодательством Российской Федерации.</w:t>
      </w:r>
    </w:p>
    <w:p w14:paraId="1FEE9E76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8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.5. Сторона освобождается от уплаты неустойки (штрафа, пени), если докажет, что неи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041E066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8.6.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Уплата неустоек (штрафов, пеней) осуществляется на основании </w:t>
      </w:r>
      <w:r w:rsidRPr="00F85548">
        <w:rPr>
          <w:rFonts w:ascii="Times New Roman" w:hAnsi="Times New Roman" w:cs="Times New Roman"/>
          <w:sz w:val="24"/>
          <w:szCs w:val="24"/>
        </w:rPr>
        <w:t>письменной претензии одной из Сторон.</w:t>
      </w:r>
    </w:p>
    <w:p w14:paraId="325698DF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F85548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9. ПОРЯДОК УРЕГУЛИРОВАНИЯ СПОРОВ</w:t>
      </w:r>
    </w:p>
    <w:p w14:paraId="3F337668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napToGrid w:val="0"/>
          <w:sz w:val="24"/>
          <w:szCs w:val="24"/>
        </w:rPr>
        <w:t xml:space="preserve">9.1. </w:t>
      </w:r>
      <w:r w:rsidRPr="00F85548">
        <w:rPr>
          <w:rFonts w:ascii="Times New Roman" w:hAnsi="Times New Roman" w:cs="Times New Roman"/>
          <w:sz w:val="24"/>
          <w:szCs w:val="24"/>
        </w:rPr>
        <w:t>Все споры или разногласия, возникающие между Сторонами по Договору или в связи с ним, разрешаются путем переговоров. В случае недостижения согласия путем переговоров с</w:t>
      </w:r>
      <w:r w:rsidRPr="00F85548">
        <w:rPr>
          <w:rFonts w:ascii="Times New Roman" w:hAnsi="Times New Roman" w:cs="Times New Roman"/>
          <w:snapToGrid w:val="0"/>
          <w:sz w:val="24"/>
          <w:szCs w:val="24"/>
        </w:rPr>
        <w:t xml:space="preserve">поры разрешаются в </w:t>
      </w:r>
      <w:r w:rsidRPr="00F85548">
        <w:rPr>
          <w:rFonts w:ascii="Times New Roman" w:hAnsi="Times New Roman" w:cs="Times New Roman"/>
          <w:sz w:val="24"/>
          <w:szCs w:val="24"/>
        </w:rPr>
        <w:t>претензионном (досудебном) порядке в соответствии с законодательством Росси</w:t>
      </w:r>
      <w:r w:rsidRPr="00F85548">
        <w:rPr>
          <w:rFonts w:ascii="Times New Roman" w:hAnsi="Times New Roman" w:cs="Times New Roman"/>
          <w:sz w:val="24"/>
          <w:szCs w:val="24"/>
        </w:rPr>
        <w:t>й</w:t>
      </w:r>
      <w:r w:rsidRPr="00F85548">
        <w:rPr>
          <w:rFonts w:ascii="Times New Roman" w:hAnsi="Times New Roman" w:cs="Times New Roman"/>
          <w:sz w:val="24"/>
          <w:szCs w:val="24"/>
        </w:rPr>
        <w:t xml:space="preserve">ской Федерации. </w:t>
      </w:r>
    </w:p>
    <w:p w14:paraId="345253FD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9.2. Сторона, в адрес которой направлена претензия, рассматривает такую претензию и направляет уведомление в письменной форме другой Стороне в течение 10 (Десяти) календарных дней со дня получения такой претензии.</w:t>
      </w:r>
    </w:p>
    <w:p w14:paraId="556CF371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9.3. В случае невозможности разрешения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разногласий в претензионном порядке они по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д</w:t>
      </w:r>
      <w:r w:rsidRPr="00F85548">
        <w:rPr>
          <w:rFonts w:ascii="Times New Roman" w:hAnsi="Times New Roman" w:cs="Times New Roman"/>
          <w:snapToGrid w:val="0"/>
          <w:color w:val="000000"/>
          <w:sz w:val="24"/>
          <w:szCs w:val="24"/>
        </w:rPr>
        <w:t>лежат рассмотрению в Арбитражном суде Томской области.</w:t>
      </w:r>
    </w:p>
    <w:p w14:paraId="2ED098F1" w14:textId="77777777" w:rsidR="00AE2B08" w:rsidRPr="00F85548" w:rsidRDefault="00AE2B08" w:rsidP="00CE6288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10. АНТИКОРРУПЦИОННАЯ ОГОВОРКА</w:t>
      </w:r>
    </w:p>
    <w:p w14:paraId="138828E0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10.1.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При исполнении своих обязательств по настоящему договору Стороны, их работники не осуществляют действий, квалифицируемых применимым законодательством, как коррупцио</w:t>
      </w:r>
      <w:r w:rsidRPr="00F85548">
        <w:rPr>
          <w:rFonts w:ascii="Times New Roman" w:hAnsi="Times New Roman" w:cs="Times New Roman"/>
          <w:sz w:val="24"/>
          <w:szCs w:val="24"/>
        </w:rPr>
        <w:t>н</w:t>
      </w:r>
      <w:r w:rsidRPr="00F85548">
        <w:rPr>
          <w:rFonts w:ascii="Times New Roman" w:hAnsi="Times New Roman" w:cs="Times New Roman"/>
          <w:sz w:val="24"/>
          <w:szCs w:val="24"/>
        </w:rPr>
        <w:t>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гают выплатить и не разрешают выплату каких-либо денежных средств или передачу ценностей, прямо или косвенно, в любой форме, в том числе в виде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 xml:space="preserve"> подарков, предоставления прав, услуг, имущества любым лицам, для оказания влияния на действия или решения этих лиц с целью пол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чить какие-либо неправомерные преимущества и выгоды для себя или третьих лиц или иные н</w:t>
      </w:r>
      <w:r w:rsidRPr="00F85548">
        <w:rPr>
          <w:rFonts w:ascii="Times New Roman" w:hAnsi="Times New Roman" w:cs="Times New Roman"/>
          <w:sz w:val="24"/>
          <w:szCs w:val="24"/>
        </w:rPr>
        <w:t>е</w:t>
      </w:r>
      <w:r w:rsidRPr="00F85548">
        <w:rPr>
          <w:rFonts w:ascii="Times New Roman" w:hAnsi="Times New Roman" w:cs="Times New Roman"/>
          <w:sz w:val="24"/>
          <w:szCs w:val="24"/>
        </w:rPr>
        <w:t>правомерные цели.</w:t>
      </w:r>
    </w:p>
    <w:p w14:paraId="0C6C99E8" w14:textId="77777777" w:rsidR="00AE2B08" w:rsidRPr="00F85548" w:rsidRDefault="00AE2B08" w:rsidP="00CE6288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548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14:paraId="3D5906EA" w14:textId="0BE932B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11.1.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 xml:space="preserve">Настоящий Договор вступает </w:t>
      </w:r>
      <w:r w:rsidRPr="000F137B">
        <w:rPr>
          <w:rFonts w:ascii="Times New Roman" w:hAnsi="Times New Roman" w:cs="Times New Roman"/>
          <w:sz w:val="24"/>
          <w:szCs w:val="24"/>
        </w:rPr>
        <w:t>в силу с</w:t>
      </w:r>
      <w:r w:rsidR="006253A8">
        <w:rPr>
          <w:rFonts w:ascii="Times New Roman" w:hAnsi="Times New Roman" w:cs="Times New Roman"/>
          <w:sz w:val="24"/>
          <w:szCs w:val="24"/>
        </w:rPr>
        <w:t xml:space="preserve"> </w:t>
      </w:r>
      <w:r w:rsidR="006E57D5">
        <w:rPr>
          <w:rFonts w:ascii="Times New Roman" w:hAnsi="Times New Roman" w:cs="Times New Roman"/>
          <w:sz w:val="24"/>
          <w:szCs w:val="24"/>
        </w:rPr>
        <w:t>момента заключения договора</w:t>
      </w:r>
      <w:r w:rsidR="00AE3BAA" w:rsidRPr="000F137B">
        <w:rPr>
          <w:rFonts w:ascii="Times New Roman" w:hAnsi="Times New Roman" w:cs="Times New Roman"/>
          <w:sz w:val="24"/>
          <w:szCs w:val="24"/>
        </w:rPr>
        <w:t xml:space="preserve"> </w:t>
      </w:r>
      <w:r w:rsidRPr="000F137B">
        <w:rPr>
          <w:rFonts w:ascii="Times New Roman" w:hAnsi="Times New Roman" w:cs="Times New Roman"/>
          <w:sz w:val="24"/>
          <w:szCs w:val="24"/>
        </w:rPr>
        <w:t>и действует</w:t>
      </w:r>
      <w:r w:rsidRPr="00F85548">
        <w:rPr>
          <w:rFonts w:ascii="Times New Roman" w:hAnsi="Times New Roman" w:cs="Times New Roman"/>
          <w:sz w:val="24"/>
          <w:szCs w:val="24"/>
        </w:rPr>
        <w:t xml:space="preserve"> до полного исполнения Сторонами своих обязательств. </w:t>
      </w:r>
      <w:proofErr w:type="gramEnd"/>
    </w:p>
    <w:p w14:paraId="1B6B0A3D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11.2. Настоящий Договор заключается в письменной форме, составлен в двух экземплярах, имеющих одинаковую юридическую силу, по одному экземпляру для каждой из Сторон.</w:t>
      </w:r>
      <w:r w:rsidRPr="00F85548">
        <w:rPr>
          <w:rFonts w:ascii="Times New Roman" w:hAnsi="Times New Roman" w:cs="Times New Roman"/>
          <w:i/>
          <w:color w:val="C0504D"/>
          <w:sz w:val="24"/>
          <w:szCs w:val="24"/>
        </w:rPr>
        <w:t xml:space="preserve"> </w:t>
      </w:r>
      <w:r w:rsidRPr="00F85548">
        <w:rPr>
          <w:rFonts w:ascii="Times New Roman" w:hAnsi="Times New Roman" w:cs="Times New Roman"/>
          <w:sz w:val="24"/>
          <w:szCs w:val="24"/>
        </w:rPr>
        <w:t>Док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>ментооборот в рамках Договора осуществляется в письменной форме. Для оперативного уведо</w:t>
      </w:r>
      <w:r w:rsidRPr="00F85548">
        <w:rPr>
          <w:rFonts w:ascii="Times New Roman" w:hAnsi="Times New Roman" w:cs="Times New Roman"/>
          <w:sz w:val="24"/>
          <w:szCs w:val="24"/>
        </w:rPr>
        <w:t>м</w:t>
      </w:r>
      <w:r w:rsidRPr="00F85548">
        <w:rPr>
          <w:rFonts w:ascii="Times New Roman" w:hAnsi="Times New Roman" w:cs="Times New Roman"/>
          <w:sz w:val="24"/>
          <w:szCs w:val="24"/>
        </w:rPr>
        <w:lastRenderedPageBreak/>
        <w:t>ления допускается обмен документами посредством факсимильной (или телефонной) связи, эле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>тронной почты с обязательной досылкой (передачей) подлинного документа в течение 3 (Трех) рабочих дней. Срок ответа на входящий документ в рамках Договора не может превышать 5 (П</w:t>
      </w:r>
      <w:r w:rsidRPr="00F85548">
        <w:rPr>
          <w:rFonts w:ascii="Times New Roman" w:hAnsi="Times New Roman" w:cs="Times New Roman"/>
          <w:sz w:val="24"/>
          <w:szCs w:val="24"/>
        </w:rPr>
        <w:t>я</w:t>
      </w:r>
      <w:r w:rsidRPr="00F85548">
        <w:rPr>
          <w:rFonts w:ascii="Times New Roman" w:hAnsi="Times New Roman" w:cs="Times New Roman"/>
          <w:sz w:val="24"/>
          <w:szCs w:val="24"/>
        </w:rPr>
        <w:t xml:space="preserve">ти) рабочих дней со дня его 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Pr="00F85548">
        <w:rPr>
          <w:rFonts w:ascii="Times New Roman" w:hAnsi="Times New Roman" w:cs="Times New Roman"/>
          <w:sz w:val="24"/>
          <w:szCs w:val="24"/>
        </w:rPr>
        <w:t>.</w:t>
      </w:r>
    </w:p>
    <w:p w14:paraId="747487B8" w14:textId="12D65ADE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85548">
        <w:rPr>
          <w:rFonts w:ascii="Times New Roman" w:hAnsi="Times New Roman" w:cs="Times New Roman"/>
          <w:sz w:val="24"/>
          <w:szCs w:val="24"/>
        </w:rPr>
        <w:t>11.3. Расторжение Договора допускается по соглашению Сторон, по решению суда, а также при одностороннем отказе от Договора (исполнения Договора) одной из Сторон в случаях, пред</w:t>
      </w:r>
      <w:r w:rsidRPr="00F85548">
        <w:rPr>
          <w:rFonts w:ascii="Times New Roman" w:hAnsi="Times New Roman" w:cs="Times New Roman"/>
          <w:sz w:val="24"/>
          <w:szCs w:val="24"/>
        </w:rPr>
        <w:t>у</w:t>
      </w:r>
      <w:r w:rsidRPr="00F85548">
        <w:rPr>
          <w:rFonts w:ascii="Times New Roman" w:hAnsi="Times New Roman" w:cs="Times New Roman"/>
          <w:sz w:val="24"/>
          <w:szCs w:val="24"/>
        </w:rPr>
        <w:t xml:space="preserve">смотренных Гражданским кодексом Российской Федерации.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Заказчик вправе расторгнуть насто</w:t>
      </w:r>
      <w:r w:rsidRPr="00F85548">
        <w:rPr>
          <w:rFonts w:ascii="Times New Roman" w:hAnsi="Times New Roman" w:cs="Times New Roman"/>
          <w:sz w:val="24"/>
          <w:szCs w:val="24"/>
        </w:rPr>
        <w:t>я</w:t>
      </w:r>
      <w:r w:rsidRPr="00F85548">
        <w:rPr>
          <w:rFonts w:ascii="Times New Roman" w:hAnsi="Times New Roman" w:cs="Times New Roman"/>
          <w:sz w:val="24"/>
          <w:szCs w:val="24"/>
        </w:rPr>
        <w:t xml:space="preserve">щий Договор в одностороннем порядке в случае существенного нарушения условий настоящего Договора со стороны Поставщика, в том </w:t>
      </w:r>
      <w:r w:rsidR="00725052" w:rsidRPr="00F85548">
        <w:rPr>
          <w:rFonts w:ascii="Times New Roman" w:hAnsi="Times New Roman" w:cs="Times New Roman"/>
          <w:sz w:val="24"/>
          <w:szCs w:val="24"/>
        </w:rPr>
        <w:t>числе поставки</w:t>
      </w:r>
      <w:r w:rsidRPr="00F85548">
        <w:rPr>
          <w:rFonts w:ascii="Times New Roman" w:hAnsi="Times New Roman" w:cs="Times New Roman"/>
          <w:sz w:val="24"/>
          <w:szCs w:val="24"/>
        </w:rPr>
        <w:t xml:space="preserve"> Товара ненадлежащего качества с нед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статками, которые не могут быть устранены в приемлемый для Заказчика срок, в случае неодн</w:t>
      </w:r>
      <w:r w:rsidRPr="00F85548">
        <w:rPr>
          <w:rFonts w:ascii="Times New Roman" w:hAnsi="Times New Roman" w:cs="Times New Roman"/>
          <w:sz w:val="24"/>
          <w:szCs w:val="24"/>
        </w:rPr>
        <w:t>о</w:t>
      </w:r>
      <w:r w:rsidRPr="00F85548">
        <w:rPr>
          <w:rFonts w:ascii="Times New Roman" w:hAnsi="Times New Roman" w:cs="Times New Roman"/>
          <w:sz w:val="24"/>
          <w:szCs w:val="24"/>
        </w:rPr>
        <w:t>кратного нарушения</w:t>
      </w:r>
      <w:r w:rsidR="00AA25FF" w:rsidRPr="00F85548">
        <w:rPr>
          <w:rFonts w:ascii="Times New Roman" w:hAnsi="Times New Roman" w:cs="Times New Roman"/>
          <w:sz w:val="24"/>
          <w:szCs w:val="24"/>
        </w:rPr>
        <w:t xml:space="preserve"> сроков поставки партии Товара.</w:t>
      </w:r>
      <w:proofErr w:type="gramEnd"/>
    </w:p>
    <w:p w14:paraId="35879B9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  <w:lang w:eastAsia="en-US"/>
        </w:rPr>
        <w:t xml:space="preserve">11.4. </w:t>
      </w:r>
      <w:r w:rsidRPr="00F85548">
        <w:rPr>
          <w:rFonts w:ascii="Times New Roman" w:hAnsi="Times New Roman" w:cs="Times New Roman"/>
          <w:sz w:val="24"/>
          <w:szCs w:val="24"/>
        </w:rPr>
        <w:t xml:space="preserve">Поставщик обязан представить Заказчику сведения об 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 xml:space="preserve"> своего адреса в срок не позднее 2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 (Двух) рабочих дней со дня соответствующего изменения. В случае непредставления в установленный срок уведомления адресом Поставщика будет считаться адрес, указанный в </w:t>
      </w:r>
      <w:r w:rsidRPr="00F85548">
        <w:rPr>
          <w:rFonts w:ascii="Times New Roman" w:hAnsi="Times New Roman" w:cs="Times New Roman"/>
          <w:bCs/>
          <w:sz w:val="24"/>
          <w:szCs w:val="24"/>
        </w:rPr>
        <w:t>Д</w:t>
      </w:r>
      <w:r w:rsidRPr="00F85548">
        <w:rPr>
          <w:rFonts w:ascii="Times New Roman" w:hAnsi="Times New Roman" w:cs="Times New Roman"/>
          <w:bCs/>
          <w:sz w:val="24"/>
          <w:szCs w:val="24"/>
        </w:rPr>
        <w:t>о</w:t>
      </w:r>
      <w:r w:rsidRPr="00F85548">
        <w:rPr>
          <w:rFonts w:ascii="Times New Roman" w:hAnsi="Times New Roman" w:cs="Times New Roman"/>
          <w:bCs/>
          <w:sz w:val="24"/>
          <w:szCs w:val="24"/>
        </w:rPr>
        <w:t>говоре</w:t>
      </w:r>
      <w:r w:rsidRPr="00F855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5548">
        <w:rPr>
          <w:rFonts w:ascii="Times New Roman" w:hAnsi="Times New Roman" w:cs="Times New Roman"/>
          <w:sz w:val="24"/>
          <w:szCs w:val="24"/>
        </w:rPr>
        <w:t>При изменении у Поставщика номеров телефонов, факсов, адреса электронной почты, ре</w:t>
      </w:r>
      <w:r w:rsidRPr="00F85548">
        <w:rPr>
          <w:rFonts w:ascii="Times New Roman" w:hAnsi="Times New Roman" w:cs="Times New Roman"/>
          <w:sz w:val="24"/>
          <w:szCs w:val="24"/>
        </w:rPr>
        <w:t>к</w:t>
      </w:r>
      <w:r w:rsidRPr="00F85548">
        <w:rPr>
          <w:rFonts w:ascii="Times New Roman" w:hAnsi="Times New Roman" w:cs="Times New Roman"/>
          <w:sz w:val="24"/>
          <w:szCs w:val="24"/>
        </w:rPr>
        <w:t xml:space="preserve">визитов банка для осуществления расчетов по </w:t>
      </w:r>
      <w:r w:rsidRPr="00F85548">
        <w:rPr>
          <w:rFonts w:ascii="Times New Roman" w:hAnsi="Times New Roman" w:cs="Times New Roman"/>
          <w:bCs/>
          <w:sz w:val="24"/>
          <w:szCs w:val="24"/>
        </w:rPr>
        <w:t xml:space="preserve">Договору </w:t>
      </w:r>
      <w:r w:rsidRPr="00F85548">
        <w:rPr>
          <w:rFonts w:ascii="Times New Roman" w:hAnsi="Times New Roman" w:cs="Times New Roman"/>
          <w:sz w:val="24"/>
          <w:szCs w:val="24"/>
        </w:rPr>
        <w:t>Поставщик должен уведомить об этом Заказчика в течение 24 часов с момента изменений. В случае непредставления в установленный срок уведомления об изменении указанной информации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Договоре.</w:t>
      </w:r>
    </w:p>
    <w:p w14:paraId="2E682873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11.5. Изменение настоящего Договора осуществляется в соответствии с действующим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конодательством Российской Федерации. Изменения и дополнения к настоящему Договору оформляются  путем заключения дополнительных соглашений.</w:t>
      </w:r>
    </w:p>
    <w:p w14:paraId="6CE499A5" w14:textId="77777777" w:rsidR="00AE2B08" w:rsidRPr="00F85548" w:rsidRDefault="00AE2B08" w:rsidP="00233F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11.6. Во всем остальном, что не предусмотрено Договором, Стороны руководствуются  з</w:t>
      </w:r>
      <w:r w:rsidRPr="00F85548">
        <w:rPr>
          <w:rFonts w:ascii="Times New Roman" w:hAnsi="Times New Roman" w:cs="Times New Roman"/>
          <w:sz w:val="24"/>
          <w:szCs w:val="24"/>
        </w:rPr>
        <w:t>а</w:t>
      </w:r>
      <w:r w:rsidRPr="00F85548">
        <w:rPr>
          <w:rFonts w:ascii="Times New Roman" w:hAnsi="Times New Roman" w:cs="Times New Roman"/>
          <w:sz w:val="24"/>
          <w:szCs w:val="24"/>
        </w:rPr>
        <w:t>конодательством Российской Федерации.</w:t>
      </w:r>
    </w:p>
    <w:p w14:paraId="6BFF9F30" w14:textId="085E96A5" w:rsidR="000F26B9" w:rsidRPr="00F85548" w:rsidRDefault="000F26B9" w:rsidP="00233FC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11.7</w:t>
      </w:r>
      <w:proofErr w:type="gramStart"/>
      <w:r w:rsidRPr="00F8554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85548">
        <w:rPr>
          <w:rFonts w:ascii="Times New Roman" w:hAnsi="Times New Roman" w:cs="Times New Roman"/>
          <w:sz w:val="24"/>
          <w:szCs w:val="24"/>
        </w:rPr>
        <w:t>ри заключении настоящего Договора, Поставщик подтверждает свое соответствие требованиям, установленным в части 1 статьи 31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780007CC" w14:textId="77777777" w:rsidR="00AE2B08" w:rsidRPr="00F85548" w:rsidRDefault="00AE2B08" w:rsidP="00CE6288">
      <w:pPr>
        <w:suppressAutoHyphens/>
        <w:spacing w:before="120" w:after="1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t>12. ПРИЛОЖЕНИЯ К договору</w:t>
      </w:r>
    </w:p>
    <w:p w14:paraId="343804D0" w14:textId="77777777" w:rsidR="00AE2B08" w:rsidRPr="00F85548" w:rsidRDefault="00AE2B08" w:rsidP="00233FC5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>12.1. Приложения к Договору являются его неотъемлемыми частями:</w:t>
      </w:r>
    </w:p>
    <w:p w14:paraId="13A12EA5" w14:textId="4C2DB26A" w:rsidR="006F5B41" w:rsidRDefault="00AE2B08" w:rsidP="00233FC5">
      <w:pPr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554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21FD1">
        <w:rPr>
          <w:rFonts w:ascii="Times New Roman" w:hAnsi="Times New Roman" w:cs="Times New Roman"/>
          <w:sz w:val="24"/>
          <w:szCs w:val="24"/>
        </w:rPr>
        <w:t xml:space="preserve">№ </w:t>
      </w:r>
      <w:r w:rsidRPr="00F85548">
        <w:rPr>
          <w:rFonts w:ascii="Times New Roman" w:hAnsi="Times New Roman" w:cs="Times New Roman"/>
          <w:sz w:val="24"/>
          <w:szCs w:val="24"/>
        </w:rPr>
        <w:t>1 – Спецификация.</w:t>
      </w:r>
      <w:r w:rsidR="006F5B41">
        <w:rPr>
          <w:rFonts w:ascii="Times New Roman" w:hAnsi="Times New Roman" w:cs="Times New Roman"/>
          <w:sz w:val="24"/>
          <w:szCs w:val="24"/>
        </w:rPr>
        <w:br w:type="page"/>
      </w:r>
    </w:p>
    <w:p w14:paraId="6E99B524" w14:textId="4B6F4760" w:rsidR="000436CD" w:rsidRPr="00F85548" w:rsidRDefault="00AE2B08" w:rsidP="00CF5B68">
      <w:pPr>
        <w:suppressAutoHyphens/>
        <w:spacing w:after="120"/>
        <w:ind w:firstLine="5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5548">
        <w:rPr>
          <w:rFonts w:ascii="Times New Roman" w:hAnsi="Times New Roman" w:cs="Times New Roman"/>
          <w:b/>
          <w:caps/>
          <w:sz w:val="24"/>
          <w:szCs w:val="24"/>
        </w:rPr>
        <w:lastRenderedPageBreak/>
        <w:t>13. АДРЕСА И РЕКВИЗИТЫ СТОРОН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3024"/>
        <w:gridCol w:w="1891"/>
        <w:gridCol w:w="3355"/>
      </w:tblGrid>
      <w:tr w:rsidR="006E57D5" w:rsidRPr="006E57D5" w14:paraId="4EE2F8C1" w14:textId="77777777" w:rsidTr="00CF1991">
        <w:trPr>
          <w:cantSplit/>
          <w:trHeight w:val="283"/>
          <w:jc w:val="center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327E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«ЗАКАЗЧИК»</w:t>
            </w:r>
          </w:p>
          <w:p w14:paraId="4DEBDD25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b/>
                <w:sz w:val="20"/>
                <w:szCs w:val="20"/>
              </w:rPr>
              <w:t>ФГБУЗ МСЧ № 128 ФМБА России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B852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«ПОСТАВЩИК»</w:t>
            </w:r>
          </w:p>
          <w:p w14:paraId="609F007F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</w:tr>
      <w:tr w:rsidR="006E57D5" w:rsidRPr="006E57D5" w14:paraId="0268B8D2" w14:textId="77777777" w:rsidTr="00CF1991">
        <w:trPr>
          <w:cantSplit/>
          <w:trHeight w:val="79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E2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Юридический а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рес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AED" w14:textId="77777777" w:rsidR="006E57D5" w:rsidRPr="006E57D5" w:rsidRDefault="006E57D5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658839 Алтайский край, город Яровое, улица Гагарина, 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333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</w:p>
          <w:p w14:paraId="5BBD01D8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9EE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6822BEAC" w14:textId="77777777" w:rsidTr="00CF1991">
        <w:trPr>
          <w:cantSplit/>
          <w:trHeight w:val="794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0D0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7D8" w14:textId="77777777" w:rsidR="006E57D5" w:rsidRPr="006E57D5" w:rsidRDefault="006E57D5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658839 Алтайский край, город Яровое, улица Гагарина, 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973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3E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3AA1C879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CA1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B22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2211002530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B8E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3F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29AFA5C2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8E3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C00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221101001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A3B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3E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0B319796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C44A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94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1022200882670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F6FE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276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506B684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A3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C19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01 730 000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B7B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BE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3035212D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6853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2805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08625828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28E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CF29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693CE000" w14:textId="77777777" w:rsidTr="0036368C">
        <w:trPr>
          <w:cantSplit/>
          <w:trHeight w:val="85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6878E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9CAFBA6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плательщика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776" w14:textId="3557E53B" w:rsidR="006E57D5" w:rsidRPr="006E57D5" w:rsidRDefault="00854154" w:rsidP="0036368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 xml:space="preserve">УФК по Новосибирской области (ФГБУЗ МСЧ № 128 ФМБА России, </w:t>
            </w:r>
            <w:proofErr w:type="gramStart"/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/с 20176У56530, 21176У56530, 22176У56530)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AAC2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1A5A89D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получателя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6CFC1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68C" w:rsidRPr="006E57D5" w14:paraId="3762D5E6" w14:textId="77777777" w:rsidTr="00CF1991">
        <w:trPr>
          <w:cantSplit/>
          <w:trHeight w:val="735"/>
          <w:jc w:val="center"/>
        </w:trPr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4560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AF46ADD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64D8" w14:textId="18066AD4" w:rsidR="0036368C" w:rsidRPr="0036368C" w:rsidRDefault="00854154" w:rsidP="006E57D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ОКЦ № 1 СибГУ Банка Ро</w:t>
            </w: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сии//УФК по Новосибирской области, г. Новосибирск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9406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0E74970E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</w:p>
        </w:tc>
        <w:tc>
          <w:tcPr>
            <w:tcW w:w="3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4B7" w14:textId="77777777" w:rsidR="0036368C" w:rsidRPr="006E57D5" w:rsidRDefault="0036368C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25EDF70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B51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19B5" w14:textId="111F3E4A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015004950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133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E6E0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1F45291C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B124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9AB" w14:textId="1BD6E342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03214643000000015104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4BE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7EAB" w14:textId="77777777" w:rsidR="006E57D5" w:rsidRPr="006E57D5" w:rsidRDefault="006E57D5" w:rsidP="006E57D5">
            <w:pPr>
              <w:widowControl/>
              <w:tabs>
                <w:tab w:val="left" w:pos="9870"/>
              </w:tabs>
              <w:autoSpaceDE/>
              <w:autoSpaceDN/>
              <w:adjustRightInd/>
              <w:ind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58CF1D48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D97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Единый казначе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ский счет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A5F" w14:textId="4B18FE68" w:rsidR="006E57D5" w:rsidRPr="006E57D5" w:rsidRDefault="00854154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54154">
              <w:rPr>
                <w:rFonts w:ascii="Times New Roman" w:hAnsi="Times New Roman" w:cs="Times New Roman"/>
                <w:sz w:val="20"/>
                <w:szCs w:val="20"/>
              </w:rPr>
              <w:t>40102810445370000043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D8F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Корр./счет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8FE" w14:textId="77777777" w:rsidR="006E57D5" w:rsidRPr="006E57D5" w:rsidRDefault="006E57D5" w:rsidP="006E57D5">
            <w:pPr>
              <w:widowControl/>
              <w:tabs>
                <w:tab w:val="left" w:pos="9870"/>
              </w:tabs>
              <w:autoSpaceDE/>
              <w:autoSpaceDN/>
              <w:adjustRightInd/>
              <w:ind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0BA3FDDE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3829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Телефон/факс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510A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8 (385-68) 2-02-01, 2-50-15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C5C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Телефон/факс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02CB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7D5" w:rsidRPr="006E57D5" w14:paraId="43F5824B" w14:textId="77777777" w:rsidTr="00CF1991">
        <w:trPr>
          <w:cantSplit/>
          <w:trHeight w:val="340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9A57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E57A" w14:textId="77777777" w:rsidR="006E57D5" w:rsidRPr="006E57D5" w:rsidRDefault="00F11C4F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E57D5" w:rsidRPr="006E57D5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eko5@msch128.ru</w:t>
              </w:r>
            </w:hyperlink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6C68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1FD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E57D5" w:rsidRPr="006E57D5" w14:paraId="14AC20D6" w14:textId="77777777" w:rsidTr="00CF1991">
        <w:trPr>
          <w:cantSplit/>
          <w:trHeight w:val="907"/>
          <w:jc w:val="center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579B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пециалист в сфере закупок</w:t>
            </w:r>
          </w:p>
          <w:p w14:paraId="21F19F6A" w14:textId="62599F8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="00492DAF">
              <w:rPr>
                <w:rFonts w:ascii="Times New Roman" w:hAnsi="Times New Roman" w:cs="Times New Roman"/>
                <w:sz w:val="20"/>
                <w:szCs w:val="20"/>
              </w:rPr>
              <w:t>И.К. Остапенко</w:t>
            </w:r>
          </w:p>
          <w:p w14:paraId="4D7D71A2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42AB" w14:textId="77777777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14:paraId="40738CC3" w14:textId="24C5E754" w:rsidR="006E57D5" w:rsidRPr="006E57D5" w:rsidRDefault="006E57D5" w:rsidP="006E57D5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r w:rsidR="00492DAF">
              <w:rPr>
                <w:rFonts w:ascii="Times New Roman" w:hAnsi="Times New Roman" w:cs="Times New Roman"/>
                <w:sz w:val="20"/>
                <w:szCs w:val="20"/>
              </w:rPr>
              <w:t>И.О. Фамилия</w:t>
            </w:r>
          </w:p>
          <w:p w14:paraId="2BEBEB3C" w14:textId="77777777" w:rsidR="006E57D5" w:rsidRPr="006E57D5" w:rsidRDefault="006E57D5" w:rsidP="006E57D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6E57D5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4E103891" w14:textId="77777777" w:rsidR="00AE2B08" w:rsidRPr="00F85548" w:rsidRDefault="00AE2B08" w:rsidP="001131DC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AE2B08" w:rsidRPr="00F85548" w:rsidSect="004135A1">
          <w:headerReference w:type="default" r:id="rId9"/>
          <w:pgSz w:w="11906" w:h="16838"/>
          <w:pgMar w:top="567" w:right="567" w:bottom="567" w:left="1134" w:header="720" w:footer="187" w:gutter="0"/>
          <w:cols w:space="720"/>
        </w:sectPr>
      </w:pPr>
    </w:p>
    <w:p w14:paraId="0E9CFB92" w14:textId="7F1485AD" w:rsidR="000B13FD" w:rsidRDefault="00AE2B08" w:rsidP="002B2021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7">
        <w:rPr>
          <w:rFonts w:ascii="Times New Roman" w:hAnsi="Times New Roman" w:cs="Times New Roman"/>
          <w:b/>
          <w:sz w:val="20"/>
          <w:szCs w:val="20"/>
        </w:rPr>
        <w:lastRenderedPageBreak/>
        <w:t>СПЕЦИФИКАЦИЯ</w:t>
      </w:r>
    </w:p>
    <w:tbl>
      <w:tblPr>
        <w:tblW w:w="10620" w:type="dxa"/>
        <w:tblInd w:w="-113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209"/>
        <w:gridCol w:w="2980"/>
        <w:gridCol w:w="805"/>
        <w:gridCol w:w="750"/>
        <w:gridCol w:w="996"/>
        <w:gridCol w:w="554"/>
        <w:gridCol w:w="610"/>
        <w:gridCol w:w="1047"/>
        <w:gridCol w:w="1168"/>
      </w:tblGrid>
      <w:tr w:rsidR="00841206" w:rsidRPr="00841206" w14:paraId="220012F1" w14:textId="77777777" w:rsidTr="002B2021">
        <w:trPr>
          <w:trHeight w:val="227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6637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41206">
              <w:rPr>
                <w:rFonts w:ascii="Times New Roman" w:hAnsi="Times New Roman" w:cs="Times New Roman"/>
              </w:rPr>
              <w:t>п</w:t>
            </w:r>
            <w:proofErr w:type="gramEnd"/>
            <w:r w:rsidRPr="0084120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01B4" w14:textId="4DAC3A11" w:rsidR="00C60047" w:rsidRPr="00841206" w:rsidRDefault="00C60047" w:rsidP="00C6004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ОКПД</w:t>
            </w:r>
            <w:proofErr w:type="gramStart"/>
            <w:r w:rsidRPr="00841206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4C0B" w14:textId="77777777" w:rsidR="006F5B41" w:rsidRPr="00841206" w:rsidRDefault="006F5B41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Наименование товара</w:t>
            </w:r>
          </w:p>
          <w:p w14:paraId="0D7D394D" w14:textId="3A70AF55" w:rsidR="0048159E" w:rsidRPr="00841206" w:rsidRDefault="006F5B41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к</w:t>
            </w:r>
            <w:r w:rsidR="00CF5B68" w:rsidRPr="00841206">
              <w:rPr>
                <w:rFonts w:ascii="Times New Roman" w:hAnsi="Times New Roman" w:cs="Times New Roman"/>
              </w:rPr>
              <w:t>раткие технические характерист</w:t>
            </w:r>
            <w:r w:rsidR="00CF5B68" w:rsidRPr="00841206">
              <w:rPr>
                <w:rFonts w:ascii="Times New Roman" w:hAnsi="Times New Roman" w:cs="Times New Roman"/>
              </w:rPr>
              <w:t>и</w:t>
            </w:r>
            <w:r w:rsidR="00CF5B68" w:rsidRPr="008412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E976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0806F9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Кол</w:t>
            </w:r>
            <w:r w:rsidRPr="00841206">
              <w:rPr>
                <w:rFonts w:ascii="Times New Roman" w:hAnsi="Times New Roman" w:cs="Times New Roman"/>
              </w:rPr>
              <w:t>и</w:t>
            </w:r>
            <w:r w:rsidRPr="00841206">
              <w:rPr>
                <w:rFonts w:ascii="Times New Roman" w:hAnsi="Times New Roman" w:cs="Times New Roman"/>
              </w:rPr>
              <w:t>чество в ед</w:t>
            </w:r>
            <w:r w:rsidRPr="00841206">
              <w:rPr>
                <w:rFonts w:ascii="Times New Roman" w:hAnsi="Times New Roman" w:cs="Times New Roman"/>
              </w:rPr>
              <w:t>и</w:t>
            </w:r>
            <w:r w:rsidRPr="00841206">
              <w:rPr>
                <w:rFonts w:ascii="Times New Roman" w:hAnsi="Times New Roman" w:cs="Times New Roman"/>
              </w:rPr>
              <w:t>ницах изм</w:t>
            </w:r>
            <w:r w:rsidRPr="00841206">
              <w:rPr>
                <w:rFonts w:ascii="Times New Roman" w:hAnsi="Times New Roman" w:cs="Times New Roman"/>
              </w:rPr>
              <w:t>е</w:t>
            </w:r>
            <w:r w:rsidRPr="00841206">
              <w:rPr>
                <w:rFonts w:ascii="Times New Roman" w:hAnsi="Times New Roman" w:cs="Times New Roman"/>
              </w:rPr>
              <w:t>рения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2D49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Цена за единицу без НДС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841206">
              <w:rPr>
                <w:rFonts w:ascii="Times New Roman" w:hAnsi="Times New Roman" w:cs="Times New Roman"/>
              </w:rPr>
              <w:t xml:space="preserve"> (руб. коп.)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783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НДС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DAA60A" w14:textId="77777777" w:rsidR="00453F0C" w:rsidRPr="00841206" w:rsidRDefault="0048159E" w:rsidP="00453F0C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Цена за единицу с учетом НДС</w:t>
            </w:r>
          </w:p>
          <w:p w14:paraId="451C8F4E" w14:textId="64209749" w:rsidR="0048159E" w:rsidRPr="00841206" w:rsidRDefault="0048159E" w:rsidP="00453F0C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(руб. коп.)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41206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550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54ECD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>Общая сто</w:t>
            </w:r>
            <w:r w:rsidRPr="00841206">
              <w:rPr>
                <w:rFonts w:ascii="Times New Roman" w:hAnsi="Times New Roman" w:cs="Times New Roman"/>
                <w:lang w:eastAsia="en-US"/>
              </w:rPr>
              <w:t>и</w:t>
            </w:r>
            <w:r w:rsidRPr="00841206">
              <w:rPr>
                <w:rFonts w:ascii="Times New Roman" w:hAnsi="Times New Roman" w:cs="Times New Roman"/>
                <w:lang w:eastAsia="en-US"/>
              </w:rPr>
              <w:t>мость</w:t>
            </w:r>
          </w:p>
          <w:p w14:paraId="6AB61A39" w14:textId="77777777" w:rsidR="008063C9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>с учетом НДС,</w:t>
            </w:r>
          </w:p>
          <w:p w14:paraId="73B280B2" w14:textId="6718E634" w:rsidR="0048159E" w:rsidRPr="00841206" w:rsidRDefault="0048159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41206">
              <w:rPr>
                <w:rFonts w:ascii="Times New Roman" w:hAnsi="Times New Roman" w:cs="Times New Roman"/>
                <w:lang w:eastAsia="en-US"/>
              </w:rPr>
              <w:t xml:space="preserve"> (руб. коп.)</w:t>
            </w:r>
          </w:p>
        </w:tc>
      </w:tr>
      <w:tr w:rsidR="00841206" w:rsidRPr="00841206" w14:paraId="6EC975FE" w14:textId="77777777" w:rsidTr="002B2021">
        <w:trPr>
          <w:cantSplit/>
          <w:trHeight w:val="1077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7F24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EE1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8FAB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7C8B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C9D038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127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44207A" w14:textId="7777777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5BA7A" w14:textId="77777777" w:rsid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 xml:space="preserve">Сумма, </w:t>
            </w:r>
          </w:p>
          <w:p w14:paraId="589EA17D" w14:textId="568FD307" w:rsidR="0048159E" w:rsidRPr="00841206" w:rsidRDefault="0048159E">
            <w:pPr>
              <w:jc w:val="center"/>
              <w:rPr>
                <w:rFonts w:ascii="Times New Roman" w:hAnsi="Times New Roman" w:cs="Times New Roman"/>
              </w:rPr>
            </w:pPr>
            <w:r w:rsidRPr="00841206">
              <w:rPr>
                <w:rFonts w:ascii="Times New Roman" w:hAnsi="Times New Roman" w:cs="Times New Roman"/>
              </w:rPr>
              <w:t>(руб. коп.)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A628F4" w14:textId="77777777" w:rsidR="0048159E" w:rsidRPr="00841206" w:rsidRDefault="00481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DEBBC" w14:textId="77777777" w:rsidR="0048159E" w:rsidRPr="00841206" w:rsidRDefault="0048159E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2CBA" w:rsidRPr="00841206" w14:paraId="473EA53E" w14:textId="77777777" w:rsidTr="002B2021">
        <w:trPr>
          <w:trHeight w:val="5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B93" w14:textId="77777777" w:rsidR="00C52CBA" w:rsidRPr="00C52CBA" w:rsidRDefault="00C52CBA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6808" w14:textId="42582E01" w:rsidR="00C52CBA" w:rsidRPr="00C52CBA" w:rsidRDefault="00C52CBA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</w:rPr>
              <w:t>26.60.11.130-00000097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B008" w14:textId="77777777" w:rsidR="002B2021" w:rsidRPr="002B2021" w:rsidRDefault="00C52CBA" w:rsidP="000E3DEB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B2021">
              <w:rPr>
                <w:rFonts w:ascii="Times New Roman" w:hAnsi="Times New Roman" w:cs="Times New Roman"/>
                <w:b/>
                <w:color w:val="000000"/>
              </w:rPr>
              <w:t>Пленка рентгеновская медици</w:t>
            </w:r>
            <w:r w:rsidRPr="002B2021">
              <w:rPr>
                <w:rFonts w:ascii="Times New Roman" w:hAnsi="Times New Roman" w:cs="Times New Roman"/>
                <w:b/>
                <w:color w:val="000000"/>
              </w:rPr>
              <w:t>н</w:t>
            </w:r>
            <w:r w:rsidRPr="002B2021">
              <w:rPr>
                <w:rFonts w:ascii="Times New Roman" w:hAnsi="Times New Roman" w:cs="Times New Roman"/>
                <w:b/>
                <w:color w:val="000000"/>
              </w:rPr>
              <w:t>ская, экранная (тип 1)</w:t>
            </w:r>
          </w:p>
          <w:p w14:paraId="3029976A" w14:textId="77777777" w:rsidR="002B2021" w:rsidRDefault="00C52CBA" w:rsidP="002B2021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Зеленочувствительная пленка мед</w:t>
            </w:r>
            <w:r w:rsidRPr="00C52CBA">
              <w:rPr>
                <w:rFonts w:ascii="Times New Roman" w:hAnsi="Times New Roman" w:cs="Times New Roman"/>
                <w:color w:val="000000"/>
              </w:rPr>
              <w:t>и</w:t>
            </w:r>
            <w:r w:rsidRPr="00C52CBA">
              <w:rPr>
                <w:rFonts w:ascii="Times New Roman" w:hAnsi="Times New Roman" w:cs="Times New Roman"/>
                <w:color w:val="000000"/>
              </w:rPr>
              <w:t>цинская для рентгенографии SFM общего назначения X-</w:t>
            </w:r>
            <w:proofErr w:type="spellStart"/>
            <w:r w:rsidRPr="00C52CBA">
              <w:rPr>
                <w:rFonts w:ascii="Times New Roman" w:hAnsi="Times New Roman" w:cs="Times New Roman"/>
                <w:color w:val="000000"/>
              </w:rPr>
              <w:t>Ray</w:t>
            </w:r>
            <w:proofErr w:type="spellEnd"/>
            <w:r w:rsidRPr="00C52CBA">
              <w:rPr>
                <w:rFonts w:ascii="Times New Roman" w:hAnsi="Times New Roman" w:cs="Times New Roman"/>
                <w:color w:val="000000"/>
              </w:rPr>
              <w:t xml:space="preserve"> GF, </w:t>
            </w:r>
            <w:r w:rsidR="002B2021">
              <w:rPr>
                <w:rFonts w:ascii="Times New Roman" w:hAnsi="Times New Roman" w:cs="Times New Roman"/>
                <w:color w:val="000000"/>
              </w:rPr>
              <w:t>18*24 см (100 листов), Германия</w:t>
            </w:r>
          </w:p>
          <w:p w14:paraId="20DBEEBF" w14:textId="46A28F2E" w:rsidR="00C52CBA" w:rsidRPr="00C52CBA" w:rsidRDefault="00C52CBA" w:rsidP="002B202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или эквивалент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855" w14:textId="01F2D7BF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7E1A3" w14:textId="523BC60F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578" w14:textId="201F8567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19,83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514" w14:textId="28327749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D1B" w14:textId="14411717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DFA4F" w14:textId="2AA40FF9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21,81</w:t>
            </w:r>
          </w:p>
        </w:tc>
        <w:tc>
          <w:tcPr>
            <w:tcW w:w="5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76B5" w14:textId="37F1EF7B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8 724,00</w:t>
            </w:r>
          </w:p>
        </w:tc>
      </w:tr>
      <w:tr w:rsidR="00C52CBA" w:rsidRPr="00841206" w14:paraId="3BD498E9" w14:textId="77777777" w:rsidTr="002B2021">
        <w:trPr>
          <w:trHeight w:val="57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F91C" w14:textId="77777777" w:rsidR="00C52CBA" w:rsidRPr="00C52CBA" w:rsidRDefault="00C52CBA" w:rsidP="0048159E">
            <w:pPr>
              <w:widowControl/>
              <w:numPr>
                <w:ilvl w:val="0"/>
                <w:numId w:val="24"/>
              </w:numPr>
              <w:spacing w:line="288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B9E" w14:textId="5D39BA81" w:rsidR="00C52CBA" w:rsidRPr="00C52CBA" w:rsidRDefault="00C52CBA" w:rsidP="00453F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</w:rPr>
              <w:t>26.60.11.130-00000096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99D" w14:textId="77777777" w:rsidR="002B2021" w:rsidRPr="002B2021" w:rsidRDefault="00C52CBA" w:rsidP="003C1F1D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B2021">
              <w:rPr>
                <w:rFonts w:ascii="Times New Roman" w:hAnsi="Times New Roman" w:cs="Times New Roman"/>
                <w:b/>
                <w:color w:val="000000"/>
              </w:rPr>
              <w:t>Пленка рентгеновская медици</w:t>
            </w:r>
            <w:r w:rsidRPr="002B2021">
              <w:rPr>
                <w:rFonts w:ascii="Times New Roman" w:hAnsi="Times New Roman" w:cs="Times New Roman"/>
                <w:b/>
                <w:color w:val="000000"/>
              </w:rPr>
              <w:t>н</w:t>
            </w:r>
            <w:r w:rsidRPr="002B2021">
              <w:rPr>
                <w:rFonts w:ascii="Times New Roman" w:hAnsi="Times New Roman" w:cs="Times New Roman"/>
                <w:b/>
                <w:color w:val="000000"/>
              </w:rPr>
              <w:t>ская, экранная (тип 2)</w:t>
            </w:r>
          </w:p>
          <w:p w14:paraId="4074923D" w14:textId="77777777" w:rsidR="002B2021" w:rsidRDefault="00C52CBA" w:rsidP="003C1F1D">
            <w:pPr>
              <w:spacing w:before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Маммографическая пленка мед</w:t>
            </w:r>
            <w:r w:rsidRPr="00C52CBA">
              <w:rPr>
                <w:rFonts w:ascii="Times New Roman" w:hAnsi="Times New Roman" w:cs="Times New Roman"/>
                <w:color w:val="000000"/>
              </w:rPr>
              <w:t>и</w:t>
            </w:r>
            <w:r w:rsidRPr="00C52CBA">
              <w:rPr>
                <w:rFonts w:ascii="Times New Roman" w:hAnsi="Times New Roman" w:cs="Times New Roman"/>
                <w:color w:val="000000"/>
              </w:rPr>
              <w:t xml:space="preserve">цинская для рентгенографии SFM Mammo MF, </w:t>
            </w:r>
            <w:r w:rsidR="002B2021">
              <w:rPr>
                <w:rFonts w:ascii="Times New Roman" w:hAnsi="Times New Roman" w:cs="Times New Roman"/>
                <w:color w:val="000000"/>
              </w:rPr>
              <w:t>18*24 см (100 листов), Германия</w:t>
            </w:r>
          </w:p>
          <w:p w14:paraId="43212B13" w14:textId="531AFA23" w:rsidR="00C52CBA" w:rsidRPr="00C52CBA" w:rsidRDefault="00C52CBA" w:rsidP="003C1F1D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или эквивалент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719" w14:textId="18020398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штука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A8A10" w14:textId="4FB856E7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46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494" w14:textId="5F603071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54,84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C786" w14:textId="3316FEFE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66C" w14:textId="744D9529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</w:rPr>
            </w:pPr>
            <w:r w:rsidRPr="00C52CBA"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00D30" w14:textId="772DE2FC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60,32</w:t>
            </w:r>
          </w:p>
        </w:tc>
        <w:tc>
          <w:tcPr>
            <w:tcW w:w="5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CDDE" w14:textId="14E5F217" w:rsidR="00C52CBA" w:rsidRPr="00C52CBA" w:rsidRDefault="00C52CBA" w:rsidP="00082E0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2CBA">
              <w:rPr>
                <w:rFonts w:ascii="Times New Roman" w:hAnsi="Times New Roman" w:cs="Times New Roman"/>
                <w:color w:val="000000"/>
              </w:rPr>
              <w:t>30 160,00</w:t>
            </w:r>
          </w:p>
        </w:tc>
      </w:tr>
      <w:tr w:rsidR="00841206" w:rsidRPr="00841206" w14:paraId="1A3C0A61" w14:textId="77777777" w:rsidTr="002B2021">
        <w:trPr>
          <w:trHeight w:val="283"/>
        </w:trPr>
        <w:tc>
          <w:tcPr>
            <w:tcW w:w="44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926" w14:textId="6AF836C3" w:rsidR="00841206" w:rsidRPr="00841206" w:rsidRDefault="0084120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41206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D3E6" w14:textId="1A75DDE6" w:rsidR="00841206" w:rsidRPr="00841206" w:rsidRDefault="00C52CB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38 884,00</w:t>
            </w:r>
          </w:p>
        </w:tc>
      </w:tr>
    </w:tbl>
    <w:p w14:paraId="252BEB46" w14:textId="0821F1D8" w:rsidR="00453F0C" w:rsidRPr="003C1F1D" w:rsidRDefault="00DE7CC2" w:rsidP="00B22940">
      <w:pPr>
        <w:spacing w:before="120" w:after="480"/>
        <w:ind w:firstLine="540"/>
        <w:jc w:val="both"/>
        <w:rPr>
          <w:rFonts w:ascii="Times New Roman" w:hAnsi="Times New Roman" w:cs="Times New Roman"/>
          <w:iCs/>
        </w:rPr>
      </w:pPr>
      <w:r w:rsidRPr="00C60047">
        <w:rPr>
          <w:rFonts w:ascii="Times New Roman" w:hAnsi="Times New Roman" w:cs="Times New Roman"/>
        </w:rPr>
        <w:t>Итого:</w:t>
      </w:r>
      <w:r w:rsidRPr="00C60047">
        <w:rPr>
          <w:rFonts w:ascii="Times New Roman" w:hAnsi="Times New Roman" w:cs="Times New Roman"/>
          <w:b/>
        </w:rPr>
        <w:t xml:space="preserve"> </w:t>
      </w:r>
      <w:r w:rsidR="002B2021" w:rsidRPr="002B2021">
        <w:rPr>
          <w:rFonts w:ascii="Times New Roman" w:hAnsi="Times New Roman" w:cs="Times New Roman"/>
          <w:b/>
        </w:rPr>
        <w:t xml:space="preserve">38 884,00 (Тридцать восемь тысяч восемьсот восемьдесят четыре) рубля 00 копеек, в </w:t>
      </w:r>
      <w:proofErr w:type="spellStart"/>
      <w:r w:rsidR="002B2021" w:rsidRPr="002B2021">
        <w:rPr>
          <w:rFonts w:ascii="Times New Roman" w:hAnsi="Times New Roman" w:cs="Times New Roman"/>
          <w:b/>
        </w:rPr>
        <w:t>т.ч</w:t>
      </w:r>
      <w:proofErr w:type="spellEnd"/>
      <w:r w:rsidR="002B2021" w:rsidRPr="002B2021">
        <w:rPr>
          <w:rFonts w:ascii="Times New Roman" w:hAnsi="Times New Roman" w:cs="Times New Roman"/>
          <w:b/>
        </w:rPr>
        <w:t>. (НДС-10%) 3 534,91 (Три тысячи пятьсот тридцать четыре) рубля 91 копейка.</w:t>
      </w:r>
    </w:p>
    <w:tbl>
      <w:tblPr>
        <w:tblW w:w="9297" w:type="dxa"/>
        <w:tblLook w:val="04A0" w:firstRow="1" w:lastRow="0" w:firstColumn="1" w:lastColumn="0" w:noHBand="0" w:noVBand="1"/>
      </w:tblPr>
      <w:tblGrid>
        <w:gridCol w:w="5286"/>
        <w:gridCol w:w="4011"/>
      </w:tblGrid>
      <w:tr w:rsidR="006E57D5" w:rsidRPr="00C60047" w14:paraId="68527FD7" w14:textId="77777777" w:rsidTr="00492DAF">
        <w:trPr>
          <w:cantSplit/>
          <w:trHeight w:val="283"/>
        </w:trPr>
        <w:tc>
          <w:tcPr>
            <w:tcW w:w="5286" w:type="dxa"/>
            <w:hideMark/>
          </w:tcPr>
          <w:p w14:paraId="175C34E2" w14:textId="77777777" w:rsidR="006E57D5" w:rsidRPr="00C60047" w:rsidRDefault="006E57D5" w:rsidP="00D84071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«ЗАКАЗЧИК»</w:t>
            </w:r>
          </w:p>
          <w:p w14:paraId="4765847D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ФГБУЗ МСЧ № 128 ФМБА России</w:t>
            </w:r>
          </w:p>
        </w:tc>
        <w:tc>
          <w:tcPr>
            <w:tcW w:w="4011" w:type="dxa"/>
            <w:hideMark/>
          </w:tcPr>
          <w:p w14:paraId="1C9886B4" w14:textId="77777777" w:rsidR="006E57D5" w:rsidRPr="00C60047" w:rsidRDefault="006E57D5" w:rsidP="00D84071">
            <w:pPr>
              <w:widowControl/>
              <w:autoSpaceDE/>
              <w:autoSpaceDN/>
              <w:adjustRightInd/>
              <w:spacing w:before="36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«ПОСТАВЩИК»</w:t>
            </w:r>
          </w:p>
          <w:p w14:paraId="22747252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  <w:b/>
              </w:rPr>
            </w:pPr>
            <w:r w:rsidRPr="00C60047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</w:tr>
      <w:tr w:rsidR="006E57D5" w:rsidRPr="00C60047" w14:paraId="526E5FE2" w14:textId="77777777" w:rsidTr="00492DAF">
        <w:trPr>
          <w:cantSplit/>
          <w:trHeight w:val="907"/>
        </w:trPr>
        <w:tc>
          <w:tcPr>
            <w:tcW w:w="5286" w:type="dxa"/>
            <w:hideMark/>
          </w:tcPr>
          <w:p w14:paraId="4093212A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Вед</w:t>
            </w:r>
            <w:proofErr w:type="gramStart"/>
            <w:r w:rsidRPr="00C60047">
              <w:rPr>
                <w:rFonts w:ascii="Times New Roman" w:hAnsi="Times New Roman" w:cs="Times New Roman"/>
              </w:rPr>
              <w:t>.</w:t>
            </w:r>
            <w:proofErr w:type="gramEnd"/>
            <w:r w:rsidRPr="00C600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0047">
              <w:rPr>
                <w:rFonts w:ascii="Times New Roman" w:hAnsi="Times New Roman" w:cs="Times New Roman"/>
              </w:rPr>
              <w:t>с</w:t>
            </w:r>
            <w:proofErr w:type="gramEnd"/>
            <w:r w:rsidRPr="00C60047">
              <w:rPr>
                <w:rFonts w:ascii="Times New Roman" w:hAnsi="Times New Roman" w:cs="Times New Roman"/>
              </w:rPr>
              <w:t>пециалист в сфере закупок</w:t>
            </w:r>
          </w:p>
          <w:p w14:paraId="676C0FE3" w14:textId="6DEF3F61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 xml:space="preserve">_____________ </w:t>
            </w:r>
            <w:r w:rsidR="00492DAF" w:rsidRPr="00C60047">
              <w:rPr>
                <w:rFonts w:ascii="Times New Roman" w:hAnsi="Times New Roman" w:cs="Times New Roman"/>
              </w:rPr>
              <w:t>И.К. Остапенко</w:t>
            </w:r>
          </w:p>
          <w:p w14:paraId="37AA6A2E" w14:textId="77777777" w:rsidR="006E57D5" w:rsidRPr="00C60047" w:rsidRDefault="006E57D5" w:rsidP="00CF1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011" w:type="dxa"/>
            <w:hideMark/>
          </w:tcPr>
          <w:p w14:paraId="1FB84413" w14:textId="77777777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Руководитель</w:t>
            </w:r>
          </w:p>
          <w:p w14:paraId="7B184CD0" w14:textId="3B6F10CD" w:rsidR="006E57D5" w:rsidRPr="00C60047" w:rsidRDefault="006E57D5" w:rsidP="00CF1991">
            <w:pPr>
              <w:widowControl/>
              <w:autoSpaceDE/>
              <w:autoSpaceDN/>
              <w:adjustRightInd/>
              <w:spacing w:before="120"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 xml:space="preserve">____________ </w:t>
            </w:r>
            <w:r w:rsidR="00492DAF" w:rsidRPr="00C60047">
              <w:rPr>
                <w:rFonts w:ascii="Times New Roman" w:hAnsi="Times New Roman" w:cs="Times New Roman"/>
              </w:rPr>
              <w:t>И.О. Фамилия</w:t>
            </w:r>
          </w:p>
          <w:p w14:paraId="6E47C571" w14:textId="77777777" w:rsidR="006E57D5" w:rsidRPr="00C60047" w:rsidRDefault="006E57D5" w:rsidP="00CF199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C60047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2F42775F" w14:textId="77777777" w:rsidR="00322270" w:rsidRPr="00F85548" w:rsidRDefault="00322270" w:rsidP="00492DAF">
      <w:pPr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270" w:rsidRPr="00F85548" w:rsidSect="00841206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57AD9" w14:textId="77777777" w:rsidR="00F11C4F" w:rsidRDefault="00F11C4F" w:rsidP="00AE2B08">
      <w:r>
        <w:separator/>
      </w:r>
    </w:p>
  </w:endnote>
  <w:endnote w:type="continuationSeparator" w:id="0">
    <w:p w14:paraId="58C0B9EE" w14:textId="77777777" w:rsidR="00F11C4F" w:rsidRDefault="00F11C4F" w:rsidP="00AE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8E28E" w14:textId="77777777" w:rsidR="00F11C4F" w:rsidRDefault="00F11C4F" w:rsidP="00AE2B08">
      <w:r>
        <w:separator/>
      </w:r>
    </w:p>
  </w:footnote>
  <w:footnote w:type="continuationSeparator" w:id="0">
    <w:p w14:paraId="4C697615" w14:textId="77777777" w:rsidR="00F11C4F" w:rsidRDefault="00F11C4F" w:rsidP="00AE2B08">
      <w:r>
        <w:continuationSeparator/>
      </w:r>
    </w:p>
  </w:footnote>
  <w:footnote w:id="1">
    <w:p w14:paraId="0C66ED54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  <w:footnote w:id="2">
    <w:p w14:paraId="63AB6AEF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  <w:footnote w:id="3">
    <w:p w14:paraId="42322E3D" w14:textId="77777777" w:rsidR="00CF1991" w:rsidRDefault="00CF1991" w:rsidP="0048159E">
      <w:pPr>
        <w:pStyle w:val="a3"/>
        <w:rPr>
          <w:sz w:val="18"/>
          <w:szCs w:val="18"/>
        </w:rPr>
      </w:pPr>
      <w:r>
        <w:rPr>
          <w:rStyle w:val="a6"/>
          <w:sz w:val="18"/>
          <w:szCs w:val="18"/>
        </w:rPr>
        <w:footnoteRef/>
      </w:r>
      <w:r>
        <w:rPr>
          <w:sz w:val="18"/>
          <w:szCs w:val="18"/>
        </w:rPr>
        <w:t xml:space="preserve"> Вариант выбирается Заказчиком при </w:t>
      </w:r>
      <w:proofErr w:type="gramStart"/>
      <w:r>
        <w:rPr>
          <w:sz w:val="18"/>
          <w:szCs w:val="18"/>
        </w:rPr>
        <w:t>заключении</w:t>
      </w:r>
      <w:proofErr w:type="gramEnd"/>
      <w:r>
        <w:rPr>
          <w:sz w:val="18"/>
          <w:szCs w:val="18"/>
        </w:rPr>
        <w:t xml:space="preserve"> Договора с учетом системы налогообложения Поставщика.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161B" w14:textId="6664307F" w:rsidR="00CF1991" w:rsidRPr="00CB0ED2" w:rsidRDefault="00CF1991" w:rsidP="00CB0ED2">
    <w:pPr>
      <w:pStyle w:val="a8"/>
      <w:ind w:left="8220"/>
      <w:rPr>
        <w:rFonts w:ascii="Times New Roman" w:hAnsi="Times New Roman" w:cs="Times New Roman"/>
      </w:rPr>
    </w:pPr>
    <w:r w:rsidRPr="00CB0ED2">
      <w:rPr>
        <w:rFonts w:ascii="Times New Roman" w:hAnsi="Times New Roman" w:cs="Times New Roman"/>
      </w:rPr>
      <w:t>Приложение № 2</w:t>
    </w:r>
  </w:p>
  <w:p w14:paraId="7FB3E618" w14:textId="5CA9D2DD" w:rsidR="00CF1991" w:rsidRPr="00CB0ED2" w:rsidRDefault="00CF1991" w:rsidP="00CB0ED2">
    <w:pPr>
      <w:pStyle w:val="a8"/>
      <w:ind w:left="8220"/>
      <w:rPr>
        <w:rFonts w:ascii="Times New Roman" w:hAnsi="Times New Roman" w:cs="Times New Roman"/>
      </w:rPr>
    </w:pPr>
    <w:r w:rsidRPr="00CB0ED2">
      <w:rPr>
        <w:rFonts w:ascii="Times New Roman" w:hAnsi="Times New Roman" w:cs="Times New Roman"/>
      </w:rPr>
      <w:t>к Объявлению о закупки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81D39" w14:textId="5B369711" w:rsidR="00841206" w:rsidRPr="006E57D5" w:rsidRDefault="008412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 xml:space="preserve">Приложение № </w:t>
    </w:r>
    <w:r w:rsidR="002B2021">
      <w:rPr>
        <w:rFonts w:ascii="Times New Roman" w:hAnsi="Times New Roman" w:cs="Times New Roman"/>
        <w:sz w:val="20"/>
        <w:szCs w:val="20"/>
        <w:lang w:eastAsia="ar-SA"/>
      </w:rPr>
      <w:t>1</w:t>
    </w:r>
  </w:p>
  <w:p w14:paraId="2B95E3F5" w14:textId="77777777" w:rsidR="00841206" w:rsidRPr="006E57D5" w:rsidRDefault="00841206" w:rsidP="00855044">
    <w:pPr>
      <w:widowControl/>
      <w:suppressAutoHyphens/>
      <w:autoSpaceDE/>
      <w:autoSpaceDN/>
      <w:adjustRightInd/>
      <w:ind w:left="5669"/>
      <w:jc w:val="both"/>
      <w:rPr>
        <w:rFonts w:ascii="Times New Roman" w:hAnsi="Times New Roman" w:cs="Times New Roman"/>
        <w:sz w:val="20"/>
        <w:szCs w:val="20"/>
        <w:lang w:eastAsia="ar-SA"/>
      </w:rPr>
    </w:pPr>
    <w:r w:rsidRPr="006E57D5">
      <w:rPr>
        <w:rFonts w:ascii="Times New Roman" w:hAnsi="Times New Roman" w:cs="Times New Roman"/>
        <w:sz w:val="20"/>
        <w:szCs w:val="20"/>
        <w:lang w:eastAsia="ar-SA"/>
      </w:rPr>
      <w:t>к договору  № _______________</w:t>
    </w:r>
  </w:p>
  <w:p w14:paraId="3056F616" w14:textId="77777777" w:rsidR="00841206" w:rsidRPr="006E57D5" w:rsidRDefault="00841206" w:rsidP="00322270">
    <w:pPr>
      <w:widowControl/>
      <w:suppressAutoHyphens/>
      <w:autoSpaceDE/>
      <w:autoSpaceDN/>
      <w:adjustRightInd/>
      <w:spacing w:after="240"/>
      <w:ind w:left="5669"/>
      <w:jc w:val="both"/>
    </w:pPr>
    <w:r w:rsidRPr="006E57D5">
      <w:rPr>
        <w:rFonts w:ascii="Times New Roman" w:hAnsi="Times New Roman" w:cs="Times New Roman"/>
        <w:sz w:val="20"/>
        <w:szCs w:val="20"/>
        <w:lang w:eastAsia="ar-SA"/>
      </w:rPr>
      <w:t>от «____» ___________ 202</w:t>
    </w:r>
    <w:r>
      <w:rPr>
        <w:rFonts w:ascii="Times New Roman" w:hAnsi="Times New Roman" w:cs="Times New Roman"/>
        <w:sz w:val="20"/>
        <w:szCs w:val="20"/>
        <w:lang w:eastAsia="ar-SA"/>
      </w:rPr>
      <w:t>6</w:t>
    </w:r>
    <w:r w:rsidRPr="006E57D5">
      <w:rPr>
        <w:rFonts w:ascii="Times New Roman" w:hAnsi="Times New Roman" w:cs="Times New Roman"/>
        <w:sz w:val="20"/>
        <w:szCs w:val="20"/>
        <w:lang w:eastAsia="ar-SA"/>
      </w:rPr>
      <w:t>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336"/>
    <w:multiLevelType w:val="hybridMultilevel"/>
    <w:tmpl w:val="80083A04"/>
    <w:lvl w:ilvl="0" w:tplc="C5F85F0E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E2734"/>
    <w:multiLevelType w:val="hybridMultilevel"/>
    <w:tmpl w:val="CBFAD312"/>
    <w:lvl w:ilvl="0" w:tplc="599AFEF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F046A"/>
    <w:multiLevelType w:val="hybridMultilevel"/>
    <w:tmpl w:val="1F5E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491F"/>
    <w:multiLevelType w:val="multilevel"/>
    <w:tmpl w:val="BF769F8A"/>
    <w:numStyleLink w:val="1"/>
  </w:abstractNum>
  <w:abstractNum w:abstractNumId="4">
    <w:nsid w:val="118E3140"/>
    <w:multiLevelType w:val="hybridMultilevel"/>
    <w:tmpl w:val="3B50D682"/>
    <w:lvl w:ilvl="0" w:tplc="EAF66898">
      <w:start w:val="3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804BC"/>
    <w:multiLevelType w:val="hybridMultilevel"/>
    <w:tmpl w:val="138C5FB4"/>
    <w:lvl w:ilvl="0" w:tplc="3340AC2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208A9"/>
    <w:multiLevelType w:val="hybridMultilevel"/>
    <w:tmpl w:val="DDF46A00"/>
    <w:lvl w:ilvl="0" w:tplc="C6400AAE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D0B14"/>
    <w:multiLevelType w:val="hybridMultilevel"/>
    <w:tmpl w:val="E6D64FBC"/>
    <w:lvl w:ilvl="0" w:tplc="8EDC258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41660"/>
    <w:multiLevelType w:val="hybridMultilevel"/>
    <w:tmpl w:val="9EA801D8"/>
    <w:lvl w:ilvl="0" w:tplc="1FC64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30960"/>
    <w:multiLevelType w:val="hybridMultilevel"/>
    <w:tmpl w:val="B5FC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5F3CC0"/>
    <w:multiLevelType w:val="multilevel"/>
    <w:tmpl w:val="88E64B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93665E1"/>
    <w:multiLevelType w:val="hybridMultilevel"/>
    <w:tmpl w:val="FD44A346"/>
    <w:lvl w:ilvl="0" w:tplc="C6400AAE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D3EE7"/>
    <w:multiLevelType w:val="multilevel"/>
    <w:tmpl w:val="BF769F8A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5056239"/>
    <w:multiLevelType w:val="hybridMultilevel"/>
    <w:tmpl w:val="5B728AEA"/>
    <w:lvl w:ilvl="0" w:tplc="93220B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A3027EA"/>
    <w:multiLevelType w:val="hybridMultilevel"/>
    <w:tmpl w:val="D460E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FA011E"/>
    <w:multiLevelType w:val="hybridMultilevel"/>
    <w:tmpl w:val="5D96CDA6"/>
    <w:lvl w:ilvl="0" w:tplc="D69838F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60391"/>
    <w:multiLevelType w:val="hybridMultilevel"/>
    <w:tmpl w:val="1EE0E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494F51"/>
    <w:multiLevelType w:val="hybridMultilevel"/>
    <w:tmpl w:val="E3C219B0"/>
    <w:lvl w:ilvl="0" w:tplc="562AEF7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F300F4"/>
    <w:multiLevelType w:val="hybridMultilevel"/>
    <w:tmpl w:val="BDE8E0E2"/>
    <w:lvl w:ilvl="0" w:tplc="FEB03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33B0088"/>
    <w:multiLevelType w:val="hybridMultilevel"/>
    <w:tmpl w:val="C144FE48"/>
    <w:lvl w:ilvl="0" w:tplc="C83069A8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65EFF"/>
    <w:multiLevelType w:val="hybridMultilevel"/>
    <w:tmpl w:val="157CBC40"/>
    <w:lvl w:ilvl="0" w:tplc="C472F1D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963C54"/>
    <w:multiLevelType w:val="hybridMultilevel"/>
    <w:tmpl w:val="418A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E4A26"/>
    <w:multiLevelType w:val="hybridMultilevel"/>
    <w:tmpl w:val="878C7A5A"/>
    <w:lvl w:ilvl="0" w:tplc="04D25074">
      <w:start w:val="4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F5274"/>
    <w:multiLevelType w:val="hybridMultilevel"/>
    <w:tmpl w:val="F8CAE1E4"/>
    <w:lvl w:ilvl="0" w:tplc="EAF66898">
      <w:start w:val="3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23"/>
  </w:num>
  <w:num w:numId="8">
    <w:abstractNumId w:val="4"/>
  </w:num>
  <w:num w:numId="9">
    <w:abstractNumId w:val="22"/>
  </w:num>
  <w:num w:numId="10">
    <w:abstractNumId w:val="1"/>
  </w:num>
  <w:num w:numId="11">
    <w:abstractNumId w:val="18"/>
  </w:num>
  <w:num w:numId="12">
    <w:abstractNumId w:val="8"/>
  </w:num>
  <w:num w:numId="13">
    <w:abstractNumId w:val="17"/>
  </w:num>
  <w:num w:numId="14">
    <w:abstractNumId w:val="10"/>
  </w:num>
  <w:num w:numId="15">
    <w:abstractNumId w:val="12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9"/>
  </w:num>
  <w:num w:numId="21">
    <w:abstractNumId w:val="14"/>
  </w:num>
  <w:num w:numId="22">
    <w:abstractNumId w:val="13"/>
  </w:num>
  <w:num w:numId="23">
    <w:abstractNumId w:val="2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08"/>
    <w:rsid w:val="00011AB6"/>
    <w:rsid w:val="00013643"/>
    <w:rsid w:val="000138A0"/>
    <w:rsid w:val="00017D35"/>
    <w:rsid w:val="00017ED4"/>
    <w:rsid w:val="00021269"/>
    <w:rsid w:val="00031382"/>
    <w:rsid w:val="000341EC"/>
    <w:rsid w:val="0004055D"/>
    <w:rsid w:val="00041B49"/>
    <w:rsid w:val="000436CD"/>
    <w:rsid w:val="00044EC8"/>
    <w:rsid w:val="00052A50"/>
    <w:rsid w:val="00063442"/>
    <w:rsid w:val="000708AC"/>
    <w:rsid w:val="000715FD"/>
    <w:rsid w:val="000772D4"/>
    <w:rsid w:val="000826C0"/>
    <w:rsid w:val="00082E09"/>
    <w:rsid w:val="000934AE"/>
    <w:rsid w:val="00096308"/>
    <w:rsid w:val="000A1BA4"/>
    <w:rsid w:val="000A5DC0"/>
    <w:rsid w:val="000B0CC9"/>
    <w:rsid w:val="000B13FD"/>
    <w:rsid w:val="000B450A"/>
    <w:rsid w:val="000B5C98"/>
    <w:rsid w:val="000B63EA"/>
    <w:rsid w:val="000D3686"/>
    <w:rsid w:val="000D731C"/>
    <w:rsid w:val="000E3DEB"/>
    <w:rsid w:val="000E5AB1"/>
    <w:rsid w:val="000F018F"/>
    <w:rsid w:val="000F028E"/>
    <w:rsid w:val="000F137B"/>
    <w:rsid w:val="000F26B9"/>
    <w:rsid w:val="001131DC"/>
    <w:rsid w:val="0013182A"/>
    <w:rsid w:val="001330C1"/>
    <w:rsid w:val="00133286"/>
    <w:rsid w:val="0013528B"/>
    <w:rsid w:val="00144781"/>
    <w:rsid w:val="00147D04"/>
    <w:rsid w:val="001545AC"/>
    <w:rsid w:val="00161C57"/>
    <w:rsid w:val="00166CA7"/>
    <w:rsid w:val="00166E6E"/>
    <w:rsid w:val="001753DA"/>
    <w:rsid w:val="00182BE4"/>
    <w:rsid w:val="001922EC"/>
    <w:rsid w:val="001A78A6"/>
    <w:rsid w:val="001B2E1B"/>
    <w:rsid w:val="001B72F1"/>
    <w:rsid w:val="001C2F49"/>
    <w:rsid w:val="001C4C9F"/>
    <w:rsid w:val="001C5D03"/>
    <w:rsid w:val="001D6F5F"/>
    <w:rsid w:val="001E712E"/>
    <w:rsid w:val="001F00FE"/>
    <w:rsid w:val="001F6844"/>
    <w:rsid w:val="00210505"/>
    <w:rsid w:val="00216D42"/>
    <w:rsid w:val="00227C08"/>
    <w:rsid w:val="00233FC5"/>
    <w:rsid w:val="002454A1"/>
    <w:rsid w:val="00246DE2"/>
    <w:rsid w:val="00267E7B"/>
    <w:rsid w:val="00273C51"/>
    <w:rsid w:val="002832F0"/>
    <w:rsid w:val="002847F0"/>
    <w:rsid w:val="00285286"/>
    <w:rsid w:val="00291847"/>
    <w:rsid w:val="0029405F"/>
    <w:rsid w:val="00295C98"/>
    <w:rsid w:val="002A41F9"/>
    <w:rsid w:val="002B0BFC"/>
    <w:rsid w:val="002B0F29"/>
    <w:rsid w:val="002B2021"/>
    <w:rsid w:val="002B4F26"/>
    <w:rsid w:val="002B71D9"/>
    <w:rsid w:val="002C0529"/>
    <w:rsid w:val="002C0B9A"/>
    <w:rsid w:val="002D0F58"/>
    <w:rsid w:val="002D2332"/>
    <w:rsid w:val="002D2AEB"/>
    <w:rsid w:val="002D6582"/>
    <w:rsid w:val="002F1FC7"/>
    <w:rsid w:val="003008CC"/>
    <w:rsid w:val="003062A5"/>
    <w:rsid w:val="00306484"/>
    <w:rsid w:val="0031724B"/>
    <w:rsid w:val="0031749A"/>
    <w:rsid w:val="00322270"/>
    <w:rsid w:val="00324E4D"/>
    <w:rsid w:val="00330CDC"/>
    <w:rsid w:val="00331C88"/>
    <w:rsid w:val="0033384D"/>
    <w:rsid w:val="00335C0C"/>
    <w:rsid w:val="00341648"/>
    <w:rsid w:val="00342F5A"/>
    <w:rsid w:val="00344D37"/>
    <w:rsid w:val="00356242"/>
    <w:rsid w:val="003576BE"/>
    <w:rsid w:val="00360FC4"/>
    <w:rsid w:val="0036368C"/>
    <w:rsid w:val="00367351"/>
    <w:rsid w:val="003706CA"/>
    <w:rsid w:val="003735BA"/>
    <w:rsid w:val="00381A08"/>
    <w:rsid w:val="003A0EEA"/>
    <w:rsid w:val="003A7C82"/>
    <w:rsid w:val="003B4D16"/>
    <w:rsid w:val="003C1F1D"/>
    <w:rsid w:val="003C7D75"/>
    <w:rsid w:val="003D3C93"/>
    <w:rsid w:val="003D5AE1"/>
    <w:rsid w:val="003E0598"/>
    <w:rsid w:val="003E0F5E"/>
    <w:rsid w:val="003E50F0"/>
    <w:rsid w:val="003E54B4"/>
    <w:rsid w:val="003F24E7"/>
    <w:rsid w:val="003F4F02"/>
    <w:rsid w:val="004135A1"/>
    <w:rsid w:val="00422FF5"/>
    <w:rsid w:val="00427354"/>
    <w:rsid w:val="00431B95"/>
    <w:rsid w:val="00443C6F"/>
    <w:rsid w:val="00450D9E"/>
    <w:rsid w:val="00453F0C"/>
    <w:rsid w:val="004620F4"/>
    <w:rsid w:val="0046302A"/>
    <w:rsid w:val="00463D7C"/>
    <w:rsid w:val="00465406"/>
    <w:rsid w:val="0048159E"/>
    <w:rsid w:val="00482854"/>
    <w:rsid w:val="00484CCF"/>
    <w:rsid w:val="00492DAF"/>
    <w:rsid w:val="00494987"/>
    <w:rsid w:val="004A331B"/>
    <w:rsid w:val="004A77C0"/>
    <w:rsid w:val="004B3091"/>
    <w:rsid w:val="004B6157"/>
    <w:rsid w:val="004B72AA"/>
    <w:rsid w:val="004D7CEC"/>
    <w:rsid w:val="004E057A"/>
    <w:rsid w:val="004F329B"/>
    <w:rsid w:val="004F54EA"/>
    <w:rsid w:val="00503B52"/>
    <w:rsid w:val="00504EB1"/>
    <w:rsid w:val="0052096F"/>
    <w:rsid w:val="00525104"/>
    <w:rsid w:val="00533B9C"/>
    <w:rsid w:val="00540C22"/>
    <w:rsid w:val="0054556C"/>
    <w:rsid w:val="00551000"/>
    <w:rsid w:val="00551659"/>
    <w:rsid w:val="00562B17"/>
    <w:rsid w:val="00566305"/>
    <w:rsid w:val="0057065A"/>
    <w:rsid w:val="00583E66"/>
    <w:rsid w:val="005842E1"/>
    <w:rsid w:val="005C7A9D"/>
    <w:rsid w:val="005D353A"/>
    <w:rsid w:val="005E124A"/>
    <w:rsid w:val="005E150A"/>
    <w:rsid w:val="005E2C8D"/>
    <w:rsid w:val="005E31E4"/>
    <w:rsid w:val="005E7B74"/>
    <w:rsid w:val="005F11C3"/>
    <w:rsid w:val="005F53BA"/>
    <w:rsid w:val="005F5B56"/>
    <w:rsid w:val="00603466"/>
    <w:rsid w:val="006051B1"/>
    <w:rsid w:val="00612AEE"/>
    <w:rsid w:val="0062142B"/>
    <w:rsid w:val="00624AE6"/>
    <w:rsid w:val="006253A8"/>
    <w:rsid w:val="00630F16"/>
    <w:rsid w:val="00634DBD"/>
    <w:rsid w:val="006458DD"/>
    <w:rsid w:val="00654533"/>
    <w:rsid w:val="00675A42"/>
    <w:rsid w:val="0068132C"/>
    <w:rsid w:val="00684C13"/>
    <w:rsid w:val="006A0984"/>
    <w:rsid w:val="006B75CF"/>
    <w:rsid w:val="006C48D3"/>
    <w:rsid w:val="006C6AB2"/>
    <w:rsid w:val="006D2CD9"/>
    <w:rsid w:val="006D7EEE"/>
    <w:rsid w:val="006E282A"/>
    <w:rsid w:val="006E57D5"/>
    <w:rsid w:val="006F0E1A"/>
    <w:rsid w:val="006F5B41"/>
    <w:rsid w:val="0070414B"/>
    <w:rsid w:val="0071762F"/>
    <w:rsid w:val="00722388"/>
    <w:rsid w:val="00725052"/>
    <w:rsid w:val="00731F0B"/>
    <w:rsid w:val="0073214A"/>
    <w:rsid w:val="007324F5"/>
    <w:rsid w:val="0075082A"/>
    <w:rsid w:val="00753259"/>
    <w:rsid w:val="0075721E"/>
    <w:rsid w:val="00771EBF"/>
    <w:rsid w:val="0078416B"/>
    <w:rsid w:val="00795396"/>
    <w:rsid w:val="00795E29"/>
    <w:rsid w:val="00797664"/>
    <w:rsid w:val="007B1224"/>
    <w:rsid w:val="007B6E0D"/>
    <w:rsid w:val="007D091E"/>
    <w:rsid w:val="007D156B"/>
    <w:rsid w:val="007D245D"/>
    <w:rsid w:val="007E08B1"/>
    <w:rsid w:val="007F19EA"/>
    <w:rsid w:val="007F4750"/>
    <w:rsid w:val="008043BB"/>
    <w:rsid w:val="008063C9"/>
    <w:rsid w:val="008227C3"/>
    <w:rsid w:val="008377D1"/>
    <w:rsid w:val="00840C65"/>
    <w:rsid w:val="00841206"/>
    <w:rsid w:val="00841CFF"/>
    <w:rsid w:val="0085345F"/>
    <w:rsid w:val="00854154"/>
    <w:rsid w:val="00855044"/>
    <w:rsid w:val="00861FAF"/>
    <w:rsid w:val="00880C47"/>
    <w:rsid w:val="008844DB"/>
    <w:rsid w:val="00887112"/>
    <w:rsid w:val="00890483"/>
    <w:rsid w:val="008966ED"/>
    <w:rsid w:val="008B7019"/>
    <w:rsid w:val="008C2F85"/>
    <w:rsid w:val="008C7C2F"/>
    <w:rsid w:val="008D246E"/>
    <w:rsid w:val="008F0CB4"/>
    <w:rsid w:val="00910864"/>
    <w:rsid w:val="0091325D"/>
    <w:rsid w:val="00914DE2"/>
    <w:rsid w:val="00916299"/>
    <w:rsid w:val="00916705"/>
    <w:rsid w:val="00922262"/>
    <w:rsid w:val="009516B4"/>
    <w:rsid w:val="00962A5F"/>
    <w:rsid w:val="00970531"/>
    <w:rsid w:val="00975131"/>
    <w:rsid w:val="00980C0D"/>
    <w:rsid w:val="0098764F"/>
    <w:rsid w:val="00987EB9"/>
    <w:rsid w:val="00990E0D"/>
    <w:rsid w:val="00995158"/>
    <w:rsid w:val="009C27C1"/>
    <w:rsid w:val="009C4EC6"/>
    <w:rsid w:val="009C4EC9"/>
    <w:rsid w:val="009C4F6F"/>
    <w:rsid w:val="009D1D8C"/>
    <w:rsid w:val="009E482D"/>
    <w:rsid w:val="009F21FF"/>
    <w:rsid w:val="00A01296"/>
    <w:rsid w:val="00A055B6"/>
    <w:rsid w:val="00A24C98"/>
    <w:rsid w:val="00A33DBF"/>
    <w:rsid w:val="00A3639B"/>
    <w:rsid w:val="00A43F9A"/>
    <w:rsid w:val="00A513A4"/>
    <w:rsid w:val="00A60346"/>
    <w:rsid w:val="00A74BBC"/>
    <w:rsid w:val="00A75B8E"/>
    <w:rsid w:val="00A81914"/>
    <w:rsid w:val="00A856E0"/>
    <w:rsid w:val="00A8775E"/>
    <w:rsid w:val="00A95FDD"/>
    <w:rsid w:val="00AA25FF"/>
    <w:rsid w:val="00AA6142"/>
    <w:rsid w:val="00AA61F9"/>
    <w:rsid w:val="00AA6620"/>
    <w:rsid w:val="00AB42AC"/>
    <w:rsid w:val="00AC3860"/>
    <w:rsid w:val="00AC58DD"/>
    <w:rsid w:val="00AD01F1"/>
    <w:rsid w:val="00AE2B08"/>
    <w:rsid w:val="00AE3BAA"/>
    <w:rsid w:val="00AE58BF"/>
    <w:rsid w:val="00AE5B4E"/>
    <w:rsid w:val="00B03DE8"/>
    <w:rsid w:val="00B07DD2"/>
    <w:rsid w:val="00B12D70"/>
    <w:rsid w:val="00B147E7"/>
    <w:rsid w:val="00B22940"/>
    <w:rsid w:val="00B23C26"/>
    <w:rsid w:val="00B302DE"/>
    <w:rsid w:val="00B37312"/>
    <w:rsid w:val="00B4016E"/>
    <w:rsid w:val="00B53738"/>
    <w:rsid w:val="00B64779"/>
    <w:rsid w:val="00B66252"/>
    <w:rsid w:val="00B761A0"/>
    <w:rsid w:val="00B8079A"/>
    <w:rsid w:val="00B867AA"/>
    <w:rsid w:val="00B91392"/>
    <w:rsid w:val="00B92E0B"/>
    <w:rsid w:val="00BA0F4F"/>
    <w:rsid w:val="00BA4039"/>
    <w:rsid w:val="00BB1397"/>
    <w:rsid w:val="00BB74B6"/>
    <w:rsid w:val="00BC54A7"/>
    <w:rsid w:val="00BC7644"/>
    <w:rsid w:val="00BD4407"/>
    <w:rsid w:val="00BD4423"/>
    <w:rsid w:val="00BE0986"/>
    <w:rsid w:val="00BE2C10"/>
    <w:rsid w:val="00BE3D8C"/>
    <w:rsid w:val="00BE49EA"/>
    <w:rsid w:val="00BE4D29"/>
    <w:rsid w:val="00BE6D00"/>
    <w:rsid w:val="00BF2F2A"/>
    <w:rsid w:val="00BF5965"/>
    <w:rsid w:val="00C11687"/>
    <w:rsid w:val="00C17DF9"/>
    <w:rsid w:val="00C21AE2"/>
    <w:rsid w:val="00C25E8A"/>
    <w:rsid w:val="00C360A1"/>
    <w:rsid w:val="00C42F8B"/>
    <w:rsid w:val="00C52CBA"/>
    <w:rsid w:val="00C55840"/>
    <w:rsid w:val="00C60047"/>
    <w:rsid w:val="00C819BB"/>
    <w:rsid w:val="00C94D3B"/>
    <w:rsid w:val="00C9632C"/>
    <w:rsid w:val="00C969AD"/>
    <w:rsid w:val="00CA5A33"/>
    <w:rsid w:val="00CB0ED2"/>
    <w:rsid w:val="00CB797A"/>
    <w:rsid w:val="00CC0503"/>
    <w:rsid w:val="00CC10FE"/>
    <w:rsid w:val="00CC6273"/>
    <w:rsid w:val="00CC6599"/>
    <w:rsid w:val="00CC6CAC"/>
    <w:rsid w:val="00CD05A0"/>
    <w:rsid w:val="00CD11D4"/>
    <w:rsid w:val="00CD37BB"/>
    <w:rsid w:val="00CE0307"/>
    <w:rsid w:val="00CE3C79"/>
    <w:rsid w:val="00CE6288"/>
    <w:rsid w:val="00CF1991"/>
    <w:rsid w:val="00CF5B68"/>
    <w:rsid w:val="00D17D6C"/>
    <w:rsid w:val="00D21FD1"/>
    <w:rsid w:val="00D36073"/>
    <w:rsid w:val="00D420B9"/>
    <w:rsid w:val="00D432B0"/>
    <w:rsid w:val="00D43569"/>
    <w:rsid w:val="00D452CE"/>
    <w:rsid w:val="00D45687"/>
    <w:rsid w:val="00D6555F"/>
    <w:rsid w:val="00D83D61"/>
    <w:rsid w:val="00D84071"/>
    <w:rsid w:val="00D9441B"/>
    <w:rsid w:val="00DA1872"/>
    <w:rsid w:val="00DB30C4"/>
    <w:rsid w:val="00DB3B89"/>
    <w:rsid w:val="00DB5447"/>
    <w:rsid w:val="00DD22BF"/>
    <w:rsid w:val="00DE0FEC"/>
    <w:rsid w:val="00DE7CC2"/>
    <w:rsid w:val="00DF0B39"/>
    <w:rsid w:val="00DF0FA9"/>
    <w:rsid w:val="00DF711B"/>
    <w:rsid w:val="00E10F7C"/>
    <w:rsid w:val="00E11335"/>
    <w:rsid w:val="00E20A25"/>
    <w:rsid w:val="00E230AF"/>
    <w:rsid w:val="00E25D12"/>
    <w:rsid w:val="00E26277"/>
    <w:rsid w:val="00E4644D"/>
    <w:rsid w:val="00E51AA7"/>
    <w:rsid w:val="00E62C98"/>
    <w:rsid w:val="00E814D0"/>
    <w:rsid w:val="00E86D3A"/>
    <w:rsid w:val="00EB0653"/>
    <w:rsid w:val="00EB0B84"/>
    <w:rsid w:val="00ED1B96"/>
    <w:rsid w:val="00ED1BC5"/>
    <w:rsid w:val="00ED3667"/>
    <w:rsid w:val="00EE0C5D"/>
    <w:rsid w:val="00EE3CAF"/>
    <w:rsid w:val="00EE558D"/>
    <w:rsid w:val="00EE77CA"/>
    <w:rsid w:val="00EF6BD4"/>
    <w:rsid w:val="00F11C4F"/>
    <w:rsid w:val="00F1335C"/>
    <w:rsid w:val="00F35DE5"/>
    <w:rsid w:val="00F44D3A"/>
    <w:rsid w:val="00F4550D"/>
    <w:rsid w:val="00F6211F"/>
    <w:rsid w:val="00F70155"/>
    <w:rsid w:val="00F70346"/>
    <w:rsid w:val="00F85548"/>
    <w:rsid w:val="00F85FC7"/>
    <w:rsid w:val="00F93E56"/>
    <w:rsid w:val="00FB722F"/>
    <w:rsid w:val="00FC0148"/>
    <w:rsid w:val="00FE4EB1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D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66305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66305"/>
    <w:pPr>
      <w:widowControl/>
      <w:autoSpaceDE/>
      <w:autoSpaceDN/>
      <w:adjustRightInd/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05"/>
    <w:pPr>
      <w:widowControl/>
      <w:autoSpaceDE/>
      <w:autoSpaceDN/>
      <w:adjustRightInd/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Текст сноски Знак1"/>
    <w:aliases w:val="Текст сноски Знак Знак Знак,Текст сноски Знак Знак Знак Знак Знак"/>
    <w:link w:val="a3"/>
    <w:uiPriority w:val="99"/>
    <w:semiHidden/>
    <w:locked/>
    <w:rsid w:val="00AE2B08"/>
    <w:rPr>
      <w:rFonts w:ascii="Times New Roman" w:eastAsia="Times New Roman" w:hAnsi="Times New Roman"/>
      <w:b w:val="0"/>
      <w:sz w:val="20"/>
      <w:szCs w:val="20"/>
      <w:lang w:eastAsia="ru-RU"/>
    </w:rPr>
  </w:style>
  <w:style w:type="paragraph" w:styleId="a3">
    <w:name w:val="footnote text"/>
    <w:aliases w:val="Текст сноски Знак Знак,Текст сноски Знак Знак Знак Знак"/>
    <w:basedOn w:val="a"/>
    <w:link w:val="12"/>
    <w:semiHidden/>
    <w:unhideWhenUsed/>
    <w:rsid w:val="00AE2B0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semiHidden/>
    <w:rsid w:val="00AE2B08"/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5">
    <w:name w:val="No Spacing"/>
    <w:uiPriority w:val="1"/>
    <w:qFormat/>
    <w:rsid w:val="00AE2B08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styleId="a6">
    <w:name w:val="footnote reference"/>
    <w:semiHidden/>
    <w:unhideWhenUsed/>
    <w:rsid w:val="00AE2B08"/>
    <w:rPr>
      <w:vertAlign w:val="superscript"/>
    </w:rPr>
  </w:style>
  <w:style w:type="character" w:customStyle="1" w:styleId="on-mark">
    <w:name w:val="_on-mark"/>
    <w:basedOn w:val="a0"/>
    <w:rsid w:val="004A77C0"/>
  </w:style>
  <w:style w:type="character" w:styleId="a7">
    <w:name w:val="Hyperlink"/>
    <w:basedOn w:val="a0"/>
    <w:unhideWhenUsed/>
    <w:rsid w:val="0002126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212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4E4D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324E4D"/>
    <w:rPr>
      <w:rFonts w:ascii="Segoe UI" w:eastAsia="Times New Roman" w:hAnsi="Segoe UI" w:cs="Segoe UI"/>
      <w:b w:val="0"/>
      <w:sz w:val="18"/>
      <w:szCs w:val="1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0F1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0F137B"/>
    <w:rPr>
      <w:rFonts w:asciiTheme="minorHAnsi" w:eastAsiaTheme="minorEastAsia" w:hAnsiTheme="minorHAnsi" w:cstheme="minorBidi"/>
      <w:b w:val="0"/>
      <w:color w:val="5A5A5A" w:themeColor="text1" w:themeTint="A5"/>
      <w:spacing w:val="15"/>
      <w:sz w:val="22"/>
      <w:szCs w:val="22"/>
      <w:lang w:eastAsia="ru-RU"/>
    </w:rPr>
  </w:style>
  <w:style w:type="paragraph" w:styleId="af0">
    <w:name w:val="List Paragraph"/>
    <w:basedOn w:val="a"/>
    <w:uiPriority w:val="34"/>
    <w:qFormat/>
    <w:rsid w:val="000B13FD"/>
    <w:pPr>
      <w:ind w:left="720"/>
      <w:contextualSpacing/>
    </w:pPr>
  </w:style>
  <w:style w:type="table" w:styleId="af1">
    <w:name w:val="Table Grid"/>
    <w:basedOn w:val="a1"/>
    <w:rsid w:val="0053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566305"/>
    <w:rPr>
      <w:rFonts w:ascii="Cambria" w:eastAsia="Times New Roman" w:hAnsi="Cambria"/>
      <w:bCs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66305"/>
    <w:rPr>
      <w:rFonts w:ascii="Cambria" w:eastAsia="Times New Roman" w:hAnsi="Cambria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66305"/>
    <w:rPr>
      <w:rFonts w:ascii="Cambria" w:eastAsia="Times New Roman" w:hAnsi="Cambria"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66305"/>
    <w:rPr>
      <w:rFonts w:ascii="Cambria" w:eastAsia="Times New Roman" w:hAnsi="Cambria"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66305"/>
    <w:rPr>
      <w:rFonts w:ascii="Cambria" w:eastAsia="Times New Roman" w:hAnsi="Cambria"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66305"/>
    <w:rPr>
      <w:rFonts w:ascii="Cambria" w:eastAsia="Times New Roman" w:hAnsi="Cambria"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66305"/>
    <w:rPr>
      <w:rFonts w:ascii="Cambria" w:eastAsia="Times New Roman" w:hAnsi="Cambria"/>
      <w:b w:val="0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66305"/>
    <w:rPr>
      <w:rFonts w:ascii="Cambria" w:eastAsia="Times New Roman" w:hAnsi="Cambria"/>
      <w:b w:val="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66305"/>
    <w:rPr>
      <w:rFonts w:ascii="Cambria" w:eastAsia="Times New Roman" w:hAnsi="Cambria"/>
      <w:b w:val="0"/>
      <w:i/>
      <w:iCs/>
      <w:spacing w:val="5"/>
      <w:sz w:val="20"/>
      <w:szCs w:val="20"/>
      <w:lang w:val="x-none" w:eastAsia="x-none"/>
    </w:rPr>
  </w:style>
  <w:style w:type="paragraph" w:styleId="af2">
    <w:name w:val="Normal (Web)"/>
    <w:basedOn w:val="a"/>
    <w:rsid w:val="00566305"/>
    <w:pPr>
      <w:widowControl/>
      <w:autoSpaceDE/>
      <w:autoSpaceDN/>
      <w:adjustRightInd/>
      <w:spacing w:before="100" w:beforeAutospacing="1" w:after="119" w:line="276" w:lineRule="auto"/>
    </w:pPr>
    <w:rPr>
      <w:rFonts w:ascii="Calibri" w:hAnsi="Calibri" w:cs="Times New Roman"/>
      <w:sz w:val="22"/>
      <w:szCs w:val="22"/>
      <w:lang w:val="en-US" w:eastAsia="en-US" w:bidi="en-US"/>
    </w:rPr>
  </w:style>
  <w:style w:type="character" w:styleId="af3">
    <w:name w:val="Strong"/>
    <w:uiPriority w:val="22"/>
    <w:qFormat/>
    <w:rsid w:val="00566305"/>
    <w:rPr>
      <w:b w:val="0"/>
      <w:bCs/>
    </w:rPr>
  </w:style>
  <w:style w:type="character" w:customStyle="1" w:styleId="130">
    <w:name w:val="Основной текст (13)_"/>
    <w:link w:val="131"/>
    <w:rsid w:val="0056630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32">
    <w:name w:val="Основной текст (13) + Курсив"/>
    <w:rsid w:val="0056630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1">
    <w:name w:val="Основной текст (13)"/>
    <w:basedOn w:val="a"/>
    <w:link w:val="130"/>
    <w:rsid w:val="00566305"/>
    <w:pPr>
      <w:shd w:val="clear" w:color="auto" w:fill="FFFFFF"/>
      <w:autoSpaceDE/>
      <w:autoSpaceDN/>
      <w:adjustRightInd/>
      <w:spacing w:after="200" w:line="245" w:lineRule="exact"/>
      <w:ind w:hanging="360"/>
    </w:pPr>
    <w:rPr>
      <w:rFonts w:ascii="Calibri" w:eastAsia="Calibri" w:hAnsi="Calibri" w:cs="Calibri"/>
      <w:b/>
      <w:sz w:val="20"/>
      <w:szCs w:val="20"/>
      <w:lang w:eastAsia="en-US"/>
    </w:rPr>
  </w:style>
  <w:style w:type="paragraph" w:styleId="af4">
    <w:name w:val="caption"/>
    <w:basedOn w:val="a"/>
    <w:next w:val="a"/>
    <w:uiPriority w:val="35"/>
    <w:semiHidden/>
    <w:unhideWhenUsed/>
    <w:rsid w:val="00566305"/>
    <w:pPr>
      <w:widowControl/>
      <w:autoSpaceDE/>
      <w:autoSpaceDN/>
      <w:adjustRightInd/>
      <w:spacing w:after="200"/>
    </w:pPr>
    <w:rPr>
      <w:rFonts w:ascii="Calibri" w:hAnsi="Calibri" w:cs="Times New Roman"/>
      <w:b/>
      <w:bCs/>
      <w:color w:val="4F81BD"/>
      <w:lang w:val="en-US" w:eastAsia="en-US" w:bidi="en-US"/>
    </w:rPr>
  </w:style>
  <w:style w:type="paragraph" w:styleId="af5">
    <w:name w:val="Title"/>
    <w:basedOn w:val="a"/>
    <w:next w:val="a"/>
    <w:link w:val="af6"/>
    <w:uiPriority w:val="1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after="200"/>
      <w:contextualSpacing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af6">
    <w:name w:val="Название Знак"/>
    <w:basedOn w:val="a0"/>
    <w:link w:val="af5"/>
    <w:uiPriority w:val="10"/>
    <w:rsid w:val="00566305"/>
    <w:rPr>
      <w:rFonts w:ascii="Cambria" w:eastAsia="Times New Roman" w:hAnsi="Cambria"/>
      <w:b w:val="0"/>
      <w:spacing w:val="5"/>
      <w:sz w:val="52"/>
      <w:szCs w:val="52"/>
      <w:lang w:val="x-none" w:eastAsia="x-none"/>
    </w:rPr>
  </w:style>
  <w:style w:type="character" w:styleId="af7">
    <w:name w:val="Emphasis"/>
    <w:uiPriority w:val="20"/>
    <w:qFormat/>
    <w:rsid w:val="00566305"/>
    <w:rPr>
      <w:b w:val="0"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566305"/>
    <w:pPr>
      <w:widowControl/>
      <w:autoSpaceDE/>
      <w:autoSpaceDN/>
      <w:adjustRightInd/>
      <w:spacing w:before="200" w:line="276" w:lineRule="auto"/>
      <w:ind w:left="360" w:right="360"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566305"/>
    <w:rPr>
      <w:rFonts w:ascii="Calibri" w:eastAsia="Times New Roman" w:hAnsi="Calibri"/>
      <w:b w:val="0"/>
      <w:i/>
      <w:iCs/>
      <w:sz w:val="20"/>
      <w:szCs w:val="20"/>
      <w:lang w:val="x-none" w:eastAsia="x-none"/>
    </w:rPr>
  </w:style>
  <w:style w:type="paragraph" w:styleId="af8">
    <w:name w:val="Intense Quote"/>
    <w:basedOn w:val="a"/>
    <w:next w:val="a"/>
    <w:link w:val="af9"/>
    <w:uiPriority w:val="3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af9">
    <w:name w:val="Выделенная цитата Знак"/>
    <w:basedOn w:val="a0"/>
    <w:link w:val="af8"/>
    <w:uiPriority w:val="30"/>
    <w:rsid w:val="00566305"/>
    <w:rPr>
      <w:rFonts w:ascii="Calibri" w:eastAsia="Times New Roman" w:hAnsi="Calibri"/>
      <w:bCs/>
      <w:i/>
      <w:iCs/>
      <w:sz w:val="20"/>
      <w:szCs w:val="20"/>
      <w:lang w:val="x-none" w:eastAsia="x-none"/>
    </w:rPr>
  </w:style>
  <w:style w:type="character" w:styleId="afa">
    <w:name w:val="Subtle Emphasis"/>
    <w:uiPriority w:val="19"/>
    <w:qFormat/>
    <w:rsid w:val="00566305"/>
    <w:rPr>
      <w:i/>
      <w:iCs/>
    </w:rPr>
  </w:style>
  <w:style w:type="character" w:styleId="afb">
    <w:name w:val="Intense Emphasis"/>
    <w:uiPriority w:val="21"/>
    <w:qFormat/>
    <w:rsid w:val="00566305"/>
    <w:rPr>
      <w:b w:val="0"/>
      <w:bCs/>
    </w:rPr>
  </w:style>
  <w:style w:type="character" w:styleId="afc">
    <w:name w:val="Subtle Reference"/>
    <w:uiPriority w:val="31"/>
    <w:qFormat/>
    <w:rsid w:val="00566305"/>
    <w:rPr>
      <w:smallCaps/>
    </w:rPr>
  </w:style>
  <w:style w:type="character" w:styleId="afd">
    <w:name w:val="Intense Reference"/>
    <w:uiPriority w:val="32"/>
    <w:qFormat/>
    <w:rsid w:val="00566305"/>
    <w:rPr>
      <w:smallCaps/>
      <w:spacing w:val="5"/>
      <w:u w:val="single"/>
    </w:rPr>
  </w:style>
  <w:style w:type="character" w:styleId="afe">
    <w:name w:val="Book Title"/>
    <w:uiPriority w:val="33"/>
    <w:qFormat/>
    <w:rsid w:val="0056630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semiHidden/>
    <w:unhideWhenUsed/>
    <w:qFormat/>
    <w:rsid w:val="00566305"/>
    <w:pPr>
      <w:outlineLvl w:val="9"/>
    </w:pPr>
  </w:style>
  <w:style w:type="character" w:customStyle="1" w:styleId="apple-converted-space">
    <w:name w:val="apple-converted-space"/>
    <w:basedOn w:val="a0"/>
    <w:rsid w:val="00566305"/>
  </w:style>
  <w:style w:type="paragraph" w:customStyle="1" w:styleId="aff0">
    <w:name w:val="Нормальный (таблица)"/>
    <w:basedOn w:val="a"/>
    <w:next w:val="a"/>
    <w:rsid w:val="00566305"/>
    <w:pPr>
      <w:suppressAutoHyphens/>
      <w:autoSpaceDN/>
      <w:adjustRightInd/>
      <w:jc w:val="both"/>
    </w:pPr>
    <w:rPr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66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6305"/>
    <w:rPr>
      <w:rFonts w:ascii="Arial" w:eastAsia="Times New Roman" w:hAnsi="Arial" w:cs="Arial"/>
      <w:b w:val="0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56630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66305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0"/>
      <w:szCs w:val="20"/>
      <w:lang w:val="en-US" w:eastAsia="en-US" w:bidi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566305"/>
    <w:rPr>
      <w:rFonts w:ascii="Calibri" w:eastAsia="Times New Roman" w:hAnsi="Calibri"/>
      <w:b w:val="0"/>
      <w:sz w:val="20"/>
      <w:szCs w:val="20"/>
      <w:lang w:val="en-US" w:bidi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630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6305"/>
    <w:rPr>
      <w:rFonts w:ascii="Calibri" w:eastAsia="Times New Roman" w:hAnsi="Calibri"/>
      <w:b/>
      <w:bCs/>
      <w:sz w:val="20"/>
      <w:szCs w:val="20"/>
      <w:lang w:val="en-US" w:bidi="en-US"/>
    </w:rPr>
  </w:style>
  <w:style w:type="numbering" w:customStyle="1" w:styleId="14">
    <w:name w:val="Нет списка1"/>
    <w:next w:val="a2"/>
    <w:uiPriority w:val="99"/>
    <w:semiHidden/>
    <w:unhideWhenUsed/>
    <w:rsid w:val="00566305"/>
  </w:style>
  <w:style w:type="numbering" w:customStyle="1" w:styleId="23">
    <w:name w:val="Нет списка2"/>
    <w:next w:val="a2"/>
    <w:uiPriority w:val="99"/>
    <w:semiHidden/>
    <w:unhideWhenUsed/>
    <w:rsid w:val="00566305"/>
  </w:style>
  <w:style w:type="numbering" w:customStyle="1" w:styleId="31">
    <w:name w:val="Нет списка3"/>
    <w:next w:val="a2"/>
    <w:uiPriority w:val="99"/>
    <w:semiHidden/>
    <w:unhideWhenUsed/>
    <w:rsid w:val="00566305"/>
  </w:style>
  <w:style w:type="numbering" w:customStyle="1" w:styleId="41">
    <w:name w:val="Нет списка4"/>
    <w:next w:val="a2"/>
    <w:uiPriority w:val="99"/>
    <w:semiHidden/>
    <w:unhideWhenUsed/>
    <w:rsid w:val="00566305"/>
  </w:style>
  <w:style w:type="numbering" w:customStyle="1" w:styleId="51">
    <w:name w:val="Нет списка5"/>
    <w:next w:val="a2"/>
    <w:uiPriority w:val="99"/>
    <w:semiHidden/>
    <w:unhideWhenUsed/>
    <w:rsid w:val="00566305"/>
  </w:style>
  <w:style w:type="character" w:customStyle="1" w:styleId="text">
    <w:name w:val="text"/>
    <w:basedOn w:val="a0"/>
    <w:rsid w:val="004F54EA"/>
  </w:style>
  <w:style w:type="numbering" w:customStyle="1" w:styleId="1">
    <w:name w:val="Стиль1"/>
    <w:uiPriority w:val="99"/>
    <w:rsid w:val="004F54EA"/>
    <w:pPr>
      <w:numPr>
        <w:numId w:val="15"/>
      </w:numPr>
    </w:pPr>
  </w:style>
  <w:style w:type="paragraph" w:styleId="aff6">
    <w:name w:val="Body Text"/>
    <w:basedOn w:val="a"/>
    <w:link w:val="aff7"/>
    <w:rsid w:val="004F54E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4F54EA"/>
    <w:rPr>
      <w:rFonts w:ascii="Times New Roman" w:eastAsia="Calibri" w:hAnsi="Times New Roman"/>
      <w:b w:val="0"/>
      <w:sz w:val="24"/>
      <w:szCs w:val="24"/>
      <w:lang w:eastAsia="ru-RU"/>
    </w:rPr>
  </w:style>
  <w:style w:type="paragraph" w:customStyle="1" w:styleId="aff8">
    <w:name w:val="Знак Знак Знак Знак"/>
    <w:basedOn w:val="a"/>
    <w:rsid w:val="004F54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"/>
    <w:basedOn w:val="a"/>
    <w:rsid w:val="004F54EA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1"/>
    <w:basedOn w:val="a"/>
    <w:rsid w:val="004F54EA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7">
    <w:name w:val="Сетка таблицы1"/>
    <w:basedOn w:val="a1"/>
    <w:next w:val="af1"/>
    <w:uiPriority w:val="59"/>
    <w:rsid w:val="004F54EA"/>
    <w:pPr>
      <w:spacing w:after="0" w:line="240" w:lineRule="auto"/>
    </w:pPr>
    <w:rPr>
      <w:rFonts w:ascii="Times New Roman" w:eastAsia="Times New Roman" w:hAnsi="Times New Roman"/>
      <w:b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4F54EA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F54EA"/>
    <w:rPr>
      <w:rFonts w:ascii="Times New Roman" w:eastAsia="Times New Roman" w:hAnsi="Times New Roman"/>
      <w:b w:val="0"/>
      <w:sz w:val="24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33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566305"/>
    <w:pPr>
      <w:widowControl/>
      <w:autoSpaceDE/>
      <w:autoSpaceDN/>
      <w:adjustRightInd/>
      <w:spacing w:before="480" w:line="276" w:lineRule="auto"/>
      <w:contextualSpacing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1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66305"/>
    <w:pPr>
      <w:widowControl/>
      <w:autoSpaceDE/>
      <w:autoSpaceDN/>
      <w:adjustRightInd/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05"/>
    <w:pPr>
      <w:widowControl/>
      <w:autoSpaceDE/>
      <w:autoSpaceDN/>
      <w:adjustRightInd/>
      <w:spacing w:before="200" w:line="276" w:lineRule="auto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05"/>
    <w:pPr>
      <w:widowControl/>
      <w:autoSpaceDE/>
      <w:autoSpaceDN/>
      <w:adjustRightInd/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05"/>
    <w:pPr>
      <w:widowControl/>
      <w:autoSpaceDE/>
      <w:autoSpaceDN/>
      <w:adjustRightInd/>
      <w:spacing w:line="276" w:lineRule="auto"/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Текст сноски Знак1"/>
    <w:aliases w:val="Текст сноски Знак Знак Знак,Текст сноски Знак Знак Знак Знак Знак"/>
    <w:link w:val="a3"/>
    <w:uiPriority w:val="99"/>
    <w:semiHidden/>
    <w:locked/>
    <w:rsid w:val="00AE2B08"/>
    <w:rPr>
      <w:rFonts w:ascii="Times New Roman" w:eastAsia="Times New Roman" w:hAnsi="Times New Roman"/>
      <w:b w:val="0"/>
      <w:sz w:val="20"/>
      <w:szCs w:val="20"/>
      <w:lang w:eastAsia="ru-RU"/>
    </w:rPr>
  </w:style>
  <w:style w:type="paragraph" w:styleId="a3">
    <w:name w:val="footnote text"/>
    <w:aliases w:val="Текст сноски Знак Знак,Текст сноски Знак Знак Знак Знак"/>
    <w:basedOn w:val="a"/>
    <w:link w:val="12"/>
    <w:semiHidden/>
    <w:unhideWhenUsed/>
    <w:rsid w:val="00AE2B08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semiHidden/>
    <w:rsid w:val="00AE2B08"/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5">
    <w:name w:val="No Spacing"/>
    <w:uiPriority w:val="1"/>
    <w:qFormat/>
    <w:rsid w:val="00AE2B08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styleId="a6">
    <w:name w:val="footnote reference"/>
    <w:semiHidden/>
    <w:unhideWhenUsed/>
    <w:rsid w:val="00AE2B08"/>
    <w:rPr>
      <w:vertAlign w:val="superscript"/>
    </w:rPr>
  </w:style>
  <w:style w:type="character" w:customStyle="1" w:styleId="on-mark">
    <w:name w:val="_on-mark"/>
    <w:basedOn w:val="a0"/>
    <w:rsid w:val="004A77C0"/>
  </w:style>
  <w:style w:type="character" w:styleId="a7">
    <w:name w:val="Hyperlink"/>
    <w:basedOn w:val="a0"/>
    <w:unhideWhenUsed/>
    <w:rsid w:val="00021269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212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AE3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BAA"/>
    <w:rPr>
      <w:rFonts w:ascii="Arial" w:eastAsia="Times New Roman" w:hAnsi="Arial" w:cs="Arial"/>
      <w:b w:val="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4E4D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324E4D"/>
    <w:rPr>
      <w:rFonts w:ascii="Segoe UI" w:eastAsia="Times New Roman" w:hAnsi="Segoe UI" w:cs="Segoe UI"/>
      <w:b w:val="0"/>
      <w:sz w:val="18"/>
      <w:szCs w:val="1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0F1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e"/>
    <w:uiPriority w:val="11"/>
    <w:rsid w:val="000F137B"/>
    <w:rPr>
      <w:rFonts w:asciiTheme="minorHAnsi" w:eastAsiaTheme="minorEastAsia" w:hAnsiTheme="minorHAnsi" w:cstheme="minorBidi"/>
      <w:b w:val="0"/>
      <w:color w:val="5A5A5A" w:themeColor="text1" w:themeTint="A5"/>
      <w:spacing w:val="15"/>
      <w:sz w:val="22"/>
      <w:szCs w:val="22"/>
      <w:lang w:eastAsia="ru-RU"/>
    </w:rPr>
  </w:style>
  <w:style w:type="paragraph" w:styleId="af0">
    <w:name w:val="List Paragraph"/>
    <w:basedOn w:val="a"/>
    <w:uiPriority w:val="34"/>
    <w:qFormat/>
    <w:rsid w:val="000B13FD"/>
    <w:pPr>
      <w:ind w:left="720"/>
      <w:contextualSpacing/>
    </w:pPr>
  </w:style>
  <w:style w:type="table" w:styleId="af1">
    <w:name w:val="Table Grid"/>
    <w:basedOn w:val="a1"/>
    <w:rsid w:val="0053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566305"/>
    <w:rPr>
      <w:rFonts w:ascii="Cambria" w:eastAsia="Times New Roman" w:hAnsi="Cambria"/>
      <w:bCs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66305"/>
    <w:rPr>
      <w:rFonts w:ascii="Cambria" w:eastAsia="Times New Roman" w:hAnsi="Cambria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566305"/>
    <w:rPr>
      <w:rFonts w:ascii="Cambria" w:eastAsia="Times New Roman" w:hAnsi="Cambria"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66305"/>
    <w:rPr>
      <w:rFonts w:ascii="Cambria" w:eastAsia="Times New Roman" w:hAnsi="Cambria"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66305"/>
    <w:rPr>
      <w:rFonts w:ascii="Cambria" w:eastAsia="Times New Roman" w:hAnsi="Cambria"/>
      <w:bCs/>
      <w:color w:val="7F7F7F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566305"/>
    <w:rPr>
      <w:rFonts w:ascii="Cambria" w:eastAsia="Times New Roman" w:hAnsi="Cambria"/>
      <w:bCs/>
      <w:i/>
      <w:iCs/>
      <w:color w:val="7F7F7F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566305"/>
    <w:rPr>
      <w:rFonts w:ascii="Cambria" w:eastAsia="Times New Roman" w:hAnsi="Cambria"/>
      <w:b w:val="0"/>
      <w:i/>
      <w:i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66305"/>
    <w:rPr>
      <w:rFonts w:ascii="Cambria" w:eastAsia="Times New Roman" w:hAnsi="Cambria"/>
      <w:b w:val="0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566305"/>
    <w:rPr>
      <w:rFonts w:ascii="Cambria" w:eastAsia="Times New Roman" w:hAnsi="Cambria"/>
      <w:b w:val="0"/>
      <w:i/>
      <w:iCs/>
      <w:spacing w:val="5"/>
      <w:sz w:val="20"/>
      <w:szCs w:val="20"/>
      <w:lang w:val="x-none" w:eastAsia="x-none"/>
    </w:rPr>
  </w:style>
  <w:style w:type="paragraph" w:styleId="af2">
    <w:name w:val="Normal (Web)"/>
    <w:basedOn w:val="a"/>
    <w:rsid w:val="00566305"/>
    <w:pPr>
      <w:widowControl/>
      <w:autoSpaceDE/>
      <w:autoSpaceDN/>
      <w:adjustRightInd/>
      <w:spacing w:before="100" w:beforeAutospacing="1" w:after="119" w:line="276" w:lineRule="auto"/>
    </w:pPr>
    <w:rPr>
      <w:rFonts w:ascii="Calibri" w:hAnsi="Calibri" w:cs="Times New Roman"/>
      <w:sz w:val="22"/>
      <w:szCs w:val="22"/>
      <w:lang w:val="en-US" w:eastAsia="en-US" w:bidi="en-US"/>
    </w:rPr>
  </w:style>
  <w:style w:type="character" w:styleId="af3">
    <w:name w:val="Strong"/>
    <w:uiPriority w:val="22"/>
    <w:qFormat/>
    <w:rsid w:val="00566305"/>
    <w:rPr>
      <w:b w:val="0"/>
      <w:bCs/>
    </w:rPr>
  </w:style>
  <w:style w:type="character" w:customStyle="1" w:styleId="130">
    <w:name w:val="Основной текст (13)_"/>
    <w:link w:val="131"/>
    <w:rsid w:val="00566305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32">
    <w:name w:val="Основной текст (13) + Курсив"/>
    <w:rsid w:val="00566305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1">
    <w:name w:val="Основной текст (13)"/>
    <w:basedOn w:val="a"/>
    <w:link w:val="130"/>
    <w:rsid w:val="00566305"/>
    <w:pPr>
      <w:shd w:val="clear" w:color="auto" w:fill="FFFFFF"/>
      <w:autoSpaceDE/>
      <w:autoSpaceDN/>
      <w:adjustRightInd/>
      <w:spacing w:after="200" w:line="245" w:lineRule="exact"/>
      <w:ind w:hanging="360"/>
    </w:pPr>
    <w:rPr>
      <w:rFonts w:ascii="Calibri" w:eastAsia="Calibri" w:hAnsi="Calibri" w:cs="Calibri"/>
      <w:b/>
      <w:sz w:val="20"/>
      <w:szCs w:val="20"/>
      <w:lang w:eastAsia="en-US"/>
    </w:rPr>
  </w:style>
  <w:style w:type="paragraph" w:styleId="af4">
    <w:name w:val="caption"/>
    <w:basedOn w:val="a"/>
    <w:next w:val="a"/>
    <w:uiPriority w:val="35"/>
    <w:semiHidden/>
    <w:unhideWhenUsed/>
    <w:rsid w:val="00566305"/>
    <w:pPr>
      <w:widowControl/>
      <w:autoSpaceDE/>
      <w:autoSpaceDN/>
      <w:adjustRightInd/>
      <w:spacing w:after="200"/>
    </w:pPr>
    <w:rPr>
      <w:rFonts w:ascii="Calibri" w:hAnsi="Calibri" w:cs="Times New Roman"/>
      <w:b/>
      <w:bCs/>
      <w:color w:val="4F81BD"/>
      <w:lang w:val="en-US" w:eastAsia="en-US" w:bidi="en-US"/>
    </w:rPr>
  </w:style>
  <w:style w:type="paragraph" w:styleId="af5">
    <w:name w:val="Title"/>
    <w:basedOn w:val="a"/>
    <w:next w:val="a"/>
    <w:link w:val="af6"/>
    <w:uiPriority w:val="1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after="200"/>
      <w:contextualSpacing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af6">
    <w:name w:val="Название Знак"/>
    <w:basedOn w:val="a0"/>
    <w:link w:val="af5"/>
    <w:uiPriority w:val="10"/>
    <w:rsid w:val="00566305"/>
    <w:rPr>
      <w:rFonts w:ascii="Cambria" w:eastAsia="Times New Roman" w:hAnsi="Cambria"/>
      <w:b w:val="0"/>
      <w:spacing w:val="5"/>
      <w:sz w:val="52"/>
      <w:szCs w:val="52"/>
      <w:lang w:val="x-none" w:eastAsia="x-none"/>
    </w:rPr>
  </w:style>
  <w:style w:type="character" w:styleId="af7">
    <w:name w:val="Emphasis"/>
    <w:uiPriority w:val="20"/>
    <w:qFormat/>
    <w:rsid w:val="00566305"/>
    <w:rPr>
      <w:b w:val="0"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566305"/>
    <w:pPr>
      <w:widowControl/>
      <w:autoSpaceDE/>
      <w:autoSpaceDN/>
      <w:adjustRightInd/>
      <w:spacing w:before="200" w:line="276" w:lineRule="auto"/>
      <w:ind w:left="360" w:right="360"/>
    </w:pPr>
    <w:rPr>
      <w:rFonts w:ascii="Calibri" w:hAnsi="Calibri" w:cs="Times New Roman"/>
      <w:i/>
      <w:iCs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566305"/>
    <w:rPr>
      <w:rFonts w:ascii="Calibri" w:eastAsia="Times New Roman" w:hAnsi="Calibri"/>
      <w:b w:val="0"/>
      <w:i/>
      <w:iCs/>
      <w:sz w:val="20"/>
      <w:szCs w:val="20"/>
      <w:lang w:val="x-none" w:eastAsia="x-none"/>
    </w:rPr>
  </w:style>
  <w:style w:type="paragraph" w:styleId="af8">
    <w:name w:val="Intense Quote"/>
    <w:basedOn w:val="a"/>
    <w:next w:val="a"/>
    <w:link w:val="af9"/>
    <w:uiPriority w:val="30"/>
    <w:qFormat/>
    <w:rsid w:val="00566305"/>
    <w:pPr>
      <w:widowControl/>
      <w:pBdr>
        <w:bottom w:val="single" w:sz="4" w:space="1" w:color="auto"/>
      </w:pBdr>
      <w:autoSpaceDE/>
      <w:autoSpaceDN/>
      <w:adjustRightInd/>
      <w:spacing w:before="200" w:after="280" w:line="276" w:lineRule="auto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  <w:lang w:val="x-none" w:eastAsia="x-none"/>
    </w:rPr>
  </w:style>
  <w:style w:type="character" w:customStyle="1" w:styleId="af9">
    <w:name w:val="Выделенная цитата Знак"/>
    <w:basedOn w:val="a0"/>
    <w:link w:val="af8"/>
    <w:uiPriority w:val="30"/>
    <w:rsid w:val="00566305"/>
    <w:rPr>
      <w:rFonts w:ascii="Calibri" w:eastAsia="Times New Roman" w:hAnsi="Calibri"/>
      <w:bCs/>
      <w:i/>
      <w:iCs/>
      <w:sz w:val="20"/>
      <w:szCs w:val="20"/>
      <w:lang w:val="x-none" w:eastAsia="x-none"/>
    </w:rPr>
  </w:style>
  <w:style w:type="character" w:styleId="afa">
    <w:name w:val="Subtle Emphasis"/>
    <w:uiPriority w:val="19"/>
    <w:qFormat/>
    <w:rsid w:val="00566305"/>
    <w:rPr>
      <w:i/>
      <w:iCs/>
    </w:rPr>
  </w:style>
  <w:style w:type="character" w:styleId="afb">
    <w:name w:val="Intense Emphasis"/>
    <w:uiPriority w:val="21"/>
    <w:qFormat/>
    <w:rsid w:val="00566305"/>
    <w:rPr>
      <w:b w:val="0"/>
      <w:bCs/>
    </w:rPr>
  </w:style>
  <w:style w:type="character" w:styleId="afc">
    <w:name w:val="Subtle Reference"/>
    <w:uiPriority w:val="31"/>
    <w:qFormat/>
    <w:rsid w:val="00566305"/>
    <w:rPr>
      <w:smallCaps/>
    </w:rPr>
  </w:style>
  <w:style w:type="character" w:styleId="afd">
    <w:name w:val="Intense Reference"/>
    <w:uiPriority w:val="32"/>
    <w:qFormat/>
    <w:rsid w:val="00566305"/>
    <w:rPr>
      <w:smallCaps/>
      <w:spacing w:val="5"/>
      <w:u w:val="single"/>
    </w:rPr>
  </w:style>
  <w:style w:type="character" w:styleId="afe">
    <w:name w:val="Book Title"/>
    <w:uiPriority w:val="33"/>
    <w:qFormat/>
    <w:rsid w:val="00566305"/>
    <w:rPr>
      <w:i/>
      <w:iCs/>
      <w:smallCaps/>
      <w:spacing w:val="5"/>
    </w:rPr>
  </w:style>
  <w:style w:type="paragraph" w:styleId="aff">
    <w:name w:val="TOC Heading"/>
    <w:basedOn w:val="10"/>
    <w:next w:val="a"/>
    <w:uiPriority w:val="39"/>
    <w:semiHidden/>
    <w:unhideWhenUsed/>
    <w:qFormat/>
    <w:rsid w:val="00566305"/>
    <w:pPr>
      <w:outlineLvl w:val="9"/>
    </w:pPr>
  </w:style>
  <w:style w:type="character" w:customStyle="1" w:styleId="apple-converted-space">
    <w:name w:val="apple-converted-space"/>
    <w:basedOn w:val="a0"/>
    <w:rsid w:val="00566305"/>
  </w:style>
  <w:style w:type="paragraph" w:customStyle="1" w:styleId="aff0">
    <w:name w:val="Нормальный (таблица)"/>
    <w:basedOn w:val="a"/>
    <w:next w:val="a"/>
    <w:rsid w:val="00566305"/>
    <w:pPr>
      <w:suppressAutoHyphens/>
      <w:autoSpaceDN/>
      <w:adjustRightInd/>
      <w:jc w:val="both"/>
    </w:pPr>
    <w:rPr>
      <w:kern w:val="1"/>
      <w:sz w:val="24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663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6305"/>
    <w:rPr>
      <w:rFonts w:ascii="Arial" w:eastAsia="Times New Roman" w:hAnsi="Arial" w:cs="Arial"/>
      <w:b w:val="0"/>
      <w:sz w:val="20"/>
      <w:szCs w:val="20"/>
      <w:lang w:eastAsia="ru-RU"/>
    </w:rPr>
  </w:style>
  <w:style w:type="character" w:styleId="aff1">
    <w:name w:val="annotation reference"/>
    <w:uiPriority w:val="99"/>
    <w:semiHidden/>
    <w:unhideWhenUsed/>
    <w:rsid w:val="0056630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566305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0"/>
      <w:szCs w:val="20"/>
      <w:lang w:val="en-US" w:eastAsia="en-US" w:bidi="en-US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566305"/>
    <w:rPr>
      <w:rFonts w:ascii="Calibri" w:eastAsia="Times New Roman" w:hAnsi="Calibri"/>
      <w:b w:val="0"/>
      <w:sz w:val="20"/>
      <w:szCs w:val="20"/>
      <w:lang w:val="en-US" w:bidi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56630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566305"/>
    <w:rPr>
      <w:rFonts w:ascii="Calibri" w:eastAsia="Times New Roman" w:hAnsi="Calibri"/>
      <w:b/>
      <w:bCs/>
      <w:sz w:val="20"/>
      <w:szCs w:val="20"/>
      <w:lang w:val="en-US" w:bidi="en-US"/>
    </w:rPr>
  </w:style>
  <w:style w:type="numbering" w:customStyle="1" w:styleId="14">
    <w:name w:val="Нет списка1"/>
    <w:next w:val="a2"/>
    <w:uiPriority w:val="99"/>
    <w:semiHidden/>
    <w:unhideWhenUsed/>
    <w:rsid w:val="00566305"/>
  </w:style>
  <w:style w:type="numbering" w:customStyle="1" w:styleId="23">
    <w:name w:val="Нет списка2"/>
    <w:next w:val="a2"/>
    <w:uiPriority w:val="99"/>
    <w:semiHidden/>
    <w:unhideWhenUsed/>
    <w:rsid w:val="00566305"/>
  </w:style>
  <w:style w:type="numbering" w:customStyle="1" w:styleId="31">
    <w:name w:val="Нет списка3"/>
    <w:next w:val="a2"/>
    <w:uiPriority w:val="99"/>
    <w:semiHidden/>
    <w:unhideWhenUsed/>
    <w:rsid w:val="00566305"/>
  </w:style>
  <w:style w:type="numbering" w:customStyle="1" w:styleId="41">
    <w:name w:val="Нет списка4"/>
    <w:next w:val="a2"/>
    <w:uiPriority w:val="99"/>
    <w:semiHidden/>
    <w:unhideWhenUsed/>
    <w:rsid w:val="00566305"/>
  </w:style>
  <w:style w:type="numbering" w:customStyle="1" w:styleId="51">
    <w:name w:val="Нет списка5"/>
    <w:next w:val="a2"/>
    <w:uiPriority w:val="99"/>
    <w:semiHidden/>
    <w:unhideWhenUsed/>
    <w:rsid w:val="00566305"/>
  </w:style>
  <w:style w:type="character" w:customStyle="1" w:styleId="text">
    <w:name w:val="text"/>
    <w:basedOn w:val="a0"/>
    <w:rsid w:val="004F54EA"/>
  </w:style>
  <w:style w:type="numbering" w:customStyle="1" w:styleId="1">
    <w:name w:val="Стиль1"/>
    <w:uiPriority w:val="99"/>
    <w:rsid w:val="004F54EA"/>
    <w:pPr>
      <w:numPr>
        <w:numId w:val="15"/>
      </w:numPr>
    </w:pPr>
  </w:style>
  <w:style w:type="paragraph" w:styleId="aff6">
    <w:name w:val="Body Text"/>
    <w:basedOn w:val="a"/>
    <w:link w:val="aff7"/>
    <w:rsid w:val="004F54E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7">
    <w:name w:val="Основной текст Знак"/>
    <w:basedOn w:val="a0"/>
    <w:link w:val="aff6"/>
    <w:rsid w:val="004F54EA"/>
    <w:rPr>
      <w:rFonts w:ascii="Times New Roman" w:eastAsia="Calibri" w:hAnsi="Times New Roman"/>
      <w:b w:val="0"/>
      <w:sz w:val="24"/>
      <w:szCs w:val="24"/>
      <w:lang w:eastAsia="ru-RU"/>
    </w:rPr>
  </w:style>
  <w:style w:type="paragraph" w:customStyle="1" w:styleId="aff8">
    <w:name w:val="Знак Знак Знак Знак"/>
    <w:basedOn w:val="a"/>
    <w:rsid w:val="004F54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"/>
    <w:basedOn w:val="a"/>
    <w:rsid w:val="004F54EA"/>
    <w:pPr>
      <w:autoSpaceDE/>
      <w:autoSpaceDN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1"/>
    <w:basedOn w:val="a"/>
    <w:rsid w:val="004F54EA"/>
    <w:pPr>
      <w:widowControl/>
      <w:autoSpaceDE/>
      <w:autoSpaceDN/>
      <w:adjustRightInd/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table" w:customStyle="1" w:styleId="17">
    <w:name w:val="Сетка таблицы1"/>
    <w:basedOn w:val="a1"/>
    <w:next w:val="af1"/>
    <w:uiPriority w:val="59"/>
    <w:rsid w:val="004F54EA"/>
    <w:pPr>
      <w:spacing w:after="0" w:line="240" w:lineRule="auto"/>
    </w:pPr>
    <w:rPr>
      <w:rFonts w:ascii="Times New Roman" w:eastAsia="Times New Roman" w:hAnsi="Times New Roman"/>
      <w:b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4">
    <w:name w:val="Body Text 2"/>
    <w:basedOn w:val="a"/>
    <w:link w:val="25"/>
    <w:uiPriority w:val="99"/>
    <w:semiHidden/>
    <w:unhideWhenUsed/>
    <w:rsid w:val="004F54EA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4F54EA"/>
    <w:rPr>
      <w:rFonts w:ascii="Times New Roman" w:eastAsia="Times New Roman" w:hAnsi="Times New Roman"/>
      <w:b w:val="0"/>
      <w:sz w:val="24"/>
      <w:szCs w:val="24"/>
      <w:lang w:eastAsia="ru-RU"/>
    </w:rPr>
  </w:style>
  <w:style w:type="numbering" w:customStyle="1" w:styleId="61">
    <w:name w:val="Нет списка6"/>
    <w:next w:val="a2"/>
    <w:uiPriority w:val="99"/>
    <w:semiHidden/>
    <w:unhideWhenUsed/>
    <w:rsid w:val="00A3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5@msch128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zakupka1</dc:creator>
  <cp:lastModifiedBy>Ирина К. Остапенко</cp:lastModifiedBy>
  <cp:revision>96</cp:revision>
  <cp:lastPrinted>2024-11-28T03:34:00Z</cp:lastPrinted>
  <dcterms:created xsi:type="dcterms:W3CDTF">2025-06-24T06:10:00Z</dcterms:created>
  <dcterms:modified xsi:type="dcterms:W3CDTF">2026-06-24T02:35:00Z</dcterms:modified>
</cp:coreProperties>
</file>