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CE9" w:rsidRPr="00F00CE9" w:rsidRDefault="00DE2F89">
      <w:pPr>
        <w:jc w:val="center"/>
        <w:rPr>
          <w:b/>
          <w:szCs w:val="24"/>
        </w:rPr>
      </w:pPr>
      <w:r w:rsidRPr="00F00CE9">
        <w:rPr>
          <w:b/>
          <w:szCs w:val="24"/>
        </w:rPr>
        <w:t>ДОГОВОР №</w:t>
      </w:r>
      <w:r w:rsidR="00F00CE9" w:rsidRPr="00F00CE9">
        <w:rPr>
          <w:b/>
          <w:szCs w:val="24"/>
        </w:rPr>
        <w:t xml:space="preserve"> _____</w:t>
      </w:r>
    </w:p>
    <w:p w:rsidR="00F00CE9" w:rsidRPr="00F00CE9" w:rsidRDefault="00F00CE9">
      <w:pPr>
        <w:jc w:val="center"/>
        <w:rPr>
          <w:b/>
          <w:szCs w:val="24"/>
        </w:rPr>
      </w:pPr>
      <w:r w:rsidRPr="00F00CE9">
        <w:rPr>
          <w:b/>
          <w:szCs w:val="24"/>
        </w:rPr>
        <w:t>по ремонту гидравлического реверс-редуктора РР-300 на т/х «Ястреб»</w:t>
      </w:r>
    </w:p>
    <w:p w:rsidR="00746BB0" w:rsidRPr="00C475D4" w:rsidRDefault="00F00CE9">
      <w:pPr>
        <w:jc w:val="center"/>
        <w:rPr>
          <w:b/>
          <w:color w:val="FF0000"/>
          <w:sz w:val="23"/>
          <w:szCs w:val="23"/>
        </w:rPr>
      </w:pPr>
      <w:r w:rsidRPr="00F00CE9">
        <w:rPr>
          <w:i/>
          <w:szCs w:val="24"/>
        </w:rPr>
        <w:t>ИКЗ 261616405944561640100101330000000244</w:t>
      </w:r>
      <w:r w:rsidR="00DE2F89" w:rsidRPr="00C733A2">
        <w:rPr>
          <w:b/>
          <w:sz w:val="23"/>
          <w:szCs w:val="23"/>
        </w:rPr>
        <w:t xml:space="preserve"> </w:t>
      </w:r>
    </w:p>
    <w:p w:rsidR="00746BB0" w:rsidRPr="000A4935" w:rsidRDefault="00746BB0">
      <w:pPr>
        <w:rPr>
          <w:b/>
          <w:sz w:val="16"/>
          <w:szCs w:val="16"/>
        </w:rPr>
      </w:pPr>
    </w:p>
    <w:p w:rsidR="00746BB0" w:rsidRPr="00F00CE9" w:rsidRDefault="00D93DA6" w:rsidP="00F00CE9">
      <w:pPr>
        <w:ind w:firstLine="284"/>
        <w:jc w:val="both"/>
        <w:rPr>
          <w:szCs w:val="24"/>
        </w:rPr>
      </w:pPr>
      <w:r w:rsidRPr="00F00CE9">
        <w:rPr>
          <w:szCs w:val="24"/>
        </w:rPr>
        <w:t xml:space="preserve">г. </w:t>
      </w:r>
      <w:r w:rsidR="003C24BB" w:rsidRPr="00F00CE9">
        <w:rPr>
          <w:szCs w:val="24"/>
        </w:rPr>
        <w:t>Ростов-на-Дону</w:t>
      </w:r>
      <w:r w:rsidRPr="00F00CE9">
        <w:rPr>
          <w:szCs w:val="24"/>
        </w:rPr>
        <w:t xml:space="preserve">                                                                </w:t>
      </w:r>
      <w:r w:rsidR="00F00CE9">
        <w:rPr>
          <w:szCs w:val="24"/>
        </w:rPr>
        <w:t xml:space="preserve">              </w:t>
      </w:r>
      <w:r w:rsidR="00093762" w:rsidRPr="00F00CE9">
        <w:rPr>
          <w:szCs w:val="24"/>
        </w:rPr>
        <w:t xml:space="preserve">  </w:t>
      </w:r>
      <w:proofErr w:type="gramStart"/>
      <w:r w:rsidR="00093762" w:rsidRPr="00F00CE9">
        <w:rPr>
          <w:szCs w:val="24"/>
        </w:rPr>
        <w:t xml:space="preserve"> </w:t>
      </w:r>
      <w:r w:rsidR="000C4B59" w:rsidRPr="00F00CE9">
        <w:rPr>
          <w:szCs w:val="24"/>
        </w:rPr>
        <w:t xml:space="preserve">  </w:t>
      </w:r>
      <w:r w:rsidR="00F00CE9">
        <w:rPr>
          <w:szCs w:val="24"/>
        </w:rPr>
        <w:t>«</w:t>
      </w:r>
      <w:proofErr w:type="gramEnd"/>
      <w:r w:rsidR="00F00CE9">
        <w:rPr>
          <w:szCs w:val="24"/>
        </w:rPr>
        <w:t xml:space="preserve"> _____ » _____________ </w:t>
      </w:r>
      <w:r w:rsidR="00397E13" w:rsidRPr="00F00CE9">
        <w:rPr>
          <w:szCs w:val="24"/>
        </w:rPr>
        <w:t>2026</w:t>
      </w:r>
      <w:r w:rsidRPr="00F00CE9">
        <w:rPr>
          <w:szCs w:val="24"/>
        </w:rPr>
        <w:t>г.</w:t>
      </w:r>
    </w:p>
    <w:p w:rsidR="00746BB0" w:rsidRPr="00F00CE9" w:rsidRDefault="00746BB0" w:rsidP="00F00CE9">
      <w:pPr>
        <w:ind w:firstLine="284"/>
        <w:jc w:val="both"/>
        <w:rPr>
          <w:szCs w:val="24"/>
        </w:rPr>
      </w:pPr>
    </w:p>
    <w:p w:rsidR="00746BB0" w:rsidRPr="00F00CE9" w:rsidRDefault="00345B38" w:rsidP="00F00CE9">
      <w:pPr>
        <w:ind w:firstLine="284"/>
        <w:jc w:val="both"/>
        <w:rPr>
          <w:szCs w:val="24"/>
        </w:rPr>
      </w:pPr>
      <w:r w:rsidRPr="00F00CE9">
        <w:rPr>
          <w:szCs w:val="24"/>
        </w:rPr>
        <w:t>Ф</w:t>
      </w:r>
      <w:r w:rsidR="00F00CE9">
        <w:rPr>
          <w:szCs w:val="24"/>
        </w:rPr>
        <w:t>едеральное бюджетное учреждение</w:t>
      </w:r>
      <w:r w:rsidRPr="00F00CE9">
        <w:rPr>
          <w:szCs w:val="24"/>
        </w:rPr>
        <w:t xml:space="preserve"> «Администрация Азово-Донского бассейна внутренних водных путей»</w:t>
      </w:r>
      <w:r w:rsidR="00D93DA6" w:rsidRPr="00F00CE9">
        <w:rPr>
          <w:szCs w:val="24"/>
        </w:rPr>
        <w:t>, именуемое</w:t>
      </w:r>
      <w:r w:rsidRPr="00F00CE9">
        <w:rPr>
          <w:szCs w:val="24"/>
        </w:rPr>
        <w:t xml:space="preserve"> </w:t>
      </w:r>
      <w:r w:rsidR="00D93DA6" w:rsidRPr="00F00CE9">
        <w:rPr>
          <w:szCs w:val="24"/>
        </w:rPr>
        <w:t xml:space="preserve">в дальнейшем «Заказчик», </w:t>
      </w:r>
      <w:r w:rsidR="00D93DA6" w:rsidRPr="00F00CE9">
        <w:rPr>
          <w:spacing w:val="12"/>
          <w:szCs w:val="24"/>
        </w:rPr>
        <w:t>в лице</w:t>
      </w:r>
      <w:r w:rsidR="00A70F3C">
        <w:rPr>
          <w:spacing w:val="12"/>
          <w:szCs w:val="24"/>
        </w:rPr>
        <w:t>______________________</w:t>
      </w:r>
      <w:r w:rsidR="00A70F3C">
        <w:rPr>
          <w:color w:val="000000" w:themeColor="text1"/>
          <w:spacing w:val="12"/>
          <w:szCs w:val="24"/>
        </w:rPr>
        <w:t>, действующего на основании ____________</w:t>
      </w:r>
      <w:r w:rsidR="000C4B59" w:rsidRPr="005C38EB">
        <w:rPr>
          <w:color w:val="000000" w:themeColor="text1"/>
          <w:szCs w:val="24"/>
        </w:rPr>
        <w:t xml:space="preserve"> с одной стороны</w:t>
      </w:r>
      <w:r w:rsidR="00A70F3C">
        <w:rPr>
          <w:color w:val="000000" w:themeColor="text1"/>
          <w:szCs w:val="24"/>
        </w:rPr>
        <w:t xml:space="preserve"> </w:t>
      </w:r>
      <w:r w:rsidR="00793381">
        <w:rPr>
          <w:color w:val="000000" w:themeColor="text1"/>
          <w:szCs w:val="24"/>
        </w:rPr>
        <w:t>и_______________________ в лице</w:t>
      </w:r>
      <w:r w:rsidR="00A70F3C">
        <w:rPr>
          <w:color w:val="000000" w:themeColor="text1"/>
          <w:szCs w:val="24"/>
        </w:rPr>
        <w:t xml:space="preserve"> _________________ действующего на основании____________________</w:t>
      </w:r>
      <w:r w:rsidR="00F00CE9" w:rsidRPr="005C38EB">
        <w:rPr>
          <w:color w:val="000000" w:themeColor="text1"/>
          <w:szCs w:val="24"/>
        </w:rPr>
        <w:t xml:space="preserve"> именуемый</w:t>
      </w:r>
      <w:r w:rsidR="00D93DA6" w:rsidRPr="005C38EB">
        <w:rPr>
          <w:color w:val="000000" w:themeColor="text1"/>
          <w:szCs w:val="24"/>
        </w:rPr>
        <w:t xml:space="preserve"> в </w:t>
      </w:r>
      <w:r w:rsidR="00F00CE9" w:rsidRPr="005C38EB">
        <w:rPr>
          <w:color w:val="000000" w:themeColor="text1"/>
          <w:szCs w:val="24"/>
        </w:rPr>
        <w:t>дальнейшем «Исполнитель»,</w:t>
      </w:r>
      <w:r w:rsidR="00D93DA6" w:rsidRPr="005C38EB">
        <w:rPr>
          <w:color w:val="000000" w:themeColor="text1"/>
          <w:szCs w:val="24"/>
        </w:rPr>
        <w:t xml:space="preserve"> с другой стороны, вместе именуемые </w:t>
      </w:r>
      <w:r w:rsidR="00F00CE9" w:rsidRPr="005C38EB">
        <w:rPr>
          <w:color w:val="000000" w:themeColor="text1"/>
          <w:szCs w:val="24"/>
        </w:rPr>
        <w:t>«Стороны», заключили настоящий Д</w:t>
      </w:r>
      <w:r w:rsidR="00D93DA6" w:rsidRPr="005C38EB">
        <w:rPr>
          <w:color w:val="000000" w:themeColor="text1"/>
          <w:szCs w:val="24"/>
        </w:rPr>
        <w:t>оговор о нижеследующем</w:t>
      </w:r>
      <w:r w:rsidR="00D93DA6" w:rsidRPr="00F00CE9">
        <w:rPr>
          <w:szCs w:val="24"/>
        </w:rPr>
        <w:t>:</w:t>
      </w:r>
    </w:p>
    <w:p w:rsidR="00746BB0" w:rsidRPr="00F00CE9" w:rsidRDefault="00746BB0" w:rsidP="00F00CE9">
      <w:pPr>
        <w:pStyle w:val="a5"/>
        <w:ind w:firstLine="284"/>
        <w:rPr>
          <w:szCs w:val="24"/>
        </w:rPr>
      </w:pPr>
    </w:p>
    <w:p w:rsidR="00746BB0" w:rsidRPr="00F00CE9" w:rsidRDefault="00D93DA6" w:rsidP="00F00CE9">
      <w:pPr>
        <w:pStyle w:val="a5"/>
        <w:ind w:firstLine="284"/>
        <w:jc w:val="center"/>
        <w:rPr>
          <w:b/>
          <w:szCs w:val="24"/>
        </w:rPr>
      </w:pPr>
      <w:r w:rsidRPr="00F00CE9">
        <w:rPr>
          <w:b/>
          <w:szCs w:val="24"/>
        </w:rPr>
        <w:t>1. Предмет договора.</w:t>
      </w:r>
    </w:p>
    <w:p w:rsidR="00746BB0" w:rsidRPr="00CA6518" w:rsidRDefault="00D93DA6" w:rsidP="00CA6518">
      <w:pPr>
        <w:pStyle w:val="Standard"/>
        <w:tabs>
          <w:tab w:val="left" w:pos="2414"/>
        </w:tabs>
        <w:spacing w:line="100" w:lineRule="atLeast"/>
        <w:ind w:firstLine="284"/>
        <w:jc w:val="both"/>
        <w:rPr>
          <w:rFonts w:eastAsia="Calibri" w:cs="Times New Roman"/>
          <w:b/>
          <w:color w:val="C00000"/>
          <w:u w:val="single"/>
        </w:rPr>
      </w:pPr>
      <w:r w:rsidRPr="00F00CE9">
        <w:rPr>
          <w:rFonts w:cs="Times New Roman"/>
        </w:rPr>
        <w:t>1.1.</w:t>
      </w:r>
      <w:r w:rsidR="00F00CE9">
        <w:rPr>
          <w:rFonts w:cs="Times New Roman"/>
        </w:rPr>
        <w:t xml:space="preserve"> </w:t>
      </w:r>
      <w:r w:rsidRPr="00F00CE9">
        <w:rPr>
          <w:rFonts w:cs="Times New Roman"/>
        </w:rPr>
        <w:t>Исполнитель принима</w:t>
      </w:r>
      <w:r w:rsidR="00C04169" w:rsidRPr="00F00CE9">
        <w:rPr>
          <w:rFonts w:cs="Times New Roman"/>
        </w:rPr>
        <w:t>ет на</w:t>
      </w:r>
      <w:r w:rsidR="00C05A0F" w:rsidRPr="00F00CE9">
        <w:rPr>
          <w:rFonts w:cs="Times New Roman"/>
        </w:rPr>
        <w:t xml:space="preserve"> себя обязательство выполнить</w:t>
      </w:r>
      <w:r w:rsidR="00C04169" w:rsidRPr="00F00CE9">
        <w:rPr>
          <w:rFonts w:cs="Times New Roman"/>
        </w:rPr>
        <w:t xml:space="preserve"> </w:t>
      </w:r>
      <w:r w:rsidR="00EC3A2C" w:rsidRPr="00F00CE9">
        <w:rPr>
          <w:rFonts w:cs="Times New Roman"/>
        </w:rPr>
        <w:t>работы по</w:t>
      </w:r>
      <w:r w:rsidR="00D428B0" w:rsidRPr="00F00CE9">
        <w:rPr>
          <w:rFonts w:cs="Times New Roman"/>
        </w:rPr>
        <w:t xml:space="preserve"> ремонт</w:t>
      </w:r>
      <w:r w:rsidR="00EC3A2C" w:rsidRPr="00F00CE9">
        <w:rPr>
          <w:rFonts w:cs="Times New Roman"/>
        </w:rPr>
        <w:t>у</w:t>
      </w:r>
      <w:r w:rsidR="000F2768" w:rsidRPr="00F00CE9">
        <w:rPr>
          <w:rFonts w:cs="Times New Roman"/>
          <w:color w:val="FF0000"/>
        </w:rPr>
        <w:t xml:space="preserve"> </w:t>
      </w:r>
      <w:r w:rsidR="00DD4607" w:rsidRPr="00A70F3C">
        <w:rPr>
          <w:rFonts w:cs="Times New Roman"/>
        </w:rPr>
        <w:t>гидравлического реверс-редуктора РР-300 на т/х «</w:t>
      </w:r>
      <w:r w:rsidR="00EE12CA">
        <w:rPr>
          <w:rFonts w:cs="Times New Roman"/>
        </w:rPr>
        <w:t>Ястреб</w:t>
      </w:r>
      <w:r w:rsidR="00A70F3C" w:rsidRPr="00A70F3C">
        <w:rPr>
          <w:rFonts w:cs="Times New Roman"/>
        </w:rPr>
        <w:t>» в</w:t>
      </w:r>
      <w:r w:rsidR="0074430B" w:rsidRPr="00F00CE9">
        <w:t xml:space="preserve"> соответствии с В</w:t>
      </w:r>
      <w:r w:rsidR="003E6791" w:rsidRPr="00F00CE9">
        <w:t>едомостью ремонта (Приложение №1 к настоящему Договору)</w:t>
      </w:r>
      <w:r w:rsidR="00C04169" w:rsidRPr="00F00CE9">
        <w:t xml:space="preserve">, а Заказчик обязуется принять и оплатить </w:t>
      </w:r>
      <w:r w:rsidR="00CA6518">
        <w:t xml:space="preserve">выполненные работы, </w:t>
      </w:r>
      <w:r w:rsidR="002B4B5C" w:rsidRPr="00F00CE9">
        <w:t>согласно</w:t>
      </w:r>
      <w:r w:rsidRPr="00F00CE9">
        <w:t xml:space="preserve"> условия</w:t>
      </w:r>
      <w:r w:rsidR="002B4B5C" w:rsidRPr="00F00CE9">
        <w:t>м</w:t>
      </w:r>
      <w:r w:rsidRPr="00F00CE9">
        <w:t xml:space="preserve"> настоящ</w:t>
      </w:r>
      <w:r w:rsidR="002B4B5C" w:rsidRPr="00F00CE9">
        <w:t>его</w:t>
      </w:r>
      <w:r w:rsidRPr="00F00CE9">
        <w:t xml:space="preserve"> </w:t>
      </w:r>
      <w:r w:rsidR="00CA6518" w:rsidRPr="00F00CE9">
        <w:t>Договора</w:t>
      </w:r>
      <w:r w:rsidRPr="00F00CE9">
        <w:t>.</w:t>
      </w:r>
    </w:p>
    <w:p w:rsidR="00746BB0" w:rsidRPr="00A70F3C" w:rsidRDefault="002B4B5C" w:rsidP="00F00CE9">
      <w:pPr>
        <w:ind w:firstLine="284"/>
        <w:jc w:val="both"/>
        <w:rPr>
          <w:color w:val="auto"/>
          <w:szCs w:val="24"/>
        </w:rPr>
      </w:pPr>
      <w:r w:rsidRPr="00A70F3C">
        <w:rPr>
          <w:color w:val="auto"/>
          <w:szCs w:val="24"/>
        </w:rPr>
        <w:t>1.2</w:t>
      </w:r>
      <w:r w:rsidR="00093762" w:rsidRPr="00A70F3C">
        <w:rPr>
          <w:color w:val="auto"/>
          <w:szCs w:val="24"/>
        </w:rPr>
        <w:t xml:space="preserve">. </w:t>
      </w:r>
      <w:r w:rsidRPr="00A70F3C">
        <w:rPr>
          <w:color w:val="auto"/>
          <w:szCs w:val="24"/>
        </w:rPr>
        <w:t xml:space="preserve">Место </w:t>
      </w:r>
      <w:r w:rsidR="00D428B0" w:rsidRPr="00A70F3C">
        <w:rPr>
          <w:color w:val="auto"/>
          <w:szCs w:val="24"/>
        </w:rPr>
        <w:t>ремонта</w:t>
      </w:r>
      <w:r w:rsidRPr="00A70F3C">
        <w:rPr>
          <w:color w:val="auto"/>
          <w:szCs w:val="24"/>
        </w:rPr>
        <w:t xml:space="preserve">: непосредственно </w:t>
      </w:r>
      <w:r w:rsidR="007D002C" w:rsidRPr="00A70F3C">
        <w:rPr>
          <w:color w:val="auto"/>
          <w:szCs w:val="24"/>
        </w:rPr>
        <w:t>в цеху Исполнителя</w:t>
      </w:r>
      <w:r w:rsidR="00C306DC" w:rsidRPr="00A70F3C">
        <w:rPr>
          <w:color w:val="auto"/>
          <w:szCs w:val="24"/>
        </w:rPr>
        <w:t xml:space="preserve"> п</w:t>
      </w:r>
      <w:r w:rsidR="00A70F3C" w:rsidRPr="00A70F3C">
        <w:rPr>
          <w:color w:val="auto"/>
          <w:szCs w:val="24"/>
        </w:rPr>
        <w:t>о адресу ______</w:t>
      </w:r>
      <w:r w:rsidR="003C1FB0">
        <w:rPr>
          <w:color w:val="auto"/>
          <w:szCs w:val="24"/>
        </w:rPr>
        <w:t>______________</w:t>
      </w:r>
      <w:r w:rsidR="00A70F3C">
        <w:rPr>
          <w:color w:val="auto"/>
          <w:szCs w:val="24"/>
        </w:rPr>
        <w:t>.</w:t>
      </w:r>
      <w:r w:rsidR="004016D0" w:rsidRPr="00A70F3C">
        <w:rPr>
          <w:color w:val="auto"/>
          <w:szCs w:val="24"/>
        </w:rPr>
        <w:t xml:space="preserve"> Доставка гидравлического реверс-редуктора к месту ремонта и обратно </w:t>
      </w:r>
      <w:r w:rsidR="00A70F3C" w:rsidRPr="00A70F3C">
        <w:rPr>
          <w:color w:val="auto"/>
          <w:szCs w:val="24"/>
        </w:rPr>
        <w:t>осуществляется</w:t>
      </w:r>
      <w:r w:rsidR="004016D0" w:rsidRPr="00A70F3C">
        <w:rPr>
          <w:color w:val="auto"/>
          <w:szCs w:val="24"/>
        </w:rPr>
        <w:t xml:space="preserve"> за счет Исполнителя. Место нахождения гидравлического реверс-редуктора по </w:t>
      </w:r>
      <w:r w:rsidR="00A70F3C">
        <w:rPr>
          <w:color w:val="auto"/>
          <w:szCs w:val="24"/>
        </w:rPr>
        <w:t>адресу:</w:t>
      </w:r>
      <w:r w:rsidR="00A70F3C" w:rsidRPr="00A70F3C">
        <w:t xml:space="preserve"> </w:t>
      </w:r>
      <w:r w:rsidR="00A70F3C">
        <w:t xml:space="preserve">Ростовская обл., г. Константиновск, ул. </w:t>
      </w:r>
      <w:proofErr w:type="spellStart"/>
      <w:r w:rsidR="00A70F3C">
        <w:t>Овчарова</w:t>
      </w:r>
      <w:proofErr w:type="spellEnd"/>
      <w:r w:rsidR="00A70F3C">
        <w:t xml:space="preserve"> №4.</w:t>
      </w:r>
    </w:p>
    <w:p w:rsidR="00345B38" w:rsidRPr="00F00CE9" w:rsidRDefault="00BD19EF" w:rsidP="00F00CE9">
      <w:pPr>
        <w:ind w:firstLine="284"/>
        <w:jc w:val="both"/>
        <w:rPr>
          <w:color w:val="FF0000"/>
          <w:szCs w:val="24"/>
        </w:rPr>
      </w:pPr>
      <w:r w:rsidRPr="00F00CE9">
        <w:rPr>
          <w:szCs w:val="24"/>
        </w:rPr>
        <w:t>1.3.</w:t>
      </w:r>
      <w:r w:rsidR="00093762" w:rsidRPr="00F00CE9">
        <w:rPr>
          <w:szCs w:val="24"/>
        </w:rPr>
        <w:t xml:space="preserve"> </w:t>
      </w:r>
      <w:r w:rsidRPr="00F00CE9">
        <w:rPr>
          <w:szCs w:val="24"/>
        </w:rPr>
        <w:t xml:space="preserve">Срок выполнения работ </w:t>
      </w:r>
      <w:r w:rsidRPr="00352220">
        <w:rPr>
          <w:b/>
          <w:szCs w:val="24"/>
        </w:rPr>
        <w:t xml:space="preserve">– </w:t>
      </w:r>
      <w:r w:rsidR="00352220" w:rsidRPr="00352220">
        <w:rPr>
          <w:b/>
          <w:szCs w:val="24"/>
        </w:rPr>
        <w:t xml:space="preserve">4 </w:t>
      </w:r>
      <w:r w:rsidR="0072262C" w:rsidRPr="00352220">
        <w:rPr>
          <w:b/>
          <w:szCs w:val="24"/>
        </w:rPr>
        <w:t>(</w:t>
      </w:r>
      <w:r w:rsidR="00492CEA">
        <w:rPr>
          <w:b/>
          <w:szCs w:val="24"/>
        </w:rPr>
        <w:t>четыре</w:t>
      </w:r>
      <w:bookmarkStart w:id="0" w:name="_GoBack"/>
      <w:bookmarkEnd w:id="0"/>
      <w:r w:rsidR="0072262C" w:rsidRPr="00352220">
        <w:rPr>
          <w:b/>
          <w:szCs w:val="24"/>
        </w:rPr>
        <w:t>) рабочих</w:t>
      </w:r>
      <w:r w:rsidR="00352220" w:rsidRPr="00352220">
        <w:rPr>
          <w:b/>
          <w:szCs w:val="24"/>
        </w:rPr>
        <w:t xml:space="preserve"> дня</w:t>
      </w:r>
      <w:r w:rsidR="00DD4607" w:rsidRPr="00F00CE9">
        <w:rPr>
          <w:szCs w:val="24"/>
        </w:rPr>
        <w:t xml:space="preserve"> с даты заключения договора.</w:t>
      </w:r>
    </w:p>
    <w:p w:rsidR="002B4B5C" w:rsidRPr="00F00CE9" w:rsidRDefault="002B4B5C" w:rsidP="00F00CE9">
      <w:pPr>
        <w:ind w:firstLine="284"/>
        <w:jc w:val="both"/>
        <w:rPr>
          <w:szCs w:val="24"/>
        </w:rPr>
      </w:pPr>
    </w:p>
    <w:p w:rsidR="00345B38" w:rsidRPr="00F00CE9" w:rsidRDefault="00345B38" w:rsidP="006E799D">
      <w:pPr>
        <w:ind w:firstLine="284"/>
        <w:jc w:val="center"/>
        <w:rPr>
          <w:b/>
          <w:bCs/>
          <w:szCs w:val="24"/>
        </w:rPr>
      </w:pPr>
      <w:r w:rsidRPr="00F00CE9">
        <w:rPr>
          <w:b/>
          <w:bCs/>
          <w:szCs w:val="24"/>
        </w:rPr>
        <w:t xml:space="preserve">2. </w:t>
      </w:r>
      <w:r w:rsidR="002B4B5C" w:rsidRPr="00F00CE9">
        <w:rPr>
          <w:b/>
          <w:bCs/>
          <w:szCs w:val="24"/>
        </w:rPr>
        <w:t>Стоимость Договора</w:t>
      </w:r>
      <w:r w:rsidRPr="00F00CE9">
        <w:rPr>
          <w:b/>
          <w:bCs/>
          <w:szCs w:val="24"/>
        </w:rPr>
        <w:t>.</w:t>
      </w:r>
    </w:p>
    <w:p w:rsidR="00345B38" w:rsidRPr="00F00CE9" w:rsidRDefault="00BD19EF" w:rsidP="00F00CE9">
      <w:pPr>
        <w:ind w:firstLine="284"/>
        <w:jc w:val="both"/>
        <w:rPr>
          <w:szCs w:val="24"/>
        </w:rPr>
      </w:pPr>
      <w:r w:rsidRPr="00F00CE9">
        <w:rPr>
          <w:szCs w:val="24"/>
        </w:rPr>
        <w:t>2</w:t>
      </w:r>
      <w:r w:rsidR="00345B38" w:rsidRPr="00F00CE9">
        <w:rPr>
          <w:szCs w:val="24"/>
        </w:rPr>
        <w:t xml:space="preserve">.1. </w:t>
      </w:r>
      <w:r w:rsidR="002B4B5C" w:rsidRPr="00F00CE9">
        <w:rPr>
          <w:szCs w:val="24"/>
        </w:rPr>
        <w:t xml:space="preserve">Стоимость договора </w:t>
      </w:r>
      <w:r w:rsidR="003E6791" w:rsidRPr="00F00CE9">
        <w:rPr>
          <w:szCs w:val="24"/>
        </w:rPr>
        <w:t xml:space="preserve">в соответствии с Ведомостью ремонта (Приложение №1 к настоящему Договору) </w:t>
      </w:r>
      <w:r w:rsidR="002B4B5C" w:rsidRPr="00F00CE9">
        <w:rPr>
          <w:szCs w:val="24"/>
        </w:rPr>
        <w:t xml:space="preserve">составляет: </w:t>
      </w:r>
      <w:r w:rsidR="00E723F0">
        <w:rPr>
          <w:color w:val="auto"/>
          <w:szCs w:val="24"/>
        </w:rPr>
        <w:t xml:space="preserve">____________ (_____) </w:t>
      </w:r>
      <w:proofErr w:type="spellStart"/>
      <w:r w:rsidR="00E723F0">
        <w:rPr>
          <w:color w:val="auto"/>
          <w:szCs w:val="24"/>
        </w:rPr>
        <w:t>руб</w:t>
      </w:r>
      <w:proofErr w:type="spellEnd"/>
      <w:r w:rsidR="00E723F0">
        <w:rPr>
          <w:color w:val="auto"/>
          <w:szCs w:val="24"/>
        </w:rPr>
        <w:t>._____________коп,</w:t>
      </w:r>
      <w:r w:rsidR="002B4B5C" w:rsidRPr="003C1FB0">
        <w:rPr>
          <w:color w:val="auto"/>
          <w:szCs w:val="24"/>
        </w:rPr>
        <w:t xml:space="preserve"> </w:t>
      </w:r>
      <w:r w:rsidR="00E723F0">
        <w:rPr>
          <w:szCs w:val="24"/>
        </w:rPr>
        <w:t>НДС _____ ________________</w:t>
      </w:r>
    </w:p>
    <w:p w:rsidR="002B4B5C" w:rsidRPr="00F00CE9" w:rsidRDefault="002B4B5C" w:rsidP="00F00CE9">
      <w:pPr>
        <w:ind w:firstLine="284"/>
        <w:jc w:val="both"/>
        <w:rPr>
          <w:szCs w:val="24"/>
        </w:rPr>
      </w:pPr>
      <w:r w:rsidRPr="00F00CE9">
        <w:rPr>
          <w:szCs w:val="24"/>
        </w:rPr>
        <w:t xml:space="preserve">2.2. В стоимость включены все необходимые расходы Исполнителя, связанные с выполнением работ, </w:t>
      </w:r>
      <w:r w:rsidR="00501DBA" w:rsidRPr="00501DBA">
        <w:rPr>
          <w:szCs w:val="24"/>
        </w:rPr>
        <w:t>сменяемые части</w:t>
      </w:r>
      <w:r w:rsidR="00501DBA">
        <w:rPr>
          <w:szCs w:val="24"/>
        </w:rPr>
        <w:t>,</w:t>
      </w:r>
      <w:r w:rsidR="00501DBA" w:rsidRPr="00501DBA">
        <w:rPr>
          <w:szCs w:val="24"/>
        </w:rPr>
        <w:t xml:space="preserve"> </w:t>
      </w:r>
      <w:r w:rsidRPr="00F00CE9">
        <w:rPr>
          <w:szCs w:val="24"/>
        </w:rPr>
        <w:t xml:space="preserve">в том числе транспортные расходы, </w:t>
      </w:r>
      <w:r w:rsidR="004016D0">
        <w:rPr>
          <w:szCs w:val="24"/>
        </w:rPr>
        <w:t xml:space="preserve">доставка </w:t>
      </w:r>
      <w:r w:rsidR="004016D0" w:rsidRPr="004016D0">
        <w:rPr>
          <w:szCs w:val="24"/>
        </w:rPr>
        <w:t>к месту ремонта и обратно</w:t>
      </w:r>
      <w:r w:rsidR="004016D0">
        <w:rPr>
          <w:szCs w:val="24"/>
        </w:rPr>
        <w:t>,</w:t>
      </w:r>
      <w:r w:rsidR="004016D0" w:rsidRPr="004016D0">
        <w:rPr>
          <w:szCs w:val="24"/>
        </w:rPr>
        <w:t xml:space="preserve"> </w:t>
      </w:r>
      <w:r w:rsidRPr="00F00CE9">
        <w:rPr>
          <w:szCs w:val="24"/>
        </w:rPr>
        <w:t>уплата налогов, пошлин, сборов, стоимость расходных материалов, используемых в ходе выполнения работ и другие обязательные платежи, которые необходимо понести для исполнения обязательств по Договору.</w:t>
      </w:r>
    </w:p>
    <w:p w:rsidR="002B4B5C" w:rsidRPr="00F00CE9" w:rsidRDefault="002B4B5C" w:rsidP="00F00CE9">
      <w:pPr>
        <w:ind w:firstLine="284"/>
        <w:jc w:val="both"/>
        <w:rPr>
          <w:szCs w:val="24"/>
        </w:rPr>
      </w:pPr>
      <w:r w:rsidRPr="00F00CE9">
        <w:rPr>
          <w:szCs w:val="24"/>
        </w:rPr>
        <w:t>2.3. Заказчик в течение 7 (семи) рабочих дней после выполнения работ в полном объеме и предоставления всех необходимых документов (подписанного акта выполненных работ и счета) оплачивает полную стоимость выполненных по настоящему Договору работ путем перечисления на расчетный счет Исполнителя.</w:t>
      </w:r>
    </w:p>
    <w:p w:rsidR="00C733A2" w:rsidRPr="00F00CE9" w:rsidRDefault="00C733A2" w:rsidP="00F00CE9">
      <w:pPr>
        <w:ind w:firstLine="284"/>
        <w:jc w:val="both"/>
        <w:rPr>
          <w:szCs w:val="24"/>
        </w:rPr>
      </w:pPr>
      <w:r w:rsidRPr="00F00CE9">
        <w:rPr>
          <w:szCs w:val="24"/>
        </w:rPr>
        <w:t>2.4. Датой оплаты считается дата списания банком денежных средств с счета Заказчика.</w:t>
      </w:r>
    </w:p>
    <w:p w:rsidR="002B4B5C" w:rsidRPr="00F00CE9" w:rsidRDefault="002B4B5C" w:rsidP="00F00CE9">
      <w:pPr>
        <w:ind w:firstLine="284"/>
        <w:jc w:val="both"/>
        <w:rPr>
          <w:szCs w:val="24"/>
        </w:rPr>
      </w:pPr>
    </w:p>
    <w:p w:rsidR="00746BB0" w:rsidRPr="00F00CE9" w:rsidRDefault="00345B38" w:rsidP="006E799D">
      <w:pPr>
        <w:tabs>
          <w:tab w:val="left" w:pos="709"/>
        </w:tabs>
        <w:ind w:firstLine="284"/>
        <w:jc w:val="center"/>
        <w:rPr>
          <w:b/>
          <w:szCs w:val="24"/>
        </w:rPr>
      </w:pPr>
      <w:r w:rsidRPr="00F00CE9">
        <w:rPr>
          <w:b/>
          <w:szCs w:val="24"/>
        </w:rPr>
        <w:t>3</w:t>
      </w:r>
      <w:r w:rsidR="00D93DA6" w:rsidRPr="00F00CE9">
        <w:rPr>
          <w:b/>
          <w:szCs w:val="24"/>
        </w:rPr>
        <w:t>. Права и обязанности Сторон.</w:t>
      </w:r>
    </w:p>
    <w:p w:rsidR="00746BB0" w:rsidRPr="00F00CE9" w:rsidRDefault="00E723F0" w:rsidP="00F00CE9">
      <w:pPr>
        <w:ind w:firstLine="284"/>
        <w:jc w:val="both"/>
        <w:rPr>
          <w:szCs w:val="24"/>
        </w:rPr>
      </w:pPr>
      <w:r>
        <w:rPr>
          <w:szCs w:val="24"/>
        </w:rPr>
        <w:t>3</w:t>
      </w:r>
      <w:r w:rsidR="00D93DA6" w:rsidRPr="00F00CE9">
        <w:rPr>
          <w:szCs w:val="24"/>
        </w:rPr>
        <w:t>.1. Исполнитель обязуется:</w:t>
      </w:r>
    </w:p>
    <w:p w:rsidR="00746BB0" w:rsidRPr="00F00CE9" w:rsidRDefault="00E723F0" w:rsidP="00F00CE9">
      <w:pPr>
        <w:ind w:firstLine="284"/>
        <w:jc w:val="both"/>
        <w:rPr>
          <w:szCs w:val="24"/>
        </w:rPr>
      </w:pPr>
      <w:r>
        <w:rPr>
          <w:szCs w:val="24"/>
        </w:rPr>
        <w:t>3</w:t>
      </w:r>
      <w:r w:rsidR="00D93DA6" w:rsidRPr="00F00CE9">
        <w:rPr>
          <w:szCs w:val="24"/>
        </w:rPr>
        <w:t>.1.</w:t>
      </w:r>
      <w:r w:rsidR="00981A8D" w:rsidRPr="00F00CE9">
        <w:rPr>
          <w:szCs w:val="24"/>
        </w:rPr>
        <w:t>1. Произвести ремонт</w:t>
      </w:r>
      <w:r w:rsidR="00D93DA6" w:rsidRPr="00F00CE9">
        <w:rPr>
          <w:szCs w:val="24"/>
        </w:rPr>
        <w:t xml:space="preserve"> с надлежащим качеством, в объеме и в сро</w:t>
      </w:r>
      <w:r w:rsidR="00DD6B44" w:rsidRPr="00F00CE9">
        <w:rPr>
          <w:szCs w:val="24"/>
        </w:rPr>
        <w:t xml:space="preserve">ки, предусмотренные </w:t>
      </w:r>
      <w:r w:rsidR="00D93DA6" w:rsidRPr="00F00CE9">
        <w:rPr>
          <w:szCs w:val="24"/>
        </w:rPr>
        <w:t xml:space="preserve">настоящим договором. </w:t>
      </w:r>
    </w:p>
    <w:p w:rsidR="00746BB0" w:rsidRDefault="00E723F0" w:rsidP="00F00CE9">
      <w:pPr>
        <w:ind w:firstLine="284"/>
        <w:jc w:val="both"/>
        <w:rPr>
          <w:szCs w:val="24"/>
        </w:rPr>
      </w:pPr>
      <w:r>
        <w:rPr>
          <w:szCs w:val="24"/>
        </w:rPr>
        <w:t>3</w:t>
      </w:r>
      <w:r w:rsidR="00D93DA6" w:rsidRPr="00F00CE9">
        <w:rPr>
          <w:szCs w:val="24"/>
        </w:rPr>
        <w:t>.1.2.</w:t>
      </w:r>
      <w:r w:rsidR="00DD6B44" w:rsidRPr="00F00CE9">
        <w:rPr>
          <w:szCs w:val="24"/>
        </w:rPr>
        <w:t xml:space="preserve"> Обеспечить качество оказываемого</w:t>
      </w:r>
      <w:r w:rsidR="002771CC" w:rsidRPr="00F00CE9">
        <w:rPr>
          <w:szCs w:val="24"/>
        </w:rPr>
        <w:t xml:space="preserve"> </w:t>
      </w:r>
      <w:r w:rsidR="00DD6B44" w:rsidRPr="00F00CE9">
        <w:rPr>
          <w:szCs w:val="24"/>
        </w:rPr>
        <w:t>ремонта</w:t>
      </w:r>
      <w:r w:rsidR="00D93DA6" w:rsidRPr="00F00CE9">
        <w:rPr>
          <w:szCs w:val="24"/>
        </w:rPr>
        <w:t xml:space="preserve"> в соответствии с действующими нормами и техническими регламентами, условиями, установленными для такого вида работ законодательством РФ, с привлечением к работам персонала, квалификация которого соответствует сложности обслуживаемого оборудования, экипированного спецодеждой, инструментами.</w:t>
      </w:r>
    </w:p>
    <w:p w:rsidR="00D94657" w:rsidRPr="00F00CE9" w:rsidRDefault="00E723F0" w:rsidP="00F00CE9">
      <w:pPr>
        <w:ind w:firstLine="284"/>
        <w:jc w:val="both"/>
        <w:rPr>
          <w:szCs w:val="24"/>
        </w:rPr>
      </w:pPr>
      <w:r w:rsidRPr="00C679D4">
        <w:rPr>
          <w:color w:val="auto"/>
          <w:szCs w:val="24"/>
        </w:rPr>
        <w:t>3</w:t>
      </w:r>
      <w:r w:rsidR="00D94657" w:rsidRPr="00C679D4">
        <w:rPr>
          <w:color w:val="auto"/>
          <w:szCs w:val="24"/>
        </w:rPr>
        <w:t>.1.3</w:t>
      </w:r>
      <w:r w:rsidR="00D94657">
        <w:rPr>
          <w:szCs w:val="24"/>
        </w:rPr>
        <w:t>. Отработанные сменяемые части Исполнитель</w:t>
      </w:r>
      <w:r w:rsidR="00D94657" w:rsidRPr="00D94657">
        <w:rPr>
          <w:szCs w:val="24"/>
        </w:rPr>
        <w:t xml:space="preserve"> </w:t>
      </w:r>
      <w:r w:rsidR="00501DBA">
        <w:rPr>
          <w:szCs w:val="24"/>
        </w:rPr>
        <w:t>возвращает Заказчику</w:t>
      </w:r>
      <w:r w:rsidR="00D94657" w:rsidRPr="00D94657">
        <w:rPr>
          <w:szCs w:val="24"/>
        </w:rPr>
        <w:t>.</w:t>
      </w:r>
    </w:p>
    <w:p w:rsidR="00746BB0" w:rsidRPr="00F00CE9" w:rsidRDefault="00E723F0" w:rsidP="00F00CE9">
      <w:pPr>
        <w:tabs>
          <w:tab w:val="left" w:pos="309"/>
        </w:tabs>
        <w:ind w:firstLine="284"/>
        <w:jc w:val="both"/>
        <w:rPr>
          <w:szCs w:val="24"/>
        </w:rPr>
      </w:pPr>
      <w:r>
        <w:rPr>
          <w:szCs w:val="24"/>
        </w:rPr>
        <w:t>3</w:t>
      </w:r>
      <w:r w:rsidR="00D93DA6" w:rsidRPr="00F00CE9">
        <w:rPr>
          <w:szCs w:val="24"/>
        </w:rPr>
        <w:t>.1.</w:t>
      </w:r>
      <w:r w:rsidR="00D94657">
        <w:rPr>
          <w:szCs w:val="24"/>
        </w:rPr>
        <w:t>4</w:t>
      </w:r>
      <w:r w:rsidR="00D93DA6" w:rsidRPr="00F00CE9">
        <w:rPr>
          <w:szCs w:val="24"/>
        </w:rPr>
        <w:t>. Предоставлять Заказчику всю ин</w:t>
      </w:r>
      <w:r w:rsidR="00093762" w:rsidRPr="00F00CE9">
        <w:rPr>
          <w:szCs w:val="24"/>
        </w:rPr>
        <w:t>формацию о ходе</w:t>
      </w:r>
      <w:r w:rsidR="00DD6B44" w:rsidRPr="00F00CE9">
        <w:rPr>
          <w:szCs w:val="24"/>
        </w:rPr>
        <w:t xml:space="preserve"> работ по ремонту</w:t>
      </w:r>
      <w:r w:rsidR="00D93DA6" w:rsidRPr="00F00CE9">
        <w:rPr>
          <w:szCs w:val="24"/>
        </w:rPr>
        <w:t>.</w:t>
      </w:r>
    </w:p>
    <w:p w:rsidR="00746BB0" w:rsidRPr="00F00CE9" w:rsidRDefault="00E723F0" w:rsidP="00F00CE9">
      <w:pPr>
        <w:tabs>
          <w:tab w:val="left" w:pos="309"/>
        </w:tabs>
        <w:ind w:firstLine="284"/>
        <w:jc w:val="both"/>
        <w:rPr>
          <w:szCs w:val="24"/>
        </w:rPr>
      </w:pPr>
      <w:r>
        <w:rPr>
          <w:szCs w:val="24"/>
        </w:rPr>
        <w:t>3</w:t>
      </w:r>
      <w:r w:rsidR="00DD6B44" w:rsidRPr="00F00CE9">
        <w:rPr>
          <w:szCs w:val="24"/>
        </w:rPr>
        <w:t>.1.</w:t>
      </w:r>
      <w:r w:rsidR="00D94657">
        <w:rPr>
          <w:szCs w:val="24"/>
        </w:rPr>
        <w:t>5</w:t>
      </w:r>
      <w:r w:rsidR="00DD6B44" w:rsidRPr="00F00CE9">
        <w:rPr>
          <w:szCs w:val="24"/>
        </w:rPr>
        <w:t xml:space="preserve">. При ремонте </w:t>
      </w:r>
      <w:r w:rsidR="00D93DA6" w:rsidRPr="00F00CE9">
        <w:rPr>
          <w:szCs w:val="24"/>
        </w:rPr>
        <w:t xml:space="preserve">выполнять все необходимые противопожарные мероприятия, мероприятия по соблюдению требований охраны труда при выполнении работ, мероприятия по охране окружающей среды, предусмотренные действующим законодательством РФ в течение всего срока действия договора. Все суммы убытков и компенсаций, подлежащих уплате третьим лицам, связанные с нарушением настоящего пункта, возлагаются на Исполнителя. </w:t>
      </w:r>
    </w:p>
    <w:p w:rsidR="00746BB0" w:rsidRPr="00F00CE9" w:rsidRDefault="00E723F0" w:rsidP="00F00CE9">
      <w:pPr>
        <w:tabs>
          <w:tab w:val="left" w:pos="309"/>
        </w:tabs>
        <w:ind w:firstLine="284"/>
        <w:jc w:val="both"/>
        <w:rPr>
          <w:szCs w:val="24"/>
        </w:rPr>
      </w:pPr>
      <w:r>
        <w:rPr>
          <w:szCs w:val="24"/>
        </w:rPr>
        <w:t>3</w:t>
      </w:r>
      <w:r w:rsidR="00FA6823" w:rsidRPr="00F00CE9">
        <w:rPr>
          <w:szCs w:val="24"/>
        </w:rPr>
        <w:t>.1.</w:t>
      </w:r>
      <w:r w:rsidR="00D94657">
        <w:rPr>
          <w:szCs w:val="24"/>
        </w:rPr>
        <w:t>6</w:t>
      </w:r>
      <w:r w:rsidR="00D93DA6" w:rsidRPr="00F00CE9">
        <w:rPr>
          <w:szCs w:val="24"/>
        </w:rPr>
        <w:t xml:space="preserve">. В случае нарушения </w:t>
      </w:r>
      <w:r w:rsidR="002B4B5C" w:rsidRPr="00F00CE9">
        <w:rPr>
          <w:szCs w:val="24"/>
        </w:rPr>
        <w:t>Исполнителем</w:t>
      </w:r>
      <w:r w:rsidR="00D93DA6" w:rsidRPr="00F00CE9">
        <w:rPr>
          <w:szCs w:val="24"/>
        </w:rPr>
        <w:t xml:space="preserve"> требований природоохранного законодательства Российской Федерации и причинения ущерба окружающей среде, Подрядчик обязан за свой счет </w:t>
      </w:r>
      <w:r w:rsidR="00D93DA6" w:rsidRPr="00F00CE9">
        <w:rPr>
          <w:szCs w:val="24"/>
        </w:rPr>
        <w:lastRenderedPageBreak/>
        <w:t>произвести все восстановительные работы, включая работы по ликвидации последствий этих нарушений и причинения ущерба, возместить нанесенный ущерб, а также оплатить все предъявленные контролирующими организациями и надзорными органами штрафы, в том числе взысканные с Заказчика.</w:t>
      </w:r>
    </w:p>
    <w:p w:rsidR="00746BB0" w:rsidRPr="00F00CE9" w:rsidRDefault="00E723F0" w:rsidP="00F00CE9">
      <w:pPr>
        <w:tabs>
          <w:tab w:val="left" w:pos="309"/>
        </w:tabs>
        <w:ind w:firstLine="284"/>
        <w:jc w:val="both"/>
        <w:rPr>
          <w:szCs w:val="24"/>
        </w:rPr>
      </w:pPr>
      <w:r>
        <w:rPr>
          <w:szCs w:val="24"/>
        </w:rPr>
        <w:t>3</w:t>
      </w:r>
      <w:r w:rsidR="00FA6823" w:rsidRPr="00F00CE9">
        <w:rPr>
          <w:szCs w:val="24"/>
        </w:rPr>
        <w:t>.1.</w:t>
      </w:r>
      <w:r w:rsidR="00D94657">
        <w:rPr>
          <w:szCs w:val="24"/>
        </w:rPr>
        <w:t>7</w:t>
      </w:r>
      <w:r w:rsidR="00D93DA6" w:rsidRPr="00F00CE9">
        <w:rPr>
          <w:szCs w:val="24"/>
        </w:rPr>
        <w:t>. Немедленно известить Заказчика и до получения от него указа</w:t>
      </w:r>
      <w:r w:rsidR="00DD6B44" w:rsidRPr="00F00CE9">
        <w:rPr>
          <w:szCs w:val="24"/>
        </w:rPr>
        <w:t>ний приостановить ремонт</w:t>
      </w:r>
      <w:r w:rsidR="00D93DA6" w:rsidRPr="00F00CE9">
        <w:rPr>
          <w:szCs w:val="24"/>
        </w:rPr>
        <w:t xml:space="preserve"> при обнаружении возможных неблагоприятных для Заказчика последствий выполнения его у</w:t>
      </w:r>
      <w:r w:rsidR="00DD6B44" w:rsidRPr="00F00CE9">
        <w:rPr>
          <w:szCs w:val="24"/>
        </w:rPr>
        <w:t>казаний о способе ремонта</w:t>
      </w:r>
      <w:r w:rsidR="00D93DA6" w:rsidRPr="00F00CE9">
        <w:rPr>
          <w:szCs w:val="24"/>
        </w:rPr>
        <w:t>, а также иных обстоятельств, угрож</w:t>
      </w:r>
      <w:r w:rsidR="00DD6B44" w:rsidRPr="00F00CE9">
        <w:rPr>
          <w:szCs w:val="24"/>
        </w:rPr>
        <w:t>ающих качеству результатов ремонта</w:t>
      </w:r>
      <w:r w:rsidR="00D93DA6" w:rsidRPr="00F00CE9">
        <w:rPr>
          <w:szCs w:val="24"/>
        </w:rPr>
        <w:t>,</w:t>
      </w:r>
      <w:r w:rsidR="00FA6823" w:rsidRPr="00F00CE9">
        <w:rPr>
          <w:szCs w:val="24"/>
        </w:rPr>
        <w:t xml:space="preserve"> либо создающих невозможность </w:t>
      </w:r>
      <w:r w:rsidR="002B4B5C" w:rsidRPr="00F00CE9">
        <w:rPr>
          <w:szCs w:val="24"/>
        </w:rPr>
        <w:t>ремонта</w:t>
      </w:r>
      <w:r w:rsidR="00D93DA6" w:rsidRPr="00F00CE9">
        <w:rPr>
          <w:szCs w:val="24"/>
        </w:rPr>
        <w:t xml:space="preserve"> в срок.</w:t>
      </w:r>
    </w:p>
    <w:p w:rsidR="00746BB0" w:rsidRPr="00F00CE9" w:rsidRDefault="00E723F0" w:rsidP="00F00CE9">
      <w:pPr>
        <w:tabs>
          <w:tab w:val="left" w:pos="309"/>
        </w:tabs>
        <w:ind w:firstLine="284"/>
        <w:jc w:val="both"/>
        <w:rPr>
          <w:szCs w:val="24"/>
        </w:rPr>
      </w:pPr>
      <w:r>
        <w:rPr>
          <w:szCs w:val="24"/>
        </w:rPr>
        <w:t>3</w:t>
      </w:r>
      <w:r w:rsidR="00FA6823" w:rsidRPr="00F00CE9">
        <w:rPr>
          <w:szCs w:val="24"/>
        </w:rPr>
        <w:t>.1.</w:t>
      </w:r>
      <w:r w:rsidR="00D94657">
        <w:rPr>
          <w:szCs w:val="24"/>
        </w:rPr>
        <w:t>8</w:t>
      </w:r>
      <w:r w:rsidR="00D93DA6" w:rsidRPr="00F00CE9">
        <w:rPr>
          <w:szCs w:val="24"/>
        </w:rPr>
        <w:t xml:space="preserve">. Исполнитель самостоятельно несет ответственность за сохранность своего оборудования и инструментов, </w:t>
      </w:r>
      <w:r w:rsidR="002B4B5C" w:rsidRPr="00F00CE9">
        <w:rPr>
          <w:szCs w:val="24"/>
        </w:rPr>
        <w:t>используемого для ремонта</w:t>
      </w:r>
      <w:r w:rsidR="00D93DA6" w:rsidRPr="00F00CE9">
        <w:rPr>
          <w:szCs w:val="24"/>
        </w:rPr>
        <w:t xml:space="preserve"> по настоящему договору.</w:t>
      </w:r>
    </w:p>
    <w:p w:rsidR="00746BB0" w:rsidRPr="00F00CE9" w:rsidRDefault="00E723F0" w:rsidP="00F00CE9">
      <w:pPr>
        <w:ind w:firstLine="284"/>
        <w:jc w:val="both"/>
        <w:rPr>
          <w:szCs w:val="24"/>
        </w:rPr>
      </w:pPr>
      <w:r>
        <w:rPr>
          <w:szCs w:val="24"/>
        </w:rPr>
        <w:t>3</w:t>
      </w:r>
      <w:r w:rsidR="00FA6823" w:rsidRPr="00F00CE9">
        <w:rPr>
          <w:szCs w:val="24"/>
        </w:rPr>
        <w:t>.1.</w:t>
      </w:r>
      <w:r w:rsidR="00D94657">
        <w:rPr>
          <w:szCs w:val="24"/>
        </w:rPr>
        <w:t>9</w:t>
      </w:r>
      <w:r w:rsidR="00D93DA6" w:rsidRPr="00F00CE9">
        <w:rPr>
          <w:szCs w:val="24"/>
        </w:rPr>
        <w:t xml:space="preserve">. Исполнитель с письменного согласия Заказчика вправе привлечь к исполнению договора соисполнителей. В этом случае Исполнитель несет перед Заказчиком ответственность за убытки, причиненные участием соисполнителей в исполнении договора, а также за ответственность за последствия неисполнения или ненадлежащего исполнения обязательств соисполнителями. </w:t>
      </w:r>
    </w:p>
    <w:p w:rsidR="00746BB0" w:rsidRPr="00F00CE9" w:rsidRDefault="00E723F0" w:rsidP="00F00CE9">
      <w:pPr>
        <w:tabs>
          <w:tab w:val="left" w:pos="278"/>
        </w:tabs>
        <w:ind w:firstLine="284"/>
        <w:jc w:val="both"/>
        <w:rPr>
          <w:szCs w:val="24"/>
        </w:rPr>
      </w:pPr>
      <w:r>
        <w:rPr>
          <w:szCs w:val="24"/>
        </w:rPr>
        <w:t>3</w:t>
      </w:r>
      <w:r w:rsidR="00FA6823" w:rsidRPr="00F00CE9">
        <w:rPr>
          <w:szCs w:val="24"/>
        </w:rPr>
        <w:t>.1.</w:t>
      </w:r>
      <w:r w:rsidR="00D94657">
        <w:rPr>
          <w:szCs w:val="24"/>
        </w:rPr>
        <w:t>10</w:t>
      </w:r>
      <w:r w:rsidR="00D93DA6" w:rsidRPr="00F00CE9">
        <w:rPr>
          <w:szCs w:val="24"/>
        </w:rPr>
        <w:t>. Испо</w:t>
      </w:r>
      <w:r w:rsidR="00B44D85" w:rsidRPr="00F00CE9">
        <w:rPr>
          <w:szCs w:val="24"/>
        </w:rPr>
        <w:t>лнитель обязуется произвести ремонт</w:t>
      </w:r>
      <w:r w:rsidR="00D93DA6" w:rsidRPr="00F00CE9">
        <w:rPr>
          <w:szCs w:val="24"/>
        </w:rPr>
        <w:t xml:space="preserve"> по настоящему договору с использованием материалов, приобретаемых Ис</w:t>
      </w:r>
      <w:r w:rsidR="00B44D85" w:rsidRPr="00F00CE9">
        <w:rPr>
          <w:szCs w:val="24"/>
        </w:rPr>
        <w:t>полнителем за свой счет</w:t>
      </w:r>
      <w:r w:rsidR="00D93DA6" w:rsidRPr="00F00CE9">
        <w:rPr>
          <w:szCs w:val="24"/>
        </w:rPr>
        <w:t>.</w:t>
      </w:r>
    </w:p>
    <w:p w:rsidR="00746BB0" w:rsidRPr="00F00CE9" w:rsidRDefault="00E723F0" w:rsidP="00F00CE9">
      <w:pPr>
        <w:tabs>
          <w:tab w:val="left" w:pos="0"/>
        </w:tabs>
        <w:ind w:firstLine="284"/>
        <w:jc w:val="both"/>
        <w:rPr>
          <w:szCs w:val="24"/>
        </w:rPr>
      </w:pPr>
      <w:r>
        <w:rPr>
          <w:szCs w:val="24"/>
        </w:rPr>
        <w:t>3</w:t>
      </w:r>
      <w:r w:rsidR="00FA6823" w:rsidRPr="00F00CE9">
        <w:rPr>
          <w:szCs w:val="24"/>
        </w:rPr>
        <w:t>.1.1</w:t>
      </w:r>
      <w:r w:rsidR="00D94657">
        <w:rPr>
          <w:szCs w:val="24"/>
        </w:rPr>
        <w:t>1</w:t>
      </w:r>
      <w:r w:rsidR="00D93DA6" w:rsidRPr="00F00CE9">
        <w:rPr>
          <w:szCs w:val="24"/>
        </w:rPr>
        <w:t>. Обеспечить за свой счёт персонал всеми средствами индивидуальной и коллективной защиты, инструментами и оборудованием, необходимыми для безопасного выполнения работ. Соблюдение указанных требований Стороны признают существенным условием Договора.</w:t>
      </w:r>
    </w:p>
    <w:p w:rsidR="00746BB0" w:rsidRPr="00F00CE9" w:rsidRDefault="00E723F0" w:rsidP="00F00CE9">
      <w:pPr>
        <w:ind w:firstLine="284"/>
        <w:jc w:val="both"/>
        <w:rPr>
          <w:szCs w:val="24"/>
        </w:rPr>
      </w:pPr>
      <w:r>
        <w:rPr>
          <w:szCs w:val="24"/>
        </w:rPr>
        <w:t>3</w:t>
      </w:r>
      <w:r w:rsidR="00D93DA6" w:rsidRPr="00F00CE9">
        <w:rPr>
          <w:szCs w:val="24"/>
        </w:rPr>
        <w:t>.2. Заказчик обязуется:</w:t>
      </w:r>
    </w:p>
    <w:p w:rsidR="00746BB0" w:rsidRPr="00F00CE9" w:rsidRDefault="00E723F0" w:rsidP="00F00CE9">
      <w:pPr>
        <w:ind w:firstLine="284"/>
        <w:jc w:val="both"/>
        <w:rPr>
          <w:szCs w:val="24"/>
        </w:rPr>
      </w:pPr>
      <w:r>
        <w:rPr>
          <w:szCs w:val="24"/>
        </w:rPr>
        <w:t>3</w:t>
      </w:r>
      <w:r w:rsidR="00FA6823" w:rsidRPr="00F00CE9">
        <w:rPr>
          <w:szCs w:val="24"/>
        </w:rPr>
        <w:t>.2.1</w:t>
      </w:r>
      <w:r w:rsidR="00D93DA6" w:rsidRPr="00F00CE9">
        <w:rPr>
          <w:szCs w:val="24"/>
        </w:rPr>
        <w:t>. При</w:t>
      </w:r>
      <w:r w:rsidR="00B44D85" w:rsidRPr="00F00CE9">
        <w:rPr>
          <w:szCs w:val="24"/>
        </w:rPr>
        <w:t xml:space="preserve">нять и оплатить работы по ремонту </w:t>
      </w:r>
      <w:r w:rsidR="00D93DA6" w:rsidRPr="00F00CE9">
        <w:rPr>
          <w:szCs w:val="24"/>
        </w:rPr>
        <w:t>в порядке, предусмотренном настоящим договором.</w:t>
      </w:r>
    </w:p>
    <w:p w:rsidR="00746BB0" w:rsidRPr="00F00CE9" w:rsidRDefault="00E723F0" w:rsidP="00F00CE9">
      <w:pPr>
        <w:tabs>
          <w:tab w:val="left" w:pos="900"/>
        </w:tabs>
        <w:ind w:firstLine="284"/>
        <w:jc w:val="both"/>
        <w:rPr>
          <w:szCs w:val="24"/>
        </w:rPr>
      </w:pPr>
      <w:r>
        <w:rPr>
          <w:szCs w:val="24"/>
        </w:rPr>
        <w:t>3</w:t>
      </w:r>
      <w:r w:rsidR="00D93DA6" w:rsidRPr="00F00CE9">
        <w:rPr>
          <w:szCs w:val="24"/>
        </w:rPr>
        <w:t>.3. Заказчик имеет право:</w:t>
      </w:r>
    </w:p>
    <w:p w:rsidR="00746BB0" w:rsidRPr="00F00CE9" w:rsidRDefault="00E723F0" w:rsidP="00F00CE9">
      <w:pPr>
        <w:ind w:firstLine="284"/>
        <w:jc w:val="both"/>
        <w:rPr>
          <w:szCs w:val="24"/>
        </w:rPr>
      </w:pPr>
      <w:r>
        <w:rPr>
          <w:szCs w:val="24"/>
        </w:rPr>
        <w:t>3</w:t>
      </w:r>
      <w:r w:rsidR="00D93DA6" w:rsidRPr="00F00CE9">
        <w:rPr>
          <w:szCs w:val="24"/>
        </w:rPr>
        <w:t>.3.1. Во всякое врем</w:t>
      </w:r>
      <w:r w:rsidR="00B44D85" w:rsidRPr="00F00CE9">
        <w:rPr>
          <w:szCs w:val="24"/>
        </w:rPr>
        <w:t>я проверять ход и качество ремонта</w:t>
      </w:r>
      <w:r w:rsidR="00D93DA6" w:rsidRPr="00F00CE9">
        <w:rPr>
          <w:szCs w:val="24"/>
        </w:rPr>
        <w:t xml:space="preserve"> Исполнителем, не вмешиваясь в его деятельность.</w:t>
      </w:r>
    </w:p>
    <w:p w:rsidR="00746BB0" w:rsidRPr="00F00CE9" w:rsidRDefault="00E723F0" w:rsidP="00F00CE9">
      <w:pPr>
        <w:ind w:firstLine="284"/>
        <w:jc w:val="both"/>
        <w:rPr>
          <w:szCs w:val="24"/>
        </w:rPr>
      </w:pPr>
      <w:r>
        <w:rPr>
          <w:szCs w:val="24"/>
        </w:rPr>
        <w:t>3</w:t>
      </w:r>
      <w:r w:rsidR="00D93DA6" w:rsidRPr="00F00CE9">
        <w:rPr>
          <w:szCs w:val="24"/>
        </w:rPr>
        <w:t>.3.2. Если Исполнитель не приступа</w:t>
      </w:r>
      <w:r w:rsidR="00B44D85" w:rsidRPr="00F00CE9">
        <w:rPr>
          <w:szCs w:val="24"/>
        </w:rPr>
        <w:t>ет своевременно к ремонту или ремонт идет</w:t>
      </w:r>
      <w:r w:rsidR="00D93DA6" w:rsidRPr="00F00CE9">
        <w:rPr>
          <w:szCs w:val="24"/>
        </w:rPr>
        <w:t xml:space="preserve"> настолько медленно, что окончание их к сроку становится явно невозможным, Заказчик вправе отказаться от исполнения договора и потребовать возмещения убытков.</w:t>
      </w:r>
    </w:p>
    <w:p w:rsidR="00746BB0" w:rsidRPr="00F00CE9" w:rsidRDefault="00E723F0" w:rsidP="00F00CE9">
      <w:pPr>
        <w:tabs>
          <w:tab w:val="left" w:pos="0"/>
        </w:tabs>
        <w:ind w:firstLine="284"/>
        <w:jc w:val="both"/>
        <w:rPr>
          <w:szCs w:val="24"/>
        </w:rPr>
      </w:pPr>
      <w:r>
        <w:rPr>
          <w:szCs w:val="24"/>
        </w:rPr>
        <w:t>3</w:t>
      </w:r>
      <w:r w:rsidR="00D93DA6" w:rsidRPr="00F00CE9">
        <w:rPr>
          <w:szCs w:val="24"/>
        </w:rPr>
        <w:t>.3</w:t>
      </w:r>
      <w:r w:rsidR="00B44D85" w:rsidRPr="00F00CE9">
        <w:rPr>
          <w:szCs w:val="24"/>
        </w:rPr>
        <w:t>.3. Если во время ремонта станет очевидным, что он не будут оказан</w:t>
      </w:r>
      <w:r w:rsidR="00D93DA6" w:rsidRPr="00F00CE9">
        <w:rPr>
          <w:szCs w:val="24"/>
        </w:rPr>
        <w:t xml:space="preserve"> надлежащим образом, Заказчик вправе назначить Исполнителю разумный срок для устранения недостатков, и при неисполнении Исполнителем в назначенный срок этого требования, отказаться от настоящего договора либо устранить недостатки своими силами, или поручить устранение недостатков третьему лицу с отнесением расходов на Исполнителя, а также потребовать возмещения убытков.</w:t>
      </w:r>
    </w:p>
    <w:p w:rsidR="00746BB0" w:rsidRPr="00F00CE9" w:rsidRDefault="00746BB0" w:rsidP="00F00CE9">
      <w:pPr>
        <w:ind w:firstLine="284"/>
        <w:jc w:val="both"/>
        <w:rPr>
          <w:szCs w:val="24"/>
        </w:rPr>
      </w:pPr>
    </w:p>
    <w:p w:rsidR="00746BB0" w:rsidRPr="00F00CE9" w:rsidRDefault="00E723F0" w:rsidP="006E799D">
      <w:pPr>
        <w:widowControl w:val="0"/>
        <w:tabs>
          <w:tab w:val="left" w:pos="426"/>
          <w:tab w:val="left" w:pos="567"/>
        </w:tabs>
        <w:spacing w:before="2" w:line="264" w:lineRule="exact"/>
        <w:ind w:firstLine="284"/>
        <w:jc w:val="center"/>
        <w:rPr>
          <w:szCs w:val="24"/>
        </w:rPr>
      </w:pPr>
      <w:r>
        <w:rPr>
          <w:b/>
          <w:szCs w:val="24"/>
        </w:rPr>
        <w:t>4</w:t>
      </w:r>
      <w:r w:rsidR="00D93DA6" w:rsidRPr="00F00CE9">
        <w:rPr>
          <w:b/>
          <w:szCs w:val="24"/>
        </w:rPr>
        <w:t>. Порядок сдачи-</w:t>
      </w:r>
      <w:r w:rsidR="00C733A2" w:rsidRPr="00F00CE9">
        <w:rPr>
          <w:b/>
          <w:szCs w:val="24"/>
        </w:rPr>
        <w:t>работ</w:t>
      </w:r>
      <w:r w:rsidR="00D93DA6" w:rsidRPr="00F00CE9">
        <w:rPr>
          <w:b/>
          <w:szCs w:val="24"/>
        </w:rPr>
        <w:t>. Гарантия.</w:t>
      </w:r>
    </w:p>
    <w:p w:rsidR="00746BB0" w:rsidRPr="00F00CE9" w:rsidRDefault="00E723F0" w:rsidP="00F00CE9">
      <w:pPr>
        <w:ind w:firstLine="284"/>
        <w:jc w:val="both"/>
        <w:rPr>
          <w:szCs w:val="24"/>
        </w:rPr>
      </w:pPr>
      <w:r>
        <w:rPr>
          <w:szCs w:val="24"/>
        </w:rPr>
        <w:t>4</w:t>
      </w:r>
      <w:r w:rsidR="00D93DA6" w:rsidRPr="00F00CE9">
        <w:rPr>
          <w:szCs w:val="24"/>
        </w:rPr>
        <w:t>.1. И</w:t>
      </w:r>
      <w:r w:rsidR="004016D0">
        <w:rPr>
          <w:szCs w:val="24"/>
        </w:rPr>
        <w:t>сполнитель, по факту выполнения работ, в течении 3 (трех) рабочих дней,</w:t>
      </w:r>
      <w:r w:rsidR="00D93DA6" w:rsidRPr="00F00CE9">
        <w:rPr>
          <w:szCs w:val="24"/>
        </w:rPr>
        <w:t xml:space="preserve"> направляет Заказчику подписанный со своей стороны </w:t>
      </w:r>
      <w:r w:rsidR="00707E02" w:rsidRPr="00F00CE9">
        <w:rPr>
          <w:szCs w:val="24"/>
        </w:rPr>
        <w:t>ак</w:t>
      </w:r>
      <w:r w:rsidR="00864C48" w:rsidRPr="00F00CE9">
        <w:rPr>
          <w:szCs w:val="24"/>
        </w:rPr>
        <w:t>т выполненных работ</w:t>
      </w:r>
      <w:r w:rsidR="00D93DA6" w:rsidRPr="00F00CE9">
        <w:rPr>
          <w:szCs w:val="24"/>
        </w:rPr>
        <w:t>.</w:t>
      </w:r>
    </w:p>
    <w:p w:rsidR="00746BB0" w:rsidRPr="00F00CE9" w:rsidRDefault="00E723F0" w:rsidP="00F00CE9">
      <w:pPr>
        <w:ind w:firstLine="284"/>
        <w:jc w:val="both"/>
        <w:rPr>
          <w:szCs w:val="24"/>
        </w:rPr>
      </w:pPr>
      <w:r>
        <w:rPr>
          <w:szCs w:val="24"/>
        </w:rPr>
        <w:t>4</w:t>
      </w:r>
      <w:r w:rsidR="00D93DA6" w:rsidRPr="00F00CE9">
        <w:rPr>
          <w:szCs w:val="24"/>
        </w:rPr>
        <w:t>.2. Заказчик в течение 10 (десяти) рабочих дней после получен</w:t>
      </w:r>
      <w:r w:rsidR="00707E02" w:rsidRPr="00F00CE9">
        <w:rPr>
          <w:szCs w:val="24"/>
        </w:rPr>
        <w:t>ия от</w:t>
      </w:r>
      <w:r w:rsidR="00864C48" w:rsidRPr="00F00CE9">
        <w:rPr>
          <w:szCs w:val="24"/>
        </w:rPr>
        <w:t xml:space="preserve"> Исполнителя акта выполненных работ</w:t>
      </w:r>
      <w:r w:rsidR="00D93DA6" w:rsidRPr="00F00CE9">
        <w:rPr>
          <w:szCs w:val="24"/>
        </w:rPr>
        <w:t xml:space="preserve"> п</w:t>
      </w:r>
      <w:r w:rsidR="00864C48" w:rsidRPr="00F00CE9">
        <w:rPr>
          <w:szCs w:val="24"/>
        </w:rPr>
        <w:t>ринимает работы</w:t>
      </w:r>
      <w:r w:rsidR="00D93DA6" w:rsidRPr="00F00CE9">
        <w:rPr>
          <w:szCs w:val="24"/>
        </w:rPr>
        <w:t xml:space="preserve"> и подписывает акт, либо направляет</w:t>
      </w:r>
      <w:r w:rsidR="003503F7" w:rsidRPr="00F00CE9">
        <w:rPr>
          <w:szCs w:val="24"/>
        </w:rPr>
        <w:t xml:space="preserve"> мот</w:t>
      </w:r>
      <w:r w:rsidR="00310968" w:rsidRPr="00F00CE9">
        <w:rPr>
          <w:szCs w:val="24"/>
        </w:rPr>
        <w:t>ивированный отказ о</w:t>
      </w:r>
      <w:r w:rsidR="003503F7" w:rsidRPr="00F00CE9">
        <w:rPr>
          <w:szCs w:val="24"/>
        </w:rPr>
        <w:t xml:space="preserve"> </w:t>
      </w:r>
      <w:r w:rsidR="00864C48" w:rsidRPr="00F00CE9">
        <w:rPr>
          <w:szCs w:val="24"/>
        </w:rPr>
        <w:t>приемке работ</w:t>
      </w:r>
      <w:r w:rsidR="00D93DA6" w:rsidRPr="00F00CE9">
        <w:rPr>
          <w:szCs w:val="24"/>
        </w:rPr>
        <w:t xml:space="preserve">. Исполнитель обязан устранить все выявленные Заказчиком недостатки в работе в течение 10 (десяти) рабочих дней с даты его получения и повторно направить Заказчику для </w:t>
      </w:r>
      <w:r w:rsidR="00864C48" w:rsidRPr="00F00CE9">
        <w:rPr>
          <w:szCs w:val="24"/>
        </w:rPr>
        <w:t xml:space="preserve">подписания </w:t>
      </w:r>
      <w:r w:rsidR="00707E02" w:rsidRPr="00F00CE9">
        <w:rPr>
          <w:szCs w:val="24"/>
        </w:rPr>
        <w:t>акт</w:t>
      </w:r>
      <w:r w:rsidR="00864C48" w:rsidRPr="00F00CE9">
        <w:rPr>
          <w:szCs w:val="24"/>
        </w:rPr>
        <w:t>а выполненных работ</w:t>
      </w:r>
      <w:r w:rsidR="00D93DA6" w:rsidRPr="00F00CE9">
        <w:rPr>
          <w:szCs w:val="24"/>
        </w:rPr>
        <w:t>. При неполучении Исполнителем от Заказчика в указанный срок мотивир</w:t>
      </w:r>
      <w:r w:rsidR="00310968" w:rsidRPr="00F00CE9">
        <w:rPr>
          <w:szCs w:val="24"/>
        </w:rPr>
        <w:t>ованного отказа о</w:t>
      </w:r>
      <w:r w:rsidR="00864C48" w:rsidRPr="00F00CE9">
        <w:rPr>
          <w:szCs w:val="24"/>
        </w:rPr>
        <w:t xml:space="preserve"> приемки работ, работы</w:t>
      </w:r>
      <w:r w:rsidR="00D93DA6" w:rsidRPr="00F00CE9">
        <w:rPr>
          <w:szCs w:val="24"/>
        </w:rPr>
        <w:t xml:space="preserve"> считаются оказанными и подлежат оплате.</w:t>
      </w:r>
    </w:p>
    <w:p w:rsidR="00746BB0" w:rsidRPr="00F00CE9" w:rsidRDefault="00E723F0" w:rsidP="00F00CE9">
      <w:pPr>
        <w:pStyle w:val="Standard"/>
        <w:tabs>
          <w:tab w:val="left" w:pos="2414"/>
        </w:tabs>
        <w:spacing w:line="100" w:lineRule="atLeast"/>
        <w:ind w:firstLine="284"/>
        <w:jc w:val="both"/>
        <w:rPr>
          <w:rFonts w:eastAsia="Calibri" w:cs="Times New Roman"/>
          <w:b/>
          <w:color w:val="C00000"/>
          <w:u w:val="single"/>
        </w:rPr>
      </w:pPr>
      <w:r>
        <w:rPr>
          <w:rFonts w:cs="Times New Roman"/>
        </w:rPr>
        <w:t>4</w:t>
      </w:r>
      <w:r w:rsidR="00D93DA6" w:rsidRPr="00F00CE9">
        <w:rPr>
          <w:rFonts w:cs="Times New Roman"/>
        </w:rPr>
        <w:t>.3. Исполнитель гарантирует после пров</w:t>
      </w:r>
      <w:r w:rsidR="00C34B06" w:rsidRPr="00F00CE9">
        <w:rPr>
          <w:rFonts w:cs="Times New Roman"/>
        </w:rPr>
        <w:t xml:space="preserve">едения ремонта </w:t>
      </w:r>
      <w:r w:rsidR="00D93DA6" w:rsidRPr="00F00CE9">
        <w:rPr>
          <w:rFonts w:cs="Times New Roman"/>
        </w:rPr>
        <w:t xml:space="preserve">полнофункциональную </w:t>
      </w:r>
      <w:r w:rsidR="00397E13" w:rsidRPr="00F00CE9">
        <w:rPr>
          <w:rFonts w:cs="Times New Roman"/>
        </w:rPr>
        <w:t>работу</w:t>
      </w:r>
      <w:r w:rsidR="00397E13" w:rsidRPr="00F00CE9">
        <w:rPr>
          <w:rFonts w:cs="Times New Roman"/>
          <w:color w:val="FF0000"/>
        </w:rPr>
        <w:t xml:space="preserve"> </w:t>
      </w:r>
      <w:r w:rsidR="00397E13" w:rsidRPr="00C679D4">
        <w:rPr>
          <w:rFonts w:cs="Times New Roman"/>
        </w:rPr>
        <w:t>гидравлического</w:t>
      </w:r>
      <w:r w:rsidR="00DD4607" w:rsidRPr="00C679D4">
        <w:rPr>
          <w:rFonts w:cs="Times New Roman"/>
        </w:rPr>
        <w:t xml:space="preserve"> реверс-редуктора РР-300 на т/х «</w:t>
      </w:r>
      <w:r w:rsidRPr="00C679D4">
        <w:rPr>
          <w:rFonts w:cs="Times New Roman"/>
        </w:rPr>
        <w:t>Альбатрос» в</w:t>
      </w:r>
      <w:r w:rsidR="00DB046B" w:rsidRPr="00C679D4">
        <w:rPr>
          <w:rFonts w:cs="Times New Roman"/>
        </w:rPr>
        <w:t xml:space="preserve"> </w:t>
      </w:r>
      <w:r w:rsidR="00DB046B" w:rsidRPr="00F00CE9">
        <w:rPr>
          <w:rFonts w:cs="Times New Roman"/>
        </w:rPr>
        <w:t xml:space="preserve">отношении которых </w:t>
      </w:r>
      <w:r w:rsidR="00864C48" w:rsidRPr="00F00CE9">
        <w:rPr>
          <w:rFonts w:cs="Times New Roman"/>
        </w:rPr>
        <w:t xml:space="preserve">был произведен ремонт </w:t>
      </w:r>
      <w:r w:rsidR="00D93DA6" w:rsidRPr="00F00CE9">
        <w:rPr>
          <w:rFonts w:cs="Times New Roman"/>
        </w:rPr>
        <w:t xml:space="preserve">по настоящему договору, в течение </w:t>
      </w:r>
      <w:r w:rsidR="00D93DA6" w:rsidRPr="00C679D4">
        <w:rPr>
          <w:rFonts w:cs="Times New Roman"/>
        </w:rPr>
        <w:t xml:space="preserve">12 месяцев </w:t>
      </w:r>
      <w:r w:rsidR="00D93DA6" w:rsidRPr="00F00CE9">
        <w:rPr>
          <w:rFonts w:cs="Times New Roman"/>
        </w:rPr>
        <w:t>с даты подписа</w:t>
      </w:r>
      <w:r w:rsidR="00864C48" w:rsidRPr="00F00CE9">
        <w:rPr>
          <w:rFonts w:cs="Times New Roman"/>
        </w:rPr>
        <w:t>ния акта выполненных</w:t>
      </w:r>
      <w:r w:rsidR="009271B1" w:rsidRPr="00F00CE9">
        <w:rPr>
          <w:rFonts w:cs="Times New Roman"/>
        </w:rPr>
        <w:t xml:space="preserve"> работ</w:t>
      </w:r>
      <w:r w:rsidR="00D93DA6" w:rsidRPr="00F00CE9">
        <w:rPr>
          <w:rFonts w:cs="Times New Roman"/>
        </w:rPr>
        <w:t>.</w:t>
      </w:r>
    </w:p>
    <w:p w:rsidR="00746BB0" w:rsidRPr="00F00CE9" w:rsidRDefault="00E723F0" w:rsidP="00F00CE9">
      <w:pPr>
        <w:ind w:firstLine="284"/>
        <w:jc w:val="both"/>
        <w:rPr>
          <w:szCs w:val="24"/>
        </w:rPr>
      </w:pPr>
      <w:r>
        <w:rPr>
          <w:szCs w:val="24"/>
        </w:rPr>
        <w:t>4</w:t>
      </w:r>
      <w:r w:rsidR="00C733A2" w:rsidRPr="00F00CE9">
        <w:rPr>
          <w:szCs w:val="24"/>
        </w:rPr>
        <w:t>.</w:t>
      </w:r>
      <w:r w:rsidR="00D93DA6" w:rsidRPr="00F00CE9">
        <w:rPr>
          <w:szCs w:val="24"/>
        </w:rPr>
        <w:t>4. Исполни</w:t>
      </w:r>
      <w:r w:rsidR="009271B1" w:rsidRPr="00F00CE9">
        <w:rPr>
          <w:szCs w:val="24"/>
        </w:rPr>
        <w:t xml:space="preserve">тель несет </w:t>
      </w:r>
      <w:r w:rsidR="00D93DA6" w:rsidRPr="00F00CE9">
        <w:rPr>
          <w:szCs w:val="24"/>
        </w:rPr>
        <w:t>ответственность за недостатки, обнар</w:t>
      </w:r>
      <w:r w:rsidR="003503F7" w:rsidRPr="00F00CE9">
        <w:rPr>
          <w:szCs w:val="24"/>
        </w:rPr>
        <w:t>уженные в период ремонта</w:t>
      </w:r>
      <w:r w:rsidR="00D93DA6" w:rsidRPr="00F00CE9">
        <w:rPr>
          <w:szCs w:val="24"/>
        </w:rPr>
        <w:t xml:space="preserve"> и в течение всего срока, указанного в п. </w:t>
      </w:r>
      <w:r w:rsidR="00C733A2" w:rsidRPr="00F00CE9">
        <w:rPr>
          <w:szCs w:val="24"/>
        </w:rPr>
        <w:t>3</w:t>
      </w:r>
      <w:r w:rsidR="00D93DA6" w:rsidRPr="00F00CE9">
        <w:rPr>
          <w:szCs w:val="24"/>
        </w:rPr>
        <w:t>.3 договора.</w:t>
      </w:r>
    </w:p>
    <w:p w:rsidR="00746BB0" w:rsidRPr="00F00CE9" w:rsidRDefault="00E723F0" w:rsidP="00F00CE9">
      <w:pPr>
        <w:ind w:firstLine="284"/>
        <w:jc w:val="both"/>
        <w:rPr>
          <w:szCs w:val="24"/>
        </w:rPr>
      </w:pPr>
      <w:r>
        <w:rPr>
          <w:szCs w:val="24"/>
        </w:rPr>
        <w:t>4</w:t>
      </w:r>
      <w:r w:rsidR="00D93DA6" w:rsidRPr="00F00CE9">
        <w:rPr>
          <w:szCs w:val="24"/>
        </w:rPr>
        <w:t xml:space="preserve">.5. Если в течение срока, указанного в п. </w:t>
      </w:r>
      <w:r w:rsidR="00C733A2" w:rsidRPr="00F00CE9">
        <w:rPr>
          <w:szCs w:val="24"/>
        </w:rPr>
        <w:t>3</w:t>
      </w:r>
      <w:r w:rsidR="00D93DA6" w:rsidRPr="00F00CE9">
        <w:rPr>
          <w:szCs w:val="24"/>
        </w:rPr>
        <w:t>.3 догов</w:t>
      </w:r>
      <w:r w:rsidR="009271B1" w:rsidRPr="00F00CE9">
        <w:rPr>
          <w:szCs w:val="24"/>
        </w:rPr>
        <w:t>ора будет обнаружено, что ремонт выполнен</w:t>
      </w:r>
      <w:r w:rsidR="00D93DA6" w:rsidRPr="00F00CE9">
        <w:rPr>
          <w:szCs w:val="24"/>
        </w:rPr>
        <w:t xml:space="preserve"> ненадлежащим образом, что является следствием неудовлетворительного исполнения своих обязательств Исполнителем по настоящему договору, Исполнитель обязан за свой счет, в срок, установленный Заказчиком, устранить выявленные недостатки, если не докажет, что они произошли не по его вине.</w:t>
      </w:r>
    </w:p>
    <w:p w:rsidR="002771CC" w:rsidRPr="00F00CE9" w:rsidRDefault="002771CC" w:rsidP="00F00CE9">
      <w:pPr>
        <w:ind w:firstLine="284"/>
        <w:jc w:val="both"/>
        <w:rPr>
          <w:b/>
          <w:szCs w:val="24"/>
        </w:rPr>
      </w:pPr>
    </w:p>
    <w:p w:rsidR="00746BB0" w:rsidRPr="00F00CE9" w:rsidRDefault="00D93DA6" w:rsidP="006E799D">
      <w:pPr>
        <w:ind w:firstLine="284"/>
        <w:jc w:val="center"/>
        <w:rPr>
          <w:b/>
          <w:szCs w:val="24"/>
        </w:rPr>
      </w:pPr>
      <w:r w:rsidRPr="00F00CE9">
        <w:rPr>
          <w:b/>
          <w:szCs w:val="24"/>
        </w:rPr>
        <w:t>5. Ответственность Сторон.</w:t>
      </w:r>
    </w:p>
    <w:p w:rsidR="00C733A2" w:rsidRPr="00F00CE9" w:rsidRDefault="00D93DA6" w:rsidP="00F00CE9">
      <w:pPr>
        <w:ind w:firstLine="284"/>
        <w:jc w:val="both"/>
        <w:rPr>
          <w:szCs w:val="24"/>
        </w:rPr>
      </w:pPr>
      <w:r w:rsidRPr="00F00CE9">
        <w:rPr>
          <w:szCs w:val="24"/>
        </w:rPr>
        <w:t xml:space="preserve">5.1. </w:t>
      </w:r>
      <w:r w:rsidR="00C733A2" w:rsidRPr="00F00CE9">
        <w:rPr>
          <w:szCs w:val="24"/>
        </w:rPr>
        <w:t>Стороны несут ответственность в соответствии с законодательством РФ.</w:t>
      </w:r>
    </w:p>
    <w:p w:rsidR="00C733A2" w:rsidRPr="00F00CE9" w:rsidRDefault="00C733A2" w:rsidP="00F00CE9">
      <w:pPr>
        <w:ind w:firstLine="284"/>
        <w:jc w:val="both"/>
        <w:rPr>
          <w:szCs w:val="24"/>
        </w:rPr>
      </w:pPr>
      <w:r w:rsidRPr="00F00CE9">
        <w:rPr>
          <w:szCs w:val="24"/>
        </w:rPr>
        <w:lastRenderedPageBreak/>
        <w:t>5.2. За несвоевременное исполнение своих обязательств виновная Сторона уплачивает другой Стороне пеню в размере не менее 1/300 ключевой ставки ЦБ РФ, действующей на дату уплаты пени, от стоимости невыполненных в срок обязательств за каждый день просрочки</w:t>
      </w:r>
    </w:p>
    <w:p w:rsidR="00746BB0" w:rsidRPr="00F00CE9" w:rsidRDefault="00473685" w:rsidP="00F00CE9">
      <w:pPr>
        <w:ind w:firstLine="284"/>
        <w:jc w:val="both"/>
        <w:rPr>
          <w:szCs w:val="24"/>
        </w:rPr>
      </w:pPr>
      <w:r w:rsidRPr="00F00CE9">
        <w:rPr>
          <w:szCs w:val="24"/>
        </w:rPr>
        <w:t>5.</w:t>
      </w:r>
      <w:r w:rsidR="00C733A2" w:rsidRPr="00F00CE9">
        <w:rPr>
          <w:szCs w:val="24"/>
        </w:rPr>
        <w:t>3</w:t>
      </w:r>
      <w:r w:rsidR="00D93DA6" w:rsidRPr="00F00CE9">
        <w:rPr>
          <w:szCs w:val="24"/>
        </w:rPr>
        <w:t>. Все суммы убытков и компенсаций, подлежащих уплате третьим лицам, а также понесенных заказчиком, связанные с ненадлежа</w:t>
      </w:r>
      <w:r w:rsidR="00F315FF" w:rsidRPr="00F00CE9">
        <w:rPr>
          <w:szCs w:val="24"/>
        </w:rPr>
        <w:t>щ</w:t>
      </w:r>
      <w:r w:rsidR="00893EAF" w:rsidRPr="00F00CE9">
        <w:rPr>
          <w:szCs w:val="24"/>
        </w:rPr>
        <w:t>им оказанием Исполнителем работ</w:t>
      </w:r>
      <w:r w:rsidR="00D93DA6" w:rsidRPr="00F00CE9">
        <w:rPr>
          <w:szCs w:val="24"/>
        </w:rPr>
        <w:t xml:space="preserve"> по настоящему договору, а также в период срока, указанного в п. </w:t>
      </w:r>
      <w:r w:rsidR="00C733A2" w:rsidRPr="00F00CE9">
        <w:rPr>
          <w:szCs w:val="24"/>
        </w:rPr>
        <w:t>3</w:t>
      </w:r>
      <w:r w:rsidR="00D93DA6" w:rsidRPr="00F00CE9">
        <w:rPr>
          <w:szCs w:val="24"/>
        </w:rPr>
        <w:t>.3 договора, возлагаются на Исполнителя.</w:t>
      </w:r>
    </w:p>
    <w:p w:rsidR="00746BB0" w:rsidRPr="00F00CE9" w:rsidRDefault="00473685" w:rsidP="00F00CE9">
      <w:pPr>
        <w:ind w:firstLine="284"/>
        <w:jc w:val="both"/>
        <w:rPr>
          <w:szCs w:val="24"/>
        </w:rPr>
      </w:pPr>
      <w:r w:rsidRPr="00F00CE9">
        <w:rPr>
          <w:szCs w:val="24"/>
        </w:rPr>
        <w:t>5.</w:t>
      </w:r>
      <w:r w:rsidR="00C733A2" w:rsidRPr="00F00CE9">
        <w:rPr>
          <w:szCs w:val="24"/>
        </w:rPr>
        <w:t>4</w:t>
      </w:r>
      <w:r w:rsidR="00D93DA6" w:rsidRPr="00F00CE9">
        <w:rPr>
          <w:szCs w:val="24"/>
        </w:rPr>
        <w:t xml:space="preserve">. Начисление пени производится на основании направления Стороной письменной претензии. </w:t>
      </w:r>
    </w:p>
    <w:p w:rsidR="00746BB0" w:rsidRPr="00F00CE9" w:rsidRDefault="00473685" w:rsidP="00F00CE9">
      <w:pPr>
        <w:ind w:firstLine="284"/>
        <w:jc w:val="both"/>
        <w:rPr>
          <w:szCs w:val="24"/>
        </w:rPr>
      </w:pPr>
      <w:r w:rsidRPr="00F00CE9">
        <w:rPr>
          <w:szCs w:val="24"/>
        </w:rPr>
        <w:t>5.</w:t>
      </w:r>
      <w:r w:rsidR="00C733A2" w:rsidRPr="00F00CE9">
        <w:rPr>
          <w:szCs w:val="24"/>
        </w:rPr>
        <w:t>5</w:t>
      </w:r>
      <w:r w:rsidR="00D93DA6" w:rsidRPr="00F00CE9">
        <w:rPr>
          <w:szCs w:val="24"/>
        </w:rPr>
        <w:t>. Заказчик вправе взыскать убытки по настоящему договору в полной сумме сверх неустойки.</w:t>
      </w:r>
    </w:p>
    <w:p w:rsidR="00746BB0" w:rsidRPr="00F00CE9" w:rsidRDefault="00473685" w:rsidP="00F00CE9">
      <w:pPr>
        <w:ind w:firstLine="284"/>
        <w:jc w:val="both"/>
        <w:rPr>
          <w:szCs w:val="24"/>
        </w:rPr>
      </w:pPr>
      <w:r w:rsidRPr="00F00CE9">
        <w:rPr>
          <w:szCs w:val="24"/>
        </w:rPr>
        <w:t>5.</w:t>
      </w:r>
      <w:r w:rsidR="00C733A2" w:rsidRPr="00F00CE9">
        <w:rPr>
          <w:szCs w:val="24"/>
        </w:rPr>
        <w:t>6</w:t>
      </w:r>
      <w:r w:rsidR="00D93DA6" w:rsidRPr="00F00CE9">
        <w:rPr>
          <w:szCs w:val="24"/>
        </w:rPr>
        <w:t>. Возмещение убытков не освобождают Сторону, нарушившую договор, от исполнения своих обязательств в натуре.</w:t>
      </w:r>
    </w:p>
    <w:p w:rsidR="004016D0" w:rsidRDefault="004016D0" w:rsidP="00F00CE9">
      <w:pPr>
        <w:spacing w:line="0" w:lineRule="atLeast"/>
        <w:ind w:firstLine="284"/>
        <w:jc w:val="both"/>
        <w:rPr>
          <w:b/>
          <w:szCs w:val="24"/>
        </w:rPr>
      </w:pPr>
    </w:p>
    <w:p w:rsidR="00C733A2" w:rsidRPr="00F00CE9" w:rsidRDefault="008F3D83" w:rsidP="006E799D">
      <w:pPr>
        <w:spacing w:line="0" w:lineRule="atLeast"/>
        <w:ind w:firstLine="284"/>
        <w:jc w:val="center"/>
        <w:rPr>
          <w:b/>
          <w:szCs w:val="24"/>
        </w:rPr>
      </w:pPr>
      <w:r w:rsidRPr="00F00CE9">
        <w:rPr>
          <w:b/>
          <w:szCs w:val="24"/>
        </w:rPr>
        <w:t>6.</w:t>
      </w:r>
      <w:r w:rsidR="006E799D">
        <w:rPr>
          <w:b/>
          <w:szCs w:val="24"/>
        </w:rPr>
        <w:t xml:space="preserve"> </w:t>
      </w:r>
      <w:r w:rsidR="00C733A2" w:rsidRPr="00F00CE9">
        <w:rPr>
          <w:b/>
          <w:szCs w:val="24"/>
        </w:rPr>
        <w:t>Порядок разрешения споров</w:t>
      </w:r>
    </w:p>
    <w:p w:rsidR="00C733A2" w:rsidRPr="00F00CE9" w:rsidRDefault="00C733A2" w:rsidP="00F00CE9">
      <w:pPr>
        <w:spacing w:line="0" w:lineRule="atLeast"/>
        <w:ind w:firstLine="284"/>
        <w:jc w:val="both"/>
        <w:rPr>
          <w:szCs w:val="24"/>
        </w:rPr>
      </w:pPr>
      <w:r w:rsidRPr="00F00CE9">
        <w:rPr>
          <w:szCs w:val="24"/>
        </w:rPr>
        <w:t>6.1.</w:t>
      </w:r>
      <w:r w:rsidRPr="00F00CE9">
        <w:rPr>
          <w:szCs w:val="24"/>
        </w:rPr>
        <w:tab/>
        <w:t>Все споры по Договору подлежат рассмотрению в Арбитражном суде по месту нахождения истца. Принятие сторонами мер по досудебному урегулированию споров обязательно. Претензии предъявляются по адресам, указанным в настоящем Договоре. Срок рассмотрения претензии – 15 (пятнадцать) рабочих дней от даты ее получения.</w:t>
      </w:r>
    </w:p>
    <w:p w:rsidR="00C733A2" w:rsidRPr="00F00CE9" w:rsidRDefault="00C733A2" w:rsidP="00F00CE9">
      <w:pPr>
        <w:spacing w:line="0" w:lineRule="atLeast"/>
        <w:ind w:firstLine="284"/>
        <w:jc w:val="both"/>
        <w:rPr>
          <w:szCs w:val="24"/>
        </w:rPr>
      </w:pPr>
    </w:p>
    <w:p w:rsidR="00C733A2" w:rsidRPr="00F00CE9" w:rsidRDefault="00C733A2" w:rsidP="006E799D">
      <w:pPr>
        <w:spacing w:line="0" w:lineRule="atLeast"/>
        <w:ind w:firstLine="284"/>
        <w:jc w:val="center"/>
        <w:rPr>
          <w:b/>
          <w:szCs w:val="24"/>
        </w:rPr>
      </w:pPr>
      <w:r w:rsidRPr="00F00CE9">
        <w:rPr>
          <w:b/>
          <w:szCs w:val="24"/>
        </w:rPr>
        <w:t>7</w:t>
      </w:r>
      <w:r w:rsidRPr="00F00CE9">
        <w:rPr>
          <w:szCs w:val="24"/>
        </w:rPr>
        <w:t>.</w:t>
      </w:r>
      <w:r w:rsidRPr="00F00CE9">
        <w:rPr>
          <w:szCs w:val="24"/>
        </w:rPr>
        <w:tab/>
      </w:r>
      <w:r w:rsidRPr="00F00CE9">
        <w:rPr>
          <w:b/>
          <w:szCs w:val="24"/>
        </w:rPr>
        <w:t>Срок действия договора, порядок его изменения и расторжения</w:t>
      </w:r>
    </w:p>
    <w:p w:rsidR="00746BB0" w:rsidRPr="00F00CE9" w:rsidRDefault="00C733A2" w:rsidP="00F00CE9">
      <w:pPr>
        <w:spacing w:line="0" w:lineRule="atLeast"/>
        <w:ind w:firstLine="284"/>
        <w:jc w:val="both"/>
        <w:rPr>
          <w:szCs w:val="24"/>
        </w:rPr>
      </w:pPr>
      <w:r w:rsidRPr="00F00CE9">
        <w:rPr>
          <w:szCs w:val="24"/>
        </w:rPr>
        <w:t>7.1.</w:t>
      </w:r>
      <w:r w:rsidRPr="00F00CE9">
        <w:rPr>
          <w:szCs w:val="24"/>
        </w:rPr>
        <w:tab/>
        <w:t xml:space="preserve">Настоящий Договор вступает в силу с момента его подписания Сторонами и действует до выполнения Сторонами </w:t>
      </w:r>
      <w:r w:rsidR="004016D0">
        <w:rPr>
          <w:szCs w:val="24"/>
        </w:rPr>
        <w:t>своих</w:t>
      </w:r>
      <w:r w:rsidRPr="00F00CE9">
        <w:rPr>
          <w:szCs w:val="24"/>
        </w:rPr>
        <w:t xml:space="preserve"> обязательств в рамках настоящего Договора</w:t>
      </w:r>
      <w:r w:rsidR="004016D0">
        <w:rPr>
          <w:szCs w:val="24"/>
        </w:rPr>
        <w:t>.</w:t>
      </w:r>
    </w:p>
    <w:p w:rsidR="00746BB0" w:rsidRPr="00F00CE9" w:rsidRDefault="00C733A2" w:rsidP="00F00CE9">
      <w:pPr>
        <w:spacing w:line="0" w:lineRule="atLeast"/>
        <w:ind w:firstLine="284"/>
        <w:jc w:val="both"/>
        <w:rPr>
          <w:szCs w:val="24"/>
        </w:rPr>
      </w:pPr>
      <w:r w:rsidRPr="00F00CE9">
        <w:rPr>
          <w:szCs w:val="24"/>
        </w:rPr>
        <w:t>7.2</w:t>
      </w:r>
      <w:r w:rsidR="00D93DA6" w:rsidRPr="00F00CE9">
        <w:rPr>
          <w:szCs w:val="24"/>
        </w:rPr>
        <w:t>. Все изменения и дополнения в условия настоящего договора, необходимость внесения которых возникает в процессе его исполнения, оформляются дополнительными соглашениями к договору, подписываемыми уполномоченными представителями Сторон, скрепляются печатями Сторон, при наличии у сторон печатей в соответствии с учредительными документами и п</w:t>
      </w:r>
      <w:r w:rsidRPr="00F00CE9">
        <w:rPr>
          <w:szCs w:val="24"/>
        </w:rPr>
        <w:t xml:space="preserve">осле подписания становятся его </w:t>
      </w:r>
      <w:r w:rsidR="00D93DA6" w:rsidRPr="00F00CE9">
        <w:rPr>
          <w:szCs w:val="24"/>
        </w:rPr>
        <w:t>неотъемлемой частью.</w:t>
      </w:r>
    </w:p>
    <w:p w:rsidR="00746BB0" w:rsidRPr="00F00CE9" w:rsidRDefault="00C733A2" w:rsidP="00F00CE9">
      <w:pPr>
        <w:spacing w:line="0" w:lineRule="atLeast"/>
        <w:ind w:firstLine="284"/>
        <w:jc w:val="both"/>
        <w:rPr>
          <w:szCs w:val="24"/>
        </w:rPr>
      </w:pPr>
      <w:r w:rsidRPr="00F00CE9">
        <w:rPr>
          <w:szCs w:val="24"/>
        </w:rPr>
        <w:t>7.3</w:t>
      </w:r>
      <w:r w:rsidR="00D93DA6" w:rsidRPr="00F00CE9">
        <w:rPr>
          <w:szCs w:val="24"/>
        </w:rPr>
        <w:t>. Настоящий договор может быть расторгнут по соглашению Сторон, либо по иным основаниям, установленными действующим законодательством РФ.</w:t>
      </w:r>
    </w:p>
    <w:p w:rsidR="00746BB0" w:rsidRPr="00F00CE9" w:rsidRDefault="00C733A2" w:rsidP="00F00CE9">
      <w:pPr>
        <w:spacing w:line="0" w:lineRule="atLeast"/>
        <w:ind w:firstLine="284"/>
        <w:jc w:val="both"/>
        <w:rPr>
          <w:szCs w:val="24"/>
        </w:rPr>
      </w:pPr>
      <w:r w:rsidRPr="00F00CE9">
        <w:rPr>
          <w:szCs w:val="24"/>
        </w:rPr>
        <w:t>7.4.</w:t>
      </w:r>
      <w:r w:rsidR="00D93DA6" w:rsidRPr="00F00CE9">
        <w:rPr>
          <w:szCs w:val="24"/>
        </w:rPr>
        <w:t xml:space="preserve"> Заказчик вправе в одностороннем порядке отказаться от исполнения договора и расторгнуть его при условии направлении Исполнителю обязательного письменного уведомления. Договор считается расторгнутым с момента получения Исполнителем письменного уведомления Заказчика об одностороннем отказе от исполнения договора, если иной срок расторжения не указан Заказчиком в уведомлении.</w:t>
      </w:r>
    </w:p>
    <w:p w:rsidR="00D93DA6" w:rsidRPr="00F00CE9" w:rsidRDefault="00C733A2" w:rsidP="00F00CE9">
      <w:pPr>
        <w:spacing w:line="0" w:lineRule="atLeast"/>
        <w:ind w:firstLine="284"/>
        <w:jc w:val="both"/>
        <w:rPr>
          <w:szCs w:val="24"/>
        </w:rPr>
      </w:pPr>
      <w:r w:rsidRPr="00F00CE9">
        <w:rPr>
          <w:szCs w:val="24"/>
        </w:rPr>
        <w:t>7.5</w:t>
      </w:r>
      <w:r w:rsidR="00D93DA6" w:rsidRPr="00F00CE9">
        <w:rPr>
          <w:szCs w:val="24"/>
        </w:rPr>
        <w:t>. При досрочном расторжении договора Стороны пр</w:t>
      </w:r>
      <w:r w:rsidR="000A5275" w:rsidRPr="00F00CE9">
        <w:rPr>
          <w:szCs w:val="24"/>
        </w:rPr>
        <w:t>оизводят взаиморасчеты за услугу</w:t>
      </w:r>
      <w:r w:rsidR="00D93DA6" w:rsidRPr="00F00CE9">
        <w:rPr>
          <w:szCs w:val="24"/>
        </w:rPr>
        <w:t xml:space="preserve"> только в той части, в какой они фактически оказаны Исполнителем и приняты в установленном порядке Заказчиком на момент такого расторжения.</w:t>
      </w:r>
    </w:p>
    <w:p w:rsidR="00746BB0" w:rsidRPr="00F00CE9" w:rsidRDefault="00746BB0" w:rsidP="00F00CE9">
      <w:pPr>
        <w:pStyle w:val="1c"/>
        <w:tabs>
          <w:tab w:val="left" w:pos="635"/>
        </w:tabs>
        <w:spacing w:line="240" w:lineRule="auto"/>
        <w:ind w:right="20" w:firstLine="284"/>
        <w:jc w:val="both"/>
        <w:rPr>
          <w:sz w:val="24"/>
          <w:szCs w:val="24"/>
        </w:rPr>
      </w:pPr>
    </w:p>
    <w:p w:rsidR="001E4275" w:rsidRDefault="001E4275">
      <w:pPr>
        <w:jc w:val="right"/>
        <w:outlineLvl w:val="0"/>
      </w:pPr>
    </w:p>
    <w:p w:rsidR="00C679D4" w:rsidRDefault="00C679D4" w:rsidP="00C679D4">
      <w:pPr>
        <w:rPr>
          <w:color w:val="000000" w:themeColor="text1"/>
          <w:szCs w:val="22"/>
        </w:rPr>
      </w:pPr>
    </w:p>
    <w:p w:rsidR="00C679D4" w:rsidRDefault="00C679D4" w:rsidP="00C679D4">
      <w:pPr>
        <w:rPr>
          <w:color w:val="000000" w:themeColor="text1"/>
          <w:szCs w:val="22"/>
        </w:rPr>
      </w:pPr>
    </w:p>
    <w:p w:rsidR="00C679D4" w:rsidRDefault="00C679D4" w:rsidP="00C679D4">
      <w:pPr>
        <w:rPr>
          <w:color w:val="000000" w:themeColor="text1"/>
          <w:szCs w:val="22"/>
        </w:rPr>
      </w:pPr>
    </w:p>
    <w:p w:rsidR="00C679D4" w:rsidRDefault="00C679D4" w:rsidP="00C679D4">
      <w:pPr>
        <w:rPr>
          <w:color w:val="000000" w:themeColor="text1"/>
          <w:szCs w:val="22"/>
        </w:rPr>
      </w:pPr>
    </w:p>
    <w:p w:rsidR="00C679D4" w:rsidRDefault="00C679D4" w:rsidP="00C679D4">
      <w:pPr>
        <w:rPr>
          <w:color w:val="000000" w:themeColor="text1"/>
          <w:szCs w:val="22"/>
        </w:rPr>
      </w:pPr>
    </w:p>
    <w:p w:rsidR="00C679D4" w:rsidRDefault="00C679D4" w:rsidP="00C679D4">
      <w:pPr>
        <w:rPr>
          <w:color w:val="000000" w:themeColor="text1"/>
          <w:szCs w:val="22"/>
        </w:rPr>
      </w:pPr>
    </w:p>
    <w:p w:rsidR="00C679D4" w:rsidRDefault="00C679D4" w:rsidP="00C679D4">
      <w:pPr>
        <w:rPr>
          <w:color w:val="000000" w:themeColor="text1"/>
          <w:szCs w:val="22"/>
        </w:rPr>
      </w:pPr>
    </w:p>
    <w:p w:rsidR="00C679D4" w:rsidRDefault="00C679D4" w:rsidP="00C679D4">
      <w:pPr>
        <w:rPr>
          <w:color w:val="000000" w:themeColor="text1"/>
          <w:szCs w:val="22"/>
        </w:rPr>
      </w:pPr>
    </w:p>
    <w:p w:rsidR="00C679D4" w:rsidRDefault="00C679D4" w:rsidP="00C679D4">
      <w:pPr>
        <w:rPr>
          <w:color w:val="000000" w:themeColor="text1"/>
          <w:szCs w:val="22"/>
        </w:rPr>
      </w:pPr>
    </w:p>
    <w:p w:rsidR="00C679D4" w:rsidRDefault="00C679D4" w:rsidP="00C679D4">
      <w:pPr>
        <w:rPr>
          <w:color w:val="000000" w:themeColor="text1"/>
          <w:szCs w:val="22"/>
        </w:rPr>
      </w:pPr>
    </w:p>
    <w:p w:rsidR="00C679D4" w:rsidRDefault="00C679D4" w:rsidP="00C679D4">
      <w:pPr>
        <w:rPr>
          <w:color w:val="000000" w:themeColor="text1"/>
          <w:szCs w:val="22"/>
        </w:rPr>
      </w:pPr>
    </w:p>
    <w:p w:rsidR="00C679D4" w:rsidRDefault="00C679D4" w:rsidP="00C679D4">
      <w:pPr>
        <w:rPr>
          <w:color w:val="000000" w:themeColor="text1"/>
          <w:szCs w:val="22"/>
        </w:rPr>
      </w:pPr>
    </w:p>
    <w:p w:rsidR="00C679D4" w:rsidRDefault="00C679D4" w:rsidP="00C679D4">
      <w:pPr>
        <w:rPr>
          <w:color w:val="000000" w:themeColor="text1"/>
          <w:szCs w:val="22"/>
        </w:rPr>
      </w:pPr>
    </w:p>
    <w:p w:rsidR="00C679D4" w:rsidRDefault="00C679D4" w:rsidP="00C679D4">
      <w:pPr>
        <w:rPr>
          <w:color w:val="000000" w:themeColor="text1"/>
          <w:szCs w:val="22"/>
        </w:rPr>
      </w:pPr>
    </w:p>
    <w:p w:rsidR="00C679D4" w:rsidRDefault="00C679D4" w:rsidP="00C679D4">
      <w:pPr>
        <w:rPr>
          <w:color w:val="000000" w:themeColor="text1"/>
          <w:szCs w:val="22"/>
        </w:rPr>
      </w:pPr>
    </w:p>
    <w:p w:rsidR="00C679D4" w:rsidRDefault="00C679D4" w:rsidP="00C679D4">
      <w:pPr>
        <w:rPr>
          <w:color w:val="000000" w:themeColor="text1"/>
          <w:szCs w:val="22"/>
        </w:rPr>
      </w:pPr>
    </w:p>
    <w:p w:rsidR="00C679D4" w:rsidRDefault="00C679D4" w:rsidP="00C679D4">
      <w:pPr>
        <w:rPr>
          <w:color w:val="000000" w:themeColor="text1"/>
          <w:szCs w:val="22"/>
        </w:rPr>
      </w:pPr>
    </w:p>
    <w:p w:rsidR="00C679D4" w:rsidRDefault="00C679D4" w:rsidP="00C679D4">
      <w:pPr>
        <w:rPr>
          <w:color w:val="000000" w:themeColor="text1"/>
          <w:szCs w:val="22"/>
        </w:rPr>
      </w:pPr>
    </w:p>
    <w:p w:rsidR="00C679D4" w:rsidRDefault="00C679D4" w:rsidP="00C679D4">
      <w:pPr>
        <w:rPr>
          <w:color w:val="000000" w:themeColor="text1"/>
          <w:szCs w:val="22"/>
        </w:rPr>
      </w:pPr>
    </w:p>
    <w:p w:rsidR="00C679D4" w:rsidRPr="00C679D4" w:rsidRDefault="00C679D4" w:rsidP="006E799D">
      <w:pPr>
        <w:jc w:val="center"/>
        <w:rPr>
          <w:b/>
          <w:color w:val="000000" w:themeColor="text1"/>
          <w:szCs w:val="22"/>
        </w:rPr>
      </w:pPr>
      <w:r w:rsidRPr="00C679D4">
        <w:rPr>
          <w:b/>
          <w:color w:val="000000" w:themeColor="text1"/>
          <w:szCs w:val="22"/>
        </w:rPr>
        <w:t>8. Адреса, банковские реквизиты и подписи Сторон.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03"/>
        <w:gridCol w:w="5026"/>
      </w:tblGrid>
      <w:tr w:rsidR="00C679D4" w:rsidRPr="00F02942" w:rsidTr="0051179B">
        <w:trPr>
          <w:trHeight w:val="80"/>
        </w:trPr>
        <w:tc>
          <w:tcPr>
            <w:tcW w:w="5103" w:type="dxa"/>
            <w:shd w:val="clear" w:color="auto" w:fill="auto"/>
          </w:tcPr>
          <w:p w:rsidR="00C679D4" w:rsidRDefault="00C679D4" w:rsidP="0051179B">
            <w:pPr>
              <w:rPr>
                <w:bCs/>
                <w:color w:val="000000" w:themeColor="text1"/>
              </w:rPr>
            </w:pPr>
          </w:p>
          <w:p w:rsidR="00C679D4" w:rsidRDefault="00C679D4" w:rsidP="0051179B">
            <w:pPr>
              <w:rPr>
                <w:bCs/>
                <w:color w:val="000000" w:themeColor="text1"/>
              </w:rPr>
            </w:pPr>
          </w:p>
          <w:p w:rsidR="00C679D4" w:rsidRPr="00F02942" w:rsidRDefault="00C679D4" w:rsidP="0051179B">
            <w:pPr>
              <w:rPr>
                <w:bCs/>
                <w:color w:val="000000" w:themeColor="text1"/>
              </w:rPr>
            </w:pPr>
            <w:r w:rsidRPr="00F02942">
              <w:rPr>
                <w:bCs/>
                <w:color w:val="000000" w:themeColor="text1"/>
              </w:rPr>
              <w:t>Заказчик:</w:t>
            </w:r>
          </w:p>
          <w:p w:rsidR="00C679D4" w:rsidRPr="00F02942" w:rsidRDefault="00C679D4" w:rsidP="0051179B">
            <w:pPr>
              <w:rPr>
                <w:bCs/>
                <w:color w:val="000000" w:themeColor="text1"/>
              </w:rPr>
            </w:pPr>
            <w:r w:rsidRPr="00F02942">
              <w:rPr>
                <w:bCs/>
                <w:color w:val="000000" w:themeColor="text1"/>
              </w:rPr>
              <w:t>ФБУ</w:t>
            </w:r>
            <w:r>
              <w:rPr>
                <w:bCs/>
                <w:color w:val="000000" w:themeColor="text1"/>
              </w:rPr>
              <w:t xml:space="preserve"> </w:t>
            </w:r>
            <w:r w:rsidRPr="00F02942">
              <w:rPr>
                <w:bCs/>
                <w:color w:val="000000" w:themeColor="text1"/>
              </w:rPr>
              <w:t>«Азово-Донская бассейновая администрация»</w:t>
            </w:r>
          </w:p>
          <w:p w:rsidR="00C679D4" w:rsidRPr="00F02942" w:rsidRDefault="00C679D4" w:rsidP="0051179B">
            <w:pPr>
              <w:rPr>
                <w:color w:val="000000" w:themeColor="text1"/>
              </w:rPr>
            </w:pPr>
            <w:r w:rsidRPr="00F02942">
              <w:rPr>
                <w:color w:val="000000" w:themeColor="text1"/>
              </w:rPr>
              <w:t>344082, РФ, Ростовская область, г. Ростов-на-Дону, ул. Большая Садовая,</w:t>
            </w:r>
            <w:r>
              <w:rPr>
                <w:color w:val="000000" w:themeColor="text1"/>
              </w:rPr>
              <w:t xml:space="preserve"> </w:t>
            </w:r>
            <w:r w:rsidRPr="00F02942">
              <w:rPr>
                <w:color w:val="000000" w:themeColor="text1"/>
              </w:rPr>
              <w:t>39.</w:t>
            </w:r>
          </w:p>
          <w:p w:rsidR="00C679D4" w:rsidRPr="00F02942" w:rsidRDefault="00C679D4" w:rsidP="0051179B">
            <w:pPr>
              <w:rPr>
                <w:color w:val="000000" w:themeColor="text1"/>
              </w:rPr>
            </w:pPr>
            <w:r w:rsidRPr="00F02942">
              <w:rPr>
                <w:color w:val="000000" w:themeColor="text1"/>
              </w:rPr>
              <w:t>ИНН/КПП 6164059445/616401001</w:t>
            </w:r>
          </w:p>
          <w:p w:rsidR="00C679D4" w:rsidRPr="00F02942" w:rsidRDefault="00C679D4" w:rsidP="0051179B">
            <w:pPr>
              <w:rPr>
                <w:color w:val="000000" w:themeColor="text1"/>
              </w:rPr>
            </w:pPr>
            <w:r w:rsidRPr="00F02942">
              <w:rPr>
                <w:color w:val="000000" w:themeColor="text1"/>
              </w:rPr>
              <w:t xml:space="preserve">Получатель: УФК по </w:t>
            </w:r>
            <w:r>
              <w:rPr>
                <w:color w:val="000000" w:themeColor="text1"/>
              </w:rPr>
              <w:t>Нижегородской области (</w:t>
            </w:r>
            <w:r w:rsidRPr="00F02942">
              <w:rPr>
                <w:color w:val="000000" w:themeColor="text1"/>
              </w:rPr>
              <w:t>ФБУ «Азово-Донская бассейновая</w:t>
            </w:r>
          </w:p>
          <w:p w:rsidR="00C679D4" w:rsidRPr="00F02942" w:rsidRDefault="00C679D4" w:rsidP="0051179B">
            <w:pPr>
              <w:rPr>
                <w:color w:val="000000" w:themeColor="text1"/>
              </w:rPr>
            </w:pPr>
            <w:r w:rsidRPr="00F02942">
              <w:rPr>
                <w:color w:val="000000" w:themeColor="text1"/>
              </w:rPr>
              <w:t>администрация», л/с 20586Х38330)</w:t>
            </w:r>
          </w:p>
          <w:p w:rsidR="00C679D4" w:rsidRDefault="00C679D4" w:rsidP="0051179B">
            <w:pPr>
              <w:rPr>
                <w:color w:val="000000" w:themeColor="text1"/>
              </w:rPr>
            </w:pPr>
            <w:r w:rsidRPr="00F02942">
              <w:rPr>
                <w:color w:val="000000" w:themeColor="text1"/>
              </w:rPr>
              <w:t xml:space="preserve">Банковские реквизиты: </w:t>
            </w:r>
            <w:r>
              <w:rPr>
                <w:color w:val="000000" w:themeColor="text1"/>
              </w:rPr>
              <w:t>ОКЦ №1 ВВГУ Банка России</w:t>
            </w:r>
            <w:r w:rsidRPr="00F02942">
              <w:rPr>
                <w:color w:val="000000" w:themeColor="text1"/>
              </w:rPr>
              <w:t xml:space="preserve">//УФК по </w:t>
            </w:r>
            <w:r>
              <w:rPr>
                <w:color w:val="000000" w:themeColor="text1"/>
              </w:rPr>
              <w:t>Нижегородской</w:t>
            </w:r>
            <w:r w:rsidRPr="00F02942">
              <w:rPr>
                <w:color w:val="000000" w:themeColor="text1"/>
              </w:rPr>
              <w:t xml:space="preserve"> области г. </w:t>
            </w:r>
            <w:r>
              <w:rPr>
                <w:color w:val="000000" w:themeColor="text1"/>
              </w:rPr>
              <w:t>Нижний Новгород</w:t>
            </w:r>
            <w:r w:rsidRPr="00F02942">
              <w:rPr>
                <w:color w:val="000000" w:themeColor="text1"/>
              </w:rPr>
              <w:t xml:space="preserve"> </w:t>
            </w:r>
          </w:p>
          <w:p w:rsidR="00C679D4" w:rsidRPr="00F02942" w:rsidRDefault="00C679D4" w:rsidP="0051179B">
            <w:pPr>
              <w:rPr>
                <w:color w:val="000000" w:themeColor="text1"/>
              </w:rPr>
            </w:pPr>
            <w:r w:rsidRPr="00F02942">
              <w:rPr>
                <w:color w:val="000000" w:themeColor="text1"/>
              </w:rPr>
              <w:t xml:space="preserve">БИК </w:t>
            </w:r>
            <w:r>
              <w:rPr>
                <w:color w:val="000000" w:themeColor="text1"/>
              </w:rPr>
              <w:t>012202102</w:t>
            </w:r>
          </w:p>
          <w:p w:rsidR="00C679D4" w:rsidRPr="00F02942" w:rsidRDefault="00C679D4" w:rsidP="0051179B">
            <w:pPr>
              <w:rPr>
                <w:color w:val="000000" w:themeColor="text1"/>
              </w:rPr>
            </w:pPr>
            <w:r w:rsidRPr="00F02942">
              <w:rPr>
                <w:color w:val="000000" w:themeColor="text1"/>
              </w:rPr>
              <w:t>Номер единого казначейского счета (</w:t>
            </w:r>
            <w:proofErr w:type="spellStart"/>
            <w:r w:rsidRPr="00F02942">
              <w:rPr>
                <w:color w:val="000000" w:themeColor="text1"/>
              </w:rPr>
              <w:t>корр</w:t>
            </w:r>
            <w:proofErr w:type="spellEnd"/>
            <w:r w:rsidRPr="00F02942">
              <w:rPr>
                <w:color w:val="000000" w:themeColor="text1"/>
              </w:rPr>
              <w:t>/</w:t>
            </w:r>
            <w:proofErr w:type="spellStart"/>
            <w:r w:rsidRPr="00F02942">
              <w:rPr>
                <w:color w:val="000000" w:themeColor="text1"/>
              </w:rPr>
              <w:t>сч</w:t>
            </w:r>
            <w:proofErr w:type="spellEnd"/>
            <w:r w:rsidRPr="00F02942">
              <w:rPr>
                <w:color w:val="000000" w:themeColor="text1"/>
              </w:rPr>
              <w:t>) 40102810</w:t>
            </w:r>
            <w:r>
              <w:rPr>
                <w:color w:val="000000" w:themeColor="text1"/>
              </w:rPr>
              <w:t>745370000024</w:t>
            </w:r>
          </w:p>
          <w:p w:rsidR="00C679D4" w:rsidRPr="00F02942" w:rsidRDefault="00C679D4" w:rsidP="0051179B">
            <w:pPr>
              <w:rPr>
                <w:color w:val="000000" w:themeColor="text1"/>
              </w:rPr>
            </w:pPr>
            <w:r w:rsidRPr="00F02942">
              <w:rPr>
                <w:color w:val="000000" w:themeColor="text1"/>
              </w:rPr>
              <w:t>Номер казначейского счета (р/</w:t>
            </w:r>
            <w:proofErr w:type="spellStart"/>
            <w:r w:rsidRPr="00F02942">
              <w:rPr>
                <w:color w:val="000000" w:themeColor="text1"/>
              </w:rPr>
              <w:t>сч</w:t>
            </w:r>
            <w:proofErr w:type="spellEnd"/>
            <w:r w:rsidRPr="00F02942">
              <w:rPr>
                <w:color w:val="000000" w:themeColor="text1"/>
              </w:rPr>
              <w:t xml:space="preserve">) </w:t>
            </w:r>
            <w:r>
              <w:rPr>
                <w:color w:val="000000" w:themeColor="text1"/>
              </w:rPr>
              <w:t>03214643000000013230</w:t>
            </w:r>
          </w:p>
          <w:p w:rsidR="00C679D4" w:rsidRPr="00F02942" w:rsidRDefault="00C679D4" w:rsidP="0051179B">
            <w:pPr>
              <w:rPr>
                <w:color w:val="000000" w:themeColor="text1"/>
              </w:rPr>
            </w:pPr>
          </w:p>
          <w:p w:rsidR="00C679D4" w:rsidRPr="00F02942" w:rsidRDefault="00C679D4" w:rsidP="0051179B">
            <w:pPr>
              <w:rPr>
                <w:bCs/>
                <w:color w:val="000000" w:themeColor="text1"/>
              </w:rPr>
            </w:pPr>
            <w:r w:rsidRPr="00F02942">
              <w:rPr>
                <w:bCs/>
                <w:color w:val="000000" w:themeColor="text1"/>
              </w:rPr>
              <w:t xml:space="preserve">Заказчик: </w:t>
            </w:r>
          </w:p>
          <w:p w:rsidR="00C679D4" w:rsidRPr="006D5988" w:rsidRDefault="00C679D4" w:rsidP="0051179B">
            <w:pPr>
              <w:rPr>
                <w:bCs/>
                <w:color w:val="FFFFFF" w:themeColor="background1"/>
                <w:u w:val="single" w:color="000000" w:themeColor="text1"/>
              </w:rPr>
            </w:pPr>
            <w:r>
              <w:rPr>
                <w:bCs/>
                <w:color w:val="FFFFFF" w:themeColor="background1"/>
                <w:u w:val="single" w:color="000000" w:themeColor="text1"/>
              </w:rPr>
              <w:t>Руководитель</w:t>
            </w:r>
          </w:p>
          <w:p w:rsidR="00C679D4" w:rsidRPr="00F02942" w:rsidRDefault="00C679D4" w:rsidP="0051179B">
            <w:pPr>
              <w:rPr>
                <w:color w:val="000000" w:themeColor="text1"/>
              </w:rPr>
            </w:pPr>
            <w:r w:rsidRPr="00F02942">
              <w:rPr>
                <w:color w:val="000000" w:themeColor="text1"/>
              </w:rPr>
              <w:t>ФБУ «Азово-Донская бассейновая администрация»</w:t>
            </w:r>
          </w:p>
          <w:p w:rsidR="00C679D4" w:rsidRPr="00F02942" w:rsidRDefault="00C679D4" w:rsidP="0051179B">
            <w:pPr>
              <w:jc w:val="both"/>
              <w:rPr>
                <w:color w:val="000000" w:themeColor="text1"/>
              </w:rPr>
            </w:pPr>
          </w:p>
          <w:p w:rsidR="00C679D4" w:rsidRPr="00F02942" w:rsidRDefault="00C679D4" w:rsidP="0051179B">
            <w:pPr>
              <w:jc w:val="both"/>
              <w:rPr>
                <w:color w:val="000000" w:themeColor="text1"/>
              </w:rPr>
            </w:pPr>
            <w:r w:rsidRPr="00F02942">
              <w:rPr>
                <w:color w:val="000000" w:themeColor="text1"/>
              </w:rPr>
              <w:t>_________________ /</w:t>
            </w:r>
            <w:r w:rsidRPr="006D5988">
              <w:rPr>
                <w:color w:val="FFFFFF" w:themeColor="background1"/>
                <w:u w:val="single" w:color="000000" w:themeColor="text1"/>
              </w:rPr>
              <w:t>Лаврищев А.Е.</w:t>
            </w:r>
            <w:r w:rsidRPr="00F02942">
              <w:rPr>
                <w:color w:val="000000" w:themeColor="text1"/>
              </w:rPr>
              <w:t>/</w:t>
            </w:r>
          </w:p>
          <w:p w:rsidR="00C679D4" w:rsidRPr="00F02942" w:rsidRDefault="00C679D4" w:rsidP="0051179B">
            <w:pPr>
              <w:jc w:val="both"/>
              <w:rPr>
                <w:b/>
                <w:color w:val="000000" w:themeColor="text1"/>
              </w:rPr>
            </w:pPr>
            <w:r w:rsidRPr="00F0294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02942">
              <w:rPr>
                <w:bCs/>
                <w:color w:val="000000" w:themeColor="text1"/>
              </w:rPr>
              <w:t>м.п</w:t>
            </w:r>
            <w:proofErr w:type="spellEnd"/>
            <w:r w:rsidRPr="00F02942">
              <w:rPr>
                <w:bCs/>
                <w:color w:val="000000" w:themeColor="text1"/>
              </w:rPr>
              <w:t>.</w:t>
            </w:r>
          </w:p>
        </w:tc>
        <w:tc>
          <w:tcPr>
            <w:tcW w:w="5026" w:type="dxa"/>
            <w:shd w:val="clear" w:color="auto" w:fill="auto"/>
          </w:tcPr>
          <w:p w:rsidR="00C679D4" w:rsidRDefault="00C679D4" w:rsidP="0051179B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            </w:t>
            </w:r>
          </w:p>
          <w:p w:rsidR="00C679D4" w:rsidRDefault="00C679D4" w:rsidP="0051179B">
            <w:pPr>
              <w:jc w:val="both"/>
              <w:rPr>
                <w:bCs/>
                <w:color w:val="000000" w:themeColor="text1"/>
              </w:rPr>
            </w:pPr>
          </w:p>
          <w:p w:rsidR="00C679D4" w:rsidRPr="00F02942" w:rsidRDefault="00C679D4" w:rsidP="0051179B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 </w:t>
            </w:r>
            <w:r w:rsidRPr="00F02942">
              <w:rPr>
                <w:bCs/>
                <w:color w:val="000000" w:themeColor="text1"/>
              </w:rPr>
              <w:t>Исполнитель:</w:t>
            </w:r>
          </w:p>
          <w:p w:rsidR="00C679D4" w:rsidRDefault="00C679D4" w:rsidP="0051179B">
            <w:pPr>
              <w:rPr>
                <w:bCs/>
                <w:color w:val="000000" w:themeColor="text1"/>
              </w:rPr>
            </w:pPr>
          </w:p>
          <w:p w:rsidR="00C679D4" w:rsidRDefault="00C679D4" w:rsidP="0051179B">
            <w:pPr>
              <w:rPr>
                <w:bCs/>
                <w:color w:val="000000" w:themeColor="text1"/>
              </w:rPr>
            </w:pPr>
          </w:p>
          <w:p w:rsidR="00C679D4" w:rsidRDefault="00C679D4" w:rsidP="0051179B">
            <w:pPr>
              <w:rPr>
                <w:bCs/>
                <w:color w:val="000000" w:themeColor="text1"/>
              </w:rPr>
            </w:pPr>
          </w:p>
          <w:p w:rsidR="00C679D4" w:rsidRDefault="00C679D4" w:rsidP="0051179B">
            <w:pPr>
              <w:rPr>
                <w:bCs/>
                <w:color w:val="000000" w:themeColor="text1"/>
              </w:rPr>
            </w:pPr>
          </w:p>
          <w:p w:rsidR="00C679D4" w:rsidRDefault="00C679D4" w:rsidP="0051179B">
            <w:pPr>
              <w:rPr>
                <w:bCs/>
                <w:color w:val="000000" w:themeColor="text1"/>
              </w:rPr>
            </w:pPr>
          </w:p>
          <w:p w:rsidR="00C679D4" w:rsidRDefault="00C679D4" w:rsidP="0051179B">
            <w:pPr>
              <w:rPr>
                <w:bCs/>
                <w:color w:val="000000" w:themeColor="text1"/>
              </w:rPr>
            </w:pPr>
          </w:p>
          <w:p w:rsidR="00C679D4" w:rsidRDefault="00C679D4" w:rsidP="0051179B">
            <w:pPr>
              <w:rPr>
                <w:bCs/>
                <w:color w:val="000000" w:themeColor="text1"/>
              </w:rPr>
            </w:pPr>
          </w:p>
          <w:p w:rsidR="00C679D4" w:rsidRDefault="00C679D4" w:rsidP="0051179B">
            <w:pPr>
              <w:rPr>
                <w:bCs/>
                <w:color w:val="000000" w:themeColor="text1"/>
              </w:rPr>
            </w:pPr>
          </w:p>
          <w:p w:rsidR="00C679D4" w:rsidRDefault="00C679D4" w:rsidP="0051179B">
            <w:pPr>
              <w:rPr>
                <w:bCs/>
                <w:color w:val="000000" w:themeColor="text1"/>
              </w:rPr>
            </w:pPr>
          </w:p>
          <w:p w:rsidR="00C679D4" w:rsidRDefault="00C679D4" w:rsidP="0051179B">
            <w:pPr>
              <w:rPr>
                <w:bCs/>
                <w:color w:val="000000" w:themeColor="text1"/>
              </w:rPr>
            </w:pPr>
          </w:p>
          <w:p w:rsidR="00C679D4" w:rsidRDefault="00C679D4" w:rsidP="0051179B">
            <w:pPr>
              <w:rPr>
                <w:bCs/>
                <w:color w:val="000000" w:themeColor="text1"/>
              </w:rPr>
            </w:pPr>
          </w:p>
          <w:p w:rsidR="00C679D4" w:rsidRDefault="00C679D4" w:rsidP="0051179B">
            <w:pPr>
              <w:rPr>
                <w:bCs/>
                <w:color w:val="000000" w:themeColor="text1"/>
              </w:rPr>
            </w:pPr>
          </w:p>
          <w:p w:rsidR="00C679D4" w:rsidRDefault="00C679D4" w:rsidP="0051179B">
            <w:pPr>
              <w:rPr>
                <w:bCs/>
                <w:color w:val="000000" w:themeColor="text1"/>
              </w:rPr>
            </w:pPr>
          </w:p>
          <w:p w:rsidR="00C679D4" w:rsidRPr="00F02942" w:rsidRDefault="00C679D4" w:rsidP="0051179B">
            <w:pPr>
              <w:rPr>
                <w:bCs/>
                <w:color w:val="000000" w:themeColor="text1"/>
              </w:rPr>
            </w:pPr>
          </w:p>
          <w:p w:rsidR="00C679D4" w:rsidRDefault="00C679D4" w:rsidP="0051179B">
            <w:pPr>
              <w:rPr>
                <w:bCs/>
                <w:color w:val="000000" w:themeColor="text1"/>
              </w:rPr>
            </w:pPr>
          </w:p>
          <w:p w:rsidR="00C679D4" w:rsidRPr="00F02942" w:rsidRDefault="00C679D4" w:rsidP="0051179B">
            <w:pPr>
              <w:rPr>
                <w:bCs/>
                <w:color w:val="000000" w:themeColor="text1"/>
              </w:rPr>
            </w:pPr>
          </w:p>
          <w:p w:rsidR="00C679D4" w:rsidRDefault="00C679D4" w:rsidP="0051179B">
            <w:pPr>
              <w:rPr>
                <w:bCs/>
                <w:color w:val="000000" w:themeColor="text1"/>
              </w:rPr>
            </w:pPr>
          </w:p>
          <w:p w:rsidR="00C679D4" w:rsidRDefault="00C679D4" w:rsidP="0051179B">
            <w:pPr>
              <w:rPr>
                <w:bCs/>
                <w:color w:val="000000" w:themeColor="text1"/>
              </w:rPr>
            </w:pPr>
          </w:p>
          <w:p w:rsidR="00C679D4" w:rsidRPr="00F02942" w:rsidRDefault="00C679D4" w:rsidP="0051179B">
            <w:pPr>
              <w:rPr>
                <w:bCs/>
                <w:color w:val="000000" w:themeColor="text1"/>
              </w:rPr>
            </w:pPr>
            <w:r w:rsidRPr="00F02942">
              <w:rPr>
                <w:bCs/>
                <w:color w:val="000000" w:themeColor="text1"/>
              </w:rPr>
              <w:t xml:space="preserve">Исполнитель: </w:t>
            </w:r>
          </w:p>
          <w:p w:rsidR="00C679D4" w:rsidRPr="006D5988" w:rsidRDefault="00C679D4" w:rsidP="0051179B">
            <w:pPr>
              <w:rPr>
                <w:color w:val="FFFFFF" w:themeColor="background1"/>
                <w:u w:val="single" w:color="000000" w:themeColor="text1"/>
              </w:rPr>
            </w:pPr>
            <w:r w:rsidRPr="006D5988">
              <w:rPr>
                <w:color w:val="FFFFFF" w:themeColor="background1"/>
                <w:u w:val="single" w:color="000000" w:themeColor="text1"/>
              </w:rPr>
              <w:t>ИП Бородина Оксана Ивановна</w:t>
            </w:r>
          </w:p>
          <w:p w:rsidR="00C679D4" w:rsidRDefault="00C679D4" w:rsidP="0051179B">
            <w:pPr>
              <w:rPr>
                <w:color w:val="000000" w:themeColor="text1"/>
              </w:rPr>
            </w:pPr>
          </w:p>
          <w:p w:rsidR="00C679D4" w:rsidRPr="00F02942" w:rsidRDefault="00C679D4" w:rsidP="0051179B">
            <w:pPr>
              <w:rPr>
                <w:color w:val="000000" w:themeColor="text1"/>
              </w:rPr>
            </w:pPr>
          </w:p>
          <w:p w:rsidR="00C679D4" w:rsidRPr="00F02942" w:rsidRDefault="00C679D4" w:rsidP="0051179B">
            <w:pPr>
              <w:jc w:val="both"/>
              <w:rPr>
                <w:color w:val="000000" w:themeColor="text1"/>
              </w:rPr>
            </w:pPr>
            <w:r w:rsidRPr="00F02942">
              <w:rPr>
                <w:color w:val="000000" w:themeColor="text1"/>
              </w:rPr>
              <w:t>_________________ /</w:t>
            </w:r>
            <w:r w:rsidRPr="006D5988">
              <w:rPr>
                <w:color w:val="FFFFFF" w:themeColor="background1"/>
                <w:u w:val="single" w:color="000000" w:themeColor="text1"/>
              </w:rPr>
              <w:t>Бородина О.И.</w:t>
            </w:r>
            <w:r w:rsidRPr="00F02942">
              <w:rPr>
                <w:color w:val="000000" w:themeColor="text1"/>
              </w:rPr>
              <w:t>/</w:t>
            </w:r>
          </w:p>
          <w:p w:rsidR="00C679D4" w:rsidRPr="00F02942" w:rsidRDefault="00C679D4" w:rsidP="0051179B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 w:rsidRPr="00F0294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02942">
              <w:rPr>
                <w:bCs/>
                <w:color w:val="000000" w:themeColor="text1"/>
              </w:rPr>
              <w:t>м.п</w:t>
            </w:r>
            <w:proofErr w:type="spellEnd"/>
            <w:r w:rsidRPr="00F02942">
              <w:rPr>
                <w:bCs/>
                <w:color w:val="000000" w:themeColor="text1"/>
              </w:rPr>
              <w:t>.</w:t>
            </w:r>
          </w:p>
        </w:tc>
      </w:tr>
    </w:tbl>
    <w:p w:rsidR="003E6791" w:rsidRDefault="003E6791">
      <w:r>
        <w:br w:type="page"/>
      </w:r>
    </w:p>
    <w:p w:rsidR="00746BB0" w:rsidRPr="009B10D9" w:rsidRDefault="00D93DA6">
      <w:pPr>
        <w:jc w:val="right"/>
        <w:outlineLvl w:val="0"/>
        <w:rPr>
          <w:color w:val="auto"/>
        </w:rPr>
      </w:pPr>
      <w:r w:rsidRPr="009B10D9">
        <w:rPr>
          <w:color w:val="auto"/>
        </w:rPr>
        <w:lastRenderedPageBreak/>
        <w:t>Приложение № 1</w:t>
      </w:r>
    </w:p>
    <w:p w:rsidR="00746BB0" w:rsidRPr="009B10D9" w:rsidRDefault="00D93DA6">
      <w:pPr>
        <w:jc w:val="right"/>
        <w:outlineLvl w:val="0"/>
        <w:rPr>
          <w:color w:val="auto"/>
        </w:rPr>
      </w:pPr>
      <w:r w:rsidRPr="009B10D9">
        <w:rPr>
          <w:color w:val="auto"/>
        </w:rPr>
        <w:t xml:space="preserve">к договору № </w:t>
      </w:r>
      <w:r w:rsidR="00D94657">
        <w:rPr>
          <w:color w:val="auto"/>
        </w:rPr>
        <w:t>_______</w:t>
      </w:r>
    </w:p>
    <w:p w:rsidR="00746BB0" w:rsidRDefault="0072641B">
      <w:pPr>
        <w:jc w:val="right"/>
        <w:outlineLvl w:val="0"/>
        <w:rPr>
          <w:color w:val="auto"/>
        </w:rPr>
      </w:pPr>
      <w:r w:rsidRPr="009B10D9">
        <w:rPr>
          <w:color w:val="auto"/>
        </w:rPr>
        <w:t xml:space="preserve">от </w:t>
      </w:r>
      <w:r w:rsidR="00AA048E" w:rsidRPr="009B10D9">
        <w:rPr>
          <w:color w:val="auto"/>
        </w:rPr>
        <w:t xml:space="preserve">                  </w:t>
      </w:r>
      <w:r w:rsidR="00095695">
        <w:rPr>
          <w:color w:val="auto"/>
        </w:rPr>
        <w:t>2026</w:t>
      </w:r>
      <w:r w:rsidR="00AA048E" w:rsidRPr="009B10D9">
        <w:rPr>
          <w:color w:val="auto"/>
        </w:rPr>
        <w:t>г.</w:t>
      </w:r>
    </w:p>
    <w:p w:rsidR="00CA6518" w:rsidRDefault="00CA6518">
      <w:pPr>
        <w:jc w:val="right"/>
        <w:outlineLvl w:val="0"/>
        <w:rPr>
          <w:color w:val="auto"/>
        </w:rPr>
      </w:pPr>
    </w:p>
    <w:p w:rsidR="00CA6518" w:rsidRPr="00EE12CA" w:rsidRDefault="00CA6518">
      <w:pPr>
        <w:jc w:val="right"/>
        <w:outlineLvl w:val="0"/>
        <w:rPr>
          <w:color w:val="auto"/>
        </w:rPr>
      </w:pPr>
    </w:p>
    <w:p w:rsidR="00C306DC" w:rsidRPr="00EE12CA" w:rsidRDefault="00FC77E5" w:rsidP="000F2768">
      <w:pPr>
        <w:pStyle w:val="Standard"/>
        <w:tabs>
          <w:tab w:val="left" w:pos="2414"/>
        </w:tabs>
        <w:spacing w:line="100" w:lineRule="atLeast"/>
        <w:jc w:val="center"/>
        <w:rPr>
          <w:rFonts w:eastAsia="Calibri" w:cs="Times New Roman"/>
          <w:b/>
          <w:u w:val="single"/>
        </w:rPr>
      </w:pPr>
      <w:proofErr w:type="gramStart"/>
      <w:r w:rsidRPr="00EE12CA">
        <w:rPr>
          <w:rFonts w:eastAsia="Calibri" w:cs="Times New Roman"/>
          <w:b/>
          <w:u w:val="single"/>
        </w:rPr>
        <w:t>Ведомость  ремонта</w:t>
      </w:r>
      <w:proofErr w:type="gramEnd"/>
    </w:p>
    <w:p w:rsidR="00095695" w:rsidRPr="00EE12CA" w:rsidRDefault="00095695" w:rsidP="00CA6518">
      <w:pPr>
        <w:pStyle w:val="Standard"/>
        <w:tabs>
          <w:tab w:val="left" w:pos="2414"/>
        </w:tabs>
        <w:spacing w:line="100" w:lineRule="atLeast"/>
        <w:jc w:val="center"/>
        <w:rPr>
          <w:rFonts w:cs="Times New Roman"/>
          <w:color w:val="000000" w:themeColor="text1"/>
          <w:sz w:val="23"/>
          <w:szCs w:val="23"/>
        </w:rPr>
      </w:pPr>
      <w:r w:rsidRPr="00EE12CA">
        <w:rPr>
          <w:rFonts w:cs="Times New Roman"/>
          <w:color w:val="000000" w:themeColor="text1"/>
          <w:sz w:val="23"/>
          <w:szCs w:val="23"/>
        </w:rPr>
        <w:t>гидравлического реверс-редуктора РР-300 на т/х «</w:t>
      </w:r>
      <w:r w:rsidR="00EE12CA" w:rsidRPr="00EE12CA">
        <w:rPr>
          <w:rFonts w:cs="Times New Roman"/>
          <w:color w:val="000000" w:themeColor="text1"/>
          <w:sz w:val="23"/>
          <w:szCs w:val="23"/>
        </w:rPr>
        <w:t>Ястреб</w:t>
      </w:r>
      <w:r w:rsidRPr="00EE12CA">
        <w:rPr>
          <w:rFonts w:cs="Times New Roman"/>
          <w:color w:val="000000" w:themeColor="text1"/>
          <w:sz w:val="23"/>
          <w:szCs w:val="23"/>
        </w:rPr>
        <w:t>»</w:t>
      </w:r>
    </w:p>
    <w:p w:rsidR="00095695" w:rsidRPr="00EE12CA" w:rsidRDefault="00095695" w:rsidP="00095695">
      <w:pPr>
        <w:tabs>
          <w:tab w:val="left" w:pos="1125"/>
        </w:tabs>
        <w:jc w:val="center"/>
        <w:rPr>
          <w:color w:val="auto"/>
          <w:sz w:val="23"/>
          <w:szCs w:val="23"/>
        </w:rPr>
      </w:pPr>
    </w:p>
    <w:tbl>
      <w:tblPr>
        <w:tblW w:w="9860" w:type="dxa"/>
        <w:tblInd w:w="3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7"/>
        <w:gridCol w:w="4792"/>
        <w:gridCol w:w="767"/>
        <w:gridCol w:w="850"/>
        <w:gridCol w:w="1276"/>
        <w:gridCol w:w="1468"/>
      </w:tblGrid>
      <w:tr w:rsidR="00CA6518" w:rsidRPr="00EE12CA" w:rsidTr="00501DBA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D1E" w:rsidRDefault="002D3D1E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  <w:r>
              <w:rPr>
                <w:rFonts w:eastAsia="Calibri"/>
                <w:color w:val="auto"/>
                <w:sz w:val="23"/>
                <w:szCs w:val="23"/>
                <w:lang w:eastAsia="en-US"/>
              </w:rPr>
              <w:t>№</w:t>
            </w:r>
          </w:p>
          <w:p w:rsidR="00CA6518" w:rsidRPr="00EE12CA" w:rsidRDefault="002D3D1E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  <w:r>
              <w:rPr>
                <w:rFonts w:eastAsia="Calibri"/>
                <w:color w:val="auto"/>
                <w:sz w:val="23"/>
                <w:szCs w:val="23"/>
                <w:lang w:eastAsia="en-US"/>
              </w:rPr>
              <w:t>п/п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518" w:rsidRPr="00EE12CA" w:rsidRDefault="00CA6518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  <w:r w:rsidRPr="00EE12CA">
              <w:rPr>
                <w:rFonts w:eastAsia="Calibri"/>
                <w:color w:val="auto"/>
                <w:sz w:val="23"/>
                <w:szCs w:val="23"/>
                <w:lang w:eastAsia="en-US"/>
              </w:rPr>
              <w:t>Наименование работ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518" w:rsidRPr="00EE12CA" w:rsidRDefault="00CA6518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  <w:r w:rsidRPr="00EE12CA">
              <w:rPr>
                <w:rFonts w:eastAsia="Calibri"/>
                <w:color w:val="auto"/>
                <w:sz w:val="23"/>
                <w:szCs w:val="23"/>
                <w:lang w:eastAsia="en-US"/>
              </w:rPr>
              <w:t>Кол-во</w:t>
            </w:r>
          </w:p>
          <w:p w:rsidR="00CA6518" w:rsidRPr="00EE12CA" w:rsidRDefault="00CA6518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  <w:r w:rsidRPr="00EE12CA">
              <w:rPr>
                <w:rFonts w:eastAsia="Calibri"/>
                <w:color w:val="auto"/>
                <w:sz w:val="23"/>
                <w:szCs w:val="23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18" w:rsidRPr="00EE12CA" w:rsidRDefault="00CA6518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  <w:r w:rsidRPr="00EE12CA">
              <w:rPr>
                <w:rFonts w:eastAsia="Calibri"/>
                <w:color w:val="auto"/>
                <w:sz w:val="23"/>
                <w:szCs w:val="23"/>
                <w:lang w:eastAsia="en-US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18" w:rsidRPr="00EE12CA" w:rsidRDefault="00CA6518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  <w:r w:rsidRPr="00EE12CA">
              <w:rPr>
                <w:rFonts w:eastAsia="Calibri"/>
                <w:color w:val="auto"/>
                <w:sz w:val="23"/>
                <w:szCs w:val="23"/>
                <w:lang w:eastAsia="en-US"/>
              </w:rPr>
              <w:t>Цена за ед.</w:t>
            </w:r>
            <w:r w:rsidR="00501DBA" w:rsidRPr="00EE12CA">
              <w:rPr>
                <w:rFonts w:eastAsia="Calibri"/>
                <w:color w:val="auto"/>
                <w:sz w:val="23"/>
                <w:szCs w:val="23"/>
                <w:lang w:eastAsia="en-US"/>
              </w:rPr>
              <w:t xml:space="preserve">     НДС ___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518" w:rsidRPr="00EE12CA" w:rsidRDefault="00CA6518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  <w:r w:rsidRPr="00EE12CA">
              <w:rPr>
                <w:rFonts w:eastAsia="Calibri"/>
                <w:color w:val="auto"/>
                <w:sz w:val="23"/>
                <w:szCs w:val="23"/>
                <w:lang w:eastAsia="en-US"/>
              </w:rPr>
              <w:t>Стоимость, руб.</w:t>
            </w:r>
            <w:r w:rsidR="00501DBA" w:rsidRPr="00EE12CA">
              <w:rPr>
                <w:rFonts w:eastAsia="Calibri"/>
                <w:color w:val="auto"/>
                <w:sz w:val="23"/>
                <w:szCs w:val="23"/>
                <w:lang w:eastAsia="en-US"/>
              </w:rPr>
              <w:t>, НДС _____</w:t>
            </w:r>
          </w:p>
        </w:tc>
      </w:tr>
      <w:tr w:rsidR="00CA6518" w:rsidRPr="00EE12CA" w:rsidTr="00501DBA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518" w:rsidRPr="00EE12CA" w:rsidRDefault="00CA6518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  <w:r w:rsidRPr="00EE12CA">
              <w:rPr>
                <w:rFonts w:eastAsia="Calibri"/>
                <w:color w:val="auto"/>
                <w:sz w:val="23"/>
                <w:szCs w:val="23"/>
                <w:lang w:eastAsia="en-US"/>
              </w:rPr>
              <w:t>1.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518" w:rsidRPr="00EE12CA" w:rsidRDefault="00CA6518" w:rsidP="00614AAE">
            <w:pPr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  <w:r w:rsidRPr="00EE12CA">
              <w:rPr>
                <w:rFonts w:eastAsia="Calibri"/>
                <w:color w:val="auto"/>
                <w:sz w:val="23"/>
                <w:szCs w:val="23"/>
                <w:lang w:eastAsia="en-US"/>
              </w:rPr>
              <w:t>Разборка  узлов и механизмов реверс-редуктора РР-300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518" w:rsidRPr="00EE12CA" w:rsidRDefault="00CA6518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  <w:r w:rsidRPr="00EE12CA">
              <w:rPr>
                <w:rFonts w:eastAsia="Calibri"/>
                <w:color w:val="auto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18" w:rsidRPr="00EE12CA" w:rsidRDefault="00CA6518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18" w:rsidRPr="00EE12CA" w:rsidRDefault="00CA6518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518" w:rsidRPr="00EE12CA" w:rsidRDefault="00CA6518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</w:p>
        </w:tc>
      </w:tr>
      <w:tr w:rsidR="00CA6518" w:rsidRPr="00EE12CA" w:rsidTr="00501DBA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518" w:rsidRPr="00EE12CA" w:rsidRDefault="00CA6518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  <w:r w:rsidRPr="00EE12CA">
              <w:rPr>
                <w:rFonts w:eastAsia="Calibri"/>
                <w:color w:val="auto"/>
                <w:sz w:val="23"/>
                <w:szCs w:val="23"/>
                <w:lang w:eastAsia="en-US"/>
              </w:rPr>
              <w:t>2.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518" w:rsidRPr="00EE12CA" w:rsidRDefault="00CA6518" w:rsidP="00614AAE">
            <w:pPr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  <w:r w:rsidRPr="00EE12CA">
              <w:rPr>
                <w:rFonts w:eastAsia="Calibri"/>
                <w:color w:val="auto"/>
                <w:sz w:val="23"/>
                <w:szCs w:val="23"/>
                <w:lang w:eastAsia="en-US"/>
              </w:rPr>
              <w:t>Ремонт повреждённого вала (ведущий СБ 525-420)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518" w:rsidRPr="00EE12CA" w:rsidRDefault="00CA6518" w:rsidP="00614AAE">
            <w:pPr>
              <w:jc w:val="center"/>
              <w:rPr>
                <w:color w:val="auto"/>
                <w:sz w:val="23"/>
                <w:szCs w:val="23"/>
              </w:rPr>
            </w:pPr>
            <w:r w:rsidRPr="00EE12CA">
              <w:rPr>
                <w:color w:val="auto"/>
                <w:sz w:val="23"/>
                <w:szCs w:val="23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18" w:rsidRPr="00EE12CA" w:rsidRDefault="00CA6518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18" w:rsidRPr="00EE12CA" w:rsidRDefault="00CA6518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518" w:rsidRPr="00EE12CA" w:rsidRDefault="00CA6518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</w:p>
        </w:tc>
      </w:tr>
      <w:tr w:rsidR="00CA6518" w:rsidRPr="00EE12CA" w:rsidTr="00501DBA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518" w:rsidRPr="00EE12CA" w:rsidRDefault="00CA6518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  <w:r w:rsidRPr="00EE12CA">
              <w:rPr>
                <w:rFonts w:eastAsia="Calibri"/>
                <w:color w:val="auto"/>
                <w:sz w:val="23"/>
                <w:szCs w:val="23"/>
                <w:lang w:eastAsia="en-US"/>
              </w:rPr>
              <w:t>3.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518" w:rsidRPr="00EE12CA" w:rsidRDefault="00CA6518" w:rsidP="00614AAE">
            <w:pPr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  <w:r w:rsidRPr="00EE12CA">
              <w:rPr>
                <w:rFonts w:eastAsia="Calibri"/>
                <w:color w:val="auto"/>
                <w:sz w:val="23"/>
                <w:szCs w:val="23"/>
                <w:lang w:eastAsia="en-US"/>
              </w:rPr>
              <w:t>Ремонт повреждённого вала (ведомый СБ 525-430)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518" w:rsidRPr="00EE12CA" w:rsidRDefault="00CA6518" w:rsidP="00614AAE">
            <w:pPr>
              <w:jc w:val="center"/>
              <w:rPr>
                <w:color w:val="auto"/>
                <w:sz w:val="23"/>
                <w:szCs w:val="23"/>
              </w:rPr>
            </w:pPr>
            <w:r w:rsidRPr="00EE12CA">
              <w:rPr>
                <w:color w:val="auto"/>
                <w:sz w:val="23"/>
                <w:szCs w:val="23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18" w:rsidRPr="00EE12CA" w:rsidRDefault="00CA6518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18" w:rsidRPr="00EE12CA" w:rsidRDefault="00CA6518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518" w:rsidRPr="00EE12CA" w:rsidRDefault="00CA6518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</w:p>
        </w:tc>
      </w:tr>
      <w:tr w:rsidR="00CA6518" w:rsidRPr="00EE12CA" w:rsidTr="00501DBA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518" w:rsidRPr="00EE12CA" w:rsidRDefault="00CA6518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  <w:r w:rsidRPr="00EE12CA">
              <w:rPr>
                <w:rFonts w:eastAsia="Calibri"/>
                <w:color w:val="auto"/>
                <w:sz w:val="23"/>
                <w:szCs w:val="23"/>
                <w:lang w:eastAsia="en-US"/>
              </w:rPr>
              <w:t>4.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518" w:rsidRPr="00EE12CA" w:rsidRDefault="00CA6518" w:rsidP="00614AAE">
            <w:pPr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  <w:r w:rsidRPr="00EE12CA">
              <w:rPr>
                <w:rFonts w:eastAsia="Calibri"/>
                <w:color w:val="auto"/>
                <w:sz w:val="23"/>
                <w:szCs w:val="23"/>
                <w:lang w:eastAsia="en-US"/>
              </w:rPr>
              <w:t>Замена зубчатого колеса (СБ 525-410)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518" w:rsidRPr="00EE12CA" w:rsidRDefault="00CA6518" w:rsidP="00614AAE">
            <w:pPr>
              <w:jc w:val="center"/>
              <w:rPr>
                <w:color w:val="auto"/>
                <w:sz w:val="23"/>
                <w:szCs w:val="23"/>
              </w:rPr>
            </w:pPr>
            <w:r w:rsidRPr="00EE12CA">
              <w:rPr>
                <w:color w:val="auto"/>
                <w:sz w:val="23"/>
                <w:szCs w:val="23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18" w:rsidRPr="00EE12CA" w:rsidRDefault="00CA6518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18" w:rsidRPr="00EE12CA" w:rsidRDefault="00CA6518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518" w:rsidRPr="00EE12CA" w:rsidRDefault="00CA6518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</w:p>
        </w:tc>
      </w:tr>
      <w:tr w:rsidR="00CA6518" w:rsidRPr="00EE12CA" w:rsidTr="00501DBA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518" w:rsidRPr="00EE12CA" w:rsidRDefault="00CA6518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  <w:r w:rsidRPr="00EE12CA">
              <w:rPr>
                <w:rFonts w:eastAsia="Calibri"/>
                <w:color w:val="auto"/>
                <w:sz w:val="23"/>
                <w:szCs w:val="23"/>
                <w:lang w:eastAsia="en-US"/>
              </w:rPr>
              <w:t>5.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518" w:rsidRPr="00EE12CA" w:rsidRDefault="00CA6518" w:rsidP="00614AAE">
            <w:pPr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  <w:r w:rsidRPr="00EE12CA">
              <w:rPr>
                <w:rFonts w:eastAsia="Calibri"/>
                <w:color w:val="auto"/>
                <w:sz w:val="23"/>
                <w:szCs w:val="23"/>
                <w:lang w:eastAsia="en-US"/>
              </w:rPr>
              <w:t>Замена ступицы (525-504)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518" w:rsidRPr="00EE12CA" w:rsidRDefault="00CA6518" w:rsidP="00614AAE">
            <w:pPr>
              <w:jc w:val="center"/>
              <w:rPr>
                <w:color w:val="auto"/>
                <w:sz w:val="23"/>
                <w:szCs w:val="23"/>
              </w:rPr>
            </w:pPr>
            <w:r w:rsidRPr="00EE12CA">
              <w:rPr>
                <w:color w:val="auto"/>
                <w:sz w:val="23"/>
                <w:szCs w:val="23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18" w:rsidRPr="00EE12CA" w:rsidRDefault="00CA6518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18" w:rsidRPr="00EE12CA" w:rsidRDefault="00CA6518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518" w:rsidRPr="00EE12CA" w:rsidRDefault="00CA6518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</w:p>
        </w:tc>
      </w:tr>
      <w:tr w:rsidR="00CA6518" w:rsidRPr="00EE12CA" w:rsidTr="00501DBA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518" w:rsidRPr="00EE12CA" w:rsidRDefault="00CA6518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  <w:r w:rsidRPr="00EE12CA">
              <w:rPr>
                <w:rFonts w:eastAsia="Calibri"/>
                <w:color w:val="auto"/>
                <w:sz w:val="23"/>
                <w:szCs w:val="23"/>
                <w:lang w:eastAsia="en-US"/>
              </w:rPr>
              <w:t>6.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518" w:rsidRPr="00EE12CA" w:rsidRDefault="00CA6518" w:rsidP="00614AAE">
            <w:pPr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  <w:r w:rsidRPr="00EE12CA">
              <w:rPr>
                <w:rFonts w:eastAsia="Calibri"/>
                <w:color w:val="auto"/>
                <w:sz w:val="23"/>
                <w:szCs w:val="23"/>
                <w:lang w:eastAsia="en-US"/>
              </w:rPr>
              <w:t>Замена диска трения (ведомый 525-406)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518" w:rsidRPr="00EE12CA" w:rsidRDefault="00CA6518" w:rsidP="00614AAE">
            <w:pPr>
              <w:jc w:val="center"/>
              <w:rPr>
                <w:color w:val="auto"/>
                <w:sz w:val="23"/>
                <w:szCs w:val="23"/>
              </w:rPr>
            </w:pPr>
            <w:r w:rsidRPr="00EE12CA">
              <w:rPr>
                <w:color w:val="auto"/>
                <w:sz w:val="23"/>
                <w:szCs w:val="23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18" w:rsidRPr="00EE12CA" w:rsidRDefault="00CA6518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18" w:rsidRPr="00EE12CA" w:rsidRDefault="00CA6518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518" w:rsidRPr="00EE12CA" w:rsidRDefault="00CA6518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</w:p>
        </w:tc>
      </w:tr>
      <w:tr w:rsidR="00CA6518" w:rsidRPr="00EE12CA" w:rsidTr="00501DBA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518" w:rsidRPr="00EE12CA" w:rsidRDefault="00CA6518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  <w:r w:rsidRPr="00EE12CA">
              <w:rPr>
                <w:rFonts w:eastAsia="Calibri"/>
                <w:color w:val="auto"/>
                <w:sz w:val="23"/>
                <w:szCs w:val="23"/>
                <w:lang w:eastAsia="en-US"/>
              </w:rPr>
              <w:t>7.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518" w:rsidRPr="00EE12CA" w:rsidRDefault="00CA6518" w:rsidP="00614AAE">
            <w:pPr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  <w:r w:rsidRPr="00EE12CA">
              <w:rPr>
                <w:rFonts w:eastAsia="Calibri"/>
                <w:color w:val="auto"/>
                <w:sz w:val="23"/>
                <w:szCs w:val="23"/>
                <w:lang w:eastAsia="en-US"/>
              </w:rPr>
              <w:t>Замена диска трения (ведущий 525-405)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518" w:rsidRPr="00EE12CA" w:rsidRDefault="00CA6518" w:rsidP="00614AAE">
            <w:pPr>
              <w:jc w:val="center"/>
              <w:rPr>
                <w:color w:val="auto"/>
                <w:sz w:val="23"/>
                <w:szCs w:val="23"/>
              </w:rPr>
            </w:pPr>
            <w:r w:rsidRPr="00EE12CA">
              <w:rPr>
                <w:color w:val="auto"/>
                <w:sz w:val="23"/>
                <w:szCs w:val="23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18" w:rsidRPr="00EE12CA" w:rsidRDefault="00CA6518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18" w:rsidRPr="00EE12CA" w:rsidRDefault="00CA6518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518" w:rsidRPr="00EE12CA" w:rsidRDefault="00CA6518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</w:p>
        </w:tc>
      </w:tr>
      <w:tr w:rsidR="00CA6518" w:rsidRPr="00EE12CA" w:rsidTr="00501DBA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518" w:rsidRPr="00EE12CA" w:rsidRDefault="00CA6518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  <w:r w:rsidRPr="00EE12CA">
              <w:rPr>
                <w:rFonts w:eastAsia="Calibri"/>
                <w:color w:val="auto"/>
                <w:sz w:val="23"/>
                <w:szCs w:val="23"/>
                <w:lang w:eastAsia="en-US"/>
              </w:rPr>
              <w:t>8.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518" w:rsidRPr="00EE12CA" w:rsidRDefault="00CA6518" w:rsidP="00614AAE">
            <w:pPr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  <w:r w:rsidRPr="00EE12CA">
              <w:rPr>
                <w:rFonts w:eastAsia="Calibri"/>
                <w:color w:val="auto"/>
                <w:sz w:val="23"/>
                <w:szCs w:val="23"/>
                <w:lang w:eastAsia="en-US"/>
              </w:rPr>
              <w:t>Замена диска упорного с шестерней (СБ-525-407)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518" w:rsidRPr="00EE12CA" w:rsidRDefault="00CA6518" w:rsidP="00614AAE">
            <w:pPr>
              <w:jc w:val="center"/>
              <w:rPr>
                <w:color w:val="auto"/>
                <w:sz w:val="23"/>
                <w:szCs w:val="23"/>
              </w:rPr>
            </w:pPr>
            <w:r w:rsidRPr="00EE12CA">
              <w:rPr>
                <w:color w:val="auto"/>
                <w:sz w:val="23"/>
                <w:szCs w:val="23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18" w:rsidRPr="00EE12CA" w:rsidRDefault="00CA6518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18" w:rsidRPr="00EE12CA" w:rsidRDefault="00CA6518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518" w:rsidRPr="00EE12CA" w:rsidRDefault="00CA6518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</w:p>
        </w:tc>
      </w:tr>
      <w:tr w:rsidR="00CA6518" w:rsidRPr="00EE12CA" w:rsidTr="00501DBA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518" w:rsidRPr="00EE12CA" w:rsidRDefault="00CA6518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  <w:r w:rsidRPr="00EE12CA">
              <w:rPr>
                <w:rFonts w:eastAsia="Calibri"/>
                <w:color w:val="auto"/>
                <w:sz w:val="23"/>
                <w:szCs w:val="23"/>
                <w:lang w:eastAsia="en-US"/>
              </w:rPr>
              <w:t>9.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518" w:rsidRPr="00EE12CA" w:rsidRDefault="00CA6518" w:rsidP="00614AAE">
            <w:pPr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  <w:r w:rsidRPr="00EE12CA">
              <w:rPr>
                <w:rFonts w:eastAsia="Calibri"/>
                <w:color w:val="auto"/>
                <w:sz w:val="23"/>
                <w:szCs w:val="23"/>
                <w:lang w:eastAsia="en-US"/>
              </w:rPr>
              <w:t xml:space="preserve">Замена ведущего барабана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518" w:rsidRPr="00EE12CA" w:rsidRDefault="00CA6518" w:rsidP="00614AAE">
            <w:pPr>
              <w:jc w:val="center"/>
              <w:rPr>
                <w:color w:val="auto"/>
                <w:sz w:val="23"/>
                <w:szCs w:val="23"/>
              </w:rPr>
            </w:pPr>
            <w:r w:rsidRPr="00EE12CA">
              <w:rPr>
                <w:color w:val="auto"/>
                <w:sz w:val="23"/>
                <w:szCs w:val="23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18" w:rsidRPr="00EE12CA" w:rsidRDefault="00CA6518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18" w:rsidRPr="00EE12CA" w:rsidRDefault="00CA6518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518" w:rsidRPr="00EE12CA" w:rsidRDefault="00CA6518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</w:p>
        </w:tc>
      </w:tr>
      <w:tr w:rsidR="00CA6518" w:rsidRPr="00EE12CA" w:rsidTr="00501DBA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518" w:rsidRPr="00EE12CA" w:rsidRDefault="00CA6518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  <w:r w:rsidRPr="00EE12CA">
              <w:rPr>
                <w:rFonts w:eastAsia="Calibri"/>
                <w:color w:val="auto"/>
                <w:sz w:val="23"/>
                <w:szCs w:val="23"/>
                <w:lang w:eastAsia="en-US"/>
              </w:rPr>
              <w:t>10.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518" w:rsidRPr="00EE12CA" w:rsidRDefault="00CA6518" w:rsidP="00614AAE">
            <w:pPr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  <w:r w:rsidRPr="00EE12CA">
              <w:rPr>
                <w:rFonts w:eastAsia="Calibri"/>
                <w:color w:val="auto"/>
                <w:sz w:val="23"/>
                <w:szCs w:val="23"/>
                <w:lang w:eastAsia="en-US"/>
              </w:rPr>
              <w:t>Замена подшипников (313 АК)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518" w:rsidRPr="00EE12CA" w:rsidRDefault="00CA6518" w:rsidP="00614AAE">
            <w:pPr>
              <w:jc w:val="center"/>
              <w:rPr>
                <w:color w:val="auto"/>
                <w:sz w:val="23"/>
                <w:szCs w:val="23"/>
              </w:rPr>
            </w:pPr>
            <w:r w:rsidRPr="00EE12CA">
              <w:rPr>
                <w:color w:val="auto"/>
                <w:sz w:val="23"/>
                <w:szCs w:val="23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18" w:rsidRPr="00EE12CA" w:rsidRDefault="00CA6518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18" w:rsidRPr="00EE12CA" w:rsidRDefault="00CA6518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518" w:rsidRPr="00EE12CA" w:rsidRDefault="00CA6518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</w:p>
        </w:tc>
      </w:tr>
      <w:tr w:rsidR="00CA6518" w:rsidRPr="00EE12CA" w:rsidTr="00501DBA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518" w:rsidRPr="00EE12CA" w:rsidRDefault="00CA6518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  <w:r w:rsidRPr="00EE12CA">
              <w:rPr>
                <w:rFonts w:eastAsia="Calibri"/>
                <w:color w:val="auto"/>
                <w:sz w:val="23"/>
                <w:szCs w:val="23"/>
                <w:lang w:eastAsia="en-US"/>
              </w:rPr>
              <w:t>11.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518" w:rsidRPr="00EE12CA" w:rsidRDefault="00CA6518" w:rsidP="00614AAE">
            <w:pPr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  <w:r w:rsidRPr="00EE12CA">
              <w:rPr>
                <w:rFonts w:eastAsia="Calibri"/>
                <w:color w:val="auto"/>
                <w:sz w:val="23"/>
                <w:szCs w:val="23"/>
                <w:lang w:eastAsia="en-US"/>
              </w:rPr>
              <w:t>Замена пружины аварийного клапана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518" w:rsidRPr="00EE12CA" w:rsidRDefault="00CA6518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  <w:r w:rsidRPr="00EE12CA">
              <w:rPr>
                <w:rFonts w:eastAsia="Calibri"/>
                <w:color w:val="auto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18" w:rsidRPr="00EE12CA" w:rsidRDefault="00CA6518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18" w:rsidRPr="00EE12CA" w:rsidRDefault="00CA6518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518" w:rsidRPr="00EE12CA" w:rsidRDefault="00CA6518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</w:p>
        </w:tc>
      </w:tr>
      <w:tr w:rsidR="00CA6518" w:rsidRPr="00EE12CA" w:rsidTr="00501DBA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518" w:rsidRPr="00EE12CA" w:rsidRDefault="00CA6518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  <w:r w:rsidRPr="00EE12CA">
              <w:rPr>
                <w:rFonts w:eastAsia="Calibri"/>
                <w:color w:val="auto"/>
                <w:sz w:val="23"/>
                <w:szCs w:val="23"/>
                <w:lang w:eastAsia="en-US"/>
              </w:rPr>
              <w:t>12.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518" w:rsidRPr="00EE12CA" w:rsidRDefault="00CA6518" w:rsidP="00614AAE">
            <w:pPr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  <w:r w:rsidRPr="00EE12CA">
              <w:rPr>
                <w:rFonts w:eastAsia="Calibri"/>
                <w:color w:val="auto"/>
                <w:sz w:val="23"/>
                <w:szCs w:val="23"/>
                <w:lang w:eastAsia="en-US"/>
              </w:rPr>
              <w:t>Замена поршневых колец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518" w:rsidRPr="00EE12CA" w:rsidRDefault="00CA6518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  <w:r w:rsidRPr="00EE12CA">
              <w:rPr>
                <w:rFonts w:eastAsia="Calibri"/>
                <w:color w:val="auto"/>
                <w:sz w:val="23"/>
                <w:szCs w:val="23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18" w:rsidRPr="00EE12CA" w:rsidRDefault="00CA6518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18" w:rsidRPr="00EE12CA" w:rsidRDefault="00CA6518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518" w:rsidRPr="00EE12CA" w:rsidRDefault="00CA6518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</w:p>
        </w:tc>
      </w:tr>
      <w:tr w:rsidR="00CA6518" w:rsidRPr="00EE12CA" w:rsidTr="00501DBA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518" w:rsidRPr="00EE12CA" w:rsidRDefault="00CA6518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  <w:r w:rsidRPr="00EE12CA">
              <w:rPr>
                <w:rFonts w:eastAsia="Calibri"/>
                <w:color w:val="auto"/>
                <w:sz w:val="23"/>
                <w:szCs w:val="23"/>
                <w:lang w:eastAsia="en-US"/>
              </w:rPr>
              <w:t>13.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518" w:rsidRPr="00EE12CA" w:rsidRDefault="00CA6518" w:rsidP="00614AAE">
            <w:pPr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  <w:r w:rsidRPr="00EE12CA">
              <w:rPr>
                <w:rFonts w:eastAsia="Calibri"/>
                <w:color w:val="auto"/>
                <w:sz w:val="23"/>
                <w:szCs w:val="23"/>
                <w:lang w:eastAsia="en-US"/>
              </w:rPr>
              <w:t xml:space="preserve">Ликвидация участков, на которых образовалась коррозия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518" w:rsidRPr="00EE12CA" w:rsidRDefault="00CA6518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  <w:r w:rsidRPr="00EE12CA">
              <w:rPr>
                <w:rFonts w:eastAsia="Calibri"/>
                <w:color w:val="auto"/>
                <w:sz w:val="23"/>
                <w:szCs w:val="23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18" w:rsidRPr="00EE12CA" w:rsidRDefault="00CA6518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18" w:rsidRPr="00EE12CA" w:rsidRDefault="00CA6518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518" w:rsidRPr="00EE12CA" w:rsidRDefault="00CA6518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</w:p>
        </w:tc>
      </w:tr>
      <w:tr w:rsidR="00CA6518" w:rsidRPr="00EE12CA" w:rsidTr="00501DBA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518" w:rsidRPr="00EE12CA" w:rsidRDefault="00CA6518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  <w:r w:rsidRPr="00EE12CA">
              <w:rPr>
                <w:rFonts w:eastAsia="Calibri"/>
                <w:color w:val="auto"/>
                <w:sz w:val="23"/>
                <w:szCs w:val="23"/>
                <w:lang w:eastAsia="en-US"/>
              </w:rPr>
              <w:t>14.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518" w:rsidRPr="00EE12CA" w:rsidRDefault="00CA6518" w:rsidP="00614AAE">
            <w:pPr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  <w:r w:rsidRPr="00EE12CA">
              <w:rPr>
                <w:rFonts w:eastAsia="Calibri"/>
                <w:color w:val="auto"/>
                <w:sz w:val="23"/>
                <w:szCs w:val="23"/>
                <w:lang w:eastAsia="en-US"/>
              </w:rPr>
              <w:t>Обработка деталей антикоррозийным составом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518" w:rsidRPr="00EE12CA" w:rsidRDefault="00CA6518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  <w:r w:rsidRPr="00EE12CA">
              <w:rPr>
                <w:rFonts w:eastAsia="Calibri"/>
                <w:color w:val="auto"/>
                <w:sz w:val="23"/>
                <w:szCs w:val="23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18" w:rsidRPr="00EE12CA" w:rsidRDefault="00CA6518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18" w:rsidRPr="00EE12CA" w:rsidRDefault="00CA6518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518" w:rsidRPr="00EE12CA" w:rsidRDefault="00CA6518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</w:p>
        </w:tc>
      </w:tr>
      <w:tr w:rsidR="00CA6518" w:rsidRPr="00EE12CA" w:rsidTr="00501DBA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518" w:rsidRPr="00EE12CA" w:rsidRDefault="00CA6518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  <w:r w:rsidRPr="00EE12CA">
              <w:rPr>
                <w:rFonts w:eastAsia="Calibri"/>
                <w:color w:val="auto"/>
                <w:sz w:val="23"/>
                <w:szCs w:val="23"/>
                <w:lang w:eastAsia="en-US"/>
              </w:rPr>
              <w:t>15.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518" w:rsidRPr="00EE12CA" w:rsidRDefault="00CA6518" w:rsidP="00614AAE">
            <w:pPr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  <w:r w:rsidRPr="00EE12CA">
              <w:rPr>
                <w:rFonts w:eastAsia="Calibri"/>
                <w:color w:val="auto"/>
                <w:sz w:val="23"/>
                <w:szCs w:val="23"/>
                <w:lang w:eastAsia="en-US"/>
              </w:rPr>
              <w:t>Замена уплотнительного кольца(525-506)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518" w:rsidRPr="00EE12CA" w:rsidRDefault="00CA6518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  <w:r w:rsidRPr="00EE12CA">
              <w:rPr>
                <w:rFonts w:eastAsia="Calibri"/>
                <w:color w:val="auto"/>
                <w:sz w:val="23"/>
                <w:szCs w:val="23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18" w:rsidRPr="00EE12CA" w:rsidRDefault="00CA6518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18" w:rsidRPr="00EE12CA" w:rsidRDefault="00CA6518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518" w:rsidRPr="00EE12CA" w:rsidRDefault="00CA6518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</w:p>
        </w:tc>
      </w:tr>
      <w:tr w:rsidR="00CA6518" w:rsidRPr="00EE12CA" w:rsidTr="00501DBA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518" w:rsidRPr="00EE12CA" w:rsidRDefault="00CA6518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  <w:r w:rsidRPr="00EE12CA">
              <w:rPr>
                <w:rFonts w:eastAsia="Calibri"/>
                <w:color w:val="auto"/>
                <w:sz w:val="23"/>
                <w:szCs w:val="23"/>
                <w:lang w:eastAsia="en-US"/>
              </w:rPr>
              <w:t>16.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518" w:rsidRPr="00EE12CA" w:rsidRDefault="00CA6518" w:rsidP="00614AAE">
            <w:pPr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  <w:r w:rsidRPr="00EE12CA">
              <w:rPr>
                <w:rFonts w:eastAsia="Calibri"/>
                <w:color w:val="auto"/>
                <w:sz w:val="23"/>
                <w:szCs w:val="23"/>
                <w:lang w:eastAsia="en-US"/>
              </w:rPr>
              <w:t>Замена манжета (1,1-115*145-4)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518" w:rsidRPr="00EE12CA" w:rsidRDefault="00CA6518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  <w:r w:rsidRPr="00EE12CA">
              <w:rPr>
                <w:rFonts w:eastAsia="Calibri"/>
                <w:color w:val="auto"/>
                <w:sz w:val="23"/>
                <w:szCs w:val="23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18" w:rsidRPr="00EE12CA" w:rsidRDefault="00CA6518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18" w:rsidRPr="00EE12CA" w:rsidRDefault="00CA6518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518" w:rsidRPr="00EE12CA" w:rsidRDefault="00CA6518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</w:p>
        </w:tc>
      </w:tr>
      <w:tr w:rsidR="00CA6518" w:rsidRPr="00EE12CA" w:rsidTr="00501DBA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518" w:rsidRPr="00EE12CA" w:rsidRDefault="00CA6518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  <w:r w:rsidRPr="00EE12CA">
              <w:rPr>
                <w:rFonts w:eastAsia="Calibri"/>
                <w:color w:val="auto"/>
                <w:sz w:val="23"/>
                <w:szCs w:val="23"/>
                <w:lang w:eastAsia="en-US"/>
              </w:rPr>
              <w:t>17.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518" w:rsidRPr="00EE12CA" w:rsidRDefault="00CA6518" w:rsidP="00614AAE">
            <w:pPr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  <w:r w:rsidRPr="00EE12CA">
              <w:rPr>
                <w:rFonts w:eastAsia="Calibri"/>
                <w:color w:val="auto"/>
                <w:sz w:val="23"/>
                <w:szCs w:val="23"/>
                <w:lang w:eastAsia="en-US"/>
              </w:rPr>
              <w:t>Замена гидр распределителя (</w:t>
            </w:r>
            <w:proofErr w:type="spellStart"/>
            <w:r w:rsidRPr="00EE12CA">
              <w:rPr>
                <w:rFonts w:eastAsia="Calibri"/>
                <w:color w:val="auto"/>
                <w:sz w:val="23"/>
                <w:szCs w:val="23"/>
                <w:lang w:eastAsia="en-US"/>
              </w:rPr>
              <w:t>Сб</w:t>
            </w:r>
            <w:proofErr w:type="spellEnd"/>
            <w:r w:rsidRPr="00EE12CA">
              <w:rPr>
                <w:rFonts w:eastAsia="Calibri"/>
                <w:color w:val="auto"/>
                <w:sz w:val="23"/>
                <w:szCs w:val="23"/>
                <w:lang w:eastAsia="en-US"/>
              </w:rPr>
              <w:t xml:space="preserve"> 525-37-100)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518" w:rsidRPr="00EE12CA" w:rsidRDefault="00CA6518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  <w:r w:rsidRPr="00EE12CA">
              <w:rPr>
                <w:rFonts w:eastAsia="Calibri"/>
                <w:color w:val="auto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18" w:rsidRPr="00EE12CA" w:rsidRDefault="00CA6518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18" w:rsidRPr="00EE12CA" w:rsidRDefault="00CA6518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518" w:rsidRPr="00EE12CA" w:rsidRDefault="00CA6518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</w:p>
        </w:tc>
      </w:tr>
      <w:tr w:rsidR="00CA6518" w:rsidRPr="00EE12CA" w:rsidTr="00501DBA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518" w:rsidRPr="00EE12CA" w:rsidRDefault="00CA6518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  <w:r w:rsidRPr="00EE12CA">
              <w:rPr>
                <w:rFonts w:eastAsia="Calibri"/>
                <w:color w:val="auto"/>
                <w:sz w:val="23"/>
                <w:szCs w:val="23"/>
                <w:lang w:eastAsia="en-US"/>
              </w:rPr>
              <w:t>18.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518" w:rsidRPr="00EE12CA" w:rsidRDefault="00CA6518" w:rsidP="00614AAE">
            <w:pPr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  <w:r w:rsidRPr="00EE12CA">
              <w:rPr>
                <w:rFonts w:eastAsia="Calibri"/>
                <w:color w:val="auto"/>
                <w:sz w:val="23"/>
                <w:szCs w:val="23"/>
                <w:lang w:eastAsia="en-US"/>
              </w:rPr>
              <w:t>Замена масляного насоса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518" w:rsidRPr="00EE12CA" w:rsidRDefault="00CA6518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  <w:r w:rsidRPr="00EE12CA">
              <w:rPr>
                <w:rFonts w:eastAsia="Calibri"/>
                <w:color w:val="auto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18" w:rsidRPr="00EE12CA" w:rsidRDefault="00CA6518" w:rsidP="00397E13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18" w:rsidRPr="00EE12CA" w:rsidRDefault="00CA6518" w:rsidP="00397E13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518" w:rsidRPr="00EE12CA" w:rsidRDefault="00CA6518" w:rsidP="00397E13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</w:p>
        </w:tc>
      </w:tr>
      <w:tr w:rsidR="00CA6518" w:rsidRPr="00EE12CA" w:rsidTr="00501DBA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518" w:rsidRPr="00EE12CA" w:rsidRDefault="00CA6518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  <w:r w:rsidRPr="00EE12CA">
              <w:rPr>
                <w:rFonts w:eastAsia="Calibri"/>
                <w:color w:val="auto"/>
                <w:sz w:val="23"/>
                <w:szCs w:val="23"/>
                <w:lang w:eastAsia="en-US"/>
              </w:rPr>
              <w:t>19.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518" w:rsidRPr="00EE12CA" w:rsidRDefault="00CA6518" w:rsidP="00614AAE">
            <w:pPr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  <w:r w:rsidRPr="00EE12CA">
              <w:rPr>
                <w:rFonts w:eastAsia="Calibri"/>
                <w:color w:val="auto"/>
                <w:sz w:val="23"/>
                <w:szCs w:val="23"/>
                <w:lang w:eastAsia="en-US"/>
              </w:rPr>
              <w:t xml:space="preserve">Реставрация механических повреждений корпуса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518" w:rsidRPr="00EE12CA" w:rsidRDefault="00CA6518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  <w:r w:rsidRPr="00EE12CA">
              <w:rPr>
                <w:rFonts w:eastAsia="Calibri"/>
                <w:color w:val="auto"/>
                <w:sz w:val="23"/>
                <w:szCs w:val="23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18" w:rsidRPr="00EE12CA" w:rsidRDefault="00CA6518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18" w:rsidRPr="00EE12CA" w:rsidRDefault="00CA6518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518" w:rsidRPr="00EE12CA" w:rsidRDefault="00CA6518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</w:p>
        </w:tc>
      </w:tr>
      <w:tr w:rsidR="00CA6518" w:rsidRPr="00EE12CA" w:rsidTr="00501DBA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518" w:rsidRPr="00EE12CA" w:rsidRDefault="00CA6518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  <w:r w:rsidRPr="00EE12CA">
              <w:rPr>
                <w:rFonts w:eastAsia="Calibri"/>
                <w:color w:val="auto"/>
                <w:sz w:val="23"/>
                <w:szCs w:val="23"/>
                <w:lang w:eastAsia="en-US"/>
              </w:rPr>
              <w:t>20.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518" w:rsidRPr="00EE12CA" w:rsidRDefault="00CA6518" w:rsidP="00614AAE">
            <w:pPr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  <w:r w:rsidRPr="00EE12CA">
              <w:rPr>
                <w:rFonts w:eastAsia="Calibri"/>
                <w:color w:val="auto"/>
                <w:sz w:val="23"/>
                <w:szCs w:val="23"/>
                <w:lang w:eastAsia="en-US"/>
              </w:rPr>
              <w:t>Сборка узлов и механизмов реверс редуктора РР-300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518" w:rsidRPr="00EE12CA" w:rsidRDefault="00CA6518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  <w:r w:rsidRPr="00EE12CA">
              <w:rPr>
                <w:rFonts w:eastAsia="Calibri"/>
                <w:color w:val="auto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18" w:rsidRPr="00EE12CA" w:rsidRDefault="00CA6518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18" w:rsidRPr="00EE12CA" w:rsidRDefault="00CA6518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518" w:rsidRPr="00EE12CA" w:rsidRDefault="00CA6518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</w:p>
        </w:tc>
      </w:tr>
      <w:tr w:rsidR="00CA6518" w:rsidRPr="00EE12CA" w:rsidTr="00501DBA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518" w:rsidRPr="00EE12CA" w:rsidRDefault="00CA6518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  <w:r w:rsidRPr="00EE12CA">
              <w:rPr>
                <w:rFonts w:eastAsia="Calibri"/>
                <w:color w:val="auto"/>
                <w:sz w:val="23"/>
                <w:szCs w:val="23"/>
                <w:lang w:eastAsia="en-US"/>
              </w:rPr>
              <w:t>21.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518" w:rsidRPr="00EE12CA" w:rsidRDefault="00CA6518" w:rsidP="00614AAE">
            <w:pPr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  <w:r w:rsidRPr="00EE12CA">
              <w:rPr>
                <w:rFonts w:eastAsia="Calibri"/>
                <w:color w:val="auto"/>
                <w:sz w:val="23"/>
                <w:szCs w:val="23"/>
                <w:lang w:eastAsia="en-US"/>
              </w:rPr>
              <w:t xml:space="preserve">Испытание и пусконаладочные работы реверс редуктора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518" w:rsidRPr="00EE12CA" w:rsidRDefault="00CA6518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  <w:r w:rsidRPr="00EE12CA">
              <w:rPr>
                <w:rFonts w:eastAsia="Calibri"/>
                <w:color w:val="auto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18" w:rsidRPr="00EE12CA" w:rsidRDefault="00CA6518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18" w:rsidRPr="00EE12CA" w:rsidRDefault="00CA6518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518" w:rsidRPr="00EE12CA" w:rsidRDefault="00CA6518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</w:p>
        </w:tc>
      </w:tr>
      <w:tr w:rsidR="00CA6518" w:rsidRPr="00EE12CA" w:rsidTr="00501DBA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518" w:rsidRPr="00EE12CA" w:rsidRDefault="00CA6518" w:rsidP="00614AAE">
            <w:pPr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518" w:rsidRPr="00EE12CA" w:rsidRDefault="00CA6518" w:rsidP="00614AAE">
            <w:pPr>
              <w:rPr>
                <w:rFonts w:eastAsia="Calibri"/>
                <w:b/>
                <w:color w:val="auto"/>
                <w:sz w:val="23"/>
                <w:szCs w:val="23"/>
                <w:lang w:eastAsia="en-US"/>
              </w:rPr>
            </w:pPr>
            <w:r w:rsidRPr="00EE12CA">
              <w:rPr>
                <w:rFonts w:eastAsia="Calibri"/>
                <w:b/>
                <w:color w:val="auto"/>
                <w:sz w:val="23"/>
                <w:szCs w:val="23"/>
                <w:lang w:eastAsia="en-US"/>
              </w:rPr>
              <w:t>ИТОГО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518" w:rsidRPr="00EE12CA" w:rsidRDefault="00CA6518" w:rsidP="00614AAE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18" w:rsidRPr="00EE12CA" w:rsidRDefault="00CA6518" w:rsidP="004016D0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518" w:rsidRPr="00EE12CA" w:rsidRDefault="00CA6518" w:rsidP="004016D0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518" w:rsidRPr="00EE12CA" w:rsidRDefault="00CA6518" w:rsidP="004016D0">
            <w:pPr>
              <w:jc w:val="center"/>
              <w:rPr>
                <w:rFonts w:eastAsia="Calibri"/>
                <w:color w:val="auto"/>
                <w:sz w:val="23"/>
                <w:szCs w:val="23"/>
                <w:lang w:eastAsia="en-US"/>
              </w:rPr>
            </w:pPr>
          </w:p>
        </w:tc>
      </w:tr>
    </w:tbl>
    <w:p w:rsidR="00746BB0" w:rsidRPr="009B10D9" w:rsidRDefault="00746BB0">
      <w:pPr>
        <w:jc w:val="right"/>
        <w:outlineLvl w:val="0"/>
        <w:rPr>
          <w:color w:val="auto"/>
        </w:rPr>
      </w:pPr>
    </w:p>
    <w:p w:rsidR="00746BB0" w:rsidRPr="00666396" w:rsidRDefault="003C24BB" w:rsidP="003C24BB">
      <w:pPr>
        <w:jc w:val="center"/>
        <w:outlineLvl w:val="0"/>
        <w:rPr>
          <w:color w:val="auto"/>
          <w:sz w:val="23"/>
          <w:szCs w:val="23"/>
        </w:rPr>
      </w:pPr>
      <w:r w:rsidRPr="00501DBA">
        <w:rPr>
          <w:color w:val="auto"/>
          <w:sz w:val="23"/>
          <w:szCs w:val="23"/>
        </w:rPr>
        <w:t>Всего</w:t>
      </w:r>
      <w:r w:rsidRPr="00666396">
        <w:rPr>
          <w:color w:val="auto"/>
          <w:sz w:val="23"/>
          <w:szCs w:val="23"/>
        </w:rPr>
        <w:t xml:space="preserve">: </w:t>
      </w:r>
      <w:r w:rsidR="00C679D4">
        <w:rPr>
          <w:color w:val="auto"/>
          <w:sz w:val="23"/>
          <w:szCs w:val="23"/>
        </w:rPr>
        <w:t>_________________________________________________________</w:t>
      </w:r>
    </w:p>
    <w:p w:rsidR="00746BB0" w:rsidRDefault="00746BB0">
      <w:pPr>
        <w:jc w:val="right"/>
        <w:outlineLvl w:val="0"/>
        <w:rPr>
          <w:color w:val="auto"/>
          <w:sz w:val="23"/>
          <w:szCs w:val="23"/>
        </w:rPr>
      </w:pPr>
    </w:p>
    <w:p w:rsidR="00EE12CA" w:rsidRDefault="00EE12CA">
      <w:pPr>
        <w:jc w:val="right"/>
        <w:outlineLvl w:val="0"/>
        <w:rPr>
          <w:color w:val="auto"/>
          <w:sz w:val="23"/>
          <w:szCs w:val="23"/>
        </w:rPr>
      </w:pPr>
    </w:p>
    <w:p w:rsidR="00EE12CA" w:rsidRPr="00501DBA" w:rsidRDefault="00EE12CA">
      <w:pPr>
        <w:jc w:val="right"/>
        <w:outlineLvl w:val="0"/>
        <w:rPr>
          <w:color w:val="auto"/>
          <w:sz w:val="23"/>
          <w:szCs w:val="23"/>
        </w:rPr>
      </w:pPr>
    </w:p>
    <w:tbl>
      <w:tblPr>
        <w:tblW w:w="0" w:type="auto"/>
        <w:tblInd w:w="426" w:type="dxa"/>
        <w:tblLayout w:type="fixed"/>
        <w:tblLook w:val="04A0" w:firstRow="1" w:lastRow="0" w:firstColumn="1" w:lastColumn="0" w:noHBand="0" w:noVBand="1"/>
      </w:tblPr>
      <w:tblGrid>
        <w:gridCol w:w="4504"/>
        <w:gridCol w:w="5220"/>
      </w:tblGrid>
      <w:tr w:rsidR="00270DD5" w:rsidRPr="00501DBA" w:rsidTr="006E799D">
        <w:tc>
          <w:tcPr>
            <w:tcW w:w="4504" w:type="dxa"/>
          </w:tcPr>
          <w:p w:rsidR="00746BB0" w:rsidRPr="00501DBA" w:rsidRDefault="00D93DA6">
            <w:pPr>
              <w:jc w:val="both"/>
              <w:rPr>
                <w:bCs/>
                <w:color w:val="auto"/>
                <w:sz w:val="23"/>
                <w:szCs w:val="23"/>
              </w:rPr>
            </w:pPr>
            <w:r w:rsidRPr="00501DBA">
              <w:rPr>
                <w:bCs/>
                <w:color w:val="auto"/>
                <w:sz w:val="23"/>
                <w:szCs w:val="23"/>
              </w:rPr>
              <w:t>Заказчик</w:t>
            </w:r>
            <w:r w:rsidR="003C24BB" w:rsidRPr="00501DBA">
              <w:rPr>
                <w:bCs/>
                <w:color w:val="auto"/>
                <w:sz w:val="23"/>
                <w:szCs w:val="23"/>
              </w:rPr>
              <w:t>:</w:t>
            </w:r>
            <w:r w:rsidR="000A4935" w:rsidRPr="00501DBA">
              <w:rPr>
                <w:bCs/>
                <w:color w:val="auto"/>
                <w:sz w:val="23"/>
                <w:szCs w:val="23"/>
              </w:rPr>
              <w:t xml:space="preserve"> Руководитель</w:t>
            </w:r>
          </w:p>
          <w:p w:rsidR="00746BB0" w:rsidRPr="00501DBA" w:rsidRDefault="003C24BB" w:rsidP="00501DBA">
            <w:pPr>
              <w:rPr>
                <w:color w:val="auto"/>
                <w:sz w:val="23"/>
                <w:szCs w:val="23"/>
              </w:rPr>
            </w:pPr>
            <w:r w:rsidRPr="00501DBA">
              <w:rPr>
                <w:color w:val="auto"/>
                <w:sz w:val="23"/>
                <w:szCs w:val="23"/>
              </w:rPr>
              <w:t>ФБУ "Азово-Донская бассейновая администрация"</w:t>
            </w:r>
          </w:p>
          <w:p w:rsidR="00445745" w:rsidRPr="00501DBA" w:rsidRDefault="00445745">
            <w:pPr>
              <w:jc w:val="both"/>
              <w:rPr>
                <w:color w:val="auto"/>
                <w:sz w:val="23"/>
                <w:szCs w:val="23"/>
              </w:rPr>
            </w:pPr>
          </w:p>
          <w:p w:rsidR="00746BB0" w:rsidRPr="00501DBA" w:rsidRDefault="00D93DA6">
            <w:pPr>
              <w:jc w:val="both"/>
              <w:rPr>
                <w:color w:val="auto"/>
                <w:sz w:val="23"/>
                <w:szCs w:val="23"/>
              </w:rPr>
            </w:pPr>
            <w:r w:rsidRPr="00501DBA">
              <w:rPr>
                <w:color w:val="auto"/>
                <w:sz w:val="23"/>
                <w:szCs w:val="23"/>
              </w:rPr>
              <w:t>_______________</w:t>
            </w:r>
            <w:r w:rsidR="00397E13" w:rsidRPr="00501DBA">
              <w:rPr>
                <w:color w:val="auto"/>
                <w:sz w:val="23"/>
                <w:szCs w:val="23"/>
              </w:rPr>
              <w:t>__ Лаврищев А.Е.</w:t>
            </w:r>
          </w:p>
          <w:p w:rsidR="00746BB0" w:rsidRPr="00501DBA" w:rsidRDefault="00D93DA6">
            <w:pPr>
              <w:jc w:val="both"/>
              <w:rPr>
                <w:color w:val="auto"/>
                <w:sz w:val="23"/>
                <w:szCs w:val="23"/>
              </w:rPr>
            </w:pPr>
            <w:proofErr w:type="spellStart"/>
            <w:r w:rsidRPr="00501DBA">
              <w:rPr>
                <w:color w:val="auto"/>
                <w:sz w:val="23"/>
                <w:szCs w:val="23"/>
              </w:rPr>
              <w:t>м.п</w:t>
            </w:r>
            <w:proofErr w:type="spellEnd"/>
            <w:r w:rsidRPr="00501DBA">
              <w:rPr>
                <w:color w:val="auto"/>
                <w:sz w:val="23"/>
                <w:szCs w:val="23"/>
              </w:rPr>
              <w:t>.</w:t>
            </w:r>
          </w:p>
        </w:tc>
        <w:tc>
          <w:tcPr>
            <w:tcW w:w="5220" w:type="dxa"/>
          </w:tcPr>
          <w:p w:rsidR="00330760" w:rsidRPr="00501DBA" w:rsidRDefault="00D93DA6" w:rsidP="003C24BB">
            <w:pPr>
              <w:ind w:left="771"/>
              <w:jc w:val="both"/>
              <w:rPr>
                <w:bCs/>
                <w:color w:val="auto"/>
                <w:sz w:val="23"/>
                <w:szCs w:val="23"/>
              </w:rPr>
            </w:pPr>
            <w:r w:rsidRPr="00501DBA">
              <w:rPr>
                <w:bCs/>
                <w:color w:val="auto"/>
                <w:sz w:val="23"/>
                <w:szCs w:val="23"/>
              </w:rPr>
              <w:t>Исполнитель</w:t>
            </w:r>
            <w:r w:rsidR="003C24BB" w:rsidRPr="00501DBA">
              <w:rPr>
                <w:bCs/>
                <w:color w:val="auto"/>
                <w:sz w:val="23"/>
                <w:szCs w:val="23"/>
              </w:rPr>
              <w:t>:</w:t>
            </w:r>
          </w:p>
          <w:p w:rsidR="00746BB0" w:rsidRPr="00501DBA" w:rsidRDefault="00746BB0" w:rsidP="003C24BB">
            <w:pPr>
              <w:ind w:left="771"/>
              <w:jc w:val="both"/>
              <w:rPr>
                <w:bCs/>
                <w:color w:val="auto"/>
                <w:sz w:val="23"/>
                <w:szCs w:val="23"/>
              </w:rPr>
            </w:pPr>
          </w:p>
          <w:p w:rsidR="00F43169" w:rsidRPr="00501DBA" w:rsidRDefault="00330760" w:rsidP="00F43169">
            <w:pPr>
              <w:ind w:left="679"/>
              <w:jc w:val="both"/>
              <w:rPr>
                <w:bCs/>
                <w:color w:val="auto"/>
                <w:sz w:val="23"/>
                <w:szCs w:val="23"/>
              </w:rPr>
            </w:pPr>
            <w:r w:rsidRPr="00501DBA">
              <w:rPr>
                <w:color w:val="auto"/>
                <w:spacing w:val="-13"/>
                <w:sz w:val="23"/>
                <w:szCs w:val="23"/>
              </w:rPr>
              <w:t xml:space="preserve">        </w:t>
            </w:r>
          </w:p>
          <w:p w:rsidR="005E3EDF" w:rsidRPr="00501DBA" w:rsidRDefault="005E3EDF" w:rsidP="005E3EDF">
            <w:pPr>
              <w:ind w:left="679"/>
              <w:jc w:val="both"/>
              <w:rPr>
                <w:color w:val="auto"/>
                <w:sz w:val="23"/>
                <w:szCs w:val="23"/>
              </w:rPr>
            </w:pPr>
          </w:p>
          <w:p w:rsidR="00F43169" w:rsidRPr="00501DBA" w:rsidRDefault="00F43169" w:rsidP="00F43169">
            <w:pPr>
              <w:rPr>
                <w:color w:val="auto"/>
                <w:sz w:val="23"/>
                <w:szCs w:val="23"/>
              </w:rPr>
            </w:pPr>
            <w:r w:rsidRPr="00501DBA">
              <w:rPr>
                <w:color w:val="auto"/>
                <w:sz w:val="23"/>
                <w:szCs w:val="23"/>
              </w:rPr>
              <w:t xml:space="preserve">   </w:t>
            </w:r>
            <w:r w:rsidR="00AD5A50" w:rsidRPr="00501DBA">
              <w:rPr>
                <w:color w:val="auto"/>
                <w:sz w:val="23"/>
                <w:szCs w:val="23"/>
              </w:rPr>
              <w:t xml:space="preserve">       </w:t>
            </w:r>
            <w:r w:rsidRPr="00501DBA">
              <w:rPr>
                <w:color w:val="auto"/>
                <w:sz w:val="23"/>
                <w:szCs w:val="23"/>
              </w:rPr>
              <w:t xml:space="preserve">   </w:t>
            </w:r>
            <w:r w:rsidR="005E3EDF" w:rsidRPr="00501DBA">
              <w:rPr>
                <w:color w:val="auto"/>
                <w:sz w:val="23"/>
                <w:szCs w:val="23"/>
              </w:rPr>
              <w:t>__________________</w:t>
            </w:r>
            <w:r w:rsidR="00666396">
              <w:rPr>
                <w:color w:val="auto"/>
                <w:sz w:val="23"/>
                <w:szCs w:val="23"/>
              </w:rPr>
              <w:t xml:space="preserve"> </w:t>
            </w:r>
          </w:p>
          <w:p w:rsidR="00746BB0" w:rsidRPr="00501DBA" w:rsidRDefault="005E3EDF" w:rsidP="00F43169">
            <w:pPr>
              <w:rPr>
                <w:color w:val="auto"/>
                <w:sz w:val="23"/>
                <w:szCs w:val="23"/>
              </w:rPr>
            </w:pPr>
            <w:r w:rsidRPr="00501DBA">
              <w:rPr>
                <w:color w:val="auto"/>
                <w:sz w:val="23"/>
                <w:szCs w:val="23"/>
              </w:rPr>
              <w:t xml:space="preserve"> </w:t>
            </w:r>
            <w:r w:rsidR="00F43169" w:rsidRPr="00501DBA">
              <w:rPr>
                <w:color w:val="auto"/>
                <w:sz w:val="23"/>
                <w:szCs w:val="23"/>
              </w:rPr>
              <w:t xml:space="preserve">  </w:t>
            </w:r>
            <w:r w:rsidR="00660126" w:rsidRPr="00501DBA">
              <w:rPr>
                <w:color w:val="auto"/>
                <w:sz w:val="23"/>
                <w:szCs w:val="23"/>
              </w:rPr>
              <w:t xml:space="preserve">  </w:t>
            </w:r>
            <w:r w:rsidR="00AD5A50" w:rsidRPr="00501DBA">
              <w:rPr>
                <w:color w:val="auto"/>
                <w:sz w:val="23"/>
                <w:szCs w:val="23"/>
              </w:rPr>
              <w:t xml:space="preserve">       </w:t>
            </w:r>
            <w:r w:rsidR="00F43169" w:rsidRPr="00501DBA"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501DBA">
              <w:rPr>
                <w:bCs/>
                <w:color w:val="auto"/>
                <w:sz w:val="23"/>
                <w:szCs w:val="23"/>
              </w:rPr>
              <w:t>м.п</w:t>
            </w:r>
            <w:proofErr w:type="spellEnd"/>
            <w:r w:rsidRPr="00501DBA">
              <w:rPr>
                <w:bCs/>
                <w:color w:val="auto"/>
                <w:sz w:val="23"/>
                <w:szCs w:val="23"/>
              </w:rPr>
              <w:t>.</w:t>
            </w:r>
          </w:p>
        </w:tc>
      </w:tr>
    </w:tbl>
    <w:p w:rsidR="00746BB0" w:rsidRDefault="00746BB0" w:rsidP="00501DBA">
      <w:pPr>
        <w:outlineLvl w:val="0"/>
      </w:pPr>
    </w:p>
    <w:sectPr w:rsidR="00746BB0" w:rsidSect="003E6791">
      <w:pgSz w:w="11906" w:h="16838"/>
      <w:pgMar w:top="907" w:right="567" w:bottom="709" w:left="1077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B0"/>
    <w:rsid w:val="00024895"/>
    <w:rsid w:val="00086771"/>
    <w:rsid w:val="00093762"/>
    <w:rsid w:val="00095695"/>
    <w:rsid w:val="000A4935"/>
    <w:rsid w:val="000A5275"/>
    <w:rsid w:val="000C4B59"/>
    <w:rsid w:val="000E40F1"/>
    <w:rsid w:val="000F2768"/>
    <w:rsid w:val="00155114"/>
    <w:rsid w:val="001A50B3"/>
    <w:rsid w:val="001E4275"/>
    <w:rsid w:val="00270DD5"/>
    <w:rsid w:val="0027472C"/>
    <w:rsid w:val="002771CC"/>
    <w:rsid w:val="00294D2C"/>
    <w:rsid w:val="002A00D4"/>
    <w:rsid w:val="002B4B5C"/>
    <w:rsid w:val="002D3D1E"/>
    <w:rsid w:val="00304C50"/>
    <w:rsid w:val="00310968"/>
    <w:rsid w:val="00330760"/>
    <w:rsid w:val="003446DE"/>
    <w:rsid w:val="00345B38"/>
    <w:rsid w:val="003503F7"/>
    <w:rsid w:val="00352220"/>
    <w:rsid w:val="0037066E"/>
    <w:rsid w:val="00380DB8"/>
    <w:rsid w:val="00384B33"/>
    <w:rsid w:val="00397E13"/>
    <w:rsid w:val="003C1FB0"/>
    <w:rsid w:val="003C24BB"/>
    <w:rsid w:val="003D738E"/>
    <w:rsid w:val="003E6791"/>
    <w:rsid w:val="004016D0"/>
    <w:rsid w:val="00420EB5"/>
    <w:rsid w:val="00445745"/>
    <w:rsid w:val="004530BD"/>
    <w:rsid w:val="004653C2"/>
    <w:rsid w:val="00473685"/>
    <w:rsid w:val="00492CEA"/>
    <w:rsid w:val="004B64B1"/>
    <w:rsid w:val="004C06A1"/>
    <w:rsid w:val="004E048C"/>
    <w:rsid w:val="00501DBA"/>
    <w:rsid w:val="005231EC"/>
    <w:rsid w:val="00570AF8"/>
    <w:rsid w:val="0058368B"/>
    <w:rsid w:val="00586B23"/>
    <w:rsid w:val="005C38EB"/>
    <w:rsid w:val="005E161F"/>
    <w:rsid w:val="005E3EDF"/>
    <w:rsid w:val="005F4C74"/>
    <w:rsid w:val="00605F87"/>
    <w:rsid w:val="006149AB"/>
    <w:rsid w:val="00636900"/>
    <w:rsid w:val="00637B1F"/>
    <w:rsid w:val="00657417"/>
    <w:rsid w:val="00660126"/>
    <w:rsid w:val="00666396"/>
    <w:rsid w:val="0067138C"/>
    <w:rsid w:val="00674EB9"/>
    <w:rsid w:val="006B7F63"/>
    <w:rsid w:val="006D557D"/>
    <w:rsid w:val="006E140A"/>
    <w:rsid w:val="006E799D"/>
    <w:rsid w:val="00707E02"/>
    <w:rsid w:val="0072262C"/>
    <w:rsid w:val="0072641B"/>
    <w:rsid w:val="00740284"/>
    <w:rsid w:val="0074430B"/>
    <w:rsid w:val="00746BB0"/>
    <w:rsid w:val="00793381"/>
    <w:rsid w:val="007D002C"/>
    <w:rsid w:val="007F5FD1"/>
    <w:rsid w:val="00861BEB"/>
    <w:rsid w:val="00864C48"/>
    <w:rsid w:val="00893EAF"/>
    <w:rsid w:val="008B26DF"/>
    <w:rsid w:val="008F3D83"/>
    <w:rsid w:val="00914D03"/>
    <w:rsid w:val="00915D01"/>
    <w:rsid w:val="009271B1"/>
    <w:rsid w:val="00930C04"/>
    <w:rsid w:val="00974A57"/>
    <w:rsid w:val="00981A8D"/>
    <w:rsid w:val="009A42D4"/>
    <w:rsid w:val="009B10D9"/>
    <w:rsid w:val="009B4D71"/>
    <w:rsid w:val="009E5F5F"/>
    <w:rsid w:val="009F3ABA"/>
    <w:rsid w:val="00A36DE4"/>
    <w:rsid w:val="00A65455"/>
    <w:rsid w:val="00A70F3C"/>
    <w:rsid w:val="00AA048E"/>
    <w:rsid w:val="00AC3D97"/>
    <w:rsid w:val="00AD5A50"/>
    <w:rsid w:val="00AE0E0E"/>
    <w:rsid w:val="00B44D85"/>
    <w:rsid w:val="00B82A24"/>
    <w:rsid w:val="00BB5AB8"/>
    <w:rsid w:val="00BC2176"/>
    <w:rsid w:val="00BD19EF"/>
    <w:rsid w:val="00BF360C"/>
    <w:rsid w:val="00C04169"/>
    <w:rsid w:val="00C05A0F"/>
    <w:rsid w:val="00C25878"/>
    <w:rsid w:val="00C306DC"/>
    <w:rsid w:val="00C34B06"/>
    <w:rsid w:val="00C41685"/>
    <w:rsid w:val="00C475D4"/>
    <w:rsid w:val="00C679D4"/>
    <w:rsid w:val="00C733A2"/>
    <w:rsid w:val="00CA6518"/>
    <w:rsid w:val="00CC5EEF"/>
    <w:rsid w:val="00CD4C21"/>
    <w:rsid w:val="00D05B8B"/>
    <w:rsid w:val="00D255B6"/>
    <w:rsid w:val="00D428B0"/>
    <w:rsid w:val="00D43079"/>
    <w:rsid w:val="00D93DA6"/>
    <w:rsid w:val="00D94657"/>
    <w:rsid w:val="00DB046B"/>
    <w:rsid w:val="00DC598B"/>
    <w:rsid w:val="00DD4607"/>
    <w:rsid w:val="00DD6B44"/>
    <w:rsid w:val="00DE2F89"/>
    <w:rsid w:val="00E33C70"/>
    <w:rsid w:val="00E556AA"/>
    <w:rsid w:val="00E723F0"/>
    <w:rsid w:val="00EC3A2C"/>
    <w:rsid w:val="00ED0860"/>
    <w:rsid w:val="00EE12CA"/>
    <w:rsid w:val="00F00CE9"/>
    <w:rsid w:val="00F315FF"/>
    <w:rsid w:val="00F33F48"/>
    <w:rsid w:val="00F36A86"/>
    <w:rsid w:val="00F43169"/>
    <w:rsid w:val="00F82EE4"/>
    <w:rsid w:val="00FA6823"/>
    <w:rsid w:val="00FB7DC7"/>
    <w:rsid w:val="00FC77E5"/>
    <w:rsid w:val="00FF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4A1B2"/>
  <w15:docId w15:val="{EC1885B8-BC8B-4563-A957-5747104E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a3">
    <w:name w:val="Основной текст + Полужирный"/>
    <w:link w:val="a4"/>
    <w:rPr>
      <w:b/>
      <w:sz w:val="23"/>
      <w:highlight w:val="white"/>
    </w:rPr>
  </w:style>
  <w:style w:type="character" w:customStyle="1" w:styleId="a4">
    <w:name w:val="Основной текст + Полужирный"/>
    <w:link w:val="a3"/>
    <w:rPr>
      <w:rFonts w:ascii="Times New Roman" w:hAnsi="Times New Roman"/>
      <w:b/>
      <w:color w:val="000000"/>
      <w:spacing w:val="0"/>
      <w:sz w:val="23"/>
      <w:highlight w:val="white"/>
      <w:u w:val="none"/>
    </w:rPr>
  </w:style>
  <w:style w:type="paragraph" w:customStyle="1" w:styleId="Tahoma">
    <w:name w:val="Основной текст + Tahoma"/>
    <w:link w:val="Tahoma0"/>
    <w:rPr>
      <w:rFonts w:ascii="Tahoma" w:hAnsi="Tahoma"/>
      <w:sz w:val="23"/>
    </w:rPr>
  </w:style>
  <w:style w:type="character" w:customStyle="1" w:styleId="Tahoma0">
    <w:name w:val="Основной текст + Tahoma"/>
    <w:link w:val="Tahoma"/>
    <w:rPr>
      <w:rFonts w:ascii="Tahoma" w:hAnsi="Tahoma"/>
      <w:color w:val="000000"/>
      <w:spacing w:val="0"/>
      <w:sz w:val="23"/>
      <w:u w:val="none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23">
    <w:name w:val="Основной текст (2)"/>
    <w:basedOn w:val="a"/>
    <w:link w:val="24"/>
    <w:pPr>
      <w:widowControl w:val="0"/>
      <w:spacing w:line="259" w:lineRule="exact"/>
      <w:jc w:val="center"/>
    </w:pPr>
    <w:rPr>
      <w:b/>
      <w:spacing w:val="10"/>
      <w:sz w:val="23"/>
    </w:rPr>
  </w:style>
  <w:style w:type="character" w:customStyle="1" w:styleId="24">
    <w:name w:val="Основной текст (2)"/>
    <w:basedOn w:val="1"/>
    <w:link w:val="23"/>
    <w:rPr>
      <w:b/>
      <w:spacing w:val="10"/>
      <w:sz w:val="23"/>
    </w:rPr>
  </w:style>
  <w:style w:type="paragraph" w:customStyle="1" w:styleId="FontStyle18">
    <w:name w:val="Font Style18"/>
    <w:link w:val="FontStyle180"/>
    <w:rPr>
      <w:sz w:val="24"/>
    </w:rPr>
  </w:style>
  <w:style w:type="character" w:customStyle="1" w:styleId="FontStyle180">
    <w:name w:val="Font Style18"/>
    <w:link w:val="FontStyle18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FontStyle35">
    <w:name w:val="Font Style35"/>
    <w:link w:val="FontStyle350"/>
    <w:rPr>
      <w:sz w:val="18"/>
    </w:rPr>
  </w:style>
  <w:style w:type="character" w:customStyle="1" w:styleId="FontStyle350">
    <w:name w:val="Font Style35"/>
    <w:link w:val="FontStyle35"/>
    <w:rPr>
      <w:rFonts w:ascii="Times New Roman" w:hAnsi="Times New Roman"/>
      <w:sz w:val="18"/>
    </w:rPr>
  </w:style>
  <w:style w:type="paragraph" w:styleId="a5">
    <w:name w:val="Body Text Indent"/>
    <w:basedOn w:val="a"/>
    <w:link w:val="a6"/>
    <w:pPr>
      <w:ind w:firstLine="567"/>
      <w:jc w:val="both"/>
    </w:pPr>
  </w:style>
  <w:style w:type="character" w:customStyle="1" w:styleId="a6">
    <w:name w:val="Основной текст с отступом Знак"/>
    <w:basedOn w:val="1"/>
    <w:link w:val="a5"/>
    <w:rPr>
      <w:sz w:val="24"/>
    </w:rPr>
  </w:style>
  <w:style w:type="paragraph" w:styleId="a7">
    <w:name w:val="Body Text"/>
    <w:basedOn w:val="a"/>
    <w:link w:val="a8"/>
    <w:pPr>
      <w:spacing w:after="120"/>
    </w:pPr>
  </w:style>
  <w:style w:type="character" w:customStyle="1" w:styleId="a8">
    <w:name w:val="Основной текст Знак"/>
    <w:basedOn w:val="1"/>
    <w:link w:val="a7"/>
    <w:rPr>
      <w:sz w:val="24"/>
    </w:rPr>
  </w:style>
  <w:style w:type="paragraph" w:styleId="a9">
    <w:name w:val="annotation text"/>
    <w:basedOn w:val="a"/>
    <w:link w:val="aa"/>
    <w:rPr>
      <w:sz w:val="20"/>
    </w:rPr>
  </w:style>
  <w:style w:type="character" w:customStyle="1" w:styleId="aa">
    <w:name w:val="Текст примечания Знак"/>
    <w:basedOn w:val="1"/>
    <w:link w:val="a9"/>
    <w:rPr>
      <w:sz w:val="20"/>
    </w:rPr>
  </w:style>
  <w:style w:type="paragraph" w:styleId="ab">
    <w:name w:val="List Paragraph"/>
    <w:basedOn w:val="a"/>
    <w:link w:val="ac"/>
    <w:pPr>
      <w:ind w:left="720"/>
      <w:contextualSpacing/>
    </w:pPr>
  </w:style>
  <w:style w:type="character" w:customStyle="1" w:styleId="ac">
    <w:name w:val="Абзац списка Знак"/>
    <w:basedOn w:val="1"/>
    <w:link w:val="ab"/>
    <w:rPr>
      <w:sz w:val="24"/>
    </w:rPr>
  </w:style>
  <w:style w:type="paragraph" w:customStyle="1" w:styleId="ad">
    <w:name w:val="Знак"/>
    <w:basedOn w:val="a"/>
    <w:link w:val="ae"/>
    <w:pPr>
      <w:spacing w:beforeAutospacing="1" w:afterAutospacing="1"/>
    </w:pPr>
    <w:rPr>
      <w:rFonts w:ascii="Tahoma" w:hAnsi="Tahoma"/>
      <w:sz w:val="20"/>
    </w:rPr>
  </w:style>
  <w:style w:type="character" w:customStyle="1" w:styleId="ae">
    <w:name w:val="Знак"/>
    <w:basedOn w:val="1"/>
    <w:link w:val="ad"/>
    <w:rPr>
      <w:rFonts w:ascii="Tahoma" w:hAnsi="Tahoma"/>
      <w:sz w:val="20"/>
    </w:rPr>
  </w:style>
  <w:style w:type="paragraph" w:customStyle="1" w:styleId="FontStyle28">
    <w:name w:val="Font Style28"/>
    <w:link w:val="FontStyle280"/>
    <w:rPr>
      <w:sz w:val="18"/>
    </w:rPr>
  </w:style>
  <w:style w:type="character" w:customStyle="1" w:styleId="FontStyle280">
    <w:name w:val="Font Style28"/>
    <w:link w:val="FontStyle28"/>
    <w:rPr>
      <w:rFonts w:ascii="Times New Roman" w:hAnsi="Times New Roman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25">
    <w:name w:val="Quote"/>
    <w:basedOn w:val="a"/>
    <w:next w:val="a"/>
    <w:link w:val="26"/>
    <w:rPr>
      <w:i/>
    </w:rPr>
  </w:style>
  <w:style w:type="character" w:customStyle="1" w:styleId="26">
    <w:name w:val="Цитата 2 Знак"/>
    <w:basedOn w:val="1"/>
    <w:link w:val="25"/>
    <w:rPr>
      <w:i/>
      <w:color w:val="000000"/>
      <w:sz w:val="24"/>
    </w:rPr>
  </w:style>
  <w:style w:type="paragraph" w:customStyle="1" w:styleId="af">
    <w:name w:val="Знак"/>
    <w:basedOn w:val="a"/>
    <w:link w:val="af0"/>
    <w:pPr>
      <w:spacing w:after="160" w:line="240" w:lineRule="exact"/>
    </w:pPr>
    <w:rPr>
      <w:rFonts w:ascii="Verdana" w:hAnsi="Verdana"/>
    </w:rPr>
  </w:style>
  <w:style w:type="character" w:customStyle="1" w:styleId="af0">
    <w:name w:val="Знак"/>
    <w:basedOn w:val="1"/>
    <w:link w:val="af"/>
    <w:rPr>
      <w:rFonts w:ascii="Verdana" w:hAnsi="Verdana"/>
      <w:sz w:val="24"/>
    </w:rPr>
  </w:style>
  <w:style w:type="paragraph" w:customStyle="1" w:styleId="12">
    <w:name w:val="Знак примечания1"/>
    <w:link w:val="af1"/>
    <w:rPr>
      <w:sz w:val="16"/>
    </w:rPr>
  </w:style>
  <w:style w:type="character" w:styleId="af1">
    <w:name w:val="annotation reference"/>
    <w:link w:val="12"/>
    <w:rPr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/>
    </w:pPr>
  </w:style>
  <w:style w:type="character" w:customStyle="1" w:styleId="msonormalcxspmiddle0">
    <w:name w:val="msonormalcxspmiddle"/>
    <w:basedOn w:val="1"/>
    <w:link w:val="msonormalcxspmiddle"/>
    <w:rPr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af2">
    <w:name w:val="Основной текст + Курсив"/>
    <w:link w:val="af3"/>
    <w:rPr>
      <w:i/>
      <w:sz w:val="23"/>
    </w:rPr>
  </w:style>
  <w:style w:type="character" w:customStyle="1" w:styleId="af3">
    <w:name w:val="Основной текст + Курсив"/>
    <w:link w:val="af2"/>
    <w:rPr>
      <w:rFonts w:ascii="Times New Roman" w:hAnsi="Times New Roman"/>
      <w:i/>
      <w:color w:val="000000"/>
      <w:spacing w:val="0"/>
      <w:sz w:val="23"/>
      <w:u w:val="none"/>
    </w:rPr>
  </w:style>
  <w:style w:type="paragraph" w:customStyle="1" w:styleId="105pt">
    <w:name w:val="Основной текст + 10;5 pt"/>
    <w:link w:val="105pt0"/>
    <w:rPr>
      <w:sz w:val="21"/>
    </w:rPr>
  </w:style>
  <w:style w:type="character" w:customStyle="1" w:styleId="105pt0">
    <w:name w:val="Основной текст + 10;5 pt"/>
    <w:link w:val="105pt"/>
    <w:rPr>
      <w:rFonts w:ascii="Times New Roman" w:hAnsi="Times New Roman"/>
      <w:color w:val="000000"/>
      <w:spacing w:val="0"/>
      <w:sz w:val="21"/>
      <w:u w:val="none"/>
    </w:rPr>
  </w:style>
  <w:style w:type="paragraph" w:customStyle="1" w:styleId="13">
    <w:name w:val="Гиперссылка1"/>
    <w:link w:val="af4"/>
    <w:rPr>
      <w:color w:val="0000FF"/>
      <w:u w:val="single"/>
    </w:rPr>
  </w:style>
  <w:style w:type="character" w:styleId="af4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5">
    <w:name w:val="Balloon Text"/>
    <w:basedOn w:val="a"/>
    <w:link w:val="af6"/>
    <w:rPr>
      <w:rFonts w:ascii="Segoe UI" w:hAnsi="Segoe UI"/>
      <w:sz w:val="18"/>
    </w:rPr>
  </w:style>
  <w:style w:type="character" w:customStyle="1" w:styleId="af6">
    <w:name w:val="Текст выноски Знак"/>
    <w:basedOn w:val="1"/>
    <w:link w:val="af5"/>
    <w:rPr>
      <w:rFonts w:ascii="Segoe UI" w:hAnsi="Segoe UI"/>
      <w:sz w:val="18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7">
    <w:name w:val="header"/>
    <w:basedOn w:val="a"/>
    <w:link w:val="af8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1"/>
    <w:link w:val="af7"/>
    <w:rPr>
      <w:sz w:val="24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  <w:sz w:val="18"/>
    </w:rPr>
  </w:style>
  <w:style w:type="character" w:customStyle="1" w:styleId="ConsNormal0">
    <w:name w:val="ConsNormal"/>
    <w:link w:val="ConsNormal"/>
    <w:rPr>
      <w:rFonts w:ascii="Arial" w:hAnsi="Arial"/>
      <w:sz w:val="1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6">
    <w:name w:val="Номер страницы1"/>
    <w:link w:val="af9"/>
  </w:style>
  <w:style w:type="character" w:styleId="af9">
    <w:name w:val="page number"/>
    <w:link w:val="16"/>
  </w:style>
  <w:style w:type="paragraph" w:styleId="afa">
    <w:name w:val="annotation subject"/>
    <w:basedOn w:val="a9"/>
    <w:next w:val="a9"/>
    <w:link w:val="afb"/>
    <w:rPr>
      <w:b/>
    </w:rPr>
  </w:style>
  <w:style w:type="character" w:customStyle="1" w:styleId="afb">
    <w:name w:val="Тема примечания Знак"/>
    <w:basedOn w:val="aa"/>
    <w:link w:val="afa"/>
    <w:rPr>
      <w:b/>
      <w:sz w:val="20"/>
    </w:rPr>
  </w:style>
  <w:style w:type="paragraph" w:customStyle="1" w:styleId="msonormal0">
    <w:name w:val="msonormal"/>
    <w:basedOn w:val="a"/>
    <w:link w:val="msonormal1"/>
    <w:pPr>
      <w:spacing w:beforeAutospacing="1" w:afterAutospacing="1"/>
    </w:pPr>
  </w:style>
  <w:style w:type="character" w:customStyle="1" w:styleId="msonormal1">
    <w:name w:val="msonormal"/>
    <w:basedOn w:val="1"/>
    <w:link w:val="msonormal0"/>
    <w:rPr>
      <w:sz w:val="24"/>
    </w:rPr>
  </w:style>
  <w:style w:type="paragraph" w:customStyle="1" w:styleId="17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8">
    <w:name w:val="Верхний колонтитул Знак1"/>
    <w:link w:val="19"/>
    <w:rPr>
      <w:sz w:val="24"/>
    </w:rPr>
  </w:style>
  <w:style w:type="character" w:customStyle="1" w:styleId="19">
    <w:name w:val="Верхний колонтитул Знак1"/>
    <w:link w:val="18"/>
    <w:rPr>
      <w:sz w:val="24"/>
    </w:rPr>
  </w:style>
  <w:style w:type="paragraph" w:customStyle="1" w:styleId="1a">
    <w:name w:val="Строгий1"/>
    <w:link w:val="afc"/>
    <w:rPr>
      <w:b/>
    </w:rPr>
  </w:style>
  <w:style w:type="character" w:styleId="afc">
    <w:name w:val="Strong"/>
    <w:link w:val="1a"/>
    <w:rPr>
      <w:b/>
    </w:rPr>
  </w:style>
  <w:style w:type="paragraph" w:customStyle="1" w:styleId="Heading">
    <w:name w:val="Heading"/>
    <w:link w:val="Heading0"/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paragraph" w:styleId="27">
    <w:name w:val="Body Text 2"/>
    <w:basedOn w:val="a"/>
    <w:link w:val="28"/>
    <w:pPr>
      <w:spacing w:after="120" w:line="480" w:lineRule="auto"/>
    </w:pPr>
  </w:style>
  <w:style w:type="character" w:customStyle="1" w:styleId="28">
    <w:name w:val="Основной текст 2 Знак"/>
    <w:basedOn w:val="1"/>
    <w:link w:val="27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d">
    <w:name w:val="footer"/>
    <w:basedOn w:val="a"/>
    <w:link w:val="afe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1"/>
    <w:link w:val="afd"/>
    <w:rPr>
      <w:sz w:val="24"/>
    </w:rPr>
  </w:style>
  <w:style w:type="paragraph" w:customStyle="1" w:styleId="aff">
    <w:name w:val="Знак Знак"/>
    <w:basedOn w:val="a"/>
    <w:link w:val="aff0"/>
    <w:pPr>
      <w:spacing w:after="160" w:line="240" w:lineRule="exact"/>
    </w:pPr>
    <w:rPr>
      <w:rFonts w:ascii="Verdana" w:hAnsi="Verdana"/>
      <w:sz w:val="20"/>
    </w:rPr>
  </w:style>
  <w:style w:type="character" w:customStyle="1" w:styleId="aff0">
    <w:name w:val="Знак Знак"/>
    <w:basedOn w:val="1"/>
    <w:link w:val="aff"/>
    <w:rPr>
      <w:rFonts w:ascii="Verdana" w:hAnsi="Verdana"/>
      <w:sz w:val="20"/>
    </w:rPr>
  </w:style>
  <w:style w:type="paragraph" w:customStyle="1" w:styleId="1b">
    <w:name w:val="Просмотренная гиперссылка1"/>
    <w:link w:val="aff1"/>
    <w:rPr>
      <w:color w:val="800080"/>
      <w:u w:val="single"/>
    </w:rPr>
  </w:style>
  <w:style w:type="character" w:styleId="aff1">
    <w:name w:val="FollowedHyperlink"/>
    <w:link w:val="1b"/>
    <w:rPr>
      <w:color w:val="800080"/>
      <w:u w:val="single"/>
    </w:rPr>
  </w:style>
  <w:style w:type="paragraph" w:styleId="aff2">
    <w:name w:val="Subtitle"/>
    <w:next w:val="a"/>
    <w:link w:val="af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3">
    <w:name w:val="Подзаголовок Знак"/>
    <w:link w:val="aff2"/>
    <w:rPr>
      <w:rFonts w:ascii="XO Thames" w:hAnsi="XO Thames"/>
      <w:i/>
      <w:sz w:val="24"/>
    </w:rPr>
  </w:style>
  <w:style w:type="paragraph" w:styleId="aff4">
    <w:name w:val="Title"/>
    <w:next w:val="a"/>
    <w:link w:val="af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5">
    <w:name w:val="Заголовок Знак"/>
    <w:link w:val="af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c">
    <w:name w:val="Основной текст1"/>
    <w:basedOn w:val="a"/>
    <w:link w:val="1d"/>
    <w:pPr>
      <w:widowControl w:val="0"/>
      <w:spacing w:line="307" w:lineRule="exact"/>
      <w:jc w:val="center"/>
    </w:pPr>
    <w:rPr>
      <w:sz w:val="23"/>
    </w:rPr>
  </w:style>
  <w:style w:type="character" w:customStyle="1" w:styleId="1d">
    <w:name w:val="Основной текст1"/>
    <w:basedOn w:val="1"/>
    <w:link w:val="1c"/>
    <w:rPr>
      <w:sz w:val="23"/>
    </w:rPr>
  </w:style>
  <w:style w:type="table" w:customStyle="1" w:styleId="29">
    <w:name w:val="Сетка таблицы2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e">
    <w:name w:val="Сетка таблицы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FC77E5"/>
    <w:pPr>
      <w:widowControl w:val="0"/>
      <w:suppressAutoHyphens/>
      <w:autoSpaceDN w:val="0"/>
      <w:textAlignment w:val="baseline"/>
    </w:pPr>
    <w:rPr>
      <w:rFonts w:eastAsia="SimSun" w:cs="Mangal"/>
      <w:color w:val="auto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8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2279F-5759-48D4-A8FB-46AA872AB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1869</Words>
  <Characters>10655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Халатьян Татьяна Леонидовна</cp:lastModifiedBy>
  <cp:revision>14</cp:revision>
  <cp:lastPrinted>2026-06-10T12:08:00Z</cp:lastPrinted>
  <dcterms:created xsi:type="dcterms:W3CDTF">2026-06-10T11:01:00Z</dcterms:created>
  <dcterms:modified xsi:type="dcterms:W3CDTF">2026-06-24T07:02:00Z</dcterms:modified>
</cp:coreProperties>
</file>