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AE0278" w14:textId="77777777" w:rsidR="00B73CDE" w:rsidRPr="00CB1531" w:rsidRDefault="00B73CDE" w:rsidP="00B73CDE">
      <w:pPr>
        <w:spacing w:after="0" w:line="20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bookmarkStart w:id="0" w:name="_Toc252442802"/>
      <w:bookmarkStart w:id="1" w:name="_Toc252447590"/>
      <w:bookmarkStart w:id="2" w:name="_Toc252447766"/>
      <w:bookmarkStart w:id="3" w:name="_Toc252449658"/>
      <w:bookmarkStart w:id="4" w:name="_Toc252450614"/>
      <w:bookmarkStart w:id="5" w:name="_Toc257304963"/>
      <w:bookmarkStart w:id="6" w:name="_Toc257305091"/>
      <w:bookmarkStart w:id="7" w:name="_Toc257307994"/>
      <w:r w:rsidRPr="00CB1531">
        <w:rPr>
          <w:rFonts w:ascii="Times New Roman" w:hAnsi="Times New Roman"/>
          <w:b/>
          <w:bCs/>
          <w:color w:val="000000"/>
          <w:sz w:val="24"/>
          <w:szCs w:val="24"/>
        </w:rPr>
        <w:t xml:space="preserve">Договор на предоставление права использования на условиях простой (неисключительной) лицензии ПО «Отраслевой информационный ресурс» в составе «Электронный сервис «РАМЗЭС 2.0» (лицензионный договор) № </w:t>
      </w:r>
      <w:r w:rsidRPr="00CB1531">
        <w:rPr>
          <w:rFonts w:ascii="Times New Roman" w:hAnsi="Times New Roman"/>
          <w:b/>
          <w:bCs/>
          <w:color w:val="000000"/>
          <w:sz w:val="24"/>
          <w:szCs w:val="24"/>
          <w:highlight w:val="yellow"/>
        </w:rPr>
        <w:t>___________</w:t>
      </w:r>
    </w:p>
    <w:p w14:paraId="44A15EF4" w14:textId="77777777" w:rsidR="00B73CDE" w:rsidRPr="00CB1531" w:rsidRDefault="00B73CDE" w:rsidP="00B73CDE">
      <w:pPr>
        <w:spacing w:after="0" w:line="20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tbl>
      <w:tblPr>
        <w:tblStyle w:val="a6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4"/>
        <w:gridCol w:w="5245"/>
      </w:tblGrid>
      <w:tr w:rsidR="00B73CDE" w:rsidRPr="00CB1531" w14:paraId="7C020DBA" w14:textId="77777777" w:rsidTr="006E4C55">
        <w:trPr>
          <w:trHeight w:val="392"/>
        </w:trPr>
        <w:tc>
          <w:tcPr>
            <w:tcW w:w="2500" w:type="pct"/>
            <w:vAlign w:val="center"/>
          </w:tcPr>
          <w:p w14:paraId="7DC49AAB" w14:textId="77777777" w:rsidR="00B73CDE" w:rsidRPr="00CB1531" w:rsidRDefault="00B73CDE" w:rsidP="006E4C55">
            <w:pPr>
              <w:tabs>
                <w:tab w:val="left" w:pos="6806"/>
              </w:tabs>
              <w:spacing w:line="20" w:lineRule="atLeas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00" w:type="pct"/>
            <w:vAlign w:val="center"/>
          </w:tcPr>
          <w:p w14:paraId="7A6E7EC4" w14:textId="59F6518F" w:rsidR="00B73CDE" w:rsidRPr="00CB1531" w:rsidRDefault="00B73CDE" w:rsidP="006E4C55">
            <w:pPr>
              <w:tabs>
                <w:tab w:val="left" w:pos="6806"/>
              </w:tabs>
              <w:spacing w:line="20" w:lineRule="atLeast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531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 w:rsidRPr="00CB1531"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  <w:t>____</w:t>
            </w:r>
            <w:r w:rsidRPr="00CB1531">
              <w:rPr>
                <w:rFonts w:ascii="Times New Roman" w:hAnsi="Times New Roman"/>
                <w:bCs/>
                <w:sz w:val="24"/>
                <w:szCs w:val="24"/>
              </w:rPr>
              <w:t xml:space="preserve">» </w:t>
            </w:r>
            <w:r w:rsidRPr="00CB1531"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  <w:t>_________</w:t>
            </w:r>
            <w:r w:rsidRPr="00CB1531">
              <w:rPr>
                <w:rFonts w:ascii="Times New Roman" w:hAnsi="Times New Roman"/>
                <w:bCs/>
                <w:sz w:val="24"/>
                <w:szCs w:val="24"/>
              </w:rPr>
              <w:t xml:space="preserve"> 202</w:t>
            </w:r>
            <w:r w:rsidR="00687856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  <w:r w:rsidRPr="00CB1531">
              <w:rPr>
                <w:rFonts w:ascii="Times New Roman" w:hAnsi="Times New Roman"/>
                <w:bCs/>
                <w:sz w:val="24"/>
                <w:szCs w:val="24"/>
              </w:rPr>
              <w:t xml:space="preserve"> г.</w:t>
            </w:r>
          </w:p>
        </w:tc>
      </w:tr>
    </w:tbl>
    <w:p w14:paraId="75D58164" w14:textId="77777777" w:rsidR="00B73CDE" w:rsidRPr="00CB1531" w:rsidRDefault="00B73CDE" w:rsidP="00B73CDE">
      <w:pPr>
        <w:widowControl w:val="0"/>
        <w:spacing w:after="0" w:line="20" w:lineRule="atLeast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1AD1DE07" w14:textId="420E87D1" w:rsidR="00B73CDE" w:rsidRPr="00CB1531" w:rsidRDefault="005244DB" w:rsidP="00B73CDE">
      <w:pPr>
        <w:widowControl w:val="0"/>
        <w:spacing w:after="0" w:line="2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5244DB">
        <w:rPr>
          <w:rFonts w:ascii="Times New Roman" w:hAnsi="Times New Roman"/>
          <w:sz w:val="24"/>
          <w:szCs w:val="24"/>
        </w:rPr>
        <w:t>Краевое государственное бюджетное учреждение культуры «Хабаровский краевой парк имени Н.Н. Муравьева-Амурского», в лице исполняющего обязанности генерального директора  Белкова Юрия Игоревича, действующего на основании Устава и приказа министерства культуры Хабаровского края от 06.03.2026 №58/01-16</w:t>
      </w:r>
      <w:r w:rsidR="00B73CDE" w:rsidRPr="00CB1531">
        <w:rPr>
          <w:rFonts w:ascii="Times New Roman" w:hAnsi="Times New Roman"/>
          <w:sz w:val="24"/>
          <w:szCs w:val="24"/>
        </w:rPr>
        <w:t xml:space="preserve">, именуемое в дальнейшем «Лицензиат», с одной стороны, и </w:t>
      </w:r>
      <w:r w:rsidR="00B73CDE" w:rsidRPr="00CB1531">
        <w:rPr>
          <w:rFonts w:ascii="Times New Roman" w:hAnsi="Times New Roman"/>
          <w:b/>
          <w:sz w:val="24"/>
          <w:szCs w:val="24"/>
        </w:rPr>
        <w:t>Общество с ограниченной ответственностью «ФИНАТЕК»</w:t>
      </w:r>
      <w:r w:rsidR="00B73CDE" w:rsidRPr="00CB1531">
        <w:rPr>
          <w:rFonts w:ascii="Times New Roman" w:hAnsi="Times New Roman"/>
          <w:sz w:val="24"/>
          <w:szCs w:val="24"/>
        </w:rPr>
        <w:t xml:space="preserve"> (ООО «ФИНАТЕК»), в лице Исполнительного директора Алтынова Юрия Алексеевича, действующего на основании Доверенности от 11 июля 202</w:t>
      </w:r>
      <w:r w:rsidR="00687856">
        <w:rPr>
          <w:rFonts w:ascii="Times New Roman" w:hAnsi="Times New Roman"/>
          <w:sz w:val="24"/>
          <w:szCs w:val="24"/>
        </w:rPr>
        <w:t>5</w:t>
      </w:r>
      <w:r w:rsidR="00B73CDE" w:rsidRPr="00CB1531">
        <w:rPr>
          <w:rFonts w:ascii="Times New Roman" w:hAnsi="Times New Roman"/>
          <w:sz w:val="24"/>
          <w:szCs w:val="24"/>
        </w:rPr>
        <w:t xml:space="preserve"> года № 81</w:t>
      </w:r>
      <w:r w:rsidR="00687856">
        <w:rPr>
          <w:rFonts w:ascii="Times New Roman" w:hAnsi="Times New Roman"/>
          <w:sz w:val="24"/>
          <w:szCs w:val="24"/>
        </w:rPr>
        <w:t>7</w:t>
      </w:r>
      <w:r w:rsidR="00B73CDE" w:rsidRPr="00CB1531">
        <w:rPr>
          <w:rFonts w:ascii="Times New Roman" w:hAnsi="Times New Roman"/>
          <w:sz w:val="24"/>
          <w:szCs w:val="24"/>
        </w:rPr>
        <w:t xml:space="preserve">-Ф, именуемое в дальнейшем «Лицензиар», с другой стороны, а вместе именуемые «Стороны» и каждый в отдельности «Сторона», с соблюдением требований Гражданского кодекса Российской Федерации (далее – Гражданский </w:t>
      </w:r>
      <w:r w:rsidR="00B73CDE" w:rsidRPr="005244DB">
        <w:rPr>
          <w:rFonts w:ascii="Times New Roman" w:hAnsi="Times New Roman"/>
          <w:sz w:val="24"/>
          <w:szCs w:val="24"/>
        </w:rPr>
        <w:t xml:space="preserve">кодекс),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Федеральный закон № 44-ФЗ) и иных правовых актов Российской Федерации, </w:t>
      </w:r>
      <w:r w:rsidRPr="005244DB">
        <w:rPr>
          <w:rFonts w:ascii="Times New Roman" w:hAnsi="Times New Roman"/>
          <w:sz w:val="24"/>
          <w:szCs w:val="24"/>
        </w:rPr>
        <w:t>на основании п. 5</w:t>
      </w:r>
      <w:r w:rsidR="00B73CDE" w:rsidRPr="005244DB">
        <w:rPr>
          <w:rFonts w:ascii="Times New Roman" w:hAnsi="Times New Roman"/>
          <w:sz w:val="24"/>
          <w:szCs w:val="24"/>
        </w:rPr>
        <w:t xml:space="preserve"> ч. 1 ст. 93 - закупка объемом до 600 тысяч рублей (далее</w:t>
      </w:r>
      <w:r w:rsidR="00B73CDE" w:rsidRPr="00CB1531">
        <w:rPr>
          <w:rFonts w:ascii="Times New Roman" w:hAnsi="Times New Roman"/>
          <w:sz w:val="24"/>
          <w:szCs w:val="24"/>
        </w:rPr>
        <w:t xml:space="preserve"> – закупка), заключили настоящий лицензионный договор (далее – Договор или Контракт) о нижеследующем.</w:t>
      </w:r>
    </w:p>
    <w:p w14:paraId="003F8066" w14:textId="77777777" w:rsidR="00B73CDE" w:rsidRPr="00CB1531" w:rsidRDefault="00B73CDE" w:rsidP="00B73CDE">
      <w:pPr>
        <w:pStyle w:val="FR1"/>
        <w:tabs>
          <w:tab w:val="num" w:pos="0"/>
        </w:tabs>
        <w:spacing w:line="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F2D71F8" w14:textId="77777777" w:rsidR="00B73CDE" w:rsidRPr="00CB1531" w:rsidRDefault="00B73CDE" w:rsidP="00B73CDE">
      <w:pPr>
        <w:pStyle w:val="a4"/>
        <w:numPr>
          <w:ilvl w:val="0"/>
          <w:numId w:val="47"/>
        </w:numPr>
        <w:spacing w:after="0" w:line="20" w:lineRule="atLeast"/>
        <w:contextualSpacing w:val="0"/>
        <w:jc w:val="center"/>
        <w:rPr>
          <w:rFonts w:ascii="Times New Roman" w:hAnsi="Times New Roman"/>
          <w:b/>
          <w:sz w:val="24"/>
          <w:szCs w:val="24"/>
        </w:rPr>
      </w:pPr>
      <w:r w:rsidRPr="00CB1531">
        <w:rPr>
          <w:rFonts w:ascii="Times New Roman" w:hAnsi="Times New Roman"/>
          <w:b/>
          <w:sz w:val="24"/>
          <w:szCs w:val="24"/>
        </w:rPr>
        <w:t>ПРЕДМЕТ И УСЛОВИЯ ЛИЦЕНЗИОННОГО ДОГОВОРА</w:t>
      </w:r>
    </w:p>
    <w:p w14:paraId="2D79F151" w14:textId="77777777" w:rsidR="00B73CDE" w:rsidRPr="00CB1531" w:rsidRDefault="00B73CDE" w:rsidP="00B73CDE">
      <w:pPr>
        <w:pStyle w:val="a4"/>
        <w:numPr>
          <w:ilvl w:val="1"/>
          <w:numId w:val="47"/>
        </w:numPr>
        <w:tabs>
          <w:tab w:val="left" w:pos="426"/>
        </w:tabs>
        <w:spacing w:after="0" w:line="20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B1531">
        <w:rPr>
          <w:rFonts w:ascii="Times New Roman" w:hAnsi="Times New Roman"/>
          <w:sz w:val="24"/>
          <w:szCs w:val="24"/>
        </w:rPr>
        <w:t>Лицензиар обязуется в обусловленные Договором сроки предоставить Лицензиату право использования на условиях простой (неисключительной) лицензии ПО «Отраслевой информационный ресурс» в составе «Электронный сервис «РАМЗЭС 2.0» в составе, указанном в Приложении 1 к Договору «Описание объекта закупки (Техническое задание со Спецификацией)»  (далее – ПО или Система), в предусмотренных Договором пределах (далее – Лицензия, предоставление права использования ПО), а Лицензиат обязуется принять и оплатить Лицензию, в порядке и в соответствии с условиями, предусмотренными Договором.</w:t>
      </w:r>
    </w:p>
    <w:p w14:paraId="3A2B7775" w14:textId="77777777" w:rsidR="00B73CDE" w:rsidRPr="00CB1531" w:rsidRDefault="00B73CDE" w:rsidP="00B73CDE">
      <w:pPr>
        <w:pStyle w:val="a4"/>
        <w:numPr>
          <w:ilvl w:val="1"/>
          <w:numId w:val="47"/>
        </w:numPr>
        <w:tabs>
          <w:tab w:val="left" w:pos="426"/>
        </w:tabs>
        <w:spacing w:after="0" w:line="20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B1531">
        <w:rPr>
          <w:rFonts w:ascii="Times New Roman" w:hAnsi="Times New Roman"/>
          <w:sz w:val="24"/>
          <w:szCs w:val="24"/>
        </w:rPr>
        <w:t xml:space="preserve">Лицензиар обладает правом на предоставление права использования </w:t>
      </w:r>
      <w:r>
        <w:rPr>
          <w:rFonts w:ascii="Times New Roman" w:hAnsi="Times New Roman"/>
          <w:sz w:val="24"/>
          <w:szCs w:val="24"/>
        </w:rPr>
        <w:t>ПО</w:t>
      </w:r>
      <w:r w:rsidRPr="00CB1531">
        <w:rPr>
          <w:rFonts w:ascii="Times New Roman" w:hAnsi="Times New Roman"/>
          <w:sz w:val="24"/>
          <w:szCs w:val="24"/>
        </w:rPr>
        <w:t xml:space="preserve"> на основании Свидетельства о государственной регистрации программ для ЭВМ № 2016618923 от 10 августа 2016 г.</w:t>
      </w:r>
      <w:r>
        <w:rPr>
          <w:rFonts w:ascii="Times New Roman" w:hAnsi="Times New Roman"/>
          <w:sz w:val="24"/>
          <w:szCs w:val="24"/>
        </w:rPr>
        <w:t>, являясь Правообладателем указанного ПО.</w:t>
      </w:r>
    </w:p>
    <w:p w14:paraId="3092A4D6" w14:textId="77777777" w:rsidR="00B73CDE" w:rsidRPr="00CB1531" w:rsidRDefault="00B73CDE" w:rsidP="00B73CDE">
      <w:pPr>
        <w:pStyle w:val="a4"/>
        <w:numPr>
          <w:ilvl w:val="1"/>
          <w:numId w:val="47"/>
        </w:numPr>
        <w:tabs>
          <w:tab w:val="left" w:pos="426"/>
        </w:tabs>
        <w:spacing w:after="0" w:line="20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B1531">
        <w:rPr>
          <w:rFonts w:ascii="Times New Roman" w:hAnsi="Times New Roman"/>
          <w:sz w:val="24"/>
          <w:szCs w:val="24"/>
        </w:rPr>
        <w:t xml:space="preserve">ПО зарегистрировано в Едином реестре российских программ для электронных вычислительных машин и баз данных за номером: № 3566 от 18.05.2017  Страница в Едином реестре российских программ для электронных вычислительных машин и баз данных: </w:t>
      </w:r>
      <w:hyperlink r:id="rId8" w:history="1">
        <w:r w:rsidRPr="00CB1531">
          <w:rPr>
            <w:rStyle w:val="ab"/>
            <w:rFonts w:ascii="Times New Roman" w:hAnsi="Times New Roman"/>
            <w:sz w:val="24"/>
            <w:szCs w:val="24"/>
          </w:rPr>
          <w:t>https://reestr.digital.gov.ru/reestr/304916/</w:t>
        </w:r>
      </w:hyperlink>
      <w:r w:rsidRPr="00CB1531">
        <w:rPr>
          <w:rFonts w:ascii="Times New Roman" w:hAnsi="Times New Roman"/>
          <w:sz w:val="24"/>
          <w:szCs w:val="24"/>
        </w:rPr>
        <w:t>.</w:t>
      </w:r>
    </w:p>
    <w:p w14:paraId="04CA7DB6" w14:textId="77777777" w:rsidR="00B73CDE" w:rsidRPr="00CB1531" w:rsidRDefault="00B73CDE" w:rsidP="00B73CDE">
      <w:pPr>
        <w:pStyle w:val="a4"/>
        <w:numPr>
          <w:ilvl w:val="1"/>
          <w:numId w:val="47"/>
        </w:numPr>
        <w:tabs>
          <w:tab w:val="left" w:pos="426"/>
        </w:tabs>
        <w:spacing w:after="0" w:line="20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B1531">
        <w:rPr>
          <w:rFonts w:ascii="Times New Roman" w:hAnsi="Times New Roman"/>
          <w:sz w:val="24"/>
          <w:szCs w:val="24"/>
        </w:rPr>
        <w:t xml:space="preserve">Территория, на которой допускается использование </w:t>
      </w:r>
      <w:r>
        <w:rPr>
          <w:rFonts w:ascii="Times New Roman" w:hAnsi="Times New Roman"/>
          <w:sz w:val="24"/>
          <w:szCs w:val="24"/>
        </w:rPr>
        <w:t>ПО</w:t>
      </w:r>
      <w:r w:rsidRPr="00CB1531">
        <w:rPr>
          <w:rFonts w:ascii="Times New Roman" w:hAnsi="Times New Roman"/>
          <w:sz w:val="24"/>
          <w:szCs w:val="24"/>
        </w:rPr>
        <w:t>: Российская Федерация</w:t>
      </w:r>
    </w:p>
    <w:p w14:paraId="67456C08" w14:textId="77777777" w:rsidR="00B73CDE" w:rsidRPr="00CB1531" w:rsidRDefault="00B73CDE" w:rsidP="00B73CDE">
      <w:pPr>
        <w:pStyle w:val="a4"/>
        <w:numPr>
          <w:ilvl w:val="1"/>
          <w:numId w:val="47"/>
        </w:numPr>
        <w:tabs>
          <w:tab w:val="left" w:pos="426"/>
        </w:tabs>
        <w:spacing w:after="0" w:line="20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B1531">
        <w:rPr>
          <w:rFonts w:ascii="Times New Roman" w:hAnsi="Times New Roman"/>
          <w:sz w:val="24"/>
          <w:szCs w:val="24"/>
        </w:rPr>
        <w:t>Способы использования ПО: применять по прямому функциональному назначению в зависимости от функционала, соответствующего техническому заданию (приложение № 1 к Договору) и в соответствии с Пользовательским соглашением Правообладателя, размещенного на официальном сайте Правообладателя, использовать определенный Лицензиаром состав функций путем ввода и коррекции данных в интерфейсных формах Лицензиата, формирования внутрипрограммного объема числовых и текстовых данных, а также пользовательских шаблонов и настроек; использовать определенный спецификацией (Приложение № 1) функционал для работы Лицензиата; использовать ПО с персонального компьютера (клиентской рабочей станции), подключенного к Интернету и соответствующего требованиям, установленным Пользовательским соглашением Правообладателя, размещенного на официальном сайте Правообладателя; размещать в любом участке ПО информацию, электронные файлы и документы, не запрещенные законодательством Российской Федерации. Иные способы использования ПО, как результата интеллектуальной деятельности, регулируются ст. 1280 Гражданского кодекса РФ.</w:t>
      </w:r>
    </w:p>
    <w:p w14:paraId="6D4E6298" w14:textId="77777777" w:rsidR="00B73CDE" w:rsidRPr="00CB1531" w:rsidRDefault="00B73CDE" w:rsidP="00B73CDE">
      <w:pPr>
        <w:pStyle w:val="a4"/>
        <w:numPr>
          <w:ilvl w:val="1"/>
          <w:numId w:val="47"/>
        </w:numPr>
        <w:tabs>
          <w:tab w:val="left" w:pos="426"/>
        </w:tabs>
        <w:spacing w:after="0" w:line="20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B1531">
        <w:rPr>
          <w:rFonts w:ascii="Times New Roman" w:hAnsi="Times New Roman"/>
          <w:sz w:val="24"/>
          <w:szCs w:val="24"/>
        </w:rPr>
        <w:t xml:space="preserve">Срок действия Лицензии и иные характеристики передаваемых прав использования, подлежащих предоставлению, требования к ПО, требования к обслуживанию, которое должно осуществляется в период действия Лицензии, определяются Договором, в том числе Описанием объекта закупки (Техническим заданием со спецификацией), являющимся </w:t>
      </w:r>
      <w:r>
        <w:rPr>
          <w:rFonts w:ascii="Times New Roman" w:hAnsi="Times New Roman"/>
          <w:sz w:val="24"/>
          <w:szCs w:val="24"/>
        </w:rPr>
        <w:t>П</w:t>
      </w:r>
      <w:r w:rsidRPr="00CB1531">
        <w:rPr>
          <w:rFonts w:ascii="Times New Roman" w:hAnsi="Times New Roman"/>
          <w:sz w:val="24"/>
          <w:szCs w:val="24"/>
        </w:rPr>
        <w:t xml:space="preserve">риложением 1 к </w:t>
      </w:r>
      <w:r>
        <w:rPr>
          <w:rFonts w:ascii="Times New Roman" w:hAnsi="Times New Roman"/>
          <w:sz w:val="24"/>
          <w:szCs w:val="24"/>
        </w:rPr>
        <w:t>Договор</w:t>
      </w:r>
      <w:r w:rsidRPr="00CB1531">
        <w:rPr>
          <w:rFonts w:ascii="Times New Roman" w:hAnsi="Times New Roman"/>
          <w:sz w:val="24"/>
          <w:szCs w:val="24"/>
        </w:rPr>
        <w:t>у (далее – Техническое задание).</w:t>
      </w:r>
    </w:p>
    <w:p w14:paraId="73294C70" w14:textId="77777777" w:rsidR="00B73CDE" w:rsidRPr="00CB1531" w:rsidRDefault="00B73CDE" w:rsidP="00B73CDE">
      <w:pPr>
        <w:pStyle w:val="a4"/>
        <w:numPr>
          <w:ilvl w:val="1"/>
          <w:numId w:val="47"/>
        </w:numPr>
        <w:tabs>
          <w:tab w:val="left" w:pos="426"/>
        </w:tabs>
        <w:spacing w:after="0" w:line="20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B1531">
        <w:rPr>
          <w:rFonts w:ascii="Times New Roman" w:hAnsi="Times New Roman"/>
          <w:sz w:val="24"/>
          <w:szCs w:val="24"/>
        </w:rPr>
        <w:lastRenderedPageBreak/>
        <w:t>Лицензия не дает право получения возможности распространять рекламную информацию в информационно-телекоммуникационной сети «Интернет» и (или) получать доступ к такой информации, размещать предложения о приобретении (реализации) товаров (работ, услуг), имущественных прав в информационно-телекоммуникационной сети «Интернет», осуществлять поиск информации о потенциальных покупателях (продавцах) и (или) заключать сделки.</w:t>
      </w:r>
    </w:p>
    <w:p w14:paraId="12666232" w14:textId="08EC0FF5" w:rsidR="00B73CDE" w:rsidRPr="00CB1531" w:rsidRDefault="00B73CDE" w:rsidP="005244DB">
      <w:pPr>
        <w:pStyle w:val="a4"/>
        <w:numPr>
          <w:ilvl w:val="1"/>
          <w:numId w:val="47"/>
        </w:numPr>
        <w:tabs>
          <w:tab w:val="left" w:pos="426"/>
        </w:tabs>
        <w:spacing w:after="0" w:line="20" w:lineRule="atLeast"/>
        <w:jc w:val="both"/>
        <w:rPr>
          <w:rFonts w:ascii="Times New Roman" w:hAnsi="Times New Roman"/>
          <w:sz w:val="24"/>
          <w:szCs w:val="24"/>
        </w:rPr>
      </w:pPr>
      <w:r w:rsidRPr="00CB1531">
        <w:rPr>
          <w:rFonts w:ascii="Times New Roman" w:hAnsi="Times New Roman"/>
          <w:sz w:val="24"/>
          <w:szCs w:val="24"/>
        </w:rPr>
        <w:t xml:space="preserve">Идентификационный код закупки – ИКЗ: </w:t>
      </w:r>
      <w:r w:rsidR="005244DB" w:rsidRPr="005244DB">
        <w:rPr>
          <w:rFonts w:ascii="Times New Roman" w:hAnsi="Times New Roman"/>
          <w:sz w:val="24"/>
          <w:szCs w:val="24"/>
        </w:rPr>
        <w:t>262272110187327210100100030000000244</w:t>
      </w:r>
    </w:p>
    <w:p w14:paraId="7CD1D53A" w14:textId="77777777" w:rsidR="00B73CDE" w:rsidRPr="00CB1531" w:rsidRDefault="00B73CDE" w:rsidP="00B73CDE">
      <w:pPr>
        <w:pStyle w:val="a4"/>
        <w:spacing w:after="0" w:line="20" w:lineRule="atLeast"/>
        <w:rPr>
          <w:rFonts w:ascii="Times New Roman" w:hAnsi="Times New Roman"/>
          <w:b/>
          <w:sz w:val="24"/>
          <w:szCs w:val="24"/>
        </w:rPr>
      </w:pPr>
    </w:p>
    <w:p w14:paraId="18EE13B3" w14:textId="77777777" w:rsidR="00B73CDE" w:rsidRPr="00CB1531" w:rsidRDefault="00B73CDE" w:rsidP="00B73CDE">
      <w:pPr>
        <w:pStyle w:val="a4"/>
        <w:numPr>
          <w:ilvl w:val="0"/>
          <w:numId w:val="47"/>
        </w:numPr>
        <w:spacing w:after="0" w:line="2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CB1531">
        <w:rPr>
          <w:rFonts w:ascii="Times New Roman" w:hAnsi="Times New Roman"/>
          <w:b/>
          <w:sz w:val="24"/>
          <w:szCs w:val="24"/>
        </w:rPr>
        <w:t>РАЗМЕР ВОЗНАГРАЖДЕНИЯ И ПОРЯДОК ОПЛАТЫ</w:t>
      </w:r>
    </w:p>
    <w:p w14:paraId="007676CC" w14:textId="05013C7A" w:rsidR="00B73CDE" w:rsidRPr="00CB1531" w:rsidRDefault="00B73CDE" w:rsidP="00B73CDE">
      <w:pPr>
        <w:pStyle w:val="a4"/>
        <w:numPr>
          <w:ilvl w:val="1"/>
          <w:numId w:val="47"/>
        </w:numPr>
        <w:tabs>
          <w:tab w:val="left" w:pos="426"/>
        </w:tabs>
        <w:spacing w:after="0" w:line="20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B1531">
        <w:rPr>
          <w:rFonts w:ascii="Times New Roman" w:hAnsi="Times New Roman"/>
          <w:sz w:val="24"/>
          <w:szCs w:val="24"/>
        </w:rPr>
        <w:t xml:space="preserve">Стоимость предоставления права использования ПО составляет </w:t>
      </w:r>
      <w:r w:rsidR="00835F1C">
        <w:rPr>
          <w:rFonts w:ascii="Times New Roman" w:hAnsi="Times New Roman"/>
          <w:sz w:val="24"/>
          <w:szCs w:val="24"/>
        </w:rPr>
        <w:t>1</w:t>
      </w:r>
      <w:r w:rsidR="00687856">
        <w:rPr>
          <w:rFonts w:ascii="Times New Roman" w:hAnsi="Times New Roman"/>
          <w:sz w:val="24"/>
          <w:szCs w:val="24"/>
        </w:rPr>
        <w:t>40</w:t>
      </w:r>
      <w:r w:rsidR="00835F1C">
        <w:rPr>
          <w:rFonts w:ascii="Times New Roman" w:hAnsi="Times New Roman"/>
          <w:sz w:val="24"/>
          <w:szCs w:val="24"/>
        </w:rPr>
        <w:t xml:space="preserve"> </w:t>
      </w:r>
      <w:r w:rsidRPr="00CB1531">
        <w:rPr>
          <w:rFonts w:ascii="Times New Roman" w:hAnsi="Times New Roman"/>
          <w:sz w:val="24"/>
          <w:szCs w:val="24"/>
        </w:rPr>
        <w:t>000,00 (</w:t>
      </w:r>
      <w:r w:rsidR="00835F1C">
        <w:rPr>
          <w:rFonts w:ascii="Times New Roman" w:hAnsi="Times New Roman"/>
          <w:sz w:val="24"/>
          <w:szCs w:val="24"/>
        </w:rPr>
        <w:t xml:space="preserve">Сто </w:t>
      </w:r>
      <w:r w:rsidR="00687856">
        <w:rPr>
          <w:rFonts w:ascii="Times New Roman" w:hAnsi="Times New Roman"/>
          <w:sz w:val="24"/>
          <w:szCs w:val="24"/>
        </w:rPr>
        <w:t>сорок</w:t>
      </w:r>
      <w:r w:rsidR="00835F1C">
        <w:rPr>
          <w:rFonts w:ascii="Times New Roman" w:hAnsi="Times New Roman"/>
          <w:sz w:val="24"/>
          <w:szCs w:val="24"/>
        </w:rPr>
        <w:t xml:space="preserve"> тысяч</w:t>
      </w:r>
      <w:r w:rsidRPr="00CB1531">
        <w:rPr>
          <w:rFonts w:ascii="Times New Roman" w:hAnsi="Times New Roman"/>
          <w:sz w:val="24"/>
          <w:szCs w:val="24"/>
        </w:rPr>
        <w:t xml:space="preserve">) рублей 00 копеек, </w:t>
      </w:r>
      <w:r w:rsidRPr="00CB1531">
        <w:rPr>
          <w:rFonts w:ascii="Times New Roman" w:hAnsi="Times New Roman"/>
          <w:color w:val="000000"/>
          <w:sz w:val="24"/>
          <w:szCs w:val="24"/>
        </w:rPr>
        <w:t>НДС не облагается на основании пункта 26 части 2 статьи 149 Налогового кодекса РФ</w:t>
      </w:r>
      <w:r w:rsidRPr="00CB1531">
        <w:rPr>
          <w:rFonts w:ascii="Times New Roman" w:hAnsi="Times New Roman"/>
          <w:sz w:val="24"/>
          <w:szCs w:val="24"/>
        </w:rPr>
        <w:t>.</w:t>
      </w:r>
    </w:p>
    <w:p w14:paraId="5BB82F7F" w14:textId="77777777" w:rsidR="00B73CDE" w:rsidRPr="00CB1531" w:rsidRDefault="00B73CDE" w:rsidP="00B73CDE">
      <w:pPr>
        <w:pStyle w:val="a4"/>
        <w:numPr>
          <w:ilvl w:val="1"/>
          <w:numId w:val="47"/>
        </w:numPr>
        <w:tabs>
          <w:tab w:val="left" w:pos="426"/>
        </w:tabs>
        <w:spacing w:after="0" w:line="20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B1531">
        <w:rPr>
          <w:rFonts w:ascii="Times New Roman" w:hAnsi="Times New Roman"/>
          <w:sz w:val="24"/>
          <w:szCs w:val="24"/>
        </w:rPr>
        <w:t>Общий размер вознаграждения по Договору является твердым, определяется на весь срок исполнения и включает в себя все налоги, сборы и расходы Лицензиара, необходимые для исполнения обязательств по Договору.</w:t>
      </w:r>
    </w:p>
    <w:p w14:paraId="44030E9A" w14:textId="77777777" w:rsidR="00B73CDE" w:rsidRPr="00400ABC" w:rsidRDefault="00B73CDE" w:rsidP="00B73CDE">
      <w:pPr>
        <w:pStyle w:val="a4"/>
        <w:numPr>
          <w:ilvl w:val="1"/>
          <w:numId w:val="47"/>
        </w:numPr>
        <w:tabs>
          <w:tab w:val="left" w:pos="426"/>
        </w:tabs>
        <w:spacing w:after="0" w:line="20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00ABC">
        <w:rPr>
          <w:rFonts w:ascii="Times New Roman" w:hAnsi="Times New Roman"/>
          <w:sz w:val="24"/>
          <w:szCs w:val="24"/>
        </w:rPr>
        <w:t>Источник финансирования:</w:t>
      </w:r>
    </w:p>
    <w:tbl>
      <w:tblPr>
        <w:tblStyle w:val="a6"/>
        <w:tblW w:w="10354" w:type="dxa"/>
        <w:jc w:val="center"/>
        <w:tblLayout w:type="fixed"/>
        <w:tblLook w:val="04A0" w:firstRow="1" w:lastRow="0" w:firstColumn="1" w:lastColumn="0" w:noHBand="0" w:noVBand="1"/>
      </w:tblPr>
      <w:tblGrid>
        <w:gridCol w:w="1555"/>
        <w:gridCol w:w="1560"/>
        <w:gridCol w:w="2698"/>
        <w:gridCol w:w="1994"/>
        <w:gridCol w:w="1545"/>
        <w:gridCol w:w="1002"/>
      </w:tblGrid>
      <w:tr w:rsidR="00B73CDE" w:rsidRPr="00CB1531" w14:paraId="11AC1B08" w14:textId="77777777" w:rsidTr="006E4C55">
        <w:trPr>
          <w:jc w:val="center"/>
        </w:trPr>
        <w:tc>
          <w:tcPr>
            <w:tcW w:w="1555" w:type="dxa"/>
            <w:vAlign w:val="center"/>
          </w:tcPr>
          <w:p w14:paraId="44540BBA" w14:textId="77777777" w:rsidR="00B73CDE" w:rsidRPr="00CB1531" w:rsidRDefault="00B73CDE" w:rsidP="006E4C55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531">
              <w:rPr>
                <w:rFonts w:ascii="Times New Roman" w:hAnsi="Times New Roman"/>
                <w:sz w:val="24"/>
                <w:szCs w:val="24"/>
              </w:rPr>
              <w:t>Бюджет \ Внебюджетные средства</w:t>
            </w:r>
          </w:p>
        </w:tc>
        <w:tc>
          <w:tcPr>
            <w:tcW w:w="1560" w:type="dxa"/>
            <w:vAlign w:val="center"/>
          </w:tcPr>
          <w:p w14:paraId="6752B9FB" w14:textId="77777777" w:rsidR="00B73CDE" w:rsidRPr="00CB1531" w:rsidRDefault="00B73CDE" w:rsidP="006E4C55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531">
              <w:rPr>
                <w:rFonts w:ascii="Times New Roman" w:hAnsi="Times New Roman"/>
                <w:sz w:val="24"/>
                <w:szCs w:val="24"/>
              </w:rPr>
              <w:t>Тип средств</w:t>
            </w:r>
          </w:p>
        </w:tc>
        <w:tc>
          <w:tcPr>
            <w:tcW w:w="2698" w:type="dxa"/>
            <w:vAlign w:val="center"/>
          </w:tcPr>
          <w:p w14:paraId="6BB5C319" w14:textId="77777777" w:rsidR="00B73CDE" w:rsidRPr="00CB1531" w:rsidRDefault="00B73CDE" w:rsidP="006E4C55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531">
              <w:rPr>
                <w:rFonts w:ascii="Times New Roman" w:hAnsi="Times New Roman"/>
                <w:sz w:val="24"/>
                <w:szCs w:val="24"/>
              </w:rPr>
              <w:t>Код бюджетной классификации расходов</w:t>
            </w:r>
          </w:p>
        </w:tc>
        <w:tc>
          <w:tcPr>
            <w:tcW w:w="1994" w:type="dxa"/>
            <w:vAlign w:val="center"/>
          </w:tcPr>
          <w:p w14:paraId="370A8C05" w14:textId="77777777" w:rsidR="00B73CDE" w:rsidRPr="00CB1531" w:rsidRDefault="00B73CDE" w:rsidP="006E4C55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531">
              <w:rPr>
                <w:rFonts w:ascii="Times New Roman" w:hAnsi="Times New Roman"/>
                <w:sz w:val="24"/>
                <w:szCs w:val="24"/>
              </w:rPr>
              <w:t>Сумма, руб.</w:t>
            </w:r>
          </w:p>
        </w:tc>
        <w:tc>
          <w:tcPr>
            <w:tcW w:w="1545" w:type="dxa"/>
            <w:vAlign w:val="center"/>
          </w:tcPr>
          <w:p w14:paraId="2AAA720F" w14:textId="77777777" w:rsidR="00B73CDE" w:rsidRPr="00CB1531" w:rsidRDefault="00B73CDE" w:rsidP="006E4C55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531">
              <w:rPr>
                <w:rFonts w:ascii="Times New Roman" w:hAnsi="Times New Roman"/>
                <w:sz w:val="24"/>
                <w:szCs w:val="24"/>
              </w:rPr>
              <w:t>Лицевой счет</w:t>
            </w:r>
          </w:p>
        </w:tc>
        <w:tc>
          <w:tcPr>
            <w:tcW w:w="1002" w:type="dxa"/>
            <w:vAlign w:val="center"/>
          </w:tcPr>
          <w:p w14:paraId="67E685E9" w14:textId="77777777" w:rsidR="00B73CDE" w:rsidRPr="00CB1531" w:rsidRDefault="00B73CDE" w:rsidP="006E4C55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531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</w:tr>
      <w:tr w:rsidR="00B73CDE" w:rsidRPr="00CB1531" w14:paraId="343730E3" w14:textId="77777777" w:rsidTr="006E4C55">
        <w:trPr>
          <w:jc w:val="center"/>
        </w:trPr>
        <w:tc>
          <w:tcPr>
            <w:tcW w:w="1555" w:type="dxa"/>
            <w:vAlign w:val="center"/>
          </w:tcPr>
          <w:p w14:paraId="1295BE27" w14:textId="51C321F0" w:rsidR="00B73CDE" w:rsidRPr="00CB1531" w:rsidRDefault="00B73CDE" w:rsidP="006E4C55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15AC9325" w14:textId="0B22A998" w:rsidR="00B73CDE" w:rsidRPr="00CB1531" w:rsidRDefault="008D4C1C" w:rsidP="006E4C55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Средства бюджетных учреждений</w:t>
            </w:r>
          </w:p>
        </w:tc>
        <w:tc>
          <w:tcPr>
            <w:tcW w:w="2698" w:type="dxa"/>
            <w:vAlign w:val="center"/>
          </w:tcPr>
          <w:p w14:paraId="1895B608" w14:textId="77777777" w:rsidR="00B73CDE" w:rsidRPr="00CB1531" w:rsidRDefault="00B73CDE" w:rsidP="006E4C55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4" w:type="dxa"/>
            <w:vAlign w:val="center"/>
          </w:tcPr>
          <w:p w14:paraId="4274FE3D" w14:textId="072A2A60" w:rsidR="00B73CDE" w:rsidRPr="00CB1531" w:rsidRDefault="002346E4" w:rsidP="002346E4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687856">
              <w:rPr>
                <w:rFonts w:ascii="Times New Roman" w:hAnsi="Times New Roman"/>
                <w:sz w:val="24"/>
                <w:szCs w:val="24"/>
              </w:rPr>
              <w:t>40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000,00</w:t>
            </w:r>
          </w:p>
        </w:tc>
        <w:tc>
          <w:tcPr>
            <w:tcW w:w="1545" w:type="dxa"/>
            <w:vAlign w:val="center"/>
          </w:tcPr>
          <w:p w14:paraId="1D4A3FE1" w14:textId="77777777" w:rsidR="00B73CDE" w:rsidRPr="00CB1531" w:rsidRDefault="00B73CDE" w:rsidP="006E4C55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02" w:type="dxa"/>
            <w:vAlign w:val="center"/>
          </w:tcPr>
          <w:p w14:paraId="44816CC9" w14:textId="0E63DC9D" w:rsidR="00B73CDE" w:rsidRPr="00CB1531" w:rsidRDefault="00B73CDE" w:rsidP="006E4C55">
            <w:pPr>
              <w:spacing w:line="20" w:lineRule="atLeast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531">
              <w:rPr>
                <w:rFonts w:ascii="Times New Roman" w:hAnsi="Times New Roman"/>
                <w:sz w:val="24"/>
                <w:szCs w:val="24"/>
              </w:rPr>
              <w:t>202</w:t>
            </w:r>
            <w:r w:rsidR="0068785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</w:tbl>
    <w:p w14:paraId="445B5473" w14:textId="77777777" w:rsidR="00B73CDE" w:rsidRDefault="00B73CDE" w:rsidP="00B73CDE">
      <w:pPr>
        <w:pStyle w:val="a4"/>
        <w:numPr>
          <w:ilvl w:val="1"/>
          <w:numId w:val="47"/>
        </w:numPr>
        <w:tabs>
          <w:tab w:val="left" w:pos="426"/>
        </w:tabs>
        <w:spacing w:after="0" w:line="20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B1531">
        <w:rPr>
          <w:rFonts w:ascii="Times New Roman" w:hAnsi="Times New Roman"/>
          <w:sz w:val="24"/>
          <w:szCs w:val="24"/>
        </w:rPr>
        <w:t xml:space="preserve">Оплата вознаграждения Лицензиатом производится единоразово по факту предоставления </w:t>
      </w:r>
      <w:r>
        <w:rPr>
          <w:rFonts w:ascii="Times New Roman" w:hAnsi="Times New Roman"/>
          <w:sz w:val="24"/>
          <w:szCs w:val="24"/>
        </w:rPr>
        <w:t>Л</w:t>
      </w:r>
      <w:r w:rsidRPr="00CB1531">
        <w:rPr>
          <w:rFonts w:ascii="Times New Roman" w:hAnsi="Times New Roman"/>
          <w:sz w:val="24"/>
          <w:szCs w:val="24"/>
        </w:rPr>
        <w:t>ицензии не позднее 7 (семи) рабочих дней после подписания Сторонами Акта передачи неисключительных прав</w:t>
      </w:r>
      <w:r>
        <w:rPr>
          <w:rFonts w:ascii="Times New Roman" w:hAnsi="Times New Roman"/>
          <w:sz w:val="24"/>
          <w:szCs w:val="24"/>
        </w:rPr>
        <w:t xml:space="preserve"> (Лицензии)</w:t>
      </w:r>
      <w:r w:rsidRPr="00CB1531">
        <w:rPr>
          <w:rFonts w:ascii="Times New Roman" w:hAnsi="Times New Roman"/>
          <w:sz w:val="24"/>
          <w:szCs w:val="24"/>
        </w:rPr>
        <w:t xml:space="preserve"> или иного передаточного документа, свидетельствующего о  факте </w:t>
      </w:r>
      <w:r>
        <w:rPr>
          <w:rFonts w:ascii="Times New Roman" w:hAnsi="Times New Roman"/>
          <w:sz w:val="24"/>
          <w:szCs w:val="24"/>
        </w:rPr>
        <w:t xml:space="preserve">завершения </w:t>
      </w:r>
      <w:r w:rsidRPr="00CB1531">
        <w:rPr>
          <w:rFonts w:ascii="Times New Roman" w:hAnsi="Times New Roman"/>
          <w:sz w:val="24"/>
          <w:szCs w:val="24"/>
        </w:rPr>
        <w:t xml:space="preserve">исполнения обязательства по предоставлению права (Акт приема-передачи по форме Минфина, </w:t>
      </w:r>
      <w:r>
        <w:rPr>
          <w:rFonts w:ascii="Times New Roman" w:hAnsi="Times New Roman"/>
          <w:sz w:val="24"/>
          <w:szCs w:val="24"/>
        </w:rPr>
        <w:t>документ о приемке с функцией ДОП (УПД)</w:t>
      </w:r>
      <w:r w:rsidRPr="00CB1531">
        <w:rPr>
          <w:rFonts w:ascii="Times New Roman" w:hAnsi="Times New Roman"/>
          <w:sz w:val="24"/>
          <w:szCs w:val="24"/>
        </w:rPr>
        <w:t xml:space="preserve">, другие документы) (далее – Акт) на основании выставленного Лицензиаром счета, путем перечисления денежных средств на расчетный счет Лицензиара. </w:t>
      </w:r>
    </w:p>
    <w:p w14:paraId="7EC38D66" w14:textId="77777777" w:rsidR="00B73CDE" w:rsidRPr="009A502C" w:rsidRDefault="00B73CDE" w:rsidP="00B73CDE">
      <w:pPr>
        <w:pStyle w:val="a4"/>
        <w:numPr>
          <w:ilvl w:val="1"/>
          <w:numId w:val="47"/>
        </w:numPr>
        <w:tabs>
          <w:tab w:val="left" w:pos="426"/>
        </w:tabs>
        <w:spacing w:after="0" w:line="20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A502C">
        <w:rPr>
          <w:rFonts w:ascii="Times New Roman" w:hAnsi="Times New Roman"/>
          <w:sz w:val="24"/>
          <w:szCs w:val="24"/>
        </w:rPr>
        <w:t>Обязательства Лицензиата по оплате предоставлени</w:t>
      </w:r>
      <w:r>
        <w:rPr>
          <w:rFonts w:ascii="Times New Roman" w:hAnsi="Times New Roman"/>
          <w:sz w:val="24"/>
          <w:szCs w:val="24"/>
        </w:rPr>
        <w:t>я</w:t>
      </w:r>
      <w:r w:rsidRPr="009A502C">
        <w:rPr>
          <w:rFonts w:ascii="Times New Roman" w:hAnsi="Times New Roman"/>
          <w:sz w:val="24"/>
          <w:szCs w:val="24"/>
        </w:rPr>
        <w:t xml:space="preserve"> права использования </w:t>
      </w:r>
      <w:r>
        <w:rPr>
          <w:rFonts w:ascii="Times New Roman" w:hAnsi="Times New Roman"/>
          <w:sz w:val="24"/>
          <w:szCs w:val="24"/>
        </w:rPr>
        <w:t>ПО</w:t>
      </w:r>
      <w:r w:rsidRPr="009A502C">
        <w:rPr>
          <w:rFonts w:ascii="Times New Roman" w:hAnsi="Times New Roman"/>
          <w:sz w:val="24"/>
          <w:szCs w:val="24"/>
        </w:rPr>
        <w:t xml:space="preserve"> считаются исполненными с момента списания денежных средств со счета Лицензиата.</w:t>
      </w:r>
    </w:p>
    <w:p w14:paraId="2F148927" w14:textId="77777777" w:rsidR="00B73CDE" w:rsidRPr="009A502C" w:rsidRDefault="00B73CDE" w:rsidP="00B73CDE">
      <w:pPr>
        <w:pStyle w:val="a4"/>
        <w:numPr>
          <w:ilvl w:val="1"/>
          <w:numId w:val="47"/>
        </w:numPr>
        <w:tabs>
          <w:tab w:val="left" w:pos="426"/>
        </w:tabs>
        <w:spacing w:after="0" w:line="20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A502C">
        <w:rPr>
          <w:rFonts w:ascii="Times New Roman" w:hAnsi="Times New Roman"/>
          <w:sz w:val="24"/>
          <w:szCs w:val="24"/>
        </w:rPr>
        <w:t xml:space="preserve">В случае начисления Лицензиару неустоек (штрафов, пеней) за неисполнение или ненадлежащее исполнение обязательств, предусмотренных </w:t>
      </w:r>
      <w:r>
        <w:rPr>
          <w:rFonts w:ascii="Times New Roman" w:hAnsi="Times New Roman"/>
          <w:sz w:val="24"/>
          <w:szCs w:val="24"/>
        </w:rPr>
        <w:t>Договор</w:t>
      </w:r>
      <w:r w:rsidRPr="009A502C">
        <w:rPr>
          <w:rFonts w:ascii="Times New Roman" w:hAnsi="Times New Roman"/>
          <w:sz w:val="24"/>
          <w:szCs w:val="24"/>
        </w:rPr>
        <w:t xml:space="preserve">ом, и при неудовлетворении Лицензиаром в добровольном порядке предусмотренных </w:t>
      </w:r>
      <w:r>
        <w:rPr>
          <w:rFonts w:ascii="Times New Roman" w:hAnsi="Times New Roman"/>
          <w:sz w:val="24"/>
          <w:szCs w:val="24"/>
        </w:rPr>
        <w:t>Договор</w:t>
      </w:r>
      <w:r w:rsidRPr="009A502C">
        <w:rPr>
          <w:rFonts w:ascii="Times New Roman" w:hAnsi="Times New Roman"/>
          <w:sz w:val="24"/>
          <w:szCs w:val="24"/>
        </w:rPr>
        <w:t>ом требований об уплате неустоек (штрафов, пеней) в указанный Лицензиатом срок, Лицензиат вправе производить предоставлени</w:t>
      </w:r>
      <w:r>
        <w:rPr>
          <w:rFonts w:ascii="Times New Roman" w:hAnsi="Times New Roman"/>
          <w:sz w:val="24"/>
          <w:szCs w:val="24"/>
        </w:rPr>
        <w:t>я</w:t>
      </w:r>
      <w:r w:rsidRPr="009A502C">
        <w:rPr>
          <w:rFonts w:ascii="Times New Roman" w:hAnsi="Times New Roman"/>
          <w:sz w:val="24"/>
          <w:szCs w:val="24"/>
        </w:rPr>
        <w:t xml:space="preserve"> права использования </w:t>
      </w:r>
      <w:r>
        <w:rPr>
          <w:rFonts w:ascii="Times New Roman" w:hAnsi="Times New Roman"/>
          <w:sz w:val="24"/>
          <w:szCs w:val="24"/>
        </w:rPr>
        <w:t>ПО</w:t>
      </w:r>
      <w:r w:rsidRPr="009A502C">
        <w:rPr>
          <w:rFonts w:ascii="Times New Roman" w:hAnsi="Times New Roman"/>
          <w:sz w:val="24"/>
          <w:szCs w:val="24"/>
        </w:rPr>
        <w:t xml:space="preserve"> за вычетом соответствующего размера неустоек. </w:t>
      </w:r>
    </w:p>
    <w:p w14:paraId="41DE63D3" w14:textId="77777777" w:rsidR="00B73CDE" w:rsidRPr="00CB1531" w:rsidRDefault="00B73CDE" w:rsidP="00B73CDE">
      <w:pPr>
        <w:pStyle w:val="a4"/>
        <w:numPr>
          <w:ilvl w:val="1"/>
          <w:numId w:val="47"/>
        </w:numPr>
        <w:tabs>
          <w:tab w:val="left" w:pos="426"/>
        </w:tabs>
        <w:spacing w:after="0" w:line="20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A502C">
        <w:rPr>
          <w:rFonts w:ascii="Times New Roman" w:hAnsi="Times New Roman"/>
          <w:sz w:val="24"/>
          <w:szCs w:val="24"/>
        </w:rPr>
        <w:t>Выплата аванса не предусмотрена.</w:t>
      </w:r>
    </w:p>
    <w:p w14:paraId="0BA87A82" w14:textId="77777777" w:rsidR="00B73CDE" w:rsidRPr="00CB1531" w:rsidRDefault="00B73CDE" w:rsidP="00B73CDE">
      <w:pPr>
        <w:spacing w:after="0" w:line="20" w:lineRule="atLeast"/>
        <w:jc w:val="both"/>
        <w:rPr>
          <w:rFonts w:ascii="Times New Roman" w:hAnsi="Times New Roman"/>
          <w:sz w:val="24"/>
          <w:szCs w:val="24"/>
        </w:rPr>
      </w:pPr>
    </w:p>
    <w:p w14:paraId="5970936F" w14:textId="77777777" w:rsidR="00B73CDE" w:rsidRPr="00CB1531" w:rsidRDefault="00B73CDE" w:rsidP="00B73CDE">
      <w:pPr>
        <w:pStyle w:val="a4"/>
        <w:numPr>
          <w:ilvl w:val="0"/>
          <w:numId w:val="47"/>
        </w:numPr>
        <w:spacing w:after="0" w:line="2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CB1531">
        <w:rPr>
          <w:rFonts w:ascii="Times New Roman" w:hAnsi="Times New Roman"/>
          <w:b/>
          <w:sz w:val="24"/>
          <w:szCs w:val="24"/>
        </w:rPr>
        <w:t>ПРАВА И ОБЯЗАННОСТИ СТОРОН</w:t>
      </w:r>
    </w:p>
    <w:p w14:paraId="4ED4EABB" w14:textId="77777777" w:rsidR="00B73CDE" w:rsidRPr="00CB1531" w:rsidRDefault="00B73CDE" w:rsidP="00B73CDE">
      <w:pPr>
        <w:pStyle w:val="a4"/>
        <w:numPr>
          <w:ilvl w:val="1"/>
          <w:numId w:val="47"/>
        </w:numPr>
        <w:spacing w:after="0" w:line="20" w:lineRule="atLeast"/>
        <w:ind w:left="426"/>
        <w:jc w:val="both"/>
        <w:rPr>
          <w:rFonts w:ascii="Times New Roman" w:hAnsi="Times New Roman"/>
          <w:b/>
          <w:sz w:val="24"/>
          <w:szCs w:val="24"/>
        </w:rPr>
      </w:pPr>
      <w:r w:rsidRPr="00CB1531">
        <w:rPr>
          <w:rFonts w:ascii="Times New Roman" w:hAnsi="Times New Roman"/>
          <w:b/>
          <w:sz w:val="24"/>
          <w:szCs w:val="24"/>
        </w:rPr>
        <w:t xml:space="preserve">Лицензиар обязуется: </w:t>
      </w:r>
    </w:p>
    <w:p w14:paraId="593DE6DE" w14:textId="77777777" w:rsidR="00B73CDE" w:rsidRPr="00CB1531" w:rsidRDefault="00B73CDE" w:rsidP="00B73CDE">
      <w:pPr>
        <w:pStyle w:val="a4"/>
        <w:numPr>
          <w:ilvl w:val="2"/>
          <w:numId w:val="47"/>
        </w:numPr>
        <w:tabs>
          <w:tab w:val="left" w:pos="1134"/>
        </w:tabs>
        <w:spacing w:after="0" w:line="20" w:lineRule="atLeast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1709B5">
        <w:rPr>
          <w:rFonts w:ascii="Times New Roman" w:hAnsi="Times New Roman"/>
          <w:sz w:val="24"/>
          <w:szCs w:val="24"/>
        </w:rPr>
        <w:t xml:space="preserve">В установленные </w:t>
      </w:r>
      <w:r>
        <w:rPr>
          <w:rFonts w:ascii="Times New Roman" w:hAnsi="Times New Roman"/>
          <w:sz w:val="24"/>
          <w:szCs w:val="24"/>
        </w:rPr>
        <w:t>Договор</w:t>
      </w:r>
      <w:r w:rsidRPr="001709B5">
        <w:rPr>
          <w:rFonts w:ascii="Times New Roman" w:hAnsi="Times New Roman"/>
          <w:sz w:val="24"/>
          <w:szCs w:val="24"/>
        </w:rPr>
        <w:t xml:space="preserve">ом сроки предоставить Лицензиату Лицензию, соответствующую Техническому заданию и иным условиям </w:t>
      </w:r>
      <w:r>
        <w:rPr>
          <w:rFonts w:ascii="Times New Roman" w:hAnsi="Times New Roman"/>
          <w:sz w:val="24"/>
          <w:szCs w:val="24"/>
        </w:rPr>
        <w:t>Договор</w:t>
      </w:r>
      <w:r w:rsidRPr="001709B5">
        <w:rPr>
          <w:rFonts w:ascii="Times New Roman" w:hAnsi="Times New Roman"/>
          <w:sz w:val="24"/>
          <w:szCs w:val="24"/>
        </w:rPr>
        <w:t xml:space="preserve">а, а также выполнить иные обязательства, предусмотренные </w:t>
      </w:r>
      <w:r>
        <w:rPr>
          <w:rFonts w:ascii="Times New Roman" w:hAnsi="Times New Roman"/>
          <w:sz w:val="24"/>
          <w:szCs w:val="24"/>
        </w:rPr>
        <w:t>Договор</w:t>
      </w:r>
      <w:r w:rsidRPr="001709B5">
        <w:rPr>
          <w:rFonts w:ascii="Times New Roman" w:hAnsi="Times New Roman"/>
          <w:sz w:val="24"/>
          <w:szCs w:val="24"/>
        </w:rPr>
        <w:t xml:space="preserve">ом, в полном соответствии с условиями </w:t>
      </w:r>
      <w:r>
        <w:rPr>
          <w:rFonts w:ascii="Times New Roman" w:hAnsi="Times New Roman"/>
          <w:sz w:val="24"/>
          <w:szCs w:val="24"/>
        </w:rPr>
        <w:t>Договор</w:t>
      </w:r>
      <w:r w:rsidRPr="001709B5">
        <w:rPr>
          <w:rFonts w:ascii="Times New Roman" w:hAnsi="Times New Roman"/>
          <w:sz w:val="24"/>
          <w:szCs w:val="24"/>
        </w:rPr>
        <w:t>а</w:t>
      </w:r>
      <w:r w:rsidRPr="00CB1531">
        <w:rPr>
          <w:rFonts w:ascii="Times New Roman" w:hAnsi="Times New Roman"/>
          <w:sz w:val="24"/>
          <w:szCs w:val="24"/>
        </w:rPr>
        <w:t>.</w:t>
      </w:r>
    </w:p>
    <w:p w14:paraId="36CEB1CF" w14:textId="77777777" w:rsidR="00B73CDE" w:rsidRPr="00CB1531" w:rsidRDefault="00B73CDE" w:rsidP="00B73CDE">
      <w:pPr>
        <w:pStyle w:val="a4"/>
        <w:numPr>
          <w:ilvl w:val="2"/>
          <w:numId w:val="47"/>
        </w:numPr>
        <w:tabs>
          <w:tab w:val="left" w:pos="1134"/>
        </w:tabs>
        <w:spacing w:after="0" w:line="20" w:lineRule="atLeast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CB1531">
        <w:rPr>
          <w:rFonts w:ascii="Times New Roman" w:hAnsi="Times New Roman"/>
          <w:sz w:val="24"/>
          <w:szCs w:val="24"/>
        </w:rPr>
        <w:t>Предоставить (проверить) учетные данные (логин и пароль) для доступа к Системе Пользователю Лицензиата в соответствии с предоставленной Пользователем заявкой по установленной Лицензиаром форме.</w:t>
      </w:r>
    </w:p>
    <w:p w14:paraId="32881FE7" w14:textId="77777777" w:rsidR="00B73CDE" w:rsidRPr="00CB1531" w:rsidRDefault="00B73CDE" w:rsidP="00B73CDE">
      <w:pPr>
        <w:pStyle w:val="a4"/>
        <w:numPr>
          <w:ilvl w:val="2"/>
          <w:numId w:val="47"/>
        </w:numPr>
        <w:tabs>
          <w:tab w:val="left" w:pos="1134"/>
        </w:tabs>
        <w:spacing w:after="0" w:line="20" w:lineRule="atLeast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CB1531">
        <w:rPr>
          <w:rFonts w:ascii="Times New Roman" w:hAnsi="Times New Roman"/>
          <w:sz w:val="24"/>
          <w:szCs w:val="24"/>
        </w:rPr>
        <w:t>Предоставить Лицензиату Акт;</w:t>
      </w:r>
    </w:p>
    <w:p w14:paraId="2B3CA242" w14:textId="77777777" w:rsidR="00B73CDE" w:rsidRPr="00CB1531" w:rsidRDefault="00B73CDE" w:rsidP="00B73CDE">
      <w:pPr>
        <w:pStyle w:val="a4"/>
        <w:numPr>
          <w:ilvl w:val="2"/>
          <w:numId w:val="47"/>
        </w:numPr>
        <w:tabs>
          <w:tab w:val="left" w:pos="1134"/>
        </w:tabs>
        <w:spacing w:after="0" w:line="20" w:lineRule="atLeast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CB1531">
        <w:rPr>
          <w:rFonts w:ascii="Times New Roman" w:hAnsi="Times New Roman"/>
          <w:sz w:val="24"/>
          <w:szCs w:val="24"/>
        </w:rPr>
        <w:t xml:space="preserve">Предоставить Лицензиату </w:t>
      </w:r>
      <w:r>
        <w:rPr>
          <w:rFonts w:ascii="Times New Roman" w:hAnsi="Times New Roman"/>
          <w:sz w:val="24"/>
          <w:szCs w:val="24"/>
        </w:rPr>
        <w:t xml:space="preserve">ежедневный и </w:t>
      </w:r>
      <w:r w:rsidRPr="00CB1531">
        <w:rPr>
          <w:rFonts w:ascii="Times New Roman" w:hAnsi="Times New Roman"/>
          <w:sz w:val="24"/>
          <w:szCs w:val="24"/>
        </w:rPr>
        <w:t>круглосуточный доступ к Системе</w:t>
      </w:r>
      <w:r>
        <w:rPr>
          <w:rFonts w:ascii="Times New Roman" w:hAnsi="Times New Roman"/>
          <w:sz w:val="24"/>
          <w:szCs w:val="24"/>
        </w:rPr>
        <w:t xml:space="preserve"> в течение срока действия Лицензии</w:t>
      </w:r>
      <w:r w:rsidRPr="00CB1531">
        <w:rPr>
          <w:rFonts w:ascii="Times New Roman" w:hAnsi="Times New Roman"/>
          <w:sz w:val="24"/>
          <w:szCs w:val="24"/>
        </w:rPr>
        <w:t>, за исключением времени проведения плановых, внеплановых и профилактических регламентных работ.</w:t>
      </w:r>
    </w:p>
    <w:p w14:paraId="50298070" w14:textId="77777777" w:rsidR="00B73CDE" w:rsidRDefault="00B73CDE" w:rsidP="00B73CDE">
      <w:pPr>
        <w:pStyle w:val="a4"/>
        <w:numPr>
          <w:ilvl w:val="2"/>
          <w:numId w:val="47"/>
        </w:numPr>
        <w:tabs>
          <w:tab w:val="left" w:pos="1134"/>
        </w:tabs>
        <w:spacing w:after="0" w:line="20" w:lineRule="atLeast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CB1531">
        <w:rPr>
          <w:rFonts w:ascii="Times New Roman" w:hAnsi="Times New Roman"/>
          <w:sz w:val="24"/>
          <w:szCs w:val="24"/>
        </w:rPr>
        <w:t>Обеспечить исполнение</w:t>
      </w:r>
      <w:r>
        <w:rPr>
          <w:rFonts w:ascii="Times New Roman" w:hAnsi="Times New Roman"/>
          <w:sz w:val="24"/>
          <w:szCs w:val="24"/>
        </w:rPr>
        <w:t xml:space="preserve"> публичных обязательств а части поддержки Пользователей ПО, установленных</w:t>
      </w:r>
      <w:r w:rsidRPr="00CB1531">
        <w:rPr>
          <w:rFonts w:ascii="Times New Roman" w:hAnsi="Times New Roman"/>
          <w:sz w:val="24"/>
          <w:szCs w:val="24"/>
        </w:rPr>
        <w:t xml:space="preserve"> Соглашени</w:t>
      </w:r>
      <w:r>
        <w:rPr>
          <w:rFonts w:ascii="Times New Roman" w:hAnsi="Times New Roman"/>
          <w:sz w:val="24"/>
          <w:szCs w:val="24"/>
        </w:rPr>
        <w:t>ем</w:t>
      </w:r>
      <w:r w:rsidRPr="00CB1531">
        <w:rPr>
          <w:rFonts w:ascii="Times New Roman" w:hAnsi="Times New Roman"/>
          <w:sz w:val="24"/>
          <w:szCs w:val="24"/>
        </w:rPr>
        <w:t xml:space="preserve"> об уровне </w:t>
      </w:r>
      <w:r>
        <w:rPr>
          <w:rFonts w:ascii="Times New Roman" w:hAnsi="Times New Roman"/>
          <w:sz w:val="24"/>
          <w:szCs w:val="24"/>
        </w:rPr>
        <w:t>сервиса</w:t>
      </w:r>
      <w:r w:rsidRPr="00CB1531">
        <w:rPr>
          <w:rFonts w:ascii="Times New Roman" w:hAnsi="Times New Roman"/>
          <w:sz w:val="24"/>
          <w:szCs w:val="24"/>
        </w:rPr>
        <w:t xml:space="preserve"> (Service Level Agreement, SLA), доступного по постоянному адресу публикации в сети Интернет: </w:t>
      </w:r>
      <w:hyperlink r:id="rId9" w:history="1">
        <w:r w:rsidRPr="00CB1531">
          <w:rPr>
            <w:rStyle w:val="ab"/>
            <w:rFonts w:ascii="Times New Roman" w:hAnsi="Times New Roman"/>
            <w:sz w:val="24"/>
            <w:szCs w:val="24"/>
          </w:rPr>
          <w:t>http://efinatek.ru/</w:t>
        </w:r>
        <w:r w:rsidRPr="00CB1531">
          <w:rPr>
            <w:rStyle w:val="ab"/>
            <w:rFonts w:ascii="Times New Roman" w:hAnsi="Times New Roman"/>
            <w:sz w:val="24"/>
            <w:szCs w:val="24"/>
            <w:lang w:val="en-US"/>
          </w:rPr>
          <w:t>doc</w:t>
        </w:r>
        <w:r w:rsidRPr="00CB1531">
          <w:rPr>
            <w:rStyle w:val="ab"/>
            <w:rFonts w:ascii="Times New Roman" w:hAnsi="Times New Roman"/>
            <w:sz w:val="24"/>
            <w:szCs w:val="24"/>
          </w:rPr>
          <w:t>/</w:t>
        </w:r>
      </w:hyperlink>
      <w:r w:rsidRPr="00CB1531">
        <w:rPr>
          <w:rFonts w:ascii="Times New Roman" w:hAnsi="Times New Roman"/>
          <w:sz w:val="24"/>
          <w:szCs w:val="24"/>
        </w:rPr>
        <w:t xml:space="preserve">. </w:t>
      </w:r>
    </w:p>
    <w:p w14:paraId="633126F2" w14:textId="77777777" w:rsidR="00B73CDE" w:rsidRDefault="00B73CDE" w:rsidP="00B73CDE">
      <w:pPr>
        <w:pStyle w:val="a4"/>
        <w:numPr>
          <w:ilvl w:val="2"/>
          <w:numId w:val="47"/>
        </w:numPr>
        <w:tabs>
          <w:tab w:val="left" w:pos="1134"/>
        </w:tabs>
        <w:spacing w:after="0" w:line="20" w:lineRule="atLeast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1709B5">
        <w:rPr>
          <w:rFonts w:ascii="Times New Roman" w:hAnsi="Times New Roman"/>
          <w:sz w:val="24"/>
          <w:szCs w:val="24"/>
        </w:rPr>
        <w:t xml:space="preserve">В течение срока действия </w:t>
      </w:r>
      <w:r>
        <w:rPr>
          <w:rFonts w:ascii="Times New Roman" w:hAnsi="Times New Roman"/>
          <w:sz w:val="24"/>
          <w:szCs w:val="24"/>
        </w:rPr>
        <w:t>Договор</w:t>
      </w:r>
      <w:r w:rsidRPr="001709B5">
        <w:rPr>
          <w:rFonts w:ascii="Times New Roman" w:hAnsi="Times New Roman"/>
          <w:sz w:val="24"/>
          <w:szCs w:val="24"/>
        </w:rPr>
        <w:t xml:space="preserve">а воздерживаться от каких-либо действий, способных затруднить использование Лицензиатом </w:t>
      </w:r>
      <w:r>
        <w:rPr>
          <w:rFonts w:ascii="Times New Roman" w:hAnsi="Times New Roman"/>
          <w:sz w:val="24"/>
          <w:szCs w:val="24"/>
        </w:rPr>
        <w:t>ПО</w:t>
      </w:r>
      <w:r w:rsidRPr="001709B5">
        <w:rPr>
          <w:rFonts w:ascii="Times New Roman" w:hAnsi="Times New Roman"/>
          <w:sz w:val="24"/>
          <w:szCs w:val="24"/>
        </w:rPr>
        <w:t xml:space="preserve"> в установленных </w:t>
      </w:r>
      <w:r>
        <w:rPr>
          <w:rFonts w:ascii="Times New Roman" w:hAnsi="Times New Roman"/>
          <w:sz w:val="24"/>
          <w:szCs w:val="24"/>
        </w:rPr>
        <w:t>Договор</w:t>
      </w:r>
      <w:r w:rsidRPr="001709B5">
        <w:rPr>
          <w:rFonts w:ascii="Times New Roman" w:hAnsi="Times New Roman"/>
          <w:sz w:val="24"/>
          <w:szCs w:val="24"/>
        </w:rPr>
        <w:t>ом пределах</w:t>
      </w:r>
      <w:r>
        <w:rPr>
          <w:rFonts w:ascii="Times New Roman" w:hAnsi="Times New Roman"/>
          <w:sz w:val="24"/>
          <w:szCs w:val="24"/>
        </w:rPr>
        <w:t>.</w:t>
      </w:r>
    </w:p>
    <w:p w14:paraId="6FAFFF15" w14:textId="77777777" w:rsidR="00B73CDE" w:rsidRPr="00A65F90" w:rsidRDefault="00B73CDE" w:rsidP="00B73CDE">
      <w:pPr>
        <w:pStyle w:val="a4"/>
        <w:numPr>
          <w:ilvl w:val="2"/>
          <w:numId w:val="47"/>
        </w:numPr>
        <w:tabs>
          <w:tab w:val="left" w:pos="1134"/>
        </w:tabs>
        <w:spacing w:after="0" w:line="20" w:lineRule="atLeast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A65F90">
        <w:rPr>
          <w:rFonts w:ascii="Times New Roman" w:hAnsi="Times New Roman"/>
          <w:sz w:val="24"/>
          <w:szCs w:val="24"/>
        </w:rPr>
        <w:lastRenderedPageBreak/>
        <w:t xml:space="preserve">Предоставлять в течение 2 (двух) рабочих дней со дня получения соответствующего запроса от Лицензиата достоверную информацию о ходе исполнения своих обязательств по </w:t>
      </w:r>
      <w:r>
        <w:rPr>
          <w:rFonts w:ascii="Times New Roman" w:hAnsi="Times New Roman"/>
          <w:sz w:val="24"/>
          <w:szCs w:val="24"/>
        </w:rPr>
        <w:t>Договор</w:t>
      </w:r>
      <w:r w:rsidRPr="00A65F90">
        <w:rPr>
          <w:rFonts w:ascii="Times New Roman" w:hAnsi="Times New Roman"/>
          <w:sz w:val="24"/>
          <w:szCs w:val="24"/>
        </w:rPr>
        <w:t>у, в том числе о сложностях, возникающих при исполнении.</w:t>
      </w:r>
    </w:p>
    <w:p w14:paraId="4DD9BB6B" w14:textId="77777777" w:rsidR="00B73CDE" w:rsidRPr="00A65F90" w:rsidRDefault="00B73CDE" w:rsidP="00B73CDE">
      <w:pPr>
        <w:pStyle w:val="a4"/>
        <w:numPr>
          <w:ilvl w:val="2"/>
          <w:numId w:val="47"/>
        </w:numPr>
        <w:tabs>
          <w:tab w:val="left" w:pos="1134"/>
        </w:tabs>
        <w:spacing w:after="0" w:line="20" w:lineRule="atLeast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A65F90">
        <w:rPr>
          <w:rFonts w:ascii="Times New Roman" w:hAnsi="Times New Roman"/>
          <w:sz w:val="24"/>
          <w:szCs w:val="24"/>
        </w:rPr>
        <w:t>Устранять недостатки, выявленные в ходе предоставлени</w:t>
      </w:r>
      <w:r>
        <w:rPr>
          <w:rFonts w:ascii="Times New Roman" w:hAnsi="Times New Roman"/>
          <w:sz w:val="24"/>
          <w:szCs w:val="24"/>
        </w:rPr>
        <w:t>я</w:t>
      </w:r>
      <w:r w:rsidRPr="00A65F90">
        <w:rPr>
          <w:rFonts w:ascii="Times New Roman" w:hAnsi="Times New Roman"/>
          <w:sz w:val="24"/>
          <w:szCs w:val="24"/>
        </w:rPr>
        <w:t xml:space="preserve"> права использования </w:t>
      </w:r>
      <w:r>
        <w:rPr>
          <w:rFonts w:ascii="Times New Roman" w:hAnsi="Times New Roman"/>
          <w:sz w:val="24"/>
          <w:szCs w:val="24"/>
        </w:rPr>
        <w:t>ПО</w:t>
      </w:r>
      <w:r w:rsidRPr="00A65F90">
        <w:rPr>
          <w:rFonts w:ascii="Times New Roman" w:hAnsi="Times New Roman"/>
          <w:sz w:val="24"/>
          <w:szCs w:val="24"/>
        </w:rPr>
        <w:t>, приемки предоставлени</w:t>
      </w:r>
      <w:r>
        <w:rPr>
          <w:rFonts w:ascii="Times New Roman" w:hAnsi="Times New Roman"/>
          <w:sz w:val="24"/>
          <w:szCs w:val="24"/>
        </w:rPr>
        <w:t>я</w:t>
      </w:r>
      <w:r w:rsidRPr="00A65F90">
        <w:rPr>
          <w:rFonts w:ascii="Times New Roman" w:hAnsi="Times New Roman"/>
          <w:sz w:val="24"/>
          <w:szCs w:val="24"/>
        </w:rPr>
        <w:t xml:space="preserve"> права использования </w:t>
      </w:r>
      <w:r>
        <w:rPr>
          <w:rFonts w:ascii="Times New Roman" w:hAnsi="Times New Roman"/>
          <w:sz w:val="24"/>
          <w:szCs w:val="24"/>
        </w:rPr>
        <w:t>ПО</w:t>
      </w:r>
      <w:r w:rsidRPr="00A65F90">
        <w:rPr>
          <w:rFonts w:ascii="Times New Roman" w:hAnsi="Times New Roman"/>
          <w:sz w:val="24"/>
          <w:szCs w:val="24"/>
        </w:rPr>
        <w:t xml:space="preserve"> и в течение </w:t>
      </w:r>
      <w:r>
        <w:rPr>
          <w:rFonts w:ascii="Times New Roman" w:hAnsi="Times New Roman"/>
          <w:sz w:val="24"/>
          <w:szCs w:val="24"/>
        </w:rPr>
        <w:t>срока действия лицензии</w:t>
      </w:r>
      <w:r w:rsidRPr="00A65F90">
        <w:rPr>
          <w:rFonts w:ascii="Times New Roman" w:hAnsi="Times New Roman"/>
          <w:sz w:val="24"/>
          <w:szCs w:val="24"/>
        </w:rPr>
        <w:t>, за свой счет.</w:t>
      </w:r>
    </w:p>
    <w:p w14:paraId="34F7DC33" w14:textId="77777777" w:rsidR="00B73CDE" w:rsidRPr="00CB1531" w:rsidRDefault="00B73CDE" w:rsidP="00B73CDE">
      <w:pPr>
        <w:pStyle w:val="a4"/>
        <w:numPr>
          <w:ilvl w:val="2"/>
          <w:numId w:val="47"/>
        </w:numPr>
        <w:tabs>
          <w:tab w:val="left" w:pos="1134"/>
        </w:tabs>
        <w:spacing w:after="0" w:line="20" w:lineRule="atLeast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A65F90">
        <w:rPr>
          <w:rFonts w:ascii="Times New Roman" w:hAnsi="Times New Roman"/>
          <w:sz w:val="24"/>
          <w:szCs w:val="24"/>
        </w:rPr>
        <w:t xml:space="preserve">Исполнять иные обязанности в соответствии с законодательством Российской Федерации и настоящим </w:t>
      </w:r>
      <w:r>
        <w:rPr>
          <w:rFonts w:ascii="Times New Roman" w:hAnsi="Times New Roman"/>
          <w:sz w:val="24"/>
          <w:szCs w:val="24"/>
        </w:rPr>
        <w:t>Договором</w:t>
      </w:r>
      <w:r w:rsidRPr="00A65F90">
        <w:rPr>
          <w:rFonts w:ascii="Times New Roman" w:hAnsi="Times New Roman"/>
          <w:sz w:val="24"/>
          <w:szCs w:val="24"/>
        </w:rPr>
        <w:t>.</w:t>
      </w:r>
    </w:p>
    <w:p w14:paraId="23C772AF" w14:textId="77777777" w:rsidR="00B73CDE" w:rsidRPr="00CB1531" w:rsidRDefault="00B73CDE" w:rsidP="00B73CDE">
      <w:pPr>
        <w:pStyle w:val="a4"/>
        <w:numPr>
          <w:ilvl w:val="1"/>
          <w:numId w:val="47"/>
        </w:numPr>
        <w:spacing w:after="0" w:line="20" w:lineRule="atLeast"/>
        <w:ind w:left="426"/>
        <w:jc w:val="both"/>
        <w:rPr>
          <w:rFonts w:ascii="Times New Roman" w:hAnsi="Times New Roman"/>
          <w:b/>
          <w:sz w:val="24"/>
          <w:szCs w:val="24"/>
        </w:rPr>
      </w:pPr>
      <w:r w:rsidRPr="00CB1531">
        <w:rPr>
          <w:rFonts w:ascii="Times New Roman" w:hAnsi="Times New Roman"/>
          <w:b/>
          <w:sz w:val="24"/>
          <w:szCs w:val="24"/>
        </w:rPr>
        <w:t>Лицензиар имеет право:</w:t>
      </w:r>
    </w:p>
    <w:p w14:paraId="35877B77" w14:textId="77777777" w:rsidR="00B73CDE" w:rsidRPr="001709B5" w:rsidRDefault="00B73CDE" w:rsidP="00B73CDE">
      <w:pPr>
        <w:pStyle w:val="a4"/>
        <w:numPr>
          <w:ilvl w:val="2"/>
          <w:numId w:val="47"/>
        </w:numPr>
        <w:tabs>
          <w:tab w:val="left" w:pos="1134"/>
        </w:tabs>
        <w:spacing w:after="0" w:line="20" w:lineRule="atLeast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1709B5">
        <w:rPr>
          <w:rFonts w:ascii="Times New Roman" w:hAnsi="Times New Roman"/>
          <w:sz w:val="24"/>
          <w:szCs w:val="24"/>
        </w:rPr>
        <w:t xml:space="preserve">Требовать возмещения убытков, причиненных в связи с неисполнением и (или) нарушением установленных сроков исполнения Лицензиатом обязательств, предусмотренных </w:t>
      </w:r>
      <w:r>
        <w:rPr>
          <w:rFonts w:ascii="Times New Roman" w:hAnsi="Times New Roman"/>
          <w:sz w:val="24"/>
          <w:szCs w:val="24"/>
        </w:rPr>
        <w:t>Договором</w:t>
      </w:r>
      <w:r w:rsidRPr="001709B5">
        <w:rPr>
          <w:rFonts w:ascii="Times New Roman" w:hAnsi="Times New Roman"/>
          <w:sz w:val="24"/>
          <w:szCs w:val="24"/>
        </w:rPr>
        <w:t>.</w:t>
      </w:r>
    </w:p>
    <w:p w14:paraId="2998608B" w14:textId="77777777" w:rsidR="00B73CDE" w:rsidRPr="001709B5" w:rsidRDefault="00B73CDE" w:rsidP="00B73CDE">
      <w:pPr>
        <w:pStyle w:val="a4"/>
        <w:numPr>
          <w:ilvl w:val="2"/>
          <w:numId w:val="47"/>
        </w:numPr>
        <w:tabs>
          <w:tab w:val="left" w:pos="1134"/>
        </w:tabs>
        <w:spacing w:after="0" w:line="20" w:lineRule="atLeast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1709B5">
        <w:rPr>
          <w:rFonts w:ascii="Times New Roman" w:hAnsi="Times New Roman"/>
          <w:sz w:val="24"/>
          <w:szCs w:val="24"/>
        </w:rPr>
        <w:t xml:space="preserve">Требовать от Лицензиата надлежащего исполнения обязательств в соответствии с </w:t>
      </w:r>
      <w:r>
        <w:rPr>
          <w:rFonts w:ascii="Times New Roman" w:hAnsi="Times New Roman"/>
          <w:sz w:val="24"/>
          <w:szCs w:val="24"/>
        </w:rPr>
        <w:t>Договор</w:t>
      </w:r>
      <w:r w:rsidRPr="001709B5">
        <w:rPr>
          <w:rFonts w:ascii="Times New Roman" w:hAnsi="Times New Roman"/>
          <w:sz w:val="24"/>
          <w:szCs w:val="24"/>
        </w:rPr>
        <w:t>ом.</w:t>
      </w:r>
    </w:p>
    <w:p w14:paraId="55BC85F1" w14:textId="77777777" w:rsidR="00B73CDE" w:rsidRDefault="00B73CDE" w:rsidP="00B73CDE">
      <w:pPr>
        <w:pStyle w:val="a4"/>
        <w:numPr>
          <w:ilvl w:val="2"/>
          <w:numId w:val="47"/>
        </w:numPr>
        <w:tabs>
          <w:tab w:val="left" w:pos="1134"/>
        </w:tabs>
        <w:spacing w:after="0" w:line="20" w:lineRule="atLeast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1709B5">
        <w:rPr>
          <w:rFonts w:ascii="Times New Roman" w:hAnsi="Times New Roman"/>
          <w:sz w:val="24"/>
          <w:szCs w:val="24"/>
        </w:rPr>
        <w:t xml:space="preserve">Запрашивать у Лицензиата разъяснения и уточнения относительно исполнения обязательств в рамках </w:t>
      </w:r>
      <w:r>
        <w:rPr>
          <w:rFonts w:ascii="Times New Roman" w:hAnsi="Times New Roman"/>
          <w:sz w:val="24"/>
          <w:szCs w:val="24"/>
        </w:rPr>
        <w:t>Договор</w:t>
      </w:r>
      <w:r w:rsidRPr="001709B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.</w:t>
      </w:r>
    </w:p>
    <w:p w14:paraId="3C6B5966" w14:textId="77777777" w:rsidR="00B73CDE" w:rsidRDefault="00B73CDE" w:rsidP="00B73CDE">
      <w:pPr>
        <w:pStyle w:val="a4"/>
        <w:numPr>
          <w:ilvl w:val="2"/>
          <w:numId w:val="47"/>
        </w:numPr>
        <w:tabs>
          <w:tab w:val="left" w:pos="1134"/>
        </w:tabs>
        <w:spacing w:after="0" w:line="20" w:lineRule="atLeast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CB1531">
        <w:rPr>
          <w:rFonts w:ascii="Times New Roman" w:hAnsi="Times New Roman"/>
          <w:sz w:val="24"/>
          <w:szCs w:val="24"/>
        </w:rPr>
        <w:t>Заблокировать по своему усмотрению разделы или функционал Системы в случае неисполнения Лицензиатом обязательства по своевременной оплате согласно разделу 2 Договора до момента исполнения указанного обязательства. Блокировка разделов или функционала Системы до момента оплаты не влечет изменения существенных условий Договора.</w:t>
      </w:r>
    </w:p>
    <w:p w14:paraId="7D5178A4" w14:textId="77777777" w:rsidR="00B73CDE" w:rsidRPr="00CB1531" w:rsidRDefault="00B73CDE" w:rsidP="00B73CDE">
      <w:pPr>
        <w:pStyle w:val="a4"/>
        <w:numPr>
          <w:ilvl w:val="2"/>
          <w:numId w:val="47"/>
        </w:numPr>
        <w:tabs>
          <w:tab w:val="left" w:pos="1134"/>
        </w:tabs>
        <w:spacing w:after="0" w:line="20" w:lineRule="atLeast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1709B5">
        <w:rPr>
          <w:rFonts w:ascii="Times New Roman" w:hAnsi="Times New Roman"/>
          <w:sz w:val="24"/>
          <w:szCs w:val="24"/>
        </w:rPr>
        <w:t xml:space="preserve">Осуществлять иные права, предусмотренные законодательством Российской Федерации и </w:t>
      </w:r>
      <w:r>
        <w:rPr>
          <w:rFonts w:ascii="Times New Roman" w:hAnsi="Times New Roman"/>
          <w:sz w:val="24"/>
          <w:szCs w:val="24"/>
        </w:rPr>
        <w:t>Договор</w:t>
      </w:r>
      <w:r w:rsidRPr="001709B5">
        <w:rPr>
          <w:rFonts w:ascii="Times New Roman" w:hAnsi="Times New Roman"/>
          <w:sz w:val="24"/>
          <w:szCs w:val="24"/>
        </w:rPr>
        <w:t>ом</w:t>
      </w:r>
      <w:r>
        <w:rPr>
          <w:rFonts w:ascii="Times New Roman" w:hAnsi="Times New Roman"/>
          <w:sz w:val="24"/>
          <w:szCs w:val="24"/>
        </w:rPr>
        <w:t>.</w:t>
      </w:r>
    </w:p>
    <w:p w14:paraId="398E1C92" w14:textId="77777777" w:rsidR="00B73CDE" w:rsidRPr="00CB1531" w:rsidRDefault="00B73CDE" w:rsidP="00B73CDE">
      <w:pPr>
        <w:pStyle w:val="a4"/>
        <w:numPr>
          <w:ilvl w:val="1"/>
          <w:numId w:val="47"/>
        </w:numPr>
        <w:spacing w:after="0" w:line="20" w:lineRule="atLeast"/>
        <w:ind w:left="426"/>
        <w:jc w:val="both"/>
        <w:rPr>
          <w:rFonts w:ascii="Times New Roman" w:hAnsi="Times New Roman"/>
          <w:b/>
          <w:sz w:val="24"/>
          <w:szCs w:val="24"/>
        </w:rPr>
      </w:pPr>
      <w:r w:rsidRPr="00CB1531">
        <w:rPr>
          <w:rFonts w:ascii="Times New Roman" w:hAnsi="Times New Roman"/>
          <w:b/>
          <w:sz w:val="24"/>
          <w:szCs w:val="24"/>
        </w:rPr>
        <w:t>Лицензиат обязуется:</w:t>
      </w:r>
    </w:p>
    <w:p w14:paraId="1BEAE395" w14:textId="77777777" w:rsidR="00B73CDE" w:rsidRPr="00CB1531" w:rsidRDefault="00B73CDE" w:rsidP="00B73CDE">
      <w:pPr>
        <w:pStyle w:val="a4"/>
        <w:numPr>
          <w:ilvl w:val="2"/>
          <w:numId w:val="47"/>
        </w:numPr>
        <w:tabs>
          <w:tab w:val="left" w:pos="1134"/>
        </w:tabs>
        <w:spacing w:after="0" w:line="20" w:lineRule="atLeast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CB1531">
        <w:rPr>
          <w:rFonts w:ascii="Times New Roman" w:hAnsi="Times New Roman"/>
          <w:sz w:val="24"/>
          <w:szCs w:val="24"/>
        </w:rPr>
        <w:t xml:space="preserve">Осуществлять доступ к Системе по адресу в сети Интернет </w:t>
      </w:r>
      <w:hyperlink r:id="rId10" w:history="1">
        <w:r w:rsidRPr="00CB1531">
          <w:rPr>
            <w:rStyle w:val="ab"/>
            <w:rFonts w:ascii="Times New Roman" w:hAnsi="Times New Roman"/>
            <w:sz w:val="24"/>
            <w:szCs w:val="24"/>
          </w:rPr>
          <w:t>https://2ramzes.ru/</w:t>
        </w:r>
      </w:hyperlink>
      <w:r w:rsidRPr="00CB1531">
        <w:rPr>
          <w:rFonts w:ascii="Times New Roman" w:hAnsi="Times New Roman"/>
          <w:sz w:val="24"/>
          <w:szCs w:val="24"/>
        </w:rPr>
        <w:t xml:space="preserve"> (резервный канал доступа к системе - </w:t>
      </w:r>
      <w:hyperlink r:id="rId11" w:history="1">
        <w:r w:rsidRPr="00CB1531">
          <w:rPr>
            <w:rStyle w:val="ab"/>
            <w:rFonts w:ascii="Times New Roman" w:hAnsi="Times New Roman"/>
            <w:sz w:val="24"/>
            <w:szCs w:val="24"/>
          </w:rPr>
          <w:t>https://3ramzes.ru/</w:t>
        </w:r>
      </w:hyperlink>
      <w:r w:rsidRPr="00CB1531">
        <w:rPr>
          <w:rFonts w:ascii="Times New Roman" w:hAnsi="Times New Roman"/>
          <w:sz w:val="24"/>
          <w:szCs w:val="24"/>
        </w:rPr>
        <w:t xml:space="preserve"> ).</w:t>
      </w:r>
    </w:p>
    <w:p w14:paraId="1D299D1A" w14:textId="77777777" w:rsidR="00B73CDE" w:rsidRPr="00CB1531" w:rsidRDefault="00B73CDE" w:rsidP="00B73CDE">
      <w:pPr>
        <w:pStyle w:val="a4"/>
        <w:numPr>
          <w:ilvl w:val="2"/>
          <w:numId w:val="47"/>
        </w:numPr>
        <w:tabs>
          <w:tab w:val="left" w:pos="1134"/>
        </w:tabs>
        <w:spacing w:after="0" w:line="20" w:lineRule="atLeast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CB1531">
        <w:rPr>
          <w:rFonts w:ascii="Times New Roman" w:hAnsi="Times New Roman"/>
          <w:sz w:val="24"/>
          <w:szCs w:val="24"/>
        </w:rPr>
        <w:t xml:space="preserve">Выплатить вознаграждение Лицензиару в соответствии с разделом 2 Договора. </w:t>
      </w:r>
    </w:p>
    <w:p w14:paraId="607CBD58" w14:textId="77777777" w:rsidR="00B73CDE" w:rsidRPr="00CB1531" w:rsidRDefault="00B73CDE" w:rsidP="00B73CDE">
      <w:pPr>
        <w:pStyle w:val="a4"/>
        <w:numPr>
          <w:ilvl w:val="2"/>
          <w:numId w:val="47"/>
        </w:numPr>
        <w:tabs>
          <w:tab w:val="left" w:pos="1134"/>
        </w:tabs>
        <w:spacing w:after="0" w:line="20" w:lineRule="atLeast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CB1531">
        <w:rPr>
          <w:rFonts w:ascii="Times New Roman" w:hAnsi="Times New Roman"/>
          <w:sz w:val="24"/>
          <w:szCs w:val="24"/>
        </w:rPr>
        <w:t>Подписать и предоставить Лицензиару Акт;</w:t>
      </w:r>
    </w:p>
    <w:p w14:paraId="2C78BD13" w14:textId="77777777" w:rsidR="00B73CDE" w:rsidRPr="00CB1531" w:rsidRDefault="00B73CDE" w:rsidP="00B73CDE">
      <w:pPr>
        <w:pStyle w:val="a4"/>
        <w:numPr>
          <w:ilvl w:val="2"/>
          <w:numId w:val="47"/>
        </w:numPr>
        <w:tabs>
          <w:tab w:val="left" w:pos="1134"/>
        </w:tabs>
        <w:spacing w:after="0" w:line="20" w:lineRule="atLeast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CB1531">
        <w:rPr>
          <w:rFonts w:ascii="Times New Roman" w:hAnsi="Times New Roman"/>
          <w:sz w:val="24"/>
          <w:szCs w:val="24"/>
        </w:rPr>
        <w:t xml:space="preserve">Не передавать учетные данные для доступа к Системе (логин и пароль) третьим лицам без письменного согласия Лицензиара. </w:t>
      </w:r>
    </w:p>
    <w:p w14:paraId="2EFA4F28" w14:textId="77777777" w:rsidR="00B73CDE" w:rsidRPr="00CB1531" w:rsidRDefault="00B73CDE" w:rsidP="00B73CDE">
      <w:pPr>
        <w:pStyle w:val="a4"/>
        <w:numPr>
          <w:ilvl w:val="2"/>
          <w:numId w:val="47"/>
        </w:numPr>
        <w:tabs>
          <w:tab w:val="left" w:pos="1134"/>
        </w:tabs>
        <w:spacing w:after="0" w:line="20" w:lineRule="atLeast"/>
        <w:ind w:left="426" w:firstLine="0"/>
        <w:jc w:val="both"/>
        <w:rPr>
          <w:rFonts w:ascii="Times New Roman" w:hAnsi="Times New Roman"/>
          <w:sz w:val="24"/>
          <w:szCs w:val="24"/>
        </w:rPr>
      </w:pPr>
      <w:bookmarkStart w:id="8" w:name="_Hlk23511181"/>
      <w:r w:rsidRPr="00CB1531">
        <w:rPr>
          <w:rFonts w:ascii="Times New Roman" w:hAnsi="Times New Roman"/>
          <w:sz w:val="24"/>
          <w:szCs w:val="24"/>
        </w:rPr>
        <w:t xml:space="preserve"> При утере учетных данных или подозрении о том, что учетные данные могли стать известными третьим лицам, незамедлительно сообщить об этом факте Лицензиару для изменения учетных данных.</w:t>
      </w:r>
    </w:p>
    <w:bookmarkEnd w:id="8"/>
    <w:p w14:paraId="53BB6F6C" w14:textId="77777777" w:rsidR="00B73CDE" w:rsidRPr="00CB1531" w:rsidRDefault="00B73CDE" w:rsidP="00B73CDE">
      <w:pPr>
        <w:pStyle w:val="a4"/>
        <w:numPr>
          <w:ilvl w:val="2"/>
          <w:numId w:val="47"/>
        </w:numPr>
        <w:tabs>
          <w:tab w:val="left" w:pos="1134"/>
        </w:tabs>
        <w:spacing w:after="0" w:line="20" w:lineRule="atLeast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102469">
        <w:rPr>
          <w:rFonts w:ascii="Times New Roman" w:hAnsi="Times New Roman"/>
          <w:sz w:val="24"/>
          <w:szCs w:val="24"/>
        </w:rPr>
        <w:t xml:space="preserve">Использовать </w:t>
      </w:r>
      <w:r>
        <w:rPr>
          <w:rFonts w:ascii="Times New Roman" w:hAnsi="Times New Roman"/>
          <w:sz w:val="24"/>
          <w:szCs w:val="24"/>
        </w:rPr>
        <w:t>ПО</w:t>
      </w:r>
      <w:r w:rsidRPr="00102469">
        <w:rPr>
          <w:rFonts w:ascii="Times New Roman" w:hAnsi="Times New Roman"/>
          <w:sz w:val="24"/>
          <w:szCs w:val="24"/>
        </w:rPr>
        <w:t xml:space="preserve"> в пределах тех прав и теми способами, которые предусмотрены </w:t>
      </w:r>
      <w:r>
        <w:rPr>
          <w:rFonts w:ascii="Times New Roman" w:hAnsi="Times New Roman"/>
          <w:sz w:val="24"/>
          <w:szCs w:val="24"/>
        </w:rPr>
        <w:t>Договором, с с</w:t>
      </w:r>
      <w:r w:rsidRPr="00CB1531">
        <w:rPr>
          <w:rFonts w:ascii="Times New Roman" w:hAnsi="Times New Roman"/>
          <w:sz w:val="24"/>
          <w:szCs w:val="24"/>
        </w:rPr>
        <w:t>облюд</w:t>
      </w:r>
      <w:r>
        <w:rPr>
          <w:rFonts w:ascii="Times New Roman" w:hAnsi="Times New Roman"/>
          <w:sz w:val="24"/>
          <w:szCs w:val="24"/>
        </w:rPr>
        <w:t>ением</w:t>
      </w:r>
      <w:r w:rsidRPr="00CB1531">
        <w:rPr>
          <w:rFonts w:ascii="Times New Roman" w:hAnsi="Times New Roman"/>
          <w:sz w:val="24"/>
          <w:szCs w:val="24"/>
        </w:rPr>
        <w:t xml:space="preserve"> Пользовательск</w:t>
      </w:r>
      <w:r>
        <w:rPr>
          <w:rFonts w:ascii="Times New Roman" w:hAnsi="Times New Roman"/>
          <w:sz w:val="24"/>
          <w:szCs w:val="24"/>
        </w:rPr>
        <w:t>ого</w:t>
      </w:r>
      <w:r w:rsidRPr="00CB1531">
        <w:rPr>
          <w:rFonts w:ascii="Times New Roman" w:hAnsi="Times New Roman"/>
          <w:sz w:val="24"/>
          <w:szCs w:val="24"/>
        </w:rPr>
        <w:t xml:space="preserve"> соглашени</w:t>
      </w:r>
      <w:r>
        <w:rPr>
          <w:rFonts w:ascii="Times New Roman" w:hAnsi="Times New Roman"/>
          <w:sz w:val="24"/>
          <w:szCs w:val="24"/>
        </w:rPr>
        <w:t>я</w:t>
      </w:r>
      <w:r w:rsidRPr="00CB1531">
        <w:rPr>
          <w:rFonts w:ascii="Times New Roman" w:hAnsi="Times New Roman"/>
          <w:sz w:val="24"/>
          <w:szCs w:val="24"/>
        </w:rPr>
        <w:t xml:space="preserve">, находящееся по постоянному адресу в сети Интернет </w:t>
      </w:r>
      <w:hyperlink r:id="rId12" w:history="1">
        <w:r w:rsidRPr="00CB1531">
          <w:rPr>
            <w:rStyle w:val="ab"/>
            <w:rFonts w:ascii="Times New Roman" w:hAnsi="Times New Roman"/>
            <w:sz w:val="24"/>
            <w:szCs w:val="24"/>
          </w:rPr>
          <w:t>http://efinatek.ru/</w:t>
        </w:r>
        <w:r w:rsidRPr="00CB1531">
          <w:rPr>
            <w:rStyle w:val="ab"/>
            <w:rFonts w:ascii="Times New Roman" w:hAnsi="Times New Roman"/>
            <w:sz w:val="24"/>
            <w:szCs w:val="24"/>
            <w:lang w:val="en-US"/>
          </w:rPr>
          <w:t>doc</w:t>
        </w:r>
        <w:r w:rsidRPr="00CB1531">
          <w:rPr>
            <w:rStyle w:val="ab"/>
            <w:rFonts w:ascii="Times New Roman" w:hAnsi="Times New Roman"/>
            <w:sz w:val="24"/>
            <w:szCs w:val="24"/>
          </w:rPr>
          <w:t>/</w:t>
        </w:r>
      </w:hyperlink>
      <w:r w:rsidRPr="00CB1531">
        <w:rPr>
          <w:rFonts w:ascii="Times New Roman" w:hAnsi="Times New Roman"/>
          <w:sz w:val="24"/>
          <w:szCs w:val="24"/>
        </w:rPr>
        <w:t>.</w:t>
      </w:r>
    </w:p>
    <w:p w14:paraId="58AE5D6C" w14:textId="77777777" w:rsidR="00B73CDE" w:rsidRDefault="00B73CDE" w:rsidP="00B73CDE">
      <w:pPr>
        <w:pStyle w:val="a4"/>
        <w:numPr>
          <w:ilvl w:val="2"/>
          <w:numId w:val="47"/>
        </w:numPr>
        <w:tabs>
          <w:tab w:val="left" w:pos="1134"/>
        </w:tabs>
        <w:spacing w:after="0" w:line="20" w:lineRule="atLeast"/>
        <w:ind w:left="426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Pr="00CB1531">
        <w:rPr>
          <w:rFonts w:ascii="Times New Roman" w:hAnsi="Times New Roman"/>
          <w:sz w:val="24"/>
          <w:szCs w:val="24"/>
        </w:rPr>
        <w:t>а основании и условиях, установленным Федеральным законом от 27.07.2006 № 152-ФЗ «О персональных данных», обязан получать должным образом оформленное согласие на обработку персональных данных от субъекта персональных данных при их обработке.</w:t>
      </w:r>
    </w:p>
    <w:p w14:paraId="3442D43F" w14:textId="77777777" w:rsidR="00B73CDE" w:rsidRPr="00102469" w:rsidRDefault="00B73CDE" w:rsidP="00B73CDE">
      <w:pPr>
        <w:pStyle w:val="a4"/>
        <w:numPr>
          <w:ilvl w:val="2"/>
          <w:numId w:val="47"/>
        </w:numPr>
        <w:tabs>
          <w:tab w:val="left" w:pos="1134"/>
        </w:tabs>
        <w:spacing w:after="0" w:line="20" w:lineRule="atLeast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102469">
        <w:rPr>
          <w:rFonts w:ascii="Times New Roman" w:hAnsi="Times New Roman"/>
          <w:sz w:val="24"/>
          <w:szCs w:val="24"/>
        </w:rPr>
        <w:t>Осуществлять предоставлени</w:t>
      </w:r>
      <w:r>
        <w:rPr>
          <w:rFonts w:ascii="Times New Roman" w:hAnsi="Times New Roman"/>
          <w:sz w:val="24"/>
          <w:szCs w:val="24"/>
        </w:rPr>
        <w:t>я</w:t>
      </w:r>
      <w:r w:rsidRPr="00102469">
        <w:rPr>
          <w:rFonts w:ascii="Times New Roman" w:hAnsi="Times New Roman"/>
          <w:sz w:val="24"/>
          <w:szCs w:val="24"/>
        </w:rPr>
        <w:t xml:space="preserve"> права использования </w:t>
      </w:r>
      <w:r>
        <w:rPr>
          <w:rFonts w:ascii="Times New Roman" w:hAnsi="Times New Roman"/>
          <w:sz w:val="24"/>
          <w:szCs w:val="24"/>
        </w:rPr>
        <w:t>ПО</w:t>
      </w:r>
      <w:r w:rsidRPr="00102469">
        <w:rPr>
          <w:rFonts w:ascii="Times New Roman" w:hAnsi="Times New Roman"/>
          <w:sz w:val="24"/>
          <w:szCs w:val="24"/>
        </w:rPr>
        <w:t xml:space="preserve"> и производить оплату в порядке и сроки, установленные </w:t>
      </w:r>
      <w:r>
        <w:rPr>
          <w:rFonts w:ascii="Times New Roman" w:hAnsi="Times New Roman"/>
          <w:sz w:val="24"/>
          <w:szCs w:val="24"/>
        </w:rPr>
        <w:t>Договор</w:t>
      </w:r>
      <w:r w:rsidRPr="00102469">
        <w:rPr>
          <w:rFonts w:ascii="Times New Roman" w:hAnsi="Times New Roman"/>
          <w:sz w:val="24"/>
          <w:szCs w:val="24"/>
        </w:rPr>
        <w:t>ом.</w:t>
      </w:r>
    </w:p>
    <w:p w14:paraId="02D550D4" w14:textId="77777777" w:rsidR="00B73CDE" w:rsidRPr="00102469" w:rsidRDefault="00B73CDE" w:rsidP="00B73CDE">
      <w:pPr>
        <w:pStyle w:val="a4"/>
        <w:numPr>
          <w:ilvl w:val="2"/>
          <w:numId w:val="47"/>
        </w:numPr>
        <w:tabs>
          <w:tab w:val="left" w:pos="1134"/>
        </w:tabs>
        <w:spacing w:after="0" w:line="20" w:lineRule="atLeast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102469">
        <w:rPr>
          <w:rFonts w:ascii="Times New Roman" w:hAnsi="Times New Roman"/>
          <w:sz w:val="24"/>
          <w:szCs w:val="24"/>
        </w:rPr>
        <w:t xml:space="preserve">Сообщать в письменной форме Лицензиару о недостатках, обнаруженных в ходе исполнения Лицензиаром своих обязательств по </w:t>
      </w:r>
      <w:r>
        <w:rPr>
          <w:rFonts w:ascii="Times New Roman" w:hAnsi="Times New Roman"/>
          <w:sz w:val="24"/>
          <w:szCs w:val="24"/>
        </w:rPr>
        <w:t>Договор</w:t>
      </w:r>
      <w:r w:rsidRPr="00102469">
        <w:rPr>
          <w:rFonts w:ascii="Times New Roman" w:hAnsi="Times New Roman"/>
          <w:sz w:val="24"/>
          <w:szCs w:val="24"/>
        </w:rPr>
        <w:t>у, в течение 5 (пяти) рабочих дней со дня обнаружения таких недостатков.</w:t>
      </w:r>
    </w:p>
    <w:p w14:paraId="4C8A839F" w14:textId="77777777" w:rsidR="00B73CDE" w:rsidRPr="00102469" w:rsidRDefault="00B73CDE" w:rsidP="00B73CDE">
      <w:pPr>
        <w:pStyle w:val="a4"/>
        <w:numPr>
          <w:ilvl w:val="2"/>
          <w:numId w:val="47"/>
        </w:numPr>
        <w:tabs>
          <w:tab w:val="left" w:pos="1134"/>
        </w:tabs>
        <w:spacing w:after="0" w:line="20" w:lineRule="atLeast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102469">
        <w:rPr>
          <w:rFonts w:ascii="Times New Roman" w:hAnsi="Times New Roman"/>
          <w:sz w:val="24"/>
          <w:szCs w:val="24"/>
        </w:rPr>
        <w:t xml:space="preserve">Требовать уплаты неустойки (штрафов, пеней) в соответствии с условиями </w:t>
      </w:r>
      <w:r>
        <w:rPr>
          <w:rFonts w:ascii="Times New Roman" w:hAnsi="Times New Roman"/>
          <w:sz w:val="24"/>
          <w:szCs w:val="24"/>
        </w:rPr>
        <w:t>Договор</w:t>
      </w:r>
      <w:r w:rsidRPr="00102469">
        <w:rPr>
          <w:rFonts w:ascii="Times New Roman" w:hAnsi="Times New Roman"/>
          <w:sz w:val="24"/>
          <w:szCs w:val="24"/>
        </w:rPr>
        <w:t>а.</w:t>
      </w:r>
    </w:p>
    <w:p w14:paraId="78E843DA" w14:textId="77777777" w:rsidR="00B73CDE" w:rsidRPr="00102469" w:rsidRDefault="00B73CDE" w:rsidP="00B73CDE">
      <w:pPr>
        <w:pStyle w:val="a4"/>
        <w:numPr>
          <w:ilvl w:val="2"/>
          <w:numId w:val="47"/>
        </w:numPr>
        <w:tabs>
          <w:tab w:val="left" w:pos="1134"/>
        </w:tabs>
        <w:spacing w:after="0" w:line="20" w:lineRule="atLeast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102469">
        <w:rPr>
          <w:rFonts w:ascii="Times New Roman" w:hAnsi="Times New Roman"/>
          <w:sz w:val="24"/>
          <w:szCs w:val="24"/>
        </w:rPr>
        <w:t xml:space="preserve">Осуществлять контроль за исполнением Лицензиаром условий </w:t>
      </w:r>
      <w:r>
        <w:rPr>
          <w:rFonts w:ascii="Times New Roman" w:hAnsi="Times New Roman"/>
          <w:sz w:val="24"/>
          <w:szCs w:val="24"/>
        </w:rPr>
        <w:t>Договор</w:t>
      </w:r>
      <w:r w:rsidRPr="00102469">
        <w:rPr>
          <w:rFonts w:ascii="Times New Roman" w:hAnsi="Times New Roman"/>
          <w:sz w:val="24"/>
          <w:szCs w:val="24"/>
        </w:rPr>
        <w:t>а в соответствии с законодательством Российской Федерации.</w:t>
      </w:r>
    </w:p>
    <w:p w14:paraId="017FF1EB" w14:textId="77777777" w:rsidR="00B73CDE" w:rsidRPr="00102469" w:rsidRDefault="00B73CDE" w:rsidP="00B73CDE">
      <w:pPr>
        <w:pStyle w:val="a4"/>
        <w:numPr>
          <w:ilvl w:val="2"/>
          <w:numId w:val="47"/>
        </w:numPr>
        <w:tabs>
          <w:tab w:val="left" w:pos="1134"/>
        </w:tabs>
        <w:spacing w:after="0" w:line="20" w:lineRule="atLeast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102469">
        <w:rPr>
          <w:rFonts w:ascii="Times New Roman" w:hAnsi="Times New Roman"/>
          <w:sz w:val="24"/>
          <w:szCs w:val="24"/>
        </w:rPr>
        <w:t xml:space="preserve">Представлять Лицензиару разъяснения и уточнения относительно исполнения обязательств в рамках </w:t>
      </w:r>
      <w:r>
        <w:rPr>
          <w:rFonts w:ascii="Times New Roman" w:hAnsi="Times New Roman"/>
          <w:sz w:val="24"/>
          <w:szCs w:val="24"/>
        </w:rPr>
        <w:t>Договор</w:t>
      </w:r>
      <w:r w:rsidRPr="00102469">
        <w:rPr>
          <w:rFonts w:ascii="Times New Roman" w:hAnsi="Times New Roman"/>
          <w:sz w:val="24"/>
          <w:szCs w:val="24"/>
        </w:rPr>
        <w:t>а в течение 2 (двух) рабочих дней со дня получения соответствующего запроса.</w:t>
      </w:r>
    </w:p>
    <w:p w14:paraId="24707141" w14:textId="77777777" w:rsidR="00B73CDE" w:rsidRPr="00102469" w:rsidRDefault="00B73CDE" w:rsidP="00B73CDE">
      <w:pPr>
        <w:pStyle w:val="a4"/>
        <w:numPr>
          <w:ilvl w:val="2"/>
          <w:numId w:val="47"/>
        </w:numPr>
        <w:tabs>
          <w:tab w:val="left" w:pos="1134"/>
        </w:tabs>
        <w:spacing w:after="0" w:line="20" w:lineRule="atLeast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102469">
        <w:rPr>
          <w:rFonts w:ascii="Times New Roman" w:hAnsi="Times New Roman"/>
          <w:sz w:val="24"/>
          <w:szCs w:val="24"/>
        </w:rPr>
        <w:t xml:space="preserve">Исполнять иные обязанности в соответствии с законодательством Российской Федерации и </w:t>
      </w:r>
      <w:r>
        <w:rPr>
          <w:rFonts w:ascii="Times New Roman" w:hAnsi="Times New Roman"/>
          <w:sz w:val="24"/>
          <w:szCs w:val="24"/>
        </w:rPr>
        <w:t>Договор</w:t>
      </w:r>
      <w:r w:rsidRPr="00102469">
        <w:rPr>
          <w:rFonts w:ascii="Times New Roman" w:hAnsi="Times New Roman"/>
          <w:sz w:val="24"/>
          <w:szCs w:val="24"/>
        </w:rPr>
        <w:t>ом.</w:t>
      </w:r>
    </w:p>
    <w:p w14:paraId="08B59CE4" w14:textId="77777777" w:rsidR="00B73CDE" w:rsidRDefault="00B73CDE" w:rsidP="00B73CDE">
      <w:pPr>
        <w:pStyle w:val="a4"/>
        <w:numPr>
          <w:ilvl w:val="1"/>
          <w:numId w:val="47"/>
        </w:numPr>
        <w:spacing w:after="0" w:line="20" w:lineRule="atLeast"/>
        <w:ind w:left="426"/>
        <w:jc w:val="both"/>
        <w:rPr>
          <w:rFonts w:ascii="Times New Roman" w:hAnsi="Times New Roman"/>
          <w:b/>
          <w:sz w:val="24"/>
          <w:szCs w:val="24"/>
        </w:rPr>
      </w:pPr>
      <w:r w:rsidRPr="004813DC">
        <w:rPr>
          <w:rFonts w:ascii="Times New Roman" w:hAnsi="Times New Roman"/>
          <w:b/>
          <w:sz w:val="24"/>
          <w:szCs w:val="24"/>
        </w:rPr>
        <w:t xml:space="preserve">Лицензиат </w:t>
      </w:r>
      <w:r>
        <w:rPr>
          <w:rFonts w:ascii="Times New Roman" w:hAnsi="Times New Roman"/>
          <w:b/>
          <w:sz w:val="24"/>
          <w:szCs w:val="24"/>
        </w:rPr>
        <w:t>имеет право:</w:t>
      </w:r>
    </w:p>
    <w:p w14:paraId="3A508060" w14:textId="77777777" w:rsidR="00B73CDE" w:rsidRDefault="00B73CDE" w:rsidP="00B73CDE">
      <w:pPr>
        <w:pStyle w:val="a4"/>
        <w:numPr>
          <w:ilvl w:val="2"/>
          <w:numId w:val="47"/>
        </w:numPr>
        <w:tabs>
          <w:tab w:val="left" w:pos="1134"/>
        </w:tabs>
        <w:spacing w:after="0" w:line="20" w:lineRule="atLeast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4813DC">
        <w:rPr>
          <w:rFonts w:ascii="Times New Roman" w:hAnsi="Times New Roman"/>
          <w:sz w:val="24"/>
          <w:szCs w:val="24"/>
        </w:rPr>
        <w:t xml:space="preserve">Требовать от Лицензиара надлежащего исполнения обязательств в соответствии с условиями </w:t>
      </w:r>
      <w:r>
        <w:rPr>
          <w:rFonts w:ascii="Times New Roman" w:hAnsi="Times New Roman"/>
          <w:sz w:val="24"/>
          <w:szCs w:val="24"/>
        </w:rPr>
        <w:t>Договор</w:t>
      </w:r>
      <w:r w:rsidRPr="004813DC">
        <w:rPr>
          <w:rFonts w:ascii="Times New Roman" w:hAnsi="Times New Roman"/>
          <w:sz w:val="24"/>
          <w:szCs w:val="24"/>
        </w:rPr>
        <w:t>а, в том числе Технического задания, а также требовать своевременного устранения выявленных недостатков.</w:t>
      </w:r>
    </w:p>
    <w:p w14:paraId="3D59C525" w14:textId="77777777" w:rsidR="00B73CDE" w:rsidRPr="004813DC" w:rsidRDefault="00B73CDE" w:rsidP="00B73CDE">
      <w:pPr>
        <w:pStyle w:val="a4"/>
        <w:numPr>
          <w:ilvl w:val="2"/>
          <w:numId w:val="47"/>
        </w:numPr>
        <w:tabs>
          <w:tab w:val="left" w:pos="1134"/>
        </w:tabs>
        <w:spacing w:after="0" w:line="20" w:lineRule="atLeast"/>
        <w:ind w:left="426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Не </w:t>
      </w:r>
      <w:r w:rsidRPr="00A22D5A">
        <w:rPr>
          <w:rFonts w:ascii="Times New Roman" w:hAnsi="Times New Roman"/>
          <w:sz w:val="24"/>
          <w:szCs w:val="24"/>
        </w:rPr>
        <w:t>пред</w:t>
      </w:r>
      <w:r>
        <w:rPr>
          <w:rFonts w:ascii="Times New Roman" w:hAnsi="Times New Roman"/>
          <w:sz w:val="24"/>
          <w:szCs w:val="24"/>
        </w:rPr>
        <w:t>о</w:t>
      </w:r>
      <w:r w:rsidRPr="00A22D5A">
        <w:rPr>
          <w:rFonts w:ascii="Times New Roman" w:hAnsi="Times New Roman"/>
          <w:sz w:val="24"/>
          <w:szCs w:val="24"/>
        </w:rPr>
        <w:t xml:space="preserve">ставлять Лицензиару отчеты об использовании </w:t>
      </w:r>
      <w:r>
        <w:rPr>
          <w:rFonts w:ascii="Times New Roman" w:hAnsi="Times New Roman"/>
          <w:sz w:val="24"/>
          <w:szCs w:val="24"/>
        </w:rPr>
        <w:t>ПО согласно ч.1 ст. 1237 ГК РФ.</w:t>
      </w:r>
    </w:p>
    <w:p w14:paraId="37ECEB91" w14:textId="77777777" w:rsidR="00B73CDE" w:rsidRPr="004813DC" w:rsidRDefault="00B73CDE" w:rsidP="00B73CDE">
      <w:pPr>
        <w:pStyle w:val="a4"/>
        <w:numPr>
          <w:ilvl w:val="2"/>
          <w:numId w:val="47"/>
        </w:numPr>
        <w:tabs>
          <w:tab w:val="left" w:pos="1134"/>
        </w:tabs>
        <w:spacing w:after="0" w:line="20" w:lineRule="atLeast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4813DC">
        <w:rPr>
          <w:rFonts w:ascii="Times New Roman" w:hAnsi="Times New Roman"/>
          <w:sz w:val="24"/>
          <w:szCs w:val="24"/>
        </w:rPr>
        <w:lastRenderedPageBreak/>
        <w:t xml:space="preserve">Требовать от Лицензиара представления надлежащим образом оформленных документов, подтверждающих исполнение обязательств в соответствии с условиями </w:t>
      </w:r>
      <w:r>
        <w:rPr>
          <w:rFonts w:ascii="Times New Roman" w:hAnsi="Times New Roman"/>
          <w:sz w:val="24"/>
          <w:szCs w:val="24"/>
        </w:rPr>
        <w:t>Договор</w:t>
      </w:r>
      <w:r w:rsidRPr="004813DC">
        <w:rPr>
          <w:rFonts w:ascii="Times New Roman" w:hAnsi="Times New Roman"/>
          <w:sz w:val="24"/>
          <w:szCs w:val="24"/>
        </w:rPr>
        <w:t>а.</w:t>
      </w:r>
    </w:p>
    <w:p w14:paraId="1715EC53" w14:textId="77777777" w:rsidR="00B73CDE" w:rsidRPr="004813DC" w:rsidRDefault="00B73CDE" w:rsidP="00B73CDE">
      <w:pPr>
        <w:pStyle w:val="a4"/>
        <w:numPr>
          <w:ilvl w:val="2"/>
          <w:numId w:val="47"/>
        </w:numPr>
        <w:tabs>
          <w:tab w:val="left" w:pos="1134"/>
        </w:tabs>
        <w:spacing w:after="0" w:line="20" w:lineRule="atLeast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4813DC">
        <w:rPr>
          <w:rFonts w:ascii="Times New Roman" w:hAnsi="Times New Roman"/>
          <w:sz w:val="24"/>
          <w:szCs w:val="24"/>
        </w:rPr>
        <w:t xml:space="preserve">Запрашивать у Лицензиара информацию об исполнении им обязательств по </w:t>
      </w:r>
      <w:r>
        <w:rPr>
          <w:rFonts w:ascii="Times New Roman" w:hAnsi="Times New Roman"/>
          <w:sz w:val="24"/>
          <w:szCs w:val="24"/>
        </w:rPr>
        <w:t>Договор</w:t>
      </w:r>
      <w:r w:rsidRPr="004813DC">
        <w:rPr>
          <w:rFonts w:ascii="Times New Roman" w:hAnsi="Times New Roman"/>
          <w:sz w:val="24"/>
          <w:szCs w:val="24"/>
        </w:rPr>
        <w:t xml:space="preserve">у, в том числе о сложностях, возникающих при исполнении </w:t>
      </w:r>
      <w:r>
        <w:rPr>
          <w:rFonts w:ascii="Times New Roman" w:hAnsi="Times New Roman"/>
          <w:sz w:val="24"/>
          <w:szCs w:val="24"/>
        </w:rPr>
        <w:t>Договор</w:t>
      </w:r>
      <w:r w:rsidRPr="004813DC">
        <w:rPr>
          <w:rFonts w:ascii="Times New Roman" w:hAnsi="Times New Roman"/>
          <w:sz w:val="24"/>
          <w:szCs w:val="24"/>
        </w:rPr>
        <w:t>а.</w:t>
      </w:r>
    </w:p>
    <w:p w14:paraId="3F17ED0A" w14:textId="77777777" w:rsidR="00B73CDE" w:rsidRPr="004813DC" w:rsidRDefault="00B73CDE" w:rsidP="00B73CDE">
      <w:pPr>
        <w:pStyle w:val="a4"/>
        <w:numPr>
          <w:ilvl w:val="2"/>
          <w:numId w:val="47"/>
        </w:numPr>
        <w:tabs>
          <w:tab w:val="left" w:pos="1134"/>
        </w:tabs>
        <w:spacing w:after="0" w:line="20" w:lineRule="atLeast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4813DC">
        <w:rPr>
          <w:rFonts w:ascii="Times New Roman" w:hAnsi="Times New Roman"/>
          <w:sz w:val="24"/>
          <w:szCs w:val="24"/>
        </w:rPr>
        <w:t xml:space="preserve">Провести экспертизу представленных Лицензиаром результатов, предусмотренных </w:t>
      </w:r>
      <w:r>
        <w:rPr>
          <w:rFonts w:ascii="Times New Roman" w:hAnsi="Times New Roman"/>
          <w:sz w:val="24"/>
          <w:szCs w:val="24"/>
        </w:rPr>
        <w:t>Договор</w:t>
      </w:r>
      <w:r w:rsidRPr="004813DC">
        <w:rPr>
          <w:rFonts w:ascii="Times New Roman" w:hAnsi="Times New Roman"/>
          <w:sz w:val="24"/>
          <w:szCs w:val="24"/>
        </w:rPr>
        <w:t xml:space="preserve">ом, с привлечением экспертов, экспертных организаций до принятия решения об одностороннем отказе от исполнения </w:t>
      </w:r>
      <w:r>
        <w:rPr>
          <w:rFonts w:ascii="Times New Roman" w:hAnsi="Times New Roman"/>
          <w:sz w:val="24"/>
          <w:szCs w:val="24"/>
        </w:rPr>
        <w:t>Договор</w:t>
      </w:r>
      <w:r w:rsidRPr="004813DC">
        <w:rPr>
          <w:rFonts w:ascii="Times New Roman" w:hAnsi="Times New Roman"/>
          <w:sz w:val="24"/>
          <w:szCs w:val="24"/>
        </w:rPr>
        <w:t>а.</w:t>
      </w:r>
    </w:p>
    <w:p w14:paraId="13ED7E04" w14:textId="77777777" w:rsidR="00B73CDE" w:rsidRPr="004813DC" w:rsidRDefault="00B73CDE" w:rsidP="00B73CDE">
      <w:pPr>
        <w:pStyle w:val="a4"/>
        <w:numPr>
          <w:ilvl w:val="2"/>
          <w:numId w:val="47"/>
        </w:numPr>
        <w:tabs>
          <w:tab w:val="left" w:pos="1134"/>
        </w:tabs>
        <w:spacing w:after="0" w:line="20" w:lineRule="atLeast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4813DC">
        <w:rPr>
          <w:rFonts w:ascii="Times New Roman" w:hAnsi="Times New Roman"/>
          <w:sz w:val="24"/>
          <w:szCs w:val="24"/>
        </w:rPr>
        <w:t xml:space="preserve">Требовать возмещения убытков, причиненных в связи с неисполнением и (или) нарушением установленных сроков исполнения Лицензиаром обязательств, предусмотренных </w:t>
      </w:r>
      <w:r>
        <w:rPr>
          <w:rFonts w:ascii="Times New Roman" w:hAnsi="Times New Roman"/>
          <w:sz w:val="24"/>
          <w:szCs w:val="24"/>
        </w:rPr>
        <w:t>Договор</w:t>
      </w:r>
      <w:r w:rsidRPr="004813DC">
        <w:rPr>
          <w:rFonts w:ascii="Times New Roman" w:hAnsi="Times New Roman"/>
          <w:sz w:val="24"/>
          <w:szCs w:val="24"/>
        </w:rPr>
        <w:t>ом.</w:t>
      </w:r>
    </w:p>
    <w:p w14:paraId="190809B7" w14:textId="77777777" w:rsidR="00B73CDE" w:rsidRPr="004813DC" w:rsidRDefault="00B73CDE" w:rsidP="00B73CDE">
      <w:pPr>
        <w:pStyle w:val="a4"/>
        <w:numPr>
          <w:ilvl w:val="2"/>
          <w:numId w:val="47"/>
        </w:numPr>
        <w:tabs>
          <w:tab w:val="left" w:pos="1134"/>
        </w:tabs>
        <w:spacing w:after="0" w:line="20" w:lineRule="atLeast"/>
        <w:ind w:left="426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реорганизации п</w:t>
      </w:r>
      <w:r w:rsidRPr="004813DC">
        <w:rPr>
          <w:rFonts w:ascii="Times New Roman" w:hAnsi="Times New Roman"/>
          <w:sz w:val="24"/>
          <w:szCs w:val="24"/>
        </w:rPr>
        <w:t>редостав</w:t>
      </w:r>
      <w:r>
        <w:rPr>
          <w:rFonts w:ascii="Times New Roman" w:hAnsi="Times New Roman"/>
          <w:sz w:val="24"/>
          <w:szCs w:val="24"/>
        </w:rPr>
        <w:t>и</w:t>
      </w:r>
      <w:r w:rsidRPr="004813DC">
        <w:rPr>
          <w:rFonts w:ascii="Times New Roman" w:hAnsi="Times New Roman"/>
          <w:sz w:val="24"/>
          <w:szCs w:val="24"/>
        </w:rPr>
        <w:t xml:space="preserve">ть право использования </w:t>
      </w:r>
      <w:r>
        <w:rPr>
          <w:rFonts w:ascii="Times New Roman" w:hAnsi="Times New Roman"/>
          <w:sz w:val="24"/>
          <w:szCs w:val="24"/>
        </w:rPr>
        <w:t>ПО</w:t>
      </w:r>
      <w:r w:rsidRPr="004813D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правопреемнику</w:t>
      </w:r>
      <w:r w:rsidRPr="004813DC">
        <w:rPr>
          <w:rFonts w:ascii="Times New Roman" w:hAnsi="Times New Roman"/>
          <w:sz w:val="24"/>
          <w:szCs w:val="24"/>
        </w:rPr>
        <w:t xml:space="preserve"> в пределах тех прав и тех способов использования, которые предусмотрены </w:t>
      </w:r>
      <w:r>
        <w:rPr>
          <w:rFonts w:ascii="Times New Roman" w:hAnsi="Times New Roman"/>
          <w:sz w:val="24"/>
          <w:szCs w:val="24"/>
        </w:rPr>
        <w:t>Договор</w:t>
      </w:r>
      <w:r w:rsidRPr="004813DC">
        <w:rPr>
          <w:rFonts w:ascii="Times New Roman" w:hAnsi="Times New Roman"/>
          <w:sz w:val="24"/>
          <w:szCs w:val="24"/>
        </w:rPr>
        <w:t xml:space="preserve">ом. </w:t>
      </w:r>
    </w:p>
    <w:p w14:paraId="6469760A" w14:textId="77777777" w:rsidR="00B73CDE" w:rsidRPr="004813DC" w:rsidRDefault="00B73CDE" w:rsidP="00B73CDE">
      <w:pPr>
        <w:pStyle w:val="a4"/>
        <w:numPr>
          <w:ilvl w:val="2"/>
          <w:numId w:val="47"/>
        </w:numPr>
        <w:tabs>
          <w:tab w:val="left" w:pos="1134"/>
        </w:tabs>
        <w:spacing w:after="0" w:line="20" w:lineRule="atLeast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4813DC">
        <w:rPr>
          <w:rFonts w:ascii="Times New Roman" w:hAnsi="Times New Roman"/>
          <w:sz w:val="24"/>
          <w:szCs w:val="24"/>
        </w:rPr>
        <w:t xml:space="preserve">Осуществлять иные права, предусмотренные законодательством Российской Федерации и </w:t>
      </w:r>
      <w:r>
        <w:rPr>
          <w:rFonts w:ascii="Times New Roman" w:hAnsi="Times New Roman"/>
          <w:sz w:val="24"/>
          <w:szCs w:val="24"/>
        </w:rPr>
        <w:t>Договор</w:t>
      </w:r>
      <w:r w:rsidRPr="004813DC">
        <w:rPr>
          <w:rFonts w:ascii="Times New Roman" w:hAnsi="Times New Roman"/>
          <w:sz w:val="24"/>
          <w:szCs w:val="24"/>
        </w:rPr>
        <w:t>ом.</w:t>
      </w:r>
    </w:p>
    <w:p w14:paraId="3CE23F31" w14:textId="77777777" w:rsidR="00B73CDE" w:rsidRPr="00CB1531" w:rsidRDefault="00B73CDE" w:rsidP="00B73CDE">
      <w:pPr>
        <w:pStyle w:val="a4"/>
        <w:numPr>
          <w:ilvl w:val="1"/>
          <w:numId w:val="47"/>
        </w:numPr>
        <w:spacing w:after="0" w:line="20" w:lineRule="atLeast"/>
        <w:ind w:left="426"/>
        <w:jc w:val="both"/>
        <w:rPr>
          <w:rFonts w:ascii="Times New Roman" w:hAnsi="Times New Roman"/>
          <w:b/>
          <w:sz w:val="24"/>
          <w:szCs w:val="24"/>
        </w:rPr>
      </w:pPr>
      <w:r w:rsidRPr="00CB1531">
        <w:rPr>
          <w:rFonts w:ascii="Times New Roman" w:hAnsi="Times New Roman"/>
          <w:b/>
          <w:sz w:val="24"/>
          <w:szCs w:val="24"/>
        </w:rPr>
        <w:t>Лицензиату запрещено:</w:t>
      </w:r>
    </w:p>
    <w:p w14:paraId="4E9F014F" w14:textId="77777777" w:rsidR="00B73CDE" w:rsidRDefault="00B73CDE" w:rsidP="00B73CDE">
      <w:pPr>
        <w:pStyle w:val="a4"/>
        <w:numPr>
          <w:ilvl w:val="2"/>
          <w:numId w:val="47"/>
        </w:numPr>
        <w:tabs>
          <w:tab w:val="left" w:pos="1134"/>
        </w:tabs>
        <w:spacing w:after="0" w:line="20" w:lineRule="atLeast"/>
        <w:ind w:left="426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</w:t>
      </w:r>
      <w:r w:rsidRPr="00CB1531">
        <w:rPr>
          <w:rFonts w:ascii="Times New Roman" w:hAnsi="Times New Roman"/>
          <w:sz w:val="24"/>
          <w:szCs w:val="24"/>
        </w:rPr>
        <w:t>зменять, декомпилировать (за исключением случаев, предусмотренных ст. 1280 ГК РФ), дизассемблировать, дешифровать и производить иные действия с объектным кодом Системы, имеющие целью получение информации о реализации алгоритмов, используемых в Системе, создавать производные программные продукты с использованием Системы, а также осуществлять (разрешать осуществлять) иное использование Системы и/или ее компонентов.</w:t>
      </w:r>
    </w:p>
    <w:p w14:paraId="45020A9E" w14:textId="77777777" w:rsidR="00B73CDE" w:rsidRDefault="00B73CDE" w:rsidP="00B73CDE">
      <w:pPr>
        <w:pStyle w:val="a4"/>
        <w:numPr>
          <w:ilvl w:val="2"/>
          <w:numId w:val="47"/>
        </w:numPr>
        <w:tabs>
          <w:tab w:val="left" w:pos="1134"/>
        </w:tabs>
        <w:spacing w:after="0" w:line="20" w:lineRule="atLeast"/>
        <w:ind w:left="426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</w:t>
      </w:r>
      <w:r w:rsidRPr="00CB1531">
        <w:rPr>
          <w:rFonts w:ascii="Times New Roman" w:hAnsi="Times New Roman"/>
          <w:sz w:val="24"/>
          <w:szCs w:val="24"/>
        </w:rPr>
        <w:t>зменять фирменное наименование Системы, изменять и/или удалять обозначение авторских прав (copyright)</w:t>
      </w:r>
      <w:r>
        <w:rPr>
          <w:rFonts w:ascii="Times New Roman" w:hAnsi="Times New Roman"/>
          <w:sz w:val="24"/>
          <w:szCs w:val="24"/>
        </w:rPr>
        <w:t>.</w:t>
      </w:r>
    </w:p>
    <w:p w14:paraId="7A5E1DD8" w14:textId="77777777" w:rsidR="00B73CDE" w:rsidRPr="00CB1531" w:rsidRDefault="00B73CDE" w:rsidP="00B73CDE">
      <w:pPr>
        <w:pStyle w:val="a4"/>
        <w:numPr>
          <w:ilvl w:val="2"/>
          <w:numId w:val="47"/>
        </w:numPr>
        <w:tabs>
          <w:tab w:val="left" w:pos="1134"/>
        </w:tabs>
        <w:spacing w:after="0" w:line="20" w:lineRule="atLeast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CB1531">
        <w:rPr>
          <w:rFonts w:ascii="Times New Roman" w:hAnsi="Times New Roman"/>
          <w:sz w:val="24"/>
          <w:szCs w:val="24"/>
        </w:rPr>
        <w:t>Осуществлять незаконные сбор и обработку персональных данных.</w:t>
      </w:r>
    </w:p>
    <w:p w14:paraId="07ABEE7E" w14:textId="77777777" w:rsidR="00B73CDE" w:rsidRPr="00CB1531" w:rsidRDefault="00B73CDE" w:rsidP="00B73CDE">
      <w:pPr>
        <w:pStyle w:val="a4"/>
        <w:numPr>
          <w:ilvl w:val="2"/>
          <w:numId w:val="47"/>
        </w:numPr>
        <w:tabs>
          <w:tab w:val="left" w:pos="1134"/>
        </w:tabs>
        <w:spacing w:after="0" w:line="20" w:lineRule="atLeast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CB1531">
        <w:rPr>
          <w:rFonts w:ascii="Times New Roman" w:hAnsi="Times New Roman"/>
          <w:sz w:val="24"/>
          <w:szCs w:val="24"/>
        </w:rPr>
        <w:t>Получать доступ к каким-либо прикладным решениям Системы иным способом, кроме как через интерфейс, предоставленный Лицензиаром, за исключением случаев, когда такие действия были прямо разрешены Лицензиату в соответствии с отдельным решением Лицензиара.</w:t>
      </w:r>
    </w:p>
    <w:p w14:paraId="69E91789" w14:textId="77777777" w:rsidR="00B73CDE" w:rsidRPr="00CB1531" w:rsidRDefault="00B73CDE" w:rsidP="00B73CDE">
      <w:pPr>
        <w:pStyle w:val="a4"/>
        <w:numPr>
          <w:ilvl w:val="2"/>
          <w:numId w:val="47"/>
        </w:numPr>
        <w:tabs>
          <w:tab w:val="left" w:pos="1134"/>
        </w:tabs>
        <w:spacing w:after="0" w:line="20" w:lineRule="atLeast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CB1531">
        <w:rPr>
          <w:rFonts w:ascii="Times New Roman" w:hAnsi="Times New Roman"/>
          <w:sz w:val="24"/>
          <w:szCs w:val="24"/>
        </w:rPr>
        <w:t>Размещать коммерческую и политическую рекламу в общесистемных модулях Системы.</w:t>
      </w:r>
    </w:p>
    <w:p w14:paraId="2E38D2B7" w14:textId="77777777" w:rsidR="00B73CDE" w:rsidRPr="00CB1531" w:rsidRDefault="00B73CDE" w:rsidP="00B73CDE">
      <w:pPr>
        <w:pStyle w:val="a4"/>
        <w:numPr>
          <w:ilvl w:val="2"/>
          <w:numId w:val="47"/>
        </w:numPr>
        <w:tabs>
          <w:tab w:val="left" w:pos="1134"/>
        </w:tabs>
        <w:spacing w:after="0" w:line="20" w:lineRule="atLeast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CB1531">
        <w:rPr>
          <w:rFonts w:ascii="Times New Roman" w:hAnsi="Times New Roman"/>
          <w:sz w:val="24"/>
          <w:szCs w:val="24"/>
        </w:rPr>
        <w:t>Размещать в общесистемных модулях Системы любую иную информацию, которая, по мнению Лицензиара, является нежелательной, ущемляет интересы Пользователей, третьих лиц или по другим причинам является нежелательной для размещения в Системе.</w:t>
      </w:r>
    </w:p>
    <w:p w14:paraId="54F87831" w14:textId="77777777" w:rsidR="00B73CDE" w:rsidRPr="00CB1531" w:rsidRDefault="00B73CDE" w:rsidP="00B73CDE">
      <w:pPr>
        <w:pStyle w:val="a4"/>
        <w:numPr>
          <w:ilvl w:val="1"/>
          <w:numId w:val="47"/>
        </w:numPr>
        <w:spacing w:after="0" w:line="20" w:lineRule="atLeast"/>
        <w:ind w:left="426"/>
        <w:jc w:val="both"/>
        <w:rPr>
          <w:rFonts w:ascii="Times New Roman" w:hAnsi="Times New Roman"/>
          <w:b/>
          <w:sz w:val="24"/>
          <w:szCs w:val="24"/>
        </w:rPr>
      </w:pPr>
      <w:r w:rsidRPr="00CB1531">
        <w:rPr>
          <w:rFonts w:ascii="Times New Roman" w:hAnsi="Times New Roman"/>
          <w:b/>
          <w:sz w:val="24"/>
          <w:szCs w:val="24"/>
        </w:rPr>
        <w:t>Стороны вправе:</w:t>
      </w:r>
    </w:p>
    <w:p w14:paraId="5B27D51A" w14:textId="77777777" w:rsidR="00B73CDE" w:rsidRPr="00CB1531" w:rsidRDefault="00B73CDE" w:rsidP="00B73CDE">
      <w:pPr>
        <w:pStyle w:val="a4"/>
        <w:numPr>
          <w:ilvl w:val="2"/>
          <w:numId w:val="47"/>
        </w:numPr>
        <w:tabs>
          <w:tab w:val="left" w:pos="1134"/>
        </w:tabs>
        <w:spacing w:after="0" w:line="20" w:lineRule="atLeast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CB1531">
        <w:rPr>
          <w:rFonts w:ascii="Times New Roman" w:hAnsi="Times New Roman"/>
          <w:sz w:val="24"/>
          <w:szCs w:val="24"/>
        </w:rPr>
        <w:t xml:space="preserve">Заключить Договор с помощью Электронных торговых площадок (ЭТП), </w:t>
      </w:r>
      <w:r>
        <w:rPr>
          <w:rFonts w:ascii="Times New Roman" w:hAnsi="Times New Roman"/>
          <w:sz w:val="24"/>
          <w:szCs w:val="24"/>
        </w:rPr>
        <w:t xml:space="preserve">федеральных и </w:t>
      </w:r>
      <w:r w:rsidRPr="00CB1531">
        <w:rPr>
          <w:rFonts w:ascii="Times New Roman" w:hAnsi="Times New Roman"/>
          <w:sz w:val="24"/>
          <w:szCs w:val="24"/>
        </w:rPr>
        <w:t xml:space="preserve">региональных электронных магазинов, информационных систем для обеспечения </w:t>
      </w:r>
      <w:r>
        <w:rPr>
          <w:rFonts w:ascii="Times New Roman" w:hAnsi="Times New Roman"/>
          <w:sz w:val="24"/>
          <w:szCs w:val="24"/>
        </w:rPr>
        <w:t xml:space="preserve">юридически значимого </w:t>
      </w:r>
      <w:r w:rsidRPr="00CB1531">
        <w:rPr>
          <w:rFonts w:ascii="Times New Roman" w:hAnsi="Times New Roman"/>
          <w:sz w:val="24"/>
          <w:szCs w:val="24"/>
        </w:rPr>
        <w:t xml:space="preserve">электронного документооборота и взаимодействия между </w:t>
      </w:r>
      <w:r>
        <w:rPr>
          <w:rFonts w:ascii="Times New Roman" w:hAnsi="Times New Roman"/>
          <w:sz w:val="24"/>
          <w:szCs w:val="24"/>
        </w:rPr>
        <w:t>Лицензиатом</w:t>
      </w:r>
      <w:r w:rsidRPr="00CB1531"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Лицензиаром</w:t>
      </w:r>
      <w:r w:rsidRPr="00CB1531">
        <w:rPr>
          <w:rFonts w:ascii="Times New Roman" w:hAnsi="Times New Roman"/>
          <w:sz w:val="24"/>
          <w:szCs w:val="24"/>
        </w:rPr>
        <w:t xml:space="preserve"> в процессе исполнения </w:t>
      </w:r>
      <w:r>
        <w:rPr>
          <w:rFonts w:ascii="Times New Roman" w:hAnsi="Times New Roman"/>
          <w:sz w:val="24"/>
          <w:szCs w:val="24"/>
        </w:rPr>
        <w:t>договор</w:t>
      </w:r>
      <w:r w:rsidRPr="00CB1531">
        <w:rPr>
          <w:rFonts w:ascii="Times New Roman" w:hAnsi="Times New Roman"/>
          <w:sz w:val="24"/>
          <w:szCs w:val="24"/>
        </w:rPr>
        <w:t>ов, заключённых в рамках Федерального закона Российской Федерации от 05.04.2013 № 44-ФЗ «О контрактной системе в сфере закупок товаров, работ, услуг для обеспечения государственных и муниципальных нужд»</w:t>
      </w:r>
      <w:r>
        <w:rPr>
          <w:rFonts w:ascii="Times New Roman" w:hAnsi="Times New Roman"/>
          <w:sz w:val="24"/>
          <w:szCs w:val="24"/>
        </w:rPr>
        <w:t xml:space="preserve"> или </w:t>
      </w:r>
      <w:r w:rsidRPr="00A22D5A">
        <w:rPr>
          <w:rFonts w:ascii="Times New Roman" w:hAnsi="Times New Roman"/>
          <w:sz w:val="24"/>
          <w:szCs w:val="24"/>
        </w:rPr>
        <w:t>Федеральн</w:t>
      </w:r>
      <w:r>
        <w:rPr>
          <w:rFonts w:ascii="Times New Roman" w:hAnsi="Times New Roman"/>
          <w:sz w:val="24"/>
          <w:szCs w:val="24"/>
        </w:rPr>
        <w:t>ого</w:t>
      </w:r>
      <w:r w:rsidRPr="00A22D5A">
        <w:rPr>
          <w:rFonts w:ascii="Times New Roman" w:hAnsi="Times New Roman"/>
          <w:sz w:val="24"/>
          <w:szCs w:val="24"/>
        </w:rPr>
        <w:t xml:space="preserve"> закон</w:t>
      </w:r>
      <w:r>
        <w:rPr>
          <w:rFonts w:ascii="Times New Roman" w:hAnsi="Times New Roman"/>
          <w:sz w:val="24"/>
          <w:szCs w:val="24"/>
        </w:rPr>
        <w:t>а</w:t>
      </w:r>
      <w:r w:rsidRPr="00A22D5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</w:t>
      </w:r>
      <w:r w:rsidRPr="00A22D5A">
        <w:rPr>
          <w:rFonts w:ascii="Times New Roman" w:hAnsi="Times New Roman"/>
          <w:sz w:val="24"/>
          <w:szCs w:val="24"/>
        </w:rPr>
        <w:t>О закупках товаров, работ, услуг отдельными видами юридических лиц</w:t>
      </w:r>
      <w:r>
        <w:rPr>
          <w:rFonts w:ascii="Times New Roman" w:hAnsi="Times New Roman"/>
          <w:sz w:val="24"/>
          <w:szCs w:val="24"/>
        </w:rPr>
        <w:t>»</w:t>
      </w:r>
      <w:r w:rsidRPr="00A22D5A">
        <w:rPr>
          <w:rFonts w:ascii="Times New Roman" w:hAnsi="Times New Roman"/>
          <w:sz w:val="24"/>
          <w:szCs w:val="24"/>
        </w:rPr>
        <w:t xml:space="preserve"> от 18.07.2011 </w:t>
      </w:r>
      <w:r>
        <w:rPr>
          <w:rFonts w:ascii="Times New Roman" w:hAnsi="Times New Roman"/>
          <w:sz w:val="24"/>
          <w:szCs w:val="24"/>
        </w:rPr>
        <w:t>№</w:t>
      </w:r>
      <w:r w:rsidRPr="00A22D5A">
        <w:rPr>
          <w:rFonts w:ascii="Times New Roman" w:hAnsi="Times New Roman"/>
          <w:sz w:val="24"/>
          <w:szCs w:val="24"/>
        </w:rPr>
        <w:t xml:space="preserve"> 223-ФЗ</w:t>
      </w:r>
      <w:r w:rsidRPr="00CB1531">
        <w:rPr>
          <w:rFonts w:ascii="Times New Roman" w:hAnsi="Times New Roman"/>
          <w:sz w:val="24"/>
          <w:szCs w:val="24"/>
        </w:rPr>
        <w:t>.</w:t>
      </w:r>
    </w:p>
    <w:p w14:paraId="22273677" w14:textId="77777777" w:rsidR="00B73CDE" w:rsidRPr="00CB1531" w:rsidRDefault="00B73CDE" w:rsidP="00B73CDE">
      <w:pPr>
        <w:pStyle w:val="a4"/>
        <w:numPr>
          <w:ilvl w:val="2"/>
          <w:numId w:val="47"/>
        </w:numPr>
        <w:tabs>
          <w:tab w:val="left" w:pos="1134"/>
        </w:tabs>
        <w:spacing w:after="0" w:line="20" w:lineRule="atLeast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CB1531">
        <w:rPr>
          <w:rFonts w:ascii="Times New Roman" w:hAnsi="Times New Roman"/>
          <w:sz w:val="24"/>
          <w:szCs w:val="24"/>
        </w:rPr>
        <w:t xml:space="preserve">На основании пункта 2 статьи 434 ГК РФ заключить Договор в упрощенном виде путем обмена письмами, электронными документами либо иными данными в соответствии с правилами абзаца второго пункта 1 статьи 160 ГК РФ. </w:t>
      </w:r>
    </w:p>
    <w:p w14:paraId="55613BE9" w14:textId="77777777" w:rsidR="00B73CDE" w:rsidRPr="00CB1531" w:rsidRDefault="00B73CDE" w:rsidP="00B73CDE">
      <w:pPr>
        <w:pStyle w:val="a4"/>
        <w:numPr>
          <w:ilvl w:val="2"/>
          <w:numId w:val="47"/>
        </w:numPr>
        <w:tabs>
          <w:tab w:val="left" w:pos="1134"/>
        </w:tabs>
        <w:spacing w:after="0" w:line="20" w:lineRule="atLeast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CB1531">
        <w:rPr>
          <w:rFonts w:ascii="Times New Roman" w:hAnsi="Times New Roman"/>
          <w:sz w:val="24"/>
          <w:szCs w:val="24"/>
        </w:rPr>
        <w:t xml:space="preserve">Способом достоверного определения лица, выразившего волю в заключении Договора, Стороны договорились считать указание в реквизитах Договора (раздел </w:t>
      </w:r>
      <w:r>
        <w:rPr>
          <w:rFonts w:ascii="Times New Roman" w:hAnsi="Times New Roman"/>
          <w:sz w:val="24"/>
          <w:szCs w:val="24"/>
        </w:rPr>
        <w:t>10</w:t>
      </w:r>
      <w:r w:rsidRPr="00CB1531">
        <w:rPr>
          <w:rFonts w:ascii="Times New Roman" w:hAnsi="Times New Roman"/>
          <w:sz w:val="24"/>
          <w:szCs w:val="24"/>
        </w:rPr>
        <w:t>) электронных адресов, которые могут быть проверены на официальных сайтах Сторон.</w:t>
      </w:r>
    </w:p>
    <w:p w14:paraId="0E443AD4" w14:textId="77777777" w:rsidR="00B73CDE" w:rsidRPr="00CB1531" w:rsidRDefault="00B73CDE" w:rsidP="00B73CDE">
      <w:pPr>
        <w:spacing w:after="0" w:line="20" w:lineRule="atLeast"/>
        <w:jc w:val="both"/>
        <w:rPr>
          <w:rFonts w:ascii="Times New Roman" w:hAnsi="Times New Roman"/>
          <w:sz w:val="24"/>
          <w:szCs w:val="24"/>
        </w:rPr>
      </w:pPr>
    </w:p>
    <w:p w14:paraId="6A91A10B" w14:textId="77777777" w:rsidR="00B73CDE" w:rsidRPr="00CB1531" w:rsidRDefault="00B73CDE" w:rsidP="00B73CDE">
      <w:pPr>
        <w:pStyle w:val="a4"/>
        <w:numPr>
          <w:ilvl w:val="0"/>
          <w:numId w:val="47"/>
        </w:numPr>
        <w:spacing w:after="0" w:line="2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CB1531">
        <w:rPr>
          <w:rFonts w:ascii="Times New Roman" w:hAnsi="Times New Roman"/>
          <w:b/>
          <w:sz w:val="24"/>
          <w:szCs w:val="24"/>
        </w:rPr>
        <w:t>ПОРЯДОК ПРИЕМА-ПЕРЕДАЧИ ЛИЦЕНЗИИ</w:t>
      </w:r>
    </w:p>
    <w:p w14:paraId="6FDC0E84" w14:textId="77777777" w:rsidR="00B73CDE" w:rsidRDefault="00B73CDE" w:rsidP="00B73CDE">
      <w:pPr>
        <w:pStyle w:val="a4"/>
        <w:numPr>
          <w:ilvl w:val="1"/>
          <w:numId w:val="47"/>
        </w:numPr>
        <w:tabs>
          <w:tab w:val="left" w:pos="426"/>
        </w:tabs>
        <w:spacing w:after="0" w:line="20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B1531">
        <w:rPr>
          <w:rFonts w:ascii="Times New Roman" w:hAnsi="Times New Roman"/>
          <w:sz w:val="24"/>
          <w:szCs w:val="24"/>
        </w:rPr>
        <w:t xml:space="preserve">Лицензиар в течение </w:t>
      </w:r>
      <w:r>
        <w:rPr>
          <w:rFonts w:ascii="Times New Roman" w:hAnsi="Times New Roman"/>
          <w:sz w:val="24"/>
          <w:szCs w:val="24"/>
        </w:rPr>
        <w:t>3</w:t>
      </w:r>
      <w:r w:rsidRPr="00CB1531">
        <w:rPr>
          <w:rFonts w:ascii="Times New Roman" w:hAnsi="Times New Roman"/>
          <w:sz w:val="24"/>
          <w:szCs w:val="24"/>
        </w:rPr>
        <w:t xml:space="preserve"> дней с </w:t>
      </w:r>
      <w:r>
        <w:rPr>
          <w:rFonts w:ascii="Times New Roman" w:hAnsi="Times New Roman"/>
          <w:sz w:val="24"/>
          <w:szCs w:val="24"/>
        </w:rPr>
        <w:t>даты заключения Договора предоставляет</w:t>
      </w:r>
      <w:r w:rsidRPr="00CB1531">
        <w:rPr>
          <w:rFonts w:ascii="Times New Roman" w:hAnsi="Times New Roman"/>
          <w:sz w:val="24"/>
          <w:szCs w:val="24"/>
        </w:rPr>
        <w:t xml:space="preserve"> (активирует) Лицензию.</w:t>
      </w:r>
    </w:p>
    <w:p w14:paraId="6825D0E4" w14:textId="5F1898F4" w:rsidR="00B73CDE" w:rsidRPr="00CB1531" w:rsidRDefault="00B73CDE" w:rsidP="00B73CDE">
      <w:pPr>
        <w:pStyle w:val="a4"/>
        <w:numPr>
          <w:ilvl w:val="1"/>
          <w:numId w:val="47"/>
        </w:numPr>
        <w:tabs>
          <w:tab w:val="left" w:pos="426"/>
        </w:tabs>
        <w:spacing w:after="0" w:line="20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B1531">
        <w:rPr>
          <w:rFonts w:ascii="Times New Roman" w:hAnsi="Times New Roman"/>
          <w:sz w:val="24"/>
          <w:szCs w:val="24"/>
        </w:rPr>
        <w:t xml:space="preserve">Приемка Лицензиатом Лицензии оформляется Актом, предоставленным Лицензиаром Лицензиату в двух экземплярах, скрепленных подписью и печатью Лицензиара, в течение </w:t>
      </w:r>
      <w:r w:rsidR="005F2D95">
        <w:rPr>
          <w:rFonts w:ascii="Times New Roman" w:hAnsi="Times New Roman"/>
          <w:sz w:val="24"/>
          <w:szCs w:val="24"/>
        </w:rPr>
        <w:t>3</w:t>
      </w:r>
      <w:r w:rsidRPr="00CB1531">
        <w:rPr>
          <w:rFonts w:ascii="Times New Roman" w:hAnsi="Times New Roman"/>
          <w:sz w:val="24"/>
          <w:szCs w:val="24"/>
        </w:rPr>
        <w:t xml:space="preserve"> рабоч</w:t>
      </w:r>
      <w:r w:rsidR="005F2D95">
        <w:rPr>
          <w:rFonts w:ascii="Times New Roman" w:hAnsi="Times New Roman"/>
          <w:sz w:val="24"/>
          <w:szCs w:val="24"/>
        </w:rPr>
        <w:t>их</w:t>
      </w:r>
      <w:r w:rsidRPr="00CB1531">
        <w:rPr>
          <w:rFonts w:ascii="Times New Roman" w:hAnsi="Times New Roman"/>
          <w:sz w:val="24"/>
          <w:szCs w:val="24"/>
        </w:rPr>
        <w:t xml:space="preserve"> дн</w:t>
      </w:r>
      <w:r w:rsidR="005F2D95">
        <w:rPr>
          <w:rFonts w:ascii="Times New Roman" w:hAnsi="Times New Roman"/>
          <w:sz w:val="24"/>
          <w:szCs w:val="24"/>
        </w:rPr>
        <w:t>ей</w:t>
      </w:r>
      <w:r w:rsidRPr="00CB1531">
        <w:rPr>
          <w:rFonts w:ascii="Times New Roman" w:hAnsi="Times New Roman"/>
          <w:sz w:val="24"/>
          <w:szCs w:val="24"/>
        </w:rPr>
        <w:t xml:space="preserve"> с момента передачи (активации) Лицензии. </w:t>
      </w:r>
    </w:p>
    <w:p w14:paraId="0DCBAD3F" w14:textId="77777777" w:rsidR="00B73CDE" w:rsidRPr="00CB1531" w:rsidRDefault="00B73CDE" w:rsidP="00B73CDE">
      <w:pPr>
        <w:pStyle w:val="a4"/>
        <w:numPr>
          <w:ilvl w:val="1"/>
          <w:numId w:val="47"/>
        </w:numPr>
        <w:tabs>
          <w:tab w:val="left" w:pos="426"/>
        </w:tabs>
        <w:spacing w:after="0" w:line="20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B1531">
        <w:rPr>
          <w:rFonts w:ascii="Times New Roman" w:hAnsi="Times New Roman"/>
          <w:sz w:val="24"/>
          <w:szCs w:val="24"/>
        </w:rPr>
        <w:t>По соглашению сторон допускается передача Лицензиаром Лицензиату Акта с помощью систем юридически значимого электронного документооборота, защищенных сертифицированными СКЗИ (далее – ЭДО). При ведении документооборота с помощью ЭДО Стороны обязаны руководствоваться требованиями Федерального закона «Об электронной подписи» от 06.04.2011 № 63-ФЗ и применять усиленную квалифицированную электронной подпись.</w:t>
      </w:r>
    </w:p>
    <w:p w14:paraId="59C20B5F" w14:textId="77777777" w:rsidR="00B73CDE" w:rsidRPr="00CB1531" w:rsidRDefault="00B73CDE" w:rsidP="00B73CDE">
      <w:pPr>
        <w:pStyle w:val="a4"/>
        <w:numPr>
          <w:ilvl w:val="1"/>
          <w:numId w:val="47"/>
        </w:numPr>
        <w:tabs>
          <w:tab w:val="left" w:pos="426"/>
        </w:tabs>
        <w:spacing w:after="0" w:line="20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B1531">
        <w:rPr>
          <w:rFonts w:ascii="Times New Roman" w:hAnsi="Times New Roman"/>
          <w:sz w:val="24"/>
          <w:szCs w:val="24"/>
        </w:rPr>
        <w:lastRenderedPageBreak/>
        <w:t>Стороны соглашаются с тем, что активация лицензии Лицензиата осуществляется Лицензиаром с помощью аппаратно-технических и программных средств, на основании чего отсутствие у любой из Сторон Акта не является доказательством отсутствия факта передачи Лицензии. Отказ Лицензиата в получении и/или подписании Акта не является признаком непредоставления Лицензии со стороны Лицензиара. Фактом предоставления лицензии Стороны считают активацию лицензии аппаратно-техническими и программными средствами Лицензиара с одновременным направлением Лицензиату электронного уведомления об активации лицензии на адрес электронной почты, указанный Лицензиатом в заявке на получение учетных данных.</w:t>
      </w:r>
    </w:p>
    <w:p w14:paraId="043B3247" w14:textId="77777777" w:rsidR="00B73CDE" w:rsidRPr="00CB1531" w:rsidRDefault="00B73CDE" w:rsidP="00B73CDE">
      <w:pPr>
        <w:pStyle w:val="a4"/>
        <w:numPr>
          <w:ilvl w:val="1"/>
          <w:numId w:val="47"/>
        </w:numPr>
        <w:tabs>
          <w:tab w:val="left" w:pos="426"/>
        </w:tabs>
        <w:spacing w:after="0" w:line="20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B1531">
        <w:rPr>
          <w:rFonts w:ascii="Times New Roman" w:hAnsi="Times New Roman"/>
          <w:sz w:val="24"/>
          <w:szCs w:val="24"/>
        </w:rPr>
        <w:t xml:space="preserve">Лицензиат в течение трех календарных дней со дня получения Акта обязан направить Лицензиару один экземпляр подписанного Лицензиатом Акта (подписать Акт с помощью усиленной квалифицированной электронной подписи уполномоченного лица при использовании ЭДО) или мотивированный отказ.  </w:t>
      </w:r>
    </w:p>
    <w:p w14:paraId="6E047D72" w14:textId="77777777" w:rsidR="00B73CDE" w:rsidRPr="00CB1531" w:rsidRDefault="00B73CDE" w:rsidP="00B73CDE">
      <w:pPr>
        <w:pStyle w:val="a4"/>
        <w:numPr>
          <w:ilvl w:val="1"/>
          <w:numId w:val="47"/>
        </w:numPr>
        <w:tabs>
          <w:tab w:val="left" w:pos="426"/>
        </w:tabs>
        <w:spacing w:after="0" w:line="20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B1531">
        <w:rPr>
          <w:rFonts w:ascii="Times New Roman" w:hAnsi="Times New Roman"/>
          <w:sz w:val="24"/>
          <w:szCs w:val="24"/>
        </w:rPr>
        <w:t>Лицензиар в течение двух дней после получения мотивированного отказа от подписания Акта, без дополнительной оплаты, обязан исправить нарушения, указанные Лицензиатом.</w:t>
      </w:r>
    </w:p>
    <w:p w14:paraId="3D4D6C56" w14:textId="77777777" w:rsidR="00B73CDE" w:rsidRPr="00CB1531" w:rsidRDefault="00B73CDE" w:rsidP="00B73CDE">
      <w:pPr>
        <w:pStyle w:val="a4"/>
        <w:numPr>
          <w:ilvl w:val="1"/>
          <w:numId w:val="47"/>
        </w:numPr>
        <w:tabs>
          <w:tab w:val="left" w:pos="426"/>
        </w:tabs>
        <w:spacing w:after="0" w:line="20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B1531">
        <w:rPr>
          <w:rFonts w:ascii="Times New Roman" w:hAnsi="Times New Roman"/>
          <w:sz w:val="24"/>
          <w:szCs w:val="24"/>
        </w:rPr>
        <w:t>После исправления нарушений в течение указанного срока Лицензиаром Лицензиат подписывает Акт.</w:t>
      </w:r>
    </w:p>
    <w:p w14:paraId="5E41E4B3" w14:textId="77777777" w:rsidR="00B73CDE" w:rsidRDefault="00B73CDE" w:rsidP="00B73CDE">
      <w:pPr>
        <w:pStyle w:val="a4"/>
        <w:numPr>
          <w:ilvl w:val="1"/>
          <w:numId w:val="47"/>
        </w:numPr>
        <w:tabs>
          <w:tab w:val="left" w:pos="426"/>
        </w:tabs>
        <w:spacing w:after="0" w:line="20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B1531">
        <w:rPr>
          <w:rFonts w:ascii="Times New Roman" w:hAnsi="Times New Roman"/>
          <w:sz w:val="24"/>
          <w:szCs w:val="24"/>
        </w:rPr>
        <w:t>При невыполнении Лицензиатом пп.4.5, 4.7 Договора, Лицензиар вправе составить односторонний Акт и принять его к бухгалтерскому и налоговому учету.</w:t>
      </w:r>
    </w:p>
    <w:p w14:paraId="20EF8F7B" w14:textId="77777777" w:rsidR="00B73CDE" w:rsidRPr="00CB1531" w:rsidRDefault="00B73CDE" w:rsidP="00B73CDE">
      <w:pPr>
        <w:pStyle w:val="a4"/>
        <w:numPr>
          <w:ilvl w:val="1"/>
          <w:numId w:val="47"/>
        </w:numPr>
        <w:tabs>
          <w:tab w:val="left" w:pos="426"/>
        </w:tabs>
        <w:spacing w:after="0" w:line="20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813DC">
        <w:rPr>
          <w:rFonts w:ascii="Times New Roman" w:hAnsi="Times New Roman"/>
          <w:sz w:val="24"/>
          <w:szCs w:val="24"/>
        </w:rPr>
        <w:t xml:space="preserve">Для проверки предоставленных Лицензиаром результатов, предусмотренных </w:t>
      </w:r>
      <w:r>
        <w:rPr>
          <w:rFonts w:ascii="Times New Roman" w:hAnsi="Times New Roman"/>
          <w:sz w:val="24"/>
          <w:szCs w:val="24"/>
        </w:rPr>
        <w:t>Договором</w:t>
      </w:r>
      <w:r w:rsidRPr="004813DC">
        <w:rPr>
          <w:rFonts w:ascii="Times New Roman" w:hAnsi="Times New Roman"/>
          <w:sz w:val="24"/>
          <w:szCs w:val="24"/>
        </w:rPr>
        <w:t xml:space="preserve">, в части их соответствия условиям </w:t>
      </w:r>
      <w:r>
        <w:rPr>
          <w:rFonts w:ascii="Times New Roman" w:hAnsi="Times New Roman"/>
          <w:sz w:val="24"/>
          <w:szCs w:val="24"/>
        </w:rPr>
        <w:t>Договора,</w:t>
      </w:r>
      <w:r w:rsidRPr="004813DC">
        <w:rPr>
          <w:rFonts w:ascii="Times New Roman" w:hAnsi="Times New Roman"/>
          <w:sz w:val="24"/>
          <w:szCs w:val="24"/>
        </w:rPr>
        <w:t xml:space="preserve"> Лицензиат </w:t>
      </w:r>
      <w:r>
        <w:rPr>
          <w:rFonts w:ascii="Times New Roman" w:hAnsi="Times New Roman"/>
          <w:sz w:val="24"/>
          <w:szCs w:val="24"/>
        </w:rPr>
        <w:t>имеет право провести</w:t>
      </w:r>
      <w:r w:rsidRPr="004813DC">
        <w:rPr>
          <w:rFonts w:ascii="Times New Roman" w:hAnsi="Times New Roman"/>
          <w:sz w:val="24"/>
          <w:szCs w:val="24"/>
        </w:rPr>
        <w:t xml:space="preserve"> экспертизу</w:t>
      </w:r>
      <w:r>
        <w:rPr>
          <w:rFonts w:ascii="Times New Roman" w:hAnsi="Times New Roman"/>
          <w:sz w:val="24"/>
          <w:szCs w:val="24"/>
        </w:rPr>
        <w:t>.</w:t>
      </w:r>
    </w:p>
    <w:p w14:paraId="21601D1B" w14:textId="77777777" w:rsidR="00B73CDE" w:rsidRPr="00CB1531" w:rsidRDefault="00B73CDE" w:rsidP="00B73CDE">
      <w:pPr>
        <w:pStyle w:val="a4"/>
        <w:numPr>
          <w:ilvl w:val="1"/>
          <w:numId w:val="47"/>
        </w:numPr>
        <w:tabs>
          <w:tab w:val="left" w:pos="426"/>
        </w:tabs>
        <w:spacing w:after="0" w:line="20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B1531">
        <w:rPr>
          <w:rFonts w:ascii="Times New Roman" w:hAnsi="Times New Roman"/>
          <w:sz w:val="24"/>
          <w:szCs w:val="24"/>
        </w:rPr>
        <w:t>Лицензиат, обнаруживший после приемки Лицензий отступления от условий настоящего Договора или иные недостатки, которые не могли быть установлены при обычном способе приемки (скрытые недостатки), обязан известить об этом Лицензиара в течение двух дней со дня их обнаружения. Лицензиар обязан устранить эти недостатки в течение двух дней со дня извещения за свой счет.</w:t>
      </w:r>
    </w:p>
    <w:p w14:paraId="7F4949DB" w14:textId="77777777" w:rsidR="00B73CDE" w:rsidRPr="00CB1531" w:rsidRDefault="00B73CDE" w:rsidP="00B73CDE">
      <w:pPr>
        <w:spacing w:after="0" w:line="20" w:lineRule="atLeast"/>
        <w:ind w:left="6"/>
        <w:jc w:val="both"/>
        <w:rPr>
          <w:rFonts w:ascii="Times New Roman" w:hAnsi="Times New Roman"/>
          <w:sz w:val="24"/>
          <w:szCs w:val="24"/>
        </w:rPr>
      </w:pPr>
    </w:p>
    <w:p w14:paraId="39A3477A" w14:textId="77777777" w:rsidR="00B73CDE" w:rsidRPr="00CB1531" w:rsidRDefault="00B73CDE" w:rsidP="00B73CDE">
      <w:pPr>
        <w:pStyle w:val="a4"/>
        <w:numPr>
          <w:ilvl w:val="0"/>
          <w:numId w:val="47"/>
        </w:numPr>
        <w:spacing w:after="0" w:line="2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CB1531">
        <w:rPr>
          <w:rFonts w:ascii="Times New Roman" w:hAnsi="Times New Roman"/>
          <w:b/>
          <w:sz w:val="24"/>
          <w:szCs w:val="24"/>
        </w:rPr>
        <w:t>ОТВЕТСТВЕННОСТЬ СТОРОН</w:t>
      </w:r>
    </w:p>
    <w:p w14:paraId="47F9E2F8" w14:textId="77777777" w:rsidR="00B73CDE" w:rsidRPr="00A769A4" w:rsidRDefault="00B73CDE" w:rsidP="00B73CDE">
      <w:pPr>
        <w:pStyle w:val="a4"/>
        <w:numPr>
          <w:ilvl w:val="1"/>
          <w:numId w:val="47"/>
        </w:numPr>
        <w:tabs>
          <w:tab w:val="left" w:pos="426"/>
        </w:tabs>
        <w:spacing w:after="0" w:line="20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769A4">
        <w:rPr>
          <w:rFonts w:ascii="Times New Roman" w:hAnsi="Times New Roman"/>
          <w:sz w:val="24"/>
          <w:szCs w:val="24"/>
        </w:rPr>
        <w:t xml:space="preserve">За неисполнение или ненадлежащее исполнение своих обязательств, предусмотренных </w:t>
      </w:r>
      <w:r>
        <w:rPr>
          <w:rFonts w:ascii="Times New Roman" w:hAnsi="Times New Roman"/>
          <w:sz w:val="24"/>
          <w:szCs w:val="24"/>
        </w:rPr>
        <w:t>Договор</w:t>
      </w:r>
      <w:r w:rsidRPr="00A769A4">
        <w:rPr>
          <w:rFonts w:ascii="Times New Roman" w:hAnsi="Times New Roman"/>
          <w:sz w:val="24"/>
          <w:szCs w:val="24"/>
        </w:rPr>
        <w:t xml:space="preserve">ом, Стороны несут ответственность в соответствии с законодательством Российской Федерации и условиями </w:t>
      </w:r>
      <w:r>
        <w:rPr>
          <w:rFonts w:ascii="Times New Roman" w:hAnsi="Times New Roman"/>
          <w:sz w:val="24"/>
          <w:szCs w:val="24"/>
        </w:rPr>
        <w:t>Договор</w:t>
      </w:r>
      <w:r w:rsidRPr="00A769A4">
        <w:rPr>
          <w:rFonts w:ascii="Times New Roman" w:hAnsi="Times New Roman"/>
          <w:sz w:val="24"/>
          <w:szCs w:val="24"/>
        </w:rPr>
        <w:t>а.</w:t>
      </w:r>
    </w:p>
    <w:p w14:paraId="58852127" w14:textId="77777777" w:rsidR="00B73CDE" w:rsidRPr="00A769A4" w:rsidRDefault="00B73CDE" w:rsidP="00B73CDE">
      <w:pPr>
        <w:pStyle w:val="a4"/>
        <w:tabs>
          <w:tab w:val="left" w:pos="426"/>
        </w:tabs>
        <w:spacing w:after="0" w:line="20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A769A4">
        <w:rPr>
          <w:rFonts w:ascii="Times New Roman" w:hAnsi="Times New Roman"/>
          <w:sz w:val="24"/>
          <w:szCs w:val="24"/>
        </w:rPr>
        <w:t>Размер пени определяется в соответствии со статьей 34 Федерального закона № 44-ФЗ.</w:t>
      </w:r>
    </w:p>
    <w:p w14:paraId="0655C5F0" w14:textId="77777777" w:rsidR="00B73CDE" w:rsidRPr="00A769A4" w:rsidRDefault="00B73CDE" w:rsidP="00B73CDE">
      <w:pPr>
        <w:pStyle w:val="a4"/>
        <w:tabs>
          <w:tab w:val="left" w:pos="426"/>
        </w:tabs>
        <w:spacing w:after="0" w:line="20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A769A4">
        <w:rPr>
          <w:rFonts w:ascii="Times New Roman" w:hAnsi="Times New Roman"/>
          <w:sz w:val="24"/>
          <w:szCs w:val="24"/>
        </w:rPr>
        <w:t xml:space="preserve">Размеры штрафов определяются в соответствии с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>
        <w:rPr>
          <w:rFonts w:ascii="Times New Roman" w:hAnsi="Times New Roman"/>
          <w:sz w:val="24"/>
          <w:szCs w:val="24"/>
        </w:rPr>
        <w:t>Договором</w:t>
      </w:r>
      <w:r w:rsidRPr="00A769A4">
        <w:rPr>
          <w:rFonts w:ascii="Times New Roman" w:hAnsi="Times New Roman"/>
          <w:sz w:val="24"/>
          <w:szCs w:val="24"/>
        </w:rPr>
        <w:t xml:space="preserve">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от 30.08.2017 № 1042 (далее – Правила).</w:t>
      </w:r>
    </w:p>
    <w:p w14:paraId="239749D4" w14:textId="77777777" w:rsidR="00B73CDE" w:rsidRDefault="00B73CDE" w:rsidP="00B73CDE">
      <w:pPr>
        <w:pStyle w:val="a4"/>
        <w:tabs>
          <w:tab w:val="left" w:pos="426"/>
        </w:tabs>
        <w:spacing w:after="0" w:line="20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A769A4">
        <w:rPr>
          <w:rFonts w:ascii="Times New Roman" w:hAnsi="Times New Roman"/>
          <w:sz w:val="24"/>
          <w:szCs w:val="24"/>
        </w:rPr>
        <w:t xml:space="preserve">В случае изменения условий </w:t>
      </w:r>
      <w:r>
        <w:rPr>
          <w:rFonts w:ascii="Times New Roman" w:hAnsi="Times New Roman"/>
          <w:sz w:val="24"/>
          <w:szCs w:val="24"/>
        </w:rPr>
        <w:t>Договор</w:t>
      </w:r>
      <w:r w:rsidRPr="00A769A4">
        <w:rPr>
          <w:rFonts w:ascii="Times New Roman" w:hAnsi="Times New Roman"/>
          <w:sz w:val="24"/>
          <w:szCs w:val="24"/>
        </w:rPr>
        <w:t xml:space="preserve">а в части изменения Цены </w:t>
      </w:r>
      <w:r>
        <w:rPr>
          <w:rFonts w:ascii="Times New Roman" w:hAnsi="Times New Roman"/>
          <w:sz w:val="24"/>
          <w:szCs w:val="24"/>
        </w:rPr>
        <w:t>Договор</w:t>
      </w:r>
      <w:r w:rsidRPr="00A769A4">
        <w:rPr>
          <w:rFonts w:ascii="Times New Roman" w:hAnsi="Times New Roman"/>
          <w:sz w:val="24"/>
          <w:szCs w:val="24"/>
        </w:rPr>
        <w:t xml:space="preserve">а размеры штрафов, установленные в подпункте </w:t>
      </w:r>
      <w:r>
        <w:rPr>
          <w:rFonts w:ascii="Times New Roman" w:hAnsi="Times New Roman"/>
          <w:sz w:val="24"/>
          <w:szCs w:val="24"/>
        </w:rPr>
        <w:t>5</w:t>
      </w:r>
      <w:r w:rsidRPr="00A769A4">
        <w:rPr>
          <w:rFonts w:ascii="Times New Roman" w:hAnsi="Times New Roman"/>
          <w:sz w:val="24"/>
          <w:szCs w:val="24"/>
        </w:rPr>
        <w:t xml:space="preserve">.2.3 пункта </w:t>
      </w:r>
      <w:r>
        <w:rPr>
          <w:rFonts w:ascii="Times New Roman" w:hAnsi="Times New Roman"/>
          <w:sz w:val="24"/>
          <w:szCs w:val="24"/>
        </w:rPr>
        <w:t>5</w:t>
      </w:r>
      <w:r w:rsidRPr="00A769A4">
        <w:rPr>
          <w:rFonts w:ascii="Times New Roman" w:hAnsi="Times New Roman"/>
          <w:sz w:val="24"/>
          <w:szCs w:val="24"/>
        </w:rPr>
        <w:t xml:space="preserve">.2 и подпунктах </w:t>
      </w:r>
      <w:r>
        <w:rPr>
          <w:rFonts w:ascii="Times New Roman" w:hAnsi="Times New Roman"/>
          <w:sz w:val="24"/>
          <w:szCs w:val="24"/>
        </w:rPr>
        <w:t>5</w:t>
      </w:r>
      <w:r w:rsidRPr="00A769A4">
        <w:rPr>
          <w:rFonts w:ascii="Times New Roman" w:hAnsi="Times New Roman"/>
          <w:sz w:val="24"/>
          <w:szCs w:val="24"/>
        </w:rPr>
        <w:t xml:space="preserve">.3.4, </w:t>
      </w:r>
      <w:r>
        <w:rPr>
          <w:rFonts w:ascii="Times New Roman" w:hAnsi="Times New Roman"/>
          <w:sz w:val="24"/>
          <w:szCs w:val="24"/>
        </w:rPr>
        <w:t>5</w:t>
      </w:r>
      <w:r w:rsidRPr="00A769A4">
        <w:rPr>
          <w:rFonts w:ascii="Times New Roman" w:hAnsi="Times New Roman"/>
          <w:sz w:val="24"/>
          <w:szCs w:val="24"/>
        </w:rPr>
        <w:t xml:space="preserve">.3.5 пункта </w:t>
      </w:r>
      <w:r>
        <w:rPr>
          <w:rFonts w:ascii="Times New Roman" w:hAnsi="Times New Roman"/>
          <w:sz w:val="24"/>
          <w:szCs w:val="24"/>
        </w:rPr>
        <w:t>5</w:t>
      </w:r>
      <w:r w:rsidRPr="00A769A4">
        <w:rPr>
          <w:rFonts w:ascii="Times New Roman" w:hAnsi="Times New Roman"/>
          <w:sz w:val="24"/>
          <w:szCs w:val="24"/>
        </w:rPr>
        <w:t xml:space="preserve">.3 </w:t>
      </w:r>
      <w:r>
        <w:rPr>
          <w:rFonts w:ascii="Times New Roman" w:hAnsi="Times New Roman"/>
          <w:sz w:val="24"/>
          <w:szCs w:val="24"/>
        </w:rPr>
        <w:t>Договор</w:t>
      </w:r>
      <w:r w:rsidRPr="00A769A4">
        <w:rPr>
          <w:rFonts w:ascii="Times New Roman" w:hAnsi="Times New Roman"/>
          <w:sz w:val="24"/>
          <w:szCs w:val="24"/>
        </w:rPr>
        <w:t xml:space="preserve">а, определяются в соответствии с Правилами с учетом новой Цены </w:t>
      </w:r>
      <w:r>
        <w:rPr>
          <w:rFonts w:ascii="Times New Roman" w:hAnsi="Times New Roman"/>
          <w:sz w:val="24"/>
          <w:szCs w:val="24"/>
        </w:rPr>
        <w:t>Договор</w:t>
      </w:r>
      <w:r w:rsidRPr="00A769A4">
        <w:rPr>
          <w:rFonts w:ascii="Times New Roman" w:hAnsi="Times New Roman"/>
          <w:sz w:val="24"/>
          <w:szCs w:val="24"/>
        </w:rPr>
        <w:t xml:space="preserve">а. В случае ненадлежащего исполнения Лицензиатом, неисполнения или ненадлежащего исполнения Лицензиаром обязательств, предусмотренных </w:t>
      </w:r>
      <w:r>
        <w:rPr>
          <w:rFonts w:ascii="Times New Roman" w:hAnsi="Times New Roman"/>
          <w:sz w:val="24"/>
          <w:szCs w:val="24"/>
        </w:rPr>
        <w:t>Договор</w:t>
      </w:r>
      <w:r w:rsidRPr="00A769A4">
        <w:rPr>
          <w:rFonts w:ascii="Times New Roman" w:hAnsi="Times New Roman"/>
          <w:sz w:val="24"/>
          <w:szCs w:val="24"/>
        </w:rPr>
        <w:t xml:space="preserve">ом (за исключением просрочки исполнения обязательств Лицензиатом, Лицензиаром), размер штрафа определяется с учетом Цены </w:t>
      </w:r>
      <w:r>
        <w:rPr>
          <w:rFonts w:ascii="Times New Roman" w:hAnsi="Times New Roman"/>
          <w:sz w:val="24"/>
          <w:szCs w:val="24"/>
        </w:rPr>
        <w:t>Договор</w:t>
      </w:r>
      <w:r w:rsidRPr="00A769A4">
        <w:rPr>
          <w:rFonts w:ascii="Times New Roman" w:hAnsi="Times New Roman"/>
          <w:sz w:val="24"/>
          <w:szCs w:val="24"/>
        </w:rPr>
        <w:t>а, действующей на момент такого неисполнения или ненадлежащего исполнения.</w:t>
      </w:r>
    </w:p>
    <w:p w14:paraId="7DF801FC" w14:textId="77777777" w:rsidR="00B73CDE" w:rsidRPr="00A769A4" w:rsidRDefault="00B73CDE" w:rsidP="00B73CDE">
      <w:pPr>
        <w:pStyle w:val="a4"/>
        <w:numPr>
          <w:ilvl w:val="1"/>
          <w:numId w:val="47"/>
        </w:numPr>
        <w:tabs>
          <w:tab w:val="left" w:pos="426"/>
        </w:tabs>
        <w:spacing w:after="0" w:line="20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769A4">
        <w:rPr>
          <w:rFonts w:ascii="Times New Roman" w:hAnsi="Times New Roman"/>
          <w:sz w:val="24"/>
          <w:szCs w:val="24"/>
        </w:rPr>
        <w:t>Ответственность Лицензиата:</w:t>
      </w:r>
    </w:p>
    <w:p w14:paraId="2E7114B0" w14:textId="77777777" w:rsidR="00B73CDE" w:rsidRPr="00A769A4" w:rsidRDefault="00B73CDE" w:rsidP="00B73CDE">
      <w:pPr>
        <w:pStyle w:val="a4"/>
        <w:numPr>
          <w:ilvl w:val="2"/>
          <w:numId w:val="47"/>
        </w:numPr>
        <w:tabs>
          <w:tab w:val="left" w:pos="709"/>
        </w:tabs>
        <w:spacing w:after="0" w:line="20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769A4">
        <w:rPr>
          <w:rFonts w:ascii="Times New Roman" w:hAnsi="Times New Roman"/>
          <w:sz w:val="24"/>
          <w:szCs w:val="24"/>
        </w:rPr>
        <w:t xml:space="preserve">В случае просрочки исполнения Лицензиатом обязательств, предусмотренных </w:t>
      </w:r>
      <w:r>
        <w:rPr>
          <w:rFonts w:ascii="Times New Roman" w:hAnsi="Times New Roman"/>
          <w:sz w:val="24"/>
          <w:szCs w:val="24"/>
        </w:rPr>
        <w:t>Договором</w:t>
      </w:r>
      <w:r w:rsidRPr="00A769A4">
        <w:rPr>
          <w:rFonts w:ascii="Times New Roman" w:hAnsi="Times New Roman"/>
          <w:sz w:val="24"/>
          <w:szCs w:val="24"/>
        </w:rPr>
        <w:t xml:space="preserve">, а также в иных случаях неисполнения или ненадлежащего исполнения Лицензиатом обязательств, предусмотренных </w:t>
      </w:r>
      <w:r>
        <w:rPr>
          <w:rFonts w:ascii="Times New Roman" w:hAnsi="Times New Roman"/>
          <w:sz w:val="24"/>
          <w:szCs w:val="24"/>
        </w:rPr>
        <w:t>Договором</w:t>
      </w:r>
      <w:r w:rsidRPr="00A769A4">
        <w:rPr>
          <w:rFonts w:ascii="Times New Roman" w:hAnsi="Times New Roman"/>
          <w:sz w:val="24"/>
          <w:szCs w:val="24"/>
        </w:rPr>
        <w:t>, Лицензиар вправе потребовать уплаты неустоек (штрафов, пеней).</w:t>
      </w:r>
    </w:p>
    <w:p w14:paraId="43336C65" w14:textId="77777777" w:rsidR="00B73CDE" w:rsidRPr="00A769A4" w:rsidRDefault="00B73CDE" w:rsidP="00B73CDE">
      <w:pPr>
        <w:pStyle w:val="a4"/>
        <w:numPr>
          <w:ilvl w:val="2"/>
          <w:numId w:val="47"/>
        </w:numPr>
        <w:tabs>
          <w:tab w:val="left" w:pos="709"/>
        </w:tabs>
        <w:spacing w:after="0" w:line="20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769A4">
        <w:rPr>
          <w:rFonts w:ascii="Times New Roman" w:hAnsi="Times New Roman"/>
          <w:sz w:val="24"/>
          <w:szCs w:val="24"/>
        </w:rPr>
        <w:t xml:space="preserve">Пеня начисляется за каждый день просрочки исполнения Лицензиатом обязательства, предусмотренного </w:t>
      </w:r>
      <w:r>
        <w:rPr>
          <w:rFonts w:ascii="Times New Roman" w:hAnsi="Times New Roman"/>
          <w:sz w:val="24"/>
          <w:szCs w:val="24"/>
        </w:rPr>
        <w:t>Договором</w:t>
      </w:r>
      <w:r w:rsidRPr="00A769A4">
        <w:rPr>
          <w:rFonts w:ascii="Times New Roman" w:hAnsi="Times New Roman"/>
          <w:sz w:val="24"/>
          <w:szCs w:val="24"/>
        </w:rPr>
        <w:t xml:space="preserve">, начиная со дня, следующего после дня истечения, установленного </w:t>
      </w:r>
      <w:r>
        <w:rPr>
          <w:rFonts w:ascii="Times New Roman" w:hAnsi="Times New Roman"/>
          <w:sz w:val="24"/>
          <w:szCs w:val="24"/>
        </w:rPr>
        <w:t>Договором</w:t>
      </w:r>
      <w:r w:rsidRPr="00A769A4">
        <w:rPr>
          <w:rFonts w:ascii="Times New Roman" w:hAnsi="Times New Roman"/>
          <w:sz w:val="24"/>
          <w:szCs w:val="24"/>
        </w:rPr>
        <w:t xml:space="preserve">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26D22AF8" w14:textId="77777777" w:rsidR="00B73CDE" w:rsidRPr="00A769A4" w:rsidRDefault="00B73CDE" w:rsidP="00B73CDE">
      <w:pPr>
        <w:pStyle w:val="a4"/>
        <w:numPr>
          <w:ilvl w:val="2"/>
          <w:numId w:val="47"/>
        </w:numPr>
        <w:tabs>
          <w:tab w:val="left" w:pos="709"/>
        </w:tabs>
        <w:spacing w:after="0" w:line="20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769A4">
        <w:rPr>
          <w:rFonts w:ascii="Times New Roman" w:hAnsi="Times New Roman"/>
          <w:sz w:val="24"/>
          <w:szCs w:val="24"/>
        </w:rPr>
        <w:t xml:space="preserve">Штрафы начисляются за ненадлежащее исполнение Лицензиатом обязательств, предусмотренных </w:t>
      </w:r>
      <w:r>
        <w:rPr>
          <w:rFonts w:ascii="Times New Roman" w:hAnsi="Times New Roman"/>
          <w:sz w:val="24"/>
          <w:szCs w:val="24"/>
        </w:rPr>
        <w:t>Договором</w:t>
      </w:r>
      <w:r w:rsidRPr="00A769A4">
        <w:rPr>
          <w:rFonts w:ascii="Times New Roman" w:hAnsi="Times New Roman"/>
          <w:sz w:val="24"/>
          <w:szCs w:val="24"/>
        </w:rPr>
        <w:t xml:space="preserve">, за исключением просрочки исполнения обязательств, предусмотренных </w:t>
      </w:r>
      <w:r>
        <w:rPr>
          <w:rFonts w:ascii="Times New Roman" w:hAnsi="Times New Roman"/>
          <w:sz w:val="24"/>
          <w:szCs w:val="24"/>
        </w:rPr>
        <w:t>Договором</w:t>
      </w:r>
      <w:r w:rsidRPr="00A769A4">
        <w:rPr>
          <w:rFonts w:ascii="Times New Roman" w:hAnsi="Times New Roman"/>
          <w:sz w:val="24"/>
          <w:szCs w:val="24"/>
        </w:rPr>
        <w:t>.</w:t>
      </w:r>
    </w:p>
    <w:p w14:paraId="67C7427C" w14:textId="77777777" w:rsidR="00B73CDE" w:rsidRPr="00A769A4" w:rsidRDefault="00B73CDE" w:rsidP="00B73CDE">
      <w:pPr>
        <w:pStyle w:val="a4"/>
        <w:numPr>
          <w:ilvl w:val="2"/>
          <w:numId w:val="47"/>
        </w:numPr>
        <w:tabs>
          <w:tab w:val="left" w:pos="709"/>
        </w:tabs>
        <w:spacing w:after="0" w:line="20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769A4">
        <w:rPr>
          <w:rFonts w:ascii="Times New Roman" w:hAnsi="Times New Roman"/>
          <w:sz w:val="24"/>
          <w:szCs w:val="24"/>
        </w:rPr>
        <w:lastRenderedPageBreak/>
        <w:t xml:space="preserve">За каждый факт неисполнения Лицензиатом обязательств, предусмотренных </w:t>
      </w:r>
      <w:r>
        <w:rPr>
          <w:rFonts w:ascii="Times New Roman" w:hAnsi="Times New Roman"/>
          <w:sz w:val="24"/>
          <w:szCs w:val="24"/>
        </w:rPr>
        <w:t>Договором</w:t>
      </w:r>
      <w:r w:rsidRPr="00A769A4">
        <w:rPr>
          <w:rFonts w:ascii="Times New Roman" w:hAnsi="Times New Roman"/>
          <w:sz w:val="24"/>
          <w:szCs w:val="24"/>
        </w:rPr>
        <w:t xml:space="preserve">, за исключением просрочки исполнения обязательств, предусмотренных </w:t>
      </w:r>
      <w:r>
        <w:rPr>
          <w:rFonts w:ascii="Times New Roman" w:hAnsi="Times New Roman"/>
          <w:sz w:val="24"/>
          <w:szCs w:val="24"/>
        </w:rPr>
        <w:t>Договором</w:t>
      </w:r>
      <w:r w:rsidRPr="00A769A4">
        <w:rPr>
          <w:rFonts w:ascii="Times New Roman" w:hAnsi="Times New Roman"/>
          <w:sz w:val="24"/>
          <w:szCs w:val="24"/>
        </w:rPr>
        <w:t xml:space="preserve">, штраф устанавливается в размере </w:t>
      </w:r>
      <w:r>
        <w:rPr>
          <w:rFonts w:ascii="Times New Roman" w:hAnsi="Times New Roman"/>
          <w:sz w:val="24"/>
          <w:szCs w:val="24"/>
        </w:rPr>
        <w:t>1000,00</w:t>
      </w:r>
      <w:r w:rsidRPr="00A769A4">
        <w:rPr>
          <w:rFonts w:ascii="Times New Roman" w:hAnsi="Times New Roman"/>
          <w:sz w:val="24"/>
          <w:szCs w:val="24"/>
        </w:rPr>
        <w:t xml:space="preserve"> рублей.</w:t>
      </w:r>
    </w:p>
    <w:p w14:paraId="624E7971" w14:textId="77777777" w:rsidR="00B73CDE" w:rsidRPr="00A769A4" w:rsidRDefault="00B73CDE" w:rsidP="00B73CDE">
      <w:pPr>
        <w:pStyle w:val="a4"/>
        <w:tabs>
          <w:tab w:val="left" w:pos="426"/>
        </w:tabs>
        <w:spacing w:after="0" w:line="20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A769A4">
        <w:rPr>
          <w:rFonts w:ascii="Times New Roman" w:hAnsi="Times New Roman"/>
          <w:sz w:val="24"/>
          <w:szCs w:val="24"/>
        </w:rPr>
        <w:t>Размер штрафа определяется в соответствии с пунктом 9 Правил в следующем порядке:</w:t>
      </w:r>
    </w:p>
    <w:p w14:paraId="7795E18D" w14:textId="77777777" w:rsidR="00B73CDE" w:rsidRPr="00A769A4" w:rsidRDefault="00B73CDE" w:rsidP="00B73CDE">
      <w:pPr>
        <w:pStyle w:val="a4"/>
        <w:tabs>
          <w:tab w:val="left" w:pos="851"/>
        </w:tabs>
        <w:spacing w:after="0" w:line="20" w:lineRule="atLeast"/>
        <w:ind w:left="426"/>
        <w:jc w:val="both"/>
        <w:rPr>
          <w:rFonts w:ascii="Times New Roman" w:hAnsi="Times New Roman"/>
          <w:sz w:val="24"/>
          <w:szCs w:val="24"/>
        </w:rPr>
      </w:pPr>
      <w:r w:rsidRPr="00A769A4">
        <w:rPr>
          <w:rFonts w:ascii="Times New Roman" w:hAnsi="Times New Roman"/>
          <w:sz w:val="24"/>
          <w:szCs w:val="24"/>
        </w:rPr>
        <w:t>а)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69A4">
        <w:rPr>
          <w:rFonts w:ascii="Times New Roman" w:hAnsi="Times New Roman"/>
          <w:sz w:val="24"/>
          <w:szCs w:val="24"/>
        </w:rPr>
        <w:t xml:space="preserve">1 000 рублей, если Цена </w:t>
      </w:r>
      <w:r>
        <w:rPr>
          <w:rFonts w:ascii="Times New Roman" w:hAnsi="Times New Roman"/>
          <w:sz w:val="24"/>
          <w:szCs w:val="24"/>
        </w:rPr>
        <w:t>Договора</w:t>
      </w:r>
      <w:r w:rsidRPr="00A769A4">
        <w:rPr>
          <w:rFonts w:ascii="Times New Roman" w:hAnsi="Times New Roman"/>
          <w:sz w:val="24"/>
          <w:szCs w:val="24"/>
        </w:rPr>
        <w:t xml:space="preserve"> не превышает 3 млн. рублей (включительно);</w:t>
      </w:r>
    </w:p>
    <w:p w14:paraId="4BFAE7F1" w14:textId="77777777" w:rsidR="00B73CDE" w:rsidRPr="00A769A4" w:rsidRDefault="00B73CDE" w:rsidP="00B73CDE">
      <w:pPr>
        <w:pStyle w:val="a4"/>
        <w:tabs>
          <w:tab w:val="left" w:pos="851"/>
        </w:tabs>
        <w:spacing w:after="0" w:line="20" w:lineRule="atLeast"/>
        <w:ind w:left="426"/>
        <w:jc w:val="both"/>
        <w:rPr>
          <w:rFonts w:ascii="Times New Roman" w:hAnsi="Times New Roman"/>
          <w:sz w:val="24"/>
          <w:szCs w:val="24"/>
        </w:rPr>
      </w:pPr>
      <w:r w:rsidRPr="00A769A4">
        <w:rPr>
          <w:rFonts w:ascii="Times New Roman" w:hAnsi="Times New Roman"/>
          <w:sz w:val="24"/>
          <w:szCs w:val="24"/>
        </w:rPr>
        <w:t xml:space="preserve">б) 5 000 рублей, если Цена </w:t>
      </w:r>
      <w:r>
        <w:rPr>
          <w:rFonts w:ascii="Times New Roman" w:hAnsi="Times New Roman"/>
          <w:sz w:val="24"/>
          <w:szCs w:val="24"/>
        </w:rPr>
        <w:t>Договора</w:t>
      </w:r>
      <w:r w:rsidRPr="00A769A4">
        <w:rPr>
          <w:rFonts w:ascii="Times New Roman" w:hAnsi="Times New Roman"/>
          <w:sz w:val="24"/>
          <w:szCs w:val="24"/>
        </w:rPr>
        <w:t xml:space="preserve"> составляет от 3 млн. рублей до 50 млн. рублей (включительно);</w:t>
      </w:r>
    </w:p>
    <w:p w14:paraId="73A0DCFE" w14:textId="77777777" w:rsidR="00B73CDE" w:rsidRPr="00A769A4" w:rsidRDefault="00B73CDE" w:rsidP="00B73CDE">
      <w:pPr>
        <w:pStyle w:val="a4"/>
        <w:tabs>
          <w:tab w:val="left" w:pos="851"/>
        </w:tabs>
        <w:spacing w:after="0" w:line="20" w:lineRule="atLeast"/>
        <w:ind w:left="426"/>
        <w:jc w:val="both"/>
        <w:rPr>
          <w:rFonts w:ascii="Times New Roman" w:hAnsi="Times New Roman"/>
          <w:sz w:val="24"/>
          <w:szCs w:val="24"/>
        </w:rPr>
      </w:pPr>
      <w:r w:rsidRPr="00A769A4">
        <w:rPr>
          <w:rFonts w:ascii="Times New Roman" w:hAnsi="Times New Roman"/>
          <w:sz w:val="24"/>
          <w:szCs w:val="24"/>
        </w:rPr>
        <w:t xml:space="preserve">в) 10 000 рублей, если Цена </w:t>
      </w:r>
      <w:r>
        <w:rPr>
          <w:rFonts w:ascii="Times New Roman" w:hAnsi="Times New Roman"/>
          <w:sz w:val="24"/>
          <w:szCs w:val="24"/>
        </w:rPr>
        <w:t>Договора</w:t>
      </w:r>
      <w:r w:rsidRPr="00A769A4">
        <w:rPr>
          <w:rFonts w:ascii="Times New Roman" w:hAnsi="Times New Roman"/>
          <w:sz w:val="24"/>
          <w:szCs w:val="24"/>
        </w:rPr>
        <w:t xml:space="preserve"> составляет от 50 млн. рублей до 100 млн. рублей (включительно);</w:t>
      </w:r>
    </w:p>
    <w:p w14:paraId="7D4AF14F" w14:textId="77777777" w:rsidR="00B73CDE" w:rsidRPr="00A769A4" w:rsidRDefault="00B73CDE" w:rsidP="00B73CDE">
      <w:pPr>
        <w:pStyle w:val="a4"/>
        <w:tabs>
          <w:tab w:val="left" w:pos="851"/>
        </w:tabs>
        <w:spacing w:after="0" w:line="20" w:lineRule="atLeast"/>
        <w:ind w:left="426"/>
        <w:jc w:val="both"/>
        <w:rPr>
          <w:rFonts w:ascii="Times New Roman" w:hAnsi="Times New Roman"/>
          <w:sz w:val="24"/>
          <w:szCs w:val="24"/>
        </w:rPr>
      </w:pPr>
      <w:r w:rsidRPr="00A769A4">
        <w:rPr>
          <w:rFonts w:ascii="Times New Roman" w:hAnsi="Times New Roman"/>
          <w:sz w:val="24"/>
          <w:szCs w:val="24"/>
        </w:rPr>
        <w:t xml:space="preserve">г) 100 000 рублей, если Цена </w:t>
      </w:r>
      <w:r>
        <w:rPr>
          <w:rFonts w:ascii="Times New Roman" w:hAnsi="Times New Roman"/>
          <w:sz w:val="24"/>
          <w:szCs w:val="24"/>
        </w:rPr>
        <w:t>Договора</w:t>
      </w:r>
      <w:r w:rsidRPr="00A769A4">
        <w:rPr>
          <w:rFonts w:ascii="Times New Roman" w:hAnsi="Times New Roman"/>
          <w:sz w:val="24"/>
          <w:szCs w:val="24"/>
        </w:rPr>
        <w:t xml:space="preserve"> превышает 100 млн. рублей).</w:t>
      </w:r>
    </w:p>
    <w:p w14:paraId="3F185969" w14:textId="77777777" w:rsidR="00B73CDE" w:rsidRPr="00A769A4" w:rsidRDefault="00B73CDE" w:rsidP="00B73CDE">
      <w:pPr>
        <w:pStyle w:val="a4"/>
        <w:numPr>
          <w:ilvl w:val="2"/>
          <w:numId w:val="47"/>
        </w:numPr>
        <w:tabs>
          <w:tab w:val="left" w:pos="709"/>
        </w:tabs>
        <w:spacing w:after="0" w:line="20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769A4">
        <w:rPr>
          <w:rFonts w:ascii="Times New Roman" w:hAnsi="Times New Roman"/>
          <w:sz w:val="24"/>
          <w:szCs w:val="24"/>
        </w:rPr>
        <w:t xml:space="preserve">Общая сумма начисленных штрафов за ненадлежащее исполнение Лицензиатом обязательств, предусмотренных </w:t>
      </w:r>
      <w:r>
        <w:rPr>
          <w:rFonts w:ascii="Times New Roman" w:hAnsi="Times New Roman"/>
          <w:sz w:val="24"/>
          <w:szCs w:val="24"/>
        </w:rPr>
        <w:t>Договором</w:t>
      </w:r>
      <w:r w:rsidRPr="00A769A4">
        <w:rPr>
          <w:rFonts w:ascii="Times New Roman" w:hAnsi="Times New Roman"/>
          <w:sz w:val="24"/>
          <w:szCs w:val="24"/>
        </w:rPr>
        <w:t xml:space="preserve">, не может превышать Цену </w:t>
      </w:r>
      <w:r>
        <w:rPr>
          <w:rFonts w:ascii="Times New Roman" w:hAnsi="Times New Roman"/>
          <w:sz w:val="24"/>
          <w:szCs w:val="24"/>
        </w:rPr>
        <w:t>Договора</w:t>
      </w:r>
      <w:r w:rsidRPr="00A769A4">
        <w:rPr>
          <w:rFonts w:ascii="Times New Roman" w:hAnsi="Times New Roman"/>
          <w:sz w:val="24"/>
          <w:szCs w:val="24"/>
        </w:rPr>
        <w:t>.</w:t>
      </w:r>
    </w:p>
    <w:p w14:paraId="242AF8C6" w14:textId="77777777" w:rsidR="00B73CDE" w:rsidRPr="00A769A4" w:rsidRDefault="00B73CDE" w:rsidP="00B73CDE">
      <w:pPr>
        <w:pStyle w:val="a4"/>
        <w:numPr>
          <w:ilvl w:val="1"/>
          <w:numId w:val="47"/>
        </w:numPr>
        <w:tabs>
          <w:tab w:val="left" w:pos="426"/>
        </w:tabs>
        <w:spacing w:after="0" w:line="20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769A4">
        <w:rPr>
          <w:rFonts w:ascii="Times New Roman" w:hAnsi="Times New Roman"/>
          <w:sz w:val="24"/>
          <w:szCs w:val="24"/>
        </w:rPr>
        <w:t>Ответственность Лицензиара:</w:t>
      </w:r>
    </w:p>
    <w:p w14:paraId="1F967F6D" w14:textId="77777777" w:rsidR="00B73CDE" w:rsidRPr="00A769A4" w:rsidRDefault="00B73CDE" w:rsidP="00B73CDE">
      <w:pPr>
        <w:pStyle w:val="a4"/>
        <w:numPr>
          <w:ilvl w:val="2"/>
          <w:numId w:val="47"/>
        </w:numPr>
        <w:tabs>
          <w:tab w:val="left" w:pos="709"/>
        </w:tabs>
        <w:spacing w:after="0" w:line="20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769A4">
        <w:rPr>
          <w:rFonts w:ascii="Times New Roman" w:hAnsi="Times New Roman"/>
          <w:sz w:val="24"/>
          <w:szCs w:val="24"/>
        </w:rPr>
        <w:t xml:space="preserve">В случае просрочки исполнения Лицензиаром обязательств (в том числе гарантийного обязательства), предусмотренных </w:t>
      </w:r>
      <w:r>
        <w:rPr>
          <w:rFonts w:ascii="Times New Roman" w:hAnsi="Times New Roman"/>
          <w:sz w:val="24"/>
          <w:szCs w:val="24"/>
        </w:rPr>
        <w:t>Договором</w:t>
      </w:r>
      <w:r w:rsidRPr="00A769A4">
        <w:rPr>
          <w:rFonts w:ascii="Times New Roman" w:hAnsi="Times New Roman"/>
          <w:sz w:val="24"/>
          <w:szCs w:val="24"/>
        </w:rPr>
        <w:t xml:space="preserve">, а также в иных случаях неисполнения или ненадлежащего исполнения Лицензиаром обязательств, предусмотренных </w:t>
      </w:r>
      <w:r>
        <w:rPr>
          <w:rFonts w:ascii="Times New Roman" w:hAnsi="Times New Roman"/>
          <w:sz w:val="24"/>
          <w:szCs w:val="24"/>
        </w:rPr>
        <w:t>Договором</w:t>
      </w:r>
      <w:r w:rsidRPr="00A769A4">
        <w:rPr>
          <w:rFonts w:ascii="Times New Roman" w:hAnsi="Times New Roman"/>
          <w:sz w:val="24"/>
          <w:szCs w:val="24"/>
        </w:rPr>
        <w:t>, Лицензиат направляет Лицензиару требование об уплате неустоек (штрафов, пеней).</w:t>
      </w:r>
    </w:p>
    <w:p w14:paraId="6BA3349D" w14:textId="77777777" w:rsidR="00B73CDE" w:rsidRPr="00A769A4" w:rsidRDefault="00B73CDE" w:rsidP="00B73CDE">
      <w:pPr>
        <w:pStyle w:val="a4"/>
        <w:numPr>
          <w:ilvl w:val="2"/>
          <w:numId w:val="47"/>
        </w:numPr>
        <w:tabs>
          <w:tab w:val="left" w:pos="709"/>
        </w:tabs>
        <w:spacing w:after="0" w:line="20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769A4">
        <w:rPr>
          <w:rFonts w:ascii="Times New Roman" w:hAnsi="Times New Roman"/>
          <w:sz w:val="24"/>
          <w:szCs w:val="24"/>
        </w:rPr>
        <w:t xml:space="preserve">Пеня начисляется за каждый день просрочки исполнения Лицензиаром обязательства, предусмотренного </w:t>
      </w:r>
      <w:r>
        <w:rPr>
          <w:rFonts w:ascii="Times New Roman" w:hAnsi="Times New Roman"/>
          <w:sz w:val="24"/>
          <w:szCs w:val="24"/>
        </w:rPr>
        <w:t>Договором</w:t>
      </w:r>
      <w:r w:rsidRPr="00A769A4">
        <w:rPr>
          <w:rFonts w:ascii="Times New Roman" w:hAnsi="Times New Roman"/>
          <w:sz w:val="24"/>
          <w:szCs w:val="24"/>
        </w:rPr>
        <w:t xml:space="preserve">, начиная со дня, следующего после дня истечения установленного </w:t>
      </w:r>
      <w:r>
        <w:rPr>
          <w:rFonts w:ascii="Times New Roman" w:hAnsi="Times New Roman"/>
          <w:sz w:val="24"/>
          <w:szCs w:val="24"/>
        </w:rPr>
        <w:t>Договором</w:t>
      </w:r>
      <w:r w:rsidRPr="00A769A4">
        <w:rPr>
          <w:rFonts w:ascii="Times New Roman" w:hAnsi="Times New Roman"/>
          <w:sz w:val="24"/>
          <w:szCs w:val="24"/>
        </w:rPr>
        <w:t xml:space="preserve"> срока исполнения обязательства, и устанавливается </w:t>
      </w:r>
      <w:r>
        <w:rPr>
          <w:rFonts w:ascii="Times New Roman" w:hAnsi="Times New Roman"/>
          <w:sz w:val="24"/>
          <w:szCs w:val="24"/>
        </w:rPr>
        <w:t>Договором</w:t>
      </w:r>
      <w:r w:rsidRPr="00A769A4">
        <w:rPr>
          <w:rFonts w:ascii="Times New Roman" w:hAnsi="Times New Roman"/>
          <w:sz w:val="24"/>
          <w:szCs w:val="24"/>
        </w:rPr>
        <w:t xml:space="preserve"> в размере одной трехсотой действующей на дату уплаты пени ключевой ставки Центрального банка Российской Федерации от Цены </w:t>
      </w:r>
      <w:r>
        <w:rPr>
          <w:rFonts w:ascii="Times New Roman" w:hAnsi="Times New Roman"/>
          <w:sz w:val="24"/>
          <w:szCs w:val="24"/>
        </w:rPr>
        <w:t>Договора</w:t>
      </w:r>
      <w:r w:rsidRPr="00A769A4">
        <w:rPr>
          <w:rFonts w:ascii="Times New Roman" w:hAnsi="Times New Roman"/>
          <w:sz w:val="24"/>
          <w:szCs w:val="24"/>
        </w:rPr>
        <w:t xml:space="preserve"> (отдельного этапа исполнения </w:t>
      </w:r>
      <w:r>
        <w:rPr>
          <w:rFonts w:ascii="Times New Roman" w:hAnsi="Times New Roman"/>
          <w:sz w:val="24"/>
          <w:szCs w:val="24"/>
        </w:rPr>
        <w:t>Договора</w:t>
      </w:r>
      <w:r w:rsidRPr="00A769A4">
        <w:rPr>
          <w:rFonts w:ascii="Times New Roman" w:hAnsi="Times New Roman"/>
          <w:sz w:val="24"/>
          <w:szCs w:val="24"/>
        </w:rPr>
        <w:t xml:space="preserve">), уменьшенной на сумму, пропорциональную объему обязательств, предусмотренных </w:t>
      </w:r>
      <w:r>
        <w:rPr>
          <w:rFonts w:ascii="Times New Roman" w:hAnsi="Times New Roman"/>
          <w:sz w:val="24"/>
          <w:szCs w:val="24"/>
        </w:rPr>
        <w:t>Договором</w:t>
      </w:r>
      <w:r w:rsidRPr="00A769A4">
        <w:rPr>
          <w:rFonts w:ascii="Times New Roman" w:hAnsi="Times New Roman"/>
          <w:sz w:val="24"/>
          <w:szCs w:val="24"/>
        </w:rPr>
        <w:t xml:space="preserve"> (соответствующим отдельным этапом исполнения </w:t>
      </w:r>
      <w:r>
        <w:rPr>
          <w:rFonts w:ascii="Times New Roman" w:hAnsi="Times New Roman"/>
          <w:sz w:val="24"/>
          <w:szCs w:val="24"/>
        </w:rPr>
        <w:t>Договора</w:t>
      </w:r>
      <w:r w:rsidRPr="00A769A4">
        <w:rPr>
          <w:rFonts w:ascii="Times New Roman" w:hAnsi="Times New Roman"/>
          <w:sz w:val="24"/>
          <w:szCs w:val="24"/>
        </w:rPr>
        <w:t>) и фактически исполненных Лицензиаром, за исключением случаев, если законодательством Российской Федерации установлен иной порядок начисления пени.</w:t>
      </w:r>
    </w:p>
    <w:p w14:paraId="6F2657D4" w14:textId="77777777" w:rsidR="00B73CDE" w:rsidRPr="00A769A4" w:rsidRDefault="00B73CDE" w:rsidP="00B73CDE">
      <w:pPr>
        <w:pStyle w:val="a4"/>
        <w:numPr>
          <w:ilvl w:val="2"/>
          <w:numId w:val="47"/>
        </w:numPr>
        <w:tabs>
          <w:tab w:val="left" w:pos="709"/>
        </w:tabs>
        <w:spacing w:after="0" w:line="20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769A4">
        <w:rPr>
          <w:rFonts w:ascii="Times New Roman" w:hAnsi="Times New Roman"/>
          <w:sz w:val="24"/>
          <w:szCs w:val="24"/>
        </w:rPr>
        <w:t xml:space="preserve">Штрафы начисляются за неисполнение или ненадлежащее исполнение Лицензиаром обязательств, предусмотренных </w:t>
      </w:r>
      <w:r>
        <w:rPr>
          <w:rFonts w:ascii="Times New Roman" w:hAnsi="Times New Roman"/>
          <w:sz w:val="24"/>
          <w:szCs w:val="24"/>
        </w:rPr>
        <w:t>Договором</w:t>
      </w:r>
      <w:r w:rsidRPr="00A769A4">
        <w:rPr>
          <w:rFonts w:ascii="Times New Roman" w:hAnsi="Times New Roman"/>
          <w:sz w:val="24"/>
          <w:szCs w:val="24"/>
        </w:rPr>
        <w:t xml:space="preserve">, за исключением просрочки исполнения Лицензиаром обязательств (в том числе гарантийного обязательства), предусмотренных </w:t>
      </w:r>
      <w:r>
        <w:rPr>
          <w:rFonts w:ascii="Times New Roman" w:hAnsi="Times New Roman"/>
          <w:sz w:val="24"/>
          <w:szCs w:val="24"/>
        </w:rPr>
        <w:t>Договором</w:t>
      </w:r>
      <w:r w:rsidRPr="00A769A4">
        <w:rPr>
          <w:rFonts w:ascii="Times New Roman" w:hAnsi="Times New Roman"/>
          <w:sz w:val="24"/>
          <w:szCs w:val="24"/>
        </w:rPr>
        <w:t>.</w:t>
      </w:r>
    </w:p>
    <w:p w14:paraId="2D045654" w14:textId="77777777" w:rsidR="00B73CDE" w:rsidRPr="00A769A4" w:rsidRDefault="00B73CDE" w:rsidP="00B73CDE">
      <w:pPr>
        <w:pStyle w:val="a4"/>
        <w:numPr>
          <w:ilvl w:val="2"/>
          <w:numId w:val="47"/>
        </w:numPr>
        <w:tabs>
          <w:tab w:val="left" w:pos="709"/>
        </w:tabs>
        <w:spacing w:after="0" w:line="20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769A4">
        <w:rPr>
          <w:rFonts w:ascii="Times New Roman" w:hAnsi="Times New Roman"/>
          <w:sz w:val="24"/>
          <w:szCs w:val="24"/>
        </w:rPr>
        <w:t xml:space="preserve">За каждый факт неисполнения или ненадлежащего исполнения Лицензиаром обязательств, предусмотренных </w:t>
      </w:r>
      <w:r>
        <w:rPr>
          <w:rFonts w:ascii="Times New Roman" w:hAnsi="Times New Roman"/>
          <w:sz w:val="24"/>
          <w:szCs w:val="24"/>
        </w:rPr>
        <w:t>Договором</w:t>
      </w:r>
      <w:r w:rsidRPr="00A769A4">
        <w:rPr>
          <w:rFonts w:ascii="Times New Roman" w:hAnsi="Times New Roman"/>
          <w:sz w:val="24"/>
          <w:szCs w:val="24"/>
        </w:rPr>
        <w:t xml:space="preserve">, за исключением просрочки исполнения обязательств (в том числе гарантийного обязательства), предусмотренных </w:t>
      </w:r>
      <w:r>
        <w:rPr>
          <w:rFonts w:ascii="Times New Roman" w:hAnsi="Times New Roman"/>
          <w:sz w:val="24"/>
          <w:szCs w:val="24"/>
        </w:rPr>
        <w:t>Договором</w:t>
      </w:r>
      <w:r w:rsidRPr="00A769A4">
        <w:rPr>
          <w:rFonts w:ascii="Times New Roman" w:hAnsi="Times New Roman"/>
          <w:sz w:val="24"/>
          <w:szCs w:val="24"/>
        </w:rPr>
        <w:t xml:space="preserve">, штраф устанавливается в размере </w:t>
      </w:r>
      <w:r>
        <w:rPr>
          <w:rFonts w:ascii="Times New Roman" w:hAnsi="Times New Roman"/>
          <w:sz w:val="24"/>
          <w:szCs w:val="24"/>
        </w:rPr>
        <w:t>1000,00 рублей</w:t>
      </w:r>
      <w:r w:rsidRPr="00A769A4">
        <w:rPr>
          <w:rFonts w:ascii="Times New Roman" w:hAnsi="Times New Roman"/>
          <w:sz w:val="24"/>
          <w:szCs w:val="24"/>
        </w:rPr>
        <w:t>.</w:t>
      </w:r>
    </w:p>
    <w:p w14:paraId="1A70A72A" w14:textId="77777777" w:rsidR="00B73CDE" w:rsidRPr="00A769A4" w:rsidRDefault="00B73CDE" w:rsidP="00B73CDE">
      <w:pPr>
        <w:pStyle w:val="a4"/>
        <w:tabs>
          <w:tab w:val="left" w:pos="426"/>
        </w:tabs>
        <w:spacing w:after="0" w:line="20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A769A4">
        <w:rPr>
          <w:rFonts w:ascii="Times New Roman" w:hAnsi="Times New Roman"/>
          <w:sz w:val="24"/>
          <w:szCs w:val="24"/>
        </w:rPr>
        <w:t xml:space="preserve">Во всех случаях (за исключением случаев, предусмотренных пунктами 4 - 8 Правил) размер штрафа, рассчитываемый как процент Цены </w:t>
      </w:r>
      <w:r>
        <w:rPr>
          <w:rFonts w:ascii="Times New Roman" w:hAnsi="Times New Roman"/>
          <w:sz w:val="24"/>
          <w:szCs w:val="24"/>
        </w:rPr>
        <w:t>Договора</w:t>
      </w:r>
      <w:r w:rsidRPr="00A769A4">
        <w:rPr>
          <w:rFonts w:ascii="Times New Roman" w:hAnsi="Times New Roman"/>
          <w:sz w:val="24"/>
          <w:szCs w:val="24"/>
        </w:rPr>
        <w:t xml:space="preserve">, или в случае, если </w:t>
      </w:r>
      <w:r>
        <w:rPr>
          <w:rFonts w:ascii="Times New Roman" w:hAnsi="Times New Roman"/>
          <w:sz w:val="24"/>
          <w:szCs w:val="24"/>
        </w:rPr>
        <w:t>Договором</w:t>
      </w:r>
      <w:r w:rsidRPr="00A769A4">
        <w:rPr>
          <w:rFonts w:ascii="Times New Roman" w:hAnsi="Times New Roman"/>
          <w:sz w:val="24"/>
          <w:szCs w:val="24"/>
        </w:rPr>
        <w:t xml:space="preserve"> предусмотрены этапы исполнения </w:t>
      </w:r>
      <w:r>
        <w:rPr>
          <w:rFonts w:ascii="Times New Roman" w:hAnsi="Times New Roman"/>
          <w:sz w:val="24"/>
          <w:szCs w:val="24"/>
        </w:rPr>
        <w:t>Договора</w:t>
      </w:r>
      <w:r w:rsidRPr="00A769A4">
        <w:rPr>
          <w:rFonts w:ascii="Times New Roman" w:hAnsi="Times New Roman"/>
          <w:sz w:val="24"/>
          <w:szCs w:val="24"/>
        </w:rPr>
        <w:t xml:space="preserve">, как процент этапа исполнения </w:t>
      </w:r>
      <w:r>
        <w:rPr>
          <w:rFonts w:ascii="Times New Roman" w:hAnsi="Times New Roman"/>
          <w:sz w:val="24"/>
          <w:szCs w:val="24"/>
        </w:rPr>
        <w:t>Договора</w:t>
      </w:r>
      <w:r w:rsidRPr="00A769A4">
        <w:rPr>
          <w:rFonts w:ascii="Times New Roman" w:hAnsi="Times New Roman"/>
          <w:sz w:val="24"/>
          <w:szCs w:val="24"/>
        </w:rPr>
        <w:t xml:space="preserve"> (далее – цена </w:t>
      </w:r>
      <w:r>
        <w:rPr>
          <w:rFonts w:ascii="Times New Roman" w:hAnsi="Times New Roman"/>
          <w:sz w:val="24"/>
          <w:szCs w:val="24"/>
        </w:rPr>
        <w:t>Договора</w:t>
      </w:r>
      <w:r w:rsidRPr="00A769A4">
        <w:rPr>
          <w:rFonts w:ascii="Times New Roman" w:hAnsi="Times New Roman"/>
          <w:sz w:val="24"/>
          <w:szCs w:val="24"/>
        </w:rPr>
        <w:t xml:space="preserve"> (этапа)), устанавливается в соответствии с пунктом 3 Правил в следующем порядке:</w:t>
      </w:r>
    </w:p>
    <w:p w14:paraId="6EC9B725" w14:textId="77777777" w:rsidR="00B73CDE" w:rsidRPr="00B15297" w:rsidRDefault="00B73CDE" w:rsidP="00B73CDE">
      <w:pPr>
        <w:pStyle w:val="a4"/>
        <w:tabs>
          <w:tab w:val="left" w:pos="851"/>
        </w:tabs>
        <w:spacing w:after="0" w:line="20" w:lineRule="atLeast"/>
        <w:ind w:left="426"/>
        <w:jc w:val="both"/>
        <w:rPr>
          <w:rFonts w:ascii="Times New Roman" w:hAnsi="Times New Roman"/>
          <w:sz w:val="24"/>
          <w:szCs w:val="24"/>
        </w:rPr>
      </w:pPr>
      <w:r w:rsidRPr="00B15297">
        <w:rPr>
          <w:rFonts w:ascii="Times New Roman" w:hAnsi="Times New Roman"/>
          <w:sz w:val="24"/>
          <w:szCs w:val="24"/>
        </w:rPr>
        <w:t xml:space="preserve">а) 10 процентов цены </w:t>
      </w:r>
      <w:r>
        <w:rPr>
          <w:rFonts w:ascii="Times New Roman" w:hAnsi="Times New Roman"/>
          <w:sz w:val="24"/>
          <w:szCs w:val="24"/>
        </w:rPr>
        <w:t>Договора</w:t>
      </w:r>
      <w:r w:rsidRPr="00B15297">
        <w:rPr>
          <w:rFonts w:ascii="Times New Roman" w:hAnsi="Times New Roman"/>
          <w:sz w:val="24"/>
          <w:szCs w:val="24"/>
        </w:rPr>
        <w:t xml:space="preserve"> (этапа) в случае, если цена </w:t>
      </w:r>
      <w:r>
        <w:rPr>
          <w:rFonts w:ascii="Times New Roman" w:hAnsi="Times New Roman"/>
          <w:sz w:val="24"/>
          <w:szCs w:val="24"/>
        </w:rPr>
        <w:t>Договора</w:t>
      </w:r>
      <w:r w:rsidRPr="00B15297">
        <w:rPr>
          <w:rFonts w:ascii="Times New Roman" w:hAnsi="Times New Roman"/>
          <w:sz w:val="24"/>
          <w:szCs w:val="24"/>
        </w:rPr>
        <w:t xml:space="preserve"> (этапа) не превышает 3 млн. рублей;</w:t>
      </w:r>
    </w:p>
    <w:p w14:paraId="4B83EBD2" w14:textId="77777777" w:rsidR="00B73CDE" w:rsidRPr="00B15297" w:rsidRDefault="00B73CDE" w:rsidP="00B73CDE">
      <w:pPr>
        <w:pStyle w:val="a4"/>
        <w:tabs>
          <w:tab w:val="left" w:pos="851"/>
        </w:tabs>
        <w:spacing w:after="0" w:line="20" w:lineRule="atLeast"/>
        <w:ind w:left="426"/>
        <w:jc w:val="both"/>
        <w:rPr>
          <w:rFonts w:ascii="Times New Roman" w:hAnsi="Times New Roman"/>
          <w:sz w:val="24"/>
          <w:szCs w:val="24"/>
        </w:rPr>
      </w:pPr>
      <w:r w:rsidRPr="00B15297">
        <w:rPr>
          <w:rFonts w:ascii="Times New Roman" w:hAnsi="Times New Roman"/>
          <w:sz w:val="24"/>
          <w:szCs w:val="24"/>
        </w:rPr>
        <w:t xml:space="preserve">б) 5 процентов цены </w:t>
      </w:r>
      <w:r>
        <w:rPr>
          <w:rFonts w:ascii="Times New Roman" w:hAnsi="Times New Roman"/>
          <w:sz w:val="24"/>
          <w:szCs w:val="24"/>
        </w:rPr>
        <w:t>Договора</w:t>
      </w:r>
      <w:r w:rsidRPr="00B15297">
        <w:rPr>
          <w:rFonts w:ascii="Times New Roman" w:hAnsi="Times New Roman"/>
          <w:sz w:val="24"/>
          <w:szCs w:val="24"/>
        </w:rPr>
        <w:t xml:space="preserve"> (этапа) в случае, если цена </w:t>
      </w:r>
      <w:r>
        <w:rPr>
          <w:rFonts w:ascii="Times New Roman" w:hAnsi="Times New Roman"/>
          <w:sz w:val="24"/>
          <w:szCs w:val="24"/>
        </w:rPr>
        <w:t>Договора</w:t>
      </w:r>
      <w:r w:rsidRPr="00B15297">
        <w:rPr>
          <w:rFonts w:ascii="Times New Roman" w:hAnsi="Times New Roman"/>
          <w:sz w:val="24"/>
          <w:szCs w:val="24"/>
        </w:rPr>
        <w:t xml:space="preserve"> (этапа) составляет от 3 млн. рублей до 50 млн. рублей (включительно);</w:t>
      </w:r>
    </w:p>
    <w:p w14:paraId="1EFAA7FD" w14:textId="77777777" w:rsidR="00B73CDE" w:rsidRPr="00B15297" w:rsidRDefault="00B73CDE" w:rsidP="00B73CDE">
      <w:pPr>
        <w:pStyle w:val="a4"/>
        <w:tabs>
          <w:tab w:val="left" w:pos="851"/>
        </w:tabs>
        <w:spacing w:after="0" w:line="20" w:lineRule="atLeast"/>
        <w:ind w:left="426"/>
        <w:jc w:val="both"/>
        <w:rPr>
          <w:rFonts w:ascii="Times New Roman" w:hAnsi="Times New Roman"/>
          <w:sz w:val="24"/>
          <w:szCs w:val="24"/>
        </w:rPr>
      </w:pPr>
      <w:r w:rsidRPr="00B15297">
        <w:rPr>
          <w:rFonts w:ascii="Times New Roman" w:hAnsi="Times New Roman"/>
          <w:sz w:val="24"/>
          <w:szCs w:val="24"/>
        </w:rPr>
        <w:t xml:space="preserve">в) 1 процент цены </w:t>
      </w:r>
      <w:r>
        <w:rPr>
          <w:rFonts w:ascii="Times New Roman" w:hAnsi="Times New Roman"/>
          <w:sz w:val="24"/>
          <w:szCs w:val="24"/>
        </w:rPr>
        <w:t>Договора</w:t>
      </w:r>
      <w:r w:rsidRPr="00B15297">
        <w:rPr>
          <w:rFonts w:ascii="Times New Roman" w:hAnsi="Times New Roman"/>
          <w:sz w:val="24"/>
          <w:szCs w:val="24"/>
        </w:rPr>
        <w:t xml:space="preserve"> (этапа) в случае, если цена </w:t>
      </w:r>
      <w:r>
        <w:rPr>
          <w:rFonts w:ascii="Times New Roman" w:hAnsi="Times New Roman"/>
          <w:sz w:val="24"/>
          <w:szCs w:val="24"/>
        </w:rPr>
        <w:t>Договора</w:t>
      </w:r>
      <w:r w:rsidRPr="00B15297">
        <w:rPr>
          <w:rFonts w:ascii="Times New Roman" w:hAnsi="Times New Roman"/>
          <w:sz w:val="24"/>
          <w:szCs w:val="24"/>
        </w:rPr>
        <w:t xml:space="preserve"> (этапа) составляет от 50 млн. рублей до 100 млн. рублей (включительно);</w:t>
      </w:r>
    </w:p>
    <w:p w14:paraId="110B6071" w14:textId="77777777" w:rsidR="00B73CDE" w:rsidRPr="00B15297" w:rsidRDefault="00B73CDE" w:rsidP="00B73CDE">
      <w:pPr>
        <w:pStyle w:val="a4"/>
        <w:tabs>
          <w:tab w:val="left" w:pos="851"/>
        </w:tabs>
        <w:spacing w:after="0" w:line="20" w:lineRule="atLeast"/>
        <w:ind w:left="426"/>
        <w:jc w:val="both"/>
        <w:rPr>
          <w:rFonts w:ascii="Times New Roman" w:hAnsi="Times New Roman"/>
          <w:sz w:val="24"/>
          <w:szCs w:val="24"/>
        </w:rPr>
      </w:pPr>
      <w:r w:rsidRPr="00B15297">
        <w:rPr>
          <w:rFonts w:ascii="Times New Roman" w:hAnsi="Times New Roman"/>
          <w:sz w:val="24"/>
          <w:szCs w:val="24"/>
        </w:rPr>
        <w:t xml:space="preserve">г) 0,5 процента цены </w:t>
      </w:r>
      <w:r>
        <w:rPr>
          <w:rFonts w:ascii="Times New Roman" w:hAnsi="Times New Roman"/>
          <w:sz w:val="24"/>
          <w:szCs w:val="24"/>
        </w:rPr>
        <w:t>Договора</w:t>
      </w:r>
      <w:r w:rsidRPr="00B15297">
        <w:rPr>
          <w:rFonts w:ascii="Times New Roman" w:hAnsi="Times New Roman"/>
          <w:sz w:val="24"/>
          <w:szCs w:val="24"/>
        </w:rPr>
        <w:t xml:space="preserve"> (этапа) в случае, если цена </w:t>
      </w:r>
      <w:r>
        <w:rPr>
          <w:rFonts w:ascii="Times New Roman" w:hAnsi="Times New Roman"/>
          <w:sz w:val="24"/>
          <w:szCs w:val="24"/>
        </w:rPr>
        <w:t>Договора</w:t>
      </w:r>
      <w:r w:rsidRPr="00B15297">
        <w:rPr>
          <w:rFonts w:ascii="Times New Roman" w:hAnsi="Times New Roman"/>
          <w:sz w:val="24"/>
          <w:szCs w:val="24"/>
        </w:rPr>
        <w:t xml:space="preserve"> (этапа) составляет от 100 млн. рублей до 500 млн. рублей (включительно);</w:t>
      </w:r>
    </w:p>
    <w:p w14:paraId="7C7F861F" w14:textId="77777777" w:rsidR="00B73CDE" w:rsidRPr="00B15297" w:rsidRDefault="00B73CDE" w:rsidP="00B73CDE">
      <w:pPr>
        <w:pStyle w:val="a4"/>
        <w:tabs>
          <w:tab w:val="left" w:pos="851"/>
        </w:tabs>
        <w:spacing w:after="0" w:line="20" w:lineRule="atLeast"/>
        <w:ind w:left="426"/>
        <w:jc w:val="both"/>
        <w:rPr>
          <w:rFonts w:ascii="Times New Roman" w:hAnsi="Times New Roman"/>
          <w:sz w:val="24"/>
          <w:szCs w:val="24"/>
        </w:rPr>
      </w:pPr>
      <w:r w:rsidRPr="00B15297">
        <w:rPr>
          <w:rFonts w:ascii="Times New Roman" w:hAnsi="Times New Roman"/>
          <w:sz w:val="24"/>
          <w:szCs w:val="24"/>
        </w:rPr>
        <w:t xml:space="preserve">д) 0,4 процента цены </w:t>
      </w:r>
      <w:r>
        <w:rPr>
          <w:rFonts w:ascii="Times New Roman" w:hAnsi="Times New Roman"/>
          <w:sz w:val="24"/>
          <w:szCs w:val="24"/>
        </w:rPr>
        <w:t>Договора</w:t>
      </w:r>
      <w:r w:rsidRPr="00B15297">
        <w:rPr>
          <w:rFonts w:ascii="Times New Roman" w:hAnsi="Times New Roman"/>
          <w:sz w:val="24"/>
          <w:szCs w:val="24"/>
        </w:rPr>
        <w:t xml:space="preserve"> (этапа) в случае, если цена </w:t>
      </w:r>
      <w:r>
        <w:rPr>
          <w:rFonts w:ascii="Times New Roman" w:hAnsi="Times New Roman"/>
          <w:sz w:val="24"/>
          <w:szCs w:val="24"/>
        </w:rPr>
        <w:t>Договора</w:t>
      </w:r>
      <w:r w:rsidRPr="00B15297">
        <w:rPr>
          <w:rFonts w:ascii="Times New Roman" w:hAnsi="Times New Roman"/>
          <w:sz w:val="24"/>
          <w:szCs w:val="24"/>
        </w:rPr>
        <w:t xml:space="preserve"> (этапа) составляет от 500 млн. рублей до 1 млрд. рублей (включительно);</w:t>
      </w:r>
    </w:p>
    <w:p w14:paraId="43494082" w14:textId="77777777" w:rsidR="00B73CDE" w:rsidRPr="00B15297" w:rsidRDefault="00B73CDE" w:rsidP="00B73CDE">
      <w:pPr>
        <w:pStyle w:val="a4"/>
        <w:tabs>
          <w:tab w:val="left" w:pos="851"/>
        </w:tabs>
        <w:spacing w:after="0" w:line="20" w:lineRule="atLeast"/>
        <w:ind w:left="426"/>
        <w:jc w:val="both"/>
        <w:rPr>
          <w:rFonts w:ascii="Times New Roman" w:hAnsi="Times New Roman"/>
          <w:sz w:val="24"/>
          <w:szCs w:val="24"/>
        </w:rPr>
      </w:pPr>
      <w:r w:rsidRPr="00B15297">
        <w:rPr>
          <w:rFonts w:ascii="Times New Roman" w:hAnsi="Times New Roman"/>
          <w:sz w:val="24"/>
          <w:szCs w:val="24"/>
        </w:rPr>
        <w:t xml:space="preserve">е) 0,3 процента цены </w:t>
      </w:r>
      <w:r>
        <w:rPr>
          <w:rFonts w:ascii="Times New Roman" w:hAnsi="Times New Roman"/>
          <w:sz w:val="24"/>
          <w:szCs w:val="24"/>
        </w:rPr>
        <w:t>Договора</w:t>
      </w:r>
      <w:r w:rsidRPr="00B15297">
        <w:rPr>
          <w:rFonts w:ascii="Times New Roman" w:hAnsi="Times New Roman"/>
          <w:sz w:val="24"/>
          <w:szCs w:val="24"/>
        </w:rPr>
        <w:t xml:space="preserve"> (этапа) в случае, если цена </w:t>
      </w:r>
      <w:r>
        <w:rPr>
          <w:rFonts w:ascii="Times New Roman" w:hAnsi="Times New Roman"/>
          <w:sz w:val="24"/>
          <w:szCs w:val="24"/>
        </w:rPr>
        <w:t>Договора</w:t>
      </w:r>
      <w:r w:rsidRPr="00B15297">
        <w:rPr>
          <w:rFonts w:ascii="Times New Roman" w:hAnsi="Times New Roman"/>
          <w:sz w:val="24"/>
          <w:szCs w:val="24"/>
        </w:rPr>
        <w:t xml:space="preserve"> (этапа) составляет от 1 млрд. рублей до 2 млрд. рублей (включительно);</w:t>
      </w:r>
    </w:p>
    <w:p w14:paraId="6C3C8EC5" w14:textId="77777777" w:rsidR="00B73CDE" w:rsidRPr="00B15297" w:rsidRDefault="00B73CDE" w:rsidP="00B73CDE">
      <w:pPr>
        <w:pStyle w:val="a4"/>
        <w:tabs>
          <w:tab w:val="left" w:pos="851"/>
        </w:tabs>
        <w:spacing w:after="0" w:line="20" w:lineRule="atLeast"/>
        <w:ind w:left="426"/>
        <w:jc w:val="both"/>
        <w:rPr>
          <w:rFonts w:ascii="Times New Roman" w:hAnsi="Times New Roman"/>
          <w:sz w:val="24"/>
          <w:szCs w:val="24"/>
        </w:rPr>
      </w:pPr>
      <w:r w:rsidRPr="00B15297">
        <w:rPr>
          <w:rFonts w:ascii="Times New Roman" w:hAnsi="Times New Roman"/>
          <w:sz w:val="24"/>
          <w:szCs w:val="24"/>
        </w:rPr>
        <w:t xml:space="preserve">ж) 0,25 процента цены </w:t>
      </w:r>
      <w:r>
        <w:rPr>
          <w:rFonts w:ascii="Times New Roman" w:hAnsi="Times New Roman"/>
          <w:sz w:val="24"/>
          <w:szCs w:val="24"/>
        </w:rPr>
        <w:t>Договора</w:t>
      </w:r>
      <w:r w:rsidRPr="00B15297">
        <w:rPr>
          <w:rFonts w:ascii="Times New Roman" w:hAnsi="Times New Roman"/>
          <w:sz w:val="24"/>
          <w:szCs w:val="24"/>
        </w:rPr>
        <w:t xml:space="preserve"> (этапа) в случае, если цена </w:t>
      </w:r>
      <w:r>
        <w:rPr>
          <w:rFonts w:ascii="Times New Roman" w:hAnsi="Times New Roman"/>
          <w:sz w:val="24"/>
          <w:szCs w:val="24"/>
        </w:rPr>
        <w:t>Договора</w:t>
      </w:r>
      <w:r w:rsidRPr="00B15297">
        <w:rPr>
          <w:rFonts w:ascii="Times New Roman" w:hAnsi="Times New Roman"/>
          <w:sz w:val="24"/>
          <w:szCs w:val="24"/>
        </w:rPr>
        <w:t xml:space="preserve"> (этапа) составляет от 2 млрд. рублей до 5 млрд. рублей (включительно);</w:t>
      </w:r>
    </w:p>
    <w:p w14:paraId="6A3E09B5" w14:textId="77777777" w:rsidR="00B73CDE" w:rsidRPr="00B15297" w:rsidRDefault="00B73CDE" w:rsidP="00B73CDE">
      <w:pPr>
        <w:pStyle w:val="a4"/>
        <w:tabs>
          <w:tab w:val="left" w:pos="851"/>
        </w:tabs>
        <w:spacing w:after="0" w:line="20" w:lineRule="atLeast"/>
        <w:ind w:left="426"/>
        <w:jc w:val="both"/>
        <w:rPr>
          <w:rFonts w:ascii="Times New Roman" w:hAnsi="Times New Roman"/>
          <w:sz w:val="24"/>
          <w:szCs w:val="24"/>
        </w:rPr>
      </w:pPr>
      <w:r w:rsidRPr="00B15297">
        <w:rPr>
          <w:rFonts w:ascii="Times New Roman" w:hAnsi="Times New Roman"/>
          <w:sz w:val="24"/>
          <w:szCs w:val="24"/>
        </w:rPr>
        <w:t xml:space="preserve">з) 0,2 процента цены </w:t>
      </w:r>
      <w:r>
        <w:rPr>
          <w:rFonts w:ascii="Times New Roman" w:hAnsi="Times New Roman"/>
          <w:sz w:val="24"/>
          <w:szCs w:val="24"/>
        </w:rPr>
        <w:t>Договора</w:t>
      </w:r>
      <w:r w:rsidRPr="00B15297">
        <w:rPr>
          <w:rFonts w:ascii="Times New Roman" w:hAnsi="Times New Roman"/>
          <w:sz w:val="24"/>
          <w:szCs w:val="24"/>
        </w:rPr>
        <w:t xml:space="preserve"> (этапа) в случае, если цена </w:t>
      </w:r>
      <w:r>
        <w:rPr>
          <w:rFonts w:ascii="Times New Roman" w:hAnsi="Times New Roman"/>
          <w:sz w:val="24"/>
          <w:szCs w:val="24"/>
        </w:rPr>
        <w:t>Договора</w:t>
      </w:r>
      <w:r w:rsidRPr="00B15297">
        <w:rPr>
          <w:rFonts w:ascii="Times New Roman" w:hAnsi="Times New Roman"/>
          <w:sz w:val="24"/>
          <w:szCs w:val="24"/>
        </w:rPr>
        <w:t xml:space="preserve"> (этапа) составляет от 5 млрд. рублей до 10 млрд. рублей (включительно);</w:t>
      </w:r>
    </w:p>
    <w:p w14:paraId="6907658E" w14:textId="77777777" w:rsidR="00B73CDE" w:rsidRPr="00B15297" w:rsidRDefault="00B73CDE" w:rsidP="00B73CDE">
      <w:pPr>
        <w:pStyle w:val="a4"/>
        <w:tabs>
          <w:tab w:val="left" w:pos="851"/>
        </w:tabs>
        <w:spacing w:after="0" w:line="20" w:lineRule="atLeast"/>
        <w:ind w:left="426"/>
        <w:jc w:val="both"/>
        <w:rPr>
          <w:rFonts w:ascii="Times New Roman" w:hAnsi="Times New Roman"/>
          <w:sz w:val="24"/>
          <w:szCs w:val="24"/>
        </w:rPr>
      </w:pPr>
      <w:r w:rsidRPr="00B15297">
        <w:rPr>
          <w:rFonts w:ascii="Times New Roman" w:hAnsi="Times New Roman"/>
          <w:sz w:val="24"/>
          <w:szCs w:val="24"/>
        </w:rPr>
        <w:t xml:space="preserve">и) 0,1 процента цены </w:t>
      </w:r>
      <w:r>
        <w:rPr>
          <w:rFonts w:ascii="Times New Roman" w:hAnsi="Times New Roman"/>
          <w:sz w:val="24"/>
          <w:szCs w:val="24"/>
        </w:rPr>
        <w:t>Договора</w:t>
      </w:r>
      <w:r w:rsidRPr="00B15297">
        <w:rPr>
          <w:rFonts w:ascii="Times New Roman" w:hAnsi="Times New Roman"/>
          <w:sz w:val="24"/>
          <w:szCs w:val="24"/>
        </w:rPr>
        <w:t xml:space="preserve"> (этапа) в случае, если цена </w:t>
      </w:r>
      <w:r>
        <w:rPr>
          <w:rFonts w:ascii="Times New Roman" w:hAnsi="Times New Roman"/>
          <w:sz w:val="24"/>
          <w:szCs w:val="24"/>
        </w:rPr>
        <w:t>Договора</w:t>
      </w:r>
      <w:r w:rsidRPr="00B15297">
        <w:rPr>
          <w:rFonts w:ascii="Times New Roman" w:hAnsi="Times New Roman"/>
          <w:sz w:val="24"/>
          <w:szCs w:val="24"/>
        </w:rPr>
        <w:t xml:space="preserve"> (этапа) превышает 10 млрд. рублей.</w:t>
      </w:r>
    </w:p>
    <w:p w14:paraId="5BCFDBA4" w14:textId="77777777" w:rsidR="00B73CDE" w:rsidRPr="00B15297" w:rsidRDefault="00B73CDE" w:rsidP="00B73CDE">
      <w:pPr>
        <w:pStyle w:val="a4"/>
        <w:tabs>
          <w:tab w:val="left" w:pos="426"/>
        </w:tabs>
        <w:spacing w:after="0" w:line="20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B15297">
        <w:rPr>
          <w:rFonts w:ascii="Times New Roman" w:hAnsi="Times New Roman"/>
          <w:sz w:val="24"/>
          <w:szCs w:val="24"/>
        </w:rPr>
        <w:t xml:space="preserve">В случае, предусмотренном пунктом 4 Правил, если </w:t>
      </w:r>
      <w:r>
        <w:rPr>
          <w:rFonts w:ascii="Times New Roman" w:hAnsi="Times New Roman"/>
          <w:sz w:val="24"/>
          <w:szCs w:val="24"/>
        </w:rPr>
        <w:t>Договор</w:t>
      </w:r>
      <w:r w:rsidRPr="00B15297">
        <w:rPr>
          <w:rFonts w:ascii="Times New Roman" w:hAnsi="Times New Roman"/>
          <w:sz w:val="24"/>
          <w:szCs w:val="24"/>
        </w:rPr>
        <w:t xml:space="preserve"> заключается по результатам определения Лицензиара  в соответствии с пунктом 1 части 1 статьи 30 Федерального закона № 44-ФЗ размер </w:t>
      </w:r>
      <w:r w:rsidRPr="00B15297">
        <w:rPr>
          <w:rFonts w:ascii="Times New Roman" w:hAnsi="Times New Roman"/>
          <w:sz w:val="24"/>
          <w:szCs w:val="24"/>
        </w:rPr>
        <w:lastRenderedPageBreak/>
        <w:t xml:space="preserve">штрафа устанавливается в размере 1 процента цены </w:t>
      </w:r>
      <w:r>
        <w:rPr>
          <w:rFonts w:ascii="Times New Roman" w:hAnsi="Times New Roman"/>
          <w:sz w:val="24"/>
          <w:szCs w:val="24"/>
        </w:rPr>
        <w:t>Договора</w:t>
      </w:r>
      <w:r w:rsidRPr="00B15297">
        <w:rPr>
          <w:rFonts w:ascii="Times New Roman" w:hAnsi="Times New Roman"/>
          <w:sz w:val="24"/>
          <w:szCs w:val="24"/>
        </w:rPr>
        <w:t xml:space="preserve"> (этапа), но не более 5 тыс. рублей и не менее 1 тыс. рублей.</w:t>
      </w:r>
    </w:p>
    <w:p w14:paraId="502A015D" w14:textId="77777777" w:rsidR="00B73CDE" w:rsidRPr="00B15297" w:rsidRDefault="00B73CDE" w:rsidP="00B73CDE">
      <w:pPr>
        <w:pStyle w:val="a4"/>
        <w:tabs>
          <w:tab w:val="left" w:pos="426"/>
        </w:tabs>
        <w:spacing w:after="0" w:line="20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B15297">
        <w:rPr>
          <w:rFonts w:ascii="Times New Roman" w:hAnsi="Times New Roman"/>
          <w:sz w:val="24"/>
          <w:szCs w:val="24"/>
        </w:rPr>
        <w:t xml:space="preserve">В случае, если </w:t>
      </w:r>
      <w:r>
        <w:rPr>
          <w:rFonts w:ascii="Times New Roman" w:hAnsi="Times New Roman"/>
          <w:sz w:val="24"/>
          <w:szCs w:val="24"/>
        </w:rPr>
        <w:t>Договор</w:t>
      </w:r>
      <w:r w:rsidRPr="00B15297">
        <w:rPr>
          <w:rFonts w:ascii="Times New Roman" w:hAnsi="Times New Roman"/>
          <w:sz w:val="24"/>
          <w:szCs w:val="24"/>
        </w:rPr>
        <w:t xml:space="preserve"> заключается с победителем закупки (или с иным участником закупки в случаях, установленных Федеральным законом № 44-ФЗ), предложившим наиболее высокую цену за право заключения </w:t>
      </w:r>
      <w:r>
        <w:rPr>
          <w:rFonts w:ascii="Times New Roman" w:hAnsi="Times New Roman"/>
          <w:sz w:val="24"/>
          <w:szCs w:val="24"/>
        </w:rPr>
        <w:t>Договора</w:t>
      </w:r>
      <w:r w:rsidRPr="00B15297">
        <w:rPr>
          <w:rFonts w:ascii="Times New Roman" w:hAnsi="Times New Roman"/>
          <w:sz w:val="24"/>
          <w:szCs w:val="24"/>
        </w:rPr>
        <w:t xml:space="preserve"> размер штрафа устанавливается в соответствии с пунктом 5 Правил в следующем порядке:</w:t>
      </w:r>
    </w:p>
    <w:p w14:paraId="76831E01" w14:textId="77777777" w:rsidR="00B73CDE" w:rsidRPr="00B15297" w:rsidRDefault="00B73CDE" w:rsidP="00B73CDE">
      <w:pPr>
        <w:pStyle w:val="a4"/>
        <w:tabs>
          <w:tab w:val="left" w:pos="851"/>
        </w:tabs>
        <w:spacing w:after="0" w:line="20" w:lineRule="atLeast"/>
        <w:ind w:left="426"/>
        <w:jc w:val="both"/>
        <w:rPr>
          <w:rFonts w:ascii="Times New Roman" w:hAnsi="Times New Roman"/>
          <w:sz w:val="24"/>
          <w:szCs w:val="24"/>
        </w:rPr>
      </w:pPr>
      <w:r w:rsidRPr="00B15297">
        <w:rPr>
          <w:rFonts w:ascii="Times New Roman" w:hAnsi="Times New Roman"/>
          <w:sz w:val="24"/>
          <w:szCs w:val="24"/>
        </w:rPr>
        <w:t xml:space="preserve">а) в случае, если Цена </w:t>
      </w:r>
      <w:r>
        <w:rPr>
          <w:rFonts w:ascii="Times New Roman" w:hAnsi="Times New Roman"/>
          <w:sz w:val="24"/>
          <w:szCs w:val="24"/>
        </w:rPr>
        <w:t>Договора</w:t>
      </w:r>
      <w:r w:rsidRPr="00B15297">
        <w:rPr>
          <w:rFonts w:ascii="Times New Roman" w:hAnsi="Times New Roman"/>
          <w:sz w:val="24"/>
          <w:szCs w:val="24"/>
        </w:rPr>
        <w:t xml:space="preserve"> не превышает начальную (максимальную) цену </w:t>
      </w:r>
      <w:r>
        <w:rPr>
          <w:rFonts w:ascii="Times New Roman" w:hAnsi="Times New Roman"/>
          <w:sz w:val="24"/>
          <w:szCs w:val="24"/>
        </w:rPr>
        <w:t>Договора</w:t>
      </w:r>
      <w:r w:rsidRPr="00B15297">
        <w:rPr>
          <w:rFonts w:ascii="Times New Roman" w:hAnsi="Times New Roman"/>
          <w:sz w:val="24"/>
          <w:szCs w:val="24"/>
        </w:rPr>
        <w:t>:</w:t>
      </w:r>
    </w:p>
    <w:p w14:paraId="1F2308AC" w14:textId="77777777" w:rsidR="00B73CDE" w:rsidRPr="00B15297" w:rsidRDefault="00B73CDE" w:rsidP="00B73CDE">
      <w:pPr>
        <w:pStyle w:val="a4"/>
        <w:numPr>
          <w:ilvl w:val="0"/>
          <w:numId w:val="49"/>
        </w:numPr>
        <w:tabs>
          <w:tab w:val="left" w:pos="851"/>
        </w:tabs>
        <w:spacing w:after="0" w:line="20" w:lineRule="atLeast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B15297">
        <w:rPr>
          <w:rFonts w:ascii="Times New Roman" w:hAnsi="Times New Roman"/>
          <w:sz w:val="24"/>
          <w:szCs w:val="24"/>
        </w:rPr>
        <w:t xml:space="preserve">10 процентов начальной (максимальной) цены </w:t>
      </w:r>
      <w:r>
        <w:rPr>
          <w:rFonts w:ascii="Times New Roman" w:hAnsi="Times New Roman"/>
          <w:sz w:val="24"/>
          <w:szCs w:val="24"/>
        </w:rPr>
        <w:t>Договора</w:t>
      </w:r>
      <w:r w:rsidRPr="00B15297">
        <w:rPr>
          <w:rFonts w:ascii="Times New Roman" w:hAnsi="Times New Roman"/>
          <w:sz w:val="24"/>
          <w:szCs w:val="24"/>
        </w:rPr>
        <w:t xml:space="preserve">, если Цена </w:t>
      </w:r>
      <w:r>
        <w:rPr>
          <w:rFonts w:ascii="Times New Roman" w:hAnsi="Times New Roman"/>
          <w:sz w:val="24"/>
          <w:szCs w:val="24"/>
        </w:rPr>
        <w:t>Договора</w:t>
      </w:r>
      <w:r w:rsidRPr="00B15297">
        <w:rPr>
          <w:rFonts w:ascii="Times New Roman" w:hAnsi="Times New Roman"/>
          <w:sz w:val="24"/>
          <w:szCs w:val="24"/>
        </w:rPr>
        <w:t xml:space="preserve"> не превышает 3 млн. рублей;</w:t>
      </w:r>
    </w:p>
    <w:p w14:paraId="1E106F26" w14:textId="77777777" w:rsidR="00B73CDE" w:rsidRPr="00B15297" w:rsidRDefault="00B73CDE" w:rsidP="00B73CDE">
      <w:pPr>
        <w:pStyle w:val="a4"/>
        <w:numPr>
          <w:ilvl w:val="0"/>
          <w:numId w:val="49"/>
        </w:numPr>
        <w:tabs>
          <w:tab w:val="left" w:pos="851"/>
        </w:tabs>
        <w:spacing w:after="0" w:line="20" w:lineRule="atLeast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B15297">
        <w:rPr>
          <w:rFonts w:ascii="Times New Roman" w:hAnsi="Times New Roman"/>
          <w:sz w:val="24"/>
          <w:szCs w:val="24"/>
        </w:rPr>
        <w:t xml:space="preserve">5 процентов начальной (максимальной) цены </w:t>
      </w:r>
      <w:r>
        <w:rPr>
          <w:rFonts w:ascii="Times New Roman" w:hAnsi="Times New Roman"/>
          <w:sz w:val="24"/>
          <w:szCs w:val="24"/>
        </w:rPr>
        <w:t>Договора</w:t>
      </w:r>
      <w:r w:rsidRPr="00B15297">
        <w:rPr>
          <w:rFonts w:ascii="Times New Roman" w:hAnsi="Times New Roman"/>
          <w:sz w:val="24"/>
          <w:szCs w:val="24"/>
        </w:rPr>
        <w:t xml:space="preserve">, если Цена </w:t>
      </w:r>
      <w:r>
        <w:rPr>
          <w:rFonts w:ascii="Times New Roman" w:hAnsi="Times New Roman"/>
          <w:sz w:val="24"/>
          <w:szCs w:val="24"/>
        </w:rPr>
        <w:t>Договора</w:t>
      </w:r>
      <w:r w:rsidRPr="00B15297">
        <w:rPr>
          <w:rFonts w:ascii="Times New Roman" w:hAnsi="Times New Roman"/>
          <w:sz w:val="24"/>
          <w:szCs w:val="24"/>
        </w:rPr>
        <w:t xml:space="preserve"> составляет от 3 млн. рублей до 50 млн. рублей (включительно);</w:t>
      </w:r>
    </w:p>
    <w:p w14:paraId="7784D546" w14:textId="77777777" w:rsidR="00B73CDE" w:rsidRPr="00B15297" w:rsidRDefault="00B73CDE" w:rsidP="00B73CDE">
      <w:pPr>
        <w:pStyle w:val="a4"/>
        <w:numPr>
          <w:ilvl w:val="0"/>
          <w:numId w:val="49"/>
        </w:numPr>
        <w:tabs>
          <w:tab w:val="left" w:pos="851"/>
        </w:tabs>
        <w:spacing w:after="0" w:line="20" w:lineRule="atLeast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B15297">
        <w:rPr>
          <w:rFonts w:ascii="Times New Roman" w:hAnsi="Times New Roman"/>
          <w:sz w:val="24"/>
          <w:szCs w:val="24"/>
        </w:rPr>
        <w:t xml:space="preserve">1 процент начальной (максимальной) цены </w:t>
      </w:r>
      <w:r>
        <w:rPr>
          <w:rFonts w:ascii="Times New Roman" w:hAnsi="Times New Roman"/>
          <w:sz w:val="24"/>
          <w:szCs w:val="24"/>
        </w:rPr>
        <w:t>Договора</w:t>
      </w:r>
      <w:r w:rsidRPr="00B15297">
        <w:rPr>
          <w:rFonts w:ascii="Times New Roman" w:hAnsi="Times New Roman"/>
          <w:sz w:val="24"/>
          <w:szCs w:val="24"/>
        </w:rPr>
        <w:t xml:space="preserve">, если Цена </w:t>
      </w:r>
      <w:r>
        <w:rPr>
          <w:rFonts w:ascii="Times New Roman" w:hAnsi="Times New Roman"/>
          <w:sz w:val="24"/>
          <w:szCs w:val="24"/>
        </w:rPr>
        <w:t>Договора</w:t>
      </w:r>
      <w:r w:rsidRPr="00B15297">
        <w:rPr>
          <w:rFonts w:ascii="Times New Roman" w:hAnsi="Times New Roman"/>
          <w:sz w:val="24"/>
          <w:szCs w:val="24"/>
        </w:rPr>
        <w:t xml:space="preserve"> составляет от 50 млн. рублей до 100 млн. рублей (включительно);</w:t>
      </w:r>
    </w:p>
    <w:p w14:paraId="3DF6E1C8" w14:textId="77777777" w:rsidR="00B73CDE" w:rsidRPr="00B15297" w:rsidRDefault="00B73CDE" w:rsidP="00B73CDE">
      <w:pPr>
        <w:pStyle w:val="a4"/>
        <w:tabs>
          <w:tab w:val="left" w:pos="851"/>
        </w:tabs>
        <w:spacing w:after="0" w:line="20" w:lineRule="atLeast"/>
        <w:ind w:left="426"/>
        <w:jc w:val="both"/>
        <w:rPr>
          <w:rFonts w:ascii="Times New Roman" w:hAnsi="Times New Roman"/>
          <w:sz w:val="24"/>
          <w:szCs w:val="24"/>
        </w:rPr>
      </w:pPr>
      <w:r w:rsidRPr="00B15297">
        <w:rPr>
          <w:rFonts w:ascii="Times New Roman" w:hAnsi="Times New Roman"/>
          <w:sz w:val="24"/>
          <w:szCs w:val="24"/>
        </w:rPr>
        <w:t xml:space="preserve">б) в случае, если Цена </w:t>
      </w:r>
      <w:r>
        <w:rPr>
          <w:rFonts w:ascii="Times New Roman" w:hAnsi="Times New Roman"/>
          <w:sz w:val="24"/>
          <w:szCs w:val="24"/>
        </w:rPr>
        <w:t>Договора</w:t>
      </w:r>
      <w:r w:rsidRPr="00B15297">
        <w:rPr>
          <w:rFonts w:ascii="Times New Roman" w:hAnsi="Times New Roman"/>
          <w:sz w:val="24"/>
          <w:szCs w:val="24"/>
        </w:rPr>
        <w:t xml:space="preserve"> превышает начальную (максимальную) цену </w:t>
      </w:r>
      <w:r>
        <w:rPr>
          <w:rFonts w:ascii="Times New Roman" w:hAnsi="Times New Roman"/>
          <w:sz w:val="24"/>
          <w:szCs w:val="24"/>
        </w:rPr>
        <w:t>Договора</w:t>
      </w:r>
      <w:r w:rsidRPr="00B15297">
        <w:rPr>
          <w:rFonts w:ascii="Times New Roman" w:hAnsi="Times New Roman"/>
          <w:sz w:val="24"/>
          <w:szCs w:val="24"/>
        </w:rPr>
        <w:t>:</w:t>
      </w:r>
    </w:p>
    <w:p w14:paraId="4340792B" w14:textId="77777777" w:rsidR="00B73CDE" w:rsidRPr="00B15297" w:rsidRDefault="00B73CDE" w:rsidP="00B73CDE">
      <w:pPr>
        <w:pStyle w:val="a4"/>
        <w:numPr>
          <w:ilvl w:val="0"/>
          <w:numId w:val="49"/>
        </w:numPr>
        <w:tabs>
          <w:tab w:val="left" w:pos="851"/>
        </w:tabs>
        <w:spacing w:after="0" w:line="20" w:lineRule="atLeast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B15297">
        <w:rPr>
          <w:rFonts w:ascii="Times New Roman" w:hAnsi="Times New Roman"/>
          <w:sz w:val="24"/>
          <w:szCs w:val="24"/>
        </w:rPr>
        <w:t xml:space="preserve">10 процентов Цены </w:t>
      </w:r>
      <w:r>
        <w:rPr>
          <w:rFonts w:ascii="Times New Roman" w:hAnsi="Times New Roman"/>
          <w:sz w:val="24"/>
          <w:szCs w:val="24"/>
        </w:rPr>
        <w:t>Договора</w:t>
      </w:r>
      <w:r w:rsidRPr="00B15297">
        <w:rPr>
          <w:rFonts w:ascii="Times New Roman" w:hAnsi="Times New Roman"/>
          <w:sz w:val="24"/>
          <w:szCs w:val="24"/>
        </w:rPr>
        <w:t xml:space="preserve">, если Цена </w:t>
      </w:r>
      <w:r>
        <w:rPr>
          <w:rFonts w:ascii="Times New Roman" w:hAnsi="Times New Roman"/>
          <w:sz w:val="24"/>
          <w:szCs w:val="24"/>
        </w:rPr>
        <w:t>Договора</w:t>
      </w:r>
      <w:r w:rsidRPr="00B15297">
        <w:rPr>
          <w:rFonts w:ascii="Times New Roman" w:hAnsi="Times New Roman"/>
          <w:sz w:val="24"/>
          <w:szCs w:val="24"/>
        </w:rPr>
        <w:t xml:space="preserve"> не превышает 3 млн. рублей;</w:t>
      </w:r>
    </w:p>
    <w:p w14:paraId="1B75335A" w14:textId="77777777" w:rsidR="00B73CDE" w:rsidRPr="00B15297" w:rsidRDefault="00B73CDE" w:rsidP="00B73CDE">
      <w:pPr>
        <w:pStyle w:val="a4"/>
        <w:numPr>
          <w:ilvl w:val="0"/>
          <w:numId w:val="49"/>
        </w:numPr>
        <w:tabs>
          <w:tab w:val="left" w:pos="851"/>
        </w:tabs>
        <w:spacing w:after="0" w:line="20" w:lineRule="atLeast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B15297">
        <w:rPr>
          <w:rFonts w:ascii="Times New Roman" w:hAnsi="Times New Roman"/>
          <w:sz w:val="24"/>
          <w:szCs w:val="24"/>
        </w:rPr>
        <w:t xml:space="preserve">5 процентов Цены </w:t>
      </w:r>
      <w:r>
        <w:rPr>
          <w:rFonts w:ascii="Times New Roman" w:hAnsi="Times New Roman"/>
          <w:sz w:val="24"/>
          <w:szCs w:val="24"/>
        </w:rPr>
        <w:t>Договора</w:t>
      </w:r>
      <w:r w:rsidRPr="00B15297">
        <w:rPr>
          <w:rFonts w:ascii="Times New Roman" w:hAnsi="Times New Roman"/>
          <w:sz w:val="24"/>
          <w:szCs w:val="24"/>
        </w:rPr>
        <w:t xml:space="preserve">, если Цена </w:t>
      </w:r>
      <w:r>
        <w:rPr>
          <w:rFonts w:ascii="Times New Roman" w:hAnsi="Times New Roman"/>
          <w:sz w:val="24"/>
          <w:szCs w:val="24"/>
        </w:rPr>
        <w:t>Договора</w:t>
      </w:r>
      <w:r w:rsidRPr="00B15297">
        <w:rPr>
          <w:rFonts w:ascii="Times New Roman" w:hAnsi="Times New Roman"/>
          <w:sz w:val="24"/>
          <w:szCs w:val="24"/>
        </w:rPr>
        <w:t xml:space="preserve"> составляет от 3 млн. рублей до 50 млн. рублей (включительно);</w:t>
      </w:r>
    </w:p>
    <w:p w14:paraId="7A3FB72B" w14:textId="77777777" w:rsidR="00B73CDE" w:rsidRPr="00B15297" w:rsidRDefault="00B73CDE" w:rsidP="00B73CDE">
      <w:pPr>
        <w:pStyle w:val="a4"/>
        <w:numPr>
          <w:ilvl w:val="0"/>
          <w:numId w:val="49"/>
        </w:numPr>
        <w:tabs>
          <w:tab w:val="left" w:pos="851"/>
        </w:tabs>
        <w:spacing w:after="0" w:line="20" w:lineRule="atLeast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B15297">
        <w:rPr>
          <w:rFonts w:ascii="Times New Roman" w:hAnsi="Times New Roman"/>
          <w:sz w:val="24"/>
          <w:szCs w:val="24"/>
        </w:rPr>
        <w:t xml:space="preserve">1 процент Цены </w:t>
      </w:r>
      <w:r>
        <w:rPr>
          <w:rFonts w:ascii="Times New Roman" w:hAnsi="Times New Roman"/>
          <w:sz w:val="24"/>
          <w:szCs w:val="24"/>
        </w:rPr>
        <w:t>Договора</w:t>
      </w:r>
      <w:r w:rsidRPr="00B15297">
        <w:rPr>
          <w:rFonts w:ascii="Times New Roman" w:hAnsi="Times New Roman"/>
          <w:sz w:val="24"/>
          <w:szCs w:val="24"/>
        </w:rPr>
        <w:t xml:space="preserve">, если Цена </w:t>
      </w:r>
      <w:r>
        <w:rPr>
          <w:rFonts w:ascii="Times New Roman" w:hAnsi="Times New Roman"/>
          <w:sz w:val="24"/>
          <w:szCs w:val="24"/>
        </w:rPr>
        <w:t>Договора</w:t>
      </w:r>
      <w:r w:rsidRPr="00B15297">
        <w:rPr>
          <w:rFonts w:ascii="Times New Roman" w:hAnsi="Times New Roman"/>
          <w:sz w:val="24"/>
          <w:szCs w:val="24"/>
        </w:rPr>
        <w:t xml:space="preserve"> составляет от 50 млн. рублей до 100 млн. рублей (включительно).</w:t>
      </w:r>
    </w:p>
    <w:p w14:paraId="7962E4A7" w14:textId="77777777" w:rsidR="00B73CDE" w:rsidRPr="00B15297" w:rsidRDefault="00B73CDE" w:rsidP="00B73CDE">
      <w:pPr>
        <w:pStyle w:val="a4"/>
        <w:numPr>
          <w:ilvl w:val="2"/>
          <w:numId w:val="47"/>
        </w:numPr>
        <w:tabs>
          <w:tab w:val="left" w:pos="709"/>
        </w:tabs>
        <w:spacing w:after="0" w:line="20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15297">
        <w:rPr>
          <w:rFonts w:ascii="Times New Roman" w:hAnsi="Times New Roman"/>
          <w:sz w:val="24"/>
          <w:szCs w:val="24"/>
        </w:rPr>
        <w:t xml:space="preserve">За каждый факт неисполнения или ненадлежащего исполнения Лицензиаром обязательства, предусмотренного </w:t>
      </w:r>
      <w:r>
        <w:rPr>
          <w:rFonts w:ascii="Times New Roman" w:hAnsi="Times New Roman"/>
          <w:sz w:val="24"/>
          <w:szCs w:val="24"/>
        </w:rPr>
        <w:t>Договором</w:t>
      </w:r>
      <w:r w:rsidRPr="00B15297">
        <w:rPr>
          <w:rFonts w:ascii="Times New Roman" w:hAnsi="Times New Roman"/>
          <w:sz w:val="24"/>
          <w:szCs w:val="24"/>
        </w:rPr>
        <w:t xml:space="preserve">, которое не имеет стоимостного выражения, штраф устанавливается в размере </w:t>
      </w:r>
      <w:r>
        <w:rPr>
          <w:rFonts w:ascii="Times New Roman" w:hAnsi="Times New Roman"/>
          <w:sz w:val="24"/>
          <w:szCs w:val="24"/>
        </w:rPr>
        <w:t>1000</w:t>
      </w:r>
      <w:r w:rsidRPr="00B15297">
        <w:rPr>
          <w:rFonts w:ascii="Times New Roman" w:hAnsi="Times New Roman"/>
          <w:sz w:val="24"/>
          <w:szCs w:val="24"/>
        </w:rPr>
        <w:t xml:space="preserve"> рублей </w:t>
      </w:r>
      <w:r>
        <w:rPr>
          <w:rFonts w:ascii="Times New Roman" w:hAnsi="Times New Roman"/>
          <w:sz w:val="24"/>
          <w:szCs w:val="24"/>
        </w:rPr>
        <w:t>00 копеек</w:t>
      </w:r>
      <w:r w:rsidRPr="00B15297">
        <w:rPr>
          <w:rFonts w:ascii="Times New Roman" w:hAnsi="Times New Roman"/>
          <w:sz w:val="24"/>
          <w:szCs w:val="24"/>
        </w:rPr>
        <w:t>.</w:t>
      </w:r>
    </w:p>
    <w:p w14:paraId="61EADA92" w14:textId="77777777" w:rsidR="00B73CDE" w:rsidRPr="00B15297" w:rsidRDefault="00B73CDE" w:rsidP="00B73CDE">
      <w:pPr>
        <w:pStyle w:val="a4"/>
        <w:tabs>
          <w:tab w:val="left" w:pos="426"/>
        </w:tabs>
        <w:spacing w:after="0" w:line="20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B15297">
        <w:rPr>
          <w:rFonts w:ascii="Times New Roman" w:hAnsi="Times New Roman"/>
          <w:sz w:val="24"/>
          <w:szCs w:val="24"/>
        </w:rPr>
        <w:t>Размер штрафа определяется в соответствии с пунктом 6 Правил в следующем порядке:</w:t>
      </w:r>
    </w:p>
    <w:p w14:paraId="09CFEF48" w14:textId="77777777" w:rsidR="00B73CDE" w:rsidRPr="00B15297" w:rsidRDefault="00B73CDE" w:rsidP="00B73CDE">
      <w:pPr>
        <w:pStyle w:val="a4"/>
        <w:tabs>
          <w:tab w:val="left" w:pos="851"/>
        </w:tabs>
        <w:spacing w:after="0" w:line="20" w:lineRule="atLeast"/>
        <w:ind w:left="426"/>
        <w:jc w:val="both"/>
        <w:rPr>
          <w:rFonts w:ascii="Times New Roman" w:hAnsi="Times New Roman"/>
          <w:sz w:val="24"/>
          <w:szCs w:val="24"/>
        </w:rPr>
      </w:pPr>
      <w:r w:rsidRPr="00B15297">
        <w:rPr>
          <w:rFonts w:ascii="Times New Roman" w:hAnsi="Times New Roman"/>
          <w:sz w:val="24"/>
          <w:szCs w:val="24"/>
        </w:rPr>
        <w:t xml:space="preserve">а) 1 000 рублей, если Цена </w:t>
      </w:r>
      <w:r>
        <w:rPr>
          <w:rFonts w:ascii="Times New Roman" w:hAnsi="Times New Roman"/>
          <w:sz w:val="24"/>
          <w:szCs w:val="24"/>
        </w:rPr>
        <w:t>Договора</w:t>
      </w:r>
      <w:r w:rsidRPr="00B15297">
        <w:rPr>
          <w:rFonts w:ascii="Times New Roman" w:hAnsi="Times New Roman"/>
          <w:sz w:val="24"/>
          <w:szCs w:val="24"/>
        </w:rPr>
        <w:t xml:space="preserve"> не превышает 3 млн. рублей;</w:t>
      </w:r>
    </w:p>
    <w:p w14:paraId="091B4146" w14:textId="77777777" w:rsidR="00B73CDE" w:rsidRPr="00B15297" w:rsidRDefault="00B73CDE" w:rsidP="00B73CDE">
      <w:pPr>
        <w:pStyle w:val="a4"/>
        <w:tabs>
          <w:tab w:val="left" w:pos="851"/>
        </w:tabs>
        <w:spacing w:after="0" w:line="20" w:lineRule="atLeast"/>
        <w:ind w:left="426"/>
        <w:jc w:val="both"/>
        <w:rPr>
          <w:rFonts w:ascii="Times New Roman" w:hAnsi="Times New Roman"/>
          <w:sz w:val="24"/>
          <w:szCs w:val="24"/>
        </w:rPr>
      </w:pPr>
      <w:r w:rsidRPr="00B15297">
        <w:rPr>
          <w:rFonts w:ascii="Times New Roman" w:hAnsi="Times New Roman"/>
          <w:sz w:val="24"/>
          <w:szCs w:val="24"/>
        </w:rPr>
        <w:t xml:space="preserve">б) 5 000 рублей, если Цена </w:t>
      </w:r>
      <w:r>
        <w:rPr>
          <w:rFonts w:ascii="Times New Roman" w:hAnsi="Times New Roman"/>
          <w:sz w:val="24"/>
          <w:szCs w:val="24"/>
        </w:rPr>
        <w:t>Договора</w:t>
      </w:r>
      <w:r w:rsidRPr="00B15297">
        <w:rPr>
          <w:rFonts w:ascii="Times New Roman" w:hAnsi="Times New Roman"/>
          <w:sz w:val="24"/>
          <w:szCs w:val="24"/>
        </w:rPr>
        <w:t xml:space="preserve"> составляет от 3 млн. рублей до 50 млн. рублей (включительно);</w:t>
      </w:r>
    </w:p>
    <w:p w14:paraId="75A3E308" w14:textId="77777777" w:rsidR="00B73CDE" w:rsidRPr="00B15297" w:rsidRDefault="00B73CDE" w:rsidP="00B73CDE">
      <w:pPr>
        <w:pStyle w:val="a4"/>
        <w:tabs>
          <w:tab w:val="left" w:pos="851"/>
        </w:tabs>
        <w:spacing w:after="0" w:line="20" w:lineRule="atLeast"/>
        <w:ind w:left="426"/>
        <w:jc w:val="both"/>
        <w:rPr>
          <w:rFonts w:ascii="Times New Roman" w:hAnsi="Times New Roman"/>
          <w:sz w:val="24"/>
          <w:szCs w:val="24"/>
        </w:rPr>
      </w:pPr>
      <w:r w:rsidRPr="00B15297">
        <w:rPr>
          <w:rFonts w:ascii="Times New Roman" w:hAnsi="Times New Roman"/>
          <w:sz w:val="24"/>
          <w:szCs w:val="24"/>
        </w:rPr>
        <w:t xml:space="preserve">в) 10 000 рублей, если Цена </w:t>
      </w:r>
      <w:r>
        <w:rPr>
          <w:rFonts w:ascii="Times New Roman" w:hAnsi="Times New Roman"/>
          <w:sz w:val="24"/>
          <w:szCs w:val="24"/>
        </w:rPr>
        <w:t>Договора</w:t>
      </w:r>
      <w:r w:rsidRPr="00B15297">
        <w:rPr>
          <w:rFonts w:ascii="Times New Roman" w:hAnsi="Times New Roman"/>
          <w:sz w:val="24"/>
          <w:szCs w:val="24"/>
        </w:rPr>
        <w:t xml:space="preserve"> составляет от 50 млн. рублей до 100 млн. рублей (включительно);</w:t>
      </w:r>
    </w:p>
    <w:p w14:paraId="2B49AA7C" w14:textId="77777777" w:rsidR="00B73CDE" w:rsidRPr="00B15297" w:rsidRDefault="00B73CDE" w:rsidP="00B73CDE">
      <w:pPr>
        <w:pStyle w:val="a4"/>
        <w:tabs>
          <w:tab w:val="left" w:pos="851"/>
        </w:tabs>
        <w:spacing w:after="0" w:line="20" w:lineRule="atLeast"/>
        <w:ind w:left="426"/>
        <w:jc w:val="both"/>
        <w:rPr>
          <w:rFonts w:ascii="Times New Roman" w:hAnsi="Times New Roman"/>
          <w:sz w:val="24"/>
          <w:szCs w:val="24"/>
        </w:rPr>
      </w:pPr>
      <w:r w:rsidRPr="00B15297">
        <w:rPr>
          <w:rFonts w:ascii="Times New Roman" w:hAnsi="Times New Roman"/>
          <w:sz w:val="24"/>
          <w:szCs w:val="24"/>
        </w:rPr>
        <w:t xml:space="preserve">г) 100 000 рублей, если Цена </w:t>
      </w:r>
      <w:r>
        <w:rPr>
          <w:rFonts w:ascii="Times New Roman" w:hAnsi="Times New Roman"/>
          <w:sz w:val="24"/>
          <w:szCs w:val="24"/>
        </w:rPr>
        <w:t>Договора</w:t>
      </w:r>
      <w:r w:rsidRPr="00B15297">
        <w:rPr>
          <w:rFonts w:ascii="Times New Roman" w:hAnsi="Times New Roman"/>
          <w:sz w:val="24"/>
          <w:szCs w:val="24"/>
        </w:rPr>
        <w:t xml:space="preserve"> превышает 100 млн. рублей.</w:t>
      </w:r>
    </w:p>
    <w:p w14:paraId="441E2532" w14:textId="77777777" w:rsidR="00B73CDE" w:rsidRPr="00B15297" w:rsidRDefault="00B73CDE" w:rsidP="00B73CDE">
      <w:pPr>
        <w:pStyle w:val="a4"/>
        <w:numPr>
          <w:ilvl w:val="2"/>
          <w:numId w:val="47"/>
        </w:numPr>
        <w:tabs>
          <w:tab w:val="left" w:pos="709"/>
        </w:tabs>
        <w:spacing w:after="0" w:line="20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15297">
        <w:rPr>
          <w:rFonts w:ascii="Times New Roman" w:hAnsi="Times New Roman"/>
          <w:sz w:val="24"/>
          <w:szCs w:val="24"/>
        </w:rPr>
        <w:t xml:space="preserve">Общая сумма начисленных штрафов за неисполнение или ненадлежащее исполнение Лицензиаром обязательств, предусмотренных </w:t>
      </w:r>
      <w:r>
        <w:rPr>
          <w:rFonts w:ascii="Times New Roman" w:hAnsi="Times New Roman"/>
          <w:sz w:val="24"/>
          <w:szCs w:val="24"/>
        </w:rPr>
        <w:t>Договором</w:t>
      </w:r>
      <w:r w:rsidRPr="00B15297">
        <w:rPr>
          <w:rFonts w:ascii="Times New Roman" w:hAnsi="Times New Roman"/>
          <w:sz w:val="24"/>
          <w:szCs w:val="24"/>
        </w:rPr>
        <w:t xml:space="preserve">, не может превышать Цену </w:t>
      </w:r>
      <w:r>
        <w:rPr>
          <w:rFonts w:ascii="Times New Roman" w:hAnsi="Times New Roman"/>
          <w:sz w:val="24"/>
          <w:szCs w:val="24"/>
        </w:rPr>
        <w:t>Договора</w:t>
      </w:r>
      <w:r w:rsidRPr="00B15297">
        <w:rPr>
          <w:rFonts w:ascii="Times New Roman" w:hAnsi="Times New Roman"/>
          <w:sz w:val="24"/>
          <w:szCs w:val="24"/>
        </w:rPr>
        <w:t>.</w:t>
      </w:r>
    </w:p>
    <w:p w14:paraId="5385DA50" w14:textId="77777777" w:rsidR="00B73CDE" w:rsidRPr="00CB1531" w:rsidRDefault="00B73CDE" w:rsidP="00B73CDE">
      <w:pPr>
        <w:pStyle w:val="a4"/>
        <w:numPr>
          <w:ilvl w:val="1"/>
          <w:numId w:val="47"/>
        </w:numPr>
        <w:tabs>
          <w:tab w:val="left" w:pos="426"/>
        </w:tabs>
        <w:spacing w:after="0" w:line="20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B1531">
        <w:rPr>
          <w:rFonts w:ascii="Times New Roman" w:hAnsi="Times New Roman"/>
          <w:sz w:val="24"/>
          <w:szCs w:val="24"/>
        </w:rPr>
        <w:t>Лицензиат принимает на себя всю персональную ответственность за какие-либо прямые или косвенные последствия использования или невозможности использования ПО или ущерб, причиненный Лицензиату и/или третьим сторонам в результате какого-либо использования или неиспользования ПО, в том числе из-за возможных ошибок или сбоев в работе Системы.</w:t>
      </w:r>
    </w:p>
    <w:p w14:paraId="5114FF29" w14:textId="77777777" w:rsidR="00B73CDE" w:rsidRPr="00CB1531" w:rsidRDefault="00B73CDE" w:rsidP="00B73CDE">
      <w:pPr>
        <w:pStyle w:val="a4"/>
        <w:numPr>
          <w:ilvl w:val="1"/>
          <w:numId w:val="47"/>
        </w:numPr>
        <w:tabs>
          <w:tab w:val="left" w:pos="426"/>
        </w:tabs>
        <w:spacing w:after="0" w:line="20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B1531">
        <w:rPr>
          <w:rFonts w:ascii="Times New Roman" w:hAnsi="Times New Roman"/>
          <w:sz w:val="24"/>
          <w:szCs w:val="24"/>
        </w:rPr>
        <w:t xml:space="preserve">В случае претензий Лицензиата к качеству, составу функций и/или алгоритмам работы ПО и/или Системы не производится никаких </w:t>
      </w:r>
      <w:r>
        <w:rPr>
          <w:rFonts w:ascii="Times New Roman" w:hAnsi="Times New Roman"/>
          <w:sz w:val="24"/>
          <w:szCs w:val="24"/>
        </w:rPr>
        <w:t xml:space="preserve">дополнительных </w:t>
      </w:r>
      <w:r w:rsidRPr="00CB1531">
        <w:rPr>
          <w:rFonts w:ascii="Times New Roman" w:hAnsi="Times New Roman"/>
          <w:sz w:val="24"/>
          <w:szCs w:val="24"/>
        </w:rPr>
        <w:t>компенсаций в сторону Лицензиата, а также не наступает ответственности за какие-либо убытки Лицензиата, возникшие вследствие использования или невозможности использования ПО. Лицензиар оставляет за собой исключительное право квалифицировать особенность работы Системы по своему усмотрению, а также произвести следующие работы в сроки по своему усмотрению:</w:t>
      </w:r>
    </w:p>
    <w:p w14:paraId="2D8DA867" w14:textId="77777777" w:rsidR="00B73CDE" w:rsidRPr="00CB1531" w:rsidRDefault="00B73CDE" w:rsidP="00B73CDE">
      <w:pPr>
        <w:pStyle w:val="a4"/>
        <w:numPr>
          <w:ilvl w:val="0"/>
          <w:numId w:val="49"/>
        </w:numPr>
        <w:tabs>
          <w:tab w:val="left" w:pos="851"/>
        </w:tabs>
        <w:spacing w:after="0" w:line="20" w:lineRule="atLeast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CB1531">
        <w:rPr>
          <w:rFonts w:ascii="Times New Roman" w:hAnsi="Times New Roman"/>
          <w:sz w:val="24"/>
          <w:szCs w:val="24"/>
        </w:rPr>
        <w:t xml:space="preserve">скорректировать особенность работы ПО и/или Системы, сочтя обращение Лицензиата гарантийным случаем в соответствии с Соглашением об уровне </w:t>
      </w:r>
      <w:r>
        <w:rPr>
          <w:rFonts w:ascii="Times New Roman" w:hAnsi="Times New Roman"/>
          <w:sz w:val="24"/>
          <w:szCs w:val="24"/>
        </w:rPr>
        <w:t>сервиса</w:t>
      </w:r>
      <w:r w:rsidRPr="00CB1531">
        <w:rPr>
          <w:rFonts w:ascii="Times New Roman" w:hAnsi="Times New Roman"/>
          <w:sz w:val="24"/>
          <w:szCs w:val="24"/>
        </w:rPr>
        <w:t xml:space="preserve"> (Service Level Agreement, SLA), доступного по постоянному адресу публикации в сети Интернет: </w:t>
      </w:r>
      <w:hyperlink r:id="rId13" w:history="1">
        <w:r w:rsidRPr="00CB1531">
          <w:rPr>
            <w:rStyle w:val="ab"/>
            <w:rFonts w:ascii="Times New Roman" w:hAnsi="Times New Roman"/>
            <w:sz w:val="24"/>
            <w:szCs w:val="24"/>
          </w:rPr>
          <w:t>http://efinatek.ru/</w:t>
        </w:r>
        <w:r w:rsidRPr="00CB1531">
          <w:rPr>
            <w:rStyle w:val="ab"/>
            <w:rFonts w:ascii="Times New Roman" w:hAnsi="Times New Roman"/>
            <w:sz w:val="24"/>
            <w:szCs w:val="24"/>
            <w:lang w:val="en-US"/>
          </w:rPr>
          <w:t>doc</w:t>
        </w:r>
        <w:r w:rsidRPr="00CB1531">
          <w:rPr>
            <w:rStyle w:val="ab"/>
            <w:rFonts w:ascii="Times New Roman" w:hAnsi="Times New Roman"/>
            <w:sz w:val="24"/>
            <w:szCs w:val="24"/>
          </w:rPr>
          <w:t>/</w:t>
        </w:r>
      </w:hyperlink>
      <w:r w:rsidRPr="00CB1531">
        <w:rPr>
          <w:rFonts w:ascii="Times New Roman" w:hAnsi="Times New Roman"/>
          <w:sz w:val="24"/>
          <w:szCs w:val="24"/>
        </w:rPr>
        <w:t>;</w:t>
      </w:r>
    </w:p>
    <w:p w14:paraId="2E824F76" w14:textId="77777777" w:rsidR="00B73CDE" w:rsidRPr="00CB1531" w:rsidRDefault="00B73CDE" w:rsidP="00B73CDE">
      <w:pPr>
        <w:pStyle w:val="a4"/>
        <w:numPr>
          <w:ilvl w:val="0"/>
          <w:numId w:val="49"/>
        </w:numPr>
        <w:tabs>
          <w:tab w:val="left" w:pos="851"/>
        </w:tabs>
        <w:spacing w:after="0" w:line="20" w:lineRule="atLeast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CB1531">
        <w:rPr>
          <w:rFonts w:ascii="Times New Roman" w:hAnsi="Times New Roman"/>
          <w:sz w:val="24"/>
          <w:szCs w:val="24"/>
        </w:rPr>
        <w:t>признать особенность работы ПО и/или Системы, как не подлежащую изменениям по техническим причинам;</w:t>
      </w:r>
    </w:p>
    <w:p w14:paraId="582F25C0" w14:textId="77777777" w:rsidR="00B73CDE" w:rsidRPr="00CB1531" w:rsidRDefault="00B73CDE" w:rsidP="00B73CDE">
      <w:pPr>
        <w:pStyle w:val="a4"/>
        <w:numPr>
          <w:ilvl w:val="0"/>
          <w:numId w:val="49"/>
        </w:numPr>
        <w:tabs>
          <w:tab w:val="left" w:pos="851"/>
        </w:tabs>
        <w:spacing w:after="0" w:line="20" w:lineRule="atLeast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CB1531">
        <w:rPr>
          <w:rFonts w:ascii="Times New Roman" w:hAnsi="Times New Roman"/>
          <w:sz w:val="24"/>
          <w:szCs w:val="24"/>
        </w:rPr>
        <w:t>признать особенность работы ПО и/или Системы, как не требующую изменений.</w:t>
      </w:r>
    </w:p>
    <w:p w14:paraId="23C82652" w14:textId="77777777" w:rsidR="00B73CDE" w:rsidRPr="00CB1531" w:rsidRDefault="00B73CDE" w:rsidP="00B73CDE">
      <w:pPr>
        <w:spacing w:after="0" w:line="20" w:lineRule="atLeast"/>
        <w:ind w:left="6"/>
        <w:jc w:val="both"/>
        <w:rPr>
          <w:rFonts w:ascii="Times New Roman" w:hAnsi="Times New Roman"/>
          <w:sz w:val="24"/>
          <w:szCs w:val="24"/>
        </w:rPr>
      </w:pPr>
    </w:p>
    <w:p w14:paraId="5072DD06" w14:textId="77777777" w:rsidR="00B73CDE" w:rsidRDefault="00B73CDE" w:rsidP="00B73CDE">
      <w:pPr>
        <w:pStyle w:val="a4"/>
        <w:numPr>
          <w:ilvl w:val="0"/>
          <w:numId w:val="47"/>
        </w:numPr>
        <w:autoSpaceDE w:val="0"/>
        <w:autoSpaceDN w:val="0"/>
        <w:adjustRightInd w:val="0"/>
        <w:spacing w:after="0" w:line="20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ГАРАНТИИ</w:t>
      </w:r>
    </w:p>
    <w:p w14:paraId="619602B9" w14:textId="77777777" w:rsidR="00B73CDE" w:rsidRPr="007B7956" w:rsidRDefault="00B73CDE" w:rsidP="00B73CDE">
      <w:pPr>
        <w:pStyle w:val="a4"/>
        <w:numPr>
          <w:ilvl w:val="1"/>
          <w:numId w:val="47"/>
        </w:numPr>
        <w:tabs>
          <w:tab w:val="left" w:pos="426"/>
        </w:tabs>
        <w:spacing w:after="0" w:line="20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bookmarkStart w:id="9" w:name="_Hlk41486093"/>
      <w:bookmarkStart w:id="10" w:name="_Hlk40986660"/>
      <w:r w:rsidRPr="007B7956">
        <w:rPr>
          <w:rFonts w:ascii="Times New Roman" w:hAnsi="Times New Roman"/>
          <w:sz w:val="24"/>
          <w:szCs w:val="24"/>
        </w:rPr>
        <w:t xml:space="preserve">Лицензиар гарантирует, что на момент заключения </w:t>
      </w:r>
      <w:r>
        <w:rPr>
          <w:rFonts w:ascii="Times New Roman" w:hAnsi="Times New Roman"/>
          <w:sz w:val="24"/>
          <w:szCs w:val="24"/>
        </w:rPr>
        <w:t>Договор</w:t>
      </w:r>
      <w:r w:rsidRPr="007B7956">
        <w:rPr>
          <w:rFonts w:ascii="Times New Roman" w:hAnsi="Times New Roman"/>
          <w:sz w:val="24"/>
          <w:szCs w:val="24"/>
        </w:rPr>
        <w:t>а:</w:t>
      </w:r>
    </w:p>
    <w:p w14:paraId="52F3615A" w14:textId="77777777" w:rsidR="00B73CDE" w:rsidRPr="007B7956" w:rsidRDefault="00B73CDE" w:rsidP="00B73CDE">
      <w:pPr>
        <w:pStyle w:val="a4"/>
        <w:numPr>
          <w:ilvl w:val="0"/>
          <w:numId w:val="49"/>
        </w:numPr>
        <w:tabs>
          <w:tab w:val="left" w:pos="851"/>
        </w:tabs>
        <w:spacing w:after="0" w:line="20" w:lineRule="atLeast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7B7956">
        <w:rPr>
          <w:rFonts w:ascii="Times New Roman" w:hAnsi="Times New Roman"/>
          <w:sz w:val="24"/>
          <w:szCs w:val="24"/>
        </w:rPr>
        <w:t xml:space="preserve">он обладает на законных основаниях правами на предоставление прав использования </w:t>
      </w:r>
      <w:r>
        <w:rPr>
          <w:rFonts w:ascii="Times New Roman" w:hAnsi="Times New Roman"/>
          <w:sz w:val="24"/>
          <w:szCs w:val="24"/>
        </w:rPr>
        <w:t>ПО</w:t>
      </w:r>
      <w:r w:rsidRPr="007B7956">
        <w:rPr>
          <w:rFonts w:ascii="Times New Roman" w:hAnsi="Times New Roman"/>
          <w:sz w:val="24"/>
          <w:szCs w:val="24"/>
        </w:rPr>
        <w:t xml:space="preserve"> в необходимом объеме;</w:t>
      </w:r>
    </w:p>
    <w:p w14:paraId="5DEA93FB" w14:textId="77777777" w:rsidR="00B73CDE" w:rsidRPr="007B7956" w:rsidRDefault="00B73CDE" w:rsidP="00B73CDE">
      <w:pPr>
        <w:pStyle w:val="a4"/>
        <w:numPr>
          <w:ilvl w:val="0"/>
          <w:numId w:val="49"/>
        </w:numPr>
        <w:tabs>
          <w:tab w:val="left" w:pos="851"/>
        </w:tabs>
        <w:spacing w:after="0" w:line="20" w:lineRule="atLeast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7B7956">
        <w:rPr>
          <w:rFonts w:ascii="Times New Roman" w:hAnsi="Times New Roman"/>
          <w:sz w:val="24"/>
          <w:szCs w:val="24"/>
        </w:rPr>
        <w:lastRenderedPageBreak/>
        <w:t xml:space="preserve">он обладает соответствующими правами в соответствии со статьей 1229, пунктом 1 статьи 1235 и статьей 1238 Гражданского кодекса на предоставление Лицензиату права использования на условиях простой (неисключительной) лицензии на </w:t>
      </w:r>
      <w:r>
        <w:rPr>
          <w:rFonts w:ascii="Times New Roman" w:hAnsi="Times New Roman"/>
          <w:sz w:val="24"/>
          <w:szCs w:val="24"/>
        </w:rPr>
        <w:t>ПО</w:t>
      </w:r>
      <w:r w:rsidRPr="007B7956">
        <w:rPr>
          <w:rFonts w:ascii="Times New Roman" w:hAnsi="Times New Roman"/>
          <w:sz w:val="24"/>
          <w:szCs w:val="24"/>
        </w:rPr>
        <w:t>;</w:t>
      </w:r>
    </w:p>
    <w:p w14:paraId="0B3BFFAB" w14:textId="77777777" w:rsidR="00B73CDE" w:rsidRPr="007B7956" w:rsidRDefault="00B73CDE" w:rsidP="00B73CDE">
      <w:pPr>
        <w:pStyle w:val="a4"/>
        <w:numPr>
          <w:ilvl w:val="0"/>
          <w:numId w:val="49"/>
        </w:numPr>
        <w:tabs>
          <w:tab w:val="left" w:pos="851"/>
        </w:tabs>
        <w:spacing w:after="0" w:line="20" w:lineRule="atLeast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7B7956">
        <w:rPr>
          <w:rFonts w:ascii="Times New Roman" w:hAnsi="Times New Roman"/>
          <w:sz w:val="24"/>
          <w:szCs w:val="24"/>
        </w:rPr>
        <w:t xml:space="preserve">предоставляемые права использования </w:t>
      </w:r>
      <w:r>
        <w:rPr>
          <w:rFonts w:ascii="Times New Roman" w:hAnsi="Times New Roman"/>
          <w:sz w:val="24"/>
          <w:szCs w:val="24"/>
        </w:rPr>
        <w:t>ПО</w:t>
      </w:r>
      <w:r w:rsidRPr="007B7956">
        <w:rPr>
          <w:rFonts w:ascii="Times New Roman" w:hAnsi="Times New Roman"/>
          <w:sz w:val="24"/>
          <w:szCs w:val="24"/>
        </w:rPr>
        <w:t xml:space="preserve"> не являются предметом залога, ареста или иного обременения, а также не нарушают исключительные права третьих лиц;</w:t>
      </w:r>
    </w:p>
    <w:p w14:paraId="17CC03C9" w14:textId="77777777" w:rsidR="00B73CDE" w:rsidRPr="007B7956" w:rsidRDefault="00B73CDE" w:rsidP="00B73CDE">
      <w:pPr>
        <w:pStyle w:val="a4"/>
        <w:numPr>
          <w:ilvl w:val="0"/>
          <w:numId w:val="49"/>
        </w:numPr>
        <w:tabs>
          <w:tab w:val="left" w:pos="851"/>
        </w:tabs>
        <w:spacing w:after="0" w:line="20" w:lineRule="atLeast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7B7956">
        <w:rPr>
          <w:rFonts w:ascii="Times New Roman" w:hAnsi="Times New Roman"/>
          <w:sz w:val="24"/>
          <w:szCs w:val="24"/>
        </w:rPr>
        <w:t xml:space="preserve">предоставляемые права использования </w:t>
      </w:r>
      <w:r>
        <w:rPr>
          <w:rFonts w:ascii="Times New Roman" w:hAnsi="Times New Roman"/>
          <w:sz w:val="24"/>
          <w:szCs w:val="24"/>
        </w:rPr>
        <w:t>ПО</w:t>
      </w:r>
      <w:r w:rsidRPr="007B7956">
        <w:rPr>
          <w:rFonts w:ascii="Times New Roman" w:hAnsi="Times New Roman"/>
          <w:sz w:val="24"/>
          <w:szCs w:val="24"/>
        </w:rPr>
        <w:t xml:space="preserve"> не оспорены в суде или иным законным способом.</w:t>
      </w:r>
    </w:p>
    <w:p w14:paraId="08BA067F" w14:textId="77777777" w:rsidR="00B73CDE" w:rsidRDefault="00B73CDE" w:rsidP="00B73CDE">
      <w:pPr>
        <w:pStyle w:val="a4"/>
        <w:numPr>
          <w:ilvl w:val="1"/>
          <w:numId w:val="47"/>
        </w:numPr>
        <w:tabs>
          <w:tab w:val="left" w:pos="426"/>
        </w:tabs>
        <w:spacing w:after="0" w:line="20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B7956">
        <w:rPr>
          <w:rFonts w:ascii="Times New Roman" w:hAnsi="Times New Roman"/>
          <w:sz w:val="24"/>
          <w:szCs w:val="24"/>
        </w:rPr>
        <w:t xml:space="preserve">Лицензиар гарантирует соответствие Лицензии требованиям </w:t>
      </w:r>
      <w:r>
        <w:rPr>
          <w:rFonts w:ascii="Times New Roman" w:hAnsi="Times New Roman"/>
          <w:sz w:val="24"/>
          <w:szCs w:val="24"/>
        </w:rPr>
        <w:t>Договор</w:t>
      </w:r>
      <w:r w:rsidRPr="007B7956">
        <w:rPr>
          <w:rFonts w:ascii="Times New Roman" w:hAnsi="Times New Roman"/>
          <w:sz w:val="24"/>
          <w:szCs w:val="24"/>
        </w:rPr>
        <w:t>а.</w:t>
      </w:r>
    </w:p>
    <w:p w14:paraId="6397ECC2" w14:textId="77777777" w:rsidR="00B73CDE" w:rsidRPr="00CB1531" w:rsidRDefault="00B73CDE" w:rsidP="00B73CDE">
      <w:pPr>
        <w:pStyle w:val="a4"/>
        <w:numPr>
          <w:ilvl w:val="1"/>
          <w:numId w:val="47"/>
        </w:numPr>
        <w:tabs>
          <w:tab w:val="left" w:pos="426"/>
        </w:tabs>
        <w:spacing w:after="0" w:line="20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B1531">
        <w:rPr>
          <w:rFonts w:ascii="Times New Roman" w:hAnsi="Times New Roman"/>
          <w:sz w:val="24"/>
          <w:szCs w:val="24"/>
        </w:rPr>
        <w:t xml:space="preserve">ПО в составе Системы предоставляется на условиях «как есть» («as is»). Оплата лицензии означает, что имеющиеся состав функций и особенности работы соответствуют задачам Лицензиата, а Лицензиар произвел все необходимые настройки, связанные с отраслевой спецификой деятельности Лицензиата. </w:t>
      </w:r>
    </w:p>
    <w:p w14:paraId="5662B846" w14:textId="77777777" w:rsidR="00B73CDE" w:rsidRPr="00571E0A" w:rsidRDefault="00B73CDE" w:rsidP="00B73CDE">
      <w:pPr>
        <w:pStyle w:val="a4"/>
        <w:numPr>
          <w:ilvl w:val="1"/>
          <w:numId w:val="47"/>
        </w:numPr>
        <w:tabs>
          <w:tab w:val="left" w:pos="426"/>
        </w:tabs>
        <w:spacing w:after="0" w:line="20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B1531">
        <w:rPr>
          <w:rFonts w:ascii="Times New Roman" w:hAnsi="Times New Roman"/>
          <w:sz w:val="24"/>
          <w:szCs w:val="24"/>
        </w:rPr>
        <w:t>Не предоставляется никаких гарантий в отношении безошибочной и бесперебойной работы ПО, соответствия ПО конкретным целям Лицензиата, о которых Лицензиар не был уведомлен должным образом до момента оплаты, а также не предоставляется никаких иных гарантий, прямо не указанных в настоящем Договоре.</w:t>
      </w:r>
    </w:p>
    <w:bookmarkEnd w:id="9"/>
    <w:bookmarkEnd w:id="10"/>
    <w:p w14:paraId="2444418E" w14:textId="77777777" w:rsidR="00B73CDE" w:rsidRPr="007B7956" w:rsidRDefault="00B73CDE" w:rsidP="00B73CDE">
      <w:pPr>
        <w:autoSpaceDE w:val="0"/>
        <w:autoSpaceDN w:val="0"/>
        <w:adjustRightInd w:val="0"/>
        <w:spacing w:after="0" w:line="20" w:lineRule="atLeast"/>
        <w:jc w:val="center"/>
        <w:rPr>
          <w:rFonts w:ascii="Times New Roman" w:hAnsi="Times New Roman"/>
          <w:b/>
          <w:sz w:val="24"/>
          <w:szCs w:val="24"/>
        </w:rPr>
      </w:pPr>
    </w:p>
    <w:p w14:paraId="69939C2E" w14:textId="77777777" w:rsidR="00B73CDE" w:rsidRPr="00CB1531" w:rsidRDefault="00B73CDE" w:rsidP="00B73CDE">
      <w:pPr>
        <w:pStyle w:val="a4"/>
        <w:numPr>
          <w:ilvl w:val="0"/>
          <w:numId w:val="47"/>
        </w:numPr>
        <w:autoSpaceDE w:val="0"/>
        <w:autoSpaceDN w:val="0"/>
        <w:adjustRightInd w:val="0"/>
        <w:spacing w:after="0" w:line="2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CB1531">
        <w:rPr>
          <w:rFonts w:ascii="Times New Roman" w:hAnsi="Times New Roman"/>
          <w:b/>
          <w:sz w:val="24"/>
          <w:szCs w:val="24"/>
        </w:rPr>
        <w:t>ФОРС-МАЖОРНЫЕ ОБСТОЯТЕЛЬСТВА</w:t>
      </w:r>
    </w:p>
    <w:p w14:paraId="5EDB885F" w14:textId="77777777" w:rsidR="00B73CDE" w:rsidRPr="00CB1531" w:rsidRDefault="00B73CDE" w:rsidP="00B73CDE">
      <w:pPr>
        <w:pStyle w:val="a4"/>
        <w:numPr>
          <w:ilvl w:val="1"/>
          <w:numId w:val="47"/>
        </w:numPr>
        <w:tabs>
          <w:tab w:val="left" w:pos="426"/>
        </w:tabs>
        <w:spacing w:after="0" w:line="20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B1531">
        <w:rPr>
          <w:rFonts w:ascii="Times New Roman" w:hAnsi="Times New Roman"/>
          <w:sz w:val="24"/>
          <w:szCs w:val="24"/>
        </w:rPr>
        <w:t>Ни одна из сторон не несет ответственности за полное или частичное невыполнение своих обязательств, если это произошло по вине обстоятельств непреодолимой силы, произошедших во время выполнения настоящего Лицензионного договора, таких как: наводнение, пожар, землетрясение и другие природные явления, а также война, боевые действия, блокады и действие государственных органов. В случае возникновения таких обстоятельств, срок выполнения обязательств, продлевается на срок действия форс-мажорных обстоятельств.</w:t>
      </w:r>
    </w:p>
    <w:p w14:paraId="270B816D" w14:textId="77777777" w:rsidR="00B73CDE" w:rsidRPr="00CB1531" w:rsidRDefault="00B73CDE" w:rsidP="00B73CDE">
      <w:pPr>
        <w:pStyle w:val="a4"/>
        <w:numPr>
          <w:ilvl w:val="1"/>
          <w:numId w:val="47"/>
        </w:numPr>
        <w:tabs>
          <w:tab w:val="left" w:pos="426"/>
        </w:tabs>
        <w:spacing w:after="0" w:line="20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B1531">
        <w:rPr>
          <w:rFonts w:ascii="Times New Roman" w:hAnsi="Times New Roman"/>
          <w:sz w:val="24"/>
          <w:szCs w:val="24"/>
        </w:rPr>
        <w:t>Сторона, для которой создалась невозможность выполнения обязательств по настоящему Лицензионному договору, обязана сообщить в письменной форме о наступлении форс-мажорных обстоятельств, о предполагаемых сроков действия данных обстоятельств, а также об окончании их действия. Достаточным подтверждением наличия вышеуказанных обстоятельств будут служить справки, выданные Торговой Палатой.</w:t>
      </w:r>
    </w:p>
    <w:p w14:paraId="7F70EF10" w14:textId="77777777" w:rsidR="00B73CDE" w:rsidRPr="00CB1531" w:rsidRDefault="00B73CDE" w:rsidP="00B73CDE">
      <w:pPr>
        <w:pStyle w:val="a4"/>
        <w:spacing w:after="0" w:line="20" w:lineRule="atLeast"/>
        <w:ind w:left="426"/>
        <w:jc w:val="both"/>
        <w:rPr>
          <w:rFonts w:ascii="Times New Roman" w:hAnsi="Times New Roman"/>
          <w:sz w:val="24"/>
          <w:szCs w:val="24"/>
        </w:rPr>
      </w:pPr>
    </w:p>
    <w:p w14:paraId="2A90290F" w14:textId="77777777" w:rsidR="00B73CDE" w:rsidRPr="00CB1531" w:rsidRDefault="00B73CDE" w:rsidP="00B73CDE">
      <w:pPr>
        <w:pStyle w:val="a4"/>
        <w:numPr>
          <w:ilvl w:val="0"/>
          <w:numId w:val="47"/>
        </w:numPr>
        <w:spacing w:after="0" w:line="2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CB1531">
        <w:rPr>
          <w:rFonts w:ascii="Times New Roman" w:hAnsi="Times New Roman"/>
          <w:b/>
          <w:sz w:val="24"/>
          <w:szCs w:val="24"/>
        </w:rPr>
        <w:t>ОБРАБОТКА ПЕРСОНАЛЬНЫХ ДАННЫХ</w:t>
      </w:r>
    </w:p>
    <w:p w14:paraId="7783DBD1" w14:textId="77777777" w:rsidR="00B73CDE" w:rsidRPr="00CB1531" w:rsidRDefault="00B73CDE" w:rsidP="00B73CDE">
      <w:pPr>
        <w:pStyle w:val="a4"/>
        <w:numPr>
          <w:ilvl w:val="1"/>
          <w:numId w:val="47"/>
        </w:numPr>
        <w:tabs>
          <w:tab w:val="left" w:pos="426"/>
        </w:tabs>
        <w:spacing w:after="0" w:line="20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B1531">
        <w:rPr>
          <w:rFonts w:ascii="Times New Roman" w:hAnsi="Times New Roman"/>
          <w:sz w:val="24"/>
          <w:szCs w:val="24"/>
        </w:rPr>
        <w:t>Лицензиат соглашается с тем, что в соответствии с законодательством РФ по защите персональных данных (Федеральный закон от 27.07.2006 № 152-ФЗ «О персональных данных») оператором персональных данных является Лицензиат на основании того, что именно Лицензиат организует и/или осуществляет обработку персональных данных с помощью ПО и/или Системы, а также полностью и самостоятельно, без согласования с Лицензиаром, определяет цели обработки персональных данных, состав персональных данных, подлежащих обработке, действия (операции), совершаемые с персональными данными (п. 2 ст. 3 Федерального закона от 27.07.2006 № 152-ФЗ «О персональных данных»).</w:t>
      </w:r>
    </w:p>
    <w:p w14:paraId="1894EA0C" w14:textId="77777777" w:rsidR="00B73CDE" w:rsidRPr="00CB1531" w:rsidRDefault="00B73CDE" w:rsidP="00B73CDE">
      <w:pPr>
        <w:pStyle w:val="a4"/>
        <w:numPr>
          <w:ilvl w:val="1"/>
          <w:numId w:val="47"/>
        </w:numPr>
        <w:tabs>
          <w:tab w:val="left" w:pos="426"/>
        </w:tabs>
        <w:spacing w:after="0" w:line="20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B1531">
        <w:rPr>
          <w:rFonts w:ascii="Times New Roman" w:hAnsi="Times New Roman"/>
          <w:sz w:val="24"/>
          <w:szCs w:val="24"/>
        </w:rPr>
        <w:t>Лицензиат (оператор персональных данных) обязан осуществлять обработку персональных данных в ПО и/или Системы с письменного согласия субъекта персональных данных на их обработку с помощью ПО и/или Системы с точным указанием цели обработки персональных данных, перечня персональных данных, ответственных за обработку лиц и/или организаций, перечня действий с персональными данными и срока их обработки, если иное не предусмотрено законодательством, на основании заключаемого с Лицензиаром Договора (п. 3 ст. 6 и п. 4 ст. 9 Федерального закона от 27.07.2006 № 152-ФЗ «О персональных данных»).</w:t>
      </w:r>
    </w:p>
    <w:p w14:paraId="23E3916C" w14:textId="77777777" w:rsidR="00B73CDE" w:rsidRPr="00CB1531" w:rsidRDefault="00B73CDE" w:rsidP="00B73CDE">
      <w:pPr>
        <w:pStyle w:val="a4"/>
        <w:numPr>
          <w:ilvl w:val="1"/>
          <w:numId w:val="47"/>
        </w:numPr>
        <w:tabs>
          <w:tab w:val="left" w:pos="426"/>
        </w:tabs>
        <w:spacing w:after="0" w:line="20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B1531">
        <w:rPr>
          <w:rFonts w:ascii="Times New Roman" w:hAnsi="Times New Roman"/>
          <w:sz w:val="24"/>
          <w:szCs w:val="24"/>
        </w:rPr>
        <w:t xml:space="preserve">В тех случаях, когда Лицензиар осуществляет обработку персональных данных по поручению Лицензиата (оператора персональных данных), Лицензиар не обязан получать согласие субъекта персональных данных на обработку его персональных данных (п.4 ст. 6 Федерального закона от 27.07.2006 № 152-ФЗ «О персональных данных»). </w:t>
      </w:r>
    </w:p>
    <w:p w14:paraId="6C4EA583" w14:textId="77777777" w:rsidR="00B73CDE" w:rsidRPr="00CB1531" w:rsidRDefault="00B73CDE" w:rsidP="00B73CDE">
      <w:pPr>
        <w:pStyle w:val="a4"/>
        <w:numPr>
          <w:ilvl w:val="1"/>
          <w:numId w:val="47"/>
        </w:numPr>
        <w:tabs>
          <w:tab w:val="left" w:pos="426"/>
        </w:tabs>
        <w:spacing w:after="0" w:line="20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B1531">
        <w:rPr>
          <w:rFonts w:ascii="Times New Roman" w:hAnsi="Times New Roman"/>
          <w:sz w:val="24"/>
          <w:szCs w:val="24"/>
        </w:rPr>
        <w:t>При любой обработке персональных данных с помощью программных алгоритмов и средств автоматизации ПО и/или Системы Лицензиат (оператор персональных данных) несет полную ответственность перед субъектом персональных данных (п.5 ст. 6 Федерального закона от 27.07.2006 № 152-ФЗ «О персональных данных»).</w:t>
      </w:r>
    </w:p>
    <w:p w14:paraId="20308528" w14:textId="77777777" w:rsidR="00B73CDE" w:rsidRPr="00CB1531" w:rsidRDefault="00B73CDE" w:rsidP="00B73CDE">
      <w:pPr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/>
          <w:sz w:val="24"/>
          <w:szCs w:val="24"/>
        </w:rPr>
      </w:pPr>
    </w:p>
    <w:p w14:paraId="00711F09" w14:textId="77777777" w:rsidR="00B73CDE" w:rsidRPr="00CB1531" w:rsidRDefault="00B73CDE" w:rsidP="00B73CDE">
      <w:pPr>
        <w:pStyle w:val="a4"/>
        <w:numPr>
          <w:ilvl w:val="0"/>
          <w:numId w:val="47"/>
        </w:numPr>
        <w:autoSpaceDE w:val="0"/>
        <w:autoSpaceDN w:val="0"/>
        <w:adjustRightInd w:val="0"/>
        <w:spacing w:after="0" w:line="2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CB1531">
        <w:rPr>
          <w:rFonts w:ascii="Times New Roman" w:hAnsi="Times New Roman"/>
          <w:b/>
          <w:sz w:val="24"/>
          <w:szCs w:val="24"/>
        </w:rPr>
        <w:t>ПРОЧИЕ УСЛОВИЯ</w:t>
      </w:r>
    </w:p>
    <w:p w14:paraId="0EC04509" w14:textId="574789D4" w:rsidR="00B73CDE" w:rsidRPr="00CB1531" w:rsidRDefault="00B73CDE" w:rsidP="00B73CDE">
      <w:pPr>
        <w:pStyle w:val="a4"/>
        <w:numPr>
          <w:ilvl w:val="1"/>
          <w:numId w:val="47"/>
        </w:numPr>
        <w:tabs>
          <w:tab w:val="left" w:pos="426"/>
        </w:tabs>
        <w:spacing w:after="0" w:line="20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B1531">
        <w:rPr>
          <w:rFonts w:ascii="Times New Roman" w:hAnsi="Times New Roman"/>
          <w:sz w:val="24"/>
          <w:szCs w:val="24"/>
        </w:rPr>
        <w:lastRenderedPageBreak/>
        <w:t xml:space="preserve">Срок действия Договора: в части действия лицензии – </w:t>
      </w:r>
      <w:r w:rsidR="00811C19">
        <w:rPr>
          <w:rFonts w:ascii="Times New Roman" w:hAnsi="Times New Roman"/>
          <w:sz w:val="24"/>
          <w:szCs w:val="24"/>
        </w:rPr>
        <w:t>с 01.04.202</w:t>
      </w:r>
      <w:r w:rsidR="00687856">
        <w:rPr>
          <w:rFonts w:ascii="Times New Roman" w:hAnsi="Times New Roman"/>
          <w:sz w:val="24"/>
          <w:szCs w:val="24"/>
        </w:rPr>
        <w:t>6</w:t>
      </w:r>
      <w:r w:rsidR="00811C19">
        <w:rPr>
          <w:rFonts w:ascii="Times New Roman" w:hAnsi="Times New Roman"/>
          <w:sz w:val="24"/>
          <w:szCs w:val="24"/>
        </w:rPr>
        <w:t xml:space="preserve"> г. </w:t>
      </w:r>
      <w:r w:rsidRPr="00CB1531">
        <w:rPr>
          <w:rFonts w:ascii="Times New Roman" w:hAnsi="Times New Roman"/>
          <w:sz w:val="24"/>
          <w:szCs w:val="24"/>
        </w:rPr>
        <w:t>по 31.</w:t>
      </w:r>
      <w:r w:rsidR="00811C19">
        <w:rPr>
          <w:rFonts w:ascii="Times New Roman" w:hAnsi="Times New Roman"/>
          <w:sz w:val="24"/>
          <w:szCs w:val="24"/>
        </w:rPr>
        <w:t>03</w:t>
      </w:r>
      <w:r w:rsidRPr="00CB1531">
        <w:rPr>
          <w:rFonts w:ascii="Times New Roman" w:hAnsi="Times New Roman"/>
          <w:sz w:val="24"/>
          <w:szCs w:val="24"/>
        </w:rPr>
        <w:t>.202</w:t>
      </w:r>
      <w:r w:rsidR="00687856">
        <w:rPr>
          <w:rFonts w:ascii="Times New Roman" w:hAnsi="Times New Roman"/>
          <w:sz w:val="24"/>
          <w:szCs w:val="24"/>
        </w:rPr>
        <w:t>7</w:t>
      </w:r>
      <w:r w:rsidRPr="00CB1531">
        <w:rPr>
          <w:rFonts w:ascii="Times New Roman" w:hAnsi="Times New Roman"/>
          <w:sz w:val="24"/>
          <w:szCs w:val="24"/>
        </w:rPr>
        <w:t xml:space="preserve"> г. включительно, по обязательствам в части предоставления Лицензии и оплаты лицензионного вознаграждения – до полного их исполнения, но не позднее </w:t>
      </w:r>
      <w:r w:rsidR="00811C19">
        <w:rPr>
          <w:rFonts w:ascii="Times New Roman" w:hAnsi="Times New Roman"/>
          <w:sz w:val="24"/>
          <w:szCs w:val="24"/>
        </w:rPr>
        <w:t>30</w:t>
      </w:r>
      <w:r w:rsidRPr="00CB153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</w:t>
      </w:r>
      <w:r w:rsidR="00811C19">
        <w:rPr>
          <w:rFonts w:ascii="Times New Roman" w:hAnsi="Times New Roman"/>
          <w:sz w:val="24"/>
          <w:szCs w:val="24"/>
        </w:rPr>
        <w:t>4</w:t>
      </w:r>
      <w:r w:rsidRPr="00CB1531">
        <w:rPr>
          <w:rFonts w:ascii="Times New Roman" w:hAnsi="Times New Roman"/>
          <w:sz w:val="24"/>
          <w:szCs w:val="24"/>
        </w:rPr>
        <w:t>.202</w:t>
      </w:r>
      <w:r w:rsidR="00687856">
        <w:rPr>
          <w:rFonts w:ascii="Times New Roman" w:hAnsi="Times New Roman"/>
          <w:sz w:val="24"/>
          <w:szCs w:val="24"/>
        </w:rPr>
        <w:t>6</w:t>
      </w:r>
      <w:r w:rsidRPr="00CB1531">
        <w:rPr>
          <w:rFonts w:ascii="Times New Roman" w:hAnsi="Times New Roman"/>
          <w:sz w:val="24"/>
          <w:szCs w:val="24"/>
        </w:rPr>
        <w:t xml:space="preserve"> г. включительно.</w:t>
      </w:r>
    </w:p>
    <w:p w14:paraId="0125168F" w14:textId="77777777" w:rsidR="00B73CDE" w:rsidRPr="00CB1531" w:rsidRDefault="00B73CDE" w:rsidP="00B73CDE">
      <w:pPr>
        <w:pStyle w:val="a4"/>
        <w:numPr>
          <w:ilvl w:val="1"/>
          <w:numId w:val="47"/>
        </w:numPr>
        <w:tabs>
          <w:tab w:val="left" w:pos="426"/>
        </w:tabs>
        <w:spacing w:after="0" w:line="20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B1531">
        <w:rPr>
          <w:rFonts w:ascii="Times New Roman" w:hAnsi="Times New Roman"/>
          <w:sz w:val="24"/>
          <w:szCs w:val="24"/>
        </w:rPr>
        <w:t>Окончание срока действия Договора не освобождает Стороны от ответственности за его нарушение.</w:t>
      </w:r>
    </w:p>
    <w:p w14:paraId="06DF11FB" w14:textId="77777777" w:rsidR="00B73CDE" w:rsidRDefault="00B73CDE" w:rsidP="00B73CDE">
      <w:pPr>
        <w:pStyle w:val="a4"/>
        <w:numPr>
          <w:ilvl w:val="1"/>
          <w:numId w:val="47"/>
        </w:numPr>
        <w:tabs>
          <w:tab w:val="left" w:pos="426"/>
        </w:tabs>
        <w:spacing w:after="0" w:line="20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B1531">
        <w:rPr>
          <w:rFonts w:ascii="Times New Roman" w:hAnsi="Times New Roman"/>
          <w:sz w:val="24"/>
          <w:szCs w:val="24"/>
        </w:rPr>
        <w:t xml:space="preserve">Расторжение Договора допускается по соглашению Сторон, решению суда или в связи с односторонним отказом Стороны Договора от исполнения Договора в соответствии с гражданским </w:t>
      </w:r>
      <w:hyperlink r:id="rId14" w:history="1">
        <w:r w:rsidRPr="00CB1531">
          <w:rPr>
            <w:rFonts w:ascii="Times New Roman" w:hAnsi="Times New Roman"/>
            <w:sz w:val="24"/>
            <w:szCs w:val="24"/>
          </w:rPr>
          <w:t>законодательством</w:t>
        </w:r>
      </w:hyperlink>
      <w:r w:rsidRPr="00CB1531">
        <w:rPr>
          <w:rFonts w:ascii="Times New Roman" w:hAnsi="Times New Roman"/>
          <w:sz w:val="24"/>
          <w:szCs w:val="24"/>
        </w:rPr>
        <w:t>.</w:t>
      </w:r>
    </w:p>
    <w:p w14:paraId="36C1717C" w14:textId="77777777" w:rsidR="00B73CDE" w:rsidRPr="00CB1531" w:rsidRDefault="00B73CDE" w:rsidP="00B73CDE">
      <w:pPr>
        <w:pStyle w:val="a4"/>
        <w:numPr>
          <w:ilvl w:val="1"/>
          <w:numId w:val="47"/>
        </w:numPr>
        <w:tabs>
          <w:tab w:val="left" w:pos="426"/>
        </w:tabs>
        <w:spacing w:after="0" w:line="20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41F20">
        <w:rPr>
          <w:rFonts w:ascii="Times New Roman" w:hAnsi="Times New Roman"/>
          <w:sz w:val="24"/>
          <w:szCs w:val="24"/>
        </w:rPr>
        <w:t xml:space="preserve">Изменение существенных условий </w:t>
      </w:r>
      <w:r>
        <w:rPr>
          <w:rFonts w:ascii="Times New Roman" w:hAnsi="Times New Roman"/>
          <w:sz w:val="24"/>
          <w:szCs w:val="24"/>
        </w:rPr>
        <w:t>Договор</w:t>
      </w:r>
      <w:r w:rsidRPr="00D41F20">
        <w:rPr>
          <w:rFonts w:ascii="Times New Roman" w:hAnsi="Times New Roman"/>
          <w:sz w:val="24"/>
          <w:szCs w:val="24"/>
        </w:rPr>
        <w:t xml:space="preserve">а при его исполнении не допускается за исключением их изменения по соглашению Сторон в случаях, предусмотренных Федеральным законом № 44-ФЗ, в том числе в случаях, предусмотренных пунктом 6 статьи 161 Бюджетного кодекса Российской Федерации, при уменьшении ранее доведенных до Лицензиата как получателя бюджетных средств лимитов бюджетных обязательств. При этом Лицензиат в ходе исполнения </w:t>
      </w:r>
      <w:r>
        <w:rPr>
          <w:rFonts w:ascii="Times New Roman" w:hAnsi="Times New Roman"/>
          <w:sz w:val="24"/>
          <w:szCs w:val="24"/>
        </w:rPr>
        <w:t>Договор</w:t>
      </w:r>
      <w:r w:rsidRPr="00D41F20">
        <w:rPr>
          <w:rFonts w:ascii="Times New Roman" w:hAnsi="Times New Roman"/>
          <w:sz w:val="24"/>
          <w:szCs w:val="24"/>
        </w:rPr>
        <w:t xml:space="preserve">а обеспечивает согласование новых условий </w:t>
      </w:r>
      <w:r>
        <w:rPr>
          <w:rFonts w:ascii="Times New Roman" w:hAnsi="Times New Roman"/>
          <w:sz w:val="24"/>
          <w:szCs w:val="24"/>
        </w:rPr>
        <w:t>Договор</w:t>
      </w:r>
      <w:r w:rsidRPr="00D41F20">
        <w:rPr>
          <w:rFonts w:ascii="Times New Roman" w:hAnsi="Times New Roman"/>
          <w:sz w:val="24"/>
          <w:szCs w:val="24"/>
        </w:rPr>
        <w:t xml:space="preserve">а, в том числе цены и (или) сроков исполнения </w:t>
      </w:r>
      <w:r>
        <w:rPr>
          <w:rFonts w:ascii="Times New Roman" w:hAnsi="Times New Roman"/>
          <w:sz w:val="24"/>
          <w:szCs w:val="24"/>
        </w:rPr>
        <w:t>Договор</w:t>
      </w:r>
      <w:r w:rsidRPr="00D41F20">
        <w:rPr>
          <w:rFonts w:ascii="Times New Roman" w:hAnsi="Times New Roman"/>
          <w:sz w:val="24"/>
          <w:szCs w:val="24"/>
        </w:rPr>
        <w:t xml:space="preserve">а и (или) </w:t>
      </w:r>
      <w:r>
        <w:rPr>
          <w:rFonts w:ascii="Times New Roman" w:hAnsi="Times New Roman"/>
          <w:sz w:val="24"/>
          <w:szCs w:val="24"/>
        </w:rPr>
        <w:t>изменения спецификации ПО</w:t>
      </w:r>
      <w:r w:rsidRPr="00D41F20">
        <w:rPr>
          <w:rFonts w:ascii="Times New Roman" w:hAnsi="Times New Roman"/>
          <w:sz w:val="24"/>
          <w:szCs w:val="24"/>
        </w:rPr>
        <w:t xml:space="preserve">, предусмотренных </w:t>
      </w:r>
      <w:r>
        <w:rPr>
          <w:rFonts w:ascii="Times New Roman" w:hAnsi="Times New Roman"/>
          <w:sz w:val="24"/>
          <w:szCs w:val="24"/>
        </w:rPr>
        <w:t>Договор</w:t>
      </w:r>
      <w:r w:rsidRPr="00D41F20">
        <w:rPr>
          <w:rFonts w:ascii="Times New Roman" w:hAnsi="Times New Roman"/>
          <w:sz w:val="24"/>
          <w:szCs w:val="24"/>
        </w:rPr>
        <w:t>ом.</w:t>
      </w:r>
    </w:p>
    <w:p w14:paraId="362B7E96" w14:textId="77777777" w:rsidR="00B73CDE" w:rsidRPr="00CB1531" w:rsidRDefault="00B73CDE" w:rsidP="00B73CDE">
      <w:pPr>
        <w:pStyle w:val="a4"/>
        <w:numPr>
          <w:ilvl w:val="1"/>
          <w:numId w:val="47"/>
        </w:numPr>
        <w:tabs>
          <w:tab w:val="left" w:pos="426"/>
        </w:tabs>
        <w:spacing w:after="0" w:line="20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B1531">
        <w:rPr>
          <w:rFonts w:ascii="Times New Roman" w:hAnsi="Times New Roman"/>
          <w:sz w:val="24"/>
          <w:szCs w:val="24"/>
        </w:rPr>
        <w:t>Договор сохраняет свое действие в полном объеме в случае изменения адреса, наименования, банковских реквизитов и иных реквизитов.</w:t>
      </w:r>
    </w:p>
    <w:p w14:paraId="3DA4007B" w14:textId="77777777" w:rsidR="00B73CDE" w:rsidRPr="00CB1531" w:rsidRDefault="00B73CDE" w:rsidP="00B73CDE">
      <w:pPr>
        <w:pStyle w:val="a4"/>
        <w:numPr>
          <w:ilvl w:val="1"/>
          <w:numId w:val="47"/>
        </w:numPr>
        <w:tabs>
          <w:tab w:val="left" w:pos="426"/>
        </w:tabs>
        <w:spacing w:after="0" w:line="20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B1531">
        <w:rPr>
          <w:rFonts w:ascii="Times New Roman" w:hAnsi="Times New Roman"/>
          <w:sz w:val="24"/>
          <w:szCs w:val="24"/>
        </w:rPr>
        <w:t>Стороны обязаны письменно уведомить друг друга об изменении своих адреса и банковских и иных реквизитов. При задержке уведомления по данному пункту любой из Сторон Договор продолжает действовать, а документы, направленные до получения уведомления, считаются направленными надлежащим образом.</w:t>
      </w:r>
    </w:p>
    <w:p w14:paraId="57B34D2B" w14:textId="77777777" w:rsidR="00B73CDE" w:rsidRPr="00CB1531" w:rsidRDefault="00B73CDE" w:rsidP="00B73CDE">
      <w:pPr>
        <w:pStyle w:val="a4"/>
        <w:numPr>
          <w:ilvl w:val="1"/>
          <w:numId w:val="47"/>
        </w:numPr>
        <w:tabs>
          <w:tab w:val="left" w:pos="426"/>
        </w:tabs>
        <w:spacing w:after="0" w:line="20" w:lineRule="atLeas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E44D2">
        <w:rPr>
          <w:rFonts w:ascii="Times New Roman" w:hAnsi="Times New Roman"/>
          <w:sz w:val="24"/>
          <w:szCs w:val="24"/>
        </w:rPr>
        <w:t xml:space="preserve">Любые изменения и дополнения к настоящему </w:t>
      </w:r>
      <w:r>
        <w:rPr>
          <w:rFonts w:ascii="Times New Roman" w:hAnsi="Times New Roman"/>
          <w:sz w:val="24"/>
          <w:szCs w:val="24"/>
        </w:rPr>
        <w:t>Договор</w:t>
      </w:r>
      <w:r w:rsidRPr="007E44D2">
        <w:rPr>
          <w:rFonts w:ascii="Times New Roman" w:hAnsi="Times New Roman"/>
          <w:sz w:val="24"/>
          <w:szCs w:val="24"/>
        </w:rPr>
        <w:t>у, не противоречащие законодательству Российской Федерации, оформляются дополнительным соглашением Сторон.</w:t>
      </w:r>
    </w:p>
    <w:p w14:paraId="14A44656" w14:textId="77777777" w:rsidR="00B73CDE" w:rsidRPr="00CB1531" w:rsidRDefault="00B73CDE" w:rsidP="00B73CDE">
      <w:pPr>
        <w:pStyle w:val="aff0"/>
        <w:widowControl w:val="0"/>
        <w:spacing w:after="0" w:line="20" w:lineRule="atLeast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D2B114D" w14:textId="77777777" w:rsidR="00B73CDE" w:rsidRPr="00CB1531" w:rsidRDefault="00B73CDE" w:rsidP="00B73CDE">
      <w:pPr>
        <w:pStyle w:val="aff0"/>
        <w:widowControl w:val="0"/>
        <w:numPr>
          <w:ilvl w:val="0"/>
          <w:numId w:val="47"/>
        </w:numPr>
        <w:spacing w:after="0" w:line="20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 w:rsidRPr="00CB1531">
        <w:rPr>
          <w:rFonts w:ascii="Times New Roman" w:hAnsi="Times New Roman"/>
          <w:b/>
          <w:bCs/>
          <w:sz w:val="24"/>
          <w:szCs w:val="24"/>
        </w:rPr>
        <w:t>ЮРИДИЧЕСКИЕ АДРЕСА И РЕКВИЗИТЫ СТОРОН</w:t>
      </w:r>
    </w:p>
    <w:p w14:paraId="7843C2C9" w14:textId="77777777" w:rsidR="00B73CDE" w:rsidRPr="00CB1531" w:rsidRDefault="00B73CDE" w:rsidP="00B73CDE">
      <w:pPr>
        <w:pStyle w:val="aff0"/>
        <w:widowControl w:val="0"/>
        <w:spacing w:after="0" w:line="20" w:lineRule="atLeast"/>
        <w:ind w:left="360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a6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75"/>
        <w:gridCol w:w="5049"/>
      </w:tblGrid>
      <w:tr w:rsidR="00B73CDE" w:rsidRPr="00CB1531" w14:paraId="5D0C9F29" w14:textId="77777777" w:rsidTr="006E4C55">
        <w:tc>
          <w:tcPr>
            <w:tcW w:w="5275" w:type="dxa"/>
          </w:tcPr>
          <w:p w14:paraId="5A94971F" w14:textId="77777777" w:rsidR="00B73CDE" w:rsidRPr="00CB1531" w:rsidRDefault="00B73CDE" w:rsidP="006E4C55">
            <w:pPr>
              <w:widowControl w:val="0"/>
              <w:snapToGrid w:val="0"/>
              <w:spacing w:line="20" w:lineRule="atLeast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B1531">
              <w:rPr>
                <w:rFonts w:ascii="Times New Roman" w:hAnsi="Times New Roman"/>
                <w:b/>
                <w:bCs/>
                <w:sz w:val="24"/>
                <w:szCs w:val="24"/>
              </w:rPr>
              <w:t>ЛИЦЕНЗИАР:</w:t>
            </w:r>
          </w:p>
          <w:p w14:paraId="11767514" w14:textId="77777777" w:rsidR="00B73CDE" w:rsidRPr="00CB1531" w:rsidRDefault="00B73CDE" w:rsidP="006E4C55">
            <w:pPr>
              <w:spacing w:line="20" w:lineRule="atLeast"/>
              <w:contextualSpacing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14:paraId="08763A90" w14:textId="77777777" w:rsidR="00B73CDE" w:rsidRPr="00CB1531" w:rsidRDefault="00B73CDE" w:rsidP="006E4C55">
            <w:pPr>
              <w:spacing w:line="20" w:lineRule="atLeast"/>
              <w:contextualSpacing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B153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ООО «ФИНАТЕК»</w:t>
            </w:r>
          </w:p>
          <w:p w14:paraId="3AB165ED" w14:textId="77777777" w:rsidR="00B73CDE" w:rsidRPr="00CB1531" w:rsidRDefault="00B73CDE" w:rsidP="006E4C55">
            <w:pPr>
              <w:spacing w:line="20" w:lineRule="atLeast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1531">
              <w:rPr>
                <w:rFonts w:ascii="Times New Roman" w:hAnsi="Times New Roman"/>
                <w:color w:val="000000"/>
                <w:sz w:val="24"/>
                <w:szCs w:val="24"/>
              </w:rPr>
              <w:t>ИНН/КПП: 7731475901 / 770801001</w:t>
            </w:r>
          </w:p>
          <w:p w14:paraId="42A0171B" w14:textId="77777777" w:rsidR="00B73CDE" w:rsidRPr="00CB1531" w:rsidRDefault="00B73CDE" w:rsidP="006E4C55">
            <w:pPr>
              <w:spacing w:line="20" w:lineRule="atLeast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1531">
              <w:rPr>
                <w:rFonts w:ascii="Times New Roman" w:hAnsi="Times New Roman"/>
                <w:color w:val="000000"/>
                <w:sz w:val="24"/>
                <w:szCs w:val="24"/>
              </w:rPr>
              <w:t>ОГРН 1147746861460 ОКПО 34580569</w:t>
            </w:r>
          </w:p>
          <w:p w14:paraId="12A330C4" w14:textId="77777777" w:rsidR="00B73CDE" w:rsidRPr="00CB1531" w:rsidRDefault="00B73CDE" w:rsidP="006E4C55">
            <w:pPr>
              <w:spacing w:line="20" w:lineRule="atLeast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15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Адрес местонахождения: 107140, г. Москва, вн. тер. г. муниципальный округ Красносельский, </w:t>
            </w:r>
            <w:r w:rsidRPr="00CB1531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ул. Верхняя Красносельская, д. 9, помещ. 1/1</w:t>
            </w:r>
          </w:p>
          <w:p w14:paraId="19928D65" w14:textId="77777777" w:rsidR="00B73CDE" w:rsidRPr="00CB1531" w:rsidRDefault="00B73CDE" w:rsidP="006E4C55">
            <w:pPr>
              <w:spacing w:line="20" w:lineRule="atLeast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1531">
              <w:rPr>
                <w:rFonts w:ascii="Times New Roman" w:hAnsi="Times New Roman"/>
                <w:color w:val="000000"/>
                <w:sz w:val="24"/>
                <w:szCs w:val="24"/>
              </w:rPr>
              <w:t>Банковские реквизиты:</w:t>
            </w:r>
          </w:p>
          <w:p w14:paraId="26472C64" w14:textId="77777777" w:rsidR="00B73CDE" w:rsidRPr="00CB1531" w:rsidRDefault="00B73CDE" w:rsidP="006E4C55">
            <w:pPr>
              <w:spacing w:line="20" w:lineRule="atLeast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15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р/с 40702810301100004121  </w:t>
            </w:r>
          </w:p>
          <w:p w14:paraId="137EC3DC" w14:textId="77777777" w:rsidR="00B73CDE" w:rsidRPr="00CB1531" w:rsidRDefault="00B73CDE" w:rsidP="006E4C55">
            <w:pPr>
              <w:spacing w:line="20" w:lineRule="atLeast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1531">
              <w:rPr>
                <w:rFonts w:ascii="Times New Roman" w:hAnsi="Times New Roman"/>
                <w:color w:val="000000"/>
                <w:sz w:val="24"/>
                <w:szCs w:val="24"/>
              </w:rPr>
              <w:t>в АО «АЛЬФА-БАНК»</w:t>
            </w:r>
          </w:p>
          <w:p w14:paraId="012C8600" w14:textId="77777777" w:rsidR="00B73CDE" w:rsidRPr="00CB1531" w:rsidRDefault="00B73CDE" w:rsidP="006E4C55">
            <w:pPr>
              <w:spacing w:line="20" w:lineRule="atLeast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1531">
              <w:rPr>
                <w:rFonts w:ascii="Times New Roman" w:hAnsi="Times New Roman"/>
                <w:color w:val="000000"/>
                <w:sz w:val="24"/>
                <w:szCs w:val="24"/>
              </w:rPr>
              <w:t>БИК 044525593</w:t>
            </w:r>
          </w:p>
          <w:p w14:paraId="241D4E85" w14:textId="77777777" w:rsidR="00B73CDE" w:rsidRPr="00CB1531" w:rsidRDefault="00B73CDE" w:rsidP="006E4C55">
            <w:pPr>
              <w:spacing w:line="20" w:lineRule="atLeast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1531">
              <w:rPr>
                <w:rFonts w:ascii="Times New Roman" w:hAnsi="Times New Roman"/>
                <w:color w:val="000000"/>
                <w:sz w:val="24"/>
                <w:szCs w:val="24"/>
              </w:rPr>
              <w:t>к/с 30101810200000000593</w:t>
            </w:r>
          </w:p>
          <w:p w14:paraId="135A17B7" w14:textId="77777777" w:rsidR="00B73CDE" w:rsidRPr="00CB1531" w:rsidRDefault="00B73CDE" w:rsidP="006E4C55">
            <w:pPr>
              <w:spacing w:line="20" w:lineRule="atLeast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15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Электронная почта: </w:t>
            </w:r>
            <w:hyperlink r:id="rId15" w:history="1">
              <w:r w:rsidRPr="00CB1531">
                <w:rPr>
                  <w:rStyle w:val="ab"/>
                  <w:rFonts w:ascii="Times New Roman" w:hAnsi="Times New Roman"/>
                  <w:sz w:val="24"/>
                  <w:szCs w:val="24"/>
                  <w:lang w:val="en-US"/>
                </w:rPr>
                <w:t>manager</w:t>
              </w:r>
              <w:r w:rsidRPr="00CB1531">
                <w:rPr>
                  <w:rStyle w:val="ab"/>
                  <w:rFonts w:ascii="Times New Roman" w:hAnsi="Times New Roman"/>
                  <w:sz w:val="24"/>
                  <w:szCs w:val="24"/>
                </w:rPr>
                <w:t>@</w:t>
              </w:r>
              <w:r w:rsidRPr="00CB1531">
                <w:rPr>
                  <w:rStyle w:val="ab"/>
                  <w:rFonts w:ascii="Times New Roman" w:hAnsi="Times New Roman"/>
                  <w:sz w:val="24"/>
                  <w:szCs w:val="24"/>
                  <w:lang w:val="en-US"/>
                </w:rPr>
                <w:t>efinatek</w:t>
              </w:r>
              <w:r w:rsidRPr="00CB1531">
                <w:rPr>
                  <w:rStyle w:val="ab"/>
                  <w:rFonts w:ascii="Times New Roman" w:hAnsi="Times New Roman"/>
                  <w:sz w:val="24"/>
                  <w:szCs w:val="24"/>
                </w:rPr>
                <w:t>.</w:t>
              </w:r>
              <w:r w:rsidRPr="00CB1531">
                <w:rPr>
                  <w:rStyle w:val="ab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  <w:r w:rsidRPr="00CB15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049" w:type="dxa"/>
          </w:tcPr>
          <w:p w14:paraId="024C8CD5" w14:textId="77777777" w:rsidR="00B73CDE" w:rsidRPr="00CB1531" w:rsidRDefault="00B73CDE" w:rsidP="006E4C55">
            <w:pPr>
              <w:widowControl w:val="0"/>
              <w:snapToGrid w:val="0"/>
              <w:spacing w:line="2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531">
              <w:rPr>
                <w:rFonts w:ascii="Times New Roman" w:hAnsi="Times New Roman"/>
                <w:b/>
                <w:bCs/>
                <w:sz w:val="24"/>
                <w:szCs w:val="24"/>
              </w:rPr>
              <w:t>ЛИЦЕНЗИАТ</w:t>
            </w:r>
            <w:r w:rsidRPr="00CB1531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7C3DA0DA" w14:textId="77777777" w:rsidR="005244DB" w:rsidRPr="005244DB" w:rsidRDefault="005244DB" w:rsidP="005244DB">
            <w:pPr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244D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КГБУК «ХКП им. Н.Н. Муравьева-Амурского» </w:t>
            </w:r>
          </w:p>
          <w:p w14:paraId="6350CB19" w14:textId="77777777" w:rsidR="005244DB" w:rsidRPr="005244DB" w:rsidRDefault="005244DB" w:rsidP="005244DB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44DB">
              <w:rPr>
                <w:rFonts w:ascii="Times New Roman" w:eastAsia="Calibri" w:hAnsi="Times New Roman" w:cs="Times New Roman"/>
                <w:sz w:val="24"/>
                <w:szCs w:val="24"/>
              </w:rPr>
              <w:t>Юридический адрес: 680000, г. Хабаровск, ул. Шевченко, 15, тел.: (4212)303-400</w:t>
            </w:r>
          </w:p>
          <w:p w14:paraId="2D8C5A52" w14:textId="77777777" w:rsidR="005244DB" w:rsidRPr="005244DB" w:rsidRDefault="005244DB" w:rsidP="005244DB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244DB">
              <w:rPr>
                <w:rFonts w:ascii="Times New Roman" w:eastAsia="Calibri" w:hAnsi="Times New Roman" w:cs="Times New Roman"/>
                <w:sz w:val="24"/>
                <w:szCs w:val="24"/>
              </w:rPr>
              <w:t>Почтовый адрес: 680000, г. Хабаровск, ул. Ленина</w:t>
            </w:r>
            <w:r w:rsidRPr="005244D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, 4, </w:t>
            </w:r>
            <w:r w:rsidRPr="005244DB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5244D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-mail: parkpravo@ park-khv.ru</w:t>
            </w:r>
          </w:p>
          <w:p w14:paraId="7C71C644" w14:textId="77777777" w:rsidR="005244DB" w:rsidRPr="005244DB" w:rsidRDefault="005244DB" w:rsidP="005244DB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44DB">
              <w:rPr>
                <w:rFonts w:ascii="Times New Roman" w:eastAsia="Calibri" w:hAnsi="Times New Roman" w:cs="Times New Roman"/>
                <w:sz w:val="24"/>
                <w:szCs w:val="24"/>
              </w:rPr>
              <w:t>ИНН 2721101873   КПП 272101001, ОГРН 1032700310774</w:t>
            </w:r>
          </w:p>
          <w:p w14:paraId="33D00DAC" w14:textId="77777777" w:rsidR="005244DB" w:rsidRPr="005244DB" w:rsidRDefault="005244DB" w:rsidP="005244DB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44DB">
              <w:rPr>
                <w:rFonts w:ascii="Times New Roman" w:eastAsia="Calibri" w:hAnsi="Times New Roman" w:cs="Times New Roman"/>
                <w:sz w:val="24"/>
                <w:szCs w:val="24"/>
              </w:rPr>
              <w:t>Министерство финансов Хабаровского края (КГБУК «ХКП им. Н.Н. Муравьева-Амурского» л/с 802Ц9076000)</w:t>
            </w:r>
          </w:p>
          <w:p w14:paraId="4FA959C6" w14:textId="77777777" w:rsidR="005244DB" w:rsidRPr="005244DB" w:rsidRDefault="005244DB" w:rsidP="005244DB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44DB">
              <w:rPr>
                <w:rFonts w:ascii="Times New Roman" w:eastAsia="Calibri" w:hAnsi="Times New Roman" w:cs="Times New Roman"/>
                <w:sz w:val="24"/>
                <w:szCs w:val="24"/>
              </w:rPr>
              <w:t>ОКЦ №1 ДГУ Банка России//УФК ПО ПРИМОРСКОМУ КРАЮ, г. Владивосток</w:t>
            </w:r>
          </w:p>
          <w:p w14:paraId="2EE5D60D" w14:textId="233830B4" w:rsidR="005244DB" w:rsidRPr="005244DB" w:rsidRDefault="005244DB" w:rsidP="009E5C7D">
            <w:pPr>
              <w:tabs>
                <w:tab w:val="center" w:pos="2416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44DB">
              <w:rPr>
                <w:rFonts w:ascii="Times New Roman" w:eastAsia="Calibri" w:hAnsi="Times New Roman" w:cs="Times New Roman"/>
                <w:sz w:val="24"/>
                <w:szCs w:val="24"/>
              </w:rPr>
              <w:t>БИК 010507002</w:t>
            </w:r>
            <w:r w:rsidR="009E5C7D" w:rsidRPr="009E5C7D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  <w:p w14:paraId="42517163" w14:textId="77777777" w:rsidR="005244DB" w:rsidRPr="005244DB" w:rsidRDefault="005244DB" w:rsidP="005244DB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44DB">
              <w:rPr>
                <w:rFonts w:ascii="Times New Roman" w:eastAsia="Calibri" w:hAnsi="Times New Roman" w:cs="Times New Roman"/>
                <w:sz w:val="24"/>
                <w:szCs w:val="24"/>
              </w:rPr>
              <w:t>Корсчет: 40102810545370000012</w:t>
            </w:r>
          </w:p>
          <w:p w14:paraId="4DC36BD5" w14:textId="0A587F34" w:rsidR="00B73CDE" w:rsidRPr="005244DB" w:rsidRDefault="005244DB" w:rsidP="005244DB">
            <w:pPr>
              <w:contextualSpacing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5244DB">
              <w:rPr>
                <w:rFonts w:ascii="Times New Roman" w:eastAsia="Calibri" w:hAnsi="Times New Roman" w:cs="Times New Roman"/>
                <w:sz w:val="24"/>
                <w:szCs w:val="24"/>
              </w:rPr>
              <w:t>Казначейский счет: 03224643080000002000</w:t>
            </w:r>
          </w:p>
        </w:tc>
      </w:tr>
      <w:tr w:rsidR="00B73CDE" w:rsidRPr="00CB1531" w14:paraId="5BAE0DA9" w14:textId="77777777" w:rsidTr="006E4C55">
        <w:tc>
          <w:tcPr>
            <w:tcW w:w="5275" w:type="dxa"/>
          </w:tcPr>
          <w:p w14:paraId="4842D9B6" w14:textId="77777777" w:rsidR="00B73CDE" w:rsidRPr="00CB1531" w:rsidRDefault="00B73CDE" w:rsidP="006E4C55">
            <w:pPr>
              <w:spacing w:line="20" w:lineRule="atLeast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7A6F196" w14:textId="77777777" w:rsidR="00B73CDE" w:rsidRPr="00CB1531" w:rsidRDefault="00B73CDE" w:rsidP="006E4C55">
            <w:pPr>
              <w:spacing w:line="20" w:lineRule="atLeast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1531">
              <w:rPr>
                <w:rFonts w:ascii="Times New Roman" w:hAnsi="Times New Roman"/>
                <w:color w:val="000000"/>
                <w:sz w:val="24"/>
                <w:szCs w:val="24"/>
              </w:rPr>
              <w:t>От Лицензиара</w:t>
            </w:r>
          </w:p>
          <w:p w14:paraId="6A8ED27E" w14:textId="77777777" w:rsidR="00B73CDE" w:rsidRPr="00CB1531" w:rsidRDefault="00B73CDE" w:rsidP="006E4C55">
            <w:pPr>
              <w:spacing w:line="20" w:lineRule="atLeast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42E2529" w14:textId="77777777" w:rsidR="00B73CDE" w:rsidRPr="00CB1531" w:rsidRDefault="00B73CDE" w:rsidP="006E4C55">
            <w:pPr>
              <w:spacing w:line="20" w:lineRule="atLeast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1531">
              <w:rPr>
                <w:rFonts w:ascii="Times New Roman" w:hAnsi="Times New Roman"/>
                <w:color w:val="000000"/>
                <w:sz w:val="24"/>
                <w:szCs w:val="24"/>
              </w:rPr>
              <w:t>Исполнительный директор</w:t>
            </w:r>
          </w:p>
          <w:p w14:paraId="79545342" w14:textId="77777777" w:rsidR="00B73CDE" w:rsidRPr="00CB1531" w:rsidRDefault="00B73CDE" w:rsidP="006E4C55">
            <w:pPr>
              <w:spacing w:line="20" w:lineRule="atLeast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30B021D" w14:textId="77777777" w:rsidR="00B73CDE" w:rsidRPr="00CB1531" w:rsidRDefault="00B73CDE" w:rsidP="006E4C55">
            <w:pPr>
              <w:spacing w:line="20" w:lineRule="atLeast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1531">
              <w:rPr>
                <w:rFonts w:ascii="Times New Roman" w:hAnsi="Times New Roman"/>
                <w:color w:val="000000"/>
                <w:sz w:val="24"/>
                <w:szCs w:val="24"/>
              </w:rPr>
              <w:t>________________/Ю.А. Алтынов</w:t>
            </w:r>
          </w:p>
          <w:p w14:paraId="485CE52E" w14:textId="77777777" w:rsidR="00B73CDE" w:rsidRPr="00CB1531" w:rsidRDefault="00B73CDE" w:rsidP="006E4C55">
            <w:pPr>
              <w:spacing w:line="2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2ED0FCF7" w14:textId="77777777" w:rsidR="00B73CDE" w:rsidRPr="00CB1531" w:rsidRDefault="00B73CDE" w:rsidP="006E4C55">
            <w:pPr>
              <w:spacing w:line="20" w:lineRule="atLeast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1531">
              <w:rPr>
                <w:rFonts w:ascii="Times New Roman" w:hAnsi="Times New Roman"/>
                <w:sz w:val="24"/>
                <w:szCs w:val="24"/>
              </w:rPr>
              <w:t>М.П.</w:t>
            </w:r>
          </w:p>
          <w:p w14:paraId="22854EBF" w14:textId="77777777" w:rsidR="00B73CDE" w:rsidRPr="00CB1531" w:rsidRDefault="00B73CDE" w:rsidP="006E4C55">
            <w:pPr>
              <w:pStyle w:val="aff0"/>
              <w:widowControl w:val="0"/>
              <w:spacing w:after="0" w:line="20" w:lineRule="atLeast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049" w:type="dxa"/>
          </w:tcPr>
          <w:p w14:paraId="6F2AC602" w14:textId="77777777" w:rsidR="00B73CDE" w:rsidRPr="00CB1531" w:rsidRDefault="00B73CDE" w:rsidP="006E4C55">
            <w:pPr>
              <w:widowControl w:val="0"/>
              <w:spacing w:line="2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6FB25A6" w14:textId="77777777" w:rsidR="00B73CDE" w:rsidRPr="00CB1531" w:rsidRDefault="00B73CDE" w:rsidP="006E4C55">
            <w:pPr>
              <w:widowControl w:val="0"/>
              <w:spacing w:line="2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1531">
              <w:rPr>
                <w:rFonts w:ascii="Times New Roman" w:hAnsi="Times New Roman"/>
                <w:color w:val="000000"/>
                <w:sz w:val="24"/>
                <w:szCs w:val="24"/>
              </w:rPr>
              <w:t>От Лицензиата</w:t>
            </w:r>
          </w:p>
          <w:p w14:paraId="7BE032EF" w14:textId="77777777" w:rsidR="00B73CDE" w:rsidRPr="00CB1531" w:rsidRDefault="00B73CDE" w:rsidP="006E4C55">
            <w:pPr>
              <w:widowControl w:val="0"/>
              <w:spacing w:line="2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30EEEA9" w14:textId="61814228" w:rsidR="00B73CDE" w:rsidRPr="00CB1531" w:rsidRDefault="005244DB" w:rsidP="006E4C55">
            <w:pPr>
              <w:widowControl w:val="0"/>
              <w:spacing w:line="2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И.о. генерального директора</w:t>
            </w:r>
          </w:p>
          <w:p w14:paraId="4EE6C2B4" w14:textId="77777777" w:rsidR="00B73CDE" w:rsidRPr="00CB1531" w:rsidRDefault="00B73CDE" w:rsidP="006E4C55">
            <w:pPr>
              <w:widowControl w:val="0"/>
              <w:spacing w:line="2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0B7BD0F" w14:textId="4DD62736" w:rsidR="00B73CDE" w:rsidRPr="00CB1531" w:rsidRDefault="00B73CDE" w:rsidP="006E4C55">
            <w:pPr>
              <w:pStyle w:val="aff0"/>
              <w:widowControl w:val="0"/>
              <w:spacing w:after="0" w:line="20" w:lineRule="atLeast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44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____________________ / </w:t>
            </w:r>
            <w:r w:rsidR="005244DB" w:rsidRPr="005244DB">
              <w:rPr>
                <w:rFonts w:ascii="Times New Roman" w:eastAsiaTheme="minorHAnsi" w:hAnsi="Times New Roman" w:cstheme="minorBidi"/>
                <w:color w:val="000000"/>
                <w:sz w:val="24"/>
                <w:szCs w:val="24"/>
                <w:lang w:eastAsia="en-US"/>
              </w:rPr>
              <w:t>Белков Ю.И./</w:t>
            </w:r>
          </w:p>
          <w:p w14:paraId="53DCE0EF" w14:textId="77777777" w:rsidR="00B73CDE" w:rsidRPr="00CB1531" w:rsidRDefault="00B73CDE" w:rsidP="006E4C55">
            <w:pPr>
              <w:pStyle w:val="aff0"/>
              <w:widowControl w:val="0"/>
              <w:spacing w:after="0" w:line="20" w:lineRule="atLeast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B1531">
              <w:rPr>
                <w:rFonts w:ascii="Times New Roman" w:hAnsi="Times New Roman"/>
                <w:color w:val="000000"/>
                <w:sz w:val="24"/>
                <w:szCs w:val="24"/>
              </w:rPr>
              <w:t>М.П.</w:t>
            </w:r>
          </w:p>
        </w:tc>
      </w:tr>
      <w:bookmarkEnd w:id="0"/>
      <w:bookmarkEnd w:id="1"/>
      <w:bookmarkEnd w:id="2"/>
      <w:bookmarkEnd w:id="3"/>
      <w:bookmarkEnd w:id="4"/>
      <w:bookmarkEnd w:id="5"/>
      <w:bookmarkEnd w:id="6"/>
      <w:bookmarkEnd w:id="7"/>
    </w:tbl>
    <w:p w14:paraId="3F4EE842" w14:textId="77777777" w:rsidR="00B73CDE" w:rsidRPr="00CB1531" w:rsidRDefault="00B73CDE" w:rsidP="00B73CDE">
      <w:pPr>
        <w:spacing w:after="0" w:line="20" w:lineRule="atLeast"/>
        <w:rPr>
          <w:rFonts w:ascii="Times New Roman" w:hAnsi="Times New Roman"/>
          <w:sz w:val="24"/>
          <w:szCs w:val="24"/>
        </w:rPr>
      </w:pPr>
      <w:r w:rsidRPr="00CB1531">
        <w:rPr>
          <w:rFonts w:ascii="Times New Roman" w:hAnsi="Times New Roman"/>
          <w:sz w:val="24"/>
          <w:szCs w:val="24"/>
        </w:rPr>
        <w:br w:type="page"/>
      </w:r>
    </w:p>
    <w:p w14:paraId="5130F9FA" w14:textId="77777777" w:rsidR="00B73CDE" w:rsidRPr="00CB1531" w:rsidRDefault="00B73CDE" w:rsidP="00B73CDE">
      <w:pPr>
        <w:spacing w:after="0" w:line="20" w:lineRule="atLeast"/>
        <w:jc w:val="right"/>
        <w:rPr>
          <w:rFonts w:ascii="Times New Roman" w:hAnsi="Times New Roman"/>
          <w:color w:val="000000"/>
          <w:sz w:val="24"/>
          <w:szCs w:val="24"/>
        </w:rPr>
      </w:pPr>
      <w:r w:rsidRPr="00CB1531">
        <w:rPr>
          <w:rFonts w:ascii="Times New Roman" w:hAnsi="Times New Roman"/>
          <w:color w:val="000000"/>
          <w:sz w:val="24"/>
          <w:szCs w:val="24"/>
        </w:rPr>
        <w:lastRenderedPageBreak/>
        <w:t>ПРИЛОЖЕНИЕ №1</w:t>
      </w:r>
    </w:p>
    <w:p w14:paraId="5EF2C908" w14:textId="2796E0B3" w:rsidR="00B73CDE" w:rsidRPr="00CB1531" w:rsidRDefault="00B73CDE" w:rsidP="00B73CDE">
      <w:pPr>
        <w:spacing w:after="0" w:line="20" w:lineRule="atLeast"/>
        <w:jc w:val="right"/>
        <w:rPr>
          <w:rFonts w:ascii="Times New Roman" w:hAnsi="Times New Roman"/>
          <w:color w:val="000000"/>
          <w:sz w:val="24"/>
          <w:szCs w:val="24"/>
        </w:rPr>
      </w:pPr>
      <w:r w:rsidRPr="00CB1531">
        <w:rPr>
          <w:rFonts w:ascii="Times New Roman" w:hAnsi="Times New Roman"/>
          <w:color w:val="000000"/>
          <w:sz w:val="24"/>
          <w:szCs w:val="24"/>
        </w:rPr>
        <w:t xml:space="preserve">К Лицензионному договору от </w:t>
      </w:r>
      <w:r w:rsidRPr="00CB1531">
        <w:rPr>
          <w:rFonts w:ascii="Times New Roman" w:hAnsi="Times New Roman"/>
          <w:bCs/>
          <w:sz w:val="24"/>
          <w:szCs w:val="24"/>
        </w:rPr>
        <w:t>«____» __________ 202</w:t>
      </w:r>
      <w:r w:rsidR="00687856">
        <w:rPr>
          <w:rFonts w:ascii="Times New Roman" w:hAnsi="Times New Roman"/>
          <w:bCs/>
          <w:sz w:val="24"/>
          <w:szCs w:val="24"/>
        </w:rPr>
        <w:t>6</w:t>
      </w:r>
      <w:r w:rsidRPr="00CB1531">
        <w:rPr>
          <w:rFonts w:ascii="Times New Roman" w:hAnsi="Times New Roman"/>
          <w:bCs/>
          <w:sz w:val="24"/>
          <w:szCs w:val="24"/>
        </w:rPr>
        <w:t xml:space="preserve"> г. </w:t>
      </w:r>
      <w:r w:rsidRPr="00CB1531">
        <w:rPr>
          <w:rFonts w:ascii="Times New Roman" w:hAnsi="Times New Roman"/>
          <w:color w:val="000000"/>
          <w:sz w:val="24"/>
          <w:szCs w:val="24"/>
        </w:rPr>
        <w:t>№ _____________</w:t>
      </w:r>
    </w:p>
    <w:p w14:paraId="23171040" w14:textId="77777777" w:rsidR="00B73CDE" w:rsidRPr="00CB1531" w:rsidRDefault="00B73CDE" w:rsidP="00B73CDE">
      <w:pPr>
        <w:spacing w:after="0" w:line="20" w:lineRule="atLeast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6D720A5" w14:textId="77777777" w:rsidR="00B73CDE" w:rsidRDefault="00B73CDE" w:rsidP="00B73CDE">
      <w:pPr>
        <w:spacing w:after="0" w:line="20" w:lineRule="atLeast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60C3906" w14:textId="77777777" w:rsidR="00B73CDE" w:rsidRPr="00CB1531" w:rsidRDefault="00B73CDE" w:rsidP="00B73CDE">
      <w:pPr>
        <w:spacing w:after="0" w:line="20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 w:rsidRPr="00CB1531">
        <w:rPr>
          <w:rFonts w:ascii="Times New Roman" w:hAnsi="Times New Roman"/>
          <w:b/>
          <w:bCs/>
          <w:sz w:val="24"/>
          <w:szCs w:val="24"/>
        </w:rPr>
        <w:t>ОПИСАНИЕ ОБЪЕКТА ЗАКУПКИ</w:t>
      </w:r>
      <w:r w:rsidRPr="00CB1531">
        <w:rPr>
          <w:rFonts w:ascii="Times New Roman" w:hAnsi="Times New Roman"/>
          <w:b/>
          <w:bCs/>
          <w:sz w:val="24"/>
          <w:szCs w:val="24"/>
        </w:rPr>
        <w:br/>
        <w:t>(ТЕХНИЧЕСКОЕ ЗАДАНИЕ СО СПЕЦИФИКАЦИЕЙ)</w:t>
      </w:r>
    </w:p>
    <w:p w14:paraId="5DF48846" w14:textId="77777777" w:rsidR="00B73CDE" w:rsidRDefault="00B73CDE" w:rsidP="00B73CDE">
      <w:pPr>
        <w:spacing w:after="0" w:line="20" w:lineRule="atLeast"/>
        <w:jc w:val="center"/>
        <w:rPr>
          <w:rFonts w:ascii="Times New Roman" w:hAnsi="Times New Roman"/>
          <w:color w:val="000000"/>
          <w:sz w:val="24"/>
          <w:szCs w:val="24"/>
        </w:rPr>
      </w:pPr>
      <w:r w:rsidRPr="00CB1531">
        <w:rPr>
          <w:rFonts w:ascii="Times New Roman" w:hAnsi="Times New Roman"/>
          <w:color w:val="000000"/>
          <w:sz w:val="24"/>
          <w:szCs w:val="24"/>
        </w:rPr>
        <w:t>Электронного сервиса «РАМЗЭС 2.0» (роль «Учреждение»)</w:t>
      </w:r>
    </w:p>
    <w:p w14:paraId="41B62C9C" w14:textId="77777777" w:rsidR="00DA2861" w:rsidRPr="00CB1531" w:rsidRDefault="00DA2861" w:rsidP="00B73CDE">
      <w:pPr>
        <w:spacing w:after="0" w:line="20" w:lineRule="atLeast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7659F6C8" w14:textId="77777777" w:rsidR="009E5C7D" w:rsidRPr="009E5C7D" w:rsidRDefault="00B73CDE" w:rsidP="009E5C7D">
      <w:pPr>
        <w:pStyle w:val="a4"/>
        <w:numPr>
          <w:ilvl w:val="0"/>
          <w:numId w:val="56"/>
        </w:numPr>
        <w:spacing w:after="0" w:line="20" w:lineRule="atLeast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9E5C7D">
        <w:rPr>
          <w:rFonts w:ascii="Times New Roman" w:hAnsi="Times New Roman"/>
          <w:b/>
          <w:sz w:val="24"/>
          <w:szCs w:val="24"/>
        </w:rPr>
        <w:t xml:space="preserve">Лицензиат: </w:t>
      </w:r>
      <w:r w:rsidR="009E5C7D" w:rsidRPr="009E5C7D">
        <w:rPr>
          <w:rFonts w:ascii="Times New Roman" w:hAnsi="Times New Roman"/>
          <w:sz w:val="24"/>
          <w:szCs w:val="24"/>
        </w:rPr>
        <w:t xml:space="preserve">КГБУК «ХКП им. Н.Н. Муравьева-Амурского» </w:t>
      </w:r>
    </w:p>
    <w:p w14:paraId="3A026C69" w14:textId="77777777" w:rsidR="009E5C7D" w:rsidRDefault="00B73CDE" w:rsidP="009E5C7D">
      <w:pPr>
        <w:pStyle w:val="a4"/>
        <w:numPr>
          <w:ilvl w:val="0"/>
          <w:numId w:val="56"/>
        </w:numPr>
        <w:spacing w:after="0" w:line="20" w:lineRule="atLeast"/>
        <w:jc w:val="both"/>
        <w:rPr>
          <w:rFonts w:ascii="Times New Roman" w:hAnsi="Times New Roman"/>
          <w:sz w:val="24"/>
          <w:szCs w:val="24"/>
        </w:rPr>
      </w:pPr>
      <w:r w:rsidRPr="009E5C7D">
        <w:rPr>
          <w:rFonts w:ascii="Times New Roman" w:hAnsi="Times New Roman"/>
          <w:b/>
          <w:sz w:val="24"/>
          <w:szCs w:val="24"/>
        </w:rPr>
        <w:t>Юридический адрес Лицензиата:</w:t>
      </w:r>
      <w:r w:rsidRPr="009E5C7D">
        <w:rPr>
          <w:rFonts w:ascii="Times New Roman" w:hAnsi="Times New Roman"/>
          <w:sz w:val="24"/>
          <w:szCs w:val="24"/>
        </w:rPr>
        <w:t xml:space="preserve"> </w:t>
      </w:r>
      <w:r w:rsidR="009E5C7D" w:rsidRPr="009E5C7D">
        <w:rPr>
          <w:rFonts w:ascii="Times New Roman" w:hAnsi="Times New Roman"/>
          <w:sz w:val="24"/>
          <w:szCs w:val="24"/>
          <w:lang w:eastAsia="ar-SA"/>
        </w:rPr>
        <w:t xml:space="preserve">680000, г. Хабаровск, ул. Шевченко, 15, </w:t>
      </w:r>
    </w:p>
    <w:p w14:paraId="261AF0D0" w14:textId="0A05D06A" w:rsidR="00B73CDE" w:rsidRPr="009E5C7D" w:rsidRDefault="00B73CDE" w:rsidP="009E5C7D">
      <w:pPr>
        <w:pStyle w:val="a4"/>
        <w:numPr>
          <w:ilvl w:val="0"/>
          <w:numId w:val="56"/>
        </w:numPr>
        <w:spacing w:after="0" w:line="20" w:lineRule="atLeast"/>
        <w:jc w:val="both"/>
        <w:rPr>
          <w:rFonts w:ascii="Times New Roman" w:hAnsi="Times New Roman"/>
          <w:sz w:val="24"/>
          <w:szCs w:val="24"/>
        </w:rPr>
      </w:pPr>
      <w:r w:rsidRPr="009E5C7D">
        <w:rPr>
          <w:rFonts w:ascii="Times New Roman" w:hAnsi="Times New Roman"/>
          <w:b/>
          <w:sz w:val="24"/>
          <w:szCs w:val="24"/>
        </w:rPr>
        <w:t>Способ определения Лицензиара:</w:t>
      </w:r>
      <w:r w:rsidRPr="009E5C7D">
        <w:rPr>
          <w:rFonts w:ascii="Times New Roman" w:hAnsi="Times New Roman"/>
          <w:sz w:val="24"/>
          <w:szCs w:val="24"/>
        </w:rPr>
        <w:t xml:space="preserve"> </w:t>
      </w:r>
      <w:r w:rsidR="002744D4" w:rsidRPr="009E5C7D">
        <w:rPr>
          <w:rFonts w:ascii="Times New Roman" w:hAnsi="Times New Roman"/>
          <w:sz w:val="24"/>
          <w:szCs w:val="24"/>
        </w:rPr>
        <w:t>закупка у единственного поставщика.</w:t>
      </w:r>
    </w:p>
    <w:p w14:paraId="7295109C" w14:textId="77777777" w:rsidR="00B73CDE" w:rsidRPr="00CB1531" w:rsidRDefault="00B73CDE" w:rsidP="00B73CDE">
      <w:pPr>
        <w:pStyle w:val="a4"/>
        <w:numPr>
          <w:ilvl w:val="0"/>
          <w:numId w:val="56"/>
        </w:numPr>
        <w:spacing w:after="0" w:line="20" w:lineRule="atLeast"/>
        <w:jc w:val="both"/>
        <w:rPr>
          <w:rFonts w:ascii="Times New Roman" w:hAnsi="Times New Roman"/>
          <w:sz w:val="24"/>
          <w:szCs w:val="24"/>
        </w:rPr>
      </w:pPr>
      <w:r w:rsidRPr="00CB1531">
        <w:rPr>
          <w:rFonts w:ascii="Times New Roman" w:hAnsi="Times New Roman"/>
          <w:b/>
          <w:sz w:val="24"/>
          <w:szCs w:val="24"/>
        </w:rPr>
        <w:t>Предмет</w:t>
      </w:r>
      <w:r>
        <w:rPr>
          <w:rFonts w:ascii="Times New Roman" w:hAnsi="Times New Roman"/>
          <w:b/>
          <w:sz w:val="24"/>
          <w:szCs w:val="24"/>
        </w:rPr>
        <w:t xml:space="preserve"> закупки</w:t>
      </w:r>
      <w:r w:rsidRPr="00CB1531">
        <w:rPr>
          <w:rFonts w:ascii="Times New Roman" w:hAnsi="Times New Roman"/>
          <w:b/>
          <w:sz w:val="24"/>
          <w:szCs w:val="24"/>
        </w:rPr>
        <w:t xml:space="preserve">: </w:t>
      </w:r>
      <w:r w:rsidRPr="00CB1531">
        <w:rPr>
          <w:rFonts w:ascii="Times New Roman" w:hAnsi="Times New Roman"/>
          <w:bCs/>
          <w:sz w:val="24"/>
          <w:szCs w:val="24"/>
        </w:rPr>
        <w:t>предоставление права использования на условиях простой (неисключительной) лицензии ПО «Отраслевой информационный ресурс» в составе «Электронный сервис «РАМЗЭС 2.0»</w:t>
      </w:r>
      <w:r w:rsidRPr="00CB1531">
        <w:rPr>
          <w:rFonts w:ascii="Times New Roman" w:hAnsi="Times New Roman"/>
          <w:sz w:val="24"/>
          <w:szCs w:val="24"/>
        </w:rPr>
        <w:t xml:space="preserve">. </w:t>
      </w:r>
    </w:p>
    <w:p w14:paraId="5BAB2196" w14:textId="77777777" w:rsidR="00B73CDE" w:rsidRPr="00CB1531" w:rsidRDefault="00B73CDE" w:rsidP="00B73CDE">
      <w:pPr>
        <w:pStyle w:val="a4"/>
        <w:numPr>
          <w:ilvl w:val="0"/>
          <w:numId w:val="56"/>
        </w:numPr>
        <w:spacing w:after="0" w:line="20" w:lineRule="atLeast"/>
        <w:jc w:val="both"/>
        <w:rPr>
          <w:rFonts w:ascii="Times New Roman" w:hAnsi="Times New Roman"/>
          <w:sz w:val="24"/>
          <w:szCs w:val="24"/>
        </w:rPr>
      </w:pPr>
      <w:r w:rsidRPr="00CB1531">
        <w:rPr>
          <w:rFonts w:ascii="Times New Roman" w:hAnsi="Times New Roman"/>
          <w:b/>
          <w:bCs/>
          <w:sz w:val="24"/>
          <w:szCs w:val="24"/>
        </w:rPr>
        <w:t>Описание</w:t>
      </w:r>
      <w:r>
        <w:rPr>
          <w:rFonts w:ascii="Times New Roman" w:hAnsi="Times New Roman"/>
          <w:b/>
          <w:bCs/>
          <w:sz w:val="24"/>
          <w:szCs w:val="24"/>
        </w:rPr>
        <w:t xml:space="preserve"> ПО:</w:t>
      </w:r>
      <w:r w:rsidRPr="00CB153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</w:t>
      </w:r>
      <w:r w:rsidRPr="00CB1531">
        <w:rPr>
          <w:rFonts w:ascii="Times New Roman" w:hAnsi="Times New Roman"/>
          <w:sz w:val="24"/>
          <w:szCs w:val="24"/>
        </w:rPr>
        <w:t xml:space="preserve">рограммное обеспечение «Отраслевой информационный ресурс» поставляется в составе программного продукта «Электронный сервис «РАМЗЭС 2.0» (зарегистрирован в реестре отечественного ПО 18.05.2017 г., рег. номер ПО: 3566 (класс ПО: информационные системы для решения специфических отраслевых задач, системы управления процессами организации), Свидетельство о государственной регистрации программ для ЭВМ № 2016618923 от 10 августа 2016 г.), страница в Едином реестре российских программ для электронных вычислительных машин и баз данных: </w:t>
      </w:r>
      <w:hyperlink r:id="rId16" w:history="1">
        <w:r w:rsidRPr="00CB1531">
          <w:rPr>
            <w:rStyle w:val="ab"/>
            <w:rFonts w:ascii="Times New Roman" w:hAnsi="Times New Roman"/>
            <w:sz w:val="24"/>
            <w:szCs w:val="24"/>
          </w:rPr>
          <w:t>https://reestr.digital.gov.ru/reestr/304916/</w:t>
        </w:r>
      </w:hyperlink>
      <w:r w:rsidRPr="00CB1531">
        <w:rPr>
          <w:rFonts w:ascii="Times New Roman" w:hAnsi="Times New Roman"/>
          <w:sz w:val="24"/>
          <w:szCs w:val="24"/>
        </w:rPr>
        <w:t>. Указанное программное обеспечение (ПО, Система) обладает следующими характеристиками:</w:t>
      </w:r>
    </w:p>
    <w:p w14:paraId="4F346D81" w14:textId="77777777" w:rsidR="00B73CDE" w:rsidRPr="00CB1531" w:rsidRDefault="00B73CDE" w:rsidP="00B73CDE">
      <w:pPr>
        <w:pStyle w:val="a4"/>
        <w:numPr>
          <w:ilvl w:val="0"/>
          <w:numId w:val="55"/>
        </w:numPr>
        <w:spacing w:after="0" w:line="20" w:lineRule="atLeast"/>
        <w:jc w:val="both"/>
        <w:rPr>
          <w:rFonts w:ascii="Times New Roman" w:hAnsi="Times New Roman"/>
          <w:sz w:val="24"/>
          <w:szCs w:val="24"/>
        </w:rPr>
      </w:pPr>
      <w:r w:rsidRPr="00CB1531">
        <w:rPr>
          <w:rFonts w:ascii="Times New Roman" w:hAnsi="Times New Roman"/>
          <w:sz w:val="24"/>
          <w:szCs w:val="24"/>
        </w:rPr>
        <w:t>Технические и программные решения в Системе позволяют использовать функциональные возможности круглосуточно. Доступ к Системе организован через веб-браузер с любого устройства (персональный компьютер, планшет, смартфон), имеющего выход в сеть Интернет.</w:t>
      </w:r>
    </w:p>
    <w:p w14:paraId="2959CAED" w14:textId="77777777" w:rsidR="00B73CDE" w:rsidRPr="00CB1531" w:rsidRDefault="00B73CDE" w:rsidP="00B73CDE">
      <w:pPr>
        <w:pStyle w:val="a4"/>
        <w:numPr>
          <w:ilvl w:val="0"/>
          <w:numId w:val="55"/>
        </w:numPr>
        <w:spacing w:after="0" w:line="20" w:lineRule="atLeast"/>
        <w:jc w:val="both"/>
        <w:rPr>
          <w:rFonts w:ascii="Times New Roman" w:hAnsi="Times New Roman"/>
          <w:sz w:val="24"/>
          <w:szCs w:val="24"/>
        </w:rPr>
      </w:pPr>
      <w:r w:rsidRPr="00CB1531">
        <w:rPr>
          <w:rFonts w:ascii="Times New Roman" w:hAnsi="Times New Roman"/>
          <w:sz w:val="24"/>
          <w:szCs w:val="24"/>
        </w:rPr>
        <w:t xml:space="preserve">Используется программное обеспечение, включенное в Единый реестр российских программ для электронных вычислительных машин и баз данных: </w:t>
      </w:r>
      <w:hyperlink r:id="rId17" w:history="1">
        <w:r w:rsidRPr="00CB1531">
          <w:rPr>
            <w:rStyle w:val="ab"/>
            <w:rFonts w:ascii="Times New Roman" w:hAnsi="Times New Roman"/>
            <w:sz w:val="24"/>
            <w:szCs w:val="24"/>
          </w:rPr>
          <w:t>https://reestr.digital.gov.ru/reestr/</w:t>
        </w:r>
      </w:hyperlink>
      <w:r w:rsidRPr="00CB1531">
        <w:rPr>
          <w:rFonts w:ascii="Times New Roman" w:hAnsi="Times New Roman"/>
          <w:sz w:val="24"/>
          <w:szCs w:val="24"/>
        </w:rPr>
        <w:t xml:space="preserve"> на основании статьи 12.1 Федерального закона от 27.07.2006 № 149-ФЗ «Об информации, информационных технологиях и о защите информации». </w:t>
      </w:r>
    </w:p>
    <w:p w14:paraId="74CAB080" w14:textId="77777777" w:rsidR="00B73CDE" w:rsidRPr="00CB1531" w:rsidRDefault="00B73CDE" w:rsidP="00B73CDE">
      <w:pPr>
        <w:pStyle w:val="a4"/>
        <w:numPr>
          <w:ilvl w:val="0"/>
          <w:numId w:val="55"/>
        </w:numPr>
        <w:spacing w:after="0" w:line="20" w:lineRule="atLeast"/>
        <w:jc w:val="both"/>
        <w:rPr>
          <w:rFonts w:ascii="Times New Roman" w:hAnsi="Times New Roman"/>
          <w:sz w:val="24"/>
          <w:szCs w:val="24"/>
        </w:rPr>
      </w:pPr>
      <w:r w:rsidRPr="00CB1531">
        <w:rPr>
          <w:rFonts w:ascii="Times New Roman" w:hAnsi="Times New Roman"/>
          <w:sz w:val="24"/>
          <w:szCs w:val="24"/>
        </w:rPr>
        <w:t>В Системе используется единая база данных по подведомственной сети учреждений, в которой предусмотрена возможность чтения и записи данных пользователями.</w:t>
      </w:r>
    </w:p>
    <w:p w14:paraId="1EE20681" w14:textId="77777777" w:rsidR="00B73CDE" w:rsidRPr="00CB1531" w:rsidRDefault="00B73CDE" w:rsidP="00B73CDE">
      <w:pPr>
        <w:pStyle w:val="a4"/>
        <w:numPr>
          <w:ilvl w:val="0"/>
          <w:numId w:val="55"/>
        </w:numPr>
        <w:spacing w:after="0" w:line="20" w:lineRule="atLeast"/>
        <w:jc w:val="both"/>
        <w:rPr>
          <w:rFonts w:ascii="Times New Roman" w:hAnsi="Times New Roman"/>
          <w:sz w:val="24"/>
          <w:szCs w:val="24"/>
        </w:rPr>
      </w:pPr>
      <w:r w:rsidRPr="00CB1531">
        <w:rPr>
          <w:rFonts w:ascii="Times New Roman" w:hAnsi="Times New Roman"/>
          <w:sz w:val="24"/>
          <w:szCs w:val="24"/>
        </w:rPr>
        <w:t>Хранение базы данных реализовано в виде версий, соответствующих текущему финансовому году, с возможностью копирования и выгрузки реестров учреждений, услуг и справочников Системы. Первичное формирование (актуализация) реестров и справочников производится посредством ввода данных через веб-интерфейс.</w:t>
      </w:r>
    </w:p>
    <w:p w14:paraId="60203AD5" w14:textId="66AEADE8" w:rsidR="00B73CDE" w:rsidRPr="00CB1531" w:rsidRDefault="00B73CDE" w:rsidP="00B73CDE">
      <w:pPr>
        <w:pStyle w:val="a4"/>
        <w:numPr>
          <w:ilvl w:val="0"/>
          <w:numId w:val="56"/>
        </w:numPr>
        <w:spacing w:after="0" w:line="20" w:lineRule="atLeast"/>
        <w:jc w:val="both"/>
        <w:rPr>
          <w:rFonts w:ascii="Times New Roman" w:hAnsi="Times New Roman"/>
          <w:sz w:val="24"/>
          <w:szCs w:val="24"/>
        </w:rPr>
      </w:pPr>
      <w:r w:rsidRPr="00CB1531">
        <w:rPr>
          <w:rFonts w:ascii="Times New Roman" w:hAnsi="Times New Roman"/>
          <w:b/>
          <w:sz w:val="24"/>
          <w:szCs w:val="24"/>
        </w:rPr>
        <w:t xml:space="preserve">Начальная (максимальная) цена </w:t>
      </w:r>
      <w:r>
        <w:rPr>
          <w:rFonts w:ascii="Times New Roman" w:hAnsi="Times New Roman"/>
          <w:b/>
          <w:sz w:val="24"/>
          <w:szCs w:val="24"/>
        </w:rPr>
        <w:t>договор</w:t>
      </w:r>
      <w:r w:rsidRPr="00CB1531">
        <w:rPr>
          <w:rFonts w:ascii="Times New Roman" w:hAnsi="Times New Roman"/>
          <w:b/>
          <w:sz w:val="24"/>
          <w:szCs w:val="24"/>
        </w:rPr>
        <w:t xml:space="preserve">а: </w:t>
      </w:r>
      <w:r w:rsidR="00E00865">
        <w:rPr>
          <w:rFonts w:ascii="Times New Roman" w:hAnsi="Times New Roman"/>
          <w:sz w:val="24"/>
          <w:szCs w:val="24"/>
        </w:rPr>
        <w:t>1</w:t>
      </w:r>
      <w:r w:rsidR="00687856">
        <w:rPr>
          <w:rFonts w:ascii="Times New Roman" w:hAnsi="Times New Roman"/>
          <w:sz w:val="24"/>
          <w:szCs w:val="24"/>
        </w:rPr>
        <w:t>40</w:t>
      </w:r>
      <w:r w:rsidRPr="00CB1531">
        <w:rPr>
          <w:rFonts w:ascii="Times New Roman" w:hAnsi="Times New Roman"/>
          <w:sz w:val="24"/>
          <w:szCs w:val="24"/>
        </w:rPr>
        <w:t> 000-00 (</w:t>
      </w:r>
      <w:r w:rsidR="00135A0F" w:rsidRPr="00135A0F">
        <w:rPr>
          <w:rFonts w:ascii="Times New Roman" w:hAnsi="Times New Roman"/>
          <w:sz w:val="24"/>
          <w:szCs w:val="24"/>
        </w:rPr>
        <w:t xml:space="preserve">Сто </w:t>
      </w:r>
      <w:r w:rsidR="00687856">
        <w:rPr>
          <w:rFonts w:ascii="Times New Roman" w:hAnsi="Times New Roman"/>
          <w:sz w:val="24"/>
          <w:szCs w:val="24"/>
        </w:rPr>
        <w:t>сорок</w:t>
      </w:r>
      <w:r w:rsidR="00135A0F" w:rsidRPr="00135A0F">
        <w:rPr>
          <w:rFonts w:ascii="Times New Roman" w:hAnsi="Times New Roman"/>
          <w:sz w:val="24"/>
          <w:szCs w:val="24"/>
        </w:rPr>
        <w:t xml:space="preserve"> тысяч</w:t>
      </w:r>
      <w:r w:rsidRPr="00CB1531">
        <w:rPr>
          <w:rFonts w:ascii="Times New Roman" w:hAnsi="Times New Roman"/>
          <w:sz w:val="24"/>
          <w:szCs w:val="24"/>
        </w:rPr>
        <w:t>) руб. 00 коп.</w:t>
      </w:r>
    </w:p>
    <w:p w14:paraId="4F7DF184" w14:textId="303986B0" w:rsidR="00B73CDE" w:rsidRPr="00CB1531" w:rsidRDefault="00B73CDE" w:rsidP="00B73CDE">
      <w:pPr>
        <w:pStyle w:val="a4"/>
        <w:numPr>
          <w:ilvl w:val="0"/>
          <w:numId w:val="56"/>
        </w:numPr>
        <w:spacing w:after="0" w:line="20" w:lineRule="atLeast"/>
        <w:jc w:val="both"/>
        <w:rPr>
          <w:rFonts w:ascii="Times New Roman" w:hAnsi="Times New Roman"/>
          <w:b/>
          <w:sz w:val="24"/>
          <w:szCs w:val="24"/>
        </w:rPr>
      </w:pPr>
      <w:r w:rsidRPr="00CB1531">
        <w:rPr>
          <w:rFonts w:ascii="Times New Roman" w:hAnsi="Times New Roman"/>
          <w:b/>
          <w:sz w:val="24"/>
          <w:szCs w:val="24"/>
        </w:rPr>
        <w:t xml:space="preserve">Источник финансирования: </w:t>
      </w:r>
      <w:r w:rsidR="009E5C7D" w:rsidRPr="009E5C7D">
        <w:rPr>
          <w:rFonts w:ascii="Times New Roman" w:hAnsi="Times New Roman"/>
          <w:sz w:val="24"/>
          <w:szCs w:val="24"/>
        </w:rPr>
        <w:t>Хабаровский край – средства бюджетных учреждений</w:t>
      </w:r>
    </w:p>
    <w:p w14:paraId="2DA743A0" w14:textId="4DDC0D7D" w:rsidR="00B73CDE" w:rsidRPr="00CB1531" w:rsidRDefault="00B73CDE" w:rsidP="00A83F16">
      <w:pPr>
        <w:pStyle w:val="a4"/>
        <w:numPr>
          <w:ilvl w:val="0"/>
          <w:numId w:val="56"/>
        </w:numPr>
        <w:spacing w:after="0" w:line="20" w:lineRule="atLeast"/>
        <w:jc w:val="both"/>
        <w:rPr>
          <w:rFonts w:ascii="Times New Roman" w:hAnsi="Times New Roman"/>
          <w:b/>
          <w:sz w:val="24"/>
          <w:szCs w:val="24"/>
        </w:rPr>
      </w:pPr>
      <w:r w:rsidRPr="00CB1531">
        <w:rPr>
          <w:rFonts w:ascii="Times New Roman" w:hAnsi="Times New Roman"/>
          <w:b/>
          <w:sz w:val="24"/>
          <w:szCs w:val="24"/>
        </w:rPr>
        <w:t xml:space="preserve">Код бюджетной классификации РФ: </w:t>
      </w:r>
      <w:r w:rsidR="00A83F16" w:rsidRPr="00A83F16">
        <w:rPr>
          <w:rFonts w:ascii="Times New Roman" w:hAnsi="Times New Roman"/>
          <w:sz w:val="24"/>
          <w:szCs w:val="24"/>
        </w:rPr>
        <w:t>00000000000000000244</w:t>
      </w:r>
    </w:p>
    <w:p w14:paraId="04DA0F78" w14:textId="5FC917AD" w:rsidR="00B73CDE" w:rsidRPr="00CB1531" w:rsidRDefault="00B73CDE" w:rsidP="00B73CDE">
      <w:pPr>
        <w:pStyle w:val="a4"/>
        <w:numPr>
          <w:ilvl w:val="0"/>
          <w:numId w:val="56"/>
        </w:numPr>
        <w:spacing w:after="0" w:line="20" w:lineRule="atLeast"/>
        <w:jc w:val="both"/>
        <w:rPr>
          <w:rFonts w:ascii="Times New Roman" w:hAnsi="Times New Roman"/>
          <w:b/>
          <w:sz w:val="24"/>
          <w:szCs w:val="24"/>
        </w:rPr>
      </w:pPr>
      <w:r w:rsidRPr="00CB1531">
        <w:rPr>
          <w:rFonts w:ascii="Times New Roman" w:hAnsi="Times New Roman"/>
          <w:b/>
          <w:sz w:val="24"/>
          <w:szCs w:val="24"/>
        </w:rPr>
        <w:t xml:space="preserve">Срок действия лицензии в соответствии со ст. 1235 ГК РФ: </w:t>
      </w:r>
      <w:r w:rsidRPr="00CB1531">
        <w:rPr>
          <w:rFonts w:ascii="Times New Roman" w:hAnsi="Times New Roman"/>
          <w:sz w:val="24"/>
          <w:szCs w:val="24"/>
        </w:rPr>
        <w:t xml:space="preserve">с </w:t>
      </w:r>
      <w:r w:rsidR="00687856">
        <w:rPr>
          <w:rFonts w:ascii="Times New Roman" w:hAnsi="Times New Roman"/>
          <w:sz w:val="24"/>
          <w:szCs w:val="24"/>
        </w:rPr>
        <w:t>01 апреля 2026 года</w:t>
      </w:r>
      <w:r w:rsidRPr="00CB1531">
        <w:rPr>
          <w:rFonts w:ascii="Times New Roman" w:hAnsi="Times New Roman"/>
          <w:sz w:val="24"/>
          <w:szCs w:val="24"/>
        </w:rPr>
        <w:t xml:space="preserve"> по 31 </w:t>
      </w:r>
      <w:r w:rsidR="00687856">
        <w:rPr>
          <w:rFonts w:ascii="Times New Roman" w:hAnsi="Times New Roman"/>
          <w:sz w:val="24"/>
          <w:szCs w:val="24"/>
        </w:rPr>
        <w:t>марта</w:t>
      </w:r>
      <w:r w:rsidRPr="00CB1531">
        <w:rPr>
          <w:rFonts w:ascii="Times New Roman" w:hAnsi="Times New Roman"/>
          <w:sz w:val="24"/>
          <w:szCs w:val="24"/>
        </w:rPr>
        <w:t xml:space="preserve"> 202</w:t>
      </w:r>
      <w:r w:rsidR="00687856">
        <w:rPr>
          <w:rFonts w:ascii="Times New Roman" w:hAnsi="Times New Roman"/>
          <w:sz w:val="24"/>
          <w:szCs w:val="24"/>
        </w:rPr>
        <w:t>7</w:t>
      </w:r>
      <w:r w:rsidRPr="00CB1531">
        <w:rPr>
          <w:rFonts w:ascii="Times New Roman" w:hAnsi="Times New Roman"/>
          <w:sz w:val="24"/>
          <w:szCs w:val="24"/>
        </w:rPr>
        <w:t xml:space="preserve"> г. включительно.</w:t>
      </w:r>
    </w:p>
    <w:p w14:paraId="3C9026DE" w14:textId="77777777" w:rsidR="00B73CDE" w:rsidRPr="00CB1531" w:rsidRDefault="00B73CDE" w:rsidP="00B73CDE">
      <w:pPr>
        <w:pStyle w:val="a4"/>
        <w:numPr>
          <w:ilvl w:val="0"/>
          <w:numId w:val="56"/>
        </w:numPr>
        <w:spacing w:after="0" w:line="20" w:lineRule="atLeast"/>
        <w:jc w:val="both"/>
        <w:rPr>
          <w:rFonts w:ascii="Times New Roman" w:hAnsi="Times New Roman"/>
          <w:b/>
          <w:sz w:val="24"/>
          <w:szCs w:val="24"/>
        </w:rPr>
      </w:pPr>
      <w:r w:rsidRPr="00CB1531">
        <w:rPr>
          <w:rFonts w:ascii="Times New Roman" w:hAnsi="Times New Roman"/>
          <w:b/>
          <w:sz w:val="24"/>
          <w:szCs w:val="24"/>
        </w:rPr>
        <w:t>Объем предоставляемого доступа к ОИР:</w:t>
      </w:r>
    </w:p>
    <w:p w14:paraId="012FD5F0" w14:textId="77777777" w:rsidR="00B73CDE" w:rsidRPr="00CB1531" w:rsidRDefault="00B73CDE" w:rsidP="00B73CDE">
      <w:pPr>
        <w:pStyle w:val="a4"/>
        <w:spacing w:after="0" w:line="20" w:lineRule="atLeast"/>
        <w:ind w:left="426"/>
        <w:jc w:val="both"/>
        <w:rPr>
          <w:rFonts w:ascii="Times New Roman" w:hAnsi="Times New Roman"/>
          <w:sz w:val="24"/>
          <w:szCs w:val="24"/>
        </w:rPr>
      </w:pPr>
      <w:r w:rsidRPr="00CB1531">
        <w:rPr>
          <w:rFonts w:ascii="Times New Roman" w:hAnsi="Times New Roman"/>
          <w:sz w:val="24"/>
          <w:szCs w:val="24"/>
        </w:rPr>
        <w:t>10.1. Информация о комплектации электронного сервиса «РАМЗЭС 2.0»:</w:t>
      </w:r>
    </w:p>
    <w:p w14:paraId="232F1003" w14:textId="77777777" w:rsidR="00B73CDE" w:rsidRPr="00CB1531" w:rsidRDefault="00B73CDE" w:rsidP="00B73CDE">
      <w:pPr>
        <w:pStyle w:val="a4"/>
        <w:numPr>
          <w:ilvl w:val="0"/>
          <w:numId w:val="49"/>
        </w:numPr>
        <w:tabs>
          <w:tab w:val="left" w:pos="851"/>
        </w:tabs>
        <w:spacing w:after="0" w:line="20" w:lineRule="atLeast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CB1531">
        <w:rPr>
          <w:rFonts w:ascii="Times New Roman" w:hAnsi="Times New Roman"/>
          <w:sz w:val="24"/>
          <w:szCs w:val="24"/>
        </w:rPr>
        <w:t xml:space="preserve">уровень доступа: учреждение; </w:t>
      </w:r>
    </w:p>
    <w:p w14:paraId="5F8602EE" w14:textId="77777777" w:rsidR="00B73CDE" w:rsidRPr="00CB1531" w:rsidRDefault="00B73CDE" w:rsidP="00B73CDE">
      <w:pPr>
        <w:pStyle w:val="a4"/>
        <w:numPr>
          <w:ilvl w:val="0"/>
          <w:numId w:val="49"/>
        </w:numPr>
        <w:tabs>
          <w:tab w:val="left" w:pos="851"/>
        </w:tabs>
        <w:spacing w:after="0" w:line="20" w:lineRule="atLeast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CB1531">
        <w:rPr>
          <w:rFonts w:ascii="Times New Roman" w:hAnsi="Times New Roman"/>
          <w:sz w:val="24"/>
          <w:szCs w:val="24"/>
        </w:rPr>
        <w:t xml:space="preserve">функционал: без ограничений, </w:t>
      </w:r>
    </w:p>
    <w:p w14:paraId="332B4083" w14:textId="77777777" w:rsidR="00B73CDE" w:rsidRPr="00CB1531" w:rsidRDefault="00B73CDE" w:rsidP="00B73CDE">
      <w:pPr>
        <w:pStyle w:val="a4"/>
        <w:numPr>
          <w:ilvl w:val="0"/>
          <w:numId w:val="49"/>
        </w:numPr>
        <w:tabs>
          <w:tab w:val="left" w:pos="851"/>
        </w:tabs>
        <w:spacing w:after="0" w:line="20" w:lineRule="atLeast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CB1531">
        <w:rPr>
          <w:rFonts w:ascii="Times New Roman" w:hAnsi="Times New Roman"/>
          <w:sz w:val="24"/>
          <w:szCs w:val="24"/>
        </w:rPr>
        <w:t xml:space="preserve">уровень бюджета: субъект РФ; </w:t>
      </w:r>
    </w:p>
    <w:p w14:paraId="1D56ADDF" w14:textId="25F41C6D" w:rsidR="00B73CDE" w:rsidRPr="00CB1531" w:rsidRDefault="00B73CDE" w:rsidP="00B73CDE">
      <w:pPr>
        <w:pStyle w:val="a4"/>
        <w:numPr>
          <w:ilvl w:val="0"/>
          <w:numId w:val="49"/>
        </w:numPr>
        <w:tabs>
          <w:tab w:val="left" w:pos="851"/>
        </w:tabs>
        <w:spacing w:after="0" w:line="20" w:lineRule="atLeast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CB1531">
        <w:rPr>
          <w:rFonts w:ascii="Times New Roman" w:hAnsi="Times New Roman"/>
          <w:sz w:val="24"/>
          <w:szCs w:val="24"/>
        </w:rPr>
        <w:t xml:space="preserve">региональные настройки: </w:t>
      </w:r>
      <w:r w:rsidR="00135A0F">
        <w:rPr>
          <w:rFonts w:ascii="Times New Roman" w:hAnsi="Times New Roman"/>
          <w:sz w:val="24"/>
          <w:szCs w:val="24"/>
        </w:rPr>
        <w:t>Хабаровский край</w:t>
      </w:r>
      <w:r w:rsidRPr="00CB1531">
        <w:rPr>
          <w:rFonts w:ascii="Times New Roman" w:hAnsi="Times New Roman"/>
          <w:sz w:val="24"/>
          <w:szCs w:val="24"/>
        </w:rPr>
        <w:t xml:space="preserve">; </w:t>
      </w:r>
    </w:p>
    <w:p w14:paraId="2158F40B" w14:textId="7F273218" w:rsidR="00B73CDE" w:rsidRPr="00CB1531" w:rsidRDefault="00B73CDE" w:rsidP="00B73CDE">
      <w:pPr>
        <w:pStyle w:val="a4"/>
        <w:numPr>
          <w:ilvl w:val="0"/>
          <w:numId w:val="49"/>
        </w:numPr>
        <w:tabs>
          <w:tab w:val="left" w:pos="851"/>
        </w:tabs>
        <w:spacing w:after="0" w:line="20" w:lineRule="atLeast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CB1531">
        <w:rPr>
          <w:rFonts w:ascii="Times New Roman" w:hAnsi="Times New Roman"/>
          <w:sz w:val="24"/>
          <w:szCs w:val="24"/>
        </w:rPr>
        <w:t xml:space="preserve">отраслевые настройки: </w:t>
      </w:r>
      <w:r>
        <w:rPr>
          <w:rFonts w:ascii="Times New Roman" w:hAnsi="Times New Roman"/>
          <w:sz w:val="24"/>
          <w:szCs w:val="24"/>
        </w:rPr>
        <w:t>культура</w:t>
      </w:r>
      <w:r w:rsidRPr="00CB1531">
        <w:rPr>
          <w:rFonts w:ascii="Times New Roman" w:hAnsi="Times New Roman"/>
          <w:sz w:val="24"/>
          <w:szCs w:val="24"/>
        </w:rPr>
        <w:t xml:space="preserve">; </w:t>
      </w:r>
    </w:p>
    <w:p w14:paraId="6C970E07" w14:textId="77777777" w:rsidR="00B73CDE" w:rsidRPr="00CB1531" w:rsidRDefault="00B73CDE" w:rsidP="00B73CDE">
      <w:pPr>
        <w:pStyle w:val="a4"/>
        <w:numPr>
          <w:ilvl w:val="0"/>
          <w:numId w:val="49"/>
        </w:numPr>
        <w:tabs>
          <w:tab w:val="left" w:pos="851"/>
        </w:tabs>
        <w:spacing w:after="0" w:line="20" w:lineRule="atLeast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CB1531">
        <w:rPr>
          <w:rFonts w:ascii="Times New Roman" w:hAnsi="Times New Roman"/>
          <w:sz w:val="24"/>
          <w:szCs w:val="24"/>
        </w:rPr>
        <w:t>особые ф</w:t>
      </w:r>
      <w:bookmarkStart w:id="11" w:name="_GoBack"/>
      <w:bookmarkEnd w:id="11"/>
      <w:r w:rsidRPr="00CB1531">
        <w:rPr>
          <w:rFonts w:ascii="Times New Roman" w:hAnsi="Times New Roman"/>
          <w:sz w:val="24"/>
          <w:szCs w:val="24"/>
        </w:rPr>
        <w:t xml:space="preserve">ункциональные характеристики: </w:t>
      </w:r>
      <w:r>
        <w:rPr>
          <w:rFonts w:ascii="Times New Roman" w:hAnsi="Times New Roman"/>
          <w:sz w:val="24"/>
          <w:szCs w:val="24"/>
        </w:rPr>
        <w:t>отсутствуют</w:t>
      </w:r>
      <w:r w:rsidRPr="00CB1531">
        <w:rPr>
          <w:rFonts w:ascii="Times New Roman" w:hAnsi="Times New Roman"/>
          <w:sz w:val="24"/>
          <w:szCs w:val="24"/>
        </w:rPr>
        <w:t xml:space="preserve">; </w:t>
      </w:r>
    </w:p>
    <w:p w14:paraId="7A02200B" w14:textId="77777777" w:rsidR="00B73CDE" w:rsidRPr="00CB1531" w:rsidRDefault="00B73CDE" w:rsidP="00B73CDE">
      <w:pPr>
        <w:pStyle w:val="a4"/>
        <w:numPr>
          <w:ilvl w:val="0"/>
          <w:numId w:val="49"/>
        </w:numPr>
        <w:tabs>
          <w:tab w:val="left" w:pos="851"/>
        </w:tabs>
        <w:spacing w:after="0" w:line="20" w:lineRule="atLeast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CB1531">
        <w:rPr>
          <w:rFonts w:ascii="Times New Roman" w:hAnsi="Times New Roman"/>
          <w:sz w:val="24"/>
          <w:szCs w:val="24"/>
        </w:rPr>
        <w:t xml:space="preserve">кол-во пользователей (учетных записей): 1 с возможностью одновременного доступа с двух ЭВМ; </w:t>
      </w:r>
    </w:p>
    <w:p w14:paraId="3E944FCA" w14:textId="7015C8B5" w:rsidR="00B73CDE" w:rsidRPr="00CB1531" w:rsidRDefault="00B73CDE" w:rsidP="00B73CDE">
      <w:pPr>
        <w:pStyle w:val="a4"/>
        <w:numPr>
          <w:ilvl w:val="0"/>
          <w:numId w:val="49"/>
        </w:numPr>
        <w:tabs>
          <w:tab w:val="left" w:pos="851"/>
        </w:tabs>
        <w:spacing w:after="0" w:line="20" w:lineRule="atLeast"/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CB1531">
        <w:rPr>
          <w:rFonts w:ascii="Times New Roman" w:hAnsi="Times New Roman"/>
          <w:sz w:val="24"/>
          <w:szCs w:val="24"/>
        </w:rPr>
        <w:t xml:space="preserve">поддержка филиалов: </w:t>
      </w:r>
      <w:r w:rsidR="00135A0F">
        <w:rPr>
          <w:rFonts w:ascii="Times New Roman" w:hAnsi="Times New Roman"/>
          <w:sz w:val="24"/>
          <w:szCs w:val="24"/>
        </w:rPr>
        <w:t>нет</w:t>
      </w:r>
      <w:r w:rsidRPr="00CB1531">
        <w:rPr>
          <w:rFonts w:ascii="Times New Roman" w:hAnsi="Times New Roman"/>
          <w:sz w:val="24"/>
          <w:szCs w:val="24"/>
        </w:rPr>
        <w:t>.</w:t>
      </w:r>
    </w:p>
    <w:p w14:paraId="67EA0707" w14:textId="5AC5D3B8" w:rsidR="00641679" w:rsidRDefault="00B73CDE" w:rsidP="00DA2861">
      <w:pPr>
        <w:pStyle w:val="aff4"/>
        <w:keepNext/>
        <w:shd w:val="clear" w:color="auto" w:fill="auto"/>
        <w:jc w:val="both"/>
        <w:rPr>
          <w:sz w:val="24"/>
          <w:szCs w:val="24"/>
        </w:rPr>
      </w:pPr>
      <w:r w:rsidRPr="00CB1531">
        <w:rPr>
          <w:sz w:val="24"/>
          <w:szCs w:val="24"/>
        </w:rPr>
        <w:lastRenderedPageBreak/>
        <w:t>10.2. Информация о подсистемах и выполняемых функциях.</w:t>
      </w:r>
    </w:p>
    <w:tbl>
      <w:tblPr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687"/>
        <w:gridCol w:w="1730"/>
        <w:gridCol w:w="8068"/>
      </w:tblGrid>
      <w:tr w:rsidR="0061650D" w14:paraId="5C866434" w14:textId="77777777" w:rsidTr="0030753D">
        <w:trPr>
          <w:trHeight w:val="20"/>
          <w:tblHeader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0EB2F347" w14:textId="77777777" w:rsidR="0061650D" w:rsidRDefault="0061650D" w:rsidP="003075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97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022B91D6" w14:textId="77777777" w:rsidR="0061650D" w:rsidRDefault="0061650D" w:rsidP="003075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Подсистема/модуль: выполняемые функции</w:t>
            </w:r>
          </w:p>
        </w:tc>
      </w:tr>
      <w:tr w:rsidR="0061650D" w14:paraId="0CE51914" w14:textId="77777777" w:rsidTr="0030753D">
        <w:trPr>
          <w:trHeight w:val="20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BF1834" w14:textId="77777777" w:rsidR="0061650D" w:rsidRDefault="0061650D" w:rsidP="0030753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7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10504C" w14:textId="77777777" w:rsidR="0061650D" w:rsidRDefault="0061650D" w:rsidP="0030753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Функциональные подсистемы:</w:t>
            </w:r>
          </w:p>
        </w:tc>
      </w:tr>
      <w:tr w:rsidR="0061650D" w14:paraId="59914F4A" w14:textId="77777777" w:rsidTr="0030753D">
        <w:trPr>
          <w:trHeight w:val="20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FFC0D9" w14:textId="77777777" w:rsidR="0061650D" w:rsidRDefault="0061650D" w:rsidP="003075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962F40" w14:textId="77777777" w:rsidR="0061650D" w:rsidRDefault="0061650D" w:rsidP="003075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«Учреждения»</w:t>
            </w:r>
          </w:p>
        </w:tc>
        <w:tc>
          <w:tcPr>
            <w:tcW w:w="8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9F7985" w14:textId="77777777" w:rsidR="0061650D" w:rsidRDefault="0061650D" w:rsidP="0061650D">
            <w:pPr>
              <w:pStyle w:val="a4"/>
              <w:numPr>
                <w:ilvl w:val="0"/>
                <w:numId w:val="50"/>
              </w:numPr>
              <w:tabs>
                <w:tab w:val="left" w:pos="24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Реквизиты учреждения.</w:t>
            </w:r>
          </w:p>
          <w:p w14:paraId="0205EA44" w14:textId="77777777" w:rsidR="0061650D" w:rsidRDefault="0061650D" w:rsidP="0061650D">
            <w:pPr>
              <w:pStyle w:val="a4"/>
              <w:numPr>
                <w:ilvl w:val="0"/>
                <w:numId w:val="50"/>
              </w:numPr>
              <w:tabs>
                <w:tab w:val="left" w:pos="24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Справочники работ / услуг.</w:t>
            </w:r>
          </w:p>
          <w:p w14:paraId="37F8EB6D" w14:textId="77777777" w:rsidR="0061650D" w:rsidRDefault="0061650D" w:rsidP="0061650D">
            <w:pPr>
              <w:pStyle w:val="a4"/>
              <w:numPr>
                <w:ilvl w:val="0"/>
                <w:numId w:val="50"/>
              </w:numPr>
              <w:tabs>
                <w:tab w:val="left" w:pos="24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Лимиты финансирования с историей изменений.</w:t>
            </w:r>
          </w:p>
          <w:p w14:paraId="636C7B55" w14:textId="77777777" w:rsidR="0061650D" w:rsidRDefault="0061650D" w:rsidP="0061650D">
            <w:pPr>
              <w:pStyle w:val="a4"/>
              <w:numPr>
                <w:ilvl w:val="0"/>
                <w:numId w:val="50"/>
              </w:numPr>
              <w:tabs>
                <w:tab w:val="left" w:pos="24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Планирование доходов (внебюджет).</w:t>
            </w:r>
          </w:p>
          <w:p w14:paraId="53C44857" w14:textId="77777777" w:rsidR="0061650D" w:rsidRDefault="0061650D" w:rsidP="0061650D">
            <w:pPr>
              <w:pStyle w:val="a4"/>
              <w:numPr>
                <w:ilvl w:val="0"/>
                <w:numId w:val="50"/>
              </w:numPr>
              <w:tabs>
                <w:tab w:val="left" w:pos="24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графика перечисления субсидий из бюджета.</w:t>
            </w:r>
          </w:p>
          <w:p w14:paraId="2C1810FE" w14:textId="77777777" w:rsidR="0061650D" w:rsidRDefault="0061650D" w:rsidP="0061650D">
            <w:pPr>
              <w:pStyle w:val="a4"/>
              <w:numPr>
                <w:ilvl w:val="0"/>
                <w:numId w:val="50"/>
              </w:numPr>
              <w:tabs>
                <w:tab w:val="left" w:pos="24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Хранение данных об остатках на начало года и показателях финансового состояния учреждения.</w:t>
            </w:r>
          </w:p>
          <w:p w14:paraId="32509C84" w14:textId="77777777" w:rsidR="0061650D" w:rsidRDefault="0061650D" w:rsidP="0061650D">
            <w:pPr>
              <w:pStyle w:val="a4"/>
              <w:numPr>
                <w:ilvl w:val="0"/>
                <w:numId w:val="50"/>
              </w:numPr>
              <w:tabs>
                <w:tab w:val="left" w:pos="24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Статусная модель заполнения данных.</w:t>
            </w:r>
          </w:p>
        </w:tc>
      </w:tr>
      <w:tr w:rsidR="0061650D" w14:paraId="3DDD2069" w14:textId="77777777" w:rsidTr="0030753D">
        <w:trPr>
          <w:trHeight w:val="20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9BB3D5" w14:textId="77777777" w:rsidR="0061650D" w:rsidRDefault="0061650D" w:rsidP="003075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4EC614" w14:textId="77777777" w:rsidR="0061650D" w:rsidRDefault="0061650D" w:rsidP="003075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«Доходы»</w:t>
            </w:r>
          </w:p>
        </w:tc>
        <w:tc>
          <w:tcPr>
            <w:tcW w:w="8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119C9E" w14:textId="77777777" w:rsidR="0061650D" w:rsidRDefault="0061650D" w:rsidP="0061650D">
            <w:pPr>
              <w:pStyle w:val="a4"/>
              <w:numPr>
                <w:ilvl w:val="0"/>
                <w:numId w:val="50"/>
              </w:numPr>
              <w:tabs>
                <w:tab w:val="left" w:pos="24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Лимиты бюджетных ассигнований с историей изменений (по кодам бюджетной классификации).</w:t>
            </w:r>
          </w:p>
          <w:p w14:paraId="61B251CE" w14:textId="77777777" w:rsidR="0061650D" w:rsidRDefault="0061650D" w:rsidP="0061650D">
            <w:pPr>
              <w:pStyle w:val="a4"/>
              <w:numPr>
                <w:ilvl w:val="0"/>
                <w:numId w:val="50"/>
              </w:numPr>
              <w:tabs>
                <w:tab w:val="left" w:pos="24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Сохранение истории изменений лимитов бюджетных ассигнований (по кодам бюджетной классификации).</w:t>
            </w:r>
          </w:p>
          <w:p w14:paraId="10F94825" w14:textId="77777777" w:rsidR="0061650D" w:rsidRDefault="0061650D" w:rsidP="0061650D">
            <w:pPr>
              <w:pStyle w:val="a4"/>
              <w:numPr>
                <w:ilvl w:val="0"/>
                <w:numId w:val="50"/>
              </w:numPr>
              <w:tabs>
                <w:tab w:val="left" w:pos="24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Реквизиты учреждения.</w:t>
            </w:r>
          </w:p>
          <w:p w14:paraId="46517408" w14:textId="77777777" w:rsidR="0061650D" w:rsidRDefault="0061650D" w:rsidP="0061650D">
            <w:pPr>
              <w:pStyle w:val="a4"/>
              <w:numPr>
                <w:ilvl w:val="0"/>
                <w:numId w:val="50"/>
              </w:numPr>
              <w:tabs>
                <w:tab w:val="left" w:pos="24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Статусная модель заполнения данных.</w:t>
            </w:r>
          </w:p>
        </w:tc>
      </w:tr>
      <w:tr w:rsidR="0061650D" w14:paraId="3A46DCD7" w14:textId="77777777" w:rsidTr="0030753D">
        <w:trPr>
          <w:trHeight w:val="20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313D40" w14:textId="77777777" w:rsidR="0061650D" w:rsidRDefault="0061650D" w:rsidP="003075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07A9AC" w14:textId="77777777" w:rsidR="0061650D" w:rsidRDefault="0061650D" w:rsidP="003075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«Затраты»</w:t>
            </w:r>
          </w:p>
        </w:tc>
        <w:tc>
          <w:tcPr>
            <w:tcW w:w="8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051B21" w14:textId="77777777" w:rsidR="0061650D" w:rsidRDefault="0061650D" w:rsidP="0061650D">
            <w:pPr>
              <w:pStyle w:val="a4"/>
              <w:numPr>
                <w:ilvl w:val="0"/>
                <w:numId w:val="50"/>
              </w:numPr>
              <w:tabs>
                <w:tab w:val="left" w:pos="24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Планирование затрат с историей изменений (по кодам бюджетной классификации).</w:t>
            </w:r>
          </w:p>
          <w:p w14:paraId="5AEE8D30" w14:textId="77777777" w:rsidR="0061650D" w:rsidRDefault="0061650D" w:rsidP="0061650D">
            <w:pPr>
              <w:pStyle w:val="a4"/>
              <w:numPr>
                <w:ilvl w:val="0"/>
                <w:numId w:val="50"/>
              </w:numPr>
              <w:tabs>
                <w:tab w:val="left" w:pos="24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Кассовые расходы по кварталам (по кодам бюджетной классификации).</w:t>
            </w:r>
          </w:p>
          <w:p w14:paraId="0CAB603A" w14:textId="77777777" w:rsidR="0061650D" w:rsidRDefault="0061650D" w:rsidP="0061650D">
            <w:pPr>
              <w:pStyle w:val="a4"/>
              <w:numPr>
                <w:ilvl w:val="0"/>
                <w:numId w:val="50"/>
              </w:numPr>
              <w:tabs>
                <w:tab w:val="left" w:pos="24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Сохранение истории изменений затрат («передвижек»).</w:t>
            </w:r>
          </w:p>
          <w:p w14:paraId="2597593A" w14:textId="77777777" w:rsidR="0061650D" w:rsidRDefault="0061650D" w:rsidP="0061650D">
            <w:pPr>
              <w:pStyle w:val="a4"/>
              <w:numPr>
                <w:ilvl w:val="0"/>
                <w:numId w:val="50"/>
              </w:numPr>
              <w:tabs>
                <w:tab w:val="left" w:pos="24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Статусная модель заполнения данных.</w:t>
            </w:r>
          </w:p>
        </w:tc>
      </w:tr>
      <w:tr w:rsidR="0061650D" w14:paraId="3C666FBE" w14:textId="77777777" w:rsidTr="0030753D">
        <w:trPr>
          <w:trHeight w:val="20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92E49E" w14:textId="77777777" w:rsidR="0061650D" w:rsidRDefault="0061650D" w:rsidP="003075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596A4C" w14:textId="77777777" w:rsidR="0061650D" w:rsidRDefault="0061650D" w:rsidP="003075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«ЭДО»</w:t>
            </w:r>
          </w:p>
        </w:tc>
        <w:tc>
          <w:tcPr>
            <w:tcW w:w="8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4FCAD6" w14:textId="77777777" w:rsidR="0061650D" w:rsidRDefault="0061650D" w:rsidP="0061650D">
            <w:pPr>
              <w:pStyle w:val="a4"/>
              <w:numPr>
                <w:ilvl w:val="0"/>
                <w:numId w:val="50"/>
              </w:numPr>
              <w:tabs>
                <w:tab w:val="left" w:pos="24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редакций электронных документов.</w:t>
            </w:r>
          </w:p>
          <w:p w14:paraId="72255CCA" w14:textId="77777777" w:rsidR="0061650D" w:rsidRDefault="0061650D" w:rsidP="0061650D">
            <w:pPr>
              <w:pStyle w:val="a4"/>
              <w:numPr>
                <w:ilvl w:val="0"/>
                <w:numId w:val="50"/>
              </w:numPr>
              <w:tabs>
                <w:tab w:val="left" w:pos="24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Применение сертификатов усиленной квалифицированной электронной подписи.</w:t>
            </w:r>
          </w:p>
          <w:p w14:paraId="1E65A48D" w14:textId="77777777" w:rsidR="0061650D" w:rsidRDefault="0061650D" w:rsidP="0061650D">
            <w:pPr>
              <w:pStyle w:val="a4"/>
              <w:numPr>
                <w:ilvl w:val="0"/>
                <w:numId w:val="50"/>
              </w:numPr>
              <w:tabs>
                <w:tab w:val="left" w:pos="24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Статусы редакций ЭДО «Формирование», «На проверке», «Проверен», «На доработке», «Утвержден», «Завершен».</w:t>
            </w:r>
          </w:p>
        </w:tc>
      </w:tr>
      <w:tr w:rsidR="0061650D" w14:paraId="2F4AA7BE" w14:textId="77777777" w:rsidTr="0030753D">
        <w:trPr>
          <w:trHeight w:val="20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D9A08B" w14:textId="77777777" w:rsidR="0061650D" w:rsidRDefault="0061650D" w:rsidP="003075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F0CA23" w14:textId="77777777" w:rsidR="0061650D" w:rsidRDefault="0061650D" w:rsidP="003075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«Отчеты» (бюджетные и автономные учреждения)</w:t>
            </w:r>
          </w:p>
        </w:tc>
        <w:tc>
          <w:tcPr>
            <w:tcW w:w="8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879227" w14:textId="77777777" w:rsidR="0061650D" w:rsidRPr="00946BC1" w:rsidRDefault="0061650D" w:rsidP="0061650D">
            <w:pPr>
              <w:pStyle w:val="a4"/>
              <w:numPr>
                <w:ilvl w:val="0"/>
                <w:numId w:val="50"/>
              </w:numPr>
              <w:tabs>
                <w:tab w:val="left" w:pos="24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46BC1">
              <w:rPr>
                <w:rFonts w:ascii="Times New Roman" w:hAnsi="Times New Roman"/>
                <w:sz w:val="24"/>
                <w:szCs w:val="24"/>
              </w:rPr>
              <w:t>Выгрузка аналитических отчетов в формате Excel (по услугам, по затратам, по видам финансового обеспечения).</w:t>
            </w:r>
          </w:p>
          <w:p w14:paraId="4AFEE2AB" w14:textId="77777777" w:rsidR="0061650D" w:rsidRDefault="0061650D" w:rsidP="0061650D">
            <w:pPr>
              <w:pStyle w:val="a4"/>
              <w:numPr>
                <w:ilvl w:val="0"/>
                <w:numId w:val="50"/>
              </w:numPr>
              <w:tabs>
                <w:tab w:val="left" w:pos="24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46BC1">
              <w:rPr>
                <w:rFonts w:ascii="Times New Roman" w:hAnsi="Times New Roman"/>
                <w:sz w:val="24"/>
                <w:szCs w:val="24"/>
              </w:rPr>
              <w:t>Выгрузка регламентированных отчетов в формате Excel (ПФХД, отчет об исполнении гос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946BC1">
              <w:rPr>
                <w:rFonts w:ascii="Times New Roman" w:hAnsi="Times New Roman"/>
                <w:sz w:val="24"/>
                <w:szCs w:val="24"/>
              </w:rPr>
              <w:t>адания, соглашения, допсоглашения).</w:t>
            </w:r>
          </w:p>
        </w:tc>
      </w:tr>
      <w:tr w:rsidR="0061650D" w14:paraId="3687840C" w14:textId="77777777" w:rsidTr="0030753D">
        <w:trPr>
          <w:trHeight w:val="20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11F3E5" w14:textId="77777777" w:rsidR="0061650D" w:rsidRDefault="0061650D" w:rsidP="003075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C68A28" w14:textId="77777777" w:rsidR="0061650D" w:rsidRDefault="0061650D" w:rsidP="003075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«Расчеты (обоснования) Плана ФХД»</w:t>
            </w:r>
          </w:p>
          <w:p w14:paraId="68AF04EF" w14:textId="77777777" w:rsidR="0061650D" w:rsidRDefault="0061650D" w:rsidP="003075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(бюджетные и автономные учреждения)</w:t>
            </w:r>
          </w:p>
        </w:tc>
        <w:tc>
          <w:tcPr>
            <w:tcW w:w="8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5D2DF3" w14:textId="77777777" w:rsidR="0061650D" w:rsidRDefault="0061650D" w:rsidP="0061650D">
            <w:pPr>
              <w:pStyle w:val="a4"/>
              <w:numPr>
                <w:ilvl w:val="0"/>
                <w:numId w:val="50"/>
              </w:numPr>
              <w:tabs>
                <w:tab w:val="left" w:pos="24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Формы «Расчеты (обоснования) доходов» согласно Приказу Минфина России от 31 августа 2018г. №186Н</w:t>
            </w:r>
          </w:p>
          <w:p w14:paraId="1AB8970D" w14:textId="77777777" w:rsidR="0061650D" w:rsidRDefault="0061650D" w:rsidP="0061650D">
            <w:pPr>
              <w:pStyle w:val="a4"/>
              <w:numPr>
                <w:ilvl w:val="0"/>
                <w:numId w:val="50"/>
              </w:numPr>
              <w:tabs>
                <w:tab w:val="left" w:pos="24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Формы «Расчеты (обоснования) расходов» согласно Приказу Минфина России от 31 августа 2018г. №186Н</w:t>
            </w:r>
          </w:p>
        </w:tc>
      </w:tr>
      <w:tr w:rsidR="0061650D" w14:paraId="221F814E" w14:textId="77777777" w:rsidTr="0030753D">
        <w:trPr>
          <w:trHeight w:val="20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E18E4A" w14:textId="77777777" w:rsidR="0061650D" w:rsidRDefault="0061650D" w:rsidP="0030753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97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1C5CC2" w14:textId="77777777" w:rsidR="0061650D" w:rsidRDefault="0061650D" w:rsidP="0030753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Модульные подсистемы</w:t>
            </w:r>
          </w:p>
        </w:tc>
      </w:tr>
      <w:tr w:rsidR="0061650D" w14:paraId="1358CF13" w14:textId="77777777" w:rsidTr="0030753D">
        <w:trPr>
          <w:trHeight w:val="20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B04682" w14:textId="77777777" w:rsidR="0061650D" w:rsidRDefault="0061650D" w:rsidP="003075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8DB367" w14:textId="77777777" w:rsidR="0061650D" w:rsidRDefault="0061650D" w:rsidP="003075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«Расчёт нормативных затрат по натуральным нормам»</w:t>
            </w:r>
          </w:p>
        </w:tc>
        <w:tc>
          <w:tcPr>
            <w:tcW w:w="80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286FE0" w14:textId="77777777" w:rsidR="0061650D" w:rsidRDefault="0061650D" w:rsidP="0061650D">
            <w:pPr>
              <w:pStyle w:val="a4"/>
              <w:numPr>
                <w:ilvl w:val="0"/>
                <w:numId w:val="50"/>
              </w:numPr>
              <w:tabs>
                <w:tab w:val="left" w:pos="24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Автоматизация расчета норм материальных, технических и трудовых ресурсов, используемых для оказания государственной услуги в сфере культуры (норм, выраженных в натуральных показателях), установленных НПА и стандартом оказания услуги.</w:t>
            </w:r>
          </w:p>
        </w:tc>
      </w:tr>
      <w:tr w:rsidR="001D0CA5" w14:paraId="5948D9C5" w14:textId="77777777" w:rsidTr="0030753D">
        <w:trPr>
          <w:trHeight w:val="20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21A926" w14:textId="38BA0AD5" w:rsidR="001D0CA5" w:rsidRDefault="001D0CA5" w:rsidP="001D0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46316C9" w14:textId="543E4FFD" w:rsidR="001D0CA5" w:rsidRDefault="001D0CA5" w:rsidP="001D0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FF3ACE">
              <w:rPr>
                <w:rFonts w:ascii="Times New Roman" w:hAnsi="Times New Roman"/>
                <w:sz w:val="24"/>
                <w:szCs w:val="24"/>
              </w:rPr>
              <w:t>Отчет о результатах деятельности учреждений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80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58F891B" w14:textId="77777777" w:rsidR="001D0CA5" w:rsidRPr="000D5F39" w:rsidRDefault="001D0CA5" w:rsidP="001D0CA5">
            <w:pPr>
              <w:pStyle w:val="a4"/>
              <w:numPr>
                <w:ilvl w:val="0"/>
                <w:numId w:val="50"/>
              </w:numPr>
              <w:tabs>
                <w:tab w:val="left" w:pos="24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0D5F39">
              <w:rPr>
                <w:rFonts w:ascii="Times New Roman" w:hAnsi="Times New Roman"/>
                <w:sz w:val="24"/>
                <w:szCs w:val="24"/>
              </w:rPr>
              <w:t>Формы раздела «Результаты деятельности» согласно требованиям Приказа Минфина России от 02 ноября 2021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D5F39">
              <w:rPr>
                <w:rFonts w:ascii="Times New Roman" w:hAnsi="Times New Roman"/>
                <w:sz w:val="24"/>
                <w:szCs w:val="24"/>
              </w:rPr>
              <w:t>г.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D5F39">
              <w:rPr>
                <w:rFonts w:ascii="Times New Roman" w:hAnsi="Times New Roman"/>
                <w:sz w:val="24"/>
                <w:szCs w:val="24"/>
              </w:rPr>
              <w:t>171Н</w:t>
            </w:r>
          </w:p>
          <w:p w14:paraId="1E8BB5BD" w14:textId="77777777" w:rsidR="001D0CA5" w:rsidRPr="000D5F39" w:rsidRDefault="001D0CA5" w:rsidP="001D0CA5">
            <w:pPr>
              <w:pStyle w:val="a4"/>
              <w:numPr>
                <w:ilvl w:val="0"/>
                <w:numId w:val="50"/>
              </w:numPr>
              <w:tabs>
                <w:tab w:val="left" w:pos="24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0D5F39">
              <w:rPr>
                <w:rFonts w:ascii="Times New Roman" w:hAnsi="Times New Roman"/>
                <w:sz w:val="24"/>
                <w:szCs w:val="24"/>
              </w:rPr>
              <w:t>Формы раздела «Использование имущества, закрепленного за учреждением» согласно требованиям Приказа Минфина России от 02 ноября 2021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D5F39">
              <w:rPr>
                <w:rFonts w:ascii="Times New Roman" w:hAnsi="Times New Roman"/>
                <w:sz w:val="24"/>
                <w:szCs w:val="24"/>
              </w:rPr>
              <w:t>г. №171Н</w:t>
            </w:r>
          </w:p>
          <w:p w14:paraId="686DD9C9" w14:textId="70C7E0E9" w:rsidR="001D0CA5" w:rsidRDefault="001D0CA5" w:rsidP="001D0CA5">
            <w:pPr>
              <w:pStyle w:val="a4"/>
              <w:numPr>
                <w:ilvl w:val="0"/>
                <w:numId w:val="50"/>
              </w:numPr>
              <w:tabs>
                <w:tab w:val="left" w:pos="24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0D5F39">
              <w:rPr>
                <w:rFonts w:ascii="Times New Roman" w:hAnsi="Times New Roman"/>
                <w:sz w:val="24"/>
                <w:szCs w:val="24"/>
              </w:rPr>
              <w:t>Форма «Эффективность деятельности» согласно требованиям Приказа Минфина России от 02 ноября 2021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D5F39">
              <w:rPr>
                <w:rFonts w:ascii="Times New Roman" w:hAnsi="Times New Roman"/>
                <w:sz w:val="24"/>
                <w:szCs w:val="24"/>
              </w:rPr>
              <w:t>г.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D5F39">
              <w:rPr>
                <w:rFonts w:ascii="Times New Roman" w:hAnsi="Times New Roman"/>
                <w:sz w:val="24"/>
                <w:szCs w:val="24"/>
              </w:rPr>
              <w:t>171Н</w:t>
            </w:r>
          </w:p>
        </w:tc>
      </w:tr>
      <w:tr w:rsidR="001D0CA5" w14:paraId="4CEB684C" w14:textId="77777777" w:rsidTr="0030753D">
        <w:trPr>
          <w:trHeight w:val="20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0CD88E" w14:textId="77777777" w:rsidR="001D0CA5" w:rsidRDefault="001D0CA5" w:rsidP="001D0CA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97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DC9274" w14:textId="77777777" w:rsidR="001D0CA5" w:rsidRDefault="001D0CA5" w:rsidP="001D0CA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Общесистемные модули:</w:t>
            </w:r>
          </w:p>
        </w:tc>
      </w:tr>
      <w:tr w:rsidR="001D0CA5" w14:paraId="397E0CD2" w14:textId="77777777" w:rsidTr="0030753D">
        <w:trPr>
          <w:trHeight w:val="20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0D04B2" w14:textId="77777777" w:rsidR="001D0CA5" w:rsidRDefault="001D0CA5" w:rsidP="001D0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7A1FBE" w14:textId="77777777" w:rsidR="001D0CA5" w:rsidRDefault="001D0CA5" w:rsidP="001D0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«Главная»</w:t>
            </w:r>
          </w:p>
        </w:tc>
        <w:tc>
          <w:tcPr>
            <w:tcW w:w="8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209842" w14:textId="77777777" w:rsidR="001D0CA5" w:rsidRDefault="001D0CA5" w:rsidP="001D0CA5">
            <w:pPr>
              <w:pStyle w:val="a4"/>
              <w:numPr>
                <w:ilvl w:val="0"/>
                <w:numId w:val="50"/>
              </w:numPr>
              <w:tabs>
                <w:tab w:val="left" w:pos="24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Новостная лента сообщений для пользователя (системные и организационные уведомления)</w:t>
            </w:r>
          </w:p>
        </w:tc>
      </w:tr>
      <w:tr w:rsidR="001D0CA5" w14:paraId="722BFC03" w14:textId="77777777" w:rsidTr="0030753D">
        <w:trPr>
          <w:trHeight w:val="20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BE9D0C" w14:textId="77777777" w:rsidR="001D0CA5" w:rsidRDefault="001D0CA5" w:rsidP="001D0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.2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9B9726" w14:textId="77777777" w:rsidR="001D0CA5" w:rsidRDefault="001D0CA5" w:rsidP="001D0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«Центр сообщений»</w:t>
            </w:r>
          </w:p>
        </w:tc>
        <w:tc>
          <w:tcPr>
            <w:tcW w:w="8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0252B7" w14:textId="77777777" w:rsidR="001D0CA5" w:rsidRDefault="001D0CA5" w:rsidP="001D0CA5">
            <w:pPr>
              <w:pStyle w:val="a4"/>
              <w:numPr>
                <w:ilvl w:val="0"/>
                <w:numId w:val="50"/>
              </w:numPr>
              <w:tabs>
                <w:tab w:val="left" w:pos="24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Обмен сообщениями со службой поддержки, пользователем с ролью «ГРБС».</w:t>
            </w:r>
          </w:p>
        </w:tc>
      </w:tr>
      <w:tr w:rsidR="001D0CA5" w14:paraId="5E210C89" w14:textId="77777777" w:rsidTr="0030753D">
        <w:trPr>
          <w:trHeight w:val="20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6FEE83" w14:textId="77777777" w:rsidR="001D0CA5" w:rsidRDefault="001D0CA5" w:rsidP="001D0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.3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1DCEF7" w14:textId="77777777" w:rsidR="001D0CA5" w:rsidRDefault="001D0CA5" w:rsidP="001D0C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«Документы»</w:t>
            </w:r>
          </w:p>
        </w:tc>
        <w:tc>
          <w:tcPr>
            <w:tcW w:w="8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99961F" w14:textId="77777777" w:rsidR="001D0CA5" w:rsidRDefault="001D0CA5" w:rsidP="001D0CA5">
            <w:pPr>
              <w:pStyle w:val="a4"/>
              <w:numPr>
                <w:ilvl w:val="0"/>
                <w:numId w:val="50"/>
              </w:numPr>
              <w:tabs>
                <w:tab w:val="left" w:pos="24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Хранение, добавление и редактирование файлов пользователя.</w:t>
            </w:r>
          </w:p>
        </w:tc>
      </w:tr>
    </w:tbl>
    <w:p w14:paraId="0AADD7F1" w14:textId="77777777" w:rsidR="00641679" w:rsidRPr="00641679" w:rsidRDefault="00641679" w:rsidP="00250979">
      <w:pPr>
        <w:pStyle w:val="aff4"/>
        <w:shd w:val="clear" w:color="auto" w:fill="auto"/>
        <w:jc w:val="both"/>
        <w:rPr>
          <w:sz w:val="24"/>
          <w:szCs w:val="24"/>
        </w:rPr>
      </w:pPr>
    </w:p>
    <w:p w14:paraId="4A0B0269" w14:textId="7A5CBA0E" w:rsidR="006F55D1" w:rsidRPr="00641679" w:rsidRDefault="006F55D1" w:rsidP="00250979">
      <w:pPr>
        <w:pStyle w:val="aff4"/>
        <w:shd w:val="clear" w:color="auto" w:fill="auto"/>
        <w:jc w:val="both"/>
        <w:rPr>
          <w:b w:val="0"/>
          <w:bCs w:val="0"/>
          <w:sz w:val="24"/>
          <w:szCs w:val="24"/>
        </w:rPr>
      </w:pPr>
      <w:r w:rsidRPr="00641679">
        <w:rPr>
          <w:sz w:val="24"/>
          <w:szCs w:val="24"/>
        </w:rPr>
        <w:t>Стоимость лицензии для учреждения (роль «Учреждение»)</w:t>
      </w:r>
      <w:r w:rsidR="00250979" w:rsidRPr="00641679">
        <w:rPr>
          <w:sz w:val="24"/>
          <w:szCs w:val="24"/>
        </w:rPr>
        <w:t>, подведомственного Министерству культуры Хабаровского края,</w:t>
      </w:r>
      <w:r w:rsidRPr="00641679">
        <w:rPr>
          <w:sz w:val="24"/>
          <w:szCs w:val="24"/>
        </w:rPr>
        <w:t xml:space="preserve"> составляет </w:t>
      </w:r>
      <w:r w:rsidR="00B61EB1">
        <w:rPr>
          <w:sz w:val="24"/>
          <w:szCs w:val="24"/>
        </w:rPr>
        <w:t>1</w:t>
      </w:r>
      <w:r w:rsidR="00687856">
        <w:rPr>
          <w:sz w:val="24"/>
          <w:szCs w:val="24"/>
        </w:rPr>
        <w:t>40</w:t>
      </w:r>
      <w:r w:rsidRPr="00641679">
        <w:rPr>
          <w:sz w:val="24"/>
          <w:szCs w:val="24"/>
        </w:rPr>
        <w:t xml:space="preserve"> 000,00 (</w:t>
      </w:r>
      <w:r w:rsidR="00B61EB1">
        <w:rPr>
          <w:sz w:val="24"/>
          <w:szCs w:val="24"/>
        </w:rPr>
        <w:t xml:space="preserve">Сто </w:t>
      </w:r>
      <w:r w:rsidR="00687856">
        <w:rPr>
          <w:sz w:val="24"/>
          <w:szCs w:val="24"/>
        </w:rPr>
        <w:t>сорок</w:t>
      </w:r>
      <w:r w:rsidRPr="00641679">
        <w:rPr>
          <w:sz w:val="24"/>
          <w:szCs w:val="24"/>
        </w:rPr>
        <w:t xml:space="preserve"> тысяч) рублей 00 коп.</w:t>
      </w:r>
    </w:p>
    <w:p w14:paraId="2D600F66" w14:textId="77777777" w:rsidR="00B73CDE" w:rsidRPr="00B73CDE" w:rsidRDefault="00B73CDE" w:rsidP="00B73CDE">
      <w:pPr>
        <w:pStyle w:val="aff4"/>
        <w:shd w:val="clear" w:color="auto" w:fill="auto"/>
        <w:spacing w:line="20" w:lineRule="atLeast"/>
        <w:jc w:val="both"/>
        <w:rPr>
          <w:b w:val="0"/>
          <w:bCs w:val="0"/>
          <w:sz w:val="24"/>
          <w:szCs w:val="24"/>
        </w:rPr>
      </w:pPr>
      <w:r w:rsidRPr="00B73CDE">
        <w:rPr>
          <w:b w:val="0"/>
          <w:bCs w:val="0"/>
          <w:sz w:val="24"/>
          <w:szCs w:val="24"/>
        </w:rPr>
        <w:t>НДС не облагается на основании применения пункта 26 части 2 статьи 149 Налогового кодекса РФ.</w:t>
      </w:r>
    </w:p>
    <w:p w14:paraId="593B8C87" w14:textId="77777777" w:rsidR="00B73CDE" w:rsidRPr="00CB1531" w:rsidRDefault="00B73CDE" w:rsidP="00B73CDE">
      <w:pPr>
        <w:pStyle w:val="aff4"/>
        <w:shd w:val="clear" w:color="auto" w:fill="auto"/>
        <w:spacing w:line="20" w:lineRule="atLeast"/>
        <w:jc w:val="both"/>
        <w:rPr>
          <w:sz w:val="24"/>
          <w:szCs w:val="24"/>
        </w:rPr>
      </w:pPr>
    </w:p>
    <w:p w14:paraId="2F2BBB52" w14:textId="22ED6B5C" w:rsidR="003F1B93" w:rsidRPr="00641679" w:rsidRDefault="00B73CDE" w:rsidP="00B73CDE">
      <w:pPr>
        <w:pStyle w:val="aff4"/>
        <w:shd w:val="clear" w:color="auto" w:fill="auto"/>
        <w:jc w:val="both"/>
        <w:rPr>
          <w:sz w:val="24"/>
          <w:szCs w:val="24"/>
        </w:rPr>
      </w:pPr>
      <w:r w:rsidRPr="00CB1531">
        <w:rPr>
          <w:sz w:val="24"/>
          <w:szCs w:val="24"/>
        </w:rPr>
        <w:t xml:space="preserve">Срок действия неисключительных прав – с </w:t>
      </w:r>
      <w:r w:rsidR="00C11F35">
        <w:rPr>
          <w:sz w:val="24"/>
          <w:szCs w:val="24"/>
        </w:rPr>
        <w:t>01.04.202</w:t>
      </w:r>
      <w:r w:rsidR="00687856">
        <w:rPr>
          <w:sz w:val="24"/>
          <w:szCs w:val="24"/>
        </w:rPr>
        <w:t>6</w:t>
      </w:r>
      <w:r w:rsidR="00C11F35">
        <w:rPr>
          <w:sz w:val="24"/>
          <w:szCs w:val="24"/>
        </w:rPr>
        <w:t xml:space="preserve"> г.</w:t>
      </w:r>
      <w:r w:rsidRPr="00CB1531">
        <w:rPr>
          <w:sz w:val="24"/>
          <w:szCs w:val="24"/>
        </w:rPr>
        <w:t xml:space="preserve"> до </w:t>
      </w:r>
      <w:r>
        <w:rPr>
          <w:sz w:val="24"/>
          <w:szCs w:val="24"/>
        </w:rPr>
        <w:t>31.03.202</w:t>
      </w:r>
      <w:r w:rsidR="00687856">
        <w:rPr>
          <w:sz w:val="24"/>
          <w:szCs w:val="24"/>
        </w:rPr>
        <w:t>7</w:t>
      </w:r>
      <w:r>
        <w:rPr>
          <w:sz w:val="24"/>
          <w:szCs w:val="24"/>
        </w:rPr>
        <w:t xml:space="preserve"> г</w:t>
      </w:r>
      <w:r w:rsidR="0061650D">
        <w:rPr>
          <w:sz w:val="24"/>
          <w:szCs w:val="24"/>
        </w:rPr>
        <w:t>.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5247"/>
        <w:gridCol w:w="5242"/>
      </w:tblGrid>
      <w:tr w:rsidR="003F1B93" w:rsidRPr="00641679" w14:paraId="280AF07F" w14:textId="77777777" w:rsidTr="00961665">
        <w:tc>
          <w:tcPr>
            <w:tcW w:w="2501" w:type="pct"/>
          </w:tcPr>
          <w:p w14:paraId="3BBE06F1" w14:textId="77777777" w:rsidR="003F1B93" w:rsidRPr="00641679" w:rsidRDefault="003F1B93" w:rsidP="00641679">
            <w:pPr>
              <w:spacing w:after="0" w:line="240" w:lineRule="auto"/>
              <w:ind w:left="-105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41D1057" w14:textId="77777777" w:rsidR="003F1B93" w:rsidRPr="00641679" w:rsidRDefault="003F1B93" w:rsidP="00641679">
            <w:pPr>
              <w:spacing w:after="0" w:line="240" w:lineRule="auto"/>
              <w:ind w:left="-105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A088357" w14:textId="77777777" w:rsidR="003F1B93" w:rsidRPr="00641679" w:rsidRDefault="003F1B93" w:rsidP="00641679">
            <w:pPr>
              <w:spacing w:after="0" w:line="240" w:lineRule="auto"/>
              <w:ind w:left="-105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1679">
              <w:rPr>
                <w:rFonts w:ascii="Times New Roman" w:hAnsi="Times New Roman"/>
                <w:color w:val="000000"/>
                <w:sz w:val="24"/>
                <w:szCs w:val="24"/>
              </w:rPr>
              <w:t>От Лицензиара</w:t>
            </w:r>
          </w:p>
          <w:p w14:paraId="63A3811C" w14:textId="23E4B3D3" w:rsidR="003F1B93" w:rsidRPr="00641679" w:rsidRDefault="00250979" w:rsidP="00641679">
            <w:pPr>
              <w:spacing w:after="0" w:line="240" w:lineRule="auto"/>
              <w:ind w:left="-105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1679">
              <w:rPr>
                <w:rFonts w:ascii="Times New Roman" w:hAnsi="Times New Roman"/>
                <w:color w:val="000000"/>
                <w:sz w:val="24"/>
                <w:szCs w:val="24"/>
              </w:rPr>
              <w:t>Исполнительный</w:t>
            </w:r>
            <w:r w:rsidR="003F1B93" w:rsidRPr="0064167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директор</w:t>
            </w:r>
          </w:p>
          <w:p w14:paraId="129D0D94" w14:textId="77777777" w:rsidR="003F1B93" w:rsidRPr="00641679" w:rsidRDefault="003F1B93" w:rsidP="00641679">
            <w:pPr>
              <w:spacing w:after="0" w:line="240" w:lineRule="auto"/>
              <w:ind w:left="-105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E1EAAA7" w14:textId="47BD416A" w:rsidR="003F1B93" w:rsidRPr="00641679" w:rsidRDefault="003F1B93" w:rsidP="00641679">
            <w:pPr>
              <w:spacing w:after="0" w:line="240" w:lineRule="auto"/>
              <w:ind w:left="-105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167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________________/ </w:t>
            </w:r>
            <w:r w:rsidR="00250979" w:rsidRPr="00641679">
              <w:rPr>
                <w:rFonts w:ascii="Times New Roman" w:hAnsi="Times New Roman"/>
                <w:color w:val="000000"/>
                <w:sz w:val="24"/>
                <w:szCs w:val="24"/>
              </w:rPr>
              <w:t>Ю.А. Алтынов</w:t>
            </w:r>
          </w:p>
          <w:p w14:paraId="5675E85E" w14:textId="77777777" w:rsidR="0059352D" w:rsidRPr="00641679" w:rsidRDefault="0059352D" w:rsidP="00641679">
            <w:pPr>
              <w:spacing w:after="0" w:line="240" w:lineRule="auto"/>
              <w:ind w:left="-105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98591DF" w14:textId="3F0C506B" w:rsidR="003F1B93" w:rsidRPr="00641679" w:rsidRDefault="003F1B93" w:rsidP="00641679">
            <w:pPr>
              <w:spacing w:after="0" w:line="240" w:lineRule="auto"/>
              <w:ind w:left="-105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1679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  <w:tc>
          <w:tcPr>
            <w:tcW w:w="2499" w:type="pct"/>
          </w:tcPr>
          <w:p w14:paraId="443A039C" w14:textId="77777777" w:rsidR="003F1B93" w:rsidRPr="00641679" w:rsidRDefault="003F1B93" w:rsidP="00A959AE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00A94B39" w14:textId="77777777" w:rsidR="003F1B93" w:rsidRPr="00641679" w:rsidRDefault="003F1B93" w:rsidP="00A959AE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9B76B1F" w14:textId="77777777" w:rsidR="003F1B93" w:rsidRPr="00641679" w:rsidRDefault="003F1B93" w:rsidP="00A959AE">
            <w:pPr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1679">
              <w:rPr>
                <w:rFonts w:ascii="Times New Roman" w:hAnsi="Times New Roman"/>
                <w:color w:val="000000"/>
                <w:sz w:val="24"/>
                <w:szCs w:val="24"/>
              </w:rPr>
              <w:t>От Лицензиата</w:t>
            </w:r>
          </w:p>
          <w:p w14:paraId="5467DE75" w14:textId="15D02498" w:rsidR="00287546" w:rsidRDefault="00287546" w:rsidP="00287546">
            <w:pPr>
              <w:widowControl w:val="0"/>
              <w:spacing w:line="2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о. генерального директора</w:t>
            </w:r>
          </w:p>
          <w:p w14:paraId="2B068294" w14:textId="0DDDECBF" w:rsidR="00287546" w:rsidRPr="00CB1531" w:rsidRDefault="00287546" w:rsidP="00287546">
            <w:pPr>
              <w:widowControl w:val="0"/>
              <w:spacing w:line="2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</w:t>
            </w:r>
            <w:r w:rsidRPr="005244DB"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 / Белков Ю.И./</w:t>
            </w:r>
          </w:p>
          <w:p w14:paraId="7E7566DB" w14:textId="77777777" w:rsidR="0059352D" w:rsidRPr="00641679" w:rsidRDefault="0059352D" w:rsidP="00A959AE">
            <w:pPr>
              <w:pStyle w:val="aff0"/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F16C831" w14:textId="046053A4" w:rsidR="003F1B93" w:rsidRPr="00641679" w:rsidRDefault="003F1B93" w:rsidP="00A959AE">
            <w:pPr>
              <w:pStyle w:val="aff0"/>
              <w:widowControl w:val="0"/>
              <w:spacing w:after="0" w:line="240" w:lineRule="auto"/>
              <w:ind w:left="56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41679">
              <w:rPr>
                <w:rFonts w:ascii="Times New Roman" w:hAnsi="Times New Roman"/>
                <w:color w:val="000000"/>
                <w:sz w:val="24"/>
                <w:szCs w:val="24"/>
              </w:rPr>
              <w:t>М.П.</w:t>
            </w:r>
          </w:p>
        </w:tc>
      </w:tr>
    </w:tbl>
    <w:p w14:paraId="188329A6" w14:textId="2FCE068C" w:rsidR="00FB5705" w:rsidRPr="00641679" w:rsidRDefault="00FB5705" w:rsidP="00974DE2">
      <w:pPr>
        <w:rPr>
          <w:sz w:val="24"/>
          <w:szCs w:val="24"/>
        </w:rPr>
      </w:pPr>
    </w:p>
    <w:sectPr w:rsidR="00FB5705" w:rsidRPr="00641679" w:rsidSect="00961665">
      <w:pgSz w:w="11906" w:h="16838"/>
      <w:pgMar w:top="851" w:right="566" w:bottom="426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B7233C" w14:textId="77777777" w:rsidR="004D1EAF" w:rsidRDefault="004D1EAF" w:rsidP="004C2689">
      <w:pPr>
        <w:spacing w:after="0" w:line="240" w:lineRule="auto"/>
      </w:pPr>
      <w:r>
        <w:separator/>
      </w:r>
    </w:p>
  </w:endnote>
  <w:endnote w:type="continuationSeparator" w:id="0">
    <w:p w14:paraId="05CA197A" w14:textId="77777777" w:rsidR="004D1EAF" w:rsidRDefault="004D1EAF" w:rsidP="004C26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8BB501" w14:textId="77777777" w:rsidR="004D1EAF" w:rsidRDefault="004D1EAF" w:rsidP="004C2689">
      <w:pPr>
        <w:spacing w:after="0" w:line="240" w:lineRule="auto"/>
      </w:pPr>
      <w:r>
        <w:separator/>
      </w:r>
    </w:p>
  </w:footnote>
  <w:footnote w:type="continuationSeparator" w:id="0">
    <w:p w14:paraId="4736B887" w14:textId="77777777" w:rsidR="004D1EAF" w:rsidRDefault="004D1EAF" w:rsidP="004C26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3C51EE"/>
    <w:multiLevelType w:val="hybridMultilevel"/>
    <w:tmpl w:val="B18A6A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B6461D"/>
    <w:multiLevelType w:val="hybridMultilevel"/>
    <w:tmpl w:val="3934D422"/>
    <w:lvl w:ilvl="0" w:tplc="94061FC8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9EC4B32"/>
    <w:multiLevelType w:val="hybridMultilevel"/>
    <w:tmpl w:val="238882CC"/>
    <w:lvl w:ilvl="0" w:tplc="6158E344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B7F3CA8"/>
    <w:multiLevelType w:val="hybridMultilevel"/>
    <w:tmpl w:val="7F0A0406"/>
    <w:lvl w:ilvl="0" w:tplc="6158E344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B9E4E0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0ED417FB"/>
    <w:multiLevelType w:val="hybridMultilevel"/>
    <w:tmpl w:val="63BC9DEC"/>
    <w:lvl w:ilvl="0" w:tplc="6158E344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1080CFC"/>
    <w:multiLevelType w:val="multilevel"/>
    <w:tmpl w:val="A7DAD96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18666AC"/>
    <w:multiLevelType w:val="hybridMultilevel"/>
    <w:tmpl w:val="53348560"/>
    <w:lvl w:ilvl="0" w:tplc="94061FC8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27843BC"/>
    <w:multiLevelType w:val="hybridMultilevel"/>
    <w:tmpl w:val="9AB0CBBC"/>
    <w:lvl w:ilvl="0" w:tplc="94061FC8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4B511D2"/>
    <w:multiLevelType w:val="hybridMultilevel"/>
    <w:tmpl w:val="D21ACFDE"/>
    <w:lvl w:ilvl="0" w:tplc="6158E344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14C44D54"/>
    <w:multiLevelType w:val="hybridMultilevel"/>
    <w:tmpl w:val="756412F8"/>
    <w:lvl w:ilvl="0" w:tplc="6158E344">
      <w:start w:val="1"/>
      <w:numFmt w:val="bullet"/>
      <w:lvlText w:val="‒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17E71EA2"/>
    <w:multiLevelType w:val="hybridMultilevel"/>
    <w:tmpl w:val="A5FAF5E4"/>
    <w:lvl w:ilvl="0" w:tplc="94061FC8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C690BFA"/>
    <w:multiLevelType w:val="hybridMultilevel"/>
    <w:tmpl w:val="4100F93C"/>
    <w:lvl w:ilvl="0" w:tplc="6158E344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1EA26C8B"/>
    <w:multiLevelType w:val="hybridMultilevel"/>
    <w:tmpl w:val="AA9CC404"/>
    <w:lvl w:ilvl="0" w:tplc="6158E344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0144AF0"/>
    <w:multiLevelType w:val="hybridMultilevel"/>
    <w:tmpl w:val="5C8E24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222A6081"/>
    <w:multiLevelType w:val="hybridMultilevel"/>
    <w:tmpl w:val="E4EE29EE"/>
    <w:lvl w:ilvl="0" w:tplc="6158E344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267808C1"/>
    <w:multiLevelType w:val="hybridMultilevel"/>
    <w:tmpl w:val="E86650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2A5825E8"/>
    <w:multiLevelType w:val="multilevel"/>
    <w:tmpl w:val="98AC7314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1200" w:hanging="48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2D500EAF"/>
    <w:multiLevelType w:val="hybridMultilevel"/>
    <w:tmpl w:val="D6C03F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F231A30"/>
    <w:multiLevelType w:val="hybridMultilevel"/>
    <w:tmpl w:val="C4A0B122"/>
    <w:lvl w:ilvl="0" w:tplc="041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20">
    <w:nsid w:val="304E675C"/>
    <w:multiLevelType w:val="hybridMultilevel"/>
    <w:tmpl w:val="F4A4ECB2"/>
    <w:lvl w:ilvl="0" w:tplc="6158E344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0DA69FB"/>
    <w:multiLevelType w:val="hybridMultilevel"/>
    <w:tmpl w:val="093CB31E"/>
    <w:lvl w:ilvl="0" w:tplc="DE702852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315370B6"/>
    <w:multiLevelType w:val="hybridMultilevel"/>
    <w:tmpl w:val="9AB82534"/>
    <w:lvl w:ilvl="0" w:tplc="6158E344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3E233A9"/>
    <w:multiLevelType w:val="hybridMultilevel"/>
    <w:tmpl w:val="1A8CF4C6"/>
    <w:lvl w:ilvl="0" w:tplc="94061FC8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6412659"/>
    <w:multiLevelType w:val="hybridMultilevel"/>
    <w:tmpl w:val="DE8415E8"/>
    <w:lvl w:ilvl="0" w:tplc="6158E344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3992505C"/>
    <w:multiLevelType w:val="hybridMultilevel"/>
    <w:tmpl w:val="E09091FA"/>
    <w:lvl w:ilvl="0" w:tplc="2B00F7D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EF1588F"/>
    <w:multiLevelType w:val="hybridMultilevel"/>
    <w:tmpl w:val="694E42A8"/>
    <w:lvl w:ilvl="0" w:tplc="6158E344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41D415FC"/>
    <w:multiLevelType w:val="hybridMultilevel"/>
    <w:tmpl w:val="391C3EB6"/>
    <w:lvl w:ilvl="0" w:tplc="6158E344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296348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43C63BB9"/>
    <w:multiLevelType w:val="hybridMultilevel"/>
    <w:tmpl w:val="BEBA97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73D3E09"/>
    <w:multiLevelType w:val="hybridMultilevel"/>
    <w:tmpl w:val="4C6A000E"/>
    <w:lvl w:ilvl="0" w:tplc="EB966816">
      <w:start w:val="1"/>
      <w:numFmt w:val="decimal"/>
      <w:lvlText w:val="3.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A294A63"/>
    <w:multiLevelType w:val="hybridMultilevel"/>
    <w:tmpl w:val="0180EDC2"/>
    <w:lvl w:ilvl="0" w:tplc="94061FC8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4A637A6E"/>
    <w:multiLevelType w:val="hybridMultilevel"/>
    <w:tmpl w:val="3EAC95D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4CF76493"/>
    <w:multiLevelType w:val="hybridMultilevel"/>
    <w:tmpl w:val="664AB7A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4E2C31D0"/>
    <w:multiLevelType w:val="hybridMultilevel"/>
    <w:tmpl w:val="46463E3E"/>
    <w:lvl w:ilvl="0" w:tplc="041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5">
    <w:nsid w:val="4FB650F5"/>
    <w:multiLevelType w:val="hybridMultilevel"/>
    <w:tmpl w:val="E1B47A78"/>
    <w:lvl w:ilvl="0" w:tplc="6158E344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52136887"/>
    <w:multiLevelType w:val="hybridMultilevel"/>
    <w:tmpl w:val="A612B1F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54E068DE"/>
    <w:multiLevelType w:val="hybridMultilevel"/>
    <w:tmpl w:val="94AC356E"/>
    <w:lvl w:ilvl="0" w:tplc="94061FC8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54F9177E"/>
    <w:multiLevelType w:val="multilevel"/>
    <w:tmpl w:val="537E88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b w:val="0"/>
      </w:rPr>
    </w:lvl>
  </w:abstractNum>
  <w:abstractNum w:abstractNumId="39">
    <w:nsid w:val="56360CBF"/>
    <w:multiLevelType w:val="hybridMultilevel"/>
    <w:tmpl w:val="77464D42"/>
    <w:lvl w:ilvl="0" w:tplc="041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0">
    <w:nsid w:val="59CC3955"/>
    <w:multiLevelType w:val="hybridMultilevel"/>
    <w:tmpl w:val="4CC0C892"/>
    <w:lvl w:ilvl="0" w:tplc="6158E344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>
    <w:nsid w:val="5A91377E"/>
    <w:multiLevelType w:val="hybridMultilevel"/>
    <w:tmpl w:val="260C0D54"/>
    <w:lvl w:ilvl="0" w:tplc="94061FC8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>
    <w:nsid w:val="5AF76D8C"/>
    <w:multiLevelType w:val="hybridMultilevel"/>
    <w:tmpl w:val="A70AA2C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>
    <w:nsid w:val="5B3E2E5C"/>
    <w:multiLevelType w:val="hybridMultilevel"/>
    <w:tmpl w:val="E6A010BC"/>
    <w:lvl w:ilvl="0" w:tplc="6158E344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>
    <w:nsid w:val="5CAF7C01"/>
    <w:multiLevelType w:val="hybridMultilevel"/>
    <w:tmpl w:val="2DBCD494"/>
    <w:lvl w:ilvl="0" w:tplc="94061FC8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>
    <w:nsid w:val="658905FA"/>
    <w:multiLevelType w:val="hybridMultilevel"/>
    <w:tmpl w:val="E74A8AB4"/>
    <w:lvl w:ilvl="0" w:tplc="6158E344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>
    <w:nsid w:val="675F6D38"/>
    <w:multiLevelType w:val="multilevel"/>
    <w:tmpl w:val="67C45DC6"/>
    <w:styleLink w:val="-"/>
    <w:lvl w:ilvl="0">
      <w:start w:val="1"/>
      <w:numFmt w:val="upperRoman"/>
      <w:lvlText w:val="%1."/>
      <w:lvlJc w:val="center"/>
      <w:pPr>
        <w:ind w:left="851" w:firstLine="0"/>
      </w:pPr>
      <w:rPr>
        <w:rFonts w:hint="default"/>
      </w:rPr>
    </w:lvl>
    <w:lvl w:ilvl="1">
      <w:start w:val="1"/>
      <w:numFmt w:val="decimal"/>
      <w:lvlRestart w:val="0"/>
      <w:isLgl/>
      <w:lvlText w:val="%1.%2."/>
      <w:lvlJc w:val="left"/>
      <w:pPr>
        <w:tabs>
          <w:tab w:val="num" w:pos="1928"/>
        </w:tabs>
        <w:ind w:left="851" w:firstLine="851"/>
      </w:pPr>
      <w:rPr>
        <w:rFonts w:hint="default"/>
      </w:rPr>
    </w:lvl>
    <w:lvl w:ilvl="2">
      <w:start w:val="1"/>
      <w:numFmt w:val="decimal"/>
      <w:lvlRestart w:val="0"/>
      <w:isLgl/>
      <w:lvlText w:val="%1.%2.%3."/>
      <w:lvlJc w:val="left"/>
      <w:pPr>
        <w:tabs>
          <w:tab w:val="num" w:pos="1928"/>
        </w:tabs>
        <w:ind w:left="851" w:firstLine="851"/>
      </w:pPr>
      <w:rPr>
        <w:rFonts w:hint="default"/>
      </w:rPr>
    </w:lvl>
    <w:lvl w:ilvl="3">
      <w:start w:val="1"/>
      <w:numFmt w:val="russianLower"/>
      <w:lvlRestart w:val="0"/>
      <w:lvlText w:val="%4)"/>
      <w:lvlJc w:val="left"/>
      <w:pPr>
        <w:tabs>
          <w:tab w:val="num" w:pos="1872"/>
        </w:tabs>
        <w:ind w:left="851" w:firstLine="851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851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851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51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51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51" w:firstLine="0"/>
      </w:pPr>
      <w:rPr>
        <w:rFonts w:hint="default"/>
      </w:rPr>
    </w:lvl>
  </w:abstractNum>
  <w:abstractNum w:abstractNumId="47">
    <w:nsid w:val="69B05B10"/>
    <w:multiLevelType w:val="hybridMultilevel"/>
    <w:tmpl w:val="5B565BB8"/>
    <w:lvl w:ilvl="0" w:tplc="94061FC8">
      <w:start w:val="1"/>
      <w:numFmt w:val="bullet"/>
      <w:lvlText w:val="‒"/>
      <w:lvlJc w:val="left"/>
      <w:pPr>
        <w:ind w:left="148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48">
    <w:nsid w:val="6C7C32B6"/>
    <w:multiLevelType w:val="hybridMultilevel"/>
    <w:tmpl w:val="7BB2BE20"/>
    <w:lvl w:ilvl="0" w:tplc="6158E344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9">
    <w:nsid w:val="6DCA3219"/>
    <w:multiLevelType w:val="hybridMultilevel"/>
    <w:tmpl w:val="465A71A0"/>
    <w:lvl w:ilvl="0" w:tplc="B0FE9556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  <w:b w:val="0"/>
        <w:i w:val="0"/>
        <w:sz w:val="24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0">
    <w:nsid w:val="72685952"/>
    <w:multiLevelType w:val="hybridMultilevel"/>
    <w:tmpl w:val="E3A48B4C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1">
    <w:nsid w:val="77EF6537"/>
    <w:multiLevelType w:val="hybridMultilevel"/>
    <w:tmpl w:val="9ADC5D1C"/>
    <w:lvl w:ilvl="0" w:tplc="6158E344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2">
    <w:nsid w:val="78B92CC3"/>
    <w:multiLevelType w:val="hybridMultilevel"/>
    <w:tmpl w:val="6D9690C2"/>
    <w:lvl w:ilvl="0" w:tplc="94061FC8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3">
    <w:nsid w:val="795B623D"/>
    <w:multiLevelType w:val="singleLevel"/>
    <w:tmpl w:val="71427F0A"/>
    <w:name w:val="27"/>
    <w:lvl w:ilvl="0">
      <w:start w:val="1"/>
      <w:numFmt w:val="bullet"/>
      <w:pStyle w:val="a"/>
      <w:lvlText w:val=""/>
      <w:lvlJc w:val="left"/>
      <w:pPr>
        <w:tabs>
          <w:tab w:val="num" w:pos="1381"/>
        </w:tabs>
        <w:ind w:left="567" w:firstLine="454"/>
      </w:pPr>
      <w:rPr>
        <w:rFonts w:ascii="Symbol" w:hAnsi="Symbol" w:hint="default"/>
      </w:rPr>
    </w:lvl>
  </w:abstractNum>
  <w:abstractNum w:abstractNumId="54">
    <w:nsid w:val="795D3275"/>
    <w:multiLevelType w:val="hybridMultilevel"/>
    <w:tmpl w:val="BC0A5DB8"/>
    <w:lvl w:ilvl="0" w:tplc="6158E344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1"/>
  </w:num>
  <w:num w:numId="2">
    <w:abstractNumId w:val="28"/>
  </w:num>
  <w:num w:numId="3">
    <w:abstractNumId w:val="43"/>
  </w:num>
  <w:num w:numId="4">
    <w:abstractNumId w:val="10"/>
  </w:num>
  <w:num w:numId="5">
    <w:abstractNumId w:val="3"/>
  </w:num>
  <w:num w:numId="6">
    <w:abstractNumId w:val="54"/>
  </w:num>
  <w:num w:numId="7">
    <w:abstractNumId w:val="9"/>
  </w:num>
  <w:num w:numId="8">
    <w:abstractNumId w:val="5"/>
  </w:num>
  <w:num w:numId="9">
    <w:abstractNumId w:val="35"/>
  </w:num>
  <w:num w:numId="10">
    <w:abstractNumId w:val="45"/>
  </w:num>
  <w:num w:numId="11">
    <w:abstractNumId w:val="20"/>
  </w:num>
  <w:num w:numId="12">
    <w:abstractNumId w:val="27"/>
  </w:num>
  <w:num w:numId="13">
    <w:abstractNumId w:val="22"/>
  </w:num>
  <w:num w:numId="14">
    <w:abstractNumId w:val="13"/>
  </w:num>
  <w:num w:numId="15">
    <w:abstractNumId w:val="40"/>
  </w:num>
  <w:num w:numId="16">
    <w:abstractNumId w:val="24"/>
  </w:num>
  <w:num w:numId="17">
    <w:abstractNumId w:val="4"/>
  </w:num>
  <w:num w:numId="18">
    <w:abstractNumId w:val="23"/>
  </w:num>
  <w:num w:numId="19">
    <w:abstractNumId w:val="21"/>
  </w:num>
  <w:num w:numId="20">
    <w:abstractNumId w:val="52"/>
  </w:num>
  <w:num w:numId="21">
    <w:abstractNumId w:val="1"/>
  </w:num>
  <w:num w:numId="22">
    <w:abstractNumId w:val="47"/>
  </w:num>
  <w:num w:numId="23">
    <w:abstractNumId w:val="15"/>
  </w:num>
  <w:num w:numId="24">
    <w:abstractNumId w:val="53"/>
  </w:num>
  <w:num w:numId="25">
    <w:abstractNumId w:val="49"/>
  </w:num>
  <w:num w:numId="26">
    <w:abstractNumId w:val="8"/>
  </w:num>
  <w:num w:numId="27">
    <w:abstractNumId w:val="7"/>
  </w:num>
  <w:num w:numId="28">
    <w:abstractNumId w:val="46"/>
  </w:num>
  <w:num w:numId="29">
    <w:abstractNumId w:val="48"/>
  </w:num>
  <w:num w:numId="30">
    <w:abstractNumId w:val="41"/>
  </w:num>
  <w:num w:numId="31">
    <w:abstractNumId w:val="36"/>
  </w:num>
  <w:num w:numId="32">
    <w:abstractNumId w:val="32"/>
  </w:num>
  <w:num w:numId="33">
    <w:abstractNumId w:val="33"/>
  </w:num>
  <w:num w:numId="34">
    <w:abstractNumId w:val="16"/>
  </w:num>
  <w:num w:numId="35">
    <w:abstractNumId w:val="50"/>
  </w:num>
  <w:num w:numId="36">
    <w:abstractNumId w:val="14"/>
  </w:num>
  <w:num w:numId="37">
    <w:abstractNumId w:val="42"/>
  </w:num>
  <w:num w:numId="38">
    <w:abstractNumId w:val="37"/>
  </w:num>
  <w:num w:numId="39">
    <w:abstractNumId w:val="31"/>
  </w:num>
  <w:num w:numId="40">
    <w:abstractNumId w:val="11"/>
  </w:num>
  <w:num w:numId="41">
    <w:abstractNumId w:val="44"/>
  </w:num>
  <w:num w:numId="42">
    <w:abstractNumId w:val="0"/>
  </w:num>
  <w:num w:numId="43">
    <w:abstractNumId w:val="39"/>
  </w:num>
  <w:num w:numId="44">
    <w:abstractNumId w:val="12"/>
  </w:num>
  <w:num w:numId="45">
    <w:abstractNumId w:val="2"/>
  </w:num>
  <w:num w:numId="46">
    <w:abstractNumId w:val="26"/>
  </w:num>
  <w:num w:numId="47">
    <w:abstractNumId w:val="38"/>
  </w:num>
  <w:num w:numId="48">
    <w:abstractNumId w:val="30"/>
  </w:num>
  <w:num w:numId="49">
    <w:abstractNumId w:val="34"/>
  </w:num>
  <w:num w:numId="50">
    <w:abstractNumId w:val="29"/>
  </w:num>
  <w:num w:numId="51">
    <w:abstractNumId w:val="18"/>
  </w:num>
  <w:num w:numId="5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6"/>
  </w:num>
  <w:num w:numId="54">
    <w:abstractNumId w:val="25"/>
  </w:num>
  <w:num w:numId="55">
    <w:abstractNumId w:val="19"/>
  </w:num>
  <w:num w:numId="56">
    <w:abstractNumId w:val="17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EB3"/>
    <w:rsid w:val="00000933"/>
    <w:rsid w:val="00000B70"/>
    <w:rsid w:val="0000322B"/>
    <w:rsid w:val="000036EC"/>
    <w:rsid w:val="0000489B"/>
    <w:rsid w:val="0000570F"/>
    <w:rsid w:val="00005B3D"/>
    <w:rsid w:val="00005E08"/>
    <w:rsid w:val="000063D6"/>
    <w:rsid w:val="000074BC"/>
    <w:rsid w:val="000074BD"/>
    <w:rsid w:val="00010478"/>
    <w:rsid w:val="000117B2"/>
    <w:rsid w:val="000118AB"/>
    <w:rsid w:val="00012C5F"/>
    <w:rsid w:val="000133A6"/>
    <w:rsid w:val="00014A5F"/>
    <w:rsid w:val="00014AAF"/>
    <w:rsid w:val="00014AFA"/>
    <w:rsid w:val="00015FF1"/>
    <w:rsid w:val="0002058F"/>
    <w:rsid w:val="00022BE3"/>
    <w:rsid w:val="0002452A"/>
    <w:rsid w:val="00024A90"/>
    <w:rsid w:val="0002587E"/>
    <w:rsid w:val="00025C3B"/>
    <w:rsid w:val="0002705C"/>
    <w:rsid w:val="000316DA"/>
    <w:rsid w:val="00033F38"/>
    <w:rsid w:val="0003508D"/>
    <w:rsid w:val="00035673"/>
    <w:rsid w:val="00036241"/>
    <w:rsid w:val="0003704E"/>
    <w:rsid w:val="00043C72"/>
    <w:rsid w:val="0004516F"/>
    <w:rsid w:val="0004533D"/>
    <w:rsid w:val="00045937"/>
    <w:rsid w:val="00052A23"/>
    <w:rsid w:val="000536CE"/>
    <w:rsid w:val="00055ACB"/>
    <w:rsid w:val="00055EF0"/>
    <w:rsid w:val="00055FA4"/>
    <w:rsid w:val="00056856"/>
    <w:rsid w:val="00057076"/>
    <w:rsid w:val="00062C3E"/>
    <w:rsid w:val="00066073"/>
    <w:rsid w:val="000677F1"/>
    <w:rsid w:val="00067F13"/>
    <w:rsid w:val="00070069"/>
    <w:rsid w:val="0007180F"/>
    <w:rsid w:val="00071C73"/>
    <w:rsid w:val="00072178"/>
    <w:rsid w:val="000726B8"/>
    <w:rsid w:val="00073A31"/>
    <w:rsid w:val="00075A41"/>
    <w:rsid w:val="00075C6C"/>
    <w:rsid w:val="00075F1F"/>
    <w:rsid w:val="00076689"/>
    <w:rsid w:val="0008278C"/>
    <w:rsid w:val="000832CE"/>
    <w:rsid w:val="0008361A"/>
    <w:rsid w:val="000845C4"/>
    <w:rsid w:val="00084A3D"/>
    <w:rsid w:val="00085A8C"/>
    <w:rsid w:val="00087B0E"/>
    <w:rsid w:val="000924A1"/>
    <w:rsid w:val="00092AD2"/>
    <w:rsid w:val="00092D63"/>
    <w:rsid w:val="00093A40"/>
    <w:rsid w:val="00096F62"/>
    <w:rsid w:val="000A0EA3"/>
    <w:rsid w:val="000A16DD"/>
    <w:rsid w:val="000A1A48"/>
    <w:rsid w:val="000A1E1C"/>
    <w:rsid w:val="000A2964"/>
    <w:rsid w:val="000A3288"/>
    <w:rsid w:val="000A3661"/>
    <w:rsid w:val="000A3AE1"/>
    <w:rsid w:val="000A42FB"/>
    <w:rsid w:val="000A50C2"/>
    <w:rsid w:val="000A540E"/>
    <w:rsid w:val="000A6BB5"/>
    <w:rsid w:val="000A6E22"/>
    <w:rsid w:val="000A7055"/>
    <w:rsid w:val="000B28F9"/>
    <w:rsid w:val="000B2943"/>
    <w:rsid w:val="000B2C76"/>
    <w:rsid w:val="000B2E46"/>
    <w:rsid w:val="000B2ED2"/>
    <w:rsid w:val="000B31CE"/>
    <w:rsid w:val="000B4C85"/>
    <w:rsid w:val="000B4DE6"/>
    <w:rsid w:val="000B70C1"/>
    <w:rsid w:val="000C2A70"/>
    <w:rsid w:val="000C2B80"/>
    <w:rsid w:val="000C41F8"/>
    <w:rsid w:val="000C5346"/>
    <w:rsid w:val="000C5F3C"/>
    <w:rsid w:val="000C6085"/>
    <w:rsid w:val="000C62D2"/>
    <w:rsid w:val="000D0C10"/>
    <w:rsid w:val="000D1060"/>
    <w:rsid w:val="000D271F"/>
    <w:rsid w:val="000D4E2A"/>
    <w:rsid w:val="000D52B7"/>
    <w:rsid w:val="000D5FCB"/>
    <w:rsid w:val="000D6098"/>
    <w:rsid w:val="000D6838"/>
    <w:rsid w:val="000D72BF"/>
    <w:rsid w:val="000D7618"/>
    <w:rsid w:val="000D779C"/>
    <w:rsid w:val="000E0709"/>
    <w:rsid w:val="000E105D"/>
    <w:rsid w:val="000E1268"/>
    <w:rsid w:val="000E1799"/>
    <w:rsid w:val="000E1EBF"/>
    <w:rsid w:val="000E5490"/>
    <w:rsid w:val="000E61E2"/>
    <w:rsid w:val="000E7F32"/>
    <w:rsid w:val="000F1740"/>
    <w:rsid w:val="000F2680"/>
    <w:rsid w:val="000F2EF2"/>
    <w:rsid w:val="000F58D0"/>
    <w:rsid w:val="000F6046"/>
    <w:rsid w:val="000F669E"/>
    <w:rsid w:val="000F7897"/>
    <w:rsid w:val="00100098"/>
    <w:rsid w:val="0010025F"/>
    <w:rsid w:val="001002B3"/>
    <w:rsid w:val="00100D93"/>
    <w:rsid w:val="001015DD"/>
    <w:rsid w:val="0010187F"/>
    <w:rsid w:val="00101CE9"/>
    <w:rsid w:val="00103399"/>
    <w:rsid w:val="001047F1"/>
    <w:rsid w:val="00105B3E"/>
    <w:rsid w:val="00106CB6"/>
    <w:rsid w:val="00107CEF"/>
    <w:rsid w:val="00107ED2"/>
    <w:rsid w:val="00110C95"/>
    <w:rsid w:val="001113A8"/>
    <w:rsid w:val="00113511"/>
    <w:rsid w:val="00115278"/>
    <w:rsid w:val="001155B3"/>
    <w:rsid w:val="001170B8"/>
    <w:rsid w:val="00117540"/>
    <w:rsid w:val="00117E6C"/>
    <w:rsid w:val="00120A01"/>
    <w:rsid w:val="00123D25"/>
    <w:rsid w:val="00124BDF"/>
    <w:rsid w:val="00126B33"/>
    <w:rsid w:val="00126DC2"/>
    <w:rsid w:val="0012746E"/>
    <w:rsid w:val="00130AC0"/>
    <w:rsid w:val="00131508"/>
    <w:rsid w:val="00131D3C"/>
    <w:rsid w:val="00134D45"/>
    <w:rsid w:val="00135A0F"/>
    <w:rsid w:val="00137184"/>
    <w:rsid w:val="00140287"/>
    <w:rsid w:val="00140E63"/>
    <w:rsid w:val="00141872"/>
    <w:rsid w:val="00141B21"/>
    <w:rsid w:val="00141BDF"/>
    <w:rsid w:val="00142ACD"/>
    <w:rsid w:val="00142FD8"/>
    <w:rsid w:val="001431C7"/>
    <w:rsid w:val="00143E6A"/>
    <w:rsid w:val="00145F66"/>
    <w:rsid w:val="00146975"/>
    <w:rsid w:val="00147A93"/>
    <w:rsid w:val="001500B6"/>
    <w:rsid w:val="001508AF"/>
    <w:rsid w:val="00150FEC"/>
    <w:rsid w:val="00151875"/>
    <w:rsid w:val="00152C4F"/>
    <w:rsid w:val="00152C51"/>
    <w:rsid w:val="00153800"/>
    <w:rsid w:val="0015442C"/>
    <w:rsid w:val="00155EB9"/>
    <w:rsid w:val="00155F36"/>
    <w:rsid w:val="001565CC"/>
    <w:rsid w:val="00156BF6"/>
    <w:rsid w:val="0016039C"/>
    <w:rsid w:val="00160479"/>
    <w:rsid w:val="00160BD6"/>
    <w:rsid w:val="00161DE3"/>
    <w:rsid w:val="00161F32"/>
    <w:rsid w:val="001623E7"/>
    <w:rsid w:val="001635A9"/>
    <w:rsid w:val="00163CAE"/>
    <w:rsid w:val="00163F95"/>
    <w:rsid w:val="00164AB5"/>
    <w:rsid w:val="0016523F"/>
    <w:rsid w:val="00165A11"/>
    <w:rsid w:val="00166AA5"/>
    <w:rsid w:val="00166E80"/>
    <w:rsid w:val="00170240"/>
    <w:rsid w:val="0017086F"/>
    <w:rsid w:val="0017122C"/>
    <w:rsid w:val="00171AFD"/>
    <w:rsid w:val="00172ED0"/>
    <w:rsid w:val="0017300F"/>
    <w:rsid w:val="0017372E"/>
    <w:rsid w:val="00173E46"/>
    <w:rsid w:val="00176DE5"/>
    <w:rsid w:val="00176F67"/>
    <w:rsid w:val="0017734B"/>
    <w:rsid w:val="0017766E"/>
    <w:rsid w:val="00177B40"/>
    <w:rsid w:val="00182017"/>
    <w:rsid w:val="001836F0"/>
    <w:rsid w:val="00183BF3"/>
    <w:rsid w:val="001844E2"/>
    <w:rsid w:val="00185666"/>
    <w:rsid w:val="0018591B"/>
    <w:rsid w:val="00186372"/>
    <w:rsid w:val="00186F68"/>
    <w:rsid w:val="00190A12"/>
    <w:rsid w:val="00193FF0"/>
    <w:rsid w:val="00195734"/>
    <w:rsid w:val="00197A3C"/>
    <w:rsid w:val="001A3016"/>
    <w:rsid w:val="001A4E26"/>
    <w:rsid w:val="001A5639"/>
    <w:rsid w:val="001A64C5"/>
    <w:rsid w:val="001A71B0"/>
    <w:rsid w:val="001A73E5"/>
    <w:rsid w:val="001A7C36"/>
    <w:rsid w:val="001A7C67"/>
    <w:rsid w:val="001B0520"/>
    <w:rsid w:val="001B0821"/>
    <w:rsid w:val="001B0A05"/>
    <w:rsid w:val="001B2308"/>
    <w:rsid w:val="001B2425"/>
    <w:rsid w:val="001B347E"/>
    <w:rsid w:val="001B3B24"/>
    <w:rsid w:val="001B48C8"/>
    <w:rsid w:val="001B52A3"/>
    <w:rsid w:val="001B55FC"/>
    <w:rsid w:val="001B5680"/>
    <w:rsid w:val="001B6359"/>
    <w:rsid w:val="001B6D8D"/>
    <w:rsid w:val="001C0DB5"/>
    <w:rsid w:val="001C0DD3"/>
    <w:rsid w:val="001C0EC9"/>
    <w:rsid w:val="001C18AA"/>
    <w:rsid w:val="001C193F"/>
    <w:rsid w:val="001C2CF3"/>
    <w:rsid w:val="001C3014"/>
    <w:rsid w:val="001C40C6"/>
    <w:rsid w:val="001C4712"/>
    <w:rsid w:val="001C4E04"/>
    <w:rsid w:val="001C5EA5"/>
    <w:rsid w:val="001C66F5"/>
    <w:rsid w:val="001D0CA5"/>
    <w:rsid w:val="001D1440"/>
    <w:rsid w:val="001D312F"/>
    <w:rsid w:val="001D33A5"/>
    <w:rsid w:val="001D542F"/>
    <w:rsid w:val="001D6A7D"/>
    <w:rsid w:val="001D72BB"/>
    <w:rsid w:val="001D739C"/>
    <w:rsid w:val="001D7B9E"/>
    <w:rsid w:val="001E1B51"/>
    <w:rsid w:val="001E1F00"/>
    <w:rsid w:val="001E4918"/>
    <w:rsid w:val="001E65FA"/>
    <w:rsid w:val="001F0E9A"/>
    <w:rsid w:val="001F1F3D"/>
    <w:rsid w:val="001F2806"/>
    <w:rsid w:val="001F33E3"/>
    <w:rsid w:val="001F39C9"/>
    <w:rsid w:val="001F4975"/>
    <w:rsid w:val="001F5092"/>
    <w:rsid w:val="001F671D"/>
    <w:rsid w:val="001F7A98"/>
    <w:rsid w:val="002016AA"/>
    <w:rsid w:val="00202341"/>
    <w:rsid w:val="0020268D"/>
    <w:rsid w:val="00203450"/>
    <w:rsid w:val="002049B6"/>
    <w:rsid w:val="00205D3D"/>
    <w:rsid w:val="0020703E"/>
    <w:rsid w:val="00211748"/>
    <w:rsid w:val="00211BEF"/>
    <w:rsid w:val="00212E7F"/>
    <w:rsid w:val="002133EC"/>
    <w:rsid w:val="00213DE0"/>
    <w:rsid w:val="00213EB3"/>
    <w:rsid w:val="00213F99"/>
    <w:rsid w:val="00214539"/>
    <w:rsid w:val="00214844"/>
    <w:rsid w:val="00214ADB"/>
    <w:rsid w:val="00216736"/>
    <w:rsid w:val="00217FEE"/>
    <w:rsid w:val="0022044B"/>
    <w:rsid w:val="00220803"/>
    <w:rsid w:val="002216AF"/>
    <w:rsid w:val="00224E92"/>
    <w:rsid w:val="00224EC6"/>
    <w:rsid w:val="00225507"/>
    <w:rsid w:val="002263E9"/>
    <w:rsid w:val="002264F6"/>
    <w:rsid w:val="00226FEB"/>
    <w:rsid w:val="00227FDC"/>
    <w:rsid w:val="00231200"/>
    <w:rsid w:val="002329C6"/>
    <w:rsid w:val="00232D99"/>
    <w:rsid w:val="00233C7F"/>
    <w:rsid w:val="00234237"/>
    <w:rsid w:val="002342C0"/>
    <w:rsid w:val="0023435B"/>
    <w:rsid w:val="002346E4"/>
    <w:rsid w:val="00234B82"/>
    <w:rsid w:val="002350C5"/>
    <w:rsid w:val="0023667B"/>
    <w:rsid w:val="00236D51"/>
    <w:rsid w:val="002378BB"/>
    <w:rsid w:val="0024069C"/>
    <w:rsid w:val="00241D29"/>
    <w:rsid w:val="00242101"/>
    <w:rsid w:val="002427F6"/>
    <w:rsid w:val="00243282"/>
    <w:rsid w:val="00246C66"/>
    <w:rsid w:val="0024729E"/>
    <w:rsid w:val="002479B1"/>
    <w:rsid w:val="00250979"/>
    <w:rsid w:val="00251C3C"/>
    <w:rsid w:val="00253F1E"/>
    <w:rsid w:val="0025516B"/>
    <w:rsid w:val="0025629C"/>
    <w:rsid w:val="002562D3"/>
    <w:rsid w:val="00257E24"/>
    <w:rsid w:val="0026140E"/>
    <w:rsid w:val="00262C24"/>
    <w:rsid w:val="00263327"/>
    <w:rsid w:val="0026335A"/>
    <w:rsid w:val="002645A2"/>
    <w:rsid w:val="002649DC"/>
    <w:rsid w:val="00267ED8"/>
    <w:rsid w:val="00271546"/>
    <w:rsid w:val="00271929"/>
    <w:rsid w:val="002728A7"/>
    <w:rsid w:val="00273BA9"/>
    <w:rsid w:val="00273D92"/>
    <w:rsid w:val="002744D4"/>
    <w:rsid w:val="002745A5"/>
    <w:rsid w:val="002746EB"/>
    <w:rsid w:val="002753FD"/>
    <w:rsid w:val="00275B1E"/>
    <w:rsid w:val="00276200"/>
    <w:rsid w:val="0027794A"/>
    <w:rsid w:val="00277D30"/>
    <w:rsid w:val="00282775"/>
    <w:rsid w:val="00283DB5"/>
    <w:rsid w:val="00284053"/>
    <w:rsid w:val="00284174"/>
    <w:rsid w:val="00284C19"/>
    <w:rsid w:val="00285099"/>
    <w:rsid w:val="002864B4"/>
    <w:rsid w:val="00286A49"/>
    <w:rsid w:val="00287546"/>
    <w:rsid w:val="00287FC2"/>
    <w:rsid w:val="00290378"/>
    <w:rsid w:val="0029118A"/>
    <w:rsid w:val="002912C5"/>
    <w:rsid w:val="00292AA9"/>
    <w:rsid w:val="00292CBB"/>
    <w:rsid w:val="002934C8"/>
    <w:rsid w:val="00293C24"/>
    <w:rsid w:val="002956D7"/>
    <w:rsid w:val="0029711B"/>
    <w:rsid w:val="002A0B09"/>
    <w:rsid w:val="002A1489"/>
    <w:rsid w:val="002A18F9"/>
    <w:rsid w:val="002A1BFA"/>
    <w:rsid w:val="002A3265"/>
    <w:rsid w:val="002A4486"/>
    <w:rsid w:val="002A5850"/>
    <w:rsid w:val="002A6F04"/>
    <w:rsid w:val="002B004F"/>
    <w:rsid w:val="002B2430"/>
    <w:rsid w:val="002B26D0"/>
    <w:rsid w:val="002B2846"/>
    <w:rsid w:val="002B2D5B"/>
    <w:rsid w:val="002B4166"/>
    <w:rsid w:val="002B4BAE"/>
    <w:rsid w:val="002B6919"/>
    <w:rsid w:val="002B6BA1"/>
    <w:rsid w:val="002B7C64"/>
    <w:rsid w:val="002C0C55"/>
    <w:rsid w:val="002C1D52"/>
    <w:rsid w:val="002C237C"/>
    <w:rsid w:val="002C38C9"/>
    <w:rsid w:val="002C3C9A"/>
    <w:rsid w:val="002C3EF2"/>
    <w:rsid w:val="002C46F1"/>
    <w:rsid w:val="002C5249"/>
    <w:rsid w:val="002C5343"/>
    <w:rsid w:val="002C762C"/>
    <w:rsid w:val="002D0D39"/>
    <w:rsid w:val="002D3391"/>
    <w:rsid w:val="002D49CF"/>
    <w:rsid w:val="002D5AC4"/>
    <w:rsid w:val="002D6C9A"/>
    <w:rsid w:val="002D6EE5"/>
    <w:rsid w:val="002D7112"/>
    <w:rsid w:val="002E1054"/>
    <w:rsid w:val="002E1252"/>
    <w:rsid w:val="002E2AD5"/>
    <w:rsid w:val="002E5813"/>
    <w:rsid w:val="002E6B60"/>
    <w:rsid w:val="002E7444"/>
    <w:rsid w:val="002F1B37"/>
    <w:rsid w:val="002F294A"/>
    <w:rsid w:val="002F4A37"/>
    <w:rsid w:val="002F4E8C"/>
    <w:rsid w:val="002F614A"/>
    <w:rsid w:val="002F618E"/>
    <w:rsid w:val="002F6256"/>
    <w:rsid w:val="002F6CDE"/>
    <w:rsid w:val="002F6CF2"/>
    <w:rsid w:val="002F7146"/>
    <w:rsid w:val="002F730D"/>
    <w:rsid w:val="003013BB"/>
    <w:rsid w:val="003017C4"/>
    <w:rsid w:val="00302871"/>
    <w:rsid w:val="003028AD"/>
    <w:rsid w:val="00304446"/>
    <w:rsid w:val="003068DF"/>
    <w:rsid w:val="00307111"/>
    <w:rsid w:val="00310219"/>
    <w:rsid w:val="00311072"/>
    <w:rsid w:val="0031189A"/>
    <w:rsid w:val="0031331F"/>
    <w:rsid w:val="003140DC"/>
    <w:rsid w:val="00314AA4"/>
    <w:rsid w:val="00314CBD"/>
    <w:rsid w:val="00315689"/>
    <w:rsid w:val="00315EF6"/>
    <w:rsid w:val="003161BA"/>
    <w:rsid w:val="003161BB"/>
    <w:rsid w:val="00317622"/>
    <w:rsid w:val="00317B84"/>
    <w:rsid w:val="00320124"/>
    <w:rsid w:val="00320531"/>
    <w:rsid w:val="00320654"/>
    <w:rsid w:val="00320F2C"/>
    <w:rsid w:val="00321107"/>
    <w:rsid w:val="00321110"/>
    <w:rsid w:val="00322E0D"/>
    <w:rsid w:val="00323134"/>
    <w:rsid w:val="003233DA"/>
    <w:rsid w:val="003234F1"/>
    <w:rsid w:val="00323AF4"/>
    <w:rsid w:val="00334617"/>
    <w:rsid w:val="00334B8B"/>
    <w:rsid w:val="003353A5"/>
    <w:rsid w:val="00337247"/>
    <w:rsid w:val="003376BF"/>
    <w:rsid w:val="00337D43"/>
    <w:rsid w:val="0034076D"/>
    <w:rsid w:val="00340C62"/>
    <w:rsid w:val="00341154"/>
    <w:rsid w:val="00342163"/>
    <w:rsid w:val="003425E3"/>
    <w:rsid w:val="00342D3D"/>
    <w:rsid w:val="00343185"/>
    <w:rsid w:val="00343220"/>
    <w:rsid w:val="003442D5"/>
    <w:rsid w:val="0034657C"/>
    <w:rsid w:val="00347534"/>
    <w:rsid w:val="00347AC1"/>
    <w:rsid w:val="00350940"/>
    <w:rsid w:val="00350AAE"/>
    <w:rsid w:val="00350C45"/>
    <w:rsid w:val="003518A5"/>
    <w:rsid w:val="00351931"/>
    <w:rsid w:val="0035227E"/>
    <w:rsid w:val="00352D0A"/>
    <w:rsid w:val="00354C3F"/>
    <w:rsid w:val="00355E64"/>
    <w:rsid w:val="00356344"/>
    <w:rsid w:val="0035656C"/>
    <w:rsid w:val="00360333"/>
    <w:rsid w:val="00361F90"/>
    <w:rsid w:val="00362BE8"/>
    <w:rsid w:val="00363204"/>
    <w:rsid w:val="00364636"/>
    <w:rsid w:val="003646EE"/>
    <w:rsid w:val="00365EDD"/>
    <w:rsid w:val="00370024"/>
    <w:rsid w:val="00370196"/>
    <w:rsid w:val="00370C6C"/>
    <w:rsid w:val="00370F13"/>
    <w:rsid w:val="003712A2"/>
    <w:rsid w:val="0037130D"/>
    <w:rsid w:val="0037138B"/>
    <w:rsid w:val="00372A7D"/>
    <w:rsid w:val="00373359"/>
    <w:rsid w:val="003740A8"/>
    <w:rsid w:val="00374709"/>
    <w:rsid w:val="00374B2D"/>
    <w:rsid w:val="00375E13"/>
    <w:rsid w:val="00376425"/>
    <w:rsid w:val="00376CD8"/>
    <w:rsid w:val="00377109"/>
    <w:rsid w:val="003806C4"/>
    <w:rsid w:val="00380FFB"/>
    <w:rsid w:val="0038120F"/>
    <w:rsid w:val="0038329D"/>
    <w:rsid w:val="0038526B"/>
    <w:rsid w:val="003852D2"/>
    <w:rsid w:val="00385FBC"/>
    <w:rsid w:val="00386B96"/>
    <w:rsid w:val="00390EE7"/>
    <w:rsid w:val="00391864"/>
    <w:rsid w:val="0039205B"/>
    <w:rsid w:val="0039324D"/>
    <w:rsid w:val="003934FC"/>
    <w:rsid w:val="0039361F"/>
    <w:rsid w:val="003938C9"/>
    <w:rsid w:val="00395BD8"/>
    <w:rsid w:val="00395F1A"/>
    <w:rsid w:val="003960FE"/>
    <w:rsid w:val="00397BFA"/>
    <w:rsid w:val="003A081E"/>
    <w:rsid w:val="003A1054"/>
    <w:rsid w:val="003A124D"/>
    <w:rsid w:val="003A1616"/>
    <w:rsid w:val="003A3418"/>
    <w:rsid w:val="003A3F4D"/>
    <w:rsid w:val="003A4E2C"/>
    <w:rsid w:val="003A5582"/>
    <w:rsid w:val="003A56CE"/>
    <w:rsid w:val="003A68B2"/>
    <w:rsid w:val="003B01D7"/>
    <w:rsid w:val="003B0613"/>
    <w:rsid w:val="003B140A"/>
    <w:rsid w:val="003B1A92"/>
    <w:rsid w:val="003B1D43"/>
    <w:rsid w:val="003B2489"/>
    <w:rsid w:val="003B3C8E"/>
    <w:rsid w:val="003B4238"/>
    <w:rsid w:val="003B470D"/>
    <w:rsid w:val="003B47AE"/>
    <w:rsid w:val="003B4FF3"/>
    <w:rsid w:val="003B71C1"/>
    <w:rsid w:val="003C09A0"/>
    <w:rsid w:val="003C2E90"/>
    <w:rsid w:val="003C3C4C"/>
    <w:rsid w:val="003C3FE9"/>
    <w:rsid w:val="003C4AC2"/>
    <w:rsid w:val="003C4ED5"/>
    <w:rsid w:val="003C6760"/>
    <w:rsid w:val="003C6B09"/>
    <w:rsid w:val="003C6B27"/>
    <w:rsid w:val="003D12B5"/>
    <w:rsid w:val="003D1E3F"/>
    <w:rsid w:val="003D2DEE"/>
    <w:rsid w:val="003D3197"/>
    <w:rsid w:val="003D37F8"/>
    <w:rsid w:val="003D3CC5"/>
    <w:rsid w:val="003D4E48"/>
    <w:rsid w:val="003D580F"/>
    <w:rsid w:val="003E0F60"/>
    <w:rsid w:val="003E27EF"/>
    <w:rsid w:val="003E3321"/>
    <w:rsid w:val="003E427B"/>
    <w:rsid w:val="003E5DCB"/>
    <w:rsid w:val="003E5DD8"/>
    <w:rsid w:val="003E7C08"/>
    <w:rsid w:val="003F1109"/>
    <w:rsid w:val="003F151B"/>
    <w:rsid w:val="003F1B93"/>
    <w:rsid w:val="003F325E"/>
    <w:rsid w:val="003F3E4B"/>
    <w:rsid w:val="003F468B"/>
    <w:rsid w:val="003F48C5"/>
    <w:rsid w:val="003F4E2A"/>
    <w:rsid w:val="003F4E6B"/>
    <w:rsid w:val="003F51DA"/>
    <w:rsid w:val="003F57EA"/>
    <w:rsid w:val="003F70D3"/>
    <w:rsid w:val="004001F1"/>
    <w:rsid w:val="00400ABC"/>
    <w:rsid w:val="004022A6"/>
    <w:rsid w:val="00402F57"/>
    <w:rsid w:val="004065A2"/>
    <w:rsid w:val="004072C1"/>
    <w:rsid w:val="00407930"/>
    <w:rsid w:val="00412388"/>
    <w:rsid w:val="00412D40"/>
    <w:rsid w:val="00414028"/>
    <w:rsid w:val="0041410D"/>
    <w:rsid w:val="004144FE"/>
    <w:rsid w:val="00416111"/>
    <w:rsid w:val="0041723B"/>
    <w:rsid w:val="0041745A"/>
    <w:rsid w:val="00420E96"/>
    <w:rsid w:val="004214F3"/>
    <w:rsid w:val="00421E05"/>
    <w:rsid w:val="00423FE9"/>
    <w:rsid w:val="00425FFB"/>
    <w:rsid w:val="00426439"/>
    <w:rsid w:val="004309C9"/>
    <w:rsid w:val="00430AFC"/>
    <w:rsid w:val="00430D7F"/>
    <w:rsid w:val="00431A1C"/>
    <w:rsid w:val="00432FF4"/>
    <w:rsid w:val="00433565"/>
    <w:rsid w:val="004346AB"/>
    <w:rsid w:val="00434D83"/>
    <w:rsid w:val="004353CE"/>
    <w:rsid w:val="00435CA7"/>
    <w:rsid w:val="00436C81"/>
    <w:rsid w:val="00441ACE"/>
    <w:rsid w:val="00441B43"/>
    <w:rsid w:val="00444ADD"/>
    <w:rsid w:val="004456CB"/>
    <w:rsid w:val="004468E6"/>
    <w:rsid w:val="00447165"/>
    <w:rsid w:val="0044747E"/>
    <w:rsid w:val="0045024F"/>
    <w:rsid w:val="00451577"/>
    <w:rsid w:val="00451597"/>
    <w:rsid w:val="00451D7A"/>
    <w:rsid w:val="00454C01"/>
    <w:rsid w:val="00455621"/>
    <w:rsid w:val="00455DDF"/>
    <w:rsid w:val="004564EE"/>
    <w:rsid w:val="00457487"/>
    <w:rsid w:val="00457D31"/>
    <w:rsid w:val="00457F53"/>
    <w:rsid w:val="00460861"/>
    <w:rsid w:val="00461BA5"/>
    <w:rsid w:val="00462858"/>
    <w:rsid w:val="004628DE"/>
    <w:rsid w:val="00462952"/>
    <w:rsid w:val="004629F9"/>
    <w:rsid w:val="00463951"/>
    <w:rsid w:val="0046482F"/>
    <w:rsid w:val="00464A7C"/>
    <w:rsid w:val="00465AC9"/>
    <w:rsid w:val="00466C7B"/>
    <w:rsid w:val="00470342"/>
    <w:rsid w:val="00470CC4"/>
    <w:rsid w:val="00472E79"/>
    <w:rsid w:val="004737D0"/>
    <w:rsid w:val="00473847"/>
    <w:rsid w:val="00474819"/>
    <w:rsid w:val="00475309"/>
    <w:rsid w:val="00476CFB"/>
    <w:rsid w:val="004770F9"/>
    <w:rsid w:val="00477BCB"/>
    <w:rsid w:val="00482235"/>
    <w:rsid w:val="00483BB9"/>
    <w:rsid w:val="00484428"/>
    <w:rsid w:val="00487A87"/>
    <w:rsid w:val="00487BAE"/>
    <w:rsid w:val="004902C5"/>
    <w:rsid w:val="004907ED"/>
    <w:rsid w:val="00490896"/>
    <w:rsid w:val="00491617"/>
    <w:rsid w:val="00492659"/>
    <w:rsid w:val="00492B71"/>
    <w:rsid w:val="004936BF"/>
    <w:rsid w:val="0049530C"/>
    <w:rsid w:val="004973A3"/>
    <w:rsid w:val="00497C78"/>
    <w:rsid w:val="004A3832"/>
    <w:rsid w:val="004A482F"/>
    <w:rsid w:val="004A48E8"/>
    <w:rsid w:val="004A50E5"/>
    <w:rsid w:val="004A5CF8"/>
    <w:rsid w:val="004A615B"/>
    <w:rsid w:val="004A7F12"/>
    <w:rsid w:val="004B3234"/>
    <w:rsid w:val="004B3C15"/>
    <w:rsid w:val="004B3CDC"/>
    <w:rsid w:val="004B5D72"/>
    <w:rsid w:val="004B6CB0"/>
    <w:rsid w:val="004C0537"/>
    <w:rsid w:val="004C0E06"/>
    <w:rsid w:val="004C1192"/>
    <w:rsid w:val="004C14E9"/>
    <w:rsid w:val="004C1EFA"/>
    <w:rsid w:val="004C2689"/>
    <w:rsid w:val="004C4DD3"/>
    <w:rsid w:val="004C4EF7"/>
    <w:rsid w:val="004C5285"/>
    <w:rsid w:val="004C57E3"/>
    <w:rsid w:val="004C6C1E"/>
    <w:rsid w:val="004D05B0"/>
    <w:rsid w:val="004D0793"/>
    <w:rsid w:val="004D1EAF"/>
    <w:rsid w:val="004D2944"/>
    <w:rsid w:val="004D47A8"/>
    <w:rsid w:val="004D4B82"/>
    <w:rsid w:val="004D59D0"/>
    <w:rsid w:val="004D5DB5"/>
    <w:rsid w:val="004D6969"/>
    <w:rsid w:val="004D6C00"/>
    <w:rsid w:val="004E060A"/>
    <w:rsid w:val="004E0C5E"/>
    <w:rsid w:val="004E0D3E"/>
    <w:rsid w:val="004E137D"/>
    <w:rsid w:val="004E18A6"/>
    <w:rsid w:val="004E4016"/>
    <w:rsid w:val="004E469C"/>
    <w:rsid w:val="004E49CA"/>
    <w:rsid w:val="004E51D3"/>
    <w:rsid w:val="004E5608"/>
    <w:rsid w:val="004E6411"/>
    <w:rsid w:val="004E6ECB"/>
    <w:rsid w:val="004F13E2"/>
    <w:rsid w:val="004F2388"/>
    <w:rsid w:val="004F29FA"/>
    <w:rsid w:val="004F3274"/>
    <w:rsid w:val="004F3B08"/>
    <w:rsid w:val="004F474A"/>
    <w:rsid w:val="004F4767"/>
    <w:rsid w:val="004F5638"/>
    <w:rsid w:val="004F56CD"/>
    <w:rsid w:val="004F5AFE"/>
    <w:rsid w:val="004F75F7"/>
    <w:rsid w:val="00500657"/>
    <w:rsid w:val="005046F6"/>
    <w:rsid w:val="00505A9D"/>
    <w:rsid w:val="00505FFF"/>
    <w:rsid w:val="005065B9"/>
    <w:rsid w:val="00507B4F"/>
    <w:rsid w:val="005100AA"/>
    <w:rsid w:val="005102DD"/>
    <w:rsid w:val="00510BF6"/>
    <w:rsid w:val="00510ED3"/>
    <w:rsid w:val="0051130A"/>
    <w:rsid w:val="005126C5"/>
    <w:rsid w:val="005130DA"/>
    <w:rsid w:val="00513FA8"/>
    <w:rsid w:val="005148CE"/>
    <w:rsid w:val="00514A56"/>
    <w:rsid w:val="00514CCB"/>
    <w:rsid w:val="005169E8"/>
    <w:rsid w:val="00520500"/>
    <w:rsid w:val="00520E11"/>
    <w:rsid w:val="00520EC0"/>
    <w:rsid w:val="00521299"/>
    <w:rsid w:val="005212F7"/>
    <w:rsid w:val="00521EB4"/>
    <w:rsid w:val="00521F97"/>
    <w:rsid w:val="00523A49"/>
    <w:rsid w:val="005244DB"/>
    <w:rsid w:val="00524E19"/>
    <w:rsid w:val="00525BC6"/>
    <w:rsid w:val="00525CE4"/>
    <w:rsid w:val="005261D9"/>
    <w:rsid w:val="005275B6"/>
    <w:rsid w:val="00531B85"/>
    <w:rsid w:val="00531C22"/>
    <w:rsid w:val="00532657"/>
    <w:rsid w:val="00532A9B"/>
    <w:rsid w:val="00533195"/>
    <w:rsid w:val="00533A92"/>
    <w:rsid w:val="00533DFA"/>
    <w:rsid w:val="00534D8A"/>
    <w:rsid w:val="0053576F"/>
    <w:rsid w:val="00535940"/>
    <w:rsid w:val="00535EDF"/>
    <w:rsid w:val="00536737"/>
    <w:rsid w:val="0053673A"/>
    <w:rsid w:val="005373A2"/>
    <w:rsid w:val="00537EBD"/>
    <w:rsid w:val="0054129A"/>
    <w:rsid w:val="0054136B"/>
    <w:rsid w:val="005417DA"/>
    <w:rsid w:val="00542714"/>
    <w:rsid w:val="00542C6F"/>
    <w:rsid w:val="00543D2D"/>
    <w:rsid w:val="00544D37"/>
    <w:rsid w:val="00545DB3"/>
    <w:rsid w:val="00546183"/>
    <w:rsid w:val="005467C3"/>
    <w:rsid w:val="00546FC9"/>
    <w:rsid w:val="00547ECE"/>
    <w:rsid w:val="005522D3"/>
    <w:rsid w:val="00553B5F"/>
    <w:rsid w:val="00554E2E"/>
    <w:rsid w:val="005557EB"/>
    <w:rsid w:val="00556DD6"/>
    <w:rsid w:val="00556E2A"/>
    <w:rsid w:val="005571CD"/>
    <w:rsid w:val="00557808"/>
    <w:rsid w:val="00561E03"/>
    <w:rsid w:val="00561E62"/>
    <w:rsid w:val="00562ADE"/>
    <w:rsid w:val="0056410A"/>
    <w:rsid w:val="00565842"/>
    <w:rsid w:val="00566266"/>
    <w:rsid w:val="00566B27"/>
    <w:rsid w:val="00567AD7"/>
    <w:rsid w:val="00571008"/>
    <w:rsid w:val="00571774"/>
    <w:rsid w:val="00576435"/>
    <w:rsid w:val="005766E0"/>
    <w:rsid w:val="0057752E"/>
    <w:rsid w:val="0057773E"/>
    <w:rsid w:val="00580033"/>
    <w:rsid w:val="005818A7"/>
    <w:rsid w:val="005818EA"/>
    <w:rsid w:val="00581E00"/>
    <w:rsid w:val="00582A63"/>
    <w:rsid w:val="00586410"/>
    <w:rsid w:val="00586F20"/>
    <w:rsid w:val="00587074"/>
    <w:rsid w:val="005903FA"/>
    <w:rsid w:val="005911CC"/>
    <w:rsid w:val="005912AE"/>
    <w:rsid w:val="00591F7B"/>
    <w:rsid w:val="00592121"/>
    <w:rsid w:val="00592443"/>
    <w:rsid w:val="005931E6"/>
    <w:rsid w:val="0059352D"/>
    <w:rsid w:val="00593882"/>
    <w:rsid w:val="0059467C"/>
    <w:rsid w:val="00596032"/>
    <w:rsid w:val="0059767E"/>
    <w:rsid w:val="0059784E"/>
    <w:rsid w:val="00597ACE"/>
    <w:rsid w:val="005A032C"/>
    <w:rsid w:val="005A08B8"/>
    <w:rsid w:val="005A091E"/>
    <w:rsid w:val="005A2637"/>
    <w:rsid w:val="005A3413"/>
    <w:rsid w:val="005A361A"/>
    <w:rsid w:val="005A491C"/>
    <w:rsid w:val="005A52C0"/>
    <w:rsid w:val="005A699E"/>
    <w:rsid w:val="005B1386"/>
    <w:rsid w:val="005B13AD"/>
    <w:rsid w:val="005B1479"/>
    <w:rsid w:val="005B2114"/>
    <w:rsid w:val="005B270A"/>
    <w:rsid w:val="005B2C49"/>
    <w:rsid w:val="005B36F3"/>
    <w:rsid w:val="005B3C43"/>
    <w:rsid w:val="005B4CA5"/>
    <w:rsid w:val="005B4DFC"/>
    <w:rsid w:val="005C00CD"/>
    <w:rsid w:val="005C04B7"/>
    <w:rsid w:val="005C2113"/>
    <w:rsid w:val="005C26C3"/>
    <w:rsid w:val="005C26E1"/>
    <w:rsid w:val="005C27C3"/>
    <w:rsid w:val="005C2857"/>
    <w:rsid w:val="005C28DC"/>
    <w:rsid w:val="005C291E"/>
    <w:rsid w:val="005C29E2"/>
    <w:rsid w:val="005C5573"/>
    <w:rsid w:val="005C5B96"/>
    <w:rsid w:val="005D0D2B"/>
    <w:rsid w:val="005D0F19"/>
    <w:rsid w:val="005D1889"/>
    <w:rsid w:val="005D18FB"/>
    <w:rsid w:val="005D21F8"/>
    <w:rsid w:val="005D2AA9"/>
    <w:rsid w:val="005D2C31"/>
    <w:rsid w:val="005D2EF7"/>
    <w:rsid w:val="005D31EA"/>
    <w:rsid w:val="005D4F12"/>
    <w:rsid w:val="005D565C"/>
    <w:rsid w:val="005D601A"/>
    <w:rsid w:val="005D64FE"/>
    <w:rsid w:val="005D6D3B"/>
    <w:rsid w:val="005E3E93"/>
    <w:rsid w:val="005E4221"/>
    <w:rsid w:val="005E56DE"/>
    <w:rsid w:val="005E5EA8"/>
    <w:rsid w:val="005E5EFA"/>
    <w:rsid w:val="005E5F51"/>
    <w:rsid w:val="005E6444"/>
    <w:rsid w:val="005E7196"/>
    <w:rsid w:val="005F043E"/>
    <w:rsid w:val="005F072A"/>
    <w:rsid w:val="005F1D38"/>
    <w:rsid w:val="005F2497"/>
    <w:rsid w:val="005F2D95"/>
    <w:rsid w:val="005F381F"/>
    <w:rsid w:val="005F41D7"/>
    <w:rsid w:val="005F4DE9"/>
    <w:rsid w:val="005F53B9"/>
    <w:rsid w:val="005F572D"/>
    <w:rsid w:val="005F573B"/>
    <w:rsid w:val="005F63D2"/>
    <w:rsid w:val="005F7771"/>
    <w:rsid w:val="00600300"/>
    <w:rsid w:val="00600472"/>
    <w:rsid w:val="00600DB2"/>
    <w:rsid w:val="006028D6"/>
    <w:rsid w:val="00603709"/>
    <w:rsid w:val="00603CDA"/>
    <w:rsid w:val="00603D8F"/>
    <w:rsid w:val="00604136"/>
    <w:rsid w:val="006041BE"/>
    <w:rsid w:val="006046EA"/>
    <w:rsid w:val="00605602"/>
    <w:rsid w:val="00605EF3"/>
    <w:rsid w:val="006066B1"/>
    <w:rsid w:val="00606F29"/>
    <w:rsid w:val="00607262"/>
    <w:rsid w:val="0061097E"/>
    <w:rsid w:val="00610BB4"/>
    <w:rsid w:val="00612A60"/>
    <w:rsid w:val="00612F1C"/>
    <w:rsid w:val="006134DE"/>
    <w:rsid w:val="00613660"/>
    <w:rsid w:val="006136F2"/>
    <w:rsid w:val="0061650D"/>
    <w:rsid w:val="006167AD"/>
    <w:rsid w:val="006175A0"/>
    <w:rsid w:val="00620715"/>
    <w:rsid w:val="0062089B"/>
    <w:rsid w:val="00621C49"/>
    <w:rsid w:val="006220AE"/>
    <w:rsid w:val="006228BD"/>
    <w:rsid w:val="00622C23"/>
    <w:rsid w:val="0062344E"/>
    <w:rsid w:val="00624549"/>
    <w:rsid w:val="006245A3"/>
    <w:rsid w:val="00625144"/>
    <w:rsid w:val="006257C4"/>
    <w:rsid w:val="00625A5D"/>
    <w:rsid w:val="00626310"/>
    <w:rsid w:val="00626775"/>
    <w:rsid w:val="00630D57"/>
    <w:rsid w:val="0063167D"/>
    <w:rsid w:val="00631E46"/>
    <w:rsid w:val="006335FB"/>
    <w:rsid w:val="006338D6"/>
    <w:rsid w:val="00635DCA"/>
    <w:rsid w:val="006365BE"/>
    <w:rsid w:val="00636E1F"/>
    <w:rsid w:val="006405BF"/>
    <w:rsid w:val="00640D17"/>
    <w:rsid w:val="0064109E"/>
    <w:rsid w:val="0064136D"/>
    <w:rsid w:val="00641679"/>
    <w:rsid w:val="00641B92"/>
    <w:rsid w:val="006447D2"/>
    <w:rsid w:val="0064505F"/>
    <w:rsid w:val="00646934"/>
    <w:rsid w:val="0064733D"/>
    <w:rsid w:val="006474E3"/>
    <w:rsid w:val="006479EF"/>
    <w:rsid w:val="00650166"/>
    <w:rsid w:val="006504E0"/>
    <w:rsid w:val="0065140A"/>
    <w:rsid w:val="00651D9C"/>
    <w:rsid w:val="00651FFE"/>
    <w:rsid w:val="00652529"/>
    <w:rsid w:val="0065486B"/>
    <w:rsid w:val="00654FD2"/>
    <w:rsid w:val="006557DE"/>
    <w:rsid w:val="00655A3E"/>
    <w:rsid w:val="006566CE"/>
    <w:rsid w:val="00657600"/>
    <w:rsid w:val="00657793"/>
    <w:rsid w:val="00657DB4"/>
    <w:rsid w:val="0066171A"/>
    <w:rsid w:val="00661E2A"/>
    <w:rsid w:val="00661FB4"/>
    <w:rsid w:val="0066276F"/>
    <w:rsid w:val="006645F8"/>
    <w:rsid w:val="00664EE3"/>
    <w:rsid w:val="00667101"/>
    <w:rsid w:val="006673F9"/>
    <w:rsid w:val="00667410"/>
    <w:rsid w:val="0067078B"/>
    <w:rsid w:val="006745FC"/>
    <w:rsid w:val="00680E41"/>
    <w:rsid w:val="00681D37"/>
    <w:rsid w:val="00682192"/>
    <w:rsid w:val="006828D3"/>
    <w:rsid w:val="00682AB1"/>
    <w:rsid w:val="00682CA1"/>
    <w:rsid w:val="006835A7"/>
    <w:rsid w:val="00683AE4"/>
    <w:rsid w:val="00683E8A"/>
    <w:rsid w:val="00684608"/>
    <w:rsid w:val="00684938"/>
    <w:rsid w:val="006851E1"/>
    <w:rsid w:val="00685836"/>
    <w:rsid w:val="00685C2B"/>
    <w:rsid w:val="00686133"/>
    <w:rsid w:val="00686160"/>
    <w:rsid w:val="00686CA0"/>
    <w:rsid w:val="00687856"/>
    <w:rsid w:val="006904EE"/>
    <w:rsid w:val="00691C56"/>
    <w:rsid w:val="00691E7B"/>
    <w:rsid w:val="00692B78"/>
    <w:rsid w:val="00692F60"/>
    <w:rsid w:val="00693C87"/>
    <w:rsid w:val="00694454"/>
    <w:rsid w:val="00696D91"/>
    <w:rsid w:val="00697B8C"/>
    <w:rsid w:val="006A224A"/>
    <w:rsid w:val="006A26F0"/>
    <w:rsid w:val="006A3013"/>
    <w:rsid w:val="006A32E2"/>
    <w:rsid w:val="006A3A7A"/>
    <w:rsid w:val="006A3EDA"/>
    <w:rsid w:val="006A440A"/>
    <w:rsid w:val="006A77F5"/>
    <w:rsid w:val="006A7966"/>
    <w:rsid w:val="006A7E5E"/>
    <w:rsid w:val="006B0946"/>
    <w:rsid w:val="006B131F"/>
    <w:rsid w:val="006B1534"/>
    <w:rsid w:val="006B1875"/>
    <w:rsid w:val="006B1B8E"/>
    <w:rsid w:val="006B2461"/>
    <w:rsid w:val="006B276F"/>
    <w:rsid w:val="006B3044"/>
    <w:rsid w:val="006B30F0"/>
    <w:rsid w:val="006B3566"/>
    <w:rsid w:val="006B3EB6"/>
    <w:rsid w:val="006B42C7"/>
    <w:rsid w:val="006B4490"/>
    <w:rsid w:val="006B5579"/>
    <w:rsid w:val="006B5BC4"/>
    <w:rsid w:val="006B5F8B"/>
    <w:rsid w:val="006B65EF"/>
    <w:rsid w:val="006B714F"/>
    <w:rsid w:val="006B7A5E"/>
    <w:rsid w:val="006C1CA8"/>
    <w:rsid w:val="006C2441"/>
    <w:rsid w:val="006C34F6"/>
    <w:rsid w:val="006C3B58"/>
    <w:rsid w:val="006C4D68"/>
    <w:rsid w:val="006C5EDB"/>
    <w:rsid w:val="006C6255"/>
    <w:rsid w:val="006D0FD2"/>
    <w:rsid w:val="006D11A4"/>
    <w:rsid w:val="006D216A"/>
    <w:rsid w:val="006D2C78"/>
    <w:rsid w:val="006D3C0B"/>
    <w:rsid w:val="006D3DF5"/>
    <w:rsid w:val="006D513E"/>
    <w:rsid w:val="006D52AB"/>
    <w:rsid w:val="006D5565"/>
    <w:rsid w:val="006D6E69"/>
    <w:rsid w:val="006D7D04"/>
    <w:rsid w:val="006E0274"/>
    <w:rsid w:val="006E03F8"/>
    <w:rsid w:val="006E0BE0"/>
    <w:rsid w:val="006E1C4F"/>
    <w:rsid w:val="006E1D57"/>
    <w:rsid w:val="006E1F6D"/>
    <w:rsid w:val="006E2521"/>
    <w:rsid w:val="006E4D51"/>
    <w:rsid w:val="006E6D76"/>
    <w:rsid w:val="006E6F1A"/>
    <w:rsid w:val="006F03B3"/>
    <w:rsid w:val="006F1675"/>
    <w:rsid w:val="006F2C9D"/>
    <w:rsid w:val="006F55D1"/>
    <w:rsid w:val="006F56EE"/>
    <w:rsid w:val="006F608B"/>
    <w:rsid w:val="006F64AE"/>
    <w:rsid w:val="0070009E"/>
    <w:rsid w:val="0070099B"/>
    <w:rsid w:val="00700B0E"/>
    <w:rsid w:val="007038B3"/>
    <w:rsid w:val="00703FA8"/>
    <w:rsid w:val="00704594"/>
    <w:rsid w:val="00705379"/>
    <w:rsid w:val="00705591"/>
    <w:rsid w:val="00706648"/>
    <w:rsid w:val="00706E22"/>
    <w:rsid w:val="00707CC7"/>
    <w:rsid w:val="00710994"/>
    <w:rsid w:val="00711277"/>
    <w:rsid w:val="0071154D"/>
    <w:rsid w:val="0071175D"/>
    <w:rsid w:val="00711BF4"/>
    <w:rsid w:val="00712189"/>
    <w:rsid w:val="007131AA"/>
    <w:rsid w:val="00713752"/>
    <w:rsid w:val="007141C9"/>
    <w:rsid w:val="00714721"/>
    <w:rsid w:val="007149E9"/>
    <w:rsid w:val="00715B74"/>
    <w:rsid w:val="0071625E"/>
    <w:rsid w:val="00716377"/>
    <w:rsid w:val="0071715B"/>
    <w:rsid w:val="00717A35"/>
    <w:rsid w:val="00717A56"/>
    <w:rsid w:val="0072011D"/>
    <w:rsid w:val="00720D89"/>
    <w:rsid w:val="007217E7"/>
    <w:rsid w:val="007234C5"/>
    <w:rsid w:val="0072354A"/>
    <w:rsid w:val="00723A27"/>
    <w:rsid w:val="00724988"/>
    <w:rsid w:val="00727C45"/>
    <w:rsid w:val="00730218"/>
    <w:rsid w:val="00730A55"/>
    <w:rsid w:val="00730F6F"/>
    <w:rsid w:val="007326AC"/>
    <w:rsid w:val="0073313F"/>
    <w:rsid w:val="00733D20"/>
    <w:rsid w:val="00734996"/>
    <w:rsid w:val="00735D30"/>
    <w:rsid w:val="00736781"/>
    <w:rsid w:val="007375B5"/>
    <w:rsid w:val="007407BB"/>
    <w:rsid w:val="00740846"/>
    <w:rsid w:val="00740D60"/>
    <w:rsid w:val="007422E5"/>
    <w:rsid w:val="007424E3"/>
    <w:rsid w:val="007436B4"/>
    <w:rsid w:val="00747E79"/>
    <w:rsid w:val="0075049F"/>
    <w:rsid w:val="00750A5E"/>
    <w:rsid w:val="0075175A"/>
    <w:rsid w:val="00751C93"/>
    <w:rsid w:val="007544E1"/>
    <w:rsid w:val="00754F21"/>
    <w:rsid w:val="00755CAF"/>
    <w:rsid w:val="00757373"/>
    <w:rsid w:val="00757FF4"/>
    <w:rsid w:val="00760A6B"/>
    <w:rsid w:val="00760DD9"/>
    <w:rsid w:val="007615B2"/>
    <w:rsid w:val="007619CA"/>
    <w:rsid w:val="0076209B"/>
    <w:rsid w:val="00764205"/>
    <w:rsid w:val="007643AF"/>
    <w:rsid w:val="00765398"/>
    <w:rsid w:val="0076585A"/>
    <w:rsid w:val="007662B8"/>
    <w:rsid w:val="00766CDE"/>
    <w:rsid w:val="007674D2"/>
    <w:rsid w:val="00767B96"/>
    <w:rsid w:val="00767F31"/>
    <w:rsid w:val="00767FF5"/>
    <w:rsid w:val="0077166E"/>
    <w:rsid w:val="007719F4"/>
    <w:rsid w:val="00771D92"/>
    <w:rsid w:val="00772133"/>
    <w:rsid w:val="0077223A"/>
    <w:rsid w:val="007727F8"/>
    <w:rsid w:val="007732C1"/>
    <w:rsid w:val="00780A60"/>
    <w:rsid w:val="007812E5"/>
    <w:rsid w:val="0078381A"/>
    <w:rsid w:val="00785674"/>
    <w:rsid w:val="00785920"/>
    <w:rsid w:val="00785AA4"/>
    <w:rsid w:val="00786124"/>
    <w:rsid w:val="00787B52"/>
    <w:rsid w:val="00790214"/>
    <w:rsid w:val="0079090D"/>
    <w:rsid w:val="00791280"/>
    <w:rsid w:val="00791D77"/>
    <w:rsid w:val="007933DD"/>
    <w:rsid w:val="00793DF9"/>
    <w:rsid w:val="00795FDC"/>
    <w:rsid w:val="00796D19"/>
    <w:rsid w:val="00797C0E"/>
    <w:rsid w:val="007A0419"/>
    <w:rsid w:val="007A0C25"/>
    <w:rsid w:val="007A1B83"/>
    <w:rsid w:val="007A2601"/>
    <w:rsid w:val="007A38F6"/>
    <w:rsid w:val="007A4C62"/>
    <w:rsid w:val="007A5C6F"/>
    <w:rsid w:val="007A5FE9"/>
    <w:rsid w:val="007A62C0"/>
    <w:rsid w:val="007A6768"/>
    <w:rsid w:val="007A686B"/>
    <w:rsid w:val="007B0179"/>
    <w:rsid w:val="007B4DA3"/>
    <w:rsid w:val="007B5F13"/>
    <w:rsid w:val="007B6191"/>
    <w:rsid w:val="007B6E8A"/>
    <w:rsid w:val="007B73FB"/>
    <w:rsid w:val="007B7B0B"/>
    <w:rsid w:val="007C038D"/>
    <w:rsid w:val="007C06B4"/>
    <w:rsid w:val="007C1541"/>
    <w:rsid w:val="007C280C"/>
    <w:rsid w:val="007C2AEB"/>
    <w:rsid w:val="007C2FB6"/>
    <w:rsid w:val="007C43A0"/>
    <w:rsid w:val="007C4574"/>
    <w:rsid w:val="007C4610"/>
    <w:rsid w:val="007C479B"/>
    <w:rsid w:val="007C5FB9"/>
    <w:rsid w:val="007C6683"/>
    <w:rsid w:val="007D0C21"/>
    <w:rsid w:val="007D12F5"/>
    <w:rsid w:val="007D1B5A"/>
    <w:rsid w:val="007D2A51"/>
    <w:rsid w:val="007D3FAA"/>
    <w:rsid w:val="007D4FCF"/>
    <w:rsid w:val="007D5232"/>
    <w:rsid w:val="007D5A39"/>
    <w:rsid w:val="007D64F6"/>
    <w:rsid w:val="007E04C0"/>
    <w:rsid w:val="007E0F98"/>
    <w:rsid w:val="007E1C73"/>
    <w:rsid w:val="007E2355"/>
    <w:rsid w:val="007E31C1"/>
    <w:rsid w:val="007E342D"/>
    <w:rsid w:val="007E3F02"/>
    <w:rsid w:val="007E4B81"/>
    <w:rsid w:val="007E4E5E"/>
    <w:rsid w:val="007E6010"/>
    <w:rsid w:val="007E6610"/>
    <w:rsid w:val="007E6971"/>
    <w:rsid w:val="007E7534"/>
    <w:rsid w:val="007F09B1"/>
    <w:rsid w:val="007F2D08"/>
    <w:rsid w:val="007F39D6"/>
    <w:rsid w:val="007F49B2"/>
    <w:rsid w:val="007F6D5D"/>
    <w:rsid w:val="007F6D84"/>
    <w:rsid w:val="007F6E0D"/>
    <w:rsid w:val="00803412"/>
    <w:rsid w:val="008038D3"/>
    <w:rsid w:val="00805C8B"/>
    <w:rsid w:val="00806FF8"/>
    <w:rsid w:val="0080729B"/>
    <w:rsid w:val="00807C1D"/>
    <w:rsid w:val="00810D28"/>
    <w:rsid w:val="008119F6"/>
    <w:rsid w:val="00811C19"/>
    <w:rsid w:val="00812A93"/>
    <w:rsid w:val="0081581F"/>
    <w:rsid w:val="00815E30"/>
    <w:rsid w:val="00816882"/>
    <w:rsid w:val="0081704A"/>
    <w:rsid w:val="00817CFA"/>
    <w:rsid w:val="00821EAC"/>
    <w:rsid w:val="008223B7"/>
    <w:rsid w:val="008224A8"/>
    <w:rsid w:val="0082280B"/>
    <w:rsid w:val="00822BE9"/>
    <w:rsid w:val="00824FF8"/>
    <w:rsid w:val="008259B1"/>
    <w:rsid w:val="008274A6"/>
    <w:rsid w:val="00830785"/>
    <w:rsid w:val="00831AFA"/>
    <w:rsid w:val="00833AB9"/>
    <w:rsid w:val="0083439A"/>
    <w:rsid w:val="00835826"/>
    <w:rsid w:val="00835F1C"/>
    <w:rsid w:val="0083683D"/>
    <w:rsid w:val="00837FDC"/>
    <w:rsid w:val="0084057B"/>
    <w:rsid w:val="00840991"/>
    <w:rsid w:val="00842617"/>
    <w:rsid w:val="00842A6F"/>
    <w:rsid w:val="00842DF0"/>
    <w:rsid w:val="0084383E"/>
    <w:rsid w:val="00844F8B"/>
    <w:rsid w:val="00845D42"/>
    <w:rsid w:val="00846575"/>
    <w:rsid w:val="0084683F"/>
    <w:rsid w:val="00846F3F"/>
    <w:rsid w:val="00847678"/>
    <w:rsid w:val="00847ECA"/>
    <w:rsid w:val="0085151E"/>
    <w:rsid w:val="00851F0F"/>
    <w:rsid w:val="0085222E"/>
    <w:rsid w:val="00854F3B"/>
    <w:rsid w:val="008553ED"/>
    <w:rsid w:val="0085589C"/>
    <w:rsid w:val="008600F0"/>
    <w:rsid w:val="0086157D"/>
    <w:rsid w:val="00862050"/>
    <w:rsid w:val="008623B7"/>
    <w:rsid w:val="0086316B"/>
    <w:rsid w:val="008631E5"/>
    <w:rsid w:val="00864F5D"/>
    <w:rsid w:val="008653B2"/>
    <w:rsid w:val="00873831"/>
    <w:rsid w:val="008760F4"/>
    <w:rsid w:val="00876A4B"/>
    <w:rsid w:val="00877C89"/>
    <w:rsid w:val="0088024D"/>
    <w:rsid w:val="008807A9"/>
    <w:rsid w:val="00881107"/>
    <w:rsid w:val="008819AB"/>
    <w:rsid w:val="00881A4F"/>
    <w:rsid w:val="00882BCE"/>
    <w:rsid w:val="00882C88"/>
    <w:rsid w:val="00883E14"/>
    <w:rsid w:val="00884317"/>
    <w:rsid w:val="00884C13"/>
    <w:rsid w:val="008854BB"/>
    <w:rsid w:val="00886128"/>
    <w:rsid w:val="008867BE"/>
    <w:rsid w:val="008871B4"/>
    <w:rsid w:val="00887B2D"/>
    <w:rsid w:val="00887D6B"/>
    <w:rsid w:val="0089006E"/>
    <w:rsid w:val="00890699"/>
    <w:rsid w:val="008917A8"/>
    <w:rsid w:val="00893F5D"/>
    <w:rsid w:val="0089489A"/>
    <w:rsid w:val="00894F2F"/>
    <w:rsid w:val="00895835"/>
    <w:rsid w:val="008960CF"/>
    <w:rsid w:val="0089630B"/>
    <w:rsid w:val="008966EF"/>
    <w:rsid w:val="00896D4E"/>
    <w:rsid w:val="00897148"/>
    <w:rsid w:val="00897B5A"/>
    <w:rsid w:val="008A1F92"/>
    <w:rsid w:val="008A202F"/>
    <w:rsid w:val="008A21E8"/>
    <w:rsid w:val="008A2AE0"/>
    <w:rsid w:val="008A369D"/>
    <w:rsid w:val="008A36A0"/>
    <w:rsid w:val="008A3F7C"/>
    <w:rsid w:val="008A67C9"/>
    <w:rsid w:val="008A7627"/>
    <w:rsid w:val="008A7D7A"/>
    <w:rsid w:val="008B0D8B"/>
    <w:rsid w:val="008B39FA"/>
    <w:rsid w:val="008B5221"/>
    <w:rsid w:val="008B55B1"/>
    <w:rsid w:val="008B62EA"/>
    <w:rsid w:val="008B63D8"/>
    <w:rsid w:val="008B6525"/>
    <w:rsid w:val="008B6A5E"/>
    <w:rsid w:val="008B7C7C"/>
    <w:rsid w:val="008C04F4"/>
    <w:rsid w:val="008C13A1"/>
    <w:rsid w:val="008C1482"/>
    <w:rsid w:val="008C1BE2"/>
    <w:rsid w:val="008C204B"/>
    <w:rsid w:val="008C33E0"/>
    <w:rsid w:val="008C3788"/>
    <w:rsid w:val="008C37E2"/>
    <w:rsid w:val="008C40BB"/>
    <w:rsid w:val="008C41EF"/>
    <w:rsid w:val="008C5992"/>
    <w:rsid w:val="008C5C1F"/>
    <w:rsid w:val="008D150A"/>
    <w:rsid w:val="008D1A10"/>
    <w:rsid w:val="008D2910"/>
    <w:rsid w:val="008D351F"/>
    <w:rsid w:val="008D3C67"/>
    <w:rsid w:val="008D425B"/>
    <w:rsid w:val="008D4C1C"/>
    <w:rsid w:val="008D59B8"/>
    <w:rsid w:val="008D5EA2"/>
    <w:rsid w:val="008D6069"/>
    <w:rsid w:val="008D6504"/>
    <w:rsid w:val="008D785B"/>
    <w:rsid w:val="008D7A22"/>
    <w:rsid w:val="008E0946"/>
    <w:rsid w:val="008E161B"/>
    <w:rsid w:val="008E2982"/>
    <w:rsid w:val="008E3BEF"/>
    <w:rsid w:val="008E3C1E"/>
    <w:rsid w:val="008E49F5"/>
    <w:rsid w:val="008E4E53"/>
    <w:rsid w:val="008E4EAF"/>
    <w:rsid w:val="008E5BA0"/>
    <w:rsid w:val="008E5DF7"/>
    <w:rsid w:val="008E7754"/>
    <w:rsid w:val="008E783B"/>
    <w:rsid w:val="008E7EAF"/>
    <w:rsid w:val="008F0B59"/>
    <w:rsid w:val="008F13CC"/>
    <w:rsid w:val="008F2B07"/>
    <w:rsid w:val="008F40C7"/>
    <w:rsid w:val="008F5749"/>
    <w:rsid w:val="008F6036"/>
    <w:rsid w:val="008F6A19"/>
    <w:rsid w:val="00900683"/>
    <w:rsid w:val="00900969"/>
    <w:rsid w:val="009009B2"/>
    <w:rsid w:val="00900C48"/>
    <w:rsid w:val="00900C75"/>
    <w:rsid w:val="00902525"/>
    <w:rsid w:val="00902986"/>
    <w:rsid w:val="00902BCA"/>
    <w:rsid w:val="00904128"/>
    <w:rsid w:val="00904627"/>
    <w:rsid w:val="009070F2"/>
    <w:rsid w:val="0090764B"/>
    <w:rsid w:val="00907D78"/>
    <w:rsid w:val="00910650"/>
    <w:rsid w:val="00911157"/>
    <w:rsid w:val="00911257"/>
    <w:rsid w:val="0091213D"/>
    <w:rsid w:val="0091295A"/>
    <w:rsid w:val="00914AC5"/>
    <w:rsid w:val="00915435"/>
    <w:rsid w:val="0091757A"/>
    <w:rsid w:val="00922973"/>
    <w:rsid w:val="00922E37"/>
    <w:rsid w:val="009239B1"/>
    <w:rsid w:val="0092481E"/>
    <w:rsid w:val="009258EE"/>
    <w:rsid w:val="00926535"/>
    <w:rsid w:val="0093115F"/>
    <w:rsid w:val="00931919"/>
    <w:rsid w:val="00932DD8"/>
    <w:rsid w:val="009330FC"/>
    <w:rsid w:val="00934847"/>
    <w:rsid w:val="00934853"/>
    <w:rsid w:val="009351CC"/>
    <w:rsid w:val="00935AF0"/>
    <w:rsid w:val="00936557"/>
    <w:rsid w:val="00942186"/>
    <w:rsid w:val="00942C1E"/>
    <w:rsid w:val="00942D2E"/>
    <w:rsid w:val="00944352"/>
    <w:rsid w:val="0094465C"/>
    <w:rsid w:val="009449B3"/>
    <w:rsid w:val="00944FDA"/>
    <w:rsid w:val="009458AB"/>
    <w:rsid w:val="00945B3E"/>
    <w:rsid w:val="00947247"/>
    <w:rsid w:val="0095018C"/>
    <w:rsid w:val="00950B35"/>
    <w:rsid w:val="00951080"/>
    <w:rsid w:val="00952919"/>
    <w:rsid w:val="00952B69"/>
    <w:rsid w:val="00952D2C"/>
    <w:rsid w:val="0095327B"/>
    <w:rsid w:val="009532DA"/>
    <w:rsid w:val="009539CC"/>
    <w:rsid w:val="00955A13"/>
    <w:rsid w:val="009574B9"/>
    <w:rsid w:val="00961665"/>
    <w:rsid w:val="00961B85"/>
    <w:rsid w:val="00962A4C"/>
    <w:rsid w:val="009638CC"/>
    <w:rsid w:val="009643DB"/>
    <w:rsid w:val="009657A8"/>
    <w:rsid w:val="00967857"/>
    <w:rsid w:val="009707B1"/>
    <w:rsid w:val="0097138A"/>
    <w:rsid w:val="00972F31"/>
    <w:rsid w:val="0097382A"/>
    <w:rsid w:val="00973955"/>
    <w:rsid w:val="00974DE2"/>
    <w:rsid w:val="00975360"/>
    <w:rsid w:val="0097540F"/>
    <w:rsid w:val="00975E97"/>
    <w:rsid w:val="00975F47"/>
    <w:rsid w:val="00976508"/>
    <w:rsid w:val="00976711"/>
    <w:rsid w:val="00977B63"/>
    <w:rsid w:val="00977C27"/>
    <w:rsid w:val="009804C5"/>
    <w:rsid w:val="00981223"/>
    <w:rsid w:val="009819AB"/>
    <w:rsid w:val="00981CFC"/>
    <w:rsid w:val="009822DE"/>
    <w:rsid w:val="0098232B"/>
    <w:rsid w:val="009841D4"/>
    <w:rsid w:val="00984F49"/>
    <w:rsid w:val="00985512"/>
    <w:rsid w:val="00985E75"/>
    <w:rsid w:val="009867C6"/>
    <w:rsid w:val="009872D2"/>
    <w:rsid w:val="0099042A"/>
    <w:rsid w:val="00990A7F"/>
    <w:rsid w:val="00990D32"/>
    <w:rsid w:val="00992AE4"/>
    <w:rsid w:val="00992C88"/>
    <w:rsid w:val="009942A1"/>
    <w:rsid w:val="00994796"/>
    <w:rsid w:val="00995DE8"/>
    <w:rsid w:val="009973BF"/>
    <w:rsid w:val="009A1D8E"/>
    <w:rsid w:val="009A26F0"/>
    <w:rsid w:val="009A382B"/>
    <w:rsid w:val="009A44A9"/>
    <w:rsid w:val="009A7543"/>
    <w:rsid w:val="009B0C97"/>
    <w:rsid w:val="009B1269"/>
    <w:rsid w:val="009B1935"/>
    <w:rsid w:val="009B2592"/>
    <w:rsid w:val="009B4ED6"/>
    <w:rsid w:val="009B7910"/>
    <w:rsid w:val="009C02C1"/>
    <w:rsid w:val="009C1E2A"/>
    <w:rsid w:val="009C33E4"/>
    <w:rsid w:val="009C449A"/>
    <w:rsid w:val="009C553E"/>
    <w:rsid w:val="009C65AB"/>
    <w:rsid w:val="009D0095"/>
    <w:rsid w:val="009D2C7F"/>
    <w:rsid w:val="009D30D8"/>
    <w:rsid w:val="009D3108"/>
    <w:rsid w:val="009D4825"/>
    <w:rsid w:val="009D5764"/>
    <w:rsid w:val="009D60E3"/>
    <w:rsid w:val="009D709E"/>
    <w:rsid w:val="009E001C"/>
    <w:rsid w:val="009E2099"/>
    <w:rsid w:val="009E2899"/>
    <w:rsid w:val="009E3099"/>
    <w:rsid w:val="009E3302"/>
    <w:rsid w:val="009E35D2"/>
    <w:rsid w:val="009E41AF"/>
    <w:rsid w:val="009E4321"/>
    <w:rsid w:val="009E5C7D"/>
    <w:rsid w:val="009F0150"/>
    <w:rsid w:val="009F0EBD"/>
    <w:rsid w:val="009F1C6A"/>
    <w:rsid w:val="009F247F"/>
    <w:rsid w:val="009F407D"/>
    <w:rsid w:val="009F4A53"/>
    <w:rsid w:val="009F6B2F"/>
    <w:rsid w:val="009F6E41"/>
    <w:rsid w:val="00A00EDE"/>
    <w:rsid w:val="00A01314"/>
    <w:rsid w:val="00A018BE"/>
    <w:rsid w:val="00A04544"/>
    <w:rsid w:val="00A0691E"/>
    <w:rsid w:val="00A06A48"/>
    <w:rsid w:val="00A07374"/>
    <w:rsid w:val="00A07FD6"/>
    <w:rsid w:val="00A115AE"/>
    <w:rsid w:val="00A1250B"/>
    <w:rsid w:val="00A17DFF"/>
    <w:rsid w:val="00A21B86"/>
    <w:rsid w:val="00A2287A"/>
    <w:rsid w:val="00A23ECD"/>
    <w:rsid w:val="00A24B70"/>
    <w:rsid w:val="00A24F4E"/>
    <w:rsid w:val="00A26973"/>
    <w:rsid w:val="00A276FE"/>
    <w:rsid w:val="00A306E1"/>
    <w:rsid w:val="00A30BE7"/>
    <w:rsid w:val="00A3299B"/>
    <w:rsid w:val="00A33067"/>
    <w:rsid w:val="00A334EA"/>
    <w:rsid w:val="00A34BC7"/>
    <w:rsid w:val="00A34FD0"/>
    <w:rsid w:val="00A35CA7"/>
    <w:rsid w:val="00A35FFC"/>
    <w:rsid w:val="00A36457"/>
    <w:rsid w:val="00A36B7D"/>
    <w:rsid w:val="00A4025C"/>
    <w:rsid w:val="00A40676"/>
    <w:rsid w:val="00A40D10"/>
    <w:rsid w:val="00A4482F"/>
    <w:rsid w:val="00A44C95"/>
    <w:rsid w:val="00A463CF"/>
    <w:rsid w:val="00A508FF"/>
    <w:rsid w:val="00A51DB0"/>
    <w:rsid w:val="00A53125"/>
    <w:rsid w:val="00A577AF"/>
    <w:rsid w:val="00A6086A"/>
    <w:rsid w:val="00A61358"/>
    <w:rsid w:val="00A618CD"/>
    <w:rsid w:val="00A62BFE"/>
    <w:rsid w:val="00A6381E"/>
    <w:rsid w:val="00A6489F"/>
    <w:rsid w:val="00A700DC"/>
    <w:rsid w:val="00A70535"/>
    <w:rsid w:val="00A70EB0"/>
    <w:rsid w:val="00A720DB"/>
    <w:rsid w:val="00A74436"/>
    <w:rsid w:val="00A74BF5"/>
    <w:rsid w:val="00A74FB5"/>
    <w:rsid w:val="00A7522C"/>
    <w:rsid w:val="00A75836"/>
    <w:rsid w:val="00A81705"/>
    <w:rsid w:val="00A82C42"/>
    <w:rsid w:val="00A82F83"/>
    <w:rsid w:val="00A83F16"/>
    <w:rsid w:val="00A84026"/>
    <w:rsid w:val="00A841A0"/>
    <w:rsid w:val="00A84D48"/>
    <w:rsid w:val="00A84E40"/>
    <w:rsid w:val="00A856ED"/>
    <w:rsid w:val="00A8581B"/>
    <w:rsid w:val="00A872CC"/>
    <w:rsid w:val="00A87A1F"/>
    <w:rsid w:val="00A903A0"/>
    <w:rsid w:val="00A91469"/>
    <w:rsid w:val="00A916D3"/>
    <w:rsid w:val="00A9266C"/>
    <w:rsid w:val="00A9346F"/>
    <w:rsid w:val="00A936EE"/>
    <w:rsid w:val="00A947A1"/>
    <w:rsid w:val="00A9519C"/>
    <w:rsid w:val="00A95EEA"/>
    <w:rsid w:val="00A96613"/>
    <w:rsid w:val="00A9764E"/>
    <w:rsid w:val="00A97847"/>
    <w:rsid w:val="00AA0154"/>
    <w:rsid w:val="00AA0532"/>
    <w:rsid w:val="00AA16BE"/>
    <w:rsid w:val="00AA1A5D"/>
    <w:rsid w:val="00AA1E26"/>
    <w:rsid w:val="00AA37C7"/>
    <w:rsid w:val="00AA3B77"/>
    <w:rsid w:val="00AA3F58"/>
    <w:rsid w:val="00AA5120"/>
    <w:rsid w:val="00AA5900"/>
    <w:rsid w:val="00AA621D"/>
    <w:rsid w:val="00AB02FF"/>
    <w:rsid w:val="00AB0448"/>
    <w:rsid w:val="00AB0D51"/>
    <w:rsid w:val="00AB10EA"/>
    <w:rsid w:val="00AB19B7"/>
    <w:rsid w:val="00AB65D2"/>
    <w:rsid w:val="00AB6818"/>
    <w:rsid w:val="00AB7256"/>
    <w:rsid w:val="00AB75D1"/>
    <w:rsid w:val="00AC01A9"/>
    <w:rsid w:val="00AC029B"/>
    <w:rsid w:val="00AC06E7"/>
    <w:rsid w:val="00AC1878"/>
    <w:rsid w:val="00AC2607"/>
    <w:rsid w:val="00AC2880"/>
    <w:rsid w:val="00AC3505"/>
    <w:rsid w:val="00AC4355"/>
    <w:rsid w:val="00AC460D"/>
    <w:rsid w:val="00AC4D53"/>
    <w:rsid w:val="00AC6466"/>
    <w:rsid w:val="00AC69A4"/>
    <w:rsid w:val="00AC6DE3"/>
    <w:rsid w:val="00AC7C50"/>
    <w:rsid w:val="00AC7D53"/>
    <w:rsid w:val="00AD00D2"/>
    <w:rsid w:val="00AD030C"/>
    <w:rsid w:val="00AD04D8"/>
    <w:rsid w:val="00AD0D4F"/>
    <w:rsid w:val="00AD1817"/>
    <w:rsid w:val="00AD5407"/>
    <w:rsid w:val="00AD5882"/>
    <w:rsid w:val="00AD58BF"/>
    <w:rsid w:val="00AD5AA1"/>
    <w:rsid w:val="00AE0020"/>
    <w:rsid w:val="00AE1DB8"/>
    <w:rsid w:val="00AE2F18"/>
    <w:rsid w:val="00AE6C3C"/>
    <w:rsid w:val="00AE6E0A"/>
    <w:rsid w:val="00AF13C6"/>
    <w:rsid w:val="00AF213E"/>
    <w:rsid w:val="00AF3755"/>
    <w:rsid w:val="00AF3CD9"/>
    <w:rsid w:val="00AF5C50"/>
    <w:rsid w:val="00AF5D20"/>
    <w:rsid w:val="00AF7B70"/>
    <w:rsid w:val="00B00CEC"/>
    <w:rsid w:val="00B01E6E"/>
    <w:rsid w:val="00B01FF9"/>
    <w:rsid w:val="00B0200E"/>
    <w:rsid w:val="00B04932"/>
    <w:rsid w:val="00B04BDB"/>
    <w:rsid w:val="00B0537A"/>
    <w:rsid w:val="00B05CE0"/>
    <w:rsid w:val="00B0687D"/>
    <w:rsid w:val="00B06925"/>
    <w:rsid w:val="00B07E08"/>
    <w:rsid w:val="00B10364"/>
    <w:rsid w:val="00B107C0"/>
    <w:rsid w:val="00B10D80"/>
    <w:rsid w:val="00B10E2C"/>
    <w:rsid w:val="00B11C0E"/>
    <w:rsid w:val="00B12EA7"/>
    <w:rsid w:val="00B1303A"/>
    <w:rsid w:val="00B14C35"/>
    <w:rsid w:val="00B15370"/>
    <w:rsid w:val="00B16C89"/>
    <w:rsid w:val="00B1776A"/>
    <w:rsid w:val="00B20607"/>
    <w:rsid w:val="00B220C9"/>
    <w:rsid w:val="00B22BCA"/>
    <w:rsid w:val="00B23DF9"/>
    <w:rsid w:val="00B241E8"/>
    <w:rsid w:val="00B2513A"/>
    <w:rsid w:val="00B2695E"/>
    <w:rsid w:val="00B27589"/>
    <w:rsid w:val="00B27C8D"/>
    <w:rsid w:val="00B30AC3"/>
    <w:rsid w:val="00B30D48"/>
    <w:rsid w:val="00B33912"/>
    <w:rsid w:val="00B35682"/>
    <w:rsid w:val="00B36830"/>
    <w:rsid w:val="00B37637"/>
    <w:rsid w:val="00B37763"/>
    <w:rsid w:val="00B3777B"/>
    <w:rsid w:val="00B37809"/>
    <w:rsid w:val="00B4054D"/>
    <w:rsid w:val="00B42FEB"/>
    <w:rsid w:val="00B44A1D"/>
    <w:rsid w:val="00B44FE0"/>
    <w:rsid w:val="00B4558C"/>
    <w:rsid w:val="00B4627E"/>
    <w:rsid w:val="00B46481"/>
    <w:rsid w:val="00B50FAD"/>
    <w:rsid w:val="00B5116E"/>
    <w:rsid w:val="00B5180D"/>
    <w:rsid w:val="00B5497E"/>
    <w:rsid w:val="00B56958"/>
    <w:rsid w:val="00B56DD6"/>
    <w:rsid w:val="00B575E0"/>
    <w:rsid w:val="00B57FC0"/>
    <w:rsid w:val="00B612A0"/>
    <w:rsid w:val="00B61BB7"/>
    <w:rsid w:val="00B61EB1"/>
    <w:rsid w:val="00B6253E"/>
    <w:rsid w:val="00B6310C"/>
    <w:rsid w:val="00B63A73"/>
    <w:rsid w:val="00B65EF8"/>
    <w:rsid w:val="00B67F2F"/>
    <w:rsid w:val="00B70C8E"/>
    <w:rsid w:val="00B72327"/>
    <w:rsid w:val="00B72B84"/>
    <w:rsid w:val="00B7338D"/>
    <w:rsid w:val="00B7363D"/>
    <w:rsid w:val="00B73BB0"/>
    <w:rsid w:val="00B73CDE"/>
    <w:rsid w:val="00B73D8C"/>
    <w:rsid w:val="00B74D76"/>
    <w:rsid w:val="00B75C6B"/>
    <w:rsid w:val="00B762A6"/>
    <w:rsid w:val="00B80C2B"/>
    <w:rsid w:val="00B81285"/>
    <w:rsid w:val="00B8294C"/>
    <w:rsid w:val="00B831FD"/>
    <w:rsid w:val="00B833C2"/>
    <w:rsid w:val="00B83F67"/>
    <w:rsid w:val="00B8612A"/>
    <w:rsid w:val="00B86264"/>
    <w:rsid w:val="00B863F4"/>
    <w:rsid w:val="00B86CE6"/>
    <w:rsid w:val="00B87597"/>
    <w:rsid w:val="00B90D25"/>
    <w:rsid w:val="00B910B2"/>
    <w:rsid w:val="00B9144D"/>
    <w:rsid w:val="00B9184B"/>
    <w:rsid w:val="00B91A12"/>
    <w:rsid w:val="00B92AD0"/>
    <w:rsid w:val="00B933E2"/>
    <w:rsid w:val="00B93B2C"/>
    <w:rsid w:val="00B93E2B"/>
    <w:rsid w:val="00B949FA"/>
    <w:rsid w:val="00B952A5"/>
    <w:rsid w:val="00B966D1"/>
    <w:rsid w:val="00B96EAF"/>
    <w:rsid w:val="00B96F14"/>
    <w:rsid w:val="00B97699"/>
    <w:rsid w:val="00B977DF"/>
    <w:rsid w:val="00B97C26"/>
    <w:rsid w:val="00BA1A3A"/>
    <w:rsid w:val="00BA2C58"/>
    <w:rsid w:val="00BA601B"/>
    <w:rsid w:val="00BB0F3E"/>
    <w:rsid w:val="00BB2180"/>
    <w:rsid w:val="00BB31E8"/>
    <w:rsid w:val="00BB4AA2"/>
    <w:rsid w:val="00BB66FE"/>
    <w:rsid w:val="00BC0CC4"/>
    <w:rsid w:val="00BC144D"/>
    <w:rsid w:val="00BC1837"/>
    <w:rsid w:val="00BC1EA1"/>
    <w:rsid w:val="00BC2869"/>
    <w:rsid w:val="00BC3018"/>
    <w:rsid w:val="00BC48B8"/>
    <w:rsid w:val="00BC4F92"/>
    <w:rsid w:val="00BC5906"/>
    <w:rsid w:val="00BC6459"/>
    <w:rsid w:val="00BC75D0"/>
    <w:rsid w:val="00BC79B1"/>
    <w:rsid w:val="00BD044E"/>
    <w:rsid w:val="00BD1A09"/>
    <w:rsid w:val="00BD2F1B"/>
    <w:rsid w:val="00BD3D7E"/>
    <w:rsid w:val="00BD4624"/>
    <w:rsid w:val="00BD46C3"/>
    <w:rsid w:val="00BD48AC"/>
    <w:rsid w:val="00BD55EC"/>
    <w:rsid w:val="00BD5886"/>
    <w:rsid w:val="00BD5DFC"/>
    <w:rsid w:val="00BD5FDE"/>
    <w:rsid w:val="00BD62D0"/>
    <w:rsid w:val="00BD695F"/>
    <w:rsid w:val="00BD7101"/>
    <w:rsid w:val="00BE02E1"/>
    <w:rsid w:val="00BE089C"/>
    <w:rsid w:val="00BE0DAF"/>
    <w:rsid w:val="00BE1050"/>
    <w:rsid w:val="00BE2620"/>
    <w:rsid w:val="00BE2CE3"/>
    <w:rsid w:val="00BE2E00"/>
    <w:rsid w:val="00BE351F"/>
    <w:rsid w:val="00BE3779"/>
    <w:rsid w:val="00BE3BD1"/>
    <w:rsid w:val="00BE4D9A"/>
    <w:rsid w:val="00BE5BC6"/>
    <w:rsid w:val="00BF0056"/>
    <w:rsid w:val="00BF04C0"/>
    <w:rsid w:val="00BF179C"/>
    <w:rsid w:val="00BF1B32"/>
    <w:rsid w:val="00BF2845"/>
    <w:rsid w:val="00BF2E2F"/>
    <w:rsid w:val="00BF593E"/>
    <w:rsid w:val="00BF7BA8"/>
    <w:rsid w:val="00C01EBC"/>
    <w:rsid w:val="00C0262B"/>
    <w:rsid w:val="00C02F76"/>
    <w:rsid w:val="00C03336"/>
    <w:rsid w:val="00C037FE"/>
    <w:rsid w:val="00C03885"/>
    <w:rsid w:val="00C05155"/>
    <w:rsid w:val="00C05411"/>
    <w:rsid w:val="00C05A8B"/>
    <w:rsid w:val="00C05BAA"/>
    <w:rsid w:val="00C05C2B"/>
    <w:rsid w:val="00C06138"/>
    <w:rsid w:val="00C06EFA"/>
    <w:rsid w:val="00C07B59"/>
    <w:rsid w:val="00C11D02"/>
    <w:rsid w:val="00C11F35"/>
    <w:rsid w:val="00C13B9D"/>
    <w:rsid w:val="00C13C01"/>
    <w:rsid w:val="00C13FEE"/>
    <w:rsid w:val="00C142B3"/>
    <w:rsid w:val="00C1435A"/>
    <w:rsid w:val="00C146D7"/>
    <w:rsid w:val="00C156C9"/>
    <w:rsid w:val="00C1688E"/>
    <w:rsid w:val="00C16951"/>
    <w:rsid w:val="00C16A11"/>
    <w:rsid w:val="00C16D4D"/>
    <w:rsid w:val="00C16F3E"/>
    <w:rsid w:val="00C201A3"/>
    <w:rsid w:val="00C2052E"/>
    <w:rsid w:val="00C20DC3"/>
    <w:rsid w:val="00C210A4"/>
    <w:rsid w:val="00C21307"/>
    <w:rsid w:val="00C21D16"/>
    <w:rsid w:val="00C22D20"/>
    <w:rsid w:val="00C23F78"/>
    <w:rsid w:val="00C2484F"/>
    <w:rsid w:val="00C24A82"/>
    <w:rsid w:val="00C2603D"/>
    <w:rsid w:val="00C26E5F"/>
    <w:rsid w:val="00C270B4"/>
    <w:rsid w:val="00C3096D"/>
    <w:rsid w:val="00C30C1A"/>
    <w:rsid w:val="00C32E8A"/>
    <w:rsid w:val="00C33138"/>
    <w:rsid w:val="00C34D29"/>
    <w:rsid w:val="00C35EF5"/>
    <w:rsid w:val="00C36D78"/>
    <w:rsid w:val="00C4164A"/>
    <w:rsid w:val="00C41EB0"/>
    <w:rsid w:val="00C425C2"/>
    <w:rsid w:val="00C42C01"/>
    <w:rsid w:val="00C42EE5"/>
    <w:rsid w:val="00C434FC"/>
    <w:rsid w:val="00C4428D"/>
    <w:rsid w:val="00C456E8"/>
    <w:rsid w:val="00C45C36"/>
    <w:rsid w:val="00C50DC4"/>
    <w:rsid w:val="00C511FF"/>
    <w:rsid w:val="00C5513F"/>
    <w:rsid w:val="00C57E83"/>
    <w:rsid w:val="00C6031E"/>
    <w:rsid w:val="00C60515"/>
    <w:rsid w:val="00C618D3"/>
    <w:rsid w:val="00C62147"/>
    <w:rsid w:val="00C63508"/>
    <w:rsid w:val="00C635BE"/>
    <w:rsid w:val="00C63774"/>
    <w:rsid w:val="00C65C54"/>
    <w:rsid w:val="00C67061"/>
    <w:rsid w:val="00C703A7"/>
    <w:rsid w:val="00C7163C"/>
    <w:rsid w:val="00C71CF4"/>
    <w:rsid w:val="00C72AA5"/>
    <w:rsid w:val="00C72CF8"/>
    <w:rsid w:val="00C74874"/>
    <w:rsid w:val="00C74BB7"/>
    <w:rsid w:val="00C74E78"/>
    <w:rsid w:val="00C75001"/>
    <w:rsid w:val="00C75759"/>
    <w:rsid w:val="00C75B09"/>
    <w:rsid w:val="00C767B3"/>
    <w:rsid w:val="00C7750D"/>
    <w:rsid w:val="00C77688"/>
    <w:rsid w:val="00C778C0"/>
    <w:rsid w:val="00C80370"/>
    <w:rsid w:val="00C8102E"/>
    <w:rsid w:val="00C81325"/>
    <w:rsid w:val="00C81413"/>
    <w:rsid w:val="00C81E48"/>
    <w:rsid w:val="00C8463E"/>
    <w:rsid w:val="00C870A7"/>
    <w:rsid w:val="00C8768A"/>
    <w:rsid w:val="00C87C88"/>
    <w:rsid w:val="00C90335"/>
    <w:rsid w:val="00C90484"/>
    <w:rsid w:val="00C90856"/>
    <w:rsid w:val="00C90951"/>
    <w:rsid w:val="00C90A0A"/>
    <w:rsid w:val="00C96F1A"/>
    <w:rsid w:val="00C977C1"/>
    <w:rsid w:val="00CA055C"/>
    <w:rsid w:val="00CA0805"/>
    <w:rsid w:val="00CA270E"/>
    <w:rsid w:val="00CA3BEB"/>
    <w:rsid w:val="00CA4621"/>
    <w:rsid w:val="00CB0ECF"/>
    <w:rsid w:val="00CB1965"/>
    <w:rsid w:val="00CB21A3"/>
    <w:rsid w:val="00CB25BA"/>
    <w:rsid w:val="00CB6655"/>
    <w:rsid w:val="00CB67EF"/>
    <w:rsid w:val="00CC28E3"/>
    <w:rsid w:val="00CC2EF1"/>
    <w:rsid w:val="00CC4260"/>
    <w:rsid w:val="00CC4460"/>
    <w:rsid w:val="00CC52F8"/>
    <w:rsid w:val="00CC6899"/>
    <w:rsid w:val="00CC7BC0"/>
    <w:rsid w:val="00CD10AA"/>
    <w:rsid w:val="00CD201F"/>
    <w:rsid w:val="00CD2927"/>
    <w:rsid w:val="00CD3DA6"/>
    <w:rsid w:val="00CD427A"/>
    <w:rsid w:val="00CD53B2"/>
    <w:rsid w:val="00CD5588"/>
    <w:rsid w:val="00CD5958"/>
    <w:rsid w:val="00CD6DEE"/>
    <w:rsid w:val="00CD709D"/>
    <w:rsid w:val="00CE0AFC"/>
    <w:rsid w:val="00CE1066"/>
    <w:rsid w:val="00CE14D2"/>
    <w:rsid w:val="00CE2014"/>
    <w:rsid w:val="00CE2EF2"/>
    <w:rsid w:val="00CE321B"/>
    <w:rsid w:val="00CE33FC"/>
    <w:rsid w:val="00CE4A95"/>
    <w:rsid w:val="00CE6273"/>
    <w:rsid w:val="00CE712E"/>
    <w:rsid w:val="00CE7E00"/>
    <w:rsid w:val="00CF05F3"/>
    <w:rsid w:val="00CF2371"/>
    <w:rsid w:val="00CF395B"/>
    <w:rsid w:val="00CF3A9F"/>
    <w:rsid w:val="00CF426B"/>
    <w:rsid w:val="00CF4770"/>
    <w:rsid w:val="00CF48E7"/>
    <w:rsid w:val="00CF5078"/>
    <w:rsid w:val="00CF5A07"/>
    <w:rsid w:val="00CF6159"/>
    <w:rsid w:val="00CF62E4"/>
    <w:rsid w:val="00CF63E6"/>
    <w:rsid w:val="00CF7390"/>
    <w:rsid w:val="00D01253"/>
    <w:rsid w:val="00D03CBE"/>
    <w:rsid w:val="00D03F45"/>
    <w:rsid w:val="00D04545"/>
    <w:rsid w:val="00D056E4"/>
    <w:rsid w:val="00D062D1"/>
    <w:rsid w:val="00D06B92"/>
    <w:rsid w:val="00D073A4"/>
    <w:rsid w:val="00D07586"/>
    <w:rsid w:val="00D104E6"/>
    <w:rsid w:val="00D113A4"/>
    <w:rsid w:val="00D12E98"/>
    <w:rsid w:val="00D1395E"/>
    <w:rsid w:val="00D14105"/>
    <w:rsid w:val="00D14AAD"/>
    <w:rsid w:val="00D162E4"/>
    <w:rsid w:val="00D20171"/>
    <w:rsid w:val="00D204A5"/>
    <w:rsid w:val="00D20774"/>
    <w:rsid w:val="00D20A18"/>
    <w:rsid w:val="00D22487"/>
    <w:rsid w:val="00D22F38"/>
    <w:rsid w:val="00D238E8"/>
    <w:rsid w:val="00D24161"/>
    <w:rsid w:val="00D260B2"/>
    <w:rsid w:val="00D26691"/>
    <w:rsid w:val="00D26A95"/>
    <w:rsid w:val="00D27AEC"/>
    <w:rsid w:val="00D308E5"/>
    <w:rsid w:val="00D31F11"/>
    <w:rsid w:val="00D338B2"/>
    <w:rsid w:val="00D349CC"/>
    <w:rsid w:val="00D3603B"/>
    <w:rsid w:val="00D362F6"/>
    <w:rsid w:val="00D401C8"/>
    <w:rsid w:val="00D40B84"/>
    <w:rsid w:val="00D42378"/>
    <w:rsid w:val="00D42F99"/>
    <w:rsid w:val="00D44021"/>
    <w:rsid w:val="00D44277"/>
    <w:rsid w:val="00D442A5"/>
    <w:rsid w:val="00D444E9"/>
    <w:rsid w:val="00D453F9"/>
    <w:rsid w:val="00D45ED5"/>
    <w:rsid w:val="00D466FF"/>
    <w:rsid w:val="00D469D8"/>
    <w:rsid w:val="00D46F85"/>
    <w:rsid w:val="00D47B69"/>
    <w:rsid w:val="00D503E4"/>
    <w:rsid w:val="00D508F4"/>
    <w:rsid w:val="00D52590"/>
    <w:rsid w:val="00D5273F"/>
    <w:rsid w:val="00D53A11"/>
    <w:rsid w:val="00D53BA6"/>
    <w:rsid w:val="00D54101"/>
    <w:rsid w:val="00D54818"/>
    <w:rsid w:val="00D55000"/>
    <w:rsid w:val="00D555D2"/>
    <w:rsid w:val="00D55B81"/>
    <w:rsid w:val="00D5637D"/>
    <w:rsid w:val="00D56DDD"/>
    <w:rsid w:val="00D60EEB"/>
    <w:rsid w:val="00D629BA"/>
    <w:rsid w:val="00D62E33"/>
    <w:rsid w:val="00D63470"/>
    <w:rsid w:val="00D63836"/>
    <w:rsid w:val="00D6392F"/>
    <w:rsid w:val="00D63B5A"/>
    <w:rsid w:val="00D652A6"/>
    <w:rsid w:val="00D65A10"/>
    <w:rsid w:val="00D66B98"/>
    <w:rsid w:val="00D6711E"/>
    <w:rsid w:val="00D6736D"/>
    <w:rsid w:val="00D6758B"/>
    <w:rsid w:val="00D678B5"/>
    <w:rsid w:val="00D7010B"/>
    <w:rsid w:val="00D70242"/>
    <w:rsid w:val="00D702BE"/>
    <w:rsid w:val="00D730A8"/>
    <w:rsid w:val="00D735A0"/>
    <w:rsid w:val="00D74882"/>
    <w:rsid w:val="00D74EE3"/>
    <w:rsid w:val="00D75381"/>
    <w:rsid w:val="00D76767"/>
    <w:rsid w:val="00D76E41"/>
    <w:rsid w:val="00D81330"/>
    <w:rsid w:val="00D820A1"/>
    <w:rsid w:val="00D84D9F"/>
    <w:rsid w:val="00D854A7"/>
    <w:rsid w:val="00D85624"/>
    <w:rsid w:val="00D876EA"/>
    <w:rsid w:val="00D87A3A"/>
    <w:rsid w:val="00D9013D"/>
    <w:rsid w:val="00D91AE5"/>
    <w:rsid w:val="00D91E7D"/>
    <w:rsid w:val="00D93D83"/>
    <w:rsid w:val="00D9461F"/>
    <w:rsid w:val="00D95DD6"/>
    <w:rsid w:val="00D9688B"/>
    <w:rsid w:val="00DA0A52"/>
    <w:rsid w:val="00DA0B0D"/>
    <w:rsid w:val="00DA0D8B"/>
    <w:rsid w:val="00DA2861"/>
    <w:rsid w:val="00DA2998"/>
    <w:rsid w:val="00DA3704"/>
    <w:rsid w:val="00DA4547"/>
    <w:rsid w:val="00DB08EE"/>
    <w:rsid w:val="00DB2087"/>
    <w:rsid w:val="00DB268D"/>
    <w:rsid w:val="00DB2BCE"/>
    <w:rsid w:val="00DB516A"/>
    <w:rsid w:val="00DB5ABF"/>
    <w:rsid w:val="00DC475D"/>
    <w:rsid w:val="00DC7A29"/>
    <w:rsid w:val="00DD0365"/>
    <w:rsid w:val="00DD08B7"/>
    <w:rsid w:val="00DD1CAA"/>
    <w:rsid w:val="00DD1FE4"/>
    <w:rsid w:val="00DD22D1"/>
    <w:rsid w:val="00DD2FD7"/>
    <w:rsid w:val="00DD2FED"/>
    <w:rsid w:val="00DD3765"/>
    <w:rsid w:val="00DD3BD3"/>
    <w:rsid w:val="00DD3EDF"/>
    <w:rsid w:val="00DD4195"/>
    <w:rsid w:val="00DD60EC"/>
    <w:rsid w:val="00DD6CD9"/>
    <w:rsid w:val="00DE04C8"/>
    <w:rsid w:val="00DE0FA8"/>
    <w:rsid w:val="00DE16B6"/>
    <w:rsid w:val="00DE21E9"/>
    <w:rsid w:val="00DE2E50"/>
    <w:rsid w:val="00DE3780"/>
    <w:rsid w:val="00DE3FF2"/>
    <w:rsid w:val="00DE42B6"/>
    <w:rsid w:val="00DE479B"/>
    <w:rsid w:val="00DE5419"/>
    <w:rsid w:val="00DE60E7"/>
    <w:rsid w:val="00DE62E2"/>
    <w:rsid w:val="00DE6757"/>
    <w:rsid w:val="00DF0670"/>
    <w:rsid w:val="00DF0F26"/>
    <w:rsid w:val="00DF1026"/>
    <w:rsid w:val="00DF14A5"/>
    <w:rsid w:val="00DF1B51"/>
    <w:rsid w:val="00DF1D1E"/>
    <w:rsid w:val="00DF256A"/>
    <w:rsid w:val="00DF2FF2"/>
    <w:rsid w:val="00DF3876"/>
    <w:rsid w:val="00DF3987"/>
    <w:rsid w:val="00DF3E20"/>
    <w:rsid w:val="00DF60B8"/>
    <w:rsid w:val="00DF624B"/>
    <w:rsid w:val="00DF6261"/>
    <w:rsid w:val="00DF6D40"/>
    <w:rsid w:val="00DF7C9F"/>
    <w:rsid w:val="00E00865"/>
    <w:rsid w:val="00E02E21"/>
    <w:rsid w:val="00E100EA"/>
    <w:rsid w:val="00E103F1"/>
    <w:rsid w:val="00E108AC"/>
    <w:rsid w:val="00E10C86"/>
    <w:rsid w:val="00E12421"/>
    <w:rsid w:val="00E128C3"/>
    <w:rsid w:val="00E13C08"/>
    <w:rsid w:val="00E1402E"/>
    <w:rsid w:val="00E15EAA"/>
    <w:rsid w:val="00E169F1"/>
    <w:rsid w:val="00E170B0"/>
    <w:rsid w:val="00E17245"/>
    <w:rsid w:val="00E1776C"/>
    <w:rsid w:val="00E17BDC"/>
    <w:rsid w:val="00E17C86"/>
    <w:rsid w:val="00E20CE2"/>
    <w:rsid w:val="00E215CE"/>
    <w:rsid w:val="00E22AF4"/>
    <w:rsid w:val="00E2416C"/>
    <w:rsid w:val="00E245CB"/>
    <w:rsid w:val="00E24731"/>
    <w:rsid w:val="00E2595B"/>
    <w:rsid w:val="00E26377"/>
    <w:rsid w:val="00E27621"/>
    <w:rsid w:val="00E309AA"/>
    <w:rsid w:val="00E30CEC"/>
    <w:rsid w:val="00E313EB"/>
    <w:rsid w:val="00E33BB9"/>
    <w:rsid w:val="00E33F03"/>
    <w:rsid w:val="00E343DA"/>
    <w:rsid w:val="00E34441"/>
    <w:rsid w:val="00E347CC"/>
    <w:rsid w:val="00E35176"/>
    <w:rsid w:val="00E360B2"/>
    <w:rsid w:val="00E36447"/>
    <w:rsid w:val="00E3730B"/>
    <w:rsid w:val="00E3731D"/>
    <w:rsid w:val="00E401DF"/>
    <w:rsid w:val="00E4025F"/>
    <w:rsid w:val="00E40753"/>
    <w:rsid w:val="00E40CCE"/>
    <w:rsid w:val="00E42082"/>
    <w:rsid w:val="00E42772"/>
    <w:rsid w:val="00E4286B"/>
    <w:rsid w:val="00E428BF"/>
    <w:rsid w:val="00E433EB"/>
    <w:rsid w:val="00E43534"/>
    <w:rsid w:val="00E45F37"/>
    <w:rsid w:val="00E45F5A"/>
    <w:rsid w:val="00E46A92"/>
    <w:rsid w:val="00E47581"/>
    <w:rsid w:val="00E509A2"/>
    <w:rsid w:val="00E51908"/>
    <w:rsid w:val="00E51AC7"/>
    <w:rsid w:val="00E51D6D"/>
    <w:rsid w:val="00E51F07"/>
    <w:rsid w:val="00E528DB"/>
    <w:rsid w:val="00E52B42"/>
    <w:rsid w:val="00E533C9"/>
    <w:rsid w:val="00E534EE"/>
    <w:rsid w:val="00E537F2"/>
    <w:rsid w:val="00E53D12"/>
    <w:rsid w:val="00E5464B"/>
    <w:rsid w:val="00E55679"/>
    <w:rsid w:val="00E559DD"/>
    <w:rsid w:val="00E57EE0"/>
    <w:rsid w:val="00E60DF1"/>
    <w:rsid w:val="00E6236E"/>
    <w:rsid w:val="00E639E6"/>
    <w:rsid w:val="00E64103"/>
    <w:rsid w:val="00E6469F"/>
    <w:rsid w:val="00E64E7B"/>
    <w:rsid w:val="00E65139"/>
    <w:rsid w:val="00E661A8"/>
    <w:rsid w:val="00E66485"/>
    <w:rsid w:val="00E6761B"/>
    <w:rsid w:val="00E676A2"/>
    <w:rsid w:val="00E7033E"/>
    <w:rsid w:val="00E70458"/>
    <w:rsid w:val="00E70891"/>
    <w:rsid w:val="00E70B01"/>
    <w:rsid w:val="00E718F4"/>
    <w:rsid w:val="00E72E05"/>
    <w:rsid w:val="00E7424B"/>
    <w:rsid w:val="00E74432"/>
    <w:rsid w:val="00E762B7"/>
    <w:rsid w:val="00E804E8"/>
    <w:rsid w:val="00E810CC"/>
    <w:rsid w:val="00E811FC"/>
    <w:rsid w:val="00E81B0D"/>
    <w:rsid w:val="00E81F5F"/>
    <w:rsid w:val="00E82F04"/>
    <w:rsid w:val="00E84394"/>
    <w:rsid w:val="00E86CC5"/>
    <w:rsid w:val="00E8798F"/>
    <w:rsid w:val="00E87B2E"/>
    <w:rsid w:val="00E9224E"/>
    <w:rsid w:val="00E94094"/>
    <w:rsid w:val="00E95BF0"/>
    <w:rsid w:val="00E9628E"/>
    <w:rsid w:val="00EA0367"/>
    <w:rsid w:val="00EA16B2"/>
    <w:rsid w:val="00EA1CD9"/>
    <w:rsid w:val="00EA2721"/>
    <w:rsid w:val="00EA274E"/>
    <w:rsid w:val="00EA4B67"/>
    <w:rsid w:val="00EA5B54"/>
    <w:rsid w:val="00EA61A0"/>
    <w:rsid w:val="00EB0C81"/>
    <w:rsid w:val="00EB0D80"/>
    <w:rsid w:val="00EB125D"/>
    <w:rsid w:val="00EB1956"/>
    <w:rsid w:val="00EB1F08"/>
    <w:rsid w:val="00EB3292"/>
    <w:rsid w:val="00EB5D78"/>
    <w:rsid w:val="00EB5FBD"/>
    <w:rsid w:val="00EB6456"/>
    <w:rsid w:val="00EB6AC0"/>
    <w:rsid w:val="00EB7531"/>
    <w:rsid w:val="00EB7CD0"/>
    <w:rsid w:val="00EB7E1C"/>
    <w:rsid w:val="00EC15CF"/>
    <w:rsid w:val="00EC24C1"/>
    <w:rsid w:val="00EC3FA3"/>
    <w:rsid w:val="00EC5761"/>
    <w:rsid w:val="00ED0E5B"/>
    <w:rsid w:val="00ED1F25"/>
    <w:rsid w:val="00ED2A78"/>
    <w:rsid w:val="00ED3CDB"/>
    <w:rsid w:val="00ED489F"/>
    <w:rsid w:val="00ED5097"/>
    <w:rsid w:val="00EE0C36"/>
    <w:rsid w:val="00EE16C1"/>
    <w:rsid w:val="00EE2765"/>
    <w:rsid w:val="00EE44A3"/>
    <w:rsid w:val="00EE4ABD"/>
    <w:rsid w:val="00EE557A"/>
    <w:rsid w:val="00EE5ADA"/>
    <w:rsid w:val="00EE5F77"/>
    <w:rsid w:val="00EF0836"/>
    <w:rsid w:val="00EF2778"/>
    <w:rsid w:val="00EF2C1F"/>
    <w:rsid w:val="00EF3B34"/>
    <w:rsid w:val="00EF4060"/>
    <w:rsid w:val="00EF4145"/>
    <w:rsid w:val="00EF5E40"/>
    <w:rsid w:val="00F00650"/>
    <w:rsid w:val="00F00A23"/>
    <w:rsid w:val="00F01AA4"/>
    <w:rsid w:val="00F02C05"/>
    <w:rsid w:val="00F02DE4"/>
    <w:rsid w:val="00F02E33"/>
    <w:rsid w:val="00F054C9"/>
    <w:rsid w:val="00F0677B"/>
    <w:rsid w:val="00F07069"/>
    <w:rsid w:val="00F07D75"/>
    <w:rsid w:val="00F07DBD"/>
    <w:rsid w:val="00F10CF7"/>
    <w:rsid w:val="00F148D6"/>
    <w:rsid w:val="00F14B90"/>
    <w:rsid w:val="00F14EF2"/>
    <w:rsid w:val="00F1548A"/>
    <w:rsid w:val="00F1621B"/>
    <w:rsid w:val="00F164DC"/>
    <w:rsid w:val="00F165CC"/>
    <w:rsid w:val="00F1663D"/>
    <w:rsid w:val="00F16CFF"/>
    <w:rsid w:val="00F179BB"/>
    <w:rsid w:val="00F17A33"/>
    <w:rsid w:val="00F2081F"/>
    <w:rsid w:val="00F20C19"/>
    <w:rsid w:val="00F21E47"/>
    <w:rsid w:val="00F22EB0"/>
    <w:rsid w:val="00F22EB8"/>
    <w:rsid w:val="00F2460C"/>
    <w:rsid w:val="00F26048"/>
    <w:rsid w:val="00F26CD0"/>
    <w:rsid w:val="00F304F4"/>
    <w:rsid w:val="00F32391"/>
    <w:rsid w:val="00F3442D"/>
    <w:rsid w:val="00F3476E"/>
    <w:rsid w:val="00F34FAF"/>
    <w:rsid w:val="00F3627E"/>
    <w:rsid w:val="00F36871"/>
    <w:rsid w:val="00F36B0C"/>
    <w:rsid w:val="00F371BE"/>
    <w:rsid w:val="00F373B1"/>
    <w:rsid w:val="00F37A83"/>
    <w:rsid w:val="00F4021D"/>
    <w:rsid w:val="00F43017"/>
    <w:rsid w:val="00F437B8"/>
    <w:rsid w:val="00F444BB"/>
    <w:rsid w:val="00F46B1E"/>
    <w:rsid w:val="00F46D24"/>
    <w:rsid w:val="00F47FC0"/>
    <w:rsid w:val="00F50A10"/>
    <w:rsid w:val="00F515BF"/>
    <w:rsid w:val="00F51603"/>
    <w:rsid w:val="00F51684"/>
    <w:rsid w:val="00F522F6"/>
    <w:rsid w:val="00F52404"/>
    <w:rsid w:val="00F52FF0"/>
    <w:rsid w:val="00F535C7"/>
    <w:rsid w:val="00F5365D"/>
    <w:rsid w:val="00F53C52"/>
    <w:rsid w:val="00F55955"/>
    <w:rsid w:val="00F56136"/>
    <w:rsid w:val="00F563CA"/>
    <w:rsid w:val="00F567F2"/>
    <w:rsid w:val="00F571E9"/>
    <w:rsid w:val="00F57610"/>
    <w:rsid w:val="00F6043B"/>
    <w:rsid w:val="00F60778"/>
    <w:rsid w:val="00F620B0"/>
    <w:rsid w:val="00F62F4B"/>
    <w:rsid w:val="00F64094"/>
    <w:rsid w:val="00F66054"/>
    <w:rsid w:val="00F667E3"/>
    <w:rsid w:val="00F66A33"/>
    <w:rsid w:val="00F66F0D"/>
    <w:rsid w:val="00F67F53"/>
    <w:rsid w:val="00F70AE0"/>
    <w:rsid w:val="00F713B1"/>
    <w:rsid w:val="00F7153A"/>
    <w:rsid w:val="00F71BCA"/>
    <w:rsid w:val="00F71D69"/>
    <w:rsid w:val="00F7290D"/>
    <w:rsid w:val="00F73CA9"/>
    <w:rsid w:val="00F74470"/>
    <w:rsid w:val="00F75AD3"/>
    <w:rsid w:val="00F760F1"/>
    <w:rsid w:val="00F76B4B"/>
    <w:rsid w:val="00F8027B"/>
    <w:rsid w:val="00F80429"/>
    <w:rsid w:val="00F816B3"/>
    <w:rsid w:val="00F822FC"/>
    <w:rsid w:val="00F840D7"/>
    <w:rsid w:val="00F8425A"/>
    <w:rsid w:val="00F84CBE"/>
    <w:rsid w:val="00F84CD1"/>
    <w:rsid w:val="00F84FA0"/>
    <w:rsid w:val="00F87874"/>
    <w:rsid w:val="00F90568"/>
    <w:rsid w:val="00F92772"/>
    <w:rsid w:val="00F93386"/>
    <w:rsid w:val="00F941BF"/>
    <w:rsid w:val="00F9568E"/>
    <w:rsid w:val="00F967DA"/>
    <w:rsid w:val="00FA0367"/>
    <w:rsid w:val="00FA1CC3"/>
    <w:rsid w:val="00FA1EDA"/>
    <w:rsid w:val="00FA1EF8"/>
    <w:rsid w:val="00FA1FAE"/>
    <w:rsid w:val="00FA211C"/>
    <w:rsid w:val="00FA24C5"/>
    <w:rsid w:val="00FA2582"/>
    <w:rsid w:val="00FA25C7"/>
    <w:rsid w:val="00FA328E"/>
    <w:rsid w:val="00FA3D53"/>
    <w:rsid w:val="00FA4086"/>
    <w:rsid w:val="00FA5B6B"/>
    <w:rsid w:val="00FA7E9E"/>
    <w:rsid w:val="00FB16B7"/>
    <w:rsid w:val="00FB18E7"/>
    <w:rsid w:val="00FB2C10"/>
    <w:rsid w:val="00FB3043"/>
    <w:rsid w:val="00FB32E2"/>
    <w:rsid w:val="00FB37EF"/>
    <w:rsid w:val="00FB4FBB"/>
    <w:rsid w:val="00FB537E"/>
    <w:rsid w:val="00FB5705"/>
    <w:rsid w:val="00FB642D"/>
    <w:rsid w:val="00FB7966"/>
    <w:rsid w:val="00FC0395"/>
    <w:rsid w:val="00FC065A"/>
    <w:rsid w:val="00FC325C"/>
    <w:rsid w:val="00FC32E5"/>
    <w:rsid w:val="00FC44EC"/>
    <w:rsid w:val="00FC48C2"/>
    <w:rsid w:val="00FC532E"/>
    <w:rsid w:val="00FC5C6A"/>
    <w:rsid w:val="00FC65B6"/>
    <w:rsid w:val="00FC7D90"/>
    <w:rsid w:val="00FD1B44"/>
    <w:rsid w:val="00FD2951"/>
    <w:rsid w:val="00FD4AE0"/>
    <w:rsid w:val="00FD6DB5"/>
    <w:rsid w:val="00FD7109"/>
    <w:rsid w:val="00FE0058"/>
    <w:rsid w:val="00FE0DFF"/>
    <w:rsid w:val="00FE16F6"/>
    <w:rsid w:val="00FE1962"/>
    <w:rsid w:val="00FE1FAD"/>
    <w:rsid w:val="00FE2354"/>
    <w:rsid w:val="00FE2A09"/>
    <w:rsid w:val="00FE2B5E"/>
    <w:rsid w:val="00FE303E"/>
    <w:rsid w:val="00FE5513"/>
    <w:rsid w:val="00FE5554"/>
    <w:rsid w:val="00FE70C0"/>
    <w:rsid w:val="00FE7EC1"/>
    <w:rsid w:val="00FF0593"/>
    <w:rsid w:val="00FF062A"/>
    <w:rsid w:val="00FF0966"/>
    <w:rsid w:val="00FF0DA7"/>
    <w:rsid w:val="00FF1D14"/>
    <w:rsid w:val="00FF24B1"/>
    <w:rsid w:val="00FF2A5F"/>
    <w:rsid w:val="00FF509B"/>
    <w:rsid w:val="00FF7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B8FE37"/>
  <w15:docId w15:val="{878E7B45-9163-4237-8F81-8328D8541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911157"/>
  </w:style>
  <w:style w:type="paragraph" w:styleId="1">
    <w:name w:val="heading 1"/>
    <w:basedOn w:val="a0"/>
    <w:next w:val="a0"/>
    <w:link w:val="10"/>
    <w:uiPriority w:val="99"/>
    <w:qFormat/>
    <w:rsid w:val="00810D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0"/>
    <w:next w:val="a0"/>
    <w:link w:val="20"/>
    <w:uiPriority w:val="9"/>
    <w:unhideWhenUsed/>
    <w:qFormat/>
    <w:rsid w:val="00AD588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651D9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651D9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link w:val="a5"/>
    <w:uiPriority w:val="34"/>
    <w:qFormat/>
    <w:rsid w:val="00AF13C6"/>
    <w:pPr>
      <w:ind w:left="720"/>
      <w:contextualSpacing/>
    </w:pPr>
  </w:style>
  <w:style w:type="table" w:styleId="a6">
    <w:name w:val="Table Grid"/>
    <w:basedOn w:val="a2"/>
    <w:uiPriority w:val="39"/>
    <w:rsid w:val="00AA16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556DD6"/>
    <w:pPr>
      <w:spacing w:after="0" w:line="240" w:lineRule="auto"/>
    </w:pPr>
  </w:style>
  <w:style w:type="character" w:customStyle="1" w:styleId="10">
    <w:name w:val="Заголовок 1 Знак"/>
    <w:basedOn w:val="a1"/>
    <w:link w:val="1"/>
    <w:uiPriority w:val="99"/>
    <w:rsid w:val="00810D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8">
    <w:name w:val="caption"/>
    <w:basedOn w:val="a0"/>
    <w:next w:val="a0"/>
    <w:uiPriority w:val="35"/>
    <w:unhideWhenUsed/>
    <w:qFormat/>
    <w:rsid w:val="00F5595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a9">
    <w:name w:val="Таблица текст"/>
    <w:basedOn w:val="a0"/>
    <w:link w:val="aa"/>
    <w:rsid w:val="00FE0DFF"/>
    <w:pPr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Таблица текст Знак"/>
    <w:basedOn w:val="a1"/>
    <w:link w:val="a9"/>
    <w:rsid w:val="00FE0DF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1"/>
    <w:uiPriority w:val="99"/>
    <w:unhideWhenUsed/>
    <w:rsid w:val="00FE0DFF"/>
    <w:rPr>
      <w:color w:val="0563C1" w:themeColor="hyperlink"/>
      <w:u w:val="single"/>
    </w:rPr>
  </w:style>
  <w:style w:type="paragraph" w:styleId="ac">
    <w:name w:val="header"/>
    <w:basedOn w:val="a0"/>
    <w:link w:val="ad"/>
    <w:uiPriority w:val="99"/>
    <w:unhideWhenUsed/>
    <w:rsid w:val="004C26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1"/>
    <w:link w:val="ac"/>
    <w:uiPriority w:val="99"/>
    <w:rsid w:val="004C2689"/>
  </w:style>
  <w:style w:type="paragraph" w:styleId="ae">
    <w:name w:val="footer"/>
    <w:basedOn w:val="a0"/>
    <w:link w:val="af"/>
    <w:uiPriority w:val="99"/>
    <w:unhideWhenUsed/>
    <w:rsid w:val="004C26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1"/>
    <w:link w:val="ae"/>
    <w:uiPriority w:val="99"/>
    <w:rsid w:val="004C2689"/>
  </w:style>
  <w:style w:type="paragraph" w:styleId="af0">
    <w:name w:val="Balloon Text"/>
    <w:basedOn w:val="a0"/>
    <w:link w:val="af1"/>
    <w:uiPriority w:val="99"/>
    <w:semiHidden/>
    <w:unhideWhenUsed/>
    <w:rsid w:val="001D312F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af1">
    <w:name w:val="Текст выноски Знак"/>
    <w:basedOn w:val="a1"/>
    <w:link w:val="af0"/>
    <w:uiPriority w:val="99"/>
    <w:semiHidden/>
    <w:rsid w:val="001D312F"/>
    <w:rPr>
      <w:rFonts w:ascii="Times New Roman" w:hAnsi="Times New Roman" w:cs="Times New Roman"/>
      <w:sz w:val="18"/>
      <w:szCs w:val="18"/>
    </w:rPr>
  </w:style>
  <w:style w:type="character" w:styleId="af2">
    <w:name w:val="annotation reference"/>
    <w:basedOn w:val="a1"/>
    <w:uiPriority w:val="99"/>
    <w:semiHidden/>
    <w:unhideWhenUsed/>
    <w:rsid w:val="001D312F"/>
    <w:rPr>
      <w:sz w:val="16"/>
      <w:szCs w:val="16"/>
    </w:rPr>
  </w:style>
  <w:style w:type="paragraph" w:styleId="af3">
    <w:name w:val="annotation text"/>
    <w:basedOn w:val="a0"/>
    <w:link w:val="af4"/>
    <w:uiPriority w:val="99"/>
    <w:semiHidden/>
    <w:unhideWhenUsed/>
    <w:rsid w:val="001D312F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1"/>
    <w:link w:val="af3"/>
    <w:uiPriority w:val="99"/>
    <w:semiHidden/>
    <w:rsid w:val="001D312F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1D312F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1D312F"/>
    <w:rPr>
      <w:b/>
      <w:bCs/>
      <w:sz w:val="20"/>
      <w:szCs w:val="20"/>
    </w:rPr>
  </w:style>
  <w:style w:type="character" w:customStyle="1" w:styleId="20">
    <w:name w:val="Заголовок 2 Знак"/>
    <w:basedOn w:val="a1"/>
    <w:link w:val="2"/>
    <w:uiPriority w:val="9"/>
    <w:rsid w:val="00AD588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af7">
    <w:name w:val="Subtle Emphasis"/>
    <w:basedOn w:val="a1"/>
    <w:uiPriority w:val="19"/>
    <w:qFormat/>
    <w:rsid w:val="00AD5882"/>
    <w:rPr>
      <w:i/>
      <w:iCs/>
      <w:color w:val="404040" w:themeColor="text1" w:themeTint="BF"/>
    </w:rPr>
  </w:style>
  <w:style w:type="character" w:customStyle="1" w:styleId="11">
    <w:name w:val="Неразрешенное упоминание1"/>
    <w:basedOn w:val="a1"/>
    <w:uiPriority w:val="99"/>
    <w:semiHidden/>
    <w:unhideWhenUsed/>
    <w:rsid w:val="002479B1"/>
    <w:rPr>
      <w:color w:val="605E5C"/>
      <w:shd w:val="clear" w:color="auto" w:fill="E1DFDD"/>
    </w:rPr>
  </w:style>
  <w:style w:type="character" w:styleId="af8">
    <w:name w:val="FollowedHyperlink"/>
    <w:basedOn w:val="a1"/>
    <w:uiPriority w:val="99"/>
    <w:semiHidden/>
    <w:unhideWhenUsed/>
    <w:rsid w:val="002479B1"/>
    <w:rPr>
      <w:color w:val="954F72" w:themeColor="followedHyperlink"/>
      <w:u w:val="single"/>
    </w:rPr>
  </w:style>
  <w:style w:type="paragraph" w:styleId="a">
    <w:name w:val="List Bullet"/>
    <w:basedOn w:val="a0"/>
    <w:link w:val="af9"/>
    <w:uiPriority w:val="99"/>
    <w:rsid w:val="00975F47"/>
    <w:pPr>
      <w:numPr>
        <w:numId w:val="24"/>
      </w:numPr>
      <w:tabs>
        <w:tab w:val="left" w:pos="1418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Маркированный список Знак"/>
    <w:link w:val="a"/>
    <w:uiPriority w:val="99"/>
    <w:locked/>
    <w:rsid w:val="00975F4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link w:val="a4"/>
    <w:uiPriority w:val="34"/>
    <w:qFormat/>
    <w:locked/>
    <w:rsid w:val="009B7910"/>
  </w:style>
  <w:style w:type="paragraph" w:customStyle="1" w:styleId="ConsPlusNormal">
    <w:name w:val="ConsPlusNormal"/>
    <w:rsid w:val="008843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88431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fa">
    <w:name w:val="endnote text"/>
    <w:basedOn w:val="a0"/>
    <w:link w:val="afb"/>
    <w:uiPriority w:val="99"/>
    <w:semiHidden/>
    <w:rsid w:val="003C67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b">
    <w:name w:val="Текст концевой сноски Знак"/>
    <w:basedOn w:val="a1"/>
    <w:link w:val="afa"/>
    <w:uiPriority w:val="99"/>
    <w:semiHidden/>
    <w:rsid w:val="003C676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footnote text"/>
    <w:basedOn w:val="a0"/>
    <w:link w:val="afd"/>
    <w:uiPriority w:val="99"/>
    <w:semiHidden/>
    <w:unhideWhenUsed/>
    <w:rsid w:val="00FC325C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d">
    <w:name w:val="Текст сноски Знак"/>
    <w:basedOn w:val="a1"/>
    <w:link w:val="afc"/>
    <w:uiPriority w:val="99"/>
    <w:semiHidden/>
    <w:rsid w:val="00FC325C"/>
    <w:rPr>
      <w:rFonts w:ascii="Calibri" w:eastAsia="Calibri" w:hAnsi="Calibri" w:cs="Times New Roman"/>
      <w:sz w:val="20"/>
      <w:szCs w:val="20"/>
    </w:rPr>
  </w:style>
  <w:style w:type="character" w:styleId="afe">
    <w:name w:val="footnote reference"/>
    <w:basedOn w:val="a1"/>
    <w:uiPriority w:val="99"/>
    <w:semiHidden/>
    <w:unhideWhenUsed/>
    <w:rsid w:val="00FC325C"/>
    <w:rPr>
      <w:vertAlign w:val="superscript"/>
    </w:rPr>
  </w:style>
  <w:style w:type="numbering" w:customStyle="1" w:styleId="-">
    <w:name w:val="Раздел-подпункты"/>
    <w:uiPriority w:val="99"/>
    <w:rsid w:val="00FC325C"/>
    <w:pPr>
      <w:numPr>
        <w:numId w:val="28"/>
      </w:numPr>
    </w:pPr>
  </w:style>
  <w:style w:type="character" w:styleId="aff">
    <w:name w:val="endnote reference"/>
    <w:basedOn w:val="a1"/>
    <w:uiPriority w:val="99"/>
    <w:semiHidden/>
    <w:unhideWhenUsed/>
    <w:rsid w:val="00183BF3"/>
    <w:rPr>
      <w:vertAlign w:val="superscript"/>
    </w:rPr>
  </w:style>
  <w:style w:type="character" w:customStyle="1" w:styleId="21">
    <w:name w:val="Неразрешенное упоминание2"/>
    <w:basedOn w:val="a1"/>
    <w:uiPriority w:val="99"/>
    <w:semiHidden/>
    <w:unhideWhenUsed/>
    <w:rsid w:val="00DF7C9F"/>
    <w:rPr>
      <w:color w:val="605E5C"/>
      <w:shd w:val="clear" w:color="auto" w:fill="E1DFDD"/>
    </w:rPr>
  </w:style>
  <w:style w:type="character" w:customStyle="1" w:styleId="UnresolvedMention">
    <w:name w:val="Unresolved Mention"/>
    <w:basedOn w:val="a1"/>
    <w:uiPriority w:val="99"/>
    <w:semiHidden/>
    <w:unhideWhenUsed/>
    <w:rsid w:val="002F614A"/>
    <w:rPr>
      <w:color w:val="605E5C"/>
      <w:shd w:val="clear" w:color="auto" w:fill="E1DFDD"/>
    </w:rPr>
  </w:style>
  <w:style w:type="character" w:customStyle="1" w:styleId="40">
    <w:name w:val="Заголовок 4 Знак"/>
    <w:basedOn w:val="a1"/>
    <w:link w:val="4"/>
    <w:uiPriority w:val="9"/>
    <w:semiHidden/>
    <w:rsid w:val="00651D9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formattext">
    <w:name w:val="formattext"/>
    <w:basedOn w:val="a0"/>
    <w:rsid w:val="00651D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formattext">
    <w:name w:val="unformattext"/>
    <w:basedOn w:val="a0"/>
    <w:rsid w:val="00651D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uiPriority w:val="9"/>
    <w:semiHidden/>
    <w:rsid w:val="00651D9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ff0">
    <w:name w:val="Body Text Indent"/>
    <w:basedOn w:val="a0"/>
    <w:link w:val="aff1"/>
    <w:uiPriority w:val="99"/>
    <w:rsid w:val="00AC3505"/>
    <w:pPr>
      <w:spacing w:after="120" w:line="276" w:lineRule="auto"/>
      <w:ind w:left="283"/>
    </w:pPr>
    <w:rPr>
      <w:rFonts w:ascii="Calibri" w:eastAsia="Times New Roman" w:hAnsi="Calibri" w:cs="Times New Roman"/>
      <w:lang w:eastAsia="ru-RU"/>
    </w:rPr>
  </w:style>
  <w:style w:type="character" w:customStyle="1" w:styleId="aff1">
    <w:name w:val="Основной текст с отступом Знак"/>
    <w:basedOn w:val="a1"/>
    <w:link w:val="aff0"/>
    <w:uiPriority w:val="99"/>
    <w:qFormat/>
    <w:rsid w:val="00AC3505"/>
    <w:rPr>
      <w:rFonts w:ascii="Calibri" w:eastAsia="Times New Roman" w:hAnsi="Calibri" w:cs="Times New Roman"/>
      <w:lang w:eastAsia="ru-RU"/>
    </w:rPr>
  </w:style>
  <w:style w:type="paragraph" w:customStyle="1" w:styleId="aff2">
    <w:name w:val="Обычный с номером"/>
    <w:basedOn w:val="a0"/>
    <w:uiPriority w:val="99"/>
    <w:rsid w:val="003F1B93"/>
    <w:pPr>
      <w:tabs>
        <w:tab w:val="left" w:pos="851"/>
      </w:tabs>
      <w:spacing w:after="60" w:line="300" w:lineRule="auto"/>
      <w:ind w:left="851" w:hanging="851"/>
      <w:jc w:val="both"/>
    </w:pPr>
    <w:rPr>
      <w:rFonts w:ascii="Arial" w:eastAsia="Times New Roman" w:hAnsi="Arial" w:cs="Times New Roman"/>
      <w:sz w:val="20"/>
      <w:szCs w:val="20"/>
      <w:lang w:val="en-US" w:eastAsia="ru-RU"/>
    </w:rPr>
  </w:style>
  <w:style w:type="character" w:customStyle="1" w:styleId="aff3">
    <w:name w:val="Подпись к таблице_"/>
    <w:basedOn w:val="a1"/>
    <w:link w:val="aff4"/>
    <w:rsid w:val="006F55D1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aff4">
    <w:name w:val="Подпись к таблице"/>
    <w:basedOn w:val="a0"/>
    <w:link w:val="aff3"/>
    <w:rsid w:val="006F55D1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b/>
      <w:bCs/>
    </w:rPr>
  </w:style>
  <w:style w:type="paragraph" w:customStyle="1" w:styleId="FR1">
    <w:name w:val="FR1"/>
    <w:rsid w:val="00B73CDE"/>
    <w:pPr>
      <w:widowControl w:val="0"/>
      <w:autoSpaceDE w:val="0"/>
      <w:autoSpaceDN w:val="0"/>
      <w:spacing w:after="0" w:line="240" w:lineRule="auto"/>
      <w:ind w:firstLine="4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3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29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37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0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0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3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53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73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0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estr.digital.gov.ru/reestr/304916/" TargetMode="External"/><Relationship Id="rId13" Type="http://schemas.openxmlformats.org/officeDocument/2006/relationships/hyperlink" Target="http://efinatek.ru/doc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efinatek.ru/doc/" TargetMode="External"/><Relationship Id="rId17" Type="http://schemas.openxmlformats.org/officeDocument/2006/relationships/hyperlink" Target="https://reestr.digital.gov.ru/reestr/304916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eestr.digital.gov.ru/reestr/304916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3ramzes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manager@efinatek.ru" TargetMode="External"/><Relationship Id="rId10" Type="http://schemas.openxmlformats.org/officeDocument/2006/relationships/hyperlink" Target="https://2ramzes.ru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efinatek.ru/doc/" TargetMode="External"/><Relationship Id="rId14" Type="http://schemas.openxmlformats.org/officeDocument/2006/relationships/hyperlink" Target="consultantplus://offline/ref=64B326ADCE3BEE57254FE8264ABE2BE4B210B5BE3FAAB4B706F2907F4899DA4BDCB03BEC43B6FC8Ay6mD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6814B5-C964-4E9C-8903-CF2A5A317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5982</Words>
  <Characters>34098</Characters>
  <Application>Microsoft Office Word</Application>
  <DocSecurity>0</DocSecurity>
  <Lines>284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Серегина</dc:creator>
  <cp:keywords/>
  <dc:description/>
  <cp:lastModifiedBy>Пользователь</cp:lastModifiedBy>
  <cp:revision>2</cp:revision>
  <cp:lastPrinted>2020-03-25T08:05:00Z</cp:lastPrinted>
  <dcterms:created xsi:type="dcterms:W3CDTF">2026-03-30T05:32:00Z</dcterms:created>
  <dcterms:modified xsi:type="dcterms:W3CDTF">2026-03-30T05:32:00Z</dcterms:modified>
</cp:coreProperties>
</file>