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8CE" w14:textId="17685407" w:rsidR="008276A4" w:rsidRPr="00BE063E" w:rsidRDefault="009E595A" w:rsidP="00EC27FA">
      <w:pPr>
        <w:tabs>
          <w:tab w:val="left" w:pos="3261"/>
        </w:tabs>
        <w:jc w:val="center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Контракт</w:t>
      </w:r>
      <w:r w:rsidR="001A5D5A" w:rsidRPr="00BE063E">
        <w:rPr>
          <w:b/>
          <w:sz w:val="21"/>
          <w:szCs w:val="21"/>
        </w:rPr>
        <w:t xml:space="preserve"> №</w:t>
      </w:r>
      <w:r w:rsidR="002414C4">
        <w:rPr>
          <w:b/>
          <w:sz w:val="21"/>
          <w:szCs w:val="21"/>
        </w:rPr>
        <w:t xml:space="preserve"> _______</w:t>
      </w:r>
      <w:r w:rsidR="001A5D5A" w:rsidRPr="00BE063E">
        <w:rPr>
          <w:b/>
          <w:sz w:val="21"/>
          <w:szCs w:val="21"/>
        </w:rPr>
        <w:t xml:space="preserve"> </w:t>
      </w:r>
    </w:p>
    <w:p w14:paraId="648B5E3E" w14:textId="343CB7FA" w:rsidR="008276A4" w:rsidRPr="00BE063E" w:rsidRDefault="001A5D5A">
      <w:pPr>
        <w:jc w:val="center"/>
        <w:rPr>
          <w:sz w:val="21"/>
          <w:szCs w:val="21"/>
        </w:rPr>
      </w:pPr>
      <w:r w:rsidRPr="00BE063E">
        <w:rPr>
          <w:sz w:val="21"/>
          <w:szCs w:val="21"/>
        </w:rPr>
        <w:t xml:space="preserve">на поставку </w:t>
      </w:r>
      <w:r w:rsidR="00606311" w:rsidRPr="00BE063E">
        <w:rPr>
          <w:sz w:val="21"/>
          <w:szCs w:val="21"/>
        </w:rPr>
        <w:t xml:space="preserve">товара </w:t>
      </w:r>
    </w:p>
    <w:p w14:paraId="51AB4E55" w14:textId="0C2B3E18" w:rsidR="008276A4" w:rsidRPr="00BE063E" w:rsidRDefault="001A5D5A">
      <w:pPr>
        <w:ind w:left="709"/>
        <w:rPr>
          <w:sz w:val="21"/>
          <w:szCs w:val="21"/>
        </w:rPr>
      </w:pPr>
      <w:r w:rsidRPr="00BE063E">
        <w:rPr>
          <w:sz w:val="21"/>
          <w:szCs w:val="21"/>
        </w:rPr>
        <w:t>г. Москва</w:t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  <w:t>«</w:t>
      </w:r>
      <w:r w:rsidR="004A01C5">
        <w:rPr>
          <w:sz w:val="21"/>
          <w:szCs w:val="21"/>
        </w:rPr>
        <w:t>_____</w:t>
      </w:r>
      <w:r w:rsidRPr="00BE063E">
        <w:rPr>
          <w:sz w:val="21"/>
          <w:szCs w:val="21"/>
        </w:rPr>
        <w:t xml:space="preserve">» </w:t>
      </w:r>
      <w:r w:rsidR="004A01C5">
        <w:rPr>
          <w:sz w:val="21"/>
          <w:szCs w:val="21"/>
        </w:rPr>
        <w:t>_</w:t>
      </w:r>
      <w:r w:rsidR="00341D53" w:rsidRPr="00BE063E">
        <w:rPr>
          <w:sz w:val="21"/>
          <w:szCs w:val="21"/>
        </w:rPr>
        <w:t>_____</w:t>
      </w:r>
      <w:r w:rsidR="00CF763A" w:rsidRPr="00BE063E">
        <w:rPr>
          <w:sz w:val="21"/>
          <w:szCs w:val="21"/>
        </w:rPr>
        <w:t xml:space="preserve"> 202</w:t>
      </w:r>
      <w:r w:rsidR="00BE063E" w:rsidRPr="00BE063E">
        <w:rPr>
          <w:sz w:val="21"/>
          <w:szCs w:val="21"/>
        </w:rPr>
        <w:t>6</w:t>
      </w:r>
      <w:r w:rsidRPr="00BE063E">
        <w:rPr>
          <w:sz w:val="21"/>
          <w:szCs w:val="21"/>
        </w:rPr>
        <w:t xml:space="preserve"> г.</w:t>
      </w:r>
    </w:p>
    <w:p w14:paraId="33E8FC9B" w14:textId="77777777" w:rsidR="008276A4" w:rsidRPr="00BE063E" w:rsidRDefault="008276A4">
      <w:pPr>
        <w:rPr>
          <w:sz w:val="21"/>
          <w:szCs w:val="21"/>
        </w:rPr>
      </w:pPr>
    </w:p>
    <w:p w14:paraId="5B0D2D9C" w14:textId="2F958954" w:rsidR="00F02990" w:rsidRDefault="001A5D5A" w:rsidP="008D55A5">
      <w:pPr>
        <w:ind w:firstLine="709"/>
        <w:jc w:val="both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BE063E">
        <w:rPr>
          <w:bCs/>
          <w:sz w:val="21"/>
          <w:szCs w:val="21"/>
        </w:rPr>
        <w:t>,</w:t>
      </w:r>
      <w:r w:rsidRPr="00BE063E">
        <w:rPr>
          <w:sz w:val="21"/>
          <w:szCs w:val="21"/>
        </w:rPr>
        <w:t xml:space="preserve"> именуемое в дальнейшем «</w:t>
      </w:r>
      <w:r w:rsidRPr="00BE063E">
        <w:rPr>
          <w:b/>
          <w:sz w:val="21"/>
          <w:szCs w:val="21"/>
        </w:rPr>
        <w:t>Заказчик</w:t>
      </w:r>
      <w:r w:rsidRPr="00BE063E">
        <w:rPr>
          <w:sz w:val="21"/>
          <w:szCs w:val="21"/>
        </w:rPr>
        <w:t xml:space="preserve">», </w:t>
      </w:r>
      <w:r w:rsidR="00F02990" w:rsidRPr="00BE063E">
        <w:rPr>
          <w:sz w:val="21"/>
          <w:szCs w:val="21"/>
        </w:rPr>
        <w:t xml:space="preserve">лице </w:t>
      </w:r>
      <w:r w:rsidR="002414C4">
        <w:rPr>
          <w:sz w:val="21"/>
          <w:szCs w:val="21"/>
        </w:rPr>
        <w:t xml:space="preserve">первого </w:t>
      </w:r>
      <w:bookmarkStart w:id="0" w:name="_GoBack"/>
      <w:bookmarkEnd w:id="0"/>
      <w:r w:rsidR="003A664D">
        <w:rPr>
          <w:sz w:val="21"/>
          <w:szCs w:val="21"/>
        </w:rPr>
        <w:t xml:space="preserve">заместителя </w:t>
      </w:r>
      <w:r w:rsidR="003A664D" w:rsidRPr="00BE063E">
        <w:rPr>
          <w:sz w:val="21"/>
          <w:szCs w:val="21"/>
        </w:rPr>
        <w:t>директора</w:t>
      </w:r>
      <w:r w:rsidR="00F02990" w:rsidRPr="00BE063E">
        <w:rPr>
          <w:sz w:val="21"/>
          <w:szCs w:val="21"/>
        </w:rPr>
        <w:t xml:space="preserve"> </w:t>
      </w:r>
      <w:r w:rsidR="002414C4">
        <w:rPr>
          <w:sz w:val="21"/>
          <w:szCs w:val="21"/>
        </w:rPr>
        <w:t>Щукиной Оксаны Александровны</w:t>
      </w:r>
      <w:r w:rsidR="00F02990" w:rsidRPr="00BE063E">
        <w:rPr>
          <w:sz w:val="21"/>
          <w:szCs w:val="21"/>
        </w:rPr>
        <w:t>, действующе</w:t>
      </w:r>
      <w:r w:rsidR="004A01C5">
        <w:rPr>
          <w:sz w:val="21"/>
          <w:szCs w:val="21"/>
        </w:rPr>
        <w:t>го</w:t>
      </w:r>
      <w:r w:rsidR="00F02990" w:rsidRPr="00BE063E">
        <w:rPr>
          <w:sz w:val="21"/>
          <w:szCs w:val="21"/>
        </w:rPr>
        <w:t xml:space="preserve"> на основании </w:t>
      </w:r>
      <w:r w:rsidR="00AF7EA9">
        <w:rPr>
          <w:sz w:val="21"/>
          <w:szCs w:val="21"/>
        </w:rPr>
        <w:t>доверенности от 08.05.2026 № 12/19</w:t>
      </w:r>
      <w:r w:rsidR="00F02990" w:rsidRPr="00BE063E">
        <w:rPr>
          <w:sz w:val="21"/>
          <w:szCs w:val="21"/>
        </w:rPr>
        <w:t>, с одной стороны, и</w:t>
      </w:r>
      <w:r w:rsidR="00F02990" w:rsidRPr="00BE063E">
        <w:rPr>
          <w:b/>
          <w:sz w:val="21"/>
          <w:szCs w:val="21"/>
        </w:rPr>
        <w:t xml:space="preserve"> </w:t>
      </w:r>
    </w:p>
    <w:p w14:paraId="3A4EBF8C" w14:textId="6B34938B" w:rsidR="008D55A5" w:rsidRPr="00BE063E" w:rsidRDefault="008D55A5" w:rsidP="008D55A5">
      <w:pPr>
        <w:ind w:firstLine="709"/>
        <w:jc w:val="both"/>
        <w:rPr>
          <w:sz w:val="21"/>
          <w:szCs w:val="21"/>
        </w:rPr>
      </w:pPr>
      <w:r w:rsidRPr="00BE063E">
        <w:rPr>
          <w:b/>
          <w:sz w:val="21"/>
          <w:szCs w:val="21"/>
        </w:rPr>
        <w:t>_______________________________,</w:t>
      </w:r>
      <w:r w:rsidRPr="00BE063E">
        <w:rPr>
          <w:sz w:val="21"/>
          <w:szCs w:val="21"/>
        </w:rPr>
        <w:t xml:space="preserve"> именуемое в дальнейшем «</w:t>
      </w:r>
      <w:r w:rsidRPr="00BE063E">
        <w:rPr>
          <w:b/>
          <w:sz w:val="21"/>
          <w:szCs w:val="21"/>
        </w:rPr>
        <w:t>Поставщик»</w:t>
      </w:r>
      <w:r w:rsidRPr="00BE063E">
        <w:rPr>
          <w:sz w:val="21"/>
          <w:szCs w:val="21"/>
        </w:rPr>
        <w:t xml:space="preserve">, в лице ___________________, действующего на основании _______________, с другой стороны, в дальнейшем совместно именуемые </w:t>
      </w:r>
      <w:r w:rsidRPr="00BE063E">
        <w:rPr>
          <w:b/>
          <w:sz w:val="21"/>
          <w:szCs w:val="21"/>
        </w:rPr>
        <w:t>«Стороны»</w:t>
      </w:r>
      <w:r w:rsidRPr="00BE063E">
        <w:rPr>
          <w:sz w:val="21"/>
          <w:szCs w:val="21"/>
        </w:rPr>
        <w:t>,</w:t>
      </w:r>
    </w:p>
    <w:p w14:paraId="6E21FE79" w14:textId="3A390539" w:rsidR="009E595A" w:rsidRPr="00BE063E" w:rsidRDefault="009E595A" w:rsidP="0070469C">
      <w:pPr>
        <w:ind w:firstLine="540"/>
        <w:jc w:val="both"/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соответствии </w:t>
      </w:r>
      <w:bookmarkStart w:id="1" w:name="P84"/>
      <w:bookmarkEnd w:id="1"/>
      <w:r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D82F77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F31ABD"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части 1 статьи 93 Федерального закона от </w:t>
      </w:r>
      <w:r w:rsidR="00625757"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BE063E" w:rsidRDefault="008276A4">
      <w:pPr>
        <w:ind w:firstLine="540"/>
        <w:rPr>
          <w:sz w:val="21"/>
          <w:szCs w:val="21"/>
        </w:rPr>
      </w:pPr>
    </w:p>
    <w:p w14:paraId="0B95A384" w14:textId="10092D29" w:rsidR="008276A4" w:rsidRPr="00BE063E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 w:rsidRPr="00BE063E">
        <w:rPr>
          <w:b/>
          <w:sz w:val="21"/>
          <w:szCs w:val="21"/>
        </w:rPr>
        <w:t xml:space="preserve">Предмет </w:t>
      </w:r>
      <w:r w:rsidR="0006109F" w:rsidRPr="00BE063E">
        <w:rPr>
          <w:b/>
          <w:sz w:val="21"/>
          <w:szCs w:val="21"/>
        </w:rPr>
        <w:t>Контракта</w:t>
      </w:r>
    </w:p>
    <w:p w14:paraId="70932E23" w14:textId="0A954A3D" w:rsidR="00C877DC" w:rsidRPr="00BE063E" w:rsidRDefault="001A5D5A" w:rsidP="00C877D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Поставщик обязуется </w:t>
      </w:r>
      <w:r w:rsidR="00A260EE" w:rsidRPr="00BE063E">
        <w:rPr>
          <w:sz w:val="21"/>
          <w:szCs w:val="21"/>
        </w:rPr>
        <w:t xml:space="preserve">передать в собственность Заказчику и </w:t>
      </w:r>
      <w:r w:rsidRPr="00BE063E">
        <w:rPr>
          <w:sz w:val="21"/>
          <w:szCs w:val="21"/>
        </w:rPr>
        <w:t xml:space="preserve">осуществить поставку </w:t>
      </w:r>
      <w:r w:rsidR="001A7416" w:rsidRPr="00BE063E">
        <w:rPr>
          <w:sz w:val="21"/>
          <w:szCs w:val="21"/>
        </w:rPr>
        <w:t xml:space="preserve">товара </w:t>
      </w:r>
      <w:r w:rsidRPr="00BE063E">
        <w:rPr>
          <w:sz w:val="21"/>
          <w:szCs w:val="21"/>
        </w:rPr>
        <w:t>для нужд Заказчика</w:t>
      </w:r>
      <w:r w:rsidR="004D74A9" w:rsidRPr="00BE063E">
        <w:rPr>
          <w:sz w:val="21"/>
          <w:szCs w:val="21"/>
        </w:rPr>
        <w:t xml:space="preserve"> </w:t>
      </w:r>
      <w:r w:rsidRPr="00BE063E">
        <w:rPr>
          <w:sz w:val="21"/>
          <w:szCs w:val="21"/>
        </w:rPr>
        <w:t xml:space="preserve">(далее – Товар), </w:t>
      </w:r>
      <w:r w:rsidR="000544E0" w:rsidRPr="00BE063E">
        <w:rPr>
          <w:sz w:val="21"/>
          <w:szCs w:val="21"/>
        </w:rPr>
        <w:t xml:space="preserve">соответствующего </w:t>
      </w:r>
      <w:r w:rsidRPr="00BE063E">
        <w:rPr>
          <w:sz w:val="21"/>
          <w:szCs w:val="21"/>
        </w:rPr>
        <w:t>требованиям по цене, количеству, ассортименту</w:t>
      </w:r>
      <w:r w:rsidR="0070469C" w:rsidRPr="00BE063E">
        <w:rPr>
          <w:sz w:val="21"/>
          <w:szCs w:val="21"/>
        </w:rPr>
        <w:t>, указанным в</w:t>
      </w:r>
      <w:r w:rsidRPr="00BE063E">
        <w:rPr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BE063E">
        <w:rPr>
          <w:sz w:val="21"/>
          <w:szCs w:val="21"/>
        </w:rPr>
        <w:t>Контракта</w:t>
      </w:r>
      <w:r w:rsidRPr="00BE063E">
        <w:rPr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BE063E">
        <w:rPr>
          <w:sz w:val="21"/>
          <w:szCs w:val="21"/>
        </w:rPr>
        <w:t>Контрактом</w:t>
      </w:r>
      <w:r w:rsidRPr="00BE063E">
        <w:rPr>
          <w:sz w:val="21"/>
          <w:szCs w:val="21"/>
        </w:rPr>
        <w:t>.</w:t>
      </w:r>
      <w:r w:rsidR="00C877DC" w:rsidRPr="00BE063E">
        <w:rPr>
          <w:sz w:val="21"/>
          <w:szCs w:val="21"/>
        </w:rPr>
        <w:t xml:space="preserve"> </w:t>
      </w:r>
    </w:p>
    <w:p w14:paraId="7A139432" w14:textId="06FDF46A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2" w:name="_Hlk181809913"/>
      <w:r w:rsidR="0006109F" w:rsidRPr="00BE063E">
        <w:rPr>
          <w:bCs/>
          <w:sz w:val="21"/>
          <w:szCs w:val="21"/>
        </w:rPr>
        <w:t>Контракт</w:t>
      </w:r>
      <w:bookmarkEnd w:id="2"/>
      <w:r w:rsidRPr="00BE063E">
        <w:rPr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1A12820B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Место поставки Товара: г. Москва, Тверской бульвар, д.22, время поставки Товара: </w:t>
      </w:r>
      <w:r w:rsidR="000E5DE0">
        <w:rPr>
          <w:sz w:val="21"/>
          <w:szCs w:val="21"/>
        </w:rPr>
        <w:t xml:space="preserve">в рабочие дни </w:t>
      </w:r>
      <w:r w:rsidRPr="00BE063E">
        <w:rPr>
          <w:sz w:val="21"/>
          <w:szCs w:val="21"/>
        </w:rPr>
        <w:t>с 10.00</w:t>
      </w:r>
      <w:r w:rsidR="00F27512">
        <w:rPr>
          <w:sz w:val="21"/>
          <w:szCs w:val="21"/>
        </w:rPr>
        <w:t xml:space="preserve"> </w:t>
      </w:r>
      <w:r w:rsidR="0033595C">
        <w:rPr>
          <w:sz w:val="21"/>
          <w:szCs w:val="21"/>
        </w:rPr>
        <w:t>час.</w:t>
      </w:r>
      <w:r w:rsidRPr="00BE063E">
        <w:rPr>
          <w:sz w:val="21"/>
          <w:szCs w:val="21"/>
        </w:rPr>
        <w:t xml:space="preserve"> до 1</w:t>
      </w:r>
      <w:r w:rsidR="008C07B4" w:rsidRPr="00BE063E">
        <w:rPr>
          <w:sz w:val="21"/>
          <w:szCs w:val="21"/>
        </w:rPr>
        <w:t>8</w:t>
      </w:r>
      <w:r w:rsidRPr="00BE063E">
        <w:rPr>
          <w:sz w:val="21"/>
          <w:szCs w:val="21"/>
        </w:rPr>
        <w:t>.00</w:t>
      </w:r>
      <w:r w:rsidR="00F27512">
        <w:rPr>
          <w:sz w:val="21"/>
          <w:szCs w:val="21"/>
        </w:rPr>
        <w:t xml:space="preserve"> </w:t>
      </w:r>
      <w:r w:rsidR="0033595C">
        <w:rPr>
          <w:sz w:val="21"/>
          <w:szCs w:val="21"/>
        </w:rPr>
        <w:t>час.</w:t>
      </w:r>
      <w:r w:rsidRPr="00BE063E">
        <w:rPr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BE063E">
        <w:rPr>
          <w:sz w:val="21"/>
          <w:szCs w:val="21"/>
          <w:lang w:val="en-US"/>
        </w:rPr>
        <w:t>filinaeo</w:t>
      </w:r>
      <w:proofErr w:type="spellEnd"/>
      <w:r w:rsidR="000811DA" w:rsidRPr="00BE063E">
        <w:rPr>
          <w:sz w:val="21"/>
          <w:szCs w:val="21"/>
        </w:rPr>
        <w:t>@</w:t>
      </w:r>
      <w:proofErr w:type="spellStart"/>
      <w:r w:rsidR="000811DA" w:rsidRPr="00BE063E">
        <w:rPr>
          <w:sz w:val="21"/>
          <w:szCs w:val="21"/>
          <w:lang w:val="en-US"/>
        </w:rPr>
        <w:t>mxat</w:t>
      </w:r>
      <w:proofErr w:type="spellEnd"/>
      <w:r w:rsidR="000811DA" w:rsidRPr="00BE063E">
        <w:rPr>
          <w:sz w:val="21"/>
          <w:szCs w:val="21"/>
        </w:rPr>
        <w:t>-</w:t>
      </w:r>
      <w:proofErr w:type="spellStart"/>
      <w:r w:rsidR="000811DA" w:rsidRPr="00BE063E">
        <w:rPr>
          <w:sz w:val="21"/>
          <w:szCs w:val="21"/>
          <w:lang w:val="en-US"/>
        </w:rPr>
        <w:t>teatr</w:t>
      </w:r>
      <w:proofErr w:type="spellEnd"/>
      <w:r w:rsidR="000811DA" w:rsidRPr="00BE063E">
        <w:rPr>
          <w:sz w:val="21"/>
          <w:szCs w:val="21"/>
        </w:rPr>
        <w:t>.</w:t>
      </w:r>
      <w:proofErr w:type="spellStart"/>
      <w:r w:rsidR="000811DA" w:rsidRPr="00BE063E">
        <w:rPr>
          <w:sz w:val="21"/>
          <w:szCs w:val="21"/>
          <w:lang w:val="en-US"/>
        </w:rPr>
        <w:t>ru</w:t>
      </w:r>
      <w:proofErr w:type="spellEnd"/>
      <w:r w:rsidR="000811DA" w:rsidRPr="00BE063E">
        <w:rPr>
          <w:sz w:val="21"/>
          <w:szCs w:val="21"/>
        </w:rPr>
        <w:t>.</w:t>
      </w:r>
    </w:p>
    <w:p w14:paraId="4BA79F7A" w14:textId="388A2F8D" w:rsidR="008276A4" w:rsidRPr="00BE063E" w:rsidRDefault="001A5D5A" w:rsidP="00341D53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Срок поставки Товара: </w:t>
      </w:r>
      <w:r w:rsidR="001E15DC" w:rsidRPr="00BE063E">
        <w:rPr>
          <w:b/>
          <w:sz w:val="21"/>
          <w:szCs w:val="21"/>
        </w:rPr>
        <w:t>в течени</w:t>
      </w:r>
      <w:r w:rsidR="002414C4">
        <w:rPr>
          <w:b/>
          <w:sz w:val="21"/>
          <w:szCs w:val="21"/>
        </w:rPr>
        <w:t>е</w:t>
      </w:r>
      <w:r w:rsidR="001E15DC" w:rsidRPr="00BE063E">
        <w:rPr>
          <w:b/>
          <w:sz w:val="21"/>
          <w:szCs w:val="21"/>
        </w:rPr>
        <w:t xml:space="preserve"> </w:t>
      </w:r>
      <w:r w:rsidR="00A83AB8" w:rsidRPr="00BE063E">
        <w:rPr>
          <w:b/>
          <w:sz w:val="21"/>
          <w:szCs w:val="21"/>
        </w:rPr>
        <w:t>10</w:t>
      </w:r>
      <w:r w:rsidR="001E15DC" w:rsidRPr="00BE063E">
        <w:rPr>
          <w:b/>
          <w:sz w:val="21"/>
          <w:szCs w:val="21"/>
        </w:rPr>
        <w:t xml:space="preserve"> (</w:t>
      </w:r>
      <w:r w:rsidR="00A83AB8" w:rsidRPr="00BE063E">
        <w:rPr>
          <w:b/>
          <w:sz w:val="21"/>
          <w:szCs w:val="21"/>
        </w:rPr>
        <w:t>Десяти</w:t>
      </w:r>
      <w:r w:rsidR="001E15DC" w:rsidRPr="00BE063E">
        <w:rPr>
          <w:b/>
          <w:sz w:val="21"/>
          <w:szCs w:val="21"/>
        </w:rPr>
        <w:t xml:space="preserve">) календарных дней с даты </w:t>
      </w:r>
      <w:r w:rsidR="008D55A5" w:rsidRPr="00BE063E">
        <w:rPr>
          <w:b/>
          <w:sz w:val="21"/>
          <w:szCs w:val="21"/>
        </w:rPr>
        <w:t>заключени</w:t>
      </w:r>
      <w:r w:rsidR="001E15DC" w:rsidRPr="00BE063E">
        <w:rPr>
          <w:b/>
          <w:sz w:val="21"/>
          <w:szCs w:val="21"/>
        </w:rPr>
        <w:t>я Контракта</w:t>
      </w:r>
      <w:r w:rsidR="008000F6" w:rsidRPr="00BE063E">
        <w:rPr>
          <w:b/>
          <w:sz w:val="21"/>
          <w:szCs w:val="21"/>
        </w:rPr>
        <w:t>.</w:t>
      </w:r>
    </w:p>
    <w:p w14:paraId="178193AC" w14:textId="284F17E1" w:rsidR="006A0579" w:rsidRPr="00BE063E" w:rsidRDefault="00C941EC" w:rsidP="008D55A5">
      <w:pPr>
        <w:pStyle w:val="a4"/>
        <w:numPr>
          <w:ilvl w:val="1"/>
          <w:numId w:val="1"/>
        </w:numPr>
        <w:tabs>
          <w:tab w:val="left" w:pos="1134"/>
        </w:tabs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b/>
          <w:sz w:val="21"/>
          <w:szCs w:val="21"/>
        </w:rPr>
        <w:t xml:space="preserve">ИКЗ: </w:t>
      </w:r>
      <w:r w:rsidR="00101459" w:rsidRPr="00101459">
        <w:rPr>
          <w:rFonts w:ascii="Times New Roman" w:hAnsi="Times New Roman"/>
          <w:sz w:val="21"/>
          <w:szCs w:val="21"/>
        </w:rPr>
        <w:t>2617703041557770301001000</w:t>
      </w:r>
      <w:r w:rsidR="00D82F77">
        <w:rPr>
          <w:rFonts w:ascii="Times New Roman" w:hAnsi="Times New Roman"/>
          <w:sz w:val="21"/>
          <w:szCs w:val="21"/>
        </w:rPr>
        <w:t>3</w:t>
      </w:r>
      <w:r w:rsidR="00101459" w:rsidRPr="00101459">
        <w:rPr>
          <w:rFonts w:ascii="Times New Roman" w:hAnsi="Times New Roman"/>
          <w:sz w:val="21"/>
          <w:szCs w:val="21"/>
        </w:rPr>
        <w:t>0000000244</w:t>
      </w:r>
      <w:r w:rsidR="0033595C">
        <w:rPr>
          <w:rFonts w:ascii="Times New Roman" w:hAnsi="Times New Roman"/>
          <w:sz w:val="21"/>
          <w:szCs w:val="21"/>
        </w:rPr>
        <w:t>.</w:t>
      </w:r>
    </w:p>
    <w:p w14:paraId="3CB49EC2" w14:textId="77777777" w:rsidR="008D55A5" w:rsidRPr="00BE063E" w:rsidRDefault="008D55A5" w:rsidP="008D55A5">
      <w:pPr>
        <w:pStyle w:val="a4"/>
        <w:tabs>
          <w:tab w:val="left" w:pos="1134"/>
        </w:tabs>
        <w:ind w:left="1069" w:firstLine="0"/>
        <w:rPr>
          <w:rFonts w:ascii="Times New Roman" w:hAnsi="Times New Roman"/>
          <w:sz w:val="21"/>
          <w:szCs w:val="21"/>
        </w:rPr>
      </w:pPr>
    </w:p>
    <w:p w14:paraId="789DF318" w14:textId="7B527B22" w:rsidR="008276A4" w:rsidRPr="00BE063E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 xml:space="preserve">Цена </w:t>
      </w:r>
      <w:r w:rsidR="0006109F" w:rsidRPr="00BE063E">
        <w:rPr>
          <w:b/>
          <w:sz w:val="21"/>
          <w:szCs w:val="21"/>
        </w:rPr>
        <w:t>Контракта</w:t>
      </w:r>
      <w:r w:rsidRPr="00BE063E">
        <w:rPr>
          <w:b/>
          <w:sz w:val="21"/>
          <w:szCs w:val="21"/>
        </w:rPr>
        <w:t xml:space="preserve"> и порядок расчетов</w:t>
      </w:r>
    </w:p>
    <w:p w14:paraId="088765AB" w14:textId="12927D30" w:rsidR="00986DA0" w:rsidRPr="00BE063E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Цена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 </w:t>
      </w:r>
      <w:r w:rsidR="008A08E2" w:rsidRPr="00BE063E">
        <w:rPr>
          <w:sz w:val="21"/>
          <w:szCs w:val="21"/>
        </w:rPr>
        <w:t xml:space="preserve">составляет </w:t>
      </w:r>
      <w:r w:rsidR="00341D53" w:rsidRPr="00BE063E">
        <w:rPr>
          <w:b/>
          <w:sz w:val="21"/>
          <w:szCs w:val="21"/>
        </w:rPr>
        <w:t>___</w:t>
      </w:r>
      <w:r w:rsidR="00D367EB" w:rsidRPr="00BE063E">
        <w:rPr>
          <w:b/>
          <w:sz w:val="21"/>
          <w:szCs w:val="21"/>
        </w:rPr>
        <w:t xml:space="preserve"> рубл</w:t>
      </w:r>
      <w:r w:rsidR="00341D53" w:rsidRPr="00BE063E">
        <w:rPr>
          <w:b/>
          <w:sz w:val="21"/>
          <w:szCs w:val="21"/>
        </w:rPr>
        <w:t>ей</w:t>
      </w:r>
      <w:r w:rsidR="00D367EB" w:rsidRPr="00BE063E">
        <w:rPr>
          <w:b/>
          <w:sz w:val="21"/>
          <w:szCs w:val="21"/>
        </w:rPr>
        <w:t xml:space="preserve"> 00</w:t>
      </w:r>
      <w:r w:rsidR="00B87975" w:rsidRPr="00BE063E">
        <w:rPr>
          <w:b/>
          <w:sz w:val="21"/>
          <w:szCs w:val="21"/>
        </w:rPr>
        <w:t xml:space="preserve"> копеек</w:t>
      </w:r>
      <w:r w:rsidR="00E11604" w:rsidRPr="00BE063E">
        <w:rPr>
          <w:sz w:val="21"/>
          <w:szCs w:val="21"/>
        </w:rPr>
        <w:t xml:space="preserve"> </w:t>
      </w:r>
      <w:r w:rsidR="00D022B7" w:rsidRPr="00BE063E">
        <w:rPr>
          <w:sz w:val="21"/>
          <w:szCs w:val="21"/>
        </w:rPr>
        <w:t>(</w:t>
      </w:r>
      <w:r w:rsidR="00341D53" w:rsidRPr="00BE063E">
        <w:rPr>
          <w:sz w:val="21"/>
          <w:szCs w:val="21"/>
        </w:rPr>
        <w:t>_________рублей</w:t>
      </w:r>
      <w:r w:rsidR="00D367EB" w:rsidRPr="00BE063E">
        <w:rPr>
          <w:sz w:val="21"/>
          <w:szCs w:val="21"/>
        </w:rPr>
        <w:t xml:space="preserve"> 00</w:t>
      </w:r>
      <w:r w:rsidR="009B21C9" w:rsidRPr="00BE063E">
        <w:rPr>
          <w:sz w:val="21"/>
          <w:szCs w:val="21"/>
        </w:rPr>
        <w:t xml:space="preserve"> </w:t>
      </w:r>
      <w:r w:rsidR="00334D8A" w:rsidRPr="00BE063E">
        <w:rPr>
          <w:sz w:val="21"/>
          <w:szCs w:val="21"/>
        </w:rPr>
        <w:t>копеек</w:t>
      </w:r>
      <w:r w:rsidR="00E11604" w:rsidRPr="00BE063E">
        <w:rPr>
          <w:sz w:val="21"/>
          <w:szCs w:val="21"/>
        </w:rPr>
        <w:t>)</w:t>
      </w:r>
      <w:r w:rsidR="007D12C5" w:rsidRPr="00BE063E">
        <w:rPr>
          <w:sz w:val="21"/>
          <w:szCs w:val="21"/>
        </w:rPr>
        <w:t xml:space="preserve">, в том числе НДС </w:t>
      </w:r>
      <w:r w:rsidR="00AB63B0">
        <w:rPr>
          <w:sz w:val="21"/>
          <w:szCs w:val="21"/>
        </w:rPr>
        <w:t>__</w:t>
      </w:r>
      <w:r w:rsidR="003308BD" w:rsidRPr="00BE063E">
        <w:rPr>
          <w:sz w:val="21"/>
          <w:szCs w:val="21"/>
        </w:rPr>
        <w:t xml:space="preserve">% </w:t>
      </w:r>
      <w:r w:rsidR="002C2060" w:rsidRPr="00BE063E">
        <w:rPr>
          <w:sz w:val="21"/>
          <w:szCs w:val="21"/>
        </w:rPr>
        <w:t xml:space="preserve">– </w:t>
      </w:r>
      <w:r w:rsidR="00341D53" w:rsidRPr="00BE063E">
        <w:rPr>
          <w:sz w:val="21"/>
          <w:szCs w:val="21"/>
        </w:rPr>
        <w:t>_____ рублей 00 копеек</w:t>
      </w:r>
      <w:r w:rsidR="00F41A52">
        <w:rPr>
          <w:sz w:val="21"/>
          <w:szCs w:val="21"/>
        </w:rPr>
        <w:t xml:space="preserve"> </w:t>
      </w:r>
      <w:r w:rsidR="006612B2" w:rsidRPr="006612B2">
        <w:rPr>
          <w:sz w:val="21"/>
          <w:szCs w:val="21"/>
        </w:rPr>
        <w:t>(НДС не облагается на основании ст. 346.11 НК РФ (применение упрощенной системы налогообложения)</w:t>
      </w:r>
      <w:r w:rsidR="006612B2">
        <w:rPr>
          <w:sz w:val="21"/>
          <w:szCs w:val="21"/>
        </w:rPr>
        <w:t>.</w:t>
      </w:r>
    </w:p>
    <w:p w14:paraId="712588B1" w14:textId="64C54A37" w:rsidR="00986DA0" w:rsidRPr="00BE063E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Цена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>а включает в себя</w:t>
      </w:r>
      <w:r w:rsidR="003A5C59" w:rsidRPr="00BE063E">
        <w:rPr>
          <w:sz w:val="21"/>
          <w:szCs w:val="21"/>
        </w:rPr>
        <w:t xml:space="preserve"> стоимость Товара, а также </w:t>
      </w:r>
      <w:r w:rsidRPr="00BE063E">
        <w:rPr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BE063E">
        <w:rPr>
          <w:sz w:val="21"/>
          <w:szCs w:val="21"/>
        </w:rPr>
        <w:t xml:space="preserve">расходы на доставку, </w:t>
      </w:r>
      <w:r w:rsidRPr="00BE063E">
        <w:rPr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>а.</w:t>
      </w:r>
    </w:p>
    <w:p w14:paraId="00DDAEB1" w14:textId="428BC7EB" w:rsidR="00986DA0" w:rsidRPr="00BE063E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Оплата Товара производится Заказчиком Поставщику по факту поставки Товара в полном объеме, в течение 7 (Семи) рабочих дней</w:t>
      </w:r>
      <w:r w:rsidR="00AB55F6" w:rsidRPr="00BE063E">
        <w:rPr>
          <w:sz w:val="21"/>
          <w:szCs w:val="21"/>
        </w:rPr>
        <w:t xml:space="preserve"> </w:t>
      </w:r>
      <w:r w:rsidR="004B1775" w:rsidRPr="00BE063E">
        <w:rPr>
          <w:sz w:val="21"/>
          <w:szCs w:val="21"/>
        </w:rPr>
        <w:t xml:space="preserve">с даты </w:t>
      </w:r>
      <w:r w:rsidR="0033595C">
        <w:rPr>
          <w:sz w:val="21"/>
          <w:szCs w:val="21"/>
        </w:rPr>
        <w:t>подписания</w:t>
      </w:r>
      <w:r w:rsidR="00B247C6" w:rsidRPr="00BE063E">
        <w:rPr>
          <w:sz w:val="21"/>
          <w:szCs w:val="21"/>
        </w:rPr>
        <w:t xml:space="preserve"> Заказчиком </w:t>
      </w:r>
      <w:r w:rsidR="004B1775" w:rsidRPr="00BE063E">
        <w:rPr>
          <w:sz w:val="21"/>
          <w:szCs w:val="21"/>
        </w:rPr>
        <w:t>акта приемки товаров, работ, услуг</w:t>
      </w:r>
      <w:r w:rsidR="004B1775" w:rsidRPr="00BE063E">
        <w:rPr>
          <w:b/>
          <w:sz w:val="21"/>
          <w:szCs w:val="21"/>
        </w:rPr>
        <w:t xml:space="preserve"> </w:t>
      </w:r>
      <w:r w:rsidR="004B1775" w:rsidRPr="00BE063E">
        <w:rPr>
          <w:sz w:val="21"/>
          <w:szCs w:val="21"/>
        </w:rPr>
        <w:t xml:space="preserve">(ф. 0510452) </w:t>
      </w:r>
      <w:r w:rsidR="00B247C6" w:rsidRPr="00BE063E">
        <w:rPr>
          <w:sz w:val="21"/>
          <w:szCs w:val="21"/>
        </w:rPr>
        <w:t xml:space="preserve">и подписания </w:t>
      </w:r>
      <w:r w:rsidR="004B1775" w:rsidRPr="00BE063E">
        <w:rPr>
          <w:sz w:val="21"/>
          <w:szCs w:val="21"/>
        </w:rPr>
        <w:t>Сторонами товарной накладной по форме ТОРГ-12 или товарно-транспортной накладной, или универсального передаточного документа (УПД), а также выставленного Поставщиком счета, счета-фактуры</w:t>
      </w:r>
      <w:r w:rsidR="002414C4">
        <w:rPr>
          <w:sz w:val="21"/>
          <w:szCs w:val="21"/>
        </w:rPr>
        <w:t xml:space="preserve"> (при наличии)</w:t>
      </w:r>
      <w:r w:rsidRPr="00BE063E">
        <w:rPr>
          <w:sz w:val="21"/>
          <w:szCs w:val="21"/>
        </w:rPr>
        <w:t xml:space="preserve">.  </w:t>
      </w:r>
      <w:bookmarkStart w:id="3" w:name="_Hlk138058306"/>
    </w:p>
    <w:p w14:paraId="04ED4DC8" w14:textId="1C161C2D" w:rsidR="00986DA0" w:rsidRPr="00BE063E" w:rsidRDefault="003730E9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Цена </w:t>
      </w:r>
      <w:r w:rsidR="0006109F" w:rsidRPr="00BE063E">
        <w:rPr>
          <w:bCs/>
          <w:sz w:val="21"/>
          <w:szCs w:val="21"/>
        </w:rPr>
        <w:t>Контракт</w:t>
      </w:r>
      <w:r w:rsidR="00AB55F6" w:rsidRPr="00BE063E">
        <w:rPr>
          <w:sz w:val="21"/>
          <w:szCs w:val="21"/>
        </w:rPr>
        <w:t xml:space="preserve">а </w:t>
      </w:r>
      <w:r w:rsidRPr="00BE063E">
        <w:rPr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BE063E">
        <w:rPr>
          <w:bCs/>
          <w:sz w:val="21"/>
          <w:szCs w:val="21"/>
        </w:rPr>
        <w:t>Контракт</w:t>
      </w:r>
      <w:r w:rsidR="00437960" w:rsidRPr="00BE063E">
        <w:rPr>
          <w:sz w:val="21"/>
          <w:szCs w:val="21"/>
        </w:rPr>
        <w:t>а</w:t>
      </w:r>
      <w:r w:rsidRPr="00BE063E">
        <w:rPr>
          <w:sz w:val="21"/>
          <w:szCs w:val="21"/>
        </w:rPr>
        <w:t xml:space="preserve">. При заключении и исполнении </w:t>
      </w:r>
      <w:r w:rsidR="0006109F" w:rsidRPr="00BE063E">
        <w:rPr>
          <w:bCs/>
          <w:sz w:val="21"/>
          <w:szCs w:val="21"/>
        </w:rPr>
        <w:t>Контракта</w:t>
      </w:r>
      <w:r w:rsidR="00437960" w:rsidRPr="00BE063E">
        <w:rPr>
          <w:sz w:val="21"/>
          <w:szCs w:val="21"/>
        </w:rPr>
        <w:t xml:space="preserve"> </w:t>
      </w:r>
      <w:r w:rsidRPr="00BE063E">
        <w:rPr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4" w:name="_Hlk137035751"/>
      <w:r w:rsidR="00625757" w:rsidRPr="00BE063E">
        <w:rPr>
          <w:sz w:val="21"/>
          <w:szCs w:val="21"/>
        </w:rPr>
        <w:t xml:space="preserve">от 05.04.2013 </w:t>
      </w:r>
      <w:r w:rsidRPr="00BE063E">
        <w:rPr>
          <w:sz w:val="21"/>
          <w:szCs w:val="21"/>
        </w:rPr>
        <w:t>№</w:t>
      </w:r>
      <w:r w:rsidR="00A41CC4" w:rsidRPr="00BE063E">
        <w:rPr>
          <w:sz w:val="21"/>
          <w:szCs w:val="21"/>
        </w:rPr>
        <w:t xml:space="preserve"> </w:t>
      </w:r>
      <w:r w:rsidRPr="00BE063E">
        <w:rPr>
          <w:sz w:val="21"/>
          <w:szCs w:val="21"/>
        </w:rPr>
        <w:t xml:space="preserve">44-ФЗ «О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3"/>
      <w:bookmarkEnd w:id="4"/>
      <w:r w:rsidR="00437960" w:rsidRPr="00BE063E">
        <w:rPr>
          <w:sz w:val="21"/>
          <w:szCs w:val="21"/>
        </w:rPr>
        <w:t>»</w:t>
      </w:r>
      <w:r w:rsidR="001A5D5A" w:rsidRPr="00BE063E">
        <w:rPr>
          <w:sz w:val="21"/>
          <w:szCs w:val="21"/>
        </w:rPr>
        <w:t xml:space="preserve">. </w:t>
      </w:r>
    </w:p>
    <w:p w14:paraId="3DED4C48" w14:textId="235CEA24" w:rsidR="00986DA0" w:rsidRPr="00BE063E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Заказчик оплачивает Цену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 путем перечисления денежных средств на </w:t>
      </w:r>
      <w:r w:rsidR="00437960" w:rsidRPr="00BE063E">
        <w:rPr>
          <w:sz w:val="21"/>
          <w:szCs w:val="21"/>
        </w:rPr>
        <w:t xml:space="preserve">расчетный </w:t>
      </w:r>
      <w:r w:rsidRPr="00BE063E">
        <w:rPr>
          <w:sz w:val="21"/>
          <w:szCs w:val="21"/>
        </w:rPr>
        <w:t xml:space="preserve">счет Поставщика, реквизиты которого указаны в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>е.</w:t>
      </w:r>
      <w:bookmarkStart w:id="5" w:name="_Hlk38917975"/>
    </w:p>
    <w:p w14:paraId="65F057E7" w14:textId="15C4E762" w:rsidR="008276A4" w:rsidRPr="00BE063E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Датой оплаты считается дата </w:t>
      </w:r>
      <w:bookmarkEnd w:id="5"/>
      <w:r w:rsidR="00437960" w:rsidRPr="00BE063E">
        <w:rPr>
          <w:sz w:val="21"/>
          <w:szCs w:val="21"/>
        </w:rPr>
        <w:t>списания денежных средств со счета Заказчика</w:t>
      </w:r>
      <w:r w:rsidR="000F62FC" w:rsidRPr="00BE063E">
        <w:rPr>
          <w:sz w:val="21"/>
          <w:szCs w:val="21"/>
        </w:rPr>
        <w:t>.</w:t>
      </w:r>
    </w:p>
    <w:p w14:paraId="50691827" w14:textId="77777777" w:rsidR="008276A4" w:rsidRPr="00BE063E" w:rsidRDefault="008276A4">
      <w:pPr>
        <w:tabs>
          <w:tab w:val="left" w:pos="0"/>
          <w:tab w:val="left" w:pos="1134"/>
        </w:tabs>
        <w:ind w:left="709"/>
        <w:jc w:val="both"/>
        <w:rPr>
          <w:sz w:val="21"/>
          <w:szCs w:val="21"/>
        </w:rPr>
      </w:pPr>
    </w:p>
    <w:p w14:paraId="6AD064D6" w14:textId="77777777" w:rsidR="008276A4" w:rsidRPr="00BE063E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Права и обязанности Сторон</w:t>
      </w:r>
    </w:p>
    <w:p w14:paraId="57B94952" w14:textId="77777777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b/>
          <w:sz w:val="21"/>
          <w:szCs w:val="21"/>
        </w:rPr>
        <w:t>Поставщик вправе:</w:t>
      </w:r>
    </w:p>
    <w:p w14:paraId="7A3EB80F" w14:textId="19372299" w:rsidR="008276A4" w:rsidRPr="00BE063E" w:rsidRDefault="001A5D5A">
      <w:pPr>
        <w:pStyle w:val="a4"/>
        <w:numPr>
          <w:ilvl w:val="2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а.</w:t>
      </w:r>
    </w:p>
    <w:p w14:paraId="53281F85" w14:textId="77777777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Поставщик обязан:</w:t>
      </w:r>
    </w:p>
    <w:p w14:paraId="454E05C3" w14:textId="3A26A051" w:rsidR="008276A4" w:rsidRPr="00BE063E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BE063E">
        <w:rPr>
          <w:rFonts w:ascii="Times New Roman" w:hAnsi="Times New Roman"/>
          <w:sz w:val="21"/>
          <w:szCs w:val="21"/>
        </w:rPr>
        <w:t>к</w:t>
      </w: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у.</w:t>
      </w:r>
    </w:p>
    <w:p w14:paraId="5D3FD883" w14:textId="35D9039E" w:rsidR="008276A4" w:rsidRPr="00BE063E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Уведомлять Заказчика обо всех возможных проблемах, связанных с обязательствами по настоящему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BE063E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Доставить и передать Товар Заказчику в объеме, согласованном в Спецификации (Приложение </w:t>
      </w:r>
      <w:r w:rsidRPr="00BE063E">
        <w:rPr>
          <w:rFonts w:ascii="Times New Roman" w:hAnsi="Times New Roman"/>
          <w:sz w:val="21"/>
          <w:szCs w:val="21"/>
        </w:rPr>
        <w:lastRenderedPageBreak/>
        <w:t>№</w:t>
      </w:r>
      <w:r w:rsidR="008C07B4" w:rsidRPr="00BE063E">
        <w:rPr>
          <w:rFonts w:ascii="Times New Roman" w:hAnsi="Times New Roman"/>
          <w:sz w:val="21"/>
          <w:szCs w:val="21"/>
        </w:rPr>
        <w:t> </w:t>
      </w:r>
      <w:r w:rsidRPr="00BE063E">
        <w:rPr>
          <w:rFonts w:ascii="Times New Roman" w:hAnsi="Times New Roman"/>
          <w:sz w:val="21"/>
          <w:szCs w:val="21"/>
        </w:rPr>
        <w:t xml:space="preserve">1) к настоящему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у, в срок, указанный п.1.4.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а.</w:t>
      </w:r>
    </w:p>
    <w:p w14:paraId="4DEC24C8" w14:textId="16733D60" w:rsidR="008276A4" w:rsidRPr="00BE063E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а.</w:t>
      </w:r>
    </w:p>
    <w:p w14:paraId="373AD7C6" w14:textId="77777777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b/>
          <w:sz w:val="21"/>
          <w:szCs w:val="21"/>
        </w:rPr>
        <w:t>Заказчик вправе:</w:t>
      </w:r>
    </w:p>
    <w:p w14:paraId="6774942E" w14:textId="4F03FB42" w:rsidR="008276A4" w:rsidRPr="00BE063E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BE063E">
        <w:rPr>
          <w:rFonts w:ascii="Times New Roman" w:hAnsi="Times New Roman"/>
          <w:sz w:val="21"/>
          <w:szCs w:val="21"/>
        </w:rPr>
        <w:t xml:space="preserve"> комплектности, и/или</w:t>
      </w:r>
      <w:r w:rsidRPr="00BE063E">
        <w:rPr>
          <w:rFonts w:ascii="Times New Roman" w:hAnsi="Times New Roman"/>
          <w:sz w:val="21"/>
          <w:szCs w:val="21"/>
        </w:rPr>
        <w:t xml:space="preserve"> в поврежденной упаковке, Товар, имеющий </w:t>
      </w:r>
      <w:r w:rsidR="00AB55F6" w:rsidRPr="00BE063E">
        <w:rPr>
          <w:rFonts w:ascii="Times New Roman" w:hAnsi="Times New Roman"/>
          <w:sz w:val="21"/>
          <w:szCs w:val="21"/>
        </w:rPr>
        <w:t xml:space="preserve">царапины, трещины, </w:t>
      </w:r>
      <w:r w:rsidRPr="00BE063E">
        <w:rPr>
          <w:rFonts w:ascii="Times New Roman" w:hAnsi="Times New Roman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BE063E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 и возмещения убытков.</w:t>
      </w:r>
    </w:p>
    <w:p w14:paraId="18DDBAEC" w14:textId="3C5167FF" w:rsidR="008276A4" w:rsidRPr="00BE063E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BE063E">
        <w:rPr>
          <w:rFonts w:ascii="Times New Roman" w:hAnsi="Times New Roman"/>
          <w:sz w:val="21"/>
          <w:szCs w:val="21"/>
        </w:rPr>
        <w:t> </w:t>
      </w:r>
      <w:r w:rsidRPr="00BE063E">
        <w:rPr>
          <w:rFonts w:ascii="Times New Roman" w:hAnsi="Times New Roman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b/>
          <w:sz w:val="21"/>
          <w:szCs w:val="21"/>
        </w:rPr>
        <w:t>Заказчик обязан:</w:t>
      </w:r>
    </w:p>
    <w:p w14:paraId="1CD05C69" w14:textId="6CC8FD70" w:rsidR="008276A4" w:rsidRPr="00BE063E" w:rsidRDefault="001A5D5A">
      <w:pPr>
        <w:pStyle w:val="a4"/>
        <w:numPr>
          <w:ilvl w:val="2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BE063E">
        <w:rPr>
          <w:rFonts w:ascii="Times New Roman" w:hAnsi="Times New Roman"/>
          <w:sz w:val="21"/>
          <w:szCs w:val="21"/>
        </w:rPr>
        <w:t xml:space="preserve">комплектность, </w:t>
      </w:r>
      <w:r w:rsidRPr="00BE063E">
        <w:rPr>
          <w:rFonts w:ascii="Times New Roman" w:hAnsi="Times New Roman"/>
          <w:sz w:val="21"/>
          <w:szCs w:val="21"/>
        </w:rPr>
        <w:t xml:space="preserve">внешний вид </w:t>
      </w:r>
      <w:r w:rsidR="00AB55F6" w:rsidRPr="00BE063E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BE063E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BE063E">
        <w:rPr>
          <w:rFonts w:ascii="Times New Roman" w:hAnsi="Times New Roman"/>
          <w:sz w:val="21"/>
          <w:szCs w:val="21"/>
        </w:rPr>
        <w:t xml:space="preserve">поставленного Товара в порядке, предусмотренном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ом. </w:t>
      </w:r>
    </w:p>
    <w:p w14:paraId="0075F8FF" w14:textId="5FDB955D" w:rsidR="008276A4" w:rsidRPr="00BE063E" w:rsidRDefault="001A5D5A">
      <w:pPr>
        <w:pStyle w:val="a4"/>
        <w:numPr>
          <w:ilvl w:val="2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ом.</w:t>
      </w:r>
    </w:p>
    <w:p w14:paraId="48DE01BD" w14:textId="77777777" w:rsidR="008276A4" w:rsidRPr="00BE063E" w:rsidRDefault="001A5D5A">
      <w:pPr>
        <w:pStyle w:val="a4"/>
        <w:numPr>
          <w:ilvl w:val="2"/>
          <w:numId w:val="5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BE063E" w:rsidRDefault="008276A4">
      <w:pPr>
        <w:rPr>
          <w:sz w:val="21"/>
          <w:szCs w:val="21"/>
        </w:rPr>
      </w:pPr>
    </w:p>
    <w:p w14:paraId="70F698A7" w14:textId="197D35FF" w:rsidR="008276A4" w:rsidRPr="00BE063E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 w:rsidRPr="00BE063E">
        <w:rPr>
          <w:b/>
          <w:sz w:val="21"/>
          <w:szCs w:val="21"/>
        </w:rPr>
        <w:t>Условия поставки и приемки товара</w:t>
      </w:r>
      <w:r w:rsidR="008A74AA" w:rsidRPr="00BE063E">
        <w:rPr>
          <w:b/>
          <w:sz w:val="21"/>
          <w:szCs w:val="21"/>
        </w:rPr>
        <w:t>, гарантия качества</w:t>
      </w:r>
    </w:p>
    <w:p w14:paraId="5360B65C" w14:textId="7B48ACF4" w:rsidR="00051B26" w:rsidRPr="00BE063E" w:rsidRDefault="00051B26" w:rsidP="00051B26">
      <w:pPr>
        <w:tabs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4.1. Поставляемый Товар должен быть новым (не бывшем в употреблении),</w:t>
      </w:r>
      <w:r w:rsidR="00AB4B4E">
        <w:rPr>
          <w:sz w:val="21"/>
          <w:szCs w:val="21"/>
        </w:rPr>
        <w:t xml:space="preserve"> оригинальным,</w:t>
      </w:r>
      <w:r w:rsidRPr="00BE063E">
        <w:rPr>
          <w:sz w:val="21"/>
          <w:szCs w:val="21"/>
        </w:rPr>
        <w:t xml:space="preserve"> 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1865667B" w:rsidR="00051B26" w:rsidRPr="00BE063E" w:rsidRDefault="00051B26" w:rsidP="00051B26">
      <w:pPr>
        <w:tabs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</w:t>
      </w:r>
      <w:r w:rsidR="002414C4">
        <w:rPr>
          <w:sz w:val="21"/>
          <w:szCs w:val="21"/>
        </w:rPr>
        <w:t xml:space="preserve"> (при наличии)</w:t>
      </w:r>
      <w:r w:rsidRPr="00BE063E">
        <w:rPr>
          <w:sz w:val="21"/>
          <w:szCs w:val="21"/>
        </w:rPr>
        <w:t xml:space="preserve">. </w:t>
      </w:r>
    </w:p>
    <w:p w14:paraId="12FD4E14" w14:textId="77777777" w:rsidR="00051B26" w:rsidRPr="00BE063E" w:rsidRDefault="00051B26" w:rsidP="00051B26">
      <w:pPr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BE063E" w:rsidRDefault="00051B26" w:rsidP="00051B26">
      <w:pPr>
        <w:numPr>
          <w:ilvl w:val="1"/>
          <w:numId w:val="39"/>
        </w:numPr>
        <w:tabs>
          <w:tab w:val="left" w:pos="709"/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Поставщик обязан </w:t>
      </w:r>
      <w:proofErr w:type="spellStart"/>
      <w:r w:rsidRPr="00BE063E">
        <w:rPr>
          <w:sz w:val="21"/>
          <w:szCs w:val="21"/>
        </w:rPr>
        <w:t>допоставить</w:t>
      </w:r>
      <w:proofErr w:type="spellEnd"/>
      <w:r w:rsidRPr="00BE063E">
        <w:rPr>
          <w:sz w:val="21"/>
          <w:szCs w:val="21"/>
        </w:rPr>
        <w:t xml:space="preserve"> Товар в соответствии с условиями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а, заменить Товар, не соответствующий условиям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6042A731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F31ABD" w:rsidRPr="00E07488">
        <w:rPr>
          <w:sz w:val="21"/>
          <w:szCs w:val="21"/>
        </w:rPr>
        <w:t xml:space="preserve"> </w:t>
      </w:r>
      <w:r w:rsidR="00F31ABD">
        <w:rPr>
          <w:sz w:val="21"/>
          <w:szCs w:val="21"/>
        </w:rPr>
        <w:t>и</w:t>
      </w:r>
      <w:r w:rsidR="005B79B7">
        <w:rPr>
          <w:sz w:val="21"/>
          <w:szCs w:val="21"/>
        </w:rPr>
        <w:t xml:space="preserve"> подтверждается</w:t>
      </w:r>
      <w:r w:rsidR="00F31ABD">
        <w:rPr>
          <w:sz w:val="21"/>
          <w:szCs w:val="21"/>
        </w:rPr>
        <w:t xml:space="preserve"> </w:t>
      </w:r>
      <w:r w:rsidR="0033595C">
        <w:rPr>
          <w:sz w:val="21"/>
          <w:szCs w:val="21"/>
        </w:rPr>
        <w:t>подписани</w:t>
      </w:r>
      <w:r w:rsidR="005B79B7">
        <w:rPr>
          <w:sz w:val="21"/>
          <w:szCs w:val="21"/>
        </w:rPr>
        <w:t>ем</w:t>
      </w:r>
      <w:r w:rsidR="00F31ABD">
        <w:rPr>
          <w:sz w:val="21"/>
          <w:szCs w:val="21"/>
        </w:rPr>
        <w:t xml:space="preserve"> Заказчиком </w:t>
      </w:r>
      <w:r w:rsidRPr="00BE063E">
        <w:rPr>
          <w:sz w:val="21"/>
          <w:szCs w:val="21"/>
        </w:rPr>
        <w:t>акт</w:t>
      </w:r>
      <w:r w:rsidR="00F31ABD">
        <w:rPr>
          <w:sz w:val="21"/>
          <w:szCs w:val="21"/>
        </w:rPr>
        <w:t>а</w:t>
      </w:r>
      <w:r w:rsidRPr="00BE063E">
        <w:rPr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6C80D653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Право собственности на Товар переходит от Поставщика к Заказчику с даты подписания обеими Сторонами акта приемки</w:t>
      </w:r>
      <w:r w:rsidR="00F31ABD">
        <w:rPr>
          <w:sz w:val="21"/>
          <w:szCs w:val="21"/>
        </w:rPr>
        <w:t xml:space="preserve">-передачи Товара и </w:t>
      </w:r>
      <w:r w:rsidR="00525D05">
        <w:rPr>
          <w:sz w:val="21"/>
          <w:szCs w:val="21"/>
        </w:rPr>
        <w:t>под</w:t>
      </w:r>
      <w:r w:rsidR="0033595C">
        <w:rPr>
          <w:sz w:val="21"/>
          <w:szCs w:val="21"/>
        </w:rPr>
        <w:t>писани</w:t>
      </w:r>
      <w:r w:rsidR="00B00062">
        <w:rPr>
          <w:sz w:val="21"/>
          <w:szCs w:val="21"/>
        </w:rPr>
        <w:t>я</w:t>
      </w:r>
      <w:r w:rsidR="00F31ABD">
        <w:rPr>
          <w:sz w:val="21"/>
          <w:szCs w:val="21"/>
        </w:rPr>
        <w:t xml:space="preserve"> Заказчиком акта приемки</w:t>
      </w:r>
      <w:r w:rsidRPr="00BE063E">
        <w:rPr>
          <w:sz w:val="21"/>
          <w:szCs w:val="21"/>
        </w:rPr>
        <w:t xml:space="preserve"> товаров, работ, услуг (ф. 0510452) в соответствии с настоящим пунктом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а. </w:t>
      </w:r>
    </w:p>
    <w:p w14:paraId="2CAAA83A" w14:textId="41D60529" w:rsidR="00051B26" w:rsidRPr="00BE063E" w:rsidRDefault="00051B26" w:rsidP="00051B26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1"/>
          <w:szCs w:val="21"/>
        </w:rPr>
      </w:pPr>
      <w:bookmarkStart w:id="6" w:name="sub_46822"/>
      <w:bookmarkEnd w:id="6"/>
      <w:r w:rsidRPr="00BE063E">
        <w:rPr>
          <w:sz w:val="21"/>
          <w:szCs w:val="21"/>
        </w:rPr>
        <w:t xml:space="preserve">4.6. </w:t>
      </w:r>
      <w:r w:rsidRPr="00BE063E">
        <w:rPr>
          <w:color w:val="auto"/>
          <w:sz w:val="21"/>
          <w:szCs w:val="21"/>
        </w:rPr>
        <w:t xml:space="preserve">Поставщик несет все риски гибели и повреждения Товара до момента фактической передачи Товара </w:t>
      </w:r>
      <w:r w:rsidR="00825728" w:rsidRPr="00BE063E">
        <w:rPr>
          <w:color w:val="auto"/>
          <w:sz w:val="21"/>
          <w:szCs w:val="21"/>
        </w:rPr>
        <w:t>Заказчику,</w:t>
      </w:r>
      <w:r w:rsidRPr="00BE063E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переходит к Заказчику, если только такая потеря или повреждение не произошли по вине Поставщика.</w:t>
      </w:r>
    </w:p>
    <w:p w14:paraId="52DB812D" w14:textId="43EE624D" w:rsidR="00051B26" w:rsidRPr="00BE063E" w:rsidRDefault="00051B26" w:rsidP="00B23207">
      <w:pPr>
        <w:tabs>
          <w:tab w:val="left" w:pos="709"/>
        </w:tabs>
        <w:suppressAutoHyphens w:val="0"/>
        <w:ind w:firstLine="709"/>
        <w:jc w:val="both"/>
        <w:rPr>
          <w:sz w:val="21"/>
          <w:szCs w:val="21"/>
        </w:rPr>
      </w:pPr>
      <w:bookmarkStart w:id="7" w:name="P155"/>
      <w:bookmarkEnd w:id="7"/>
      <w:r w:rsidRPr="00BE063E">
        <w:rPr>
          <w:color w:val="auto"/>
          <w:sz w:val="21"/>
          <w:szCs w:val="21"/>
        </w:rPr>
        <w:lastRenderedPageBreak/>
        <w:t xml:space="preserve">4.7. </w:t>
      </w:r>
      <w:r w:rsidRPr="00BE063E">
        <w:rPr>
          <w:sz w:val="21"/>
          <w:szCs w:val="21"/>
        </w:rPr>
        <w:t xml:space="preserve">Обязательства Поставщика по поставке Товара считаются выполненными с даты </w:t>
      </w:r>
      <w:r w:rsidR="007F3B11">
        <w:rPr>
          <w:sz w:val="21"/>
          <w:szCs w:val="21"/>
        </w:rPr>
        <w:t>подписания</w:t>
      </w:r>
      <w:r w:rsidR="00F31ABD" w:rsidRPr="00BE063E">
        <w:rPr>
          <w:sz w:val="21"/>
          <w:szCs w:val="21"/>
        </w:rPr>
        <w:t xml:space="preserve"> </w:t>
      </w:r>
      <w:r w:rsidRPr="00BE063E">
        <w:rPr>
          <w:sz w:val="21"/>
          <w:szCs w:val="21"/>
        </w:rPr>
        <w:t>Заказчиком акта приемки товаров, работ, услуг (ф. 0510452).</w:t>
      </w:r>
    </w:p>
    <w:p w14:paraId="219FF28E" w14:textId="771AFE03" w:rsidR="00B96105" w:rsidRPr="00BE063E" w:rsidRDefault="00051B26" w:rsidP="00B23207">
      <w:pPr>
        <w:tabs>
          <w:tab w:val="left" w:pos="709"/>
        </w:tabs>
        <w:suppressAutoHyphens w:val="0"/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4.8. </w:t>
      </w:r>
      <w:r w:rsidR="00B96105" w:rsidRPr="00BE063E">
        <w:rPr>
          <w:sz w:val="21"/>
          <w:szCs w:val="21"/>
        </w:rPr>
        <w:t xml:space="preserve">Качество поставляемого по настоящему </w:t>
      </w:r>
      <w:r w:rsidR="004A0884" w:rsidRPr="00BE063E">
        <w:rPr>
          <w:sz w:val="21"/>
          <w:szCs w:val="21"/>
        </w:rPr>
        <w:t>Контракт</w:t>
      </w:r>
      <w:r w:rsidR="00B96105" w:rsidRPr="00BE063E">
        <w:rPr>
          <w:sz w:val="21"/>
          <w:szCs w:val="21"/>
        </w:rPr>
        <w:t xml:space="preserve"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</w:t>
      </w:r>
      <w:r w:rsidR="004A0884" w:rsidRPr="00BE063E">
        <w:rPr>
          <w:sz w:val="21"/>
          <w:szCs w:val="21"/>
        </w:rPr>
        <w:t>Контракт</w:t>
      </w:r>
      <w:r w:rsidR="00B96105" w:rsidRPr="00BE063E">
        <w:rPr>
          <w:sz w:val="21"/>
          <w:szCs w:val="21"/>
        </w:rPr>
        <w:t>а, изложенным в показателях качества.</w:t>
      </w:r>
    </w:p>
    <w:p w14:paraId="413491D5" w14:textId="066C8D26" w:rsidR="005B79B7" w:rsidRPr="005B79B7" w:rsidRDefault="005B79B7" w:rsidP="005B79B7">
      <w:pPr>
        <w:tabs>
          <w:tab w:val="left" w:pos="1134"/>
        </w:tabs>
        <w:suppressAutoHyphens w:val="0"/>
        <w:ind w:firstLine="709"/>
        <w:jc w:val="both"/>
        <w:rPr>
          <w:sz w:val="21"/>
          <w:szCs w:val="21"/>
        </w:rPr>
      </w:pPr>
      <w:r w:rsidRPr="005B79B7">
        <w:rPr>
          <w:sz w:val="21"/>
          <w:szCs w:val="21"/>
        </w:rPr>
        <w:t xml:space="preserve">4.9. Поставщик гарантирует Заказчику качество поставленного по Контракту Товара в течение Гарантийного срока, указанного в Спецификации (Приложение № 1 к Контракту) в отношении данного Товара. Начало течения Гарантийного срока - в течение </w:t>
      </w:r>
      <w:r w:rsidR="004A01C5">
        <w:rPr>
          <w:sz w:val="21"/>
          <w:szCs w:val="21"/>
        </w:rPr>
        <w:t>12</w:t>
      </w:r>
      <w:r w:rsidRPr="005B79B7">
        <w:rPr>
          <w:sz w:val="21"/>
          <w:szCs w:val="21"/>
        </w:rPr>
        <w:t xml:space="preserve"> (</w:t>
      </w:r>
      <w:r w:rsidR="004A01C5">
        <w:rPr>
          <w:sz w:val="21"/>
          <w:szCs w:val="21"/>
        </w:rPr>
        <w:t>Двенадцати</w:t>
      </w:r>
      <w:r w:rsidRPr="005B79B7">
        <w:rPr>
          <w:sz w:val="21"/>
          <w:szCs w:val="21"/>
        </w:rPr>
        <w:t>) месяцев с даты подписания Заказчиком акта приемки товаров, работ, услуг (ф. 0510452).</w:t>
      </w:r>
    </w:p>
    <w:p w14:paraId="18DB6EF5" w14:textId="0D854ABB" w:rsidR="00B247C6" w:rsidRPr="00BE063E" w:rsidRDefault="005B79B7" w:rsidP="005B79B7">
      <w:pPr>
        <w:tabs>
          <w:tab w:val="left" w:pos="1134"/>
        </w:tabs>
        <w:suppressAutoHyphens w:val="0"/>
        <w:ind w:firstLine="709"/>
        <w:jc w:val="both"/>
        <w:rPr>
          <w:sz w:val="21"/>
          <w:szCs w:val="21"/>
        </w:rPr>
      </w:pPr>
      <w:r w:rsidRPr="005B79B7">
        <w:rPr>
          <w:sz w:val="21"/>
          <w:szCs w:val="21"/>
        </w:rPr>
        <w:t>4.10. В случае если в гарантийном сроке будут выявлены дефекты или недостатки поставленного Товара, Заказчик направляет Поставщику извещение о выявленных недостатках. В течение 3 (Трех) рабочих дней со дня получения такого извещения Стороны составляют акт, в котором фиксируется дата обнаружения дефекта и срок его устранения. В рамках гарантии Поставщик обязуется устранить выявленные и зафиксированные в акте дефекты (недостатки) своими силами и за свой счёт</w:t>
      </w:r>
    </w:p>
    <w:p w14:paraId="353C5C82" w14:textId="77777777" w:rsidR="00B247C6" w:rsidRPr="00BE063E" w:rsidRDefault="00B247C6" w:rsidP="00B247C6">
      <w:pPr>
        <w:suppressAutoHyphens w:val="0"/>
        <w:rPr>
          <w:sz w:val="21"/>
          <w:szCs w:val="21"/>
        </w:rPr>
      </w:pPr>
    </w:p>
    <w:p w14:paraId="646A7A23" w14:textId="49150319" w:rsidR="008276A4" w:rsidRPr="00BE063E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 xml:space="preserve">Ответственность </w:t>
      </w:r>
      <w:r w:rsidR="000F2A50" w:rsidRPr="00BE063E">
        <w:rPr>
          <w:b/>
          <w:sz w:val="21"/>
          <w:szCs w:val="21"/>
        </w:rPr>
        <w:t>С</w:t>
      </w:r>
      <w:r w:rsidRPr="00BE063E">
        <w:rPr>
          <w:b/>
          <w:sz w:val="21"/>
          <w:szCs w:val="21"/>
        </w:rPr>
        <w:t>торон</w:t>
      </w:r>
    </w:p>
    <w:p w14:paraId="63DC7079" w14:textId="421B0DF1" w:rsidR="008276A4" w:rsidRPr="00BE063E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а, а в случаях, не предусмотренных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BE063E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BE063E">
        <w:rPr>
          <w:sz w:val="21"/>
          <w:szCs w:val="21"/>
        </w:rPr>
        <w:t> </w:t>
      </w:r>
      <w:r w:rsidRPr="00BE063E">
        <w:rPr>
          <w:sz w:val="21"/>
          <w:szCs w:val="21"/>
        </w:rPr>
        <w:t>000 (Одна тысяча) рублей.</w:t>
      </w:r>
    </w:p>
    <w:p w14:paraId="4A88E4C7" w14:textId="28132299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Общая сумма начисленн</w:t>
      </w:r>
      <w:r w:rsidR="00820981" w:rsidRPr="00BE063E">
        <w:rPr>
          <w:sz w:val="21"/>
          <w:szCs w:val="21"/>
        </w:rPr>
        <w:t xml:space="preserve">ых </w:t>
      </w:r>
      <w:r w:rsidRPr="00BE063E">
        <w:rPr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не может превышать </w:t>
      </w:r>
      <w:r w:rsidR="00F31ABD">
        <w:rPr>
          <w:sz w:val="21"/>
          <w:szCs w:val="21"/>
        </w:rPr>
        <w:t>Ц</w:t>
      </w:r>
      <w:r w:rsidRPr="00BE063E">
        <w:rPr>
          <w:sz w:val="21"/>
          <w:szCs w:val="21"/>
        </w:rPr>
        <w:t xml:space="preserve">ену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а.</w:t>
      </w:r>
    </w:p>
    <w:p w14:paraId="00BD883A" w14:textId="3E337BDC" w:rsidR="008276A4" w:rsidRPr="00BE063E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2ACC5812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ом и фактически исполненных Поставщиком.</w:t>
      </w:r>
    </w:p>
    <w:p w14:paraId="1B49EDC4" w14:textId="01230C25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в размере 10 процентов от </w:t>
      </w:r>
      <w:r w:rsidR="00F31ABD">
        <w:rPr>
          <w:sz w:val="21"/>
          <w:szCs w:val="21"/>
        </w:rPr>
        <w:t>Ц</w:t>
      </w:r>
      <w:r w:rsidRPr="00BE063E">
        <w:rPr>
          <w:sz w:val="21"/>
          <w:szCs w:val="21"/>
        </w:rPr>
        <w:t xml:space="preserve">ены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а.</w:t>
      </w:r>
    </w:p>
    <w:p w14:paraId="7E332DA9" w14:textId="30437839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ом, которое не имеет стоимостного выражения, размер штрафа</w:t>
      </w:r>
      <w:r w:rsidR="00154E45" w:rsidRPr="00BE063E">
        <w:rPr>
          <w:sz w:val="21"/>
          <w:szCs w:val="21"/>
        </w:rPr>
        <w:t xml:space="preserve"> устанавливается (при наличии в </w:t>
      </w:r>
      <w:r w:rsidR="004A0884" w:rsidRPr="00BE063E">
        <w:rPr>
          <w:sz w:val="21"/>
          <w:szCs w:val="21"/>
        </w:rPr>
        <w:t>Контракт</w:t>
      </w:r>
      <w:r w:rsidR="00154E45" w:rsidRPr="00BE063E">
        <w:rPr>
          <w:sz w:val="21"/>
          <w:szCs w:val="21"/>
        </w:rPr>
        <w:t xml:space="preserve">е таких </w:t>
      </w:r>
      <w:r w:rsidR="00820981" w:rsidRPr="00BE063E">
        <w:rPr>
          <w:sz w:val="21"/>
          <w:szCs w:val="21"/>
        </w:rPr>
        <w:t>обязательств) в</w:t>
      </w:r>
      <w:r w:rsidR="00154E45" w:rsidRPr="00BE063E">
        <w:rPr>
          <w:sz w:val="21"/>
          <w:szCs w:val="21"/>
        </w:rPr>
        <w:t xml:space="preserve"> размере </w:t>
      </w:r>
      <w:r w:rsidRPr="00BE063E">
        <w:rPr>
          <w:sz w:val="21"/>
          <w:szCs w:val="21"/>
        </w:rPr>
        <w:t>1</w:t>
      </w:r>
      <w:r w:rsidR="003B7473" w:rsidRPr="00BE063E">
        <w:rPr>
          <w:sz w:val="21"/>
          <w:szCs w:val="21"/>
        </w:rPr>
        <w:t> </w:t>
      </w:r>
      <w:r w:rsidRPr="00BE063E">
        <w:rPr>
          <w:sz w:val="21"/>
          <w:szCs w:val="21"/>
        </w:rPr>
        <w:t>000 (Одна тысяча) рублей.</w:t>
      </w:r>
    </w:p>
    <w:p w14:paraId="0C6B9975" w14:textId="3895A2A3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Общая сумма начисленн</w:t>
      </w:r>
      <w:r w:rsidR="00820981" w:rsidRPr="00BE063E">
        <w:rPr>
          <w:sz w:val="21"/>
          <w:szCs w:val="21"/>
        </w:rPr>
        <w:t xml:space="preserve">ых </w:t>
      </w:r>
      <w:r w:rsidRPr="00BE063E">
        <w:rPr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не может превышать </w:t>
      </w:r>
      <w:r w:rsidR="00F31ABD">
        <w:rPr>
          <w:sz w:val="21"/>
          <w:szCs w:val="21"/>
        </w:rPr>
        <w:t>Ц</w:t>
      </w:r>
      <w:r w:rsidRPr="00BE063E">
        <w:rPr>
          <w:sz w:val="21"/>
          <w:szCs w:val="21"/>
        </w:rPr>
        <w:t xml:space="preserve">ену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а. </w:t>
      </w:r>
    </w:p>
    <w:p w14:paraId="16EACC56" w14:textId="5F8D0DB9" w:rsidR="008276A4" w:rsidRPr="00BE063E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Неустойки, указанные в </w:t>
      </w:r>
      <w:proofErr w:type="spellStart"/>
      <w:r w:rsidRPr="00BE063E">
        <w:rPr>
          <w:rFonts w:ascii="Times New Roman" w:hAnsi="Times New Roman"/>
          <w:sz w:val="21"/>
          <w:szCs w:val="21"/>
        </w:rPr>
        <w:t>пп</w:t>
      </w:r>
      <w:proofErr w:type="spellEnd"/>
      <w:r w:rsidRPr="00BE063E">
        <w:rPr>
          <w:rFonts w:ascii="Times New Roman" w:hAnsi="Times New Roman"/>
          <w:sz w:val="21"/>
          <w:szCs w:val="21"/>
        </w:rPr>
        <w:t xml:space="preserve">. 5.2, 5.3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ом, утвержденными Постановлением Правительства РФ от 30.08.2017 № 1042.</w:t>
      </w:r>
    </w:p>
    <w:p w14:paraId="48ADC6E0" w14:textId="1114D4F4" w:rsidR="008276A4" w:rsidRPr="00BE063E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717845D4" w:rsidR="00441D75" w:rsidRPr="00BE063E" w:rsidRDefault="00441D75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Заказчик вправе удержать суммы неисполненных </w:t>
      </w:r>
      <w:r w:rsidR="00F31ABD">
        <w:rPr>
          <w:rFonts w:ascii="Times New Roman" w:hAnsi="Times New Roman"/>
          <w:sz w:val="21"/>
          <w:szCs w:val="21"/>
        </w:rPr>
        <w:t>П</w:t>
      </w:r>
      <w:r w:rsidRPr="00BE063E">
        <w:rPr>
          <w:rFonts w:ascii="Times New Roman" w:hAnsi="Times New Roman"/>
          <w:sz w:val="21"/>
          <w:szCs w:val="21"/>
        </w:rPr>
        <w:t xml:space="preserve">оставщиком требований об уплате неустоек (штрафов, пеней), предъявленных </w:t>
      </w:r>
      <w:r w:rsidR="00F31ABD">
        <w:rPr>
          <w:rFonts w:ascii="Times New Roman" w:hAnsi="Times New Roman"/>
          <w:sz w:val="21"/>
          <w:szCs w:val="21"/>
        </w:rPr>
        <w:t>З</w:t>
      </w:r>
      <w:r w:rsidRPr="00BE063E">
        <w:rPr>
          <w:rFonts w:ascii="Times New Roman" w:hAnsi="Times New Roman"/>
          <w:sz w:val="21"/>
          <w:szCs w:val="21"/>
        </w:rPr>
        <w:t xml:space="preserve">аказчиком в соответствии с Федеральным законом </w:t>
      </w:r>
      <w:r w:rsidR="00961738" w:rsidRPr="00BE063E">
        <w:rPr>
          <w:rFonts w:ascii="Times New Roman" w:hAnsi="Times New Roman"/>
          <w:sz w:val="21"/>
          <w:szCs w:val="21"/>
        </w:rPr>
        <w:t xml:space="preserve">от 05.04.2013 </w:t>
      </w:r>
      <w:r w:rsidRPr="00BE063E">
        <w:rPr>
          <w:rFonts w:ascii="Times New Roman" w:hAnsi="Times New Roman"/>
          <w:sz w:val="21"/>
          <w:szCs w:val="21"/>
        </w:rPr>
        <w:t>№</w:t>
      </w:r>
      <w:r w:rsidR="00A41CC4" w:rsidRPr="00BE063E">
        <w:rPr>
          <w:rFonts w:ascii="Times New Roman" w:hAnsi="Times New Roman"/>
          <w:sz w:val="21"/>
          <w:szCs w:val="21"/>
        </w:rPr>
        <w:t xml:space="preserve"> </w:t>
      </w:r>
      <w:r w:rsidRPr="00BE063E">
        <w:rPr>
          <w:rFonts w:ascii="Times New Roman" w:hAnsi="Times New Roman"/>
          <w:sz w:val="21"/>
          <w:szCs w:val="21"/>
        </w:rPr>
        <w:t xml:space="preserve">44-ФЗ «О </w:t>
      </w:r>
      <w:r w:rsidR="00961738" w:rsidRPr="00BE063E">
        <w:rPr>
          <w:rFonts w:ascii="Times New Roman" w:hAnsi="Times New Roman"/>
          <w:sz w:val="21"/>
          <w:szCs w:val="21"/>
        </w:rPr>
        <w:t>к</w:t>
      </w:r>
      <w:r w:rsidR="004A0884" w:rsidRPr="00BE063E">
        <w:rPr>
          <w:rFonts w:ascii="Times New Roman" w:hAnsi="Times New Roman"/>
          <w:sz w:val="21"/>
          <w:szCs w:val="21"/>
        </w:rPr>
        <w:t>онтракт</w:t>
      </w:r>
      <w:r w:rsidRPr="00BE063E">
        <w:rPr>
          <w:rFonts w:ascii="Times New Roman" w:hAnsi="Times New Roman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="00F31ABD">
        <w:rPr>
          <w:rFonts w:ascii="Times New Roman" w:hAnsi="Times New Roman"/>
          <w:sz w:val="21"/>
          <w:szCs w:val="21"/>
        </w:rPr>
        <w:t>П</w:t>
      </w:r>
      <w:r w:rsidRPr="00BE063E">
        <w:rPr>
          <w:rFonts w:ascii="Times New Roman" w:hAnsi="Times New Roman"/>
          <w:sz w:val="21"/>
          <w:szCs w:val="21"/>
        </w:rPr>
        <w:t>оставщику.</w:t>
      </w:r>
    </w:p>
    <w:p w14:paraId="3BC1FBB2" w14:textId="77777777" w:rsidR="005E10E2" w:rsidRPr="00BE063E" w:rsidRDefault="005E10E2">
      <w:pPr>
        <w:tabs>
          <w:tab w:val="left" w:pos="0"/>
        </w:tabs>
        <w:jc w:val="both"/>
        <w:rPr>
          <w:sz w:val="21"/>
          <w:szCs w:val="21"/>
        </w:rPr>
      </w:pPr>
    </w:p>
    <w:p w14:paraId="726CFBEE" w14:textId="77777777" w:rsidR="008276A4" w:rsidRPr="00BE063E" w:rsidRDefault="001A5D5A" w:rsidP="00C84425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BE063E">
        <w:rPr>
          <w:rFonts w:ascii="Times New Roman" w:hAnsi="Times New Roman"/>
          <w:b/>
          <w:sz w:val="21"/>
          <w:szCs w:val="21"/>
        </w:rPr>
        <w:lastRenderedPageBreak/>
        <w:t>Антикоррупционная оговорка</w:t>
      </w:r>
    </w:p>
    <w:p w14:paraId="5A09BFBD" w14:textId="77777777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а:</w:t>
      </w:r>
    </w:p>
    <w:p w14:paraId="22AB4FA8" w14:textId="6F711C42" w:rsidR="008276A4" w:rsidRPr="00BE063E" w:rsidRDefault="001A5D5A" w:rsidP="003B7473">
      <w:pPr>
        <w:tabs>
          <w:tab w:val="left" w:pos="142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BE063E">
        <w:rPr>
          <w:sz w:val="21"/>
          <w:szCs w:val="21"/>
        </w:rPr>
        <w:t xml:space="preserve"> публичной власти</w:t>
      </w:r>
      <w:r w:rsidRPr="00BE063E">
        <w:rPr>
          <w:sz w:val="21"/>
          <w:szCs w:val="21"/>
        </w:rPr>
        <w:t xml:space="preserve">, должностным лицам, лицам, которые </w:t>
      </w:r>
      <w:r w:rsidR="00B55250" w:rsidRPr="00BE063E">
        <w:rPr>
          <w:sz w:val="21"/>
          <w:szCs w:val="21"/>
        </w:rPr>
        <w:t xml:space="preserve">являются </w:t>
      </w:r>
      <w:r w:rsidRPr="00BE063E">
        <w:rPr>
          <w:sz w:val="21"/>
          <w:szCs w:val="21"/>
        </w:rPr>
        <w:t>близким</w:t>
      </w:r>
      <w:r w:rsidR="00B55250" w:rsidRPr="00BE063E">
        <w:rPr>
          <w:sz w:val="21"/>
          <w:szCs w:val="21"/>
        </w:rPr>
        <w:t>и</w:t>
      </w:r>
      <w:r w:rsidRPr="00BE063E">
        <w:rPr>
          <w:sz w:val="21"/>
          <w:szCs w:val="21"/>
        </w:rPr>
        <w:t xml:space="preserve"> родственниками должностных лиц</w:t>
      </w:r>
      <w:r w:rsidR="004D74A9" w:rsidRPr="00BE063E">
        <w:rPr>
          <w:sz w:val="21"/>
          <w:szCs w:val="21"/>
        </w:rPr>
        <w:t xml:space="preserve"> органов публичной власти</w:t>
      </w:r>
      <w:r w:rsidRPr="00BE063E">
        <w:rPr>
          <w:sz w:val="21"/>
          <w:szCs w:val="21"/>
        </w:rPr>
        <w:t>, либо лицам, иным образом связанным с государств</w:t>
      </w:r>
      <w:r w:rsidR="004D74A9" w:rsidRPr="00BE063E">
        <w:rPr>
          <w:sz w:val="21"/>
          <w:szCs w:val="21"/>
        </w:rPr>
        <w:t>енной властью</w:t>
      </w:r>
      <w:r w:rsidRPr="00BE063E">
        <w:rPr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у.</w:t>
      </w:r>
    </w:p>
    <w:p w14:paraId="211BA318" w14:textId="6935D4DA" w:rsidR="008276A4" w:rsidRPr="00BE063E" w:rsidRDefault="001A5D5A" w:rsidP="003B7473">
      <w:pPr>
        <w:tabs>
          <w:tab w:val="left" w:pos="142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77777777" w:rsidR="008276A4" w:rsidRPr="00BE063E" w:rsidRDefault="001A5D5A">
      <w:pPr>
        <w:pStyle w:val="a4"/>
        <w:numPr>
          <w:ilvl w:val="2"/>
          <w:numId w:val="8"/>
        </w:numPr>
        <w:tabs>
          <w:tab w:val="left" w:pos="142"/>
          <w:tab w:val="left" w:pos="1134"/>
          <w:tab w:val="left" w:pos="1276"/>
        </w:tabs>
        <w:ind w:hanging="11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Не совершать иных действий, нарушающих действующее антикоррупционное законодательство. </w:t>
      </w:r>
    </w:p>
    <w:p w14:paraId="61966133" w14:textId="4A0CF4F3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В случае возникновения у Стороны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BE063E" w:rsidRDefault="008276A4">
      <w:pPr>
        <w:tabs>
          <w:tab w:val="left" w:pos="1134"/>
        </w:tabs>
        <w:rPr>
          <w:sz w:val="21"/>
          <w:szCs w:val="21"/>
        </w:rPr>
      </w:pPr>
    </w:p>
    <w:p w14:paraId="04200696" w14:textId="77777777" w:rsidR="008276A4" w:rsidRPr="00BE063E" w:rsidRDefault="001A5D5A" w:rsidP="00C84425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BE063E">
        <w:rPr>
          <w:rFonts w:ascii="Times New Roman" w:hAnsi="Times New Roman"/>
          <w:b/>
          <w:sz w:val="21"/>
          <w:szCs w:val="21"/>
        </w:rPr>
        <w:t>Обстоятельства непреодолимой силы</w:t>
      </w:r>
    </w:p>
    <w:p w14:paraId="5BA958E5" w14:textId="710C1040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а.</w:t>
      </w:r>
    </w:p>
    <w:p w14:paraId="5684EF21" w14:textId="6827A7BE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BE063E" w:rsidRDefault="008276A4">
      <w:pPr>
        <w:jc w:val="center"/>
        <w:rPr>
          <w:b/>
          <w:sz w:val="21"/>
          <w:szCs w:val="21"/>
        </w:rPr>
      </w:pPr>
    </w:p>
    <w:p w14:paraId="7ADF826E" w14:textId="461F670A" w:rsidR="008276A4" w:rsidRPr="00BE063E" w:rsidRDefault="001A5D5A" w:rsidP="00C84425">
      <w:pPr>
        <w:pStyle w:val="a4"/>
        <w:widowControl/>
        <w:numPr>
          <w:ilvl w:val="0"/>
          <w:numId w:val="1"/>
        </w:numPr>
        <w:tabs>
          <w:tab w:val="left" w:pos="1134"/>
        </w:tabs>
        <w:ind w:left="0" w:firstLine="0"/>
        <w:contextualSpacing w:val="0"/>
        <w:jc w:val="center"/>
        <w:rPr>
          <w:rFonts w:ascii="Times New Roman" w:hAnsi="Times New Roman"/>
          <w:b/>
          <w:sz w:val="21"/>
          <w:szCs w:val="21"/>
        </w:rPr>
      </w:pPr>
      <w:r w:rsidRPr="00BE063E">
        <w:rPr>
          <w:rFonts w:ascii="Times New Roman" w:hAnsi="Times New Roman"/>
          <w:b/>
          <w:sz w:val="21"/>
          <w:szCs w:val="21"/>
        </w:rPr>
        <w:t xml:space="preserve">Порядок изменения и расторжения </w:t>
      </w:r>
      <w:r w:rsidR="004A0884" w:rsidRPr="00BE063E">
        <w:rPr>
          <w:rFonts w:ascii="Times New Roman" w:hAnsi="Times New Roman"/>
          <w:b/>
          <w:sz w:val="21"/>
          <w:szCs w:val="21"/>
        </w:rPr>
        <w:t>Контракт</w:t>
      </w:r>
      <w:r w:rsidRPr="00BE063E">
        <w:rPr>
          <w:rFonts w:ascii="Times New Roman" w:hAnsi="Times New Roman"/>
          <w:b/>
          <w:sz w:val="21"/>
          <w:szCs w:val="21"/>
        </w:rPr>
        <w:t>а</w:t>
      </w:r>
    </w:p>
    <w:p w14:paraId="6B9BBD21" w14:textId="2BCBADB8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</w:t>
      </w:r>
      <w:r w:rsidR="006D03A1" w:rsidRPr="00BE063E">
        <w:rPr>
          <w:rFonts w:ascii="Times New Roman" w:hAnsi="Times New Roman"/>
          <w:sz w:val="21"/>
          <w:szCs w:val="21"/>
        </w:rPr>
        <w:t xml:space="preserve"> и Федерального закона от 05.04.2013 № 44-ФЗ «О </w:t>
      </w:r>
      <w:r w:rsidR="00961738" w:rsidRPr="00BE063E">
        <w:rPr>
          <w:rFonts w:ascii="Times New Roman" w:hAnsi="Times New Roman"/>
          <w:sz w:val="21"/>
          <w:szCs w:val="21"/>
        </w:rPr>
        <w:t>к</w:t>
      </w:r>
      <w:r w:rsidR="004A0884" w:rsidRPr="00BE063E">
        <w:rPr>
          <w:rFonts w:ascii="Times New Roman" w:hAnsi="Times New Roman"/>
          <w:sz w:val="21"/>
          <w:szCs w:val="21"/>
        </w:rPr>
        <w:t>онтракт</w:t>
      </w:r>
      <w:r w:rsidR="006D03A1" w:rsidRPr="00BE063E">
        <w:rPr>
          <w:rFonts w:ascii="Times New Roman" w:hAnsi="Times New Roman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 пропорционально дополнительному объёму поставки товара</w:t>
      </w:r>
      <w:r w:rsidR="00A4334C" w:rsidRPr="00BE063E">
        <w:rPr>
          <w:rFonts w:ascii="Times New Roman" w:hAnsi="Times New Roman"/>
          <w:sz w:val="21"/>
          <w:szCs w:val="21"/>
        </w:rPr>
        <w:t xml:space="preserve">, </w:t>
      </w:r>
      <w:r w:rsidRPr="00BE063E">
        <w:rPr>
          <w:rFonts w:ascii="Times New Roman" w:hAnsi="Times New Roman"/>
          <w:sz w:val="21"/>
          <w:szCs w:val="21"/>
        </w:rPr>
        <w:t xml:space="preserve">исходя из установленной в настоящем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а.</w:t>
      </w:r>
    </w:p>
    <w:p w14:paraId="137E0DC3" w14:textId="5C3E0118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При уменьшении предусмотренного настоящим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 исходя из цены товара.</w:t>
      </w:r>
    </w:p>
    <w:p w14:paraId="65E29D25" w14:textId="58DD236B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Расторжение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BE063E">
          <w:rPr>
            <w:rFonts w:ascii="Times New Roman" w:hAnsi="Times New Roman"/>
            <w:sz w:val="21"/>
            <w:szCs w:val="21"/>
          </w:rPr>
          <w:t>гражданским законодательством</w:t>
        </w:r>
      </w:hyperlink>
      <w:r w:rsidRPr="00BE063E">
        <w:rPr>
          <w:rFonts w:ascii="Times New Roman" w:hAnsi="Times New Roman"/>
          <w:sz w:val="21"/>
          <w:szCs w:val="21"/>
        </w:rPr>
        <w:t>.</w:t>
      </w:r>
    </w:p>
    <w:p w14:paraId="41B39432" w14:textId="6F97165D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lastRenderedPageBreak/>
        <w:t xml:space="preserve">Причиной одностороннего отказа Стороны от исполнения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является существенное нарушение условий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 другой Стороной.</w:t>
      </w:r>
    </w:p>
    <w:p w14:paraId="21491064" w14:textId="06879255" w:rsidR="008276A4" w:rsidRPr="00BE063E" w:rsidRDefault="001A5D5A">
      <w:pPr>
        <w:pStyle w:val="Textbody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Поставщик вправе требовать расторжения настоящего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а в случаях:</w:t>
      </w:r>
    </w:p>
    <w:p w14:paraId="0B069816" w14:textId="77777777" w:rsidR="008276A4" w:rsidRPr="00BE063E" w:rsidRDefault="001A5D5A">
      <w:pPr>
        <w:pStyle w:val="a4"/>
        <w:numPr>
          <w:ilvl w:val="2"/>
          <w:numId w:val="9"/>
        </w:numPr>
        <w:tabs>
          <w:tab w:val="left" w:pos="1276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1705299C" w14:textId="77777777" w:rsidR="008276A4" w:rsidRPr="00BE063E" w:rsidRDefault="008276A4">
      <w:pPr>
        <w:pStyle w:val="Textbody"/>
        <w:spacing w:line="240" w:lineRule="atLeast"/>
        <w:jc w:val="left"/>
        <w:rPr>
          <w:b/>
          <w:sz w:val="21"/>
          <w:szCs w:val="21"/>
        </w:rPr>
      </w:pPr>
    </w:p>
    <w:p w14:paraId="3C1A0031" w14:textId="77777777" w:rsidR="008276A4" w:rsidRPr="00BE063E" w:rsidRDefault="001A5D5A" w:rsidP="00C84425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Порядок разрешения споров</w:t>
      </w:r>
    </w:p>
    <w:p w14:paraId="4C862C52" w14:textId="608F9715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Все возникшие при исполнении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621DF946" w:rsidR="008276A4" w:rsidRPr="00BE063E" w:rsidRDefault="001A5D5A" w:rsidP="00235ADB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77777777" w:rsidR="006241E1" w:rsidRPr="00BE063E" w:rsidRDefault="006241E1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sz w:val="21"/>
          <w:szCs w:val="21"/>
        </w:rPr>
      </w:pPr>
    </w:p>
    <w:p w14:paraId="3EA520F9" w14:textId="1D6BA817" w:rsidR="00462866" w:rsidRPr="00BE063E" w:rsidRDefault="00462866" w:rsidP="00C84425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sz w:val="21"/>
          <w:szCs w:val="21"/>
        </w:rPr>
      </w:pPr>
      <w:bookmarkStart w:id="8" w:name="_Hlk137569887"/>
      <w:bookmarkStart w:id="9" w:name="_Hlk149214074"/>
      <w:r w:rsidRPr="00BE063E">
        <w:rPr>
          <w:b/>
          <w:sz w:val="21"/>
          <w:szCs w:val="21"/>
        </w:rPr>
        <w:t>Электронный документооборот</w:t>
      </w:r>
    </w:p>
    <w:p w14:paraId="5FEEB8C3" w14:textId="3FD432BA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4AAADCF7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17EBCFF1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4C950CB8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741C5A92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>Стороны обмениваются электронными документами напрямую</w:t>
      </w:r>
      <w:r w:rsidR="00F31ABD">
        <w:rPr>
          <w:rFonts w:ascii="Times New Roman" w:hAnsi="Times New Roman"/>
          <w:sz w:val="21"/>
          <w:szCs w:val="21"/>
        </w:rPr>
        <w:t xml:space="preserve"> и (или) с </w:t>
      </w:r>
      <w:r w:rsidR="00462866" w:rsidRPr="00BE063E">
        <w:rPr>
          <w:rFonts w:ascii="Times New Roman" w:hAnsi="Times New Roman"/>
          <w:sz w:val="21"/>
          <w:szCs w:val="21"/>
        </w:rPr>
        <w:t>привлечени</w:t>
      </w:r>
      <w:r w:rsidR="00F31ABD">
        <w:rPr>
          <w:rFonts w:ascii="Times New Roman" w:hAnsi="Times New Roman"/>
          <w:sz w:val="21"/>
          <w:szCs w:val="21"/>
        </w:rPr>
        <w:t>ем</w:t>
      </w:r>
      <w:r w:rsidR="00462866" w:rsidRPr="00BE063E">
        <w:rPr>
          <w:rFonts w:ascii="Times New Roman" w:hAnsi="Times New Roman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16EEDCB1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8D55A5" w:rsidRPr="00BE063E">
        <w:rPr>
          <w:rFonts w:ascii="Times New Roman" w:hAnsi="Times New Roman"/>
          <w:sz w:val="21"/>
          <w:szCs w:val="21"/>
        </w:rPr>
        <w:t xml:space="preserve">письменно </w:t>
      </w:r>
      <w:r w:rsidR="00462866" w:rsidRPr="00BE063E">
        <w:rPr>
          <w:rFonts w:ascii="Times New Roman" w:hAnsi="Times New Roman"/>
          <w:sz w:val="21"/>
          <w:szCs w:val="21"/>
        </w:rPr>
        <w:t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3706E586" w14:textId="64951F41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47DD0037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 xml:space="preserve">Наличие </w:t>
      </w:r>
      <w:r w:rsidR="004A0884" w:rsidRPr="00BE063E">
        <w:rPr>
          <w:rFonts w:ascii="Times New Roman" w:hAnsi="Times New Roman"/>
          <w:sz w:val="21"/>
          <w:szCs w:val="21"/>
        </w:rPr>
        <w:t>договор</w:t>
      </w:r>
      <w:r w:rsidR="00462866" w:rsidRPr="00BE063E">
        <w:rPr>
          <w:rFonts w:ascii="Times New Roman" w:hAnsi="Times New Roman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bookmarkEnd w:id="8"/>
    <w:bookmarkEnd w:id="9"/>
    <w:p w14:paraId="044A4835" w14:textId="77777777" w:rsidR="00A41CC4" w:rsidRPr="00BE063E" w:rsidRDefault="00A41CC4" w:rsidP="00235ADB">
      <w:pPr>
        <w:pStyle w:val="af0"/>
        <w:spacing w:after="0"/>
        <w:ind w:firstLine="709"/>
        <w:jc w:val="both"/>
        <w:rPr>
          <w:sz w:val="21"/>
          <w:szCs w:val="21"/>
        </w:rPr>
      </w:pPr>
    </w:p>
    <w:p w14:paraId="3CE69EFA" w14:textId="77777777" w:rsidR="00F02990" w:rsidRPr="00BE063E" w:rsidRDefault="00F02990" w:rsidP="00C84425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Особые условия</w:t>
      </w:r>
    </w:p>
    <w:p w14:paraId="766DA14D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709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6D207EC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2286D9CE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2A5E6AFC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Уступка своих прав и (или) обязательств, возникающих в связи с заключением и последующим исполнением настоящего Контракта, третьим лицам без согласия другой Стороны не допускается.</w:t>
      </w:r>
    </w:p>
    <w:p w14:paraId="033B1367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Любое уведомление по настоящему Контракту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Контракте.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0C63FF55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Вся корреспонденция в адрес Сторон в рамках настоящего Контракта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Контракте адрес для получения корреспонденции. В случае направления корреспонденции по иным адресам (в том числе указанным в настоящем Контракте, помимо адреса для получения корреспонденции), данная документация считается не представленной должным образом и подлежит повторному </w:t>
      </w:r>
      <w:r w:rsidRPr="00BE063E">
        <w:rPr>
          <w:rFonts w:ascii="Times New Roman" w:hAnsi="Times New Roman"/>
          <w:sz w:val="21"/>
          <w:szCs w:val="21"/>
        </w:rPr>
        <w:lastRenderedPageBreak/>
        <w:t>направлению на адрес для получения корреспонденции в соответствии с настоящим пунктом.</w:t>
      </w:r>
    </w:p>
    <w:p w14:paraId="73471A19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Обо всех изменениях своего адреса (места нахождения), в том числе адреса для получения 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настоящем Контракте, и считаются доставленными, даже если адресат по этому адресу более не находится.</w:t>
      </w:r>
    </w:p>
    <w:p w14:paraId="09C12717" w14:textId="7D53DC8A" w:rsidR="00F02990" w:rsidRPr="00710D3B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b/>
          <w:sz w:val="21"/>
          <w:szCs w:val="21"/>
        </w:rPr>
      </w:pPr>
      <w:r w:rsidRPr="00710D3B"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 xml:space="preserve">Дата </w:t>
      </w:r>
      <w:r w:rsidRPr="00710D3B">
        <w:rPr>
          <w:rFonts w:ascii="Times New Roman" w:hAnsi="Times New Roman"/>
          <w:b/>
          <w:bCs/>
          <w:sz w:val="21"/>
          <w:szCs w:val="21"/>
        </w:rPr>
        <w:t xml:space="preserve">исполнения Контракта </w:t>
      </w:r>
      <w:r>
        <w:rPr>
          <w:rFonts w:ascii="Times New Roman" w:hAnsi="Times New Roman"/>
          <w:b/>
          <w:bCs/>
          <w:sz w:val="21"/>
          <w:szCs w:val="21"/>
        </w:rPr>
        <w:t xml:space="preserve">– </w:t>
      </w:r>
      <w:r w:rsidR="00BD2BDB">
        <w:rPr>
          <w:rFonts w:ascii="Times New Roman" w:hAnsi="Times New Roman"/>
          <w:b/>
          <w:bCs/>
          <w:sz w:val="21"/>
          <w:szCs w:val="21"/>
        </w:rPr>
        <w:t xml:space="preserve">25 </w:t>
      </w:r>
      <w:r>
        <w:rPr>
          <w:rFonts w:ascii="Times New Roman" w:hAnsi="Times New Roman"/>
          <w:b/>
          <w:bCs/>
          <w:sz w:val="21"/>
          <w:szCs w:val="21"/>
        </w:rPr>
        <w:t>июня</w:t>
      </w:r>
      <w:r w:rsidRPr="00710D3B">
        <w:rPr>
          <w:rFonts w:ascii="Times New Roman" w:hAnsi="Times New Roman"/>
          <w:b/>
          <w:bCs/>
          <w:sz w:val="21"/>
          <w:szCs w:val="21"/>
        </w:rPr>
        <w:t xml:space="preserve"> 2026 года.</w:t>
      </w:r>
    </w:p>
    <w:p w14:paraId="520544D8" w14:textId="2F5D585D" w:rsidR="00F02990" w:rsidRPr="00BE063E" w:rsidRDefault="00890DB4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  <w:r w:rsidR="00F02990" w:rsidRPr="00BE063E">
        <w:rPr>
          <w:rFonts w:ascii="Times New Roman" w:hAnsi="Times New Roman"/>
          <w:bCs/>
          <w:sz w:val="21"/>
          <w:szCs w:val="21"/>
        </w:rPr>
        <w:t>Настоящий Контракт вступает в силу с даты его подписания и</w:t>
      </w:r>
      <w:r w:rsidR="00F02990" w:rsidRPr="00BE063E">
        <w:rPr>
          <w:rFonts w:ascii="Times New Roman" w:hAnsi="Times New Roman"/>
          <w:b/>
          <w:sz w:val="21"/>
          <w:szCs w:val="21"/>
        </w:rPr>
        <w:t xml:space="preserve"> действует по </w:t>
      </w:r>
      <w:r w:rsidR="00F02990">
        <w:rPr>
          <w:rFonts w:ascii="Times New Roman" w:hAnsi="Times New Roman"/>
          <w:b/>
          <w:sz w:val="21"/>
          <w:szCs w:val="21"/>
        </w:rPr>
        <w:t>31 августа</w:t>
      </w:r>
      <w:r w:rsidR="00F02990" w:rsidRPr="00BE063E">
        <w:rPr>
          <w:rFonts w:ascii="Times New Roman" w:hAnsi="Times New Roman"/>
          <w:b/>
          <w:sz w:val="21"/>
          <w:szCs w:val="21"/>
        </w:rPr>
        <w:t xml:space="preserve"> 2026 года</w:t>
      </w:r>
      <w:r w:rsidR="00F02990">
        <w:rPr>
          <w:rFonts w:ascii="Times New Roman" w:hAnsi="Times New Roman"/>
          <w:b/>
          <w:sz w:val="21"/>
          <w:szCs w:val="21"/>
        </w:rPr>
        <w:t>,</w:t>
      </w:r>
      <w:r w:rsidR="00F02990" w:rsidRPr="00324B0A">
        <w:t xml:space="preserve"> </w:t>
      </w:r>
      <w:r w:rsidR="00F02990" w:rsidRPr="00324B0A">
        <w:rPr>
          <w:rFonts w:ascii="Times New Roman" w:hAnsi="Times New Roman"/>
          <w:b/>
          <w:sz w:val="21"/>
          <w:szCs w:val="21"/>
        </w:rPr>
        <w:t>а в части исполнения гарантийных обязательств – до истечения гарантийного срока</w:t>
      </w:r>
      <w:r w:rsidR="00F02990" w:rsidRPr="00BE063E">
        <w:rPr>
          <w:rFonts w:ascii="Times New Roman" w:hAnsi="Times New Roman"/>
          <w:b/>
          <w:sz w:val="21"/>
          <w:szCs w:val="21"/>
        </w:rPr>
        <w:t>.</w:t>
      </w:r>
      <w:r w:rsidR="00F02990" w:rsidRPr="00BE063E">
        <w:rPr>
          <w:rFonts w:ascii="Times New Roman" w:hAnsi="Times New Roman"/>
          <w:sz w:val="21"/>
          <w:szCs w:val="21"/>
        </w:rPr>
        <w:t xml:space="preserve"> Окончание срока действия Контракта не влечет прекращение обязательств Сторон, не исполненных ими на дату его прекращения, и не освобождает Стороны от ответственности за нарушение Контракта.</w:t>
      </w:r>
    </w:p>
    <w:p w14:paraId="2F2EE1BF" w14:textId="77777777" w:rsidR="00F02990" w:rsidRPr="00BE063E" w:rsidRDefault="00F02990" w:rsidP="00F02990">
      <w:pPr>
        <w:pStyle w:val="a4"/>
        <w:tabs>
          <w:tab w:val="left" w:pos="1134"/>
        </w:tabs>
        <w:ind w:left="709" w:firstLine="0"/>
        <w:rPr>
          <w:rFonts w:ascii="Times New Roman" w:hAnsi="Times New Roman"/>
          <w:sz w:val="21"/>
          <w:szCs w:val="21"/>
        </w:rPr>
      </w:pPr>
    </w:p>
    <w:p w14:paraId="715AFE01" w14:textId="77777777" w:rsidR="00A41CC4" w:rsidRPr="00BE063E" w:rsidRDefault="00A41CC4" w:rsidP="00BF05EC">
      <w:pPr>
        <w:pStyle w:val="a4"/>
        <w:tabs>
          <w:tab w:val="left" w:pos="1134"/>
        </w:tabs>
        <w:ind w:left="709" w:firstLine="0"/>
        <w:rPr>
          <w:rFonts w:ascii="Times New Roman" w:hAnsi="Times New Roman"/>
          <w:sz w:val="21"/>
          <w:szCs w:val="21"/>
        </w:rPr>
      </w:pPr>
    </w:p>
    <w:p w14:paraId="3A51386A" w14:textId="77777777" w:rsidR="008276A4" w:rsidRPr="00BE063E" w:rsidRDefault="001A5D5A" w:rsidP="00C84425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Заключительные положения</w:t>
      </w:r>
    </w:p>
    <w:p w14:paraId="103CD3FE" w14:textId="06C1BC26" w:rsidR="00C1373A" w:rsidRPr="00BE063E" w:rsidRDefault="001A5D5A" w:rsidP="00B97ABF">
      <w:pPr>
        <w:pStyle w:val="a4"/>
        <w:widowControl/>
        <w:numPr>
          <w:ilvl w:val="1"/>
          <w:numId w:val="14"/>
        </w:numPr>
        <w:tabs>
          <w:tab w:val="left" w:pos="709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BE063E" w:rsidRDefault="001A5D5A" w:rsidP="00B97ABF">
      <w:pPr>
        <w:pStyle w:val="a4"/>
        <w:widowControl/>
        <w:numPr>
          <w:ilvl w:val="1"/>
          <w:numId w:val="14"/>
        </w:numPr>
        <w:tabs>
          <w:tab w:val="left" w:pos="709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Неотъемлемой частью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является </w:t>
      </w:r>
      <w:r w:rsidRPr="00BE063E">
        <w:rPr>
          <w:rFonts w:ascii="Times New Roman" w:hAnsi="Times New Roman"/>
          <w:bCs/>
          <w:sz w:val="21"/>
          <w:szCs w:val="21"/>
        </w:rPr>
        <w:t xml:space="preserve">Приложение № 1 </w:t>
      </w:r>
      <w:r w:rsidR="00A260EE" w:rsidRPr="00BE063E">
        <w:rPr>
          <w:rFonts w:ascii="Times New Roman" w:hAnsi="Times New Roman"/>
          <w:bCs/>
          <w:sz w:val="21"/>
          <w:szCs w:val="21"/>
        </w:rPr>
        <w:t xml:space="preserve">- </w:t>
      </w:r>
      <w:r w:rsidRPr="00BE063E">
        <w:rPr>
          <w:rFonts w:ascii="Times New Roman" w:hAnsi="Times New Roman"/>
          <w:bCs/>
          <w:sz w:val="21"/>
          <w:szCs w:val="21"/>
        </w:rPr>
        <w:t>«Спецификация».</w:t>
      </w:r>
    </w:p>
    <w:p w14:paraId="51173712" w14:textId="77777777" w:rsidR="008276A4" w:rsidRPr="00BE063E" w:rsidRDefault="008276A4">
      <w:pPr>
        <w:rPr>
          <w:sz w:val="21"/>
          <w:szCs w:val="21"/>
        </w:rPr>
      </w:pPr>
    </w:p>
    <w:p w14:paraId="02A880DD" w14:textId="4624B52A" w:rsidR="008276A4" w:rsidRPr="00BE063E" w:rsidRDefault="006806E4" w:rsidP="00C84425">
      <w:pPr>
        <w:numPr>
          <w:ilvl w:val="0"/>
          <w:numId w:val="23"/>
        </w:numPr>
        <w:ind w:left="0" w:firstLine="0"/>
        <w:jc w:val="center"/>
        <w:rPr>
          <w:sz w:val="21"/>
          <w:szCs w:val="21"/>
        </w:rPr>
      </w:pPr>
      <w:r w:rsidRPr="00BE063E">
        <w:rPr>
          <w:b/>
          <w:sz w:val="21"/>
          <w:szCs w:val="21"/>
        </w:rPr>
        <w:t>Р</w:t>
      </w:r>
      <w:r w:rsidR="001A5D5A" w:rsidRPr="00BE063E">
        <w:rPr>
          <w:b/>
          <w:sz w:val="21"/>
          <w:szCs w:val="21"/>
        </w:rPr>
        <w:t xml:space="preserve">еквизиты </w:t>
      </w:r>
      <w:r w:rsidRPr="00BE063E">
        <w:rPr>
          <w:b/>
          <w:sz w:val="21"/>
          <w:szCs w:val="21"/>
        </w:rPr>
        <w:t xml:space="preserve">и подписи </w:t>
      </w:r>
      <w:r w:rsidR="009F4BA5" w:rsidRPr="00BE063E">
        <w:rPr>
          <w:b/>
          <w:sz w:val="21"/>
          <w:szCs w:val="21"/>
        </w:rPr>
        <w:t>С</w:t>
      </w:r>
      <w:r w:rsidR="001A5D5A" w:rsidRPr="00BE063E">
        <w:rPr>
          <w:b/>
          <w:sz w:val="21"/>
          <w:szCs w:val="21"/>
        </w:rPr>
        <w:t>торон.</w:t>
      </w:r>
    </w:p>
    <w:p w14:paraId="75747816" w14:textId="77777777" w:rsidR="00671561" w:rsidRPr="00BE063E" w:rsidRDefault="00671561" w:rsidP="00671561">
      <w:pPr>
        <w:ind w:left="1069"/>
        <w:rPr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6241E1" w:rsidRPr="00BE063E" w14:paraId="62FF1F72" w14:textId="77777777" w:rsidTr="008F00E1">
        <w:trPr>
          <w:gridAfter w:val="1"/>
          <w:wAfter w:w="17" w:type="dxa"/>
          <w:trHeight w:val="4338"/>
        </w:trPr>
        <w:tc>
          <w:tcPr>
            <w:tcW w:w="5093" w:type="dxa"/>
          </w:tcPr>
          <w:p w14:paraId="05856E24" w14:textId="5252DCEB" w:rsidR="006241E1" w:rsidRPr="00BE063E" w:rsidRDefault="006241E1" w:rsidP="00462866">
            <w:pPr>
              <w:widowControl w:val="0"/>
              <w:tabs>
                <w:tab w:val="left" w:pos="0"/>
              </w:tabs>
              <w:rPr>
                <w:sz w:val="21"/>
                <w:szCs w:val="21"/>
              </w:rPr>
            </w:pPr>
            <w:r w:rsidRPr="00BE063E">
              <w:rPr>
                <w:b/>
                <w:sz w:val="21"/>
                <w:szCs w:val="21"/>
              </w:rPr>
              <w:t>«Заказчик»:</w:t>
            </w:r>
          </w:p>
          <w:p w14:paraId="78F7B140" w14:textId="316DADFD" w:rsidR="008F00E1" w:rsidRPr="00BE063E" w:rsidRDefault="008F00E1" w:rsidP="008F00E1">
            <w:pPr>
              <w:tabs>
                <w:tab w:val="left" w:pos="0"/>
              </w:tabs>
              <w:spacing w:line="254" w:lineRule="auto"/>
              <w:rPr>
                <w:b/>
                <w:sz w:val="21"/>
                <w:szCs w:val="21"/>
                <w:lang w:eastAsia="en-US"/>
              </w:rPr>
            </w:pPr>
            <w:r w:rsidRPr="00BE063E">
              <w:rPr>
                <w:b/>
                <w:sz w:val="21"/>
                <w:szCs w:val="21"/>
                <w:lang w:eastAsia="en-US"/>
              </w:rPr>
              <w:t>МХАТ им. М. Горького</w:t>
            </w:r>
          </w:p>
          <w:p w14:paraId="5157D7DD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color w:val="000000" w:themeColor="text1"/>
                <w:sz w:val="21"/>
                <w:szCs w:val="21"/>
                <w:lang w:eastAsia="en-US"/>
              </w:rPr>
              <w:t xml:space="preserve">125375 </w:t>
            </w:r>
            <w:r w:rsidRPr="00BE063E">
              <w:rPr>
                <w:sz w:val="21"/>
                <w:szCs w:val="21"/>
                <w:lang w:eastAsia="en-US"/>
              </w:rPr>
              <w:t>г. Москва, Тверской бул., д. 22</w:t>
            </w:r>
          </w:p>
          <w:p w14:paraId="32011D9E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ИНН 7703041557</w:t>
            </w:r>
          </w:p>
          <w:p w14:paraId="6FD9F230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КПП 770301001</w:t>
            </w:r>
          </w:p>
          <w:p w14:paraId="172D19B2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ОКПО 04851574</w:t>
            </w:r>
          </w:p>
          <w:p w14:paraId="383F77B0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ОКТМО 4538000</w:t>
            </w:r>
          </w:p>
          <w:p w14:paraId="75DF735A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ОКОПФ 75103</w:t>
            </w:r>
          </w:p>
          <w:p w14:paraId="18592A6D" w14:textId="77777777" w:rsidR="008F00E1" w:rsidRPr="00BE063E" w:rsidRDefault="008F00E1" w:rsidP="008F00E1">
            <w:pPr>
              <w:pStyle w:val="msonormalmrcssattr"/>
              <w:shd w:val="clear" w:color="auto" w:fill="FFFFFF"/>
              <w:spacing w:before="0" w:beforeAutospacing="0" w:after="0" w:afterAutospacing="0"/>
              <w:ind w:right="117"/>
              <w:rPr>
                <w:color w:val="2C2D2E"/>
                <w:sz w:val="21"/>
                <w:szCs w:val="21"/>
              </w:rPr>
            </w:pPr>
            <w:r w:rsidRPr="00BE063E">
              <w:rPr>
                <w:color w:val="000000"/>
                <w:sz w:val="21"/>
                <w:szCs w:val="21"/>
              </w:rPr>
              <w:t>УФК по г. Москве (МХАТ им. М. Горького л/с 20736Х42820)</w:t>
            </w:r>
          </w:p>
          <w:p w14:paraId="2FBD4C46" w14:textId="77777777" w:rsidR="008F00E1" w:rsidRPr="00BE063E" w:rsidRDefault="008F00E1" w:rsidP="008F00E1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2C2D2E"/>
                <w:sz w:val="21"/>
                <w:szCs w:val="21"/>
              </w:rPr>
            </w:pPr>
            <w:r w:rsidRPr="00BE063E">
              <w:rPr>
                <w:color w:val="2C2D2E"/>
                <w:sz w:val="21"/>
                <w:szCs w:val="21"/>
              </w:rPr>
              <w:t>ОКЦ № 1 ГУ Банка России по ЦФО//</w:t>
            </w:r>
            <w:r w:rsidRPr="00BE063E">
              <w:rPr>
                <w:color w:val="000000"/>
                <w:sz w:val="21"/>
                <w:szCs w:val="21"/>
              </w:rPr>
              <w:t> УФК по г. Москве г. Москва</w:t>
            </w:r>
          </w:p>
          <w:p w14:paraId="0C23E782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БИК 004525988</w:t>
            </w:r>
          </w:p>
          <w:p w14:paraId="5875240B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Р/</w:t>
            </w:r>
            <w:proofErr w:type="spellStart"/>
            <w:r w:rsidRPr="00BE063E">
              <w:rPr>
                <w:sz w:val="21"/>
                <w:szCs w:val="21"/>
                <w:lang w:eastAsia="en-US"/>
              </w:rPr>
              <w:t>сч</w:t>
            </w:r>
            <w:proofErr w:type="spellEnd"/>
            <w:r w:rsidRPr="00BE063E">
              <w:rPr>
                <w:sz w:val="21"/>
                <w:szCs w:val="21"/>
                <w:lang w:eastAsia="en-US"/>
              </w:rPr>
              <w:t xml:space="preserve"> 03214643000000017300</w:t>
            </w:r>
          </w:p>
          <w:p w14:paraId="20F48E38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К/с 40102810545370000003</w:t>
            </w:r>
          </w:p>
          <w:p w14:paraId="6100B41D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Тел/факс (495) 697-73-99/697-44-49</w:t>
            </w:r>
          </w:p>
          <w:p w14:paraId="62C63A47" w14:textId="730A9818" w:rsidR="006241E1" w:rsidRPr="00BE063E" w:rsidRDefault="00A63C9A" w:rsidP="008F00E1">
            <w:pPr>
              <w:widowControl w:val="0"/>
              <w:rPr>
                <w:sz w:val="21"/>
                <w:szCs w:val="21"/>
              </w:rPr>
            </w:pPr>
            <w:hyperlink r:id="rId8" w:history="1">
              <w:r w:rsidR="008F00E1" w:rsidRPr="00BE063E">
                <w:rPr>
                  <w:rStyle w:val="a9"/>
                  <w:sz w:val="21"/>
                  <w:szCs w:val="21"/>
                </w:rPr>
                <w:t>info@mxat-teatr.ru</w:t>
              </w:r>
            </w:hyperlink>
          </w:p>
        </w:tc>
        <w:tc>
          <w:tcPr>
            <w:tcW w:w="4955" w:type="dxa"/>
            <w:gridSpan w:val="2"/>
          </w:tcPr>
          <w:p w14:paraId="6413DA6D" w14:textId="02FBC7B6" w:rsidR="006241E1" w:rsidRPr="00BE063E" w:rsidRDefault="006241E1" w:rsidP="00462866">
            <w:pPr>
              <w:widowControl w:val="0"/>
              <w:ind w:left="15" w:hanging="15"/>
              <w:rPr>
                <w:sz w:val="21"/>
                <w:szCs w:val="21"/>
              </w:rPr>
            </w:pPr>
            <w:r w:rsidRPr="00BE063E">
              <w:rPr>
                <w:b/>
                <w:sz w:val="21"/>
                <w:szCs w:val="21"/>
              </w:rPr>
              <w:t>«Поставщик»:</w:t>
            </w:r>
          </w:p>
          <w:p w14:paraId="2CC914F6" w14:textId="5FF69975" w:rsidR="006241E1" w:rsidRPr="00BE063E" w:rsidRDefault="006241E1" w:rsidP="00D7102C">
            <w:pPr>
              <w:widowControl w:val="0"/>
              <w:rPr>
                <w:sz w:val="21"/>
                <w:szCs w:val="21"/>
              </w:rPr>
            </w:pPr>
          </w:p>
        </w:tc>
      </w:tr>
      <w:tr w:rsidR="006241E1" w:rsidRPr="00BE063E" w14:paraId="6F57F468" w14:textId="77777777" w:rsidTr="008F00E1">
        <w:tc>
          <w:tcPr>
            <w:tcW w:w="5104" w:type="dxa"/>
            <w:gridSpan w:val="2"/>
          </w:tcPr>
          <w:p w14:paraId="203D4444" w14:textId="77777777" w:rsidR="006241E1" w:rsidRPr="00BE063E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74BB04F0" w14:textId="7CDF46D1" w:rsidR="00F02990" w:rsidRPr="00BE063E" w:rsidRDefault="002414C4" w:rsidP="00F02990">
            <w:pPr>
              <w:widowControl w:val="0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Первый </w:t>
            </w:r>
            <w:r w:rsidR="003A664D">
              <w:rPr>
                <w:sz w:val="21"/>
                <w:szCs w:val="21"/>
              </w:rPr>
              <w:t xml:space="preserve">заместитель </w:t>
            </w:r>
            <w:r w:rsidR="003A664D" w:rsidRPr="00BE063E">
              <w:rPr>
                <w:sz w:val="21"/>
                <w:szCs w:val="21"/>
              </w:rPr>
              <w:t>директора</w:t>
            </w:r>
          </w:p>
          <w:p w14:paraId="45B95AD5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72DE69BA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598B084B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45CA0BAC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732EAAEF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606090C7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739F092B" w14:textId="60E6BC0A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>__________________/</w:t>
            </w:r>
            <w:r w:rsidR="002414C4">
              <w:rPr>
                <w:sz w:val="21"/>
                <w:szCs w:val="21"/>
              </w:rPr>
              <w:t>О.А. Щукина</w:t>
            </w:r>
            <w:r w:rsidRPr="00BE063E">
              <w:rPr>
                <w:sz w:val="21"/>
                <w:szCs w:val="21"/>
              </w:rPr>
              <w:t xml:space="preserve"> /</w:t>
            </w:r>
          </w:p>
          <w:p w14:paraId="3518406A" w14:textId="5A71ED65" w:rsidR="006241E1" w:rsidRPr="00BE063E" w:rsidRDefault="006241E1" w:rsidP="00CC2BD9">
            <w:pPr>
              <w:widowControl w:val="0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BE063E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04D42898" w14:textId="54E8E631" w:rsidR="006241E1" w:rsidRPr="00BE063E" w:rsidRDefault="006241E1" w:rsidP="00462866">
            <w:pPr>
              <w:jc w:val="both"/>
              <w:rPr>
                <w:sz w:val="21"/>
                <w:szCs w:val="21"/>
              </w:rPr>
            </w:pPr>
          </w:p>
          <w:p w14:paraId="05D3D320" w14:textId="77777777" w:rsidR="008D55A5" w:rsidRPr="00BE063E" w:rsidRDefault="008D55A5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A25FCC6" w14:textId="3678C55F" w:rsidR="006241E1" w:rsidRPr="00BE063E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238AD45" w14:textId="635C0F26" w:rsidR="006241E1" w:rsidRPr="00BE063E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DBE11E6" w14:textId="0E4D885A" w:rsidR="006241E1" w:rsidRPr="00BE063E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4F749E8A" w14:textId="77777777" w:rsidR="003C3030" w:rsidRPr="00BE063E" w:rsidRDefault="003C3030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0FBAE196" w14:textId="77777777" w:rsidR="006241E1" w:rsidRPr="00BE063E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7E5F228D" w14:textId="28FAAFEC" w:rsidR="006241E1" w:rsidRPr="00BE063E" w:rsidRDefault="006241E1" w:rsidP="00462866">
            <w:pPr>
              <w:jc w:val="both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  <w:u w:val="single"/>
              </w:rPr>
              <w:t xml:space="preserve">                                            </w:t>
            </w:r>
            <w:r w:rsidRPr="00BE063E">
              <w:rPr>
                <w:sz w:val="21"/>
                <w:szCs w:val="21"/>
              </w:rPr>
              <w:t xml:space="preserve"> / </w:t>
            </w:r>
            <w:r w:rsidR="00D7102C" w:rsidRPr="00BE063E">
              <w:rPr>
                <w:sz w:val="21"/>
                <w:szCs w:val="21"/>
              </w:rPr>
              <w:t>_</w:t>
            </w:r>
            <w:r w:rsidR="00F31ABD">
              <w:rPr>
                <w:sz w:val="21"/>
                <w:szCs w:val="21"/>
              </w:rPr>
              <w:t>__________</w:t>
            </w:r>
            <w:r w:rsidRPr="00BE063E">
              <w:rPr>
                <w:sz w:val="21"/>
                <w:szCs w:val="21"/>
              </w:rPr>
              <w:t xml:space="preserve"> /</w:t>
            </w:r>
          </w:p>
          <w:p w14:paraId="66052B38" w14:textId="77777777" w:rsidR="006241E1" w:rsidRPr="00BE063E" w:rsidRDefault="006241E1" w:rsidP="00462866">
            <w:pPr>
              <w:pStyle w:val="a8"/>
              <w:widowControl w:val="0"/>
              <w:rPr>
                <w:sz w:val="21"/>
                <w:szCs w:val="21"/>
                <w:highlight w:val="yellow"/>
              </w:rPr>
            </w:pPr>
            <w:r w:rsidRPr="00BE063E">
              <w:rPr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BE063E" w:rsidRDefault="000811DA">
      <w:pPr>
        <w:ind w:left="6371" w:firstLine="709"/>
        <w:jc w:val="right"/>
        <w:rPr>
          <w:b/>
          <w:sz w:val="21"/>
          <w:szCs w:val="21"/>
        </w:rPr>
      </w:pPr>
    </w:p>
    <w:p w14:paraId="1CC87149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5B7239A8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47B128A3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6C0F05E7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34E95A0C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11C62FF5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2DC1CC50" w14:textId="773044A4" w:rsidR="008276A4" w:rsidRPr="00BE063E" w:rsidRDefault="001A5D5A" w:rsidP="00B23207">
      <w:pPr>
        <w:pageBreakBefore/>
        <w:ind w:left="6373" w:firstLine="709"/>
        <w:jc w:val="right"/>
        <w:rPr>
          <w:sz w:val="21"/>
          <w:szCs w:val="21"/>
        </w:rPr>
      </w:pPr>
      <w:r w:rsidRPr="00BE063E">
        <w:rPr>
          <w:b/>
          <w:sz w:val="21"/>
          <w:szCs w:val="21"/>
        </w:rPr>
        <w:lastRenderedPageBreak/>
        <w:t>Приложение № 1</w:t>
      </w:r>
    </w:p>
    <w:p w14:paraId="7EC7D800" w14:textId="4918FEDD" w:rsidR="008276A4" w:rsidRPr="00BE063E" w:rsidRDefault="001A5D5A">
      <w:pPr>
        <w:ind w:left="6371"/>
        <w:jc w:val="right"/>
        <w:rPr>
          <w:sz w:val="21"/>
          <w:szCs w:val="21"/>
        </w:rPr>
      </w:pPr>
      <w:r w:rsidRPr="00BE063E">
        <w:rPr>
          <w:sz w:val="21"/>
          <w:szCs w:val="21"/>
        </w:rPr>
        <w:t xml:space="preserve">к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у № </w:t>
      </w:r>
    </w:p>
    <w:p w14:paraId="53B66804" w14:textId="5BD3D9A0" w:rsidR="008276A4" w:rsidRPr="00BE063E" w:rsidRDefault="001A5D5A">
      <w:pPr>
        <w:ind w:left="6371"/>
        <w:jc w:val="right"/>
        <w:rPr>
          <w:sz w:val="21"/>
          <w:szCs w:val="21"/>
        </w:rPr>
      </w:pPr>
      <w:r w:rsidRPr="00BE063E">
        <w:rPr>
          <w:sz w:val="21"/>
          <w:szCs w:val="21"/>
        </w:rPr>
        <w:t xml:space="preserve">от </w:t>
      </w:r>
      <w:proofErr w:type="gramStart"/>
      <w:r w:rsidR="000811DA" w:rsidRPr="00BE063E">
        <w:rPr>
          <w:sz w:val="21"/>
          <w:szCs w:val="21"/>
        </w:rPr>
        <w:t>«</w:t>
      </w:r>
      <w:r w:rsidR="003C3030" w:rsidRPr="00BE063E">
        <w:rPr>
          <w:sz w:val="21"/>
          <w:szCs w:val="21"/>
        </w:rPr>
        <w:t xml:space="preserve">  </w:t>
      </w:r>
      <w:proofErr w:type="gramEnd"/>
      <w:r w:rsidR="003C3030" w:rsidRPr="00BE063E">
        <w:rPr>
          <w:sz w:val="21"/>
          <w:szCs w:val="21"/>
        </w:rPr>
        <w:t xml:space="preserve"> </w:t>
      </w:r>
      <w:r w:rsidRPr="00BE063E">
        <w:rPr>
          <w:sz w:val="21"/>
          <w:szCs w:val="21"/>
        </w:rPr>
        <w:t xml:space="preserve">» </w:t>
      </w:r>
      <w:r w:rsidR="00341D53" w:rsidRPr="00BE063E">
        <w:rPr>
          <w:sz w:val="21"/>
          <w:szCs w:val="21"/>
        </w:rPr>
        <w:t>______</w:t>
      </w:r>
      <w:r w:rsidR="00CF763A" w:rsidRPr="00BE063E">
        <w:rPr>
          <w:sz w:val="21"/>
          <w:szCs w:val="21"/>
        </w:rPr>
        <w:t xml:space="preserve"> 202</w:t>
      </w:r>
      <w:r w:rsidR="00BE063E" w:rsidRPr="00BE063E">
        <w:rPr>
          <w:sz w:val="21"/>
          <w:szCs w:val="21"/>
        </w:rPr>
        <w:t>6</w:t>
      </w:r>
      <w:r w:rsidRPr="00BE063E">
        <w:rPr>
          <w:sz w:val="21"/>
          <w:szCs w:val="21"/>
        </w:rPr>
        <w:t xml:space="preserve"> г.</w:t>
      </w:r>
    </w:p>
    <w:p w14:paraId="17C15093" w14:textId="77777777" w:rsidR="008276A4" w:rsidRPr="00BE063E" w:rsidRDefault="008276A4">
      <w:pPr>
        <w:rPr>
          <w:b/>
          <w:sz w:val="21"/>
          <w:szCs w:val="21"/>
        </w:rPr>
      </w:pPr>
    </w:p>
    <w:p w14:paraId="6E3CD930" w14:textId="77777777" w:rsidR="008276A4" w:rsidRPr="00BE063E" w:rsidRDefault="008276A4">
      <w:pPr>
        <w:ind w:firstLine="1"/>
        <w:jc w:val="center"/>
        <w:rPr>
          <w:b/>
          <w:sz w:val="21"/>
          <w:szCs w:val="21"/>
        </w:rPr>
      </w:pPr>
    </w:p>
    <w:p w14:paraId="2F64F2B6" w14:textId="77777777" w:rsidR="008276A4" w:rsidRPr="00BE063E" w:rsidRDefault="001A5D5A">
      <w:pPr>
        <w:ind w:firstLine="1"/>
        <w:jc w:val="center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Спецификация</w:t>
      </w:r>
    </w:p>
    <w:p w14:paraId="4EBFF5BA" w14:textId="77777777" w:rsidR="008276A4" w:rsidRPr="00BE063E" w:rsidRDefault="008276A4">
      <w:pPr>
        <w:ind w:firstLine="1"/>
        <w:jc w:val="center"/>
        <w:rPr>
          <w:b/>
          <w:sz w:val="21"/>
          <w:szCs w:val="21"/>
        </w:rPr>
      </w:pPr>
    </w:p>
    <w:p w14:paraId="3542B098" w14:textId="77777777" w:rsidR="008276A4" w:rsidRPr="00BE063E" w:rsidRDefault="008276A4">
      <w:pPr>
        <w:ind w:firstLine="1"/>
        <w:jc w:val="center"/>
        <w:rPr>
          <w:sz w:val="21"/>
          <w:szCs w:val="21"/>
        </w:rPr>
      </w:pPr>
    </w:p>
    <w:tbl>
      <w:tblPr>
        <w:tblW w:w="10295" w:type="dxa"/>
        <w:tblInd w:w="-7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7"/>
        <w:gridCol w:w="3172"/>
        <w:gridCol w:w="664"/>
        <w:gridCol w:w="693"/>
        <w:gridCol w:w="9"/>
        <w:gridCol w:w="808"/>
        <w:gridCol w:w="1086"/>
        <w:gridCol w:w="2187"/>
        <w:gridCol w:w="7"/>
        <w:gridCol w:w="1084"/>
        <w:gridCol w:w="170"/>
      </w:tblGrid>
      <w:tr w:rsidR="009B33B6" w:rsidRPr="00BE063E" w14:paraId="03B7E39A" w14:textId="77777777" w:rsidTr="006612B2">
        <w:trPr>
          <w:trHeight w:hRule="exact" w:val="1356"/>
        </w:trPr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7D90C2" w14:textId="015531F4" w:rsidR="009B33B6" w:rsidRPr="00BE063E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№</w:t>
            </w:r>
            <w:r w:rsidR="002414C4">
              <w:rPr>
                <w:b/>
                <w:iCs/>
                <w:sz w:val="21"/>
                <w:szCs w:val="21"/>
              </w:rPr>
              <w:t xml:space="preserve"> п/п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BE063E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Наименование товара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BE063E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Ед.</w:t>
            </w:r>
            <w:r w:rsidRPr="00BE063E">
              <w:rPr>
                <w:b/>
                <w:iCs/>
                <w:sz w:val="21"/>
                <w:szCs w:val="21"/>
              </w:rPr>
              <w:br/>
              <w:t>изм.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BE063E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Кол-во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25E36F86" w:rsidR="009B33B6" w:rsidRPr="00BE063E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 xml:space="preserve">Цена с НДС </w:t>
            </w:r>
            <w:r w:rsidR="004A01C5">
              <w:rPr>
                <w:b/>
                <w:iCs/>
                <w:sz w:val="21"/>
                <w:szCs w:val="21"/>
              </w:rPr>
              <w:t>___</w:t>
            </w:r>
            <w:r w:rsidRPr="00BE063E">
              <w:rPr>
                <w:b/>
                <w:iCs/>
                <w:sz w:val="21"/>
                <w:szCs w:val="21"/>
              </w:rPr>
              <w:t xml:space="preserve">, </w:t>
            </w:r>
            <w:r w:rsidR="00393AB4">
              <w:rPr>
                <w:b/>
                <w:iCs/>
                <w:sz w:val="21"/>
                <w:szCs w:val="21"/>
              </w:rPr>
              <w:t xml:space="preserve">в </w:t>
            </w:r>
            <w:r w:rsidRPr="00BE063E">
              <w:rPr>
                <w:b/>
                <w:iCs/>
                <w:sz w:val="21"/>
                <w:szCs w:val="21"/>
              </w:rPr>
              <w:t>руб.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BE063E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Сумма с</w:t>
            </w:r>
          </w:p>
          <w:p w14:paraId="0B0EB9BB" w14:textId="51E50904" w:rsidR="009B33B6" w:rsidRPr="00BE063E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 xml:space="preserve">НДС %, </w:t>
            </w:r>
            <w:r w:rsidR="00393AB4">
              <w:rPr>
                <w:b/>
                <w:iCs/>
                <w:sz w:val="21"/>
                <w:szCs w:val="21"/>
              </w:rPr>
              <w:t xml:space="preserve">в </w:t>
            </w:r>
            <w:r w:rsidRPr="00BE063E">
              <w:rPr>
                <w:b/>
                <w:iCs/>
                <w:sz w:val="21"/>
                <w:szCs w:val="21"/>
              </w:rPr>
              <w:t>руб.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BE063E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BE063E" w:rsidRDefault="009B33B6" w:rsidP="000850FC">
            <w:pPr>
              <w:widowControl w:val="0"/>
              <w:jc w:val="center"/>
              <w:rPr>
                <w:b/>
                <w:iCs/>
                <w:sz w:val="21"/>
                <w:szCs w:val="21"/>
              </w:rPr>
            </w:pPr>
          </w:p>
          <w:p w14:paraId="4847C0AF" w14:textId="3617278B" w:rsidR="009B33B6" w:rsidRPr="00BE063E" w:rsidRDefault="009B33B6" w:rsidP="000850FC">
            <w:pPr>
              <w:widowControl w:val="0"/>
              <w:jc w:val="center"/>
              <w:rPr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ОКПД2</w:t>
            </w:r>
            <w:r w:rsidR="00393AB4">
              <w:rPr>
                <w:b/>
                <w:iCs/>
                <w:sz w:val="21"/>
                <w:szCs w:val="21"/>
              </w:rPr>
              <w:t>/ КТРУ</w:t>
            </w:r>
          </w:p>
        </w:tc>
      </w:tr>
      <w:tr w:rsidR="00F51AC7" w:rsidRPr="00BE063E" w14:paraId="43441CCC" w14:textId="77777777" w:rsidTr="006612B2">
        <w:trPr>
          <w:trHeight w:val="153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33F3F" w14:textId="0A3DE30F" w:rsidR="00F51AC7" w:rsidRPr="00BE063E" w:rsidRDefault="00F51AC7" w:rsidP="00F51AC7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BE063E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D9070" w14:textId="5C1F32E0" w:rsidR="00D6086D" w:rsidRPr="003A664D" w:rsidRDefault="00D6086D" w:rsidP="003A664D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  <w:r w:rsidRPr="003A664D">
              <w:rPr>
                <w:color w:val="000000"/>
                <w:sz w:val="21"/>
                <w:szCs w:val="21"/>
              </w:rPr>
              <w:t>Моноблок</w:t>
            </w:r>
            <w:r w:rsidRPr="003A664D">
              <w:rPr>
                <w:color w:val="000000"/>
                <w:sz w:val="21"/>
                <w:szCs w:val="21"/>
                <w:lang w:val="en-US"/>
              </w:rPr>
              <w:t xml:space="preserve"> 27'' MSI PRO AP272P 14M-617XRU </w:t>
            </w:r>
            <w:r w:rsidRPr="00D6086D">
              <w:rPr>
                <w:color w:val="000000"/>
                <w:sz w:val="21"/>
                <w:szCs w:val="21"/>
              </w:rPr>
              <w:t>Артикул</w:t>
            </w:r>
            <w:r w:rsidRPr="003A664D">
              <w:rPr>
                <w:color w:val="000000"/>
                <w:sz w:val="21"/>
                <w:szCs w:val="21"/>
                <w:lang w:val="en-US"/>
              </w:rPr>
              <w:t xml:space="preserve"> </w:t>
            </w:r>
            <w:r w:rsidRPr="003A664D">
              <w:rPr>
                <w:color w:val="2C2D2E"/>
                <w:sz w:val="21"/>
                <w:szCs w:val="21"/>
                <w:shd w:val="clear" w:color="auto" w:fill="FFFFFF"/>
                <w:lang w:val="en-US"/>
              </w:rPr>
              <w:t>9S6-AF8322-1060</w:t>
            </w:r>
          </w:p>
          <w:p w14:paraId="51BE257C" w14:textId="6C936839" w:rsidR="003372F4" w:rsidRPr="003372F4" w:rsidRDefault="00D6086D" w:rsidP="00232F4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A664D" w:rsidDel="00D6086D">
              <w:rPr>
                <w:rFonts w:eastAsiaTheme="minorHAnsi"/>
                <w:color w:val="auto"/>
                <w:sz w:val="21"/>
                <w:szCs w:val="21"/>
                <w:lang w:val="en-US" w:eastAsia="en-US"/>
              </w:rPr>
              <w:t xml:space="preserve"> </w:t>
            </w:r>
            <w:r w:rsidR="00232F4A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Гарантия</w:t>
            </w:r>
            <w:r w:rsidR="002414C4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 xml:space="preserve"> на товар -</w:t>
            </w:r>
            <w:r w:rsidR="00232F4A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 xml:space="preserve"> 12 мес</w:t>
            </w:r>
            <w:r w:rsidR="002414C4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0D879" w14:textId="43E047F9" w:rsidR="00F51AC7" w:rsidRPr="00BE063E" w:rsidRDefault="00F51AC7" w:rsidP="00F51AC7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063E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D45F1" w14:textId="3A226932" w:rsidR="00F51AC7" w:rsidRPr="00BE063E" w:rsidRDefault="00232F4A" w:rsidP="00F51AC7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0F9EF" w14:textId="24CF44E9" w:rsidR="00F51AC7" w:rsidRPr="00BE063E" w:rsidRDefault="00F51AC7" w:rsidP="00F51AC7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56B3" w14:textId="64BC3F24" w:rsidR="00F51AC7" w:rsidRPr="00BE063E" w:rsidRDefault="00F51AC7" w:rsidP="00F51AC7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0EEF7" w14:textId="256A20F7" w:rsidR="00F51AC7" w:rsidRPr="00BE063E" w:rsidRDefault="00F51AC7" w:rsidP="00F51AC7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27E" w14:textId="51997E47" w:rsidR="00F51AC7" w:rsidRPr="00020C40" w:rsidRDefault="00232F4A" w:rsidP="00F51AC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26.20.15.140/отсутствует</w:t>
            </w:r>
          </w:p>
        </w:tc>
      </w:tr>
      <w:tr w:rsidR="009749A5" w:rsidRPr="00BE063E" w14:paraId="5C921B9D" w14:textId="77777777" w:rsidTr="006612B2">
        <w:trPr>
          <w:gridAfter w:val="1"/>
          <w:wAfter w:w="170" w:type="dxa"/>
          <w:trHeight w:hRule="exact" w:val="561"/>
        </w:trPr>
        <w:tc>
          <w:tcPr>
            <w:tcW w:w="10125" w:type="dxa"/>
            <w:gridSpan w:val="11"/>
            <w:tcBorders>
              <w:top w:val="single" w:sz="4" w:space="0" w:color="000000"/>
            </w:tcBorders>
          </w:tcPr>
          <w:p w14:paraId="4F41ED6B" w14:textId="4E34BB4A" w:rsidR="00341D53" w:rsidRPr="00BE063E" w:rsidRDefault="009749A5" w:rsidP="00341D53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  <w:r w:rsidRPr="00BE063E">
              <w:rPr>
                <w:b/>
                <w:bCs/>
                <w:sz w:val="21"/>
                <w:szCs w:val="21"/>
              </w:rPr>
              <w:t xml:space="preserve">Итого: </w:t>
            </w:r>
            <w:r w:rsidR="00341D53" w:rsidRPr="00BE063E">
              <w:rPr>
                <w:b/>
                <w:sz w:val="21"/>
                <w:szCs w:val="21"/>
              </w:rPr>
              <w:t>___ рублей 00 копеек</w:t>
            </w:r>
            <w:r w:rsidR="00341D53" w:rsidRPr="00BE063E">
              <w:rPr>
                <w:sz w:val="21"/>
                <w:szCs w:val="21"/>
              </w:rPr>
              <w:t xml:space="preserve"> (_________рублей 00 копеек), в том числе НДС </w:t>
            </w:r>
            <w:r w:rsidR="002414C4">
              <w:rPr>
                <w:sz w:val="21"/>
                <w:szCs w:val="21"/>
              </w:rPr>
              <w:t>___</w:t>
            </w:r>
            <w:r w:rsidR="00341D53" w:rsidRPr="00BE063E">
              <w:rPr>
                <w:sz w:val="21"/>
                <w:szCs w:val="21"/>
              </w:rPr>
              <w:t>% – _____ рублей 00 копеек</w:t>
            </w:r>
            <w:r w:rsidR="00F41A52">
              <w:rPr>
                <w:sz w:val="21"/>
                <w:szCs w:val="21"/>
              </w:rPr>
              <w:t xml:space="preserve"> </w:t>
            </w:r>
            <w:r w:rsidR="006612B2" w:rsidRPr="006612B2">
              <w:rPr>
                <w:sz w:val="21"/>
                <w:szCs w:val="21"/>
              </w:rPr>
              <w:t>(НДС не облагается на основании ст. 346.11 НК РФ (применение упрощенной системы налогообложения)</w:t>
            </w:r>
            <w:r w:rsidR="006612B2">
              <w:rPr>
                <w:sz w:val="21"/>
                <w:szCs w:val="21"/>
              </w:rPr>
              <w:t>.</w:t>
            </w:r>
          </w:p>
          <w:p w14:paraId="2A7FA746" w14:textId="172706F0" w:rsidR="009749A5" w:rsidRPr="00BE063E" w:rsidRDefault="009749A5" w:rsidP="009749A5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1A8685ED" w14:textId="3EDFCB1B" w:rsidR="009749A5" w:rsidRPr="00BE063E" w:rsidRDefault="009749A5" w:rsidP="009749A5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484B1F8B" w14:textId="3F0AC078" w:rsidR="009749A5" w:rsidRPr="00BE063E" w:rsidRDefault="009749A5" w:rsidP="009749A5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03CEE63" w14:textId="77777777" w:rsidR="009749A5" w:rsidRPr="00BE063E" w:rsidRDefault="009749A5" w:rsidP="009749A5">
            <w:pPr>
              <w:widowControl w:val="0"/>
              <w:rPr>
                <w:sz w:val="21"/>
                <w:szCs w:val="21"/>
              </w:rPr>
            </w:pPr>
          </w:p>
        </w:tc>
      </w:tr>
      <w:tr w:rsidR="006241E1" w:rsidRPr="00BE063E" w14:paraId="78600908" w14:textId="77777777" w:rsidTr="006612B2">
        <w:trPr>
          <w:gridAfter w:val="2"/>
          <w:wAfter w:w="1254" w:type="dxa"/>
        </w:trPr>
        <w:tc>
          <w:tcPr>
            <w:tcW w:w="108" w:type="dxa"/>
          </w:tcPr>
          <w:p w14:paraId="6C3A3318" w14:textId="77777777" w:rsidR="006241E1" w:rsidRPr="00BE063E" w:rsidRDefault="006241E1" w:rsidP="009749A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845" w:type="dxa"/>
            <w:gridSpan w:val="5"/>
          </w:tcPr>
          <w:p w14:paraId="0FC7107D" w14:textId="77777777" w:rsidR="006241E1" w:rsidRPr="00BE063E" w:rsidRDefault="006241E1" w:rsidP="009749A5">
            <w:pPr>
              <w:pStyle w:val="a8"/>
              <w:widowControl w:val="0"/>
              <w:tabs>
                <w:tab w:val="right" w:pos="4746"/>
              </w:tabs>
              <w:jc w:val="both"/>
              <w:rPr>
                <w:sz w:val="21"/>
                <w:szCs w:val="21"/>
              </w:rPr>
            </w:pPr>
          </w:p>
          <w:p w14:paraId="62D04D1F" w14:textId="68D1E3BD" w:rsidR="006241E1" w:rsidRPr="00BE063E" w:rsidRDefault="006241E1" w:rsidP="009749A5">
            <w:pPr>
              <w:pStyle w:val="a8"/>
              <w:widowControl w:val="0"/>
              <w:tabs>
                <w:tab w:val="right" w:pos="4746"/>
              </w:tabs>
              <w:jc w:val="right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 xml:space="preserve">                            Подписи Сторон:</w:t>
            </w:r>
          </w:p>
          <w:p w14:paraId="611C54A2" w14:textId="416DA9CA" w:rsidR="006241E1" w:rsidRPr="00BE063E" w:rsidRDefault="00B247C6" w:rsidP="009749A5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sz w:val="21"/>
                <w:szCs w:val="21"/>
              </w:rPr>
            </w:pPr>
            <w:r w:rsidRPr="00BE063E">
              <w:rPr>
                <w:b/>
                <w:bCs/>
                <w:sz w:val="21"/>
                <w:szCs w:val="21"/>
              </w:rPr>
              <w:t xml:space="preserve"> </w:t>
            </w:r>
            <w:r w:rsidR="006241E1" w:rsidRPr="00BE063E">
              <w:rPr>
                <w:b/>
                <w:bCs/>
                <w:sz w:val="21"/>
                <w:szCs w:val="21"/>
              </w:rPr>
              <w:t>«Заказчик»:</w:t>
            </w:r>
          </w:p>
          <w:p w14:paraId="16E7B301" w14:textId="77777777" w:rsidR="006241E1" w:rsidRPr="00BE063E" w:rsidRDefault="006241E1" w:rsidP="009749A5">
            <w:pPr>
              <w:widowControl w:val="0"/>
              <w:tabs>
                <w:tab w:val="left" w:pos="0"/>
              </w:tabs>
              <w:rPr>
                <w:b/>
                <w:sz w:val="21"/>
                <w:szCs w:val="21"/>
              </w:rPr>
            </w:pPr>
            <w:r w:rsidRPr="00BE063E">
              <w:rPr>
                <w:b/>
                <w:sz w:val="21"/>
                <w:szCs w:val="21"/>
              </w:rPr>
              <w:t>МХАТ им. М. Горького</w:t>
            </w:r>
          </w:p>
          <w:p w14:paraId="51CAF345" w14:textId="77777777" w:rsidR="006241E1" w:rsidRPr="00BE063E" w:rsidRDefault="006241E1" w:rsidP="009749A5">
            <w:pPr>
              <w:pStyle w:val="a8"/>
              <w:widowControl w:val="0"/>
              <w:tabs>
                <w:tab w:val="right" w:pos="4746"/>
              </w:tabs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ab/>
            </w:r>
          </w:p>
        </w:tc>
        <w:tc>
          <w:tcPr>
            <w:tcW w:w="4088" w:type="dxa"/>
            <w:gridSpan w:val="4"/>
          </w:tcPr>
          <w:p w14:paraId="71E389F6" w14:textId="2A7609F3" w:rsidR="006241E1" w:rsidRPr="00BE063E" w:rsidRDefault="006241E1" w:rsidP="009749A5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413091C9" w14:textId="77777777" w:rsidR="006241E1" w:rsidRPr="00BE063E" w:rsidRDefault="006241E1" w:rsidP="009749A5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7CF8B512" w14:textId="27177ADC" w:rsidR="006241E1" w:rsidRPr="00BE063E" w:rsidRDefault="00B247C6" w:rsidP="009749A5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sz w:val="21"/>
                <w:szCs w:val="21"/>
              </w:rPr>
            </w:pPr>
            <w:r w:rsidRPr="00BE063E">
              <w:rPr>
                <w:b/>
                <w:bCs/>
                <w:sz w:val="21"/>
                <w:szCs w:val="21"/>
              </w:rPr>
              <w:t xml:space="preserve"> </w:t>
            </w:r>
            <w:r w:rsidR="006241E1" w:rsidRPr="00BE063E">
              <w:rPr>
                <w:b/>
                <w:bCs/>
                <w:sz w:val="21"/>
                <w:szCs w:val="21"/>
              </w:rPr>
              <w:t>«Поставщик»:</w:t>
            </w:r>
          </w:p>
          <w:p w14:paraId="09B4CE6E" w14:textId="73A8B848" w:rsidR="006241E1" w:rsidRPr="00BE063E" w:rsidRDefault="006241E1" w:rsidP="00D7102C">
            <w:pPr>
              <w:widowControl w:val="0"/>
              <w:rPr>
                <w:b/>
                <w:bCs/>
                <w:sz w:val="21"/>
                <w:szCs w:val="21"/>
              </w:rPr>
            </w:pPr>
          </w:p>
        </w:tc>
      </w:tr>
      <w:tr w:rsidR="006241E1" w:rsidRPr="00BE063E" w14:paraId="11326FAF" w14:textId="77777777" w:rsidTr="006612B2">
        <w:trPr>
          <w:gridAfter w:val="2"/>
          <w:wAfter w:w="1254" w:type="dxa"/>
        </w:trPr>
        <w:tc>
          <w:tcPr>
            <w:tcW w:w="108" w:type="dxa"/>
          </w:tcPr>
          <w:p w14:paraId="17476528" w14:textId="77777777" w:rsidR="006241E1" w:rsidRPr="00BE063E" w:rsidRDefault="006241E1" w:rsidP="009749A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845" w:type="dxa"/>
            <w:gridSpan w:val="5"/>
          </w:tcPr>
          <w:p w14:paraId="372F9F86" w14:textId="2605A470" w:rsidR="00F02990" w:rsidRPr="00BE063E" w:rsidRDefault="002414C4" w:rsidP="00F02990">
            <w:pPr>
              <w:widowControl w:val="0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Первый </w:t>
            </w:r>
            <w:r w:rsidR="003A664D">
              <w:rPr>
                <w:sz w:val="21"/>
                <w:szCs w:val="21"/>
              </w:rPr>
              <w:t xml:space="preserve">заместитель </w:t>
            </w:r>
            <w:r w:rsidR="003A664D" w:rsidRPr="00BE063E">
              <w:rPr>
                <w:sz w:val="21"/>
                <w:szCs w:val="21"/>
              </w:rPr>
              <w:t>директора</w:t>
            </w:r>
          </w:p>
          <w:p w14:paraId="3907968C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73273B8B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5BB74CB4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220686D6" w14:textId="3D67F550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>__________________/</w:t>
            </w:r>
            <w:r w:rsidR="002414C4">
              <w:rPr>
                <w:sz w:val="21"/>
                <w:szCs w:val="21"/>
              </w:rPr>
              <w:t>О.А. Щукина</w:t>
            </w:r>
            <w:r w:rsidRPr="00BE063E">
              <w:rPr>
                <w:sz w:val="21"/>
                <w:szCs w:val="21"/>
              </w:rPr>
              <w:t xml:space="preserve"> /</w:t>
            </w:r>
          </w:p>
          <w:p w14:paraId="22894678" w14:textId="592CAB88" w:rsidR="006241E1" w:rsidRPr="00BE063E" w:rsidRDefault="006241E1" w:rsidP="009749A5">
            <w:pPr>
              <w:widowControl w:val="0"/>
              <w:rPr>
                <w:sz w:val="21"/>
                <w:szCs w:val="21"/>
                <w:highlight w:val="yellow"/>
              </w:rPr>
            </w:pPr>
            <w:r w:rsidRPr="00BE063E">
              <w:rPr>
                <w:sz w:val="21"/>
                <w:szCs w:val="21"/>
              </w:rPr>
              <w:t>М.П.</w:t>
            </w:r>
          </w:p>
        </w:tc>
        <w:tc>
          <w:tcPr>
            <w:tcW w:w="4088" w:type="dxa"/>
            <w:gridSpan w:val="4"/>
          </w:tcPr>
          <w:p w14:paraId="32228069" w14:textId="3A76F83F" w:rsidR="00C02F6B" w:rsidRPr="00BE063E" w:rsidRDefault="00C02F6B" w:rsidP="00C02F6B">
            <w:pPr>
              <w:jc w:val="both"/>
              <w:rPr>
                <w:sz w:val="21"/>
                <w:szCs w:val="21"/>
              </w:rPr>
            </w:pPr>
          </w:p>
          <w:p w14:paraId="51F0478D" w14:textId="77777777" w:rsidR="004A01C5" w:rsidRPr="00BE063E" w:rsidRDefault="004A01C5" w:rsidP="00C02F6B">
            <w:pPr>
              <w:jc w:val="both"/>
              <w:rPr>
                <w:sz w:val="21"/>
                <w:szCs w:val="21"/>
              </w:rPr>
            </w:pPr>
          </w:p>
          <w:p w14:paraId="37754F34" w14:textId="77777777" w:rsidR="003C3030" w:rsidRPr="00BE063E" w:rsidRDefault="003C3030" w:rsidP="00C02F6B">
            <w:pPr>
              <w:jc w:val="both"/>
              <w:rPr>
                <w:sz w:val="21"/>
                <w:szCs w:val="21"/>
              </w:rPr>
            </w:pPr>
          </w:p>
          <w:p w14:paraId="14EEC1BE" w14:textId="77777777" w:rsidR="006241E1" w:rsidRPr="00BE063E" w:rsidRDefault="006241E1" w:rsidP="009749A5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2F67B0B1" w14:textId="28EE57C6" w:rsidR="006241E1" w:rsidRPr="00BE063E" w:rsidRDefault="006241E1" w:rsidP="009749A5">
            <w:pPr>
              <w:widowControl w:val="0"/>
              <w:jc w:val="both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>___________________/</w:t>
            </w:r>
            <w:r w:rsidR="00D7102C" w:rsidRPr="00BE063E">
              <w:rPr>
                <w:sz w:val="21"/>
                <w:szCs w:val="21"/>
              </w:rPr>
              <w:t>______</w:t>
            </w:r>
            <w:r w:rsidRPr="00BE063E">
              <w:rPr>
                <w:sz w:val="21"/>
                <w:szCs w:val="21"/>
              </w:rPr>
              <w:t xml:space="preserve"> /</w:t>
            </w:r>
          </w:p>
          <w:p w14:paraId="4BEAFE81" w14:textId="64A53B31" w:rsidR="006241E1" w:rsidRPr="00BE063E" w:rsidRDefault="006241E1" w:rsidP="009749A5">
            <w:pPr>
              <w:widowControl w:val="0"/>
              <w:jc w:val="both"/>
              <w:rPr>
                <w:sz w:val="21"/>
                <w:szCs w:val="21"/>
                <w:highlight w:val="yellow"/>
              </w:rPr>
            </w:pPr>
            <w:r w:rsidRPr="00BE063E">
              <w:rPr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BE063E" w:rsidRDefault="008276A4">
      <w:pPr>
        <w:rPr>
          <w:sz w:val="21"/>
          <w:szCs w:val="21"/>
        </w:rPr>
      </w:pPr>
    </w:p>
    <w:p w14:paraId="5AB92587" w14:textId="77777777" w:rsidR="008276A4" w:rsidRPr="00BE063E" w:rsidRDefault="008276A4">
      <w:pPr>
        <w:rPr>
          <w:sz w:val="21"/>
          <w:szCs w:val="21"/>
        </w:rPr>
      </w:pPr>
    </w:p>
    <w:sectPr w:rsidR="008276A4" w:rsidRPr="00BE063E" w:rsidSect="000811DA">
      <w:headerReference w:type="default" r:id="rId9"/>
      <w:footerReference w:type="default" r:id="rId10"/>
      <w:pgSz w:w="11906" w:h="16838"/>
      <w:pgMar w:top="709" w:right="566" w:bottom="993" w:left="1134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77C39" w14:textId="77777777" w:rsidR="00A63C9A" w:rsidRDefault="00A63C9A">
      <w:r>
        <w:separator/>
      </w:r>
    </w:p>
  </w:endnote>
  <w:endnote w:type="continuationSeparator" w:id="0">
    <w:p w14:paraId="405DBAAA" w14:textId="77777777" w:rsidR="00A63C9A" w:rsidRDefault="00A6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8276A4" w:rsidRDefault="001A5D5A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8A74AA">
      <w:rPr>
        <w:i/>
        <w:noProof/>
        <w:sz w:val="16"/>
      </w:rPr>
      <w:t>3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EAC27" w14:textId="77777777" w:rsidR="00A63C9A" w:rsidRDefault="00A63C9A">
      <w:r>
        <w:separator/>
      </w:r>
    </w:p>
  </w:footnote>
  <w:footnote w:type="continuationSeparator" w:id="0">
    <w:p w14:paraId="6E14221B" w14:textId="77777777" w:rsidR="00A63C9A" w:rsidRDefault="00A6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8276A4" w:rsidRDefault="001A5D5A">
    <w:pPr>
      <w:pStyle w:val="a6"/>
      <w:tabs>
        <w:tab w:val="clear" w:pos="4677"/>
        <w:tab w:val="clear" w:pos="9355"/>
      </w:tabs>
      <w:rPr>
        <w:i/>
        <w:sz w:val="18"/>
      </w:rPr>
    </w:pPr>
    <w:bookmarkStart w:id="10" w:name="_Hlk40476051"/>
    <w:bookmarkStart w:id="11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7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8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19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0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2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3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4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5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6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7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9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3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5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6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37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9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0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2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3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5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6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7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23"/>
  </w:num>
  <w:num w:numId="5">
    <w:abstractNumId w:val="12"/>
  </w:num>
  <w:num w:numId="6">
    <w:abstractNumId w:val="27"/>
  </w:num>
  <w:num w:numId="7">
    <w:abstractNumId w:val="18"/>
  </w:num>
  <w:num w:numId="8">
    <w:abstractNumId w:val="25"/>
  </w:num>
  <w:num w:numId="9">
    <w:abstractNumId w:val="42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43"/>
  </w:num>
  <w:num w:numId="14">
    <w:abstractNumId w:val="32"/>
  </w:num>
  <w:num w:numId="15">
    <w:abstractNumId w:val="2"/>
  </w:num>
  <w:num w:numId="16">
    <w:abstractNumId w:val="22"/>
  </w:num>
  <w:num w:numId="17">
    <w:abstractNumId w:val="47"/>
  </w:num>
  <w:num w:numId="18">
    <w:abstractNumId w:val="35"/>
  </w:num>
  <w:num w:numId="19">
    <w:abstractNumId w:val="26"/>
  </w:num>
  <w:num w:numId="20">
    <w:abstractNumId w:val="34"/>
  </w:num>
  <w:num w:numId="21">
    <w:abstractNumId w:val="33"/>
  </w:num>
  <w:num w:numId="22">
    <w:abstractNumId w:val="31"/>
  </w:num>
  <w:num w:numId="23">
    <w:abstractNumId w:val="36"/>
  </w:num>
  <w:num w:numId="24">
    <w:abstractNumId w:val="37"/>
  </w:num>
  <w:num w:numId="25">
    <w:abstractNumId w:val="29"/>
  </w:num>
  <w:num w:numId="26">
    <w:abstractNumId w:val="38"/>
  </w:num>
  <w:num w:numId="27">
    <w:abstractNumId w:val="14"/>
  </w:num>
  <w:num w:numId="28">
    <w:abstractNumId w:val="46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4"/>
  </w:num>
  <w:num w:numId="34">
    <w:abstractNumId w:val="44"/>
  </w:num>
  <w:num w:numId="35">
    <w:abstractNumId w:val="4"/>
  </w:num>
  <w:num w:numId="36">
    <w:abstractNumId w:val="28"/>
  </w:num>
  <w:num w:numId="37">
    <w:abstractNumId w:val="20"/>
  </w:num>
  <w:num w:numId="38">
    <w:abstractNumId w:val="39"/>
  </w:num>
  <w:num w:numId="39">
    <w:abstractNumId w:val="21"/>
  </w:num>
  <w:num w:numId="40">
    <w:abstractNumId w:val="45"/>
  </w:num>
  <w:num w:numId="41">
    <w:abstractNumId w:val="15"/>
  </w:num>
  <w:num w:numId="42">
    <w:abstractNumId w:val="30"/>
  </w:num>
  <w:num w:numId="43">
    <w:abstractNumId w:val="3"/>
  </w:num>
  <w:num w:numId="44">
    <w:abstractNumId w:val="19"/>
  </w:num>
  <w:num w:numId="45">
    <w:abstractNumId w:val="17"/>
  </w:num>
  <w:num w:numId="46">
    <w:abstractNumId w:val="1"/>
  </w:num>
  <w:num w:numId="47">
    <w:abstractNumId w:val="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A4"/>
    <w:rsid w:val="0001311D"/>
    <w:rsid w:val="00020C40"/>
    <w:rsid w:val="00030730"/>
    <w:rsid w:val="00030CD7"/>
    <w:rsid w:val="000376D3"/>
    <w:rsid w:val="000420FF"/>
    <w:rsid w:val="00043C44"/>
    <w:rsid w:val="00045973"/>
    <w:rsid w:val="000468EF"/>
    <w:rsid w:val="00051B26"/>
    <w:rsid w:val="000544E0"/>
    <w:rsid w:val="00056EFB"/>
    <w:rsid w:val="0006109F"/>
    <w:rsid w:val="000707F5"/>
    <w:rsid w:val="00070D17"/>
    <w:rsid w:val="00070DDE"/>
    <w:rsid w:val="000811DA"/>
    <w:rsid w:val="000850FC"/>
    <w:rsid w:val="00085E09"/>
    <w:rsid w:val="00094176"/>
    <w:rsid w:val="000A7181"/>
    <w:rsid w:val="000C428E"/>
    <w:rsid w:val="000D589A"/>
    <w:rsid w:val="000D61A7"/>
    <w:rsid w:val="000E36BE"/>
    <w:rsid w:val="000E4505"/>
    <w:rsid w:val="000E5DE0"/>
    <w:rsid w:val="000F1899"/>
    <w:rsid w:val="000F2A50"/>
    <w:rsid w:val="000F5263"/>
    <w:rsid w:val="000F5C81"/>
    <w:rsid w:val="000F5DBF"/>
    <w:rsid w:val="000F62FC"/>
    <w:rsid w:val="001009D4"/>
    <w:rsid w:val="00101459"/>
    <w:rsid w:val="0010375B"/>
    <w:rsid w:val="00107946"/>
    <w:rsid w:val="00107D58"/>
    <w:rsid w:val="0012578A"/>
    <w:rsid w:val="00127456"/>
    <w:rsid w:val="00137289"/>
    <w:rsid w:val="00141CBC"/>
    <w:rsid w:val="0014261D"/>
    <w:rsid w:val="00146F0A"/>
    <w:rsid w:val="001516E6"/>
    <w:rsid w:val="00154E45"/>
    <w:rsid w:val="00176083"/>
    <w:rsid w:val="001855D6"/>
    <w:rsid w:val="001A19F1"/>
    <w:rsid w:val="001A5D5A"/>
    <w:rsid w:val="001A7416"/>
    <w:rsid w:val="001D0962"/>
    <w:rsid w:val="001D6B97"/>
    <w:rsid w:val="001E15DC"/>
    <w:rsid w:val="001F3EB0"/>
    <w:rsid w:val="001F5579"/>
    <w:rsid w:val="001F71B2"/>
    <w:rsid w:val="00214DB0"/>
    <w:rsid w:val="0021658A"/>
    <w:rsid w:val="00220C2D"/>
    <w:rsid w:val="00231BEF"/>
    <w:rsid w:val="00232F4A"/>
    <w:rsid w:val="00235ADB"/>
    <w:rsid w:val="00237E22"/>
    <w:rsid w:val="002414C4"/>
    <w:rsid w:val="00253AAF"/>
    <w:rsid w:val="002542E2"/>
    <w:rsid w:val="00257F4A"/>
    <w:rsid w:val="00265B25"/>
    <w:rsid w:val="002734F7"/>
    <w:rsid w:val="00274BF1"/>
    <w:rsid w:val="00276962"/>
    <w:rsid w:val="00277B6E"/>
    <w:rsid w:val="00280EB5"/>
    <w:rsid w:val="002837C5"/>
    <w:rsid w:val="00290C52"/>
    <w:rsid w:val="0029696F"/>
    <w:rsid w:val="002A34ED"/>
    <w:rsid w:val="002C2060"/>
    <w:rsid w:val="002C5C37"/>
    <w:rsid w:val="002D48F1"/>
    <w:rsid w:val="002E3A9E"/>
    <w:rsid w:val="002E5EC5"/>
    <w:rsid w:val="00301032"/>
    <w:rsid w:val="00312D70"/>
    <w:rsid w:val="00323795"/>
    <w:rsid w:val="0032482B"/>
    <w:rsid w:val="003308BD"/>
    <w:rsid w:val="00330B51"/>
    <w:rsid w:val="00334D8A"/>
    <w:rsid w:val="0033595C"/>
    <w:rsid w:val="003372F4"/>
    <w:rsid w:val="003409A0"/>
    <w:rsid w:val="00341D53"/>
    <w:rsid w:val="00343EA6"/>
    <w:rsid w:val="00344D63"/>
    <w:rsid w:val="0035370F"/>
    <w:rsid w:val="00364465"/>
    <w:rsid w:val="003651AF"/>
    <w:rsid w:val="0037243C"/>
    <w:rsid w:val="003730E9"/>
    <w:rsid w:val="00381198"/>
    <w:rsid w:val="00383D66"/>
    <w:rsid w:val="00390839"/>
    <w:rsid w:val="003929C5"/>
    <w:rsid w:val="00393AB4"/>
    <w:rsid w:val="00394741"/>
    <w:rsid w:val="003A31C9"/>
    <w:rsid w:val="003A5C59"/>
    <w:rsid w:val="003A664D"/>
    <w:rsid w:val="003B0034"/>
    <w:rsid w:val="003B4BB5"/>
    <w:rsid w:val="003B7473"/>
    <w:rsid w:val="003B7673"/>
    <w:rsid w:val="003C3030"/>
    <w:rsid w:val="003D17C9"/>
    <w:rsid w:val="003F19DA"/>
    <w:rsid w:val="00401B3C"/>
    <w:rsid w:val="004026AE"/>
    <w:rsid w:val="004074A7"/>
    <w:rsid w:val="00407EC4"/>
    <w:rsid w:val="00424206"/>
    <w:rsid w:val="00430901"/>
    <w:rsid w:val="00437960"/>
    <w:rsid w:val="00441D75"/>
    <w:rsid w:val="0044578C"/>
    <w:rsid w:val="00451021"/>
    <w:rsid w:val="004510CA"/>
    <w:rsid w:val="00453626"/>
    <w:rsid w:val="004547C1"/>
    <w:rsid w:val="00456AFC"/>
    <w:rsid w:val="00462866"/>
    <w:rsid w:val="0047017A"/>
    <w:rsid w:val="0047175F"/>
    <w:rsid w:val="00473495"/>
    <w:rsid w:val="00484274"/>
    <w:rsid w:val="00487771"/>
    <w:rsid w:val="004935F6"/>
    <w:rsid w:val="00494043"/>
    <w:rsid w:val="004965D5"/>
    <w:rsid w:val="004A01C5"/>
    <w:rsid w:val="004A077C"/>
    <w:rsid w:val="004A0884"/>
    <w:rsid w:val="004A5572"/>
    <w:rsid w:val="004B1775"/>
    <w:rsid w:val="004D48DF"/>
    <w:rsid w:val="004D6D34"/>
    <w:rsid w:val="004D74A9"/>
    <w:rsid w:val="004E3F90"/>
    <w:rsid w:val="004E45E4"/>
    <w:rsid w:val="004E527A"/>
    <w:rsid w:val="004F349D"/>
    <w:rsid w:val="004F3AD2"/>
    <w:rsid w:val="004F6A34"/>
    <w:rsid w:val="005012D0"/>
    <w:rsid w:val="00503643"/>
    <w:rsid w:val="00513F24"/>
    <w:rsid w:val="005220D3"/>
    <w:rsid w:val="0052401A"/>
    <w:rsid w:val="005250E8"/>
    <w:rsid w:val="00525D05"/>
    <w:rsid w:val="00526D0D"/>
    <w:rsid w:val="00532DAD"/>
    <w:rsid w:val="00537015"/>
    <w:rsid w:val="00543855"/>
    <w:rsid w:val="00554946"/>
    <w:rsid w:val="005609A3"/>
    <w:rsid w:val="0056331F"/>
    <w:rsid w:val="005741FC"/>
    <w:rsid w:val="00576970"/>
    <w:rsid w:val="005942DA"/>
    <w:rsid w:val="005A1DC0"/>
    <w:rsid w:val="005A25A7"/>
    <w:rsid w:val="005B7193"/>
    <w:rsid w:val="005B79B7"/>
    <w:rsid w:val="005C13D2"/>
    <w:rsid w:val="005C4840"/>
    <w:rsid w:val="005D3B4F"/>
    <w:rsid w:val="005D463F"/>
    <w:rsid w:val="005D4A55"/>
    <w:rsid w:val="005E10E2"/>
    <w:rsid w:val="005E3123"/>
    <w:rsid w:val="005E4BF8"/>
    <w:rsid w:val="00603542"/>
    <w:rsid w:val="00603E2E"/>
    <w:rsid w:val="00606311"/>
    <w:rsid w:val="00606582"/>
    <w:rsid w:val="006241E1"/>
    <w:rsid w:val="00625757"/>
    <w:rsid w:val="006365F3"/>
    <w:rsid w:val="00640626"/>
    <w:rsid w:val="006413C7"/>
    <w:rsid w:val="0064384E"/>
    <w:rsid w:val="00654CCD"/>
    <w:rsid w:val="00657DE3"/>
    <w:rsid w:val="006612B2"/>
    <w:rsid w:val="00661BCC"/>
    <w:rsid w:val="006670DF"/>
    <w:rsid w:val="00671561"/>
    <w:rsid w:val="006806E4"/>
    <w:rsid w:val="006964C6"/>
    <w:rsid w:val="00697AD9"/>
    <w:rsid w:val="006A0579"/>
    <w:rsid w:val="006B095B"/>
    <w:rsid w:val="006B1231"/>
    <w:rsid w:val="006B6BE2"/>
    <w:rsid w:val="006C6264"/>
    <w:rsid w:val="006C6672"/>
    <w:rsid w:val="006C68A8"/>
    <w:rsid w:val="006D03A1"/>
    <w:rsid w:val="006D2B54"/>
    <w:rsid w:val="006D52B3"/>
    <w:rsid w:val="006F219B"/>
    <w:rsid w:val="00700168"/>
    <w:rsid w:val="0070469C"/>
    <w:rsid w:val="00705F42"/>
    <w:rsid w:val="00720F43"/>
    <w:rsid w:val="00724D12"/>
    <w:rsid w:val="00730CCB"/>
    <w:rsid w:val="00735CD8"/>
    <w:rsid w:val="0073714E"/>
    <w:rsid w:val="007408F6"/>
    <w:rsid w:val="0074539F"/>
    <w:rsid w:val="0075412A"/>
    <w:rsid w:val="00755A2E"/>
    <w:rsid w:val="0075662F"/>
    <w:rsid w:val="0077117E"/>
    <w:rsid w:val="00775536"/>
    <w:rsid w:val="007862C7"/>
    <w:rsid w:val="0079364D"/>
    <w:rsid w:val="007A3FB5"/>
    <w:rsid w:val="007A5AD4"/>
    <w:rsid w:val="007B29F2"/>
    <w:rsid w:val="007B6BD8"/>
    <w:rsid w:val="007C5D09"/>
    <w:rsid w:val="007D12C5"/>
    <w:rsid w:val="007F385F"/>
    <w:rsid w:val="007F3B11"/>
    <w:rsid w:val="007F69C2"/>
    <w:rsid w:val="008000F6"/>
    <w:rsid w:val="008054B4"/>
    <w:rsid w:val="00807995"/>
    <w:rsid w:val="00811743"/>
    <w:rsid w:val="008136B7"/>
    <w:rsid w:val="00815840"/>
    <w:rsid w:val="00820981"/>
    <w:rsid w:val="00825728"/>
    <w:rsid w:val="0082764F"/>
    <w:rsid w:val="008276A4"/>
    <w:rsid w:val="0083077F"/>
    <w:rsid w:val="00832319"/>
    <w:rsid w:val="00834FED"/>
    <w:rsid w:val="008378E2"/>
    <w:rsid w:val="00843E57"/>
    <w:rsid w:val="00852BD5"/>
    <w:rsid w:val="00853EA5"/>
    <w:rsid w:val="00861E47"/>
    <w:rsid w:val="00862545"/>
    <w:rsid w:val="00865B44"/>
    <w:rsid w:val="00867E8B"/>
    <w:rsid w:val="00890DB4"/>
    <w:rsid w:val="00892A1B"/>
    <w:rsid w:val="00893EB8"/>
    <w:rsid w:val="00896DD3"/>
    <w:rsid w:val="008A08E2"/>
    <w:rsid w:val="008A49AD"/>
    <w:rsid w:val="008A74AA"/>
    <w:rsid w:val="008B0B65"/>
    <w:rsid w:val="008C07B4"/>
    <w:rsid w:val="008C6AA3"/>
    <w:rsid w:val="008D1719"/>
    <w:rsid w:val="008D4E01"/>
    <w:rsid w:val="008D55A5"/>
    <w:rsid w:val="008D5D03"/>
    <w:rsid w:val="008E59B3"/>
    <w:rsid w:val="008F00E1"/>
    <w:rsid w:val="008F611B"/>
    <w:rsid w:val="008F7065"/>
    <w:rsid w:val="00900677"/>
    <w:rsid w:val="00906808"/>
    <w:rsid w:val="00912AF1"/>
    <w:rsid w:val="00922AF5"/>
    <w:rsid w:val="00923AC9"/>
    <w:rsid w:val="009257B9"/>
    <w:rsid w:val="00935BD3"/>
    <w:rsid w:val="00936BBC"/>
    <w:rsid w:val="00952398"/>
    <w:rsid w:val="00961738"/>
    <w:rsid w:val="0096265E"/>
    <w:rsid w:val="00970076"/>
    <w:rsid w:val="009749A5"/>
    <w:rsid w:val="00975881"/>
    <w:rsid w:val="00985564"/>
    <w:rsid w:val="00986DA0"/>
    <w:rsid w:val="009A089D"/>
    <w:rsid w:val="009A4D3D"/>
    <w:rsid w:val="009A56EA"/>
    <w:rsid w:val="009A6211"/>
    <w:rsid w:val="009B0637"/>
    <w:rsid w:val="009B077D"/>
    <w:rsid w:val="009B21C9"/>
    <w:rsid w:val="009B33B6"/>
    <w:rsid w:val="009C7FD4"/>
    <w:rsid w:val="009D5A03"/>
    <w:rsid w:val="009E1D75"/>
    <w:rsid w:val="009E595A"/>
    <w:rsid w:val="009F4BA5"/>
    <w:rsid w:val="00A063AE"/>
    <w:rsid w:val="00A07FAE"/>
    <w:rsid w:val="00A1286E"/>
    <w:rsid w:val="00A260EE"/>
    <w:rsid w:val="00A35C1E"/>
    <w:rsid w:val="00A41CC4"/>
    <w:rsid w:val="00A42F14"/>
    <w:rsid w:val="00A4334C"/>
    <w:rsid w:val="00A56C76"/>
    <w:rsid w:val="00A63C9A"/>
    <w:rsid w:val="00A759F9"/>
    <w:rsid w:val="00A8009C"/>
    <w:rsid w:val="00A83AB8"/>
    <w:rsid w:val="00A8646F"/>
    <w:rsid w:val="00A86A29"/>
    <w:rsid w:val="00A8703E"/>
    <w:rsid w:val="00A87B27"/>
    <w:rsid w:val="00A961E8"/>
    <w:rsid w:val="00A97F7C"/>
    <w:rsid w:val="00AA1B6D"/>
    <w:rsid w:val="00AB4B4E"/>
    <w:rsid w:val="00AB55F6"/>
    <w:rsid w:val="00AB63B0"/>
    <w:rsid w:val="00AD0C06"/>
    <w:rsid w:val="00AD454B"/>
    <w:rsid w:val="00AF381A"/>
    <w:rsid w:val="00AF5018"/>
    <w:rsid w:val="00AF7EA9"/>
    <w:rsid w:val="00B00062"/>
    <w:rsid w:val="00B157FA"/>
    <w:rsid w:val="00B16ED6"/>
    <w:rsid w:val="00B23207"/>
    <w:rsid w:val="00B247C6"/>
    <w:rsid w:val="00B24A16"/>
    <w:rsid w:val="00B34614"/>
    <w:rsid w:val="00B412B7"/>
    <w:rsid w:val="00B424A2"/>
    <w:rsid w:val="00B52E5B"/>
    <w:rsid w:val="00B53B28"/>
    <w:rsid w:val="00B55250"/>
    <w:rsid w:val="00B57CD1"/>
    <w:rsid w:val="00B63AF5"/>
    <w:rsid w:val="00B805D9"/>
    <w:rsid w:val="00B85FE1"/>
    <w:rsid w:val="00B87975"/>
    <w:rsid w:val="00B91099"/>
    <w:rsid w:val="00B96105"/>
    <w:rsid w:val="00B978EA"/>
    <w:rsid w:val="00B97ABF"/>
    <w:rsid w:val="00BA0DAD"/>
    <w:rsid w:val="00BA67D3"/>
    <w:rsid w:val="00BB1C9A"/>
    <w:rsid w:val="00BC2671"/>
    <w:rsid w:val="00BD2211"/>
    <w:rsid w:val="00BD2BDB"/>
    <w:rsid w:val="00BD300D"/>
    <w:rsid w:val="00BD73EA"/>
    <w:rsid w:val="00BE063E"/>
    <w:rsid w:val="00BF05EC"/>
    <w:rsid w:val="00BF1FA5"/>
    <w:rsid w:val="00BF64ED"/>
    <w:rsid w:val="00BF713A"/>
    <w:rsid w:val="00C02F6B"/>
    <w:rsid w:val="00C0630C"/>
    <w:rsid w:val="00C1373A"/>
    <w:rsid w:val="00C212CF"/>
    <w:rsid w:val="00C235C7"/>
    <w:rsid w:val="00C36042"/>
    <w:rsid w:val="00C43DC1"/>
    <w:rsid w:val="00C440F2"/>
    <w:rsid w:val="00C532F5"/>
    <w:rsid w:val="00C6058F"/>
    <w:rsid w:val="00C6168D"/>
    <w:rsid w:val="00C61982"/>
    <w:rsid w:val="00C6288D"/>
    <w:rsid w:val="00C717F9"/>
    <w:rsid w:val="00C77986"/>
    <w:rsid w:val="00C8227B"/>
    <w:rsid w:val="00C84425"/>
    <w:rsid w:val="00C87146"/>
    <w:rsid w:val="00C877DC"/>
    <w:rsid w:val="00C87D91"/>
    <w:rsid w:val="00C92905"/>
    <w:rsid w:val="00C941EC"/>
    <w:rsid w:val="00C956D9"/>
    <w:rsid w:val="00C966EC"/>
    <w:rsid w:val="00CA2AF7"/>
    <w:rsid w:val="00CA6038"/>
    <w:rsid w:val="00CB5669"/>
    <w:rsid w:val="00CC2ABA"/>
    <w:rsid w:val="00CC2BD9"/>
    <w:rsid w:val="00CE31C7"/>
    <w:rsid w:val="00CE3BE1"/>
    <w:rsid w:val="00CE4175"/>
    <w:rsid w:val="00CE6127"/>
    <w:rsid w:val="00CF763A"/>
    <w:rsid w:val="00D022B7"/>
    <w:rsid w:val="00D152DF"/>
    <w:rsid w:val="00D367EB"/>
    <w:rsid w:val="00D36D93"/>
    <w:rsid w:val="00D51C61"/>
    <w:rsid w:val="00D6086D"/>
    <w:rsid w:val="00D7102C"/>
    <w:rsid w:val="00D712E5"/>
    <w:rsid w:val="00D815A4"/>
    <w:rsid w:val="00D82F77"/>
    <w:rsid w:val="00D94565"/>
    <w:rsid w:val="00D94F22"/>
    <w:rsid w:val="00D950D3"/>
    <w:rsid w:val="00DA2E7E"/>
    <w:rsid w:val="00DA7649"/>
    <w:rsid w:val="00DB0DF7"/>
    <w:rsid w:val="00DB12B2"/>
    <w:rsid w:val="00DB2859"/>
    <w:rsid w:val="00DC3A37"/>
    <w:rsid w:val="00DC6139"/>
    <w:rsid w:val="00DC7F5C"/>
    <w:rsid w:val="00DD01C5"/>
    <w:rsid w:val="00DD552C"/>
    <w:rsid w:val="00DE079C"/>
    <w:rsid w:val="00DE597E"/>
    <w:rsid w:val="00E018F5"/>
    <w:rsid w:val="00E032A9"/>
    <w:rsid w:val="00E07488"/>
    <w:rsid w:val="00E11604"/>
    <w:rsid w:val="00E15063"/>
    <w:rsid w:val="00E16000"/>
    <w:rsid w:val="00E2006C"/>
    <w:rsid w:val="00E21954"/>
    <w:rsid w:val="00E277BC"/>
    <w:rsid w:val="00E27A57"/>
    <w:rsid w:val="00E30658"/>
    <w:rsid w:val="00E312FC"/>
    <w:rsid w:val="00E316AD"/>
    <w:rsid w:val="00E32155"/>
    <w:rsid w:val="00E326FA"/>
    <w:rsid w:val="00E4601F"/>
    <w:rsid w:val="00E551E7"/>
    <w:rsid w:val="00E57222"/>
    <w:rsid w:val="00E6133F"/>
    <w:rsid w:val="00E618C0"/>
    <w:rsid w:val="00E65CA3"/>
    <w:rsid w:val="00E82393"/>
    <w:rsid w:val="00E82699"/>
    <w:rsid w:val="00E829D2"/>
    <w:rsid w:val="00E86202"/>
    <w:rsid w:val="00E93CA8"/>
    <w:rsid w:val="00E949DA"/>
    <w:rsid w:val="00E95374"/>
    <w:rsid w:val="00E962EF"/>
    <w:rsid w:val="00EA193A"/>
    <w:rsid w:val="00EA7664"/>
    <w:rsid w:val="00EB368F"/>
    <w:rsid w:val="00EC27FA"/>
    <w:rsid w:val="00EC33FC"/>
    <w:rsid w:val="00EC38F8"/>
    <w:rsid w:val="00EC4486"/>
    <w:rsid w:val="00ED40D1"/>
    <w:rsid w:val="00EE68A6"/>
    <w:rsid w:val="00EE788D"/>
    <w:rsid w:val="00EF78C8"/>
    <w:rsid w:val="00F02990"/>
    <w:rsid w:val="00F10DC4"/>
    <w:rsid w:val="00F11B10"/>
    <w:rsid w:val="00F14869"/>
    <w:rsid w:val="00F163F0"/>
    <w:rsid w:val="00F2085E"/>
    <w:rsid w:val="00F21C86"/>
    <w:rsid w:val="00F26499"/>
    <w:rsid w:val="00F27512"/>
    <w:rsid w:val="00F31ABD"/>
    <w:rsid w:val="00F32306"/>
    <w:rsid w:val="00F328BD"/>
    <w:rsid w:val="00F41A52"/>
    <w:rsid w:val="00F46B8E"/>
    <w:rsid w:val="00F5131B"/>
    <w:rsid w:val="00F51AC7"/>
    <w:rsid w:val="00F53D98"/>
    <w:rsid w:val="00F55A24"/>
    <w:rsid w:val="00F629B8"/>
    <w:rsid w:val="00F6506B"/>
    <w:rsid w:val="00F667E1"/>
    <w:rsid w:val="00F74B11"/>
    <w:rsid w:val="00F7752E"/>
    <w:rsid w:val="00F83270"/>
    <w:rsid w:val="00FB185E"/>
    <w:rsid w:val="00FC6FD5"/>
    <w:rsid w:val="00FD7289"/>
    <w:rsid w:val="00FE5248"/>
    <w:rsid w:val="00FE7C81"/>
    <w:rsid w:val="00FF0102"/>
    <w:rsid w:val="00FF0983"/>
    <w:rsid w:val="00FF2CF0"/>
    <w:rsid w:val="00FF4A07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571D27E4-1D5A-4F03-8F3C-3795B8F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8327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8F00E1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3</cp:revision>
  <cp:lastPrinted>2023-04-27T09:56:00Z</cp:lastPrinted>
  <dcterms:created xsi:type="dcterms:W3CDTF">2026-05-27T11:50:00Z</dcterms:created>
  <dcterms:modified xsi:type="dcterms:W3CDTF">2026-05-27T11:50:00Z</dcterms:modified>
  <dc:language>ru-RU</dc:language>
</cp:coreProperties>
</file>