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48C2E" w14:textId="73D7F658" w:rsidR="001211C0" w:rsidRPr="003343F5" w:rsidRDefault="003D77E1" w:rsidP="001211C0">
      <w:pPr>
        <w:jc w:val="center"/>
        <w:rPr>
          <w:rFonts w:ascii="Times New Roman" w:hAnsi="Times New Roman"/>
          <w:b/>
          <w:bCs/>
          <w:color w:val="000000" w:themeColor="text1"/>
          <w:kern w:val="2"/>
          <w:sz w:val="24"/>
          <w:szCs w:val="24"/>
        </w:rPr>
      </w:pPr>
      <w:r w:rsidRPr="003343F5">
        <w:rPr>
          <w:rFonts w:ascii="Times New Roman" w:hAnsi="Times New Roman"/>
          <w:b/>
          <w:color w:val="000000" w:themeColor="text1"/>
          <w:sz w:val="24"/>
          <w:szCs w:val="24"/>
        </w:rPr>
        <w:t>КОНТРАКТ</w:t>
      </w:r>
      <w:r w:rsidR="001E2184" w:rsidRPr="003343F5">
        <w:rPr>
          <w:rFonts w:ascii="Times New Roman" w:hAnsi="Times New Roman"/>
          <w:b/>
          <w:color w:val="000000" w:themeColor="text1"/>
          <w:sz w:val="24"/>
          <w:szCs w:val="24"/>
        </w:rPr>
        <w:t xml:space="preserve"> </w:t>
      </w:r>
      <w:r w:rsidR="003E2FBF" w:rsidRPr="003343F5">
        <w:rPr>
          <w:rFonts w:ascii="Times New Roman" w:hAnsi="Times New Roman"/>
          <w:b/>
          <w:color w:val="000000" w:themeColor="text1"/>
          <w:sz w:val="24"/>
          <w:szCs w:val="24"/>
          <w:u w:val="single"/>
        </w:rPr>
        <w:t>№</w:t>
      </w:r>
      <w:bookmarkStart w:id="0" w:name="_Hlk98433931"/>
      <w:r w:rsidR="000F2498" w:rsidRPr="003343F5">
        <w:rPr>
          <w:rFonts w:ascii="Times New Roman" w:hAnsi="Times New Roman"/>
          <w:b/>
          <w:color w:val="000000" w:themeColor="text1"/>
          <w:sz w:val="24"/>
          <w:szCs w:val="24"/>
          <w:u w:val="single"/>
        </w:rPr>
        <w:t xml:space="preserve"> </w:t>
      </w:r>
      <w:r w:rsidR="00CA5DDA">
        <w:rPr>
          <w:rFonts w:ascii="Times New Roman" w:hAnsi="Times New Roman"/>
          <w:b/>
          <w:bCs/>
          <w:color w:val="000000" w:themeColor="text1"/>
          <w:kern w:val="2"/>
          <w:sz w:val="24"/>
          <w:szCs w:val="24"/>
          <w:u w:val="single"/>
        </w:rPr>
        <w:t>__________</w:t>
      </w:r>
    </w:p>
    <w:p w14:paraId="47739E04" w14:textId="2CE74025" w:rsidR="00610EC1" w:rsidRPr="003343F5" w:rsidRDefault="00610EC1" w:rsidP="002E0F9C">
      <w:pPr>
        <w:pStyle w:val="1"/>
        <w:spacing w:beforeAutospacing="0" w:after="0" w:afterAutospacing="0"/>
        <w:contextualSpacing/>
        <w:jc w:val="center"/>
        <w:rPr>
          <w:color w:val="000000" w:themeColor="text1"/>
          <w:kern w:val="36"/>
          <w:sz w:val="24"/>
          <w:szCs w:val="24"/>
        </w:rPr>
      </w:pPr>
    </w:p>
    <w:bookmarkEnd w:id="0"/>
    <w:p w14:paraId="7707B7AE" w14:textId="532B4AD9" w:rsidR="002930B3" w:rsidRPr="003343F5" w:rsidRDefault="007E5D7C" w:rsidP="0047796D">
      <w:pPr>
        <w:tabs>
          <w:tab w:val="right" w:pos="10206"/>
        </w:tabs>
        <w:spacing w:before="120" w:after="120" w:line="240" w:lineRule="auto"/>
        <w:rPr>
          <w:rFonts w:ascii="Times New Roman" w:hAnsi="Times New Roman"/>
          <w:color w:val="000000" w:themeColor="text1"/>
          <w:sz w:val="24"/>
          <w:szCs w:val="24"/>
        </w:rPr>
      </w:pPr>
      <w:r w:rsidRPr="003343F5">
        <w:rPr>
          <w:rFonts w:ascii="Times New Roman" w:hAnsi="Times New Roman"/>
          <w:color w:val="000000" w:themeColor="text1"/>
          <w:sz w:val="24"/>
          <w:szCs w:val="24"/>
        </w:rPr>
        <w:t>г. Москва</w:t>
      </w:r>
      <w:r w:rsidR="0047796D" w:rsidRPr="003343F5">
        <w:rPr>
          <w:rFonts w:ascii="Times New Roman" w:hAnsi="Times New Roman"/>
          <w:color w:val="000000" w:themeColor="text1"/>
          <w:sz w:val="24"/>
          <w:szCs w:val="24"/>
        </w:rPr>
        <w:tab/>
      </w:r>
      <w:r w:rsidR="00B70F3A" w:rsidRPr="003343F5">
        <w:rPr>
          <w:rFonts w:ascii="Times New Roman" w:hAnsi="Times New Roman"/>
          <w:bCs/>
          <w:color w:val="000000" w:themeColor="text1"/>
          <w:sz w:val="24"/>
          <w:szCs w:val="24"/>
        </w:rPr>
        <w:t>«</w:t>
      </w:r>
      <w:r w:rsidR="0047796D" w:rsidRPr="003343F5">
        <w:rPr>
          <w:rFonts w:ascii="Times New Roman" w:hAnsi="Times New Roman"/>
          <w:bCs/>
          <w:color w:val="000000" w:themeColor="text1"/>
          <w:sz w:val="24"/>
          <w:szCs w:val="24"/>
        </w:rPr>
        <w:t>___</w:t>
      </w:r>
      <w:r w:rsidR="00B70F3A" w:rsidRPr="003343F5">
        <w:rPr>
          <w:rFonts w:ascii="Times New Roman" w:hAnsi="Times New Roman"/>
          <w:bCs/>
          <w:color w:val="000000" w:themeColor="text1"/>
          <w:sz w:val="24"/>
          <w:szCs w:val="24"/>
        </w:rPr>
        <w:t>»</w:t>
      </w:r>
      <w:r w:rsidR="007F7B34" w:rsidRPr="003343F5">
        <w:rPr>
          <w:rFonts w:ascii="Times New Roman" w:hAnsi="Times New Roman"/>
          <w:bCs/>
          <w:color w:val="000000" w:themeColor="text1"/>
          <w:sz w:val="24"/>
          <w:szCs w:val="24"/>
        </w:rPr>
        <w:t xml:space="preserve"> </w:t>
      </w:r>
      <w:r w:rsidR="00482ADF" w:rsidRPr="003343F5">
        <w:rPr>
          <w:rFonts w:ascii="Times New Roman" w:hAnsi="Times New Roman"/>
          <w:bCs/>
          <w:color w:val="000000" w:themeColor="text1"/>
          <w:sz w:val="24"/>
          <w:szCs w:val="24"/>
        </w:rPr>
        <w:t>_______</w:t>
      </w:r>
      <w:r w:rsidR="007F7B34" w:rsidRPr="003343F5">
        <w:rPr>
          <w:rFonts w:ascii="Times New Roman" w:hAnsi="Times New Roman"/>
          <w:bCs/>
          <w:color w:val="000000" w:themeColor="text1"/>
          <w:sz w:val="24"/>
          <w:szCs w:val="24"/>
        </w:rPr>
        <w:t xml:space="preserve"> </w:t>
      </w:r>
      <w:r w:rsidRPr="003343F5">
        <w:rPr>
          <w:rFonts w:ascii="Times New Roman" w:hAnsi="Times New Roman"/>
          <w:color w:val="000000" w:themeColor="text1"/>
          <w:sz w:val="24"/>
          <w:szCs w:val="24"/>
        </w:rPr>
        <w:t>202</w:t>
      </w:r>
      <w:r w:rsidR="00482ADF" w:rsidRPr="003343F5">
        <w:rPr>
          <w:rFonts w:ascii="Times New Roman" w:hAnsi="Times New Roman"/>
          <w:color w:val="000000" w:themeColor="text1"/>
          <w:sz w:val="24"/>
          <w:szCs w:val="24"/>
        </w:rPr>
        <w:t xml:space="preserve">6 </w:t>
      </w:r>
      <w:r w:rsidRPr="003343F5">
        <w:rPr>
          <w:rFonts w:ascii="Times New Roman" w:hAnsi="Times New Roman"/>
          <w:color w:val="000000" w:themeColor="text1"/>
          <w:sz w:val="24"/>
          <w:szCs w:val="24"/>
        </w:rPr>
        <w:t>г.</w:t>
      </w:r>
    </w:p>
    <w:p w14:paraId="53BB7DB9" w14:textId="77777777" w:rsidR="003C41EF" w:rsidRPr="003343F5" w:rsidRDefault="003C41EF" w:rsidP="00A857E5">
      <w:pPr>
        <w:pStyle w:val="af3"/>
        <w:ind w:firstLine="709"/>
        <w:jc w:val="both"/>
        <w:rPr>
          <w:rFonts w:ascii="Times New Roman" w:hAnsi="Times New Roman"/>
          <w:color w:val="000000" w:themeColor="text1"/>
          <w:sz w:val="24"/>
          <w:szCs w:val="24"/>
        </w:rPr>
      </w:pPr>
      <w:bookmarkStart w:id="1" w:name="_Hlk85117526"/>
      <w:bookmarkStart w:id="2" w:name="_Hlk126580541"/>
    </w:p>
    <w:bookmarkEnd w:id="1"/>
    <w:bookmarkEnd w:id="2"/>
    <w:p w14:paraId="5E332092" w14:textId="649E9C87" w:rsidR="001E2184" w:rsidRPr="003343F5" w:rsidRDefault="00234655" w:rsidP="00A50A0A">
      <w:pPr>
        <w:pStyle w:val="1"/>
        <w:spacing w:beforeAutospacing="0" w:after="0" w:afterAutospacing="0"/>
        <w:ind w:firstLine="709"/>
        <w:jc w:val="both"/>
        <w:textAlignment w:val="baseline"/>
        <w:rPr>
          <w:b w:val="0"/>
          <w:bCs w:val="0"/>
          <w:color w:val="000000" w:themeColor="text1"/>
          <w:kern w:val="0"/>
          <w:sz w:val="24"/>
          <w:szCs w:val="24"/>
        </w:rPr>
      </w:pPr>
      <w:r w:rsidRPr="003343F5">
        <w:rPr>
          <w:b w:val="0"/>
          <w:bCs w:val="0"/>
          <w:color w:val="000000" w:themeColor="text1"/>
          <w:kern w:val="0"/>
          <w:sz w:val="24"/>
          <w:szCs w:val="24"/>
        </w:rPr>
        <w:t xml:space="preserve">Федеральное государственное бюджетное образовательное учреждение высшего образования «Российский университет спорта «ГЦОЛИФК» (РУС «ГЦОЛИФК»), именуемое в дальнейшем «Заказчик», в лице </w:t>
      </w:r>
      <w:r w:rsidR="001145C8">
        <w:rPr>
          <w:b w:val="0"/>
          <w:bCs w:val="0"/>
          <w:color w:val="000000" w:themeColor="text1"/>
          <w:kern w:val="0"/>
          <w:sz w:val="24"/>
          <w:szCs w:val="24"/>
        </w:rPr>
        <w:t>Р</w:t>
      </w:r>
      <w:r w:rsidRPr="003343F5">
        <w:rPr>
          <w:b w:val="0"/>
          <w:bCs w:val="0"/>
          <w:color w:val="000000" w:themeColor="text1"/>
          <w:kern w:val="0"/>
          <w:sz w:val="24"/>
          <w:szCs w:val="24"/>
        </w:rPr>
        <w:t>ектора Боева Максима Юрьевича, действующего на основании  Устава</w:t>
      </w:r>
      <w:r w:rsidR="00AC6631" w:rsidRPr="003343F5">
        <w:rPr>
          <w:b w:val="0"/>
          <w:bCs w:val="0"/>
          <w:color w:val="000000" w:themeColor="text1"/>
          <w:kern w:val="0"/>
          <w:sz w:val="24"/>
          <w:szCs w:val="24"/>
        </w:rPr>
        <w:t xml:space="preserve"> с одной стороны,</w:t>
      </w:r>
      <w:r w:rsidRPr="003343F5">
        <w:rPr>
          <w:b w:val="0"/>
          <w:bCs w:val="0"/>
          <w:color w:val="000000" w:themeColor="text1"/>
          <w:kern w:val="0"/>
          <w:sz w:val="24"/>
          <w:szCs w:val="24"/>
        </w:rPr>
        <w:t xml:space="preserve"> </w:t>
      </w:r>
      <w:r w:rsidR="00FF4AB4" w:rsidRPr="003343F5">
        <w:rPr>
          <w:b w:val="0"/>
          <w:bCs w:val="0"/>
          <w:color w:val="000000" w:themeColor="text1"/>
          <w:kern w:val="0"/>
          <w:sz w:val="24"/>
          <w:szCs w:val="24"/>
        </w:rPr>
        <w:t xml:space="preserve">и </w:t>
      </w:r>
      <w:r w:rsidR="005E4C45" w:rsidRPr="003343F5">
        <w:rPr>
          <w:color w:val="000000" w:themeColor="text1"/>
          <w:kern w:val="0"/>
          <w:sz w:val="24"/>
          <w:szCs w:val="24"/>
        </w:rPr>
        <w:t>____________________</w:t>
      </w:r>
      <w:r w:rsidR="00CE6543" w:rsidRPr="003343F5">
        <w:rPr>
          <w:b w:val="0"/>
          <w:bCs w:val="0"/>
          <w:color w:val="000000" w:themeColor="text1"/>
          <w:kern w:val="0"/>
          <w:sz w:val="24"/>
          <w:szCs w:val="24"/>
        </w:rPr>
        <w:t xml:space="preserve">, в лице </w:t>
      </w:r>
      <w:r w:rsidR="005E4C45" w:rsidRPr="003343F5">
        <w:rPr>
          <w:b w:val="0"/>
          <w:bCs w:val="0"/>
          <w:iCs/>
          <w:color w:val="000000" w:themeColor="text1"/>
          <w:kern w:val="0"/>
          <w:sz w:val="24"/>
          <w:szCs w:val="24"/>
        </w:rPr>
        <w:t>_____________________</w:t>
      </w:r>
      <w:r w:rsidR="00AC6631" w:rsidRPr="003343F5">
        <w:rPr>
          <w:b w:val="0"/>
          <w:bCs w:val="0"/>
          <w:color w:val="000000" w:themeColor="text1"/>
          <w:kern w:val="0"/>
          <w:sz w:val="24"/>
          <w:szCs w:val="24"/>
        </w:rPr>
        <w:t>, именуемое в дальнейшем «Поставщик», действующ</w:t>
      </w:r>
      <w:r w:rsidR="00CE6543" w:rsidRPr="003343F5">
        <w:rPr>
          <w:b w:val="0"/>
          <w:bCs w:val="0"/>
          <w:color w:val="000000" w:themeColor="text1"/>
          <w:kern w:val="0"/>
          <w:sz w:val="24"/>
          <w:szCs w:val="24"/>
        </w:rPr>
        <w:t>его</w:t>
      </w:r>
      <w:r w:rsidR="00AC6631" w:rsidRPr="003343F5">
        <w:rPr>
          <w:b w:val="0"/>
          <w:bCs w:val="0"/>
          <w:color w:val="000000" w:themeColor="text1"/>
          <w:kern w:val="0"/>
          <w:sz w:val="24"/>
          <w:szCs w:val="24"/>
        </w:rPr>
        <w:t xml:space="preserve"> на основании</w:t>
      </w:r>
      <w:r w:rsidR="004D0B54" w:rsidRPr="003343F5">
        <w:rPr>
          <w:b w:val="0"/>
          <w:bCs w:val="0"/>
          <w:color w:val="000000" w:themeColor="text1"/>
          <w:kern w:val="0"/>
          <w:sz w:val="24"/>
          <w:szCs w:val="24"/>
        </w:rPr>
        <w:t xml:space="preserve"> </w:t>
      </w:r>
      <w:r w:rsidR="005E4C45" w:rsidRPr="003343F5">
        <w:rPr>
          <w:b w:val="0"/>
          <w:bCs w:val="0"/>
          <w:color w:val="000000" w:themeColor="text1"/>
          <w:kern w:val="0"/>
          <w:sz w:val="24"/>
          <w:szCs w:val="24"/>
        </w:rPr>
        <w:t>___________</w:t>
      </w:r>
      <w:r w:rsidR="00CE6543" w:rsidRPr="003343F5">
        <w:rPr>
          <w:b w:val="0"/>
          <w:bCs w:val="0"/>
          <w:color w:val="000000" w:themeColor="text1"/>
          <w:kern w:val="0"/>
          <w:sz w:val="24"/>
          <w:szCs w:val="24"/>
        </w:rPr>
        <w:t xml:space="preserve"> </w:t>
      </w:r>
      <w:r w:rsidR="00AC1E61" w:rsidRPr="003343F5">
        <w:rPr>
          <w:b w:val="0"/>
          <w:bCs w:val="0"/>
          <w:color w:val="000000" w:themeColor="text1"/>
          <w:kern w:val="0"/>
          <w:sz w:val="24"/>
          <w:szCs w:val="24"/>
        </w:rPr>
        <w:t>с другой стороны, вместе именуемые «Стороны» и каждый в отдельности «Сторона», с соблюдением требований Гражданского кодекса Российской Федерации</w:t>
      </w:r>
      <w:r w:rsidR="00AE773D" w:rsidRPr="003343F5">
        <w:rPr>
          <w:b w:val="0"/>
          <w:bCs w:val="0"/>
          <w:color w:val="000000" w:themeColor="text1"/>
          <w:kern w:val="0"/>
          <w:sz w:val="24"/>
          <w:szCs w:val="24"/>
        </w:rPr>
        <w:t xml:space="preserve"> и в соответствии с п.</w:t>
      </w:r>
      <w:r w:rsidR="00BC05E9" w:rsidRPr="003343F5">
        <w:rPr>
          <w:b w:val="0"/>
          <w:bCs w:val="0"/>
          <w:color w:val="000000" w:themeColor="text1"/>
          <w:kern w:val="0"/>
          <w:sz w:val="24"/>
          <w:szCs w:val="24"/>
        </w:rPr>
        <w:t>5</w:t>
      </w:r>
      <w:r w:rsidRPr="003343F5">
        <w:rPr>
          <w:b w:val="0"/>
          <w:bCs w:val="0"/>
          <w:color w:val="000000" w:themeColor="text1"/>
          <w:kern w:val="0"/>
          <w:sz w:val="24"/>
          <w:szCs w:val="24"/>
        </w:rPr>
        <w:t xml:space="preserve"> </w:t>
      </w:r>
      <w:r w:rsidR="00AE773D" w:rsidRPr="003343F5">
        <w:rPr>
          <w:b w:val="0"/>
          <w:bCs w:val="0"/>
          <w:color w:val="000000" w:themeColor="text1"/>
          <w:kern w:val="0"/>
          <w:sz w:val="24"/>
          <w:szCs w:val="24"/>
        </w:rPr>
        <w:t xml:space="preserve">ч.1 ст.93 </w:t>
      </w:r>
      <w:r w:rsidR="00AC1E61" w:rsidRPr="003343F5">
        <w:rPr>
          <w:b w:val="0"/>
          <w:bCs w:val="0"/>
          <w:color w:val="000000" w:themeColor="text1"/>
          <w:kern w:val="0"/>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w:t>
      </w:r>
      <w:r w:rsidR="009170B7" w:rsidRPr="003343F5">
        <w:rPr>
          <w:b w:val="0"/>
          <w:bCs w:val="0"/>
          <w:color w:val="000000" w:themeColor="text1"/>
          <w:kern w:val="0"/>
          <w:sz w:val="24"/>
          <w:szCs w:val="24"/>
        </w:rPr>
        <w:t>, на основании результатов Закупочной сессии</w:t>
      </w:r>
      <w:r w:rsidR="000C70D1" w:rsidRPr="003343F5">
        <w:rPr>
          <w:b w:val="0"/>
          <w:bCs w:val="0"/>
          <w:color w:val="000000" w:themeColor="text1"/>
          <w:kern w:val="0"/>
          <w:sz w:val="24"/>
          <w:szCs w:val="24"/>
        </w:rPr>
        <w:t xml:space="preserve"> </w:t>
      </w:r>
      <w:r w:rsidR="00D05874" w:rsidRPr="003343F5">
        <w:rPr>
          <w:b w:val="0"/>
          <w:bCs w:val="0"/>
          <w:color w:val="000000" w:themeColor="text1"/>
          <w:kern w:val="0"/>
          <w:sz w:val="24"/>
          <w:szCs w:val="24"/>
        </w:rPr>
        <w:t>№</w:t>
      </w:r>
      <w:r w:rsidR="006C0DA0" w:rsidRPr="003343F5">
        <w:rPr>
          <w:b w:val="0"/>
          <w:bCs w:val="0"/>
          <w:color w:val="000000" w:themeColor="text1"/>
          <w:kern w:val="0"/>
          <w:sz w:val="24"/>
          <w:szCs w:val="24"/>
        </w:rPr>
        <w:t xml:space="preserve"> </w:t>
      </w:r>
      <w:r w:rsidR="00CA5DDA">
        <w:rPr>
          <w:b w:val="0"/>
          <w:bCs w:val="0"/>
          <w:color w:val="000000" w:themeColor="text1"/>
          <w:kern w:val="0"/>
          <w:sz w:val="24"/>
          <w:szCs w:val="24"/>
        </w:rPr>
        <w:t>___________________</w:t>
      </w:r>
      <w:bookmarkStart w:id="3" w:name="_GoBack"/>
      <w:bookmarkEnd w:id="3"/>
      <w:r w:rsidR="00CE6543" w:rsidRPr="003343F5">
        <w:rPr>
          <w:b w:val="0"/>
          <w:bCs w:val="0"/>
          <w:color w:val="000000" w:themeColor="text1"/>
          <w:kern w:val="0"/>
          <w:sz w:val="24"/>
          <w:szCs w:val="24"/>
        </w:rPr>
        <w:t>,</w:t>
      </w:r>
      <w:r w:rsidR="004D0B54" w:rsidRPr="003343F5">
        <w:rPr>
          <w:b w:val="0"/>
          <w:bCs w:val="0"/>
          <w:color w:val="000000" w:themeColor="text1"/>
          <w:kern w:val="0"/>
          <w:sz w:val="24"/>
          <w:szCs w:val="24"/>
        </w:rPr>
        <w:t xml:space="preserve"> </w:t>
      </w:r>
      <w:r w:rsidR="009170B7" w:rsidRPr="003343F5">
        <w:rPr>
          <w:b w:val="0"/>
          <w:bCs w:val="0"/>
          <w:color w:val="000000" w:themeColor="text1"/>
          <w:kern w:val="0"/>
          <w:sz w:val="24"/>
          <w:szCs w:val="24"/>
        </w:rPr>
        <w:t xml:space="preserve">заключили настоящий </w:t>
      </w:r>
      <w:r w:rsidR="003D77E1" w:rsidRPr="003343F5">
        <w:rPr>
          <w:b w:val="0"/>
          <w:bCs w:val="0"/>
          <w:color w:val="000000" w:themeColor="text1"/>
          <w:kern w:val="0"/>
          <w:sz w:val="24"/>
          <w:szCs w:val="24"/>
        </w:rPr>
        <w:t>контракт</w:t>
      </w:r>
      <w:r w:rsidR="009170B7" w:rsidRPr="003343F5">
        <w:rPr>
          <w:b w:val="0"/>
          <w:bCs w:val="0"/>
          <w:color w:val="000000" w:themeColor="text1"/>
          <w:kern w:val="0"/>
          <w:sz w:val="24"/>
          <w:szCs w:val="24"/>
        </w:rPr>
        <w:t xml:space="preserve"> (далее – </w:t>
      </w:r>
      <w:r w:rsidR="003D77E1" w:rsidRPr="003343F5">
        <w:rPr>
          <w:b w:val="0"/>
          <w:bCs w:val="0"/>
          <w:color w:val="000000" w:themeColor="text1"/>
          <w:kern w:val="0"/>
          <w:sz w:val="24"/>
          <w:szCs w:val="24"/>
        </w:rPr>
        <w:t>Контракт</w:t>
      </w:r>
      <w:r w:rsidR="009170B7" w:rsidRPr="003343F5">
        <w:rPr>
          <w:b w:val="0"/>
          <w:bCs w:val="0"/>
          <w:color w:val="000000" w:themeColor="text1"/>
          <w:kern w:val="0"/>
          <w:sz w:val="24"/>
          <w:szCs w:val="24"/>
        </w:rPr>
        <w:t>)</w:t>
      </w:r>
      <w:r w:rsidR="009D2D78" w:rsidRPr="003343F5">
        <w:rPr>
          <w:b w:val="0"/>
          <w:bCs w:val="0"/>
          <w:color w:val="000000" w:themeColor="text1"/>
          <w:kern w:val="0"/>
          <w:sz w:val="24"/>
          <w:szCs w:val="24"/>
        </w:rPr>
        <w:t xml:space="preserve"> </w:t>
      </w:r>
      <w:r w:rsidR="009170B7" w:rsidRPr="003343F5">
        <w:rPr>
          <w:b w:val="0"/>
          <w:bCs w:val="0"/>
          <w:color w:val="000000" w:themeColor="text1"/>
          <w:kern w:val="0"/>
          <w:sz w:val="24"/>
          <w:szCs w:val="24"/>
        </w:rPr>
        <w:t>о нижеследующем:</w:t>
      </w:r>
    </w:p>
    <w:p w14:paraId="4A1CC471" w14:textId="77777777" w:rsidR="00E67C3F" w:rsidRPr="003343F5" w:rsidRDefault="00E67C3F" w:rsidP="00CF040F">
      <w:pPr>
        <w:suppressAutoHyphens/>
        <w:snapToGrid w:val="0"/>
        <w:spacing w:after="0" w:line="240" w:lineRule="auto"/>
        <w:ind w:firstLine="709"/>
        <w:jc w:val="both"/>
        <w:rPr>
          <w:rFonts w:ascii="Times New Roman" w:hAnsi="Times New Roman"/>
          <w:color w:val="000000" w:themeColor="text1"/>
          <w:sz w:val="24"/>
          <w:szCs w:val="24"/>
        </w:rPr>
      </w:pPr>
    </w:p>
    <w:p w14:paraId="1DAA97DA" w14:textId="3E545CA8" w:rsidR="00770149" w:rsidRPr="003343F5" w:rsidRDefault="00D971EB" w:rsidP="00403BF5">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 xml:space="preserve">Статья </w:t>
      </w:r>
      <w:r w:rsidR="003D392C" w:rsidRPr="003343F5">
        <w:rPr>
          <w:rFonts w:ascii="Times New Roman" w:hAnsi="Times New Roman"/>
          <w:b/>
          <w:bCs/>
          <w:color w:val="000000" w:themeColor="text1"/>
          <w:sz w:val="24"/>
          <w:szCs w:val="24"/>
        </w:rPr>
        <w:t>1</w:t>
      </w:r>
      <w:r w:rsidR="003D77E1" w:rsidRPr="003343F5">
        <w:rPr>
          <w:rFonts w:ascii="Times New Roman" w:hAnsi="Times New Roman"/>
          <w:b/>
          <w:bCs/>
          <w:color w:val="000000" w:themeColor="text1"/>
          <w:sz w:val="24"/>
          <w:szCs w:val="24"/>
        </w:rPr>
        <w:t>. ПРЕДМЕТ КОНТРАКТА</w:t>
      </w:r>
    </w:p>
    <w:p w14:paraId="1101211A" w14:textId="357C4005" w:rsidR="00821414" w:rsidRPr="003343F5" w:rsidRDefault="00821414" w:rsidP="00821414">
      <w:pPr>
        <w:pStyle w:val="1"/>
        <w:spacing w:beforeAutospacing="0" w:after="0" w:afterAutospacing="0"/>
        <w:ind w:firstLine="709"/>
        <w:jc w:val="both"/>
        <w:textAlignment w:val="baseline"/>
        <w:rPr>
          <w:b w:val="0"/>
          <w:bCs w:val="0"/>
          <w:color w:val="000000" w:themeColor="text1"/>
          <w:kern w:val="0"/>
          <w:sz w:val="24"/>
          <w:szCs w:val="24"/>
        </w:rPr>
      </w:pPr>
      <w:r w:rsidRPr="003343F5">
        <w:rPr>
          <w:b w:val="0"/>
          <w:bCs w:val="0"/>
          <w:color w:val="000000" w:themeColor="text1"/>
          <w:kern w:val="0"/>
          <w:sz w:val="24"/>
          <w:szCs w:val="24"/>
        </w:rPr>
        <w:t xml:space="preserve">1.1. Поставщик обязуется осуществить поставку </w:t>
      </w:r>
      <w:r w:rsidR="00AC21ED" w:rsidRPr="003343F5">
        <w:rPr>
          <w:color w:val="000000" w:themeColor="text1"/>
          <w:sz w:val="24"/>
          <w:szCs w:val="24"/>
        </w:rPr>
        <w:t xml:space="preserve">реагентов для водоподготовки в бассейнах для нужд РУС «ГЦОЛИФК» </w:t>
      </w:r>
      <w:r w:rsidRPr="003343F5">
        <w:rPr>
          <w:color w:val="000000" w:themeColor="text1"/>
          <w:sz w:val="24"/>
          <w:szCs w:val="24"/>
        </w:rPr>
        <w:t xml:space="preserve">(далее – Товар) </w:t>
      </w:r>
      <w:r w:rsidRPr="003343F5">
        <w:rPr>
          <w:b w:val="0"/>
          <w:color w:val="000000" w:themeColor="text1"/>
          <w:sz w:val="24"/>
          <w:szCs w:val="24"/>
        </w:rPr>
        <w:t>в с</w:t>
      </w:r>
      <w:r w:rsidRPr="003343F5">
        <w:rPr>
          <w:b w:val="0"/>
          <w:bCs w:val="0"/>
          <w:color w:val="000000" w:themeColor="text1"/>
          <w:kern w:val="0"/>
          <w:sz w:val="24"/>
          <w:szCs w:val="24"/>
        </w:rPr>
        <w:t>оответствии с Техническим заданием (Приложение № 1 к Контракту, являющимся его неотъемлемой частью) (далее – Техническое задание) и Спецификацией (Приложение № 2 к Контракту, являющимся его неотъемлемой частью) (далее – Спецификация), а Заказчик обязуется принять товар и оплатить его в порядке и на условиях, предусмотренных настоящим Контрактом.</w:t>
      </w:r>
    </w:p>
    <w:p w14:paraId="54CBF60F" w14:textId="171D7011" w:rsidR="00770149" w:rsidRPr="003343F5" w:rsidRDefault="00770149" w:rsidP="00712134">
      <w:pPr>
        <w:pStyle w:val="1"/>
        <w:spacing w:beforeAutospacing="0" w:after="0" w:afterAutospacing="0"/>
        <w:ind w:firstLine="709"/>
        <w:jc w:val="both"/>
        <w:textAlignment w:val="baseline"/>
        <w:rPr>
          <w:b w:val="0"/>
          <w:bCs w:val="0"/>
          <w:color w:val="000000" w:themeColor="text1"/>
          <w:sz w:val="24"/>
          <w:szCs w:val="24"/>
        </w:rPr>
      </w:pPr>
      <w:r w:rsidRPr="003343F5">
        <w:rPr>
          <w:b w:val="0"/>
          <w:bCs w:val="0"/>
          <w:color w:val="000000" w:themeColor="text1"/>
          <w:sz w:val="24"/>
          <w:szCs w:val="24"/>
        </w:rPr>
        <w:t>1.2.</w:t>
      </w:r>
      <w:r w:rsidR="00712134" w:rsidRPr="003343F5">
        <w:rPr>
          <w:b w:val="0"/>
          <w:bCs w:val="0"/>
          <w:color w:val="000000" w:themeColor="text1"/>
          <w:sz w:val="24"/>
          <w:szCs w:val="24"/>
        </w:rPr>
        <w:t xml:space="preserve"> </w:t>
      </w:r>
      <w:r w:rsidR="0082749C" w:rsidRPr="003343F5">
        <w:rPr>
          <w:b w:val="0"/>
          <w:bCs w:val="0"/>
          <w:color w:val="000000" w:themeColor="text1"/>
          <w:sz w:val="24"/>
          <w:szCs w:val="24"/>
        </w:rPr>
        <w:t>Поставляемый Товар должен являться новым, ранее не использованным (все составные части Товара должны быть новыми), не должен иметь дефектов</w:t>
      </w:r>
      <w:r w:rsidR="00257797" w:rsidRPr="003343F5">
        <w:rPr>
          <w:b w:val="0"/>
          <w:bCs w:val="0"/>
          <w:color w:val="000000" w:themeColor="text1"/>
          <w:sz w:val="24"/>
          <w:szCs w:val="24"/>
        </w:rPr>
        <w:t>.</w:t>
      </w:r>
    </w:p>
    <w:p w14:paraId="7D09B195" w14:textId="520B5157" w:rsidR="00712134" w:rsidRPr="003343F5" w:rsidRDefault="00770149" w:rsidP="00403BF5">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1.3. </w:t>
      </w:r>
      <w:r w:rsidR="00712134" w:rsidRPr="003343F5">
        <w:rPr>
          <w:rFonts w:ascii="Times New Roman" w:hAnsi="Times New Roman"/>
          <w:color w:val="000000" w:themeColor="text1"/>
          <w:sz w:val="24"/>
          <w:szCs w:val="24"/>
        </w:rPr>
        <w:t>Поставка товара осуществляется силами и за счет Поставщика.</w:t>
      </w:r>
      <w:r w:rsidR="00E750FA" w:rsidRPr="003343F5">
        <w:rPr>
          <w:rFonts w:ascii="Times New Roman" w:hAnsi="Times New Roman"/>
          <w:color w:val="000000" w:themeColor="text1"/>
          <w:sz w:val="24"/>
          <w:szCs w:val="24"/>
        </w:rPr>
        <w:t xml:space="preserve"> </w:t>
      </w:r>
    </w:p>
    <w:p w14:paraId="582D803F" w14:textId="671B5128" w:rsidR="00DF67B9" w:rsidRPr="003343F5" w:rsidRDefault="00DF67B9" w:rsidP="00DF67B9">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1.4. Идентификационный код закупки (ИКЗ) – </w:t>
      </w:r>
      <w:r w:rsidR="002E4705" w:rsidRPr="003343F5">
        <w:rPr>
          <w:rFonts w:ascii="Times New Roman" w:hAnsi="Times New Roman"/>
          <w:color w:val="000000" w:themeColor="text1"/>
          <w:sz w:val="24"/>
          <w:szCs w:val="24"/>
        </w:rPr>
        <w:t>261771902205277190100100010000000244</w:t>
      </w:r>
      <w:r w:rsidRPr="003343F5">
        <w:rPr>
          <w:rFonts w:ascii="Times New Roman" w:hAnsi="Times New Roman"/>
          <w:color w:val="000000" w:themeColor="text1"/>
          <w:sz w:val="24"/>
          <w:szCs w:val="24"/>
        </w:rPr>
        <w:t>.</w:t>
      </w:r>
    </w:p>
    <w:p w14:paraId="3681E3C6" w14:textId="77777777" w:rsidR="001E6C8B" w:rsidRPr="003343F5" w:rsidRDefault="001E6C8B" w:rsidP="001E6C8B">
      <w:pPr>
        <w:pStyle w:val="af6"/>
        <w:ind w:left="0" w:firstLine="709"/>
        <w:rPr>
          <w:rFonts w:ascii="Times New Roman" w:hAnsi="Times New Roman"/>
          <w:b/>
          <w:bCs/>
          <w:color w:val="000000" w:themeColor="text1"/>
          <w:sz w:val="24"/>
          <w:szCs w:val="24"/>
        </w:rPr>
      </w:pPr>
    </w:p>
    <w:p w14:paraId="2E72B6EB" w14:textId="77777777" w:rsidR="00DF67B9" w:rsidRPr="003343F5" w:rsidRDefault="00DF67B9" w:rsidP="00DF67B9">
      <w:pPr>
        <w:pStyle w:val="af6"/>
        <w:spacing w:after="0" w:line="240" w:lineRule="auto"/>
        <w:ind w:left="0" w:firstLine="709"/>
        <w:jc w:val="center"/>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2. ЦЕНА КОНТРАКТА И ПОРЯДОК РАСЧЕТОВ</w:t>
      </w:r>
    </w:p>
    <w:p w14:paraId="01E03416" w14:textId="2EADA4A8" w:rsidR="00DF67B9" w:rsidRPr="003343F5" w:rsidRDefault="00DF67B9" w:rsidP="00DF67B9">
      <w:pPr>
        <w:spacing w:after="0" w:line="240" w:lineRule="auto"/>
        <w:ind w:firstLine="709"/>
        <w:jc w:val="both"/>
        <w:rPr>
          <w:rFonts w:ascii="Times New Roman" w:hAnsi="Times New Roman"/>
          <w:color w:val="000000" w:themeColor="text1"/>
          <w:sz w:val="24"/>
          <w:szCs w:val="24"/>
        </w:rPr>
      </w:pPr>
      <w:r w:rsidRPr="003343F5">
        <w:rPr>
          <w:rFonts w:ascii="Times New Roman" w:hAnsi="Times New Roman"/>
          <w:bCs/>
          <w:color w:val="000000" w:themeColor="text1"/>
          <w:sz w:val="24"/>
          <w:szCs w:val="24"/>
        </w:rPr>
        <w:t>2</w:t>
      </w:r>
      <w:r w:rsidRPr="003343F5">
        <w:rPr>
          <w:rFonts w:ascii="Times New Roman" w:hAnsi="Times New Roman"/>
          <w:color w:val="000000" w:themeColor="text1"/>
          <w:sz w:val="24"/>
          <w:szCs w:val="24"/>
        </w:rPr>
        <w:t>.</w:t>
      </w:r>
      <w:r w:rsidRPr="003343F5">
        <w:rPr>
          <w:rFonts w:ascii="Times New Roman" w:hAnsi="Times New Roman"/>
          <w:bCs/>
          <w:color w:val="000000" w:themeColor="text1"/>
          <w:sz w:val="24"/>
          <w:szCs w:val="24"/>
        </w:rPr>
        <w:t>1. Цена Контракта составляет</w:t>
      </w:r>
      <w:bookmarkStart w:id="4" w:name="_Hlk100672576"/>
      <w:r w:rsidRPr="003343F5">
        <w:rPr>
          <w:rFonts w:ascii="Times New Roman" w:hAnsi="Times New Roman"/>
          <w:bCs/>
          <w:color w:val="000000" w:themeColor="text1"/>
          <w:sz w:val="24"/>
          <w:szCs w:val="24"/>
        </w:rPr>
        <w:t xml:space="preserve"> </w:t>
      </w:r>
      <w:bookmarkStart w:id="5" w:name="_Hlk98780766"/>
      <w:bookmarkEnd w:id="4"/>
      <w:r w:rsidR="005E4C45" w:rsidRPr="003343F5">
        <w:rPr>
          <w:rFonts w:ascii="Times New Roman" w:hAnsi="Times New Roman"/>
          <w:color w:val="000000" w:themeColor="text1"/>
          <w:sz w:val="24"/>
          <w:szCs w:val="24"/>
          <w:shd w:val="clear" w:color="auto" w:fill="FFFFFF"/>
        </w:rPr>
        <w:t>_____________________</w:t>
      </w:r>
      <w:r w:rsidR="00E46BED" w:rsidRPr="003343F5">
        <w:rPr>
          <w:rFonts w:ascii="Times New Roman" w:hAnsi="Times New Roman"/>
          <w:color w:val="000000" w:themeColor="text1"/>
          <w:sz w:val="24"/>
          <w:szCs w:val="24"/>
          <w:shd w:val="clear" w:color="auto" w:fill="FFFFFF"/>
        </w:rPr>
        <w:t>.</w:t>
      </w:r>
      <w:r w:rsidR="00E46BED" w:rsidRPr="003343F5">
        <w:rPr>
          <w:rFonts w:ascii="Times New Roman" w:hAnsi="Times New Roman"/>
          <w:color w:val="000000" w:themeColor="text1"/>
          <w:sz w:val="24"/>
          <w:szCs w:val="24"/>
        </w:rPr>
        <w:t xml:space="preserve"> в том числе НДС </w:t>
      </w:r>
      <w:r w:rsidR="005E4C45" w:rsidRPr="003343F5">
        <w:rPr>
          <w:rFonts w:ascii="Times New Roman" w:hAnsi="Times New Roman"/>
          <w:color w:val="000000" w:themeColor="text1"/>
          <w:sz w:val="24"/>
          <w:szCs w:val="24"/>
        </w:rPr>
        <w:t>__</w:t>
      </w:r>
      <w:r w:rsidR="0082749C" w:rsidRPr="003343F5">
        <w:rPr>
          <w:rFonts w:ascii="Times New Roman" w:hAnsi="Times New Roman"/>
          <w:color w:val="000000" w:themeColor="text1"/>
          <w:sz w:val="24"/>
          <w:szCs w:val="24"/>
        </w:rPr>
        <w:t>_________</w:t>
      </w:r>
      <w:r w:rsidR="001211C0" w:rsidRPr="003343F5">
        <w:rPr>
          <w:rFonts w:ascii="Times New Roman" w:hAnsi="Times New Roman"/>
          <w:color w:val="000000" w:themeColor="text1"/>
          <w:sz w:val="24"/>
          <w:szCs w:val="24"/>
        </w:rPr>
        <w:t xml:space="preserve">. </w:t>
      </w:r>
      <w:r w:rsidRPr="003343F5">
        <w:rPr>
          <w:rFonts w:ascii="Times New Roman" w:hAnsi="Times New Roman"/>
          <w:color w:val="000000" w:themeColor="text1"/>
          <w:sz w:val="24"/>
          <w:szCs w:val="24"/>
        </w:rPr>
        <w:t>(далее – Цена Контракта).</w:t>
      </w:r>
      <w:bookmarkEnd w:id="5"/>
    </w:p>
    <w:p w14:paraId="16688263"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5EC7C9"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2.3. </w:t>
      </w:r>
      <w:r w:rsidRPr="003343F5">
        <w:rPr>
          <w:rFonts w:ascii="Times New Roman" w:hAnsi="Times New Roman"/>
          <w:color w:val="000000" w:themeColor="text1"/>
          <w:sz w:val="24"/>
          <w:szCs w:val="24"/>
        </w:rPr>
        <w:t>Источник финансирования: субсидии на выполнение государственного задания и средства, полученные от приносящей доход деятельности.</w:t>
      </w:r>
    </w:p>
    <w:p w14:paraId="49235039"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color w:val="000000" w:themeColor="text1"/>
          <w:sz w:val="24"/>
          <w:szCs w:val="24"/>
        </w:rPr>
        <w:t>2.4. Оплата по Контракту осуществляется в рублях Российской Федерации.</w:t>
      </w:r>
      <w:r w:rsidRPr="003343F5">
        <w:rPr>
          <w:rFonts w:ascii="Times New Roman" w:hAnsi="Times New Roman"/>
          <w:bCs/>
          <w:color w:val="000000" w:themeColor="text1"/>
          <w:sz w:val="24"/>
          <w:szCs w:val="24"/>
        </w:rPr>
        <w:t xml:space="preserve"> </w:t>
      </w:r>
    </w:p>
    <w:p w14:paraId="6AC96B41"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2.5.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о Контрактной системе.</w:t>
      </w:r>
    </w:p>
    <w:p w14:paraId="4C248091"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2.6. Оплата по Контракту осуществляется Заказчиком в следующем порядке:</w:t>
      </w:r>
    </w:p>
    <w:p w14:paraId="2F652081"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2.6.1 Авансовый платеж не предусмотрен.</w:t>
      </w:r>
    </w:p>
    <w:p w14:paraId="559CC8EF" w14:textId="1989A22F"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2.6.2. Оплата поставленного Товара производится в течение 7 (семи) рабочих дней с момента подписания Заказчиком УПД (универсальный передаточный документ). </w:t>
      </w:r>
    </w:p>
    <w:p w14:paraId="7AD54B04"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Допускается направление расчетно-платежных документов посредством электронного документооборота через операторов ЭДО: ООО «Компания Тензор», «Контур Диадок». </w:t>
      </w:r>
      <w:r w:rsidRPr="003343F5">
        <w:rPr>
          <w:rFonts w:ascii="Times New Roman" w:hAnsi="Times New Roman"/>
          <w:bCs/>
          <w:color w:val="000000" w:themeColor="text1"/>
          <w:sz w:val="24"/>
          <w:szCs w:val="24"/>
        </w:rPr>
        <w:lastRenderedPageBreak/>
        <w:t xml:space="preserve">Получение Сторонами Электронных документов, подписанных корректной ЭП другой Стороны по </w:t>
      </w:r>
      <w:r w:rsidRPr="003343F5">
        <w:rPr>
          <w:rFonts w:ascii="Times New Roman" w:hAnsi="Times New Roman"/>
          <w:color w:val="000000" w:themeColor="text1"/>
          <w:sz w:val="24"/>
          <w:szCs w:val="24"/>
        </w:rPr>
        <w:t>Контракт</w:t>
      </w:r>
      <w:r w:rsidRPr="003343F5">
        <w:rPr>
          <w:rFonts w:ascii="Times New Roman" w:hAnsi="Times New Roman"/>
          <w:bCs/>
          <w:color w:val="000000" w:themeColor="text1"/>
          <w:sz w:val="24"/>
          <w:szCs w:val="24"/>
        </w:rPr>
        <w:t xml:space="preserve">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w:t>
      </w:r>
      <w:r w:rsidRPr="003343F5">
        <w:rPr>
          <w:rFonts w:ascii="Times New Roman" w:hAnsi="Times New Roman"/>
          <w:color w:val="000000" w:themeColor="text1"/>
          <w:sz w:val="24"/>
          <w:szCs w:val="24"/>
        </w:rPr>
        <w:t>Контракт</w:t>
      </w:r>
      <w:r w:rsidRPr="003343F5">
        <w:rPr>
          <w:rFonts w:ascii="Times New Roman" w:hAnsi="Times New Roman"/>
          <w:bCs/>
          <w:color w:val="000000" w:themeColor="text1"/>
          <w:sz w:val="24"/>
          <w:szCs w:val="24"/>
        </w:rPr>
        <w:t>у или подписанного уполномоченным лицом такой Стороны и заверенного печатью такой Стороны.</w:t>
      </w:r>
    </w:p>
    <w:p w14:paraId="63ABE29E"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2.6.3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 </w:t>
      </w:r>
    </w:p>
    <w:p w14:paraId="5421C580"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bCs/>
          <w:color w:val="000000" w:themeColor="text1"/>
          <w:sz w:val="24"/>
          <w:szCs w:val="24"/>
        </w:rPr>
        <w:t>2.6.4   В случае уменьшения лимитов бюджетных обязательств на предоставление субсидии на финансовое обеспечение выполнения государственного задания Заказчику, допускается изменение по соглашению сторон размера и (или) сроков оплаты и (или) объема товаров, работ, услуг в соответствии с п. 5. ст. 78.1 Бюджетного кодекса Российской Федерации,</w:t>
      </w:r>
    </w:p>
    <w:p w14:paraId="2EA2B43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2.6.5 Обязательства Заказчика по оплате стоимости поставленных товаров считаются исполненными с момента списания денежных средств с лицевого счета Заказчика, </w:t>
      </w:r>
      <w:bookmarkStart w:id="6" w:name="_Hlk95997377"/>
      <w:r w:rsidRPr="003343F5">
        <w:rPr>
          <w:rFonts w:ascii="Times New Roman" w:hAnsi="Times New Roman"/>
          <w:bCs/>
          <w:color w:val="000000" w:themeColor="text1"/>
          <w:sz w:val="24"/>
          <w:szCs w:val="24"/>
        </w:rPr>
        <w:t xml:space="preserve">указанного в статье 13 </w:t>
      </w:r>
      <w:r w:rsidRPr="003343F5">
        <w:rPr>
          <w:rFonts w:ascii="Times New Roman" w:hAnsi="Times New Roman"/>
          <w:color w:val="000000" w:themeColor="text1"/>
          <w:sz w:val="24"/>
          <w:szCs w:val="24"/>
        </w:rPr>
        <w:t>Контракт</w:t>
      </w:r>
      <w:r w:rsidRPr="003343F5">
        <w:rPr>
          <w:rFonts w:ascii="Times New Roman" w:hAnsi="Times New Roman"/>
          <w:bCs/>
          <w:color w:val="000000" w:themeColor="text1"/>
          <w:sz w:val="24"/>
          <w:szCs w:val="24"/>
        </w:rPr>
        <w:t>а</w:t>
      </w:r>
      <w:bookmarkEnd w:id="6"/>
      <w:r w:rsidRPr="003343F5">
        <w:rPr>
          <w:rFonts w:ascii="Times New Roman" w:hAnsi="Times New Roman"/>
          <w:bCs/>
          <w:color w:val="000000" w:themeColor="text1"/>
          <w:sz w:val="24"/>
          <w:szCs w:val="24"/>
        </w:rPr>
        <w:t>.</w:t>
      </w:r>
    </w:p>
    <w:p w14:paraId="32E961DA"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p>
    <w:p w14:paraId="3E5BABEE"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3. СРОК ПОСТАВКИ ТОВАРА</w:t>
      </w:r>
    </w:p>
    <w:p w14:paraId="5DDFAB17" w14:textId="04A402FC"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3.1. Поставка Товара осуществляется на условиях и в сроки, установленные настоящим Контрактом и Техническим заданием</w:t>
      </w:r>
      <w:r w:rsidRPr="003343F5">
        <w:rPr>
          <w:rFonts w:ascii="Times New Roman" w:hAnsi="Times New Roman"/>
          <w:color w:val="000000" w:themeColor="text1"/>
          <w:sz w:val="24"/>
          <w:szCs w:val="24"/>
        </w:rPr>
        <w:t>:</w:t>
      </w:r>
      <w:r w:rsidRPr="003343F5">
        <w:rPr>
          <w:rFonts w:ascii="Times New Roman" w:hAnsi="Times New Roman"/>
          <w:b/>
          <w:bCs/>
          <w:color w:val="000000" w:themeColor="text1"/>
          <w:sz w:val="24"/>
          <w:szCs w:val="24"/>
        </w:rPr>
        <w:t xml:space="preserve"> не позднее </w:t>
      </w:r>
      <w:r w:rsidR="001145C8">
        <w:rPr>
          <w:rFonts w:ascii="Times New Roman" w:hAnsi="Times New Roman"/>
          <w:b/>
          <w:bCs/>
          <w:color w:val="000000" w:themeColor="text1"/>
          <w:sz w:val="24"/>
          <w:szCs w:val="24"/>
        </w:rPr>
        <w:t>5</w:t>
      </w:r>
      <w:r w:rsidRPr="003343F5">
        <w:rPr>
          <w:rFonts w:ascii="Times New Roman" w:hAnsi="Times New Roman"/>
          <w:b/>
          <w:bCs/>
          <w:color w:val="000000" w:themeColor="text1"/>
          <w:sz w:val="24"/>
          <w:szCs w:val="24"/>
        </w:rPr>
        <w:t xml:space="preserve"> (</w:t>
      </w:r>
      <w:r w:rsidR="001145C8">
        <w:rPr>
          <w:rFonts w:ascii="Times New Roman" w:hAnsi="Times New Roman"/>
          <w:b/>
          <w:bCs/>
          <w:color w:val="000000" w:themeColor="text1"/>
          <w:sz w:val="24"/>
          <w:szCs w:val="24"/>
        </w:rPr>
        <w:t>пяти</w:t>
      </w:r>
      <w:r w:rsidRPr="003343F5">
        <w:rPr>
          <w:rFonts w:ascii="Times New Roman" w:hAnsi="Times New Roman"/>
          <w:b/>
          <w:bCs/>
          <w:color w:val="000000" w:themeColor="text1"/>
          <w:sz w:val="24"/>
          <w:szCs w:val="24"/>
        </w:rPr>
        <w:t>) рабочих дней с даты заключения Контракта.</w:t>
      </w:r>
    </w:p>
    <w:p w14:paraId="68B38531"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3.2. Поставщик вправе досрочно осуществить поставку Товаров по согласованию </w:t>
      </w:r>
      <w:r w:rsidRPr="003343F5">
        <w:rPr>
          <w:rFonts w:ascii="Times New Roman" w:hAnsi="Times New Roman"/>
          <w:bCs/>
          <w:color w:val="000000" w:themeColor="text1"/>
          <w:sz w:val="24"/>
          <w:szCs w:val="24"/>
        </w:rPr>
        <w:br/>
        <w:t>с Заказчиком.</w:t>
      </w:r>
    </w:p>
    <w:p w14:paraId="4A09A1F6" w14:textId="255BAACD" w:rsidR="00BE2881"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3.3. Поставка Товара Заказчику осуществляется по адресу: г. Москва, Сиреневый бульвар, д. </w:t>
      </w:r>
      <w:r w:rsidR="00AD6ECB" w:rsidRPr="003343F5">
        <w:rPr>
          <w:rFonts w:ascii="Times New Roman" w:hAnsi="Times New Roman"/>
          <w:bCs/>
          <w:color w:val="000000" w:themeColor="text1"/>
          <w:sz w:val="24"/>
          <w:szCs w:val="24"/>
        </w:rPr>
        <w:t>2. стр. 1А</w:t>
      </w:r>
      <w:r w:rsidRPr="003343F5">
        <w:rPr>
          <w:rFonts w:ascii="Times New Roman" w:hAnsi="Times New Roman"/>
          <w:bCs/>
          <w:color w:val="000000" w:themeColor="text1"/>
          <w:sz w:val="24"/>
          <w:szCs w:val="24"/>
        </w:rPr>
        <w:t>.</w:t>
      </w:r>
    </w:p>
    <w:p w14:paraId="48B43691" w14:textId="77777777" w:rsidR="001145C8" w:rsidRPr="003343F5" w:rsidRDefault="001145C8" w:rsidP="00BE2881">
      <w:pPr>
        <w:widowControl w:val="0"/>
        <w:spacing w:after="0" w:line="240" w:lineRule="auto"/>
        <w:ind w:firstLine="709"/>
        <w:jc w:val="both"/>
        <w:rPr>
          <w:rFonts w:ascii="Times New Roman" w:hAnsi="Times New Roman"/>
          <w:bCs/>
          <w:color w:val="000000" w:themeColor="text1"/>
          <w:sz w:val="24"/>
          <w:szCs w:val="24"/>
        </w:rPr>
      </w:pPr>
    </w:p>
    <w:p w14:paraId="6E972930"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4. ПОРЯДОК ПРИЕМКИ ТОВАРОВ</w:t>
      </w:r>
    </w:p>
    <w:p w14:paraId="381419F0"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4.1. Поставщик обязан согласовать с Заказчиком точное время и дату поставки в соответствии с Техническим заданием.</w:t>
      </w:r>
    </w:p>
    <w:p w14:paraId="7633DDA2"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4.2.</w:t>
      </w:r>
      <w:r w:rsidRPr="003343F5">
        <w:rPr>
          <w:rFonts w:ascii="Times New Roman" w:hAnsi="Times New Roman"/>
          <w:color w:val="000000" w:themeColor="text1"/>
          <w:sz w:val="24"/>
          <w:szCs w:val="24"/>
        </w:rPr>
        <w:t xml:space="preserve"> </w:t>
      </w:r>
      <w:r w:rsidRPr="003343F5">
        <w:rPr>
          <w:rFonts w:ascii="Times New Roman" w:hAnsi="Times New Roman"/>
          <w:bCs/>
          <w:color w:val="000000" w:themeColor="text1"/>
          <w:sz w:val="24"/>
          <w:szCs w:val="24"/>
        </w:rPr>
        <w:t>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w:t>
      </w:r>
    </w:p>
    <w:p w14:paraId="3ECA7AB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Изменение настоящего Контракта оформляется в порядке, установленном в статье 11 настоящего Контракта.</w:t>
      </w:r>
    </w:p>
    <w:p w14:paraId="78D1FFC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4.3. 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собственными техническими средствами или за свой счет.</w:t>
      </w:r>
    </w:p>
    <w:p w14:paraId="2B4DDAC5"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4.4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4CE8604"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4.5 Маркировка товара должна содержать: наименование изделия, наименование фирмы-изготовителя, места нахождения изготовителя, дату выпуска и гарантийный срок службы.</w:t>
      </w:r>
    </w:p>
    <w:p w14:paraId="61F8281C"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4.6 Маркировка упаковки должна строго соответствовать маркировке товара.</w:t>
      </w:r>
    </w:p>
    <w:p w14:paraId="0827A027"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4.7 Упаковка должна обеспечивать сохранность товара при транспортировке и погрузо-разгрузочных работах к конечному месту эксплуатации.</w:t>
      </w:r>
    </w:p>
    <w:p w14:paraId="7337B3CF"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4.8 </w:t>
      </w:r>
      <w:bookmarkStart w:id="7" w:name="_Hlk191031279"/>
      <w:r w:rsidRPr="003343F5">
        <w:rPr>
          <w:rFonts w:ascii="Times New Roman" w:hAnsi="Times New Roman"/>
          <w:bCs/>
          <w:color w:val="000000" w:themeColor="text1"/>
          <w:sz w:val="24"/>
          <w:szCs w:val="24"/>
        </w:rPr>
        <w:t xml:space="preserve">Уборка и вывоз упаковки (при необходимости) производятся силами Поставщика или за счет Поставщика в день поставки. </w:t>
      </w:r>
    </w:p>
    <w:bookmarkEnd w:id="7"/>
    <w:p w14:paraId="3AF9FC84" w14:textId="10F44DDC"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4.9 В день поставки товаров, Поставщик представляет Заказчику комплект отчетных документов в соответствии с Техническим заданием, сертификаты (декларации о соответствии), </w:t>
      </w:r>
      <w:r w:rsidRPr="003343F5">
        <w:rPr>
          <w:rFonts w:ascii="Times New Roman" w:hAnsi="Times New Roman"/>
          <w:bCs/>
          <w:color w:val="000000" w:themeColor="text1"/>
          <w:sz w:val="24"/>
          <w:szCs w:val="24"/>
        </w:rPr>
        <w:lastRenderedPageBreak/>
        <w:t xml:space="preserve">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и оригиналы </w:t>
      </w:r>
      <w:r w:rsidR="00BA1374" w:rsidRPr="003343F5">
        <w:rPr>
          <w:rFonts w:ascii="Times New Roman" w:hAnsi="Times New Roman"/>
          <w:bCs/>
          <w:color w:val="000000" w:themeColor="text1"/>
          <w:sz w:val="24"/>
          <w:szCs w:val="24"/>
        </w:rPr>
        <w:t xml:space="preserve">УПД </w:t>
      </w:r>
      <w:r w:rsidRPr="003343F5">
        <w:rPr>
          <w:rFonts w:ascii="Times New Roman" w:hAnsi="Times New Roman"/>
          <w:bCs/>
          <w:color w:val="000000" w:themeColor="text1"/>
          <w:sz w:val="24"/>
          <w:szCs w:val="24"/>
        </w:rPr>
        <w:t>в 2 (двух) экземпляра</w:t>
      </w:r>
      <w:r w:rsidR="00BA1374" w:rsidRPr="003343F5">
        <w:rPr>
          <w:rFonts w:ascii="Times New Roman" w:hAnsi="Times New Roman"/>
          <w:bCs/>
          <w:color w:val="000000" w:themeColor="text1"/>
          <w:sz w:val="24"/>
          <w:szCs w:val="24"/>
        </w:rPr>
        <w:t>х</w:t>
      </w:r>
      <w:r w:rsidRPr="003343F5">
        <w:rPr>
          <w:rFonts w:ascii="Times New Roman" w:hAnsi="Times New Roman"/>
          <w:bCs/>
          <w:color w:val="000000" w:themeColor="text1"/>
          <w:sz w:val="24"/>
          <w:szCs w:val="24"/>
        </w:rPr>
        <w:t>.</w:t>
      </w:r>
    </w:p>
    <w:p w14:paraId="23593895" w14:textId="3D99E533"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Каждая УПД, должна содержать номер </w:t>
      </w:r>
      <w:r w:rsidRPr="003343F5">
        <w:rPr>
          <w:rFonts w:ascii="Times New Roman" w:hAnsi="Times New Roman"/>
          <w:color w:val="000000" w:themeColor="text1"/>
          <w:sz w:val="24"/>
          <w:szCs w:val="24"/>
        </w:rPr>
        <w:t>Контракт</w:t>
      </w:r>
      <w:r w:rsidRPr="003343F5">
        <w:rPr>
          <w:rFonts w:ascii="Times New Roman" w:hAnsi="Times New Roman"/>
          <w:bCs/>
          <w:color w:val="000000" w:themeColor="text1"/>
          <w:sz w:val="24"/>
          <w:szCs w:val="24"/>
        </w:rPr>
        <w:t>а, в рамках которого производится поставка (передача) Товара и дату его заключения.</w:t>
      </w:r>
    </w:p>
    <w:p w14:paraId="30DC83CC" w14:textId="3713E1C4"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4.10 После получения от Поставщика УПД, комплекта документов, предусмотренных Техническим заданием, Заказчик в течение 10 (десяти) рабочих дней рассматривает результаты и осуществляет приемку поставленных товаров по настоящему Контракту на предмет соответствия их количеству, качеству и иным требованиям, изложенным в настоящем Контракте и Техническом задании, передает Поставщику подписанную УПД, либо информацию о предоставлении разъяснений относительно поставленных товаров, либо информацию о мотивированном отказе от принятия поставленных товаров, или информацию о перечне выявленных недостатков и сроках их устранения. В случае отказа Заказчика от принятия поставленных товаров в связи с необходимостью устранения недостатков Заказчик возвращает переданную Поставщиком УПД. Поставщик обязуется в срок, установленный в информации о перечне выявленных недостатков, переданной Заказчиком, устранить указанные недостатки за свой счет.</w:t>
      </w:r>
    </w:p>
    <w:p w14:paraId="16B8F085"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4.11 Информация о предоставлении разъяснений относительно поставленных товаров, информация о мотивированном отказе от принятия поставленных товаров, информация о перечне выявленных недостатков и сроках их устранения формируется Заказчиком в письменной форме по почте заказным письмом по фактическому адресу Стороны, указанному в статье 13 Контракта, или нарочно, а также с использованием электронной почты с последующим представлением оригинала.</w:t>
      </w:r>
    </w:p>
    <w:p w14:paraId="4FEFD5C3" w14:textId="10C8DAB2"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4.12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поставленных товаров, Заказчик принимает поставленные товары и подписывает УПД и направляет  один экземпляр Поставщику.</w:t>
      </w:r>
    </w:p>
    <w:p w14:paraId="3EE88390" w14:textId="047AA4E0"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4.13 В случае получения от Заказчика информации о предоставлении разъяснений в отношении поставленных товаров, или информации о мотивированном отказе от принятия поставленных товаров, или информации о перечне выявленных дефектов, недостатков и сроком их устранения Поставщик в течение 7 (семи) рабочих дней обязан предоставить Заказчику запрашиваемые разъяснения в отношении поставляемых товаров или в срок, установленный в указанной информации о перечне выявленных дефектов, недостатков и сроком их устранения, устранить полученные от Заказчика замечания/недостатки/дефекты и передать направить Заказчику приведенный в соответствие с предъявленными требованиями/замечаниями комплект документации в соответствии с Техническим заданием, информацию об устранении недостатков, а также повторно направить подписанные УПД для принятия Заказчиком поставленных товаров.</w:t>
      </w:r>
    </w:p>
    <w:p w14:paraId="790C1076" w14:textId="7013E06A"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4.14 Подписанные Заказчиком и Поставщиком УПД являются основанием для оплаты Поставщику поставленных товаров, а также основанием для регистрации сведений об исполнении Контракта в Реестре Контрактов.</w:t>
      </w:r>
    </w:p>
    <w:p w14:paraId="5EE0874F" w14:textId="459547CE"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4.15. Право собственности на Товар и риск его случайной гибели переходит от Поставщика к Заказчику с даты подписания УПД обеими сторонами.</w:t>
      </w:r>
    </w:p>
    <w:p w14:paraId="1C9AFBDA"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p>
    <w:p w14:paraId="00BCA727"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5. ПРАВА И ОБЯЗАННОСТИ СТОРОН</w:t>
      </w:r>
    </w:p>
    <w:p w14:paraId="6065252F" w14:textId="77777777" w:rsidR="00BE2881" w:rsidRPr="003343F5" w:rsidRDefault="00BE2881" w:rsidP="00BE2881">
      <w:pPr>
        <w:widowControl w:val="0"/>
        <w:spacing w:after="0" w:line="240" w:lineRule="auto"/>
        <w:ind w:firstLine="709"/>
        <w:jc w:val="both"/>
        <w:rPr>
          <w:rFonts w:ascii="Times New Roman" w:hAnsi="Times New Roman"/>
          <w:b/>
          <w:color w:val="000000" w:themeColor="text1"/>
          <w:sz w:val="24"/>
          <w:szCs w:val="24"/>
        </w:rPr>
      </w:pPr>
      <w:r w:rsidRPr="003343F5">
        <w:rPr>
          <w:rFonts w:ascii="Times New Roman" w:hAnsi="Times New Roman"/>
          <w:b/>
          <w:color w:val="000000" w:themeColor="text1"/>
          <w:sz w:val="24"/>
          <w:szCs w:val="24"/>
        </w:rPr>
        <w:t>5.1 Заказчик вправе:</w:t>
      </w:r>
    </w:p>
    <w:p w14:paraId="235067C0"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5.1.1 Требовать от Поставщика надлежащего исполнения обязательств в соответствии с условиями Контракта.</w:t>
      </w:r>
    </w:p>
    <w:p w14:paraId="5EA8F05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5.1.2 Требовать от Поставщика представления надлежащим образом оформленных документов, указанных в статье 4 Контракта, подтверждающих исполнение обязательств в соответствии с условиями Контракта.</w:t>
      </w:r>
    </w:p>
    <w:p w14:paraId="121A01CB" w14:textId="15C69D0D"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lastRenderedPageBreak/>
        <w:t xml:space="preserve">5.1.3 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w:t>
      </w:r>
      <w:r w:rsidR="00BF27CE" w:rsidRPr="003343F5">
        <w:rPr>
          <w:rFonts w:ascii="Times New Roman" w:hAnsi="Times New Roman"/>
          <w:bCs/>
          <w:color w:val="000000" w:themeColor="text1"/>
          <w:sz w:val="24"/>
          <w:szCs w:val="24"/>
        </w:rPr>
        <w:t>3</w:t>
      </w:r>
      <w:r w:rsidRPr="003343F5">
        <w:rPr>
          <w:rFonts w:ascii="Times New Roman" w:hAnsi="Times New Roman"/>
          <w:bCs/>
          <w:color w:val="000000" w:themeColor="text1"/>
          <w:sz w:val="24"/>
          <w:szCs w:val="24"/>
        </w:rPr>
        <w:t>(</w:t>
      </w:r>
      <w:r w:rsidR="00BF27CE" w:rsidRPr="003343F5">
        <w:rPr>
          <w:rFonts w:ascii="Times New Roman" w:hAnsi="Times New Roman"/>
          <w:bCs/>
          <w:color w:val="000000" w:themeColor="text1"/>
          <w:sz w:val="24"/>
          <w:szCs w:val="24"/>
        </w:rPr>
        <w:t>трех</w:t>
      </w:r>
      <w:r w:rsidRPr="003343F5">
        <w:rPr>
          <w:rFonts w:ascii="Times New Roman" w:hAnsi="Times New Roman"/>
          <w:bCs/>
          <w:color w:val="000000" w:themeColor="text1"/>
          <w:sz w:val="24"/>
          <w:szCs w:val="24"/>
        </w:rPr>
        <w:t>) рабочих дней.</w:t>
      </w:r>
    </w:p>
    <w:p w14:paraId="0AC392B4"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5.1.4 Осуществлять контроль за порядком и сроками поставки товаров.</w:t>
      </w:r>
    </w:p>
    <w:p w14:paraId="0BDFC196"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5.1.5 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14:paraId="221241D4"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5.1.6 Ссылаться на недостатки поставляемых товаров (также выявленные после окончания срока действия Контракта), в том числе в части количества, ассортимента, комплектности и стоимости этих товаров, по результатам проведенных уполномоченными контрольными органами проверок использования средств федерального бюджета.</w:t>
      </w:r>
    </w:p>
    <w:p w14:paraId="31742D8B"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5.1.7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14:paraId="51040AEE" w14:textId="77777777" w:rsidR="00BE2881" w:rsidRPr="003343F5" w:rsidRDefault="00BE2881" w:rsidP="00BE2881">
      <w:pPr>
        <w:widowControl w:val="0"/>
        <w:spacing w:after="0" w:line="240" w:lineRule="auto"/>
        <w:ind w:firstLine="709"/>
        <w:jc w:val="both"/>
        <w:rPr>
          <w:rFonts w:ascii="Times New Roman" w:hAnsi="Times New Roman"/>
          <w:b/>
          <w:color w:val="000000" w:themeColor="text1"/>
          <w:sz w:val="24"/>
          <w:szCs w:val="24"/>
        </w:rPr>
      </w:pPr>
      <w:r w:rsidRPr="003343F5">
        <w:rPr>
          <w:rFonts w:ascii="Times New Roman" w:hAnsi="Times New Roman"/>
          <w:b/>
          <w:color w:val="000000" w:themeColor="text1"/>
          <w:sz w:val="24"/>
          <w:szCs w:val="24"/>
        </w:rPr>
        <w:t>5.2 Заказчик обязан:</w:t>
      </w:r>
    </w:p>
    <w:p w14:paraId="232439B5"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5.2.1 Сообщать Поставщику о недостатках, обнаруженных в ходе поставки товаров, в течение 2 (двух)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 указанному в ст. 13 Контракта, или нарочно, а также с использованием электронной почты с последующим представлением оригинала.</w:t>
      </w:r>
    </w:p>
    <w:p w14:paraId="3FC6A826"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5.2.2 Своевременно принять и оплатить поставленный Товар в соответствии с условиями Контракта.</w:t>
      </w:r>
    </w:p>
    <w:p w14:paraId="432D9A0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5.2.3 При получении от Поставщика уведомления о приостановлении поставки товаров рассмотреть вопрос о целесообразности и порядке продолжения поставки товаров.</w:t>
      </w:r>
    </w:p>
    <w:p w14:paraId="477A479F" w14:textId="77777777" w:rsidR="00BE2881" w:rsidRPr="003343F5" w:rsidRDefault="00BE2881" w:rsidP="00BE2881">
      <w:pPr>
        <w:widowControl w:val="0"/>
        <w:spacing w:after="0" w:line="240" w:lineRule="auto"/>
        <w:ind w:firstLine="709"/>
        <w:jc w:val="both"/>
        <w:rPr>
          <w:rFonts w:ascii="Times New Roman" w:hAnsi="Times New Roman"/>
          <w:b/>
          <w:color w:val="000000" w:themeColor="text1"/>
          <w:sz w:val="24"/>
          <w:szCs w:val="24"/>
        </w:rPr>
      </w:pPr>
      <w:r w:rsidRPr="003343F5">
        <w:rPr>
          <w:rFonts w:ascii="Times New Roman" w:hAnsi="Times New Roman"/>
          <w:b/>
          <w:color w:val="000000" w:themeColor="text1"/>
          <w:sz w:val="24"/>
          <w:szCs w:val="24"/>
        </w:rPr>
        <w:t>5.3 Поставщик вправе:</w:t>
      </w:r>
    </w:p>
    <w:p w14:paraId="391A7322" w14:textId="3506FC81"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5.3.1 Требовать подписания в соответствии со ст. 4 настоящего Контракта Заказчиком УПД, при условии предоставления Поставщиком документов, указанных в ст. 4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14:paraId="46BFA70F"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5.3.2 Требовать своевременной оплаты за поставленные товары в соответствии со ст. 2 Контракта.</w:t>
      </w:r>
    </w:p>
    <w:p w14:paraId="4178BDC5"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5.3.3 Письменно запрашивать у Заказчика предоставления разъяснений и уточнений по вопросам поставки товаров в рамках настоящего Контракта.</w:t>
      </w:r>
    </w:p>
    <w:p w14:paraId="501507CE" w14:textId="77777777" w:rsidR="00BE2881" w:rsidRPr="003343F5" w:rsidRDefault="00BE2881" w:rsidP="00BE2881">
      <w:pPr>
        <w:widowControl w:val="0"/>
        <w:spacing w:after="0" w:line="240" w:lineRule="auto"/>
        <w:ind w:firstLine="709"/>
        <w:jc w:val="both"/>
        <w:rPr>
          <w:rFonts w:ascii="Times New Roman" w:hAnsi="Times New Roman"/>
          <w:b/>
          <w:color w:val="000000" w:themeColor="text1"/>
          <w:sz w:val="24"/>
          <w:szCs w:val="24"/>
        </w:rPr>
      </w:pPr>
      <w:r w:rsidRPr="003343F5">
        <w:rPr>
          <w:rFonts w:ascii="Times New Roman" w:hAnsi="Times New Roman"/>
          <w:b/>
          <w:color w:val="000000" w:themeColor="text1"/>
          <w:sz w:val="24"/>
          <w:szCs w:val="24"/>
        </w:rPr>
        <w:t>5.4 Поставщик обязан:</w:t>
      </w:r>
    </w:p>
    <w:p w14:paraId="51D9507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5.4.1 Своевременно и надлежащим образом поставить товары в соответствии с условиями Контракта.</w:t>
      </w:r>
    </w:p>
    <w:p w14:paraId="18F19F68"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87D240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5.4.3 Представить по запросу Заказчика в сроки, указанные в таком запросе, информацию о ходе исполнения обязательств по настоящему Контракту.</w:t>
      </w:r>
    </w:p>
    <w:p w14:paraId="43DB48A7"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5.4.4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4E7F0609" w14:textId="172795EE" w:rsidR="00BE2881"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5.4.5 Исполнять иные обязательства, предусмотренные действующим законодательством и Контрактом.</w:t>
      </w:r>
    </w:p>
    <w:p w14:paraId="64AF89E0" w14:textId="77777777" w:rsidR="001145C8" w:rsidRPr="003343F5" w:rsidRDefault="001145C8" w:rsidP="00BE2881">
      <w:pPr>
        <w:widowControl w:val="0"/>
        <w:spacing w:after="0" w:line="240" w:lineRule="auto"/>
        <w:ind w:firstLine="709"/>
        <w:jc w:val="both"/>
        <w:rPr>
          <w:rFonts w:ascii="Times New Roman" w:hAnsi="Times New Roman"/>
          <w:bCs/>
          <w:color w:val="000000" w:themeColor="text1"/>
          <w:sz w:val="24"/>
          <w:szCs w:val="24"/>
        </w:rPr>
      </w:pPr>
    </w:p>
    <w:p w14:paraId="7A17592A"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lastRenderedPageBreak/>
        <w:t>Статья 6. ГАРАНТИИ</w:t>
      </w:r>
    </w:p>
    <w:p w14:paraId="6CC48E8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6.1 Поставщик гарантирует качество товара в соответствии с требованиями, указанными в Контракте и Техническом задании.</w:t>
      </w:r>
    </w:p>
    <w:p w14:paraId="4B9D9F73" w14:textId="58BDDA60"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6.2 Гарантийный срок составляет не менее 12 месяцев и исчисляется с момента подписания Сторонами УПД и распространяется на весь поставленный Товар. </w:t>
      </w:r>
    </w:p>
    <w:p w14:paraId="78FACBBA"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6.3 При обнаружении в период гарантийного срока недостатков в поставленных товарах,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w:t>
      </w:r>
    </w:p>
    <w:p w14:paraId="48668D50"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Федеральным законом </w:t>
      </w:r>
      <w:r w:rsidRPr="003343F5">
        <w:rPr>
          <w:rFonts w:ascii="Times New Roman" w:hAnsi="Times New Roman"/>
          <w:color w:val="000000" w:themeColor="text1"/>
          <w:sz w:val="24"/>
          <w:szCs w:val="24"/>
        </w:rPr>
        <w:t>от 5 апреля 2013 г. № 44-ФЗ</w:t>
      </w:r>
      <w:r w:rsidRPr="003343F5">
        <w:rPr>
          <w:rFonts w:ascii="Times New Roman" w:hAnsi="Times New Roman"/>
          <w:bCs/>
          <w:color w:val="000000" w:themeColor="text1"/>
          <w:sz w:val="24"/>
          <w:szCs w:val="24"/>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214821E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6.4 В случае обнаружения Заказчиком недостатков товара и предъявления требования о его замене Поставщик обязан заменить такой товар.</w:t>
      </w:r>
    </w:p>
    <w:p w14:paraId="6748C38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6.5 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w:t>
      </w:r>
    </w:p>
    <w:p w14:paraId="6D82DA00"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6.6 Поставщик гарантирует, что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w:t>
      </w:r>
      <w:r w:rsidRPr="003343F5">
        <w:rPr>
          <w:rFonts w:ascii="Times New Roman" w:hAnsi="Times New Roman"/>
          <w:color w:val="000000" w:themeColor="text1"/>
          <w:sz w:val="24"/>
          <w:szCs w:val="24"/>
        </w:rPr>
        <w:t xml:space="preserve"> </w:t>
      </w:r>
      <w:r w:rsidRPr="003343F5">
        <w:rPr>
          <w:rFonts w:ascii="Times New Roman" w:hAnsi="Times New Roman"/>
          <w:bCs/>
          <w:color w:val="000000" w:themeColor="text1"/>
          <w:sz w:val="24"/>
          <w:szCs w:val="24"/>
        </w:rPr>
        <w:t>законодательством Российской Федерации и Контрактом.</w:t>
      </w:r>
    </w:p>
    <w:p w14:paraId="4FF233C6"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6.7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19B923D9"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6.8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6EA10B67"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6.9 Поставщик гарантирует своевременное предоставление необходимой и достоверной информации о товаре. </w:t>
      </w:r>
    </w:p>
    <w:p w14:paraId="333F6AE0"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6.10 В случае непредоставления Поставщиком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вследствие отсутствия у такой информации.</w:t>
      </w:r>
    </w:p>
    <w:p w14:paraId="22F3E1FA"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p>
    <w:p w14:paraId="0130FC0E" w14:textId="77777777" w:rsidR="00BE2881" w:rsidRPr="003343F5" w:rsidRDefault="00BE2881" w:rsidP="00BE2881">
      <w:pPr>
        <w:widowControl w:val="0"/>
        <w:spacing w:after="0" w:line="240" w:lineRule="auto"/>
        <w:ind w:firstLine="709"/>
        <w:jc w:val="both"/>
        <w:rPr>
          <w:rFonts w:ascii="Times New Roman" w:hAnsi="Times New Roman"/>
          <w:b/>
          <w:color w:val="000000" w:themeColor="text1"/>
          <w:sz w:val="24"/>
          <w:szCs w:val="24"/>
        </w:rPr>
      </w:pPr>
      <w:r w:rsidRPr="003343F5">
        <w:rPr>
          <w:rFonts w:ascii="Times New Roman" w:hAnsi="Times New Roman"/>
          <w:b/>
          <w:color w:val="000000" w:themeColor="text1"/>
          <w:sz w:val="24"/>
          <w:szCs w:val="24"/>
        </w:rPr>
        <w:t>Статья 7. ОТВЕТСТВЕННОСТЬ СТОРОН</w:t>
      </w:r>
    </w:p>
    <w:p w14:paraId="4F425C75"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3FE1D743"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lastRenderedPageBreak/>
        <w:t>7.2 Размер штрафа устанавливается настоящим Контрактом в порядке, установленном настоящей статьей, в том числе рассчитывается как процент Цены Контракта.</w:t>
      </w:r>
    </w:p>
    <w:p w14:paraId="560BF3B7" w14:textId="5190FCFC"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5E4C45" w:rsidRPr="003343F5">
        <w:rPr>
          <w:rFonts w:ascii="Times New Roman" w:hAnsi="Times New Roman"/>
          <w:color w:val="000000" w:themeColor="text1"/>
          <w:sz w:val="24"/>
          <w:szCs w:val="24"/>
          <w:shd w:val="clear" w:color="auto" w:fill="FFFFFF"/>
        </w:rPr>
        <w:t>__________</w:t>
      </w:r>
      <w:r w:rsidRPr="003343F5">
        <w:rPr>
          <w:rFonts w:ascii="Times New Roman" w:hAnsi="Times New Roman"/>
          <w:bCs/>
          <w:color w:val="000000" w:themeColor="text1"/>
          <w:sz w:val="24"/>
          <w:szCs w:val="24"/>
        </w:rPr>
        <w:t>. (10 процентов от Цены Контракта).</w:t>
      </w:r>
    </w:p>
    <w:p w14:paraId="23918D2C" w14:textId="021E0499"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7.4 За каждый факт неисполнения Заказчиком обязательств, предусмотренных Контрактом, за исключением про</w:t>
      </w:r>
      <w:r w:rsidR="001145C8">
        <w:rPr>
          <w:rFonts w:ascii="Times New Roman" w:hAnsi="Times New Roman"/>
          <w:bCs/>
          <w:color w:val="000000" w:themeColor="text1"/>
          <w:sz w:val="24"/>
          <w:szCs w:val="24"/>
        </w:rPr>
        <w:t>срочки исполнения обязательств</w:t>
      </w:r>
      <w:r w:rsidRPr="003343F5">
        <w:rPr>
          <w:rFonts w:ascii="Times New Roman" w:hAnsi="Times New Roman"/>
          <w:bCs/>
          <w:color w:val="000000" w:themeColor="text1"/>
          <w:sz w:val="24"/>
          <w:szCs w:val="24"/>
        </w:rPr>
        <w:t>, размер штрафа составляет 1000 рублей.</w:t>
      </w:r>
    </w:p>
    <w:p w14:paraId="21E194B9"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7.5 За каждый факт неисполнения или ненадлежащего Поставщиком (Подрядчиком, Исполнителем) обязательства, предусмотренного Контрактом, которое не имеет стоимостного выражения, размер штрафа составляет 1000 рублей.</w:t>
      </w:r>
    </w:p>
    <w:p w14:paraId="66133879" w14:textId="536A3472"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7.6 Пеня начисляется за каждый день просрочки исполн</w:t>
      </w:r>
      <w:r w:rsidR="001145C8">
        <w:rPr>
          <w:rFonts w:ascii="Times New Roman" w:hAnsi="Times New Roman"/>
          <w:bCs/>
          <w:color w:val="000000" w:themeColor="text1"/>
          <w:sz w:val="24"/>
          <w:szCs w:val="24"/>
        </w:rPr>
        <w:t>ения Поставщиком обязательства,</w:t>
      </w:r>
      <w:r w:rsidRPr="003343F5">
        <w:rPr>
          <w:rFonts w:ascii="Times New Roman" w:hAnsi="Times New Roman"/>
          <w:bCs/>
          <w:color w:val="000000" w:themeColor="text1"/>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A6A6DCD"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002FDE8" w14:textId="7E935C0D"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7.8 Общая сумма начисленных штрафов за неисполнение или ненадлежащее исполнение Поставщиком (Подрядчиком, Исполнителем) обязательств, не может превышать Цену Контракта.</w:t>
      </w:r>
    </w:p>
    <w:p w14:paraId="7DD37C1A"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4CF4F2"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45DB95C"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7.11 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7A9CE944"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70ADD6A7"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7.13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810B5BC"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p>
    <w:p w14:paraId="1418CAE3"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8. ПОРЯДОК РАСТОРЖЕНИЯ КОНТРАКТА</w:t>
      </w:r>
    </w:p>
    <w:p w14:paraId="162C14EC"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bookmarkStart w:id="8" w:name="_Hlk191034984"/>
      <w:r w:rsidRPr="003343F5">
        <w:rPr>
          <w:rFonts w:ascii="Times New Roman" w:hAnsi="Times New Roman"/>
          <w:color w:val="000000" w:themeColor="text1"/>
          <w:sz w:val="24"/>
          <w:szCs w:val="24"/>
        </w:rPr>
        <w:t>8.1 Настоящий Контракт может быть расторгнут:</w:t>
      </w:r>
    </w:p>
    <w:p w14:paraId="342B6CE3"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по соглашению Сторон;</w:t>
      </w:r>
    </w:p>
    <w:p w14:paraId="00FD216D"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в судебном порядке;</w:t>
      </w:r>
    </w:p>
    <w:p w14:paraId="09F807BA"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одностороннее расторжение в следующих случаях:</w:t>
      </w:r>
    </w:p>
    <w:p w14:paraId="0B4D15BC"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 Основания расторжения Контракта в связи с односторонним отказом от исполнения Контракта по инициативе Заказчика:</w:t>
      </w:r>
    </w:p>
    <w:p w14:paraId="27477DE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8.1.1.1 Осуществление поставки товаров ненадлежащего качества, если недостатки не могут быть устранены в приемлемый для заказчика срок.</w:t>
      </w:r>
    </w:p>
    <w:p w14:paraId="7CB5529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32DE98B"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8.1.1.3 Неоднократное (от двух и более раз) нарушение сроков и объемов поставки товаров, предусмотренных Контрактом.</w:t>
      </w:r>
    </w:p>
    <w:p w14:paraId="23655FC6"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8.1.1.4 Поставщик отказывается передать Заказчику проданный товар.</w:t>
      </w:r>
    </w:p>
    <w:p w14:paraId="03180673"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8.1.1.5 В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4BBC233F"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8.1.1.6.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A10DF2"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8.1.2 Основания расторжения Контракта в связи с односторонним отказом от исполнения Контракта по инициативе Поставщика:</w:t>
      </w:r>
    </w:p>
    <w:p w14:paraId="3CA0B02A"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8.1.2.1 Неоднократные (от двух и более раз) нарушения Заказчиком сроков оплаты поставленного товара, допущенные по вине Заказчика.</w:t>
      </w:r>
    </w:p>
    <w:p w14:paraId="7B931E62"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Акта приема передачи товара или УПД в срок, предусмотренный Контрактом, без письменного объяснения причин такого отказа.</w:t>
      </w:r>
    </w:p>
    <w:p w14:paraId="5601A1B7"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8.1.2.3 Необоснованный отказ Заказчика от оплаты поставленных товаров.</w:t>
      </w:r>
    </w:p>
    <w:p w14:paraId="17A5DD19"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8.2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511FC5F9"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8.3 Решение об одностороннем расторжении настоящего Контракта направляется второй Стороне в оригинале по адресу второй Стороны, указанному в статье 13 Контракта.</w:t>
      </w:r>
    </w:p>
    <w:p w14:paraId="4AFABCA5"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8.4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bookmarkEnd w:id="8"/>
    <w:p w14:paraId="1023E1F5"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p>
    <w:p w14:paraId="4BA02994"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9. ОБСТОЯТЕЛЬСТВА НЕПРЕОДОЛИМОЙ СИЛЫ</w:t>
      </w:r>
    </w:p>
    <w:p w14:paraId="5A67E7BC"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F31F063"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19DFDEAF"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9.3 Если, по мнению Сторон, поставка товаров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79682741"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p>
    <w:p w14:paraId="2BB6D795"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10. ПОРЯДОК УРЕГУЛИРОВАНИЯ СПОРОВ</w:t>
      </w:r>
    </w:p>
    <w:p w14:paraId="2079496B"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680262FD"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10.2 Все достигнутые договоренности Стороны оформляют в виде дополнительных соглашений, подписанных Сторонами в </w:t>
      </w:r>
      <w:bookmarkStart w:id="9" w:name="_Hlk191035039"/>
      <w:r w:rsidRPr="003343F5">
        <w:rPr>
          <w:rFonts w:ascii="Times New Roman" w:hAnsi="Times New Roman"/>
          <w:color w:val="000000" w:themeColor="text1"/>
          <w:sz w:val="24"/>
          <w:szCs w:val="24"/>
        </w:rPr>
        <w:t>электронной или бумажной форме</w:t>
      </w:r>
      <w:bookmarkEnd w:id="9"/>
      <w:r w:rsidRPr="003343F5">
        <w:rPr>
          <w:rFonts w:ascii="Times New Roman" w:hAnsi="Times New Roman"/>
          <w:color w:val="000000" w:themeColor="text1"/>
          <w:sz w:val="24"/>
          <w:szCs w:val="24"/>
        </w:rPr>
        <w:t>.</w:t>
      </w:r>
    </w:p>
    <w:p w14:paraId="3E9C6AF0"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10.3 До передачи спора на разрешение Арбитражного суда города Москвы Стороны примут меры к его урегулированию в претензионном порядке.</w:t>
      </w:r>
    </w:p>
    <w:p w14:paraId="11BF49AA"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10.3.1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7279B561"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230340A"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10.3.3 Если претензионные требования подлежат денежной оценке, в претензии указывается истребимая сумма и ее полный и обоснованный расчет.</w:t>
      </w:r>
    </w:p>
    <w:p w14:paraId="4E49296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7C5BF49"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10.4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28484B2F"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p>
    <w:p w14:paraId="7879009E"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p>
    <w:p w14:paraId="5519B697"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11. СРОК ДЕЙСТВИЯ, ПОРЯДОК ИЗМЕНЕНИЯ КОНТРАКТА</w:t>
      </w:r>
    </w:p>
    <w:p w14:paraId="567EAF2C" w14:textId="7C85655C"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11.1. Контракт вступает в силу со дня его подписания Сторонами и </w:t>
      </w:r>
      <w:r w:rsidRPr="003343F5">
        <w:rPr>
          <w:rFonts w:ascii="Times New Roman" w:hAnsi="Times New Roman"/>
          <w:b/>
          <w:bCs/>
          <w:color w:val="000000" w:themeColor="text1"/>
          <w:sz w:val="24"/>
          <w:szCs w:val="24"/>
        </w:rPr>
        <w:t xml:space="preserve">действует </w:t>
      </w:r>
      <w:r w:rsidRPr="003343F5">
        <w:rPr>
          <w:rFonts w:ascii="Times New Roman" w:hAnsi="Times New Roman"/>
          <w:b/>
          <w:bCs/>
          <w:color w:val="000000" w:themeColor="text1"/>
          <w:sz w:val="24"/>
          <w:szCs w:val="24"/>
        </w:rPr>
        <w:br/>
        <w:t xml:space="preserve">по 30 </w:t>
      </w:r>
      <w:r w:rsidR="001145C8">
        <w:rPr>
          <w:rFonts w:ascii="Times New Roman" w:hAnsi="Times New Roman"/>
          <w:b/>
          <w:bCs/>
          <w:color w:val="000000" w:themeColor="text1"/>
          <w:sz w:val="24"/>
          <w:szCs w:val="24"/>
        </w:rPr>
        <w:t>августа</w:t>
      </w:r>
      <w:r w:rsidRPr="003343F5">
        <w:rPr>
          <w:rFonts w:ascii="Times New Roman" w:hAnsi="Times New Roman"/>
          <w:b/>
          <w:bCs/>
          <w:color w:val="000000" w:themeColor="text1"/>
          <w:sz w:val="24"/>
          <w:szCs w:val="24"/>
        </w:rPr>
        <w:t xml:space="preserve"> 2026 года включительно</w:t>
      </w:r>
      <w:r w:rsidRPr="003343F5">
        <w:rPr>
          <w:rFonts w:ascii="Times New Roman" w:hAnsi="Times New Roman"/>
          <w:color w:val="000000" w:themeColor="text1"/>
          <w:sz w:val="24"/>
          <w:szCs w:val="24"/>
        </w:rPr>
        <w:t>.</w:t>
      </w:r>
    </w:p>
    <w:p w14:paraId="55130F8A"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11.2.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14:paraId="5747F1D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11.3. </w:t>
      </w:r>
      <w:bookmarkStart w:id="10" w:name="_Hlk133226367"/>
      <w:r w:rsidRPr="003343F5">
        <w:rPr>
          <w:rFonts w:ascii="Times New Roman" w:hAnsi="Times New Roman"/>
          <w:color w:val="000000" w:themeColor="text1"/>
          <w:sz w:val="24"/>
          <w:szCs w:val="24"/>
        </w:rPr>
        <w:t xml:space="preserve">Изменение и дополнение настоящего Контракта возможны по соглашению Сторон. </w:t>
      </w:r>
      <w:r w:rsidRPr="003343F5">
        <w:rPr>
          <w:rFonts w:ascii="Times New Roman" w:hAnsi="Times New Roman"/>
          <w:color w:val="000000" w:themeColor="text1"/>
          <w:sz w:val="24"/>
          <w:szCs w:val="24"/>
        </w:rPr>
        <w:br/>
        <w:t>Все изменения и дополнения оформляются в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r w:rsidRPr="003343F5" w:rsidDel="006D1B75">
        <w:rPr>
          <w:rFonts w:ascii="Times New Roman" w:hAnsi="Times New Roman"/>
          <w:color w:val="000000" w:themeColor="text1"/>
          <w:sz w:val="24"/>
          <w:szCs w:val="24"/>
        </w:rPr>
        <w:t xml:space="preserve"> </w:t>
      </w:r>
    </w:p>
    <w:p w14:paraId="7E1543E7"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p>
    <w:bookmarkEnd w:id="10"/>
    <w:p w14:paraId="3B8471CD" w14:textId="77777777" w:rsidR="00BE2881" w:rsidRPr="003343F5" w:rsidRDefault="00BE2881" w:rsidP="00BE2881">
      <w:pPr>
        <w:widowControl w:val="0"/>
        <w:spacing w:after="0" w:line="240" w:lineRule="auto"/>
        <w:ind w:firstLine="709"/>
        <w:jc w:val="both"/>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Статья 12. ДОПОЛНИТЕЛЬНЫЕ УСЛОВИЯ</w:t>
      </w:r>
    </w:p>
    <w:p w14:paraId="630E9FD6" w14:textId="77777777" w:rsidR="00BE2881" w:rsidRPr="003343F5" w:rsidRDefault="00BE2881" w:rsidP="00BE2881">
      <w:pPr>
        <w:widowControl w:val="0"/>
        <w:spacing w:after="0" w:line="240" w:lineRule="auto"/>
        <w:ind w:firstLine="709"/>
        <w:jc w:val="both"/>
        <w:rPr>
          <w:rFonts w:ascii="Times New Roman" w:hAnsi="Times New Roman"/>
          <w:bCs/>
          <w:color w:val="000000" w:themeColor="text1"/>
          <w:sz w:val="24"/>
          <w:szCs w:val="24"/>
        </w:rPr>
      </w:pPr>
      <w:r w:rsidRPr="003343F5">
        <w:rPr>
          <w:rFonts w:ascii="Times New Roman" w:hAnsi="Times New Roman"/>
          <w:bCs/>
          <w:color w:val="000000" w:themeColor="text1"/>
          <w:sz w:val="24"/>
          <w:szCs w:val="24"/>
        </w:rPr>
        <w:t xml:space="preserve">12.1. </w:t>
      </w:r>
      <w:r w:rsidRPr="003343F5">
        <w:rPr>
          <w:rFonts w:ascii="Times New Roman" w:hAnsi="Times New Roman"/>
          <w:color w:val="000000" w:themeColor="text1"/>
          <w:sz w:val="24"/>
          <w:szCs w:val="24"/>
        </w:rPr>
        <w:t>Контракт</w:t>
      </w:r>
      <w:r w:rsidRPr="003343F5">
        <w:rPr>
          <w:rFonts w:ascii="Times New Roman" w:hAnsi="Times New Roman"/>
          <w:bCs/>
          <w:color w:val="000000" w:themeColor="text1"/>
          <w:sz w:val="24"/>
          <w:szCs w:val="24"/>
        </w:rPr>
        <w:t xml:space="preserve"> заключен в электронной форме.</w:t>
      </w:r>
    </w:p>
    <w:p w14:paraId="4316B0D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12.2. </w:t>
      </w:r>
      <w:bookmarkStart w:id="11" w:name="_Hlk133226563"/>
      <w:r w:rsidRPr="003343F5">
        <w:rPr>
          <w:rFonts w:ascii="Times New Roman" w:hAnsi="Times New Roman"/>
          <w:color w:val="000000" w:themeColor="text1"/>
          <w:sz w:val="24"/>
          <w:szCs w:val="24"/>
        </w:rPr>
        <w:t>Все юридически значимые сообщения (далее по тексту - «Сообщения»)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или с использованием электронной почты, указанной в настоящем Контракте, с последующим представлением оригинала. Сообщения считаются доставленными в соответствии со ст. 165.1 Гражданского Кодекса Российской Федерации.</w:t>
      </w:r>
    </w:p>
    <w:bookmarkEnd w:id="11"/>
    <w:p w14:paraId="588A97EB"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12.3. В настоящем Контракте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При этом дополнительное соглашение Сторонами заключать не требуется.</w:t>
      </w:r>
    </w:p>
    <w:p w14:paraId="57F30995" w14:textId="37F42DA6"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 xml:space="preserve">12.4. Выполнение в полном объеме обязательств, предусмотренных Контрактом, Заказчиком и </w:t>
      </w:r>
      <w:r w:rsidR="001145C8">
        <w:rPr>
          <w:rFonts w:ascii="Times New Roman" w:hAnsi="Times New Roman"/>
          <w:color w:val="000000" w:themeColor="text1"/>
          <w:sz w:val="24"/>
          <w:szCs w:val="24"/>
        </w:rPr>
        <w:t>Поставщиком</w:t>
      </w:r>
      <w:r w:rsidRPr="003343F5">
        <w:rPr>
          <w:rFonts w:ascii="Times New Roman" w:hAnsi="Times New Roman"/>
          <w:color w:val="000000" w:themeColor="text1"/>
          <w:sz w:val="24"/>
          <w:szCs w:val="24"/>
        </w:rPr>
        <w:t xml:space="preserve"> является основанием для регистрации сведений об исполнении Контракта в Реестре контрактов, заключенных заказчиками, в порядке, предусмотренном действующими нормативными правовыми актами Российской Федерации.</w:t>
      </w:r>
    </w:p>
    <w:p w14:paraId="21C37298"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14:paraId="62100669"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12.6. Неотъемлемой частью настоящего Контракта являются Приложения:</w:t>
      </w:r>
    </w:p>
    <w:p w14:paraId="1BD2D824"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Приложение № 1 к Контракту- Техническое задание;</w:t>
      </w:r>
    </w:p>
    <w:p w14:paraId="02BAA96F" w14:textId="77777777" w:rsidR="00BE2881" w:rsidRPr="003343F5" w:rsidRDefault="00BE2881" w:rsidP="00BE2881">
      <w:pPr>
        <w:widowControl w:val="0"/>
        <w:spacing w:after="0" w:line="240" w:lineRule="auto"/>
        <w:ind w:firstLine="709"/>
        <w:jc w:val="both"/>
        <w:rPr>
          <w:rFonts w:ascii="Times New Roman" w:hAnsi="Times New Roman"/>
          <w:color w:val="000000" w:themeColor="text1"/>
          <w:sz w:val="24"/>
          <w:szCs w:val="24"/>
        </w:rPr>
      </w:pPr>
      <w:r w:rsidRPr="003343F5">
        <w:rPr>
          <w:rFonts w:ascii="Times New Roman" w:hAnsi="Times New Roman"/>
          <w:color w:val="000000" w:themeColor="text1"/>
          <w:sz w:val="24"/>
          <w:szCs w:val="24"/>
        </w:rPr>
        <w:t>Приложение № 2 к Контракту – Спецификация.</w:t>
      </w:r>
    </w:p>
    <w:p w14:paraId="36A68408" w14:textId="77777777" w:rsidR="005342B4" w:rsidRPr="003343F5" w:rsidRDefault="005342B4" w:rsidP="00966D0D">
      <w:pPr>
        <w:widowControl w:val="0"/>
        <w:spacing w:after="0" w:line="240" w:lineRule="auto"/>
        <w:ind w:firstLine="709"/>
        <w:jc w:val="both"/>
        <w:rPr>
          <w:rFonts w:ascii="Times New Roman" w:hAnsi="Times New Roman"/>
          <w:color w:val="000000" w:themeColor="text1"/>
          <w:sz w:val="24"/>
          <w:szCs w:val="24"/>
        </w:rPr>
      </w:pPr>
    </w:p>
    <w:p w14:paraId="09257699" w14:textId="4F8946F7" w:rsidR="002930B3" w:rsidRPr="003343F5" w:rsidRDefault="007E5D7C" w:rsidP="00C736CB">
      <w:pPr>
        <w:widowControl w:val="0"/>
        <w:spacing w:after="0" w:line="240" w:lineRule="auto"/>
        <w:jc w:val="center"/>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1</w:t>
      </w:r>
      <w:r w:rsidR="00EC2B6D" w:rsidRPr="003343F5">
        <w:rPr>
          <w:rFonts w:ascii="Times New Roman" w:hAnsi="Times New Roman"/>
          <w:b/>
          <w:bCs/>
          <w:color w:val="000000" w:themeColor="text1"/>
          <w:sz w:val="24"/>
          <w:szCs w:val="24"/>
        </w:rPr>
        <w:t>3</w:t>
      </w:r>
      <w:r w:rsidRPr="003343F5">
        <w:rPr>
          <w:rFonts w:ascii="Times New Roman" w:hAnsi="Times New Roman"/>
          <w:b/>
          <w:bCs/>
          <w:color w:val="000000" w:themeColor="text1"/>
          <w:sz w:val="24"/>
          <w:szCs w:val="24"/>
        </w:rPr>
        <w:t>. А</w:t>
      </w:r>
      <w:r w:rsidR="00C736CB" w:rsidRPr="003343F5">
        <w:rPr>
          <w:rFonts w:ascii="Times New Roman" w:hAnsi="Times New Roman"/>
          <w:b/>
          <w:bCs/>
          <w:color w:val="000000" w:themeColor="text1"/>
          <w:sz w:val="24"/>
          <w:szCs w:val="24"/>
        </w:rPr>
        <w:t>ДРЕСА, РЕКВИЗИТЫ И ПОДПИСИ СТОРОН</w:t>
      </w:r>
    </w:p>
    <w:p w14:paraId="6074407A" w14:textId="77777777" w:rsidR="001211C0" w:rsidRPr="003343F5" w:rsidRDefault="001211C0" w:rsidP="00C736CB">
      <w:pPr>
        <w:widowControl w:val="0"/>
        <w:spacing w:after="0" w:line="240" w:lineRule="auto"/>
        <w:jc w:val="center"/>
        <w:rPr>
          <w:rFonts w:ascii="Times New Roman" w:hAnsi="Times New Roman"/>
          <w:b/>
          <w:bCs/>
          <w:color w:val="000000" w:themeColor="text1"/>
          <w:sz w:val="24"/>
          <w:szCs w:val="24"/>
        </w:rPr>
      </w:pPr>
    </w:p>
    <w:tbl>
      <w:tblPr>
        <w:tblW w:w="10080" w:type="dxa"/>
        <w:jc w:val="center"/>
        <w:tblLayout w:type="fixed"/>
        <w:tblLook w:val="00A0" w:firstRow="1" w:lastRow="0" w:firstColumn="1" w:lastColumn="0" w:noHBand="0" w:noVBand="0"/>
      </w:tblPr>
      <w:tblGrid>
        <w:gridCol w:w="5040"/>
        <w:gridCol w:w="5040"/>
      </w:tblGrid>
      <w:tr w:rsidR="003343F5" w:rsidRPr="003343F5" w14:paraId="139AD499" w14:textId="7AF5BBE9" w:rsidTr="00DF67B9">
        <w:trPr>
          <w:jc w:val="center"/>
        </w:trPr>
        <w:tc>
          <w:tcPr>
            <w:tcW w:w="5040" w:type="dxa"/>
          </w:tcPr>
          <w:p w14:paraId="04857849" w14:textId="77777777" w:rsidR="00553342" w:rsidRPr="003343F5" w:rsidRDefault="00553342" w:rsidP="00A32C23">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bookmarkStart w:id="12" w:name="_Hlk183014244"/>
            <w:r w:rsidRPr="003343F5">
              <w:rPr>
                <w:rFonts w:ascii="Times New Roman" w:hAnsi="Times New Roman"/>
                <w:b/>
                <w:bCs/>
                <w:color w:val="000000" w:themeColor="text1"/>
                <w:sz w:val="24"/>
                <w:szCs w:val="24"/>
                <w:lang w:eastAsia="ar-SA"/>
              </w:rPr>
              <w:t>ЗАКАЗЧИК</w:t>
            </w:r>
          </w:p>
        </w:tc>
        <w:tc>
          <w:tcPr>
            <w:tcW w:w="5040" w:type="dxa"/>
          </w:tcPr>
          <w:p w14:paraId="0F643D92" w14:textId="413027FB" w:rsidR="00553342" w:rsidRPr="003343F5" w:rsidRDefault="00553342" w:rsidP="00A32C23">
            <w:pPr>
              <w:widowControl w:val="0"/>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ПОСТАВЩИК</w:t>
            </w:r>
          </w:p>
        </w:tc>
      </w:tr>
      <w:tr w:rsidR="003343F5" w:rsidRPr="003343F5" w14:paraId="77DE8DA1" w14:textId="0B595952" w:rsidTr="00DF67B9">
        <w:trPr>
          <w:trHeight w:val="481"/>
          <w:jc w:val="center"/>
        </w:trPr>
        <w:tc>
          <w:tcPr>
            <w:tcW w:w="5040" w:type="dxa"/>
          </w:tcPr>
          <w:p w14:paraId="35DA9ACB" w14:textId="4E270419" w:rsidR="00553342" w:rsidRPr="003343F5" w:rsidRDefault="007C37AE" w:rsidP="007C37AE">
            <w:pPr>
              <w:rPr>
                <w:rFonts w:ascii="Times New Roman" w:hAnsi="Times New Roman"/>
                <w:b/>
                <w:bCs/>
                <w:color w:val="000000" w:themeColor="text1"/>
                <w:sz w:val="24"/>
                <w:szCs w:val="24"/>
                <w:lang w:eastAsia="ar-SA"/>
              </w:rPr>
            </w:pPr>
            <w:r w:rsidRPr="003343F5">
              <w:rPr>
                <w:rFonts w:ascii="Times New Roman" w:hAnsi="Times New Roman"/>
                <w:b/>
                <w:bCs/>
                <w:iCs/>
                <w:color w:val="000000" w:themeColor="text1"/>
                <w:sz w:val="24"/>
                <w:szCs w:val="24"/>
              </w:rPr>
              <w:t>РУС «ГЦОЛИФК»</w:t>
            </w:r>
          </w:p>
        </w:tc>
        <w:tc>
          <w:tcPr>
            <w:tcW w:w="5040" w:type="dxa"/>
          </w:tcPr>
          <w:p w14:paraId="7DC444A0" w14:textId="2D173A64" w:rsidR="00553342" w:rsidRPr="003343F5" w:rsidRDefault="00553342" w:rsidP="00AC6631">
            <w:pPr>
              <w:widowControl w:val="0"/>
              <w:tabs>
                <w:tab w:val="left" w:pos="1817"/>
              </w:tabs>
              <w:suppressAutoHyphens/>
              <w:spacing w:before="60" w:after="60" w:line="240" w:lineRule="auto"/>
              <w:jc w:val="both"/>
              <w:rPr>
                <w:rFonts w:ascii="Times New Roman" w:hAnsi="Times New Roman"/>
                <w:b/>
                <w:bCs/>
                <w:color w:val="000000" w:themeColor="text1"/>
                <w:sz w:val="24"/>
                <w:szCs w:val="24"/>
                <w:lang w:eastAsia="ar-SA"/>
              </w:rPr>
            </w:pPr>
          </w:p>
        </w:tc>
      </w:tr>
      <w:tr w:rsidR="003343F5" w:rsidRPr="003343F5" w14:paraId="35CA07B9" w14:textId="5462102A" w:rsidTr="00DF67B9">
        <w:trPr>
          <w:trHeight w:val="4021"/>
          <w:jc w:val="center"/>
        </w:trPr>
        <w:tc>
          <w:tcPr>
            <w:tcW w:w="5040" w:type="dxa"/>
          </w:tcPr>
          <w:p w14:paraId="710D942B"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ИНН/КПП 7719022052/771901001</w:t>
            </w:r>
          </w:p>
          <w:p w14:paraId="30FA1FF2"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 xml:space="preserve">Юридический адрес: 105122, г. Москва,                    </w:t>
            </w:r>
          </w:p>
          <w:p w14:paraId="06A8572B"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 xml:space="preserve"> ул. Сиреневый бульвар, д. 4.</w:t>
            </w:r>
          </w:p>
          <w:p w14:paraId="0324AE58"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 xml:space="preserve">Почтовый адрес: 105122, </w:t>
            </w:r>
          </w:p>
          <w:p w14:paraId="31410F68"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г. Москва, ул. Сиреневый бульвар, д. 4.</w:t>
            </w:r>
          </w:p>
          <w:p w14:paraId="27F8CD6B"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Тел.: 8 (495) 961-31-11</w:t>
            </w:r>
          </w:p>
          <w:p w14:paraId="0EED5B0A"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 xml:space="preserve">Эл. почта: zakupki@gtsolifk.ru  </w:t>
            </w:r>
          </w:p>
          <w:p w14:paraId="42CA47F4"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Казначейский счет: (р/сч) 03214643000000017300;</w:t>
            </w:r>
          </w:p>
          <w:p w14:paraId="653733C1"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Наименование банка: ОКЦ № 1 ГУ Банка России по ЦФО//УФК ПО Г.МОСКВЕ, г. Москва</w:t>
            </w:r>
          </w:p>
          <w:p w14:paraId="11C96455"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Единый казначейский счет (кор.счет): 40102810545370000003;</w:t>
            </w:r>
          </w:p>
          <w:p w14:paraId="761AD5F6"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Лицевой счет: 20736X97330;</w:t>
            </w:r>
          </w:p>
          <w:p w14:paraId="7E8F2A56" w14:textId="77777777" w:rsidR="007C37AE"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r w:rsidRPr="003343F5">
              <w:rPr>
                <w:rFonts w:ascii="Times New Roman" w:hAnsi="Times New Roman"/>
                <w:color w:val="000000" w:themeColor="text1"/>
                <w:sz w:val="24"/>
                <w:szCs w:val="24"/>
                <w:lang w:eastAsia="zh-CN"/>
              </w:rPr>
              <w:t>Получатель: УФК по г. Москве (РУС «ГЦОЛИФК» л/с 20736X97330).</w:t>
            </w:r>
          </w:p>
          <w:p w14:paraId="7769D779" w14:textId="55581BB4" w:rsidR="00553342" w:rsidRPr="003343F5" w:rsidRDefault="007C37AE" w:rsidP="007C37AE">
            <w:pPr>
              <w:widowControl w:val="0"/>
              <w:tabs>
                <w:tab w:val="left" w:pos="708"/>
              </w:tabs>
              <w:suppressAutoHyphens/>
              <w:autoSpaceDE w:val="0"/>
              <w:spacing w:after="0" w:line="240" w:lineRule="auto"/>
              <w:rPr>
                <w:rFonts w:ascii="Times New Roman" w:hAnsi="Times New Roman"/>
                <w:color w:val="000000" w:themeColor="text1"/>
                <w:sz w:val="24"/>
                <w:szCs w:val="24"/>
                <w:u w:val="single"/>
              </w:rPr>
            </w:pPr>
            <w:r w:rsidRPr="003343F5">
              <w:rPr>
                <w:rFonts w:ascii="Times New Roman" w:hAnsi="Times New Roman"/>
                <w:color w:val="000000" w:themeColor="text1"/>
                <w:sz w:val="24"/>
                <w:szCs w:val="24"/>
                <w:lang w:eastAsia="zh-CN"/>
              </w:rPr>
              <w:t>БИК 004525988</w:t>
            </w:r>
          </w:p>
        </w:tc>
        <w:tc>
          <w:tcPr>
            <w:tcW w:w="5040" w:type="dxa"/>
          </w:tcPr>
          <w:p w14:paraId="5112F219" w14:textId="6F27C8FF" w:rsidR="004D0B54" w:rsidRPr="003343F5" w:rsidRDefault="004D0B54" w:rsidP="004D0B54">
            <w:pPr>
              <w:widowControl w:val="0"/>
              <w:tabs>
                <w:tab w:val="left" w:pos="708"/>
              </w:tabs>
              <w:suppressAutoHyphens/>
              <w:autoSpaceDE w:val="0"/>
              <w:spacing w:after="0" w:line="240" w:lineRule="auto"/>
              <w:rPr>
                <w:rFonts w:ascii="Times New Roman" w:hAnsi="Times New Roman"/>
                <w:color w:val="000000" w:themeColor="text1"/>
                <w:sz w:val="24"/>
                <w:szCs w:val="24"/>
                <w:lang w:eastAsia="zh-CN"/>
              </w:rPr>
            </w:pPr>
          </w:p>
        </w:tc>
      </w:tr>
      <w:tr w:rsidR="00553342" w:rsidRPr="003343F5" w14:paraId="42166892" w14:textId="1C50E6E1" w:rsidTr="00DF67B9">
        <w:trPr>
          <w:trHeight w:val="134"/>
          <w:jc w:val="center"/>
        </w:trPr>
        <w:tc>
          <w:tcPr>
            <w:tcW w:w="5040" w:type="dxa"/>
          </w:tcPr>
          <w:p w14:paraId="40269F4B" w14:textId="77777777" w:rsidR="00DF67B9" w:rsidRPr="003343F5" w:rsidRDefault="00DF67B9" w:rsidP="00AC6631">
            <w:pPr>
              <w:widowControl w:val="0"/>
              <w:tabs>
                <w:tab w:val="center" w:pos="4677"/>
                <w:tab w:val="right" w:pos="9355"/>
              </w:tabs>
              <w:suppressAutoHyphens/>
              <w:spacing w:after="0" w:line="240" w:lineRule="auto"/>
              <w:rPr>
                <w:rFonts w:ascii="Times New Roman" w:hAnsi="Times New Roman"/>
                <w:bCs/>
                <w:color w:val="000000" w:themeColor="text1"/>
                <w:sz w:val="24"/>
                <w:szCs w:val="24"/>
                <w:lang w:eastAsia="ar-SA"/>
              </w:rPr>
            </w:pPr>
            <w:bookmarkStart w:id="13" w:name="_Hlk113026665"/>
          </w:p>
          <w:p w14:paraId="5B52B88C" w14:textId="77777777" w:rsidR="00DF67B9" w:rsidRPr="003343F5" w:rsidRDefault="00DF67B9" w:rsidP="00AC6631">
            <w:pPr>
              <w:widowControl w:val="0"/>
              <w:tabs>
                <w:tab w:val="center" w:pos="4677"/>
                <w:tab w:val="right" w:pos="9355"/>
              </w:tabs>
              <w:suppressAutoHyphens/>
              <w:spacing w:after="0" w:line="240" w:lineRule="auto"/>
              <w:rPr>
                <w:rFonts w:ascii="Times New Roman" w:hAnsi="Times New Roman"/>
                <w:bCs/>
                <w:color w:val="000000" w:themeColor="text1"/>
                <w:sz w:val="24"/>
                <w:szCs w:val="24"/>
                <w:lang w:eastAsia="ar-SA"/>
              </w:rPr>
            </w:pPr>
          </w:p>
          <w:p w14:paraId="09BB6E56" w14:textId="49996B0D" w:rsidR="00553342" w:rsidRPr="003343F5" w:rsidRDefault="001145C8" w:rsidP="00AC6631">
            <w:pPr>
              <w:widowControl w:val="0"/>
              <w:tabs>
                <w:tab w:val="center" w:pos="4677"/>
                <w:tab w:val="right" w:pos="9355"/>
              </w:tabs>
              <w:suppressAutoHyphen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Р</w:t>
            </w:r>
            <w:r w:rsidR="007C37AE" w:rsidRPr="003343F5">
              <w:rPr>
                <w:rFonts w:ascii="Times New Roman" w:hAnsi="Times New Roman"/>
                <w:bCs/>
                <w:color w:val="000000" w:themeColor="text1"/>
                <w:sz w:val="24"/>
                <w:szCs w:val="24"/>
                <w:lang w:eastAsia="ar-SA"/>
              </w:rPr>
              <w:t>ектор   РУС «ГЦОЛИФК»</w:t>
            </w:r>
          </w:p>
          <w:p w14:paraId="56C3B8C1" w14:textId="77777777" w:rsidR="00553342" w:rsidRPr="003343F5" w:rsidRDefault="00553342" w:rsidP="00AC6631">
            <w:pPr>
              <w:widowControl w:val="0"/>
              <w:tabs>
                <w:tab w:val="center" w:pos="4677"/>
                <w:tab w:val="right" w:pos="9355"/>
              </w:tabs>
              <w:suppressAutoHyphens/>
              <w:spacing w:after="0" w:line="240" w:lineRule="auto"/>
              <w:rPr>
                <w:rFonts w:ascii="Times New Roman" w:hAnsi="Times New Roman"/>
                <w:bCs/>
                <w:color w:val="000000" w:themeColor="text1"/>
                <w:sz w:val="24"/>
                <w:szCs w:val="24"/>
                <w:lang w:eastAsia="ar-SA"/>
              </w:rPr>
            </w:pPr>
          </w:p>
          <w:p w14:paraId="2D93B2EF" w14:textId="40FE2EC5" w:rsidR="00553342" w:rsidRPr="003343F5" w:rsidRDefault="00553342" w:rsidP="00AC6631">
            <w:pPr>
              <w:widowControl w:val="0"/>
              <w:tabs>
                <w:tab w:val="center" w:pos="4677"/>
                <w:tab w:val="right" w:pos="9355"/>
              </w:tabs>
              <w:suppressAutoHyphens/>
              <w:spacing w:after="0" w:line="240" w:lineRule="auto"/>
              <w:rPr>
                <w:rFonts w:ascii="Times New Roman" w:hAnsi="Times New Roman"/>
                <w:bCs/>
                <w:color w:val="000000" w:themeColor="text1"/>
                <w:sz w:val="24"/>
                <w:szCs w:val="24"/>
                <w:lang w:eastAsia="ar-SA"/>
              </w:rPr>
            </w:pPr>
            <w:r w:rsidRPr="003343F5">
              <w:rPr>
                <w:rFonts w:ascii="Times New Roman" w:hAnsi="Times New Roman"/>
                <w:bCs/>
                <w:color w:val="000000" w:themeColor="text1"/>
                <w:sz w:val="24"/>
                <w:szCs w:val="24"/>
                <w:lang w:eastAsia="ar-SA"/>
              </w:rPr>
              <w:t xml:space="preserve">____________________/ </w:t>
            </w:r>
            <w:r w:rsidR="007C37AE" w:rsidRPr="003343F5">
              <w:rPr>
                <w:rFonts w:ascii="Times New Roman" w:hAnsi="Times New Roman"/>
                <w:bCs/>
                <w:color w:val="000000" w:themeColor="text1"/>
                <w:sz w:val="24"/>
                <w:szCs w:val="24"/>
                <w:lang w:eastAsia="ar-SA"/>
              </w:rPr>
              <w:t xml:space="preserve">М.Ю.Боев </w:t>
            </w:r>
            <w:r w:rsidRPr="003343F5">
              <w:rPr>
                <w:rFonts w:ascii="Times New Roman" w:hAnsi="Times New Roman"/>
                <w:bCs/>
                <w:color w:val="000000" w:themeColor="text1"/>
                <w:sz w:val="24"/>
                <w:szCs w:val="24"/>
                <w:lang w:eastAsia="ar-SA"/>
              </w:rPr>
              <w:t>/</w:t>
            </w:r>
          </w:p>
          <w:p w14:paraId="0BA9D321" w14:textId="1644471B" w:rsidR="00553342" w:rsidRPr="003343F5" w:rsidRDefault="00553342" w:rsidP="00AC6631">
            <w:pPr>
              <w:widowControl w:val="0"/>
              <w:tabs>
                <w:tab w:val="left" w:pos="708"/>
              </w:tabs>
              <w:suppressAutoHyphens/>
              <w:spacing w:after="0" w:line="240" w:lineRule="auto"/>
              <w:jc w:val="both"/>
              <w:rPr>
                <w:rFonts w:ascii="Times New Roman" w:eastAsia="Arial Unicode MS" w:hAnsi="Times New Roman"/>
                <w:color w:val="000000" w:themeColor="text1"/>
                <w:sz w:val="24"/>
                <w:szCs w:val="24"/>
                <w:lang w:eastAsia="x-none" w:bidi="en-US"/>
              </w:rPr>
            </w:pPr>
            <w:r w:rsidRPr="003343F5">
              <w:rPr>
                <w:rFonts w:ascii="Times New Roman" w:hAnsi="Times New Roman"/>
                <w:bCs/>
                <w:color w:val="000000" w:themeColor="text1"/>
                <w:sz w:val="24"/>
                <w:szCs w:val="24"/>
                <w:lang w:eastAsia="ar-SA"/>
              </w:rPr>
              <w:t>э.п.</w:t>
            </w:r>
          </w:p>
        </w:tc>
        <w:tc>
          <w:tcPr>
            <w:tcW w:w="5040" w:type="dxa"/>
          </w:tcPr>
          <w:p w14:paraId="5F4E1294" w14:textId="5973380A" w:rsidR="00553342" w:rsidRPr="003343F5" w:rsidRDefault="00553342" w:rsidP="00AC6631">
            <w:pPr>
              <w:widowControl w:val="0"/>
              <w:suppressAutoHyphens/>
              <w:spacing w:after="0" w:line="240" w:lineRule="auto"/>
              <w:jc w:val="both"/>
              <w:rPr>
                <w:rFonts w:ascii="Times New Roman" w:hAnsi="Times New Roman"/>
                <w:color w:val="000000" w:themeColor="text1"/>
                <w:sz w:val="24"/>
                <w:szCs w:val="24"/>
                <w:lang w:eastAsia="ar-SA"/>
              </w:rPr>
            </w:pPr>
          </w:p>
          <w:p w14:paraId="3439B2AC" w14:textId="050D14CE" w:rsidR="00DF67B9" w:rsidRPr="003343F5" w:rsidRDefault="00DF67B9" w:rsidP="00AC6631">
            <w:pPr>
              <w:widowControl w:val="0"/>
              <w:suppressAutoHyphens/>
              <w:spacing w:after="0" w:line="240" w:lineRule="auto"/>
              <w:jc w:val="both"/>
              <w:rPr>
                <w:rFonts w:ascii="Times New Roman" w:hAnsi="Times New Roman"/>
                <w:color w:val="000000" w:themeColor="text1"/>
                <w:sz w:val="24"/>
                <w:szCs w:val="24"/>
                <w:lang w:eastAsia="ar-SA"/>
              </w:rPr>
            </w:pPr>
          </w:p>
          <w:p w14:paraId="61E3D20A" w14:textId="38DC64AD" w:rsidR="00DF67B9" w:rsidRPr="003343F5" w:rsidRDefault="005E4C45" w:rsidP="00AC6631">
            <w:pPr>
              <w:widowControl w:val="0"/>
              <w:suppressAutoHyphens/>
              <w:spacing w:after="0" w:line="240" w:lineRule="auto"/>
              <w:jc w:val="both"/>
              <w:rPr>
                <w:rFonts w:ascii="Times New Roman" w:hAnsi="Times New Roman"/>
                <w:bCs/>
                <w:color w:val="000000" w:themeColor="text1"/>
                <w:sz w:val="24"/>
                <w:szCs w:val="24"/>
                <w:lang w:val="en-US" w:eastAsia="ar-SA"/>
              </w:rPr>
            </w:pPr>
            <w:r w:rsidRPr="003343F5">
              <w:rPr>
                <w:rFonts w:ascii="Times New Roman" w:hAnsi="Times New Roman"/>
                <w:bCs/>
                <w:color w:val="000000" w:themeColor="text1"/>
                <w:sz w:val="24"/>
                <w:szCs w:val="24"/>
                <w:lang w:val="en-US" w:eastAsia="ar-SA"/>
              </w:rPr>
              <w:t>________________________________</w:t>
            </w:r>
          </w:p>
          <w:p w14:paraId="685A96D8" w14:textId="77777777" w:rsidR="00452F31" w:rsidRPr="003343F5" w:rsidRDefault="00452F31" w:rsidP="00AC6631">
            <w:pPr>
              <w:widowControl w:val="0"/>
              <w:suppressAutoHyphens/>
              <w:spacing w:after="0" w:line="240" w:lineRule="auto"/>
              <w:jc w:val="both"/>
              <w:rPr>
                <w:rFonts w:ascii="Times New Roman" w:hAnsi="Times New Roman"/>
                <w:bCs/>
                <w:color w:val="000000" w:themeColor="text1"/>
                <w:sz w:val="24"/>
                <w:szCs w:val="24"/>
                <w:lang w:eastAsia="ar-SA"/>
              </w:rPr>
            </w:pPr>
          </w:p>
          <w:p w14:paraId="6C5930C2" w14:textId="2A970FCB" w:rsidR="00553342" w:rsidRPr="003343F5" w:rsidRDefault="00553342" w:rsidP="00AC6631">
            <w:pPr>
              <w:widowControl w:val="0"/>
              <w:suppressAutoHyphens/>
              <w:spacing w:after="0" w:line="240" w:lineRule="auto"/>
              <w:jc w:val="both"/>
              <w:rPr>
                <w:rFonts w:ascii="Times New Roman" w:hAnsi="Times New Roman"/>
                <w:bCs/>
                <w:color w:val="000000" w:themeColor="text1"/>
                <w:sz w:val="24"/>
                <w:szCs w:val="24"/>
                <w:lang w:eastAsia="ar-SA"/>
              </w:rPr>
            </w:pPr>
            <w:r w:rsidRPr="003343F5">
              <w:rPr>
                <w:rFonts w:ascii="Times New Roman" w:hAnsi="Times New Roman"/>
                <w:bCs/>
                <w:color w:val="000000" w:themeColor="text1"/>
                <w:sz w:val="24"/>
                <w:szCs w:val="24"/>
                <w:lang w:eastAsia="ar-SA"/>
              </w:rPr>
              <w:t xml:space="preserve">____________________/ </w:t>
            </w:r>
            <w:r w:rsidR="005E4C45" w:rsidRPr="003343F5">
              <w:rPr>
                <w:rFonts w:ascii="Times New Roman" w:hAnsi="Times New Roman"/>
                <w:bCs/>
                <w:color w:val="000000" w:themeColor="text1"/>
                <w:sz w:val="24"/>
                <w:szCs w:val="24"/>
                <w:lang w:val="en-US" w:eastAsia="ar-SA"/>
              </w:rPr>
              <w:t>____________</w:t>
            </w:r>
            <w:r w:rsidR="001211C0" w:rsidRPr="003343F5">
              <w:rPr>
                <w:rFonts w:ascii="Times New Roman" w:hAnsi="Times New Roman"/>
                <w:bCs/>
                <w:color w:val="000000" w:themeColor="text1"/>
                <w:sz w:val="24"/>
                <w:szCs w:val="24"/>
                <w:lang w:eastAsia="ar-SA"/>
              </w:rPr>
              <w:t xml:space="preserve"> </w:t>
            </w:r>
            <w:r w:rsidRPr="003343F5">
              <w:rPr>
                <w:rFonts w:ascii="Times New Roman" w:hAnsi="Times New Roman"/>
                <w:bCs/>
                <w:color w:val="000000" w:themeColor="text1"/>
                <w:sz w:val="24"/>
                <w:szCs w:val="24"/>
                <w:lang w:eastAsia="ar-SA"/>
              </w:rPr>
              <w:t>/</w:t>
            </w:r>
          </w:p>
          <w:p w14:paraId="27675436" w14:textId="34B074E5" w:rsidR="00553342" w:rsidRPr="003343F5" w:rsidRDefault="00553342" w:rsidP="00AC6631">
            <w:pPr>
              <w:widowControl w:val="0"/>
              <w:suppressAutoHyphens/>
              <w:spacing w:after="0" w:line="240" w:lineRule="auto"/>
              <w:jc w:val="both"/>
              <w:rPr>
                <w:rFonts w:ascii="Times New Roman" w:hAnsi="Times New Roman"/>
                <w:bCs/>
                <w:color w:val="000000" w:themeColor="text1"/>
                <w:sz w:val="24"/>
                <w:szCs w:val="24"/>
                <w:lang w:eastAsia="ar-SA"/>
              </w:rPr>
            </w:pPr>
            <w:r w:rsidRPr="003343F5">
              <w:rPr>
                <w:rFonts w:ascii="Times New Roman" w:hAnsi="Times New Roman"/>
                <w:bCs/>
                <w:color w:val="000000" w:themeColor="text1"/>
                <w:sz w:val="24"/>
                <w:szCs w:val="24"/>
                <w:lang w:eastAsia="ar-SA"/>
              </w:rPr>
              <w:t>э.п.</w:t>
            </w:r>
          </w:p>
        </w:tc>
      </w:tr>
    </w:tbl>
    <w:p w14:paraId="3AA50DCE" w14:textId="77777777" w:rsidR="00654C24" w:rsidRPr="003343F5" w:rsidRDefault="00654C24" w:rsidP="002774C0">
      <w:pPr>
        <w:spacing w:after="0" w:line="240" w:lineRule="auto"/>
        <w:jc w:val="right"/>
        <w:rPr>
          <w:rFonts w:ascii="Times New Roman" w:hAnsi="Times New Roman"/>
          <w:color w:val="000000" w:themeColor="text1"/>
          <w:sz w:val="23"/>
          <w:szCs w:val="23"/>
        </w:rPr>
      </w:pPr>
      <w:bookmarkStart w:id="14" w:name="_Hlk96333193"/>
      <w:bookmarkEnd w:id="12"/>
      <w:bookmarkEnd w:id="13"/>
    </w:p>
    <w:p w14:paraId="51DE96AB" w14:textId="77777777" w:rsidR="001D4004" w:rsidRPr="003343F5" w:rsidRDefault="001D4004" w:rsidP="002774C0">
      <w:pPr>
        <w:spacing w:after="0" w:line="240" w:lineRule="auto"/>
        <w:jc w:val="right"/>
        <w:rPr>
          <w:rFonts w:ascii="Times New Roman" w:hAnsi="Times New Roman"/>
          <w:color w:val="000000" w:themeColor="text1"/>
          <w:sz w:val="23"/>
          <w:szCs w:val="23"/>
        </w:rPr>
      </w:pPr>
    </w:p>
    <w:p w14:paraId="3424EFBB" w14:textId="77777777" w:rsidR="001D4004" w:rsidRPr="003343F5" w:rsidRDefault="001D4004" w:rsidP="002774C0">
      <w:pPr>
        <w:spacing w:after="0" w:line="240" w:lineRule="auto"/>
        <w:jc w:val="right"/>
        <w:rPr>
          <w:rFonts w:ascii="Times New Roman" w:hAnsi="Times New Roman"/>
          <w:color w:val="000000" w:themeColor="text1"/>
          <w:sz w:val="23"/>
          <w:szCs w:val="23"/>
        </w:rPr>
      </w:pPr>
    </w:p>
    <w:p w14:paraId="0EEC7A7D" w14:textId="77777777" w:rsidR="001D4004" w:rsidRPr="003343F5" w:rsidRDefault="001D4004" w:rsidP="002774C0">
      <w:pPr>
        <w:spacing w:after="0" w:line="240" w:lineRule="auto"/>
        <w:jc w:val="right"/>
        <w:rPr>
          <w:rFonts w:ascii="Times New Roman" w:hAnsi="Times New Roman"/>
          <w:color w:val="000000" w:themeColor="text1"/>
          <w:sz w:val="23"/>
          <w:szCs w:val="23"/>
        </w:rPr>
      </w:pPr>
    </w:p>
    <w:p w14:paraId="1D07BCFC"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404D1EF2"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12B743A9"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1A340F0E"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55D41C70"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3E6B5D15"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772DE73D"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0A9D59EA" w14:textId="77777777" w:rsidR="00D971EB" w:rsidRPr="003343F5" w:rsidRDefault="00D971EB" w:rsidP="002774C0">
      <w:pPr>
        <w:spacing w:after="0" w:line="240" w:lineRule="auto"/>
        <w:jc w:val="right"/>
        <w:rPr>
          <w:rFonts w:ascii="Times New Roman" w:hAnsi="Times New Roman"/>
          <w:color w:val="000000" w:themeColor="text1"/>
          <w:sz w:val="23"/>
          <w:szCs w:val="23"/>
        </w:rPr>
      </w:pPr>
    </w:p>
    <w:p w14:paraId="7E6D50BD" w14:textId="77777777" w:rsidR="003C2BD3" w:rsidRPr="003343F5" w:rsidRDefault="003C2BD3" w:rsidP="002774C0">
      <w:pPr>
        <w:spacing w:after="0" w:line="240" w:lineRule="auto"/>
        <w:jc w:val="right"/>
        <w:rPr>
          <w:rFonts w:ascii="Times New Roman" w:hAnsi="Times New Roman"/>
          <w:color w:val="000000" w:themeColor="text1"/>
          <w:sz w:val="23"/>
          <w:szCs w:val="23"/>
        </w:rPr>
        <w:sectPr w:rsidR="003C2BD3" w:rsidRPr="003343F5" w:rsidSect="00CE74CB">
          <w:footerReference w:type="default" r:id="rId8"/>
          <w:headerReference w:type="first" r:id="rId9"/>
          <w:footerReference w:type="first" r:id="rId10"/>
          <w:pgSz w:w="11900" w:h="16840"/>
          <w:pgMar w:top="1134" w:right="843" w:bottom="851" w:left="1134" w:header="426" w:footer="572" w:gutter="0"/>
          <w:cols w:space="720"/>
          <w:formProt w:val="0"/>
          <w:titlePg/>
          <w:docGrid w:linePitch="360"/>
        </w:sectPr>
      </w:pPr>
    </w:p>
    <w:bookmarkEnd w:id="14"/>
    <w:p w14:paraId="2DA61BD4" w14:textId="77777777" w:rsidR="003343F5" w:rsidRPr="003343F5" w:rsidRDefault="003343F5" w:rsidP="003343F5">
      <w:pPr>
        <w:spacing w:after="0" w:line="240" w:lineRule="auto"/>
        <w:jc w:val="right"/>
        <w:rPr>
          <w:rFonts w:ascii="Times New Roman" w:hAnsi="Times New Roman"/>
          <w:color w:val="000000" w:themeColor="text1"/>
          <w:sz w:val="24"/>
          <w:szCs w:val="24"/>
        </w:rPr>
      </w:pPr>
      <w:r w:rsidRPr="003343F5">
        <w:rPr>
          <w:rFonts w:ascii="Times New Roman" w:hAnsi="Times New Roman"/>
          <w:color w:val="000000" w:themeColor="text1"/>
          <w:sz w:val="24"/>
          <w:szCs w:val="24"/>
        </w:rPr>
        <w:t>Приложение № 1</w:t>
      </w:r>
    </w:p>
    <w:p w14:paraId="588658A6" w14:textId="77777777" w:rsidR="003343F5" w:rsidRPr="003343F5" w:rsidRDefault="003343F5" w:rsidP="003343F5">
      <w:pPr>
        <w:tabs>
          <w:tab w:val="left" w:pos="567"/>
        </w:tabs>
        <w:spacing w:after="0" w:line="240" w:lineRule="auto"/>
        <w:jc w:val="right"/>
        <w:rPr>
          <w:rFonts w:ascii="Times New Roman" w:hAnsi="Times New Roman"/>
          <w:color w:val="000000" w:themeColor="text1"/>
          <w:sz w:val="24"/>
          <w:szCs w:val="24"/>
        </w:rPr>
      </w:pPr>
      <w:r w:rsidRPr="003343F5">
        <w:rPr>
          <w:rFonts w:ascii="Times New Roman" w:hAnsi="Times New Roman"/>
          <w:color w:val="000000" w:themeColor="text1"/>
          <w:sz w:val="24"/>
          <w:szCs w:val="24"/>
        </w:rPr>
        <w:t>к Контракту № _________</w:t>
      </w:r>
    </w:p>
    <w:p w14:paraId="3503C0D5" w14:textId="1AF02421" w:rsidR="003343F5" w:rsidRPr="003343F5" w:rsidRDefault="003343F5" w:rsidP="003343F5">
      <w:pPr>
        <w:tabs>
          <w:tab w:val="left" w:pos="567"/>
        </w:tabs>
        <w:spacing w:after="0" w:line="240" w:lineRule="auto"/>
        <w:jc w:val="right"/>
        <w:rPr>
          <w:rFonts w:ascii="Times New Roman" w:hAnsi="Times New Roman"/>
          <w:bCs/>
          <w:snapToGrid w:val="0"/>
          <w:color w:val="000000" w:themeColor="text1"/>
          <w:sz w:val="24"/>
          <w:szCs w:val="24"/>
        </w:rPr>
      </w:pPr>
      <w:r w:rsidRPr="003343F5">
        <w:rPr>
          <w:rFonts w:ascii="Times New Roman" w:hAnsi="Times New Roman"/>
          <w:bCs/>
          <w:snapToGrid w:val="0"/>
          <w:color w:val="000000" w:themeColor="text1"/>
          <w:sz w:val="24"/>
          <w:szCs w:val="24"/>
        </w:rPr>
        <w:t xml:space="preserve">от «___» </w:t>
      </w:r>
      <w:r w:rsidR="001145C8">
        <w:rPr>
          <w:rFonts w:ascii="Times New Roman" w:hAnsi="Times New Roman"/>
          <w:bCs/>
          <w:snapToGrid w:val="0"/>
          <w:color w:val="000000" w:themeColor="text1"/>
          <w:sz w:val="24"/>
          <w:szCs w:val="24"/>
        </w:rPr>
        <w:t>июня</w:t>
      </w:r>
      <w:r w:rsidRPr="003343F5">
        <w:rPr>
          <w:rFonts w:ascii="Times New Roman" w:hAnsi="Times New Roman"/>
          <w:bCs/>
          <w:snapToGrid w:val="0"/>
          <w:color w:val="000000" w:themeColor="text1"/>
          <w:sz w:val="24"/>
          <w:szCs w:val="24"/>
        </w:rPr>
        <w:t xml:space="preserve"> 2026 г.</w:t>
      </w:r>
    </w:p>
    <w:p w14:paraId="40C4CF7F" w14:textId="77777777" w:rsidR="003343F5" w:rsidRPr="003343F5" w:rsidRDefault="003343F5" w:rsidP="003343F5">
      <w:pPr>
        <w:widowControl w:val="0"/>
        <w:suppressAutoHyphens/>
        <w:autoSpaceDE w:val="0"/>
        <w:spacing w:after="0" w:line="240" w:lineRule="auto"/>
        <w:ind w:firstLine="360"/>
        <w:jc w:val="center"/>
        <w:rPr>
          <w:rFonts w:ascii="Times New Roman" w:hAnsi="Times New Roman"/>
          <w:b/>
          <w:color w:val="000000" w:themeColor="text1"/>
          <w:sz w:val="24"/>
          <w:szCs w:val="24"/>
          <w:lang w:eastAsia="zh-CN"/>
        </w:rPr>
      </w:pPr>
      <w:bookmarkStart w:id="15" w:name="_Hlk183013880"/>
      <w:r w:rsidRPr="003343F5">
        <w:rPr>
          <w:rFonts w:ascii="Times New Roman" w:hAnsi="Times New Roman"/>
          <w:b/>
          <w:color w:val="000000" w:themeColor="text1"/>
          <w:sz w:val="24"/>
          <w:szCs w:val="24"/>
          <w:lang w:eastAsia="zh-CN"/>
        </w:rPr>
        <w:t>ТЕХНИЧЕСКОЕ ЗАДАНИЕ</w:t>
      </w:r>
    </w:p>
    <w:p w14:paraId="59590624" w14:textId="77777777" w:rsidR="003343F5" w:rsidRPr="003343F5" w:rsidRDefault="003343F5" w:rsidP="003343F5">
      <w:pPr>
        <w:widowControl w:val="0"/>
        <w:numPr>
          <w:ilvl w:val="0"/>
          <w:numId w:val="16"/>
        </w:numPr>
        <w:tabs>
          <w:tab w:val="clear" w:pos="0"/>
          <w:tab w:val="num" w:pos="-131"/>
          <w:tab w:val="num" w:pos="284"/>
        </w:tabs>
        <w:suppressAutoHyphens/>
        <w:autoSpaceDE w:val="0"/>
        <w:spacing w:after="0" w:line="240" w:lineRule="auto"/>
        <w:ind w:left="0" w:firstLine="709"/>
        <w:jc w:val="both"/>
        <w:rPr>
          <w:rFonts w:ascii="Times New Roman" w:hAnsi="Times New Roman"/>
          <w:color w:val="000000" w:themeColor="text1"/>
          <w:sz w:val="20"/>
          <w:szCs w:val="20"/>
          <w:lang w:eastAsia="zh-CN"/>
        </w:rPr>
      </w:pPr>
      <w:r w:rsidRPr="003343F5">
        <w:rPr>
          <w:rFonts w:ascii="Times New Roman" w:hAnsi="Times New Roman"/>
          <w:b/>
          <w:color w:val="000000" w:themeColor="text1"/>
          <w:sz w:val="24"/>
          <w:szCs w:val="24"/>
          <w:lang w:eastAsia="zh-CN"/>
        </w:rPr>
        <w:t>Общая информация об объекте закупки(товара):</w:t>
      </w:r>
    </w:p>
    <w:p w14:paraId="474D6619" w14:textId="17F5A671" w:rsidR="003343F5" w:rsidRPr="003343F5" w:rsidRDefault="00633451" w:rsidP="003343F5">
      <w:pPr>
        <w:widowControl w:val="0"/>
        <w:numPr>
          <w:ilvl w:val="1"/>
          <w:numId w:val="16"/>
        </w:numPr>
        <w:suppressAutoHyphens/>
        <w:autoSpaceDE w:val="0"/>
        <w:spacing w:after="0" w:line="240" w:lineRule="auto"/>
        <w:jc w:val="both"/>
        <w:rPr>
          <w:rFonts w:ascii="Times New Roman" w:hAnsi="Times New Roman"/>
          <w:color w:val="000000" w:themeColor="text1"/>
          <w:sz w:val="24"/>
          <w:szCs w:val="24"/>
          <w:lang w:eastAsia="zh-CN"/>
        </w:rPr>
      </w:pPr>
      <w:r>
        <w:rPr>
          <w:rFonts w:ascii="Times New Roman" w:hAnsi="Times New Roman"/>
          <w:b/>
          <w:color w:val="000000" w:themeColor="text1"/>
          <w:sz w:val="24"/>
          <w:szCs w:val="24"/>
          <w:lang w:eastAsia="zh-CN"/>
        </w:rPr>
        <w:t xml:space="preserve">     </w:t>
      </w:r>
      <w:r w:rsidR="003343F5" w:rsidRPr="003343F5">
        <w:rPr>
          <w:rFonts w:ascii="Times New Roman" w:hAnsi="Times New Roman"/>
          <w:b/>
          <w:color w:val="000000" w:themeColor="text1"/>
          <w:sz w:val="24"/>
          <w:szCs w:val="24"/>
          <w:lang w:eastAsia="zh-CN"/>
        </w:rPr>
        <w:t xml:space="preserve">Объект закупки: </w:t>
      </w:r>
      <w:r w:rsidR="003343F5" w:rsidRPr="003343F5">
        <w:rPr>
          <w:rFonts w:ascii="Times New Roman" w:hAnsi="Times New Roman"/>
          <w:color w:val="000000" w:themeColor="text1"/>
          <w:sz w:val="24"/>
          <w:szCs w:val="24"/>
          <w:lang w:eastAsia="zh-CN"/>
        </w:rPr>
        <w:t>Поставка реагентов для водоподготовки в бассейнах для нужд РУС «ГЦОЛИФК»</w:t>
      </w:r>
    </w:p>
    <w:p w14:paraId="2255EC56" w14:textId="70B5AFDE" w:rsidR="003343F5" w:rsidRPr="00633451" w:rsidRDefault="003343F5" w:rsidP="00842593">
      <w:pPr>
        <w:widowControl w:val="0"/>
        <w:numPr>
          <w:ilvl w:val="1"/>
          <w:numId w:val="16"/>
        </w:numPr>
        <w:suppressAutoHyphens/>
        <w:autoSpaceDE w:val="0"/>
        <w:spacing w:after="0" w:line="240" w:lineRule="auto"/>
        <w:ind w:left="0" w:firstLine="709"/>
        <w:contextualSpacing/>
        <w:jc w:val="both"/>
        <w:rPr>
          <w:rFonts w:ascii="Times New Roman" w:hAnsi="Times New Roman" w:cs="Arial"/>
          <w:color w:val="000000" w:themeColor="text1"/>
          <w:sz w:val="24"/>
          <w:szCs w:val="24"/>
          <w:lang w:eastAsia="zh-CN"/>
        </w:rPr>
      </w:pPr>
      <w:r w:rsidRPr="00633451">
        <w:rPr>
          <w:rFonts w:ascii="Times New Roman" w:hAnsi="Times New Roman" w:cs="Arial"/>
          <w:b/>
          <w:color w:val="000000" w:themeColor="text1"/>
          <w:sz w:val="24"/>
          <w:szCs w:val="24"/>
          <w:lang w:eastAsia="zh-CN"/>
        </w:rPr>
        <w:t xml:space="preserve">Код </w:t>
      </w:r>
      <w:r w:rsidRPr="00633451">
        <w:rPr>
          <w:rFonts w:ascii="Times New Roman" w:hAnsi="Times New Roman" w:cs="Arial"/>
          <w:b/>
          <w:bCs/>
          <w:color w:val="000000" w:themeColor="text1"/>
          <w:sz w:val="24"/>
          <w:szCs w:val="24"/>
          <w:lang w:eastAsia="zh-CN"/>
        </w:rPr>
        <w:t>ОКПД2</w:t>
      </w:r>
      <w:r w:rsidR="00633451">
        <w:rPr>
          <w:rFonts w:ascii="Times New Roman" w:hAnsi="Times New Roman" w:cs="Arial"/>
          <w:b/>
          <w:bCs/>
          <w:color w:val="000000" w:themeColor="text1"/>
          <w:sz w:val="24"/>
          <w:szCs w:val="24"/>
          <w:lang w:eastAsia="zh-CN"/>
        </w:rPr>
        <w:t xml:space="preserve"> </w:t>
      </w:r>
      <w:r w:rsidRPr="00633451">
        <w:rPr>
          <w:rFonts w:ascii="Times New Roman" w:hAnsi="Times New Roman" w:cs="Arial"/>
          <w:bCs/>
          <w:color w:val="000000" w:themeColor="text1"/>
          <w:sz w:val="24"/>
          <w:szCs w:val="24"/>
          <w:lang w:eastAsia="zh-CN"/>
        </w:rPr>
        <w:t>в соответствии с пунктом 2 Технического задания</w:t>
      </w:r>
    </w:p>
    <w:p w14:paraId="555871E3" w14:textId="6ABFA25A" w:rsidR="003343F5" w:rsidRPr="003343F5" w:rsidRDefault="00633451" w:rsidP="003343F5">
      <w:pPr>
        <w:widowControl w:val="0"/>
        <w:numPr>
          <w:ilvl w:val="1"/>
          <w:numId w:val="16"/>
        </w:numPr>
        <w:suppressAutoHyphens/>
        <w:autoSpaceDE w:val="0"/>
        <w:spacing w:after="0" w:line="240" w:lineRule="auto"/>
        <w:contextualSpacing/>
        <w:jc w:val="both"/>
        <w:rPr>
          <w:rFonts w:ascii="Times New Roman" w:hAnsi="Times New Roman" w:cs="Arial"/>
          <w:color w:val="000000" w:themeColor="text1"/>
          <w:sz w:val="24"/>
          <w:szCs w:val="24"/>
          <w:lang w:eastAsia="zh-CN"/>
        </w:rPr>
      </w:pPr>
      <w:r>
        <w:rPr>
          <w:rFonts w:ascii="Times New Roman" w:hAnsi="Times New Roman" w:cs="Arial"/>
          <w:b/>
          <w:color w:val="000000" w:themeColor="text1"/>
          <w:sz w:val="24"/>
          <w:szCs w:val="24"/>
          <w:lang w:eastAsia="zh-CN"/>
        </w:rPr>
        <w:t xml:space="preserve">     </w:t>
      </w:r>
      <w:r w:rsidR="003343F5" w:rsidRPr="003343F5">
        <w:rPr>
          <w:rFonts w:ascii="Times New Roman" w:hAnsi="Times New Roman" w:cs="Arial"/>
          <w:b/>
          <w:color w:val="000000" w:themeColor="text1"/>
          <w:sz w:val="24"/>
          <w:szCs w:val="24"/>
          <w:lang w:eastAsia="zh-CN"/>
        </w:rPr>
        <w:t>Место поставки товара:</w:t>
      </w:r>
      <w:r w:rsidR="003343F5" w:rsidRPr="003343F5">
        <w:rPr>
          <w:rFonts w:ascii="Times New Roman" w:hAnsi="Times New Roman" w:cs="Arial"/>
          <w:bCs/>
          <w:color w:val="000000" w:themeColor="text1"/>
          <w:sz w:val="24"/>
          <w:szCs w:val="24"/>
          <w:lang w:eastAsia="zh-CN"/>
        </w:rPr>
        <w:t xml:space="preserve"> 105122, г. Москва, Сиреневый бульвар, д. 2 стр. 1А</w:t>
      </w:r>
    </w:p>
    <w:p w14:paraId="3D15F8B7" w14:textId="77777777" w:rsidR="003343F5" w:rsidRPr="003343F5" w:rsidRDefault="003343F5" w:rsidP="003343F5">
      <w:pPr>
        <w:widowControl w:val="0"/>
        <w:numPr>
          <w:ilvl w:val="1"/>
          <w:numId w:val="16"/>
        </w:numPr>
        <w:suppressAutoHyphens/>
        <w:autoSpaceDE w:val="0"/>
        <w:spacing w:after="0" w:line="240" w:lineRule="auto"/>
        <w:ind w:left="0" w:firstLine="709"/>
        <w:contextualSpacing/>
        <w:jc w:val="both"/>
        <w:rPr>
          <w:rFonts w:ascii="Times New Roman" w:hAnsi="Times New Roman" w:cs="Arial"/>
          <w:color w:val="000000" w:themeColor="text1"/>
          <w:sz w:val="24"/>
          <w:szCs w:val="24"/>
          <w:lang w:eastAsia="zh-CN"/>
        </w:rPr>
      </w:pPr>
      <w:r w:rsidRPr="003343F5">
        <w:rPr>
          <w:rFonts w:ascii="Times New Roman" w:hAnsi="Times New Roman" w:cs="Arial"/>
          <w:b/>
          <w:color w:val="000000" w:themeColor="text1"/>
          <w:sz w:val="24"/>
          <w:szCs w:val="24"/>
          <w:lang w:eastAsia="zh-CN"/>
        </w:rPr>
        <w:t>Количество товара:</w:t>
      </w:r>
      <w:r w:rsidRPr="003343F5">
        <w:rPr>
          <w:rFonts w:ascii="Times New Roman" w:hAnsi="Times New Roman" w:cs="Arial"/>
          <w:bCs/>
          <w:color w:val="000000" w:themeColor="text1"/>
          <w:sz w:val="24"/>
          <w:szCs w:val="24"/>
          <w:lang w:eastAsia="zh-CN"/>
        </w:rPr>
        <w:t xml:space="preserve"> в соответствии с пунктом 2 Технического задания.</w:t>
      </w:r>
    </w:p>
    <w:p w14:paraId="0EF369DD" w14:textId="63402DBC" w:rsidR="003343F5" w:rsidRPr="003343F5" w:rsidRDefault="003343F5" w:rsidP="003343F5">
      <w:pPr>
        <w:widowControl w:val="0"/>
        <w:numPr>
          <w:ilvl w:val="1"/>
          <w:numId w:val="16"/>
        </w:numPr>
        <w:tabs>
          <w:tab w:val="num" w:pos="851"/>
        </w:tabs>
        <w:suppressAutoHyphens/>
        <w:autoSpaceDE w:val="0"/>
        <w:spacing w:after="0" w:line="240" w:lineRule="auto"/>
        <w:ind w:left="0" w:firstLine="709"/>
        <w:contextualSpacing/>
        <w:jc w:val="both"/>
        <w:rPr>
          <w:rFonts w:ascii="Times New Roman" w:hAnsi="Times New Roman" w:cs="Arial"/>
          <w:color w:val="000000" w:themeColor="text1"/>
          <w:sz w:val="24"/>
          <w:szCs w:val="24"/>
          <w:lang w:eastAsia="zh-CN"/>
        </w:rPr>
      </w:pPr>
      <w:r w:rsidRPr="003343F5">
        <w:rPr>
          <w:rFonts w:ascii="Times New Roman" w:hAnsi="Times New Roman" w:cs="Arial"/>
          <w:b/>
          <w:color w:val="000000" w:themeColor="text1"/>
          <w:sz w:val="24"/>
          <w:szCs w:val="24"/>
          <w:lang w:eastAsia="zh-CN"/>
        </w:rPr>
        <w:t>Срок поставки товара:</w:t>
      </w:r>
      <w:r w:rsidRPr="003343F5">
        <w:rPr>
          <w:rFonts w:ascii="Times New Roman" w:hAnsi="Times New Roman" w:cs="Arial"/>
          <w:bCs/>
          <w:color w:val="000000" w:themeColor="text1"/>
          <w:sz w:val="24"/>
          <w:szCs w:val="24"/>
          <w:lang w:eastAsia="zh-CN"/>
        </w:rPr>
        <w:t xml:space="preserve"> в течение </w:t>
      </w:r>
      <w:r w:rsidR="00633451">
        <w:rPr>
          <w:rFonts w:ascii="Times New Roman" w:hAnsi="Times New Roman" w:cs="Arial"/>
          <w:bCs/>
          <w:color w:val="000000" w:themeColor="text1"/>
          <w:sz w:val="24"/>
          <w:szCs w:val="24"/>
          <w:lang w:eastAsia="zh-CN"/>
        </w:rPr>
        <w:t>5</w:t>
      </w:r>
      <w:r w:rsidRPr="003343F5">
        <w:rPr>
          <w:rFonts w:ascii="Times New Roman" w:hAnsi="Times New Roman" w:cs="Arial"/>
          <w:bCs/>
          <w:color w:val="000000" w:themeColor="text1"/>
          <w:sz w:val="24"/>
          <w:szCs w:val="24"/>
          <w:lang w:eastAsia="zh-CN"/>
        </w:rPr>
        <w:t xml:space="preserve"> (</w:t>
      </w:r>
      <w:r w:rsidR="00633451">
        <w:rPr>
          <w:rFonts w:ascii="Times New Roman" w:hAnsi="Times New Roman" w:cs="Arial"/>
          <w:bCs/>
          <w:color w:val="000000" w:themeColor="text1"/>
          <w:sz w:val="24"/>
          <w:szCs w:val="24"/>
          <w:lang w:eastAsia="zh-CN"/>
        </w:rPr>
        <w:t>пяти</w:t>
      </w:r>
      <w:r w:rsidRPr="003343F5">
        <w:rPr>
          <w:rFonts w:ascii="Times New Roman" w:hAnsi="Times New Roman" w:cs="Arial"/>
          <w:bCs/>
          <w:color w:val="000000" w:themeColor="text1"/>
          <w:sz w:val="24"/>
          <w:szCs w:val="24"/>
          <w:lang w:eastAsia="zh-CN"/>
        </w:rPr>
        <w:t>) рабочих дней с даты заключения Контракта.</w:t>
      </w:r>
    </w:p>
    <w:p w14:paraId="2B30ED8C" w14:textId="77777777" w:rsidR="003343F5" w:rsidRPr="003343F5" w:rsidRDefault="003343F5" w:rsidP="003343F5">
      <w:pPr>
        <w:widowControl w:val="0"/>
        <w:numPr>
          <w:ilvl w:val="0"/>
          <w:numId w:val="16"/>
        </w:numPr>
        <w:tabs>
          <w:tab w:val="clear" w:pos="0"/>
          <w:tab w:val="num" w:pos="-131"/>
        </w:tabs>
        <w:suppressAutoHyphens/>
        <w:autoSpaceDE w:val="0"/>
        <w:spacing w:after="0" w:line="240" w:lineRule="auto"/>
        <w:ind w:left="0" w:firstLine="709"/>
        <w:contextualSpacing/>
        <w:jc w:val="both"/>
        <w:rPr>
          <w:rFonts w:ascii="Times New Roman" w:hAnsi="Times New Roman"/>
          <w:b/>
          <w:color w:val="000000" w:themeColor="text1"/>
          <w:sz w:val="24"/>
          <w:szCs w:val="24"/>
          <w:lang w:eastAsia="zh-CN"/>
        </w:rPr>
      </w:pPr>
      <w:r w:rsidRPr="003343F5">
        <w:rPr>
          <w:rFonts w:ascii="Times New Roman" w:hAnsi="Times New Roman"/>
          <w:b/>
          <w:color w:val="000000" w:themeColor="text1"/>
          <w:sz w:val="24"/>
          <w:szCs w:val="24"/>
          <w:lang w:eastAsia="zh-CN"/>
        </w:rPr>
        <w:t>Описание объекта закупки:</w:t>
      </w:r>
    </w:p>
    <w:tbl>
      <w:tblPr>
        <w:tblW w:w="4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16"/>
        <w:gridCol w:w="1476"/>
        <w:gridCol w:w="8310"/>
        <w:gridCol w:w="931"/>
        <w:gridCol w:w="1104"/>
      </w:tblGrid>
      <w:tr w:rsidR="003343F5" w:rsidRPr="003343F5" w14:paraId="0D1282DD" w14:textId="77777777" w:rsidTr="00240CEA">
        <w:trPr>
          <w:trHeight w:val="349"/>
          <w:jc w:val="center"/>
        </w:trPr>
        <w:tc>
          <w:tcPr>
            <w:tcW w:w="157" w:type="pct"/>
            <w:noWrap/>
            <w:vAlign w:val="center"/>
            <w:hideMark/>
          </w:tcPr>
          <w:p w14:paraId="0F15D86C"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rPr>
              <w:t>№</w:t>
            </w:r>
          </w:p>
        </w:tc>
        <w:tc>
          <w:tcPr>
            <w:tcW w:w="793" w:type="pct"/>
            <w:vAlign w:val="center"/>
            <w:hideMark/>
          </w:tcPr>
          <w:p w14:paraId="541C626D"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rPr>
              <w:t>Наименование товара</w:t>
            </w:r>
          </w:p>
        </w:tc>
        <w:tc>
          <w:tcPr>
            <w:tcW w:w="368" w:type="pct"/>
            <w:vAlign w:val="center"/>
            <w:hideMark/>
          </w:tcPr>
          <w:p w14:paraId="5FF8DC78"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rPr>
              <w:t>КТРУ/ ОКПД2</w:t>
            </w:r>
          </w:p>
        </w:tc>
        <w:tc>
          <w:tcPr>
            <w:tcW w:w="2847" w:type="pct"/>
            <w:shd w:val="clear" w:color="000000" w:fill="FFFFFF"/>
            <w:vAlign w:val="center"/>
            <w:hideMark/>
          </w:tcPr>
          <w:p w14:paraId="692EBE82"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lang w:eastAsia="zh-CN"/>
              </w:rPr>
              <w:t>Наименование характеристики товара</w:t>
            </w:r>
          </w:p>
        </w:tc>
        <w:tc>
          <w:tcPr>
            <w:tcW w:w="388" w:type="pct"/>
            <w:vAlign w:val="center"/>
          </w:tcPr>
          <w:p w14:paraId="414F760A"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rPr>
              <w:t>Ед. изм.</w:t>
            </w:r>
          </w:p>
        </w:tc>
        <w:tc>
          <w:tcPr>
            <w:tcW w:w="447" w:type="pct"/>
            <w:vAlign w:val="center"/>
          </w:tcPr>
          <w:p w14:paraId="20703E4B" w14:textId="77777777" w:rsidR="003343F5" w:rsidRPr="003343F5" w:rsidRDefault="003343F5" w:rsidP="00240CEA">
            <w:pPr>
              <w:widowControl w:val="0"/>
              <w:suppressAutoHyphens/>
              <w:autoSpaceDE w:val="0"/>
              <w:spacing w:after="0" w:line="240" w:lineRule="auto"/>
              <w:jc w:val="center"/>
              <w:rPr>
                <w:rFonts w:ascii="Times New Roman" w:hAnsi="Times New Roman"/>
                <w:b/>
                <w:color w:val="000000" w:themeColor="text1"/>
                <w:sz w:val="24"/>
                <w:szCs w:val="24"/>
              </w:rPr>
            </w:pPr>
            <w:r w:rsidRPr="003343F5">
              <w:rPr>
                <w:rFonts w:ascii="Times New Roman" w:hAnsi="Times New Roman"/>
                <w:b/>
                <w:color w:val="000000" w:themeColor="text1"/>
                <w:sz w:val="24"/>
                <w:szCs w:val="24"/>
              </w:rPr>
              <w:t>Кол-во</w:t>
            </w:r>
          </w:p>
        </w:tc>
      </w:tr>
      <w:tr w:rsidR="003343F5" w:rsidRPr="003343F5" w14:paraId="2AA3331A" w14:textId="77777777" w:rsidTr="00240CEA">
        <w:trPr>
          <w:trHeight w:val="227"/>
          <w:jc w:val="center"/>
        </w:trPr>
        <w:tc>
          <w:tcPr>
            <w:tcW w:w="157" w:type="pct"/>
            <w:noWrap/>
            <w:vAlign w:val="center"/>
          </w:tcPr>
          <w:p w14:paraId="1A3313EE"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1</w:t>
            </w:r>
          </w:p>
        </w:tc>
        <w:tc>
          <w:tcPr>
            <w:tcW w:w="793" w:type="pct"/>
            <w:vAlign w:val="center"/>
          </w:tcPr>
          <w:p w14:paraId="34905B6B"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Стабилизированный водный раствор Гипохлорита натрия 15%, марка «А»</w:t>
            </w:r>
          </w:p>
        </w:tc>
        <w:tc>
          <w:tcPr>
            <w:tcW w:w="368" w:type="pct"/>
            <w:vAlign w:val="center"/>
          </w:tcPr>
          <w:p w14:paraId="210FD610"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ОКПД2:</w:t>
            </w:r>
          </w:p>
          <w:p w14:paraId="7793F482"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shd w:val="clear" w:color="auto" w:fill="FFFFFF"/>
                <w:lang w:eastAsia="zh-CN"/>
              </w:rPr>
              <w:t xml:space="preserve">20.13.3 </w:t>
            </w:r>
          </w:p>
        </w:tc>
        <w:tc>
          <w:tcPr>
            <w:tcW w:w="2847" w:type="pct"/>
            <w:vAlign w:val="center"/>
          </w:tcPr>
          <w:p w14:paraId="0218111F" w14:textId="77777777" w:rsidR="003343F5" w:rsidRPr="003343F5" w:rsidRDefault="003343F5" w:rsidP="00240CEA">
            <w:pPr>
              <w:spacing w:after="0" w:line="240" w:lineRule="auto"/>
              <w:rPr>
                <w:rFonts w:ascii="Times New Roman" w:eastAsia="SimSun" w:hAnsi="Times New Roman"/>
                <w:color w:val="000000" w:themeColor="text1"/>
                <w:sz w:val="24"/>
                <w:szCs w:val="24"/>
                <w:lang w:eastAsia="zh-CN" w:bidi="hi-IN"/>
              </w:rPr>
            </w:pPr>
            <w:r w:rsidRPr="003343F5">
              <w:rPr>
                <w:rFonts w:ascii="Times New Roman" w:eastAsia="SimSun" w:hAnsi="Times New Roman"/>
                <w:color w:val="000000" w:themeColor="text1"/>
                <w:sz w:val="24"/>
                <w:szCs w:val="24"/>
                <w:lang w:eastAsia="zh-CN" w:bidi="hi-IN"/>
              </w:rPr>
              <w:t xml:space="preserve">Назначение: обеззараживание воды </w:t>
            </w:r>
            <w:r w:rsidRPr="003343F5">
              <w:rPr>
                <w:rFonts w:ascii="Times New Roman" w:eastAsia="SimSun" w:hAnsi="Times New Roman"/>
                <w:bCs/>
                <w:color w:val="000000" w:themeColor="text1"/>
                <w:sz w:val="24"/>
                <w:szCs w:val="24"/>
                <w:lang w:eastAsia="zh-CN" w:bidi="hi-IN"/>
              </w:rPr>
              <w:t>плавательных бассейнов</w:t>
            </w:r>
          </w:p>
          <w:p w14:paraId="70558955" w14:textId="77777777" w:rsidR="003343F5" w:rsidRPr="003343F5" w:rsidRDefault="003343F5" w:rsidP="00240CEA">
            <w:pPr>
              <w:spacing w:after="0" w:line="240" w:lineRule="auto"/>
              <w:rPr>
                <w:rFonts w:ascii="Times New Roman" w:eastAsia="SimSun" w:hAnsi="Times New Roman"/>
                <w:color w:val="000000" w:themeColor="text1"/>
                <w:sz w:val="24"/>
                <w:szCs w:val="24"/>
                <w:lang w:eastAsia="zh-CN" w:bidi="hi-IN"/>
              </w:rPr>
            </w:pPr>
            <w:r w:rsidRPr="003343F5">
              <w:rPr>
                <w:rFonts w:ascii="Times New Roman" w:eastAsia="SimSun" w:hAnsi="Times New Roman"/>
                <w:color w:val="000000" w:themeColor="text1"/>
                <w:sz w:val="24"/>
                <w:szCs w:val="24"/>
                <w:lang w:eastAsia="zh-CN" w:bidi="hi-IN"/>
              </w:rPr>
              <w:t>Внешний вид и цвет: жидкость зеленовато-желтого цвета</w:t>
            </w:r>
          </w:p>
          <w:tbl>
            <w:tblPr>
              <w:tblStyle w:val="200"/>
              <w:tblW w:w="8084" w:type="dxa"/>
              <w:tblLook w:val="04A0" w:firstRow="1" w:lastRow="0" w:firstColumn="1" w:lastColumn="0" w:noHBand="0" w:noVBand="1"/>
            </w:tblPr>
            <w:tblGrid>
              <w:gridCol w:w="3690"/>
              <w:gridCol w:w="2268"/>
              <w:gridCol w:w="2126"/>
            </w:tblGrid>
            <w:tr w:rsidR="003343F5" w:rsidRPr="003343F5" w14:paraId="77F55108" w14:textId="77777777" w:rsidTr="00240CEA">
              <w:tc>
                <w:tcPr>
                  <w:tcW w:w="3690" w:type="dxa"/>
                </w:tcPr>
                <w:p w14:paraId="1C826F21"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Норма для марок</w:t>
                  </w:r>
                </w:p>
              </w:tc>
              <w:tc>
                <w:tcPr>
                  <w:tcW w:w="2268" w:type="dxa"/>
                </w:tcPr>
                <w:p w14:paraId="52EE0919"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А ОКП2147130100</w:t>
                  </w:r>
                </w:p>
              </w:tc>
              <w:tc>
                <w:tcPr>
                  <w:tcW w:w="2126" w:type="dxa"/>
                </w:tcPr>
                <w:p w14:paraId="10DFE232"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Б ОКП217130200</w:t>
                  </w:r>
                </w:p>
              </w:tc>
            </w:tr>
            <w:tr w:rsidR="003343F5" w:rsidRPr="003343F5" w14:paraId="214F71F1" w14:textId="77777777" w:rsidTr="00240CEA">
              <w:tc>
                <w:tcPr>
                  <w:tcW w:w="3690" w:type="dxa"/>
                </w:tcPr>
                <w:p w14:paraId="19329AF1" w14:textId="77777777" w:rsidR="003343F5" w:rsidRPr="003343F5" w:rsidRDefault="003343F5" w:rsidP="00240CEA">
                  <w:pPr>
                    <w:spacing w:after="0" w:line="240" w:lineRule="auto"/>
                    <w:rPr>
                      <w:rFonts w:ascii="Times New Roman" w:hAnsi="Times New Roman"/>
                      <w:color w:val="000000" w:themeColor="text1"/>
                      <w:sz w:val="24"/>
                    </w:rPr>
                  </w:pPr>
                  <w:r w:rsidRPr="003343F5">
                    <w:rPr>
                      <w:rFonts w:ascii="Times New Roman" w:hAnsi="Times New Roman"/>
                      <w:color w:val="000000" w:themeColor="text1"/>
                      <w:sz w:val="24"/>
                    </w:rPr>
                    <w:t>Коэффициент светопропускания % не менее</w:t>
                  </w:r>
                </w:p>
              </w:tc>
              <w:tc>
                <w:tcPr>
                  <w:tcW w:w="2268" w:type="dxa"/>
                </w:tcPr>
                <w:p w14:paraId="456ECCEB"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20</w:t>
                  </w:r>
                </w:p>
              </w:tc>
              <w:tc>
                <w:tcPr>
                  <w:tcW w:w="2126" w:type="dxa"/>
                </w:tcPr>
                <w:p w14:paraId="46B82425"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20</w:t>
                  </w:r>
                </w:p>
              </w:tc>
            </w:tr>
            <w:tr w:rsidR="003343F5" w:rsidRPr="003343F5" w14:paraId="4F72B830" w14:textId="77777777" w:rsidTr="00240CEA">
              <w:tc>
                <w:tcPr>
                  <w:tcW w:w="3690" w:type="dxa"/>
                </w:tcPr>
                <w:p w14:paraId="7FD2DD80" w14:textId="77777777" w:rsidR="003343F5" w:rsidRPr="003343F5" w:rsidRDefault="003343F5" w:rsidP="00240CEA">
                  <w:pPr>
                    <w:spacing w:after="0" w:line="240" w:lineRule="auto"/>
                    <w:rPr>
                      <w:rFonts w:ascii="Times New Roman" w:hAnsi="Times New Roman"/>
                      <w:color w:val="000000" w:themeColor="text1"/>
                      <w:sz w:val="24"/>
                    </w:rPr>
                  </w:pPr>
                  <w:r w:rsidRPr="003343F5">
                    <w:rPr>
                      <w:rFonts w:ascii="Times New Roman" w:hAnsi="Times New Roman"/>
                      <w:color w:val="000000" w:themeColor="text1"/>
                      <w:sz w:val="24"/>
                    </w:rPr>
                    <w:t>Массовая концентрация активного хлора, г/дм</w:t>
                  </w:r>
                  <w:r w:rsidRPr="003343F5">
                    <w:rPr>
                      <w:rFonts w:ascii="Times New Roman" w:hAnsi="Times New Roman"/>
                      <w:color w:val="000000" w:themeColor="text1"/>
                      <w:sz w:val="24"/>
                      <w:vertAlign w:val="superscript"/>
                    </w:rPr>
                    <w:t>3</w:t>
                  </w:r>
                  <w:r w:rsidRPr="003343F5">
                    <w:rPr>
                      <w:rFonts w:ascii="Times New Roman" w:hAnsi="Times New Roman"/>
                      <w:color w:val="000000" w:themeColor="text1"/>
                      <w:sz w:val="24"/>
                    </w:rPr>
                    <w:t xml:space="preserve"> не менее</w:t>
                  </w:r>
                </w:p>
              </w:tc>
              <w:tc>
                <w:tcPr>
                  <w:tcW w:w="2268" w:type="dxa"/>
                </w:tcPr>
                <w:p w14:paraId="5788651E"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190</w:t>
                  </w:r>
                </w:p>
              </w:tc>
              <w:tc>
                <w:tcPr>
                  <w:tcW w:w="2126" w:type="dxa"/>
                </w:tcPr>
                <w:p w14:paraId="269C2636"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170</w:t>
                  </w:r>
                </w:p>
              </w:tc>
            </w:tr>
            <w:tr w:rsidR="003343F5" w:rsidRPr="003343F5" w14:paraId="4639156D" w14:textId="77777777" w:rsidTr="00240CEA">
              <w:tc>
                <w:tcPr>
                  <w:tcW w:w="3690" w:type="dxa"/>
                </w:tcPr>
                <w:p w14:paraId="7F10E9B8" w14:textId="77777777" w:rsidR="003343F5" w:rsidRPr="003343F5" w:rsidRDefault="003343F5" w:rsidP="00240CEA">
                  <w:pPr>
                    <w:spacing w:after="0" w:line="240" w:lineRule="auto"/>
                    <w:rPr>
                      <w:rFonts w:ascii="Times New Roman" w:hAnsi="Times New Roman"/>
                      <w:color w:val="000000" w:themeColor="text1"/>
                      <w:sz w:val="24"/>
                    </w:rPr>
                  </w:pPr>
                  <w:r w:rsidRPr="003343F5">
                    <w:rPr>
                      <w:rFonts w:ascii="Times New Roman" w:hAnsi="Times New Roman"/>
                      <w:color w:val="000000" w:themeColor="text1"/>
                      <w:sz w:val="24"/>
                    </w:rPr>
                    <w:t xml:space="preserve">Массовая концентрация щелочи в пересчете на </w:t>
                  </w:r>
                  <w:r w:rsidRPr="003343F5">
                    <w:rPr>
                      <w:rFonts w:ascii="Times New Roman" w:hAnsi="Times New Roman"/>
                      <w:color w:val="000000" w:themeColor="text1"/>
                      <w:sz w:val="24"/>
                      <w:lang w:val="en-US"/>
                    </w:rPr>
                    <w:t>NaOH</w:t>
                  </w:r>
                  <w:r w:rsidRPr="003343F5">
                    <w:rPr>
                      <w:rFonts w:ascii="Times New Roman" w:hAnsi="Times New Roman"/>
                      <w:color w:val="000000" w:themeColor="text1"/>
                      <w:sz w:val="24"/>
                    </w:rPr>
                    <w:t xml:space="preserve"> г/дм</w:t>
                  </w:r>
                  <w:r w:rsidRPr="003343F5">
                    <w:rPr>
                      <w:rFonts w:ascii="Times New Roman" w:hAnsi="Times New Roman"/>
                      <w:color w:val="000000" w:themeColor="text1"/>
                      <w:sz w:val="24"/>
                      <w:vertAlign w:val="superscript"/>
                    </w:rPr>
                    <w:t>3</w:t>
                  </w:r>
                  <w:r w:rsidRPr="003343F5">
                    <w:rPr>
                      <w:rFonts w:ascii="Times New Roman" w:hAnsi="Times New Roman"/>
                      <w:color w:val="000000" w:themeColor="text1"/>
                      <w:sz w:val="24"/>
                    </w:rPr>
                    <w:t xml:space="preserve"> в пределах</w:t>
                  </w:r>
                </w:p>
              </w:tc>
              <w:tc>
                <w:tcPr>
                  <w:tcW w:w="2268" w:type="dxa"/>
                </w:tcPr>
                <w:p w14:paraId="46E32158"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10-20</w:t>
                  </w:r>
                </w:p>
              </w:tc>
              <w:tc>
                <w:tcPr>
                  <w:tcW w:w="2126" w:type="dxa"/>
                </w:tcPr>
                <w:p w14:paraId="1282FD38"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40-60</w:t>
                  </w:r>
                </w:p>
              </w:tc>
            </w:tr>
            <w:tr w:rsidR="003343F5" w:rsidRPr="003343F5" w14:paraId="3639D29E" w14:textId="77777777" w:rsidTr="00240CEA">
              <w:tc>
                <w:tcPr>
                  <w:tcW w:w="3690" w:type="dxa"/>
                </w:tcPr>
                <w:p w14:paraId="16F7C666" w14:textId="77777777" w:rsidR="003343F5" w:rsidRPr="003343F5" w:rsidRDefault="003343F5" w:rsidP="00240CEA">
                  <w:pPr>
                    <w:spacing w:after="0" w:line="240" w:lineRule="auto"/>
                    <w:rPr>
                      <w:rFonts w:ascii="Times New Roman" w:hAnsi="Times New Roman"/>
                      <w:color w:val="000000" w:themeColor="text1"/>
                      <w:sz w:val="24"/>
                    </w:rPr>
                  </w:pPr>
                  <w:r w:rsidRPr="003343F5">
                    <w:rPr>
                      <w:rFonts w:ascii="Times New Roman" w:hAnsi="Times New Roman"/>
                      <w:color w:val="000000" w:themeColor="text1"/>
                      <w:sz w:val="24"/>
                    </w:rPr>
                    <w:t>Массовая концентрация железа г/дм</w:t>
                  </w:r>
                  <w:r w:rsidRPr="003343F5">
                    <w:rPr>
                      <w:rFonts w:ascii="Times New Roman" w:hAnsi="Times New Roman"/>
                      <w:color w:val="000000" w:themeColor="text1"/>
                      <w:sz w:val="24"/>
                      <w:vertAlign w:val="superscript"/>
                    </w:rPr>
                    <w:t>3</w:t>
                  </w:r>
                  <w:r w:rsidRPr="003343F5">
                    <w:rPr>
                      <w:rFonts w:ascii="Times New Roman" w:hAnsi="Times New Roman"/>
                      <w:color w:val="000000" w:themeColor="text1"/>
                      <w:sz w:val="24"/>
                    </w:rPr>
                    <w:t xml:space="preserve"> не более</w:t>
                  </w:r>
                </w:p>
              </w:tc>
              <w:tc>
                <w:tcPr>
                  <w:tcW w:w="2268" w:type="dxa"/>
                </w:tcPr>
                <w:p w14:paraId="3A82FBB1"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0,02</w:t>
                  </w:r>
                </w:p>
              </w:tc>
              <w:tc>
                <w:tcPr>
                  <w:tcW w:w="2126" w:type="dxa"/>
                </w:tcPr>
                <w:p w14:paraId="4DFE7776"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0,06</w:t>
                  </w:r>
                </w:p>
              </w:tc>
            </w:tr>
            <w:tr w:rsidR="003343F5" w:rsidRPr="003343F5" w14:paraId="136252E7" w14:textId="77777777" w:rsidTr="00240CEA">
              <w:tc>
                <w:tcPr>
                  <w:tcW w:w="3690" w:type="dxa"/>
                </w:tcPr>
                <w:p w14:paraId="6351CEB0" w14:textId="77777777" w:rsidR="003343F5" w:rsidRPr="003343F5" w:rsidRDefault="003343F5" w:rsidP="00240CEA">
                  <w:pPr>
                    <w:spacing w:after="0" w:line="240" w:lineRule="auto"/>
                    <w:jc w:val="both"/>
                    <w:rPr>
                      <w:rFonts w:ascii="Times New Roman" w:hAnsi="Times New Roman"/>
                      <w:color w:val="000000" w:themeColor="text1"/>
                      <w:sz w:val="24"/>
                    </w:rPr>
                  </w:pPr>
                  <w:r w:rsidRPr="003343F5">
                    <w:rPr>
                      <w:rFonts w:ascii="Times New Roman" w:hAnsi="Times New Roman"/>
                      <w:color w:val="000000" w:themeColor="text1"/>
                      <w:sz w:val="24"/>
                    </w:rPr>
                    <w:t>Соответствие ГОСТу</w:t>
                  </w:r>
                </w:p>
              </w:tc>
              <w:tc>
                <w:tcPr>
                  <w:tcW w:w="2268" w:type="dxa"/>
                </w:tcPr>
                <w:p w14:paraId="5473273A"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11086-76</w:t>
                  </w:r>
                </w:p>
              </w:tc>
              <w:tc>
                <w:tcPr>
                  <w:tcW w:w="2126" w:type="dxa"/>
                </w:tcPr>
                <w:p w14:paraId="60B4CE7C" w14:textId="77777777" w:rsidR="003343F5" w:rsidRPr="003343F5" w:rsidRDefault="003343F5" w:rsidP="00240CEA">
                  <w:pPr>
                    <w:spacing w:after="0" w:line="240" w:lineRule="auto"/>
                    <w:jc w:val="center"/>
                    <w:rPr>
                      <w:rFonts w:ascii="Times New Roman" w:hAnsi="Times New Roman"/>
                      <w:color w:val="000000" w:themeColor="text1"/>
                      <w:sz w:val="24"/>
                    </w:rPr>
                  </w:pPr>
                  <w:r w:rsidRPr="003343F5">
                    <w:rPr>
                      <w:rFonts w:ascii="Times New Roman" w:hAnsi="Times New Roman"/>
                      <w:color w:val="000000" w:themeColor="text1"/>
                      <w:sz w:val="24"/>
                    </w:rPr>
                    <w:t>11086-76</w:t>
                  </w:r>
                </w:p>
              </w:tc>
            </w:tr>
          </w:tbl>
          <w:p w14:paraId="3E1311F4"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rPr>
            </w:pPr>
            <w:r w:rsidRPr="003343F5">
              <w:rPr>
                <w:rFonts w:ascii="Times New Roman" w:eastAsia="SimSun" w:hAnsi="Times New Roman"/>
                <w:color w:val="000000" w:themeColor="text1"/>
                <w:sz w:val="24"/>
                <w:szCs w:val="24"/>
                <w:lang w:eastAsia="zh-CN" w:bidi="hi-IN"/>
              </w:rPr>
              <w:t>Упаковка: канистра или иной вид, соответствующий стандартам для данной продукции</w:t>
            </w:r>
          </w:p>
        </w:tc>
        <w:tc>
          <w:tcPr>
            <w:tcW w:w="388" w:type="pct"/>
            <w:vAlign w:val="center"/>
          </w:tcPr>
          <w:p w14:paraId="7CA493A8"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shd w:val="clear" w:color="auto" w:fill="FFFFFF"/>
                <w:lang w:eastAsia="zh-CN"/>
              </w:rPr>
              <w:t>кг</w:t>
            </w:r>
          </w:p>
        </w:tc>
        <w:tc>
          <w:tcPr>
            <w:tcW w:w="447" w:type="pct"/>
            <w:vAlign w:val="center"/>
          </w:tcPr>
          <w:p w14:paraId="50C181F3"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3 780</w:t>
            </w:r>
          </w:p>
        </w:tc>
      </w:tr>
      <w:tr w:rsidR="003343F5" w:rsidRPr="003343F5" w14:paraId="6DF46B10" w14:textId="77777777" w:rsidTr="00240CEA">
        <w:trPr>
          <w:trHeight w:val="227"/>
          <w:jc w:val="center"/>
        </w:trPr>
        <w:tc>
          <w:tcPr>
            <w:tcW w:w="157" w:type="pct"/>
            <w:noWrap/>
            <w:vAlign w:val="center"/>
          </w:tcPr>
          <w:p w14:paraId="51EC2E88"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2</w:t>
            </w:r>
          </w:p>
        </w:tc>
        <w:tc>
          <w:tcPr>
            <w:tcW w:w="793" w:type="pct"/>
            <w:vAlign w:val="center"/>
          </w:tcPr>
          <w:p w14:paraId="6CC1F92F"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Коагулянт Аква Аурат</w:t>
            </w:r>
          </w:p>
          <w:p w14:paraId="688181D9"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(водный раствор)</w:t>
            </w:r>
          </w:p>
          <w:p w14:paraId="4B5F52C0"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p>
        </w:tc>
        <w:tc>
          <w:tcPr>
            <w:tcW w:w="368" w:type="pct"/>
            <w:vAlign w:val="center"/>
          </w:tcPr>
          <w:p w14:paraId="22F65F53"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ОКПД2:</w:t>
            </w:r>
          </w:p>
          <w:p w14:paraId="60B3C93E"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20.13.52.110</w:t>
            </w:r>
          </w:p>
        </w:tc>
        <w:tc>
          <w:tcPr>
            <w:tcW w:w="2847" w:type="pct"/>
            <w:vAlign w:val="center"/>
          </w:tcPr>
          <w:p w14:paraId="6C3C4469"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Назначение: очистка воды плавательных бассейнов</w:t>
            </w:r>
          </w:p>
          <w:p w14:paraId="5F1957C5"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Массовая доля оксида алюминия (A12O3) % не менее - 16,5</w:t>
            </w:r>
          </w:p>
          <w:p w14:paraId="6A49027F"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Массовая доля хлора (С1) % не более – 23,0</w:t>
            </w:r>
          </w:p>
          <w:p w14:paraId="0DF1AB7D"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Плотность при 25оС г/см3 – 1,34-1,38</w:t>
            </w:r>
          </w:p>
          <w:p w14:paraId="0B4C9CBA"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pH – 0,95-1,5</w:t>
            </w:r>
          </w:p>
          <w:p w14:paraId="15253588"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Массовая доля железа (Fe) % не более – 0,01</w:t>
            </w:r>
          </w:p>
          <w:p w14:paraId="4F837174"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Массовая доля свинца (Pb)% не более – 0,001</w:t>
            </w:r>
          </w:p>
          <w:p w14:paraId="00A46130"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Массовая доля кадмия (Cd)% не более – 0,001</w:t>
            </w:r>
          </w:p>
          <w:p w14:paraId="3D310D15"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Соответствие ТУ - 2163-069-00205067-2007</w:t>
            </w:r>
          </w:p>
          <w:p w14:paraId="1DCFC3A3"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Упаковка: канистра или иной вид, соответствующий стандартам для данной продукции</w:t>
            </w:r>
          </w:p>
          <w:p w14:paraId="4690FD76"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Объем/вес: не менее 28 кг</w:t>
            </w:r>
          </w:p>
        </w:tc>
        <w:tc>
          <w:tcPr>
            <w:tcW w:w="388" w:type="pct"/>
            <w:vAlign w:val="center"/>
          </w:tcPr>
          <w:p w14:paraId="43586904"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кг</w:t>
            </w:r>
          </w:p>
        </w:tc>
        <w:tc>
          <w:tcPr>
            <w:tcW w:w="447" w:type="pct"/>
            <w:vAlign w:val="center"/>
          </w:tcPr>
          <w:p w14:paraId="31C18D6E" w14:textId="77777777" w:rsidR="003343F5" w:rsidRPr="003343F5" w:rsidRDefault="003343F5" w:rsidP="00240CEA">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p>
          <w:p w14:paraId="695B79AB" w14:textId="77777777" w:rsidR="003343F5" w:rsidRPr="003343F5" w:rsidRDefault="003343F5" w:rsidP="00240CEA">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p>
          <w:p w14:paraId="7557849D" w14:textId="77777777" w:rsidR="003343F5" w:rsidRPr="003343F5" w:rsidRDefault="003343F5" w:rsidP="00240CEA">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p>
          <w:p w14:paraId="39875FAA"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eastAsia="SimSun" w:hAnsi="Times New Roman"/>
                <w:color w:val="000000" w:themeColor="text1"/>
                <w:sz w:val="24"/>
                <w:szCs w:val="24"/>
                <w:lang w:eastAsia="zh-CN" w:bidi="hi-IN"/>
              </w:rPr>
              <w:t>308</w:t>
            </w:r>
          </w:p>
          <w:p w14:paraId="196DD480" w14:textId="77777777" w:rsidR="003343F5" w:rsidRPr="003343F5" w:rsidRDefault="003343F5" w:rsidP="00240CEA">
            <w:pPr>
              <w:rPr>
                <w:rFonts w:ascii="Times New Roman" w:hAnsi="Times New Roman"/>
                <w:color w:val="000000" w:themeColor="text1"/>
                <w:sz w:val="24"/>
                <w:szCs w:val="24"/>
              </w:rPr>
            </w:pPr>
          </w:p>
          <w:p w14:paraId="257E00E0" w14:textId="77777777" w:rsidR="003343F5" w:rsidRPr="003343F5" w:rsidRDefault="003343F5" w:rsidP="00240CEA">
            <w:pPr>
              <w:jc w:val="center"/>
              <w:rPr>
                <w:rFonts w:ascii="Times New Roman" w:hAnsi="Times New Roman"/>
                <w:color w:val="000000" w:themeColor="text1"/>
                <w:sz w:val="24"/>
                <w:szCs w:val="24"/>
              </w:rPr>
            </w:pPr>
          </w:p>
        </w:tc>
      </w:tr>
      <w:tr w:rsidR="003343F5" w:rsidRPr="003343F5" w14:paraId="061711C4" w14:textId="77777777" w:rsidTr="00240CEA">
        <w:trPr>
          <w:trHeight w:val="227"/>
          <w:jc w:val="center"/>
        </w:trPr>
        <w:tc>
          <w:tcPr>
            <w:tcW w:w="157" w:type="pct"/>
            <w:noWrap/>
            <w:vAlign w:val="center"/>
          </w:tcPr>
          <w:p w14:paraId="54BC2EE9"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3</w:t>
            </w:r>
          </w:p>
        </w:tc>
        <w:tc>
          <w:tcPr>
            <w:tcW w:w="793" w:type="pct"/>
            <w:vAlign w:val="center"/>
          </w:tcPr>
          <w:p w14:paraId="52608246"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Регулятор рН минус, (серная кислота 38% марка 2)</w:t>
            </w:r>
          </w:p>
        </w:tc>
        <w:tc>
          <w:tcPr>
            <w:tcW w:w="368" w:type="pct"/>
            <w:vAlign w:val="center"/>
          </w:tcPr>
          <w:p w14:paraId="5B72AB44"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ОКПД2:</w:t>
            </w:r>
          </w:p>
          <w:p w14:paraId="592148DC"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20.13.24.122</w:t>
            </w:r>
          </w:p>
          <w:p w14:paraId="6CF5151B"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p>
        </w:tc>
        <w:tc>
          <w:tcPr>
            <w:tcW w:w="2847" w:type="pct"/>
            <w:vAlign w:val="center"/>
          </w:tcPr>
          <w:p w14:paraId="1137B050"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Назначение: понижение значения pH воды плавательных бассейнов</w:t>
            </w:r>
          </w:p>
          <w:p w14:paraId="20739826"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Внешний вид и цвет: прозрачная или слегка мутноватая жидкость</w:t>
            </w:r>
          </w:p>
          <w:p w14:paraId="0DA0AE4B"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 xml:space="preserve">Массовая доля соляной кислоты % в интервале - 36,0-40,0 </w:t>
            </w:r>
          </w:p>
          <w:p w14:paraId="684B2778"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Плотность при 20оС г/см3 - 1,2685-1,3028</w:t>
            </w:r>
          </w:p>
          <w:p w14:paraId="26361796"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Соответствие ТУ - 2121-002-93682311-14</w:t>
            </w:r>
          </w:p>
          <w:p w14:paraId="0433AC0A"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Упаковка: канистра или иной вид, соответствующий стандартам для данной продукции</w:t>
            </w:r>
          </w:p>
          <w:p w14:paraId="4D5BA73E"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Объем: не менее 27 кг</w:t>
            </w:r>
          </w:p>
        </w:tc>
        <w:tc>
          <w:tcPr>
            <w:tcW w:w="388" w:type="pct"/>
            <w:vAlign w:val="center"/>
          </w:tcPr>
          <w:p w14:paraId="502BC46C"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кг</w:t>
            </w:r>
          </w:p>
        </w:tc>
        <w:tc>
          <w:tcPr>
            <w:tcW w:w="447" w:type="pct"/>
            <w:vAlign w:val="center"/>
          </w:tcPr>
          <w:p w14:paraId="3A1B4757" w14:textId="77777777" w:rsidR="003343F5" w:rsidRPr="003343F5" w:rsidRDefault="003343F5" w:rsidP="00240CEA">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p>
          <w:p w14:paraId="438CA1DB" w14:textId="77777777" w:rsidR="003343F5" w:rsidRPr="003343F5" w:rsidRDefault="003343F5" w:rsidP="00240CEA">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p>
          <w:p w14:paraId="052A32D1"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eastAsia="SimSun" w:hAnsi="Times New Roman"/>
                <w:color w:val="000000" w:themeColor="text1"/>
                <w:sz w:val="24"/>
                <w:szCs w:val="24"/>
                <w:lang w:eastAsia="zh-CN" w:bidi="hi-IN"/>
              </w:rPr>
              <w:t>486</w:t>
            </w:r>
          </w:p>
          <w:p w14:paraId="3EEC30C0" w14:textId="77777777" w:rsidR="003343F5" w:rsidRPr="003343F5" w:rsidRDefault="003343F5" w:rsidP="00240CEA">
            <w:pPr>
              <w:jc w:val="center"/>
              <w:rPr>
                <w:rFonts w:ascii="Times New Roman" w:hAnsi="Times New Roman"/>
                <w:color w:val="000000" w:themeColor="text1"/>
                <w:sz w:val="24"/>
                <w:szCs w:val="24"/>
              </w:rPr>
            </w:pPr>
          </w:p>
        </w:tc>
      </w:tr>
      <w:tr w:rsidR="003343F5" w:rsidRPr="003343F5" w14:paraId="2C164F61" w14:textId="77777777" w:rsidTr="00240CEA">
        <w:trPr>
          <w:trHeight w:val="227"/>
          <w:jc w:val="center"/>
        </w:trPr>
        <w:tc>
          <w:tcPr>
            <w:tcW w:w="157" w:type="pct"/>
            <w:noWrap/>
            <w:vAlign w:val="center"/>
          </w:tcPr>
          <w:p w14:paraId="3E1141C7"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hAnsi="Times New Roman"/>
                <w:color w:val="000000" w:themeColor="text1"/>
                <w:sz w:val="24"/>
                <w:szCs w:val="24"/>
              </w:rPr>
              <w:t>4</w:t>
            </w:r>
          </w:p>
        </w:tc>
        <w:tc>
          <w:tcPr>
            <w:tcW w:w="793" w:type="pct"/>
            <w:vAlign w:val="center"/>
          </w:tcPr>
          <w:p w14:paraId="37154443"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rPr>
            </w:pPr>
            <w:r w:rsidRPr="003343F5">
              <w:rPr>
                <w:rFonts w:ascii="Times New Roman" w:eastAsia="SimSun" w:hAnsi="Times New Roman"/>
                <w:color w:val="000000" w:themeColor="text1"/>
                <w:sz w:val="24"/>
                <w:szCs w:val="24"/>
                <w:lang w:eastAsia="zh-CN" w:bidi="hi-IN"/>
              </w:rPr>
              <w:t>Альгицид (Жидкое средство для уничтожения водорослей)</w:t>
            </w:r>
          </w:p>
        </w:tc>
        <w:tc>
          <w:tcPr>
            <w:tcW w:w="368" w:type="pct"/>
            <w:vAlign w:val="center"/>
          </w:tcPr>
          <w:p w14:paraId="45E8976E"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ОКПД2:</w:t>
            </w:r>
          </w:p>
          <w:p w14:paraId="07062FAE"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20.59.52.199</w:t>
            </w:r>
          </w:p>
        </w:tc>
        <w:tc>
          <w:tcPr>
            <w:tcW w:w="2847" w:type="pct"/>
            <w:vAlign w:val="center"/>
          </w:tcPr>
          <w:p w14:paraId="135FDC16"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Назначение: уничтожение водорослей в воде плавательных бассейнов</w:t>
            </w:r>
          </w:p>
          <w:p w14:paraId="5F8B0278"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 xml:space="preserve">Состав: четвертичные аммониевые соединения не менее 15%, пищевой краситель </w:t>
            </w:r>
          </w:p>
          <w:p w14:paraId="72EAA48F" w14:textId="77777777" w:rsidR="003343F5" w:rsidRPr="003343F5" w:rsidRDefault="003343F5" w:rsidP="00240CEA">
            <w:pPr>
              <w:widowControl w:val="0"/>
              <w:suppressAutoHyphens/>
              <w:autoSpaceDE w:val="0"/>
              <w:spacing w:after="0" w:line="240" w:lineRule="auto"/>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Упаковка: канистра или иной вид, соответствующий стандартам для данной продукции</w:t>
            </w:r>
          </w:p>
          <w:p w14:paraId="2EB80287" w14:textId="233A29BD" w:rsidR="003343F5" w:rsidRPr="003343F5" w:rsidRDefault="003343F5" w:rsidP="00F52688">
            <w:pPr>
              <w:widowControl w:val="0"/>
              <w:suppressAutoHyphens/>
              <w:autoSpaceDE w:val="0"/>
              <w:spacing w:after="0" w:line="240" w:lineRule="auto"/>
              <w:rPr>
                <w:rFonts w:ascii="Times New Roman" w:eastAsia="SimSun" w:hAnsi="Times New Roman"/>
                <w:color w:val="000000" w:themeColor="text1"/>
                <w:sz w:val="24"/>
                <w:szCs w:val="24"/>
                <w:lang w:eastAsia="zh-CN" w:bidi="hi-IN"/>
              </w:rPr>
            </w:pPr>
            <w:r w:rsidRPr="003343F5">
              <w:rPr>
                <w:rFonts w:ascii="Times New Roman" w:hAnsi="Times New Roman"/>
                <w:color w:val="000000" w:themeColor="text1"/>
                <w:sz w:val="24"/>
                <w:szCs w:val="24"/>
                <w:shd w:val="clear" w:color="auto" w:fill="FFFFFF"/>
                <w:lang w:eastAsia="zh-CN"/>
              </w:rPr>
              <w:t xml:space="preserve">Объем: не менее </w:t>
            </w:r>
            <w:r w:rsidR="00F52688">
              <w:rPr>
                <w:rFonts w:ascii="Times New Roman" w:hAnsi="Times New Roman"/>
                <w:color w:val="000000" w:themeColor="text1"/>
                <w:sz w:val="24"/>
                <w:szCs w:val="24"/>
                <w:shd w:val="clear" w:color="auto" w:fill="FFFFFF"/>
                <w:lang w:eastAsia="zh-CN"/>
              </w:rPr>
              <w:t>5</w:t>
            </w:r>
            <w:r w:rsidRPr="003343F5">
              <w:rPr>
                <w:rFonts w:ascii="Times New Roman" w:hAnsi="Times New Roman"/>
                <w:color w:val="000000" w:themeColor="text1"/>
                <w:sz w:val="24"/>
                <w:szCs w:val="24"/>
                <w:shd w:val="clear" w:color="auto" w:fill="FFFFFF"/>
                <w:lang w:eastAsia="zh-CN"/>
              </w:rPr>
              <w:t xml:space="preserve"> л</w:t>
            </w:r>
          </w:p>
        </w:tc>
        <w:tc>
          <w:tcPr>
            <w:tcW w:w="388" w:type="pct"/>
            <w:vAlign w:val="center"/>
          </w:tcPr>
          <w:p w14:paraId="6445C331" w14:textId="77777777" w:rsidR="003343F5" w:rsidRPr="003343F5" w:rsidRDefault="003343F5" w:rsidP="00240CEA">
            <w:pPr>
              <w:widowControl w:val="0"/>
              <w:suppressAutoHyphens/>
              <w:autoSpaceDE w:val="0"/>
              <w:spacing w:after="0" w:line="240" w:lineRule="auto"/>
              <w:jc w:val="center"/>
              <w:rPr>
                <w:rFonts w:ascii="Times New Roman" w:hAnsi="Times New Roman"/>
                <w:color w:val="000000" w:themeColor="text1"/>
                <w:sz w:val="24"/>
                <w:szCs w:val="24"/>
                <w:shd w:val="clear" w:color="auto" w:fill="FFFFFF"/>
                <w:lang w:eastAsia="zh-CN"/>
              </w:rPr>
            </w:pPr>
            <w:r w:rsidRPr="003343F5">
              <w:rPr>
                <w:rFonts w:ascii="Times New Roman" w:hAnsi="Times New Roman"/>
                <w:color w:val="000000" w:themeColor="text1"/>
                <w:sz w:val="24"/>
                <w:szCs w:val="24"/>
                <w:shd w:val="clear" w:color="auto" w:fill="FFFFFF"/>
                <w:lang w:eastAsia="zh-CN"/>
              </w:rPr>
              <w:t>шт</w:t>
            </w:r>
          </w:p>
        </w:tc>
        <w:tc>
          <w:tcPr>
            <w:tcW w:w="447" w:type="pct"/>
            <w:vAlign w:val="center"/>
          </w:tcPr>
          <w:p w14:paraId="635E19F2" w14:textId="5C642B77" w:rsidR="003343F5" w:rsidRPr="003343F5" w:rsidRDefault="00633451" w:rsidP="00633451">
            <w:pPr>
              <w:widowControl w:val="0"/>
              <w:suppressAutoHyphens/>
              <w:autoSpaceDE w:val="0"/>
              <w:spacing w:after="0" w:line="240" w:lineRule="auto"/>
              <w:jc w:val="center"/>
              <w:rPr>
                <w:rFonts w:ascii="Times New Roman" w:eastAsia="SimSun" w:hAnsi="Times New Roman"/>
                <w:color w:val="000000" w:themeColor="text1"/>
                <w:sz w:val="24"/>
                <w:szCs w:val="24"/>
                <w:lang w:eastAsia="zh-CN" w:bidi="hi-IN"/>
              </w:rPr>
            </w:pPr>
            <w:r>
              <w:rPr>
                <w:rFonts w:ascii="Times New Roman" w:eastAsia="SimSun" w:hAnsi="Times New Roman"/>
                <w:color w:val="000000" w:themeColor="text1"/>
                <w:sz w:val="24"/>
                <w:szCs w:val="24"/>
                <w:lang w:eastAsia="zh-CN" w:bidi="hi-IN"/>
              </w:rPr>
              <w:t>5</w:t>
            </w:r>
          </w:p>
        </w:tc>
      </w:tr>
    </w:tbl>
    <w:p w14:paraId="06CBE5A5"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b/>
          <w:snapToGrid w:val="0"/>
          <w:color w:val="000000" w:themeColor="text1"/>
          <w:sz w:val="24"/>
          <w:szCs w:val="24"/>
        </w:rPr>
        <w:t>3. Порядок сдачи-приемки Товара:</w:t>
      </w:r>
      <w:r w:rsidRPr="003343F5">
        <w:rPr>
          <w:rFonts w:ascii="Times New Roman" w:hAnsi="Times New Roman"/>
          <w:snapToGrid w:val="0"/>
          <w:color w:val="000000" w:themeColor="text1"/>
          <w:sz w:val="24"/>
          <w:szCs w:val="24"/>
        </w:rPr>
        <w:t xml:space="preserve"> в соответствии с условиями Контракта.</w:t>
      </w:r>
    </w:p>
    <w:p w14:paraId="5735AEE6"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b/>
          <w:snapToGrid w:val="0"/>
          <w:color w:val="000000" w:themeColor="text1"/>
          <w:sz w:val="24"/>
          <w:szCs w:val="24"/>
        </w:rPr>
        <w:t>4. </w:t>
      </w:r>
      <w:r w:rsidRPr="003343F5">
        <w:rPr>
          <w:rFonts w:ascii="Times New Roman" w:hAnsi="Times New Roman"/>
          <w:b/>
          <w:bCs/>
          <w:snapToGrid w:val="0"/>
          <w:color w:val="000000" w:themeColor="text1"/>
          <w:sz w:val="24"/>
          <w:szCs w:val="24"/>
        </w:rPr>
        <w:t xml:space="preserve">Порядок взаимодействия сторон: </w:t>
      </w:r>
      <w:r w:rsidRPr="003343F5">
        <w:rPr>
          <w:rFonts w:ascii="Times New Roman" w:hAnsi="Times New Roman"/>
          <w:snapToGrid w:val="0"/>
          <w:color w:val="000000" w:themeColor="text1"/>
          <w:sz w:val="24"/>
          <w:szCs w:val="24"/>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согласно требованиям Контракта. Информация об ответственном лице Поставщика предоставляется Заказчику путем направления письма на адрес электронной почты ответственного лица Заказчика, указанного в пункте 10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4183A417"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Поставщик должен согласовать с ответственным со стороны Заказчика лицом, конкретную дату и время поставки Товара в срок не позднее, чем за один день до даты предполагаемой поставки.</w:t>
      </w:r>
    </w:p>
    <w:p w14:paraId="723AEDD4"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Для получения разрешения доступа на территорию Заказчика Поставщик в обязательном порядке в течение двух часов до поставки Товара обязан предоставить Заказчику данные на сотрудников с указанием: ФИО, номеров и марок автомашин.</w:t>
      </w:r>
    </w:p>
    <w:p w14:paraId="59C2D84C"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b/>
          <w:snapToGrid w:val="0"/>
          <w:color w:val="000000" w:themeColor="text1"/>
          <w:sz w:val="24"/>
          <w:szCs w:val="24"/>
        </w:rPr>
        <w:t>5. Условия поставки Товара:</w:t>
      </w:r>
    </w:p>
    <w:p w14:paraId="22F0C63C"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Поставка выполняется единовременно в рабочее время:</w:t>
      </w:r>
    </w:p>
    <w:p w14:paraId="09F1B17C"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пн.-чт. с 9-00 до 18-00, пт. с 9-00 до 16:45. Поставка в выходные дни не допускается.</w:t>
      </w:r>
    </w:p>
    <w:p w14:paraId="183292AE" w14:textId="77777777" w:rsidR="003343F5" w:rsidRPr="003343F5" w:rsidRDefault="003343F5" w:rsidP="004B62A9">
      <w:pPr>
        <w:tabs>
          <w:tab w:val="left" w:pos="1276"/>
        </w:tabs>
        <w:spacing w:after="0" w:line="240" w:lineRule="auto"/>
        <w:ind w:firstLine="709"/>
        <w:contextualSpacing/>
        <w:jc w:val="both"/>
        <w:rPr>
          <w:rFonts w:ascii="Times New Roman" w:hAnsi="Times New Roman"/>
          <w:b/>
          <w:bCs/>
          <w:snapToGrid w:val="0"/>
          <w:color w:val="000000" w:themeColor="text1"/>
          <w:sz w:val="24"/>
          <w:szCs w:val="24"/>
        </w:rPr>
      </w:pPr>
      <w:r w:rsidRPr="003343F5">
        <w:rPr>
          <w:rFonts w:ascii="Times New Roman" w:hAnsi="Times New Roman"/>
          <w:b/>
          <w:bCs/>
          <w:snapToGrid w:val="0"/>
          <w:color w:val="000000" w:themeColor="text1"/>
          <w:sz w:val="24"/>
          <w:szCs w:val="24"/>
        </w:rPr>
        <w:t>6. Гарантия качества Товара:</w:t>
      </w:r>
    </w:p>
    <w:p w14:paraId="6731CC44"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6.1. Гарантия качества подтверждается Поставщиком путем выдачи сертификата или проставлением соответствующей записи на маркировочном ярлыке поставленного Товара.</w:t>
      </w:r>
    </w:p>
    <w:p w14:paraId="7C76293C" w14:textId="77777777" w:rsidR="003343F5" w:rsidRPr="003343F5" w:rsidRDefault="003343F5" w:rsidP="004B62A9">
      <w:pPr>
        <w:tabs>
          <w:tab w:val="left" w:pos="1134"/>
        </w:tabs>
        <w:spacing w:after="0" w:line="240" w:lineRule="auto"/>
        <w:ind w:firstLine="709"/>
        <w:contextualSpacing/>
        <w:jc w:val="both"/>
        <w:rPr>
          <w:rFonts w:ascii="Times New Roman" w:hAnsi="Times New Roman"/>
          <w:b/>
          <w:bCs/>
          <w:snapToGrid w:val="0"/>
          <w:color w:val="000000" w:themeColor="text1"/>
          <w:sz w:val="24"/>
          <w:szCs w:val="24"/>
        </w:rPr>
      </w:pPr>
      <w:r w:rsidRPr="003343F5">
        <w:rPr>
          <w:rFonts w:ascii="Times New Roman" w:hAnsi="Times New Roman"/>
          <w:b/>
          <w:bCs/>
          <w:snapToGrid w:val="0"/>
          <w:color w:val="000000" w:themeColor="text1"/>
          <w:sz w:val="24"/>
          <w:szCs w:val="24"/>
        </w:rPr>
        <w:t xml:space="preserve">7. Требования к безопасности Товара: </w:t>
      </w:r>
    </w:p>
    <w:p w14:paraId="5C18EF83"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7.1. Соответствие Товара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43A95339" w14:textId="77777777" w:rsidR="003343F5" w:rsidRPr="003343F5" w:rsidRDefault="003343F5" w:rsidP="004B62A9">
      <w:pPr>
        <w:widowControl w:val="0"/>
        <w:numPr>
          <w:ilvl w:val="0"/>
          <w:numId w:val="39"/>
        </w:numPr>
        <w:tabs>
          <w:tab w:val="left" w:pos="993"/>
        </w:tabs>
        <w:suppressAutoHyphens/>
        <w:autoSpaceDE w:val="0"/>
        <w:spacing w:after="0" w:line="240" w:lineRule="auto"/>
        <w:ind w:left="0"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51EA9B5B" w14:textId="77777777" w:rsidR="003343F5" w:rsidRPr="003343F5" w:rsidRDefault="003343F5" w:rsidP="004B62A9">
      <w:pPr>
        <w:widowControl w:val="0"/>
        <w:numPr>
          <w:ilvl w:val="0"/>
          <w:numId w:val="39"/>
        </w:numPr>
        <w:tabs>
          <w:tab w:val="left" w:pos="993"/>
        </w:tabs>
        <w:suppressAutoHyphens/>
        <w:autoSpaceDE w:val="0"/>
        <w:spacing w:after="0" w:line="240" w:lineRule="auto"/>
        <w:ind w:left="0"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протоколами испытаний и техническим описанием Товара (при наличии);</w:t>
      </w:r>
    </w:p>
    <w:p w14:paraId="3056D03F" w14:textId="77777777" w:rsidR="003343F5" w:rsidRPr="003343F5" w:rsidRDefault="003343F5" w:rsidP="004B62A9">
      <w:pPr>
        <w:widowControl w:val="0"/>
        <w:numPr>
          <w:ilvl w:val="0"/>
          <w:numId w:val="39"/>
        </w:numPr>
        <w:tabs>
          <w:tab w:val="left" w:pos="993"/>
        </w:tabs>
        <w:suppressAutoHyphens/>
        <w:autoSpaceDE w:val="0"/>
        <w:spacing w:after="0" w:line="240" w:lineRule="auto"/>
        <w:ind w:left="0"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добровольным сертификатом качества Товара (при наличии).</w:t>
      </w:r>
    </w:p>
    <w:p w14:paraId="0D7FC0BB"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7.2. Товар должен быть разрешен к применению на территории Российской Федерации.</w:t>
      </w:r>
    </w:p>
    <w:p w14:paraId="7911701D"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snapToGrid w:val="0"/>
          <w:color w:val="000000" w:themeColor="text1"/>
          <w:sz w:val="24"/>
          <w:szCs w:val="24"/>
        </w:rPr>
        <w:t>7.3. Товар должен быть пригоден для его использования по назначению и соответствовать функциональным характеристикам, установленным производителем для поставляемых товаров</w:t>
      </w:r>
      <w:r w:rsidRPr="003343F5">
        <w:rPr>
          <w:rFonts w:ascii="Times New Roman" w:hAnsi="Times New Roman"/>
          <w:iCs/>
          <w:snapToGrid w:val="0"/>
          <w:color w:val="000000" w:themeColor="text1"/>
          <w:sz w:val="24"/>
          <w:szCs w:val="24"/>
        </w:rPr>
        <w:t>.</w:t>
      </w:r>
    </w:p>
    <w:p w14:paraId="2D0712DB"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7.4. Для безопасности использования моющих средств Поставщик устанавливает дозирующее оборудование, позволяющее постоянно поддерживать концентрацию моющих средств на эффективном,  безопасном и экономичном уровне.</w:t>
      </w:r>
    </w:p>
    <w:p w14:paraId="036B1B07" w14:textId="77777777" w:rsidR="003343F5" w:rsidRPr="003343F5" w:rsidRDefault="003343F5" w:rsidP="004B62A9">
      <w:pPr>
        <w:tabs>
          <w:tab w:val="left" w:pos="1134"/>
        </w:tabs>
        <w:spacing w:after="0" w:line="240" w:lineRule="auto"/>
        <w:ind w:firstLine="709"/>
        <w:contextualSpacing/>
        <w:jc w:val="both"/>
        <w:rPr>
          <w:rFonts w:ascii="Times New Roman" w:hAnsi="Times New Roman"/>
          <w:b/>
          <w:iCs/>
          <w:snapToGrid w:val="0"/>
          <w:color w:val="000000" w:themeColor="text1"/>
          <w:sz w:val="24"/>
          <w:szCs w:val="24"/>
        </w:rPr>
      </w:pPr>
      <w:r w:rsidRPr="003343F5">
        <w:rPr>
          <w:rFonts w:ascii="Times New Roman" w:hAnsi="Times New Roman"/>
          <w:b/>
          <w:iCs/>
          <w:snapToGrid w:val="0"/>
          <w:color w:val="000000" w:themeColor="text1"/>
          <w:sz w:val="24"/>
          <w:szCs w:val="24"/>
        </w:rPr>
        <w:t xml:space="preserve">8. Требования к условиям транспортировки Товара, упаковке и маркировке: </w:t>
      </w:r>
    </w:p>
    <w:p w14:paraId="3EF88940"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8.1. Транспортировка Товара должна осуществляться в оригинальной упаковке (при наличии), обеспечивающей сохранность внешнего вида и качества Товара. Упаковка Товара должна быть без посторонних запахов, механических повреждений и следов воздействия влаги.</w:t>
      </w:r>
    </w:p>
    <w:p w14:paraId="5FB62E72"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8.2.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B20AF37"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8.3. 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5FEECF15"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8.4. Маркировка упаковки должна строго соответствовать маркировке Товара.</w:t>
      </w:r>
    </w:p>
    <w:p w14:paraId="678B4D71" w14:textId="77777777" w:rsidR="003343F5" w:rsidRPr="003343F5" w:rsidRDefault="003343F5" w:rsidP="004B62A9">
      <w:pPr>
        <w:tabs>
          <w:tab w:val="left" w:pos="1134"/>
        </w:tabs>
        <w:spacing w:after="0" w:line="240" w:lineRule="auto"/>
        <w:ind w:firstLine="709"/>
        <w:contextualSpacing/>
        <w:jc w:val="both"/>
        <w:rPr>
          <w:rFonts w:ascii="Times New Roman" w:hAnsi="Times New Roman"/>
          <w:iCs/>
          <w:snapToGrid w:val="0"/>
          <w:color w:val="000000" w:themeColor="text1"/>
          <w:sz w:val="24"/>
          <w:szCs w:val="24"/>
        </w:rPr>
      </w:pPr>
      <w:r w:rsidRPr="003343F5">
        <w:rPr>
          <w:rFonts w:ascii="Times New Roman" w:hAnsi="Times New Roman"/>
          <w:iCs/>
          <w:snapToGrid w:val="0"/>
          <w:color w:val="000000" w:themeColor="text1"/>
          <w:sz w:val="24"/>
          <w:szCs w:val="24"/>
        </w:rPr>
        <w:t>8.5. Информация о Товаре, в том числе маркировка на упаковке и на Товаре, должна быть указана на русском языке или продублирована на русском языке.</w:t>
      </w:r>
    </w:p>
    <w:p w14:paraId="6626C8B5"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b/>
          <w:snapToGrid w:val="0"/>
          <w:color w:val="000000" w:themeColor="text1"/>
          <w:sz w:val="24"/>
          <w:szCs w:val="24"/>
        </w:rPr>
        <w:t>9. Перечень нормативных правовых и нормативных технических актов:</w:t>
      </w:r>
      <w:r w:rsidRPr="003343F5">
        <w:rPr>
          <w:rFonts w:ascii="Times New Roman" w:hAnsi="Times New Roman"/>
          <w:snapToGrid w:val="0"/>
          <w:color w:val="000000" w:themeColor="text1"/>
          <w:sz w:val="24"/>
          <w:szCs w:val="24"/>
        </w:rPr>
        <w:t xml:space="preserve"> </w:t>
      </w:r>
    </w:p>
    <w:p w14:paraId="78EEADBA" w14:textId="77777777" w:rsidR="003343F5" w:rsidRPr="003343F5" w:rsidRDefault="003343F5" w:rsidP="004B62A9">
      <w:pPr>
        <w:tabs>
          <w:tab w:val="left" w:pos="1134"/>
        </w:tabs>
        <w:spacing w:after="0" w:line="240" w:lineRule="auto"/>
        <w:ind w:firstLine="709"/>
        <w:contextualSpacing/>
        <w:jc w:val="both"/>
        <w:rPr>
          <w:rFonts w:ascii="Times New Roman" w:hAnsi="Times New Roman"/>
          <w:snapToGrid w:val="0"/>
          <w:color w:val="000000" w:themeColor="text1"/>
          <w:sz w:val="24"/>
          <w:szCs w:val="24"/>
        </w:rPr>
      </w:pPr>
      <w:r w:rsidRPr="003343F5">
        <w:rPr>
          <w:rFonts w:ascii="Times New Roman" w:hAnsi="Times New Roman"/>
          <w:snapToGrid w:val="0"/>
          <w:color w:val="000000" w:themeColor="text1"/>
          <w:sz w:val="24"/>
          <w:szCs w:val="24"/>
        </w:rPr>
        <w:t>Поставляемый Товар должен соответствовать установленным и обязательным для применения в Российской Федерации государственным стандартам, техническим регламентам или техническим условиям изготовителей Товара.</w:t>
      </w:r>
    </w:p>
    <w:p w14:paraId="778BC0F0" w14:textId="77777777" w:rsidR="003343F5" w:rsidRPr="003343F5" w:rsidRDefault="003343F5" w:rsidP="004B62A9">
      <w:pPr>
        <w:tabs>
          <w:tab w:val="left" w:pos="1134"/>
        </w:tabs>
        <w:autoSpaceDN w:val="0"/>
        <w:spacing w:after="0" w:line="240" w:lineRule="auto"/>
        <w:ind w:firstLine="709"/>
        <w:jc w:val="both"/>
        <w:rPr>
          <w:rFonts w:ascii="Times New Roman" w:hAnsi="Times New Roman"/>
          <w:snapToGrid w:val="0"/>
          <w:color w:val="000000" w:themeColor="text1"/>
          <w:sz w:val="24"/>
          <w:szCs w:val="24"/>
        </w:rPr>
      </w:pPr>
      <w:r w:rsidRPr="003343F5">
        <w:rPr>
          <w:rFonts w:ascii="Times New Roman" w:hAnsi="Times New Roman"/>
          <w:b/>
          <w:bCs/>
          <w:snapToGrid w:val="0"/>
          <w:color w:val="000000" w:themeColor="text1"/>
          <w:sz w:val="24"/>
          <w:szCs w:val="24"/>
        </w:rPr>
        <w:t xml:space="preserve">10. Контактное лицо по контролю исполнения Контракта: </w:t>
      </w:r>
      <w:r w:rsidRPr="003343F5">
        <w:rPr>
          <w:rFonts w:ascii="Times New Roman" w:hAnsi="Times New Roman"/>
          <w:bCs/>
          <w:snapToGrid w:val="0"/>
          <w:color w:val="000000" w:themeColor="text1"/>
          <w:sz w:val="24"/>
          <w:szCs w:val="24"/>
        </w:rPr>
        <w:t>Шпитоль Михаил Александрович, тел. 8 (495) 961-31-11, доб. 51-62, email : shpitol.ma@gtsolifk.ru</w:t>
      </w:r>
    </w:p>
    <w:tbl>
      <w:tblPr>
        <w:tblW w:w="11844" w:type="dxa"/>
        <w:jc w:val="center"/>
        <w:tblLayout w:type="fixed"/>
        <w:tblLook w:val="00A0" w:firstRow="1" w:lastRow="0" w:firstColumn="1" w:lastColumn="0" w:noHBand="0" w:noVBand="0"/>
      </w:tblPr>
      <w:tblGrid>
        <w:gridCol w:w="6804"/>
        <w:gridCol w:w="5040"/>
      </w:tblGrid>
      <w:tr w:rsidR="003343F5" w:rsidRPr="003343F5" w14:paraId="3D3FEF75" w14:textId="77777777" w:rsidTr="00633451">
        <w:trPr>
          <w:jc w:val="center"/>
        </w:trPr>
        <w:tc>
          <w:tcPr>
            <w:tcW w:w="6804" w:type="dxa"/>
          </w:tcPr>
          <w:p w14:paraId="07A7E47F" w14:textId="77777777" w:rsidR="003343F5" w:rsidRPr="003343F5" w:rsidRDefault="003343F5" w:rsidP="00240CEA">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ЗАКАЗЧИК</w:t>
            </w:r>
          </w:p>
        </w:tc>
        <w:tc>
          <w:tcPr>
            <w:tcW w:w="5040" w:type="dxa"/>
          </w:tcPr>
          <w:p w14:paraId="4EF58D70" w14:textId="77777777" w:rsidR="003343F5" w:rsidRPr="003343F5" w:rsidRDefault="003343F5" w:rsidP="00240CEA">
            <w:pPr>
              <w:widowControl w:val="0"/>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ПОСТАВЩИК</w:t>
            </w:r>
          </w:p>
        </w:tc>
      </w:tr>
      <w:tr w:rsidR="003343F5" w:rsidRPr="003343F5" w14:paraId="1249A112" w14:textId="77777777" w:rsidTr="00633451">
        <w:trPr>
          <w:jc w:val="center"/>
        </w:trPr>
        <w:tc>
          <w:tcPr>
            <w:tcW w:w="6804" w:type="dxa"/>
          </w:tcPr>
          <w:p w14:paraId="58D23950" w14:textId="77777777" w:rsidR="003343F5" w:rsidRPr="003343F5" w:rsidRDefault="003343F5" w:rsidP="00240CEA">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РУС «ГЦОЛИФК»</w:t>
            </w:r>
          </w:p>
        </w:tc>
        <w:tc>
          <w:tcPr>
            <w:tcW w:w="5040" w:type="dxa"/>
          </w:tcPr>
          <w:p w14:paraId="1D7E532D" w14:textId="77777777" w:rsidR="003343F5" w:rsidRPr="003343F5" w:rsidRDefault="003343F5" w:rsidP="00633451">
            <w:pPr>
              <w:widowControl w:val="0"/>
              <w:suppressAutoHyphens/>
              <w:spacing w:after="0" w:line="240" w:lineRule="auto"/>
              <w:jc w:val="both"/>
              <w:rPr>
                <w:rFonts w:ascii="Times New Roman" w:hAnsi="Times New Roman"/>
                <w:b/>
                <w:bCs/>
                <w:color w:val="000000" w:themeColor="text1"/>
                <w:sz w:val="24"/>
                <w:szCs w:val="24"/>
                <w:lang w:eastAsia="ar-SA"/>
              </w:rPr>
            </w:pPr>
          </w:p>
        </w:tc>
      </w:tr>
      <w:tr w:rsidR="003343F5" w:rsidRPr="003343F5" w14:paraId="30D7F717" w14:textId="77777777" w:rsidTr="00633451">
        <w:trPr>
          <w:trHeight w:val="134"/>
          <w:jc w:val="center"/>
        </w:trPr>
        <w:tc>
          <w:tcPr>
            <w:tcW w:w="6804" w:type="dxa"/>
          </w:tcPr>
          <w:p w14:paraId="2DB4DA1A" w14:textId="1489F30F" w:rsidR="003343F5" w:rsidRPr="003343F5" w:rsidRDefault="00633451"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Р</w:t>
            </w:r>
            <w:r w:rsidR="003343F5" w:rsidRPr="003343F5">
              <w:rPr>
                <w:rFonts w:ascii="Times New Roman" w:hAnsi="Times New Roman"/>
                <w:color w:val="000000" w:themeColor="text1"/>
                <w:sz w:val="24"/>
                <w:szCs w:val="24"/>
                <w:lang w:eastAsia="ar-SA"/>
              </w:rPr>
              <w:t>ектор</w:t>
            </w:r>
          </w:p>
          <w:p w14:paraId="75B58606" w14:textId="77777777" w:rsidR="003343F5" w:rsidRPr="003343F5" w:rsidRDefault="003343F5"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____________________/ М.Ю. Боев /</w:t>
            </w:r>
          </w:p>
          <w:p w14:paraId="4FE3828C" w14:textId="77777777" w:rsidR="003343F5" w:rsidRPr="003343F5" w:rsidRDefault="003343F5" w:rsidP="00240CEA">
            <w:pPr>
              <w:widowControl w:val="0"/>
              <w:tabs>
                <w:tab w:val="left" w:pos="708"/>
              </w:tabs>
              <w:suppressAutoHyphens/>
              <w:spacing w:after="0" w:line="240" w:lineRule="auto"/>
              <w:jc w:val="both"/>
              <w:rPr>
                <w:rFonts w:ascii="Times New Roman" w:eastAsia="Arial Unicode MS" w:hAnsi="Times New Roman"/>
                <w:color w:val="000000" w:themeColor="text1"/>
                <w:sz w:val="24"/>
                <w:szCs w:val="24"/>
                <w:lang w:eastAsia="x-none" w:bidi="en-US"/>
              </w:rPr>
            </w:pPr>
            <w:r w:rsidRPr="003343F5">
              <w:rPr>
                <w:rFonts w:ascii="Times New Roman" w:hAnsi="Times New Roman"/>
                <w:color w:val="000000" w:themeColor="text1"/>
                <w:sz w:val="24"/>
                <w:szCs w:val="24"/>
                <w:lang w:eastAsia="ar-SA"/>
              </w:rPr>
              <w:t>э.п.</w:t>
            </w:r>
          </w:p>
        </w:tc>
        <w:tc>
          <w:tcPr>
            <w:tcW w:w="5040" w:type="dxa"/>
          </w:tcPr>
          <w:p w14:paraId="2DBAD5B7" w14:textId="77777777" w:rsidR="003343F5" w:rsidRPr="003343F5" w:rsidRDefault="003343F5" w:rsidP="00240CEA">
            <w:pPr>
              <w:widowControl w:val="0"/>
              <w:suppressAutoHyphens/>
              <w:spacing w:after="0" w:line="240" w:lineRule="auto"/>
              <w:jc w:val="both"/>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 xml:space="preserve"> </w:t>
            </w:r>
            <w:r w:rsidRPr="003343F5">
              <w:rPr>
                <w:rFonts w:ascii="Times New Roman" w:hAnsi="Times New Roman"/>
                <w:color w:val="000000" w:themeColor="text1"/>
                <w:sz w:val="24"/>
                <w:szCs w:val="24"/>
                <w:u w:val="single"/>
                <w:lang w:eastAsia="ar-SA"/>
              </w:rPr>
              <w:t xml:space="preserve">                                  </w:t>
            </w:r>
            <w:r w:rsidRPr="003343F5">
              <w:rPr>
                <w:rFonts w:ascii="Times New Roman" w:hAnsi="Times New Roman"/>
                <w:color w:val="000000" w:themeColor="text1"/>
                <w:sz w:val="24"/>
                <w:szCs w:val="24"/>
                <w:lang w:eastAsia="ar-SA"/>
              </w:rPr>
              <w:t>/</w:t>
            </w:r>
            <w:r w:rsidRPr="003343F5">
              <w:rPr>
                <w:rFonts w:ascii="Times New Roman" w:hAnsi="Times New Roman"/>
                <w:b/>
                <w:bCs/>
                <w:color w:val="000000" w:themeColor="text1"/>
                <w:sz w:val="24"/>
                <w:szCs w:val="24"/>
              </w:rPr>
              <w:t xml:space="preserve"> </w:t>
            </w:r>
            <w:r w:rsidRPr="003343F5">
              <w:rPr>
                <w:rFonts w:ascii="Times New Roman" w:hAnsi="Times New Roman"/>
                <w:color w:val="000000" w:themeColor="text1"/>
                <w:sz w:val="24"/>
                <w:szCs w:val="24"/>
                <w:lang w:eastAsia="ar-SA"/>
              </w:rPr>
              <w:t>/</w:t>
            </w:r>
          </w:p>
          <w:p w14:paraId="73A58B25" w14:textId="77777777" w:rsidR="003343F5" w:rsidRPr="003343F5" w:rsidRDefault="003343F5" w:rsidP="00240CEA">
            <w:pPr>
              <w:widowControl w:val="0"/>
              <w:suppressAutoHyphens/>
              <w:spacing w:after="0" w:line="240" w:lineRule="auto"/>
              <w:jc w:val="both"/>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э.п.</w:t>
            </w:r>
          </w:p>
        </w:tc>
      </w:tr>
      <w:bookmarkEnd w:id="15"/>
    </w:tbl>
    <w:p w14:paraId="682EEF84" w14:textId="42EE5407" w:rsidR="00633451" w:rsidRDefault="00633451" w:rsidP="004B62A9">
      <w:pPr>
        <w:pStyle w:val="af3"/>
        <w:rPr>
          <w:rFonts w:ascii="Times New Roman" w:hAnsi="Times New Roman"/>
          <w:color w:val="000000" w:themeColor="text1"/>
          <w:sz w:val="24"/>
          <w:szCs w:val="24"/>
        </w:rPr>
      </w:pPr>
    </w:p>
    <w:p w14:paraId="07CF47AB" w14:textId="77777777" w:rsidR="00633451" w:rsidRDefault="00633451" w:rsidP="00633451">
      <w:pPr>
        <w:jc w:val="center"/>
        <w:sectPr w:rsidR="00633451" w:rsidSect="00884E13">
          <w:pgSz w:w="16840" w:h="11900" w:orient="landscape"/>
          <w:pgMar w:top="851" w:right="709" w:bottom="703" w:left="851" w:header="425" w:footer="573" w:gutter="0"/>
          <w:cols w:space="720"/>
          <w:formProt w:val="0"/>
          <w:titlePg/>
          <w:docGrid w:linePitch="360"/>
        </w:sectPr>
      </w:pPr>
    </w:p>
    <w:p w14:paraId="6BA783B3" w14:textId="77777777" w:rsidR="003343F5" w:rsidRPr="003343F5" w:rsidRDefault="003343F5" w:rsidP="003343F5">
      <w:pPr>
        <w:pStyle w:val="af3"/>
        <w:jc w:val="right"/>
        <w:rPr>
          <w:rFonts w:ascii="Times New Roman" w:hAnsi="Times New Roman"/>
          <w:color w:val="000000" w:themeColor="text1"/>
          <w:sz w:val="24"/>
          <w:szCs w:val="24"/>
        </w:rPr>
      </w:pPr>
      <w:r w:rsidRPr="003343F5">
        <w:rPr>
          <w:rFonts w:ascii="Times New Roman" w:hAnsi="Times New Roman"/>
          <w:color w:val="000000" w:themeColor="text1"/>
          <w:sz w:val="24"/>
          <w:szCs w:val="24"/>
        </w:rPr>
        <w:t>Приложение № 2</w:t>
      </w:r>
    </w:p>
    <w:p w14:paraId="147467AF" w14:textId="77777777" w:rsidR="003343F5" w:rsidRPr="003343F5" w:rsidRDefault="003343F5" w:rsidP="003343F5">
      <w:pPr>
        <w:tabs>
          <w:tab w:val="left" w:pos="567"/>
        </w:tabs>
        <w:spacing w:after="0" w:line="240" w:lineRule="auto"/>
        <w:jc w:val="right"/>
        <w:rPr>
          <w:rFonts w:ascii="Times New Roman" w:hAnsi="Times New Roman"/>
          <w:color w:val="000000" w:themeColor="text1"/>
          <w:sz w:val="24"/>
          <w:szCs w:val="24"/>
        </w:rPr>
      </w:pPr>
      <w:r w:rsidRPr="003343F5">
        <w:rPr>
          <w:rFonts w:ascii="Times New Roman" w:hAnsi="Times New Roman"/>
          <w:color w:val="000000" w:themeColor="text1"/>
          <w:sz w:val="24"/>
          <w:szCs w:val="24"/>
        </w:rPr>
        <w:t>к Контракту № ________________</w:t>
      </w:r>
    </w:p>
    <w:p w14:paraId="50BA6F94" w14:textId="3B340113" w:rsidR="003343F5" w:rsidRPr="003343F5" w:rsidRDefault="003343F5" w:rsidP="003343F5">
      <w:pPr>
        <w:tabs>
          <w:tab w:val="left" w:pos="567"/>
        </w:tabs>
        <w:spacing w:after="0" w:line="240" w:lineRule="auto"/>
        <w:jc w:val="right"/>
        <w:rPr>
          <w:rFonts w:ascii="Times New Roman" w:hAnsi="Times New Roman"/>
          <w:bCs/>
          <w:snapToGrid w:val="0"/>
          <w:color w:val="000000" w:themeColor="text1"/>
          <w:sz w:val="24"/>
          <w:szCs w:val="24"/>
        </w:rPr>
      </w:pPr>
      <w:r w:rsidRPr="003343F5">
        <w:rPr>
          <w:rFonts w:ascii="Times New Roman" w:hAnsi="Times New Roman"/>
          <w:bCs/>
          <w:snapToGrid w:val="0"/>
          <w:color w:val="000000" w:themeColor="text1"/>
          <w:sz w:val="24"/>
          <w:szCs w:val="24"/>
        </w:rPr>
        <w:t xml:space="preserve">от «___» </w:t>
      </w:r>
      <w:r w:rsidR="00633451">
        <w:rPr>
          <w:rFonts w:ascii="Times New Roman" w:hAnsi="Times New Roman"/>
          <w:bCs/>
          <w:snapToGrid w:val="0"/>
          <w:color w:val="000000" w:themeColor="text1"/>
          <w:sz w:val="24"/>
          <w:szCs w:val="24"/>
        </w:rPr>
        <w:t>июня</w:t>
      </w:r>
      <w:r w:rsidRPr="003343F5">
        <w:rPr>
          <w:rFonts w:ascii="Times New Roman" w:hAnsi="Times New Roman"/>
          <w:bCs/>
          <w:snapToGrid w:val="0"/>
          <w:color w:val="000000" w:themeColor="text1"/>
          <w:sz w:val="24"/>
          <w:szCs w:val="24"/>
        </w:rPr>
        <w:t xml:space="preserve"> 2026 г.</w:t>
      </w:r>
    </w:p>
    <w:p w14:paraId="1B5753CA" w14:textId="77777777" w:rsidR="003343F5" w:rsidRPr="003343F5" w:rsidRDefault="003343F5" w:rsidP="003343F5">
      <w:pPr>
        <w:pStyle w:val="af3"/>
        <w:jc w:val="right"/>
        <w:rPr>
          <w:rFonts w:ascii="Times New Roman" w:hAnsi="Times New Roman"/>
          <w:bCs/>
          <w:snapToGrid w:val="0"/>
          <w:color w:val="000000" w:themeColor="text1"/>
          <w:sz w:val="24"/>
          <w:szCs w:val="24"/>
        </w:rPr>
      </w:pPr>
    </w:p>
    <w:p w14:paraId="003629C1" w14:textId="77777777" w:rsidR="003343F5" w:rsidRPr="003343F5" w:rsidRDefault="003343F5" w:rsidP="003343F5">
      <w:pPr>
        <w:spacing w:after="0" w:line="240" w:lineRule="auto"/>
        <w:jc w:val="center"/>
        <w:rPr>
          <w:rFonts w:ascii="Times New Roman" w:hAnsi="Times New Roman"/>
          <w:b/>
          <w:bCs/>
          <w:color w:val="000000" w:themeColor="text1"/>
          <w:sz w:val="24"/>
          <w:szCs w:val="24"/>
        </w:rPr>
      </w:pPr>
      <w:r w:rsidRPr="003343F5">
        <w:rPr>
          <w:rFonts w:ascii="Times New Roman" w:hAnsi="Times New Roman"/>
          <w:b/>
          <w:bCs/>
          <w:color w:val="000000" w:themeColor="text1"/>
          <w:sz w:val="24"/>
          <w:szCs w:val="24"/>
        </w:rPr>
        <w:t>С П Е Ц И Ф И К А Ц И Я</w:t>
      </w:r>
    </w:p>
    <w:p w14:paraId="38EC7B86" w14:textId="77777777" w:rsidR="003343F5" w:rsidRPr="003343F5" w:rsidRDefault="003343F5" w:rsidP="003343F5">
      <w:pPr>
        <w:spacing w:after="0" w:line="240" w:lineRule="auto"/>
        <w:jc w:val="center"/>
        <w:rPr>
          <w:rFonts w:ascii="Times New Roman" w:hAnsi="Times New Roman"/>
          <w:b/>
          <w:bCs/>
          <w:color w:val="000000" w:themeColor="text1"/>
          <w:sz w:val="24"/>
          <w:szCs w:val="24"/>
        </w:rPr>
      </w:pPr>
    </w:p>
    <w:tbl>
      <w:tblPr>
        <w:tblW w:w="4639" w:type="pct"/>
        <w:jc w:val="center"/>
        <w:tblLayout w:type="fixed"/>
        <w:tblLook w:val="04A0" w:firstRow="1" w:lastRow="0" w:firstColumn="1" w:lastColumn="0" w:noHBand="0" w:noVBand="1"/>
      </w:tblPr>
      <w:tblGrid>
        <w:gridCol w:w="850"/>
        <w:gridCol w:w="2826"/>
        <w:gridCol w:w="864"/>
        <w:gridCol w:w="1579"/>
        <w:gridCol w:w="1724"/>
        <w:gridCol w:w="1724"/>
        <w:gridCol w:w="13"/>
      </w:tblGrid>
      <w:tr w:rsidR="003343F5" w:rsidRPr="003343F5" w14:paraId="4F0B1922" w14:textId="77777777" w:rsidTr="00633451">
        <w:trPr>
          <w:gridAfter w:val="1"/>
          <w:wAfter w:w="7" w:type="pct"/>
          <w:trHeight w:val="888"/>
          <w:jc w:val="center"/>
        </w:trPr>
        <w:tc>
          <w:tcPr>
            <w:tcW w:w="443" w:type="pct"/>
            <w:tcBorders>
              <w:top w:val="single" w:sz="8" w:space="0" w:color="auto"/>
              <w:left w:val="single" w:sz="8" w:space="0" w:color="auto"/>
              <w:bottom w:val="single" w:sz="8" w:space="0" w:color="000000"/>
              <w:right w:val="single" w:sz="8" w:space="0" w:color="auto"/>
            </w:tcBorders>
            <w:vAlign w:val="center"/>
            <w:hideMark/>
          </w:tcPr>
          <w:p w14:paraId="634B962D"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 п/п</w:t>
            </w:r>
          </w:p>
        </w:tc>
        <w:tc>
          <w:tcPr>
            <w:tcW w:w="1475" w:type="pct"/>
            <w:tcBorders>
              <w:top w:val="single" w:sz="8" w:space="0" w:color="auto"/>
              <w:left w:val="single" w:sz="8" w:space="0" w:color="auto"/>
              <w:bottom w:val="single" w:sz="8" w:space="0" w:color="000000"/>
              <w:right w:val="single" w:sz="8" w:space="0" w:color="auto"/>
            </w:tcBorders>
            <w:vAlign w:val="center"/>
            <w:hideMark/>
          </w:tcPr>
          <w:p w14:paraId="65CD240C"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 xml:space="preserve">Наименование товара </w:t>
            </w:r>
          </w:p>
        </w:tc>
        <w:tc>
          <w:tcPr>
            <w:tcW w:w="451" w:type="pct"/>
            <w:tcBorders>
              <w:top w:val="single" w:sz="8" w:space="0" w:color="auto"/>
              <w:left w:val="single" w:sz="8" w:space="0" w:color="auto"/>
              <w:bottom w:val="single" w:sz="8" w:space="0" w:color="000000"/>
              <w:right w:val="single" w:sz="8" w:space="0" w:color="auto"/>
            </w:tcBorders>
            <w:vAlign w:val="center"/>
            <w:hideMark/>
          </w:tcPr>
          <w:p w14:paraId="09ECC930"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Ед. изм.</w:t>
            </w:r>
          </w:p>
        </w:tc>
        <w:tc>
          <w:tcPr>
            <w:tcW w:w="824" w:type="pct"/>
            <w:tcBorders>
              <w:top w:val="single" w:sz="8" w:space="0" w:color="auto"/>
              <w:left w:val="single" w:sz="8" w:space="0" w:color="auto"/>
              <w:bottom w:val="single" w:sz="8" w:space="0" w:color="000000"/>
              <w:right w:val="single" w:sz="8" w:space="0" w:color="auto"/>
            </w:tcBorders>
            <w:vAlign w:val="center"/>
            <w:hideMark/>
          </w:tcPr>
          <w:p w14:paraId="5BEEEE55"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Кол-во</w:t>
            </w:r>
          </w:p>
        </w:tc>
        <w:tc>
          <w:tcPr>
            <w:tcW w:w="900" w:type="pct"/>
            <w:tcBorders>
              <w:top w:val="single" w:sz="8" w:space="0" w:color="auto"/>
              <w:left w:val="single" w:sz="8" w:space="0" w:color="auto"/>
              <w:bottom w:val="single" w:sz="4" w:space="0" w:color="auto"/>
              <w:right w:val="single" w:sz="8" w:space="0" w:color="auto"/>
            </w:tcBorders>
            <w:vAlign w:val="center"/>
            <w:hideMark/>
          </w:tcPr>
          <w:p w14:paraId="783A200C"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Цена за единицу, руб.</w:t>
            </w:r>
          </w:p>
        </w:tc>
        <w:tc>
          <w:tcPr>
            <w:tcW w:w="900" w:type="pct"/>
            <w:tcBorders>
              <w:top w:val="single" w:sz="8" w:space="0" w:color="auto"/>
              <w:left w:val="single" w:sz="8" w:space="0" w:color="auto"/>
              <w:bottom w:val="single" w:sz="4" w:space="0" w:color="auto"/>
              <w:right w:val="single" w:sz="4" w:space="0" w:color="auto"/>
            </w:tcBorders>
          </w:tcPr>
          <w:p w14:paraId="68EC5F26" w14:textId="77777777" w:rsidR="003343F5" w:rsidRPr="003343F5" w:rsidRDefault="003343F5" w:rsidP="00240CEA">
            <w:pPr>
              <w:contextualSpacing/>
              <w:jc w:val="center"/>
              <w:rPr>
                <w:rFonts w:ascii="Times New Roman" w:hAnsi="Times New Roman"/>
                <w:b/>
                <w:color w:val="000000" w:themeColor="text1"/>
                <w:sz w:val="24"/>
                <w:szCs w:val="24"/>
                <w:lang w:eastAsia="en-US"/>
              </w:rPr>
            </w:pPr>
            <w:r w:rsidRPr="003343F5">
              <w:rPr>
                <w:rFonts w:ascii="Times New Roman" w:hAnsi="Times New Roman"/>
                <w:b/>
                <w:color w:val="000000" w:themeColor="text1"/>
                <w:sz w:val="24"/>
                <w:szCs w:val="24"/>
                <w:lang w:eastAsia="en-US"/>
              </w:rPr>
              <w:t>Сумма, руб.</w:t>
            </w:r>
          </w:p>
        </w:tc>
      </w:tr>
      <w:tr w:rsidR="003343F5" w:rsidRPr="003343F5" w14:paraId="03EFC61F" w14:textId="77777777" w:rsidTr="00633451">
        <w:trPr>
          <w:trHeight w:val="693"/>
          <w:jc w:val="center"/>
        </w:trPr>
        <w:tc>
          <w:tcPr>
            <w:tcW w:w="5000" w:type="pct"/>
            <w:gridSpan w:val="7"/>
            <w:tcBorders>
              <w:top w:val="nil"/>
              <w:left w:val="single" w:sz="8" w:space="0" w:color="auto"/>
              <w:bottom w:val="single" w:sz="4" w:space="0" w:color="auto"/>
              <w:right w:val="single" w:sz="4" w:space="0" w:color="auto"/>
            </w:tcBorders>
            <w:vAlign w:val="center"/>
            <w:hideMark/>
          </w:tcPr>
          <w:p w14:paraId="77D00F81" w14:textId="77777777" w:rsidR="003343F5" w:rsidRPr="003343F5" w:rsidRDefault="003343F5" w:rsidP="00240CEA">
            <w:pPr>
              <w:contextualSpacing/>
              <w:rPr>
                <w:rFonts w:ascii="Times New Roman" w:hAnsi="Times New Roman"/>
                <w:color w:val="000000" w:themeColor="text1"/>
                <w:sz w:val="24"/>
                <w:szCs w:val="24"/>
                <w:lang w:eastAsia="en-US"/>
              </w:rPr>
            </w:pPr>
            <w:bookmarkStart w:id="16" w:name="_Hlk196218371"/>
            <w:r w:rsidRPr="003343F5">
              <w:rPr>
                <w:rFonts w:ascii="Times New Roman" w:hAnsi="Times New Roman"/>
                <w:color w:val="000000" w:themeColor="text1"/>
                <w:sz w:val="24"/>
                <w:szCs w:val="24"/>
                <w:lang w:eastAsia="en-US"/>
              </w:rPr>
              <w:t>Поставка реагентов для водоподготовки в бассейнах для нужд РУС «ГЦОЛИФК»:</w:t>
            </w:r>
          </w:p>
        </w:tc>
      </w:tr>
      <w:tr w:rsidR="003343F5" w:rsidRPr="003343F5" w14:paraId="485605F4" w14:textId="77777777" w:rsidTr="00633451">
        <w:trPr>
          <w:gridAfter w:val="1"/>
          <w:wAfter w:w="7" w:type="pct"/>
          <w:trHeight w:val="693"/>
          <w:jc w:val="center"/>
        </w:trPr>
        <w:tc>
          <w:tcPr>
            <w:tcW w:w="443" w:type="pct"/>
            <w:tcBorders>
              <w:top w:val="single" w:sz="4" w:space="0" w:color="auto"/>
              <w:left w:val="single" w:sz="8" w:space="0" w:color="auto"/>
              <w:bottom w:val="single" w:sz="4" w:space="0" w:color="auto"/>
              <w:right w:val="single" w:sz="8" w:space="0" w:color="auto"/>
            </w:tcBorders>
            <w:vAlign w:val="center"/>
          </w:tcPr>
          <w:p w14:paraId="2090494A" w14:textId="77777777" w:rsidR="003343F5" w:rsidRPr="003343F5" w:rsidRDefault="003343F5" w:rsidP="00240CEA">
            <w:pPr>
              <w:contextualSpacing/>
              <w:rPr>
                <w:rFonts w:ascii="Times New Roman" w:hAnsi="Times New Roman"/>
                <w:color w:val="000000" w:themeColor="text1"/>
                <w:sz w:val="24"/>
                <w:szCs w:val="24"/>
                <w:lang w:eastAsia="en-US"/>
              </w:rPr>
            </w:pPr>
          </w:p>
        </w:tc>
        <w:tc>
          <w:tcPr>
            <w:tcW w:w="1475" w:type="pct"/>
            <w:tcBorders>
              <w:top w:val="single" w:sz="4" w:space="0" w:color="auto"/>
              <w:left w:val="nil"/>
              <w:bottom w:val="single" w:sz="4" w:space="0" w:color="auto"/>
              <w:right w:val="single" w:sz="4" w:space="0" w:color="auto"/>
            </w:tcBorders>
            <w:noWrap/>
            <w:vAlign w:val="center"/>
          </w:tcPr>
          <w:p w14:paraId="5A584DEF" w14:textId="77777777" w:rsidR="003343F5" w:rsidRPr="003343F5" w:rsidRDefault="003343F5" w:rsidP="00240CEA">
            <w:pPr>
              <w:contextualSpacing/>
              <w:rPr>
                <w:rFonts w:ascii="Times New Roman" w:hAnsi="Times New Roman"/>
                <w:color w:val="000000" w:themeColor="text1"/>
                <w:sz w:val="24"/>
                <w:szCs w:val="24"/>
                <w:lang w:eastAsia="en-US"/>
              </w:rPr>
            </w:pPr>
            <w:r w:rsidRPr="003343F5">
              <w:rPr>
                <w:rFonts w:ascii="Liberation Serif" w:eastAsia="SimSun" w:hAnsi="Liberation Serif" w:cs="Mangal"/>
                <w:color w:val="000000" w:themeColor="text1"/>
                <w:sz w:val="24"/>
                <w:szCs w:val="24"/>
                <w:lang w:eastAsia="zh-CN" w:bidi="hi-IN"/>
              </w:rPr>
              <w:t>Стабилизированный водный раствор Гипохлорита натрия 15%, марка «А»</w:t>
            </w:r>
          </w:p>
        </w:tc>
        <w:tc>
          <w:tcPr>
            <w:tcW w:w="451" w:type="pct"/>
            <w:tcBorders>
              <w:top w:val="single" w:sz="4" w:space="0" w:color="auto"/>
              <w:left w:val="single" w:sz="4" w:space="0" w:color="auto"/>
              <w:bottom w:val="single" w:sz="4" w:space="0" w:color="auto"/>
              <w:right w:val="single" w:sz="4" w:space="0" w:color="auto"/>
            </w:tcBorders>
            <w:vAlign w:val="center"/>
          </w:tcPr>
          <w:p w14:paraId="08B2B08E"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кг.</w:t>
            </w:r>
          </w:p>
        </w:tc>
        <w:tc>
          <w:tcPr>
            <w:tcW w:w="824" w:type="pct"/>
            <w:tcBorders>
              <w:top w:val="single" w:sz="4" w:space="0" w:color="auto"/>
              <w:left w:val="nil"/>
              <w:bottom w:val="single" w:sz="4" w:space="0" w:color="auto"/>
              <w:right w:val="single" w:sz="4" w:space="0" w:color="auto"/>
            </w:tcBorders>
            <w:vAlign w:val="center"/>
          </w:tcPr>
          <w:p w14:paraId="4A2BEC2F"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3780</w:t>
            </w:r>
          </w:p>
        </w:tc>
        <w:tc>
          <w:tcPr>
            <w:tcW w:w="9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210B48C"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c>
          <w:tcPr>
            <w:tcW w:w="900" w:type="pct"/>
            <w:tcBorders>
              <w:top w:val="single" w:sz="4" w:space="0" w:color="auto"/>
              <w:left w:val="single" w:sz="8" w:space="0" w:color="auto"/>
              <w:bottom w:val="single" w:sz="4" w:space="0" w:color="auto"/>
              <w:right w:val="single" w:sz="4" w:space="0" w:color="auto"/>
            </w:tcBorders>
            <w:vAlign w:val="center"/>
          </w:tcPr>
          <w:p w14:paraId="25EB20CC"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r>
      <w:tr w:rsidR="003343F5" w:rsidRPr="003343F5" w14:paraId="7DD42CB3" w14:textId="77777777" w:rsidTr="00633451">
        <w:trPr>
          <w:gridAfter w:val="1"/>
          <w:wAfter w:w="7" w:type="pct"/>
          <w:trHeight w:val="693"/>
          <w:jc w:val="center"/>
        </w:trPr>
        <w:tc>
          <w:tcPr>
            <w:tcW w:w="443" w:type="pct"/>
            <w:tcBorders>
              <w:top w:val="single" w:sz="4" w:space="0" w:color="auto"/>
              <w:left w:val="single" w:sz="8" w:space="0" w:color="auto"/>
              <w:bottom w:val="single" w:sz="4" w:space="0" w:color="auto"/>
              <w:right w:val="single" w:sz="8" w:space="0" w:color="auto"/>
            </w:tcBorders>
            <w:vAlign w:val="center"/>
          </w:tcPr>
          <w:p w14:paraId="272F454C" w14:textId="77777777" w:rsidR="003343F5" w:rsidRPr="003343F5" w:rsidRDefault="003343F5" w:rsidP="00240CEA">
            <w:pPr>
              <w:contextualSpacing/>
              <w:rPr>
                <w:rFonts w:ascii="Times New Roman" w:hAnsi="Times New Roman"/>
                <w:color w:val="000000" w:themeColor="text1"/>
                <w:sz w:val="24"/>
                <w:szCs w:val="24"/>
                <w:lang w:eastAsia="en-US"/>
              </w:rPr>
            </w:pPr>
          </w:p>
        </w:tc>
        <w:tc>
          <w:tcPr>
            <w:tcW w:w="1475" w:type="pct"/>
            <w:tcBorders>
              <w:top w:val="single" w:sz="4" w:space="0" w:color="auto"/>
              <w:left w:val="nil"/>
              <w:bottom w:val="single" w:sz="4" w:space="0" w:color="auto"/>
              <w:right w:val="single" w:sz="4" w:space="0" w:color="auto"/>
            </w:tcBorders>
            <w:noWrap/>
            <w:vAlign w:val="center"/>
          </w:tcPr>
          <w:p w14:paraId="5B823E6A" w14:textId="77777777" w:rsidR="003343F5" w:rsidRPr="003343F5" w:rsidRDefault="003343F5" w:rsidP="00240CEA">
            <w:pPr>
              <w:spacing w:after="0" w:line="240" w:lineRule="auto"/>
              <w:rPr>
                <w:rFonts w:ascii="Liberation Serif" w:eastAsia="SimSun" w:hAnsi="Liberation Serif" w:cs="Mangal" w:hint="eastAsia"/>
                <w:color w:val="000000" w:themeColor="text1"/>
                <w:sz w:val="24"/>
                <w:szCs w:val="24"/>
                <w:lang w:eastAsia="zh-CN" w:bidi="hi-IN"/>
              </w:rPr>
            </w:pPr>
            <w:r w:rsidRPr="003343F5">
              <w:rPr>
                <w:rFonts w:ascii="Liberation Serif" w:eastAsia="SimSun" w:hAnsi="Liberation Serif" w:cs="Mangal"/>
                <w:color w:val="000000" w:themeColor="text1"/>
                <w:sz w:val="24"/>
                <w:szCs w:val="24"/>
                <w:lang w:eastAsia="zh-CN" w:bidi="hi-IN"/>
              </w:rPr>
              <w:t>Коагулянт Аква Аурат</w:t>
            </w:r>
          </w:p>
          <w:p w14:paraId="2EA13F20" w14:textId="77777777" w:rsidR="003343F5" w:rsidRPr="003343F5" w:rsidRDefault="003343F5" w:rsidP="00240CEA">
            <w:pPr>
              <w:spacing w:after="0" w:line="240" w:lineRule="auto"/>
              <w:rPr>
                <w:rFonts w:ascii="Liberation Serif" w:eastAsia="SimSun" w:hAnsi="Liberation Serif" w:cs="Mangal" w:hint="eastAsia"/>
                <w:color w:val="000000" w:themeColor="text1"/>
                <w:sz w:val="24"/>
                <w:szCs w:val="24"/>
                <w:lang w:eastAsia="zh-CN" w:bidi="hi-IN"/>
              </w:rPr>
            </w:pPr>
            <w:r w:rsidRPr="003343F5">
              <w:rPr>
                <w:rFonts w:ascii="Liberation Serif" w:eastAsia="SimSun" w:hAnsi="Liberation Serif" w:cs="Mangal"/>
                <w:color w:val="000000" w:themeColor="text1"/>
                <w:sz w:val="24"/>
                <w:szCs w:val="24"/>
                <w:lang w:eastAsia="zh-CN" w:bidi="hi-IN"/>
              </w:rPr>
              <w:t>(водный раствор)</w:t>
            </w:r>
          </w:p>
          <w:p w14:paraId="7AFF8790" w14:textId="77777777" w:rsidR="003343F5" w:rsidRPr="003343F5" w:rsidRDefault="003343F5" w:rsidP="00240CEA">
            <w:pPr>
              <w:contextualSpacing/>
              <w:rPr>
                <w:rFonts w:ascii="Times New Roman" w:hAnsi="Times New Roman"/>
                <w:color w:val="000000" w:themeColor="text1"/>
                <w:sz w:val="24"/>
                <w:szCs w:val="24"/>
                <w:lang w:eastAsia="en-US"/>
              </w:rPr>
            </w:pPr>
          </w:p>
        </w:tc>
        <w:tc>
          <w:tcPr>
            <w:tcW w:w="451" w:type="pct"/>
            <w:tcBorders>
              <w:top w:val="single" w:sz="4" w:space="0" w:color="auto"/>
              <w:left w:val="single" w:sz="4" w:space="0" w:color="auto"/>
              <w:bottom w:val="single" w:sz="4" w:space="0" w:color="auto"/>
              <w:right w:val="single" w:sz="4" w:space="0" w:color="auto"/>
            </w:tcBorders>
            <w:vAlign w:val="center"/>
          </w:tcPr>
          <w:p w14:paraId="38009074"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кг.</w:t>
            </w:r>
          </w:p>
        </w:tc>
        <w:tc>
          <w:tcPr>
            <w:tcW w:w="824" w:type="pct"/>
            <w:tcBorders>
              <w:top w:val="single" w:sz="4" w:space="0" w:color="auto"/>
              <w:left w:val="nil"/>
              <w:bottom w:val="single" w:sz="4" w:space="0" w:color="auto"/>
              <w:right w:val="single" w:sz="4" w:space="0" w:color="auto"/>
            </w:tcBorders>
            <w:vAlign w:val="center"/>
          </w:tcPr>
          <w:p w14:paraId="08B296C6"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308</w:t>
            </w:r>
          </w:p>
        </w:tc>
        <w:tc>
          <w:tcPr>
            <w:tcW w:w="9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64EDB3C"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c>
          <w:tcPr>
            <w:tcW w:w="900" w:type="pct"/>
            <w:tcBorders>
              <w:top w:val="single" w:sz="4" w:space="0" w:color="auto"/>
              <w:left w:val="single" w:sz="8" w:space="0" w:color="auto"/>
              <w:bottom w:val="single" w:sz="4" w:space="0" w:color="auto"/>
              <w:right w:val="single" w:sz="4" w:space="0" w:color="auto"/>
            </w:tcBorders>
            <w:vAlign w:val="center"/>
          </w:tcPr>
          <w:p w14:paraId="5A3D5434"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r>
      <w:tr w:rsidR="003343F5" w:rsidRPr="003343F5" w14:paraId="480E550A" w14:textId="77777777" w:rsidTr="00633451">
        <w:trPr>
          <w:gridAfter w:val="1"/>
          <w:wAfter w:w="7" w:type="pct"/>
          <w:trHeight w:val="693"/>
          <w:jc w:val="center"/>
        </w:trPr>
        <w:tc>
          <w:tcPr>
            <w:tcW w:w="443" w:type="pct"/>
            <w:tcBorders>
              <w:top w:val="single" w:sz="4" w:space="0" w:color="auto"/>
              <w:left w:val="single" w:sz="8" w:space="0" w:color="auto"/>
              <w:bottom w:val="single" w:sz="4" w:space="0" w:color="auto"/>
              <w:right w:val="single" w:sz="8" w:space="0" w:color="auto"/>
            </w:tcBorders>
            <w:vAlign w:val="center"/>
          </w:tcPr>
          <w:p w14:paraId="4FC3B8C0" w14:textId="77777777" w:rsidR="003343F5" w:rsidRPr="003343F5" w:rsidRDefault="003343F5" w:rsidP="00240CEA">
            <w:pPr>
              <w:contextualSpacing/>
              <w:rPr>
                <w:rFonts w:ascii="Times New Roman" w:hAnsi="Times New Roman"/>
                <w:color w:val="000000" w:themeColor="text1"/>
                <w:sz w:val="24"/>
                <w:szCs w:val="24"/>
                <w:lang w:eastAsia="en-US"/>
              </w:rPr>
            </w:pPr>
          </w:p>
        </w:tc>
        <w:tc>
          <w:tcPr>
            <w:tcW w:w="1475" w:type="pct"/>
            <w:tcBorders>
              <w:top w:val="single" w:sz="4" w:space="0" w:color="auto"/>
              <w:left w:val="nil"/>
              <w:bottom w:val="single" w:sz="4" w:space="0" w:color="auto"/>
              <w:right w:val="single" w:sz="4" w:space="0" w:color="auto"/>
            </w:tcBorders>
            <w:noWrap/>
            <w:vAlign w:val="center"/>
          </w:tcPr>
          <w:p w14:paraId="229382FB" w14:textId="77777777" w:rsidR="003343F5" w:rsidRPr="003343F5" w:rsidRDefault="003343F5" w:rsidP="00240CEA">
            <w:pPr>
              <w:contextualSpacing/>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Регулятор рН минус, (серная кислота 38% марка 2)</w:t>
            </w:r>
          </w:p>
        </w:tc>
        <w:tc>
          <w:tcPr>
            <w:tcW w:w="451" w:type="pct"/>
            <w:tcBorders>
              <w:top w:val="single" w:sz="4" w:space="0" w:color="auto"/>
              <w:left w:val="single" w:sz="4" w:space="0" w:color="auto"/>
              <w:bottom w:val="single" w:sz="4" w:space="0" w:color="auto"/>
              <w:right w:val="single" w:sz="4" w:space="0" w:color="auto"/>
            </w:tcBorders>
            <w:vAlign w:val="center"/>
          </w:tcPr>
          <w:p w14:paraId="101499DF"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 xml:space="preserve">кг. </w:t>
            </w:r>
          </w:p>
        </w:tc>
        <w:tc>
          <w:tcPr>
            <w:tcW w:w="824" w:type="pct"/>
            <w:tcBorders>
              <w:top w:val="single" w:sz="4" w:space="0" w:color="auto"/>
              <w:left w:val="nil"/>
              <w:bottom w:val="single" w:sz="4" w:space="0" w:color="auto"/>
              <w:right w:val="single" w:sz="4" w:space="0" w:color="auto"/>
            </w:tcBorders>
            <w:vAlign w:val="center"/>
          </w:tcPr>
          <w:p w14:paraId="015FCCD1"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486</w:t>
            </w:r>
          </w:p>
        </w:tc>
        <w:tc>
          <w:tcPr>
            <w:tcW w:w="9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41285E"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c>
          <w:tcPr>
            <w:tcW w:w="900" w:type="pct"/>
            <w:tcBorders>
              <w:top w:val="single" w:sz="4" w:space="0" w:color="auto"/>
              <w:left w:val="single" w:sz="8" w:space="0" w:color="auto"/>
              <w:bottom w:val="single" w:sz="4" w:space="0" w:color="auto"/>
              <w:right w:val="single" w:sz="4" w:space="0" w:color="auto"/>
            </w:tcBorders>
            <w:vAlign w:val="center"/>
          </w:tcPr>
          <w:p w14:paraId="05B69211"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r>
      <w:tr w:rsidR="003343F5" w:rsidRPr="003343F5" w14:paraId="4FA56D6B" w14:textId="77777777" w:rsidTr="00633451">
        <w:trPr>
          <w:gridAfter w:val="1"/>
          <w:wAfter w:w="7" w:type="pct"/>
          <w:trHeight w:val="693"/>
          <w:jc w:val="center"/>
        </w:trPr>
        <w:tc>
          <w:tcPr>
            <w:tcW w:w="443" w:type="pct"/>
            <w:tcBorders>
              <w:top w:val="single" w:sz="4" w:space="0" w:color="auto"/>
              <w:left w:val="single" w:sz="8" w:space="0" w:color="auto"/>
              <w:bottom w:val="single" w:sz="4" w:space="0" w:color="auto"/>
              <w:right w:val="single" w:sz="8" w:space="0" w:color="auto"/>
            </w:tcBorders>
            <w:vAlign w:val="center"/>
          </w:tcPr>
          <w:p w14:paraId="68E149AE" w14:textId="77777777" w:rsidR="003343F5" w:rsidRPr="003343F5" w:rsidRDefault="003343F5" w:rsidP="00240CEA">
            <w:pPr>
              <w:contextualSpacing/>
              <w:rPr>
                <w:rFonts w:ascii="Times New Roman" w:hAnsi="Times New Roman"/>
                <w:color w:val="000000" w:themeColor="text1"/>
                <w:sz w:val="24"/>
                <w:szCs w:val="24"/>
                <w:lang w:eastAsia="en-US"/>
              </w:rPr>
            </w:pPr>
          </w:p>
        </w:tc>
        <w:tc>
          <w:tcPr>
            <w:tcW w:w="1475" w:type="pct"/>
            <w:tcBorders>
              <w:top w:val="single" w:sz="4" w:space="0" w:color="auto"/>
              <w:left w:val="nil"/>
              <w:bottom w:val="single" w:sz="4" w:space="0" w:color="auto"/>
              <w:right w:val="single" w:sz="4" w:space="0" w:color="auto"/>
            </w:tcBorders>
            <w:noWrap/>
            <w:vAlign w:val="center"/>
          </w:tcPr>
          <w:p w14:paraId="25D48B61" w14:textId="46B6AB86" w:rsidR="003343F5" w:rsidRPr="003343F5" w:rsidRDefault="003343F5" w:rsidP="00B32BA1">
            <w:pPr>
              <w:contextualSpacing/>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Альгицид (Жидкое средство для уничтожения водорослей)</w:t>
            </w:r>
            <w:r w:rsidR="00633451">
              <w:rPr>
                <w:rFonts w:ascii="Times New Roman" w:eastAsia="SimSun" w:hAnsi="Times New Roman"/>
                <w:color w:val="000000" w:themeColor="text1"/>
                <w:sz w:val="24"/>
                <w:szCs w:val="24"/>
                <w:lang w:eastAsia="zh-CN" w:bidi="hi-IN"/>
              </w:rPr>
              <w:t xml:space="preserve"> (канистра)</w:t>
            </w:r>
          </w:p>
        </w:tc>
        <w:tc>
          <w:tcPr>
            <w:tcW w:w="451" w:type="pct"/>
            <w:tcBorders>
              <w:top w:val="single" w:sz="4" w:space="0" w:color="auto"/>
              <w:left w:val="single" w:sz="4" w:space="0" w:color="auto"/>
              <w:bottom w:val="single" w:sz="4" w:space="0" w:color="auto"/>
              <w:right w:val="single" w:sz="4" w:space="0" w:color="auto"/>
            </w:tcBorders>
            <w:vAlign w:val="center"/>
          </w:tcPr>
          <w:p w14:paraId="65F3C2AE"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hAnsi="Times New Roman"/>
                <w:color w:val="000000" w:themeColor="text1"/>
                <w:sz w:val="24"/>
                <w:szCs w:val="24"/>
                <w:lang w:eastAsia="en-US"/>
              </w:rPr>
              <w:t>Шт.</w:t>
            </w:r>
          </w:p>
        </w:tc>
        <w:tc>
          <w:tcPr>
            <w:tcW w:w="824" w:type="pct"/>
            <w:tcBorders>
              <w:top w:val="single" w:sz="4" w:space="0" w:color="auto"/>
              <w:left w:val="nil"/>
              <w:bottom w:val="single" w:sz="4" w:space="0" w:color="auto"/>
              <w:right w:val="single" w:sz="4" w:space="0" w:color="auto"/>
            </w:tcBorders>
            <w:vAlign w:val="center"/>
          </w:tcPr>
          <w:p w14:paraId="53808120" w14:textId="77777777" w:rsidR="003343F5" w:rsidRPr="003343F5" w:rsidRDefault="003343F5" w:rsidP="00240CEA">
            <w:pPr>
              <w:contextualSpacing/>
              <w:jc w:val="center"/>
              <w:rPr>
                <w:rFonts w:ascii="Times New Roman" w:hAnsi="Times New Roman"/>
                <w:color w:val="000000" w:themeColor="text1"/>
                <w:sz w:val="24"/>
                <w:szCs w:val="24"/>
                <w:lang w:eastAsia="en-US"/>
              </w:rPr>
            </w:pPr>
            <w:r w:rsidRPr="003343F5">
              <w:rPr>
                <w:rFonts w:ascii="Times New Roman" w:eastAsia="SimSun" w:hAnsi="Times New Roman"/>
                <w:color w:val="000000" w:themeColor="text1"/>
                <w:sz w:val="24"/>
                <w:szCs w:val="24"/>
                <w:lang w:eastAsia="zh-CN" w:bidi="hi-IN"/>
              </w:rPr>
              <w:t>5</w:t>
            </w:r>
          </w:p>
        </w:tc>
        <w:tc>
          <w:tcPr>
            <w:tcW w:w="9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E68265"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c>
          <w:tcPr>
            <w:tcW w:w="900" w:type="pct"/>
            <w:tcBorders>
              <w:top w:val="single" w:sz="4" w:space="0" w:color="auto"/>
              <w:left w:val="single" w:sz="8" w:space="0" w:color="auto"/>
              <w:bottom w:val="single" w:sz="4" w:space="0" w:color="auto"/>
              <w:right w:val="single" w:sz="4" w:space="0" w:color="auto"/>
            </w:tcBorders>
            <w:vAlign w:val="center"/>
          </w:tcPr>
          <w:p w14:paraId="3D250108" w14:textId="77777777" w:rsidR="003343F5" w:rsidRPr="003343F5" w:rsidRDefault="003343F5" w:rsidP="00240CEA">
            <w:pPr>
              <w:contextualSpacing/>
              <w:jc w:val="center"/>
              <w:rPr>
                <w:rFonts w:ascii="Times New Roman" w:hAnsi="Times New Roman"/>
                <w:color w:val="000000" w:themeColor="text1"/>
                <w:sz w:val="24"/>
                <w:szCs w:val="24"/>
                <w:lang w:eastAsia="en-US"/>
              </w:rPr>
            </w:pPr>
          </w:p>
        </w:tc>
      </w:tr>
      <w:bookmarkEnd w:id="16"/>
    </w:tbl>
    <w:p w14:paraId="18636FB9" w14:textId="77777777" w:rsidR="003343F5" w:rsidRPr="003343F5" w:rsidRDefault="003343F5" w:rsidP="003343F5">
      <w:pPr>
        <w:widowControl w:val="0"/>
        <w:spacing w:after="0" w:line="240" w:lineRule="auto"/>
        <w:ind w:firstLine="709"/>
        <w:jc w:val="both"/>
        <w:rPr>
          <w:rFonts w:ascii="Times New Roman" w:hAnsi="Times New Roman"/>
          <w:color w:val="000000" w:themeColor="text1"/>
          <w:sz w:val="24"/>
          <w:szCs w:val="24"/>
        </w:rPr>
      </w:pPr>
    </w:p>
    <w:p w14:paraId="39C1DB7B" w14:textId="77777777" w:rsidR="003343F5" w:rsidRPr="003343F5" w:rsidRDefault="003343F5" w:rsidP="003343F5">
      <w:pPr>
        <w:spacing w:after="0" w:line="240" w:lineRule="auto"/>
        <w:jc w:val="both"/>
        <w:rPr>
          <w:rFonts w:ascii="Times New Roman" w:hAnsi="Times New Roman"/>
          <w:b/>
          <w:bCs/>
          <w:color w:val="000000" w:themeColor="text1"/>
          <w:sz w:val="24"/>
          <w:szCs w:val="24"/>
        </w:rPr>
      </w:pPr>
      <w:r w:rsidRPr="003343F5">
        <w:rPr>
          <w:rFonts w:ascii="Times New Roman" w:hAnsi="Times New Roman"/>
          <w:bCs/>
          <w:color w:val="000000" w:themeColor="text1"/>
          <w:sz w:val="24"/>
          <w:szCs w:val="24"/>
        </w:rPr>
        <w:t>Цена Контракта составляет:</w:t>
      </w:r>
    </w:p>
    <w:p w14:paraId="2759EBE0" w14:textId="77777777" w:rsidR="003343F5" w:rsidRPr="003343F5" w:rsidRDefault="003343F5" w:rsidP="003343F5">
      <w:pPr>
        <w:spacing w:after="0" w:line="240" w:lineRule="auto"/>
        <w:jc w:val="both"/>
        <w:rPr>
          <w:rFonts w:ascii="Times New Roman" w:hAnsi="Times New Roman"/>
          <w:b/>
          <w:bCs/>
          <w:color w:val="000000" w:themeColor="text1"/>
          <w:sz w:val="24"/>
          <w:szCs w:val="24"/>
        </w:rPr>
      </w:pPr>
    </w:p>
    <w:tbl>
      <w:tblPr>
        <w:tblW w:w="10065" w:type="dxa"/>
        <w:jc w:val="center"/>
        <w:tblLayout w:type="fixed"/>
        <w:tblLook w:val="00A0" w:firstRow="1" w:lastRow="0" w:firstColumn="1" w:lastColumn="0" w:noHBand="0" w:noVBand="0"/>
      </w:tblPr>
      <w:tblGrid>
        <w:gridCol w:w="5812"/>
        <w:gridCol w:w="4253"/>
      </w:tblGrid>
      <w:tr w:rsidR="003343F5" w:rsidRPr="003343F5" w14:paraId="0A7FD270" w14:textId="77777777" w:rsidTr="004B62A9">
        <w:trPr>
          <w:jc w:val="center"/>
        </w:trPr>
        <w:tc>
          <w:tcPr>
            <w:tcW w:w="5812" w:type="dxa"/>
          </w:tcPr>
          <w:p w14:paraId="42A6C42D" w14:textId="77777777" w:rsidR="003343F5" w:rsidRPr="003343F5" w:rsidRDefault="003343F5" w:rsidP="00240CEA">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ЗАКАЗЧИК</w:t>
            </w:r>
          </w:p>
        </w:tc>
        <w:tc>
          <w:tcPr>
            <w:tcW w:w="4253" w:type="dxa"/>
          </w:tcPr>
          <w:p w14:paraId="12C0D388" w14:textId="77777777" w:rsidR="003343F5" w:rsidRPr="003343F5" w:rsidRDefault="003343F5" w:rsidP="00240CEA">
            <w:pPr>
              <w:widowControl w:val="0"/>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ПОСТАВЩИК</w:t>
            </w:r>
          </w:p>
        </w:tc>
      </w:tr>
      <w:tr w:rsidR="003343F5" w:rsidRPr="003343F5" w14:paraId="05D686AC" w14:textId="77777777" w:rsidTr="004B62A9">
        <w:trPr>
          <w:jc w:val="center"/>
        </w:trPr>
        <w:tc>
          <w:tcPr>
            <w:tcW w:w="5812" w:type="dxa"/>
          </w:tcPr>
          <w:p w14:paraId="64B8D7D8" w14:textId="77777777" w:rsidR="003343F5" w:rsidRPr="003343F5" w:rsidRDefault="003343F5" w:rsidP="00240CEA">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r w:rsidRPr="003343F5">
              <w:rPr>
                <w:rFonts w:ascii="Times New Roman" w:hAnsi="Times New Roman"/>
                <w:b/>
                <w:bCs/>
                <w:color w:val="000000" w:themeColor="text1"/>
                <w:sz w:val="24"/>
                <w:szCs w:val="24"/>
                <w:lang w:eastAsia="ar-SA"/>
              </w:rPr>
              <w:t>РУС «ГЦОЛИФК»</w:t>
            </w:r>
          </w:p>
          <w:p w14:paraId="7F91DA45" w14:textId="77777777" w:rsidR="003343F5" w:rsidRPr="003343F5" w:rsidRDefault="003343F5" w:rsidP="00240CEA">
            <w:pPr>
              <w:widowControl w:val="0"/>
              <w:tabs>
                <w:tab w:val="left" w:pos="1817"/>
              </w:tabs>
              <w:suppressAutoHyphens/>
              <w:spacing w:after="0" w:line="240" w:lineRule="auto"/>
              <w:jc w:val="both"/>
              <w:rPr>
                <w:rFonts w:ascii="Times New Roman" w:hAnsi="Times New Roman"/>
                <w:b/>
                <w:bCs/>
                <w:color w:val="000000" w:themeColor="text1"/>
                <w:sz w:val="24"/>
                <w:szCs w:val="24"/>
                <w:lang w:eastAsia="ar-SA"/>
              </w:rPr>
            </w:pPr>
          </w:p>
        </w:tc>
        <w:tc>
          <w:tcPr>
            <w:tcW w:w="4253" w:type="dxa"/>
          </w:tcPr>
          <w:p w14:paraId="196F8813" w14:textId="77777777" w:rsidR="003343F5" w:rsidRPr="003343F5" w:rsidRDefault="003343F5" w:rsidP="00240CEA">
            <w:pPr>
              <w:widowControl w:val="0"/>
              <w:suppressAutoHyphens/>
              <w:spacing w:after="0" w:line="240" w:lineRule="auto"/>
              <w:jc w:val="both"/>
              <w:rPr>
                <w:rFonts w:ascii="Times New Roman" w:hAnsi="Times New Roman"/>
                <w:b/>
                <w:bCs/>
                <w:color w:val="000000" w:themeColor="text1"/>
                <w:sz w:val="24"/>
                <w:szCs w:val="24"/>
                <w:lang w:eastAsia="ar-SA"/>
              </w:rPr>
            </w:pPr>
          </w:p>
          <w:p w14:paraId="66C3EFE1" w14:textId="77777777" w:rsidR="003343F5" w:rsidRPr="003343F5" w:rsidRDefault="003343F5" w:rsidP="00240CEA">
            <w:pPr>
              <w:widowControl w:val="0"/>
              <w:suppressAutoHyphens/>
              <w:spacing w:after="0" w:line="240" w:lineRule="auto"/>
              <w:jc w:val="both"/>
              <w:rPr>
                <w:rFonts w:ascii="Times New Roman" w:hAnsi="Times New Roman"/>
                <w:b/>
                <w:bCs/>
                <w:color w:val="000000" w:themeColor="text1"/>
                <w:sz w:val="24"/>
                <w:szCs w:val="24"/>
                <w:lang w:eastAsia="ar-SA"/>
              </w:rPr>
            </w:pPr>
          </w:p>
        </w:tc>
      </w:tr>
      <w:tr w:rsidR="003343F5" w:rsidRPr="003343F5" w14:paraId="2F4D5384" w14:textId="77777777" w:rsidTr="004B62A9">
        <w:trPr>
          <w:trHeight w:val="134"/>
          <w:jc w:val="center"/>
        </w:trPr>
        <w:tc>
          <w:tcPr>
            <w:tcW w:w="5812" w:type="dxa"/>
          </w:tcPr>
          <w:p w14:paraId="11F93899" w14:textId="4A6BA722" w:rsidR="003343F5" w:rsidRPr="003343F5" w:rsidRDefault="00633451"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Р</w:t>
            </w:r>
            <w:r w:rsidR="003343F5" w:rsidRPr="003343F5">
              <w:rPr>
                <w:rFonts w:ascii="Times New Roman" w:hAnsi="Times New Roman"/>
                <w:color w:val="000000" w:themeColor="text1"/>
                <w:sz w:val="24"/>
                <w:szCs w:val="24"/>
                <w:lang w:eastAsia="ar-SA"/>
              </w:rPr>
              <w:t>ектор</w:t>
            </w:r>
          </w:p>
          <w:p w14:paraId="20FCFD55" w14:textId="77777777" w:rsidR="003343F5" w:rsidRPr="003343F5" w:rsidRDefault="003343F5"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p>
          <w:p w14:paraId="248F5EC0" w14:textId="77777777" w:rsidR="003343F5" w:rsidRPr="003343F5" w:rsidRDefault="003343F5"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____________________/ М.Ю. Боев /</w:t>
            </w:r>
          </w:p>
          <w:p w14:paraId="2B32C06C" w14:textId="77777777" w:rsidR="003343F5" w:rsidRPr="003343F5" w:rsidRDefault="003343F5" w:rsidP="00240CEA">
            <w:pPr>
              <w:widowControl w:val="0"/>
              <w:tabs>
                <w:tab w:val="left" w:pos="708"/>
              </w:tabs>
              <w:suppressAutoHyphens/>
              <w:spacing w:after="0" w:line="240" w:lineRule="auto"/>
              <w:jc w:val="both"/>
              <w:rPr>
                <w:rFonts w:ascii="Times New Roman" w:eastAsia="Arial Unicode MS" w:hAnsi="Times New Roman"/>
                <w:color w:val="000000" w:themeColor="text1"/>
                <w:sz w:val="24"/>
                <w:szCs w:val="24"/>
                <w:lang w:eastAsia="x-none" w:bidi="en-US"/>
              </w:rPr>
            </w:pPr>
            <w:r w:rsidRPr="003343F5">
              <w:rPr>
                <w:rFonts w:ascii="Times New Roman" w:hAnsi="Times New Roman"/>
                <w:color w:val="000000" w:themeColor="text1"/>
                <w:sz w:val="24"/>
                <w:szCs w:val="24"/>
                <w:lang w:eastAsia="ar-SA"/>
              </w:rPr>
              <w:t>э.п.</w:t>
            </w:r>
          </w:p>
        </w:tc>
        <w:tc>
          <w:tcPr>
            <w:tcW w:w="4253" w:type="dxa"/>
          </w:tcPr>
          <w:p w14:paraId="550CAC73" w14:textId="77777777" w:rsidR="003343F5" w:rsidRPr="003343F5" w:rsidRDefault="003343F5" w:rsidP="00240CEA">
            <w:pPr>
              <w:widowControl w:val="0"/>
              <w:tabs>
                <w:tab w:val="center" w:pos="4677"/>
                <w:tab w:val="right" w:pos="9355"/>
              </w:tabs>
              <w:suppressAutoHyphens/>
              <w:spacing w:after="0" w:line="240" w:lineRule="auto"/>
              <w:rPr>
                <w:rFonts w:ascii="Times New Roman" w:hAnsi="Times New Roman"/>
                <w:color w:val="000000" w:themeColor="text1"/>
                <w:sz w:val="24"/>
                <w:szCs w:val="24"/>
                <w:lang w:eastAsia="ar-SA"/>
              </w:rPr>
            </w:pPr>
          </w:p>
          <w:p w14:paraId="4CA9A773" w14:textId="77777777" w:rsidR="004B62A9" w:rsidRDefault="003343F5" w:rsidP="00240CEA">
            <w:pPr>
              <w:widowControl w:val="0"/>
              <w:suppressAutoHyphens/>
              <w:spacing w:after="0" w:line="240" w:lineRule="auto"/>
              <w:jc w:val="both"/>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 xml:space="preserve"> </w:t>
            </w:r>
          </w:p>
          <w:p w14:paraId="6240A0FA" w14:textId="49E7620F" w:rsidR="003343F5" w:rsidRPr="003343F5" w:rsidRDefault="003343F5" w:rsidP="00240CEA">
            <w:pPr>
              <w:widowControl w:val="0"/>
              <w:suppressAutoHyphens/>
              <w:spacing w:after="0" w:line="240" w:lineRule="auto"/>
              <w:jc w:val="both"/>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u w:val="single"/>
                <w:lang w:eastAsia="ar-SA"/>
              </w:rPr>
              <w:t xml:space="preserve">                                  </w:t>
            </w:r>
            <w:r w:rsidRPr="003343F5">
              <w:rPr>
                <w:rFonts w:ascii="Times New Roman" w:hAnsi="Times New Roman"/>
                <w:color w:val="000000" w:themeColor="text1"/>
                <w:sz w:val="24"/>
                <w:szCs w:val="24"/>
                <w:lang w:eastAsia="ar-SA"/>
              </w:rPr>
              <w:t>/</w:t>
            </w:r>
            <w:r w:rsidRPr="003343F5">
              <w:rPr>
                <w:rFonts w:ascii="Times New Roman" w:hAnsi="Times New Roman"/>
                <w:b/>
                <w:bCs/>
                <w:color w:val="000000" w:themeColor="text1"/>
                <w:sz w:val="24"/>
                <w:szCs w:val="24"/>
              </w:rPr>
              <w:t xml:space="preserve"> </w:t>
            </w:r>
            <w:r w:rsidRPr="003343F5">
              <w:rPr>
                <w:rFonts w:ascii="Times New Roman" w:hAnsi="Times New Roman"/>
                <w:color w:val="000000" w:themeColor="text1"/>
                <w:sz w:val="24"/>
                <w:szCs w:val="24"/>
                <w:lang w:eastAsia="ar-SA"/>
              </w:rPr>
              <w:t>/</w:t>
            </w:r>
          </w:p>
          <w:p w14:paraId="646C718E" w14:textId="77777777" w:rsidR="003343F5" w:rsidRPr="003343F5" w:rsidRDefault="003343F5" w:rsidP="00240CEA">
            <w:pPr>
              <w:widowControl w:val="0"/>
              <w:suppressAutoHyphens/>
              <w:spacing w:after="0" w:line="240" w:lineRule="auto"/>
              <w:jc w:val="both"/>
              <w:rPr>
                <w:rFonts w:ascii="Times New Roman" w:hAnsi="Times New Roman"/>
                <w:color w:val="000000" w:themeColor="text1"/>
                <w:sz w:val="24"/>
                <w:szCs w:val="24"/>
                <w:lang w:eastAsia="ar-SA"/>
              </w:rPr>
            </w:pPr>
            <w:r w:rsidRPr="003343F5">
              <w:rPr>
                <w:rFonts w:ascii="Times New Roman" w:hAnsi="Times New Roman"/>
                <w:color w:val="000000" w:themeColor="text1"/>
                <w:sz w:val="24"/>
                <w:szCs w:val="24"/>
                <w:lang w:eastAsia="ar-SA"/>
              </w:rPr>
              <w:t>э.п.</w:t>
            </w:r>
          </w:p>
        </w:tc>
      </w:tr>
    </w:tbl>
    <w:p w14:paraId="76E12F43" w14:textId="77777777" w:rsidR="00A32C23" w:rsidRPr="003343F5" w:rsidRDefault="00A32C23" w:rsidP="003343F5">
      <w:pPr>
        <w:spacing w:after="0" w:line="240" w:lineRule="auto"/>
        <w:jc w:val="right"/>
        <w:rPr>
          <w:rFonts w:ascii="Times New Roman" w:hAnsi="Times New Roman"/>
          <w:color w:val="000000" w:themeColor="text1"/>
          <w:sz w:val="24"/>
          <w:szCs w:val="24"/>
        </w:rPr>
      </w:pPr>
    </w:p>
    <w:sectPr w:rsidR="00A32C23" w:rsidRPr="003343F5" w:rsidSect="00633451">
      <w:pgSz w:w="11900" w:h="16840"/>
      <w:pgMar w:top="1134" w:right="426" w:bottom="851" w:left="1134" w:header="426" w:footer="57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E53E" w14:textId="77777777" w:rsidR="005E4C45" w:rsidRDefault="005E4C45">
      <w:pPr>
        <w:spacing w:after="0" w:line="240" w:lineRule="auto"/>
      </w:pPr>
      <w:r>
        <w:separator/>
      </w:r>
    </w:p>
  </w:endnote>
  <w:endnote w:type="continuationSeparator" w:id="0">
    <w:p w14:paraId="3D4CCBD7" w14:textId="77777777" w:rsidR="005E4C45" w:rsidRDefault="005E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83639"/>
      <w:docPartObj>
        <w:docPartGallery w:val="Page Numbers (Bottom of Page)"/>
        <w:docPartUnique/>
      </w:docPartObj>
    </w:sdtPr>
    <w:sdtEndPr/>
    <w:sdtContent>
      <w:p w14:paraId="47D026F3" w14:textId="30D9AB52" w:rsidR="005E4C45" w:rsidRDefault="005E4C45">
        <w:pPr>
          <w:pStyle w:val="af5"/>
          <w:jc w:val="right"/>
        </w:pPr>
        <w:r>
          <w:fldChar w:fldCharType="begin"/>
        </w:r>
        <w:r>
          <w:instrText>PAGE   \* MERGEFORMAT</w:instrText>
        </w:r>
        <w:r>
          <w:fldChar w:fldCharType="separate"/>
        </w:r>
        <w:r w:rsidR="00CA5DDA">
          <w:rPr>
            <w:noProof/>
          </w:rPr>
          <w:t>12</w:t>
        </w:r>
        <w:r>
          <w:fldChar w:fldCharType="end"/>
        </w:r>
      </w:p>
    </w:sdtContent>
  </w:sdt>
  <w:p w14:paraId="1B734FBB" w14:textId="77777777" w:rsidR="005E4C45" w:rsidRDefault="005E4C4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55570"/>
      <w:docPartObj>
        <w:docPartGallery w:val="Page Numbers (Bottom of Page)"/>
        <w:docPartUnique/>
      </w:docPartObj>
    </w:sdtPr>
    <w:sdtEndPr/>
    <w:sdtContent>
      <w:p w14:paraId="3DC5BD96" w14:textId="77777777" w:rsidR="00AA7DE5" w:rsidRDefault="00AA7DE5">
        <w:pPr>
          <w:pStyle w:val="af5"/>
          <w:jc w:val="right"/>
        </w:pPr>
      </w:p>
      <w:p w14:paraId="51D942AE" w14:textId="5DC3EAA9" w:rsidR="00AA7DE5" w:rsidRDefault="00AA7DE5">
        <w:pPr>
          <w:pStyle w:val="af5"/>
          <w:jc w:val="right"/>
        </w:pPr>
        <w:r>
          <w:fldChar w:fldCharType="begin"/>
        </w:r>
        <w:r>
          <w:instrText>PAGE   \* MERGEFORMAT</w:instrText>
        </w:r>
        <w:r>
          <w:fldChar w:fldCharType="separate"/>
        </w:r>
        <w:r w:rsidR="00CA5DDA">
          <w:rPr>
            <w:noProof/>
          </w:rPr>
          <w:t>1</w:t>
        </w:r>
        <w:r>
          <w:fldChar w:fldCharType="end"/>
        </w:r>
      </w:p>
    </w:sdtContent>
  </w:sdt>
  <w:p w14:paraId="5F79770E" w14:textId="77777777" w:rsidR="00AA7DE5" w:rsidRDefault="00AA7DE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86861" w14:textId="77777777" w:rsidR="005E4C45" w:rsidRDefault="005E4C45">
      <w:pPr>
        <w:spacing w:after="0" w:line="240" w:lineRule="auto"/>
      </w:pPr>
      <w:r>
        <w:separator/>
      </w:r>
    </w:p>
  </w:footnote>
  <w:footnote w:type="continuationSeparator" w:id="0">
    <w:p w14:paraId="5409244C" w14:textId="77777777" w:rsidR="005E4C45" w:rsidRDefault="005E4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D0D8" w14:textId="15983DA1" w:rsidR="005E4C45" w:rsidRDefault="005E4C45">
    <w:pPr>
      <w:pStyle w:val="af4"/>
      <w:jc w:val="center"/>
    </w:pPr>
  </w:p>
  <w:p w14:paraId="373A619C" w14:textId="77777777" w:rsidR="005E4C45" w:rsidRDefault="005E4C4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A90347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928A2224"/>
    <w:lvl w:ilvl="0">
      <w:start w:val="1"/>
      <w:numFmt w:val="decimal"/>
      <w:lvlText w:val="%1."/>
      <w:lvlJc w:val="left"/>
      <w:pPr>
        <w:tabs>
          <w:tab w:val="num" w:pos="0"/>
        </w:tabs>
        <w:ind w:left="1200" w:hanging="360"/>
      </w:pPr>
      <w:rPr>
        <w:rFonts w:ascii="Times New Roman" w:hAnsi="Times New Roman" w:cs="Times New Roman" w:hint="default"/>
        <w:b/>
        <w:bCs/>
        <w:sz w:val="24"/>
        <w:szCs w:val="24"/>
        <w:lang w:val="en-US"/>
      </w:rPr>
    </w:lvl>
    <w:lvl w:ilvl="1">
      <w:start w:val="1"/>
      <w:numFmt w:val="decimal"/>
      <w:lvlText w:val="%1.%2."/>
      <w:lvlJc w:val="left"/>
      <w:pPr>
        <w:tabs>
          <w:tab w:val="num" w:pos="-130"/>
        </w:tabs>
        <w:ind w:left="1130"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2" w15:restartNumberingAfterBreak="0">
    <w:nsid w:val="03BF7098"/>
    <w:multiLevelType w:val="hybridMultilevel"/>
    <w:tmpl w:val="83F6FF30"/>
    <w:lvl w:ilvl="0" w:tplc="A16E874C">
      <w:start w:val="1"/>
      <w:numFmt w:val="decimal"/>
      <w:lvlText w:val="%1."/>
      <w:lvlJc w:val="left"/>
      <w:pPr>
        <w:ind w:left="2385" w:hanging="280"/>
      </w:pPr>
      <w:rPr>
        <w:rFonts w:ascii="Times New Roman" w:eastAsia="Times New Roman" w:hAnsi="Times New Roman" w:cs="Times New Roman" w:hint="default"/>
        <w:w w:val="100"/>
        <w:sz w:val="24"/>
        <w:szCs w:val="24"/>
        <w:lang w:val="ru-RU" w:eastAsia="en-US" w:bidi="ar-SA"/>
      </w:rPr>
    </w:lvl>
    <w:lvl w:ilvl="1" w:tplc="FC945706">
      <w:numFmt w:val="bullet"/>
      <w:lvlText w:val="•"/>
      <w:lvlJc w:val="left"/>
      <w:pPr>
        <w:ind w:left="3421" w:hanging="280"/>
      </w:pPr>
      <w:rPr>
        <w:lang w:val="ru-RU" w:eastAsia="en-US" w:bidi="ar-SA"/>
      </w:rPr>
    </w:lvl>
    <w:lvl w:ilvl="2" w:tplc="F1225996">
      <w:numFmt w:val="bullet"/>
      <w:lvlText w:val="•"/>
      <w:lvlJc w:val="left"/>
      <w:pPr>
        <w:ind w:left="4457" w:hanging="280"/>
      </w:pPr>
      <w:rPr>
        <w:lang w:val="ru-RU" w:eastAsia="en-US" w:bidi="ar-SA"/>
      </w:rPr>
    </w:lvl>
    <w:lvl w:ilvl="3" w:tplc="67CA4CE6">
      <w:numFmt w:val="bullet"/>
      <w:lvlText w:val="•"/>
      <w:lvlJc w:val="left"/>
      <w:pPr>
        <w:ind w:left="5493" w:hanging="280"/>
      </w:pPr>
      <w:rPr>
        <w:lang w:val="ru-RU" w:eastAsia="en-US" w:bidi="ar-SA"/>
      </w:rPr>
    </w:lvl>
    <w:lvl w:ilvl="4" w:tplc="AB600228">
      <w:numFmt w:val="bullet"/>
      <w:lvlText w:val="•"/>
      <w:lvlJc w:val="left"/>
      <w:pPr>
        <w:ind w:left="6529" w:hanging="280"/>
      </w:pPr>
      <w:rPr>
        <w:lang w:val="ru-RU" w:eastAsia="en-US" w:bidi="ar-SA"/>
      </w:rPr>
    </w:lvl>
    <w:lvl w:ilvl="5" w:tplc="371A65B8">
      <w:numFmt w:val="bullet"/>
      <w:lvlText w:val="•"/>
      <w:lvlJc w:val="left"/>
      <w:pPr>
        <w:ind w:left="7565" w:hanging="280"/>
      </w:pPr>
      <w:rPr>
        <w:lang w:val="ru-RU" w:eastAsia="en-US" w:bidi="ar-SA"/>
      </w:rPr>
    </w:lvl>
    <w:lvl w:ilvl="6" w:tplc="C69A7716">
      <w:numFmt w:val="bullet"/>
      <w:lvlText w:val="•"/>
      <w:lvlJc w:val="left"/>
      <w:pPr>
        <w:ind w:left="8601" w:hanging="280"/>
      </w:pPr>
      <w:rPr>
        <w:lang w:val="ru-RU" w:eastAsia="en-US" w:bidi="ar-SA"/>
      </w:rPr>
    </w:lvl>
    <w:lvl w:ilvl="7" w:tplc="20269C4A">
      <w:numFmt w:val="bullet"/>
      <w:lvlText w:val="•"/>
      <w:lvlJc w:val="left"/>
      <w:pPr>
        <w:ind w:left="9637" w:hanging="280"/>
      </w:pPr>
      <w:rPr>
        <w:lang w:val="ru-RU" w:eastAsia="en-US" w:bidi="ar-SA"/>
      </w:rPr>
    </w:lvl>
    <w:lvl w:ilvl="8" w:tplc="29AC264E">
      <w:numFmt w:val="bullet"/>
      <w:lvlText w:val="•"/>
      <w:lvlJc w:val="left"/>
      <w:pPr>
        <w:ind w:left="10673" w:hanging="280"/>
      </w:pPr>
      <w:rPr>
        <w:lang w:val="ru-RU" w:eastAsia="en-US" w:bidi="ar-SA"/>
      </w:rPr>
    </w:lvl>
  </w:abstractNum>
  <w:abstractNum w:abstractNumId="3" w15:restartNumberingAfterBreak="0">
    <w:nsid w:val="08CC37EB"/>
    <w:multiLevelType w:val="multilevel"/>
    <w:tmpl w:val="9F808940"/>
    <w:lvl w:ilvl="0">
      <w:start w:val="1"/>
      <w:numFmt w:val="decimal"/>
      <w:lvlText w:val="%1."/>
      <w:lvlJc w:val="right"/>
      <w:pPr>
        <w:ind w:left="709" w:hanging="709"/>
      </w:pPr>
      <w:rPr>
        <w:rFonts w:hint="default"/>
      </w:rPr>
    </w:lvl>
    <w:lvl w:ilvl="1">
      <w:start w:val="1"/>
      <w:numFmt w:val="decimal"/>
      <w:pStyle w:val="a"/>
      <w:lvlText w:val="%2."/>
      <w:lvlJc w:val="left"/>
      <w:pPr>
        <w:ind w:left="709" w:hanging="709"/>
      </w:pPr>
      <w:rPr>
        <w:rFonts w:ascii="Times New Roman" w:eastAsia="Times New Roman" w:hAnsi="Times New Roman" w:cs="Times New Roman" w:hint="default"/>
        <w:sz w:val="20"/>
      </w:rPr>
    </w:lvl>
    <w:lvl w:ilvl="2">
      <w:start w:val="1"/>
      <w:numFmt w:val="decimal"/>
      <w:pStyle w:val="a0"/>
      <w:lvlText w:val="%2.%3."/>
      <w:lvlJc w:val="right"/>
      <w:pPr>
        <w:ind w:left="709" w:hanging="709"/>
      </w:pPr>
      <w:rPr>
        <w:rFonts w:ascii="Times New Roman" w:hAnsi="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6.4.1.%4."/>
      <w:lvlJc w:val="left"/>
      <w:pPr>
        <w:ind w:left="3196"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2C2EA7"/>
    <w:multiLevelType w:val="multilevel"/>
    <w:tmpl w:val="1FE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46EF6"/>
    <w:multiLevelType w:val="multilevel"/>
    <w:tmpl w:val="EC54FB4A"/>
    <w:lvl w:ilvl="0">
      <w:start w:val="1"/>
      <w:numFmt w:val="decimal"/>
      <w:lvlText w:val="%1."/>
      <w:lvlJc w:val="left"/>
      <w:pPr>
        <w:ind w:left="1069" w:hanging="360"/>
      </w:pPr>
      <w:rPr>
        <w:rFonts w:hint="default"/>
        <w:b/>
        <w:i w:val="0"/>
        <w:iCs w:val="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6" w15:restartNumberingAfterBreak="0">
    <w:nsid w:val="15255E96"/>
    <w:multiLevelType w:val="multilevel"/>
    <w:tmpl w:val="F20AED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BD6798"/>
    <w:multiLevelType w:val="hybridMultilevel"/>
    <w:tmpl w:val="C9DC6FF2"/>
    <w:lvl w:ilvl="0" w:tplc="34341D00">
      <w:start w:val="1"/>
      <w:numFmt w:val="decimal"/>
      <w:lvlText w:val="%1."/>
      <w:lvlJc w:val="left"/>
      <w:pPr>
        <w:ind w:left="928" w:hanging="360"/>
      </w:pPr>
      <w:rPr>
        <w:b/>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5E69A8"/>
    <w:multiLevelType w:val="hybridMultilevel"/>
    <w:tmpl w:val="45CAE1A4"/>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1A4467"/>
    <w:multiLevelType w:val="multilevel"/>
    <w:tmpl w:val="FEA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04B06"/>
    <w:multiLevelType w:val="hybridMultilevel"/>
    <w:tmpl w:val="BB0C4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615653"/>
    <w:multiLevelType w:val="multilevel"/>
    <w:tmpl w:val="113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479A0"/>
    <w:multiLevelType w:val="hybridMultilevel"/>
    <w:tmpl w:val="6040F5F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15:restartNumberingAfterBreak="0">
    <w:nsid w:val="29142C17"/>
    <w:multiLevelType w:val="hybridMultilevel"/>
    <w:tmpl w:val="DE34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3325BD"/>
    <w:multiLevelType w:val="multilevel"/>
    <w:tmpl w:val="CC72D96C"/>
    <w:lvl w:ilvl="0">
      <w:start w:val="1"/>
      <w:numFmt w:val="decimal"/>
      <w:lvlText w:val="%1."/>
      <w:lvlJc w:val="left"/>
      <w:pPr>
        <w:ind w:left="1494" w:hanging="360"/>
      </w:pPr>
      <w:rPr>
        <w:rFonts w:hint="default"/>
        <w:b/>
        <w:i w:val="0"/>
      </w:rPr>
    </w:lvl>
    <w:lvl w:ilvl="1">
      <w:start w:val="1"/>
      <w:numFmt w:val="decimal"/>
      <w:isLgl/>
      <w:lvlText w:val="%1.%2."/>
      <w:lvlJc w:val="left"/>
      <w:pPr>
        <w:ind w:left="1130" w:hanging="4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1E276C2"/>
    <w:multiLevelType w:val="multilevel"/>
    <w:tmpl w:val="5A3C1C48"/>
    <w:lvl w:ilvl="0">
      <w:start w:val="7"/>
      <w:numFmt w:val="decimal"/>
      <w:lvlText w:val="%1."/>
      <w:lvlJc w:val="left"/>
      <w:pPr>
        <w:ind w:left="780"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16" w15:restartNumberingAfterBreak="0">
    <w:nsid w:val="320B10CA"/>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17" w15:restartNumberingAfterBreak="0">
    <w:nsid w:val="37CE167E"/>
    <w:multiLevelType w:val="multilevel"/>
    <w:tmpl w:val="2AA8F0C4"/>
    <w:lvl w:ilvl="0">
      <w:start w:val="1"/>
      <w:numFmt w:val="decimal"/>
      <w:lvlText w:val="%1."/>
      <w:lvlJc w:val="left"/>
      <w:pPr>
        <w:ind w:left="1200" w:hanging="360"/>
      </w:pPr>
      <w:rPr>
        <w:rFonts w:ascii="Times New Roman" w:hAnsi="Times New Roman" w:cs="Times New Roman" w:hint="default"/>
        <w:b/>
        <w:bCs w:val="0"/>
      </w:rPr>
    </w:lvl>
    <w:lvl w:ilvl="1">
      <w:start w:val="1"/>
      <w:numFmt w:val="decimal"/>
      <w:isLgl/>
      <w:lvlText w:val="%1.%2."/>
      <w:lvlJc w:val="left"/>
      <w:pPr>
        <w:ind w:left="1260" w:hanging="420"/>
      </w:pPr>
      <w:rPr>
        <w:rFonts w:hint="default"/>
        <w:b w:val="0"/>
        <w:bCs/>
      </w:rPr>
    </w:lvl>
    <w:lvl w:ilvl="2">
      <w:start w:val="1"/>
      <w:numFmt w:val="decimal"/>
      <w:isLgl/>
      <w:lvlText w:val="%1.%2.%3."/>
      <w:lvlJc w:val="left"/>
      <w:pPr>
        <w:ind w:left="1560" w:hanging="720"/>
      </w:pPr>
      <w:rPr>
        <w:rFonts w:hint="default"/>
        <w:b/>
      </w:rPr>
    </w:lvl>
    <w:lvl w:ilvl="3">
      <w:start w:val="1"/>
      <w:numFmt w:val="decimal"/>
      <w:isLgl/>
      <w:lvlText w:val="%1.%2.%3.%4."/>
      <w:lvlJc w:val="left"/>
      <w:pPr>
        <w:ind w:left="156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1920" w:hanging="1080"/>
      </w:pPr>
      <w:rPr>
        <w:rFonts w:hint="default"/>
        <w:b/>
      </w:rPr>
    </w:lvl>
    <w:lvl w:ilvl="6">
      <w:start w:val="1"/>
      <w:numFmt w:val="decimal"/>
      <w:isLgl/>
      <w:lvlText w:val="%1.%2.%3.%4.%5.%6.%7."/>
      <w:lvlJc w:val="left"/>
      <w:pPr>
        <w:ind w:left="2280" w:hanging="1440"/>
      </w:pPr>
      <w:rPr>
        <w:rFonts w:hint="default"/>
        <w:b/>
      </w:rPr>
    </w:lvl>
    <w:lvl w:ilvl="7">
      <w:start w:val="1"/>
      <w:numFmt w:val="decimal"/>
      <w:isLgl/>
      <w:lvlText w:val="%1.%2.%3.%4.%5.%6.%7.%8."/>
      <w:lvlJc w:val="left"/>
      <w:pPr>
        <w:ind w:left="2280" w:hanging="1440"/>
      </w:pPr>
      <w:rPr>
        <w:rFonts w:hint="default"/>
        <w:b/>
      </w:rPr>
    </w:lvl>
    <w:lvl w:ilvl="8">
      <w:start w:val="1"/>
      <w:numFmt w:val="decimal"/>
      <w:isLgl/>
      <w:lvlText w:val="%1.%2.%3.%4.%5.%6.%7.%8.%9."/>
      <w:lvlJc w:val="left"/>
      <w:pPr>
        <w:ind w:left="2640" w:hanging="1800"/>
      </w:pPr>
      <w:rPr>
        <w:rFonts w:hint="default"/>
        <w:b/>
      </w:rPr>
    </w:lvl>
  </w:abstractNum>
  <w:abstractNum w:abstractNumId="18" w15:restartNumberingAfterBreak="0">
    <w:nsid w:val="383468B4"/>
    <w:multiLevelType w:val="hybridMultilevel"/>
    <w:tmpl w:val="402C5616"/>
    <w:lvl w:ilvl="0" w:tplc="0040E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0" w15:restartNumberingAfterBreak="0">
    <w:nsid w:val="440C4AA5"/>
    <w:multiLevelType w:val="hybridMultilevel"/>
    <w:tmpl w:val="6B60A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285E8E"/>
    <w:multiLevelType w:val="hybridMultilevel"/>
    <w:tmpl w:val="195655FA"/>
    <w:lvl w:ilvl="0" w:tplc="CFD4739E">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2" w15:restartNumberingAfterBreak="0">
    <w:nsid w:val="478612E8"/>
    <w:multiLevelType w:val="hybridMultilevel"/>
    <w:tmpl w:val="BB788C30"/>
    <w:lvl w:ilvl="0" w:tplc="A9000380">
      <w:start w:val="6"/>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4" w15:restartNumberingAfterBreak="0">
    <w:nsid w:val="484D005E"/>
    <w:multiLevelType w:val="multilevel"/>
    <w:tmpl w:val="640C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94709"/>
    <w:multiLevelType w:val="multilevel"/>
    <w:tmpl w:val="F00E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D79F9"/>
    <w:multiLevelType w:val="multilevel"/>
    <w:tmpl w:val="13F84DBA"/>
    <w:lvl w:ilvl="0">
      <w:start w:val="1"/>
      <w:numFmt w:val="decimal"/>
      <w:lvlText w:val="%1."/>
      <w:lvlJc w:val="right"/>
      <w:pPr>
        <w:ind w:left="709" w:hanging="709"/>
      </w:pPr>
      <w:rPr>
        <w:rFonts w:hint="default"/>
      </w:rPr>
    </w:lvl>
    <w:lvl w:ilvl="1">
      <w:start w:val="1"/>
      <w:numFmt w:val="decimal"/>
      <w:lvlText w:val="%2."/>
      <w:lvlJc w:val="left"/>
      <w:pPr>
        <w:ind w:left="709" w:hanging="709"/>
      </w:pPr>
      <w:rPr>
        <w:rFonts w:ascii="Times New Roman" w:eastAsia="Times New Roman" w:hAnsi="Times New Roman" w:cs="Times New Roman" w:hint="default"/>
        <w:sz w:val="20"/>
      </w:rPr>
    </w:lvl>
    <w:lvl w:ilvl="2">
      <w:start w:val="1"/>
      <w:numFmt w:val="decimal"/>
      <w:lvlText w:val="3.%3."/>
      <w:lvlJc w:val="left"/>
      <w:pPr>
        <w:ind w:left="709" w:hanging="709"/>
      </w:pPr>
      <w:rPr>
        <w:rFonts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2.%3.%4"/>
      <w:lvlJc w:val="left"/>
      <w:pPr>
        <w:ind w:left="2880"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57161A"/>
    <w:multiLevelType w:val="hybridMultilevel"/>
    <w:tmpl w:val="FC7E2CFA"/>
    <w:lvl w:ilvl="0" w:tplc="9BBAB45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7104509"/>
    <w:multiLevelType w:val="hybridMultilevel"/>
    <w:tmpl w:val="93A22074"/>
    <w:lvl w:ilvl="0" w:tplc="693E0C4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5A63D4"/>
    <w:multiLevelType w:val="hybridMultilevel"/>
    <w:tmpl w:val="D9ECD3D2"/>
    <w:lvl w:ilvl="0" w:tplc="9DEA96B2">
      <w:start w:val="10"/>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A95B69"/>
    <w:multiLevelType w:val="multilevel"/>
    <w:tmpl w:val="F9DE6EB0"/>
    <w:lvl w:ilvl="0">
      <w:start w:val="8"/>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1" w15:restartNumberingAfterBreak="0">
    <w:nsid w:val="69966EC1"/>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32" w15:restartNumberingAfterBreak="0">
    <w:nsid w:val="6EED4C7B"/>
    <w:multiLevelType w:val="hybridMultilevel"/>
    <w:tmpl w:val="CC82439A"/>
    <w:lvl w:ilvl="0" w:tplc="C3AAF93C">
      <w:start w:val="7"/>
      <w:numFmt w:val="decimal"/>
      <w:lvlText w:val="%1."/>
      <w:lvlJc w:val="left"/>
      <w:pPr>
        <w:ind w:left="1069" w:hanging="360"/>
      </w:pPr>
      <w:rPr>
        <w:rFonts w:ascii="Times New Roman" w:hAnsi="Times New Roman" w:cs="Times New Roman" w:hint="default"/>
        <w:b/>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6FB704F9"/>
    <w:multiLevelType w:val="hybridMultilevel"/>
    <w:tmpl w:val="1606585C"/>
    <w:lvl w:ilvl="0" w:tplc="48F2D60C">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92E93"/>
    <w:multiLevelType w:val="multilevel"/>
    <w:tmpl w:val="D6E6B2AE"/>
    <w:lvl w:ilvl="0">
      <w:start w:val="1"/>
      <w:numFmt w:val="decimal"/>
      <w:lvlText w:val="%1"/>
      <w:lvlJc w:val="left"/>
      <w:pPr>
        <w:ind w:left="360" w:hanging="360"/>
      </w:pPr>
      <w:rPr>
        <w:rFonts w:hint="default"/>
        <w:b/>
        <w:sz w:val="24"/>
      </w:rPr>
    </w:lvl>
    <w:lvl w:ilvl="1">
      <w:start w:val="5"/>
      <w:numFmt w:val="decimal"/>
      <w:lvlText w:val="%1.%2"/>
      <w:lvlJc w:val="left"/>
      <w:pPr>
        <w:ind w:left="1069" w:hanging="360"/>
      </w:pPr>
      <w:rPr>
        <w:rFonts w:hint="default"/>
        <w:b/>
        <w:sz w:val="24"/>
      </w:rPr>
    </w:lvl>
    <w:lvl w:ilvl="2">
      <w:start w:val="1"/>
      <w:numFmt w:val="decimal"/>
      <w:lvlText w:val="%1.%2.%3"/>
      <w:lvlJc w:val="left"/>
      <w:pPr>
        <w:ind w:left="2138" w:hanging="720"/>
      </w:pPr>
      <w:rPr>
        <w:rFonts w:hint="default"/>
        <w:b/>
        <w:sz w:val="24"/>
      </w:rPr>
    </w:lvl>
    <w:lvl w:ilvl="3">
      <w:start w:val="1"/>
      <w:numFmt w:val="decimal"/>
      <w:lvlText w:val="%1.%2.%3.%4"/>
      <w:lvlJc w:val="left"/>
      <w:pPr>
        <w:ind w:left="2847" w:hanging="720"/>
      </w:pPr>
      <w:rPr>
        <w:rFonts w:hint="default"/>
        <w:b/>
        <w:sz w:val="24"/>
      </w:rPr>
    </w:lvl>
    <w:lvl w:ilvl="4">
      <w:start w:val="1"/>
      <w:numFmt w:val="decimal"/>
      <w:lvlText w:val="%1.%2.%3.%4.%5"/>
      <w:lvlJc w:val="left"/>
      <w:pPr>
        <w:ind w:left="3556" w:hanging="720"/>
      </w:pPr>
      <w:rPr>
        <w:rFonts w:hint="default"/>
        <w:b/>
        <w:sz w:val="24"/>
      </w:rPr>
    </w:lvl>
    <w:lvl w:ilvl="5">
      <w:start w:val="1"/>
      <w:numFmt w:val="decimal"/>
      <w:lvlText w:val="%1.%2.%3.%4.%5.%6"/>
      <w:lvlJc w:val="left"/>
      <w:pPr>
        <w:ind w:left="4625" w:hanging="1080"/>
      </w:pPr>
      <w:rPr>
        <w:rFonts w:hint="default"/>
        <w:b/>
        <w:sz w:val="24"/>
      </w:rPr>
    </w:lvl>
    <w:lvl w:ilvl="6">
      <w:start w:val="1"/>
      <w:numFmt w:val="decimal"/>
      <w:lvlText w:val="%1.%2.%3.%4.%5.%6.%7"/>
      <w:lvlJc w:val="left"/>
      <w:pPr>
        <w:ind w:left="5334" w:hanging="1080"/>
      </w:pPr>
      <w:rPr>
        <w:rFonts w:hint="default"/>
        <w:b/>
        <w:sz w:val="24"/>
      </w:rPr>
    </w:lvl>
    <w:lvl w:ilvl="7">
      <w:start w:val="1"/>
      <w:numFmt w:val="decimal"/>
      <w:lvlText w:val="%1.%2.%3.%4.%5.%6.%7.%8"/>
      <w:lvlJc w:val="left"/>
      <w:pPr>
        <w:ind w:left="6403" w:hanging="1440"/>
      </w:pPr>
      <w:rPr>
        <w:rFonts w:hint="default"/>
        <w:b/>
        <w:sz w:val="24"/>
      </w:rPr>
    </w:lvl>
    <w:lvl w:ilvl="8">
      <w:start w:val="1"/>
      <w:numFmt w:val="decimal"/>
      <w:lvlText w:val="%1.%2.%3.%4.%5.%6.%7.%8.%9"/>
      <w:lvlJc w:val="left"/>
      <w:pPr>
        <w:ind w:left="7112" w:hanging="1440"/>
      </w:pPr>
      <w:rPr>
        <w:rFonts w:hint="default"/>
        <w:b/>
        <w:sz w:val="24"/>
      </w:rPr>
    </w:lvl>
  </w:abstractNum>
  <w:abstractNum w:abstractNumId="35" w15:restartNumberingAfterBreak="0">
    <w:nsid w:val="7BE6778F"/>
    <w:multiLevelType w:val="multilevel"/>
    <w:tmpl w:val="1A52FA6E"/>
    <w:lvl w:ilvl="0">
      <w:start w:val="1"/>
      <w:numFmt w:val="decimal"/>
      <w:lvlText w:val="%1."/>
      <w:lvlJc w:val="left"/>
      <w:pPr>
        <w:ind w:left="502" w:hanging="360"/>
      </w:pPr>
      <w:rPr>
        <w:b/>
        <w:bCs/>
      </w:rPr>
    </w:lvl>
    <w:lvl w:ilvl="1">
      <w:start w:val="1"/>
      <w:numFmt w:val="decimal"/>
      <w:isLgl/>
      <w:lvlText w:val="%1.%2."/>
      <w:lvlJc w:val="left"/>
      <w:pPr>
        <w:ind w:left="846" w:hanging="420"/>
      </w:pPr>
      <w:rPr>
        <w:rFonts w:eastAsia="Times New Roman"/>
        <w:b w:val="0"/>
        <w:bCs/>
      </w:rPr>
    </w:lvl>
    <w:lvl w:ilvl="2">
      <w:start w:val="1"/>
      <w:numFmt w:val="decimal"/>
      <w:isLgl/>
      <w:lvlText w:val="%1.%2.%3."/>
      <w:lvlJc w:val="left"/>
      <w:pPr>
        <w:ind w:left="862" w:hanging="720"/>
      </w:pPr>
      <w:rPr>
        <w:rFonts w:eastAsia="Times New Roman"/>
        <w:b/>
      </w:rPr>
    </w:lvl>
    <w:lvl w:ilvl="3">
      <w:start w:val="1"/>
      <w:numFmt w:val="decimal"/>
      <w:isLgl/>
      <w:lvlText w:val="%1.%2.%3.%4."/>
      <w:lvlJc w:val="left"/>
      <w:pPr>
        <w:ind w:left="862" w:hanging="720"/>
      </w:pPr>
      <w:rPr>
        <w:rFonts w:eastAsia="Times New Roman"/>
        <w:b/>
      </w:rPr>
    </w:lvl>
    <w:lvl w:ilvl="4">
      <w:start w:val="1"/>
      <w:numFmt w:val="decimal"/>
      <w:isLgl/>
      <w:lvlText w:val="%1.%2.%3.%4.%5."/>
      <w:lvlJc w:val="left"/>
      <w:pPr>
        <w:ind w:left="1222" w:hanging="1080"/>
      </w:pPr>
      <w:rPr>
        <w:rFonts w:eastAsia="Times New Roman"/>
        <w:b/>
      </w:rPr>
    </w:lvl>
    <w:lvl w:ilvl="5">
      <w:start w:val="1"/>
      <w:numFmt w:val="decimal"/>
      <w:isLgl/>
      <w:lvlText w:val="%1.%2.%3.%4.%5.%6."/>
      <w:lvlJc w:val="left"/>
      <w:pPr>
        <w:ind w:left="1222" w:hanging="1080"/>
      </w:pPr>
      <w:rPr>
        <w:rFonts w:eastAsia="Times New Roman"/>
        <w:b/>
      </w:rPr>
    </w:lvl>
    <w:lvl w:ilvl="6">
      <w:start w:val="1"/>
      <w:numFmt w:val="decimal"/>
      <w:isLgl/>
      <w:lvlText w:val="%1.%2.%3.%4.%5.%6.%7."/>
      <w:lvlJc w:val="left"/>
      <w:pPr>
        <w:ind w:left="1582" w:hanging="1440"/>
      </w:pPr>
      <w:rPr>
        <w:rFonts w:eastAsia="Times New Roman"/>
        <w:b/>
      </w:rPr>
    </w:lvl>
    <w:lvl w:ilvl="7">
      <w:start w:val="1"/>
      <w:numFmt w:val="decimal"/>
      <w:isLgl/>
      <w:lvlText w:val="%1.%2.%3.%4.%5.%6.%7.%8."/>
      <w:lvlJc w:val="left"/>
      <w:pPr>
        <w:ind w:left="1582" w:hanging="1440"/>
      </w:pPr>
      <w:rPr>
        <w:rFonts w:eastAsia="Times New Roman"/>
        <w:b/>
      </w:rPr>
    </w:lvl>
    <w:lvl w:ilvl="8">
      <w:start w:val="1"/>
      <w:numFmt w:val="decimal"/>
      <w:isLgl/>
      <w:lvlText w:val="%1.%2.%3.%4.%5.%6.%7.%8.%9."/>
      <w:lvlJc w:val="left"/>
      <w:pPr>
        <w:ind w:left="1942" w:hanging="1800"/>
      </w:pPr>
      <w:rPr>
        <w:rFonts w:eastAsia="Times New Roman"/>
        <w:b/>
      </w:rPr>
    </w:lvl>
  </w:abstractNum>
  <w:num w:numId="1">
    <w:abstractNumId w:val="24"/>
  </w:num>
  <w:num w:numId="2">
    <w:abstractNumId w:val="6"/>
  </w:num>
  <w:num w:numId="3">
    <w:abstractNumId w:val="3"/>
  </w:num>
  <w:num w:numId="4">
    <w:abstractNumId w:val="26"/>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5"/>
  </w:num>
  <w:num w:numId="8">
    <w:abstractNumId w:val="21"/>
  </w:num>
  <w:num w:numId="9">
    <w:abstractNumId w:val="17"/>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35"/>
  </w:num>
  <w:num w:numId="15">
    <w:abstractNumId w:val="32"/>
  </w:num>
  <w:num w:numId="16">
    <w:abstractNumId w:val="1"/>
  </w:num>
  <w:num w:numId="17">
    <w:abstractNumId w:val="18"/>
  </w:num>
  <w:num w:numId="18">
    <w:abstractNumId w:val="20"/>
  </w:num>
  <w:num w:numId="19">
    <w:abstractNumId w:val="14"/>
  </w:num>
  <w:num w:numId="20">
    <w:abstractNumId w:val="10"/>
  </w:num>
  <w:num w:numId="21">
    <w:abstractNumId w:val="34"/>
  </w:num>
  <w:num w:numId="22">
    <w:abstractNumId w:val="16"/>
  </w:num>
  <w:num w:numId="23">
    <w:abstractNumId w:val="22"/>
  </w:num>
  <w:num w:numId="24">
    <w:abstractNumId w:val="15"/>
  </w:num>
  <w:num w:numId="25">
    <w:abstractNumId w:val="30"/>
  </w:num>
  <w:num w:numId="26">
    <w:abstractNumId w:val="11"/>
  </w:num>
  <w:num w:numId="27">
    <w:abstractNumId w:val="12"/>
  </w:num>
  <w:num w:numId="28">
    <w:abstractNumId w:val="28"/>
  </w:num>
  <w:num w:numId="29">
    <w:abstractNumId w:val="31"/>
  </w:num>
  <w:num w:numId="30">
    <w:abstractNumId w:val="7"/>
  </w:num>
  <w:num w:numId="31">
    <w:abstractNumId w:val="1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0"/>
  </w:num>
  <w:num w:numId="35">
    <w:abstractNumId w:val="23"/>
  </w:num>
  <w:num w:numId="36">
    <w:abstractNumId w:val="27"/>
  </w:num>
  <w:num w:numId="37">
    <w:abstractNumId w:val="33"/>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B3"/>
    <w:rsid w:val="00000C70"/>
    <w:rsid w:val="00002E7D"/>
    <w:rsid w:val="0001112B"/>
    <w:rsid w:val="000153B0"/>
    <w:rsid w:val="00015A52"/>
    <w:rsid w:val="000164C0"/>
    <w:rsid w:val="00016E81"/>
    <w:rsid w:val="0002027A"/>
    <w:rsid w:val="00020DF6"/>
    <w:rsid w:val="0002232F"/>
    <w:rsid w:val="00023A30"/>
    <w:rsid w:val="00025D85"/>
    <w:rsid w:val="00026D53"/>
    <w:rsid w:val="00026E14"/>
    <w:rsid w:val="000273AD"/>
    <w:rsid w:val="00031C39"/>
    <w:rsid w:val="000328D0"/>
    <w:rsid w:val="00033A16"/>
    <w:rsid w:val="00034D4E"/>
    <w:rsid w:val="00036D07"/>
    <w:rsid w:val="000378DB"/>
    <w:rsid w:val="00041D17"/>
    <w:rsid w:val="00051425"/>
    <w:rsid w:val="00053293"/>
    <w:rsid w:val="0005716D"/>
    <w:rsid w:val="00060904"/>
    <w:rsid w:val="0006592A"/>
    <w:rsid w:val="00066382"/>
    <w:rsid w:val="00066640"/>
    <w:rsid w:val="00071318"/>
    <w:rsid w:val="0007192F"/>
    <w:rsid w:val="00073C8E"/>
    <w:rsid w:val="000802F0"/>
    <w:rsid w:val="00085984"/>
    <w:rsid w:val="00085A14"/>
    <w:rsid w:val="00086811"/>
    <w:rsid w:val="00086A6C"/>
    <w:rsid w:val="000A41DC"/>
    <w:rsid w:val="000B055C"/>
    <w:rsid w:val="000B1731"/>
    <w:rsid w:val="000B1C07"/>
    <w:rsid w:val="000C1692"/>
    <w:rsid w:val="000C51A5"/>
    <w:rsid w:val="000C5B83"/>
    <w:rsid w:val="000C5B9B"/>
    <w:rsid w:val="000C70D1"/>
    <w:rsid w:val="000D06D6"/>
    <w:rsid w:val="000D1ED2"/>
    <w:rsid w:val="000D3426"/>
    <w:rsid w:val="000E0FCD"/>
    <w:rsid w:val="000E24C1"/>
    <w:rsid w:val="000E2CBD"/>
    <w:rsid w:val="000E65F5"/>
    <w:rsid w:val="000E7CC5"/>
    <w:rsid w:val="000F1285"/>
    <w:rsid w:val="000F15AF"/>
    <w:rsid w:val="000F18E7"/>
    <w:rsid w:val="000F2498"/>
    <w:rsid w:val="000F2FC4"/>
    <w:rsid w:val="000F4A14"/>
    <w:rsid w:val="000F600B"/>
    <w:rsid w:val="000F609E"/>
    <w:rsid w:val="000F6CDD"/>
    <w:rsid w:val="000F75F5"/>
    <w:rsid w:val="001052FA"/>
    <w:rsid w:val="00106E99"/>
    <w:rsid w:val="001100A6"/>
    <w:rsid w:val="001112FF"/>
    <w:rsid w:val="0011390F"/>
    <w:rsid w:val="001145C8"/>
    <w:rsid w:val="001151CC"/>
    <w:rsid w:val="001172D5"/>
    <w:rsid w:val="00120114"/>
    <w:rsid w:val="00120314"/>
    <w:rsid w:val="001211C0"/>
    <w:rsid w:val="00122B36"/>
    <w:rsid w:val="00125293"/>
    <w:rsid w:val="00136643"/>
    <w:rsid w:val="00144947"/>
    <w:rsid w:val="001468FA"/>
    <w:rsid w:val="0015278D"/>
    <w:rsid w:val="00152811"/>
    <w:rsid w:val="001532A8"/>
    <w:rsid w:val="001570BD"/>
    <w:rsid w:val="00161CA3"/>
    <w:rsid w:val="00161CCB"/>
    <w:rsid w:val="00163C55"/>
    <w:rsid w:val="00166C51"/>
    <w:rsid w:val="00170CED"/>
    <w:rsid w:val="00175638"/>
    <w:rsid w:val="00176D94"/>
    <w:rsid w:val="001804F0"/>
    <w:rsid w:val="00182D80"/>
    <w:rsid w:val="00185759"/>
    <w:rsid w:val="0019227F"/>
    <w:rsid w:val="00192627"/>
    <w:rsid w:val="00195A36"/>
    <w:rsid w:val="00196B25"/>
    <w:rsid w:val="001A179D"/>
    <w:rsid w:val="001A5C42"/>
    <w:rsid w:val="001A7D49"/>
    <w:rsid w:val="001B0D2F"/>
    <w:rsid w:val="001B0E11"/>
    <w:rsid w:val="001B1896"/>
    <w:rsid w:val="001B3C44"/>
    <w:rsid w:val="001B5FB9"/>
    <w:rsid w:val="001C1A21"/>
    <w:rsid w:val="001C4013"/>
    <w:rsid w:val="001C40FC"/>
    <w:rsid w:val="001C49DD"/>
    <w:rsid w:val="001D27EE"/>
    <w:rsid w:val="001D4004"/>
    <w:rsid w:val="001D42E7"/>
    <w:rsid w:val="001D4595"/>
    <w:rsid w:val="001E06F4"/>
    <w:rsid w:val="001E2184"/>
    <w:rsid w:val="001E4659"/>
    <w:rsid w:val="001E6C8B"/>
    <w:rsid w:val="001E6D06"/>
    <w:rsid w:val="001F002C"/>
    <w:rsid w:val="001F0098"/>
    <w:rsid w:val="001F12F0"/>
    <w:rsid w:val="001F59FE"/>
    <w:rsid w:val="001F6ED7"/>
    <w:rsid w:val="001F7117"/>
    <w:rsid w:val="001F75EA"/>
    <w:rsid w:val="001F7872"/>
    <w:rsid w:val="00201986"/>
    <w:rsid w:val="00205787"/>
    <w:rsid w:val="002077C3"/>
    <w:rsid w:val="00207DF9"/>
    <w:rsid w:val="00210D15"/>
    <w:rsid w:val="002140B1"/>
    <w:rsid w:val="00215490"/>
    <w:rsid w:val="00215B8A"/>
    <w:rsid w:val="00220F83"/>
    <w:rsid w:val="00224867"/>
    <w:rsid w:val="002275CB"/>
    <w:rsid w:val="00234655"/>
    <w:rsid w:val="00237D14"/>
    <w:rsid w:val="00240C1A"/>
    <w:rsid w:val="00242DF5"/>
    <w:rsid w:val="00243B03"/>
    <w:rsid w:val="00244203"/>
    <w:rsid w:val="00246164"/>
    <w:rsid w:val="00252576"/>
    <w:rsid w:val="00253C2E"/>
    <w:rsid w:val="00257797"/>
    <w:rsid w:val="00265AB4"/>
    <w:rsid w:val="00272DFE"/>
    <w:rsid w:val="00273FF4"/>
    <w:rsid w:val="002774C0"/>
    <w:rsid w:val="00280152"/>
    <w:rsid w:val="00284D53"/>
    <w:rsid w:val="002868A7"/>
    <w:rsid w:val="002908C7"/>
    <w:rsid w:val="00292D7F"/>
    <w:rsid w:val="002930B3"/>
    <w:rsid w:val="002A69EE"/>
    <w:rsid w:val="002B3098"/>
    <w:rsid w:val="002B520B"/>
    <w:rsid w:val="002B617B"/>
    <w:rsid w:val="002B62ED"/>
    <w:rsid w:val="002B7B0B"/>
    <w:rsid w:val="002C1B6B"/>
    <w:rsid w:val="002C27C5"/>
    <w:rsid w:val="002C383F"/>
    <w:rsid w:val="002C6370"/>
    <w:rsid w:val="002D2783"/>
    <w:rsid w:val="002D35CA"/>
    <w:rsid w:val="002D5080"/>
    <w:rsid w:val="002D5BE0"/>
    <w:rsid w:val="002D6CF8"/>
    <w:rsid w:val="002E0F9C"/>
    <w:rsid w:val="002E2662"/>
    <w:rsid w:val="002E325E"/>
    <w:rsid w:val="002E4705"/>
    <w:rsid w:val="002E4A2E"/>
    <w:rsid w:val="002E4A68"/>
    <w:rsid w:val="002E7039"/>
    <w:rsid w:val="002F581C"/>
    <w:rsid w:val="003126B3"/>
    <w:rsid w:val="00317F49"/>
    <w:rsid w:val="003278FD"/>
    <w:rsid w:val="003309A3"/>
    <w:rsid w:val="003333A6"/>
    <w:rsid w:val="003343F5"/>
    <w:rsid w:val="00336D02"/>
    <w:rsid w:val="00337342"/>
    <w:rsid w:val="0033783E"/>
    <w:rsid w:val="00337DED"/>
    <w:rsid w:val="0034065E"/>
    <w:rsid w:val="003529C7"/>
    <w:rsid w:val="00352F1F"/>
    <w:rsid w:val="003552AC"/>
    <w:rsid w:val="0036235B"/>
    <w:rsid w:val="00365282"/>
    <w:rsid w:val="00365664"/>
    <w:rsid w:val="0036649F"/>
    <w:rsid w:val="003675A7"/>
    <w:rsid w:val="0037015A"/>
    <w:rsid w:val="0037020C"/>
    <w:rsid w:val="003710BB"/>
    <w:rsid w:val="00377D1C"/>
    <w:rsid w:val="003801BE"/>
    <w:rsid w:val="00382D55"/>
    <w:rsid w:val="0038331C"/>
    <w:rsid w:val="00384509"/>
    <w:rsid w:val="003920C1"/>
    <w:rsid w:val="003957DB"/>
    <w:rsid w:val="003965B6"/>
    <w:rsid w:val="003A0B00"/>
    <w:rsid w:val="003A4228"/>
    <w:rsid w:val="003B0EFE"/>
    <w:rsid w:val="003B269D"/>
    <w:rsid w:val="003B3745"/>
    <w:rsid w:val="003C170D"/>
    <w:rsid w:val="003C2BD3"/>
    <w:rsid w:val="003C41EF"/>
    <w:rsid w:val="003C4276"/>
    <w:rsid w:val="003C5472"/>
    <w:rsid w:val="003C740C"/>
    <w:rsid w:val="003D392C"/>
    <w:rsid w:val="003D5DA1"/>
    <w:rsid w:val="003D66C6"/>
    <w:rsid w:val="003D77E1"/>
    <w:rsid w:val="003E2FBF"/>
    <w:rsid w:val="003E750F"/>
    <w:rsid w:val="003F0A8F"/>
    <w:rsid w:val="003F218C"/>
    <w:rsid w:val="003F347D"/>
    <w:rsid w:val="003F4185"/>
    <w:rsid w:val="003F4CDA"/>
    <w:rsid w:val="00403BF5"/>
    <w:rsid w:val="0040679B"/>
    <w:rsid w:val="00407AE3"/>
    <w:rsid w:val="00412228"/>
    <w:rsid w:val="00417A6C"/>
    <w:rsid w:val="00422708"/>
    <w:rsid w:val="004271A5"/>
    <w:rsid w:val="00431F04"/>
    <w:rsid w:val="0043235D"/>
    <w:rsid w:val="004326CF"/>
    <w:rsid w:val="00434173"/>
    <w:rsid w:val="00434A10"/>
    <w:rsid w:val="004412C0"/>
    <w:rsid w:val="00444BBC"/>
    <w:rsid w:val="004517FA"/>
    <w:rsid w:val="00452F31"/>
    <w:rsid w:val="00453BCF"/>
    <w:rsid w:val="00456FA6"/>
    <w:rsid w:val="00457CFA"/>
    <w:rsid w:val="0046084E"/>
    <w:rsid w:val="0046085E"/>
    <w:rsid w:val="00462BDE"/>
    <w:rsid w:val="00471DBD"/>
    <w:rsid w:val="004730C8"/>
    <w:rsid w:val="0047796D"/>
    <w:rsid w:val="00481C61"/>
    <w:rsid w:val="00481D69"/>
    <w:rsid w:val="00482ADF"/>
    <w:rsid w:val="00482DA1"/>
    <w:rsid w:val="00485269"/>
    <w:rsid w:val="004948FB"/>
    <w:rsid w:val="004A4BCC"/>
    <w:rsid w:val="004A5A99"/>
    <w:rsid w:val="004B04C6"/>
    <w:rsid w:val="004B260C"/>
    <w:rsid w:val="004B2D53"/>
    <w:rsid w:val="004B45CB"/>
    <w:rsid w:val="004B62A9"/>
    <w:rsid w:val="004B7BA5"/>
    <w:rsid w:val="004C000C"/>
    <w:rsid w:val="004C2E71"/>
    <w:rsid w:val="004C46F0"/>
    <w:rsid w:val="004D0B54"/>
    <w:rsid w:val="004D2F8B"/>
    <w:rsid w:val="004D3A48"/>
    <w:rsid w:val="004D65F7"/>
    <w:rsid w:val="004E1A72"/>
    <w:rsid w:val="004E35E5"/>
    <w:rsid w:val="004E361A"/>
    <w:rsid w:val="004F6A3E"/>
    <w:rsid w:val="00500886"/>
    <w:rsid w:val="00500927"/>
    <w:rsid w:val="00501BE2"/>
    <w:rsid w:val="00501D74"/>
    <w:rsid w:val="005029CF"/>
    <w:rsid w:val="00506CF4"/>
    <w:rsid w:val="0051718F"/>
    <w:rsid w:val="0052167F"/>
    <w:rsid w:val="0052270A"/>
    <w:rsid w:val="00522723"/>
    <w:rsid w:val="00524AEF"/>
    <w:rsid w:val="00527E3B"/>
    <w:rsid w:val="00527F96"/>
    <w:rsid w:val="0053140D"/>
    <w:rsid w:val="00532759"/>
    <w:rsid w:val="00533890"/>
    <w:rsid w:val="005342B4"/>
    <w:rsid w:val="00544401"/>
    <w:rsid w:val="00544B8E"/>
    <w:rsid w:val="00551E06"/>
    <w:rsid w:val="00553342"/>
    <w:rsid w:val="005556A5"/>
    <w:rsid w:val="00555D85"/>
    <w:rsid w:val="00556FBC"/>
    <w:rsid w:val="00557F38"/>
    <w:rsid w:val="0056006E"/>
    <w:rsid w:val="00560648"/>
    <w:rsid w:val="0056390A"/>
    <w:rsid w:val="00563ACB"/>
    <w:rsid w:val="005644B8"/>
    <w:rsid w:val="00564922"/>
    <w:rsid w:val="00567DFE"/>
    <w:rsid w:val="00570363"/>
    <w:rsid w:val="0057263E"/>
    <w:rsid w:val="00574EBB"/>
    <w:rsid w:val="005839AF"/>
    <w:rsid w:val="00586A37"/>
    <w:rsid w:val="00587E17"/>
    <w:rsid w:val="005946DB"/>
    <w:rsid w:val="005A177B"/>
    <w:rsid w:val="005A27E3"/>
    <w:rsid w:val="005A2D1C"/>
    <w:rsid w:val="005A3F17"/>
    <w:rsid w:val="005A4FBE"/>
    <w:rsid w:val="005A5A4D"/>
    <w:rsid w:val="005A78DB"/>
    <w:rsid w:val="005B057C"/>
    <w:rsid w:val="005B44F5"/>
    <w:rsid w:val="005C480B"/>
    <w:rsid w:val="005C5951"/>
    <w:rsid w:val="005C5E15"/>
    <w:rsid w:val="005C67C6"/>
    <w:rsid w:val="005C7351"/>
    <w:rsid w:val="005D291D"/>
    <w:rsid w:val="005D2DAC"/>
    <w:rsid w:val="005D3A4F"/>
    <w:rsid w:val="005D4EDD"/>
    <w:rsid w:val="005D6AA2"/>
    <w:rsid w:val="005D73F8"/>
    <w:rsid w:val="005D7B92"/>
    <w:rsid w:val="005E0227"/>
    <w:rsid w:val="005E1833"/>
    <w:rsid w:val="005E4170"/>
    <w:rsid w:val="005E4C45"/>
    <w:rsid w:val="005E5B4F"/>
    <w:rsid w:val="005E5E8E"/>
    <w:rsid w:val="005F7D8F"/>
    <w:rsid w:val="00600918"/>
    <w:rsid w:val="00601B59"/>
    <w:rsid w:val="00604E02"/>
    <w:rsid w:val="006051FD"/>
    <w:rsid w:val="00605506"/>
    <w:rsid w:val="00610EC1"/>
    <w:rsid w:val="0061362D"/>
    <w:rsid w:val="00616507"/>
    <w:rsid w:val="0061714F"/>
    <w:rsid w:val="00621BF4"/>
    <w:rsid w:val="006223AA"/>
    <w:rsid w:val="00631636"/>
    <w:rsid w:val="00633451"/>
    <w:rsid w:val="00633A9B"/>
    <w:rsid w:val="0063490F"/>
    <w:rsid w:val="00637357"/>
    <w:rsid w:val="00637E00"/>
    <w:rsid w:val="006516EF"/>
    <w:rsid w:val="00651D86"/>
    <w:rsid w:val="00652DB5"/>
    <w:rsid w:val="00654C24"/>
    <w:rsid w:val="00655F95"/>
    <w:rsid w:val="00660635"/>
    <w:rsid w:val="00663D4F"/>
    <w:rsid w:val="00664C94"/>
    <w:rsid w:val="006726F5"/>
    <w:rsid w:val="00684696"/>
    <w:rsid w:val="00691895"/>
    <w:rsid w:val="006951E2"/>
    <w:rsid w:val="006A0A1A"/>
    <w:rsid w:val="006A10DE"/>
    <w:rsid w:val="006A26A8"/>
    <w:rsid w:val="006A3E40"/>
    <w:rsid w:val="006A5B7C"/>
    <w:rsid w:val="006A7A58"/>
    <w:rsid w:val="006A7A5A"/>
    <w:rsid w:val="006B487A"/>
    <w:rsid w:val="006B7BA6"/>
    <w:rsid w:val="006C0DA0"/>
    <w:rsid w:val="006D09F8"/>
    <w:rsid w:val="006D1300"/>
    <w:rsid w:val="006D1B75"/>
    <w:rsid w:val="006D27B3"/>
    <w:rsid w:val="006D3716"/>
    <w:rsid w:val="006D63B5"/>
    <w:rsid w:val="006D71D8"/>
    <w:rsid w:val="006D759F"/>
    <w:rsid w:val="006E784A"/>
    <w:rsid w:val="006F17DF"/>
    <w:rsid w:val="006F23BD"/>
    <w:rsid w:val="006F3558"/>
    <w:rsid w:val="006F64B3"/>
    <w:rsid w:val="006F790C"/>
    <w:rsid w:val="006F7956"/>
    <w:rsid w:val="006F7EC2"/>
    <w:rsid w:val="00700F5F"/>
    <w:rsid w:val="007049E3"/>
    <w:rsid w:val="00705DE7"/>
    <w:rsid w:val="00712134"/>
    <w:rsid w:val="007122C1"/>
    <w:rsid w:val="0071533A"/>
    <w:rsid w:val="00724F0D"/>
    <w:rsid w:val="007257D3"/>
    <w:rsid w:val="0072580D"/>
    <w:rsid w:val="00732110"/>
    <w:rsid w:val="007347B8"/>
    <w:rsid w:val="00735A23"/>
    <w:rsid w:val="00740553"/>
    <w:rsid w:val="007415A9"/>
    <w:rsid w:val="007427F9"/>
    <w:rsid w:val="0074514A"/>
    <w:rsid w:val="00747F0F"/>
    <w:rsid w:val="007514FB"/>
    <w:rsid w:val="00753507"/>
    <w:rsid w:val="00753790"/>
    <w:rsid w:val="0075472D"/>
    <w:rsid w:val="007555D7"/>
    <w:rsid w:val="0075584E"/>
    <w:rsid w:val="0075693E"/>
    <w:rsid w:val="00760C4D"/>
    <w:rsid w:val="007612A1"/>
    <w:rsid w:val="007627D3"/>
    <w:rsid w:val="00766063"/>
    <w:rsid w:val="00766344"/>
    <w:rsid w:val="00767C86"/>
    <w:rsid w:val="00770149"/>
    <w:rsid w:val="00772A3B"/>
    <w:rsid w:val="00782265"/>
    <w:rsid w:val="00787206"/>
    <w:rsid w:val="0079300D"/>
    <w:rsid w:val="007A0CEF"/>
    <w:rsid w:val="007A5775"/>
    <w:rsid w:val="007A6AF7"/>
    <w:rsid w:val="007B0027"/>
    <w:rsid w:val="007B239D"/>
    <w:rsid w:val="007B39D3"/>
    <w:rsid w:val="007B4023"/>
    <w:rsid w:val="007C11CC"/>
    <w:rsid w:val="007C2B7A"/>
    <w:rsid w:val="007C37AE"/>
    <w:rsid w:val="007C3975"/>
    <w:rsid w:val="007C3D74"/>
    <w:rsid w:val="007C407B"/>
    <w:rsid w:val="007C5BF3"/>
    <w:rsid w:val="007D13DB"/>
    <w:rsid w:val="007D2123"/>
    <w:rsid w:val="007D28F6"/>
    <w:rsid w:val="007D7FE9"/>
    <w:rsid w:val="007E43A8"/>
    <w:rsid w:val="007E5D7C"/>
    <w:rsid w:val="007F0AFD"/>
    <w:rsid w:val="007F0C12"/>
    <w:rsid w:val="007F49BE"/>
    <w:rsid w:val="007F7B34"/>
    <w:rsid w:val="00801B04"/>
    <w:rsid w:val="008027D9"/>
    <w:rsid w:val="00803120"/>
    <w:rsid w:val="00804AE6"/>
    <w:rsid w:val="008071FD"/>
    <w:rsid w:val="0081094F"/>
    <w:rsid w:val="0081139A"/>
    <w:rsid w:val="00813123"/>
    <w:rsid w:val="00814B47"/>
    <w:rsid w:val="00817A1E"/>
    <w:rsid w:val="008200C8"/>
    <w:rsid w:val="00821414"/>
    <w:rsid w:val="0082567D"/>
    <w:rsid w:val="0082749C"/>
    <w:rsid w:val="00840EBC"/>
    <w:rsid w:val="00843E81"/>
    <w:rsid w:val="00844B4A"/>
    <w:rsid w:val="008478B0"/>
    <w:rsid w:val="008519C7"/>
    <w:rsid w:val="00854F3A"/>
    <w:rsid w:val="008557D6"/>
    <w:rsid w:val="00856CAE"/>
    <w:rsid w:val="00862C57"/>
    <w:rsid w:val="00862FC1"/>
    <w:rsid w:val="00863526"/>
    <w:rsid w:val="00865A7A"/>
    <w:rsid w:val="008661BA"/>
    <w:rsid w:val="00867903"/>
    <w:rsid w:val="00874F58"/>
    <w:rsid w:val="008758B2"/>
    <w:rsid w:val="008767C7"/>
    <w:rsid w:val="00880359"/>
    <w:rsid w:val="00884A0A"/>
    <w:rsid w:val="00885EC5"/>
    <w:rsid w:val="00886819"/>
    <w:rsid w:val="008877A4"/>
    <w:rsid w:val="00891CFA"/>
    <w:rsid w:val="008931BE"/>
    <w:rsid w:val="00896464"/>
    <w:rsid w:val="008A15AF"/>
    <w:rsid w:val="008A33CD"/>
    <w:rsid w:val="008A3D63"/>
    <w:rsid w:val="008B2F8C"/>
    <w:rsid w:val="008B54E0"/>
    <w:rsid w:val="008B6B29"/>
    <w:rsid w:val="008B716A"/>
    <w:rsid w:val="008B7242"/>
    <w:rsid w:val="008C03CF"/>
    <w:rsid w:val="008D1A4D"/>
    <w:rsid w:val="008D1D66"/>
    <w:rsid w:val="008D21E2"/>
    <w:rsid w:val="008D4D00"/>
    <w:rsid w:val="008D5DBA"/>
    <w:rsid w:val="008D7745"/>
    <w:rsid w:val="008E24F5"/>
    <w:rsid w:val="008E37EE"/>
    <w:rsid w:val="008E3BA4"/>
    <w:rsid w:val="008E4980"/>
    <w:rsid w:val="008F04A2"/>
    <w:rsid w:val="008F1880"/>
    <w:rsid w:val="008F2558"/>
    <w:rsid w:val="008F2D67"/>
    <w:rsid w:val="008F4546"/>
    <w:rsid w:val="008F5DF9"/>
    <w:rsid w:val="008F6E6C"/>
    <w:rsid w:val="008F728D"/>
    <w:rsid w:val="009006DB"/>
    <w:rsid w:val="009010D4"/>
    <w:rsid w:val="009170B7"/>
    <w:rsid w:val="00921437"/>
    <w:rsid w:val="009220E8"/>
    <w:rsid w:val="00922F43"/>
    <w:rsid w:val="00926226"/>
    <w:rsid w:val="00927A99"/>
    <w:rsid w:val="00931C02"/>
    <w:rsid w:val="00935164"/>
    <w:rsid w:val="00935BB9"/>
    <w:rsid w:val="00937989"/>
    <w:rsid w:val="0094318D"/>
    <w:rsid w:val="0094321F"/>
    <w:rsid w:val="009447D3"/>
    <w:rsid w:val="00950D86"/>
    <w:rsid w:val="00951AF2"/>
    <w:rsid w:val="00957616"/>
    <w:rsid w:val="00960090"/>
    <w:rsid w:val="0096369D"/>
    <w:rsid w:val="00966294"/>
    <w:rsid w:val="00966D0D"/>
    <w:rsid w:val="00972D2D"/>
    <w:rsid w:val="0097340D"/>
    <w:rsid w:val="00974D44"/>
    <w:rsid w:val="0097564C"/>
    <w:rsid w:val="009773FB"/>
    <w:rsid w:val="00985DA5"/>
    <w:rsid w:val="0099132D"/>
    <w:rsid w:val="0099280E"/>
    <w:rsid w:val="00993511"/>
    <w:rsid w:val="009A01A2"/>
    <w:rsid w:val="009A1854"/>
    <w:rsid w:val="009A43C2"/>
    <w:rsid w:val="009A4FD0"/>
    <w:rsid w:val="009A58C4"/>
    <w:rsid w:val="009B00F7"/>
    <w:rsid w:val="009B1F49"/>
    <w:rsid w:val="009B3CCB"/>
    <w:rsid w:val="009C4361"/>
    <w:rsid w:val="009C771F"/>
    <w:rsid w:val="009C7CCA"/>
    <w:rsid w:val="009D0682"/>
    <w:rsid w:val="009D2D78"/>
    <w:rsid w:val="009D6E9A"/>
    <w:rsid w:val="009E0357"/>
    <w:rsid w:val="009E636F"/>
    <w:rsid w:val="009E751D"/>
    <w:rsid w:val="009F039D"/>
    <w:rsid w:val="009F0B1C"/>
    <w:rsid w:val="009F4772"/>
    <w:rsid w:val="009F7858"/>
    <w:rsid w:val="00A05370"/>
    <w:rsid w:val="00A07836"/>
    <w:rsid w:val="00A07C98"/>
    <w:rsid w:val="00A15E86"/>
    <w:rsid w:val="00A16A47"/>
    <w:rsid w:val="00A17DE7"/>
    <w:rsid w:val="00A214B4"/>
    <w:rsid w:val="00A277A3"/>
    <w:rsid w:val="00A27B6B"/>
    <w:rsid w:val="00A30290"/>
    <w:rsid w:val="00A305C7"/>
    <w:rsid w:val="00A30F37"/>
    <w:rsid w:val="00A32C23"/>
    <w:rsid w:val="00A40188"/>
    <w:rsid w:val="00A419B8"/>
    <w:rsid w:val="00A44273"/>
    <w:rsid w:val="00A50A0A"/>
    <w:rsid w:val="00A53C6B"/>
    <w:rsid w:val="00A62E8E"/>
    <w:rsid w:val="00A644E7"/>
    <w:rsid w:val="00A64976"/>
    <w:rsid w:val="00A70AD0"/>
    <w:rsid w:val="00A70BC2"/>
    <w:rsid w:val="00A71AFE"/>
    <w:rsid w:val="00A71C08"/>
    <w:rsid w:val="00A7280D"/>
    <w:rsid w:val="00A76E9B"/>
    <w:rsid w:val="00A80408"/>
    <w:rsid w:val="00A80C97"/>
    <w:rsid w:val="00A83ABE"/>
    <w:rsid w:val="00A83E01"/>
    <w:rsid w:val="00A84899"/>
    <w:rsid w:val="00A857E5"/>
    <w:rsid w:val="00A87990"/>
    <w:rsid w:val="00A90447"/>
    <w:rsid w:val="00A9189C"/>
    <w:rsid w:val="00A954ED"/>
    <w:rsid w:val="00A96B36"/>
    <w:rsid w:val="00A96E03"/>
    <w:rsid w:val="00AA2ABA"/>
    <w:rsid w:val="00AA6E04"/>
    <w:rsid w:val="00AA7DE5"/>
    <w:rsid w:val="00AB043B"/>
    <w:rsid w:val="00AB33DA"/>
    <w:rsid w:val="00AB589A"/>
    <w:rsid w:val="00AC177D"/>
    <w:rsid w:val="00AC1E61"/>
    <w:rsid w:val="00AC21ED"/>
    <w:rsid w:val="00AC3C99"/>
    <w:rsid w:val="00AC6124"/>
    <w:rsid w:val="00AC6631"/>
    <w:rsid w:val="00AC6ED0"/>
    <w:rsid w:val="00AD1365"/>
    <w:rsid w:val="00AD1626"/>
    <w:rsid w:val="00AD1FF5"/>
    <w:rsid w:val="00AD5D59"/>
    <w:rsid w:val="00AD6ECB"/>
    <w:rsid w:val="00AD70D3"/>
    <w:rsid w:val="00AE2199"/>
    <w:rsid w:val="00AE25B5"/>
    <w:rsid w:val="00AE773D"/>
    <w:rsid w:val="00AF08A0"/>
    <w:rsid w:val="00B0201D"/>
    <w:rsid w:val="00B02F47"/>
    <w:rsid w:val="00B03174"/>
    <w:rsid w:val="00B04ED5"/>
    <w:rsid w:val="00B0561B"/>
    <w:rsid w:val="00B126D3"/>
    <w:rsid w:val="00B13FE4"/>
    <w:rsid w:val="00B24CC0"/>
    <w:rsid w:val="00B2522D"/>
    <w:rsid w:val="00B278A5"/>
    <w:rsid w:val="00B3011D"/>
    <w:rsid w:val="00B3194F"/>
    <w:rsid w:val="00B32BA1"/>
    <w:rsid w:val="00B3483A"/>
    <w:rsid w:val="00B46B33"/>
    <w:rsid w:val="00B4774B"/>
    <w:rsid w:val="00B503E5"/>
    <w:rsid w:val="00B56CFE"/>
    <w:rsid w:val="00B6231A"/>
    <w:rsid w:val="00B63B21"/>
    <w:rsid w:val="00B64031"/>
    <w:rsid w:val="00B64F74"/>
    <w:rsid w:val="00B65CA5"/>
    <w:rsid w:val="00B65E70"/>
    <w:rsid w:val="00B70069"/>
    <w:rsid w:val="00B70F3A"/>
    <w:rsid w:val="00B73EA6"/>
    <w:rsid w:val="00B755AE"/>
    <w:rsid w:val="00B77310"/>
    <w:rsid w:val="00B82B7E"/>
    <w:rsid w:val="00B848AB"/>
    <w:rsid w:val="00B84F2A"/>
    <w:rsid w:val="00B8656A"/>
    <w:rsid w:val="00B8726A"/>
    <w:rsid w:val="00B87A36"/>
    <w:rsid w:val="00B91445"/>
    <w:rsid w:val="00B94F3D"/>
    <w:rsid w:val="00BA1374"/>
    <w:rsid w:val="00BA27AD"/>
    <w:rsid w:val="00BA3A2C"/>
    <w:rsid w:val="00BB3014"/>
    <w:rsid w:val="00BB6DA0"/>
    <w:rsid w:val="00BC05E9"/>
    <w:rsid w:val="00BC09DC"/>
    <w:rsid w:val="00BC14F7"/>
    <w:rsid w:val="00BC4561"/>
    <w:rsid w:val="00BC585E"/>
    <w:rsid w:val="00BC66E4"/>
    <w:rsid w:val="00BD0944"/>
    <w:rsid w:val="00BD1E09"/>
    <w:rsid w:val="00BD2031"/>
    <w:rsid w:val="00BD79BA"/>
    <w:rsid w:val="00BE0FE9"/>
    <w:rsid w:val="00BE17EB"/>
    <w:rsid w:val="00BE24FE"/>
    <w:rsid w:val="00BE2881"/>
    <w:rsid w:val="00BE6627"/>
    <w:rsid w:val="00BF0E8B"/>
    <w:rsid w:val="00BF13AD"/>
    <w:rsid w:val="00BF27CE"/>
    <w:rsid w:val="00BF4738"/>
    <w:rsid w:val="00BF5673"/>
    <w:rsid w:val="00C016BA"/>
    <w:rsid w:val="00C0436A"/>
    <w:rsid w:val="00C05EE4"/>
    <w:rsid w:val="00C074EC"/>
    <w:rsid w:val="00C10096"/>
    <w:rsid w:val="00C11E60"/>
    <w:rsid w:val="00C1472D"/>
    <w:rsid w:val="00C23B88"/>
    <w:rsid w:val="00C26DA3"/>
    <w:rsid w:val="00C302A9"/>
    <w:rsid w:val="00C304CC"/>
    <w:rsid w:val="00C30785"/>
    <w:rsid w:val="00C3535E"/>
    <w:rsid w:val="00C363B1"/>
    <w:rsid w:val="00C40D34"/>
    <w:rsid w:val="00C4369F"/>
    <w:rsid w:val="00C45102"/>
    <w:rsid w:val="00C47EC0"/>
    <w:rsid w:val="00C5175A"/>
    <w:rsid w:val="00C52390"/>
    <w:rsid w:val="00C53513"/>
    <w:rsid w:val="00C5411A"/>
    <w:rsid w:val="00C569E1"/>
    <w:rsid w:val="00C5796C"/>
    <w:rsid w:val="00C61A0A"/>
    <w:rsid w:val="00C643D6"/>
    <w:rsid w:val="00C65CF4"/>
    <w:rsid w:val="00C678DA"/>
    <w:rsid w:val="00C6791F"/>
    <w:rsid w:val="00C71C78"/>
    <w:rsid w:val="00C72393"/>
    <w:rsid w:val="00C73015"/>
    <w:rsid w:val="00C736CB"/>
    <w:rsid w:val="00C74584"/>
    <w:rsid w:val="00C81BDB"/>
    <w:rsid w:val="00C82229"/>
    <w:rsid w:val="00C84438"/>
    <w:rsid w:val="00C85DC5"/>
    <w:rsid w:val="00C91119"/>
    <w:rsid w:val="00C9573A"/>
    <w:rsid w:val="00CA1AEF"/>
    <w:rsid w:val="00CA1EC0"/>
    <w:rsid w:val="00CA3E1B"/>
    <w:rsid w:val="00CA4E10"/>
    <w:rsid w:val="00CA5DDA"/>
    <w:rsid w:val="00CA79F0"/>
    <w:rsid w:val="00CB0374"/>
    <w:rsid w:val="00CB28CE"/>
    <w:rsid w:val="00CB423D"/>
    <w:rsid w:val="00CB4A8C"/>
    <w:rsid w:val="00CC28BD"/>
    <w:rsid w:val="00CC5951"/>
    <w:rsid w:val="00CD0C5F"/>
    <w:rsid w:val="00CD271A"/>
    <w:rsid w:val="00CD7E1E"/>
    <w:rsid w:val="00CE3270"/>
    <w:rsid w:val="00CE390B"/>
    <w:rsid w:val="00CE3DF0"/>
    <w:rsid w:val="00CE5F14"/>
    <w:rsid w:val="00CE6543"/>
    <w:rsid w:val="00CE74CB"/>
    <w:rsid w:val="00CF040F"/>
    <w:rsid w:val="00CF2267"/>
    <w:rsid w:val="00D00A8B"/>
    <w:rsid w:val="00D04ECE"/>
    <w:rsid w:val="00D05874"/>
    <w:rsid w:val="00D07610"/>
    <w:rsid w:val="00D1249D"/>
    <w:rsid w:val="00D12FB3"/>
    <w:rsid w:val="00D137A6"/>
    <w:rsid w:val="00D14CF7"/>
    <w:rsid w:val="00D16301"/>
    <w:rsid w:val="00D21852"/>
    <w:rsid w:val="00D31B57"/>
    <w:rsid w:val="00D31F1E"/>
    <w:rsid w:val="00D3446E"/>
    <w:rsid w:val="00D3563D"/>
    <w:rsid w:val="00D37742"/>
    <w:rsid w:val="00D4022F"/>
    <w:rsid w:val="00D4234F"/>
    <w:rsid w:val="00D424BB"/>
    <w:rsid w:val="00D47E21"/>
    <w:rsid w:val="00D5520F"/>
    <w:rsid w:val="00D60779"/>
    <w:rsid w:val="00D614CE"/>
    <w:rsid w:val="00D627FE"/>
    <w:rsid w:val="00D660F5"/>
    <w:rsid w:val="00D7330A"/>
    <w:rsid w:val="00D75232"/>
    <w:rsid w:val="00D769BB"/>
    <w:rsid w:val="00D82B66"/>
    <w:rsid w:val="00D85710"/>
    <w:rsid w:val="00D85E96"/>
    <w:rsid w:val="00D875F5"/>
    <w:rsid w:val="00D87CED"/>
    <w:rsid w:val="00D91494"/>
    <w:rsid w:val="00D971EB"/>
    <w:rsid w:val="00DA53DE"/>
    <w:rsid w:val="00DA5989"/>
    <w:rsid w:val="00DB0114"/>
    <w:rsid w:val="00DB3F6D"/>
    <w:rsid w:val="00DB423A"/>
    <w:rsid w:val="00DB451F"/>
    <w:rsid w:val="00DC1BDB"/>
    <w:rsid w:val="00DC333D"/>
    <w:rsid w:val="00DC5C1E"/>
    <w:rsid w:val="00DD0F76"/>
    <w:rsid w:val="00DD14CD"/>
    <w:rsid w:val="00DD6490"/>
    <w:rsid w:val="00DE1950"/>
    <w:rsid w:val="00DE3538"/>
    <w:rsid w:val="00DE5C70"/>
    <w:rsid w:val="00DE5CFD"/>
    <w:rsid w:val="00DE6B2F"/>
    <w:rsid w:val="00DF1040"/>
    <w:rsid w:val="00DF24B9"/>
    <w:rsid w:val="00DF3BB1"/>
    <w:rsid w:val="00DF67B9"/>
    <w:rsid w:val="00E003EE"/>
    <w:rsid w:val="00E020E1"/>
    <w:rsid w:val="00E03D0B"/>
    <w:rsid w:val="00E05B4F"/>
    <w:rsid w:val="00E07FE4"/>
    <w:rsid w:val="00E128D1"/>
    <w:rsid w:val="00E12CB6"/>
    <w:rsid w:val="00E134B6"/>
    <w:rsid w:val="00E137B8"/>
    <w:rsid w:val="00E13CF5"/>
    <w:rsid w:val="00E149E7"/>
    <w:rsid w:val="00E2155C"/>
    <w:rsid w:val="00E25AA1"/>
    <w:rsid w:val="00E264C7"/>
    <w:rsid w:val="00E265A4"/>
    <w:rsid w:val="00E3164F"/>
    <w:rsid w:val="00E36A93"/>
    <w:rsid w:val="00E4297B"/>
    <w:rsid w:val="00E43170"/>
    <w:rsid w:val="00E440C0"/>
    <w:rsid w:val="00E440C7"/>
    <w:rsid w:val="00E46BED"/>
    <w:rsid w:val="00E4700F"/>
    <w:rsid w:val="00E51F52"/>
    <w:rsid w:val="00E52DF9"/>
    <w:rsid w:val="00E54594"/>
    <w:rsid w:val="00E6115E"/>
    <w:rsid w:val="00E62664"/>
    <w:rsid w:val="00E661D3"/>
    <w:rsid w:val="00E6766B"/>
    <w:rsid w:val="00E67C3F"/>
    <w:rsid w:val="00E706AC"/>
    <w:rsid w:val="00E750FA"/>
    <w:rsid w:val="00E778BA"/>
    <w:rsid w:val="00E84435"/>
    <w:rsid w:val="00E855DE"/>
    <w:rsid w:val="00E871E3"/>
    <w:rsid w:val="00E87373"/>
    <w:rsid w:val="00E90AE1"/>
    <w:rsid w:val="00E90CAA"/>
    <w:rsid w:val="00E9101C"/>
    <w:rsid w:val="00E910AF"/>
    <w:rsid w:val="00E94077"/>
    <w:rsid w:val="00E95BF3"/>
    <w:rsid w:val="00E97BFD"/>
    <w:rsid w:val="00EA082A"/>
    <w:rsid w:val="00EA518B"/>
    <w:rsid w:val="00EA54BB"/>
    <w:rsid w:val="00EA79C4"/>
    <w:rsid w:val="00EA7B34"/>
    <w:rsid w:val="00EB7095"/>
    <w:rsid w:val="00EB760A"/>
    <w:rsid w:val="00EB7FC7"/>
    <w:rsid w:val="00EC2B6D"/>
    <w:rsid w:val="00EC366C"/>
    <w:rsid w:val="00EC4ECD"/>
    <w:rsid w:val="00ED1000"/>
    <w:rsid w:val="00ED1401"/>
    <w:rsid w:val="00ED41C6"/>
    <w:rsid w:val="00EE1C6A"/>
    <w:rsid w:val="00EE30F7"/>
    <w:rsid w:val="00EE44B0"/>
    <w:rsid w:val="00EF4F32"/>
    <w:rsid w:val="00F01A6D"/>
    <w:rsid w:val="00F01F6C"/>
    <w:rsid w:val="00F03C0B"/>
    <w:rsid w:val="00F118B0"/>
    <w:rsid w:val="00F146A2"/>
    <w:rsid w:val="00F201DD"/>
    <w:rsid w:val="00F21BBF"/>
    <w:rsid w:val="00F24F63"/>
    <w:rsid w:val="00F25961"/>
    <w:rsid w:val="00F259C9"/>
    <w:rsid w:val="00F3361C"/>
    <w:rsid w:val="00F34159"/>
    <w:rsid w:val="00F35EDE"/>
    <w:rsid w:val="00F43116"/>
    <w:rsid w:val="00F44CD1"/>
    <w:rsid w:val="00F46BE8"/>
    <w:rsid w:val="00F50B37"/>
    <w:rsid w:val="00F50F37"/>
    <w:rsid w:val="00F52197"/>
    <w:rsid w:val="00F52688"/>
    <w:rsid w:val="00F5510F"/>
    <w:rsid w:val="00F61618"/>
    <w:rsid w:val="00F62C57"/>
    <w:rsid w:val="00F65986"/>
    <w:rsid w:val="00F74718"/>
    <w:rsid w:val="00F76D20"/>
    <w:rsid w:val="00F80814"/>
    <w:rsid w:val="00F8242E"/>
    <w:rsid w:val="00F83846"/>
    <w:rsid w:val="00F846F4"/>
    <w:rsid w:val="00F856F8"/>
    <w:rsid w:val="00F8649C"/>
    <w:rsid w:val="00F87671"/>
    <w:rsid w:val="00F876E0"/>
    <w:rsid w:val="00F87E59"/>
    <w:rsid w:val="00F91033"/>
    <w:rsid w:val="00F927C0"/>
    <w:rsid w:val="00F97C27"/>
    <w:rsid w:val="00FA004C"/>
    <w:rsid w:val="00FA39F4"/>
    <w:rsid w:val="00FA4CE2"/>
    <w:rsid w:val="00FA5B09"/>
    <w:rsid w:val="00FA60FB"/>
    <w:rsid w:val="00FA6C81"/>
    <w:rsid w:val="00FB0193"/>
    <w:rsid w:val="00FC61C7"/>
    <w:rsid w:val="00FD0249"/>
    <w:rsid w:val="00FD3695"/>
    <w:rsid w:val="00FD5C56"/>
    <w:rsid w:val="00FD75F0"/>
    <w:rsid w:val="00FE04C5"/>
    <w:rsid w:val="00FE058D"/>
    <w:rsid w:val="00FE067C"/>
    <w:rsid w:val="00FE1F9F"/>
    <w:rsid w:val="00FE275B"/>
    <w:rsid w:val="00FE2DB7"/>
    <w:rsid w:val="00FE4F85"/>
    <w:rsid w:val="00FE7014"/>
    <w:rsid w:val="00FF4AB4"/>
    <w:rsid w:val="00FF54FA"/>
    <w:rsid w:val="00FF58D0"/>
    <w:rsid w:val="00FF5C86"/>
    <w:rsid w:val="00FF5D24"/>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B234"/>
  <w15:docId w15:val="{DD625281-C8A5-4B4A-97F0-9904B41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2F8B"/>
    <w:pPr>
      <w:spacing w:after="200" w:line="276" w:lineRule="auto"/>
    </w:pPr>
    <w:rPr>
      <w:sz w:val="22"/>
      <w:szCs w:val="22"/>
    </w:rPr>
  </w:style>
  <w:style w:type="paragraph" w:styleId="1">
    <w:name w:val="heading 1"/>
    <w:basedOn w:val="a1"/>
    <w:link w:val="10"/>
    <w:uiPriority w:val="9"/>
    <w:qFormat/>
    <w:rsid w:val="001A27CF"/>
    <w:pPr>
      <w:spacing w:beforeAutospacing="1" w:afterAutospacing="1" w:line="240" w:lineRule="auto"/>
      <w:outlineLvl w:val="0"/>
    </w:pPr>
    <w:rPr>
      <w:rFonts w:ascii="Times New Roman" w:hAnsi="Times New Roman"/>
      <w:b/>
      <w:bCs/>
      <w:kern w:val="2"/>
      <w:sz w:val="48"/>
      <w:szCs w:val="48"/>
    </w:rPr>
  </w:style>
  <w:style w:type="paragraph" w:styleId="20">
    <w:name w:val="heading 2"/>
    <w:basedOn w:val="a1"/>
    <w:next w:val="a1"/>
    <w:link w:val="21"/>
    <w:uiPriority w:val="9"/>
    <w:semiHidden/>
    <w:unhideWhenUsed/>
    <w:qFormat/>
    <w:rsid w:val="00A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semiHidden/>
    <w:unhideWhenUsed/>
    <w:qFormat/>
    <w:rsid w:val="005E41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uiPriority w:val="99"/>
    <w:semiHidden/>
    <w:qFormat/>
    <w:rsid w:val="00AC5C42"/>
    <w:rPr>
      <w:rFonts w:ascii="Tahoma" w:hAnsi="Tahoma" w:cs="Tahoma"/>
      <w:sz w:val="16"/>
      <w:szCs w:val="16"/>
    </w:rPr>
  </w:style>
  <w:style w:type="character" w:customStyle="1" w:styleId="-">
    <w:name w:val="Интернет-ссылка"/>
    <w:uiPriority w:val="99"/>
    <w:unhideWhenUsed/>
    <w:rsid w:val="00401B64"/>
    <w:rPr>
      <w:color w:val="0000FF"/>
      <w:u w:val="single"/>
    </w:rPr>
  </w:style>
  <w:style w:type="character" w:customStyle="1" w:styleId="a6">
    <w:name w:val="Верхний колонтитул Знак"/>
    <w:basedOn w:val="a2"/>
    <w:uiPriority w:val="99"/>
    <w:qFormat/>
    <w:rsid w:val="00D46122"/>
  </w:style>
  <w:style w:type="character" w:customStyle="1" w:styleId="a7">
    <w:name w:val="Нижний колонтитул Знак"/>
    <w:basedOn w:val="a2"/>
    <w:uiPriority w:val="99"/>
    <w:qFormat/>
    <w:rsid w:val="00D46122"/>
  </w:style>
  <w:style w:type="character" w:customStyle="1" w:styleId="a8">
    <w:name w:val="Основной текст с отступом Знак"/>
    <w:basedOn w:val="a2"/>
    <w:uiPriority w:val="99"/>
    <w:semiHidden/>
    <w:qFormat/>
    <w:rsid w:val="002C3779"/>
  </w:style>
  <w:style w:type="character" w:styleId="a9">
    <w:name w:val="annotation reference"/>
    <w:uiPriority w:val="99"/>
    <w:semiHidden/>
    <w:unhideWhenUsed/>
    <w:qFormat/>
    <w:rsid w:val="00064EE3"/>
    <w:rPr>
      <w:sz w:val="16"/>
      <w:szCs w:val="16"/>
    </w:rPr>
  </w:style>
  <w:style w:type="character" w:customStyle="1" w:styleId="aa">
    <w:name w:val="Текст примечания Знак"/>
    <w:uiPriority w:val="99"/>
    <w:semiHidden/>
    <w:qFormat/>
    <w:rsid w:val="00064EE3"/>
    <w:rPr>
      <w:sz w:val="20"/>
      <w:szCs w:val="20"/>
    </w:rPr>
  </w:style>
  <w:style w:type="character" w:customStyle="1" w:styleId="ab">
    <w:name w:val="Тема примечания Знак"/>
    <w:uiPriority w:val="99"/>
    <w:semiHidden/>
    <w:qFormat/>
    <w:rsid w:val="00064EE3"/>
    <w:rPr>
      <w:b/>
      <w:bCs/>
      <w:sz w:val="20"/>
      <w:szCs w:val="20"/>
    </w:rPr>
  </w:style>
  <w:style w:type="character" w:customStyle="1" w:styleId="10">
    <w:name w:val="Заголовок 1 Знак"/>
    <w:basedOn w:val="a2"/>
    <w:link w:val="1"/>
    <w:uiPriority w:val="9"/>
    <w:qFormat/>
    <w:rsid w:val="001A27CF"/>
    <w:rPr>
      <w:rFonts w:ascii="Times New Roman" w:hAnsi="Times New Roman"/>
      <w:b/>
      <w:bCs/>
      <w:kern w:val="2"/>
      <w:sz w:val="48"/>
      <w:szCs w:val="48"/>
    </w:rPr>
  </w:style>
  <w:style w:type="character" w:customStyle="1" w:styleId="ac">
    <w:name w:val="Основной текст Знак"/>
    <w:basedOn w:val="a2"/>
    <w:uiPriority w:val="99"/>
    <w:semiHidden/>
    <w:qFormat/>
    <w:rsid w:val="0023320C"/>
    <w:rPr>
      <w:sz w:val="22"/>
      <w:szCs w:val="22"/>
    </w:rPr>
  </w:style>
  <w:style w:type="character" w:customStyle="1" w:styleId="ad">
    <w:name w:val="Текст сноски Знак"/>
    <w:basedOn w:val="a2"/>
    <w:uiPriority w:val="99"/>
    <w:semiHidden/>
    <w:qFormat/>
    <w:rsid w:val="00CE5597"/>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color w:val="auto"/>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paragraph" w:customStyle="1" w:styleId="11">
    <w:name w:val="Заголовок1"/>
    <w:basedOn w:val="a1"/>
    <w:next w:val="ae"/>
    <w:qFormat/>
    <w:pPr>
      <w:keepNext/>
      <w:spacing w:before="240" w:after="120"/>
    </w:pPr>
    <w:rPr>
      <w:rFonts w:ascii="Liberation Sans" w:eastAsia="Microsoft YaHei" w:hAnsi="Liberation Sans" w:cs="Arial"/>
      <w:sz w:val="28"/>
      <w:szCs w:val="28"/>
    </w:rPr>
  </w:style>
  <w:style w:type="paragraph" w:styleId="ae">
    <w:name w:val="Body Text"/>
    <w:basedOn w:val="a1"/>
    <w:uiPriority w:val="99"/>
    <w:semiHidden/>
    <w:unhideWhenUsed/>
    <w:rsid w:val="0023320C"/>
    <w:pPr>
      <w:spacing w:after="120"/>
    </w:pPr>
  </w:style>
  <w:style w:type="paragraph" w:styleId="af">
    <w:name w:val="List"/>
    <w:basedOn w:val="ae"/>
    <w:rPr>
      <w:rFonts w:cs="Arial"/>
    </w:rPr>
  </w:style>
  <w:style w:type="paragraph" w:styleId="af0">
    <w:name w:val="caption"/>
    <w:basedOn w:val="a1"/>
    <w:uiPriority w:val="35"/>
    <w:qFormat/>
    <w:pPr>
      <w:suppressLineNumbers/>
      <w:spacing w:before="120" w:after="120"/>
    </w:pPr>
    <w:rPr>
      <w:rFonts w:cs="Arial"/>
      <w:i/>
      <w:iCs/>
      <w:sz w:val="24"/>
      <w:szCs w:val="24"/>
    </w:rPr>
  </w:style>
  <w:style w:type="paragraph" w:styleId="af1">
    <w:name w:val="index heading"/>
    <w:basedOn w:val="a1"/>
    <w:qFormat/>
    <w:pPr>
      <w:suppressLineNumbers/>
    </w:pPr>
    <w:rPr>
      <w:rFonts w:cs="Arial"/>
    </w:rPr>
  </w:style>
  <w:style w:type="paragraph" w:styleId="af2">
    <w:name w:val="Balloon Text"/>
    <w:basedOn w:val="a1"/>
    <w:uiPriority w:val="99"/>
    <w:semiHidden/>
    <w:unhideWhenUsed/>
    <w:qFormat/>
    <w:rsid w:val="00AC5C42"/>
    <w:pPr>
      <w:spacing w:after="0" w:line="240" w:lineRule="auto"/>
    </w:pPr>
    <w:rPr>
      <w:rFonts w:ascii="Tahoma" w:hAnsi="Tahoma" w:cs="Tahoma"/>
      <w:sz w:val="16"/>
      <w:szCs w:val="16"/>
    </w:rPr>
  </w:style>
  <w:style w:type="paragraph" w:customStyle="1" w:styleId="12">
    <w:name w:val="Без интервала1"/>
    <w:qFormat/>
    <w:rsid w:val="00642873"/>
    <w:rPr>
      <w:sz w:val="22"/>
      <w:szCs w:val="22"/>
    </w:rPr>
  </w:style>
  <w:style w:type="paragraph" w:styleId="af3">
    <w:name w:val="No Spacing"/>
    <w:qFormat/>
    <w:rsid w:val="00D46122"/>
    <w:rPr>
      <w:sz w:val="22"/>
      <w:szCs w:val="22"/>
    </w:rPr>
  </w:style>
  <w:style w:type="paragraph" w:styleId="af4">
    <w:name w:val="header"/>
    <w:basedOn w:val="a1"/>
    <w:uiPriority w:val="99"/>
    <w:unhideWhenUsed/>
    <w:rsid w:val="00D46122"/>
    <w:pPr>
      <w:tabs>
        <w:tab w:val="center" w:pos="4677"/>
        <w:tab w:val="right" w:pos="9355"/>
      </w:tabs>
      <w:spacing w:after="0" w:line="240" w:lineRule="auto"/>
    </w:pPr>
  </w:style>
  <w:style w:type="paragraph" w:styleId="af5">
    <w:name w:val="footer"/>
    <w:basedOn w:val="a1"/>
    <w:uiPriority w:val="99"/>
    <w:unhideWhenUsed/>
    <w:rsid w:val="00D46122"/>
    <w:pPr>
      <w:tabs>
        <w:tab w:val="center" w:pos="4677"/>
        <w:tab w:val="right" w:pos="9355"/>
      </w:tabs>
      <w:spacing w:after="0" w:line="240" w:lineRule="auto"/>
    </w:p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1,UL"/>
    <w:basedOn w:val="a1"/>
    <w:link w:val="af7"/>
    <w:uiPriority w:val="1"/>
    <w:qFormat/>
    <w:rsid w:val="00161F61"/>
    <w:pPr>
      <w:ind w:left="720"/>
      <w:contextualSpacing/>
    </w:pPr>
  </w:style>
  <w:style w:type="paragraph" w:styleId="af8">
    <w:name w:val="Body Text Indent"/>
    <w:basedOn w:val="a1"/>
    <w:uiPriority w:val="99"/>
    <w:semiHidden/>
    <w:unhideWhenUsed/>
    <w:rsid w:val="002C3779"/>
    <w:pPr>
      <w:spacing w:after="120"/>
      <w:ind w:left="283"/>
    </w:pPr>
  </w:style>
  <w:style w:type="paragraph" w:styleId="af9">
    <w:name w:val="annotation text"/>
    <w:basedOn w:val="a1"/>
    <w:uiPriority w:val="99"/>
    <w:semiHidden/>
    <w:unhideWhenUsed/>
    <w:qFormat/>
    <w:rsid w:val="00064EE3"/>
    <w:pPr>
      <w:spacing w:line="240" w:lineRule="auto"/>
    </w:pPr>
    <w:rPr>
      <w:sz w:val="20"/>
      <w:szCs w:val="20"/>
    </w:rPr>
  </w:style>
  <w:style w:type="paragraph" w:styleId="afa">
    <w:name w:val="annotation subject"/>
    <w:basedOn w:val="af9"/>
    <w:next w:val="af9"/>
    <w:uiPriority w:val="99"/>
    <w:semiHidden/>
    <w:unhideWhenUsed/>
    <w:qFormat/>
    <w:rsid w:val="00064EE3"/>
    <w:rPr>
      <w:b/>
      <w:bCs/>
    </w:rPr>
  </w:style>
  <w:style w:type="paragraph" w:customStyle="1" w:styleId="Default">
    <w:name w:val="Default"/>
    <w:qFormat/>
    <w:rsid w:val="00760F29"/>
    <w:rPr>
      <w:rFonts w:ascii="Times New Roman" w:eastAsia="Calibri" w:hAnsi="Times New Roman"/>
      <w:color w:val="000000"/>
      <w:sz w:val="24"/>
      <w:szCs w:val="24"/>
      <w:lang w:eastAsia="en-US"/>
    </w:rPr>
  </w:style>
  <w:style w:type="paragraph" w:styleId="afb">
    <w:name w:val="footnote text"/>
    <w:basedOn w:val="a1"/>
    <w:uiPriority w:val="99"/>
    <w:semiHidden/>
    <w:unhideWhenUsed/>
    <w:rsid w:val="00CE5597"/>
    <w:pPr>
      <w:widowControl w:val="0"/>
      <w:spacing w:after="0" w:line="240" w:lineRule="auto"/>
      <w:ind w:firstLine="720"/>
    </w:pPr>
    <w:rPr>
      <w:rFonts w:ascii="Arial" w:hAnsi="Arial"/>
      <w:sz w:val="20"/>
      <w:szCs w:val="20"/>
    </w:rPr>
  </w:style>
  <w:style w:type="paragraph" w:customStyle="1" w:styleId="afc">
    <w:name w:val="Содержимое таблицы"/>
    <w:basedOn w:val="a1"/>
    <w:qFormat/>
    <w:pPr>
      <w:suppressLineNumbers/>
    </w:pPr>
  </w:style>
  <w:style w:type="paragraph" w:customStyle="1" w:styleId="afd">
    <w:name w:val="Заголовок таблицы"/>
    <w:basedOn w:val="afc"/>
    <w:qFormat/>
    <w:pPr>
      <w:jc w:val="center"/>
    </w:pPr>
    <w:rPr>
      <w:b/>
      <w:bCs/>
    </w:rPr>
  </w:style>
  <w:style w:type="table" w:styleId="afe">
    <w:name w:val="Table Grid"/>
    <w:basedOn w:val="a3"/>
    <w:rsid w:val="001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semiHidden/>
    <w:unhideWhenUsed/>
    <w:rsid w:val="00AD5D59"/>
    <w:pPr>
      <w:spacing w:after="120"/>
      <w:ind w:left="283"/>
    </w:pPr>
    <w:rPr>
      <w:sz w:val="16"/>
      <w:szCs w:val="16"/>
    </w:rPr>
  </w:style>
  <w:style w:type="character" w:customStyle="1" w:styleId="32">
    <w:name w:val="Основной текст с отступом 3 Знак"/>
    <w:basedOn w:val="a2"/>
    <w:link w:val="31"/>
    <w:uiPriority w:val="99"/>
    <w:semiHidden/>
    <w:rsid w:val="00AD5D59"/>
    <w:rPr>
      <w:sz w:val="16"/>
      <w:szCs w:val="16"/>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uiPriority w:val="1"/>
    <w:qFormat/>
    <w:locked/>
    <w:rsid w:val="00AD5D59"/>
    <w:rPr>
      <w:sz w:val="22"/>
      <w:szCs w:val="22"/>
    </w:rPr>
  </w:style>
  <w:style w:type="character" w:customStyle="1" w:styleId="33">
    <w:name w:val="Основной шрифт абзаца3"/>
    <w:rsid w:val="00DB451F"/>
    <w:rPr>
      <w:sz w:val="24"/>
    </w:rPr>
  </w:style>
  <w:style w:type="paragraph" w:customStyle="1" w:styleId="a">
    <w:name w:val="Статья ДоЗ"/>
    <w:basedOn w:val="20"/>
    <w:qFormat/>
    <w:rsid w:val="00A80408"/>
    <w:pPr>
      <w:numPr>
        <w:ilvl w:val="1"/>
        <w:numId w:val="3"/>
      </w:numPr>
      <w:shd w:val="clear" w:color="auto" w:fill="EEECE1"/>
      <w:spacing w:before="240" w:line="240" w:lineRule="auto"/>
      <w:ind w:left="1440" w:hanging="360"/>
      <w:jc w:val="both"/>
    </w:pPr>
    <w:rPr>
      <w:rFonts w:ascii="Times New Roman" w:eastAsia="Times New Roman" w:hAnsi="Times New Roman" w:cs="Times New Roman"/>
      <w:b/>
      <w:bCs/>
      <w:color w:val="auto"/>
      <w:sz w:val="28"/>
      <w:szCs w:val="24"/>
      <w:lang w:val="x-none" w:eastAsia="en-US"/>
    </w:rPr>
  </w:style>
  <w:style w:type="paragraph" w:customStyle="1" w:styleId="a0">
    <w:name w:val="Пункт ДоЗ"/>
    <w:basedOn w:val="af6"/>
    <w:link w:val="aff"/>
    <w:qFormat/>
    <w:rsid w:val="00A80408"/>
    <w:pPr>
      <w:numPr>
        <w:ilvl w:val="2"/>
        <w:numId w:val="3"/>
      </w:numPr>
      <w:spacing w:after="0" w:line="240" w:lineRule="auto"/>
      <w:jc w:val="both"/>
    </w:pPr>
    <w:rPr>
      <w:rFonts w:ascii="Times New Roman" w:hAnsi="Times New Roman"/>
      <w:sz w:val="28"/>
      <w:szCs w:val="28"/>
      <w:lang w:val="x-none" w:eastAsia="x-none"/>
    </w:rPr>
  </w:style>
  <w:style w:type="character" w:customStyle="1" w:styleId="aff">
    <w:name w:val="Пункт ДоЗ Знак"/>
    <w:link w:val="a0"/>
    <w:rsid w:val="00A80408"/>
    <w:rPr>
      <w:rFonts w:ascii="Times New Roman" w:hAnsi="Times New Roman"/>
      <w:sz w:val="28"/>
      <w:szCs w:val="28"/>
      <w:lang w:val="x-none" w:eastAsia="x-none"/>
    </w:rPr>
  </w:style>
  <w:style w:type="character" w:customStyle="1" w:styleId="21">
    <w:name w:val="Заголовок 2 Знак"/>
    <w:basedOn w:val="a2"/>
    <w:link w:val="20"/>
    <w:uiPriority w:val="9"/>
    <w:semiHidden/>
    <w:rsid w:val="00A80408"/>
    <w:rPr>
      <w:rFonts w:asciiTheme="majorHAnsi" w:eastAsiaTheme="majorEastAsia" w:hAnsiTheme="majorHAnsi" w:cstheme="majorBidi"/>
      <w:color w:val="365F91" w:themeColor="accent1" w:themeShade="BF"/>
      <w:sz w:val="26"/>
      <w:szCs w:val="26"/>
    </w:rPr>
  </w:style>
  <w:style w:type="character" w:styleId="aff0">
    <w:name w:val="Hyperlink"/>
    <w:uiPriority w:val="99"/>
    <w:rsid w:val="005B057C"/>
    <w:rPr>
      <w:color w:val="000080"/>
      <w:u w:val="single"/>
    </w:rPr>
  </w:style>
  <w:style w:type="character" w:customStyle="1" w:styleId="13">
    <w:name w:val="Неразрешенное упоминание1"/>
    <w:basedOn w:val="a2"/>
    <w:uiPriority w:val="99"/>
    <w:semiHidden/>
    <w:unhideWhenUsed/>
    <w:rsid w:val="00957616"/>
    <w:rPr>
      <w:color w:val="605E5C"/>
      <w:shd w:val="clear" w:color="auto" w:fill="E1DFDD"/>
    </w:rPr>
  </w:style>
  <w:style w:type="table" w:customStyle="1" w:styleId="TableNormal">
    <w:name w:val="Table Normal"/>
    <w:uiPriority w:val="2"/>
    <w:semiHidden/>
    <w:qFormat/>
    <w:rsid w:val="00B94F3D"/>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8F04A2"/>
    <w:pPr>
      <w:autoSpaceDE w:val="0"/>
      <w:autoSpaceDN w:val="0"/>
      <w:adjustRightInd w:val="0"/>
    </w:pPr>
    <w:rPr>
      <w:rFonts w:ascii="Arial" w:eastAsiaTheme="minorHAnsi" w:hAnsi="Arial" w:cs="Arial"/>
      <w:lang w:eastAsia="en-US"/>
    </w:rPr>
  </w:style>
  <w:style w:type="table" w:customStyle="1" w:styleId="TableNormal1">
    <w:name w:val="Table Normal1"/>
    <w:uiPriority w:val="2"/>
    <w:semiHidden/>
    <w:unhideWhenUsed/>
    <w:qFormat/>
    <w:rsid w:val="00CE5F1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2"/>
    <w:link w:val="3"/>
    <w:uiPriority w:val="9"/>
    <w:semiHidden/>
    <w:rsid w:val="005E417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3"/>
    <w:next w:val="afe"/>
    <w:rsid w:val="000F6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e"/>
    <w:rsid w:val="003652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1"/>
    <w:uiPriority w:val="99"/>
    <w:unhideWhenUsed/>
    <w:rsid w:val="008F1880"/>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3"/>
    <w:next w:val="afe"/>
    <w:rsid w:val="000F2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econdary">
    <w:name w:val="text-secondary"/>
    <w:basedOn w:val="a1"/>
    <w:rsid w:val="00C5411A"/>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1"/>
    <w:rsid w:val="00C5411A"/>
    <w:pPr>
      <w:spacing w:before="100" w:beforeAutospacing="1" w:after="100" w:afterAutospacing="1" w:line="240" w:lineRule="auto"/>
    </w:pPr>
    <w:rPr>
      <w:rFonts w:ascii="Times New Roman" w:hAnsi="Times New Roman"/>
      <w:sz w:val="24"/>
      <w:szCs w:val="24"/>
    </w:rPr>
  </w:style>
  <w:style w:type="table" w:customStyle="1" w:styleId="4">
    <w:name w:val="Сетка таблицы4"/>
    <w:basedOn w:val="a3"/>
    <w:next w:val="afe"/>
    <w:rsid w:val="008B54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066640"/>
    <w:rPr>
      <w:sz w:val="22"/>
      <w:szCs w:val="22"/>
    </w:rPr>
  </w:style>
  <w:style w:type="table" w:customStyle="1" w:styleId="5">
    <w:name w:val="Сетка таблицы5"/>
    <w:basedOn w:val="a3"/>
    <w:next w:val="afe"/>
    <w:rsid w:val="003F4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e"/>
    <w:rsid w:val="001857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e"/>
    <w:rsid w:val="00CD0C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ay">
    <w:name w:val="text-gray"/>
    <w:basedOn w:val="a2"/>
    <w:rsid w:val="0052167F"/>
  </w:style>
  <w:style w:type="table" w:customStyle="1" w:styleId="8">
    <w:name w:val="Сетка таблицы8"/>
    <w:basedOn w:val="a3"/>
    <w:next w:val="afe"/>
    <w:qFormat/>
    <w:rsid w:val="00D61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e"/>
    <w:rsid w:val="00885E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e"/>
    <w:rsid w:val="00855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rsid w:val="00F551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e"/>
    <w:rsid w:val="00E97B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e"/>
    <w:rsid w:val="00FA00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e"/>
    <w:rsid w:val="00E05B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fe"/>
    <w:qFormat/>
    <w:rsid w:val="006A10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3"/>
    <w:next w:val="afe"/>
    <w:qFormat/>
    <w:rsid w:val="003F34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Неразрешенное упоминание2"/>
    <w:basedOn w:val="a2"/>
    <w:uiPriority w:val="99"/>
    <w:semiHidden/>
    <w:unhideWhenUsed/>
    <w:rsid w:val="00D31F1E"/>
    <w:rPr>
      <w:color w:val="605E5C"/>
      <w:shd w:val="clear" w:color="auto" w:fill="E1DFDD"/>
    </w:rPr>
  </w:style>
  <w:style w:type="table" w:customStyle="1" w:styleId="17">
    <w:name w:val="Сетка таблицы17"/>
    <w:basedOn w:val="a3"/>
    <w:next w:val="afe"/>
    <w:rsid w:val="00D31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865A7A"/>
    <w:pPr>
      <w:widowControl w:val="0"/>
      <w:autoSpaceDE w:val="0"/>
      <w:autoSpaceDN w:val="0"/>
      <w:spacing w:after="0" w:line="240" w:lineRule="auto"/>
    </w:pPr>
    <w:rPr>
      <w:rFonts w:ascii="Times New Roman" w:hAnsi="Times New Roman"/>
      <w:lang w:eastAsia="en-US"/>
    </w:rPr>
  </w:style>
  <w:style w:type="table" w:customStyle="1" w:styleId="18">
    <w:name w:val="Сетка таблицы18"/>
    <w:basedOn w:val="a3"/>
    <w:next w:val="afe"/>
    <w:rsid w:val="001252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fe"/>
    <w:rsid w:val="00FF54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2774C0"/>
    <w:pPr>
      <w:numPr>
        <w:numId w:val="34"/>
      </w:numPr>
      <w:spacing w:after="60" w:line="240" w:lineRule="auto"/>
      <w:jc w:val="both"/>
    </w:pPr>
    <w:rPr>
      <w:rFonts w:ascii="Times New Roman" w:hAnsi="Times New Roman"/>
      <w:sz w:val="24"/>
      <w:szCs w:val="24"/>
    </w:rPr>
  </w:style>
  <w:style w:type="paragraph" w:customStyle="1" w:styleId="v1msonormal">
    <w:name w:val="v1msonormal"/>
    <w:basedOn w:val="a1"/>
    <w:rsid w:val="00AE2199"/>
    <w:pPr>
      <w:spacing w:before="100" w:beforeAutospacing="1" w:after="100" w:afterAutospacing="1" w:line="240" w:lineRule="auto"/>
    </w:pPr>
    <w:rPr>
      <w:rFonts w:ascii="Times New Roman" w:hAnsi="Times New Roman"/>
      <w:sz w:val="24"/>
      <w:szCs w:val="24"/>
    </w:rPr>
  </w:style>
  <w:style w:type="character" w:styleId="aff3">
    <w:name w:val="Strong"/>
    <w:uiPriority w:val="22"/>
    <w:qFormat/>
    <w:rsid w:val="00CE6543"/>
    <w:rPr>
      <w:b/>
      <w:bCs/>
    </w:rPr>
  </w:style>
  <w:style w:type="character" w:styleId="aff4">
    <w:name w:val="Emphasis"/>
    <w:uiPriority w:val="20"/>
    <w:qFormat/>
    <w:rsid w:val="00CE6543"/>
    <w:rPr>
      <w:i/>
      <w:iCs/>
    </w:rPr>
  </w:style>
  <w:style w:type="table" w:customStyle="1" w:styleId="200">
    <w:name w:val="Сетка таблицы20"/>
    <w:basedOn w:val="a3"/>
    <w:next w:val="afe"/>
    <w:rsid w:val="00AD6ECB"/>
    <w:rPr>
      <w:rFonts w:ascii="Liberation Serif" w:eastAsia="SimSun" w:hAnsi="Liberation Serif" w:cs="Mangal"/>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5184">
      <w:bodyDiv w:val="1"/>
      <w:marLeft w:val="0"/>
      <w:marRight w:val="0"/>
      <w:marTop w:val="0"/>
      <w:marBottom w:val="0"/>
      <w:divBdr>
        <w:top w:val="none" w:sz="0" w:space="0" w:color="auto"/>
        <w:left w:val="none" w:sz="0" w:space="0" w:color="auto"/>
        <w:bottom w:val="none" w:sz="0" w:space="0" w:color="auto"/>
        <w:right w:val="none" w:sz="0" w:space="0" w:color="auto"/>
      </w:divBdr>
      <w:divsChild>
        <w:div w:id="1334142992">
          <w:marLeft w:val="0"/>
          <w:marRight w:val="0"/>
          <w:marTop w:val="0"/>
          <w:marBottom w:val="0"/>
          <w:divBdr>
            <w:top w:val="none" w:sz="0" w:space="0" w:color="auto"/>
            <w:left w:val="none" w:sz="0" w:space="0" w:color="auto"/>
            <w:bottom w:val="none" w:sz="0" w:space="0" w:color="auto"/>
            <w:right w:val="none" w:sz="0" w:space="0" w:color="auto"/>
          </w:divBdr>
          <w:divsChild>
            <w:div w:id="939991351">
              <w:marLeft w:val="0"/>
              <w:marRight w:val="0"/>
              <w:marTop w:val="0"/>
              <w:marBottom w:val="0"/>
              <w:divBdr>
                <w:top w:val="none" w:sz="0" w:space="0" w:color="auto"/>
                <w:left w:val="none" w:sz="0" w:space="0" w:color="auto"/>
                <w:bottom w:val="none" w:sz="0" w:space="0" w:color="auto"/>
                <w:right w:val="none" w:sz="0" w:space="0" w:color="auto"/>
              </w:divBdr>
            </w:div>
          </w:divsChild>
        </w:div>
        <w:div w:id="397480457">
          <w:marLeft w:val="0"/>
          <w:marRight w:val="0"/>
          <w:marTop w:val="0"/>
          <w:marBottom w:val="0"/>
          <w:divBdr>
            <w:top w:val="none" w:sz="0" w:space="0" w:color="auto"/>
            <w:left w:val="none" w:sz="0" w:space="0" w:color="auto"/>
            <w:bottom w:val="none" w:sz="0" w:space="0" w:color="auto"/>
            <w:right w:val="none" w:sz="0" w:space="0" w:color="auto"/>
          </w:divBdr>
          <w:divsChild>
            <w:div w:id="782383018">
              <w:marLeft w:val="0"/>
              <w:marRight w:val="0"/>
              <w:marTop w:val="0"/>
              <w:marBottom w:val="0"/>
              <w:divBdr>
                <w:top w:val="none" w:sz="0" w:space="0" w:color="auto"/>
                <w:left w:val="none" w:sz="0" w:space="0" w:color="auto"/>
                <w:bottom w:val="none" w:sz="0" w:space="0" w:color="auto"/>
                <w:right w:val="none" w:sz="0" w:space="0" w:color="auto"/>
              </w:divBdr>
              <w:divsChild>
                <w:div w:id="7997071">
                  <w:marLeft w:val="0"/>
                  <w:marRight w:val="0"/>
                  <w:marTop w:val="0"/>
                  <w:marBottom w:val="225"/>
                  <w:divBdr>
                    <w:top w:val="none" w:sz="0" w:space="0" w:color="auto"/>
                    <w:left w:val="none" w:sz="0" w:space="0" w:color="auto"/>
                    <w:bottom w:val="none" w:sz="0" w:space="0" w:color="auto"/>
                    <w:right w:val="none" w:sz="0" w:space="0" w:color="auto"/>
                  </w:divBdr>
                  <w:divsChild>
                    <w:div w:id="224144168">
                      <w:marLeft w:val="0"/>
                      <w:marRight w:val="0"/>
                      <w:marTop w:val="0"/>
                      <w:marBottom w:val="150"/>
                      <w:divBdr>
                        <w:top w:val="none" w:sz="0" w:space="0" w:color="auto"/>
                        <w:left w:val="none" w:sz="0" w:space="0" w:color="auto"/>
                        <w:bottom w:val="none" w:sz="0" w:space="0" w:color="auto"/>
                        <w:right w:val="none" w:sz="0" w:space="0" w:color="auto"/>
                      </w:divBdr>
                      <w:divsChild>
                        <w:div w:id="1145901314">
                          <w:marLeft w:val="0"/>
                          <w:marRight w:val="0"/>
                          <w:marTop w:val="0"/>
                          <w:marBottom w:val="0"/>
                          <w:divBdr>
                            <w:top w:val="none" w:sz="0" w:space="0" w:color="auto"/>
                            <w:left w:val="none" w:sz="0" w:space="0" w:color="auto"/>
                            <w:bottom w:val="none" w:sz="0" w:space="0" w:color="auto"/>
                            <w:right w:val="none" w:sz="0" w:space="0" w:color="auto"/>
                          </w:divBdr>
                        </w:div>
                      </w:divsChild>
                    </w:div>
                    <w:div w:id="1732657547">
                      <w:marLeft w:val="0"/>
                      <w:marRight w:val="0"/>
                      <w:marTop w:val="0"/>
                      <w:marBottom w:val="0"/>
                      <w:divBdr>
                        <w:top w:val="none" w:sz="0" w:space="0" w:color="auto"/>
                        <w:left w:val="none" w:sz="0" w:space="0" w:color="auto"/>
                        <w:bottom w:val="none" w:sz="0" w:space="0" w:color="auto"/>
                        <w:right w:val="none" w:sz="0" w:space="0" w:color="auto"/>
                      </w:divBdr>
                      <w:divsChild>
                        <w:div w:id="1294213919">
                          <w:marLeft w:val="0"/>
                          <w:marRight w:val="0"/>
                          <w:marTop w:val="0"/>
                          <w:marBottom w:val="0"/>
                          <w:divBdr>
                            <w:top w:val="none" w:sz="0" w:space="0" w:color="auto"/>
                            <w:left w:val="none" w:sz="0" w:space="0" w:color="auto"/>
                            <w:bottom w:val="none" w:sz="0" w:space="0" w:color="auto"/>
                            <w:right w:val="none" w:sz="0" w:space="0" w:color="auto"/>
                          </w:divBdr>
                          <w:divsChild>
                            <w:div w:id="1053700508">
                              <w:marLeft w:val="0"/>
                              <w:marRight w:val="0"/>
                              <w:marTop w:val="0"/>
                              <w:marBottom w:val="0"/>
                              <w:divBdr>
                                <w:top w:val="none" w:sz="0" w:space="0" w:color="auto"/>
                                <w:left w:val="none" w:sz="0" w:space="0" w:color="auto"/>
                                <w:bottom w:val="none" w:sz="0" w:space="0" w:color="auto"/>
                                <w:right w:val="none" w:sz="0" w:space="0" w:color="auto"/>
                              </w:divBdr>
                            </w:div>
                          </w:divsChild>
                        </w:div>
                        <w:div w:id="592512343">
                          <w:marLeft w:val="0"/>
                          <w:marRight w:val="0"/>
                          <w:marTop w:val="0"/>
                          <w:marBottom w:val="0"/>
                          <w:divBdr>
                            <w:top w:val="none" w:sz="0" w:space="0" w:color="auto"/>
                            <w:left w:val="none" w:sz="0" w:space="0" w:color="auto"/>
                            <w:bottom w:val="none" w:sz="0" w:space="0" w:color="auto"/>
                            <w:right w:val="none" w:sz="0" w:space="0" w:color="auto"/>
                          </w:divBdr>
                          <w:divsChild>
                            <w:div w:id="1759017145">
                              <w:marLeft w:val="0"/>
                              <w:marRight w:val="0"/>
                              <w:marTop w:val="0"/>
                              <w:marBottom w:val="0"/>
                              <w:divBdr>
                                <w:top w:val="none" w:sz="0" w:space="0" w:color="auto"/>
                                <w:left w:val="none" w:sz="0" w:space="0" w:color="auto"/>
                                <w:bottom w:val="none" w:sz="0" w:space="0" w:color="auto"/>
                                <w:right w:val="none" w:sz="0" w:space="0" w:color="auto"/>
                              </w:divBdr>
                            </w:div>
                            <w:div w:id="464279973">
                              <w:marLeft w:val="0"/>
                              <w:marRight w:val="0"/>
                              <w:marTop w:val="0"/>
                              <w:marBottom w:val="0"/>
                              <w:divBdr>
                                <w:top w:val="none" w:sz="0" w:space="0" w:color="auto"/>
                                <w:left w:val="none" w:sz="0" w:space="0" w:color="auto"/>
                                <w:bottom w:val="none" w:sz="0" w:space="0" w:color="auto"/>
                                <w:right w:val="none" w:sz="0" w:space="0" w:color="auto"/>
                              </w:divBdr>
                              <w:divsChild>
                                <w:div w:id="1794249243">
                                  <w:marLeft w:val="0"/>
                                  <w:marRight w:val="0"/>
                                  <w:marTop w:val="0"/>
                                  <w:marBottom w:val="0"/>
                                  <w:divBdr>
                                    <w:top w:val="none" w:sz="0" w:space="0" w:color="auto"/>
                                    <w:left w:val="none" w:sz="0" w:space="0" w:color="auto"/>
                                    <w:bottom w:val="none" w:sz="0" w:space="0" w:color="auto"/>
                                    <w:right w:val="none" w:sz="0" w:space="0" w:color="auto"/>
                                  </w:divBdr>
                                </w:div>
                                <w:div w:id="7146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1954">
                  <w:marLeft w:val="0"/>
                  <w:marRight w:val="0"/>
                  <w:marTop w:val="0"/>
                  <w:marBottom w:val="0"/>
                  <w:divBdr>
                    <w:top w:val="none" w:sz="0" w:space="0" w:color="auto"/>
                    <w:left w:val="none" w:sz="0" w:space="0" w:color="auto"/>
                    <w:bottom w:val="none" w:sz="0" w:space="0" w:color="auto"/>
                    <w:right w:val="none" w:sz="0" w:space="0" w:color="auto"/>
                  </w:divBdr>
                  <w:divsChild>
                    <w:div w:id="10030389">
                      <w:marLeft w:val="0"/>
                      <w:marRight w:val="0"/>
                      <w:marTop w:val="0"/>
                      <w:marBottom w:val="150"/>
                      <w:divBdr>
                        <w:top w:val="none" w:sz="0" w:space="0" w:color="auto"/>
                        <w:left w:val="none" w:sz="0" w:space="0" w:color="auto"/>
                        <w:bottom w:val="none" w:sz="0" w:space="0" w:color="auto"/>
                        <w:right w:val="none" w:sz="0" w:space="0" w:color="auto"/>
                      </w:divBdr>
                      <w:divsChild>
                        <w:div w:id="829566038">
                          <w:marLeft w:val="0"/>
                          <w:marRight w:val="0"/>
                          <w:marTop w:val="0"/>
                          <w:marBottom w:val="0"/>
                          <w:divBdr>
                            <w:top w:val="none" w:sz="0" w:space="0" w:color="auto"/>
                            <w:left w:val="none" w:sz="0" w:space="0" w:color="auto"/>
                            <w:bottom w:val="none" w:sz="0" w:space="0" w:color="auto"/>
                            <w:right w:val="none" w:sz="0" w:space="0" w:color="auto"/>
                          </w:divBdr>
                        </w:div>
                      </w:divsChild>
                    </w:div>
                    <w:div w:id="1930696141">
                      <w:marLeft w:val="0"/>
                      <w:marRight w:val="0"/>
                      <w:marTop w:val="0"/>
                      <w:marBottom w:val="0"/>
                      <w:divBdr>
                        <w:top w:val="none" w:sz="0" w:space="0" w:color="auto"/>
                        <w:left w:val="none" w:sz="0" w:space="0" w:color="auto"/>
                        <w:bottom w:val="none" w:sz="0" w:space="0" w:color="auto"/>
                        <w:right w:val="none" w:sz="0" w:space="0" w:color="auto"/>
                      </w:divBdr>
                      <w:divsChild>
                        <w:div w:id="1600790466">
                          <w:marLeft w:val="0"/>
                          <w:marRight w:val="0"/>
                          <w:marTop w:val="0"/>
                          <w:marBottom w:val="0"/>
                          <w:divBdr>
                            <w:top w:val="none" w:sz="0" w:space="0" w:color="auto"/>
                            <w:left w:val="none" w:sz="0" w:space="0" w:color="auto"/>
                            <w:bottom w:val="none" w:sz="0" w:space="0" w:color="auto"/>
                            <w:right w:val="none" w:sz="0" w:space="0" w:color="auto"/>
                          </w:divBdr>
                          <w:divsChild>
                            <w:div w:id="817260457">
                              <w:marLeft w:val="0"/>
                              <w:marRight w:val="0"/>
                              <w:marTop w:val="0"/>
                              <w:marBottom w:val="0"/>
                              <w:divBdr>
                                <w:top w:val="none" w:sz="0" w:space="0" w:color="auto"/>
                                <w:left w:val="none" w:sz="0" w:space="0" w:color="auto"/>
                                <w:bottom w:val="none" w:sz="0" w:space="0" w:color="auto"/>
                                <w:right w:val="none" w:sz="0" w:space="0" w:color="auto"/>
                              </w:divBdr>
                            </w:div>
                          </w:divsChild>
                        </w:div>
                        <w:div w:id="1887596011">
                          <w:marLeft w:val="0"/>
                          <w:marRight w:val="0"/>
                          <w:marTop w:val="0"/>
                          <w:marBottom w:val="0"/>
                          <w:divBdr>
                            <w:top w:val="none" w:sz="0" w:space="0" w:color="auto"/>
                            <w:left w:val="none" w:sz="0" w:space="0" w:color="auto"/>
                            <w:bottom w:val="none" w:sz="0" w:space="0" w:color="auto"/>
                            <w:right w:val="none" w:sz="0" w:space="0" w:color="auto"/>
                          </w:divBdr>
                          <w:divsChild>
                            <w:div w:id="1413814039">
                              <w:marLeft w:val="0"/>
                              <w:marRight w:val="0"/>
                              <w:marTop w:val="0"/>
                              <w:marBottom w:val="0"/>
                              <w:divBdr>
                                <w:top w:val="none" w:sz="0" w:space="0" w:color="auto"/>
                                <w:left w:val="none" w:sz="0" w:space="0" w:color="auto"/>
                                <w:bottom w:val="none" w:sz="0" w:space="0" w:color="auto"/>
                                <w:right w:val="none" w:sz="0" w:space="0" w:color="auto"/>
                              </w:divBdr>
                            </w:div>
                            <w:div w:id="12537984">
                              <w:marLeft w:val="0"/>
                              <w:marRight w:val="0"/>
                              <w:marTop w:val="0"/>
                              <w:marBottom w:val="0"/>
                              <w:divBdr>
                                <w:top w:val="none" w:sz="0" w:space="0" w:color="auto"/>
                                <w:left w:val="none" w:sz="0" w:space="0" w:color="auto"/>
                                <w:bottom w:val="none" w:sz="0" w:space="0" w:color="auto"/>
                                <w:right w:val="none" w:sz="0" w:space="0" w:color="auto"/>
                              </w:divBdr>
                              <w:divsChild>
                                <w:div w:id="1818840804">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1696">
      <w:bodyDiv w:val="1"/>
      <w:marLeft w:val="0"/>
      <w:marRight w:val="0"/>
      <w:marTop w:val="0"/>
      <w:marBottom w:val="0"/>
      <w:divBdr>
        <w:top w:val="none" w:sz="0" w:space="0" w:color="auto"/>
        <w:left w:val="none" w:sz="0" w:space="0" w:color="auto"/>
        <w:bottom w:val="none" w:sz="0" w:space="0" w:color="auto"/>
        <w:right w:val="none" w:sz="0" w:space="0" w:color="auto"/>
      </w:divBdr>
      <w:divsChild>
        <w:div w:id="1678774085">
          <w:marLeft w:val="0"/>
          <w:marRight w:val="0"/>
          <w:marTop w:val="0"/>
          <w:marBottom w:val="0"/>
          <w:divBdr>
            <w:top w:val="none" w:sz="0" w:space="0" w:color="auto"/>
            <w:left w:val="none" w:sz="0" w:space="0" w:color="auto"/>
            <w:bottom w:val="none" w:sz="0" w:space="0" w:color="auto"/>
            <w:right w:val="none" w:sz="0" w:space="0" w:color="auto"/>
          </w:divBdr>
        </w:div>
        <w:div w:id="1909462292">
          <w:marLeft w:val="0"/>
          <w:marRight w:val="0"/>
          <w:marTop w:val="0"/>
          <w:marBottom w:val="225"/>
          <w:divBdr>
            <w:top w:val="none" w:sz="0" w:space="0" w:color="auto"/>
            <w:left w:val="none" w:sz="0" w:space="0" w:color="auto"/>
            <w:bottom w:val="single" w:sz="6" w:space="0" w:color="D4DCDD"/>
            <w:right w:val="none" w:sz="0" w:space="0" w:color="auto"/>
          </w:divBdr>
          <w:divsChild>
            <w:div w:id="753162958">
              <w:marLeft w:val="-225"/>
              <w:marRight w:val="-225"/>
              <w:marTop w:val="0"/>
              <w:marBottom w:val="150"/>
              <w:divBdr>
                <w:top w:val="none" w:sz="0" w:space="0" w:color="auto"/>
                <w:left w:val="none" w:sz="0" w:space="0" w:color="auto"/>
                <w:bottom w:val="none" w:sz="0" w:space="0" w:color="auto"/>
                <w:right w:val="none" w:sz="0" w:space="0" w:color="auto"/>
              </w:divBdr>
              <w:divsChild>
                <w:div w:id="1493980984">
                  <w:marLeft w:val="0"/>
                  <w:marRight w:val="0"/>
                  <w:marTop w:val="0"/>
                  <w:marBottom w:val="0"/>
                  <w:divBdr>
                    <w:top w:val="none" w:sz="0" w:space="0" w:color="auto"/>
                    <w:left w:val="none" w:sz="0" w:space="0" w:color="auto"/>
                    <w:bottom w:val="none" w:sz="0" w:space="0" w:color="auto"/>
                    <w:right w:val="none" w:sz="0" w:space="0" w:color="auto"/>
                  </w:divBdr>
                </w:div>
              </w:divsChild>
            </w:div>
            <w:div w:id="996028940">
              <w:marLeft w:val="0"/>
              <w:marRight w:val="0"/>
              <w:marTop w:val="0"/>
              <w:marBottom w:val="150"/>
              <w:divBdr>
                <w:top w:val="none" w:sz="0" w:space="0" w:color="auto"/>
                <w:left w:val="none" w:sz="0" w:space="0" w:color="auto"/>
                <w:bottom w:val="none" w:sz="0" w:space="0" w:color="auto"/>
                <w:right w:val="none" w:sz="0" w:space="0" w:color="auto"/>
              </w:divBdr>
            </w:div>
            <w:div w:id="253783436">
              <w:marLeft w:val="0"/>
              <w:marRight w:val="0"/>
              <w:marTop w:val="0"/>
              <w:marBottom w:val="150"/>
              <w:divBdr>
                <w:top w:val="none" w:sz="0" w:space="0" w:color="auto"/>
                <w:left w:val="none" w:sz="0" w:space="0" w:color="auto"/>
                <w:bottom w:val="none" w:sz="0" w:space="0" w:color="auto"/>
                <w:right w:val="none" w:sz="0" w:space="0" w:color="auto"/>
              </w:divBdr>
            </w:div>
            <w:div w:id="1061177764">
              <w:marLeft w:val="0"/>
              <w:marRight w:val="0"/>
              <w:marTop w:val="0"/>
              <w:marBottom w:val="150"/>
              <w:divBdr>
                <w:top w:val="none" w:sz="0" w:space="0" w:color="auto"/>
                <w:left w:val="none" w:sz="0" w:space="0" w:color="auto"/>
                <w:bottom w:val="none" w:sz="0" w:space="0" w:color="auto"/>
                <w:right w:val="none" w:sz="0" w:space="0" w:color="auto"/>
              </w:divBdr>
            </w:div>
            <w:div w:id="975527234">
              <w:marLeft w:val="0"/>
              <w:marRight w:val="0"/>
              <w:marTop w:val="0"/>
              <w:marBottom w:val="150"/>
              <w:divBdr>
                <w:top w:val="none" w:sz="0" w:space="0" w:color="auto"/>
                <w:left w:val="none" w:sz="0" w:space="0" w:color="auto"/>
                <w:bottom w:val="none" w:sz="0" w:space="0" w:color="auto"/>
                <w:right w:val="none" w:sz="0" w:space="0" w:color="auto"/>
              </w:divBdr>
            </w:div>
            <w:div w:id="1127042477">
              <w:marLeft w:val="0"/>
              <w:marRight w:val="0"/>
              <w:marTop w:val="0"/>
              <w:marBottom w:val="150"/>
              <w:divBdr>
                <w:top w:val="none" w:sz="0" w:space="0" w:color="auto"/>
                <w:left w:val="none" w:sz="0" w:space="0" w:color="auto"/>
                <w:bottom w:val="none" w:sz="0" w:space="0" w:color="auto"/>
                <w:right w:val="none" w:sz="0" w:space="0" w:color="auto"/>
              </w:divBdr>
            </w:div>
          </w:divsChild>
        </w:div>
        <w:div w:id="434405125">
          <w:marLeft w:val="0"/>
          <w:marRight w:val="0"/>
          <w:marTop w:val="0"/>
          <w:marBottom w:val="0"/>
          <w:divBdr>
            <w:top w:val="none" w:sz="0" w:space="0" w:color="auto"/>
            <w:left w:val="none" w:sz="0" w:space="0" w:color="auto"/>
            <w:bottom w:val="none" w:sz="0" w:space="0" w:color="auto"/>
            <w:right w:val="none" w:sz="0" w:space="0" w:color="auto"/>
          </w:divBdr>
          <w:divsChild>
            <w:div w:id="2066830064">
              <w:marLeft w:val="-225"/>
              <w:marRight w:val="-225"/>
              <w:marTop w:val="0"/>
              <w:marBottom w:val="150"/>
              <w:divBdr>
                <w:top w:val="none" w:sz="0" w:space="0" w:color="auto"/>
                <w:left w:val="none" w:sz="0" w:space="0" w:color="auto"/>
                <w:bottom w:val="none" w:sz="0" w:space="0" w:color="auto"/>
                <w:right w:val="none" w:sz="0" w:space="0" w:color="auto"/>
              </w:divBdr>
              <w:divsChild>
                <w:div w:id="889918188">
                  <w:marLeft w:val="0"/>
                  <w:marRight w:val="0"/>
                  <w:marTop w:val="0"/>
                  <w:marBottom w:val="0"/>
                  <w:divBdr>
                    <w:top w:val="none" w:sz="0" w:space="0" w:color="auto"/>
                    <w:left w:val="none" w:sz="0" w:space="0" w:color="auto"/>
                    <w:bottom w:val="none" w:sz="0" w:space="0" w:color="auto"/>
                    <w:right w:val="none" w:sz="0" w:space="0" w:color="auto"/>
                  </w:divBdr>
                </w:div>
              </w:divsChild>
            </w:div>
            <w:div w:id="1862354370">
              <w:marLeft w:val="0"/>
              <w:marRight w:val="0"/>
              <w:marTop w:val="0"/>
              <w:marBottom w:val="150"/>
              <w:divBdr>
                <w:top w:val="none" w:sz="0" w:space="0" w:color="auto"/>
                <w:left w:val="none" w:sz="0" w:space="0" w:color="auto"/>
                <w:bottom w:val="none" w:sz="0" w:space="0" w:color="auto"/>
                <w:right w:val="none" w:sz="0" w:space="0" w:color="auto"/>
              </w:divBdr>
            </w:div>
            <w:div w:id="1185048308">
              <w:marLeft w:val="0"/>
              <w:marRight w:val="0"/>
              <w:marTop w:val="0"/>
              <w:marBottom w:val="150"/>
              <w:divBdr>
                <w:top w:val="none" w:sz="0" w:space="0" w:color="auto"/>
                <w:left w:val="none" w:sz="0" w:space="0" w:color="auto"/>
                <w:bottom w:val="none" w:sz="0" w:space="0" w:color="auto"/>
                <w:right w:val="none" w:sz="0" w:space="0" w:color="auto"/>
              </w:divBdr>
            </w:div>
            <w:div w:id="1055082562">
              <w:marLeft w:val="0"/>
              <w:marRight w:val="0"/>
              <w:marTop w:val="0"/>
              <w:marBottom w:val="150"/>
              <w:divBdr>
                <w:top w:val="none" w:sz="0" w:space="0" w:color="auto"/>
                <w:left w:val="none" w:sz="0" w:space="0" w:color="auto"/>
                <w:bottom w:val="none" w:sz="0" w:space="0" w:color="auto"/>
                <w:right w:val="none" w:sz="0" w:space="0" w:color="auto"/>
              </w:divBdr>
            </w:div>
            <w:div w:id="80022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17863">
      <w:bodyDiv w:val="1"/>
      <w:marLeft w:val="0"/>
      <w:marRight w:val="0"/>
      <w:marTop w:val="0"/>
      <w:marBottom w:val="0"/>
      <w:divBdr>
        <w:top w:val="none" w:sz="0" w:space="0" w:color="auto"/>
        <w:left w:val="none" w:sz="0" w:space="0" w:color="auto"/>
        <w:bottom w:val="none" w:sz="0" w:space="0" w:color="auto"/>
        <w:right w:val="none" w:sz="0" w:space="0" w:color="auto"/>
      </w:divBdr>
      <w:divsChild>
        <w:div w:id="975261098">
          <w:marLeft w:val="0"/>
          <w:marRight w:val="0"/>
          <w:marTop w:val="0"/>
          <w:marBottom w:val="0"/>
          <w:divBdr>
            <w:top w:val="none" w:sz="0" w:space="0" w:color="auto"/>
            <w:left w:val="none" w:sz="0" w:space="0" w:color="auto"/>
            <w:bottom w:val="none" w:sz="0" w:space="0" w:color="auto"/>
            <w:right w:val="none" w:sz="0" w:space="0" w:color="auto"/>
          </w:divBdr>
        </w:div>
        <w:div w:id="401023387">
          <w:marLeft w:val="0"/>
          <w:marRight w:val="0"/>
          <w:marTop w:val="0"/>
          <w:marBottom w:val="225"/>
          <w:divBdr>
            <w:top w:val="none" w:sz="0" w:space="0" w:color="auto"/>
            <w:left w:val="none" w:sz="0" w:space="0" w:color="auto"/>
            <w:bottom w:val="single" w:sz="6" w:space="0" w:color="D4DCDD"/>
            <w:right w:val="none" w:sz="0" w:space="0" w:color="auto"/>
          </w:divBdr>
          <w:divsChild>
            <w:div w:id="225845684">
              <w:marLeft w:val="-225"/>
              <w:marRight w:val="-225"/>
              <w:marTop w:val="0"/>
              <w:marBottom w:val="150"/>
              <w:divBdr>
                <w:top w:val="none" w:sz="0" w:space="0" w:color="auto"/>
                <w:left w:val="none" w:sz="0" w:space="0" w:color="auto"/>
                <w:bottom w:val="none" w:sz="0" w:space="0" w:color="auto"/>
                <w:right w:val="none" w:sz="0" w:space="0" w:color="auto"/>
              </w:divBdr>
              <w:divsChild>
                <w:div w:id="325473520">
                  <w:marLeft w:val="0"/>
                  <w:marRight w:val="0"/>
                  <w:marTop w:val="0"/>
                  <w:marBottom w:val="0"/>
                  <w:divBdr>
                    <w:top w:val="none" w:sz="0" w:space="0" w:color="auto"/>
                    <w:left w:val="none" w:sz="0" w:space="0" w:color="auto"/>
                    <w:bottom w:val="none" w:sz="0" w:space="0" w:color="auto"/>
                    <w:right w:val="none" w:sz="0" w:space="0" w:color="auto"/>
                  </w:divBdr>
                </w:div>
              </w:divsChild>
            </w:div>
            <w:div w:id="157037646">
              <w:marLeft w:val="0"/>
              <w:marRight w:val="0"/>
              <w:marTop w:val="0"/>
              <w:marBottom w:val="150"/>
              <w:divBdr>
                <w:top w:val="none" w:sz="0" w:space="0" w:color="auto"/>
                <w:left w:val="none" w:sz="0" w:space="0" w:color="auto"/>
                <w:bottom w:val="none" w:sz="0" w:space="0" w:color="auto"/>
                <w:right w:val="none" w:sz="0" w:space="0" w:color="auto"/>
              </w:divBdr>
            </w:div>
            <w:div w:id="930042591">
              <w:marLeft w:val="0"/>
              <w:marRight w:val="0"/>
              <w:marTop w:val="0"/>
              <w:marBottom w:val="150"/>
              <w:divBdr>
                <w:top w:val="none" w:sz="0" w:space="0" w:color="auto"/>
                <w:left w:val="none" w:sz="0" w:space="0" w:color="auto"/>
                <w:bottom w:val="none" w:sz="0" w:space="0" w:color="auto"/>
                <w:right w:val="none" w:sz="0" w:space="0" w:color="auto"/>
              </w:divBdr>
            </w:div>
            <w:div w:id="1742409935">
              <w:marLeft w:val="0"/>
              <w:marRight w:val="0"/>
              <w:marTop w:val="0"/>
              <w:marBottom w:val="150"/>
              <w:divBdr>
                <w:top w:val="none" w:sz="0" w:space="0" w:color="auto"/>
                <w:left w:val="none" w:sz="0" w:space="0" w:color="auto"/>
                <w:bottom w:val="none" w:sz="0" w:space="0" w:color="auto"/>
                <w:right w:val="none" w:sz="0" w:space="0" w:color="auto"/>
              </w:divBdr>
            </w:div>
            <w:div w:id="1562710022">
              <w:marLeft w:val="0"/>
              <w:marRight w:val="0"/>
              <w:marTop w:val="0"/>
              <w:marBottom w:val="150"/>
              <w:divBdr>
                <w:top w:val="none" w:sz="0" w:space="0" w:color="auto"/>
                <w:left w:val="none" w:sz="0" w:space="0" w:color="auto"/>
                <w:bottom w:val="none" w:sz="0" w:space="0" w:color="auto"/>
                <w:right w:val="none" w:sz="0" w:space="0" w:color="auto"/>
              </w:divBdr>
            </w:div>
            <w:div w:id="875236293">
              <w:marLeft w:val="0"/>
              <w:marRight w:val="0"/>
              <w:marTop w:val="0"/>
              <w:marBottom w:val="150"/>
              <w:divBdr>
                <w:top w:val="none" w:sz="0" w:space="0" w:color="auto"/>
                <w:left w:val="none" w:sz="0" w:space="0" w:color="auto"/>
                <w:bottom w:val="none" w:sz="0" w:space="0" w:color="auto"/>
                <w:right w:val="none" w:sz="0" w:space="0" w:color="auto"/>
              </w:divBdr>
            </w:div>
          </w:divsChild>
        </w:div>
        <w:div w:id="542910587">
          <w:marLeft w:val="0"/>
          <w:marRight w:val="0"/>
          <w:marTop w:val="0"/>
          <w:marBottom w:val="0"/>
          <w:divBdr>
            <w:top w:val="none" w:sz="0" w:space="0" w:color="auto"/>
            <w:left w:val="none" w:sz="0" w:space="0" w:color="auto"/>
            <w:bottom w:val="none" w:sz="0" w:space="0" w:color="auto"/>
            <w:right w:val="none" w:sz="0" w:space="0" w:color="auto"/>
          </w:divBdr>
          <w:divsChild>
            <w:div w:id="1930842725">
              <w:marLeft w:val="-225"/>
              <w:marRight w:val="-225"/>
              <w:marTop w:val="0"/>
              <w:marBottom w:val="150"/>
              <w:divBdr>
                <w:top w:val="none" w:sz="0" w:space="0" w:color="auto"/>
                <w:left w:val="none" w:sz="0" w:space="0" w:color="auto"/>
                <w:bottom w:val="none" w:sz="0" w:space="0" w:color="auto"/>
                <w:right w:val="none" w:sz="0" w:space="0" w:color="auto"/>
              </w:divBdr>
              <w:divsChild>
                <w:div w:id="1117916080">
                  <w:marLeft w:val="0"/>
                  <w:marRight w:val="0"/>
                  <w:marTop w:val="0"/>
                  <w:marBottom w:val="0"/>
                  <w:divBdr>
                    <w:top w:val="none" w:sz="0" w:space="0" w:color="auto"/>
                    <w:left w:val="none" w:sz="0" w:space="0" w:color="auto"/>
                    <w:bottom w:val="none" w:sz="0" w:space="0" w:color="auto"/>
                    <w:right w:val="none" w:sz="0" w:space="0" w:color="auto"/>
                  </w:divBdr>
                </w:div>
              </w:divsChild>
            </w:div>
            <w:div w:id="169218919">
              <w:marLeft w:val="0"/>
              <w:marRight w:val="0"/>
              <w:marTop w:val="0"/>
              <w:marBottom w:val="150"/>
              <w:divBdr>
                <w:top w:val="none" w:sz="0" w:space="0" w:color="auto"/>
                <w:left w:val="none" w:sz="0" w:space="0" w:color="auto"/>
                <w:bottom w:val="none" w:sz="0" w:space="0" w:color="auto"/>
                <w:right w:val="none" w:sz="0" w:space="0" w:color="auto"/>
              </w:divBdr>
            </w:div>
            <w:div w:id="1613786308">
              <w:marLeft w:val="0"/>
              <w:marRight w:val="0"/>
              <w:marTop w:val="0"/>
              <w:marBottom w:val="150"/>
              <w:divBdr>
                <w:top w:val="none" w:sz="0" w:space="0" w:color="auto"/>
                <w:left w:val="none" w:sz="0" w:space="0" w:color="auto"/>
                <w:bottom w:val="none" w:sz="0" w:space="0" w:color="auto"/>
                <w:right w:val="none" w:sz="0" w:space="0" w:color="auto"/>
              </w:divBdr>
            </w:div>
            <w:div w:id="1086656773">
              <w:marLeft w:val="0"/>
              <w:marRight w:val="0"/>
              <w:marTop w:val="0"/>
              <w:marBottom w:val="150"/>
              <w:divBdr>
                <w:top w:val="none" w:sz="0" w:space="0" w:color="auto"/>
                <w:left w:val="none" w:sz="0" w:space="0" w:color="auto"/>
                <w:bottom w:val="none" w:sz="0" w:space="0" w:color="auto"/>
                <w:right w:val="none" w:sz="0" w:space="0" w:color="auto"/>
              </w:divBdr>
            </w:div>
            <w:div w:id="199375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8667">
      <w:bodyDiv w:val="1"/>
      <w:marLeft w:val="0"/>
      <w:marRight w:val="0"/>
      <w:marTop w:val="0"/>
      <w:marBottom w:val="0"/>
      <w:divBdr>
        <w:top w:val="none" w:sz="0" w:space="0" w:color="auto"/>
        <w:left w:val="none" w:sz="0" w:space="0" w:color="auto"/>
        <w:bottom w:val="none" w:sz="0" w:space="0" w:color="auto"/>
        <w:right w:val="none" w:sz="0" w:space="0" w:color="auto"/>
      </w:divBdr>
    </w:div>
    <w:div w:id="106702359">
      <w:bodyDiv w:val="1"/>
      <w:marLeft w:val="0"/>
      <w:marRight w:val="0"/>
      <w:marTop w:val="0"/>
      <w:marBottom w:val="0"/>
      <w:divBdr>
        <w:top w:val="none" w:sz="0" w:space="0" w:color="auto"/>
        <w:left w:val="none" w:sz="0" w:space="0" w:color="auto"/>
        <w:bottom w:val="none" w:sz="0" w:space="0" w:color="auto"/>
        <w:right w:val="none" w:sz="0" w:space="0" w:color="auto"/>
      </w:divBdr>
    </w:div>
    <w:div w:id="112870911">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18769180">
      <w:bodyDiv w:val="1"/>
      <w:marLeft w:val="0"/>
      <w:marRight w:val="0"/>
      <w:marTop w:val="0"/>
      <w:marBottom w:val="0"/>
      <w:divBdr>
        <w:top w:val="none" w:sz="0" w:space="0" w:color="auto"/>
        <w:left w:val="none" w:sz="0" w:space="0" w:color="auto"/>
        <w:bottom w:val="none" w:sz="0" w:space="0" w:color="auto"/>
        <w:right w:val="none" w:sz="0" w:space="0" w:color="auto"/>
      </w:divBdr>
    </w:div>
    <w:div w:id="140462132">
      <w:bodyDiv w:val="1"/>
      <w:marLeft w:val="0"/>
      <w:marRight w:val="0"/>
      <w:marTop w:val="0"/>
      <w:marBottom w:val="0"/>
      <w:divBdr>
        <w:top w:val="none" w:sz="0" w:space="0" w:color="auto"/>
        <w:left w:val="none" w:sz="0" w:space="0" w:color="auto"/>
        <w:bottom w:val="none" w:sz="0" w:space="0" w:color="auto"/>
        <w:right w:val="none" w:sz="0" w:space="0" w:color="auto"/>
      </w:divBdr>
    </w:div>
    <w:div w:id="166866922">
      <w:bodyDiv w:val="1"/>
      <w:marLeft w:val="0"/>
      <w:marRight w:val="0"/>
      <w:marTop w:val="0"/>
      <w:marBottom w:val="0"/>
      <w:divBdr>
        <w:top w:val="none" w:sz="0" w:space="0" w:color="auto"/>
        <w:left w:val="none" w:sz="0" w:space="0" w:color="auto"/>
        <w:bottom w:val="none" w:sz="0" w:space="0" w:color="auto"/>
        <w:right w:val="none" w:sz="0" w:space="0" w:color="auto"/>
      </w:divBdr>
    </w:div>
    <w:div w:id="176315418">
      <w:bodyDiv w:val="1"/>
      <w:marLeft w:val="0"/>
      <w:marRight w:val="0"/>
      <w:marTop w:val="0"/>
      <w:marBottom w:val="0"/>
      <w:divBdr>
        <w:top w:val="none" w:sz="0" w:space="0" w:color="auto"/>
        <w:left w:val="none" w:sz="0" w:space="0" w:color="auto"/>
        <w:bottom w:val="none" w:sz="0" w:space="0" w:color="auto"/>
        <w:right w:val="none" w:sz="0" w:space="0" w:color="auto"/>
      </w:divBdr>
      <w:divsChild>
        <w:div w:id="1202523672">
          <w:marLeft w:val="0"/>
          <w:marRight w:val="0"/>
          <w:marTop w:val="0"/>
          <w:marBottom w:val="0"/>
          <w:divBdr>
            <w:top w:val="none" w:sz="0" w:space="0" w:color="auto"/>
            <w:left w:val="none" w:sz="0" w:space="0" w:color="auto"/>
            <w:bottom w:val="none" w:sz="0" w:space="0" w:color="auto"/>
            <w:right w:val="none" w:sz="0" w:space="0" w:color="auto"/>
          </w:divBdr>
        </w:div>
        <w:div w:id="1108236170">
          <w:marLeft w:val="0"/>
          <w:marRight w:val="0"/>
          <w:marTop w:val="0"/>
          <w:marBottom w:val="225"/>
          <w:divBdr>
            <w:top w:val="none" w:sz="0" w:space="0" w:color="auto"/>
            <w:left w:val="none" w:sz="0" w:space="0" w:color="auto"/>
            <w:bottom w:val="single" w:sz="6" w:space="0" w:color="D4DCDD"/>
            <w:right w:val="none" w:sz="0" w:space="0" w:color="auto"/>
          </w:divBdr>
          <w:divsChild>
            <w:div w:id="111095481">
              <w:marLeft w:val="-225"/>
              <w:marRight w:val="-225"/>
              <w:marTop w:val="0"/>
              <w:marBottom w:val="150"/>
              <w:divBdr>
                <w:top w:val="none" w:sz="0" w:space="0" w:color="auto"/>
                <w:left w:val="none" w:sz="0" w:space="0" w:color="auto"/>
                <w:bottom w:val="none" w:sz="0" w:space="0" w:color="auto"/>
                <w:right w:val="none" w:sz="0" w:space="0" w:color="auto"/>
              </w:divBdr>
              <w:divsChild>
                <w:div w:id="1166365141">
                  <w:marLeft w:val="0"/>
                  <w:marRight w:val="0"/>
                  <w:marTop w:val="0"/>
                  <w:marBottom w:val="0"/>
                  <w:divBdr>
                    <w:top w:val="none" w:sz="0" w:space="0" w:color="auto"/>
                    <w:left w:val="none" w:sz="0" w:space="0" w:color="auto"/>
                    <w:bottom w:val="none" w:sz="0" w:space="0" w:color="auto"/>
                    <w:right w:val="none" w:sz="0" w:space="0" w:color="auto"/>
                  </w:divBdr>
                </w:div>
              </w:divsChild>
            </w:div>
            <w:div w:id="327902511">
              <w:marLeft w:val="0"/>
              <w:marRight w:val="0"/>
              <w:marTop w:val="0"/>
              <w:marBottom w:val="150"/>
              <w:divBdr>
                <w:top w:val="none" w:sz="0" w:space="0" w:color="auto"/>
                <w:left w:val="none" w:sz="0" w:space="0" w:color="auto"/>
                <w:bottom w:val="none" w:sz="0" w:space="0" w:color="auto"/>
                <w:right w:val="none" w:sz="0" w:space="0" w:color="auto"/>
              </w:divBdr>
            </w:div>
            <w:div w:id="1631207897">
              <w:marLeft w:val="0"/>
              <w:marRight w:val="0"/>
              <w:marTop w:val="0"/>
              <w:marBottom w:val="150"/>
              <w:divBdr>
                <w:top w:val="none" w:sz="0" w:space="0" w:color="auto"/>
                <w:left w:val="none" w:sz="0" w:space="0" w:color="auto"/>
                <w:bottom w:val="none" w:sz="0" w:space="0" w:color="auto"/>
                <w:right w:val="none" w:sz="0" w:space="0" w:color="auto"/>
              </w:divBdr>
            </w:div>
            <w:div w:id="1270316254">
              <w:marLeft w:val="0"/>
              <w:marRight w:val="0"/>
              <w:marTop w:val="0"/>
              <w:marBottom w:val="150"/>
              <w:divBdr>
                <w:top w:val="none" w:sz="0" w:space="0" w:color="auto"/>
                <w:left w:val="none" w:sz="0" w:space="0" w:color="auto"/>
                <w:bottom w:val="none" w:sz="0" w:space="0" w:color="auto"/>
                <w:right w:val="none" w:sz="0" w:space="0" w:color="auto"/>
              </w:divBdr>
            </w:div>
            <w:div w:id="1848053973">
              <w:marLeft w:val="0"/>
              <w:marRight w:val="0"/>
              <w:marTop w:val="0"/>
              <w:marBottom w:val="150"/>
              <w:divBdr>
                <w:top w:val="none" w:sz="0" w:space="0" w:color="auto"/>
                <w:left w:val="none" w:sz="0" w:space="0" w:color="auto"/>
                <w:bottom w:val="none" w:sz="0" w:space="0" w:color="auto"/>
                <w:right w:val="none" w:sz="0" w:space="0" w:color="auto"/>
              </w:divBdr>
            </w:div>
            <w:div w:id="906837762">
              <w:marLeft w:val="0"/>
              <w:marRight w:val="0"/>
              <w:marTop w:val="0"/>
              <w:marBottom w:val="150"/>
              <w:divBdr>
                <w:top w:val="none" w:sz="0" w:space="0" w:color="auto"/>
                <w:left w:val="none" w:sz="0" w:space="0" w:color="auto"/>
                <w:bottom w:val="none" w:sz="0" w:space="0" w:color="auto"/>
                <w:right w:val="none" w:sz="0" w:space="0" w:color="auto"/>
              </w:divBdr>
            </w:div>
          </w:divsChild>
        </w:div>
        <w:div w:id="710956065">
          <w:marLeft w:val="0"/>
          <w:marRight w:val="0"/>
          <w:marTop w:val="0"/>
          <w:marBottom w:val="0"/>
          <w:divBdr>
            <w:top w:val="none" w:sz="0" w:space="0" w:color="auto"/>
            <w:left w:val="none" w:sz="0" w:space="0" w:color="auto"/>
            <w:bottom w:val="none" w:sz="0" w:space="0" w:color="auto"/>
            <w:right w:val="none" w:sz="0" w:space="0" w:color="auto"/>
          </w:divBdr>
          <w:divsChild>
            <w:div w:id="346372970">
              <w:marLeft w:val="-225"/>
              <w:marRight w:val="-225"/>
              <w:marTop w:val="0"/>
              <w:marBottom w:val="150"/>
              <w:divBdr>
                <w:top w:val="none" w:sz="0" w:space="0" w:color="auto"/>
                <w:left w:val="none" w:sz="0" w:space="0" w:color="auto"/>
                <w:bottom w:val="none" w:sz="0" w:space="0" w:color="auto"/>
                <w:right w:val="none" w:sz="0" w:space="0" w:color="auto"/>
              </w:divBdr>
              <w:divsChild>
                <w:div w:id="1614902698">
                  <w:marLeft w:val="0"/>
                  <w:marRight w:val="0"/>
                  <w:marTop w:val="0"/>
                  <w:marBottom w:val="0"/>
                  <w:divBdr>
                    <w:top w:val="none" w:sz="0" w:space="0" w:color="auto"/>
                    <w:left w:val="none" w:sz="0" w:space="0" w:color="auto"/>
                    <w:bottom w:val="none" w:sz="0" w:space="0" w:color="auto"/>
                    <w:right w:val="none" w:sz="0" w:space="0" w:color="auto"/>
                  </w:divBdr>
                </w:div>
              </w:divsChild>
            </w:div>
            <w:div w:id="1764064561">
              <w:marLeft w:val="0"/>
              <w:marRight w:val="0"/>
              <w:marTop w:val="0"/>
              <w:marBottom w:val="150"/>
              <w:divBdr>
                <w:top w:val="none" w:sz="0" w:space="0" w:color="auto"/>
                <w:left w:val="none" w:sz="0" w:space="0" w:color="auto"/>
                <w:bottom w:val="none" w:sz="0" w:space="0" w:color="auto"/>
                <w:right w:val="none" w:sz="0" w:space="0" w:color="auto"/>
              </w:divBdr>
            </w:div>
            <w:div w:id="1876698183">
              <w:marLeft w:val="0"/>
              <w:marRight w:val="0"/>
              <w:marTop w:val="0"/>
              <w:marBottom w:val="150"/>
              <w:divBdr>
                <w:top w:val="none" w:sz="0" w:space="0" w:color="auto"/>
                <w:left w:val="none" w:sz="0" w:space="0" w:color="auto"/>
                <w:bottom w:val="none" w:sz="0" w:space="0" w:color="auto"/>
                <w:right w:val="none" w:sz="0" w:space="0" w:color="auto"/>
              </w:divBdr>
            </w:div>
            <w:div w:id="1156070937">
              <w:marLeft w:val="0"/>
              <w:marRight w:val="0"/>
              <w:marTop w:val="0"/>
              <w:marBottom w:val="150"/>
              <w:divBdr>
                <w:top w:val="none" w:sz="0" w:space="0" w:color="auto"/>
                <w:left w:val="none" w:sz="0" w:space="0" w:color="auto"/>
                <w:bottom w:val="none" w:sz="0" w:space="0" w:color="auto"/>
                <w:right w:val="none" w:sz="0" w:space="0" w:color="auto"/>
              </w:divBdr>
            </w:div>
            <w:div w:id="1638604150">
              <w:marLeft w:val="0"/>
              <w:marRight w:val="0"/>
              <w:marTop w:val="0"/>
              <w:marBottom w:val="150"/>
              <w:divBdr>
                <w:top w:val="none" w:sz="0" w:space="0" w:color="auto"/>
                <w:left w:val="none" w:sz="0" w:space="0" w:color="auto"/>
                <w:bottom w:val="none" w:sz="0" w:space="0" w:color="auto"/>
                <w:right w:val="none" w:sz="0" w:space="0" w:color="auto"/>
              </w:divBdr>
            </w:div>
            <w:div w:id="985085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661870">
      <w:bodyDiv w:val="1"/>
      <w:marLeft w:val="0"/>
      <w:marRight w:val="0"/>
      <w:marTop w:val="0"/>
      <w:marBottom w:val="0"/>
      <w:divBdr>
        <w:top w:val="none" w:sz="0" w:space="0" w:color="auto"/>
        <w:left w:val="none" w:sz="0" w:space="0" w:color="auto"/>
        <w:bottom w:val="none" w:sz="0" w:space="0" w:color="auto"/>
        <w:right w:val="none" w:sz="0" w:space="0" w:color="auto"/>
      </w:divBdr>
    </w:div>
    <w:div w:id="215548065">
      <w:bodyDiv w:val="1"/>
      <w:marLeft w:val="0"/>
      <w:marRight w:val="0"/>
      <w:marTop w:val="0"/>
      <w:marBottom w:val="0"/>
      <w:divBdr>
        <w:top w:val="none" w:sz="0" w:space="0" w:color="auto"/>
        <w:left w:val="none" w:sz="0" w:space="0" w:color="auto"/>
        <w:bottom w:val="none" w:sz="0" w:space="0" w:color="auto"/>
        <w:right w:val="none" w:sz="0" w:space="0" w:color="auto"/>
      </w:divBdr>
    </w:div>
    <w:div w:id="258030770">
      <w:bodyDiv w:val="1"/>
      <w:marLeft w:val="0"/>
      <w:marRight w:val="0"/>
      <w:marTop w:val="0"/>
      <w:marBottom w:val="0"/>
      <w:divBdr>
        <w:top w:val="none" w:sz="0" w:space="0" w:color="auto"/>
        <w:left w:val="none" w:sz="0" w:space="0" w:color="auto"/>
        <w:bottom w:val="none" w:sz="0" w:space="0" w:color="auto"/>
        <w:right w:val="none" w:sz="0" w:space="0" w:color="auto"/>
      </w:divBdr>
      <w:divsChild>
        <w:div w:id="927539151">
          <w:marLeft w:val="0"/>
          <w:marRight w:val="0"/>
          <w:marTop w:val="0"/>
          <w:marBottom w:val="0"/>
          <w:divBdr>
            <w:top w:val="none" w:sz="0" w:space="0" w:color="auto"/>
            <w:left w:val="none" w:sz="0" w:space="0" w:color="auto"/>
            <w:bottom w:val="none" w:sz="0" w:space="0" w:color="auto"/>
            <w:right w:val="none" w:sz="0" w:space="0" w:color="auto"/>
          </w:divBdr>
        </w:div>
        <w:div w:id="192546374">
          <w:marLeft w:val="0"/>
          <w:marRight w:val="0"/>
          <w:marTop w:val="0"/>
          <w:marBottom w:val="225"/>
          <w:divBdr>
            <w:top w:val="none" w:sz="0" w:space="0" w:color="auto"/>
            <w:left w:val="none" w:sz="0" w:space="0" w:color="auto"/>
            <w:bottom w:val="single" w:sz="6" w:space="0" w:color="D4DCDD"/>
            <w:right w:val="none" w:sz="0" w:space="0" w:color="auto"/>
          </w:divBdr>
          <w:divsChild>
            <w:div w:id="809592165">
              <w:marLeft w:val="-225"/>
              <w:marRight w:val="-225"/>
              <w:marTop w:val="0"/>
              <w:marBottom w:val="150"/>
              <w:divBdr>
                <w:top w:val="none" w:sz="0" w:space="0" w:color="auto"/>
                <w:left w:val="none" w:sz="0" w:space="0" w:color="auto"/>
                <w:bottom w:val="none" w:sz="0" w:space="0" w:color="auto"/>
                <w:right w:val="none" w:sz="0" w:space="0" w:color="auto"/>
              </w:divBdr>
              <w:divsChild>
                <w:div w:id="1773740336">
                  <w:marLeft w:val="0"/>
                  <w:marRight w:val="0"/>
                  <w:marTop w:val="0"/>
                  <w:marBottom w:val="0"/>
                  <w:divBdr>
                    <w:top w:val="none" w:sz="0" w:space="0" w:color="auto"/>
                    <w:left w:val="none" w:sz="0" w:space="0" w:color="auto"/>
                    <w:bottom w:val="none" w:sz="0" w:space="0" w:color="auto"/>
                    <w:right w:val="none" w:sz="0" w:space="0" w:color="auto"/>
                  </w:divBdr>
                </w:div>
              </w:divsChild>
            </w:div>
            <w:div w:id="32199444">
              <w:marLeft w:val="0"/>
              <w:marRight w:val="0"/>
              <w:marTop w:val="0"/>
              <w:marBottom w:val="150"/>
              <w:divBdr>
                <w:top w:val="none" w:sz="0" w:space="0" w:color="auto"/>
                <w:left w:val="none" w:sz="0" w:space="0" w:color="auto"/>
                <w:bottom w:val="none" w:sz="0" w:space="0" w:color="auto"/>
                <w:right w:val="none" w:sz="0" w:space="0" w:color="auto"/>
              </w:divBdr>
            </w:div>
            <w:div w:id="1158617325">
              <w:marLeft w:val="0"/>
              <w:marRight w:val="0"/>
              <w:marTop w:val="0"/>
              <w:marBottom w:val="150"/>
              <w:divBdr>
                <w:top w:val="none" w:sz="0" w:space="0" w:color="auto"/>
                <w:left w:val="none" w:sz="0" w:space="0" w:color="auto"/>
                <w:bottom w:val="none" w:sz="0" w:space="0" w:color="auto"/>
                <w:right w:val="none" w:sz="0" w:space="0" w:color="auto"/>
              </w:divBdr>
            </w:div>
            <w:div w:id="1401249151">
              <w:marLeft w:val="0"/>
              <w:marRight w:val="0"/>
              <w:marTop w:val="0"/>
              <w:marBottom w:val="150"/>
              <w:divBdr>
                <w:top w:val="none" w:sz="0" w:space="0" w:color="auto"/>
                <w:left w:val="none" w:sz="0" w:space="0" w:color="auto"/>
                <w:bottom w:val="none" w:sz="0" w:space="0" w:color="auto"/>
                <w:right w:val="none" w:sz="0" w:space="0" w:color="auto"/>
              </w:divBdr>
            </w:div>
            <w:div w:id="90441539">
              <w:marLeft w:val="0"/>
              <w:marRight w:val="0"/>
              <w:marTop w:val="0"/>
              <w:marBottom w:val="150"/>
              <w:divBdr>
                <w:top w:val="none" w:sz="0" w:space="0" w:color="auto"/>
                <w:left w:val="none" w:sz="0" w:space="0" w:color="auto"/>
                <w:bottom w:val="none" w:sz="0" w:space="0" w:color="auto"/>
                <w:right w:val="none" w:sz="0" w:space="0" w:color="auto"/>
              </w:divBdr>
            </w:div>
            <w:div w:id="475100639">
              <w:marLeft w:val="0"/>
              <w:marRight w:val="0"/>
              <w:marTop w:val="0"/>
              <w:marBottom w:val="225"/>
              <w:divBdr>
                <w:top w:val="none" w:sz="0" w:space="0" w:color="auto"/>
                <w:left w:val="none" w:sz="0" w:space="0" w:color="auto"/>
                <w:bottom w:val="none" w:sz="0" w:space="0" w:color="auto"/>
                <w:right w:val="none" w:sz="0" w:space="0" w:color="auto"/>
              </w:divBdr>
            </w:div>
          </w:divsChild>
        </w:div>
        <w:div w:id="12270580">
          <w:marLeft w:val="0"/>
          <w:marRight w:val="0"/>
          <w:marTop w:val="0"/>
          <w:marBottom w:val="0"/>
          <w:divBdr>
            <w:top w:val="none" w:sz="0" w:space="0" w:color="auto"/>
            <w:left w:val="none" w:sz="0" w:space="0" w:color="auto"/>
            <w:bottom w:val="none" w:sz="0" w:space="0" w:color="auto"/>
            <w:right w:val="none" w:sz="0" w:space="0" w:color="auto"/>
          </w:divBdr>
          <w:divsChild>
            <w:div w:id="1335297842">
              <w:marLeft w:val="-225"/>
              <w:marRight w:val="-225"/>
              <w:marTop w:val="0"/>
              <w:marBottom w:val="150"/>
              <w:divBdr>
                <w:top w:val="none" w:sz="0" w:space="0" w:color="auto"/>
                <w:left w:val="none" w:sz="0" w:space="0" w:color="auto"/>
                <w:bottom w:val="none" w:sz="0" w:space="0" w:color="auto"/>
                <w:right w:val="none" w:sz="0" w:space="0" w:color="auto"/>
              </w:divBdr>
              <w:divsChild>
                <w:div w:id="859318080">
                  <w:marLeft w:val="0"/>
                  <w:marRight w:val="0"/>
                  <w:marTop w:val="0"/>
                  <w:marBottom w:val="0"/>
                  <w:divBdr>
                    <w:top w:val="none" w:sz="0" w:space="0" w:color="auto"/>
                    <w:left w:val="none" w:sz="0" w:space="0" w:color="auto"/>
                    <w:bottom w:val="none" w:sz="0" w:space="0" w:color="auto"/>
                    <w:right w:val="none" w:sz="0" w:space="0" w:color="auto"/>
                  </w:divBdr>
                </w:div>
              </w:divsChild>
            </w:div>
            <w:div w:id="53313081">
              <w:marLeft w:val="0"/>
              <w:marRight w:val="0"/>
              <w:marTop w:val="0"/>
              <w:marBottom w:val="150"/>
              <w:divBdr>
                <w:top w:val="none" w:sz="0" w:space="0" w:color="auto"/>
                <w:left w:val="none" w:sz="0" w:space="0" w:color="auto"/>
                <w:bottom w:val="none" w:sz="0" w:space="0" w:color="auto"/>
                <w:right w:val="none" w:sz="0" w:space="0" w:color="auto"/>
              </w:divBdr>
            </w:div>
            <w:div w:id="36396043">
              <w:marLeft w:val="0"/>
              <w:marRight w:val="0"/>
              <w:marTop w:val="0"/>
              <w:marBottom w:val="150"/>
              <w:divBdr>
                <w:top w:val="none" w:sz="0" w:space="0" w:color="auto"/>
                <w:left w:val="none" w:sz="0" w:space="0" w:color="auto"/>
                <w:bottom w:val="none" w:sz="0" w:space="0" w:color="auto"/>
                <w:right w:val="none" w:sz="0" w:space="0" w:color="auto"/>
              </w:divBdr>
            </w:div>
            <w:div w:id="1129861028">
              <w:marLeft w:val="0"/>
              <w:marRight w:val="0"/>
              <w:marTop w:val="0"/>
              <w:marBottom w:val="150"/>
              <w:divBdr>
                <w:top w:val="none" w:sz="0" w:space="0" w:color="auto"/>
                <w:left w:val="none" w:sz="0" w:space="0" w:color="auto"/>
                <w:bottom w:val="none" w:sz="0" w:space="0" w:color="auto"/>
                <w:right w:val="none" w:sz="0" w:space="0" w:color="auto"/>
              </w:divBdr>
            </w:div>
            <w:div w:id="1505316218">
              <w:marLeft w:val="0"/>
              <w:marRight w:val="0"/>
              <w:marTop w:val="0"/>
              <w:marBottom w:val="150"/>
              <w:divBdr>
                <w:top w:val="none" w:sz="0" w:space="0" w:color="auto"/>
                <w:left w:val="none" w:sz="0" w:space="0" w:color="auto"/>
                <w:bottom w:val="none" w:sz="0" w:space="0" w:color="auto"/>
                <w:right w:val="none" w:sz="0" w:space="0" w:color="auto"/>
              </w:divBdr>
            </w:div>
            <w:div w:id="18057312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099034">
      <w:bodyDiv w:val="1"/>
      <w:marLeft w:val="0"/>
      <w:marRight w:val="0"/>
      <w:marTop w:val="0"/>
      <w:marBottom w:val="0"/>
      <w:divBdr>
        <w:top w:val="none" w:sz="0" w:space="0" w:color="auto"/>
        <w:left w:val="none" w:sz="0" w:space="0" w:color="auto"/>
        <w:bottom w:val="none" w:sz="0" w:space="0" w:color="auto"/>
        <w:right w:val="none" w:sz="0" w:space="0" w:color="auto"/>
      </w:divBdr>
    </w:div>
    <w:div w:id="262031472">
      <w:bodyDiv w:val="1"/>
      <w:marLeft w:val="0"/>
      <w:marRight w:val="0"/>
      <w:marTop w:val="0"/>
      <w:marBottom w:val="0"/>
      <w:divBdr>
        <w:top w:val="none" w:sz="0" w:space="0" w:color="auto"/>
        <w:left w:val="none" w:sz="0" w:space="0" w:color="auto"/>
        <w:bottom w:val="none" w:sz="0" w:space="0" w:color="auto"/>
        <w:right w:val="none" w:sz="0" w:space="0" w:color="auto"/>
      </w:divBdr>
    </w:div>
    <w:div w:id="430974307">
      <w:bodyDiv w:val="1"/>
      <w:marLeft w:val="0"/>
      <w:marRight w:val="0"/>
      <w:marTop w:val="0"/>
      <w:marBottom w:val="0"/>
      <w:divBdr>
        <w:top w:val="none" w:sz="0" w:space="0" w:color="auto"/>
        <w:left w:val="none" w:sz="0" w:space="0" w:color="auto"/>
        <w:bottom w:val="none" w:sz="0" w:space="0" w:color="auto"/>
        <w:right w:val="none" w:sz="0" w:space="0" w:color="auto"/>
      </w:divBdr>
    </w:div>
    <w:div w:id="494498470">
      <w:bodyDiv w:val="1"/>
      <w:marLeft w:val="0"/>
      <w:marRight w:val="0"/>
      <w:marTop w:val="0"/>
      <w:marBottom w:val="0"/>
      <w:divBdr>
        <w:top w:val="none" w:sz="0" w:space="0" w:color="auto"/>
        <w:left w:val="none" w:sz="0" w:space="0" w:color="auto"/>
        <w:bottom w:val="none" w:sz="0" w:space="0" w:color="auto"/>
        <w:right w:val="none" w:sz="0" w:space="0" w:color="auto"/>
      </w:divBdr>
    </w:div>
    <w:div w:id="505052467">
      <w:bodyDiv w:val="1"/>
      <w:marLeft w:val="0"/>
      <w:marRight w:val="0"/>
      <w:marTop w:val="0"/>
      <w:marBottom w:val="0"/>
      <w:divBdr>
        <w:top w:val="none" w:sz="0" w:space="0" w:color="auto"/>
        <w:left w:val="none" w:sz="0" w:space="0" w:color="auto"/>
        <w:bottom w:val="none" w:sz="0" w:space="0" w:color="auto"/>
        <w:right w:val="none" w:sz="0" w:space="0" w:color="auto"/>
      </w:divBdr>
    </w:div>
    <w:div w:id="534394359">
      <w:bodyDiv w:val="1"/>
      <w:marLeft w:val="0"/>
      <w:marRight w:val="0"/>
      <w:marTop w:val="0"/>
      <w:marBottom w:val="0"/>
      <w:divBdr>
        <w:top w:val="none" w:sz="0" w:space="0" w:color="auto"/>
        <w:left w:val="none" w:sz="0" w:space="0" w:color="auto"/>
        <w:bottom w:val="none" w:sz="0" w:space="0" w:color="auto"/>
        <w:right w:val="none" w:sz="0" w:space="0" w:color="auto"/>
      </w:divBdr>
    </w:div>
    <w:div w:id="541600973">
      <w:bodyDiv w:val="1"/>
      <w:marLeft w:val="0"/>
      <w:marRight w:val="0"/>
      <w:marTop w:val="0"/>
      <w:marBottom w:val="0"/>
      <w:divBdr>
        <w:top w:val="none" w:sz="0" w:space="0" w:color="auto"/>
        <w:left w:val="none" w:sz="0" w:space="0" w:color="auto"/>
        <w:bottom w:val="none" w:sz="0" w:space="0" w:color="auto"/>
        <w:right w:val="none" w:sz="0" w:space="0" w:color="auto"/>
      </w:divBdr>
    </w:div>
    <w:div w:id="565728898">
      <w:bodyDiv w:val="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 w:id="719017213">
          <w:marLeft w:val="0"/>
          <w:marRight w:val="0"/>
          <w:marTop w:val="0"/>
          <w:marBottom w:val="225"/>
          <w:divBdr>
            <w:top w:val="none" w:sz="0" w:space="0" w:color="auto"/>
            <w:left w:val="none" w:sz="0" w:space="0" w:color="auto"/>
            <w:bottom w:val="single" w:sz="6" w:space="0" w:color="D4DCDD"/>
            <w:right w:val="none" w:sz="0" w:space="0" w:color="auto"/>
          </w:divBdr>
          <w:divsChild>
            <w:div w:id="1295647162">
              <w:marLeft w:val="-225"/>
              <w:marRight w:val="-225"/>
              <w:marTop w:val="0"/>
              <w:marBottom w:val="150"/>
              <w:divBdr>
                <w:top w:val="none" w:sz="0" w:space="0" w:color="auto"/>
                <w:left w:val="none" w:sz="0" w:space="0" w:color="auto"/>
                <w:bottom w:val="none" w:sz="0" w:space="0" w:color="auto"/>
                <w:right w:val="none" w:sz="0" w:space="0" w:color="auto"/>
              </w:divBdr>
              <w:divsChild>
                <w:div w:id="1530218066">
                  <w:marLeft w:val="0"/>
                  <w:marRight w:val="0"/>
                  <w:marTop w:val="0"/>
                  <w:marBottom w:val="0"/>
                  <w:divBdr>
                    <w:top w:val="none" w:sz="0" w:space="0" w:color="auto"/>
                    <w:left w:val="none" w:sz="0" w:space="0" w:color="auto"/>
                    <w:bottom w:val="none" w:sz="0" w:space="0" w:color="auto"/>
                    <w:right w:val="none" w:sz="0" w:space="0" w:color="auto"/>
                  </w:divBdr>
                </w:div>
              </w:divsChild>
            </w:div>
            <w:div w:id="1239251299">
              <w:marLeft w:val="0"/>
              <w:marRight w:val="0"/>
              <w:marTop w:val="0"/>
              <w:marBottom w:val="150"/>
              <w:divBdr>
                <w:top w:val="none" w:sz="0" w:space="0" w:color="auto"/>
                <w:left w:val="none" w:sz="0" w:space="0" w:color="auto"/>
                <w:bottom w:val="none" w:sz="0" w:space="0" w:color="auto"/>
                <w:right w:val="none" w:sz="0" w:space="0" w:color="auto"/>
              </w:divBdr>
            </w:div>
            <w:div w:id="1815487856">
              <w:marLeft w:val="0"/>
              <w:marRight w:val="0"/>
              <w:marTop w:val="0"/>
              <w:marBottom w:val="150"/>
              <w:divBdr>
                <w:top w:val="none" w:sz="0" w:space="0" w:color="auto"/>
                <w:left w:val="none" w:sz="0" w:space="0" w:color="auto"/>
                <w:bottom w:val="none" w:sz="0" w:space="0" w:color="auto"/>
                <w:right w:val="none" w:sz="0" w:space="0" w:color="auto"/>
              </w:divBdr>
            </w:div>
            <w:div w:id="1000621661">
              <w:marLeft w:val="0"/>
              <w:marRight w:val="0"/>
              <w:marTop w:val="0"/>
              <w:marBottom w:val="150"/>
              <w:divBdr>
                <w:top w:val="none" w:sz="0" w:space="0" w:color="auto"/>
                <w:left w:val="none" w:sz="0" w:space="0" w:color="auto"/>
                <w:bottom w:val="none" w:sz="0" w:space="0" w:color="auto"/>
                <w:right w:val="none" w:sz="0" w:space="0" w:color="auto"/>
              </w:divBdr>
            </w:div>
            <w:div w:id="72967922">
              <w:marLeft w:val="0"/>
              <w:marRight w:val="0"/>
              <w:marTop w:val="0"/>
              <w:marBottom w:val="150"/>
              <w:divBdr>
                <w:top w:val="none" w:sz="0" w:space="0" w:color="auto"/>
                <w:left w:val="none" w:sz="0" w:space="0" w:color="auto"/>
                <w:bottom w:val="none" w:sz="0" w:space="0" w:color="auto"/>
                <w:right w:val="none" w:sz="0" w:space="0" w:color="auto"/>
              </w:divBdr>
            </w:div>
            <w:div w:id="185406933">
              <w:marLeft w:val="0"/>
              <w:marRight w:val="0"/>
              <w:marTop w:val="0"/>
              <w:marBottom w:val="150"/>
              <w:divBdr>
                <w:top w:val="none" w:sz="0" w:space="0" w:color="auto"/>
                <w:left w:val="none" w:sz="0" w:space="0" w:color="auto"/>
                <w:bottom w:val="none" w:sz="0" w:space="0" w:color="auto"/>
                <w:right w:val="none" w:sz="0" w:space="0" w:color="auto"/>
              </w:divBdr>
            </w:div>
          </w:divsChild>
        </w:div>
        <w:div w:id="1407876212">
          <w:marLeft w:val="0"/>
          <w:marRight w:val="0"/>
          <w:marTop w:val="0"/>
          <w:marBottom w:val="0"/>
          <w:divBdr>
            <w:top w:val="none" w:sz="0" w:space="0" w:color="auto"/>
            <w:left w:val="none" w:sz="0" w:space="0" w:color="auto"/>
            <w:bottom w:val="none" w:sz="0" w:space="0" w:color="auto"/>
            <w:right w:val="none" w:sz="0" w:space="0" w:color="auto"/>
          </w:divBdr>
          <w:divsChild>
            <w:div w:id="1955019429">
              <w:marLeft w:val="-225"/>
              <w:marRight w:val="-225"/>
              <w:marTop w:val="0"/>
              <w:marBottom w:val="150"/>
              <w:divBdr>
                <w:top w:val="none" w:sz="0" w:space="0" w:color="auto"/>
                <w:left w:val="none" w:sz="0" w:space="0" w:color="auto"/>
                <w:bottom w:val="none" w:sz="0" w:space="0" w:color="auto"/>
                <w:right w:val="none" w:sz="0" w:space="0" w:color="auto"/>
              </w:divBdr>
              <w:divsChild>
                <w:div w:id="432362845">
                  <w:marLeft w:val="0"/>
                  <w:marRight w:val="0"/>
                  <w:marTop w:val="0"/>
                  <w:marBottom w:val="0"/>
                  <w:divBdr>
                    <w:top w:val="none" w:sz="0" w:space="0" w:color="auto"/>
                    <w:left w:val="none" w:sz="0" w:space="0" w:color="auto"/>
                    <w:bottom w:val="none" w:sz="0" w:space="0" w:color="auto"/>
                    <w:right w:val="none" w:sz="0" w:space="0" w:color="auto"/>
                  </w:divBdr>
                </w:div>
              </w:divsChild>
            </w:div>
            <w:div w:id="1804469051">
              <w:marLeft w:val="0"/>
              <w:marRight w:val="0"/>
              <w:marTop w:val="0"/>
              <w:marBottom w:val="150"/>
              <w:divBdr>
                <w:top w:val="none" w:sz="0" w:space="0" w:color="auto"/>
                <w:left w:val="none" w:sz="0" w:space="0" w:color="auto"/>
                <w:bottom w:val="none" w:sz="0" w:space="0" w:color="auto"/>
                <w:right w:val="none" w:sz="0" w:space="0" w:color="auto"/>
              </w:divBdr>
            </w:div>
            <w:div w:id="1791240847">
              <w:marLeft w:val="0"/>
              <w:marRight w:val="0"/>
              <w:marTop w:val="0"/>
              <w:marBottom w:val="150"/>
              <w:divBdr>
                <w:top w:val="none" w:sz="0" w:space="0" w:color="auto"/>
                <w:left w:val="none" w:sz="0" w:space="0" w:color="auto"/>
                <w:bottom w:val="none" w:sz="0" w:space="0" w:color="auto"/>
                <w:right w:val="none" w:sz="0" w:space="0" w:color="auto"/>
              </w:divBdr>
            </w:div>
            <w:div w:id="1101756117">
              <w:marLeft w:val="0"/>
              <w:marRight w:val="0"/>
              <w:marTop w:val="0"/>
              <w:marBottom w:val="150"/>
              <w:divBdr>
                <w:top w:val="none" w:sz="0" w:space="0" w:color="auto"/>
                <w:left w:val="none" w:sz="0" w:space="0" w:color="auto"/>
                <w:bottom w:val="none" w:sz="0" w:space="0" w:color="auto"/>
                <w:right w:val="none" w:sz="0" w:space="0" w:color="auto"/>
              </w:divBdr>
            </w:div>
            <w:div w:id="107745310">
              <w:marLeft w:val="0"/>
              <w:marRight w:val="0"/>
              <w:marTop w:val="0"/>
              <w:marBottom w:val="150"/>
              <w:divBdr>
                <w:top w:val="none" w:sz="0" w:space="0" w:color="auto"/>
                <w:left w:val="none" w:sz="0" w:space="0" w:color="auto"/>
                <w:bottom w:val="none" w:sz="0" w:space="0" w:color="auto"/>
                <w:right w:val="none" w:sz="0" w:space="0" w:color="auto"/>
              </w:divBdr>
            </w:div>
            <w:div w:id="173226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223797">
      <w:bodyDiv w:val="1"/>
      <w:marLeft w:val="0"/>
      <w:marRight w:val="0"/>
      <w:marTop w:val="0"/>
      <w:marBottom w:val="0"/>
      <w:divBdr>
        <w:top w:val="none" w:sz="0" w:space="0" w:color="auto"/>
        <w:left w:val="none" w:sz="0" w:space="0" w:color="auto"/>
        <w:bottom w:val="none" w:sz="0" w:space="0" w:color="auto"/>
        <w:right w:val="none" w:sz="0" w:space="0" w:color="auto"/>
      </w:divBdr>
    </w:div>
    <w:div w:id="586500161">
      <w:bodyDiv w:val="1"/>
      <w:marLeft w:val="0"/>
      <w:marRight w:val="0"/>
      <w:marTop w:val="0"/>
      <w:marBottom w:val="0"/>
      <w:divBdr>
        <w:top w:val="none" w:sz="0" w:space="0" w:color="auto"/>
        <w:left w:val="none" w:sz="0" w:space="0" w:color="auto"/>
        <w:bottom w:val="none" w:sz="0" w:space="0" w:color="auto"/>
        <w:right w:val="none" w:sz="0" w:space="0" w:color="auto"/>
      </w:divBdr>
    </w:div>
    <w:div w:id="597372950">
      <w:bodyDiv w:val="1"/>
      <w:marLeft w:val="0"/>
      <w:marRight w:val="0"/>
      <w:marTop w:val="0"/>
      <w:marBottom w:val="0"/>
      <w:divBdr>
        <w:top w:val="none" w:sz="0" w:space="0" w:color="auto"/>
        <w:left w:val="none" w:sz="0" w:space="0" w:color="auto"/>
        <w:bottom w:val="none" w:sz="0" w:space="0" w:color="auto"/>
        <w:right w:val="none" w:sz="0" w:space="0" w:color="auto"/>
      </w:divBdr>
    </w:div>
    <w:div w:id="612325041">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sChild>
        <w:div w:id="1882208300">
          <w:marLeft w:val="0"/>
          <w:marRight w:val="0"/>
          <w:marTop w:val="0"/>
          <w:marBottom w:val="0"/>
          <w:divBdr>
            <w:top w:val="none" w:sz="0" w:space="0" w:color="auto"/>
            <w:left w:val="none" w:sz="0" w:space="0" w:color="auto"/>
            <w:bottom w:val="none" w:sz="0" w:space="0" w:color="auto"/>
            <w:right w:val="none" w:sz="0" w:space="0" w:color="auto"/>
          </w:divBdr>
        </w:div>
        <w:div w:id="1069035927">
          <w:marLeft w:val="0"/>
          <w:marRight w:val="0"/>
          <w:marTop w:val="0"/>
          <w:marBottom w:val="225"/>
          <w:divBdr>
            <w:top w:val="none" w:sz="0" w:space="0" w:color="auto"/>
            <w:left w:val="none" w:sz="0" w:space="0" w:color="auto"/>
            <w:bottom w:val="single" w:sz="6" w:space="0" w:color="D4DCDD"/>
            <w:right w:val="none" w:sz="0" w:space="0" w:color="auto"/>
          </w:divBdr>
          <w:divsChild>
            <w:div w:id="337002891">
              <w:marLeft w:val="-225"/>
              <w:marRight w:val="-225"/>
              <w:marTop w:val="0"/>
              <w:marBottom w:val="150"/>
              <w:divBdr>
                <w:top w:val="none" w:sz="0" w:space="0" w:color="auto"/>
                <w:left w:val="none" w:sz="0" w:space="0" w:color="auto"/>
                <w:bottom w:val="none" w:sz="0" w:space="0" w:color="auto"/>
                <w:right w:val="none" w:sz="0" w:space="0" w:color="auto"/>
              </w:divBdr>
              <w:divsChild>
                <w:div w:id="322242301">
                  <w:marLeft w:val="0"/>
                  <w:marRight w:val="0"/>
                  <w:marTop w:val="0"/>
                  <w:marBottom w:val="0"/>
                  <w:divBdr>
                    <w:top w:val="none" w:sz="0" w:space="0" w:color="auto"/>
                    <w:left w:val="none" w:sz="0" w:space="0" w:color="auto"/>
                    <w:bottom w:val="none" w:sz="0" w:space="0" w:color="auto"/>
                    <w:right w:val="none" w:sz="0" w:space="0" w:color="auto"/>
                  </w:divBdr>
                </w:div>
              </w:divsChild>
            </w:div>
            <w:div w:id="125245291">
              <w:marLeft w:val="0"/>
              <w:marRight w:val="0"/>
              <w:marTop w:val="0"/>
              <w:marBottom w:val="150"/>
              <w:divBdr>
                <w:top w:val="none" w:sz="0" w:space="0" w:color="auto"/>
                <w:left w:val="none" w:sz="0" w:space="0" w:color="auto"/>
                <w:bottom w:val="none" w:sz="0" w:space="0" w:color="auto"/>
                <w:right w:val="none" w:sz="0" w:space="0" w:color="auto"/>
              </w:divBdr>
            </w:div>
            <w:div w:id="1882785744">
              <w:marLeft w:val="0"/>
              <w:marRight w:val="0"/>
              <w:marTop w:val="0"/>
              <w:marBottom w:val="150"/>
              <w:divBdr>
                <w:top w:val="none" w:sz="0" w:space="0" w:color="auto"/>
                <w:left w:val="none" w:sz="0" w:space="0" w:color="auto"/>
                <w:bottom w:val="none" w:sz="0" w:space="0" w:color="auto"/>
                <w:right w:val="none" w:sz="0" w:space="0" w:color="auto"/>
              </w:divBdr>
            </w:div>
            <w:div w:id="1228419812">
              <w:marLeft w:val="0"/>
              <w:marRight w:val="0"/>
              <w:marTop w:val="0"/>
              <w:marBottom w:val="150"/>
              <w:divBdr>
                <w:top w:val="none" w:sz="0" w:space="0" w:color="auto"/>
                <w:left w:val="none" w:sz="0" w:space="0" w:color="auto"/>
                <w:bottom w:val="none" w:sz="0" w:space="0" w:color="auto"/>
                <w:right w:val="none" w:sz="0" w:space="0" w:color="auto"/>
              </w:divBdr>
            </w:div>
            <w:div w:id="1674184640">
              <w:marLeft w:val="0"/>
              <w:marRight w:val="0"/>
              <w:marTop w:val="0"/>
              <w:marBottom w:val="150"/>
              <w:divBdr>
                <w:top w:val="none" w:sz="0" w:space="0" w:color="auto"/>
                <w:left w:val="none" w:sz="0" w:space="0" w:color="auto"/>
                <w:bottom w:val="none" w:sz="0" w:space="0" w:color="auto"/>
                <w:right w:val="none" w:sz="0" w:space="0" w:color="auto"/>
              </w:divBdr>
            </w:div>
            <w:div w:id="1258127117">
              <w:marLeft w:val="0"/>
              <w:marRight w:val="0"/>
              <w:marTop w:val="0"/>
              <w:marBottom w:val="225"/>
              <w:divBdr>
                <w:top w:val="none" w:sz="0" w:space="0" w:color="auto"/>
                <w:left w:val="none" w:sz="0" w:space="0" w:color="auto"/>
                <w:bottom w:val="none" w:sz="0" w:space="0" w:color="auto"/>
                <w:right w:val="none" w:sz="0" w:space="0" w:color="auto"/>
              </w:divBdr>
            </w:div>
          </w:divsChild>
        </w:div>
        <w:div w:id="1084113238">
          <w:marLeft w:val="0"/>
          <w:marRight w:val="0"/>
          <w:marTop w:val="0"/>
          <w:marBottom w:val="0"/>
          <w:divBdr>
            <w:top w:val="none" w:sz="0" w:space="0" w:color="auto"/>
            <w:left w:val="none" w:sz="0" w:space="0" w:color="auto"/>
            <w:bottom w:val="none" w:sz="0" w:space="0" w:color="auto"/>
            <w:right w:val="none" w:sz="0" w:space="0" w:color="auto"/>
          </w:divBdr>
          <w:divsChild>
            <w:div w:id="251738732">
              <w:marLeft w:val="-225"/>
              <w:marRight w:val="-225"/>
              <w:marTop w:val="0"/>
              <w:marBottom w:val="150"/>
              <w:divBdr>
                <w:top w:val="none" w:sz="0" w:space="0" w:color="auto"/>
                <w:left w:val="none" w:sz="0" w:space="0" w:color="auto"/>
                <w:bottom w:val="none" w:sz="0" w:space="0" w:color="auto"/>
                <w:right w:val="none" w:sz="0" w:space="0" w:color="auto"/>
              </w:divBdr>
              <w:divsChild>
                <w:div w:id="2125728269">
                  <w:marLeft w:val="0"/>
                  <w:marRight w:val="0"/>
                  <w:marTop w:val="0"/>
                  <w:marBottom w:val="0"/>
                  <w:divBdr>
                    <w:top w:val="none" w:sz="0" w:space="0" w:color="auto"/>
                    <w:left w:val="none" w:sz="0" w:space="0" w:color="auto"/>
                    <w:bottom w:val="none" w:sz="0" w:space="0" w:color="auto"/>
                    <w:right w:val="none" w:sz="0" w:space="0" w:color="auto"/>
                  </w:divBdr>
                </w:div>
              </w:divsChild>
            </w:div>
            <w:div w:id="1366326441">
              <w:marLeft w:val="0"/>
              <w:marRight w:val="0"/>
              <w:marTop w:val="0"/>
              <w:marBottom w:val="150"/>
              <w:divBdr>
                <w:top w:val="none" w:sz="0" w:space="0" w:color="auto"/>
                <w:left w:val="none" w:sz="0" w:space="0" w:color="auto"/>
                <w:bottom w:val="none" w:sz="0" w:space="0" w:color="auto"/>
                <w:right w:val="none" w:sz="0" w:space="0" w:color="auto"/>
              </w:divBdr>
            </w:div>
            <w:div w:id="212936348">
              <w:marLeft w:val="0"/>
              <w:marRight w:val="0"/>
              <w:marTop w:val="0"/>
              <w:marBottom w:val="150"/>
              <w:divBdr>
                <w:top w:val="none" w:sz="0" w:space="0" w:color="auto"/>
                <w:left w:val="none" w:sz="0" w:space="0" w:color="auto"/>
                <w:bottom w:val="none" w:sz="0" w:space="0" w:color="auto"/>
                <w:right w:val="none" w:sz="0" w:space="0" w:color="auto"/>
              </w:divBdr>
            </w:div>
            <w:div w:id="1322275618">
              <w:marLeft w:val="0"/>
              <w:marRight w:val="0"/>
              <w:marTop w:val="0"/>
              <w:marBottom w:val="150"/>
              <w:divBdr>
                <w:top w:val="none" w:sz="0" w:space="0" w:color="auto"/>
                <w:left w:val="none" w:sz="0" w:space="0" w:color="auto"/>
                <w:bottom w:val="none" w:sz="0" w:space="0" w:color="auto"/>
                <w:right w:val="none" w:sz="0" w:space="0" w:color="auto"/>
              </w:divBdr>
            </w:div>
            <w:div w:id="1396391590">
              <w:marLeft w:val="0"/>
              <w:marRight w:val="0"/>
              <w:marTop w:val="0"/>
              <w:marBottom w:val="150"/>
              <w:divBdr>
                <w:top w:val="none" w:sz="0" w:space="0" w:color="auto"/>
                <w:left w:val="none" w:sz="0" w:space="0" w:color="auto"/>
                <w:bottom w:val="none" w:sz="0" w:space="0" w:color="auto"/>
                <w:right w:val="none" w:sz="0" w:space="0" w:color="auto"/>
              </w:divBdr>
            </w:div>
            <w:div w:id="17924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78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6603">
          <w:marLeft w:val="0"/>
          <w:marRight w:val="0"/>
          <w:marTop w:val="0"/>
          <w:marBottom w:val="0"/>
          <w:divBdr>
            <w:top w:val="none" w:sz="0" w:space="0" w:color="auto"/>
            <w:left w:val="none" w:sz="0" w:space="0" w:color="auto"/>
            <w:bottom w:val="none" w:sz="0" w:space="0" w:color="auto"/>
            <w:right w:val="none" w:sz="0" w:space="0" w:color="auto"/>
          </w:divBdr>
        </w:div>
        <w:div w:id="799693299">
          <w:marLeft w:val="0"/>
          <w:marRight w:val="0"/>
          <w:marTop w:val="0"/>
          <w:marBottom w:val="225"/>
          <w:divBdr>
            <w:top w:val="none" w:sz="0" w:space="0" w:color="auto"/>
            <w:left w:val="none" w:sz="0" w:space="0" w:color="auto"/>
            <w:bottom w:val="single" w:sz="6" w:space="0" w:color="D4DCDD"/>
            <w:right w:val="none" w:sz="0" w:space="0" w:color="auto"/>
          </w:divBdr>
          <w:divsChild>
            <w:div w:id="1168448149">
              <w:marLeft w:val="-225"/>
              <w:marRight w:val="-225"/>
              <w:marTop w:val="0"/>
              <w:marBottom w:val="150"/>
              <w:divBdr>
                <w:top w:val="none" w:sz="0" w:space="0" w:color="auto"/>
                <w:left w:val="none" w:sz="0" w:space="0" w:color="auto"/>
                <w:bottom w:val="none" w:sz="0" w:space="0" w:color="auto"/>
                <w:right w:val="none" w:sz="0" w:space="0" w:color="auto"/>
              </w:divBdr>
              <w:divsChild>
                <w:div w:id="1424108038">
                  <w:marLeft w:val="0"/>
                  <w:marRight w:val="0"/>
                  <w:marTop w:val="0"/>
                  <w:marBottom w:val="0"/>
                  <w:divBdr>
                    <w:top w:val="none" w:sz="0" w:space="0" w:color="auto"/>
                    <w:left w:val="none" w:sz="0" w:space="0" w:color="auto"/>
                    <w:bottom w:val="none" w:sz="0" w:space="0" w:color="auto"/>
                    <w:right w:val="none" w:sz="0" w:space="0" w:color="auto"/>
                  </w:divBdr>
                </w:div>
              </w:divsChild>
            </w:div>
            <w:div w:id="1682898979">
              <w:marLeft w:val="0"/>
              <w:marRight w:val="0"/>
              <w:marTop w:val="0"/>
              <w:marBottom w:val="150"/>
              <w:divBdr>
                <w:top w:val="none" w:sz="0" w:space="0" w:color="auto"/>
                <w:left w:val="none" w:sz="0" w:space="0" w:color="auto"/>
                <w:bottom w:val="none" w:sz="0" w:space="0" w:color="auto"/>
                <w:right w:val="none" w:sz="0" w:space="0" w:color="auto"/>
              </w:divBdr>
            </w:div>
            <w:div w:id="1321739366">
              <w:marLeft w:val="0"/>
              <w:marRight w:val="0"/>
              <w:marTop w:val="0"/>
              <w:marBottom w:val="150"/>
              <w:divBdr>
                <w:top w:val="none" w:sz="0" w:space="0" w:color="auto"/>
                <w:left w:val="none" w:sz="0" w:space="0" w:color="auto"/>
                <w:bottom w:val="none" w:sz="0" w:space="0" w:color="auto"/>
                <w:right w:val="none" w:sz="0" w:space="0" w:color="auto"/>
              </w:divBdr>
            </w:div>
            <w:div w:id="1674645304">
              <w:marLeft w:val="0"/>
              <w:marRight w:val="0"/>
              <w:marTop w:val="0"/>
              <w:marBottom w:val="150"/>
              <w:divBdr>
                <w:top w:val="none" w:sz="0" w:space="0" w:color="auto"/>
                <w:left w:val="none" w:sz="0" w:space="0" w:color="auto"/>
                <w:bottom w:val="none" w:sz="0" w:space="0" w:color="auto"/>
                <w:right w:val="none" w:sz="0" w:space="0" w:color="auto"/>
              </w:divBdr>
            </w:div>
            <w:div w:id="1428161182">
              <w:marLeft w:val="0"/>
              <w:marRight w:val="0"/>
              <w:marTop w:val="0"/>
              <w:marBottom w:val="150"/>
              <w:divBdr>
                <w:top w:val="none" w:sz="0" w:space="0" w:color="auto"/>
                <w:left w:val="none" w:sz="0" w:space="0" w:color="auto"/>
                <w:bottom w:val="none" w:sz="0" w:space="0" w:color="auto"/>
                <w:right w:val="none" w:sz="0" w:space="0" w:color="auto"/>
              </w:divBdr>
            </w:div>
            <w:div w:id="1766341914">
              <w:marLeft w:val="0"/>
              <w:marRight w:val="0"/>
              <w:marTop w:val="0"/>
              <w:marBottom w:val="150"/>
              <w:divBdr>
                <w:top w:val="none" w:sz="0" w:space="0" w:color="auto"/>
                <w:left w:val="none" w:sz="0" w:space="0" w:color="auto"/>
                <w:bottom w:val="none" w:sz="0" w:space="0" w:color="auto"/>
                <w:right w:val="none" w:sz="0" w:space="0" w:color="auto"/>
              </w:divBdr>
            </w:div>
          </w:divsChild>
        </w:div>
        <w:div w:id="1494564169">
          <w:marLeft w:val="0"/>
          <w:marRight w:val="0"/>
          <w:marTop w:val="0"/>
          <w:marBottom w:val="0"/>
          <w:divBdr>
            <w:top w:val="none" w:sz="0" w:space="0" w:color="auto"/>
            <w:left w:val="none" w:sz="0" w:space="0" w:color="auto"/>
            <w:bottom w:val="none" w:sz="0" w:space="0" w:color="auto"/>
            <w:right w:val="none" w:sz="0" w:space="0" w:color="auto"/>
          </w:divBdr>
          <w:divsChild>
            <w:div w:id="1056009536">
              <w:marLeft w:val="-225"/>
              <w:marRight w:val="-225"/>
              <w:marTop w:val="0"/>
              <w:marBottom w:val="150"/>
              <w:divBdr>
                <w:top w:val="none" w:sz="0" w:space="0" w:color="auto"/>
                <w:left w:val="none" w:sz="0" w:space="0" w:color="auto"/>
                <w:bottom w:val="none" w:sz="0" w:space="0" w:color="auto"/>
                <w:right w:val="none" w:sz="0" w:space="0" w:color="auto"/>
              </w:divBdr>
              <w:divsChild>
                <w:div w:id="1924294415">
                  <w:marLeft w:val="0"/>
                  <w:marRight w:val="0"/>
                  <w:marTop w:val="0"/>
                  <w:marBottom w:val="0"/>
                  <w:divBdr>
                    <w:top w:val="none" w:sz="0" w:space="0" w:color="auto"/>
                    <w:left w:val="none" w:sz="0" w:space="0" w:color="auto"/>
                    <w:bottom w:val="none" w:sz="0" w:space="0" w:color="auto"/>
                    <w:right w:val="none" w:sz="0" w:space="0" w:color="auto"/>
                  </w:divBdr>
                </w:div>
              </w:divsChild>
            </w:div>
            <w:div w:id="1559441152">
              <w:marLeft w:val="0"/>
              <w:marRight w:val="0"/>
              <w:marTop w:val="0"/>
              <w:marBottom w:val="150"/>
              <w:divBdr>
                <w:top w:val="none" w:sz="0" w:space="0" w:color="auto"/>
                <w:left w:val="none" w:sz="0" w:space="0" w:color="auto"/>
                <w:bottom w:val="none" w:sz="0" w:space="0" w:color="auto"/>
                <w:right w:val="none" w:sz="0" w:space="0" w:color="auto"/>
              </w:divBdr>
            </w:div>
            <w:div w:id="477649712">
              <w:marLeft w:val="0"/>
              <w:marRight w:val="0"/>
              <w:marTop w:val="0"/>
              <w:marBottom w:val="150"/>
              <w:divBdr>
                <w:top w:val="none" w:sz="0" w:space="0" w:color="auto"/>
                <w:left w:val="none" w:sz="0" w:space="0" w:color="auto"/>
                <w:bottom w:val="none" w:sz="0" w:space="0" w:color="auto"/>
                <w:right w:val="none" w:sz="0" w:space="0" w:color="auto"/>
              </w:divBdr>
            </w:div>
            <w:div w:id="1591887545">
              <w:marLeft w:val="0"/>
              <w:marRight w:val="0"/>
              <w:marTop w:val="0"/>
              <w:marBottom w:val="150"/>
              <w:divBdr>
                <w:top w:val="none" w:sz="0" w:space="0" w:color="auto"/>
                <w:left w:val="none" w:sz="0" w:space="0" w:color="auto"/>
                <w:bottom w:val="none" w:sz="0" w:space="0" w:color="auto"/>
                <w:right w:val="none" w:sz="0" w:space="0" w:color="auto"/>
              </w:divBdr>
            </w:div>
            <w:div w:id="833375314">
              <w:marLeft w:val="0"/>
              <w:marRight w:val="0"/>
              <w:marTop w:val="0"/>
              <w:marBottom w:val="150"/>
              <w:divBdr>
                <w:top w:val="none" w:sz="0" w:space="0" w:color="auto"/>
                <w:left w:val="none" w:sz="0" w:space="0" w:color="auto"/>
                <w:bottom w:val="none" w:sz="0" w:space="0" w:color="auto"/>
                <w:right w:val="none" w:sz="0" w:space="0" w:color="auto"/>
              </w:divBdr>
            </w:div>
            <w:div w:id="158162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654836">
      <w:bodyDiv w:val="1"/>
      <w:marLeft w:val="0"/>
      <w:marRight w:val="0"/>
      <w:marTop w:val="0"/>
      <w:marBottom w:val="0"/>
      <w:divBdr>
        <w:top w:val="none" w:sz="0" w:space="0" w:color="auto"/>
        <w:left w:val="none" w:sz="0" w:space="0" w:color="auto"/>
        <w:bottom w:val="none" w:sz="0" w:space="0" w:color="auto"/>
        <w:right w:val="none" w:sz="0" w:space="0" w:color="auto"/>
      </w:divBdr>
      <w:divsChild>
        <w:div w:id="347368653">
          <w:marLeft w:val="0"/>
          <w:marRight w:val="0"/>
          <w:marTop w:val="0"/>
          <w:marBottom w:val="0"/>
          <w:divBdr>
            <w:top w:val="none" w:sz="0" w:space="0" w:color="auto"/>
            <w:left w:val="none" w:sz="0" w:space="0" w:color="auto"/>
            <w:bottom w:val="none" w:sz="0" w:space="0" w:color="auto"/>
            <w:right w:val="none" w:sz="0" w:space="0" w:color="auto"/>
          </w:divBdr>
        </w:div>
        <w:div w:id="1061176384">
          <w:marLeft w:val="0"/>
          <w:marRight w:val="0"/>
          <w:marTop w:val="0"/>
          <w:marBottom w:val="225"/>
          <w:divBdr>
            <w:top w:val="none" w:sz="0" w:space="0" w:color="auto"/>
            <w:left w:val="none" w:sz="0" w:space="0" w:color="auto"/>
            <w:bottom w:val="single" w:sz="6" w:space="0" w:color="D4DCDD"/>
            <w:right w:val="none" w:sz="0" w:space="0" w:color="auto"/>
          </w:divBdr>
          <w:divsChild>
            <w:div w:id="1895500557">
              <w:marLeft w:val="-225"/>
              <w:marRight w:val="-225"/>
              <w:marTop w:val="0"/>
              <w:marBottom w:val="150"/>
              <w:divBdr>
                <w:top w:val="none" w:sz="0" w:space="0" w:color="auto"/>
                <w:left w:val="none" w:sz="0" w:space="0" w:color="auto"/>
                <w:bottom w:val="none" w:sz="0" w:space="0" w:color="auto"/>
                <w:right w:val="none" w:sz="0" w:space="0" w:color="auto"/>
              </w:divBdr>
              <w:divsChild>
                <w:div w:id="637300687">
                  <w:marLeft w:val="0"/>
                  <w:marRight w:val="0"/>
                  <w:marTop w:val="0"/>
                  <w:marBottom w:val="0"/>
                  <w:divBdr>
                    <w:top w:val="none" w:sz="0" w:space="0" w:color="auto"/>
                    <w:left w:val="none" w:sz="0" w:space="0" w:color="auto"/>
                    <w:bottom w:val="none" w:sz="0" w:space="0" w:color="auto"/>
                    <w:right w:val="none" w:sz="0" w:space="0" w:color="auto"/>
                  </w:divBdr>
                </w:div>
              </w:divsChild>
            </w:div>
            <w:div w:id="1862819952">
              <w:marLeft w:val="0"/>
              <w:marRight w:val="0"/>
              <w:marTop w:val="0"/>
              <w:marBottom w:val="150"/>
              <w:divBdr>
                <w:top w:val="none" w:sz="0" w:space="0" w:color="auto"/>
                <w:left w:val="none" w:sz="0" w:space="0" w:color="auto"/>
                <w:bottom w:val="none" w:sz="0" w:space="0" w:color="auto"/>
                <w:right w:val="none" w:sz="0" w:space="0" w:color="auto"/>
              </w:divBdr>
            </w:div>
            <w:div w:id="1448622342">
              <w:marLeft w:val="0"/>
              <w:marRight w:val="0"/>
              <w:marTop w:val="0"/>
              <w:marBottom w:val="150"/>
              <w:divBdr>
                <w:top w:val="none" w:sz="0" w:space="0" w:color="auto"/>
                <w:left w:val="none" w:sz="0" w:space="0" w:color="auto"/>
                <w:bottom w:val="none" w:sz="0" w:space="0" w:color="auto"/>
                <w:right w:val="none" w:sz="0" w:space="0" w:color="auto"/>
              </w:divBdr>
            </w:div>
            <w:div w:id="933901051">
              <w:marLeft w:val="0"/>
              <w:marRight w:val="0"/>
              <w:marTop w:val="0"/>
              <w:marBottom w:val="150"/>
              <w:divBdr>
                <w:top w:val="none" w:sz="0" w:space="0" w:color="auto"/>
                <w:left w:val="none" w:sz="0" w:space="0" w:color="auto"/>
                <w:bottom w:val="none" w:sz="0" w:space="0" w:color="auto"/>
                <w:right w:val="none" w:sz="0" w:space="0" w:color="auto"/>
              </w:divBdr>
            </w:div>
            <w:div w:id="1545211672">
              <w:marLeft w:val="0"/>
              <w:marRight w:val="0"/>
              <w:marTop w:val="0"/>
              <w:marBottom w:val="150"/>
              <w:divBdr>
                <w:top w:val="none" w:sz="0" w:space="0" w:color="auto"/>
                <w:left w:val="none" w:sz="0" w:space="0" w:color="auto"/>
                <w:bottom w:val="none" w:sz="0" w:space="0" w:color="auto"/>
                <w:right w:val="none" w:sz="0" w:space="0" w:color="auto"/>
              </w:divBdr>
            </w:div>
            <w:div w:id="566107516">
              <w:marLeft w:val="0"/>
              <w:marRight w:val="0"/>
              <w:marTop w:val="0"/>
              <w:marBottom w:val="225"/>
              <w:divBdr>
                <w:top w:val="none" w:sz="0" w:space="0" w:color="auto"/>
                <w:left w:val="none" w:sz="0" w:space="0" w:color="auto"/>
                <w:bottom w:val="none" w:sz="0" w:space="0" w:color="auto"/>
                <w:right w:val="none" w:sz="0" w:space="0" w:color="auto"/>
              </w:divBdr>
            </w:div>
          </w:divsChild>
        </w:div>
        <w:div w:id="1181243169">
          <w:marLeft w:val="0"/>
          <w:marRight w:val="0"/>
          <w:marTop w:val="0"/>
          <w:marBottom w:val="0"/>
          <w:divBdr>
            <w:top w:val="none" w:sz="0" w:space="0" w:color="auto"/>
            <w:left w:val="none" w:sz="0" w:space="0" w:color="auto"/>
            <w:bottom w:val="none" w:sz="0" w:space="0" w:color="auto"/>
            <w:right w:val="none" w:sz="0" w:space="0" w:color="auto"/>
          </w:divBdr>
          <w:divsChild>
            <w:div w:id="980580855">
              <w:marLeft w:val="-225"/>
              <w:marRight w:val="-225"/>
              <w:marTop w:val="0"/>
              <w:marBottom w:val="150"/>
              <w:divBdr>
                <w:top w:val="none" w:sz="0" w:space="0" w:color="auto"/>
                <w:left w:val="none" w:sz="0" w:space="0" w:color="auto"/>
                <w:bottom w:val="none" w:sz="0" w:space="0" w:color="auto"/>
                <w:right w:val="none" w:sz="0" w:space="0" w:color="auto"/>
              </w:divBdr>
              <w:divsChild>
                <w:div w:id="1431849290">
                  <w:marLeft w:val="0"/>
                  <w:marRight w:val="0"/>
                  <w:marTop w:val="0"/>
                  <w:marBottom w:val="0"/>
                  <w:divBdr>
                    <w:top w:val="none" w:sz="0" w:space="0" w:color="auto"/>
                    <w:left w:val="none" w:sz="0" w:space="0" w:color="auto"/>
                    <w:bottom w:val="none" w:sz="0" w:space="0" w:color="auto"/>
                    <w:right w:val="none" w:sz="0" w:space="0" w:color="auto"/>
                  </w:divBdr>
                </w:div>
              </w:divsChild>
            </w:div>
            <w:div w:id="618950164">
              <w:marLeft w:val="0"/>
              <w:marRight w:val="0"/>
              <w:marTop w:val="0"/>
              <w:marBottom w:val="150"/>
              <w:divBdr>
                <w:top w:val="none" w:sz="0" w:space="0" w:color="auto"/>
                <w:left w:val="none" w:sz="0" w:space="0" w:color="auto"/>
                <w:bottom w:val="none" w:sz="0" w:space="0" w:color="auto"/>
                <w:right w:val="none" w:sz="0" w:space="0" w:color="auto"/>
              </w:divBdr>
            </w:div>
            <w:div w:id="656570831">
              <w:marLeft w:val="0"/>
              <w:marRight w:val="0"/>
              <w:marTop w:val="0"/>
              <w:marBottom w:val="150"/>
              <w:divBdr>
                <w:top w:val="none" w:sz="0" w:space="0" w:color="auto"/>
                <w:left w:val="none" w:sz="0" w:space="0" w:color="auto"/>
                <w:bottom w:val="none" w:sz="0" w:space="0" w:color="auto"/>
                <w:right w:val="none" w:sz="0" w:space="0" w:color="auto"/>
              </w:divBdr>
            </w:div>
            <w:div w:id="817380441">
              <w:marLeft w:val="0"/>
              <w:marRight w:val="0"/>
              <w:marTop w:val="0"/>
              <w:marBottom w:val="150"/>
              <w:divBdr>
                <w:top w:val="none" w:sz="0" w:space="0" w:color="auto"/>
                <w:left w:val="none" w:sz="0" w:space="0" w:color="auto"/>
                <w:bottom w:val="none" w:sz="0" w:space="0" w:color="auto"/>
                <w:right w:val="none" w:sz="0" w:space="0" w:color="auto"/>
              </w:divBdr>
            </w:div>
            <w:div w:id="816994132">
              <w:marLeft w:val="0"/>
              <w:marRight w:val="0"/>
              <w:marTop w:val="0"/>
              <w:marBottom w:val="150"/>
              <w:divBdr>
                <w:top w:val="none" w:sz="0" w:space="0" w:color="auto"/>
                <w:left w:val="none" w:sz="0" w:space="0" w:color="auto"/>
                <w:bottom w:val="none" w:sz="0" w:space="0" w:color="auto"/>
                <w:right w:val="none" w:sz="0" w:space="0" w:color="auto"/>
              </w:divBdr>
            </w:div>
            <w:div w:id="1508708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935512">
      <w:bodyDiv w:val="1"/>
      <w:marLeft w:val="0"/>
      <w:marRight w:val="0"/>
      <w:marTop w:val="0"/>
      <w:marBottom w:val="0"/>
      <w:divBdr>
        <w:top w:val="none" w:sz="0" w:space="0" w:color="auto"/>
        <w:left w:val="none" w:sz="0" w:space="0" w:color="auto"/>
        <w:bottom w:val="none" w:sz="0" w:space="0" w:color="auto"/>
        <w:right w:val="none" w:sz="0" w:space="0" w:color="auto"/>
      </w:divBdr>
      <w:divsChild>
        <w:div w:id="1505703436">
          <w:marLeft w:val="0"/>
          <w:marRight w:val="0"/>
          <w:marTop w:val="0"/>
          <w:marBottom w:val="0"/>
          <w:divBdr>
            <w:top w:val="none" w:sz="0" w:space="0" w:color="auto"/>
            <w:left w:val="none" w:sz="0" w:space="0" w:color="auto"/>
            <w:bottom w:val="none" w:sz="0" w:space="0" w:color="auto"/>
            <w:right w:val="none" w:sz="0" w:space="0" w:color="auto"/>
          </w:divBdr>
        </w:div>
        <w:div w:id="1485126793">
          <w:marLeft w:val="0"/>
          <w:marRight w:val="0"/>
          <w:marTop w:val="0"/>
          <w:marBottom w:val="225"/>
          <w:divBdr>
            <w:top w:val="none" w:sz="0" w:space="0" w:color="auto"/>
            <w:left w:val="none" w:sz="0" w:space="0" w:color="auto"/>
            <w:bottom w:val="single" w:sz="6" w:space="0" w:color="D4DCDD"/>
            <w:right w:val="none" w:sz="0" w:space="0" w:color="auto"/>
          </w:divBdr>
          <w:divsChild>
            <w:div w:id="943464736">
              <w:marLeft w:val="-225"/>
              <w:marRight w:val="-225"/>
              <w:marTop w:val="0"/>
              <w:marBottom w:val="150"/>
              <w:divBdr>
                <w:top w:val="none" w:sz="0" w:space="0" w:color="auto"/>
                <w:left w:val="none" w:sz="0" w:space="0" w:color="auto"/>
                <w:bottom w:val="none" w:sz="0" w:space="0" w:color="auto"/>
                <w:right w:val="none" w:sz="0" w:space="0" w:color="auto"/>
              </w:divBdr>
              <w:divsChild>
                <w:div w:id="54934724">
                  <w:marLeft w:val="0"/>
                  <w:marRight w:val="0"/>
                  <w:marTop w:val="0"/>
                  <w:marBottom w:val="0"/>
                  <w:divBdr>
                    <w:top w:val="none" w:sz="0" w:space="0" w:color="auto"/>
                    <w:left w:val="none" w:sz="0" w:space="0" w:color="auto"/>
                    <w:bottom w:val="none" w:sz="0" w:space="0" w:color="auto"/>
                    <w:right w:val="none" w:sz="0" w:space="0" w:color="auto"/>
                  </w:divBdr>
                </w:div>
              </w:divsChild>
            </w:div>
            <w:div w:id="1271930119">
              <w:marLeft w:val="0"/>
              <w:marRight w:val="0"/>
              <w:marTop w:val="0"/>
              <w:marBottom w:val="150"/>
              <w:divBdr>
                <w:top w:val="none" w:sz="0" w:space="0" w:color="auto"/>
                <w:left w:val="none" w:sz="0" w:space="0" w:color="auto"/>
                <w:bottom w:val="none" w:sz="0" w:space="0" w:color="auto"/>
                <w:right w:val="none" w:sz="0" w:space="0" w:color="auto"/>
              </w:divBdr>
            </w:div>
            <w:div w:id="680008664">
              <w:marLeft w:val="0"/>
              <w:marRight w:val="0"/>
              <w:marTop w:val="0"/>
              <w:marBottom w:val="150"/>
              <w:divBdr>
                <w:top w:val="none" w:sz="0" w:space="0" w:color="auto"/>
                <w:left w:val="none" w:sz="0" w:space="0" w:color="auto"/>
                <w:bottom w:val="none" w:sz="0" w:space="0" w:color="auto"/>
                <w:right w:val="none" w:sz="0" w:space="0" w:color="auto"/>
              </w:divBdr>
            </w:div>
            <w:div w:id="1145856853">
              <w:marLeft w:val="0"/>
              <w:marRight w:val="0"/>
              <w:marTop w:val="0"/>
              <w:marBottom w:val="150"/>
              <w:divBdr>
                <w:top w:val="none" w:sz="0" w:space="0" w:color="auto"/>
                <w:left w:val="none" w:sz="0" w:space="0" w:color="auto"/>
                <w:bottom w:val="none" w:sz="0" w:space="0" w:color="auto"/>
                <w:right w:val="none" w:sz="0" w:space="0" w:color="auto"/>
              </w:divBdr>
            </w:div>
            <w:div w:id="1227061876">
              <w:marLeft w:val="0"/>
              <w:marRight w:val="0"/>
              <w:marTop w:val="0"/>
              <w:marBottom w:val="150"/>
              <w:divBdr>
                <w:top w:val="none" w:sz="0" w:space="0" w:color="auto"/>
                <w:left w:val="none" w:sz="0" w:space="0" w:color="auto"/>
                <w:bottom w:val="none" w:sz="0" w:space="0" w:color="auto"/>
                <w:right w:val="none" w:sz="0" w:space="0" w:color="auto"/>
              </w:divBdr>
            </w:div>
            <w:div w:id="1581601974">
              <w:marLeft w:val="0"/>
              <w:marRight w:val="0"/>
              <w:marTop w:val="0"/>
              <w:marBottom w:val="150"/>
              <w:divBdr>
                <w:top w:val="none" w:sz="0" w:space="0" w:color="auto"/>
                <w:left w:val="none" w:sz="0" w:space="0" w:color="auto"/>
                <w:bottom w:val="none" w:sz="0" w:space="0" w:color="auto"/>
                <w:right w:val="none" w:sz="0" w:space="0" w:color="auto"/>
              </w:divBdr>
            </w:div>
          </w:divsChild>
        </w:div>
        <w:div w:id="1368212579">
          <w:marLeft w:val="0"/>
          <w:marRight w:val="0"/>
          <w:marTop w:val="0"/>
          <w:marBottom w:val="0"/>
          <w:divBdr>
            <w:top w:val="none" w:sz="0" w:space="0" w:color="auto"/>
            <w:left w:val="none" w:sz="0" w:space="0" w:color="auto"/>
            <w:bottom w:val="none" w:sz="0" w:space="0" w:color="auto"/>
            <w:right w:val="none" w:sz="0" w:space="0" w:color="auto"/>
          </w:divBdr>
          <w:divsChild>
            <w:div w:id="1213811812">
              <w:marLeft w:val="-225"/>
              <w:marRight w:val="-225"/>
              <w:marTop w:val="0"/>
              <w:marBottom w:val="150"/>
              <w:divBdr>
                <w:top w:val="none" w:sz="0" w:space="0" w:color="auto"/>
                <w:left w:val="none" w:sz="0" w:space="0" w:color="auto"/>
                <w:bottom w:val="none" w:sz="0" w:space="0" w:color="auto"/>
                <w:right w:val="none" w:sz="0" w:space="0" w:color="auto"/>
              </w:divBdr>
              <w:divsChild>
                <w:div w:id="2083596656">
                  <w:marLeft w:val="0"/>
                  <w:marRight w:val="0"/>
                  <w:marTop w:val="0"/>
                  <w:marBottom w:val="0"/>
                  <w:divBdr>
                    <w:top w:val="none" w:sz="0" w:space="0" w:color="auto"/>
                    <w:left w:val="none" w:sz="0" w:space="0" w:color="auto"/>
                    <w:bottom w:val="none" w:sz="0" w:space="0" w:color="auto"/>
                    <w:right w:val="none" w:sz="0" w:space="0" w:color="auto"/>
                  </w:divBdr>
                </w:div>
              </w:divsChild>
            </w:div>
            <w:div w:id="808867282">
              <w:marLeft w:val="0"/>
              <w:marRight w:val="0"/>
              <w:marTop w:val="0"/>
              <w:marBottom w:val="150"/>
              <w:divBdr>
                <w:top w:val="none" w:sz="0" w:space="0" w:color="auto"/>
                <w:left w:val="none" w:sz="0" w:space="0" w:color="auto"/>
                <w:bottom w:val="none" w:sz="0" w:space="0" w:color="auto"/>
                <w:right w:val="none" w:sz="0" w:space="0" w:color="auto"/>
              </w:divBdr>
            </w:div>
            <w:div w:id="1851215464">
              <w:marLeft w:val="0"/>
              <w:marRight w:val="0"/>
              <w:marTop w:val="0"/>
              <w:marBottom w:val="150"/>
              <w:divBdr>
                <w:top w:val="none" w:sz="0" w:space="0" w:color="auto"/>
                <w:left w:val="none" w:sz="0" w:space="0" w:color="auto"/>
                <w:bottom w:val="none" w:sz="0" w:space="0" w:color="auto"/>
                <w:right w:val="none" w:sz="0" w:space="0" w:color="auto"/>
              </w:divBdr>
            </w:div>
            <w:div w:id="58871777">
              <w:marLeft w:val="0"/>
              <w:marRight w:val="0"/>
              <w:marTop w:val="0"/>
              <w:marBottom w:val="150"/>
              <w:divBdr>
                <w:top w:val="none" w:sz="0" w:space="0" w:color="auto"/>
                <w:left w:val="none" w:sz="0" w:space="0" w:color="auto"/>
                <w:bottom w:val="none" w:sz="0" w:space="0" w:color="auto"/>
                <w:right w:val="none" w:sz="0" w:space="0" w:color="auto"/>
              </w:divBdr>
            </w:div>
            <w:div w:id="18704102">
              <w:marLeft w:val="0"/>
              <w:marRight w:val="0"/>
              <w:marTop w:val="0"/>
              <w:marBottom w:val="150"/>
              <w:divBdr>
                <w:top w:val="none" w:sz="0" w:space="0" w:color="auto"/>
                <w:left w:val="none" w:sz="0" w:space="0" w:color="auto"/>
                <w:bottom w:val="none" w:sz="0" w:space="0" w:color="auto"/>
                <w:right w:val="none" w:sz="0" w:space="0" w:color="auto"/>
              </w:divBdr>
            </w:div>
            <w:div w:id="788620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127842">
      <w:bodyDiv w:val="1"/>
      <w:marLeft w:val="0"/>
      <w:marRight w:val="0"/>
      <w:marTop w:val="0"/>
      <w:marBottom w:val="0"/>
      <w:divBdr>
        <w:top w:val="none" w:sz="0" w:space="0" w:color="auto"/>
        <w:left w:val="none" w:sz="0" w:space="0" w:color="auto"/>
        <w:bottom w:val="none" w:sz="0" w:space="0" w:color="auto"/>
        <w:right w:val="none" w:sz="0" w:space="0" w:color="auto"/>
      </w:divBdr>
    </w:div>
    <w:div w:id="960965069">
      <w:bodyDiv w:val="1"/>
      <w:marLeft w:val="0"/>
      <w:marRight w:val="0"/>
      <w:marTop w:val="0"/>
      <w:marBottom w:val="0"/>
      <w:divBdr>
        <w:top w:val="none" w:sz="0" w:space="0" w:color="auto"/>
        <w:left w:val="none" w:sz="0" w:space="0" w:color="auto"/>
        <w:bottom w:val="none" w:sz="0" w:space="0" w:color="auto"/>
        <w:right w:val="none" w:sz="0" w:space="0" w:color="auto"/>
      </w:divBdr>
      <w:divsChild>
        <w:div w:id="902638409">
          <w:marLeft w:val="0"/>
          <w:marRight w:val="0"/>
          <w:marTop w:val="0"/>
          <w:marBottom w:val="0"/>
          <w:divBdr>
            <w:top w:val="none" w:sz="0" w:space="0" w:color="auto"/>
            <w:left w:val="none" w:sz="0" w:space="0" w:color="auto"/>
            <w:bottom w:val="none" w:sz="0" w:space="0" w:color="auto"/>
            <w:right w:val="none" w:sz="0" w:space="0" w:color="auto"/>
          </w:divBdr>
        </w:div>
        <w:div w:id="1881936618">
          <w:marLeft w:val="0"/>
          <w:marRight w:val="0"/>
          <w:marTop w:val="0"/>
          <w:marBottom w:val="225"/>
          <w:divBdr>
            <w:top w:val="none" w:sz="0" w:space="0" w:color="auto"/>
            <w:left w:val="none" w:sz="0" w:space="0" w:color="auto"/>
            <w:bottom w:val="single" w:sz="6" w:space="0" w:color="D4DCDD"/>
            <w:right w:val="none" w:sz="0" w:space="0" w:color="auto"/>
          </w:divBdr>
          <w:divsChild>
            <w:div w:id="2051227396">
              <w:marLeft w:val="-225"/>
              <w:marRight w:val="-225"/>
              <w:marTop w:val="0"/>
              <w:marBottom w:val="150"/>
              <w:divBdr>
                <w:top w:val="none" w:sz="0" w:space="0" w:color="auto"/>
                <w:left w:val="none" w:sz="0" w:space="0" w:color="auto"/>
                <w:bottom w:val="none" w:sz="0" w:space="0" w:color="auto"/>
                <w:right w:val="none" w:sz="0" w:space="0" w:color="auto"/>
              </w:divBdr>
              <w:divsChild>
                <w:div w:id="852115180">
                  <w:marLeft w:val="0"/>
                  <w:marRight w:val="0"/>
                  <w:marTop w:val="0"/>
                  <w:marBottom w:val="0"/>
                  <w:divBdr>
                    <w:top w:val="none" w:sz="0" w:space="0" w:color="auto"/>
                    <w:left w:val="none" w:sz="0" w:space="0" w:color="auto"/>
                    <w:bottom w:val="none" w:sz="0" w:space="0" w:color="auto"/>
                    <w:right w:val="none" w:sz="0" w:space="0" w:color="auto"/>
                  </w:divBdr>
                </w:div>
              </w:divsChild>
            </w:div>
            <w:div w:id="373700063">
              <w:marLeft w:val="0"/>
              <w:marRight w:val="0"/>
              <w:marTop w:val="0"/>
              <w:marBottom w:val="150"/>
              <w:divBdr>
                <w:top w:val="none" w:sz="0" w:space="0" w:color="auto"/>
                <w:left w:val="none" w:sz="0" w:space="0" w:color="auto"/>
                <w:bottom w:val="none" w:sz="0" w:space="0" w:color="auto"/>
                <w:right w:val="none" w:sz="0" w:space="0" w:color="auto"/>
              </w:divBdr>
            </w:div>
            <w:div w:id="1442604220">
              <w:marLeft w:val="0"/>
              <w:marRight w:val="0"/>
              <w:marTop w:val="0"/>
              <w:marBottom w:val="150"/>
              <w:divBdr>
                <w:top w:val="none" w:sz="0" w:space="0" w:color="auto"/>
                <w:left w:val="none" w:sz="0" w:space="0" w:color="auto"/>
                <w:bottom w:val="none" w:sz="0" w:space="0" w:color="auto"/>
                <w:right w:val="none" w:sz="0" w:space="0" w:color="auto"/>
              </w:divBdr>
            </w:div>
            <w:div w:id="387996221">
              <w:marLeft w:val="0"/>
              <w:marRight w:val="0"/>
              <w:marTop w:val="0"/>
              <w:marBottom w:val="150"/>
              <w:divBdr>
                <w:top w:val="none" w:sz="0" w:space="0" w:color="auto"/>
                <w:left w:val="none" w:sz="0" w:space="0" w:color="auto"/>
                <w:bottom w:val="none" w:sz="0" w:space="0" w:color="auto"/>
                <w:right w:val="none" w:sz="0" w:space="0" w:color="auto"/>
              </w:divBdr>
            </w:div>
            <w:div w:id="2097942420">
              <w:marLeft w:val="0"/>
              <w:marRight w:val="0"/>
              <w:marTop w:val="0"/>
              <w:marBottom w:val="150"/>
              <w:divBdr>
                <w:top w:val="none" w:sz="0" w:space="0" w:color="auto"/>
                <w:left w:val="none" w:sz="0" w:space="0" w:color="auto"/>
                <w:bottom w:val="none" w:sz="0" w:space="0" w:color="auto"/>
                <w:right w:val="none" w:sz="0" w:space="0" w:color="auto"/>
              </w:divBdr>
            </w:div>
            <w:div w:id="845873495">
              <w:marLeft w:val="0"/>
              <w:marRight w:val="0"/>
              <w:marTop w:val="0"/>
              <w:marBottom w:val="150"/>
              <w:divBdr>
                <w:top w:val="none" w:sz="0" w:space="0" w:color="auto"/>
                <w:left w:val="none" w:sz="0" w:space="0" w:color="auto"/>
                <w:bottom w:val="none" w:sz="0" w:space="0" w:color="auto"/>
                <w:right w:val="none" w:sz="0" w:space="0" w:color="auto"/>
              </w:divBdr>
            </w:div>
          </w:divsChild>
        </w:div>
        <w:div w:id="419983750">
          <w:marLeft w:val="0"/>
          <w:marRight w:val="0"/>
          <w:marTop w:val="0"/>
          <w:marBottom w:val="0"/>
          <w:divBdr>
            <w:top w:val="none" w:sz="0" w:space="0" w:color="auto"/>
            <w:left w:val="none" w:sz="0" w:space="0" w:color="auto"/>
            <w:bottom w:val="none" w:sz="0" w:space="0" w:color="auto"/>
            <w:right w:val="none" w:sz="0" w:space="0" w:color="auto"/>
          </w:divBdr>
          <w:divsChild>
            <w:div w:id="2134470794">
              <w:marLeft w:val="-225"/>
              <w:marRight w:val="-225"/>
              <w:marTop w:val="0"/>
              <w:marBottom w:val="150"/>
              <w:divBdr>
                <w:top w:val="none" w:sz="0" w:space="0" w:color="auto"/>
                <w:left w:val="none" w:sz="0" w:space="0" w:color="auto"/>
                <w:bottom w:val="none" w:sz="0" w:space="0" w:color="auto"/>
                <w:right w:val="none" w:sz="0" w:space="0" w:color="auto"/>
              </w:divBdr>
              <w:divsChild>
                <w:div w:id="433206025">
                  <w:marLeft w:val="0"/>
                  <w:marRight w:val="0"/>
                  <w:marTop w:val="0"/>
                  <w:marBottom w:val="0"/>
                  <w:divBdr>
                    <w:top w:val="none" w:sz="0" w:space="0" w:color="auto"/>
                    <w:left w:val="none" w:sz="0" w:space="0" w:color="auto"/>
                    <w:bottom w:val="none" w:sz="0" w:space="0" w:color="auto"/>
                    <w:right w:val="none" w:sz="0" w:space="0" w:color="auto"/>
                  </w:divBdr>
                </w:div>
              </w:divsChild>
            </w:div>
            <w:div w:id="2067676962">
              <w:marLeft w:val="0"/>
              <w:marRight w:val="0"/>
              <w:marTop w:val="0"/>
              <w:marBottom w:val="150"/>
              <w:divBdr>
                <w:top w:val="none" w:sz="0" w:space="0" w:color="auto"/>
                <w:left w:val="none" w:sz="0" w:space="0" w:color="auto"/>
                <w:bottom w:val="none" w:sz="0" w:space="0" w:color="auto"/>
                <w:right w:val="none" w:sz="0" w:space="0" w:color="auto"/>
              </w:divBdr>
            </w:div>
            <w:div w:id="439489483">
              <w:marLeft w:val="0"/>
              <w:marRight w:val="0"/>
              <w:marTop w:val="0"/>
              <w:marBottom w:val="150"/>
              <w:divBdr>
                <w:top w:val="none" w:sz="0" w:space="0" w:color="auto"/>
                <w:left w:val="none" w:sz="0" w:space="0" w:color="auto"/>
                <w:bottom w:val="none" w:sz="0" w:space="0" w:color="auto"/>
                <w:right w:val="none" w:sz="0" w:space="0" w:color="auto"/>
              </w:divBdr>
            </w:div>
            <w:div w:id="1382246523">
              <w:marLeft w:val="0"/>
              <w:marRight w:val="0"/>
              <w:marTop w:val="0"/>
              <w:marBottom w:val="150"/>
              <w:divBdr>
                <w:top w:val="none" w:sz="0" w:space="0" w:color="auto"/>
                <w:left w:val="none" w:sz="0" w:space="0" w:color="auto"/>
                <w:bottom w:val="none" w:sz="0" w:space="0" w:color="auto"/>
                <w:right w:val="none" w:sz="0" w:space="0" w:color="auto"/>
              </w:divBdr>
            </w:div>
            <w:div w:id="1774395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617984">
      <w:bodyDiv w:val="1"/>
      <w:marLeft w:val="0"/>
      <w:marRight w:val="0"/>
      <w:marTop w:val="0"/>
      <w:marBottom w:val="0"/>
      <w:divBdr>
        <w:top w:val="none" w:sz="0" w:space="0" w:color="auto"/>
        <w:left w:val="none" w:sz="0" w:space="0" w:color="auto"/>
        <w:bottom w:val="none" w:sz="0" w:space="0" w:color="auto"/>
        <w:right w:val="none" w:sz="0" w:space="0" w:color="auto"/>
      </w:divBdr>
    </w:div>
    <w:div w:id="1014184227">
      <w:bodyDiv w:val="1"/>
      <w:marLeft w:val="0"/>
      <w:marRight w:val="0"/>
      <w:marTop w:val="0"/>
      <w:marBottom w:val="0"/>
      <w:divBdr>
        <w:top w:val="none" w:sz="0" w:space="0" w:color="auto"/>
        <w:left w:val="none" w:sz="0" w:space="0" w:color="auto"/>
        <w:bottom w:val="none" w:sz="0" w:space="0" w:color="auto"/>
        <w:right w:val="none" w:sz="0" w:space="0" w:color="auto"/>
      </w:divBdr>
    </w:div>
    <w:div w:id="1040665964">
      <w:bodyDiv w:val="1"/>
      <w:marLeft w:val="0"/>
      <w:marRight w:val="0"/>
      <w:marTop w:val="0"/>
      <w:marBottom w:val="0"/>
      <w:divBdr>
        <w:top w:val="none" w:sz="0" w:space="0" w:color="auto"/>
        <w:left w:val="none" w:sz="0" w:space="0" w:color="auto"/>
        <w:bottom w:val="none" w:sz="0" w:space="0" w:color="auto"/>
        <w:right w:val="none" w:sz="0" w:space="0" w:color="auto"/>
      </w:divBdr>
    </w:div>
    <w:div w:id="1107310446">
      <w:bodyDiv w:val="1"/>
      <w:marLeft w:val="0"/>
      <w:marRight w:val="0"/>
      <w:marTop w:val="0"/>
      <w:marBottom w:val="0"/>
      <w:divBdr>
        <w:top w:val="none" w:sz="0" w:space="0" w:color="auto"/>
        <w:left w:val="none" w:sz="0" w:space="0" w:color="auto"/>
        <w:bottom w:val="none" w:sz="0" w:space="0" w:color="auto"/>
        <w:right w:val="none" w:sz="0" w:space="0" w:color="auto"/>
      </w:divBdr>
    </w:div>
    <w:div w:id="1109810395">
      <w:bodyDiv w:val="1"/>
      <w:marLeft w:val="0"/>
      <w:marRight w:val="0"/>
      <w:marTop w:val="0"/>
      <w:marBottom w:val="0"/>
      <w:divBdr>
        <w:top w:val="none" w:sz="0" w:space="0" w:color="auto"/>
        <w:left w:val="none" w:sz="0" w:space="0" w:color="auto"/>
        <w:bottom w:val="none" w:sz="0" w:space="0" w:color="auto"/>
        <w:right w:val="none" w:sz="0" w:space="0" w:color="auto"/>
      </w:divBdr>
    </w:div>
    <w:div w:id="1148203671">
      <w:bodyDiv w:val="1"/>
      <w:marLeft w:val="0"/>
      <w:marRight w:val="0"/>
      <w:marTop w:val="0"/>
      <w:marBottom w:val="0"/>
      <w:divBdr>
        <w:top w:val="none" w:sz="0" w:space="0" w:color="auto"/>
        <w:left w:val="none" w:sz="0" w:space="0" w:color="auto"/>
        <w:bottom w:val="none" w:sz="0" w:space="0" w:color="auto"/>
        <w:right w:val="none" w:sz="0" w:space="0" w:color="auto"/>
      </w:divBdr>
    </w:div>
    <w:div w:id="1205168706">
      <w:bodyDiv w:val="1"/>
      <w:marLeft w:val="0"/>
      <w:marRight w:val="0"/>
      <w:marTop w:val="0"/>
      <w:marBottom w:val="0"/>
      <w:divBdr>
        <w:top w:val="none" w:sz="0" w:space="0" w:color="auto"/>
        <w:left w:val="none" w:sz="0" w:space="0" w:color="auto"/>
        <w:bottom w:val="none" w:sz="0" w:space="0" w:color="auto"/>
        <w:right w:val="none" w:sz="0" w:space="0" w:color="auto"/>
      </w:divBdr>
      <w:divsChild>
        <w:div w:id="1630279495">
          <w:marLeft w:val="0"/>
          <w:marRight w:val="0"/>
          <w:marTop w:val="0"/>
          <w:marBottom w:val="0"/>
          <w:divBdr>
            <w:top w:val="none" w:sz="0" w:space="0" w:color="auto"/>
            <w:left w:val="none" w:sz="0" w:space="0" w:color="auto"/>
            <w:bottom w:val="none" w:sz="0" w:space="0" w:color="auto"/>
            <w:right w:val="none" w:sz="0" w:space="0" w:color="auto"/>
          </w:divBdr>
        </w:div>
        <w:div w:id="2049916869">
          <w:marLeft w:val="0"/>
          <w:marRight w:val="0"/>
          <w:marTop w:val="0"/>
          <w:marBottom w:val="225"/>
          <w:divBdr>
            <w:top w:val="none" w:sz="0" w:space="0" w:color="auto"/>
            <w:left w:val="none" w:sz="0" w:space="0" w:color="auto"/>
            <w:bottom w:val="single" w:sz="6" w:space="0" w:color="D4DCDD"/>
            <w:right w:val="none" w:sz="0" w:space="0" w:color="auto"/>
          </w:divBdr>
          <w:divsChild>
            <w:div w:id="2109886011">
              <w:marLeft w:val="-225"/>
              <w:marRight w:val="-225"/>
              <w:marTop w:val="0"/>
              <w:marBottom w:val="150"/>
              <w:divBdr>
                <w:top w:val="none" w:sz="0" w:space="0" w:color="auto"/>
                <w:left w:val="none" w:sz="0" w:space="0" w:color="auto"/>
                <w:bottom w:val="none" w:sz="0" w:space="0" w:color="auto"/>
                <w:right w:val="none" w:sz="0" w:space="0" w:color="auto"/>
              </w:divBdr>
              <w:divsChild>
                <w:div w:id="439640701">
                  <w:marLeft w:val="0"/>
                  <w:marRight w:val="0"/>
                  <w:marTop w:val="0"/>
                  <w:marBottom w:val="0"/>
                  <w:divBdr>
                    <w:top w:val="none" w:sz="0" w:space="0" w:color="auto"/>
                    <w:left w:val="none" w:sz="0" w:space="0" w:color="auto"/>
                    <w:bottom w:val="none" w:sz="0" w:space="0" w:color="auto"/>
                    <w:right w:val="none" w:sz="0" w:space="0" w:color="auto"/>
                  </w:divBdr>
                </w:div>
              </w:divsChild>
            </w:div>
            <w:div w:id="1581985966">
              <w:marLeft w:val="0"/>
              <w:marRight w:val="0"/>
              <w:marTop w:val="0"/>
              <w:marBottom w:val="150"/>
              <w:divBdr>
                <w:top w:val="none" w:sz="0" w:space="0" w:color="auto"/>
                <w:left w:val="none" w:sz="0" w:space="0" w:color="auto"/>
                <w:bottom w:val="none" w:sz="0" w:space="0" w:color="auto"/>
                <w:right w:val="none" w:sz="0" w:space="0" w:color="auto"/>
              </w:divBdr>
            </w:div>
            <w:div w:id="259487507">
              <w:marLeft w:val="0"/>
              <w:marRight w:val="0"/>
              <w:marTop w:val="0"/>
              <w:marBottom w:val="150"/>
              <w:divBdr>
                <w:top w:val="none" w:sz="0" w:space="0" w:color="auto"/>
                <w:left w:val="none" w:sz="0" w:space="0" w:color="auto"/>
                <w:bottom w:val="none" w:sz="0" w:space="0" w:color="auto"/>
                <w:right w:val="none" w:sz="0" w:space="0" w:color="auto"/>
              </w:divBdr>
            </w:div>
            <w:div w:id="815146005">
              <w:marLeft w:val="0"/>
              <w:marRight w:val="0"/>
              <w:marTop w:val="0"/>
              <w:marBottom w:val="150"/>
              <w:divBdr>
                <w:top w:val="none" w:sz="0" w:space="0" w:color="auto"/>
                <w:left w:val="none" w:sz="0" w:space="0" w:color="auto"/>
                <w:bottom w:val="none" w:sz="0" w:space="0" w:color="auto"/>
                <w:right w:val="none" w:sz="0" w:space="0" w:color="auto"/>
              </w:divBdr>
            </w:div>
            <w:div w:id="1274702512">
              <w:marLeft w:val="0"/>
              <w:marRight w:val="0"/>
              <w:marTop w:val="0"/>
              <w:marBottom w:val="150"/>
              <w:divBdr>
                <w:top w:val="none" w:sz="0" w:space="0" w:color="auto"/>
                <w:left w:val="none" w:sz="0" w:space="0" w:color="auto"/>
                <w:bottom w:val="none" w:sz="0" w:space="0" w:color="auto"/>
                <w:right w:val="none" w:sz="0" w:space="0" w:color="auto"/>
              </w:divBdr>
            </w:div>
            <w:div w:id="9917142">
              <w:marLeft w:val="0"/>
              <w:marRight w:val="0"/>
              <w:marTop w:val="0"/>
              <w:marBottom w:val="225"/>
              <w:divBdr>
                <w:top w:val="none" w:sz="0" w:space="0" w:color="auto"/>
                <w:left w:val="none" w:sz="0" w:space="0" w:color="auto"/>
                <w:bottom w:val="none" w:sz="0" w:space="0" w:color="auto"/>
                <w:right w:val="none" w:sz="0" w:space="0" w:color="auto"/>
              </w:divBdr>
            </w:div>
          </w:divsChild>
        </w:div>
        <w:div w:id="1498837756">
          <w:marLeft w:val="0"/>
          <w:marRight w:val="0"/>
          <w:marTop w:val="0"/>
          <w:marBottom w:val="0"/>
          <w:divBdr>
            <w:top w:val="none" w:sz="0" w:space="0" w:color="auto"/>
            <w:left w:val="none" w:sz="0" w:space="0" w:color="auto"/>
            <w:bottom w:val="none" w:sz="0" w:space="0" w:color="auto"/>
            <w:right w:val="none" w:sz="0" w:space="0" w:color="auto"/>
          </w:divBdr>
          <w:divsChild>
            <w:div w:id="191695037">
              <w:marLeft w:val="-225"/>
              <w:marRight w:val="-225"/>
              <w:marTop w:val="0"/>
              <w:marBottom w:val="150"/>
              <w:divBdr>
                <w:top w:val="none" w:sz="0" w:space="0" w:color="auto"/>
                <w:left w:val="none" w:sz="0" w:space="0" w:color="auto"/>
                <w:bottom w:val="none" w:sz="0" w:space="0" w:color="auto"/>
                <w:right w:val="none" w:sz="0" w:space="0" w:color="auto"/>
              </w:divBdr>
              <w:divsChild>
                <w:div w:id="2140763651">
                  <w:marLeft w:val="0"/>
                  <w:marRight w:val="0"/>
                  <w:marTop w:val="0"/>
                  <w:marBottom w:val="0"/>
                  <w:divBdr>
                    <w:top w:val="none" w:sz="0" w:space="0" w:color="auto"/>
                    <w:left w:val="none" w:sz="0" w:space="0" w:color="auto"/>
                    <w:bottom w:val="none" w:sz="0" w:space="0" w:color="auto"/>
                    <w:right w:val="none" w:sz="0" w:space="0" w:color="auto"/>
                  </w:divBdr>
                </w:div>
              </w:divsChild>
            </w:div>
            <w:div w:id="1430155127">
              <w:marLeft w:val="0"/>
              <w:marRight w:val="0"/>
              <w:marTop w:val="0"/>
              <w:marBottom w:val="150"/>
              <w:divBdr>
                <w:top w:val="none" w:sz="0" w:space="0" w:color="auto"/>
                <w:left w:val="none" w:sz="0" w:space="0" w:color="auto"/>
                <w:bottom w:val="none" w:sz="0" w:space="0" w:color="auto"/>
                <w:right w:val="none" w:sz="0" w:space="0" w:color="auto"/>
              </w:divBdr>
            </w:div>
            <w:div w:id="1140075881">
              <w:marLeft w:val="0"/>
              <w:marRight w:val="0"/>
              <w:marTop w:val="0"/>
              <w:marBottom w:val="150"/>
              <w:divBdr>
                <w:top w:val="none" w:sz="0" w:space="0" w:color="auto"/>
                <w:left w:val="none" w:sz="0" w:space="0" w:color="auto"/>
                <w:bottom w:val="none" w:sz="0" w:space="0" w:color="auto"/>
                <w:right w:val="none" w:sz="0" w:space="0" w:color="auto"/>
              </w:divBdr>
            </w:div>
            <w:div w:id="612130104">
              <w:marLeft w:val="0"/>
              <w:marRight w:val="0"/>
              <w:marTop w:val="0"/>
              <w:marBottom w:val="150"/>
              <w:divBdr>
                <w:top w:val="none" w:sz="0" w:space="0" w:color="auto"/>
                <w:left w:val="none" w:sz="0" w:space="0" w:color="auto"/>
                <w:bottom w:val="none" w:sz="0" w:space="0" w:color="auto"/>
                <w:right w:val="none" w:sz="0" w:space="0" w:color="auto"/>
              </w:divBdr>
            </w:div>
            <w:div w:id="1627393276">
              <w:marLeft w:val="0"/>
              <w:marRight w:val="0"/>
              <w:marTop w:val="0"/>
              <w:marBottom w:val="150"/>
              <w:divBdr>
                <w:top w:val="none" w:sz="0" w:space="0" w:color="auto"/>
                <w:left w:val="none" w:sz="0" w:space="0" w:color="auto"/>
                <w:bottom w:val="none" w:sz="0" w:space="0" w:color="auto"/>
                <w:right w:val="none" w:sz="0" w:space="0" w:color="auto"/>
              </w:divBdr>
            </w:div>
            <w:div w:id="701130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6262142">
      <w:bodyDiv w:val="1"/>
      <w:marLeft w:val="0"/>
      <w:marRight w:val="0"/>
      <w:marTop w:val="0"/>
      <w:marBottom w:val="0"/>
      <w:divBdr>
        <w:top w:val="none" w:sz="0" w:space="0" w:color="auto"/>
        <w:left w:val="none" w:sz="0" w:space="0" w:color="auto"/>
        <w:bottom w:val="none" w:sz="0" w:space="0" w:color="auto"/>
        <w:right w:val="none" w:sz="0" w:space="0" w:color="auto"/>
      </w:divBdr>
    </w:div>
    <w:div w:id="1283413943">
      <w:bodyDiv w:val="1"/>
      <w:marLeft w:val="0"/>
      <w:marRight w:val="0"/>
      <w:marTop w:val="0"/>
      <w:marBottom w:val="0"/>
      <w:divBdr>
        <w:top w:val="none" w:sz="0" w:space="0" w:color="auto"/>
        <w:left w:val="none" w:sz="0" w:space="0" w:color="auto"/>
        <w:bottom w:val="none" w:sz="0" w:space="0" w:color="auto"/>
        <w:right w:val="none" w:sz="0" w:space="0" w:color="auto"/>
      </w:divBdr>
    </w:div>
    <w:div w:id="1331103700">
      <w:bodyDiv w:val="1"/>
      <w:marLeft w:val="0"/>
      <w:marRight w:val="0"/>
      <w:marTop w:val="0"/>
      <w:marBottom w:val="0"/>
      <w:divBdr>
        <w:top w:val="none" w:sz="0" w:space="0" w:color="auto"/>
        <w:left w:val="none" w:sz="0" w:space="0" w:color="auto"/>
        <w:bottom w:val="none" w:sz="0" w:space="0" w:color="auto"/>
        <w:right w:val="none" w:sz="0" w:space="0" w:color="auto"/>
      </w:divBdr>
      <w:divsChild>
        <w:div w:id="2000958874">
          <w:marLeft w:val="0"/>
          <w:marRight w:val="0"/>
          <w:marTop w:val="0"/>
          <w:marBottom w:val="0"/>
          <w:divBdr>
            <w:top w:val="none" w:sz="0" w:space="0" w:color="auto"/>
            <w:left w:val="none" w:sz="0" w:space="0" w:color="auto"/>
            <w:bottom w:val="none" w:sz="0" w:space="0" w:color="auto"/>
            <w:right w:val="none" w:sz="0" w:space="0" w:color="auto"/>
          </w:divBdr>
        </w:div>
        <w:div w:id="89282404">
          <w:marLeft w:val="0"/>
          <w:marRight w:val="0"/>
          <w:marTop w:val="0"/>
          <w:marBottom w:val="225"/>
          <w:divBdr>
            <w:top w:val="none" w:sz="0" w:space="0" w:color="auto"/>
            <w:left w:val="none" w:sz="0" w:space="0" w:color="auto"/>
            <w:bottom w:val="single" w:sz="6" w:space="0" w:color="D4DCDD"/>
            <w:right w:val="none" w:sz="0" w:space="0" w:color="auto"/>
          </w:divBdr>
          <w:divsChild>
            <w:div w:id="1157575070">
              <w:marLeft w:val="-225"/>
              <w:marRight w:val="-225"/>
              <w:marTop w:val="0"/>
              <w:marBottom w:val="150"/>
              <w:divBdr>
                <w:top w:val="none" w:sz="0" w:space="0" w:color="auto"/>
                <w:left w:val="none" w:sz="0" w:space="0" w:color="auto"/>
                <w:bottom w:val="none" w:sz="0" w:space="0" w:color="auto"/>
                <w:right w:val="none" w:sz="0" w:space="0" w:color="auto"/>
              </w:divBdr>
              <w:divsChild>
                <w:div w:id="2124879465">
                  <w:marLeft w:val="0"/>
                  <w:marRight w:val="0"/>
                  <w:marTop w:val="0"/>
                  <w:marBottom w:val="0"/>
                  <w:divBdr>
                    <w:top w:val="none" w:sz="0" w:space="0" w:color="auto"/>
                    <w:left w:val="none" w:sz="0" w:space="0" w:color="auto"/>
                    <w:bottom w:val="none" w:sz="0" w:space="0" w:color="auto"/>
                    <w:right w:val="none" w:sz="0" w:space="0" w:color="auto"/>
                  </w:divBdr>
                </w:div>
              </w:divsChild>
            </w:div>
            <w:div w:id="256253338">
              <w:marLeft w:val="0"/>
              <w:marRight w:val="0"/>
              <w:marTop w:val="0"/>
              <w:marBottom w:val="150"/>
              <w:divBdr>
                <w:top w:val="none" w:sz="0" w:space="0" w:color="auto"/>
                <w:left w:val="none" w:sz="0" w:space="0" w:color="auto"/>
                <w:bottom w:val="none" w:sz="0" w:space="0" w:color="auto"/>
                <w:right w:val="none" w:sz="0" w:space="0" w:color="auto"/>
              </w:divBdr>
            </w:div>
            <w:div w:id="840466125">
              <w:marLeft w:val="0"/>
              <w:marRight w:val="0"/>
              <w:marTop w:val="0"/>
              <w:marBottom w:val="150"/>
              <w:divBdr>
                <w:top w:val="none" w:sz="0" w:space="0" w:color="auto"/>
                <w:left w:val="none" w:sz="0" w:space="0" w:color="auto"/>
                <w:bottom w:val="none" w:sz="0" w:space="0" w:color="auto"/>
                <w:right w:val="none" w:sz="0" w:space="0" w:color="auto"/>
              </w:divBdr>
            </w:div>
            <w:div w:id="496194385">
              <w:marLeft w:val="0"/>
              <w:marRight w:val="0"/>
              <w:marTop w:val="0"/>
              <w:marBottom w:val="150"/>
              <w:divBdr>
                <w:top w:val="none" w:sz="0" w:space="0" w:color="auto"/>
                <w:left w:val="none" w:sz="0" w:space="0" w:color="auto"/>
                <w:bottom w:val="none" w:sz="0" w:space="0" w:color="auto"/>
                <w:right w:val="none" w:sz="0" w:space="0" w:color="auto"/>
              </w:divBdr>
            </w:div>
            <w:div w:id="1517428468">
              <w:marLeft w:val="0"/>
              <w:marRight w:val="0"/>
              <w:marTop w:val="0"/>
              <w:marBottom w:val="150"/>
              <w:divBdr>
                <w:top w:val="none" w:sz="0" w:space="0" w:color="auto"/>
                <w:left w:val="none" w:sz="0" w:space="0" w:color="auto"/>
                <w:bottom w:val="none" w:sz="0" w:space="0" w:color="auto"/>
                <w:right w:val="none" w:sz="0" w:space="0" w:color="auto"/>
              </w:divBdr>
            </w:div>
            <w:div w:id="282154127">
              <w:marLeft w:val="0"/>
              <w:marRight w:val="0"/>
              <w:marTop w:val="0"/>
              <w:marBottom w:val="150"/>
              <w:divBdr>
                <w:top w:val="none" w:sz="0" w:space="0" w:color="auto"/>
                <w:left w:val="none" w:sz="0" w:space="0" w:color="auto"/>
                <w:bottom w:val="none" w:sz="0" w:space="0" w:color="auto"/>
                <w:right w:val="none" w:sz="0" w:space="0" w:color="auto"/>
              </w:divBdr>
            </w:div>
          </w:divsChild>
        </w:div>
        <w:div w:id="753548464">
          <w:marLeft w:val="0"/>
          <w:marRight w:val="0"/>
          <w:marTop w:val="0"/>
          <w:marBottom w:val="0"/>
          <w:divBdr>
            <w:top w:val="none" w:sz="0" w:space="0" w:color="auto"/>
            <w:left w:val="none" w:sz="0" w:space="0" w:color="auto"/>
            <w:bottom w:val="none" w:sz="0" w:space="0" w:color="auto"/>
            <w:right w:val="none" w:sz="0" w:space="0" w:color="auto"/>
          </w:divBdr>
          <w:divsChild>
            <w:div w:id="1104766389">
              <w:marLeft w:val="-225"/>
              <w:marRight w:val="-225"/>
              <w:marTop w:val="0"/>
              <w:marBottom w:val="150"/>
              <w:divBdr>
                <w:top w:val="none" w:sz="0" w:space="0" w:color="auto"/>
                <w:left w:val="none" w:sz="0" w:space="0" w:color="auto"/>
                <w:bottom w:val="none" w:sz="0" w:space="0" w:color="auto"/>
                <w:right w:val="none" w:sz="0" w:space="0" w:color="auto"/>
              </w:divBdr>
              <w:divsChild>
                <w:div w:id="706952875">
                  <w:marLeft w:val="0"/>
                  <w:marRight w:val="0"/>
                  <w:marTop w:val="0"/>
                  <w:marBottom w:val="0"/>
                  <w:divBdr>
                    <w:top w:val="none" w:sz="0" w:space="0" w:color="auto"/>
                    <w:left w:val="none" w:sz="0" w:space="0" w:color="auto"/>
                    <w:bottom w:val="none" w:sz="0" w:space="0" w:color="auto"/>
                    <w:right w:val="none" w:sz="0" w:space="0" w:color="auto"/>
                  </w:divBdr>
                </w:div>
              </w:divsChild>
            </w:div>
            <w:div w:id="1843350246">
              <w:marLeft w:val="0"/>
              <w:marRight w:val="0"/>
              <w:marTop w:val="0"/>
              <w:marBottom w:val="150"/>
              <w:divBdr>
                <w:top w:val="none" w:sz="0" w:space="0" w:color="auto"/>
                <w:left w:val="none" w:sz="0" w:space="0" w:color="auto"/>
                <w:bottom w:val="none" w:sz="0" w:space="0" w:color="auto"/>
                <w:right w:val="none" w:sz="0" w:space="0" w:color="auto"/>
              </w:divBdr>
            </w:div>
            <w:div w:id="2094013060">
              <w:marLeft w:val="0"/>
              <w:marRight w:val="0"/>
              <w:marTop w:val="0"/>
              <w:marBottom w:val="150"/>
              <w:divBdr>
                <w:top w:val="none" w:sz="0" w:space="0" w:color="auto"/>
                <w:left w:val="none" w:sz="0" w:space="0" w:color="auto"/>
                <w:bottom w:val="none" w:sz="0" w:space="0" w:color="auto"/>
                <w:right w:val="none" w:sz="0" w:space="0" w:color="auto"/>
              </w:divBdr>
            </w:div>
            <w:div w:id="983200279">
              <w:marLeft w:val="0"/>
              <w:marRight w:val="0"/>
              <w:marTop w:val="0"/>
              <w:marBottom w:val="150"/>
              <w:divBdr>
                <w:top w:val="none" w:sz="0" w:space="0" w:color="auto"/>
                <w:left w:val="none" w:sz="0" w:space="0" w:color="auto"/>
                <w:bottom w:val="none" w:sz="0" w:space="0" w:color="auto"/>
                <w:right w:val="none" w:sz="0" w:space="0" w:color="auto"/>
              </w:divBdr>
            </w:div>
            <w:div w:id="1173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59626">
      <w:bodyDiv w:val="1"/>
      <w:marLeft w:val="0"/>
      <w:marRight w:val="0"/>
      <w:marTop w:val="0"/>
      <w:marBottom w:val="0"/>
      <w:divBdr>
        <w:top w:val="none" w:sz="0" w:space="0" w:color="auto"/>
        <w:left w:val="none" w:sz="0" w:space="0" w:color="auto"/>
        <w:bottom w:val="none" w:sz="0" w:space="0" w:color="auto"/>
        <w:right w:val="none" w:sz="0" w:space="0" w:color="auto"/>
      </w:divBdr>
    </w:div>
    <w:div w:id="1348826507">
      <w:bodyDiv w:val="1"/>
      <w:marLeft w:val="0"/>
      <w:marRight w:val="0"/>
      <w:marTop w:val="0"/>
      <w:marBottom w:val="0"/>
      <w:divBdr>
        <w:top w:val="none" w:sz="0" w:space="0" w:color="auto"/>
        <w:left w:val="none" w:sz="0" w:space="0" w:color="auto"/>
        <w:bottom w:val="none" w:sz="0" w:space="0" w:color="auto"/>
        <w:right w:val="none" w:sz="0" w:space="0" w:color="auto"/>
      </w:divBdr>
    </w:div>
    <w:div w:id="1349478889">
      <w:bodyDiv w:val="1"/>
      <w:marLeft w:val="0"/>
      <w:marRight w:val="0"/>
      <w:marTop w:val="0"/>
      <w:marBottom w:val="0"/>
      <w:divBdr>
        <w:top w:val="none" w:sz="0" w:space="0" w:color="auto"/>
        <w:left w:val="none" w:sz="0" w:space="0" w:color="auto"/>
        <w:bottom w:val="none" w:sz="0" w:space="0" w:color="auto"/>
        <w:right w:val="none" w:sz="0" w:space="0" w:color="auto"/>
      </w:divBdr>
    </w:div>
    <w:div w:id="1457069556">
      <w:bodyDiv w:val="1"/>
      <w:marLeft w:val="0"/>
      <w:marRight w:val="0"/>
      <w:marTop w:val="0"/>
      <w:marBottom w:val="0"/>
      <w:divBdr>
        <w:top w:val="none" w:sz="0" w:space="0" w:color="auto"/>
        <w:left w:val="none" w:sz="0" w:space="0" w:color="auto"/>
        <w:bottom w:val="none" w:sz="0" w:space="0" w:color="auto"/>
        <w:right w:val="none" w:sz="0" w:space="0" w:color="auto"/>
      </w:divBdr>
      <w:divsChild>
        <w:div w:id="1163202670">
          <w:marLeft w:val="-225"/>
          <w:marRight w:val="-225"/>
          <w:marTop w:val="0"/>
          <w:marBottom w:val="0"/>
          <w:divBdr>
            <w:top w:val="none" w:sz="0" w:space="0" w:color="auto"/>
            <w:left w:val="none" w:sz="0" w:space="0" w:color="auto"/>
            <w:bottom w:val="none" w:sz="0" w:space="0" w:color="auto"/>
            <w:right w:val="none" w:sz="0" w:space="0" w:color="auto"/>
          </w:divBdr>
          <w:divsChild>
            <w:div w:id="50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4167">
      <w:bodyDiv w:val="1"/>
      <w:marLeft w:val="0"/>
      <w:marRight w:val="0"/>
      <w:marTop w:val="0"/>
      <w:marBottom w:val="0"/>
      <w:divBdr>
        <w:top w:val="none" w:sz="0" w:space="0" w:color="auto"/>
        <w:left w:val="none" w:sz="0" w:space="0" w:color="auto"/>
        <w:bottom w:val="none" w:sz="0" w:space="0" w:color="auto"/>
        <w:right w:val="none" w:sz="0" w:space="0" w:color="auto"/>
      </w:divBdr>
    </w:div>
    <w:div w:id="1517962598">
      <w:bodyDiv w:val="1"/>
      <w:marLeft w:val="0"/>
      <w:marRight w:val="0"/>
      <w:marTop w:val="0"/>
      <w:marBottom w:val="0"/>
      <w:divBdr>
        <w:top w:val="none" w:sz="0" w:space="0" w:color="auto"/>
        <w:left w:val="none" w:sz="0" w:space="0" w:color="auto"/>
        <w:bottom w:val="none" w:sz="0" w:space="0" w:color="auto"/>
        <w:right w:val="none" w:sz="0" w:space="0" w:color="auto"/>
      </w:divBdr>
      <w:divsChild>
        <w:div w:id="1905525228">
          <w:marLeft w:val="0"/>
          <w:marRight w:val="0"/>
          <w:marTop w:val="0"/>
          <w:marBottom w:val="0"/>
          <w:divBdr>
            <w:top w:val="none" w:sz="0" w:space="0" w:color="auto"/>
            <w:left w:val="none" w:sz="0" w:space="0" w:color="auto"/>
            <w:bottom w:val="none" w:sz="0" w:space="0" w:color="auto"/>
            <w:right w:val="none" w:sz="0" w:space="0" w:color="auto"/>
          </w:divBdr>
        </w:div>
        <w:div w:id="1643845903">
          <w:marLeft w:val="0"/>
          <w:marRight w:val="0"/>
          <w:marTop w:val="0"/>
          <w:marBottom w:val="225"/>
          <w:divBdr>
            <w:top w:val="none" w:sz="0" w:space="0" w:color="auto"/>
            <w:left w:val="none" w:sz="0" w:space="0" w:color="auto"/>
            <w:bottom w:val="single" w:sz="6" w:space="0" w:color="D4DCDD"/>
            <w:right w:val="none" w:sz="0" w:space="0" w:color="auto"/>
          </w:divBdr>
          <w:divsChild>
            <w:div w:id="1218198479">
              <w:marLeft w:val="-225"/>
              <w:marRight w:val="-225"/>
              <w:marTop w:val="0"/>
              <w:marBottom w:val="150"/>
              <w:divBdr>
                <w:top w:val="none" w:sz="0" w:space="0" w:color="auto"/>
                <w:left w:val="none" w:sz="0" w:space="0" w:color="auto"/>
                <w:bottom w:val="none" w:sz="0" w:space="0" w:color="auto"/>
                <w:right w:val="none" w:sz="0" w:space="0" w:color="auto"/>
              </w:divBdr>
              <w:divsChild>
                <w:div w:id="1293561808">
                  <w:marLeft w:val="0"/>
                  <w:marRight w:val="0"/>
                  <w:marTop w:val="0"/>
                  <w:marBottom w:val="0"/>
                  <w:divBdr>
                    <w:top w:val="none" w:sz="0" w:space="0" w:color="auto"/>
                    <w:left w:val="none" w:sz="0" w:space="0" w:color="auto"/>
                    <w:bottom w:val="none" w:sz="0" w:space="0" w:color="auto"/>
                    <w:right w:val="none" w:sz="0" w:space="0" w:color="auto"/>
                  </w:divBdr>
                </w:div>
              </w:divsChild>
            </w:div>
            <w:div w:id="38212622">
              <w:marLeft w:val="0"/>
              <w:marRight w:val="0"/>
              <w:marTop w:val="0"/>
              <w:marBottom w:val="150"/>
              <w:divBdr>
                <w:top w:val="none" w:sz="0" w:space="0" w:color="auto"/>
                <w:left w:val="none" w:sz="0" w:space="0" w:color="auto"/>
                <w:bottom w:val="none" w:sz="0" w:space="0" w:color="auto"/>
                <w:right w:val="none" w:sz="0" w:space="0" w:color="auto"/>
              </w:divBdr>
            </w:div>
            <w:div w:id="2043893043">
              <w:marLeft w:val="0"/>
              <w:marRight w:val="0"/>
              <w:marTop w:val="0"/>
              <w:marBottom w:val="150"/>
              <w:divBdr>
                <w:top w:val="none" w:sz="0" w:space="0" w:color="auto"/>
                <w:left w:val="none" w:sz="0" w:space="0" w:color="auto"/>
                <w:bottom w:val="none" w:sz="0" w:space="0" w:color="auto"/>
                <w:right w:val="none" w:sz="0" w:space="0" w:color="auto"/>
              </w:divBdr>
            </w:div>
            <w:div w:id="363675087">
              <w:marLeft w:val="0"/>
              <w:marRight w:val="0"/>
              <w:marTop w:val="0"/>
              <w:marBottom w:val="150"/>
              <w:divBdr>
                <w:top w:val="none" w:sz="0" w:space="0" w:color="auto"/>
                <w:left w:val="none" w:sz="0" w:space="0" w:color="auto"/>
                <w:bottom w:val="none" w:sz="0" w:space="0" w:color="auto"/>
                <w:right w:val="none" w:sz="0" w:space="0" w:color="auto"/>
              </w:divBdr>
            </w:div>
            <w:div w:id="1180659791">
              <w:marLeft w:val="0"/>
              <w:marRight w:val="0"/>
              <w:marTop w:val="0"/>
              <w:marBottom w:val="150"/>
              <w:divBdr>
                <w:top w:val="none" w:sz="0" w:space="0" w:color="auto"/>
                <w:left w:val="none" w:sz="0" w:space="0" w:color="auto"/>
                <w:bottom w:val="none" w:sz="0" w:space="0" w:color="auto"/>
                <w:right w:val="none" w:sz="0" w:space="0" w:color="auto"/>
              </w:divBdr>
            </w:div>
            <w:div w:id="886836354">
              <w:marLeft w:val="0"/>
              <w:marRight w:val="0"/>
              <w:marTop w:val="0"/>
              <w:marBottom w:val="150"/>
              <w:divBdr>
                <w:top w:val="none" w:sz="0" w:space="0" w:color="auto"/>
                <w:left w:val="none" w:sz="0" w:space="0" w:color="auto"/>
                <w:bottom w:val="none" w:sz="0" w:space="0" w:color="auto"/>
                <w:right w:val="none" w:sz="0" w:space="0" w:color="auto"/>
              </w:divBdr>
            </w:div>
          </w:divsChild>
        </w:div>
        <w:div w:id="551424247">
          <w:marLeft w:val="0"/>
          <w:marRight w:val="0"/>
          <w:marTop w:val="0"/>
          <w:marBottom w:val="0"/>
          <w:divBdr>
            <w:top w:val="none" w:sz="0" w:space="0" w:color="auto"/>
            <w:left w:val="none" w:sz="0" w:space="0" w:color="auto"/>
            <w:bottom w:val="none" w:sz="0" w:space="0" w:color="auto"/>
            <w:right w:val="none" w:sz="0" w:space="0" w:color="auto"/>
          </w:divBdr>
          <w:divsChild>
            <w:div w:id="646670104">
              <w:marLeft w:val="-225"/>
              <w:marRight w:val="-225"/>
              <w:marTop w:val="0"/>
              <w:marBottom w:val="150"/>
              <w:divBdr>
                <w:top w:val="none" w:sz="0" w:space="0" w:color="auto"/>
                <w:left w:val="none" w:sz="0" w:space="0" w:color="auto"/>
                <w:bottom w:val="none" w:sz="0" w:space="0" w:color="auto"/>
                <w:right w:val="none" w:sz="0" w:space="0" w:color="auto"/>
              </w:divBdr>
              <w:divsChild>
                <w:div w:id="1535073965">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150"/>
              <w:divBdr>
                <w:top w:val="none" w:sz="0" w:space="0" w:color="auto"/>
                <w:left w:val="none" w:sz="0" w:space="0" w:color="auto"/>
                <w:bottom w:val="none" w:sz="0" w:space="0" w:color="auto"/>
                <w:right w:val="none" w:sz="0" w:space="0" w:color="auto"/>
              </w:divBdr>
            </w:div>
            <w:div w:id="1797287083">
              <w:marLeft w:val="0"/>
              <w:marRight w:val="0"/>
              <w:marTop w:val="0"/>
              <w:marBottom w:val="150"/>
              <w:divBdr>
                <w:top w:val="none" w:sz="0" w:space="0" w:color="auto"/>
                <w:left w:val="none" w:sz="0" w:space="0" w:color="auto"/>
                <w:bottom w:val="none" w:sz="0" w:space="0" w:color="auto"/>
                <w:right w:val="none" w:sz="0" w:space="0" w:color="auto"/>
              </w:divBdr>
            </w:div>
            <w:div w:id="2114588038">
              <w:marLeft w:val="0"/>
              <w:marRight w:val="0"/>
              <w:marTop w:val="0"/>
              <w:marBottom w:val="150"/>
              <w:divBdr>
                <w:top w:val="none" w:sz="0" w:space="0" w:color="auto"/>
                <w:left w:val="none" w:sz="0" w:space="0" w:color="auto"/>
                <w:bottom w:val="none" w:sz="0" w:space="0" w:color="auto"/>
                <w:right w:val="none" w:sz="0" w:space="0" w:color="auto"/>
              </w:divBdr>
            </w:div>
            <w:div w:id="146488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39080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sChild>
        <w:div w:id="1121798862">
          <w:marLeft w:val="0"/>
          <w:marRight w:val="0"/>
          <w:marTop w:val="0"/>
          <w:marBottom w:val="225"/>
          <w:divBdr>
            <w:top w:val="none" w:sz="0" w:space="0" w:color="auto"/>
            <w:left w:val="none" w:sz="0" w:space="0" w:color="auto"/>
            <w:bottom w:val="single" w:sz="6" w:space="0" w:color="D4DCDD"/>
            <w:right w:val="none" w:sz="0" w:space="0" w:color="auto"/>
          </w:divBdr>
          <w:divsChild>
            <w:div w:id="1769622818">
              <w:marLeft w:val="-225"/>
              <w:marRight w:val="-225"/>
              <w:marTop w:val="0"/>
              <w:marBottom w:val="150"/>
              <w:divBdr>
                <w:top w:val="none" w:sz="0" w:space="0" w:color="auto"/>
                <w:left w:val="none" w:sz="0" w:space="0" w:color="auto"/>
                <w:bottom w:val="none" w:sz="0" w:space="0" w:color="auto"/>
                <w:right w:val="none" w:sz="0" w:space="0" w:color="auto"/>
              </w:divBdr>
              <w:divsChild>
                <w:div w:id="1763647112">
                  <w:marLeft w:val="0"/>
                  <w:marRight w:val="0"/>
                  <w:marTop w:val="0"/>
                  <w:marBottom w:val="0"/>
                  <w:divBdr>
                    <w:top w:val="none" w:sz="0" w:space="0" w:color="auto"/>
                    <w:left w:val="none" w:sz="0" w:space="0" w:color="auto"/>
                    <w:bottom w:val="none" w:sz="0" w:space="0" w:color="auto"/>
                    <w:right w:val="none" w:sz="0" w:space="0" w:color="auto"/>
                  </w:divBdr>
                </w:div>
              </w:divsChild>
            </w:div>
            <w:div w:id="684209858">
              <w:marLeft w:val="0"/>
              <w:marRight w:val="0"/>
              <w:marTop w:val="0"/>
              <w:marBottom w:val="150"/>
              <w:divBdr>
                <w:top w:val="none" w:sz="0" w:space="0" w:color="auto"/>
                <w:left w:val="none" w:sz="0" w:space="0" w:color="auto"/>
                <w:bottom w:val="none" w:sz="0" w:space="0" w:color="auto"/>
                <w:right w:val="none" w:sz="0" w:space="0" w:color="auto"/>
              </w:divBdr>
            </w:div>
            <w:div w:id="1359430528">
              <w:marLeft w:val="0"/>
              <w:marRight w:val="0"/>
              <w:marTop w:val="0"/>
              <w:marBottom w:val="150"/>
              <w:divBdr>
                <w:top w:val="none" w:sz="0" w:space="0" w:color="auto"/>
                <w:left w:val="none" w:sz="0" w:space="0" w:color="auto"/>
                <w:bottom w:val="none" w:sz="0" w:space="0" w:color="auto"/>
                <w:right w:val="none" w:sz="0" w:space="0" w:color="auto"/>
              </w:divBdr>
            </w:div>
            <w:div w:id="418135403">
              <w:marLeft w:val="0"/>
              <w:marRight w:val="0"/>
              <w:marTop w:val="0"/>
              <w:marBottom w:val="150"/>
              <w:divBdr>
                <w:top w:val="none" w:sz="0" w:space="0" w:color="auto"/>
                <w:left w:val="none" w:sz="0" w:space="0" w:color="auto"/>
                <w:bottom w:val="none" w:sz="0" w:space="0" w:color="auto"/>
                <w:right w:val="none" w:sz="0" w:space="0" w:color="auto"/>
              </w:divBdr>
            </w:div>
            <w:div w:id="1395589228">
              <w:marLeft w:val="0"/>
              <w:marRight w:val="0"/>
              <w:marTop w:val="0"/>
              <w:marBottom w:val="150"/>
              <w:divBdr>
                <w:top w:val="none" w:sz="0" w:space="0" w:color="auto"/>
                <w:left w:val="none" w:sz="0" w:space="0" w:color="auto"/>
                <w:bottom w:val="none" w:sz="0" w:space="0" w:color="auto"/>
                <w:right w:val="none" w:sz="0" w:space="0" w:color="auto"/>
              </w:divBdr>
            </w:div>
            <w:div w:id="946698597">
              <w:marLeft w:val="0"/>
              <w:marRight w:val="0"/>
              <w:marTop w:val="0"/>
              <w:marBottom w:val="150"/>
              <w:divBdr>
                <w:top w:val="none" w:sz="0" w:space="0" w:color="auto"/>
                <w:left w:val="none" w:sz="0" w:space="0" w:color="auto"/>
                <w:bottom w:val="none" w:sz="0" w:space="0" w:color="auto"/>
                <w:right w:val="none" w:sz="0" w:space="0" w:color="auto"/>
              </w:divBdr>
            </w:div>
          </w:divsChild>
        </w:div>
        <w:div w:id="1907566734">
          <w:marLeft w:val="0"/>
          <w:marRight w:val="0"/>
          <w:marTop w:val="0"/>
          <w:marBottom w:val="0"/>
          <w:divBdr>
            <w:top w:val="none" w:sz="0" w:space="0" w:color="auto"/>
            <w:left w:val="none" w:sz="0" w:space="0" w:color="auto"/>
            <w:bottom w:val="none" w:sz="0" w:space="0" w:color="auto"/>
            <w:right w:val="none" w:sz="0" w:space="0" w:color="auto"/>
          </w:divBdr>
          <w:divsChild>
            <w:div w:id="611321819">
              <w:marLeft w:val="-225"/>
              <w:marRight w:val="-225"/>
              <w:marTop w:val="0"/>
              <w:marBottom w:val="150"/>
              <w:divBdr>
                <w:top w:val="none" w:sz="0" w:space="0" w:color="auto"/>
                <w:left w:val="none" w:sz="0" w:space="0" w:color="auto"/>
                <w:bottom w:val="none" w:sz="0" w:space="0" w:color="auto"/>
                <w:right w:val="none" w:sz="0" w:space="0" w:color="auto"/>
              </w:divBdr>
              <w:divsChild>
                <w:div w:id="1380276605">
                  <w:marLeft w:val="0"/>
                  <w:marRight w:val="0"/>
                  <w:marTop w:val="0"/>
                  <w:marBottom w:val="0"/>
                  <w:divBdr>
                    <w:top w:val="none" w:sz="0" w:space="0" w:color="auto"/>
                    <w:left w:val="none" w:sz="0" w:space="0" w:color="auto"/>
                    <w:bottom w:val="none" w:sz="0" w:space="0" w:color="auto"/>
                    <w:right w:val="none" w:sz="0" w:space="0" w:color="auto"/>
                  </w:divBdr>
                </w:div>
              </w:divsChild>
            </w:div>
            <w:div w:id="1429034357">
              <w:marLeft w:val="0"/>
              <w:marRight w:val="0"/>
              <w:marTop w:val="0"/>
              <w:marBottom w:val="150"/>
              <w:divBdr>
                <w:top w:val="none" w:sz="0" w:space="0" w:color="auto"/>
                <w:left w:val="none" w:sz="0" w:space="0" w:color="auto"/>
                <w:bottom w:val="none" w:sz="0" w:space="0" w:color="auto"/>
                <w:right w:val="none" w:sz="0" w:space="0" w:color="auto"/>
              </w:divBdr>
            </w:div>
            <w:div w:id="2010978643">
              <w:marLeft w:val="0"/>
              <w:marRight w:val="0"/>
              <w:marTop w:val="0"/>
              <w:marBottom w:val="150"/>
              <w:divBdr>
                <w:top w:val="none" w:sz="0" w:space="0" w:color="auto"/>
                <w:left w:val="none" w:sz="0" w:space="0" w:color="auto"/>
                <w:bottom w:val="none" w:sz="0" w:space="0" w:color="auto"/>
                <w:right w:val="none" w:sz="0" w:space="0" w:color="auto"/>
              </w:divBdr>
            </w:div>
            <w:div w:id="59339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11858">
      <w:bodyDiv w:val="1"/>
      <w:marLeft w:val="0"/>
      <w:marRight w:val="0"/>
      <w:marTop w:val="0"/>
      <w:marBottom w:val="0"/>
      <w:divBdr>
        <w:top w:val="none" w:sz="0" w:space="0" w:color="auto"/>
        <w:left w:val="none" w:sz="0" w:space="0" w:color="auto"/>
        <w:bottom w:val="none" w:sz="0" w:space="0" w:color="auto"/>
        <w:right w:val="none" w:sz="0" w:space="0" w:color="auto"/>
      </w:divBdr>
    </w:div>
    <w:div w:id="16867893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995">
          <w:marLeft w:val="0"/>
          <w:marRight w:val="0"/>
          <w:marTop w:val="0"/>
          <w:marBottom w:val="0"/>
          <w:divBdr>
            <w:top w:val="none" w:sz="0" w:space="0" w:color="auto"/>
            <w:left w:val="none" w:sz="0" w:space="0" w:color="auto"/>
            <w:bottom w:val="none" w:sz="0" w:space="0" w:color="auto"/>
            <w:right w:val="none" w:sz="0" w:space="0" w:color="auto"/>
          </w:divBdr>
        </w:div>
        <w:div w:id="286936915">
          <w:marLeft w:val="0"/>
          <w:marRight w:val="0"/>
          <w:marTop w:val="0"/>
          <w:marBottom w:val="225"/>
          <w:divBdr>
            <w:top w:val="none" w:sz="0" w:space="0" w:color="auto"/>
            <w:left w:val="none" w:sz="0" w:space="0" w:color="auto"/>
            <w:bottom w:val="single" w:sz="6" w:space="0" w:color="D4DCDD"/>
            <w:right w:val="none" w:sz="0" w:space="0" w:color="auto"/>
          </w:divBdr>
          <w:divsChild>
            <w:div w:id="940063867">
              <w:marLeft w:val="-225"/>
              <w:marRight w:val="-225"/>
              <w:marTop w:val="0"/>
              <w:marBottom w:val="150"/>
              <w:divBdr>
                <w:top w:val="none" w:sz="0" w:space="0" w:color="auto"/>
                <w:left w:val="none" w:sz="0" w:space="0" w:color="auto"/>
                <w:bottom w:val="none" w:sz="0" w:space="0" w:color="auto"/>
                <w:right w:val="none" w:sz="0" w:space="0" w:color="auto"/>
              </w:divBdr>
              <w:divsChild>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1217549234">
              <w:marLeft w:val="0"/>
              <w:marRight w:val="0"/>
              <w:marTop w:val="0"/>
              <w:marBottom w:val="150"/>
              <w:divBdr>
                <w:top w:val="none" w:sz="0" w:space="0" w:color="auto"/>
                <w:left w:val="none" w:sz="0" w:space="0" w:color="auto"/>
                <w:bottom w:val="none" w:sz="0" w:space="0" w:color="auto"/>
                <w:right w:val="none" w:sz="0" w:space="0" w:color="auto"/>
              </w:divBdr>
            </w:div>
            <w:div w:id="2066754139">
              <w:marLeft w:val="0"/>
              <w:marRight w:val="0"/>
              <w:marTop w:val="0"/>
              <w:marBottom w:val="150"/>
              <w:divBdr>
                <w:top w:val="none" w:sz="0" w:space="0" w:color="auto"/>
                <w:left w:val="none" w:sz="0" w:space="0" w:color="auto"/>
                <w:bottom w:val="none" w:sz="0" w:space="0" w:color="auto"/>
                <w:right w:val="none" w:sz="0" w:space="0" w:color="auto"/>
              </w:divBdr>
            </w:div>
            <w:div w:id="1763918605">
              <w:marLeft w:val="0"/>
              <w:marRight w:val="0"/>
              <w:marTop w:val="0"/>
              <w:marBottom w:val="150"/>
              <w:divBdr>
                <w:top w:val="none" w:sz="0" w:space="0" w:color="auto"/>
                <w:left w:val="none" w:sz="0" w:space="0" w:color="auto"/>
                <w:bottom w:val="none" w:sz="0" w:space="0" w:color="auto"/>
                <w:right w:val="none" w:sz="0" w:space="0" w:color="auto"/>
              </w:divBdr>
            </w:div>
            <w:div w:id="1445539509">
              <w:marLeft w:val="0"/>
              <w:marRight w:val="0"/>
              <w:marTop w:val="0"/>
              <w:marBottom w:val="150"/>
              <w:divBdr>
                <w:top w:val="none" w:sz="0" w:space="0" w:color="auto"/>
                <w:left w:val="none" w:sz="0" w:space="0" w:color="auto"/>
                <w:bottom w:val="none" w:sz="0" w:space="0" w:color="auto"/>
                <w:right w:val="none" w:sz="0" w:space="0" w:color="auto"/>
              </w:divBdr>
            </w:div>
            <w:div w:id="1646355056">
              <w:marLeft w:val="0"/>
              <w:marRight w:val="0"/>
              <w:marTop w:val="0"/>
              <w:marBottom w:val="150"/>
              <w:divBdr>
                <w:top w:val="none" w:sz="0" w:space="0" w:color="auto"/>
                <w:left w:val="none" w:sz="0" w:space="0" w:color="auto"/>
                <w:bottom w:val="none" w:sz="0" w:space="0" w:color="auto"/>
                <w:right w:val="none" w:sz="0" w:space="0" w:color="auto"/>
              </w:divBdr>
            </w:div>
          </w:divsChild>
        </w:div>
        <w:div w:id="420832322">
          <w:marLeft w:val="0"/>
          <w:marRight w:val="0"/>
          <w:marTop w:val="0"/>
          <w:marBottom w:val="0"/>
          <w:divBdr>
            <w:top w:val="none" w:sz="0" w:space="0" w:color="auto"/>
            <w:left w:val="none" w:sz="0" w:space="0" w:color="auto"/>
            <w:bottom w:val="none" w:sz="0" w:space="0" w:color="auto"/>
            <w:right w:val="none" w:sz="0" w:space="0" w:color="auto"/>
          </w:divBdr>
          <w:divsChild>
            <w:div w:id="434715136">
              <w:marLeft w:val="-225"/>
              <w:marRight w:val="-225"/>
              <w:marTop w:val="0"/>
              <w:marBottom w:val="150"/>
              <w:divBdr>
                <w:top w:val="none" w:sz="0" w:space="0" w:color="auto"/>
                <w:left w:val="none" w:sz="0" w:space="0" w:color="auto"/>
                <w:bottom w:val="none" w:sz="0" w:space="0" w:color="auto"/>
                <w:right w:val="none" w:sz="0" w:space="0" w:color="auto"/>
              </w:divBdr>
              <w:divsChild>
                <w:div w:id="1096437920">
                  <w:marLeft w:val="0"/>
                  <w:marRight w:val="0"/>
                  <w:marTop w:val="0"/>
                  <w:marBottom w:val="0"/>
                  <w:divBdr>
                    <w:top w:val="none" w:sz="0" w:space="0" w:color="auto"/>
                    <w:left w:val="none" w:sz="0" w:space="0" w:color="auto"/>
                    <w:bottom w:val="none" w:sz="0" w:space="0" w:color="auto"/>
                    <w:right w:val="none" w:sz="0" w:space="0" w:color="auto"/>
                  </w:divBdr>
                </w:div>
              </w:divsChild>
            </w:div>
            <w:div w:id="900558396">
              <w:marLeft w:val="0"/>
              <w:marRight w:val="0"/>
              <w:marTop w:val="0"/>
              <w:marBottom w:val="150"/>
              <w:divBdr>
                <w:top w:val="none" w:sz="0" w:space="0" w:color="auto"/>
                <w:left w:val="none" w:sz="0" w:space="0" w:color="auto"/>
                <w:bottom w:val="none" w:sz="0" w:space="0" w:color="auto"/>
                <w:right w:val="none" w:sz="0" w:space="0" w:color="auto"/>
              </w:divBdr>
            </w:div>
            <w:div w:id="207568521">
              <w:marLeft w:val="0"/>
              <w:marRight w:val="0"/>
              <w:marTop w:val="0"/>
              <w:marBottom w:val="150"/>
              <w:divBdr>
                <w:top w:val="none" w:sz="0" w:space="0" w:color="auto"/>
                <w:left w:val="none" w:sz="0" w:space="0" w:color="auto"/>
                <w:bottom w:val="none" w:sz="0" w:space="0" w:color="auto"/>
                <w:right w:val="none" w:sz="0" w:space="0" w:color="auto"/>
              </w:divBdr>
            </w:div>
            <w:div w:id="781656857">
              <w:marLeft w:val="0"/>
              <w:marRight w:val="0"/>
              <w:marTop w:val="0"/>
              <w:marBottom w:val="150"/>
              <w:divBdr>
                <w:top w:val="none" w:sz="0" w:space="0" w:color="auto"/>
                <w:left w:val="none" w:sz="0" w:space="0" w:color="auto"/>
                <w:bottom w:val="none" w:sz="0" w:space="0" w:color="auto"/>
                <w:right w:val="none" w:sz="0" w:space="0" w:color="auto"/>
              </w:divBdr>
            </w:div>
            <w:div w:id="274362111">
              <w:marLeft w:val="0"/>
              <w:marRight w:val="0"/>
              <w:marTop w:val="0"/>
              <w:marBottom w:val="150"/>
              <w:divBdr>
                <w:top w:val="none" w:sz="0" w:space="0" w:color="auto"/>
                <w:left w:val="none" w:sz="0" w:space="0" w:color="auto"/>
                <w:bottom w:val="none" w:sz="0" w:space="0" w:color="auto"/>
                <w:right w:val="none" w:sz="0" w:space="0" w:color="auto"/>
              </w:divBdr>
            </w:div>
            <w:div w:id="127397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535848">
      <w:bodyDiv w:val="1"/>
      <w:marLeft w:val="0"/>
      <w:marRight w:val="0"/>
      <w:marTop w:val="0"/>
      <w:marBottom w:val="0"/>
      <w:divBdr>
        <w:top w:val="none" w:sz="0" w:space="0" w:color="auto"/>
        <w:left w:val="none" w:sz="0" w:space="0" w:color="auto"/>
        <w:bottom w:val="none" w:sz="0" w:space="0" w:color="auto"/>
        <w:right w:val="none" w:sz="0" w:space="0" w:color="auto"/>
      </w:divBdr>
      <w:divsChild>
        <w:div w:id="368336228">
          <w:marLeft w:val="0"/>
          <w:marRight w:val="0"/>
          <w:marTop w:val="0"/>
          <w:marBottom w:val="0"/>
          <w:divBdr>
            <w:top w:val="none" w:sz="0" w:space="0" w:color="auto"/>
            <w:left w:val="none" w:sz="0" w:space="0" w:color="auto"/>
            <w:bottom w:val="none" w:sz="0" w:space="0" w:color="auto"/>
            <w:right w:val="none" w:sz="0" w:space="0" w:color="auto"/>
          </w:divBdr>
        </w:div>
        <w:div w:id="1411927805">
          <w:marLeft w:val="0"/>
          <w:marRight w:val="0"/>
          <w:marTop w:val="0"/>
          <w:marBottom w:val="225"/>
          <w:divBdr>
            <w:top w:val="none" w:sz="0" w:space="0" w:color="auto"/>
            <w:left w:val="none" w:sz="0" w:space="0" w:color="auto"/>
            <w:bottom w:val="single" w:sz="6" w:space="0" w:color="D4DCDD"/>
            <w:right w:val="none" w:sz="0" w:space="0" w:color="auto"/>
          </w:divBdr>
          <w:divsChild>
            <w:div w:id="1693799926">
              <w:marLeft w:val="-225"/>
              <w:marRight w:val="-225"/>
              <w:marTop w:val="0"/>
              <w:marBottom w:val="150"/>
              <w:divBdr>
                <w:top w:val="none" w:sz="0" w:space="0" w:color="auto"/>
                <w:left w:val="none" w:sz="0" w:space="0" w:color="auto"/>
                <w:bottom w:val="none" w:sz="0" w:space="0" w:color="auto"/>
                <w:right w:val="none" w:sz="0" w:space="0" w:color="auto"/>
              </w:divBdr>
              <w:divsChild>
                <w:div w:id="1962609033">
                  <w:marLeft w:val="0"/>
                  <w:marRight w:val="0"/>
                  <w:marTop w:val="0"/>
                  <w:marBottom w:val="0"/>
                  <w:divBdr>
                    <w:top w:val="none" w:sz="0" w:space="0" w:color="auto"/>
                    <w:left w:val="none" w:sz="0" w:space="0" w:color="auto"/>
                    <w:bottom w:val="none" w:sz="0" w:space="0" w:color="auto"/>
                    <w:right w:val="none" w:sz="0" w:space="0" w:color="auto"/>
                  </w:divBdr>
                </w:div>
              </w:divsChild>
            </w:div>
            <w:div w:id="1894003277">
              <w:marLeft w:val="0"/>
              <w:marRight w:val="0"/>
              <w:marTop w:val="0"/>
              <w:marBottom w:val="150"/>
              <w:divBdr>
                <w:top w:val="none" w:sz="0" w:space="0" w:color="auto"/>
                <w:left w:val="none" w:sz="0" w:space="0" w:color="auto"/>
                <w:bottom w:val="none" w:sz="0" w:space="0" w:color="auto"/>
                <w:right w:val="none" w:sz="0" w:space="0" w:color="auto"/>
              </w:divBdr>
            </w:div>
            <w:div w:id="1414933170">
              <w:marLeft w:val="0"/>
              <w:marRight w:val="0"/>
              <w:marTop w:val="0"/>
              <w:marBottom w:val="150"/>
              <w:divBdr>
                <w:top w:val="none" w:sz="0" w:space="0" w:color="auto"/>
                <w:left w:val="none" w:sz="0" w:space="0" w:color="auto"/>
                <w:bottom w:val="none" w:sz="0" w:space="0" w:color="auto"/>
                <w:right w:val="none" w:sz="0" w:space="0" w:color="auto"/>
              </w:divBdr>
            </w:div>
            <w:div w:id="125321982">
              <w:marLeft w:val="0"/>
              <w:marRight w:val="0"/>
              <w:marTop w:val="0"/>
              <w:marBottom w:val="150"/>
              <w:divBdr>
                <w:top w:val="none" w:sz="0" w:space="0" w:color="auto"/>
                <w:left w:val="none" w:sz="0" w:space="0" w:color="auto"/>
                <w:bottom w:val="none" w:sz="0" w:space="0" w:color="auto"/>
                <w:right w:val="none" w:sz="0" w:space="0" w:color="auto"/>
              </w:divBdr>
            </w:div>
            <w:div w:id="503788474">
              <w:marLeft w:val="0"/>
              <w:marRight w:val="0"/>
              <w:marTop w:val="0"/>
              <w:marBottom w:val="150"/>
              <w:divBdr>
                <w:top w:val="none" w:sz="0" w:space="0" w:color="auto"/>
                <w:left w:val="none" w:sz="0" w:space="0" w:color="auto"/>
                <w:bottom w:val="none" w:sz="0" w:space="0" w:color="auto"/>
                <w:right w:val="none" w:sz="0" w:space="0" w:color="auto"/>
              </w:divBdr>
            </w:div>
            <w:div w:id="63534704">
              <w:marLeft w:val="0"/>
              <w:marRight w:val="0"/>
              <w:marTop w:val="0"/>
              <w:marBottom w:val="150"/>
              <w:divBdr>
                <w:top w:val="none" w:sz="0" w:space="0" w:color="auto"/>
                <w:left w:val="none" w:sz="0" w:space="0" w:color="auto"/>
                <w:bottom w:val="none" w:sz="0" w:space="0" w:color="auto"/>
                <w:right w:val="none" w:sz="0" w:space="0" w:color="auto"/>
              </w:divBdr>
            </w:div>
          </w:divsChild>
        </w:div>
        <w:div w:id="49157371">
          <w:marLeft w:val="0"/>
          <w:marRight w:val="0"/>
          <w:marTop w:val="0"/>
          <w:marBottom w:val="0"/>
          <w:divBdr>
            <w:top w:val="none" w:sz="0" w:space="0" w:color="auto"/>
            <w:left w:val="none" w:sz="0" w:space="0" w:color="auto"/>
            <w:bottom w:val="none" w:sz="0" w:space="0" w:color="auto"/>
            <w:right w:val="none" w:sz="0" w:space="0" w:color="auto"/>
          </w:divBdr>
          <w:divsChild>
            <w:div w:id="1323239341">
              <w:marLeft w:val="-225"/>
              <w:marRight w:val="-225"/>
              <w:marTop w:val="0"/>
              <w:marBottom w:val="150"/>
              <w:divBdr>
                <w:top w:val="none" w:sz="0" w:space="0" w:color="auto"/>
                <w:left w:val="none" w:sz="0" w:space="0" w:color="auto"/>
                <w:bottom w:val="none" w:sz="0" w:space="0" w:color="auto"/>
                <w:right w:val="none" w:sz="0" w:space="0" w:color="auto"/>
              </w:divBdr>
              <w:divsChild>
                <w:div w:id="1411736885">
                  <w:marLeft w:val="0"/>
                  <w:marRight w:val="0"/>
                  <w:marTop w:val="0"/>
                  <w:marBottom w:val="0"/>
                  <w:divBdr>
                    <w:top w:val="none" w:sz="0" w:space="0" w:color="auto"/>
                    <w:left w:val="none" w:sz="0" w:space="0" w:color="auto"/>
                    <w:bottom w:val="none" w:sz="0" w:space="0" w:color="auto"/>
                    <w:right w:val="none" w:sz="0" w:space="0" w:color="auto"/>
                  </w:divBdr>
                </w:div>
              </w:divsChild>
            </w:div>
            <w:div w:id="1965579340">
              <w:marLeft w:val="0"/>
              <w:marRight w:val="0"/>
              <w:marTop w:val="0"/>
              <w:marBottom w:val="150"/>
              <w:divBdr>
                <w:top w:val="none" w:sz="0" w:space="0" w:color="auto"/>
                <w:left w:val="none" w:sz="0" w:space="0" w:color="auto"/>
                <w:bottom w:val="none" w:sz="0" w:space="0" w:color="auto"/>
                <w:right w:val="none" w:sz="0" w:space="0" w:color="auto"/>
              </w:divBdr>
            </w:div>
            <w:div w:id="2117363701">
              <w:marLeft w:val="0"/>
              <w:marRight w:val="0"/>
              <w:marTop w:val="0"/>
              <w:marBottom w:val="150"/>
              <w:divBdr>
                <w:top w:val="none" w:sz="0" w:space="0" w:color="auto"/>
                <w:left w:val="none" w:sz="0" w:space="0" w:color="auto"/>
                <w:bottom w:val="none" w:sz="0" w:space="0" w:color="auto"/>
                <w:right w:val="none" w:sz="0" w:space="0" w:color="auto"/>
              </w:divBdr>
            </w:div>
            <w:div w:id="1351295693">
              <w:marLeft w:val="0"/>
              <w:marRight w:val="0"/>
              <w:marTop w:val="0"/>
              <w:marBottom w:val="150"/>
              <w:divBdr>
                <w:top w:val="none" w:sz="0" w:space="0" w:color="auto"/>
                <w:left w:val="none" w:sz="0" w:space="0" w:color="auto"/>
                <w:bottom w:val="none" w:sz="0" w:space="0" w:color="auto"/>
                <w:right w:val="none" w:sz="0" w:space="0" w:color="auto"/>
              </w:divBdr>
            </w:div>
            <w:div w:id="465240194">
              <w:marLeft w:val="0"/>
              <w:marRight w:val="0"/>
              <w:marTop w:val="0"/>
              <w:marBottom w:val="150"/>
              <w:divBdr>
                <w:top w:val="none" w:sz="0" w:space="0" w:color="auto"/>
                <w:left w:val="none" w:sz="0" w:space="0" w:color="auto"/>
                <w:bottom w:val="none" w:sz="0" w:space="0" w:color="auto"/>
                <w:right w:val="none" w:sz="0" w:space="0" w:color="auto"/>
              </w:divBdr>
            </w:div>
            <w:div w:id="1895772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254259">
      <w:bodyDiv w:val="1"/>
      <w:marLeft w:val="0"/>
      <w:marRight w:val="0"/>
      <w:marTop w:val="0"/>
      <w:marBottom w:val="0"/>
      <w:divBdr>
        <w:top w:val="none" w:sz="0" w:space="0" w:color="auto"/>
        <w:left w:val="none" w:sz="0" w:space="0" w:color="auto"/>
        <w:bottom w:val="none" w:sz="0" w:space="0" w:color="auto"/>
        <w:right w:val="none" w:sz="0" w:space="0" w:color="auto"/>
      </w:divBdr>
    </w:div>
    <w:div w:id="1741174259">
      <w:bodyDiv w:val="1"/>
      <w:marLeft w:val="0"/>
      <w:marRight w:val="0"/>
      <w:marTop w:val="0"/>
      <w:marBottom w:val="0"/>
      <w:divBdr>
        <w:top w:val="none" w:sz="0" w:space="0" w:color="auto"/>
        <w:left w:val="none" w:sz="0" w:space="0" w:color="auto"/>
        <w:bottom w:val="none" w:sz="0" w:space="0" w:color="auto"/>
        <w:right w:val="none" w:sz="0" w:space="0" w:color="auto"/>
      </w:divBdr>
    </w:div>
    <w:div w:id="1745569056">
      <w:bodyDiv w:val="1"/>
      <w:marLeft w:val="0"/>
      <w:marRight w:val="0"/>
      <w:marTop w:val="0"/>
      <w:marBottom w:val="0"/>
      <w:divBdr>
        <w:top w:val="none" w:sz="0" w:space="0" w:color="auto"/>
        <w:left w:val="none" w:sz="0" w:space="0" w:color="auto"/>
        <w:bottom w:val="none" w:sz="0" w:space="0" w:color="auto"/>
        <w:right w:val="none" w:sz="0" w:space="0" w:color="auto"/>
      </w:divBdr>
      <w:divsChild>
        <w:div w:id="1311709900">
          <w:marLeft w:val="0"/>
          <w:marRight w:val="0"/>
          <w:marTop w:val="0"/>
          <w:marBottom w:val="0"/>
          <w:divBdr>
            <w:top w:val="none" w:sz="0" w:space="0" w:color="auto"/>
            <w:left w:val="none" w:sz="0" w:space="0" w:color="auto"/>
            <w:bottom w:val="none" w:sz="0" w:space="0" w:color="auto"/>
            <w:right w:val="none" w:sz="0" w:space="0" w:color="auto"/>
          </w:divBdr>
        </w:div>
        <w:div w:id="1114714555">
          <w:marLeft w:val="0"/>
          <w:marRight w:val="0"/>
          <w:marTop w:val="0"/>
          <w:marBottom w:val="225"/>
          <w:divBdr>
            <w:top w:val="none" w:sz="0" w:space="0" w:color="auto"/>
            <w:left w:val="none" w:sz="0" w:space="0" w:color="auto"/>
            <w:bottom w:val="single" w:sz="6" w:space="0" w:color="D4DCDD"/>
            <w:right w:val="none" w:sz="0" w:space="0" w:color="auto"/>
          </w:divBdr>
          <w:divsChild>
            <w:div w:id="1043166778">
              <w:marLeft w:val="-225"/>
              <w:marRight w:val="-225"/>
              <w:marTop w:val="0"/>
              <w:marBottom w:val="150"/>
              <w:divBdr>
                <w:top w:val="none" w:sz="0" w:space="0" w:color="auto"/>
                <w:left w:val="none" w:sz="0" w:space="0" w:color="auto"/>
                <w:bottom w:val="none" w:sz="0" w:space="0" w:color="auto"/>
                <w:right w:val="none" w:sz="0" w:space="0" w:color="auto"/>
              </w:divBdr>
              <w:divsChild>
                <w:div w:id="47069343">
                  <w:marLeft w:val="0"/>
                  <w:marRight w:val="0"/>
                  <w:marTop w:val="0"/>
                  <w:marBottom w:val="0"/>
                  <w:divBdr>
                    <w:top w:val="none" w:sz="0" w:space="0" w:color="auto"/>
                    <w:left w:val="none" w:sz="0" w:space="0" w:color="auto"/>
                    <w:bottom w:val="none" w:sz="0" w:space="0" w:color="auto"/>
                    <w:right w:val="none" w:sz="0" w:space="0" w:color="auto"/>
                  </w:divBdr>
                </w:div>
              </w:divsChild>
            </w:div>
            <w:div w:id="691418834">
              <w:marLeft w:val="0"/>
              <w:marRight w:val="0"/>
              <w:marTop w:val="0"/>
              <w:marBottom w:val="150"/>
              <w:divBdr>
                <w:top w:val="none" w:sz="0" w:space="0" w:color="auto"/>
                <w:left w:val="none" w:sz="0" w:space="0" w:color="auto"/>
                <w:bottom w:val="none" w:sz="0" w:space="0" w:color="auto"/>
                <w:right w:val="none" w:sz="0" w:space="0" w:color="auto"/>
              </w:divBdr>
            </w:div>
            <w:div w:id="1064909182">
              <w:marLeft w:val="0"/>
              <w:marRight w:val="0"/>
              <w:marTop w:val="0"/>
              <w:marBottom w:val="150"/>
              <w:divBdr>
                <w:top w:val="none" w:sz="0" w:space="0" w:color="auto"/>
                <w:left w:val="none" w:sz="0" w:space="0" w:color="auto"/>
                <w:bottom w:val="none" w:sz="0" w:space="0" w:color="auto"/>
                <w:right w:val="none" w:sz="0" w:space="0" w:color="auto"/>
              </w:divBdr>
            </w:div>
            <w:div w:id="797451628">
              <w:marLeft w:val="0"/>
              <w:marRight w:val="0"/>
              <w:marTop w:val="0"/>
              <w:marBottom w:val="150"/>
              <w:divBdr>
                <w:top w:val="none" w:sz="0" w:space="0" w:color="auto"/>
                <w:left w:val="none" w:sz="0" w:space="0" w:color="auto"/>
                <w:bottom w:val="none" w:sz="0" w:space="0" w:color="auto"/>
                <w:right w:val="none" w:sz="0" w:space="0" w:color="auto"/>
              </w:divBdr>
            </w:div>
            <w:div w:id="775100736">
              <w:marLeft w:val="0"/>
              <w:marRight w:val="0"/>
              <w:marTop w:val="0"/>
              <w:marBottom w:val="150"/>
              <w:divBdr>
                <w:top w:val="none" w:sz="0" w:space="0" w:color="auto"/>
                <w:left w:val="none" w:sz="0" w:space="0" w:color="auto"/>
                <w:bottom w:val="none" w:sz="0" w:space="0" w:color="auto"/>
                <w:right w:val="none" w:sz="0" w:space="0" w:color="auto"/>
              </w:divBdr>
            </w:div>
            <w:div w:id="1014264298">
              <w:marLeft w:val="0"/>
              <w:marRight w:val="0"/>
              <w:marTop w:val="0"/>
              <w:marBottom w:val="150"/>
              <w:divBdr>
                <w:top w:val="none" w:sz="0" w:space="0" w:color="auto"/>
                <w:left w:val="none" w:sz="0" w:space="0" w:color="auto"/>
                <w:bottom w:val="none" w:sz="0" w:space="0" w:color="auto"/>
                <w:right w:val="none" w:sz="0" w:space="0" w:color="auto"/>
              </w:divBdr>
            </w:div>
          </w:divsChild>
        </w:div>
        <w:div w:id="1758013972">
          <w:marLeft w:val="0"/>
          <w:marRight w:val="0"/>
          <w:marTop w:val="0"/>
          <w:marBottom w:val="0"/>
          <w:divBdr>
            <w:top w:val="none" w:sz="0" w:space="0" w:color="auto"/>
            <w:left w:val="none" w:sz="0" w:space="0" w:color="auto"/>
            <w:bottom w:val="none" w:sz="0" w:space="0" w:color="auto"/>
            <w:right w:val="none" w:sz="0" w:space="0" w:color="auto"/>
          </w:divBdr>
          <w:divsChild>
            <w:div w:id="64108584">
              <w:marLeft w:val="-225"/>
              <w:marRight w:val="-225"/>
              <w:marTop w:val="0"/>
              <w:marBottom w:val="150"/>
              <w:divBdr>
                <w:top w:val="none" w:sz="0" w:space="0" w:color="auto"/>
                <w:left w:val="none" w:sz="0" w:space="0" w:color="auto"/>
                <w:bottom w:val="none" w:sz="0" w:space="0" w:color="auto"/>
                <w:right w:val="none" w:sz="0" w:space="0" w:color="auto"/>
              </w:divBdr>
              <w:divsChild>
                <w:div w:id="1745300036">
                  <w:marLeft w:val="0"/>
                  <w:marRight w:val="0"/>
                  <w:marTop w:val="0"/>
                  <w:marBottom w:val="0"/>
                  <w:divBdr>
                    <w:top w:val="none" w:sz="0" w:space="0" w:color="auto"/>
                    <w:left w:val="none" w:sz="0" w:space="0" w:color="auto"/>
                    <w:bottom w:val="none" w:sz="0" w:space="0" w:color="auto"/>
                    <w:right w:val="none" w:sz="0" w:space="0" w:color="auto"/>
                  </w:divBdr>
                </w:div>
              </w:divsChild>
            </w:div>
            <w:div w:id="1630354680">
              <w:marLeft w:val="0"/>
              <w:marRight w:val="0"/>
              <w:marTop w:val="0"/>
              <w:marBottom w:val="150"/>
              <w:divBdr>
                <w:top w:val="none" w:sz="0" w:space="0" w:color="auto"/>
                <w:left w:val="none" w:sz="0" w:space="0" w:color="auto"/>
                <w:bottom w:val="none" w:sz="0" w:space="0" w:color="auto"/>
                <w:right w:val="none" w:sz="0" w:space="0" w:color="auto"/>
              </w:divBdr>
            </w:div>
            <w:div w:id="405306012">
              <w:marLeft w:val="0"/>
              <w:marRight w:val="0"/>
              <w:marTop w:val="0"/>
              <w:marBottom w:val="150"/>
              <w:divBdr>
                <w:top w:val="none" w:sz="0" w:space="0" w:color="auto"/>
                <w:left w:val="none" w:sz="0" w:space="0" w:color="auto"/>
                <w:bottom w:val="none" w:sz="0" w:space="0" w:color="auto"/>
                <w:right w:val="none" w:sz="0" w:space="0" w:color="auto"/>
              </w:divBdr>
            </w:div>
            <w:div w:id="1613055484">
              <w:marLeft w:val="0"/>
              <w:marRight w:val="0"/>
              <w:marTop w:val="0"/>
              <w:marBottom w:val="150"/>
              <w:divBdr>
                <w:top w:val="none" w:sz="0" w:space="0" w:color="auto"/>
                <w:left w:val="none" w:sz="0" w:space="0" w:color="auto"/>
                <w:bottom w:val="none" w:sz="0" w:space="0" w:color="auto"/>
                <w:right w:val="none" w:sz="0" w:space="0" w:color="auto"/>
              </w:divBdr>
            </w:div>
            <w:div w:id="1607081172">
              <w:marLeft w:val="0"/>
              <w:marRight w:val="0"/>
              <w:marTop w:val="0"/>
              <w:marBottom w:val="150"/>
              <w:divBdr>
                <w:top w:val="none" w:sz="0" w:space="0" w:color="auto"/>
                <w:left w:val="none" w:sz="0" w:space="0" w:color="auto"/>
                <w:bottom w:val="none" w:sz="0" w:space="0" w:color="auto"/>
                <w:right w:val="none" w:sz="0" w:space="0" w:color="auto"/>
              </w:divBdr>
            </w:div>
            <w:div w:id="18728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5162997">
      <w:bodyDiv w:val="1"/>
      <w:marLeft w:val="0"/>
      <w:marRight w:val="0"/>
      <w:marTop w:val="0"/>
      <w:marBottom w:val="0"/>
      <w:divBdr>
        <w:top w:val="none" w:sz="0" w:space="0" w:color="auto"/>
        <w:left w:val="none" w:sz="0" w:space="0" w:color="auto"/>
        <w:bottom w:val="none" w:sz="0" w:space="0" w:color="auto"/>
        <w:right w:val="none" w:sz="0" w:space="0" w:color="auto"/>
      </w:divBdr>
    </w:div>
    <w:div w:id="2026785109">
      <w:bodyDiv w:val="1"/>
      <w:marLeft w:val="0"/>
      <w:marRight w:val="0"/>
      <w:marTop w:val="0"/>
      <w:marBottom w:val="0"/>
      <w:divBdr>
        <w:top w:val="none" w:sz="0" w:space="0" w:color="auto"/>
        <w:left w:val="none" w:sz="0" w:space="0" w:color="auto"/>
        <w:bottom w:val="none" w:sz="0" w:space="0" w:color="auto"/>
        <w:right w:val="none" w:sz="0" w:space="0" w:color="auto"/>
      </w:divBdr>
    </w:div>
    <w:div w:id="2050372696">
      <w:bodyDiv w:val="1"/>
      <w:marLeft w:val="0"/>
      <w:marRight w:val="0"/>
      <w:marTop w:val="0"/>
      <w:marBottom w:val="0"/>
      <w:divBdr>
        <w:top w:val="none" w:sz="0" w:space="0" w:color="auto"/>
        <w:left w:val="none" w:sz="0" w:space="0" w:color="auto"/>
        <w:bottom w:val="none" w:sz="0" w:space="0" w:color="auto"/>
        <w:right w:val="none" w:sz="0" w:space="0" w:color="auto"/>
      </w:divBdr>
    </w:div>
    <w:div w:id="2142385941">
      <w:bodyDiv w:val="1"/>
      <w:marLeft w:val="0"/>
      <w:marRight w:val="0"/>
      <w:marTop w:val="0"/>
      <w:marBottom w:val="0"/>
      <w:divBdr>
        <w:top w:val="none" w:sz="0" w:space="0" w:color="auto"/>
        <w:left w:val="none" w:sz="0" w:space="0" w:color="auto"/>
        <w:bottom w:val="none" w:sz="0" w:space="0" w:color="auto"/>
        <w:right w:val="none" w:sz="0" w:space="0" w:color="auto"/>
      </w:divBdr>
      <w:divsChild>
        <w:div w:id="101806107">
          <w:marLeft w:val="0"/>
          <w:marRight w:val="0"/>
          <w:marTop w:val="0"/>
          <w:marBottom w:val="225"/>
          <w:divBdr>
            <w:top w:val="none" w:sz="0" w:space="0" w:color="auto"/>
            <w:left w:val="none" w:sz="0" w:space="0" w:color="auto"/>
            <w:bottom w:val="single" w:sz="6" w:space="0" w:color="D4DCDD"/>
            <w:right w:val="none" w:sz="0" w:space="0" w:color="auto"/>
          </w:divBdr>
          <w:divsChild>
            <w:div w:id="1951205666">
              <w:marLeft w:val="-225"/>
              <w:marRight w:val="-225"/>
              <w:marTop w:val="0"/>
              <w:marBottom w:val="150"/>
              <w:divBdr>
                <w:top w:val="none" w:sz="0" w:space="0" w:color="auto"/>
                <w:left w:val="none" w:sz="0" w:space="0" w:color="auto"/>
                <w:bottom w:val="none" w:sz="0" w:space="0" w:color="auto"/>
                <w:right w:val="none" w:sz="0" w:space="0" w:color="auto"/>
              </w:divBdr>
              <w:divsChild>
                <w:div w:id="180316857">
                  <w:marLeft w:val="0"/>
                  <w:marRight w:val="0"/>
                  <w:marTop w:val="0"/>
                  <w:marBottom w:val="0"/>
                  <w:divBdr>
                    <w:top w:val="none" w:sz="0" w:space="0" w:color="auto"/>
                    <w:left w:val="none" w:sz="0" w:space="0" w:color="auto"/>
                    <w:bottom w:val="none" w:sz="0" w:space="0" w:color="auto"/>
                    <w:right w:val="none" w:sz="0" w:space="0" w:color="auto"/>
                  </w:divBdr>
                </w:div>
              </w:divsChild>
            </w:div>
            <w:div w:id="1761637787">
              <w:marLeft w:val="0"/>
              <w:marRight w:val="0"/>
              <w:marTop w:val="0"/>
              <w:marBottom w:val="150"/>
              <w:divBdr>
                <w:top w:val="none" w:sz="0" w:space="0" w:color="auto"/>
                <w:left w:val="none" w:sz="0" w:space="0" w:color="auto"/>
                <w:bottom w:val="none" w:sz="0" w:space="0" w:color="auto"/>
                <w:right w:val="none" w:sz="0" w:space="0" w:color="auto"/>
              </w:divBdr>
            </w:div>
            <w:div w:id="1965501464">
              <w:marLeft w:val="0"/>
              <w:marRight w:val="0"/>
              <w:marTop w:val="0"/>
              <w:marBottom w:val="150"/>
              <w:divBdr>
                <w:top w:val="none" w:sz="0" w:space="0" w:color="auto"/>
                <w:left w:val="none" w:sz="0" w:space="0" w:color="auto"/>
                <w:bottom w:val="none" w:sz="0" w:space="0" w:color="auto"/>
                <w:right w:val="none" w:sz="0" w:space="0" w:color="auto"/>
              </w:divBdr>
            </w:div>
            <w:div w:id="690911439">
              <w:marLeft w:val="0"/>
              <w:marRight w:val="0"/>
              <w:marTop w:val="0"/>
              <w:marBottom w:val="150"/>
              <w:divBdr>
                <w:top w:val="none" w:sz="0" w:space="0" w:color="auto"/>
                <w:left w:val="none" w:sz="0" w:space="0" w:color="auto"/>
                <w:bottom w:val="none" w:sz="0" w:space="0" w:color="auto"/>
                <w:right w:val="none" w:sz="0" w:space="0" w:color="auto"/>
              </w:divBdr>
            </w:div>
            <w:div w:id="1082065464">
              <w:marLeft w:val="0"/>
              <w:marRight w:val="0"/>
              <w:marTop w:val="0"/>
              <w:marBottom w:val="150"/>
              <w:divBdr>
                <w:top w:val="none" w:sz="0" w:space="0" w:color="auto"/>
                <w:left w:val="none" w:sz="0" w:space="0" w:color="auto"/>
                <w:bottom w:val="none" w:sz="0" w:space="0" w:color="auto"/>
                <w:right w:val="none" w:sz="0" w:space="0" w:color="auto"/>
              </w:divBdr>
            </w:div>
            <w:div w:id="410083418">
              <w:marLeft w:val="0"/>
              <w:marRight w:val="0"/>
              <w:marTop w:val="0"/>
              <w:marBottom w:val="150"/>
              <w:divBdr>
                <w:top w:val="none" w:sz="0" w:space="0" w:color="auto"/>
                <w:left w:val="none" w:sz="0" w:space="0" w:color="auto"/>
                <w:bottom w:val="none" w:sz="0" w:space="0" w:color="auto"/>
                <w:right w:val="none" w:sz="0" w:space="0" w:color="auto"/>
              </w:divBdr>
            </w:div>
          </w:divsChild>
        </w:div>
        <w:div w:id="980773745">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225"/>
              <w:marRight w:val="-225"/>
              <w:marTop w:val="0"/>
              <w:marBottom w:val="150"/>
              <w:divBdr>
                <w:top w:val="none" w:sz="0" w:space="0" w:color="auto"/>
                <w:left w:val="none" w:sz="0" w:space="0" w:color="auto"/>
                <w:bottom w:val="none" w:sz="0" w:space="0" w:color="auto"/>
                <w:right w:val="none" w:sz="0" w:space="0" w:color="auto"/>
              </w:divBdr>
              <w:divsChild>
                <w:div w:id="1395928250">
                  <w:marLeft w:val="0"/>
                  <w:marRight w:val="0"/>
                  <w:marTop w:val="0"/>
                  <w:marBottom w:val="0"/>
                  <w:divBdr>
                    <w:top w:val="none" w:sz="0" w:space="0" w:color="auto"/>
                    <w:left w:val="none" w:sz="0" w:space="0" w:color="auto"/>
                    <w:bottom w:val="none" w:sz="0" w:space="0" w:color="auto"/>
                    <w:right w:val="none" w:sz="0" w:space="0" w:color="auto"/>
                  </w:divBdr>
                </w:div>
              </w:divsChild>
            </w:div>
            <w:div w:id="437414806">
              <w:marLeft w:val="0"/>
              <w:marRight w:val="0"/>
              <w:marTop w:val="0"/>
              <w:marBottom w:val="150"/>
              <w:divBdr>
                <w:top w:val="none" w:sz="0" w:space="0" w:color="auto"/>
                <w:left w:val="none" w:sz="0" w:space="0" w:color="auto"/>
                <w:bottom w:val="none" w:sz="0" w:space="0" w:color="auto"/>
                <w:right w:val="none" w:sz="0" w:space="0" w:color="auto"/>
              </w:divBdr>
            </w:div>
            <w:div w:id="246884619">
              <w:marLeft w:val="0"/>
              <w:marRight w:val="0"/>
              <w:marTop w:val="0"/>
              <w:marBottom w:val="150"/>
              <w:divBdr>
                <w:top w:val="none" w:sz="0" w:space="0" w:color="auto"/>
                <w:left w:val="none" w:sz="0" w:space="0" w:color="auto"/>
                <w:bottom w:val="none" w:sz="0" w:space="0" w:color="auto"/>
                <w:right w:val="none" w:sz="0" w:space="0" w:color="auto"/>
              </w:divBdr>
            </w:div>
            <w:div w:id="832185756">
              <w:marLeft w:val="0"/>
              <w:marRight w:val="0"/>
              <w:marTop w:val="0"/>
              <w:marBottom w:val="150"/>
              <w:divBdr>
                <w:top w:val="none" w:sz="0" w:space="0" w:color="auto"/>
                <w:left w:val="none" w:sz="0" w:space="0" w:color="auto"/>
                <w:bottom w:val="none" w:sz="0" w:space="0" w:color="auto"/>
                <w:right w:val="none" w:sz="0" w:space="0" w:color="auto"/>
              </w:divBdr>
            </w:div>
            <w:div w:id="1419594075">
              <w:marLeft w:val="0"/>
              <w:marRight w:val="0"/>
              <w:marTop w:val="0"/>
              <w:marBottom w:val="150"/>
              <w:divBdr>
                <w:top w:val="none" w:sz="0" w:space="0" w:color="auto"/>
                <w:left w:val="none" w:sz="0" w:space="0" w:color="auto"/>
                <w:bottom w:val="none" w:sz="0" w:space="0" w:color="auto"/>
                <w:right w:val="none" w:sz="0" w:space="0" w:color="auto"/>
              </w:divBdr>
            </w:div>
            <w:div w:id="961230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731228">
      <w:bodyDiv w:val="1"/>
      <w:marLeft w:val="0"/>
      <w:marRight w:val="0"/>
      <w:marTop w:val="0"/>
      <w:marBottom w:val="0"/>
      <w:divBdr>
        <w:top w:val="none" w:sz="0" w:space="0" w:color="auto"/>
        <w:left w:val="none" w:sz="0" w:space="0" w:color="auto"/>
        <w:bottom w:val="none" w:sz="0" w:space="0" w:color="auto"/>
        <w:right w:val="none" w:sz="0" w:space="0" w:color="auto"/>
      </w:divBdr>
      <w:divsChild>
        <w:div w:id="500975457">
          <w:marLeft w:val="0"/>
          <w:marRight w:val="0"/>
          <w:marTop w:val="0"/>
          <w:marBottom w:val="0"/>
          <w:divBdr>
            <w:top w:val="none" w:sz="0" w:space="0" w:color="auto"/>
            <w:left w:val="none" w:sz="0" w:space="0" w:color="auto"/>
            <w:bottom w:val="none" w:sz="0" w:space="0" w:color="auto"/>
            <w:right w:val="none" w:sz="0" w:space="0" w:color="auto"/>
          </w:divBdr>
        </w:div>
        <w:div w:id="1892308311">
          <w:marLeft w:val="0"/>
          <w:marRight w:val="0"/>
          <w:marTop w:val="0"/>
          <w:marBottom w:val="225"/>
          <w:divBdr>
            <w:top w:val="none" w:sz="0" w:space="0" w:color="auto"/>
            <w:left w:val="none" w:sz="0" w:space="0" w:color="auto"/>
            <w:bottom w:val="single" w:sz="6" w:space="0" w:color="D4DCDD"/>
            <w:right w:val="none" w:sz="0" w:space="0" w:color="auto"/>
          </w:divBdr>
          <w:divsChild>
            <w:div w:id="1798793184">
              <w:marLeft w:val="-225"/>
              <w:marRight w:val="-225"/>
              <w:marTop w:val="0"/>
              <w:marBottom w:val="150"/>
              <w:divBdr>
                <w:top w:val="none" w:sz="0" w:space="0" w:color="auto"/>
                <w:left w:val="none" w:sz="0" w:space="0" w:color="auto"/>
                <w:bottom w:val="none" w:sz="0" w:space="0" w:color="auto"/>
                <w:right w:val="none" w:sz="0" w:space="0" w:color="auto"/>
              </w:divBdr>
              <w:divsChild>
                <w:div w:id="2092464172">
                  <w:marLeft w:val="0"/>
                  <w:marRight w:val="0"/>
                  <w:marTop w:val="0"/>
                  <w:marBottom w:val="0"/>
                  <w:divBdr>
                    <w:top w:val="none" w:sz="0" w:space="0" w:color="auto"/>
                    <w:left w:val="none" w:sz="0" w:space="0" w:color="auto"/>
                    <w:bottom w:val="none" w:sz="0" w:space="0" w:color="auto"/>
                    <w:right w:val="none" w:sz="0" w:space="0" w:color="auto"/>
                  </w:divBdr>
                </w:div>
              </w:divsChild>
            </w:div>
            <w:div w:id="528950014">
              <w:marLeft w:val="0"/>
              <w:marRight w:val="0"/>
              <w:marTop w:val="0"/>
              <w:marBottom w:val="150"/>
              <w:divBdr>
                <w:top w:val="none" w:sz="0" w:space="0" w:color="auto"/>
                <w:left w:val="none" w:sz="0" w:space="0" w:color="auto"/>
                <w:bottom w:val="none" w:sz="0" w:space="0" w:color="auto"/>
                <w:right w:val="none" w:sz="0" w:space="0" w:color="auto"/>
              </w:divBdr>
            </w:div>
            <w:div w:id="59250963">
              <w:marLeft w:val="0"/>
              <w:marRight w:val="0"/>
              <w:marTop w:val="0"/>
              <w:marBottom w:val="150"/>
              <w:divBdr>
                <w:top w:val="none" w:sz="0" w:space="0" w:color="auto"/>
                <w:left w:val="none" w:sz="0" w:space="0" w:color="auto"/>
                <w:bottom w:val="none" w:sz="0" w:space="0" w:color="auto"/>
                <w:right w:val="none" w:sz="0" w:space="0" w:color="auto"/>
              </w:divBdr>
            </w:div>
            <w:div w:id="48504262">
              <w:marLeft w:val="0"/>
              <w:marRight w:val="0"/>
              <w:marTop w:val="0"/>
              <w:marBottom w:val="150"/>
              <w:divBdr>
                <w:top w:val="none" w:sz="0" w:space="0" w:color="auto"/>
                <w:left w:val="none" w:sz="0" w:space="0" w:color="auto"/>
                <w:bottom w:val="none" w:sz="0" w:space="0" w:color="auto"/>
                <w:right w:val="none" w:sz="0" w:space="0" w:color="auto"/>
              </w:divBdr>
            </w:div>
            <w:div w:id="1349912309">
              <w:marLeft w:val="0"/>
              <w:marRight w:val="0"/>
              <w:marTop w:val="0"/>
              <w:marBottom w:val="150"/>
              <w:divBdr>
                <w:top w:val="none" w:sz="0" w:space="0" w:color="auto"/>
                <w:left w:val="none" w:sz="0" w:space="0" w:color="auto"/>
                <w:bottom w:val="none" w:sz="0" w:space="0" w:color="auto"/>
                <w:right w:val="none" w:sz="0" w:space="0" w:color="auto"/>
              </w:divBdr>
            </w:div>
            <w:div w:id="1587808756">
              <w:marLeft w:val="0"/>
              <w:marRight w:val="0"/>
              <w:marTop w:val="0"/>
              <w:marBottom w:val="150"/>
              <w:divBdr>
                <w:top w:val="none" w:sz="0" w:space="0" w:color="auto"/>
                <w:left w:val="none" w:sz="0" w:space="0" w:color="auto"/>
                <w:bottom w:val="none" w:sz="0" w:space="0" w:color="auto"/>
                <w:right w:val="none" w:sz="0" w:space="0" w:color="auto"/>
              </w:divBdr>
            </w:div>
          </w:divsChild>
        </w:div>
        <w:div w:id="1257667386">
          <w:marLeft w:val="0"/>
          <w:marRight w:val="0"/>
          <w:marTop w:val="0"/>
          <w:marBottom w:val="0"/>
          <w:divBdr>
            <w:top w:val="none" w:sz="0" w:space="0" w:color="auto"/>
            <w:left w:val="none" w:sz="0" w:space="0" w:color="auto"/>
            <w:bottom w:val="none" w:sz="0" w:space="0" w:color="auto"/>
            <w:right w:val="none" w:sz="0" w:space="0" w:color="auto"/>
          </w:divBdr>
          <w:divsChild>
            <w:div w:id="598411790">
              <w:marLeft w:val="-225"/>
              <w:marRight w:val="-225"/>
              <w:marTop w:val="0"/>
              <w:marBottom w:val="150"/>
              <w:divBdr>
                <w:top w:val="none" w:sz="0" w:space="0" w:color="auto"/>
                <w:left w:val="none" w:sz="0" w:space="0" w:color="auto"/>
                <w:bottom w:val="none" w:sz="0" w:space="0" w:color="auto"/>
                <w:right w:val="none" w:sz="0" w:space="0" w:color="auto"/>
              </w:divBdr>
              <w:divsChild>
                <w:div w:id="2073648719">
                  <w:marLeft w:val="0"/>
                  <w:marRight w:val="0"/>
                  <w:marTop w:val="0"/>
                  <w:marBottom w:val="0"/>
                  <w:divBdr>
                    <w:top w:val="none" w:sz="0" w:space="0" w:color="auto"/>
                    <w:left w:val="none" w:sz="0" w:space="0" w:color="auto"/>
                    <w:bottom w:val="none" w:sz="0" w:space="0" w:color="auto"/>
                    <w:right w:val="none" w:sz="0" w:space="0" w:color="auto"/>
                  </w:divBdr>
                </w:div>
              </w:divsChild>
            </w:div>
            <w:div w:id="1462262087">
              <w:marLeft w:val="0"/>
              <w:marRight w:val="0"/>
              <w:marTop w:val="0"/>
              <w:marBottom w:val="150"/>
              <w:divBdr>
                <w:top w:val="none" w:sz="0" w:space="0" w:color="auto"/>
                <w:left w:val="none" w:sz="0" w:space="0" w:color="auto"/>
                <w:bottom w:val="none" w:sz="0" w:space="0" w:color="auto"/>
                <w:right w:val="none" w:sz="0" w:space="0" w:color="auto"/>
              </w:divBdr>
            </w:div>
            <w:div w:id="157312948">
              <w:marLeft w:val="0"/>
              <w:marRight w:val="0"/>
              <w:marTop w:val="0"/>
              <w:marBottom w:val="150"/>
              <w:divBdr>
                <w:top w:val="none" w:sz="0" w:space="0" w:color="auto"/>
                <w:left w:val="none" w:sz="0" w:space="0" w:color="auto"/>
                <w:bottom w:val="none" w:sz="0" w:space="0" w:color="auto"/>
                <w:right w:val="none" w:sz="0" w:space="0" w:color="auto"/>
              </w:divBdr>
            </w:div>
            <w:div w:id="393241020">
              <w:marLeft w:val="0"/>
              <w:marRight w:val="0"/>
              <w:marTop w:val="0"/>
              <w:marBottom w:val="150"/>
              <w:divBdr>
                <w:top w:val="none" w:sz="0" w:space="0" w:color="auto"/>
                <w:left w:val="none" w:sz="0" w:space="0" w:color="auto"/>
                <w:bottom w:val="none" w:sz="0" w:space="0" w:color="auto"/>
                <w:right w:val="none" w:sz="0" w:space="0" w:color="auto"/>
              </w:divBdr>
            </w:div>
            <w:div w:id="72362675">
              <w:marLeft w:val="0"/>
              <w:marRight w:val="0"/>
              <w:marTop w:val="0"/>
              <w:marBottom w:val="150"/>
              <w:divBdr>
                <w:top w:val="none" w:sz="0" w:space="0" w:color="auto"/>
                <w:left w:val="none" w:sz="0" w:space="0" w:color="auto"/>
                <w:bottom w:val="none" w:sz="0" w:space="0" w:color="auto"/>
                <w:right w:val="none" w:sz="0" w:space="0" w:color="auto"/>
              </w:divBdr>
            </w:div>
            <w:div w:id="98084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84EC-D1B2-4A2D-9D6E-539A5EE7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5477</Words>
  <Characters>31222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2026-04-21T14:37:00Z</cp:lastPrinted>
  <dcterms:created xsi:type="dcterms:W3CDTF">2026-06-17T06:42:00Z</dcterms:created>
  <dcterms:modified xsi:type="dcterms:W3CDTF">2026-06-17T06:42:00Z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