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0D0" w:rsidRPr="002976BA" w:rsidRDefault="001400D0" w:rsidP="001400D0">
      <w:pPr>
        <w:jc w:val="center"/>
        <w:rPr>
          <w:rStyle w:val="bindvalue"/>
          <w:rFonts w:cs="Tahoma"/>
        </w:rPr>
      </w:pPr>
      <w:bookmarkStart w:id="0" w:name="_GoBack"/>
      <w:bookmarkEnd w:id="0"/>
      <w:r w:rsidRPr="002976BA">
        <w:t xml:space="preserve">КОНТРАКТ № </w:t>
      </w:r>
      <w:r w:rsidR="0022108A">
        <w:rPr>
          <w:rStyle w:val="bindvalue"/>
          <w:rFonts w:cs="Tahoma"/>
        </w:rPr>
        <w:t>_________</w:t>
      </w:r>
    </w:p>
    <w:p w:rsidR="001400D0" w:rsidRPr="002976BA" w:rsidRDefault="001400D0" w:rsidP="001400D0"/>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50"/>
        <w:gridCol w:w="5347"/>
      </w:tblGrid>
      <w:tr w:rsidR="001400D0" w:rsidRPr="002976BA" w:rsidTr="008475ED">
        <w:tc>
          <w:tcPr>
            <w:tcW w:w="4650" w:type="dxa"/>
            <w:tcBorders>
              <w:top w:val="nil"/>
              <w:left w:val="nil"/>
              <w:bottom w:val="nil"/>
              <w:right w:val="nil"/>
            </w:tcBorders>
          </w:tcPr>
          <w:p w:rsidR="001400D0" w:rsidRPr="002976BA" w:rsidRDefault="001400D0" w:rsidP="001400D0">
            <w:pPr>
              <w:rPr>
                <w:rStyle w:val="bindvalue"/>
                <w:rFonts w:cs="Tahoma"/>
              </w:rPr>
            </w:pPr>
            <w:bookmarkStart w:id="1" w:name="p00_2"/>
            <w:bookmarkStart w:id="2" w:name="p00_3"/>
            <w:bookmarkEnd w:id="1"/>
            <w:bookmarkEnd w:id="2"/>
            <w:r w:rsidRPr="002976BA">
              <w:rPr>
                <w:rStyle w:val="bindvalue"/>
                <w:rFonts w:cs="Tahoma"/>
              </w:rPr>
              <w:t>г.</w:t>
            </w:r>
            <w:r w:rsidR="001E7D61">
              <w:rPr>
                <w:rStyle w:val="bindvalue"/>
                <w:rFonts w:cs="Tahoma"/>
              </w:rPr>
              <w:t xml:space="preserve"> </w:t>
            </w:r>
            <w:r w:rsidRPr="002976BA">
              <w:rPr>
                <w:rStyle w:val="bindvalue"/>
                <w:rFonts w:cs="Tahoma"/>
              </w:rPr>
              <w:t>Санкт-Петербург</w:t>
            </w:r>
          </w:p>
        </w:tc>
        <w:tc>
          <w:tcPr>
            <w:tcW w:w="5347" w:type="dxa"/>
            <w:tcBorders>
              <w:top w:val="nil"/>
              <w:left w:val="nil"/>
              <w:bottom w:val="nil"/>
              <w:right w:val="nil"/>
            </w:tcBorders>
          </w:tcPr>
          <w:p w:rsidR="001400D0" w:rsidRPr="002976BA" w:rsidRDefault="001400D0" w:rsidP="00F1446A">
            <w:pPr>
              <w:rPr>
                <w:rStyle w:val="bindvalue"/>
                <w:rFonts w:cs="Tahoma"/>
              </w:rPr>
            </w:pPr>
            <w:r w:rsidRPr="002976BA">
              <w:rPr>
                <w:rStyle w:val="bindvalue"/>
                <w:rFonts w:cs="Tahoma"/>
              </w:rPr>
              <w:t xml:space="preserve">                              </w:t>
            </w:r>
            <w:r w:rsidR="00FE0BA0">
              <w:rPr>
                <w:rStyle w:val="bindvalue"/>
                <w:rFonts w:cs="Tahoma"/>
              </w:rPr>
              <w:t xml:space="preserve">                 </w:t>
            </w:r>
            <w:r w:rsidRPr="002976BA">
              <w:rPr>
                <w:rStyle w:val="bindvalue"/>
                <w:rFonts w:cs="Tahoma"/>
              </w:rPr>
              <w:t>«</w:t>
            </w:r>
            <w:r w:rsidR="007C6D26">
              <w:rPr>
                <w:rStyle w:val="bindvalue"/>
                <w:rFonts w:cs="Tahoma"/>
              </w:rPr>
              <w:t xml:space="preserve"> </w:t>
            </w:r>
            <w:r w:rsidR="00F1446A">
              <w:rPr>
                <w:rStyle w:val="bindvalue"/>
                <w:rFonts w:cs="Tahoma"/>
              </w:rPr>
              <w:t>_</w:t>
            </w:r>
            <w:r w:rsidR="007C6D26">
              <w:rPr>
                <w:rStyle w:val="bindvalue"/>
                <w:rFonts w:cs="Tahoma"/>
              </w:rPr>
              <w:t xml:space="preserve"> </w:t>
            </w:r>
            <w:r w:rsidRPr="002976BA">
              <w:rPr>
                <w:rStyle w:val="bindvalue"/>
                <w:rFonts w:cs="Tahoma"/>
              </w:rPr>
              <w:t>»</w:t>
            </w:r>
            <w:r w:rsidR="000C3867">
              <w:rPr>
                <w:rStyle w:val="bindvalue"/>
                <w:rFonts w:cs="Tahoma"/>
              </w:rPr>
              <w:t xml:space="preserve"> </w:t>
            </w:r>
            <w:r w:rsidR="007C6D26">
              <w:rPr>
                <w:rStyle w:val="bindvalue"/>
                <w:rFonts w:cs="Tahoma"/>
              </w:rPr>
              <w:t xml:space="preserve"> </w:t>
            </w:r>
            <w:r w:rsidR="00F1446A">
              <w:rPr>
                <w:rStyle w:val="bindvalue"/>
                <w:rFonts w:cs="Tahoma"/>
              </w:rPr>
              <w:t>_____</w:t>
            </w:r>
            <w:r w:rsidR="007C6D26">
              <w:rPr>
                <w:rStyle w:val="bindvalue"/>
                <w:rFonts w:cs="Tahoma"/>
              </w:rPr>
              <w:t xml:space="preserve"> </w:t>
            </w:r>
            <w:r w:rsidR="0022108A">
              <w:rPr>
                <w:rStyle w:val="bindvalue"/>
                <w:rFonts w:cs="Tahoma"/>
              </w:rPr>
              <w:t xml:space="preserve"> 202</w:t>
            </w:r>
            <w:r w:rsidR="00FE0BA0">
              <w:rPr>
                <w:rStyle w:val="bindvalue"/>
                <w:rFonts w:cs="Tahoma"/>
              </w:rPr>
              <w:t>5</w:t>
            </w:r>
            <w:r w:rsidRPr="002976BA">
              <w:rPr>
                <w:rStyle w:val="bindvalue"/>
                <w:rFonts w:cs="Tahoma"/>
              </w:rPr>
              <w:t xml:space="preserve"> г.</w:t>
            </w:r>
          </w:p>
        </w:tc>
      </w:tr>
      <w:tr w:rsidR="001400D0" w:rsidRPr="002976BA" w:rsidTr="008475ED">
        <w:tc>
          <w:tcPr>
            <w:tcW w:w="4650" w:type="dxa"/>
            <w:tcBorders>
              <w:top w:val="nil"/>
              <w:left w:val="nil"/>
              <w:bottom w:val="nil"/>
              <w:right w:val="nil"/>
            </w:tcBorders>
          </w:tcPr>
          <w:p w:rsidR="001400D0" w:rsidRPr="002976BA" w:rsidRDefault="001400D0" w:rsidP="001400D0">
            <w:pPr>
              <w:rPr>
                <w:rStyle w:val="bindvalue"/>
                <w:rFonts w:cs="Tahoma"/>
              </w:rPr>
            </w:pPr>
          </w:p>
        </w:tc>
        <w:tc>
          <w:tcPr>
            <w:tcW w:w="5347" w:type="dxa"/>
            <w:tcBorders>
              <w:top w:val="nil"/>
              <w:left w:val="nil"/>
              <w:bottom w:val="nil"/>
              <w:right w:val="nil"/>
            </w:tcBorders>
          </w:tcPr>
          <w:p w:rsidR="001400D0" w:rsidRPr="002976BA" w:rsidRDefault="001400D0" w:rsidP="001400D0">
            <w:pPr>
              <w:rPr>
                <w:rStyle w:val="bindvalue"/>
                <w:rFonts w:cs="Tahoma"/>
              </w:rPr>
            </w:pPr>
          </w:p>
        </w:tc>
      </w:tr>
    </w:tbl>
    <w:p w:rsidR="008475ED" w:rsidRPr="002976BA" w:rsidRDefault="006937FB" w:rsidP="008475ED">
      <w:r w:rsidRPr="006937FB">
        <w:t xml:space="preserve">Федеральное государственное бюджетное учреждение культуры </w:t>
      </w:r>
      <w:r w:rsidR="00D163C8">
        <w:t>«</w:t>
      </w:r>
      <w:r w:rsidRPr="006937FB">
        <w:t>Государственный музей истории религии</w:t>
      </w:r>
      <w:r w:rsidR="00D163C8">
        <w:t>»</w:t>
      </w:r>
      <w:r w:rsidRPr="006937FB">
        <w:t xml:space="preserve">, именуемое в дальнейшем «Заказчик», в лице директора Терюковой Екатерины Александровны, действующей на основании и Устава, с одной стороны, и </w:t>
      </w:r>
      <w:r w:rsidR="008172B3">
        <w:t>______________</w:t>
      </w:r>
      <w:r w:rsidRPr="006937FB">
        <w:t>, именуем</w:t>
      </w:r>
      <w:r w:rsidR="008172B3">
        <w:t>ое</w:t>
      </w:r>
      <w:r w:rsidRPr="006937FB">
        <w:t xml:space="preserve"> в дальнейшем «Исполнитель»,</w:t>
      </w:r>
      <w:r w:rsidR="008172B3">
        <w:t xml:space="preserve"> в лице _____, действующего на основании ___________,</w:t>
      </w:r>
      <w:r w:rsidRPr="006937FB">
        <w:t xml:space="preserve"> с другой стороны, вместе именуемые «Стороны», а индивидуально – «Сторона», заключили настоящий договор (далее по тексту – «Контракт») о нижеследующем</w:t>
      </w:r>
      <w:r w:rsidR="008475ED" w:rsidRPr="002976BA">
        <w:t>:</w:t>
      </w:r>
    </w:p>
    <w:p w:rsidR="002F56D8" w:rsidRPr="002976BA" w:rsidRDefault="002F56D8" w:rsidP="001400D0">
      <w:pPr>
        <w:rPr>
          <w:b/>
        </w:rPr>
      </w:pPr>
    </w:p>
    <w:p w:rsidR="001400D0" w:rsidRPr="002976BA" w:rsidRDefault="001400D0" w:rsidP="002F56D8">
      <w:pPr>
        <w:pStyle w:val="a6"/>
        <w:numPr>
          <w:ilvl w:val="0"/>
          <w:numId w:val="11"/>
        </w:numPr>
        <w:jc w:val="center"/>
        <w:rPr>
          <w:b/>
          <w:sz w:val="24"/>
          <w:szCs w:val="24"/>
        </w:rPr>
      </w:pPr>
      <w:r w:rsidRPr="002976BA">
        <w:rPr>
          <w:b/>
          <w:sz w:val="24"/>
          <w:szCs w:val="24"/>
        </w:rPr>
        <w:t xml:space="preserve">Предмет </w:t>
      </w:r>
      <w:r w:rsidR="00813974">
        <w:rPr>
          <w:b/>
          <w:sz w:val="24"/>
          <w:szCs w:val="24"/>
        </w:rPr>
        <w:t>К</w:t>
      </w:r>
      <w:r w:rsidRPr="002976BA">
        <w:rPr>
          <w:b/>
          <w:sz w:val="24"/>
          <w:szCs w:val="24"/>
        </w:rPr>
        <w:t>онтракта</w:t>
      </w:r>
    </w:p>
    <w:p w:rsidR="001400D0" w:rsidRPr="002976BA" w:rsidRDefault="001E7D61" w:rsidP="001E7D61">
      <w:r>
        <w:t xml:space="preserve">1.1. </w:t>
      </w:r>
      <w:r w:rsidR="001400D0" w:rsidRPr="002976BA">
        <w:t>В соответствии с условиями Контракта</w:t>
      </w:r>
      <w:r w:rsidR="007B02BA">
        <w:t xml:space="preserve"> </w:t>
      </w:r>
      <w:r w:rsidR="001400D0" w:rsidRPr="002976BA">
        <w:t>Исполнитель обязуется по заданию Заказчика</w:t>
      </w:r>
      <w:r w:rsidR="007B02BA">
        <w:t xml:space="preserve"> </w:t>
      </w:r>
      <w:r w:rsidR="001400D0" w:rsidRPr="002976BA">
        <w:t xml:space="preserve">оказать услуги по изготовлению </w:t>
      </w:r>
      <w:r w:rsidR="003B6EAD">
        <w:t>НАСТОЛЬНОГО КАЛЕНДАРЯ НА 202</w:t>
      </w:r>
      <w:r w:rsidR="00D163C8">
        <w:t>7</w:t>
      </w:r>
      <w:r w:rsidR="003B6EAD">
        <w:t xml:space="preserve"> ГОД</w:t>
      </w:r>
      <w:r w:rsidR="00D01E6C">
        <w:t>.</w:t>
      </w:r>
      <w:r w:rsidR="001400D0" w:rsidRPr="002976BA">
        <w:t xml:space="preserve"> Требования к услугам содержатся в техническом задании Заказчика</w:t>
      </w:r>
      <w:r w:rsidR="006937FB">
        <w:t xml:space="preserve"> (Приложении №1 к</w:t>
      </w:r>
      <w:r w:rsidR="007B02BA">
        <w:t xml:space="preserve"> </w:t>
      </w:r>
      <w:r w:rsidR="001400D0" w:rsidRPr="002976BA">
        <w:t xml:space="preserve">Контракту), являющимся его неотъемлемой частью. </w:t>
      </w:r>
    </w:p>
    <w:p w:rsidR="002F56D8" w:rsidRPr="002976BA" w:rsidRDefault="002F56D8" w:rsidP="002F56D8">
      <w:pPr>
        <w:ind w:left="360"/>
        <w:jc w:val="center"/>
        <w:rPr>
          <w:b/>
        </w:rPr>
      </w:pPr>
    </w:p>
    <w:p w:rsidR="001400D0" w:rsidRPr="002976BA" w:rsidRDefault="001400D0" w:rsidP="002F56D8">
      <w:pPr>
        <w:pStyle w:val="a6"/>
        <w:numPr>
          <w:ilvl w:val="0"/>
          <w:numId w:val="11"/>
        </w:numPr>
        <w:jc w:val="center"/>
        <w:rPr>
          <w:b/>
          <w:sz w:val="24"/>
          <w:szCs w:val="24"/>
        </w:rPr>
      </w:pPr>
      <w:r w:rsidRPr="002976BA">
        <w:rPr>
          <w:b/>
          <w:sz w:val="24"/>
          <w:szCs w:val="24"/>
        </w:rPr>
        <w:t xml:space="preserve">Срок действия </w:t>
      </w:r>
      <w:r w:rsidR="00813974">
        <w:rPr>
          <w:b/>
          <w:sz w:val="24"/>
          <w:szCs w:val="24"/>
        </w:rPr>
        <w:t>К</w:t>
      </w:r>
      <w:r w:rsidRPr="002976BA">
        <w:rPr>
          <w:b/>
          <w:sz w:val="24"/>
          <w:szCs w:val="24"/>
        </w:rPr>
        <w:t>онтракта</w:t>
      </w:r>
    </w:p>
    <w:p w:rsidR="001400D0" w:rsidRPr="002976BA" w:rsidRDefault="001400D0" w:rsidP="001400D0">
      <w:bookmarkStart w:id="3" w:name="p02_1"/>
      <w:r w:rsidRPr="002976BA">
        <w:t>2.1. </w:t>
      </w:r>
      <w:bookmarkEnd w:id="3"/>
      <w:r w:rsidRPr="002976BA">
        <w:t xml:space="preserve">Срок действия настоящего Контракта: </w:t>
      </w:r>
    </w:p>
    <w:p w:rsidR="00813974" w:rsidRDefault="001400D0" w:rsidP="001400D0">
      <w:r w:rsidRPr="002976BA">
        <w:t xml:space="preserve">Начало – с момента заключения контракта.  </w:t>
      </w:r>
    </w:p>
    <w:p w:rsidR="001400D0" w:rsidRPr="002976BA" w:rsidRDefault="001400D0" w:rsidP="001400D0">
      <w:r w:rsidRPr="002976BA">
        <w:t xml:space="preserve">Окончание – </w:t>
      </w:r>
      <w:r w:rsidR="00813974">
        <w:t xml:space="preserve">до </w:t>
      </w:r>
      <w:r w:rsidR="008172B3">
        <w:t>3</w:t>
      </w:r>
      <w:r w:rsidR="00E0653A">
        <w:t>1</w:t>
      </w:r>
      <w:r w:rsidR="00D01E6C">
        <w:t>.</w:t>
      </w:r>
      <w:r w:rsidR="008172B3">
        <w:t>10.</w:t>
      </w:r>
      <w:r w:rsidR="00D01E6C">
        <w:t>202</w:t>
      </w:r>
      <w:r w:rsidR="00D163C8">
        <w:t>6</w:t>
      </w:r>
      <w:r w:rsidR="00813974">
        <w:t>.</w:t>
      </w:r>
      <w:r w:rsidR="00D01E6C">
        <w:t xml:space="preserve"> </w:t>
      </w:r>
      <w:r w:rsidR="00D01E6C" w:rsidRPr="00316805">
        <w:rPr>
          <w:bCs/>
        </w:rPr>
        <w:t>Окончание срока действия настоящего Контракта не освобождает Стороны от ответственности за нарушение условий вышеуказанного Контракта, допущенных в период срока его действия, и не прекращает обязательств Сторон.</w:t>
      </w:r>
    </w:p>
    <w:p w:rsidR="001400D0" w:rsidRPr="002976BA" w:rsidRDefault="001400D0" w:rsidP="001400D0"/>
    <w:p w:rsidR="001400D0" w:rsidRPr="002976BA" w:rsidRDefault="001400D0" w:rsidP="00225DBE">
      <w:pPr>
        <w:pStyle w:val="a6"/>
        <w:numPr>
          <w:ilvl w:val="0"/>
          <w:numId w:val="11"/>
        </w:numPr>
        <w:jc w:val="center"/>
        <w:rPr>
          <w:b/>
          <w:sz w:val="24"/>
          <w:szCs w:val="24"/>
        </w:rPr>
      </w:pPr>
      <w:r w:rsidRPr="002976BA">
        <w:rPr>
          <w:b/>
          <w:sz w:val="24"/>
          <w:szCs w:val="24"/>
        </w:rPr>
        <w:t>Срок оказания услуг</w:t>
      </w:r>
    </w:p>
    <w:p w:rsidR="00AF29AA" w:rsidRPr="00847723" w:rsidRDefault="001400D0" w:rsidP="00AF29AA">
      <w:bookmarkStart w:id="4" w:name="p03_1"/>
      <w:r w:rsidRPr="002976BA">
        <w:t>3.1. </w:t>
      </w:r>
      <w:bookmarkEnd w:id="4"/>
      <w:r w:rsidR="00813974">
        <w:t xml:space="preserve">Срок оказания услуг: </w:t>
      </w:r>
      <w:r w:rsidR="00D163C8">
        <w:t>в течение 50 дней со дня подписания Контракта.</w:t>
      </w:r>
      <w:r w:rsidR="00386D10" w:rsidRPr="00847723">
        <w:t xml:space="preserve">  </w:t>
      </w:r>
    </w:p>
    <w:p w:rsidR="00AF29AA" w:rsidRDefault="00AF29AA" w:rsidP="00AF29AA">
      <w:pPr>
        <w:rPr>
          <w:color w:val="FF0000"/>
        </w:rPr>
      </w:pPr>
    </w:p>
    <w:p w:rsidR="001400D0" w:rsidRPr="002976BA" w:rsidRDefault="001400D0" w:rsidP="00AF29AA">
      <w:pPr>
        <w:rPr>
          <w:b/>
        </w:rPr>
      </w:pPr>
      <w:r w:rsidRPr="002976BA">
        <w:rPr>
          <w:b/>
        </w:rPr>
        <w:t>Права и обязанности сторон</w:t>
      </w:r>
    </w:p>
    <w:p w:rsidR="001400D0" w:rsidRPr="002976BA" w:rsidRDefault="001400D0" w:rsidP="001400D0">
      <w:bookmarkStart w:id="5" w:name="p04_1"/>
      <w:r w:rsidRPr="002976BA">
        <w:t>4.1. </w:t>
      </w:r>
      <w:bookmarkEnd w:id="5"/>
      <w:r w:rsidR="007B02BA">
        <w:t xml:space="preserve"> </w:t>
      </w:r>
      <w:r w:rsidRPr="002976BA">
        <w:t>Заказчик</w:t>
      </w:r>
      <w:r w:rsidR="007B02BA">
        <w:t xml:space="preserve"> </w:t>
      </w:r>
      <w:r w:rsidRPr="002976BA">
        <w:t xml:space="preserve"> обязуется:</w:t>
      </w:r>
    </w:p>
    <w:p w:rsidR="001400D0" w:rsidRPr="002976BA" w:rsidRDefault="001400D0" w:rsidP="001400D0">
      <w:bookmarkStart w:id="6" w:name="p04_1_1"/>
      <w:r w:rsidRPr="002976BA">
        <w:t>4.1.1. </w:t>
      </w:r>
      <w:bookmarkEnd w:id="6"/>
      <w:r w:rsidRPr="002976BA">
        <w:t xml:space="preserve">Оплачивать </w:t>
      </w:r>
      <w:r w:rsidR="007B02BA">
        <w:t xml:space="preserve"> </w:t>
      </w:r>
      <w:r w:rsidRPr="002976BA">
        <w:t>Услуги</w:t>
      </w:r>
      <w:r w:rsidR="007B02BA">
        <w:t xml:space="preserve"> </w:t>
      </w:r>
      <w:r w:rsidRPr="002976BA">
        <w:t xml:space="preserve"> в размерах и сроки, предусмотренные </w:t>
      </w:r>
      <w:r w:rsidR="007B02BA">
        <w:t xml:space="preserve"> </w:t>
      </w:r>
      <w:r w:rsidRPr="002976BA">
        <w:t>Контрактом.</w:t>
      </w:r>
    </w:p>
    <w:p w:rsidR="001400D0" w:rsidRPr="00847723" w:rsidRDefault="001400D0" w:rsidP="001400D0">
      <w:bookmarkStart w:id="7" w:name="p04_1_2"/>
      <w:r w:rsidRPr="002976BA">
        <w:t>4.1.2. </w:t>
      </w:r>
      <w:bookmarkEnd w:id="7"/>
      <w:r w:rsidRPr="002976BA">
        <w:t xml:space="preserve">Своевременно передавать </w:t>
      </w:r>
      <w:r w:rsidR="007B02BA">
        <w:t xml:space="preserve"> </w:t>
      </w:r>
      <w:r w:rsidRPr="002976BA">
        <w:t>Исполнителю</w:t>
      </w:r>
      <w:r w:rsidR="007B02BA">
        <w:t xml:space="preserve"> </w:t>
      </w:r>
      <w:r w:rsidRPr="002976BA">
        <w:t xml:space="preserve"> всю необходимую для оказания </w:t>
      </w:r>
      <w:r w:rsidR="007B02BA">
        <w:t xml:space="preserve"> </w:t>
      </w:r>
      <w:r w:rsidRPr="002976BA">
        <w:t>Услуг</w:t>
      </w:r>
      <w:r w:rsidR="007B02BA">
        <w:t xml:space="preserve"> </w:t>
      </w:r>
      <w:r w:rsidRPr="002976BA">
        <w:t xml:space="preserve"> информацию и документацию.</w:t>
      </w:r>
      <w:r w:rsidR="00B8465D">
        <w:t xml:space="preserve"> </w:t>
      </w:r>
      <w:r w:rsidR="00AF29AA" w:rsidRPr="00847723">
        <w:t>Исходные м</w:t>
      </w:r>
      <w:r w:rsidR="00B8465D" w:rsidRPr="00847723">
        <w:t xml:space="preserve">атериалы передаются </w:t>
      </w:r>
      <w:r w:rsidR="00AF29AA" w:rsidRPr="00847723">
        <w:t>в течение 5 рабочих дней после</w:t>
      </w:r>
      <w:r w:rsidR="00B8465D" w:rsidRPr="00847723">
        <w:t xml:space="preserve"> подписани</w:t>
      </w:r>
      <w:r w:rsidR="00B471F6" w:rsidRPr="00847723">
        <w:t>я</w:t>
      </w:r>
      <w:r w:rsidR="00B8465D" w:rsidRPr="00847723">
        <w:t xml:space="preserve"> Контракта.</w:t>
      </w:r>
      <w:r w:rsidR="00386D10" w:rsidRPr="00847723">
        <w:t xml:space="preserve"> </w:t>
      </w:r>
    </w:p>
    <w:p w:rsidR="001400D0" w:rsidRPr="002976BA" w:rsidRDefault="001400D0" w:rsidP="001400D0">
      <w:bookmarkStart w:id="8" w:name="p04_1_3"/>
      <w:r w:rsidRPr="002976BA">
        <w:t>4.1.3. </w:t>
      </w:r>
      <w:bookmarkEnd w:id="8"/>
      <w:r w:rsidRPr="002976BA">
        <w:t xml:space="preserve">Принять оказанные </w:t>
      </w:r>
      <w:r w:rsidR="007B02BA">
        <w:t xml:space="preserve"> </w:t>
      </w:r>
      <w:r w:rsidRPr="002976BA">
        <w:t>Услуги</w:t>
      </w:r>
      <w:r w:rsidR="007B02BA">
        <w:t xml:space="preserve"> </w:t>
      </w:r>
      <w:r w:rsidRPr="002976BA">
        <w:t xml:space="preserve"> в соответствии с условиями </w:t>
      </w:r>
      <w:r w:rsidR="007B02BA">
        <w:t xml:space="preserve"> </w:t>
      </w:r>
      <w:r w:rsidRPr="002976BA">
        <w:t>Контракта.</w:t>
      </w:r>
    </w:p>
    <w:p w:rsidR="001400D0" w:rsidRPr="002976BA" w:rsidRDefault="001400D0" w:rsidP="001400D0">
      <w:bookmarkStart w:id="9" w:name="p04_1_4"/>
      <w:r w:rsidRPr="002976BA">
        <w:t>4.1.4. </w:t>
      </w:r>
      <w:bookmarkEnd w:id="9"/>
      <w:r w:rsidRPr="002976BA">
        <w:t xml:space="preserve">Не передавать полученную от </w:t>
      </w:r>
      <w:r w:rsidR="007B02BA">
        <w:t xml:space="preserve"> </w:t>
      </w:r>
      <w:r w:rsidRPr="002976BA">
        <w:t>Исполнителя</w:t>
      </w:r>
      <w:r w:rsidR="007B02BA">
        <w:t xml:space="preserve"> </w:t>
      </w:r>
      <w:r w:rsidRPr="002976BA">
        <w:t xml:space="preserve"> информацию, связанную с оказанием услуг по </w:t>
      </w:r>
      <w:r w:rsidR="007B02BA">
        <w:t xml:space="preserve"> </w:t>
      </w:r>
      <w:r w:rsidRPr="002976BA">
        <w:t xml:space="preserve">Контракту, третьим лицам и не использовать ее иным образом, способным привести к нанесению ущерба интересам </w:t>
      </w:r>
      <w:r w:rsidR="007B02BA">
        <w:t xml:space="preserve"> </w:t>
      </w:r>
      <w:r w:rsidRPr="002976BA">
        <w:t>Исполнителя.</w:t>
      </w:r>
    </w:p>
    <w:p w:rsidR="001400D0" w:rsidRPr="002976BA" w:rsidRDefault="001400D0" w:rsidP="001400D0">
      <w:bookmarkStart w:id="10" w:name="p04_2"/>
      <w:r w:rsidRPr="002976BA">
        <w:t>4.2. </w:t>
      </w:r>
      <w:bookmarkEnd w:id="10"/>
      <w:r w:rsidR="007B02BA">
        <w:t xml:space="preserve"> </w:t>
      </w:r>
      <w:r w:rsidRPr="002976BA">
        <w:t>Заказчик</w:t>
      </w:r>
      <w:r w:rsidR="007B02BA">
        <w:t xml:space="preserve"> </w:t>
      </w:r>
      <w:r w:rsidRPr="002976BA">
        <w:t xml:space="preserve"> вправе:</w:t>
      </w:r>
    </w:p>
    <w:p w:rsidR="001400D0" w:rsidRPr="002976BA" w:rsidRDefault="001400D0" w:rsidP="001400D0">
      <w:bookmarkStart w:id="11" w:name="p04_2_1"/>
      <w:r w:rsidRPr="002976BA">
        <w:t>4.2.1. </w:t>
      </w:r>
      <w:bookmarkEnd w:id="11"/>
      <w:r w:rsidRPr="002976BA">
        <w:t xml:space="preserve">Контролировать оказание </w:t>
      </w:r>
      <w:r w:rsidR="007B02BA">
        <w:t xml:space="preserve"> </w:t>
      </w:r>
      <w:r w:rsidRPr="002976BA">
        <w:t xml:space="preserve">Услуг, не вмешиваясь в деятельность </w:t>
      </w:r>
      <w:r w:rsidR="007B02BA">
        <w:t xml:space="preserve"> </w:t>
      </w:r>
      <w:r w:rsidRPr="002976BA">
        <w:t>Исполнителя.</w:t>
      </w:r>
    </w:p>
    <w:p w:rsidR="001400D0" w:rsidRPr="002976BA" w:rsidRDefault="001400D0" w:rsidP="001400D0">
      <w:pPr>
        <w:rPr>
          <w:rStyle w:val="bindvalue"/>
        </w:rPr>
      </w:pPr>
      <w:bookmarkStart w:id="12" w:name="p04_2_2"/>
      <w:r w:rsidRPr="002976BA">
        <w:t>4.2.2. </w:t>
      </w:r>
      <w:bookmarkEnd w:id="12"/>
      <w:r w:rsidRPr="002976BA">
        <w:t xml:space="preserve">Получать от </w:t>
      </w:r>
      <w:r w:rsidR="007B02BA">
        <w:t xml:space="preserve"> </w:t>
      </w:r>
      <w:r w:rsidRPr="002976BA">
        <w:t>Исполнителя</w:t>
      </w:r>
      <w:r w:rsidR="007B02BA">
        <w:t xml:space="preserve"> </w:t>
      </w:r>
      <w:r w:rsidRPr="002976BA">
        <w:t xml:space="preserve"> устные и письменные объяснения, связанные с оказанием услуг, не позднее </w:t>
      </w:r>
      <w:r w:rsidRPr="002976BA">
        <w:rPr>
          <w:rStyle w:val="bindvalue"/>
          <w:rFonts w:cs="Tahoma"/>
        </w:rPr>
        <w:t xml:space="preserve">3 (трех) рабочих дней с даты предъявления соответствующего требования. </w:t>
      </w:r>
    </w:p>
    <w:p w:rsidR="001400D0" w:rsidRPr="002976BA" w:rsidRDefault="001400D0" w:rsidP="001400D0">
      <w:bookmarkStart w:id="13" w:name="p04_2_3"/>
      <w:r w:rsidRPr="002976BA">
        <w:t>4.2.3. </w:t>
      </w:r>
      <w:bookmarkEnd w:id="13"/>
      <w:r w:rsidRPr="002976BA">
        <w:t xml:space="preserve">Привлекать независимых экспертов для проверки соответствия качества оказываемых услуг требованиям, установленным </w:t>
      </w:r>
      <w:r w:rsidR="007B02BA">
        <w:t xml:space="preserve"> </w:t>
      </w:r>
      <w:r w:rsidRPr="002976BA">
        <w:t>Контрактом</w:t>
      </w:r>
      <w:r w:rsidR="007B02BA">
        <w:t xml:space="preserve"> </w:t>
      </w:r>
      <w:r w:rsidRPr="002976BA">
        <w:t xml:space="preserve"> и законодательством.</w:t>
      </w:r>
    </w:p>
    <w:p w:rsidR="001400D0" w:rsidRPr="002976BA" w:rsidRDefault="001400D0" w:rsidP="001400D0">
      <w:bookmarkStart w:id="14" w:name="p04_3"/>
      <w:r w:rsidRPr="002976BA">
        <w:t>4.3. </w:t>
      </w:r>
      <w:bookmarkEnd w:id="14"/>
      <w:r w:rsidR="007B02BA">
        <w:t xml:space="preserve"> </w:t>
      </w:r>
      <w:r w:rsidRPr="002976BA">
        <w:t>Исполнитель</w:t>
      </w:r>
      <w:r w:rsidR="007B02BA">
        <w:t xml:space="preserve"> </w:t>
      </w:r>
      <w:r w:rsidRPr="002976BA">
        <w:t xml:space="preserve"> обязуется:</w:t>
      </w:r>
    </w:p>
    <w:p w:rsidR="001400D0" w:rsidRPr="002976BA" w:rsidRDefault="001400D0" w:rsidP="001400D0">
      <w:bookmarkStart w:id="15" w:name="p04_3_1"/>
      <w:r w:rsidRPr="002976BA">
        <w:t>4.3.1. </w:t>
      </w:r>
      <w:bookmarkEnd w:id="15"/>
      <w:r w:rsidRPr="002976BA">
        <w:t xml:space="preserve">Оказывать </w:t>
      </w:r>
      <w:r w:rsidR="007B02BA">
        <w:t xml:space="preserve"> </w:t>
      </w:r>
      <w:r w:rsidRPr="002976BA">
        <w:t>Услуги</w:t>
      </w:r>
      <w:r w:rsidR="007B02BA">
        <w:t xml:space="preserve"> </w:t>
      </w:r>
      <w:r w:rsidRPr="002976BA">
        <w:t xml:space="preserve"> качественно и в срок в соответствии с условиями </w:t>
      </w:r>
      <w:r w:rsidR="007B02BA">
        <w:t xml:space="preserve"> </w:t>
      </w:r>
      <w:r w:rsidRPr="002976BA">
        <w:t xml:space="preserve">Контракта. </w:t>
      </w:r>
      <w:r w:rsidR="007B02BA">
        <w:t xml:space="preserve"> </w:t>
      </w:r>
      <w:r w:rsidRPr="002976BA">
        <w:t>Исполнитель</w:t>
      </w:r>
      <w:r w:rsidR="007B02BA">
        <w:t xml:space="preserve"> </w:t>
      </w:r>
      <w:r w:rsidRPr="002976BA">
        <w:t xml:space="preserve"> обязуется соблюдать как конечный, так и промежуточные сроки оказания услуг.</w:t>
      </w:r>
    </w:p>
    <w:p w:rsidR="001400D0" w:rsidRPr="002976BA" w:rsidRDefault="001400D0" w:rsidP="001400D0">
      <w:bookmarkStart w:id="16" w:name="p04_3_2"/>
      <w:r w:rsidRPr="002976BA">
        <w:t>4.3.2. </w:t>
      </w:r>
      <w:bookmarkEnd w:id="16"/>
      <w:r w:rsidRPr="002976BA">
        <w:t xml:space="preserve">Передать результат оказания услуг </w:t>
      </w:r>
      <w:r w:rsidR="007B02BA">
        <w:t xml:space="preserve"> </w:t>
      </w:r>
      <w:r w:rsidRPr="002976BA">
        <w:t>Заказчику</w:t>
      </w:r>
      <w:r w:rsidR="007B02BA">
        <w:t xml:space="preserve"> </w:t>
      </w:r>
      <w:r w:rsidRPr="002976BA">
        <w:t xml:space="preserve"> согласно условиям </w:t>
      </w:r>
      <w:r w:rsidR="007B02BA">
        <w:t xml:space="preserve"> </w:t>
      </w:r>
      <w:r w:rsidRPr="002976BA">
        <w:t>Контракта.</w:t>
      </w:r>
    </w:p>
    <w:p w:rsidR="001400D0" w:rsidRPr="002976BA" w:rsidRDefault="001400D0" w:rsidP="001400D0">
      <w:bookmarkStart w:id="17" w:name="p04_3_3"/>
      <w:r w:rsidRPr="002976BA">
        <w:t>4.3.3. </w:t>
      </w:r>
      <w:bookmarkEnd w:id="17"/>
      <w:r w:rsidRPr="002976BA">
        <w:t xml:space="preserve">Не передавать и не показывать третьим лицам находящуюся у </w:t>
      </w:r>
      <w:r w:rsidR="007B02BA">
        <w:t xml:space="preserve"> </w:t>
      </w:r>
      <w:r w:rsidRPr="002976BA">
        <w:t>Исполнителя</w:t>
      </w:r>
      <w:r w:rsidR="007B02BA">
        <w:t xml:space="preserve"> </w:t>
      </w:r>
      <w:r w:rsidRPr="002976BA">
        <w:t xml:space="preserve"> документацию </w:t>
      </w:r>
      <w:r w:rsidR="007B02BA">
        <w:t xml:space="preserve"> </w:t>
      </w:r>
      <w:r w:rsidRPr="002976BA">
        <w:t>Заказчика.</w:t>
      </w:r>
    </w:p>
    <w:p w:rsidR="001400D0" w:rsidRPr="002976BA" w:rsidRDefault="001400D0" w:rsidP="001400D0">
      <w:bookmarkStart w:id="18" w:name="p04_3_4"/>
      <w:r w:rsidRPr="002976BA">
        <w:t>4.3.4. </w:t>
      </w:r>
      <w:bookmarkEnd w:id="18"/>
      <w:r w:rsidR="007B02BA">
        <w:t xml:space="preserve"> </w:t>
      </w:r>
      <w:r w:rsidRPr="002976BA">
        <w:t>Исполнитель</w:t>
      </w:r>
      <w:r w:rsidR="007B02BA">
        <w:t xml:space="preserve"> </w:t>
      </w:r>
      <w:r w:rsidRPr="002976BA">
        <w:t xml:space="preserve"> несет ответственность за сохранность полученных от </w:t>
      </w:r>
      <w:r w:rsidR="007B02BA">
        <w:t xml:space="preserve"> </w:t>
      </w:r>
      <w:r w:rsidRPr="002976BA">
        <w:t>Заказчика</w:t>
      </w:r>
      <w:r w:rsidR="007B02BA">
        <w:t xml:space="preserve"> </w:t>
      </w:r>
      <w:r w:rsidRPr="002976BA">
        <w:t xml:space="preserve"> оригиналов документов и в случае утраты обязуется восстановить их за свой счет.</w:t>
      </w:r>
    </w:p>
    <w:p w:rsidR="001400D0" w:rsidRPr="002976BA" w:rsidRDefault="001400D0" w:rsidP="001400D0">
      <w:r w:rsidRPr="002976BA">
        <w:t xml:space="preserve">4.3.5. Давать </w:t>
      </w:r>
      <w:r w:rsidR="007B02BA">
        <w:t xml:space="preserve"> </w:t>
      </w:r>
      <w:r w:rsidRPr="002976BA">
        <w:t>Заказчику</w:t>
      </w:r>
      <w:r w:rsidR="007B02BA">
        <w:t xml:space="preserve"> </w:t>
      </w:r>
      <w:r w:rsidRPr="002976BA">
        <w:t xml:space="preserve"> письменные и устные объяснения в течение 3 (трех) рабочих дней с момента получения соответствующего запроса </w:t>
      </w:r>
      <w:r w:rsidR="007B02BA">
        <w:t xml:space="preserve"> </w:t>
      </w:r>
      <w:r w:rsidRPr="002976BA">
        <w:t>Заказчика.</w:t>
      </w:r>
    </w:p>
    <w:p w:rsidR="001400D0" w:rsidRPr="002976BA" w:rsidRDefault="001400D0" w:rsidP="001400D0">
      <w:bookmarkStart w:id="19" w:name="p04_4"/>
      <w:r w:rsidRPr="002976BA">
        <w:lastRenderedPageBreak/>
        <w:t>4.4. </w:t>
      </w:r>
      <w:bookmarkEnd w:id="19"/>
      <w:r w:rsidR="007B02BA">
        <w:t xml:space="preserve"> </w:t>
      </w:r>
      <w:r w:rsidRPr="002976BA">
        <w:t>Исполнитель</w:t>
      </w:r>
      <w:r w:rsidR="007B02BA">
        <w:t xml:space="preserve"> </w:t>
      </w:r>
      <w:r w:rsidRPr="002976BA">
        <w:t xml:space="preserve"> вправе:</w:t>
      </w:r>
    </w:p>
    <w:p w:rsidR="001400D0" w:rsidRPr="002976BA" w:rsidRDefault="001400D0" w:rsidP="001400D0">
      <w:bookmarkStart w:id="20" w:name="p04_4_1"/>
      <w:r w:rsidRPr="002976BA">
        <w:t>4.4.1. </w:t>
      </w:r>
      <w:bookmarkEnd w:id="20"/>
      <w:r w:rsidRPr="002976BA">
        <w:t>Требовать оплаты за оказанные услуги.</w:t>
      </w:r>
    </w:p>
    <w:p w:rsidR="001400D0" w:rsidRPr="002976BA" w:rsidRDefault="001400D0" w:rsidP="001400D0">
      <w:bookmarkStart w:id="21" w:name="p04_4_3"/>
      <w:r w:rsidRPr="002976BA">
        <w:t>4.4.2. </w:t>
      </w:r>
      <w:bookmarkEnd w:id="21"/>
      <w:r w:rsidRPr="002976BA">
        <w:t xml:space="preserve">Получать от заказчика любую информацию, необходимую для выполнения своих обязательств по настоящему </w:t>
      </w:r>
      <w:r w:rsidR="007B02BA">
        <w:t xml:space="preserve"> </w:t>
      </w:r>
      <w:r w:rsidRPr="002976BA">
        <w:t>Контракту</w:t>
      </w:r>
      <w:r w:rsidR="007B02BA">
        <w:t xml:space="preserve"> </w:t>
      </w:r>
      <w:r w:rsidRPr="002976BA">
        <w:t xml:space="preserve">. </w:t>
      </w:r>
    </w:p>
    <w:p w:rsidR="001400D0" w:rsidRPr="002976BA" w:rsidRDefault="001400D0" w:rsidP="001400D0">
      <w:r w:rsidRPr="002976BA">
        <w:t xml:space="preserve">4.5. По данному контракту  Исполнитель не приобретает каких-либо исключительных прав на </w:t>
      </w:r>
      <w:r w:rsidR="002F56D8" w:rsidRPr="002976BA">
        <w:t>настенные календари</w:t>
      </w:r>
      <w:r w:rsidRPr="002976BA">
        <w:t xml:space="preserve"> и его оригинал-макет и не наделяется правом проставления знака охраны авторского права (копирайта) в печатном издании.   </w:t>
      </w:r>
    </w:p>
    <w:p w:rsidR="00225DBE" w:rsidRPr="002976BA" w:rsidRDefault="00225DBE" w:rsidP="001400D0"/>
    <w:p w:rsidR="001400D0" w:rsidRPr="002976BA" w:rsidRDefault="001400D0" w:rsidP="00225DBE">
      <w:pPr>
        <w:pStyle w:val="a6"/>
        <w:numPr>
          <w:ilvl w:val="0"/>
          <w:numId w:val="12"/>
        </w:numPr>
        <w:jc w:val="center"/>
        <w:rPr>
          <w:b/>
          <w:sz w:val="24"/>
          <w:szCs w:val="24"/>
        </w:rPr>
      </w:pPr>
      <w:r w:rsidRPr="002976BA">
        <w:rPr>
          <w:b/>
          <w:sz w:val="24"/>
          <w:szCs w:val="24"/>
        </w:rPr>
        <w:t>Стоимость услуг</w:t>
      </w:r>
    </w:p>
    <w:p w:rsidR="001400D0" w:rsidRPr="003637F6" w:rsidRDefault="001400D0" w:rsidP="001400D0">
      <w:pPr>
        <w:rPr>
          <w:color w:val="000000"/>
        </w:rPr>
      </w:pPr>
      <w:bookmarkStart w:id="22" w:name="p05_1"/>
      <w:r w:rsidRPr="002976BA">
        <w:t>5.1. </w:t>
      </w:r>
      <w:bookmarkEnd w:id="22"/>
      <w:r w:rsidRPr="002976BA">
        <w:t xml:space="preserve">Стоимость </w:t>
      </w:r>
      <w:r w:rsidR="007B02BA">
        <w:t xml:space="preserve"> </w:t>
      </w:r>
      <w:r w:rsidRPr="002976BA">
        <w:t>Услуг</w:t>
      </w:r>
      <w:r w:rsidR="007B02BA">
        <w:t xml:space="preserve"> </w:t>
      </w:r>
      <w:r w:rsidRPr="002976BA">
        <w:t xml:space="preserve"> </w:t>
      </w:r>
      <w:r w:rsidRPr="00CD7C29">
        <w:t>по</w:t>
      </w:r>
      <w:r w:rsidRPr="003637F6">
        <w:rPr>
          <w:color w:val="000000"/>
        </w:rPr>
        <w:t xml:space="preserve"> </w:t>
      </w:r>
      <w:r w:rsidR="007B02BA" w:rsidRPr="003637F6">
        <w:rPr>
          <w:color w:val="000000"/>
        </w:rPr>
        <w:t xml:space="preserve"> </w:t>
      </w:r>
      <w:r w:rsidRPr="003637F6">
        <w:rPr>
          <w:color w:val="000000"/>
        </w:rPr>
        <w:t>Контракту</w:t>
      </w:r>
      <w:r w:rsidR="007B02BA" w:rsidRPr="003637F6">
        <w:rPr>
          <w:color w:val="000000"/>
        </w:rPr>
        <w:t xml:space="preserve"> </w:t>
      </w:r>
      <w:r w:rsidRPr="003637F6">
        <w:rPr>
          <w:color w:val="000000"/>
        </w:rPr>
        <w:t xml:space="preserve"> составляет </w:t>
      </w:r>
      <w:bookmarkStart w:id="23" w:name="p05_2"/>
      <w:r w:rsidR="008172B3">
        <w:rPr>
          <w:b/>
          <w:color w:val="000000"/>
        </w:rPr>
        <w:t>_____________</w:t>
      </w:r>
      <w:r w:rsidR="00383F59" w:rsidRPr="003637F6">
        <w:rPr>
          <w:b/>
          <w:color w:val="000000"/>
        </w:rPr>
        <w:t xml:space="preserve"> </w:t>
      </w:r>
      <w:r w:rsidR="001E7D61" w:rsidRPr="003637F6">
        <w:rPr>
          <w:b/>
          <w:color w:val="000000"/>
        </w:rPr>
        <w:t>(</w:t>
      </w:r>
      <w:r w:rsidR="008172B3">
        <w:rPr>
          <w:b/>
          <w:color w:val="000000"/>
        </w:rPr>
        <w:t>____________</w:t>
      </w:r>
      <w:r w:rsidR="001E7D61" w:rsidRPr="003637F6">
        <w:rPr>
          <w:b/>
          <w:color w:val="000000"/>
        </w:rPr>
        <w:t xml:space="preserve">) рублей 00 копеек, </w:t>
      </w:r>
      <w:r w:rsidR="001E7D61" w:rsidRPr="00847723">
        <w:t>в</w:t>
      </w:r>
      <w:r w:rsidRPr="00847723">
        <w:t xml:space="preserve"> том числе </w:t>
      </w:r>
      <w:r w:rsidRPr="00D01E6C">
        <w:t xml:space="preserve">НДС </w:t>
      </w:r>
      <w:r w:rsidR="008172B3">
        <w:t>__</w:t>
      </w:r>
      <w:r w:rsidR="001E7D61" w:rsidRPr="00D01E6C">
        <w:t>:</w:t>
      </w:r>
      <w:r w:rsidR="008172B3">
        <w:t xml:space="preserve"> в размере</w:t>
      </w:r>
      <w:r w:rsidR="001E7D61" w:rsidRPr="00D01E6C">
        <w:t xml:space="preserve"> </w:t>
      </w:r>
      <w:r w:rsidR="008172B3">
        <w:t>________________</w:t>
      </w:r>
      <w:r w:rsidR="001E7D61" w:rsidRPr="00D01E6C">
        <w:t>.</w:t>
      </w:r>
    </w:p>
    <w:p w:rsidR="001400D0" w:rsidRPr="003637F6" w:rsidRDefault="001400D0" w:rsidP="001400D0">
      <w:pPr>
        <w:rPr>
          <w:color w:val="000000"/>
        </w:rPr>
      </w:pPr>
      <w:r w:rsidRPr="003637F6">
        <w:rPr>
          <w:color w:val="000000"/>
        </w:rPr>
        <w:t>5.2. </w:t>
      </w:r>
      <w:bookmarkEnd w:id="23"/>
      <w:r w:rsidRPr="003637F6">
        <w:rPr>
          <w:color w:val="000000"/>
        </w:rPr>
        <w:t xml:space="preserve">Стоимость </w:t>
      </w:r>
      <w:r w:rsidR="007B02BA" w:rsidRPr="003637F6">
        <w:rPr>
          <w:color w:val="000000"/>
        </w:rPr>
        <w:t xml:space="preserve"> </w:t>
      </w:r>
      <w:r w:rsidRPr="003637F6">
        <w:rPr>
          <w:color w:val="000000"/>
        </w:rPr>
        <w:t>Услуг</w:t>
      </w:r>
      <w:r w:rsidR="007B02BA" w:rsidRPr="003637F6">
        <w:rPr>
          <w:color w:val="000000"/>
        </w:rPr>
        <w:t xml:space="preserve"> </w:t>
      </w:r>
      <w:r w:rsidRPr="003637F6">
        <w:rPr>
          <w:color w:val="000000"/>
        </w:rPr>
        <w:t xml:space="preserve"> включает в себя сумму расходов </w:t>
      </w:r>
      <w:r w:rsidR="007B02BA" w:rsidRPr="003637F6">
        <w:rPr>
          <w:color w:val="000000"/>
        </w:rPr>
        <w:t xml:space="preserve"> </w:t>
      </w:r>
      <w:r w:rsidRPr="003637F6">
        <w:rPr>
          <w:color w:val="000000"/>
        </w:rPr>
        <w:t xml:space="preserve">Исполнителя, связанных с оказанием </w:t>
      </w:r>
      <w:r w:rsidR="007B02BA" w:rsidRPr="003637F6">
        <w:rPr>
          <w:color w:val="000000"/>
        </w:rPr>
        <w:t xml:space="preserve"> </w:t>
      </w:r>
      <w:r w:rsidRPr="003637F6">
        <w:rPr>
          <w:color w:val="000000"/>
        </w:rPr>
        <w:t xml:space="preserve">Услуг. </w:t>
      </w:r>
    </w:p>
    <w:p w:rsidR="001400D0" w:rsidRPr="003637F6" w:rsidRDefault="001400D0" w:rsidP="001400D0">
      <w:pPr>
        <w:rPr>
          <w:color w:val="000000"/>
        </w:rPr>
      </w:pPr>
      <w:r w:rsidRPr="003637F6">
        <w:rPr>
          <w:color w:val="000000"/>
        </w:rPr>
        <w:t>5.3. Цена Контракта является твердой и не подлежит изменению, за исключением случаев, предусмотренных действующим законодательством РФ.</w:t>
      </w:r>
    </w:p>
    <w:p w:rsidR="001400D0" w:rsidRPr="003637F6" w:rsidRDefault="001400D0" w:rsidP="001400D0">
      <w:pPr>
        <w:rPr>
          <w:color w:val="000000"/>
        </w:rPr>
      </w:pPr>
    </w:p>
    <w:p w:rsidR="001400D0" w:rsidRPr="003637F6" w:rsidRDefault="001400D0" w:rsidP="00225DBE">
      <w:pPr>
        <w:pStyle w:val="a6"/>
        <w:numPr>
          <w:ilvl w:val="0"/>
          <w:numId w:val="12"/>
        </w:numPr>
        <w:jc w:val="center"/>
        <w:rPr>
          <w:b/>
          <w:color w:val="000000"/>
          <w:sz w:val="24"/>
          <w:szCs w:val="24"/>
        </w:rPr>
      </w:pPr>
      <w:r w:rsidRPr="003637F6">
        <w:rPr>
          <w:b/>
          <w:color w:val="000000"/>
          <w:sz w:val="24"/>
          <w:szCs w:val="24"/>
        </w:rPr>
        <w:t>Порядок сдачи-при</w:t>
      </w:r>
      <w:r w:rsidR="00225DBE" w:rsidRPr="003637F6">
        <w:rPr>
          <w:b/>
          <w:color w:val="000000"/>
          <w:sz w:val="24"/>
          <w:szCs w:val="24"/>
        </w:rPr>
        <w:t>ема услуг</w:t>
      </w:r>
    </w:p>
    <w:p w:rsidR="001400D0" w:rsidRPr="003637F6" w:rsidRDefault="001400D0" w:rsidP="001400D0">
      <w:pPr>
        <w:rPr>
          <w:color w:val="000000"/>
        </w:rPr>
      </w:pPr>
      <w:bookmarkStart w:id="24" w:name="p06_1"/>
      <w:r w:rsidRPr="003637F6">
        <w:rPr>
          <w:color w:val="000000"/>
        </w:rPr>
        <w:t>6.1. </w:t>
      </w:r>
      <w:bookmarkEnd w:id="24"/>
      <w:r w:rsidR="007B02BA" w:rsidRPr="003637F6">
        <w:rPr>
          <w:color w:val="000000"/>
        </w:rPr>
        <w:t xml:space="preserve"> </w:t>
      </w:r>
      <w:r w:rsidRPr="003637F6">
        <w:rPr>
          <w:color w:val="000000"/>
        </w:rPr>
        <w:t>Исполнитель</w:t>
      </w:r>
      <w:r w:rsidR="007B02BA" w:rsidRPr="003637F6">
        <w:rPr>
          <w:color w:val="000000"/>
        </w:rPr>
        <w:t xml:space="preserve"> </w:t>
      </w:r>
      <w:r w:rsidRPr="003637F6">
        <w:rPr>
          <w:color w:val="000000"/>
        </w:rPr>
        <w:t xml:space="preserve">за 3 рабочих дня до сдачи результатов услуг информирует </w:t>
      </w:r>
      <w:r w:rsidR="007B02BA" w:rsidRPr="003637F6">
        <w:rPr>
          <w:color w:val="000000"/>
        </w:rPr>
        <w:t xml:space="preserve"> </w:t>
      </w:r>
      <w:r w:rsidRPr="003637F6">
        <w:rPr>
          <w:color w:val="000000"/>
        </w:rPr>
        <w:t>Заказчика</w:t>
      </w:r>
      <w:r w:rsidR="007B02BA" w:rsidRPr="003637F6">
        <w:rPr>
          <w:color w:val="000000"/>
        </w:rPr>
        <w:t xml:space="preserve"> </w:t>
      </w:r>
      <w:r w:rsidRPr="003637F6">
        <w:rPr>
          <w:color w:val="000000"/>
        </w:rPr>
        <w:t xml:space="preserve"> о готовности передать ему результат оказанных услуг,  и в момент передачи результата услуг представляет </w:t>
      </w:r>
      <w:r w:rsidR="007B02BA" w:rsidRPr="003637F6">
        <w:rPr>
          <w:color w:val="000000"/>
        </w:rPr>
        <w:t xml:space="preserve"> </w:t>
      </w:r>
      <w:r w:rsidRPr="003637F6">
        <w:rPr>
          <w:color w:val="000000"/>
        </w:rPr>
        <w:t>Заказчику</w:t>
      </w:r>
      <w:r w:rsidR="007B02BA" w:rsidRPr="003637F6">
        <w:rPr>
          <w:color w:val="000000"/>
        </w:rPr>
        <w:t xml:space="preserve"> </w:t>
      </w:r>
      <w:r w:rsidRPr="003637F6">
        <w:rPr>
          <w:color w:val="000000"/>
        </w:rPr>
        <w:t xml:space="preserve"> следующие документы нарочным или заказным почтовым отправлением по выбору </w:t>
      </w:r>
      <w:r w:rsidR="007B02BA" w:rsidRPr="003637F6">
        <w:rPr>
          <w:color w:val="000000"/>
        </w:rPr>
        <w:t xml:space="preserve"> </w:t>
      </w:r>
      <w:r w:rsidRPr="003637F6">
        <w:rPr>
          <w:color w:val="000000"/>
        </w:rPr>
        <w:t xml:space="preserve">Исполнителя: </w:t>
      </w:r>
    </w:p>
    <w:p w:rsidR="001400D0" w:rsidRPr="003637F6" w:rsidRDefault="001400D0" w:rsidP="001400D0">
      <w:pPr>
        <w:rPr>
          <w:color w:val="000000"/>
        </w:rPr>
      </w:pPr>
      <w:bookmarkStart w:id="25" w:name="p06_1_1"/>
      <w:bookmarkStart w:id="26" w:name="p06_1_2"/>
      <w:bookmarkStart w:id="27" w:name="p06_1_3"/>
      <w:bookmarkEnd w:id="25"/>
      <w:bookmarkEnd w:id="26"/>
      <w:bookmarkEnd w:id="27"/>
      <w:r w:rsidRPr="003637F6">
        <w:rPr>
          <w:color w:val="000000"/>
        </w:rPr>
        <w:t xml:space="preserve">Акт сдачи-приема оказанных услуг (далее по тексту – </w:t>
      </w:r>
      <w:r w:rsidR="007B02BA" w:rsidRPr="003637F6">
        <w:rPr>
          <w:color w:val="000000"/>
        </w:rPr>
        <w:t xml:space="preserve"> </w:t>
      </w:r>
      <w:r w:rsidRPr="003637F6">
        <w:rPr>
          <w:color w:val="000000"/>
        </w:rPr>
        <w:t>Акт</w:t>
      </w:r>
      <w:r w:rsidR="007B02BA" w:rsidRPr="003637F6">
        <w:rPr>
          <w:color w:val="000000"/>
        </w:rPr>
        <w:t xml:space="preserve"> </w:t>
      </w:r>
      <w:r w:rsidRPr="003637F6">
        <w:rPr>
          <w:color w:val="000000"/>
        </w:rPr>
        <w:t>) – 2 (два) экземпляра;</w:t>
      </w:r>
    </w:p>
    <w:p w:rsidR="001400D0" w:rsidRPr="003637F6" w:rsidRDefault="00D163C8" w:rsidP="001400D0">
      <w:pPr>
        <w:rPr>
          <w:color w:val="000000"/>
        </w:rPr>
      </w:pPr>
      <w:bookmarkStart w:id="28" w:name="p06_1_4"/>
      <w:bookmarkEnd w:id="28"/>
      <w:r>
        <w:rPr>
          <w:color w:val="000000"/>
        </w:rPr>
        <w:t>УПД</w:t>
      </w:r>
      <w:r w:rsidR="001400D0" w:rsidRPr="003637F6">
        <w:rPr>
          <w:color w:val="000000"/>
        </w:rPr>
        <w:t xml:space="preserve"> - 2 (два) экземпляра, оформленную в соответствии с требованиями законодательства.</w:t>
      </w:r>
    </w:p>
    <w:p w:rsidR="00D45830" w:rsidRPr="003637F6" w:rsidRDefault="00D45830" w:rsidP="001400D0">
      <w:pPr>
        <w:rPr>
          <w:color w:val="000000"/>
        </w:rPr>
      </w:pPr>
      <w:r w:rsidRPr="003637F6">
        <w:rPr>
          <w:color w:val="000000"/>
        </w:rPr>
        <w:t xml:space="preserve">Счет - 1 (один) экземпляр. </w:t>
      </w:r>
    </w:p>
    <w:p w:rsidR="001400D0" w:rsidRPr="002976BA" w:rsidRDefault="001400D0" w:rsidP="001400D0">
      <w:bookmarkStart w:id="29" w:name="p06_2"/>
      <w:r w:rsidRPr="003637F6">
        <w:rPr>
          <w:color w:val="000000"/>
        </w:rPr>
        <w:t>6.2. </w:t>
      </w:r>
      <w:bookmarkEnd w:id="29"/>
      <w:r w:rsidRPr="003637F6">
        <w:rPr>
          <w:color w:val="000000"/>
        </w:rPr>
        <w:t xml:space="preserve">В течение </w:t>
      </w:r>
      <w:r w:rsidRPr="003637F6">
        <w:rPr>
          <w:rStyle w:val="bindvalue"/>
          <w:rFonts w:cs="Tahoma"/>
          <w:color w:val="000000"/>
        </w:rPr>
        <w:t>5 (пяти) рабочих дней со дня получения документов, указанных в п. </w:t>
      </w:r>
      <w:hyperlink w:anchor="p06_1" w:history="1">
        <w:r w:rsidRPr="003637F6">
          <w:rPr>
            <w:rStyle w:val="a9"/>
            <w:rFonts w:cs="Tahoma"/>
            <w:color w:val="000000"/>
          </w:rPr>
          <w:t>6.1</w:t>
        </w:r>
      </w:hyperlink>
      <w:r w:rsidRPr="003637F6">
        <w:rPr>
          <w:rStyle w:val="bindvalue"/>
          <w:rFonts w:cs="Tahoma"/>
          <w:color w:val="000000"/>
        </w:rPr>
        <w:t xml:space="preserve"> </w:t>
      </w:r>
      <w:r w:rsidR="007B02BA" w:rsidRPr="003637F6">
        <w:rPr>
          <w:rStyle w:val="bindvalue"/>
          <w:rFonts w:cs="Tahoma"/>
          <w:color w:val="000000"/>
        </w:rPr>
        <w:t xml:space="preserve"> </w:t>
      </w:r>
      <w:r w:rsidRPr="003637F6">
        <w:rPr>
          <w:rStyle w:val="bindvalue"/>
          <w:rFonts w:cs="Tahoma"/>
          <w:color w:val="000000"/>
        </w:rPr>
        <w:t xml:space="preserve">Контракта, в полном объеме и оформленных </w:t>
      </w:r>
      <w:r w:rsidRPr="002976BA">
        <w:rPr>
          <w:rStyle w:val="bindvalue"/>
          <w:rFonts w:cs="Tahoma"/>
        </w:rPr>
        <w:t xml:space="preserve">надлежащим образом </w:t>
      </w:r>
      <w:r w:rsidR="007B02BA">
        <w:rPr>
          <w:rStyle w:val="bindvalue"/>
          <w:rFonts w:cs="Tahoma"/>
        </w:rPr>
        <w:t xml:space="preserve"> </w:t>
      </w:r>
      <w:r w:rsidRPr="002976BA">
        <w:rPr>
          <w:rStyle w:val="bindvalue"/>
          <w:rFonts w:cs="Tahoma"/>
        </w:rPr>
        <w:t>Заказчик</w:t>
      </w:r>
      <w:r w:rsidR="007B02BA">
        <w:rPr>
          <w:rStyle w:val="bindvalue"/>
          <w:rFonts w:cs="Tahoma"/>
        </w:rPr>
        <w:t xml:space="preserve"> </w:t>
      </w:r>
      <w:r w:rsidRPr="002976BA">
        <w:rPr>
          <w:rStyle w:val="bindvalue"/>
          <w:rFonts w:cs="Tahoma"/>
        </w:rPr>
        <w:t xml:space="preserve"> обязан либо принять услуги, указанные в </w:t>
      </w:r>
      <w:r w:rsidR="007B02BA">
        <w:rPr>
          <w:rStyle w:val="bindvalue"/>
          <w:rFonts w:cs="Tahoma"/>
        </w:rPr>
        <w:t xml:space="preserve"> </w:t>
      </w:r>
      <w:r w:rsidRPr="002976BA">
        <w:rPr>
          <w:rStyle w:val="bindvalue"/>
          <w:rFonts w:cs="Tahoma"/>
        </w:rPr>
        <w:t xml:space="preserve">Акте, подписав </w:t>
      </w:r>
      <w:r w:rsidR="007B02BA">
        <w:rPr>
          <w:rStyle w:val="bindvalue"/>
          <w:rFonts w:cs="Tahoma"/>
        </w:rPr>
        <w:t xml:space="preserve"> </w:t>
      </w:r>
      <w:r w:rsidRPr="002976BA">
        <w:rPr>
          <w:rStyle w:val="bindvalue"/>
          <w:rFonts w:cs="Tahoma"/>
        </w:rPr>
        <w:t xml:space="preserve">Акт, либо направить </w:t>
      </w:r>
      <w:r w:rsidR="007B02BA">
        <w:rPr>
          <w:rStyle w:val="bindvalue"/>
          <w:rFonts w:cs="Tahoma"/>
        </w:rPr>
        <w:t xml:space="preserve"> </w:t>
      </w:r>
      <w:r w:rsidRPr="002976BA">
        <w:rPr>
          <w:rStyle w:val="bindvalue"/>
          <w:rFonts w:cs="Tahoma"/>
        </w:rPr>
        <w:t>Исполнителю</w:t>
      </w:r>
      <w:r w:rsidR="007B02BA">
        <w:rPr>
          <w:rStyle w:val="bindvalue"/>
          <w:rFonts w:cs="Tahoma"/>
        </w:rPr>
        <w:t xml:space="preserve"> </w:t>
      </w:r>
      <w:r w:rsidRPr="002976BA">
        <w:rPr>
          <w:rStyle w:val="bindvalue"/>
          <w:rFonts w:cs="Tahoma"/>
        </w:rPr>
        <w:t xml:space="preserve"> письменные мотивированные возражения к </w:t>
      </w:r>
      <w:r w:rsidR="007B02BA">
        <w:rPr>
          <w:rStyle w:val="bindvalue"/>
          <w:rFonts w:cs="Tahoma"/>
        </w:rPr>
        <w:t xml:space="preserve"> </w:t>
      </w:r>
      <w:r w:rsidRPr="002976BA">
        <w:rPr>
          <w:rStyle w:val="bindvalue"/>
          <w:rFonts w:cs="Tahoma"/>
        </w:rPr>
        <w:t xml:space="preserve">Акту. </w:t>
      </w:r>
    </w:p>
    <w:p w:rsidR="001400D0" w:rsidRPr="002976BA" w:rsidRDefault="001400D0" w:rsidP="001400D0">
      <w:pPr>
        <w:rPr>
          <w:rStyle w:val="bindvalue"/>
        </w:rPr>
      </w:pPr>
      <w:bookmarkStart w:id="30" w:name="p06_4"/>
      <w:r w:rsidRPr="002976BA">
        <w:t>6.3. </w:t>
      </w:r>
      <w:bookmarkEnd w:id="30"/>
      <w:r w:rsidRPr="002976BA">
        <w:t xml:space="preserve">Срок исправления </w:t>
      </w:r>
      <w:r w:rsidR="007B02BA">
        <w:t xml:space="preserve"> </w:t>
      </w:r>
      <w:r w:rsidRPr="002976BA">
        <w:t>Исполнителем</w:t>
      </w:r>
      <w:r w:rsidR="007B02BA">
        <w:t xml:space="preserve"> </w:t>
      </w:r>
      <w:r w:rsidRPr="002976BA">
        <w:t xml:space="preserve"> недостатков составляет </w:t>
      </w:r>
      <w:r w:rsidRPr="002976BA">
        <w:rPr>
          <w:rStyle w:val="bindvalue"/>
          <w:rFonts w:cs="Tahoma"/>
        </w:rPr>
        <w:t xml:space="preserve">3 (три) рабочих дня со дня получения </w:t>
      </w:r>
      <w:r w:rsidR="007B02BA">
        <w:rPr>
          <w:rStyle w:val="bindvalue"/>
          <w:rFonts w:cs="Tahoma"/>
        </w:rPr>
        <w:t xml:space="preserve"> </w:t>
      </w:r>
      <w:r w:rsidRPr="002976BA">
        <w:rPr>
          <w:rStyle w:val="bindvalue"/>
          <w:rFonts w:cs="Tahoma"/>
        </w:rPr>
        <w:t>Исполнителем</w:t>
      </w:r>
      <w:r w:rsidR="007B02BA">
        <w:rPr>
          <w:rStyle w:val="bindvalue"/>
          <w:rFonts w:cs="Tahoma"/>
        </w:rPr>
        <w:t xml:space="preserve"> </w:t>
      </w:r>
      <w:r w:rsidRPr="002976BA">
        <w:rPr>
          <w:rStyle w:val="bindvalue"/>
          <w:rFonts w:cs="Tahoma"/>
        </w:rPr>
        <w:t xml:space="preserve"> письменного мотивированного возражения Заказчика, указанного в п. </w:t>
      </w:r>
      <w:hyperlink w:anchor="p06_2" w:history="1">
        <w:r w:rsidRPr="002976BA">
          <w:rPr>
            <w:rStyle w:val="a9"/>
            <w:rFonts w:cs="Tahoma"/>
            <w:color w:val="auto"/>
          </w:rPr>
          <w:t>6.2</w:t>
        </w:r>
      </w:hyperlink>
      <w:r w:rsidRPr="002976BA">
        <w:rPr>
          <w:rStyle w:val="bindvalue"/>
          <w:rFonts w:cs="Tahoma"/>
        </w:rPr>
        <w:t xml:space="preserve"> </w:t>
      </w:r>
      <w:r w:rsidR="007B02BA">
        <w:rPr>
          <w:rStyle w:val="bindvalue"/>
          <w:rFonts w:cs="Tahoma"/>
        </w:rPr>
        <w:t xml:space="preserve"> </w:t>
      </w:r>
      <w:r w:rsidRPr="002976BA">
        <w:rPr>
          <w:rStyle w:val="bindvalue"/>
          <w:rFonts w:cs="Tahoma"/>
        </w:rPr>
        <w:t xml:space="preserve">Контракта. </w:t>
      </w:r>
    </w:p>
    <w:p w:rsidR="001400D0" w:rsidRPr="002976BA" w:rsidRDefault="001400D0" w:rsidP="001400D0">
      <w:bookmarkStart w:id="31" w:name="p06_5"/>
      <w:r w:rsidRPr="002976BA">
        <w:t>6.4. </w:t>
      </w:r>
      <w:bookmarkEnd w:id="31"/>
      <w:r w:rsidRPr="002976BA">
        <w:t xml:space="preserve"> Услуги считаются оказанными </w:t>
      </w:r>
      <w:r w:rsidR="007B02BA">
        <w:t xml:space="preserve"> </w:t>
      </w:r>
      <w:r w:rsidRPr="002976BA">
        <w:t>Исполнителем</w:t>
      </w:r>
      <w:r w:rsidR="007B02BA">
        <w:t xml:space="preserve"> </w:t>
      </w:r>
      <w:r w:rsidRPr="002976BA">
        <w:t xml:space="preserve"> надлежащим образом в случае подписания </w:t>
      </w:r>
      <w:r w:rsidR="007B02BA">
        <w:t xml:space="preserve"> </w:t>
      </w:r>
      <w:r w:rsidRPr="002976BA">
        <w:t>Сторонами</w:t>
      </w:r>
      <w:r w:rsidR="007B02BA">
        <w:t xml:space="preserve"> </w:t>
      </w:r>
      <w:r w:rsidRPr="002976BA">
        <w:t xml:space="preserve"> </w:t>
      </w:r>
      <w:r w:rsidR="007B02BA">
        <w:t xml:space="preserve"> </w:t>
      </w:r>
      <w:r w:rsidRPr="002976BA">
        <w:t>Акта</w:t>
      </w:r>
      <w:r w:rsidR="007B02BA">
        <w:t xml:space="preserve"> </w:t>
      </w:r>
      <w:r w:rsidRPr="002976BA">
        <w:t xml:space="preserve"> только при условии передачи </w:t>
      </w:r>
      <w:r w:rsidR="007B02BA">
        <w:t xml:space="preserve"> </w:t>
      </w:r>
      <w:r w:rsidRPr="002976BA">
        <w:t>Исполнителем</w:t>
      </w:r>
      <w:r w:rsidR="007B02BA">
        <w:t xml:space="preserve"> </w:t>
      </w:r>
      <w:r w:rsidRPr="002976BA">
        <w:t xml:space="preserve"> всех документов, указанных в п. </w:t>
      </w:r>
      <w:hyperlink w:anchor="p06_1" w:history="1">
        <w:r w:rsidRPr="002976BA">
          <w:rPr>
            <w:rStyle w:val="a9"/>
            <w:rFonts w:cs="Tahoma"/>
            <w:color w:val="auto"/>
          </w:rPr>
          <w:t>6.1</w:t>
        </w:r>
      </w:hyperlink>
      <w:r w:rsidRPr="002976BA">
        <w:t xml:space="preserve"> </w:t>
      </w:r>
      <w:r w:rsidR="007B02BA">
        <w:t xml:space="preserve"> </w:t>
      </w:r>
      <w:r w:rsidRPr="002976BA">
        <w:t xml:space="preserve">Контракта. </w:t>
      </w:r>
    </w:p>
    <w:p w:rsidR="001400D0" w:rsidRPr="002976BA" w:rsidRDefault="001400D0" w:rsidP="001400D0">
      <w:r w:rsidRPr="002976BA">
        <w:t xml:space="preserve">6.5. Заказчик вправе отказать </w:t>
      </w:r>
      <w:r w:rsidR="007B02BA">
        <w:t xml:space="preserve"> </w:t>
      </w:r>
      <w:r w:rsidRPr="002976BA">
        <w:t>Исполнителю</w:t>
      </w:r>
      <w:r w:rsidR="007B02BA">
        <w:t xml:space="preserve"> </w:t>
      </w:r>
      <w:r w:rsidRPr="002976BA">
        <w:t xml:space="preserve"> в приемке услуг к оплате, если их объем,  стоимость или качество не подтверждается исполнительной и другой документацией, а также в случае не</w:t>
      </w:r>
      <w:r w:rsidR="00735503">
        <w:t xml:space="preserve"> </w:t>
      </w:r>
      <w:r w:rsidRPr="002976BA">
        <w:t xml:space="preserve">подписания </w:t>
      </w:r>
      <w:r w:rsidR="007B02BA">
        <w:t xml:space="preserve"> </w:t>
      </w:r>
      <w:r w:rsidRPr="002976BA">
        <w:t>Исполнителем</w:t>
      </w:r>
      <w:r w:rsidR="007B02BA">
        <w:t xml:space="preserve"> </w:t>
      </w:r>
      <w:r w:rsidRPr="002976BA">
        <w:t xml:space="preserve"> Акта</w:t>
      </w:r>
      <w:r w:rsidR="00735503">
        <w:t xml:space="preserve"> сдачи-приема оказанных услуг</w:t>
      </w:r>
      <w:r w:rsidRPr="002976BA">
        <w:t xml:space="preserve">, о чем </w:t>
      </w:r>
      <w:r w:rsidR="007B02BA">
        <w:t xml:space="preserve"> </w:t>
      </w:r>
      <w:r w:rsidRPr="002976BA">
        <w:t>Исполнителю</w:t>
      </w:r>
      <w:r w:rsidR="007B02BA">
        <w:t xml:space="preserve"> </w:t>
      </w:r>
      <w:r w:rsidRPr="002976BA">
        <w:t xml:space="preserve"> выдается  предписание.</w:t>
      </w:r>
    </w:p>
    <w:p w:rsidR="00225DBE" w:rsidRPr="002976BA" w:rsidRDefault="00225DBE" w:rsidP="001400D0"/>
    <w:p w:rsidR="001400D0" w:rsidRPr="002976BA" w:rsidRDefault="001400D0" w:rsidP="00225DBE">
      <w:pPr>
        <w:pStyle w:val="a6"/>
        <w:numPr>
          <w:ilvl w:val="0"/>
          <w:numId w:val="12"/>
        </w:numPr>
        <w:jc w:val="center"/>
        <w:rPr>
          <w:b/>
          <w:bCs/>
          <w:sz w:val="24"/>
          <w:szCs w:val="24"/>
        </w:rPr>
      </w:pPr>
      <w:r w:rsidRPr="002976BA">
        <w:rPr>
          <w:b/>
          <w:bCs/>
          <w:sz w:val="24"/>
          <w:szCs w:val="24"/>
        </w:rPr>
        <w:t>Порядок расчетов</w:t>
      </w:r>
    </w:p>
    <w:p w:rsidR="001400D0" w:rsidRPr="002976BA" w:rsidRDefault="001400D0" w:rsidP="001400D0">
      <w:bookmarkStart w:id="32" w:name="p07_1"/>
      <w:r w:rsidRPr="002976BA">
        <w:t>7.1. </w:t>
      </w:r>
      <w:bookmarkEnd w:id="32"/>
      <w:r w:rsidRPr="002976BA">
        <w:t xml:space="preserve">Оплата </w:t>
      </w:r>
      <w:r w:rsidR="007B02BA">
        <w:t xml:space="preserve"> </w:t>
      </w:r>
      <w:r w:rsidRPr="002976BA">
        <w:t>Услуг</w:t>
      </w:r>
      <w:r w:rsidR="007B02BA">
        <w:t xml:space="preserve"> </w:t>
      </w:r>
      <w:r w:rsidRPr="002976BA">
        <w:t xml:space="preserve"> по </w:t>
      </w:r>
      <w:r w:rsidR="007B02BA">
        <w:t xml:space="preserve"> </w:t>
      </w:r>
      <w:r w:rsidRPr="002976BA">
        <w:t>Контракту</w:t>
      </w:r>
      <w:r w:rsidR="007B02BA">
        <w:t xml:space="preserve"> </w:t>
      </w:r>
      <w:r w:rsidRPr="002976BA">
        <w:t xml:space="preserve"> осуществляется в течение </w:t>
      </w:r>
      <w:r w:rsidR="00D01E6C">
        <w:rPr>
          <w:rStyle w:val="bindvalue"/>
          <w:rFonts w:cs="Tahoma"/>
        </w:rPr>
        <w:t>10</w:t>
      </w:r>
      <w:r w:rsidRPr="002976BA">
        <w:rPr>
          <w:rStyle w:val="bindvalue"/>
          <w:rFonts w:cs="Tahoma"/>
        </w:rPr>
        <w:t xml:space="preserve"> (</w:t>
      </w:r>
      <w:r w:rsidR="00D01E6C">
        <w:rPr>
          <w:rStyle w:val="bindvalue"/>
          <w:rFonts w:cs="Tahoma"/>
        </w:rPr>
        <w:t>десяти</w:t>
      </w:r>
      <w:r w:rsidRPr="002976BA">
        <w:rPr>
          <w:rStyle w:val="bindvalue"/>
          <w:rFonts w:cs="Tahoma"/>
        </w:rPr>
        <w:t>)</w:t>
      </w:r>
      <w:r w:rsidRPr="002976BA">
        <w:t> </w:t>
      </w:r>
      <w:r w:rsidR="00225DBE" w:rsidRPr="002976BA">
        <w:t>банковских</w:t>
      </w:r>
      <w:r w:rsidRPr="002976BA">
        <w:t xml:space="preserve"> дней со дня осуществления </w:t>
      </w:r>
      <w:r w:rsidR="007B02BA">
        <w:t xml:space="preserve"> </w:t>
      </w:r>
      <w:r w:rsidRPr="002976BA">
        <w:t>Сторонами</w:t>
      </w:r>
      <w:r w:rsidR="007B02BA">
        <w:t xml:space="preserve"> </w:t>
      </w:r>
      <w:r w:rsidRPr="002976BA">
        <w:t xml:space="preserve"> сдачи-приема </w:t>
      </w:r>
      <w:r w:rsidR="007B02BA">
        <w:t xml:space="preserve"> </w:t>
      </w:r>
      <w:r w:rsidRPr="002976BA">
        <w:t>Услуг</w:t>
      </w:r>
      <w:r w:rsidR="007B02BA">
        <w:t xml:space="preserve"> </w:t>
      </w:r>
      <w:r w:rsidRPr="002976BA">
        <w:t xml:space="preserve"> в соответствии с условиями </w:t>
      </w:r>
      <w:r w:rsidR="007B02BA">
        <w:t xml:space="preserve"> </w:t>
      </w:r>
      <w:r w:rsidRPr="002976BA">
        <w:t>Контракта</w:t>
      </w:r>
      <w:r w:rsidR="007B02BA">
        <w:t xml:space="preserve"> </w:t>
      </w:r>
      <w:r w:rsidRPr="002976BA">
        <w:t xml:space="preserve"> </w:t>
      </w:r>
    </w:p>
    <w:p w:rsidR="001400D0" w:rsidRPr="002976BA" w:rsidRDefault="001400D0" w:rsidP="001400D0">
      <w:bookmarkStart w:id="33" w:name="p07_3"/>
      <w:r w:rsidRPr="002976BA">
        <w:t>7.2. </w:t>
      </w:r>
      <w:bookmarkEnd w:id="33"/>
      <w:r w:rsidRPr="002976BA">
        <w:t xml:space="preserve">Способ оплаты </w:t>
      </w:r>
      <w:r w:rsidR="007B02BA">
        <w:t xml:space="preserve"> </w:t>
      </w:r>
      <w:r w:rsidRPr="002976BA">
        <w:t>Услуг</w:t>
      </w:r>
      <w:r w:rsidR="007B02BA">
        <w:t xml:space="preserve"> </w:t>
      </w:r>
      <w:r w:rsidRPr="002976BA">
        <w:t xml:space="preserve">: перечисление </w:t>
      </w:r>
      <w:r w:rsidR="007B02BA">
        <w:t xml:space="preserve"> </w:t>
      </w:r>
      <w:r w:rsidRPr="002976BA">
        <w:t>Заказчиком</w:t>
      </w:r>
      <w:r w:rsidR="007B02BA">
        <w:t xml:space="preserve"> </w:t>
      </w:r>
      <w:r w:rsidRPr="002976BA">
        <w:t xml:space="preserve"> денежных средств в валюте Российской Федерации (рубль) на расчетный счет </w:t>
      </w:r>
      <w:r w:rsidR="007B02BA">
        <w:t xml:space="preserve"> </w:t>
      </w:r>
      <w:r w:rsidRPr="002976BA">
        <w:t>Исполнителя</w:t>
      </w:r>
      <w:r w:rsidR="007B02BA">
        <w:t xml:space="preserve"> </w:t>
      </w:r>
      <w:r w:rsidRPr="002976BA">
        <w:t xml:space="preserve">. При этом, обязанности </w:t>
      </w:r>
      <w:r w:rsidR="007B02BA">
        <w:t xml:space="preserve"> </w:t>
      </w:r>
      <w:r w:rsidRPr="002976BA">
        <w:t>Заказчика</w:t>
      </w:r>
      <w:r w:rsidR="007B02BA">
        <w:t xml:space="preserve"> </w:t>
      </w:r>
      <w:r w:rsidRPr="002976BA">
        <w:t xml:space="preserve"> по оплате </w:t>
      </w:r>
      <w:r w:rsidR="007B02BA">
        <w:t xml:space="preserve"> </w:t>
      </w:r>
      <w:r w:rsidRPr="002976BA">
        <w:t>Услуг</w:t>
      </w:r>
      <w:r w:rsidR="007B02BA">
        <w:t xml:space="preserve"> </w:t>
      </w:r>
      <w:r w:rsidRPr="002976BA">
        <w:t xml:space="preserve"> считаются исполненными надлежащим образом со дня списания денежных средств </w:t>
      </w:r>
      <w:r w:rsidR="007B02BA">
        <w:t xml:space="preserve"> </w:t>
      </w:r>
      <w:r w:rsidRPr="002976BA">
        <w:t>Заказчика</w:t>
      </w:r>
      <w:r w:rsidR="007B02BA">
        <w:t xml:space="preserve"> </w:t>
      </w:r>
      <w:r w:rsidRPr="002976BA">
        <w:t xml:space="preserve"> со счета в органе Федерального казначейства.</w:t>
      </w:r>
    </w:p>
    <w:p w:rsidR="00225DBE" w:rsidRPr="002976BA" w:rsidRDefault="00225DBE" w:rsidP="001400D0"/>
    <w:p w:rsidR="001400D0" w:rsidRPr="002976BA" w:rsidRDefault="00225DBE" w:rsidP="00225DBE">
      <w:pPr>
        <w:pStyle w:val="a6"/>
        <w:numPr>
          <w:ilvl w:val="0"/>
          <w:numId w:val="12"/>
        </w:numPr>
        <w:jc w:val="center"/>
        <w:rPr>
          <w:b/>
          <w:sz w:val="24"/>
          <w:szCs w:val="24"/>
        </w:rPr>
      </w:pPr>
      <w:r w:rsidRPr="002976BA">
        <w:rPr>
          <w:b/>
          <w:sz w:val="24"/>
          <w:szCs w:val="24"/>
        </w:rPr>
        <w:t>Ответственность сторон</w:t>
      </w:r>
    </w:p>
    <w:p w:rsidR="00CD7C29" w:rsidRPr="00CD7C29" w:rsidRDefault="00CD7C29" w:rsidP="00CD7C29">
      <w:pPr>
        <w:rPr>
          <w:bCs/>
        </w:rPr>
      </w:pPr>
      <w:r w:rsidRPr="00CD7C29">
        <w:rPr>
          <w:bCs/>
        </w:rPr>
        <w:t>8.1. Заказчик несёт ответственность в соответствии с действующим законодательством Российской Федерации за ненадлежащее выполнение своих обязательств по настоящему Контракту.</w:t>
      </w:r>
    </w:p>
    <w:p w:rsidR="00CD7C29" w:rsidRPr="00CD7C29" w:rsidRDefault="00CD7C29" w:rsidP="00CD7C29">
      <w:pPr>
        <w:rPr>
          <w:bCs/>
        </w:rPr>
      </w:pPr>
      <w:r w:rsidRPr="00CD7C29">
        <w:rPr>
          <w:bCs/>
        </w:rPr>
        <w:lastRenderedPageBreak/>
        <w:t xml:space="preserve">8.2. Исполнитель несёт ответственность за надлежащее выполнение своих обязательств по настоящему Контракту, в том числе качество и объем оказанных услуг, сроки, оговоренные настоящим Контрактом. </w:t>
      </w:r>
    </w:p>
    <w:p w:rsidR="00CD7C29" w:rsidRPr="00CD7C29" w:rsidRDefault="00CD7C29" w:rsidP="00CD7C29">
      <w:pPr>
        <w:rPr>
          <w:bCs/>
        </w:rPr>
      </w:pPr>
      <w:r w:rsidRPr="00CD7C29">
        <w:rPr>
          <w:bCs/>
        </w:rPr>
        <w:t>8.</w:t>
      </w:r>
      <w:r w:rsidR="00F1446A">
        <w:rPr>
          <w:bCs/>
        </w:rPr>
        <w:t>3</w:t>
      </w:r>
      <w:r w:rsidRPr="00CD7C29">
        <w:rPr>
          <w:bCs/>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D7C29" w:rsidRPr="00CD7C29" w:rsidRDefault="00CD7C29" w:rsidP="00CD7C29">
      <w:pPr>
        <w:rPr>
          <w:bCs/>
        </w:rPr>
      </w:pPr>
      <w:r w:rsidRPr="00CD7C29">
        <w:rPr>
          <w:bCs/>
        </w:rPr>
        <w:t>8.</w:t>
      </w:r>
      <w:r w:rsidR="00F1446A">
        <w:rPr>
          <w:bCs/>
        </w:rPr>
        <w:t>4</w:t>
      </w:r>
      <w:r w:rsidRPr="00CD7C29">
        <w:rPr>
          <w:bCs/>
        </w:rPr>
        <w:t xml:space="preserve">. Применение предусмотренных настоящим пунктом санкций не лишает Заказчика права на возмещение в полном объеме убытков, возникших в результате неисполнения (ненадлежащего исполнения) Исполнителем своих обязательств.  </w:t>
      </w:r>
    </w:p>
    <w:p w:rsidR="00CD7C29" w:rsidRPr="00CD7C29" w:rsidRDefault="00CD7C29" w:rsidP="00CD7C29">
      <w:pPr>
        <w:rPr>
          <w:bCs/>
        </w:rPr>
      </w:pPr>
      <w:r w:rsidRPr="00CD7C29">
        <w:rPr>
          <w:bCs/>
        </w:rPr>
        <w:t>8.</w:t>
      </w:r>
      <w:r w:rsidR="00F1446A">
        <w:rPr>
          <w:bCs/>
        </w:rPr>
        <w:t>5</w:t>
      </w:r>
      <w:r w:rsidRPr="00CD7C29">
        <w:rPr>
          <w:bCs/>
        </w:rPr>
        <w:t xml:space="preserve">. Уплата неустоек, штрафов, а также возмещение убытков не освобождает Стороны от исполнения своих обязательств в натуре. </w:t>
      </w:r>
    </w:p>
    <w:p w:rsidR="00225DBE" w:rsidRPr="002976BA" w:rsidRDefault="00225DBE" w:rsidP="001400D0">
      <w:pPr>
        <w:rPr>
          <w:rStyle w:val="bindvalue"/>
        </w:rPr>
      </w:pPr>
    </w:p>
    <w:p w:rsidR="001400D0" w:rsidRPr="002976BA" w:rsidRDefault="001400D0" w:rsidP="00225DBE">
      <w:pPr>
        <w:pStyle w:val="a6"/>
        <w:numPr>
          <w:ilvl w:val="0"/>
          <w:numId w:val="12"/>
        </w:numPr>
        <w:jc w:val="left"/>
        <w:rPr>
          <w:b/>
          <w:sz w:val="24"/>
          <w:szCs w:val="24"/>
        </w:rPr>
      </w:pPr>
      <w:r w:rsidRPr="002976BA">
        <w:rPr>
          <w:b/>
          <w:sz w:val="24"/>
          <w:szCs w:val="24"/>
        </w:rPr>
        <w:t>Основания и порядок расторжения контракта, внесения изменений в Контракт</w:t>
      </w:r>
    </w:p>
    <w:p w:rsidR="001400D0" w:rsidRPr="002976BA" w:rsidRDefault="001400D0" w:rsidP="001400D0">
      <w:r w:rsidRPr="002976BA">
        <w:rPr>
          <w:bCs/>
        </w:rPr>
        <w:t>9.1. Расторжение Контракта возможно в соответствии с действующим законодательством Российской Федерации.</w:t>
      </w:r>
      <w:r w:rsidRPr="002976BA">
        <w:t xml:space="preserve"> </w:t>
      </w:r>
    </w:p>
    <w:p w:rsidR="001400D0" w:rsidRPr="002976BA" w:rsidRDefault="001400D0" w:rsidP="001400D0">
      <w:r w:rsidRPr="002976BA">
        <w:t>9.2. Расторжение Контракта возможно по соглашению сторон.</w:t>
      </w:r>
    </w:p>
    <w:p w:rsidR="001400D0" w:rsidRPr="002976BA" w:rsidRDefault="001400D0" w:rsidP="001400D0">
      <w:r w:rsidRPr="002976BA">
        <w:t>9.3. Расторжение Контракта возможно в одностороннем в порядке в случа</w:t>
      </w:r>
      <w:r w:rsidR="007C6D26">
        <w:t>ях,</w:t>
      </w:r>
      <w:r w:rsidRPr="002976BA">
        <w:t xml:space="preserve"> предусмотренных Федеральным законом от 05.04.2013 N 44-ФЗ «О контрактной системе в сфере закупок товаров, работ, услуг для обеспечения государственных и муниципальных нужд» и действующим гражданским законодательством, в том числе:</w:t>
      </w:r>
    </w:p>
    <w:p w:rsidR="007C5774" w:rsidRDefault="001400D0" w:rsidP="001400D0">
      <w:r w:rsidRPr="002976BA">
        <w:t>9.</w:t>
      </w:r>
      <w:r w:rsidR="00973C45">
        <w:t>3</w:t>
      </w:r>
      <w:r w:rsidRPr="002976BA">
        <w:t>.</w:t>
      </w:r>
      <w:r w:rsidR="00973C45">
        <w:t xml:space="preserve">1. </w:t>
      </w:r>
      <w:r w:rsidRPr="002976BA">
        <w:t xml:space="preserve"> Если Исполнитель не приступает своевременно к исполнению контракта или оказывает услуги настолько медленно, что окончание ее к сроку становится явно невозможным, Заказчик вправе отказаться от исполнения контракта и потребовать возмещения убытков.</w:t>
      </w:r>
    </w:p>
    <w:p w:rsidR="001400D0" w:rsidRDefault="001400D0" w:rsidP="001400D0">
      <w:r w:rsidRPr="002976BA">
        <w:t>9.</w:t>
      </w:r>
      <w:r w:rsidR="00973C45">
        <w:t>3</w:t>
      </w:r>
      <w:r w:rsidRPr="002976BA">
        <w:t>.</w:t>
      </w:r>
      <w:r w:rsidR="00973C45">
        <w:t>2.</w:t>
      </w:r>
      <w:r w:rsidRPr="002976BA">
        <w:t xml:space="preserve"> Если во время </w:t>
      </w:r>
      <w:r w:rsidR="00973C45">
        <w:t>выполнения обязательства</w:t>
      </w:r>
      <w:r w:rsidRPr="002976BA">
        <w:t xml:space="preserve"> станет очевидным, что он</w:t>
      </w:r>
      <w:r w:rsidR="00973C45">
        <w:t>о</w:t>
      </w:r>
      <w:r w:rsidRPr="002976BA">
        <w:t xml:space="preserve"> не будет выполнен</w:t>
      </w:r>
      <w:r w:rsidR="00973C45">
        <w:t>о</w:t>
      </w:r>
      <w:r w:rsidRPr="002976BA">
        <w:t xml:space="preserve">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контракта  либо поручить исправление работ другому лицу за счет Исполнителя, а также потребовать возмещения убытков.</w:t>
      </w:r>
    </w:p>
    <w:p w:rsidR="001400D0" w:rsidRPr="002976BA" w:rsidRDefault="001400D0" w:rsidP="001400D0">
      <w:r w:rsidRPr="002976BA">
        <w:t>9.</w:t>
      </w:r>
      <w:r w:rsidR="00973C45">
        <w:t>3</w:t>
      </w:r>
      <w:r w:rsidRPr="002976BA">
        <w:t>.</w:t>
      </w:r>
      <w:r w:rsidR="00973C45">
        <w:t>3</w:t>
      </w:r>
      <w:r w:rsidRPr="002976BA">
        <w:t xml:space="preserve"> Заказчик может в любое время до сдачи ему результата работы отказаться от исполнения контракта, уплатив Исполнителю часть установленной цены пропорционально части оказанных услуг до получения извещения об отказе заказчика от исполнения контракта. Заказчик также обязан возместить Исполнителю убытки, причиненные прекращением контракта, в пределах разницы между ценой, определенной за весь объем оказываемых услуг, и частью цены, выплаченной за оказанные услуги.</w:t>
      </w:r>
    </w:p>
    <w:p w:rsidR="001400D0" w:rsidRDefault="001400D0" w:rsidP="001400D0">
      <w:r w:rsidRPr="002976BA">
        <w:t>9.</w:t>
      </w:r>
      <w:r w:rsidR="00973C45">
        <w:t>3</w:t>
      </w:r>
      <w:r w:rsidRPr="002976BA">
        <w:t>.</w:t>
      </w:r>
      <w:r w:rsidR="00973C45">
        <w:t>4</w:t>
      </w:r>
      <w:r w:rsidRPr="002976BA">
        <w:t xml:space="preserve"> Если отступления в работе от условий контракта или иные недостатки результата работы в установленный заказчиком разумный срок не были устранены либо являются существенными и неустранимыми, заказчик вправе отказаться от исполнения контракта и потребовать возмещения причиненных убытков.</w:t>
      </w:r>
    </w:p>
    <w:p w:rsidR="00614157" w:rsidRPr="002976BA" w:rsidRDefault="00614157" w:rsidP="001400D0">
      <w:pPr>
        <w:rPr>
          <w:bCs/>
        </w:rPr>
      </w:pPr>
    </w:p>
    <w:p w:rsidR="001400D0" w:rsidRPr="00CD7C29" w:rsidRDefault="001400D0" w:rsidP="009B2D46">
      <w:pPr>
        <w:pStyle w:val="a6"/>
        <w:numPr>
          <w:ilvl w:val="0"/>
          <w:numId w:val="12"/>
        </w:numPr>
        <w:jc w:val="center"/>
        <w:rPr>
          <w:b/>
          <w:sz w:val="24"/>
          <w:szCs w:val="24"/>
        </w:rPr>
      </w:pPr>
      <w:r w:rsidRPr="00CD7C29">
        <w:rPr>
          <w:b/>
          <w:sz w:val="24"/>
          <w:szCs w:val="24"/>
        </w:rPr>
        <w:t>Разрешение споров из контракта</w:t>
      </w:r>
    </w:p>
    <w:p w:rsidR="001400D0" w:rsidRPr="002976BA" w:rsidRDefault="001400D0" w:rsidP="001400D0">
      <w:bookmarkStart w:id="34" w:name="p10_1"/>
      <w:r w:rsidRPr="002976BA">
        <w:t>1</w:t>
      </w:r>
      <w:r w:rsidR="009B2D46">
        <w:t>0</w:t>
      </w:r>
      <w:r w:rsidRPr="002976BA">
        <w:t>.1. </w:t>
      </w:r>
      <w:bookmarkEnd w:id="34"/>
      <w:r w:rsidRPr="002976BA">
        <w:t xml:space="preserve">Претензионный порядок рассмотрения споров из </w:t>
      </w:r>
      <w:r w:rsidR="007B02BA">
        <w:t xml:space="preserve"> </w:t>
      </w:r>
      <w:r w:rsidRPr="002976BA">
        <w:t>Контракта</w:t>
      </w:r>
      <w:r w:rsidR="007B02BA">
        <w:t xml:space="preserve"> </w:t>
      </w:r>
      <w:r w:rsidRPr="002976BA">
        <w:t xml:space="preserve"> является для </w:t>
      </w:r>
      <w:r w:rsidR="007B02BA">
        <w:t xml:space="preserve"> </w:t>
      </w:r>
      <w:r w:rsidRPr="002976BA">
        <w:t>Сторон</w:t>
      </w:r>
      <w:r w:rsidR="007B02BA">
        <w:t xml:space="preserve"> </w:t>
      </w:r>
      <w:r w:rsidRPr="002976BA">
        <w:t xml:space="preserve"> обязательным.</w:t>
      </w:r>
    </w:p>
    <w:p w:rsidR="001400D0" w:rsidRPr="002976BA" w:rsidRDefault="001400D0" w:rsidP="001400D0">
      <w:bookmarkStart w:id="35" w:name="p10_2"/>
      <w:r w:rsidRPr="002976BA">
        <w:t>1</w:t>
      </w:r>
      <w:r w:rsidR="009B2D46">
        <w:t>0</w:t>
      </w:r>
      <w:r w:rsidRPr="002976BA">
        <w:t>.2. </w:t>
      </w:r>
      <w:bookmarkEnd w:id="35"/>
      <w:r w:rsidRPr="002976BA">
        <w:t xml:space="preserve">Претензионные письма направляются </w:t>
      </w:r>
      <w:r w:rsidR="007B02BA">
        <w:t xml:space="preserve"> </w:t>
      </w:r>
      <w:r w:rsidRPr="002976BA">
        <w:t>Сторонами</w:t>
      </w:r>
      <w:r w:rsidR="007B02BA">
        <w:t xml:space="preserve"> </w:t>
      </w:r>
      <w:r w:rsidRPr="002976BA">
        <w:t xml:space="preserve"> нарочным либо заказным почтовым отправлением с уведомлением о вручении последнего адресату по местонахождению </w:t>
      </w:r>
      <w:r w:rsidR="007B02BA">
        <w:t xml:space="preserve"> </w:t>
      </w:r>
      <w:r w:rsidRPr="002976BA">
        <w:t>Сторон</w:t>
      </w:r>
      <w:r w:rsidR="007B02BA">
        <w:t xml:space="preserve"> </w:t>
      </w:r>
      <w:r w:rsidRPr="002976BA">
        <w:t>, указанным в п. 1</w:t>
      </w:r>
      <w:r w:rsidR="006C4460" w:rsidRPr="002976BA">
        <w:t>5</w:t>
      </w:r>
      <w:r w:rsidRPr="002976BA">
        <w:t xml:space="preserve"> </w:t>
      </w:r>
      <w:r w:rsidR="007B02BA">
        <w:t xml:space="preserve"> </w:t>
      </w:r>
      <w:r w:rsidRPr="002976BA">
        <w:t xml:space="preserve">Контракта. </w:t>
      </w:r>
    </w:p>
    <w:p w:rsidR="001400D0" w:rsidRPr="002976BA" w:rsidRDefault="001400D0" w:rsidP="001400D0">
      <w:pPr>
        <w:rPr>
          <w:rStyle w:val="bindvalue"/>
        </w:rPr>
      </w:pPr>
      <w:bookmarkStart w:id="36" w:name="p10_4"/>
      <w:r w:rsidRPr="002976BA">
        <w:t>1</w:t>
      </w:r>
      <w:r w:rsidR="009B2D46">
        <w:t>0</w:t>
      </w:r>
      <w:r w:rsidRPr="002976BA">
        <w:t>.3. </w:t>
      </w:r>
      <w:bookmarkEnd w:id="36"/>
      <w:r w:rsidRPr="002976BA">
        <w:t xml:space="preserve">Срок рассмотрения претензионного письма составляет </w:t>
      </w:r>
      <w:r w:rsidRPr="002976BA">
        <w:rPr>
          <w:rStyle w:val="bindvalue"/>
          <w:rFonts w:cs="Tahoma"/>
        </w:rPr>
        <w:t>10 (десять) рабочих дней со дня получения последнего адресатом.</w:t>
      </w:r>
    </w:p>
    <w:p w:rsidR="001400D0" w:rsidRPr="002976BA" w:rsidRDefault="001400D0" w:rsidP="001400D0">
      <w:pPr>
        <w:rPr>
          <w:rStyle w:val="bindvalue"/>
          <w:rFonts w:cs="Tahoma"/>
        </w:rPr>
      </w:pPr>
      <w:bookmarkStart w:id="37" w:name="p10_5"/>
      <w:r w:rsidRPr="002976BA">
        <w:t>1</w:t>
      </w:r>
      <w:r w:rsidR="009B2D46">
        <w:t>0</w:t>
      </w:r>
      <w:r w:rsidRPr="002976BA">
        <w:t>.4. </w:t>
      </w:r>
      <w:bookmarkEnd w:id="37"/>
      <w:r w:rsidRPr="002976BA">
        <w:t xml:space="preserve">Споры из </w:t>
      </w:r>
      <w:r w:rsidR="007B02BA">
        <w:t xml:space="preserve"> </w:t>
      </w:r>
      <w:r w:rsidRPr="002976BA">
        <w:t>Контракта</w:t>
      </w:r>
      <w:r w:rsidR="007B02BA">
        <w:t xml:space="preserve"> </w:t>
      </w:r>
      <w:r w:rsidRPr="002976BA">
        <w:t xml:space="preserve"> разрешаются в судебном порядке в </w:t>
      </w:r>
      <w:r w:rsidRPr="002976BA">
        <w:rPr>
          <w:rStyle w:val="bindvalue"/>
          <w:rFonts w:cs="Tahoma"/>
        </w:rPr>
        <w:t>Арбитражном суде Санкт-Петербурга и Ленинградской области.</w:t>
      </w:r>
    </w:p>
    <w:p w:rsidR="00614157" w:rsidRPr="002976BA" w:rsidRDefault="00614157" w:rsidP="001400D0">
      <w:pPr>
        <w:rPr>
          <w:rStyle w:val="bindvalue"/>
          <w:rFonts w:cs="Tahoma"/>
        </w:rPr>
      </w:pPr>
    </w:p>
    <w:p w:rsidR="001400D0" w:rsidRPr="002976BA" w:rsidRDefault="001400D0" w:rsidP="00614157">
      <w:pPr>
        <w:pStyle w:val="a6"/>
        <w:numPr>
          <w:ilvl w:val="0"/>
          <w:numId w:val="13"/>
        </w:numPr>
        <w:jc w:val="center"/>
        <w:rPr>
          <w:b/>
          <w:sz w:val="24"/>
          <w:szCs w:val="24"/>
        </w:rPr>
      </w:pPr>
      <w:r w:rsidRPr="002976BA">
        <w:rPr>
          <w:b/>
          <w:sz w:val="24"/>
          <w:szCs w:val="24"/>
        </w:rPr>
        <w:t> Форс-мажор</w:t>
      </w:r>
    </w:p>
    <w:p w:rsidR="001400D0" w:rsidRPr="002976BA" w:rsidRDefault="001400D0" w:rsidP="001400D0">
      <w:bookmarkStart w:id="38" w:name="p11_1"/>
      <w:r w:rsidRPr="002976BA">
        <w:t>1</w:t>
      </w:r>
      <w:r w:rsidR="009B2D46">
        <w:t>1</w:t>
      </w:r>
      <w:r w:rsidRPr="002976BA">
        <w:t>.1. </w:t>
      </w:r>
      <w:bookmarkEnd w:id="38"/>
      <w:r w:rsidR="007B02BA">
        <w:t xml:space="preserve"> </w:t>
      </w:r>
      <w:r w:rsidRPr="002976BA">
        <w:t>Стороны</w:t>
      </w:r>
      <w:r w:rsidR="007B02BA">
        <w:t xml:space="preserve"> </w:t>
      </w:r>
      <w:r w:rsidRPr="002976BA">
        <w:t xml:space="preserve"> освобождаются от ответственности за полное или частичное неисполнение обязательств по </w:t>
      </w:r>
      <w:r w:rsidR="007B02BA">
        <w:t xml:space="preserve"> </w:t>
      </w:r>
      <w:r w:rsidRPr="002976BA">
        <w:t>Контракту</w:t>
      </w:r>
      <w:r w:rsidR="007B02BA">
        <w:t xml:space="preserve"> </w:t>
      </w:r>
      <w:r w:rsidRPr="002976BA">
        <w:t xml:space="preserve"> в случае, если неисполнение обязательств явилось следствием действий непреодолимой силы, а именно: пожара, наводнения, землетрясения, забастовки, </w:t>
      </w:r>
      <w:r w:rsidRPr="002976BA">
        <w:lastRenderedPageBreak/>
        <w:t xml:space="preserve">войны, действий органов государственной власти или других независящих от </w:t>
      </w:r>
      <w:r w:rsidR="007B02BA">
        <w:t xml:space="preserve"> </w:t>
      </w:r>
      <w:r w:rsidRPr="002976BA">
        <w:t>Сторон</w:t>
      </w:r>
      <w:r w:rsidR="007B02BA">
        <w:t xml:space="preserve"> </w:t>
      </w:r>
      <w:r w:rsidRPr="002976BA">
        <w:t xml:space="preserve"> обстоятельств.</w:t>
      </w:r>
    </w:p>
    <w:p w:rsidR="001400D0" w:rsidRPr="002976BA" w:rsidRDefault="001400D0" w:rsidP="001400D0">
      <w:pPr>
        <w:rPr>
          <w:rStyle w:val="bindvalue"/>
        </w:rPr>
      </w:pPr>
      <w:bookmarkStart w:id="39" w:name="p11_2"/>
      <w:r w:rsidRPr="002976BA">
        <w:t>1</w:t>
      </w:r>
      <w:r w:rsidR="009B2D46">
        <w:t>1</w:t>
      </w:r>
      <w:r w:rsidRPr="002976BA">
        <w:t>.2. </w:t>
      </w:r>
      <w:bookmarkEnd w:id="39"/>
      <w:r w:rsidR="007B02BA">
        <w:t xml:space="preserve"> </w:t>
      </w:r>
      <w:r w:rsidRPr="002976BA">
        <w:t xml:space="preserve">Сторона, которая не может выполнить обязательства по </w:t>
      </w:r>
      <w:r w:rsidR="007B02BA">
        <w:t xml:space="preserve"> </w:t>
      </w:r>
      <w:r w:rsidRPr="002976BA">
        <w:t xml:space="preserve">Контракту, должна своевременно, но не позднее </w:t>
      </w:r>
      <w:r w:rsidRPr="002976BA">
        <w:rPr>
          <w:rStyle w:val="bindvalue"/>
          <w:rFonts w:cs="Tahoma"/>
        </w:rPr>
        <w:t xml:space="preserve">3 (трех) календарных дней после наступления обстоятельств непреодолимой силы, письменно известить другую </w:t>
      </w:r>
      <w:r w:rsidR="007B02BA">
        <w:rPr>
          <w:rStyle w:val="bindvalue"/>
          <w:rFonts w:cs="Tahoma"/>
        </w:rPr>
        <w:t xml:space="preserve"> </w:t>
      </w:r>
      <w:r w:rsidRPr="002976BA">
        <w:rPr>
          <w:rStyle w:val="bindvalue"/>
          <w:rFonts w:cs="Tahoma"/>
        </w:rPr>
        <w:t>Сторону, с предоставлением обосновывающих документов, выданных компетентными органами.</w:t>
      </w:r>
    </w:p>
    <w:p w:rsidR="001400D0" w:rsidRPr="002976BA" w:rsidRDefault="001400D0" w:rsidP="001400D0">
      <w:bookmarkStart w:id="40" w:name="p11_3"/>
      <w:r w:rsidRPr="002976BA">
        <w:t>1</w:t>
      </w:r>
      <w:r w:rsidR="009B2D46">
        <w:t>1</w:t>
      </w:r>
      <w:r w:rsidRPr="002976BA">
        <w:t>.3. </w:t>
      </w:r>
      <w:bookmarkEnd w:id="40"/>
      <w:r w:rsidR="007B02BA">
        <w:t xml:space="preserve"> </w:t>
      </w:r>
      <w:r w:rsidRPr="002976BA">
        <w:t>Стороны</w:t>
      </w:r>
      <w:r w:rsidR="007B02BA">
        <w:t xml:space="preserve"> </w:t>
      </w:r>
      <w:r w:rsidRPr="002976BA">
        <w:t xml:space="preserve"> признают, что неплатежеспособность Сторон не является форс-мажорным обстоятельством.</w:t>
      </w:r>
    </w:p>
    <w:p w:rsidR="00614157" w:rsidRPr="002976BA" w:rsidRDefault="00614157" w:rsidP="001400D0"/>
    <w:p w:rsidR="001400D0" w:rsidRPr="002976BA" w:rsidRDefault="001400D0" w:rsidP="00614157">
      <w:pPr>
        <w:pStyle w:val="a6"/>
        <w:numPr>
          <w:ilvl w:val="0"/>
          <w:numId w:val="13"/>
        </w:numPr>
        <w:jc w:val="center"/>
        <w:rPr>
          <w:b/>
          <w:sz w:val="24"/>
          <w:szCs w:val="24"/>
        </w:rPr>
      </w:pPr>
      <w:r w:rsidRPr="002976BA">
        <w:rPr>
          <w:b/>
          <w:sz w:val="24"/>
          <w:szCs w:val="24"/>
        </w:rPr>
        <w:t>Прочие условия</w:t>
      </w:r>
    </w:p>
    <w:p w:rsidR="001400D0" w:rsidRPr="002976BA" w:rsidRDefault="001400D0" w:rsidP="001400D0">
      <w:r w:rsidRPr="002976BA">
        <w:t>1</w:t>
      </w:r>
      <w:r w:rsidR="009B2D46">
        <w:t>2</w:t>
      </w:r>
      <w:r w:rsidRPr="002976BA">
        <w:t>.1.  После подписания настоящего Контракта все предыдущие письменные и устные соглашения, переписка, переговоры между Сторонами, относящиеся к предмету данного Контракта, теряют силу, если противоречат данному Контракту.</w:t>
      </w:r>
    </w:p>
    <w:p w:rsidR="001400D0" w:rsidRPr="002976BA" w:rsidRDefault="001400D0" w:rsidP="001400D0">
      <w:r w:rsidRPr="002976BA">
        <w:t>1</w:t>
      </w:r>
      <w:r w:rsidR="009B2D46">
        <w:t>2</w:t>
      </w:r>
      <w:r w:rsidRPr="002976BA">
        <w:t>.2. Все приложения к настоящему Контракту являются его неотъемлемой частью.</w:t>
      </w:r>
    </w:p>
    <w:p w:rsidR="001400D0" w:rsidRPr="00F1446A" w:rsidRDefault="001400D0" w:rsidP="001400D0">
      <w:r w:rsidRPr="002976BA">
        <w:t xml:space="preserve">12.3. </w:t>
      </w:r>
      <w:r w:rsidRPr="00F1446A">
        <w:t>Настоящий контракт, приложения и все документы, имеющие к ним отношение должны быть составлены на русском языке.</w:t>
      </w:r>
    </w:p>
    <w:p w:rsidR="00D163C8" w:rsidRDefault="00D163C8" w:rsidP="00D163C8">
      <w:pPr>
        <w:suppressAutoHyphens w:val="0"/>
      </w:pPr>
      <w:r>
        <w:t>12.4. Стороны выражают свое согласие, при наличии технической возможности, на обмен документами в электронном виде, подписанными квалифицированной электронной подписью через систему электронного документооборота «SABY» (СБИС).</w:t>
      </w:r>
    </w:p>
    <w:p w:rsidR="006937FB" w:rsidRPr="00F1446A" w:rsidRDefault="00D163C8" w:rsidP="00D163C8">
      <w:pPr>
        <w:suppressAutoHyphens w:val="0"/>
      </w:pPr>
      <w:r>
        <w:t xml:space="preserve">12.5. Электронный обмен документами будет осуществляться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63-ФЗ «Об электронной подписи» ,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и иными нормативно-правовыми актами. </w:t>
      </w:r>
      <w:r w:rsidR="006937FB" w:rsidRPr="00F1446A">
        <w:t>Стороны признают, что полученные через ЭДО электронные документы, заверенные квалифицированной электронной подписью уполномоченных лиц, эквивалентны документам на бумажных носителях, заверенных соответствующими подписями.</w:t>
      </w:r>
    </w:p>
    <w:p w:rsidR="006937FB" w:rsidRPr="00F1446A" w:rsidRDefault="006937FB" w:rsidP="006937FB">
      <w:pPr>
        <w:numPr>
          <w:ilvl w:val="1"/>
          <w:numId w:val="27"/>
        </w:numPr>
        <w:ind w:left="0" w:firstLine="0"/>
        <w:rPr>
          <w:sz w:val="28"/>
        </w:rPr>
      </w:pPr>
      <w:r w:rsidRPr="00F1446A">
        <w:t>Стороны соглашаются применять при осуществлении юридически значимого ЭДО формы, форматы и порядок, установленные действующим законодательством, а также совместимые технические средства – системы ЭДО.</w:t>
      </w:r>
    </w:p>
    <w:p w:rsidR="00614157" w:rsidRPr="002976BA" w:rsidRDefault="00614157" w:rsidP="001400D0"/>
    <w:p w:rsidR="001400D0" w:rsidRPr="002976BA" w:rsidRDefault="001400D0" w:rsidP="006937FB">
      <w:pPr>
        <w:pStyle w:val="a6"/>
        <w:numPr>
          <w:ilvl w:val="0"/>
          <w:numId w:val="27"/>
        </w:numPr>
        <w:jc w:val="center"/>
        <w:rPr>
          <w:b/>
          <w:sz w:val="24"/>
          <w:szCs w:val="24"/>
        </w:rPr>
      </w:pPr>
      <w:r w:rsidRPr="002976BA">
        <w:rPr>
          <w:b/>
          <w:sz w:val="24"/>
          <w:szCs w:val="24"/>
        </w:rPr>
        <w:t>Список приложений</w:t>
      </w:r>
    </w:p>
    <w:p w:rsidR="001400D0" w:rsidRPr="002976BA" w:rsidRDefault="001400D0" w:rsidP="001400D0">
      <w:bookmarkStart w:id="41" w:name="p14_1"/>
      <w:r w:rsidRPr="002976BA">
        <w:t>1</w:t>
      </w:r>
      <w:r w:rsidR="009B2D46">
        <w:t>3</w:t>
      </w:r>
      <w:r w:rsidRPr="002976BA">
        <w:t>.1. </w:t>
      </w:r>
      <w:bookmarkEnd w:id="41"/>
      <w:r w:rsidRPr="002976BA">
        <w:t>Приложение №</w:t>
      </w:r>
      <w:r w:rsidRPr="002976BA">
        <w:rPr>
          <w:rStyle w:val="bindvalue"/>
          <w:rFonts w:cs="Tahoma"/>
        </w:rPr>
        <w:t>1</w:t>
      </w:r>
      <w:r w:rsidRPr="002976BA">
        <w:t> — Техническое задание.</w:t>
      </w:r>
    </w:p>
    <w:p w:rsidR="001400D0" w:rsidRPr="002976BA" w:rsidRDefault="001400D0" w:rsidP="001400D0">
      <w:r w:rsidRPr="002976BA">
        <w:t>1</w:t>
      </w:r>
      <w:r w:rsidR="009B2D46">
        <w:t>3</w:t>
      </w:r>
      <w:r w:rsidRPr="002976BA">
        <w:t>.2. Приложение № 2 - Спецификация</w:t>
      </w:r>
    </w:p>
    <w:p w:rsidR="00614157" w:rsidRPr="002976BA" w:rsidRDefault="00614157" w:rsidP="001400D0">
      <w:pPr>
        <w:rPr>
          <w:b/>
        </w:rPr>
      </w:pPr>
    </w:p>
    <w:p w:rsidR="001400D0" w:rsidRDefault="001400D0" w:rsidP="00614157">
      <w:pPr>
        <w:jc w:val="center"/>
        <w:rPr>
          <w:b/>
        </w:rPr>
      </w:pPr>
      <w:r w:rsidRPr="002976BA">
        <w:rPr>
          <w:b/>
        </w:rPr>
        <w:t>1</w:t>
      </w:r>
      <w:r w:rsidR="00614157" w:rsidRPr="002976BA">
        <w:rPr>
          <w:b/>
        </w:rPr>
        <w:t>5</w:t>
      </w:r>
      <w:r w:rsidRPr="002976BA">
        <w:rPr>
          <w:b/>
        </w:rPr>
        <w:t>. Адреса и реквизиты сторон</w:t>
      </w:r>
    </w:p>
    <w:p w:rsidR="002976BA" w:rsidRDefault="002976BA"/>
    <w:p w:rsidR="0011453E" w:rsidRDefault="0011453E">
      <w:pPr>
        <w:suppressAutoHyphens w:val="0"/>
        <w:spacing w:after="200" w:line="276" w:lineRule="auto"/>
        <w:jc w:val="left"/>
        <w:rPr>
          <w:rFonts w:eastAsia="SimSun"/>
        </w:rPr>
      </w:pPr>
      <w:r>
        <w:rPr>
          <w:rFonts w:eastAsia="SimSun"/>
        </w:rPr>
        <w:br w:type="page"/>
      </w:r>
    </w:p>
    <w:p w:rsidR="00506E78" w:rsidRPr="00F1446A" w:rsidRDefault="00506E78" w:rsidP="00506E78">
      <w:pPr>
        <w:ind w:left="6096"/>
        <w:rPr>
          <w:rFonts w:eastAsia="SimSun"/>
          <w:sz w:val="20"/>
          <w:szCs w:val="20"/>
        </w:rPr>
      </w:pPr>
      <w:r w:rsidRPr="00F1446A">
        <w:rPr>
          <w:rFonts w:eastAsia="SimSun"/>
          <w:sz w:val="20"/>
          <w:szCs w:val="20"/>
        </w:rPr>
        <w:t>Приложение № 1</w:t>
      </w:r>
    </w:p>
    <w:p w:rsidR="00506E78" w:rsidRPr="00F1446A" w:rsidRDefault="00506E78" w:rsidP="00506E78">
      <w:pPr>
        <w:ind w:left="6096"/>
        <w:rPr>
          <w:rFonts w:eastAsia="SimSun"/>
          <w:sz w:val="20"/>
          <w:szCs w:val="20"/>
        </w:rPr>
      </w:pPr>
      <w:r w:rsidRPr="00F1446A">
        <w:rPr>
          <w:rFonts w:eastAsia="SimSun"/>
          <w:sz w:val="20"/>
          <w:szCs w:val="20"/>
        </w:rPr>
        <w:t>к контракт</w:t>
      </w:r>
      <w:r w:rsidR="0011453E" w:rsidRPr="00F1446A">
        <w:rPr>
          <w:rFonts w:eastAsia="SimSun"/>
          <w:sz w:val="20"/>
          <w:szCs w:val="20"/>
        </w:rPr>
        <w:t xml:space="preserve">у </w:t>
      </w:r>
      <w:r w:rsidRPr="00F1446A">
        <w:rPr>
          <w:rFonts w:eastAsia="SimSun"/>
          <w:sz w:val="20"/>
          <w:szCs w:val="20"/>
        </w:rPr>
        <w:t xml:space="preserve">№ </w:t>
      </w:r>
      <w:r w:rsidR="002F43BC" w:rsidRPr="00F1446A">
        <w:rPr>
          <w:rFonts w:eastAsia="SimSun"/>
          <w:sz w:val="20"/>
          <w:szCs w:val="20"/>
        </w:rPr>
        <w:t>_________</w:t>
      </w:r>
    </w:p>
    <w:p w:rsidR="00506E78" w:rsidRPr="00F1446A" w:rsidRDefault="00506E78" w:rsidP="00506E78">
      <w:pPr>
        <w:ind w:left="6096"/>
        <w:rPr>
          <w:rFonts w:eastAsia="SimSun"/>
          <w:sz w:val="20"/>
          <w:szCs w:val="20"/>
        </w:rPr>
      </w:pPr>
      <w:r w:rsidRPr="00F1446A">
        <w:rPr>
          <w:rFonts w:eastAsia="SimSun"/>
          <w:sz w:val="20"/>
          <w:szCs w:val="20"/>
        </w:rPr>
        <w:t>от «</w:t>
      </w:r>
      <w:r w:rsidR="00A629A0" w:rsidRPr="00F1446A">
        <w:rPr>
          <w:rFonts w:eastAsia="SimSun"/>
          <w:sz w:val="20"/>
          <w:szCs w:val="20"/>
        </w:rPr>
        <w:t xml:space="preserve"> </w:t>
      </w:r>
      <w:r w:rsidR="00F1446A" w:rsidRPr="00F1446A">
        <w:rPr>
          <w:rFonts w:eastAsia="SimSun"/>
          <w:sz w:val="20"/>
          <w:szCs w:val="20"/>
        </w:rPr>
        <w:t>__</w:t>
      </w:r>
      <w:r w:rsidR="007C6D26" w:rsidRPr="00F1446A">
        <w:rPr>
          <w:rFonts w:eastAsia="SimSun"/>
          <w:sz w:val="20"/>
          <w:szCs w:val="20"/>
        </w:rPr>
        <w:t xml:space="preserve"> </w:t>
      </w:r>
      <w:r w:rsidRPr="00F1446A">
        <w:rPr>
          <w:rFonts w:eastAsia="SimSun"/>
          <w:sz w:val="20"/>
          <w:szCs w:val="20"/>
        </w:rPr>
        <w:t xml:space="preserve">» </w:t>
      </w:r>
      <w:r w:rsidR="00F1446A" w:rsidRPr="00F1446A">
        <w:rPr>
          <w:rFonts w:eastAsia="SimSun"/>
          <w:sz w:val="20"/>
          <w:szCs w:val="20"/>
        </w:rPr>
        <w:t>_____</w:t>
      </w:r>
      <w:r w:rsidR="002F43BC" w:rsidRPr="00F1446A">
        <w:rPr>
          <w:rFonts w:eastAsia="SimSun"/>
          <w:sz w:val="20"/>
          <w:szCs w:val="20"/>
        </w:rPr>
        <w:t xml:space="preserve"> 202</w:t>
      </w:r>
      <w:r w:rsidR="00FE0BA0" w:rsidRPr="00F1446A">
        <w:rPr>
          <w:rFonts w:eastAsia="SimSun"/>
          <w:sz w:val="20"/>
          <w:szCs w:val="20"/>
        </w:rPr>
        <w:t>5</w:t>
      </w:r>
      <w:r w:rsidRPr="00F1446A">
        <w:rPr>
          <w:rFonts w:eastAsia="SimSun"/>
          <w:sz w:val="20"/>
          <w:szCs w:val="20"/>
        </w:rPr>
        <w:t xml:space="preserve"> г.</w:t>
      </w:r>
    </w:p>
    <w:p w:rsidR="009B2D46" w:rsidRPr="00F1446A" w:rsidRDefault="009B2D46" w:rsidP="00506E78">
      <w:pPr>
        <w:ind w:left="6096"/>
        <w:rPr>
          <w:rFonts w:eastAsia="SimSun"/>
          <w:sz w:val="20"/>
          <w:szCs w:val="20"/>
        </w:rPr>
      </w:pPr>
    </w:p>
    <w:p w:rsidR="009B2D46" w:rsidRPr="00F1446A" w:rsidRDefault="009B2D46" w:rsidP="00506E78">
      <w:pPr>
        <w:ind w:left="6096"/>
        <w:rPr>
          <w:rFonts w:eastAsia="SimSun"/>
          <w:sz w:val="20"/>
          <w:szCs w:val="20"/>
        </w:rPr>
      </w:pPr>
    </w:p>
    <w:p w:rsidR="000C3867" w:rsidRPr="00F1446A" w:rsidRDefault="000C3867" w:rsidP="000C3867">
      <w:pPr>
        <w:rPr>
          <w:sz w:val="20"/>
          <w:szCs w:val="20"/>
        </w:rPr>
      </w:pPr>
    </w:p>
    <w:p w:rsidR="00A747C8" w:rsidRPr="00F1446A" w:rsidRDefault="00A747C8" w:rsidP="00A747C8">
      <w:pPr>
        <w:jc w:val="center"/>
        <w:rPr>
          <w:b/>
          <w:sz w:val="20"/>
          <w:szCs w:val="20"/>
        </w:rPr>
      </w:pPr>
      <w:r w:rsidRPr="00F1446A">
        <w:rPr>
          <w:b/>
          <w:sz w:val="20"/>
          <w:szCs w:val="20"/>
        </w:rPr>
        <w:t xml:space="preserve">Техническое задание на оказание услуг по печати издания: </w:t>
      </w:r>
    </w:p>
    <w:p w:rsidR="00A747C8" w:rsidRPr="00F1446A" w:rsidRDefault="00A747C8" w:rsidP="00A747C8">
      <w:pPr>
        <w:jc w:val="center"/>
        <w:rPr>
          <w:b/>
          <w:sz w:val="20"/>
          <w:szCs w:val="20"/>
        </w:rPr>
      </w:pPr>
    </w:p>
    <w:p w:rsidR="003B6EAD" w:rsidRPr="00F1446A" w:rsidRDefault="003B6EAD" w:rsidP="003B6EAD">
      <w:pPr>
        <w:numPr>
          <w:ilvl w:val="0"/>
          <w:numId w:val="25"/>
        </w:numPr>
        <w:suppressAutoHyphens w:val="0"/>
        <w:ind w:left="709"/>
        <w:rPr>
          <w:b/>
          <w:sz w:val="20"/>
          <w:szCs w:val="20"/>
        </w:rPr>
      </w:pPr>
      <w:r w:rsidRPr="00F1446A">
        <w:rPr>
          <w:b/>
          <w:sz w:val="20"/>
          <w:szCs w:val="20"/>
        </w:rPr>
        <w:t>НАСТОЛЬНЫЙ КАЛЕНДАРЬ НА 202</w:t>
      </w:r>
      <w:r w:rsidR="00D163C8">
        <w:rPr>
          <w:b/>
          <w:sz w:val="20"/>
          <w:szCs w:val="20"/>
        </w:rPr>
        <w:t>7</w:t>
      </w:r>
      <w:r w:rsidRPr="00F1446A">
        <w:rPr>
          <w:b/>
          <w:sz w:val="20"/>
          <w:szCs w:val="20"/>
        </w:rPr>
        <w:t xml:space="preserve"> ГОД </w:t>
      </w:r>
    </w:p>
    <w:p w:rsidR="003B6EAD" w:rsidRPr="00F1446A" w:rsidRDefault="003B6EAD" w:rsidP="003B6EAD">
      <w:pPr>
        <w:ind w:left="360"/>
        <w:rPr>
          <w:sz w:val="20"/>
          <w:szCs w:val="20"/>
        </w:rPr>
      </w:pPr>
      <w:r w:rsidRPr="00F1446A">
        <w:rPr>
          <w:b/>
          <w:sz w:val="20"/>
          <w:szCs w:val="20"/>
        </w:rPr>
        <w:t xml:space="preserve"> </w:t>
      </w:r>
    </w:p>
    <w:p w:rsidR="003B6EAD" w:rsidRPr="00F1446A" w:rsidRDefault="003B6EAD" w:rsidP="003B6EAD">
      <w:pPr>
        <w:jc w:val="center"/>
        <w:rPr>
          <w:b/>
          <w:sz w:val="20"/>
          <w:szCs w:val="20"/>
        </w:rPr>
      </w:pPr>
      <w:r w:rsidRPr="00F1446A">
        <w:rPr>
          <w:b/>
          <w:sz w:val="20"/>
          <w:szCs w:val="20"/>
        </w:rPr>
        <w:t>Спецификация</w:t>
      </w:r>
    </w:p>
    <w:p w:rsidR="003B6EAD" w:rsidRPr="00F1446A" w:rsidRDefault="003B6EAD" w:rsidP="003B6EAD">
      <w:pPr>
        <w:shd w:val="clear" w:color="auto" w:fill="FFFFFF"/>
        <w:ind w:firstLine="426"/>
        <w:rPr>
          <w:sz w:val="20"/>
          <w:szCs w:val="20"/>
        </w:rPr>
      </w:pPr>
      <w:r w:rsidRPr="00F1446A">
        <w:rPr>
          <w:sz w:val="20"/>
          <w:szCs w:val="20"/>
        </w:rPr>
        <w:t>Формат блока 210</w:t>
      </w:r>
      <w:r w:rsidR="007C6D26" w:rsidRPr="00F1446A">
        <w:rPr>
          <w:sz w:val="20"/>
          <w:szCs w:val="20"/>
        </w:rPr>
        <w:t>×</w:t>
      </w:r>
      <w:r w:rsidRPr="00F1446A">
        <w:rPr>
          <w:sz w:val="20"/>
          <w:szCs w:val="20"/>
        </w:rPr>
        <w:t>150 мм (альбомная ориентация)</w:t>
      </w:r>
    </w:p>
    <w:p w:rsidR="003B6EAD" w:rsidRPr="00F1446A" w:rsidRDefault="003B6EAD" w:rsidP="003B6EAD">
      <w:pPr>
        <w:shd w:val="clear" w:color="auto" w:fill="FFFFFF"/>
        <w:ind w:firstLine="426"/>
        <w:rPr>
          <w:sz w:val="20"/>
          <w:szCs w:val="20"/>
        </w:rPr>
      </w:pPr>
      <w:r w:rsidRPr="00F1446A">
        <w:rPr>
          <w:sz w:val="20"/>
          <w:szCs w:val="20"/>
        </w:rPr>
        <w:t>Объем 14 листов (28 полос) 4/4 с обложкой</w:t>
      </w:r>
    </w:p>
    <w:p w:rsidR="003B6EAD" w:rsidRPr="00F1446A" w:rsidRDefault="003B6EAD" w:rsidP="003B6EAD">
      <w:pPr>
        <w:shd w:val="clear" w:color="auto" w:fill="FFFFFF"/>
        <w:ind w:firstLine="426"/>
        <w:rPr>
          <w:sz w:val="20"/>
          <w:szCs w:val="20"/>
        </w:rPr>
      </w:pPr>
      <w:r w:rsidRPr="00F1446A">
        <w:rPr>
          <w:sz w:val="20"/>
          <w:szCs w:val="20"/>
        </w:rPr>
        <w:t>Бумага на блок не менее 200 г/м2 мелованная матовая.</w:t>
      </w:r>
    </w:p>
    <w:p w:rsidR="003B6EAD" w:rsidRPr="00F1446A" w:rsidRDefault="003B6EAD" w:rsidP="003B6EAD">
      <w:pPr>
        <w:shd w:val="clear" w:color="auto" w:fill="FFFFFF"/>
        <w:ind w:firstLine="426"/>
        <w:rPr>
          <w:sz w:val="20"/>
          <w:szCs w:val="20"/>
        </w:rPr>
      </w:pPr>
      <w:r w:rsidRPr="00F1446A">
        <w:rPr>
          <w:sz w:val="20"/>
          <w:szCs w:val="20"/>
        </w:rPr>
        <w:t>При сборке 13 листов – на лицевой стороне основы, 1 лист на оборотной.</w:t>
      </w:r>
    </w:p>
    <w:p w:rsidR="003B6EAD" w:rsidRPr="00F1446A" w:rsidRDefault="003B6EAD" w:rsidP="003B6EAD">
      <w:pPr>
        <w:shd w:val="clear" w:color="auto" w:fill="FFFFFF"/>
        <w:ind w:firstLine="426"/>
        <w:rPr>
          <w:sz w:val="20"/>
          <w:szCs w:val="20"/>
        </w:rPr>
      </w:pPr>
      <w:r w:rsidRPr="00F1446A">
        <w:rPr>
          <w:sz w:val="20"/>
          <w:szCs w:val="20"/>
        </w:rPr>
        <w:t> </w:t>
      </w:r>
    </w:p>
    <w:p w:rsidR="003B6EAD" w:rsidRPr="00F1446A" w:rsidRDefault="003B6EAD" w:rsidP="003B6EAD">
      <w:pPr>
        <w:shd w:val="clear" w:color="auto" w:fill="FFFFFF"/>
        <w:ind w:firstLine="426"/>
        <w:rPr>
          <w:sz w:val="20"/>
          <w:szCs w:val="20"/>
        </w:rPr>
      </w:pPr>
      <w:r w:rsidRPr="00F1446A">
        <w:rPr>
          <w:sz w:val="20"/>
          <w:szCs w:val="20"/>
        </w:rPr>
        <w:t>Формат треугольной основы: размер сторонки 210</w:t>
      </w:r>
      <w:r w:rsidR="007C6D26" w:rsidRPr="00F1446A">
        <w:rPr>
          <w:sz w:val="20"/>
          <w:szCs w:val="20"/>
        </w:rPr>
        <w:t>×</w:t>
      </w:r>
      <w:r w:rsidRPr="00F1446A">
        <w:rPr>
          <w:sz w:val="20"/>
          <w:szCs w:val="20"/>
        </w:rPr>
        <w:t>200, основание 100–110 мм</w:t>
      </w:r>
    </w:p>
    <w:p w:rsidR="003B6EAD" w:rsidRPr="00F1446A" w:rsidRDefault="003B6EAD" w:rsidP="003B6EAD">
      <w:pPr>
        <w:shd w:val="clear" w:color="auto" w:fill="FFFFFF"/>
        <w:ind w:firstLine="426"/>
        <w:rPr>
          <w:sz w:val="20"/>
          <w:szCs w:val="20"/>
        </w:rPr>
      </w:pPr>
      <w:r w:rsidRPr="00F1446A">
        <w:rPr>
          <w:sz w:val="20"/>
          <w:szCs w:val="20"/>
        </w:rPr>
        <w:t xml:space="preserve">Плотный переплетный (кашированный) картон </w:t>
      </w:r>
      <w:r w:rsidR="00A17DEE" w:rsidRPr="00F1446A">
        <w:rPr>
          <w:sz w:val="20"/>
          <w:szCs w:val="20"/>
        </w:rPr>
        <w:t>(</w:t>
      </w:r>
      <w:r w:rsidR="00FE0BA0" w:rsidRPr="00F1446A">
        <w:rPr>
          <w:sz w:val="20"/>
          <w:szCs w:val="20"/>
        </w:rPr>
        <w:t xml:space="preserve"> не менее </w:t>
      </w:r>
      <w:r w:rsidR="00D676C6" w:rsidRPr="00F1446A">
        <w:rPr>
          <w:sz w:val="20"/>
          <w:szCs w:val="20"/>
        </w:rPr>
        <w:t>2</w:t>
      </w:r>
      <w:r w:rsidR="00C661C4" w:rsidRPr="00F1446A">
        <w:rPr>
          <w:sz w:val="20"/>
          <w:szCs w:val="20"/>
        </w:rPr>
        <w:t xml:space="preserve"> мм</w:t>
      </w:r>
      <w:r w:rsidR="00A17DEE" w:rsidRPr="00F1446A">
        <w:rPr>
          <w:sz w:val="20"/>
          <w:szCs w:val="20"/>
        </w:rPr>
        <w:t>)</w:t>
      </w:r>
      <w:r w:rsidRPr="00F1446A">
        <w:rPr>
          <w:sz w:val="20"/>
          <w:szCs w:val="20"/>
        </w:rPr>
        <w:t>, 3 бига. </w:t>
      </w:r>
    </w:p>
    <w:p w:rsidR="00A17DEE" w:rsidRPr="00F1446A" w:rsidRDefault="00A17DEE" w:rsidP="00A17DEE">
      <w:pPr>
        <w:shd w:val="clear" w:color="auto" w:fill="FFFFFF"/>
        <w:ind w:firstLine="426"/>
        <w:rPr>
          <w:sz w:val="20"/>
          <w:szCs w:val="20"/>
        </w:rPr>
      </w:pPr>
      <w:r w:rsidRPr="00F1446A">
        <w:rPr>
          <w:sz w:val="20"/>
          <w:szCs w:val="20"/>
        </w:rPr>
        <w:t>Кашировка картона с двух сторон запечатанным лайнером с ламинацией 1/0</w:t>
      </w:r>
    </w:p>
    <w:p w:rsidR="003B6EAD" w:rsidRPr="00F1446A" w:rsidRDefault="00C661C4" w:rsidP="003B6EAD">
      <w:pPr>
        <w:shd w:val="clear" w:color="auto" w:fill="FFFFFF"/>
        <w:ind w:firstLine="426"/>
        <w:rPr>
          <w:sz w:val="20"/>
          <w:szCs w:val="20"/>
        </w:rPr>
      </w:pPr>
      <w:r w:rsidRPr="00F1446A">
        <w:rPr>
          <w:sz w:val="20"/>
          <w:szCs w:val="20"/>
        </w:rPr>
        <w:t>Печать по основе 4/0, матовый ламинат</w:t>
      </w:r>
      <w:r w:rsidR="00D676C6" w:rsidRPr="00F1446A">
        <w:rPr>
          <w:sz w:val="20"/>
          <w:szCs w:val="20"/>
        </w:rPr>
        <w:t>. На обороте — мелованная бумага без печати, без ламинации</w:t>
      </w:r>
      <w:r w:rsidR="003B6EAD" w:rsidRPr="00F1446A">
        <w:rPr>
          <w:sz w:val="20"/>
          <w:szCs w:val="20"/>
        </w:rPr>
        <w:t> </w:t>
      </w:r>
    </w:p>
    <w:p w:rsidR="003B6EAD" w:rsidRPr="00F1446A" w:rsidRDefault="003B6EAD" w:rsidP="003B6EAD">
      <w:pPr>
        <w:shd w:val="clear" w:color="auto" w:fill="FFFFFF"/>
        <w:ind w:firstLine="426"/>
        <w:rPr>
          <w:sz w:val="20"/>
          <w:szCs w:val="20"/>
        </w:rPr>
      </w:pPr>
      <w:r w:rsidRPr="00F1446A">
        <w:rPr>
          <w:sz w:val="20"/>
          <w:szCs w:val="20"/>
        </w:rPr>
        <w:t> </w:t>
      </w:r>
    </w:p>
    <w:p w:rsidR="00A17DEE" w:rsidRPr="00F1446A" w:rsidRDefault="00A17DEE" w:rsidP="00A17DEE">
      <w:pPr>
        <w:shd w:val="clear" w:color="auto" w:fill="FFFFFF"/>
        <w:ind w:firstLine="426"/>
        <w:rPr>
          <w:sz w:val="20"/>
          <w:szCs w:val="20"/>
        </w:rPr>
      </w:pPr>
      <w:r w:rsidRPr="00F1446A">
        <w:rPr>
          <w:sz w:val="20"/>
          <w:szCs w:val="20"/>
        </w:rPr>
        <w:t>Брошюровка на пружину по длинной стороне.</w:t>
      </w:r>
      <w:r w:rsidR="00D676C6" w:rsidRPr="00F1446A">
        <w:rPr>
          <w:sz w:val="20"/>
          <w:szCs w:val="20"/>
        </w:rPr>
        <w:t xml:space="preserve"> Пружина — бронзовая, цвет старая бронза.</w:t>
      </w:r>
    </w:p>
    <w:p w:rsidR="0086269A" w:rsidRPr="00F1446A" w:rsidRDefault="0086269A" w:rsidP="003B6EAD">
      <w:pPr>
        <w:shd w:val="clear" w:color="auto" w:fill="FFFFFF"/>
        <w:ind w:firstLine="426"/>
        <w:rPr>
          <w:sz w:val="20"/>
          <w:szCs w:val="20"/>
        </w:rPr>
      </w:pPr>
      <w:r w:rsidRPr="00F1446A">
        <w:rPr>
          <w:sz w:val="20"/>
          <w:szCs w:val="20"/>
        </w:rPr>
        <w:t>Индивидуальная прозрачная пропиленовая упаковка в размер календаря с клеевым клапаном</w:t>
      </w:r>
    </w:p>
    <w:p w:rsidR="00386D10" w:rsidRPr="00F1446A" w:rsidRDefault="003B6EAD" w:rsidP="0086269A">
      <w:pPr>
        <w:ind w:firstLine="426"/>
        <w:rPr>
          <w:sz w:val="20"/>
          <w:szCs w:val="20"/>
        </w:rPr>
      </w:pPr>
      <w:r w:rsidRPr="00F1446A">
        <w:rPr>
          <w:sz w:val="20"/>
          <w:szCs w:val="20"/>
        </w:rPr>
        <w:t>Тираж 500 экз.</w:t>
      </w:r>
    </w:p>
    <w:p w:rsidR="00386D10" w:rsidRPr="00F1446A" w:rsidRDefault="00386D10" w:rsidP="00386D10">
      <w:pPr>
        <w:rPr>
          <w:sz w:val="20"/>
          <w:szCs w:val="20"/>
        </w:rPr>
      </w:pPr>
    </w:p>
    <w:p w:rsidR="00386D10" w:rsidRPr="00F1446A" w:rsidRDefault="00386D10" w:rsidP="00386D10">
      <w:pPr>
        <w:shd w:val="clear" w:color="auto" w:fill="FFFFFF"/>
        <w:rPr>
          <w:b/>
          <w:sz w:val="20"/>
          <w:szCs w:val="20"/>
        </w:rPr>
      </w:pPr>
      <w:r w:rsidRPr="00F1446A">
        <w:rPr>
          <w:b/>
          <w:sz w:val="20"/>
          <w:szCs w:val="20"/>
        </w:rPr>
        <w:t>Требования к качеству печати:</w:t>
      </w:r>
    </w:p>
    <w:p w:rsidR="00386D10" w:rsidRPr="00F1446A" w:rsidRDefault="00386D10" w:rsidP="00386D10">
      <w:pPr>
        <w:rPr>
          <w:sz w:val="20"/>
          <w:szCs w:val="20"/>
        </w:rPr>
      </w:pPr>
    </w:p>
    <w:p w:rsidR="00386D10" w:rsidRPr="00F1446A" w:rsidRDefault="00386D10" w:rsidP="00386D10">
      <w:pPr>
        <w:numPr>
          <w:ilvl w:val="0"/>
          <w:numId w:val="6"/>
        </w:numPr>
        <w:suppressAutoHyphens w:val="0"/>
        <w:rPr>
          <w:sz w:val="20"/>
          <w:szCs w:val="20"/>
        </w:rPr>
      </w:pPr>
      <w:r w:rsidRPr="00F1446A">
        <w:rPr>
          <w:sz w:val="20"/>
          <w:szCs w:val="20"/>
        </w:rPr>
        <w:t>Для изготовления полиграфической продукции должны использоваться материалы, удовлетворяющие следующим требованиям и ГОСТам:</w:t>
      </w:r>
    </w:p>
    <w:p w:rsidR="00386D10" w:rsidRPr="00F1446A" w:rsidRDefault="00386D10" w:rsidP="00386D10">
      <w:pPr>
        <w:ind w:left="720"/>
        <w:rPr>
          <w:sz w:val="20"/>
          <w:szCs w:val="20"/>
        </w:rPr>
      </w:pPr>
      <w:r w:rsidRPr="00F1446A">
        <w:rPr>
          <w:sz w:val="20"/>
          <w:szCs w:val="20"/>
        </w:rPr>
        <w:t>– мелованная бумага чистоцеллюлозная  или с содержанием древесной массы, обладающей высокой устойчивостью к деформации под воздействием влаги при офсетной печати.</w:t>
      </w:r>
    </w:p>
    <w:p w:rsidR="00386D10" w:rsidRPr="00F1446A" w:rsidRDefault="00386D10" w:rsidP="00386D10">
      <w:pPr>
        <w:ind w:left="720"/>
        <w:rPr>
          <w:sz w:val="20"/>
          <w:szCs w:val="20"/>
        </w:rPr>
      </w:pPr>
      <w:r w:rsidRPr="00F1446A">
        <w:rPr>
          <w:sz w:val="20"/>
          <w:szCs w:val="20"/>
        </w:rPr>
        <w:t>– высококачественные краски, соответствующие </w:t>
      </w:r>
      <w:hyperlink r:id="rId8" w:history="1">
        <w:r w:rsidRPr="00F1446A">
          <w:rPr>
            <w:rStyle w:val="a9"/>
            <w:sz w:val="20"/>
            <w:szCs w:val="20"/>
          </w:rPr>
          <w:t>ГОСТ 6591-73</w:t>
        </w:r>
      </w:hyperlink>
      <w:r w:rsidRPr="00F1446A">
        <w:rPr>
          <w:sz w:val="20"/>
          <w:szCs w:val="20"/>
        </w:rPr>
        <w:t> «Краски печатные. Метод определения времени высыхания или пленкообразования», </w:t>
      </w:r>
      <w:hyperlink r:id="rId9" w:history="1">
        <w:r w:rsidRPr="00F1446A">
          <w:rPr>
            <w:rStyle w:val="a9"/>
            <w:sz w:val="20"/>
            <w:szCs w:val="20"/>
          </w:rPr>
          <w:t>ГОСТ 6592-73</w:t>
        </w:r>
      </w:hyperlink>
      <w:r w:rsidRPr="00F1446A">
        <w:rPr>
          <w:sz w:val="20"/>
          <w:szCs w:val="20"/>
        </w:rPr>
        <w:t>«Краски печатные. Метод определения закрепления краски на бумаге», </w:t>
      </w:r>
      <w:hyperlink r:id="rId10" w:history="1">
        <w:r w:rsidRPr="00F1446A">
          <w:rPr>
            <w:rStyle w:val="a9"/>
            <w:sz w:val="20"/>
            <w:szCs w:val="20"/>
          </w:rPr>
          <w:t>ГОСТ 7086-75</w:t>
        </w:r>
      </w:hyperlink>
      <w:r w:rsidRPr="00F1446A">
        <w:rPr>
          <w:sz w:val="20"/>
          <w:szCs w:val="20"/>
        </w:rPr>
        <w:t> «Краски печатные. Методы определения прозрачности», </w:t>
      </w:r>
      <w:hyperlink r:id="rId11" w:history="1">
        <w:r w:rsidRPr="00F1446A">
          <w:rPr>
            <w:rStyle w:val="a9"/>
            <w:sz w:val="20"/>
            <w:szCs w:val="20"/>
          </w:rPr>
          <w:t>ГОСТ 25117-82</w:t>
        </w:r>
      </w:hyperlink>
      <w:r w:rsidRPr="00F1446A">
        <w:rPr>
          <w:sz w:val="20"/>
          <w:szCs w:val="20"/>
        </w:rPr>
        <w:t> «Краски печатные. Метод определения кроющей способности»,</w:t>
      </w:r>
      <w:hyperlink r:id="rId12" w:history="1">
        <w:r w:rsidRPr="00F1446A">
          <w:rPr>
            <w:rStyle w:val="a9"/>
            <w:sz w:val="20"/>
            <w:szCs w:val="20"/>
          </w:rPr>
          <w:t>ГОСТ 6593-83</w:t>
        </w:r>
      </w:hyperlink>
      <w:r w:rsidRPr="00F1446A">
        <w:rPr>
          <w:sz w:val="20"/>
          <w:szCs w:val="20"/>
        </w:rPr>
        <w:t> «Краски печатные. Метод определения цвета и интенсивности», </w:t>
      </w:r>
      <w:hyperlink r:id="rId13" w:history="1">
        <w:r w:rsidRPr="00F1446A">
          <w:rPr>
            <w:rStyle w:val="a9"/>
            <w:sz w:val="20"/>
            <w:szCs w:val="20"/>
          </w:rPr>
          <w:t>ГОСТ 26160-84</w:t>
        </w:r>
      </w:hyperlink>
      <w:r w:rsidRPr="00F1446A">
        <w:rPr>
          <w:sz w:val="20"/>
          <w:szCs w:val="20"/>
        </w:rPr>
        <w:t> «Краски печатные. Метод испытания на стойкость к воздействию реагентов», </w:t>
      </w:r>
      <w:hyperlink r:id="rId14" w:history="1">
        <w:r w:rsidRPr="00F1446A">
          <w:rPr>
            <w:rStyle w:val="a9"/>
            <w:sz w:val="20"/>
            <w:szCs w:val="20"/>
          </w:rPr>
          <w:t>ISO 2846-2</w:t>
        </w:r>
      </w:hyperlink>
      <w:r w:rsidRPr="00F1446A">
        <w:rPr>
          <w:sz w:val="20"/>
          <w:szCs w:val="20"/>
        </w:rPr>
        <w:t> «Технология полиграфии. Комплекты цветных и прозрачных красок для четырехкрасочной печати. Часть 2. Офсетная печать красками, отверждающимися при охлаждении».</w:t>
      </w:r>
    </w:p>
    <w:p w:rsidR="00386D10" w:rsidRPr="00F1446A" w:rsidRDefault="00386D10" w:rsidP="00386D10">
      <w:pPr>
        <w:ind w:left="720"/>
        <w:rPr>
          <w:sz w:val="20"/>
          <w:szCs w:val="20"/>
        </w:rPr>
      </w:pPr>
      <w:r w:rsidRPr="00F1446A">
        <w:rPr>
          <w:sz w:val="20"/>
          <w:szCs w:val="20"/>
        </w:rPr>
        <w:t>– требования к стойкости красок при выполнении работ: для обеспечения сохранности, долговечности, качественного нанесения, качества печати, читабельности, используемые краски должны быть экологически безопасны и соответствовать следующим характеристикам: краска черная со стойкостью к свету не менее семи баллов, со стойкостью к воздействию лаков не менее четырех баллов; пурпурная краска со стойкостью к цвету не менее четырех баллов, со стойкостью к воздействию лаков не менее четырех баллов; краска голубая со стойкостью к свету не менее семи баллов, со стойкостью к воздействию лаков не меньше пяти баллов; краска желтая со стойкостью к свету не менее шести баллов, со стойкостью к воздействию лаков не меньше пяти баллов. Динамическая вязкость краски должна быть от двенадцати до шестнадцати паскаль-секунда, с толщиной красочного слоя от 0,8 до 1,5 микрометра. Также краски должны обладать водостойкостью. </w:t>
      </w:r>
    </w:p>
    <w:p w:rsidR="00386D10" w:rsidRPr="00F1446A" w:rsidRDefault="00386D10" w:rsidP="00386D10">
      <w:pPr>
        <w:ind w:left="720"/>
        <w:rPr>
          <w:sz w:val="20"/>
          <w:szCs w:val="20"/>
        </w:rPr>
      </w:pPr>
      <w:r w:rsidRPr="00F1446A">
        <w:rPr>
          <w:sz w:val="20"/>
          <w:szCs w:val="20"/>
        </w:rPr>
        <w:t>– для склеивания изданий используются клеи, соответствующие </w:t>
      </w:r>
      <w:hyperlink r:id="rId15" w:history="1">
        <w:r w:rsidRPr="00F1446A">
          <w:rPr>
            <w:rStyle w:val="a9"/>
            <w:sz w:val="20"/>
            <w:szCs w:val="20"/>
          </w:rPr>
          <w:t>ГОСТ 14760-69</w:t>
        </w:r>
      </w:hyperlink>
      <w:r w:rsidRPr="00F1446A">
        <w:rPr>
          <w:sz w:val="20"/>
          <w:szCs w:val="20"/>
        </w:rPr>
        <w:t> «Клеи. Метод определения прочности при отрыве»,</w:t>
      </w:r>
      <w:hyperlink r:id="rId16" w:history="1">
        <w:r w:rsidRPr="00F1446A">
          <w:rPr>
            <w:rStyle w:val="a9"/>
            <w:sz w:val="20"/>
            <w:szCs w:val="20"/>
          </w:rPr>
          <w:t>ГОСТ 14759-69</w:t>
        </w:r>
      </w:hyperlink>
      <w:r w:rsidRPr="00F1446A">
        <w:rPr>
          <w:sz w:val="20"/>
          <w:szCs w:val="20"/>
        </w:rPr>
        <w:t xml:space="preserve"> «Клеи. Метод определения прочности при сдвиге».</w:t>
      </w:r>
    </w:p>
    <w:p w:rsidR="00386D10" w:rsidRPr="00F1446A" w:rsidRDefault="00386D10" w:rsidP="00386D10">
      <w:pPr>
        <w:numPr>
          <w:ilvl w:val="0"/>
          <w:numId w:val="6"/>
        </w:numPr>
        <w:suppressAutoHyphens w:val="0"/>
        <w:rPr>
          <w:sz w:val="20"/>
          <w:szCs w:val="20"/>
        </w:rPr>
      </w:pPr>
      <w:r w:rsidRPr="00F1446A">
        <w:rPr>
          <w:sz w:val="20"/>
          <w:szCs w:val="20"/>
        </w:rPr>
        <w:t>Основные показатели качества печати должны соответствовать требованиям </w:t>
      </w:r>
      <w:hyperlink r:id="rId17" w:history="1">
        <w:r w:rsidRPr="00F1446A">
          <w:rPr>
            <w:rStyle w:val="a9"/>
            <w:sz w:val="20"/>
            <w:szCs w:val="20"/>
          </w:rPr>
          <w:t>ГОСТ Р 54766-2011</w:t>
        </w:r>
      </w:hyperlink>
      <w:r w:rsidRPr="00F1446A">
        <w:rPr>
          <w:sz w:val="20"/>
          <w:szCs w:val="20"/>
        </w:rPr>
        <w:t> “Технология полиграфии – контроль процессов изготовления растровых фотоформ, пробных и тиражных оттисков. Часть</w:t>
      </w:r>
      <w:r w:rsidRPr="00F1446A">
        <w:rPr>
          <w:sz w:val="20"/>
          <w:szCs w:val="20"/>
          <w:lang w:val="en-US"/>
        </w:rPr>
        <w:t xml:space="preserve"> </w:t>
      </w:r>
      <w:r w:rsidRPr="00F1446A">
        <w:rPr>
          <w:sz w:val="20"/>
          <w:szCs w:val="20"/>
        </w:rPr>
        <w:t>вторая</w:t>
      </w:r>
      <w:r w:rsidRPr="00F1446A">
        <w:rPr>
          <w:sz w:val="20"/>
          <w:szCs w:val="20"/>
          <w:lang w:val="en-US"/>
        </w:rPr>
        <w:t xml:space="preserve">: </w:t>
      </w:r>
      <w:r w:rsidRPr="00F1446A">
        <w:rPr>
          <w:sz w:val="20"/>
          <w:szCs w:val="20"/>
        </w:rPr>
        <w:t>процессы</w:t>
      </w:r>
      <w:r w:rsidRPr="00F1446A">
        <w:rPr>
          <w:sz w:val="20"/>
          <w:szCs w:val="20"/>
          <w:lang w:val="en-US"/>
        </w:rPr>
        <w:t xml:space="preserve"> </w:t>
      </w:r>
      <w:r w:rsidRPr="00F1446A">
        <w:rPr>
          <w:sz w:val="20"/>
          <w:szCs w:val="20"/>
        </w:rPr>
        <w:t>офсетной</w:t>
      </w:r>
      <w:r w:rsidRPr="00F1446A">
        <w:rPr>
          <w:sz w:val="20"/>
          <w:szCs w:val="20"/>
          <w:lang w:val="en-US"/>
        </w:rPr>
        <w:t xml:space="preserve"> </w:t>
      </w:r>
      <w:r w:rsidRPr="00F1446A">
        <w:rPr>
          <w:sz w:val="20"/>
          <w:szCs w:val="20"/>
        </w:rPr>
        <w:t>печати</w:t>
      </w:r>
      <w:r w:rsidRPr="00F1446A">
        <w:rPr>
          <w:sz w:val="20"/>
          <w:szCs w:val="20"/>
          <w:lang w:val="en-US"/>
        </w:rPr>
        <w:t>”. (ISO 12647:2004 </w:t>
      </w:r>
      <w:r w:rsidRPr="00F1446A">
        <w:rPr>
          <w:sz w:val="20"/>
          <w:szCs w:val="20"/>
        </w:rPr>
        <w:t>г</w:t>
      </w:r>
      <w:r w:rsidRPr="00F1446A">
        <w:rPr>
          <w:sz w:val="20"/>
          <w:szCs w:val="20"/>
          <w:lang w:val="en-US"/>
        </w:rPr>
        <w:t xml:space="preserve"> «Graphic technology – Process control for the production of half-tone colour separations, proof and production prints» – «</w:t>
      </w:r>
      <w:r w:rsidRPr="00F1446A">
        <w:rPr>
          <w:sz w:val="20"/>
          <w:szCs w:val="20"/>
        </w:rPr>
        <w:t>Технология</w:t>
      </w:r>
      <w:r w:rsidRPr="00F1446A">
        <w:rPr>
          <w:sz w:val="20"/>
          <w:szCs w:val="20"/>
          <w:lang w:val="en-US"/>
        </w:rPr>
        <w:t xml:space="preserve"> </w:t>
      </w:r>
      <w:r w:rsidRPr="00F1446A">
        <w:rPr>
          <w:sz w:val="20"/>
          <w:szCs w:val="20"/>
        </w:rPr>
        <w:t>полиграфии</w:t>
      </w:r>
      <w:r w:rsidRPr="00F1446A">
        <w:rPr>
          <w:sz w:val="20"/>
          <w:szCs w:val="20"/>
          <w:lang w:val="en-US"/>
        </w:rPr>
        <w:t xml:space="preserve">. </w:t>
      </w:r>
      <w:r w:rsidRPr="00F1446A">
        <w:rPr>
          <w:sz w:val="20"/>
          <w:szCs w:val="20"/>
        </w:rPr>
        <w:t>Управление технологическим процессом по изготовлению растровых цветоделенных изображений, пробных и тиражных оттисков»).</w:t>
      </w:r>
      <w:r w:rsidRPr="00F1446A">
        <w:rPr>
          <w:bCs/>
          <w:sz w:val="20"/>
          <w:szCs w:val="20"/>
        </w:rPr>
        <w:t xml:space="preserve"> Качество печатной продукции должно соответствовать </w:t>
      </w:r>
      <w:hyperlink r:id="rId18" w:history="1">
        <w:r w:rsidRPr="00F1446A">
          <w:rPr>
            <w:rStyle w:val="a9"/>
            <w:sz w:val="20"/>
            <w:szCs w:val="20"/>
          </w:rPr>
          <w:t>ОСТ 29.124-94</w:t>
        </w:r>
      </w:hyperlink>
      <w:r w:rsidRPr="00F1446A">
        <w:rPr>
          <w:sz w:val="20"/>
          <w:szCs w:val="20"/>
        </w:rPr>
        <w:t xml:space="preserve"> “Издания книжные. Общие технические условия”, </w:t>
      </w:r>
      <w:hyperlink r:id="rId19" w:history="1">
        <w:r w:rsidRPr="00F1446A">
          <w:rPr>
            <w:rStyle w:val="a9"/>
            <w:sz w:val="20"/>
            <w:szCs w:val="20"/>
          </w:rPr>
          <w:t>ГОСТ 15467-79</w:t>
        </w:r>
      </w:hyperlink>
      <w:r w:rsidRPr="00F1446A">
        <w:rPr>
          <w:sz w:val="20"/>
          <w:szCs w:val="20"/>
        </w:rPr>
        <w:t> “Управление качеством продукции”. Исполнитель обеспечивает соответствие качества печати издания системе показателей качества полиграфической продукции, разработанной на основе </w:t>
      </w:r>
      <w:hyperlink r:id="rId20" w:history="1">
        <w:r w:rsidRPr="00F1446A">
          <w:rPr>
            <w:rStyle w:val="a9"/>
            <w:sz w:val="20"/>
            <w:szCs w:val="20"/>
          </w:rPr>
          <w:t>ГОСТ 4.482-87</w:t>
        </w:r>
      </w:hyperlink>
      <w:r w:rsidRPr="00F1446A">
        <w:rPr>
          <w:sz w:val="20"/>
          <w:szCs w:val="20"/>
        </w:rPr>
        <w:t>«Система показателей качества продукции. Издания книжные и журнальные. Издательско-полиграфическое оформление и полиграфическое исполнение. Номенклатура показателей».</w:t>
      </w:r>
    </w:p>
    <w:p w:rsidR="00386D10" w:rsidRPr="00F1446A" w:rsidRDefault="00386D10" w:rsidP="00386D10">
      <w:pPr>
        <w:numPr>
          <w:ilvl w:val="1"/>
          <w:numId w:val="6"/>
        </w:numPr>
        <w:suppressAutoHyphens w:val="0"/>
        <w:rPr>
          <w:bCs/>
          <w:sz w:val="20"/>
          <w:szCs w:val="20"/>
        </w:rPr>
      </w:pPr>
      <w:r w:rsidRPr="00F1446A">
        <w:rPr>
          <w:bCs/>
          <w:sz w:val="20"/>
          <w:szCs w:val="20"/>
        </w:rPr>
        <w:t>Минимально устойчиво воспроизводимая точка и минимально устойчиво воспроизводимый пробел должны обеспечивать эффективный тоновый интервал от 3% до 96%</w:t>
      </w:r>
    </w:p>
    <w:p w:rsidR="00386D10" w:rsidRPr="00F1446A" w:rsidRDefault="00386D10" w:rsidP="00386D10">
      <w:pPr>
        <w:numPr>
          <w:ilvl w:val="1"/>
          <w:numId w:val="6"/>
        </w:numPr>
        <w:suppressAutoHyphens w:val="0"/>
        <w:rPr>
          <w:bCs/>
          <w:sz w:val="20"/>
          <w:szCs w:val="20"/>
        </w:rPr>
      </w:pPr>
      <w:r w:rsidRPr="00F1446A">
        <w:rPr>
          <w:b/>
          <w:sz w:val="20"/>
          <w:szCs w:val="20"/>
        </w:rPr>
        <w:lastRenderedPageBreak/>
        <w:t>Эффективный интервал</w:t>
      </w:r>
      <w:r w:rsidRPr="00F1446A">
        <w:rPr>
          <w:sz w:val="20"/>
          <w:szCs w:val="20"/>
        </w:rPr>
        <w:t> оптических плотностей на оттиске должен быть обеспечен устойчивым воспроизведением печатного и пробельного элемента с относительной площадью 3% и 96% соответственно.</w:t>
      </w:r>
    </w:p>
    <w:p w:rsidR="00386D10" w:rsidRPr="00F1446A" w:rsidRDefault="00386D10" w:rsidP="00386D10">
      <w:pPr>
        <w:numPr>
          <w:ilvl w:val="1"/>
          <w:numId w:val="6"/>
        </w:numPr>
        <w:suppressAutoHyphens w:val="0"/>
        <w:rPr>
          <w:bCs/>
          <w:sz w:val="20"/>
          <w:szCs w:val="20"/>
        </w:rPr>
      </w:pPr>
      <w:r w:rsidRPr="00F1446A">
        <w:rPr>
          <w:bCs/>
          <w:sz w:val="20"/>
          <w:szCs w:val="20"/>
        </w:rPr>
        <w:t xml:space="preserve">Максимальная </w:t>
      </w:r>
      <w:r w:rsidRPr="00F1446A">
        <w:rPr>
          <w:b/>
          <w:bCs/>
          <w:sz w:val="20"/>
          <w:szCs w:val="20"/>
        </w:rPr>
        <w:t xml:space="preserve">сумма </w:t>
      </w:r>
      <w:r w:rsidRPr="00F1446A">
        <w:rPr>
          <w:bCs/>
          <w:sz w:val="20"/>
          <w:szCs w:val="20"/>
        </w:rPr>
        <w:t>красок – не менее 320%</w:t>
      </w:r>
    </w:p>
    <w:p w:rsidR="00386D10" w:rsidRPr="00F1446A" w:rsidRDefault="00386D10" w:rsidP="00386D10">
      <w:pPr>
        <w:numPr>
          <w:ilvl w:val="1"/>
          <w:numId w:val="6"/>
        </w:numPr>
        <w:suppressAutoHyphens w:val="0"/>
        <w:rPr>
          <w:bCs/>
          <w:sz w:val="20"/>
          <w:szCs w:val="20"/>
        </w:rPr>
      </w:pPr>
      <w:r w:rsidRPr="00F1446A">
        <w:rPr>
          <w:bCs/>
          <w:sz w:val="20"/>
          <w:szCs w:val="20"/>
        </w:rPr>
        <w:t xml:space="preserve">Максимально допустимое </w:t>
      </w:r>
      <w:r w:rsidRPr="00F1446A">
        <w:rPr>
          <w:b/>
          <w:bCs/>
          <w:sz w:val="20"/>
          <w:szCs w:val="20"/>
        </w:rPr>
        <w:t>не совмещение</w:t>
      </w:r>
      <w:r w:rsidRPr="00F1446A">
        <w:rPr>
          <w:bCs/>
          <w:sz w:val="20"/>
          <w:szCs w:val="20"/>
        </w:rPr>
        <w:t xml:space="preserve"> сепараций: </w:t>
      </w:r>
    </w:p>
    <w:p w:rsidR="00386D10" w:rsidRPr="00F1446A" w:rsidRDefault="00386D10" w:rsidP="00386D10">
      <w:pPr>
        <w:ind w:left="360"/>
        <w:rPr>
          <w:bCs/>
          <w:sz w:val="20"/>
          <w:szCs w:val="20"/>
        </w:rPr>
      </w:pPr>
      <w:r w:rsidRPr="00F1446A">
        <w:rPr>
          <w:bCs/>
          <w:sz w:val="20"/>
          <w:szCs w:val="20"/>
        </w:rPr>
        <w:t>а) не более 0,08 мм по всем четырем углам печатного листа,</w:t>
      </w:r>
    </w:p>
    <w:p w:rsidR="00386D10" w:rsidRPr="00F1446A" w:rsidRDefault="00386D10" w:rsidP="00386D10">
      <w:pPr>
        <w:ind w:left="360"/>
        <w:rPr>
          <w:bCs/>
          <w:sz w:val="20"/>
          <w:szCs w:val="20"/>
        </w:rPr>
      </w:pPr>
      <w:r w:rsidRPr="00F1446A">
        <w:rPr>
          <w:bCs/>
          <w:sz w:val="20"/>
          <w:szCs w:val="20"/>
        </w:rPr>
        <w:t>б) лицо-оборот – не более 0,2 мм,</w:t>
      </w:r>
    </w:p>
    <w:p w:rsidR="00386D10" w:rsidRPr="00F1446A" w:rsidRDefault="00386D10" w:rsidP="00386D10">
      <w:pPr>
        <w:ind w:left="360"/>
        <w:rPr>
          <w:bCs/>
          <w:sz w:val="20"/>
          <w:szCs w:val="20"/>
        </w:rPr>
      </w:pPr>
      <w:r w:rsidRPr="00F1446A">
        <w:rPr>
          <w:bCs/>
          <w:sz w:val="20"/>
          <w:szCs w:val="20"/>
        </w:rPr>
        <w:t>в) отклонение плотности по раскату по длине листа +/- 0,05</w:t>
      </w:r>
    </w:p>
    <w:p w:rsidR="00386D10" w:rsidRPr="00F1446A" w:rsidRDefault="00386D10" w:rsidP="00386D10">
      <w:pPr>
        <w:numPr>
          <w:ilvl w:val="1"/>
          <w:numId w:val="6"/>
        </w:numPr>
        <w:suppressAutoHyphens w:val="0"/>
        <w:rPr>
          <w:bCs/>
          <w:sz w:val="20"/>
          <w:szCs w:val="20"/>
        </w:rPr>
      </w:pPr>
      <w:r w:rsidRPr="00F1446A">
        <w:rPr>
          <w:b/>
          <w:sz w:val="20"/>
          <w:szCs w:val="20"/>
        </w:rPr>
        <w:t>Колориметрические значения</w:t>
      </w:r>
      <w:r w:rsidRPr="00F1446A">
        <w:rPr>
          <w:bCs/>
          <w:sz w:val="20"/>
          <w:szCs w:val="20"/>
        </w:rPr>
        <w:t> основных цветов печати в единицах системы LAB МКО при измерении на белом основании должны соответствовать:</w:t>
      </w:r>
    </w:p>
    <w:p w:rsidR="00386D10" w:rsidRPr="00F1446A" w:rsidRDefault="00386D10" w:rsidP="00386D10">
      <w:pPr>
        <w:ind w:left="360"/>
        <w:rPr>
          <w:bCs/>
          <w:sz w:val="20"/>
          <w:szCs w:val="20"/>
        </w:rPr>
      </w:pPr>
    </w:p>
    <w:tbl>
      <w:tblPr>
        <w:tblW w:w="725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3190"/>
        <w:gridCol w:w="1540"/>
      </w:tblGrid>
      <w:tr w:rsidR="00386D10" w:rsidRPr="00F1446A" w:rsidTr="00047E92">
        <w:tc>
          <w:tcPr>
            <w:tcW w:w="2520" w:type="dxa"/>
          </w:tcPr>
          <w:p w:rsidR="00386D10" w:rsidRPr="00F1446A" w:rsidRDefault="00386D10" w:rsidP="00047E92">
            <w:pPr>
              <w:jc w:val="center"/>
              <w:rPr>
                <w:bCs/>
                <w:sz w:val="20"/>
                <w:szCs w:val="20"/>
              </w:rPr>
            </w:pPr>
          </w:p>
        </w:tc>
        <w:tc>
          <w:tcPr>
            <w:tcW w:w="3190" w:type="dxa"/>
          </w:tcPr>
          <w:p w:rsidR="00386D10" w:rsidRPr="00F1446A" w:rsidRDefault="00386D10" w:rsidP="00047E92">
            <w:pPr>
              <w:jc w:val="center"/>
              <w:rPr>
                <w:bCs/>
                <w:sz w:val="20"/>
                <w:szCs w:val="20"/>
              </w:rPr>
            </w:pPr>
            <w:r w:rsidRPr="00F1446A">
              <w:rPr>
                <w:bCs/>
                <w:sz w:val="20"/>
                <w:szCs w:val="20"/>
              </w:rPr>
              <w:t>L*/a*/b*</w:t>
            </w:r>
          </w:p>
        </w:tc>
        <w:tc>
          <w:tcPr>
            <w:tcW w:w="1540" w:type="dxa"/>
          </w:tcPr>
          <w:p w:rsidR="00386D10" w:rsidRPr="00F1446A" w:rsidRDefault="00386D10" w:rsidP="00047E92">
            <w:pPr>
              <w:jc w:val="center"/>
              <w:rPr>
                <w:bCs/>
                <w:sz w:val="20"/>
                <w:szCs w:val="20"/>
              </w:rPr>
            </w:pPr>
            <w:r w:rsidRPr="00F1446A">
              <w:rPr>
                <w:bCs/>
                <w:sz w:val="20"/>
                <w:szCs w:val="20"/>
              </w:rPr>
              <w:t>Допуски ΔΕ</w:t>
            </w:r>
            <w:r w:rsidRPr="00F1446A">
              <w:rPr>
                <w:bCs/>
                <w:sz w:val="20"/>
                <w:szCs w:val="20"/>
                <w:vertAlign w:val="subscript"/>
              </w:rPr>
              <w:t>ав</w:t>
            </w:r>
            <w:r w:rsidRPr="00F1446A">
              <w:rPr>
                <w:bCs/>
                <w:sz w:val="20"/>
                <w:szCs w:val="20"/>
              </w:rPr>
              <w:t>*</w:t>
            </w:r>
          </w:p>
        </w:tc>
      </w:tr>
      <w:tr w:rsidR="00386D10" w:rsidRPr="00F1446A" w:rsidTr="00047E92">
        <w:tc>
          <w:tcPr>
            <w:tcW w:w="2520" w:type="dxa"/>
          </w:tcPr>
          <w:p w:rsidR="00386D10" w:rsidRPr="00F1446A" w:rsidRDefault="00386D10" w:rsidP="00047E92">
            <w:pPr>
              <w:jc w:val="center"/>
              <w:rPr>
                <w:bCs/>
                <w:sz w:val="20"/>
                <w:szCs w:val="20"/>
              </w:rPr>
            </w:pPr>
            <w:r w:rsidRPr="00F1446A">
              <w:rPr>
                <w:bCs/>
                <w:sz w:val="20"/>
                <w:szCs w:val="20"/>
              </w:rPr>
              <w:t>Черный</w:t>
            </w:r>
          </w:p>
        </w:tc>
        <w:tc>
          <w:tcPr>
            <w:tcW w:w="3190" w:type="dxa"/>
          </w:tcPr>
          <w:p w:rsidR="00386D10" w:rsidRPr="00F1446A" w:rsidRDefault="00386D10" w:rsidP="00047E92">
            <w:pPr>
              <w:jc w:val="center"/>
              <w:rPr>
                <w:bCs/>
                <w:sz w:val="20"/>
                <w:szCs w:val="20"/>
              </w:rPr>
            </w:pPr>
            <w:r w:rsidRPr="00F1446A">
              <w:rPr>
                <w:bCs/>
                <w:sz w:val="20"/>
                <w:szCs w:val="20"/>
              </w:rPr>
              <w:t>16/0/0</w:t>
            </w:r>
          </w:p>
        </w:tc>
        <w:tc>
          <w:tcPr>
            <w:tcW w:w="1540" w:type="dxa"/>
          </w:tcPr>
          <w:p w:rsidR="00386D10" w:rsidRPr="00F1446A" w:rsidRDefault="00386D10" w:rsidP="00047E92">
            <w:pPr>
              <w:jc w:val="center"/>
              <w:rPr>
                <w:bCs/>
                <w:sz w:val="20"/>
                <w:szCs w:val="20"/>
              </w:rPr>
            </w:pPr>
            <w:r w:rsidRPr="00F1446A">
              <w:rPr>
                <w:bCs/>
                <w:sz w:val="20"/>
                <w:szCs w:val="20"/>
              </w:rPr>
              <w:t>5</w:t>
            </w:r>
          </w:p>
        </w:tc>
      </w:tr>
      <w:tr w:rsidR="00386D10" w:rsidRPr="00F1446A" w:rsidTr="00047E92">
        <w:tc>
          <w:tcPr>
            <w:tcW w:w="2520" w:type="dxa"/>
          </w:tcPr>
          <w:p w:rsidR="00386D10" w:rsidRPr="00F1446A" w:rsidRDefault="00386D10" w:rsidP="00047E92">
            <w:pPr>
              <w:jc w:val="center"/>
              <w:rPr>
                <w:bCs/>
                <w:sz w:val="20"/>
                <w:szCs w:val="20"/>
              </w:rPr>
            </w:pPr>
            <w:r w:rsidRPr="00F1446A">
              <w:rPr>
                <w:bCs/>
                <w:sz w:val="20"/>
                <w:szCs w:val="20"/>
              </w:rPr>
              <w:t>Голубой</w:t>
            </w:r>
          </w:p>
        </w:tc>
        <w:tc>
          <w:tcPr>
            <w:tcW w:w="3190" w:type="dxa"/>
          </w:tcPr>
          <w:p w:rsidR="00386D10" w:rsidRPr="00F1446A" w:rsidRDefault="00386D10" w:rsidP="00047E92">
            <w:pPr>
              <w:jc w:val="center"/>
              <w:rPr>
                <w:bCs/>
                <w:sz w:val="20"/>
                <w:szCs w:val="20"/>
              </w:rPr>
            </w:pPr>
            <w:r w:rsidRPr="00F1446A">
              <w:rPr>
                <w:bCs/>
                <w:sz w:val="20"/>
                <w:szCs w:val="20"/>
              </w:rPr>
              <w:t>55/-37/-50</w:t>
            </w:r>
          </w:p>
        </w:tc>
        <w:tc>
          <w:tcPr>
            <w:tcW w:w="1540" w:type="dxa"/>
          </w:tcPr>
          <w:p w:rsidR="00386D10" w:rsidRPr="00F1446A" w:rsidRDefault="00386D10" w:rsidP="00047E92">
            <w:pPr>
              <w:jc w:val="center"/>
              <w:rPr>
                <w:bCs/>
                <w:sz w:val="20"/>
                <w:szCs w:val="20"/>
              </w:rPr>
            </w:pPr>
            <w:r w:rsidRPr="00F1446A">
              <w:rPr>
                <w:bCs/>
                <w:sz w:val="20"/>
                <w:szCs w:val="20"/>
              </w:rPr>
              <w:t>5</w:t>
            </w:r>
          </w:p>
        </w:tc>
      </w:tr>
      <w:tr w:rsidR="00386D10" w:rsidRPr="00F1446A" w:rsidTr="00047E92">
        <w:tc>
          <w:tcPr>
            <w:tcW w:w="2520" w:type="dxa"/>
          </w:tcPr>
          <w:p w:rsidR="00386D10" w:rsidRPr="00F1446A" w:rsidRDefault="00386D10" w:rsidP="00047E92">
            <w:pPr>
              <w:jc w:val="center"/>
              <w:rPr>
                <w:bCs/>
                <w:sz w:val="20"/>
                <w:szCs w:val="20"/>
              </w:rPr>
            </w:pPr>
            <w:r w:rsidRPr="00F1446A">
              <w:rPr>
                <w:bCs/>
                <w:sz w:val="20"/>
                <w:szCs w:val="20"/>
              </w:rPr>
              <w:t>Пурпурный</w:t>
            </w:r>
          </w:p>
        </w:tc>
        <w:tc>
          <w:tcPr>
            <w:tcW w:w="3190" w:type="dxa"/>
          </w:tcPr>
          <w:p w:rsidR="00386D10" w:rsidRPr="00F1446A" w:rsidRDefault="00386D10" w:rsidP="00047E92">
            <w:pPr>
              <w:jc w:val="center"/>
              <w:rPr>
                <w:bCs/>
                <w:sz w:val="20"/>
                <w:szCs w:val="20"/>
              </w:rPr>
            </w:pPr>
            <w:r w:rsidRPr="00F1446A">
              <w:rPr>
                <w:bCs/>
                <w:sz w:val="20"/>
                <w:szCs w:val="20"/>
              </w:rPr>
              <w:t>48/74/-3</w:t>
            </w:r>
          </w:p>
        </w:tc>
        <w:tc>
          <w:tcPr>
            <w:tcW w:w="1540" w:type="dxa"/>
          </w:tcPr>
          <w:p w:rsidR="00386D10" w:rsidRPr="00F1446A" w:rsidRDefault="00386D10" w:rsidP="00047E92">
            <w:pPr>
              <w:jc w:val="center"/>
              <w:rPr>
                <w:bCs/>
                <w:sz w:val="20"/>
                <w:szCs w:val="20"/>
              </w:rPr>
            </w:pPr>
            <w:r w:rsidRPr="00F1446A">
              <w:rPr>
                <w:bCs/>
                <w:sz w:val="20"/>
                <w:szCs w:val="20"/>
              </w:rPr>
              <w:t>5</w:t>
            </w:r>
          </w:p>
        </w:tc>
      </w:tr>
      <w:tr w:rsidR="00386D10" w:rsidRPr="00F1446A" w:rsidTr="00047E92">
        <w:tc>
          <w:tcPr>
            <w:tcW w:w="2520" w:type="dxa"/>
          </w:tcPr>
          <w:p w:rsidR="00386D10" w:rsidRPr="00F1446A" w:rsidRDefault="00386D10" w:rsidP="00047E92">
            <w:pPr>
              <w:jc w:val="center"/>
              <w:rPr>
                <w:bCs/>
                <w:sz w:val="20"/>
                <w:szCs w:val="20"/>
              </w:rPr>
            </w:pPr>
            <w:r w:rsidRPr="00F1446A">
              <w:rPr>
                <w:bCs/>
                <w:sz w:val="20"/>
                <w:szCs w:val="20"/>
              </w:rPr>
              <w:t>Желтый</w:t>
            </w:r>
          </w:p>
        </w:tc>
        <w:tc>
          <w:tcPr>
            <w:tcW w:w="3190" w:type="dxa"/>
          </w:tcPr>
          <w:p w:rsidR="00386D10" w:rsidRPr="00F1446A" w:rsidRDefault="00386D10" w:rsidP="00047E92">
            <w:pPr>
              <w:jc w:val="center"/>
              <w:rPr>
                <w:bCs/>
                <w:sz w:val="20"/>
                <w:szCs w:val="20"/>
              </w:rPr>
            </w:pPr>
            <w:r w:rsidRPr="00F1446A">
              <w:rPr>
                <w:bCs/>
                <w:sz w:val="20"/>
                <w:szCs w:val="20"/>
              </w:rPr>
              <w:t>89/-5/93</w:t>
            </w:r>
          </w:p>
        </w:tc>
        <w:tc>
          <w:tcPr>
            <w:tcW w:w="1540" w:type="dxa"/>
          </w:tcPr>
          <w:p w:rsidR="00386D10" w:rsidRPr="00F1446A" w:rsidRDefault="00386D10" w:rsidP="00047E92">
            <w:pPr>
              <w:jc w:val="center"/>
              <w:rPr>
                <w:bCs/>
                <w:sz w:val="20"/>
                <w:szCs w:val="20"/>
              </w:rPr>
            </w:pPr>
            <w:r w:rsidRPr="00F1446A">
              <w:rPr>
                <w:bCs/>
                <w:sz w:val="20"/>
                <w:szCs w:val="20"/>
              </w:rPr>
              <w:t>5</w:t>
            </w:r>
          </w:p>
        </w:tc>
      </w:tr>
      <w:tr w:rsidR="00386D10" w:rsidRPr="00F1446A" w:rsidTr="00047E92">
        <w:tc>
          <w:tcPr>
            <w:tcW w:w="2520" w:type="dxa"/>
          </w:tcPr>
          <w:p w:rsidR="00386D10" w:rsidRPr="00F1446A" w:rsidRDefault="00386D10" w:rsidP="00047E92">
            <w:pPr>
              <w:jc w:val="center"/>
              <w:rPr>
                <w:bCs/>
                <w:sz w:val="20"/>
                <w:szCs w:val="20"/>
              </w:rPr>
            </w:pPr>
            <w:r w:rsidRPr="00F1446A">
              <w:rPr>
                <w:bCs/>
                <w:sz w:val="20"/>
                <w:szCs w:val="20"/>
              </w:rPr>
              <w:t>Красный,  П+Ж</w:t>
            </w:r>
          </w:p>
        </w:tc>
        <w:tc>
          <w:tcPr>
            <w:tcW w:w="3190" w:type="dxa"/>
          </w:tcPr>
          <w:p w:rsidR="00386D10" w:rsidRPr="00F1446A" w:rsidRDefault="00386D10" w:rsidP="00047E92">
            <w:pPr>
              <w:jc w:val="center"/>
              <w:rPr>
                <w:bCs/>
                <w:sz w:val="20"/>
                <w:szCs w:val="20"/>
              </w:rPr>
            </w:pPr>
            <w:r w:rsidRPr="00F1446A">
              <w:rPr>
                <w:bCs/>
                <w:sz w:val="20"/>
                <w:szCs w:val="20"/>
              </w:rPr>
              <w:t>47/68/48</w:t>
            </w:r>
          </w:p>
        </w:tc>
        <w:tc>
          <w:tcPr>
            <w:tcW w:w="1540" w:type="dxa"/>
          </w:tcPr>
          <w:p w:rsidR="00386D10" w:rsidRPr="00F1446A" w:rsidRDefault="00386D10" w:rsidP="00047E92">
            <w:pPr>
              <w:jc w:val="center"/>
              <w:rPr>
                <w:bCs/>
                <w:sz w:val="20"/>
                <w:szCs w:val="20"/>
              </w:rPr>
            </w:pPr>
            <w:r w:rsidRPr="00F1446A">
              <w:rPr>
                <w:bCs/>
                <w:sz w:val="20"/>
                <w:szCs w:val="20"/>
              </w:rPr>
              <w:t>5</w:t>
            </w:r>
          </w:p>
        </w:tc>
      </w:tr>
      <w:tr w:rsidR="00386D10" w:rsidRPr="00F1446A" w:rsidTr="00047E92">
        <w:tc>
          <w:tcPr>
            <w:tcW w:w="2520" w:type="dxa"/>
          </w:tcPr>
          <w:p w:rsidR="00386D10" w:rsidRPr="00F1446A" w:rsidRDefault="00386D10" w:rsidP="00047E92">
            <w:pPr>
              <w:jc w:val="center"/>
              <w:rPr>
                <w:bCs/>
                <w:sz w:val="20"/>
                <w:szCs w:val="20"/>
              </w:rPr>
            </w:pPr>
            <w:r w:rsidRPr="00F1446A">
              <w:rPr>
                <w:bCs/>
                <w:sz w:val="20"/>
                <w:szCs w:val="20"/>
              </w:rPr>
              <w:t>Зеленый, Г+Ж</w:t>
            </w:r>
          </w:p>
        </w:tc>
        <w:tc>
          <w:tcPr>
            <w:tcW w:w="3190" w:type="dxa"/>
          </w:tcPr>
          <w:p w:rsidR="00386D10" w:rsidRPr="00F1446A" w:rsidRDefault="00386D10" w:rsidP="00047E92">
            <w:pPr>
              <w:jc w:val="center"/>
              <w:rPr>
                <w:bCs/>
                <w:sz w:val="20"/>
                <w:szCs w:val="20"/>
              </w:rPr>
            </w:pPr>
            <w:r w:rsidRPr="00F1446A">
              <w:rPr>
                <w:bCs/>
                <w:sz w:val="20"/>
                <w:szCs w:val="20"/>
              </w:rPr>
              <w:t>50/-68/25</w:t>
            </w:r>
          </w:p>
        </w:tc>
        <w:tc>
          <w:tcPr>
            <w:tcW w:w="1540" w:type="dxa"/>
          </w:tcPr>
          <w:p w:rsidR="00386D10" w:rsidRPr="00F1446A" w:rsidRDefault="00386D10" w:rsidP="00047E92">
            <w:pPr>
              <w:jc w:val="center"/>
              <w:rPr>
                <w:bCs/>
                <w:sz w:val="20"/>
                <w:szCs w:val="20"/>
              </w:rPr>
            </w:pPr>
            <w:r w:rsidRPr="00F1446A">
              <w:rPr>
                <w:bCs/>
                <w:sz w:val="20"/>
                <w:szCs w:val="20"/>
              </w:rPr>
              <w:t>5</w:t>
            </w:r>
          </w:p>
        </w:tc>
      </w:tr>
      <w:tr w:rsidR="00386D10" w:rsidRPr="00F1446A" w:rsidTr="00047E92">
        <w:tc>
          <w:tcPr>
            <w:tcW w:w="2520" w:type="dxa"/>
          </w:tcPr>
          <w:p w:rsidR="00386D10" w:rsidRPr="00F1446A" w:rsidRDefault="00386D10" w:rsidP="00047E92">
            <w:pPr>
              <w:jc w:val="center"/>
              <w:rPr>
                <w:bCs/>
                <w:sz w:val="20"/>
                <w:szCs w:val="20"/>
              </w:rPr>
            </w:pPr>
            <w:r w:rsidRPr="00F1446A">
              <w:rPr>
                <w:bCs/>
                <w:sz w:val="20"/>
                <w:szCs w:val="20"/>
              </w:rPr>
              <w:t>Синий, Г+П</w:t>
            </w:r>
          </w:p>
        </w:tc>
        <w:tc>
          <w:tcPr>
            <w:tcW w:w="3190" w:type="dxa"/>
          </w:tcPr>
          <w:p w:rsidR="00386D10" w:rsidRPr="00F1446A" w:rsidRDefault="00386D10" w:rsidP="00047E92">
            <w:pPr>
              <w:jc w:val="center"/>
              <w:rPr>
                <w:bCs/>
                <w:sz w:val="20"/>
                <w:szCs w:val="20"/>
              </w:rPr>
            </w:pPr>
            <w:r w:rsidRPr="00F1446A">
              <w:rPr>
                <w:bCs/>
                <w:sz w:val="20"/>
                <w:szCs w:val="20"/>
              </w:rPr>
              <w:t>24/17/-48</w:t>
            </w:r>
          </w:p>
        </w:tc>
        <w:tc>
          <w:tcPr>
            <w:tcW w:w="1540" w:type="dxa"/>
          </w:tcPr>
          <w:p w:rsidR="00386D10" w:rsidRPr="00F1446A" w:rsidRDefault="00386D10" w:rsidP="00047E92">
            <w:pPr>
              <w:jc w:val="center"/>
              <w:rPr>
                <w:bCs/>
                <w:sz w:val="20"/>
                <w:szCs w:val="20"/>
              </w:rPr>
            </w:pPr>
            <w:r w:rsidRPr="00F1446A">
              <w:rPr>
                <w:bCs/>
                <w:sz w:val="20"/>
                <w:szCs w:val="20"/>
              </w:rPr>
              <w:t>5</w:t>
            </w:r>
          </w:p>
        </w:tc>
      </w:tr>
    </w:tbl>
    <w:p w:rsidR="00386D10" w:rsidRPr="00F1446A" w:rsidRDefault="00386D10" w:rsidP="00386D10">
      <w:pPr>
        <w:ind w:left="360"/>
        <w:rPr>
          <w:bCs/>
          <w:sz w:val="20"/>
          <w:szCs w:val="20"/>
        </w:rPr>
      </w:pPr>
    </w:p>
    <w:p w:rsidR="00386D10" w:rsidRPr="00F1446A" w:rsidRDefault="00386D10" w:rsidP="00386D10">
      <w:pPr>
        <w:pStyle w:val="aa"/>
        <w:shd w:val="clear" w:color="auto" w:fill="FFFFFF"/>
        <w:rPr>
          <w:bCs/>
          <w:sz w:val="20"/>
          <w:szCs w:val="20"/>
        </w:rPr>
      </w:pPr>
      <w:r w:rsidRPr="00F1446A">
        <w:rPr>
          <w:bCs/>
          <w:sz w:val="20"/>
          <w:szCs w:val="20"/>
        </w:rPr>
        <w:t>Вклад в цветовое различие каждой краски не должен превышать 2,5</w:t>
      </w:r>
    </w:p>
    <w:p w:rsidR="00386D10" w:rsidRPr="00F1446A" w:rsidRDefault="00386D10" w:rsidP="00386D10">
      <w:pPr>
        <w:pStyle w:val="aa"/>
        <w:shd w:val="clear" w:color="auto" w:fill="FFFFFF"/>
        <w:rPr>
          <w:bCs/>
          <w:sz w:val="20"/>
          <w:szCs w:val="20"/>
        </w:rPr>
      </w:pPr>
      <w:r w:rsidRPr="00F1446A">
        <w:rPr>
          <w:bCs/>
          <w:sz w:val="20"/>
          <w:szCs w:val="20"/>
        </w:rPr>
        <w:t>Измерения должны производиться согласно стандарту </w:t>
      </w:r>
      <w:hyperlink r:id="rId21" w:history="1">
        <w:r w:rsidRPr="00F1446A">
          <w:rPr>
            <w:sz w:val="20"/>
            <w:szCs w:val="20"/>
          </w:rPr>
          <w:t>ISO 13655: 2009</w:t>
        </w:r>
      </w:hyperlink>
      <w:r w:rsidRPr="00F1446A">
        <w:rPr>
          <w:sz w:val="20"/>
          <w:szCs w:val="20"/>
        </w:rPr>
        <w:t> </w:t>
      </w:r>
      <w:r w:rsidRPr="00F1446A">
        <w:rPr>
          <w:bCs/>
          <w:sz w:val="20"/>
          <w:szCs w:val="20"/>
        </w:rPr>
        <w:t>“Технология полиграфии. Измерение спектральных характеристик и расчет колориметрических характеристик для графических художественных изображений”.</w:t>
      </w:r>
    </w:p>
    <w:p w:rsidR="00386D10" w:rsidRPr="00F1446A" w:rsidRDefault="00386D10" w:rsidP="00386D10">
      <w:pPr>
        <w:pStyle w:val="aa"/>
        <w:shd w:val="clear" w:color="auto" w:fill="FFFFFF"/>
        <w:rPr>
          <w:bCs/>
          <w:sz w:val="20"/>
          <w:szCs w:val="20"/>
        </w:rPr>
      </w:pPr>
      <w:r w:rsidRPr="00F1446A">
        <w:rPr>
          <w:bCs/>
          <w:sz w:val="20"/>
          <w:szCs w:val="20"/>
        </w:rPr>
        <w:t>Типография должна иметь стандарт предприятия по денситометрическому контролю печати (калиброванные целевые значения автоматизированных систем управления печатью, если есть) ,  значения должны обеспечивать приведенные выше колориметрические значения основных цветов.  Допустимые отклонения зональных плотностей: не более ±0,05 по цветным краскам, по черной ±0,01, по ширине оттиска 0,15.</w:t>
      </w:r>
    </w:p>
    <w:p w:rsidR="00386D10" w:rsidRPr="00F1446A" w:rsidRDefault="00386D10" w:rsidP="00386D10">
      <w:pPr>
        <w:rPr>
          <w:bCs/>
          <w:sz w:val="20"/>
          <w:szCs w:val="20"/>
        </w:rPr>
      </w:pPr>
    </w:p>
    <w:p w:rsidR="00386D10" w:rsidRPr="00F1446A" w:rsidRDefault="00386D10" w:rsidP="00386D10">
      <w:pPr>
        <w:numPr>
          <w:ilvl w:val="1"/>
          <w:numId w:val="6"/>
        </w:numPr>
        <w:suppressAutoHyphens w:val="0"/>
        <w:rPr>
          <w:bCs/>
          <w:sz w:val="20"/>
          <w:szCs w:val="20"/>
        </w:rPr>
      </w:pPr>
      <w:r w:rsidRPr="00F1446A">
        <w:rPr>
          <w:bCs/>
          <w:sz w:val="20"/>
          <w:szCs w:val="20"/>
        </w:rPr>
        <w:t>Допуск на разворотные иллюстрации ΔΕ</w:t>
      </w:r>
      <w:r w:rsidRPr="00F1446A">
        <w:rPr>
          <w:bCs/>
          <w:sz w:val="20"/>
          <w:szCs w:val="20"/>
          <w:vertAlign w:val="subscript"/>
        </w:rPr>
        <w:t>ав</w:t>
      </w:r>
      <w:r w:rsidRPr="00F1446A">
        <w:rPr>
          <w:bCs/>
          <w:sz w:val="20"/>
          <w:szCs w:val="20"/>
        </w:rPr>
        <w:t>* не более 4</w:t>
      </w:r>
    </w:p>
    <w:p w:rsidR="00386D10" w:rsidRPr="00F1446A" w:rsidRDefault="00386D10" w:rsidP="00386D10">
      <w:pPr>
        <w:numPr>
          <w:ilvl w:val="1"/>
          <w:numId w:val="16"/>
        </w:numPr>
        <w:suppressAutoHyphens w:val="0"/>
        <w:rPr>
          <w:bCs/>
          <w:sz w:val="20"/>
          <w:szCs w:val="20"/>
        </w:rPr>
      </w:pPr>
      <w:r w:rsidRPr="00F1446A">
        <w:rPr>
          <w:bCs/>
          <w:sz w:val="20"/>
          <w:szCs w:val="20"/>
        </w:rPr>
        <w:t xml:space="preserve"> Допуск по колебанию в тираже ΔΕ</w:t>
      </w:r>
      <w:r w:rsidRPr="00F1446A">
        <w:rPr>
          <w:bCs/>
          <w:sz w:val="20"/>
          <w:szCs w:val="20"/>
          <w:vertAlign w:val="subscript"/>
        </w:rPr>
        <w:t>ав</w:t>
      </w:r>
      <w:r w:rsidRPr="00F1446A">
        <w:rPr>
          <w:bCs/>
          <w:sz w:val="20"/>
          <w:szCs w:val="20"/>
        </w:rPr>
        <w:t>* не более 4</w:t>
      </w:r>
    </w:p>
    <w:p w:rsidR="00386D10" w:rsidRPr="00F1446A" w:rsidRDefault="00386D10" w:rsidP="00386D10">
      <w:pPr>
        <w:numPr>
          <w:ilvl w:val="1"/>
          <w:numId w:val="16"/>
        </w:numPr>
        <w:suppressAutoHyphens w:val="0"/>
        <w:rPr>
          <w:bCs/>
          <w:sz w:val="20"/>
          <w:szCs w:val="20"/>
        </w:rPr>
      </w:pPr>
      <w:r w:rsidRPr="00F1446A">
        <w:rPr>
          <w:bCs/>
          <w:sz w:val="20"/>
          <w:szCs w:val="20"/>
        </w:rPr>
        <w:t>Отклонение по цвету от предоставленной цветопробы ∆Еав* не более 5</w:t>
      </w:r>
    </w:p>
    <w:p w:rsidR="00386D10" w:rsidRPr="00F1446A" w:rsidRDefault="00386D10" w:rsidP="00386D10">
      <w:pPr>
        <w:numPr>
          <w:ilvl w:val="1"/>
          <w:numId w:val="16"/>
        </w:numPr>
        <w:suppressAutoHyphens w:val="0"/>
        <w:rPr>
          <w:bCs/>
          <w:sz w:val="20"/>
          <w:szCs w:val="20"/>
        </w:rPr>
      </w:pPr>
      <w:r w:rsidRPr="00F1446A">
        <w:rPr>
          <w:bCs/>
          <w:sz w:val="20"/>
          <w:szCs w:val="20"/>
        </w:rPr>
        <w:t>Отклонение цвета  по раскату равномерных заливок по длине-ширине листа (одинаковых графических элементов на печатном листе) </w:t>
      </w:r>
      <w:r w:rsidRPr="00F1446A">
        <w:rPr>
          <w:b/>
          <w:sz w:val="20"/>
          <w:szCs w:val="20"/>
        </w:rPr>
        <w:t>∆</w:t>
      </w:r>
      <w:r w:rsidRPr="00F1446A">
        <w:rPr>
          <w:bCs/>
          <w:sz w:val="20"/>
          <w:szCs w:val="20"/>
        </w:rPr>
        <w:t>Еав</w:t>
      </w:r>
      <w:r w:rsidRPr="00F1446A">
        <w:rPr>
          <w:b/>
          <w:sz w:val="20"/>
          <w:szCs w:val="20"/>
        </w:rPr>
        <w:t>*</w:t>
      </w:r>
      <w:r w:rsidRPr="00F1446A">
        <w:rPr>
          <w:sz w:val="20"/>
          <w:szCs w:val="20"/>
        </w:rPr>
        <w:t> </w:t>
      </w:r>
      <w:r w:rsidRPr="00F1446A">
        <w:rPr>
          <w:bCs/>
          <w:sz w:val="20"/>
          <w:szCs w:val="20"/>
        </w:rPr>
        <w:t>не более 2.</w:t>
      </w:r>
    </w:p>
    <w:p w:rsidR="00386D10" w:rsidRPr="00F1446A" w:rsidRDefault="00386D10" w:rsidP="00386D10">
      <w:pPr>
        <w:ind w:left="360"/>
        <w:rPr>
          <w:bCs/>
          <w:sz w:val="20"/>
          <w:szCs w:val="20"/>
        </w:rPr>
      </w:pPr>
    </w:p>
    <w:p w:rsidR="00386D10" w:rsidRPr="00F1446A" w:rsidRDefault="00386D10" w:rsidP="00386D10">
      <w:pPr>
        <w:ind w:left="360"/>
        <w:rPr>
          <w:bCs/>
          <w:sz w:val="20"/>
          <w:szCs w:val="20"/>
        </w:rPr>
      </w:pPr>
      <w:r w:rsidRPr="00F1446A">
        <w:rPr>
          <w:bCs/>
          <w:sz w:val="20"/>
          <w:szCs w:val="20"/>
        </w:rPr>
        <w:t>Формула расчета ΔΕ</w:t>
      </w:r>
      <w:r w:rsidRPr="00F1446A">
        <w:rPr>
          <w:bCs/>
          <w:sz w:val="20"/>
          <w:szCs w:val="20"/>
          <w:vertAlign w:val="subscript"/>
        </w:rPr>
        <w:t>ав</w:t>
      </w:r>
      <w:r w:rsidRPr="00F1446A">
        <w:rPr>
          <w:bCs/>
          <w:sz w:val="20"/>
          <w:szCs w:val="20"/>
        </w:rPr>
        <w:t>*</w:t>
      </w:r>
    </w:p>
    <w:p w:rsidR="00386D10" w:rsidRPr="00F1446A" w:rsidRDefault="00386D10" w:rsidP="00386D10">
      <w:pPr>
        <w:ind w:left="360"/>
        <w:rPr>
          <w:bCs/>
          <w:sz w:val="20"/>
          <w:szCs w:val="20"/>
          <w:vertAlign w:val="superscript"/>
        </w:rPr>
      </w:pPr>
      <w:r w:rsidRPr="00F1446A">
        <w:rPr>
          <w:bCs/>
          <w:sz w:val="20"/>
          <w:szCs w:val="20"/>
        </w:rPr>
        <w:t>ΔΕ</w:t>
      </w:r>
      <w:r w:rsidRPr="00F1446A">
        <w:rPr>
          <w:bCs/>
          <w:sz w:val="20"/>
          <w:szCs w:val="20"/>
          <w:vertAlign w:val="subscript"/>
        </w:rPr>
        <w:t>ав</w:t>
      </w:r>
      <w:r w:rsidRPr="00F1446A">
        <w:rPr>
          <w:bCs/>
          <w:sz w:val="20"/>
          <w:szCs w:val="20"/>
        </w:rPr>
        <w:t>* = [(ΔL)²+(Δa*)²+(Δb)²]</w:t>
      </w:r>
      <w:r w:rsidRPr="00F1446A">
        <w:rPr>
          <w:bCs/>
          <w:sz w:val="20"/>
          <w:szCs w:val="20"/>
          <w:vertAlign w:val="superscript"/>
        </w:rPr>
        <w:t>½</w:t>
      </w:r>
    </w:p>
    <w:p w:rsidR="00386D10" w:rsidRPr="00F1446A" w:rsidRDefault="00386D10" w:rsidP="00386D10">
      <w:pPr>
        <w:ind w:left="360"/>
        <w:rPr>
          <w:bCs/>
          <w:sz w:val="20"/>
          <w:szCs w:val="20"/>
        </w:rPr>
      </w:pPr>
    </w:p>
    <w:p w:rsidR="00386D10" w:rsidRPr="00F1446A" w:rsidRDefault="00386D10" w:rsidP="00386D10">
      <w:pPr>
        <w:ind w:left="360"/>
        <w:rPr>
          <w:bCs/>
          <w:sz w:val="20"/>
          <w:szCs w:val="20"/>
        </w:rPr>
      </w:pPr>
      <w:r w:rsidRPr="00F1446A">
        <w:rPr>
          <w:bCs/>
          <w:sz w:val="20"/>
          <w:szCs w:val="20"/>
        </w:rPr>
        <w:t>2.10 Плотности отражения сплошных красочных слоев триадных красок и растискивание (Усиление тона), допуск  +/- 2. (параметры измерения ANSI STATUS E Polarized):</w:t>
      </w:r>
    </w:p>
    <w:p w:rsidR="00386D10" w:rsidRPr="00F1446A" w:rsidRDefault="00386D10" w:rsidP="00386D10">
      <w:pPr>
        <w:ind w:left="360"/>
        <w:rPr>
          <w:bCs/>
          <w:sz w:val="20"/>
          <w:szCs w:val="20"/>
        </w:rPr>
      </w:pPr>
    </w:p>
    <w:tbl>
      <w:tblPr>
        <w:tblW w:w="506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540"/>
        <w:gridCol w:w="1540"/>
      </w:tblGrid>
      <w:tr w:rsidR="00386D10" w:rsidRPr="00F1446A" w:rsidTr="00047E92">
        <w:tc>
          <w:tcPr>
            <w:tcW w:w="1980" w:type="dxa"/>
            <w:vMerge w:val="restart"/>
            <w:vAlign w:val="center"/>
          </w:tcPr>
          <w:p w:rsidR="00386D10" w:rsidRPr="00F1446A" w:rsidRDefault="00386D10" w:rsidP="00047E92">
            <w:pPr>
              <w:jc w:val="center"/>
              <w:rPr>
                <w:bCs/>
                <w:sz w:val="20"/>
                <w:szCs w:val="20"/>
              </w:rPr>
            </w:pPr>
            <w:r w:rsidRPr="00F1446A">
              <w:rPr>
                <w:bCs/>
                <w:sz w:val="20"/>
                <w:szCs w:val="20"/>
              </w:rPr>
              <w:t>Краска</w:t>
            </w:r>
          </w:p>
        </w:tc>
        <w:tc>
          <w:tcPr>
            <w:tcW w:w="3080" w:type="dxa"/>
            <w:gridSpan w:val="2"/>
          </w:tcPr>
          <w:p w:rsidR="00386D10" w:rsidRPr="00F1446A" w:rsidRDefault="00386D10" w:rsidP="00047E92">
            <w:pPr>
              <w:jc w:val="center"/>
              <w:rPr>
                <w:bCs/>
                <w:sz w:val="20"/>
                <w:szCs w:val="20"/>
              </w:rPr>
            </w:pPr>
            <w:r w:rsidRPr="00F1446A">
              <w:rPr>
                <w:bCs/>
                <w:sz w:val="20"/>
                <w:szCs w:val="20"/>
              </w:rPr>
              <w:t>Линиатура 60 лин/cm</w:t>
            </w:r>
          </w:p>
        </w:tc>
      </w:tr>
      <w:tr w:rsidR="00386D10" w:rsidRPr="00F1446A" w:rsidTr="00047E92">
        <w:tc>
          <w:tcPr>
            <w:tcW w:w="1980" w:type="dxa"/>
            <w:vMerge/>
          </w:tcPr>
          <w:p w:rsidR="00386D10" w:rsidRPr="00F1446A" w:rsidRDefault="00386D10" w:rsidP="00047E92">
            <w:pPr>
              <w:jc w:val="center"/>
              <w:rPr>
                <w:bCs/>
                <w:sz w:val="20"/>
                <w:szCs w:val="20"/>
              </w:rPr>
            </w:pPr>
          </w:p>
        </w:tc>
        <w:tc>
          <w:tcPr>
            <w:tcW w:w="1540" w:type="dxa"/>
          </w:tcPr>
          <w:p w:rsidR="00386D10" w:rsidRPr="00F1446A" w:rsidRDefault="00386D10" w:rsidP="00047E92">
            <w:pPr>
              <w:jc w:val="center"/>
              <w:rPr>
                <w:bCs/>
                <w:sz w:val="20"/>
                <w:szCs w:val="20"/>
              </w:rPr>
            </w:pPr>
            <w:r w:rsidRPr="00F1446A">
              <w:rPr>
                <w:bCs/>
                <w:sz w:val="20"/>
                <w:szCs w:val="20"/>
              </w:rPr>
              <w:t>80 %</w:t>
            </w:r>
          </w:p>
        </w:tc>
        <w:tc>
          <w:tcPr>
            <w:tcW w:w="1540" w:type="dxa"/>
          </w:tcPr>
          <w:p w:rsidR="00386D10" w:rsidRPr="00F1446A" w:rsidRDefault="00386D10" w:rsidP="00047E92">
            <w:pPr>
              <w:jc w:val="center"/>
              <w:rPr>
                <w:bCs/>
                <w:sz w:val="20"/>
                <w:szCs w:val="20"/>
              </w:rPr>
            </w:pPr>
            <w:r w:rsidRPr="00F1446A">
              <w:rPr>
                <w:bCs/>
                <w:sz w:val="20"/>
                <w:szCs w:val="20"/>
              </w:rPr>
              <w:t>40 %</w:t>
            </w:r>
          </w:p>
        </w:tc>
      </w:tr>
      <w:tr w:rsidR="00386D10" w:rsidRPr="00F1446A" w:rsidTr="00047E92">
        <w:tc>
          <w:tcPr>
            <w:tcW w:w="1980" w:type="dxa"/>
          </w:tcPr>
          <w:p w:rsidR="00386D10" w:rsidRPr="00F1446A" w:rsidRDefault="00386D10" w:rsidP="00047E92">
            <w:pPr>
              <w:jc w:val="center"/>
              <w:rPr>
                <w:bCs/>
                <w:sz w:val="20"/>
                <w:szCs w:val="20"/>
              </w:rPr>
            </w:pPr>
            <w:r w:rsidRPr="00F1446A">
              <w:rPr>
                <w:bCs/>
                <w:sz w:val="20"/>
                <w:szCs w:val="20"/>
              </w:rPr>
              <w:t>Голубой</w:t>
            </w:r>
          </w:p>
        </w:tc>
        <w:tc>
          <w:tcPr>
            <w:tcW w:w="1540" w:type="dxa"/>
          </w:tcPr>
          <w:p w:rsidR="00386D10" w:rsidRPr="00F1446A" w:rsidRDefault="00386D10" w:rsidP="00047E92">
            <w:pPr>
              <w:jc w:val="center"/>
              <w:rPr>
                <w:bCs/>
                <w:sz w:val="20"/>
                <w:szCs w:val="20"/>
              </w:rPr>
            </w:pPr>
            <w:r w:rsidRPr="00F1446A">
              <w:rPr>
                <w:bCs/>
                <w:sz w:val="20"/>
                <w:szCs w:val="20"/>
              </w:rPr>
              <w:t>12</w:t>
            </w:r>
          </w:p>
        </w:tc>
        <w:tc>
          <w:tcPr>
            <w:tcW w:w="1540" w:type="dxa"/>
          </w:tcPr>
          <w:p w:rsidR="00386D10" w:rsidRPr="00F1446A" w:rsidRDefault="00386D10" w:rsidP="00047E92">
            <w:pPr>
              <w:jc w:val="center"/>
              <w:rPr>
                <w:bCs/>
                <w:sz w:val="20"/>
                <w:szCs w:val="20"/>
              </w:rPr>
            </w:pPr>
            <w:r w:rsidRPr="00F1446A">
              <w:rPr>
                <w:bCs/>
                <w:sz w:val="20"/>
                <w:szCs w:val="20"/>
              </w:rPr>
              <w:t>14</w:t>
            </w:r>
          </w:p>
        </w:tc>
      </w:tr>
      <w:tr w:rsidR="00386D10" w:rsidRPr="00F1446A" w:rsidTr="00047E92">
        <w:tc>
          <w:tcPr>
            <w:tcW w:w="1980" w:type="dxa"/>
          </w:tcPr>
          <w:p w:rsidR="00386D10" w:rsidRPr="00F1446A" w:rsidRDefault="00386D10" w:rsidP="00047E92">
            <w:pPr>
              <w:jc w:val="center"/>
              <w:rPr>
                <w:bCs/>
                <w:sz w:val="20"/>
                <w:szCs w:val="20"/>
              </w:rPr>
            </w:pPr>
            <w:r w:rsidRPr="00F1446A">
              <w:rPr>
                <w:bCs/>
                <w:sz w:val="20"/>
                <w:szCs w:val="20"/>
              </w:rPr>
              <w:t>Пурпурный</w:t>
            </w:r>
          </w:p>
        </w:tc>
        <w:tc>
          <w:tcPr>
            <w:tcW w:w="1540" w:type="dxa"/>
          </w:tcPr>
          <w:p w:rsidR="00386D10" w:rsidRPr="00F1446A" w:rsidRDefault="00386D10" w:rsidP="00047E92">
            <w:pPr>
              <w:jc w:val="center"/>
              <w:rPr>
                <w:bCs/>
                <w:sz w:val="20"/>
                <w:szCs w:val="20"/>
              </w:rPr>
            </w:pPr>
            <w:r w:rsidRPr="00F1446A">
              <w:rPr>
                <w:bCs/>
                <w:sz w:val="20"/>
                <w:szCs w:val="20"/>
              </w:rPr>
              <w:t>12</w:t>
            </w:r>
          </w:p>
        </w:tc>
        <w:tc>
          <w:tcPr>
            <w:tcW w:w="1540" w:type="dxa"/>
          </w:tcPr>
          <w:p w:rsidR="00386D10" w:rsidRPr="00F1446A" w:rsidRDefault="00386D10" w:rsidP="00047E92">
            <w:pPr>
              <w:jc w:val="center"/>
              <w:rPr>
                <w:bCs/>
                <w:sz w:val="20"/>
                <w:szCs w:val="20"/>
              </w:rPr>
            </w:pPr>
            <w:r w:rsidRPr="00F1446A">
              <w:rPr>
                <w:bCs/>
                <w:sz w:val="20"/>
                <w:szCs w:val="20"/>
              </w:rPr>
              <w:t>14</w:t>
            </w:r>
          </w:p>
        </w:tc>
      </w:tr>
      <w:tr w:rsidR="00386D10" w:rsidRPr="00F1446A" w:rsidTr="00047E92">
        <w:tc>
          <w:tcPr>
            <w:tcW w:w="1980" w:type="dxa"/>
          </w:tcPr>
          <w:p w:rsidR="00386D10" w:rsidRPr="00F1446A" w:rsidRDefault="00386D10" w:rsidP="00047E92">
            <w:pPr>
              <w:jc w:val="center"/>
              <w:rPr>
                <w:bCs/>
                <w:sz w:val="20"/>
                <w:szCs w:val="20"/>
              </w:rPr>
            </w:pPr>
            <w:r w:rsidRPr="00F1446A">
              <w:rPr>
                <w:bCs/>
                <w:sz w:val="20"/>
                <w:szCs w:val="20"/>
              </w:rPr>
              <w:t>Желтый</w:t>
            </w:r>
          </w:p>
        </w:tc>
        <w:tc>
          <w:tcPr>
            <w:tcW w:w="1540" w:type="dxa"/>
          </w:tcPr>
          <w:p w:rsidR="00386D10" w:rsidRPr="00F1446A" w:rsidRDefault="00386D10" w:rsidP="00047E92">
            <w:pPr>
              <w:jc w:val="center"/>
              <w:rPr>
                <w:bCs/>
                <w:sz w:val="20"/>
                <w:szCs w:val="20"/>
              </w:rPr>
            </w:pPr>
            <w:r w:rsidRPr="00F1446A">
              <w:rPr>
                <w:bCs/>
                <w:sz w:val="20"/>
                <w:szCs w:val="20"/>
              </w:rPr>
              <w:t>12</w:t>
            </w:r>
          </w:p>
        </w:tc>
        <w:tc>
          <w:tcPr>
            <w:tcW w:w="1540" w:type="dxa"/>
          </w:tcPr>
          <w:p w:rsidR="00386D10" w:rsidRPr="00F1446A" w:rsidRDefault="00386D10" w:rsidP="00047E92">
            <w:pPr>
              <w:jc w:val="center"/>
              <w:rPr>
                <w:bCs/>
                <w:sz w:val="20"/>
                <w:szCs w:val="20"/>
              </w:rPr>
            </w:pPr>
            <w:r w:rsidRPr="00F1446A">
              <w:rPr>
                <w:bCs/>
                <w:sz w:val="20"/>
                <w:szCs w:val="20"/>
              </w:rPr>
              <w:t>14</w:t>
            </w:r>
          </w:p>
        </w:tc>
      </w:tr>
      <w:tr w:rsidR="00386D10" w:rsidRPr="00F1446A" w:rsidTr="00047E92">
        <w:tc>
          <w:tcPr>
            <w:tcW w:w="1980" w:type="dxa"/>
          </w:tcPr>
          <w:p w:rsidR="00386D10" w:rsidRPr="00F1446A" w:rsidRDefault="00386D10" w:rsidP="00047E92">
            <w:pPr>
              <w:jc w:val="center"/>
              <w:rPr>
                <w:bCs/>
                <w:sz w:val="20"/>
                <w:szCs w:val="20"/>
              </w:rPr>
            </w:pPr>
            <w:r w:rsidRPr="00F1446A">
              <w:rPr>
                <w:bCs/>
                <w:sz w:val="20"/>
                <w:szCs w:val="20"/>
              </w:rPr>
              <w:t>Черный</w:t>
            </w:r>
          </w:p>
        </w:tc>
        <w:tc>
          <w:tcPr>
            <w:tcW w:w="1540" w:type="dxa"/>
          </w:tcPr>
          <w:p w:rsidR="00386D10" w:rsidRPr="00F1446A" w:rsidRDefault="00386D10" w:rsidP="00047E92">
            <w:pPr>
              <w:jc w:val="center"/>
              <w:rPr>
                <w:bCs/>
                <w:sz w:val="20"/>
                <w:szCs w:val="20"/>
              </w:rPr>
            </w:pPr>
            <w:r w:rsidRPr="00F1446A">
              <w:rPr>
                <w:bCs/>
                <w:sz w:val="20"/>
                <w:szCs w:val="20"/>
              </w:rPr>
              <w:t>13</w:t>
            </w:r>
          </w:p>
        </w:tc>
        <w:tc>
          <w:tcPr>
            <w:tcW w:w="1540" w:type="dxa"/>
          </w:tcPr>
          <w:p w:rsidR="00386D10" w:rsidRPr="00F1446A" w:rsidRDefault="00386D10" w:rsidP="00047E92">
            <w:pPr>
              <w:jc w:val="center"/>
              <w:rPr>
                <w:bCs/>
                <w:sz w:val="20"/>
                <w:szCs w:val="20"/>
              </w:rPr>
            </w:pPr>
            <w:r w:rsidRPr="00F1446A">
              <w:rPr>
                <w:bCs/>
                <w:sz w:val="20"/>
                <w:szCs w:val="20"/>
              </w:rPr>
              <w:t>17</w:t>
            </w:r>
          </w:p>
        </w:tc>
      </w:tr>
    </w:tbl>
    <w:p w:rsidR="00386D10" w:rsidRPr="00F1446A" w:rsidRDefault="00386D10" w:rsidP="00386D10">
      <w:pPr>
        <w:ind w:left="360"/>
        <w:rPr>
          <w:bCs/>
          <w:sz w:val="20"/>
          <w:szCs w:val="20"/>
        </w:rPr>
      </w:pPr>
    </w:p>
    <w:p w:rsidR="00386D10" w:rsidRPr="00F1446A" w:rsidRDefault="00386D10" w:rsidP="00386D10">
      <w:pPr>
        <w:ind w:left="360"/>
        <w:rPr>
          <w:bCs/>
          <w:sz w:val="20"/>
          <w:szCs w:val="20"/>
        </w:rPr>
      </w:pPr>
      <w:r w:rsidRPr="00F1446A">
        <w:rPr>
          <w:bCs/>
          <w:sz w:val="20"/>
          <w:szCs w:val="20"/>
        </w:rPr>
        <w:t>Допуск на 100% плашке +/- 0,1</w:t>
      </w:r>
    </w:p>
    <w:p w:rsidR="00386D10" w:rsidRPr="00F1446A" w:rsidRDefault="00386D10" w:rsidP="00386D10">
      <w:pPr>
        <w:ind w:left="360"/>
        <w:rPr>
          <w:bCs/>
          <w:sz w:val="20"/>
          <w:szCs w:val="20"/>
        </w:rPr>
      </w:pPr>
      <w:r w:rsidRPr="00F1446A">
        <w:rPr>
          <w:bCs/>
          <w:sz w:val="20"/>
          <w:szCs w:val="20"/>
        </w:rPr>
        <w:t>Допуск на растискивание +/- 2</w:t>
      </w:r>
    </w:p>
    <w:p w:rsidR="00386D10" w:rsidRPr="00F1446A" w:rsidRDefault="00386D10" w:rsidP="00386D10">
      <w:pPr>
        <w:ind w:left="360"/>
        <w:rPr>
          <w:bCs/>
          <w:sz w:val="20"/>
          <w:szCs w:val="20"/>
        </w:rPr>
      </w:pPr>
    </w:p>
    <w:p w:rsidR="00386D10" w:rsidRPr="00F1446A" w:rsidRDefault="00386D10" w:rsidP="00386D10">
      <w:pPr>
        <w:ind w:left="360"/>
        <w:rPr>
          <w:bCs/>
          <w:sz w:val="20"/>
          <w:szCs w:val="20"/>
        </w:rPr>
      </w:pPr>
      <w:r w:rsidRPr="00F1446A">
        <w:rPr>
          <w:bCs/>
          <w:sz w:val="20"/>
          <w:szCs w:val="20"/>
        </w:rPr>
        <w:t>2.11 Контраст печати</w:t>
      </w:r>
    </w:p>
    <w:p w:rsidR="00386D10" w:rsidRPr="00F1446A" w:rsidRDefault="00386D10" w:rsidP="00386D10">
      <w:pPr>
        <w:ind w:left="360"/>
        <w:rPr>
          <w:bCs/>
          <w:sz w:val="20"/>
          <w:szCs w:val="20"/>
        </w:rPr>
      </w:pPr>
    </w:p>
    <w:tbl>
      <w:tblPr>
        <w:tblW w:w="586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2340"/>
        <w:gridCol w:w="1540"/>
      </w:tblGrid>
      <w:tr w:rsidR="00386D10" w:rsidRPr="00F1446A" w:rsidTr="00047E92">
        <w:tc>
          <w:tcPr>
            <w:tcW w:w="1980" w:type="dxa"/>
          </w:tcPr>
          <w:p w:rsidR="00386D10" w:rsidRPr="00F1446A" w:rsidRDefault="00386D10" w:rsidP="00047E92">
            <w:pPr>
              <w:jc w:val="center"/>
              <w:rPr>
                <w:bCs/>
                <w:sz w:val="20"/>
                <w:szCs w:val="20"/>
              </w:rPr>
            </w:pPr>
          </w:p>
        </w:tc>
        <w:tc>
          <w:tcPr>
            <w:tcW w:w="2340" w:type="dxa"/>
          </w:tcPr>
          <w:p w:rsidR="00386D10" w:rsidRPr="00F1446A" w:rsidRDefault="00386D10" w:rsidP="00047E92">
            <w:pPr>
              <w:jc w:val="center"/>
              <w:rPr>
                <w:bCs/>
                <w:sz w:val="20"/>
                <w:szCs w:val="20"/>
              </w:rPr>
            </w:pPr>
            <w:r w:rsidRPr="00F1446A">
              <w:rPr>
                <w:bCs/>
                <w:sz w:val="20"/>
                <w:szCs w:val="20"/>
              </w:rPr>
              <w:t>значение</w:t>
            </w:r>
          </w:p>
        </w:tc>
        <w:tc>
          <w:tcPr>
            <w:tcW w:w="1540" w:type="dxa"/>
          </w:tcPr>
          <w:p w:rsidR="00386D10" w:rsidRPr="00F1446A" w:rsidRDefault="00386D10" w:rsidP="00047E92">
            <w:pPr>
              <w:jc w:val="center"/>
              <w:rPr>
                <w:bCs/>
                <w:sz w:val="20"/>
                <w:szCs w:val="20"/>
              </w:rPr>
            </w:pPr>
            <w:r w:rsidRPr="00F1446A">
              <w:rPr>
                <w:bCs/>
                <w:sz w:val="20"/>
                <w:szCs w:val="20"/>
              </w:rPr>
              <w:t>Допуск</w:t>
            </w:r>
          </w:p>
        </w:tc>
      </w:tr>
      <w:tr w:rsidR="00386D10" w:rsidRPr="00F1446A" w:rsidTr="00047E92">
        <w:tc>
          <w:tcPr>
            <w:tcW w:w="1980" w:type="dxa"/>
          </w:tcPr>
          <w:p w:rsidR="00386D10" w:rsidRPr="00F1446A" w:rsidRDefault="00386D10" w:rsidP="00047E92">
            <w:pPr>
              <w:jc w:val="center"/>
              <w:rPr>
                <w:bCs/>
                <w:sz w:val="20"/>
                <w:szCs w:val="20"/>
              </w:rPr>
            </w:pPr>
            <w:r w:rsidRPr="00F1446A">
              <w:rPr>
                <w:bCs/>
                <w:sz w:val="20"/>
                <w:szCs w:val="20"/>
              </w:rPr>
              <w:t>Голубой</w:t>
            </w:r>
          </w:p>
        </w:tc>
        <w:tc>
          <w:tcPr>
            <w:tcW w:w="2340" w:type="dxa"/>
          </w:tcPr>
          <w:p w:rsidR="00386D10" w:rsidRPr="00F1446A" w:rsidRDefault="00386D10" w:rsidP="00047E92">
            <w:pPr>
              <w:jc w:val="center"/>
              <w:rPr>
                <w:bCs/>
                <w:sz w:val="20"/>
                <w:szCs w:val="20"/>
              </w:rPr>
            </w:pPr>
            <w:r w:rsidRPr="00F1446A">
              <w:rPr>
                <w:bCs/>
                <w:sz w:val="20"/>
                <w:szCs w:val="20"/>
              </w:rPr>
              <w:t>38</w:t>
            </w:r>
          </w:p>
        </w:tc>
        <w:tc>
          <w:tcPr>
            <w:tcW w:w="1540" w:type="dxa"/>
          </w:tcPr>
          <w:p w:rsidR="00386D10" w:rsidRPr="00F1446A" w:rsidRDefault="00386D10" w:rsidP="00047E92">
            <w:pPr>
              <w:jc w:val="center"/>
              <w:rPr>
                <w:bCs/>
                <w:sz w:val="20"/>
                <w:szCs w:val="20"/>
              </w:rPr>
            </w:pPr>
            <w:r w:rsidRPr="00F1446A">
              <w:rPr>
                <w:bCs/>
                <w:sz w:val="20"/>
                <w:szCs w:val="20"/>
              </w:rPr>
              <w:t>+/- 3</w:t>
            </w:r>
          </w:p>
        </w:tc>
      </w:tr>
      <w:tr w:rsidR="00386D10" w:rsidRPr="00F1446A" w:rsidTr="00047E92">
        <w:tc>
          <w:tcPr>
            <w:tcW w:w="1980" w:type="dxa"/>
          </w:tcPr>
          <w:p w:rsidR="00386D10" w:rsidRPr="00F1446A" w:rsidRDefault="00386D10" w:rsidP="00047E92">
            <w:pPr>
              <w:jc w:val="center"/>
              <w:rPr>
                <w:bCs/>
                <w:sz w:val="20"/>
                <w:szCs w:val="20"/>
              </w:rPr>
            </w:pPr>
            <w:r w:rsidRPr="00F1446A">
              <w:rPr>
                <w:bCs/>
                <w:sz w:val="20"/>
                <w:szCs w:val="20"/>
              </w:rPr>
              <w:t>Пурпурный</w:t>
            </w:r>
          </w:p>
        </w:tc>
        <w:tc>
          <w:tcPr>
            <w:tcW w:w="2340" w:type="dxa"/>
          </w:tcPr>
          <w:p w:rsidR="00386D10" w:rsidRPr="00F1446A" w:rsidRDefault="00386D10" w:rsidP="00047E92">
            <w:pPr>
              <w:jc w:val="center"/>
              <w:rPr>
                <w:bCs/>
                <w:sz w:val="20"/>
                <w:szCs w:val="20"/>
              </w:rPr>
            </w:pPr>
            <w:r w:rsidRPr="00F1446A">
              <w:rPr>
                <w:bCs/>
                <w:sz w:val="20"/>
                <w:szCs w:val="20"/>
              </w:rPr>
              <w:t>38</w:t>
            </w:r>
          </w:p>
        </w:tc>
        <w:tc>
          <w:tcPr>
            <w:tcW w:w="1540" w:type="dxa"/>
          </w:tcPr>
          <w:p w:rsidR="00386D10" w:rsidRPr="00F1446A" w:rsidRDefault="00386D10" w:rsidP="00047E92">
            <w:pPr>
              <w:jc w:val="center"/>
              <w:rPr>
                <w:bCs/>
                <w:sz w:val="20"/>
                <w:szCs w:val="20"/>
              </w:rPr>
            </w:pPr>
            <w:r w:rsidRPr="00F1446A">
              <w:rPr>
                <w:bCs/>
                <w:sz w:val="20"/>
                <w:szCs w:val="20"/>
              </w:rPr>
              <w:t>+/- 3</w:t>
            </w:r>
          </w:p>
        </w:tc>
      </w:tr>
      <w:tr w:rsidR="00386D10" w:rsidRPr="00F1446A" w:rsidTr="00047E92">
        <w:tc>
          <w:tcPr>
            <w:tcW w:w="1980" w:type="dxa"/>
          </w:tcPr>
          <w:p w:rsidR="00386D10" w:rsidRPr="00F1446A" w:rsidRDefault="00386D10" w:rsidP="00047E92">
            <w:pPr>
              <w:jc w:val="center"/>
              <w:rPr>
                <w:bCs/>
                <w:sz w:val="20"/>
                <w:szCs w:val="20"/>
              </w:rPr>
            </w:pPr>
            <w:r w:rsidRPr="00F1446A">
              <w:rPr>
                <w:bCs/>
                <w:sz w:val="20"/>
                <w:szCs w:val="20"/>
              </w:rPr>
              <w:t>Желтый</w:t>
            </w:r>
          </w:p>
        </w:tc>
        <w:tc>
          <w:tcPr>
            <w:tcW w:w="2340" w:type="dxa"/>
          </w:tcPr>
          <w:p w:rsidR="00386D10" w:rsidRPr="00F1446A" w:rsidRDefault="00386D10" w:rsidP="00047E92">
            <w:pPr>
              <w:jc w:val="center"/>
              <w:rPr>
                <w:bCs/>
                <w:sz w:val="20"/>
                <w:szCs w:val="20"/>
              </w:rPr>
            </w:pPr>
            <w:r w:rsidRPr="00F1446A">
              <w:rPr>
                <w:bCs/>
                <w:sz w:val="20"/>
                <w:szCs w:val="20"/>
              </w:rPr>
              <w:t>33</w:t>
            </w:r>
          </w:p>
        </w:tc>
        <w:tc>
          <w:tcPr>
            <w:tcW w:w="1540" w:type="dxa"/>
          </w:tcPr>
          <w:p w:rsidR="00386D10" w:rsidRPr="00F1446A" w:rsidRDefault="00386D10" w:rsidP="00047E92">
            <w:pPr>
              <w:jc w:val="center"/>
              <w:rPr>
                <w:bCs/>
                <w:sz w:val="20"/>
                <w:szCs w:val="20"/>
              </w:rPr>
            </w:pPr>
            <w:r w:rsidRPr="00F1446A">
              <w:rPr>
                <w:bCs/>
                <w:sz w:val="20"/>
                <w:szCs w:val="20"/>
              </w:rPr>
              <w:t>+/- 3</w:t>
            </w:r>
          </w:p>
        </w:tc>
      </w:tr>
      <w:tr w:rsidR="00386D10" w:rsidRPr="00F1446A" w:rsidTr="00047E92">
        <w:tc>
          <w:tcPr>
            <w:tcW w:w="1980" w:type="dxa"/>
          </w:tcPr>
          <w:p w:rsidR="00386D10" w:rsidRPr="00F1446A" w:rsidRDefault="00386D10" w:rsidP="00047E92">
            <w:pPr>
              <w:jc w:val="center"/>
              <w:rPr>
                <w:bCs/>
                <w:sz w:val="20"/>
                <w:szCs w:val="20"/>
              </w:rPr>
            </w:pPr>
            <w:r w:rsidRPr="00F1446A">
              <w:rPr>
                <w:bCs/>
                <w:sz w:val="20"/>
                <w:szCs w:val="20"/>
              </w:rPr>
              <w:t>Черный</w:t>
            </w:r>
          </w:p>
        </w:tc>
        <w:tc>
          <w:tcPr>
            <w:tcW w:w="2340" w:type="dxa"/>
          </w:tcPr>
          <w:p w:rsidR="00386D10" w:rsidRPr="00F1446A" w:rsidRDefault="00386D10" w:rsidP="00047E92">
            <w:pPr>
              <w:jc w:val="center"/>
              <w:rPr>
                <w:bCs/>
                <w:sz w:val="20"/>
                <w:szCs w:val="20"/>
              </w:rPr>
            </w:pPr>
            <w:r w:rsidRPr="00F1446A">
              <w:rPr>
                <w:bCs/>
                <w:sz w:val="20"/>
                <w:szCs w:val="20"/>
              </w:rPr>
              <w:t>43</w:t>
            </w:r>
          </w:p>
        </w:tc>
        <w:tc>
          <w:tcPr>
            <w:tcW w:w="1540" w:type="dxa"/>
          </w:tcPr>
          <w:p w:rsidR="00386D10" w:rsidRPr="00F1446A" w:rsidRDefault="00386D10" w:rsidP="00047E92">
            <w:pPr>
              <w:jc w:val="center"/>
              <w:rPr>
                <w:bCs/>
                <w:sz w:val="20"/>
                <w:szCs w:val="20"/>
              </w:rPr>
            </w:pPr>
            <w:r w:rsidRPr="00F1446A">
              <w:rPr>
                <w:bCs/>
                <w:sz w:val="20"/>
                <w:szCs w:val="20"/>
              </w:rPr>
              <w:t>+/- 3</w:t>
            </w:r>
          </w:p>
        </w:tc>
      </w:tr>
    </w:tbl>
    <w:p w:rsidR="00386D10" w:rsidRPr="00F1446A" w:rsidRDefault="00386D10" w:rsidP="00386D10">
      <w:pPr>
        <w:ind w:left="360"/>
        <w:rPr>
          <w:bCs/>
          <w:sz w:val="20"/>
          <w:szCs w:val="20"/>
        </w:rPr>
      </w:pPr>
    </w:p>
    <w:p w:rsidR="00386D10" w:rsidRPr="00F1446A" w:rsidRDefault="00386D10" w:rsidP="00386D10">
      <w:pPr>
        <w:ind w:left="360"/>
        <w:rPr>
          <w:bCs/>
          <w:sz w:val="20"/>
          <w:szCs w:val="20"/>
        </w:rPr>
      </w:pPr>
      <w:r w:rsidRPr="00F1446A">
        <w:rPr>
          <w:bCs/>
          <w:sz w:val="20"/>
          <w:szCs w:val="20"/>
        </w:rPr>
        <w:t>Формула расчета контраста печати: (Ds-Dt)/Ds</w:t>
      </w:r>
    </w:p>
    <w:p w:rsidR="00386D10" w:rsidRPr="00F1446A" w:rsidRDefault="00386D10" w:rsidP="00386D10">
      <w:pPr>
        <w:ind w:left="360"/>
        <w:rPr>
          <w:bCs/>
          <w:sz w:val="20"/>
          <w:szCs w:val="20"/>
        </w:rPr>
      </w:pPr>
      <w:r w:rsidRPr="00F1446A">
        <w:rPr>
          <w:bCs/>
          <w:sz w:val="20"/>
          <w:szCs w:val="20"/>
        </w:rPr>
        <w:t>где Ds – оптическая плотность на 100%, Dt – оптическая плотность поля на 80%</w:t>
      </w:r>
    </w:p>
    <w:p w:rsidR="00386D10" w:rsidRPr="00F1446A" w:rsidRDefault="00386D10" w:rsidP="00386D10">
      <w:pPr>
        <w:shd w:val="clear" w:color="auto" w:fill="FFFFFF"/>
        <w:spacing w:before="100" w:beforeAutospacing="1" w:after="100" w:afterAutospacing="1"/>
        <w:ind w:left="420"/>
        <w:rPr>
          <w:bCs/>
          <w:sz w:val="20"/>
          <w:szCs w:val="20"/>
        </w:rPr>
      </w:pPr>
      <w:r w:rsidRPr="00F1446A">
        <w:rPr>
          <w:bCs/>
          <w:sz w:val="20"/>
          <w:szCs w:val="20"/>
        </w:rPr>
        <w:t>2.12 Соотношения CMY для контрольного поля баланса по-серому:</w:t>
      </w:r>
    </w:p>
    <w:tbl>
      <w:tblPr>
        <w:tblW w:w="7747"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2"/>
        <w:gridCol w:w="1276"/>
        <w:gridCol w:w="2126"/>
        <w:gridCol w:w="1843"/>
      </w:tblGrid>
      <w:tr w:rsidR="00386D10" w:rsidRPr="00F1446A" w:rsidTr="00047E92">
        <w:tc>
          <w:tcPr>
            <w:tcW w:w="2502" w:type="dxa"/>
            <w:vMerge w:val="restart"/>
            <w:vAlign w:val="center"/>
          </w:tcPr>
          <w:p w:rsidR="00386D10" w:rsidRPr="00F1446A" w:rsidRDefault="00386D10" w:rsidP="00047E92">
            <w:pPr>
              <w:spacing w:before="100" w:beforeAutospacing="1" w:after="100" w:afterAutospacing="1"/>
              <w:jc w:val="center"/>
              <w:rPr>
                <w:bCs/>
                <w:sz w:val="20"/>
                <w:szCs w:val="20"/>
              </w:rPr>
            </w:pPr>
            <w:r w:rsidRPr="00F1446A">
              <w:rPr>
                <w:bCs/>
                <w:sz w:val="20"/>
                <w:szCs w:val="20"/>
              </w:rPr>
              <w:t>Растровая плотность</w:t>
            </w:r>
          </w:p>
        </w:tc>
        <w:tc>
          <w:tcPr>
            <w:tcW w:w="5245" w:type="dxa"/>
            <w:gridSpan w:val="3"/>
          </w:tcPr>
          <w:p w:rsidR="00386D10" w:rsidRPr="00F1446A" w:rsidRDefault="00386D10" w:rsidP="00047E92">
            <w:pPr>
              <w:jc w:val="center"/>
              <w:rPr>
                <w:bCs/>
                <w:sz w:val="20"/>
                <w:szCs w:val="20"/>
              </w:rPr>
            </w:pPr>
            <w:r w:rsidRPr="00F1446A">
              <w:rPr>
                <w:bCs/>
                <w:sz w:val="20"/>
                <w:szCs w:val="20"/>
              </w:rPr>
              <w:t>Цвет</w:t>
            </w:r>
          </w:p>
        </w:tc>
      </w:tr>
      <w:tr w:rsidR="00386D10" w:rsidRPr="00F1446A" w:rsidTr="00047E92">
        <w:tc>
          <w:tcPr>
            <w:tcW w:w="2502" w:type="dxa"/>
            <w:vMerge/>
          </w:tcPr>
          <w:p w:rsidR="00386D10" w:rsidRPr="00F1446A" w:rsidRDefault="00386D10" w:rsidP="00047E92">
            <w:pPr>
              <w:jc w:val="center"/>
              <w:rPr>
                <w:bCs/>
                <w:sz w:val="20"/>
                <w:szCs w:val="20"/>
              </w:rPr>
            </w:pPr>
          </w:p>
        </w:tc>
        <w:tc>
          <w:tcPr>
            <w:tcW w:w="1276" w:type="dxa"/>
            <w:vAlign w:val="center"/>
          </w:tcPr>
          <w:p w:rsidR="00386D10" w:rsidRPr="00F1446A" w:rsidRDefault="00386D10" w:rsidP="00047E92">
            <w:pPr>
              <w:spacing w:before="100" w:beforeAutospacing="1" w:after="100" w:afterAutospacing="1" w:line="94" w:lineRule="atLeast"/>
              <w:jc w:val="center"/>
              <w:rPr>
                <w:bCs/>
                <w:sz w:val="20"/>
                <w:szCs w:val="20"/>
              </w:rPr>
            </w:pPr>
            <w:r w:rsidRPr="00F1446A">
              <w:rPr>
                <w:bCs/>
                <w:sz w:val="20"/>
                <w:szCs w:val="20"/>
              </w:rPr>
              <w:t>Голубой</w:t>
            </w:r>
          </w:p>
        </w:tc>
        <w:tc>
          <w:tcPr>
            <w:tcW w:w="2126" w:type="dxa"/>
            <w:vAlign w:val="center"/>
          </w:tcPr>
          <w:p w:rsidR="00386D10" w:rsidRPr="00F1446A" w:rsidRDefault="00386D10" w:rsidP="00047E92">
            <w:pPr>
              <w:spacing w:before="100" w:beforeAutospacing="1" w:after="100" w:afterAutospacing="1" w:line="94" w:lineRule="atLeast"/>
              <w:jc w:val="center"/>
              <w:rPr>
                <w:bCs/>
                <w:sz w:val="20"/>
                <w:szCs w:val="20"/>
              </w:rPr>
            </w:pPr>
            <w:r w:rsidRPr="00F1446A">
              <w:rPr>
                <w:bCs/>
                <w:sz w:val="20"/>
                <w:szCs w:val="20"/>
              </w:rPr>
              <w:t>Пурпурный</w:t>
            </w:r>
          </w:p>
        </w:tc>
        <w:tc>
          <w:tcPr>
            <w:tcW w:w="1843" w:type="dxa"/>
            <w:vAlign w:val="center"/>
          </w:tcPr>
          <w:p w:rsidR="00386D10" w:rsidRPr="00F1446A" w:rsidRDefault="00386D10" w:rsidP="00047E92">
            <w:pPr>
              <w:spacing w:before="100" w:beforeAutospacing="1" w:after="100" w:afterAutospacing="1" w:line="94" w:lineRule="atLeast"/>
              <w:jc w:val="center"/>
              <w:rPr>
                <w:bCs/>
                <w:sz w:val="20"/>
                <w:szCs w:val="20"/>
              </w:rPr>
            </w:pPr>
            <w:r w:rsidRPr="00F1446A">
              <w:rPr>
                <w:bCs/>
                <w:sz w:val="20"/>
                <w:szCs w:val="20"/>
              </w:rPr>
              <w:t>Желтый</w:t>
            </w:r>
          </w:p>
        </w:tc>
      </w:tr>
      <w:tr w:rsidR="00386D10" w:rsidRPr="00F1446A" w:rsidTr="00047E92">
        <w:tc>
          <w:tcPr>
            <w:tcW w:w="2502" w:type="dxa"/>
          </w:tcPr>
          <w:p w:rsidR="00386D10" w:rsidRPr="00F1446A" w:rsidRDefault="00386D10" w:rsidP="00047E92">
            <w:pPr>
              <w:jc w:val="center"/>
              <w:rPr>
                <w:bCs/>
                <w:sz w:val="20"/>
                <w:szCs w:val="20"/>
              </w:rPr>
            </w:pPr>
            <w:r w:rsidRPr="00F1446A">
              <w:rPr>
                <w:bCs/>
                <w:sz w:val="20"/>
                <w:szCs w:val="20"/>
              </w:rPr>
              <w:t>Четверть тона</w:t>
            </w:r>
          </w:p>
        </w:tc>
        <w:tc>
          <w:tcPr>
            <w:tcW w:w="1276" w:type="dxa"/>
            <w:vAlign w:val="center"/>
          </w:tcPr>
          <w:p w:rsidR="00386D10" w:rsidRPr="00F1446A" w:rsidRDefault="00386D10" w:rsidP="00047E92">
            <w:pPr>
              <w:spacing w:before="100" w:beforeAutospacing="1" w:after="100" w:afterAutospacing="1"/>
              <w:jc w:val="center"/>
              <w:rPr>
                <w:bCs/>
                <w:sz w:val="20"/>
                <w:szCs w:val="20"/>
              </w:rPr>
            </w:pPr>
            <w:r w:rsidRPr="00F1446A">
              <w:rPr>
                <w:bCs/>
                <w:sz w:val="20"/>
                <w:szCs w:val="20"/>
              </w:rPr>
              <w:t>25</w:t>
            </w:r>
          </w:p>
        </w:tc>
        <w:tc>
          <w:tcPr>
            <w:tcW w:w="2126" w:type="dxa"/>
            <w:vAlign w:val="center"/>
          </w:tcPr>
          <w:p w:rsidR="00386D10" w:rsidRPr="00F1446A" w:rsidRDefault="00386D10" w:rsidP="00047E92">
            <w:pPr>
              <w:spacing w:before="100" w:beforeAutospacing="1" w:after="100" w:afterAutospacing="1"/>
              <w:jc w:val="center"/>
              <w:rPr>
                <w:bCs/>
                <w:sz w:val="20"/>
                <w:szCs w:val="20"/>
              </w:rPr>
            </w:pPr>
            <w:r w:rsidRPr="00F1446A">
              <w:rPr>
                <w:bCs/>
                <w:sz w:val="20"/>
                <w:szCs w:val="20"/>
              </w:rPr>
              <w:t>19</w:t>
            </w:r>
          </w:p>
        </w:tc>
        <w:tc>
          <w:tcPr>
            <w:tcW w:w="1843" w:type="dxa"/>
            <w:vAlign w:val="center"/>
          </w:tcPr>
          <w:p w:rsidR="00386D10" w:rsidRPr="00F1446A" w:rsidRDefault="00386D10" w:rsidP="00047E92">
            <w:pPr>
              <w:spacing w:before="100" w:beforeAutospacing="1" w:after="100" w:afterAutospacing="1"/>
              <w:jc w:val="center"/>
              <w:rPr>
                <w:bCs/>
                <w:sz w:val="20"/>
                <w:szCs w:val="20"/>
              </w:rPr>
            </w:pPr>
            <w:r w:rsidRPr="00F1446A">
              <w:rPr>
                <w:bCs/>
                <w:sz w:val="20"/>
                <w:szCs w:val="20"/>
              </w:rPr>
              <w:t>19</w:t>
            </w:r>
          </w:p>
        </w:tc>
      </w:tr>
      <w:tr w:rsidR="00386D10" w:rsidRPr="00F1446A" w:rsidTr="00047E92">
        <w:tc>
          <w:tcPr>
            <w:tcW w:w="2502" w:type="dxa"/>
          </w:tcPr>
          <w:p w:rsidR="00386D10" w:rsidRPr="00F1446A" w:rsidRDefault="00386D10" w:rsidP="00047E92">
            <w:pPr>
              <w:jc w:val="center"/>
              <w:rPr>
                <w:bCs/>
                <w:sz w:val="20"/>
                <w:szCs w:val="20"/>
              </w:rPr>
            </w:pPr>
            <w:r w:rsidRPr="00F1446A">
              <w:rPr>
                <w:bCs/>
                <w:sz w:val="20"/>
                <w:szCs w:val="20"/>
              </w:rPr>
              <w:t>Середина тона</w:t>
            </w:r>
          </w:p>
        </w:tc>
        <w:tc>
          <w:tcPr>
            <w:tcW w:w="1276" w:type="dxa"/>
            <w:vAlign w:val="center"/>
          </w:tcPr>
          <w:p w:rsidR="00386D10" w:rsidRPr="00F1446A" w:rsidRDefault="00386D10" w:rsidP="00047E92">
            <w:pPr>
              <w:spacing w:before="100" w:beforeAutospacing="1" w:after="100" w:afterAutospacing="1"/>
              <w:jc w:val="center"/>
              <w:rPr>
                <w:bCs/>
                <w:sz w:val="20"/>
                <w:szCs w:val="20"/>
              </w:rPr>
            </w:pPr>
            <w:r w:rsidRPr="00F1446A">
              <w:rPr>
                <w:bCs/>
                <w:sz w:val="20"/>
                <w:szCs w:val="20"/>
              </w:rPr>
              <w:t>50</w:t>
            </w:r>
          </w:p>
        </w:tc>
        <w:tc>
          <w:tcPr>
            <w:tcW w:w="2126" w:type="dxa"/>
            <w:vAlign w:val="center"/>
          </w:tcPr>
          <w:p w:rsidR="00386D10" w:rsidRPr="00F1446A" w:rsidRDefault="00386D10" w:rsidP="00047E92">
            <w:pPr>
              <w:spacing w:before="100" w:beforeAutospacing="1" w:after="100" w:afterAutospacing="1"/>
              <w:jc w:val="center"/>
              <w:rPr>
                <w:bCs/>
                <w:sz w:val="20"/>
                <w:szCs w:val="20"/>
              </w:rPr>
            </w:pPr>
            <w:r w:rsidRPr="00F1446A">
              <w:rPr>
                <w:bCs/>
                <w:sz w:val="20"/>
                <w:szCs w:val="20"/>
              </w:rPr>
              <w:t>40</w:t>
            </w:r>
          </w:p>
        </w:tc>
        <w:tc>
          <w:tcPr>
            <w:tcW w:w="1843" w:type="dxa"/>
            <w:vAlign w:val="center"/>
          </w:tcPr>
          <w:p w:rsidR="00386D10" w:rsidRPr="00F1446A" w:rsidRDefault="00386D10" w:rsidP="00047E92">
            <w:pPr>
              <w:spacing w:before="100" w:beforeAutospacing="1" w:after="100" w:afterAutospacing="1"/>
              <w:jc w:val="center"/>
              <w:rPr>
                <w:bCs/>
                <w:sz w:val="20"/>
                <w:szCs w:val="20"/>
              </w:rPr>
            </w:pPr>
            <w:r w:rsidRPr="00F1446A">
              <w:rPr>
                <w:bCs/>
                <w:sz w:val="20"/>
                <w:szCs w:val="20"/>
              </w:rPr>
              <w:t>40</w:t>
            </w:r>
          </w:p>
        </w:tc>
      </w:tr>
      <w:tr w:rsidR="00386D10" w:rsidRPr="00F1446A" w:rsidTr="00047E92">
        <w:tc>
          <w:tcPr>
            <w:tcW w:w="2502" w:type="dxa"/>
          </w:tcPr>
          <w:p w:rsidR="00386D10" w:rsidRPr="00F1446A" w:rsidRDefault="00386D10" w:rsidP="00047E92">
            <w:pPr>
              <w:jc w:val="center"/>
              <w:rPr>
                <w:bCs/>
                <w:sz w:val="20"/>
                <w:szCs w:val="20"/>
              </w:rPr>
            </w:pPr>
            <w:r w:rsidRPr="00F1446A">
              <w:rPr>
                <w:bCs/>
                <w:sz w:val="20"/>
                <w:szCs w:val="20"/>
              </w:rPr>
              <w:t>Три четверти тона</w:t>
            </w:r>
          </w:p>
        </w:tc>
        <w:tc>
          <w:tcPr>
            <w:tcW w:w="1276" w:type="dxa"/>
            <w:vAlign w:val="center"/>
          </w:tcPr>
          <w:p w:rsidR="00386D10" w:rsidRPr="00F1446A" w:rsidRDefault="00386D10" w:rsidP="00047E92">
            <w:pPr>
              <w:spacing w:before="100" w:beforeAutospacing="1" w:after="100" w:afterAutospacing="1"/>
              <w:jc w:val="center"/>
              <w:rPr>
                <w:bCs/>
                <w:sz w:val="20"/>
                <w:szCs w:val="20"/>
              </w:rPr>
            </w:pPr>
            <w:r w:rsidRPr="00F1446A">
              <w:rPr>
                <w:bCs/>
                <w:sz w:val="20"/>
                <w:szCs w:val="20"/>
              </w:rPr>
              <w:t>75</w:t>
            </w:r>
          </w:p>
        </w:tc>
        <w:tc>
          <w:tcPr>
            <w:tcW w:w="2126" w:type="dxa"/>
            <w:vAlign w:val="center"/>
          </w:tcPr>
          <w:p w:rsidR="00386D10" w:rsidRPr="00F1446A" w:rsidRDefault="00386D10" w:rsidP="00047E92">
            <w:pPr>
              <w:spacing w:before="100" w:beforeAutospacing="1" w:after="100" w:afterAutospacing="1"/>
              <w:jc w:val="center"/>
              <w:rPr>
                <w:bCs/>
                <w:sz w:val="20"/>
                <w:szCs w:val="20"/>
              </w:rPr>
            </w:pPr>
            <w:r w:rsidRPr="00F1446A">
              <w:rPr>
                <w:bCs/>
                <w:sz w:val="20"/>
                <w:szCs w:val="20"/>
              </w:rPr>
              <w:t>64</w:t>
            </w:r>
          </w:p>
        </w:tc>
        <w:tc>
          <w:tcPr>
            <w:tcW w:w="1843" w:type="dxa"/>
            <w:vAlign w:val="center"/>
          </w:tcPr>
          <w:p w:rsidR="00386D10" w:rsidRPr="00F1446A" w:rsidRDefault="00386D10" w:rsidP="00047E92">
            <w:pPr>
              <w:spacing w:before="100" w:beforeAutospacing="1" w:after="100" w:afterAutospacing="1"/>
              <w:jc w:val="center"/>
              <w:rPr>
                <w:bCs/>
                <w:sz w:val="20"/>
                <w:szCs w:val="20"/>
              </w:rPr>
            </w:pPr>
            <w:r w:rsidRPr="00F1446A">
              <w:rPr>
                <w:bCs/>
                <w:sz w:val="20"/>
                <w:szCs w:val="20"/>
              </w:rPr>
              <w:t>64</w:t>
            </w:r>
          </w:p>
        </w:tc>
      </w:tr>
    </w:tbl>
    <w:p w:rsidR="00386D10" w:rsidRPr="00F1446A" w:rsidRDefault="00386D10" w:rsidP="00386D10">
      <w:pPr>
        <w:ind w:left="360"/>
        <w:rPr>
          <w:bCs/>
          <w:sz w:val="20"/>
          <w:szCs w:val="20"/>
        </w:rPr>
      </w:pPr>
    </w:p>
    <w:p w:rsidR="00386D10" w:rsidRPr="00F1446A" w:rsidRDefault="00386D10" w:rsidP="00386D10">
      <w:pPr>
        <w:shd w:val="clear" w:color="auto" w:fill="FFFFFF"/>
        <w:spacing w:before="100" w:beforeAutospacing="1" w:after="100" w:afterAutospacing="1"/>
        <w:ind w:left="426"/>
        <w:rPr>
          <w:bCs/>
          <w:sz w:val="20"/>
          <w:szCs w:val="20"/>
        </w:rPr>
      </w:pPr>
      <w:r w:rsidRPr="00F1446A">
        <w:rPr>
          <w:bCs/>
          <w:sz w:val="20"/>
          <w:szCs w:val="20"/>
        </w:rPr>
        <w:t>– обрезы должны быть гладкими и чистыми.  Допуск по резке продукции от обрезных меток – не более 0,5 мм.</w:t>
      </w:r>
    </w:p>
    <w:p w:rsidR="00386D10" w:rsidRPr="00F1446A" w:rsidRDefault="00386D10" w:rsidP="00386D10">
      <w:pPr>
        <w:shd w:val="clear" w:color="auto" w:fill="FFFFFF"/>
        <w:spacing w:before="100" w:beforeAutospacing="1" w:after="100" w:afterAutospacing="1"/>
        <w:ind w:left="426"/>
        <w:rPr>
          <w:bCs/>
          <w:sz w:val="20"/>
          <w:szCs w:val="20"/>
        </w:rPr>
      </w:pPr>
      <w:r w:rsidRPr="00F1446A">
        <w:rPr>
          <w:bCs/>
          <w:sz w:val="20"/>
          <w:szCs w:val="20"/>
        </w:rPr>
        <w:t>–  косина изделия не должна превышать 0,3мм.;</w:t>
      </w:r>
    </w:p>
    <w:p w:rsidR="00386D10" w:rsidRPr="00F1446A" w:rsidRDefault="00386D10" w:rsidP="00386D10">
      <w:pPr>
        <w:shd w:val="clear" w:color="auto" w:fill="FFFFFF"/>
        <w:spacing w:before="100" w:beforeAutospacing="1" w:after="100" w:afterAutospacing="1"/>
        <w:ind w:left="426"/>
        <w:rPr>
          <w:bCs/>
          <w:sz w:val="20"/>
          <w:szCs w:val="20"/>
        </w:rPr>
      </w:pPr>
      <w:r w:rsidRPr="00F1446A">
        <w:rPr>
          <w:bCs/>
          <w:sz w:val="20"/>
          <w:szCs w:val="20"/>
        </w:rPr>
        <w:t>Указанные выше параметры контролируются Заказчиком путем измерения указанных показателей на  тиражном печатном  листе по шкалами оперативного контроля, представленном Исполнителем в качестве сведений о качестве услуги и не порезанным тиражным листам присылаемым Исполнителем, контрольная шкала должна иметь все необходимые для контроля поля по всем краскам (100%, 80%, 40%, Баланс серого по трём тонам)</w:t>
      </w:r>
    </w:p>
    <w:p w:rsidR="00386D10" w:rsidRPr="00F1446A" w:rsidRDefault="00386D10" w:rsidP="00386D10">
      <w:pPr>
        <w:numPr>
          <w:ilvl w:val="0"/>
          <w:numId w:val="16"/>
        </w:numPr>
        <w:suppressAutoHyphens w:val="0"/>
        <w:rPr>
          <w:b/>
          <w:bCs/>
          <w:sz w:val="20"/>
          <w:szCs w:val="20"/>
        </w:rPr>
      </w:pPr>
      <w:r w:rsidRPr="00F1446A">
        <w:rPr>
          <w:b/>
          <w:bCs/>
          <w:sz w:val="20"/>
          <w:szCs w:val="20"/>
        </w:rPr>
        <w:t>Недопустимые дефекты:</w:t>
      </w:r>
    </w:p>
    <w:p w:rsidR="00386D10" w:rsidRPr="00F1446A" w:rsidRDefault="00386D10" w:rsidP="00386D10">
      <w:pPr>
        <w:rPr>
          <w:bCs/>
          <w:sz w:val="20"/>
          <w:szCs w:val="20"/>
        </w:rPr>
      </w:pPr>
      <w:r w:rsidRPr="00F1446A">
        <w:rPr>
          <w:bCs/>
          <w:sz w:val="20"/>
          <w:szCs w:val="20"/>
        </w:rPr>
        <w:t>3.1. В экземпляре не допускаются дефекты, приводящие к искажению или потере информации:</w:t>
      </w:r>
    </w:p>
    <w:p w:rsidR="00386D10" w:rsidRPr="00F1446A" w:rsidRDefault="00386D10" w:rsidP="00386D10">
      <w:pPr>
        <w:numPr>
          <w:ilvl w:val="0"/>
          <w:numId w:val="8"/>
        </w:numPr>
        <w:suppressAutoHyphens w:val="0"/>
        <w:rPr>
          <w:bCs/>
          <w:sz w:val="20"/>
          <w:szCs w:val="20"/>
        </w:rPr>
      </w:pPr>
      <w:r w:rsidRPr="00F1446A">
        <w:rPr>
          <w:bCs/>
          <w:sz w:val="20"/>
          <w:szCs w:val="20"/>
        </w:rPr>
        <w:t>перевернутые, пропущенные, перепутанные полосы, зеркальное расположение текста или иллюстраций, неправильная последовательность страниц в тетради;</w:t>
      </w:r>
    </w:p>
    <w:p w:rsidR="00386D10" w:rsidRPr="00F1446A" w:rsidRDefault="00386D10" w:rsidP="00386D10">
      <w:pPr>
        <w:numPr>
          <w:ilvl w:val="0"/>
          <w:numId w:val="8"/>
        </w:numPr>
        <w:suppressAutoHyphens w:val="0"/>
        <w:rPr>
          <w:bCs/>
          <w:sz w:val="20"/>
          <w:szCs w:val="20"/>
        </w:rPr>
      </w:pPr>
      <w:r w:rsidRPr="00F1446A">
        <w:rPr>
          <w:bCs/>
          <w:sz w:val="20"/>
          <w:szCs w:val="20"/>
        </w:rPr>
        <w:t>некомплектность и непоследовательность элементов блока:</w:t>
      </w:r>
    </w:p>
    <w:p w:rsidR="00386D10" w:rsidRPr="00F1446A" w:rsidRDefault="00386D10" w:rsidP="00386D10">
      <w:pPr>
        <w:ind w:left="360"/>
        <w:rPr>
          <w:bCs/>
          <w:sz w:val="20"/>
          <w:szCs w:val="20"/>
        </w:rPr>
      </w:pPr>
      <w:r w:rsidRPr="00F1446A">
        <w:rPr>
          <w:bCs/>
          <w:sz w:val="20"/>
          <w:szCs w:val="20"/>
        </w:rPr>
        <w:t>чужие, перевернутые, перепутанные, лишние, недостающие тетради, вкладки, вклейки, приклейки, форзацы;</w:t>
      </w:r>
    </w:p>
    <w:p w:rsidR="00386D10" w:rsidRPr="00F1446A" w:rsidRDefault="00386D10" w:rsidP="00386D10">
      <w:pPr>
        <w:numPr>
          <w:ilvl w:val="0"/>
          <w:numId w:val="8"/>
        </w:numPr>
        <w:suppressAutoHyphens w:val="0"/>
        <w:rPr>
          <w:bCs/>
          <w:sz w:val="20"/>
          <w:szCs w:val="20"/>
        </w:rPr>
      </w:pPr>
      <w:r w:rsidRPr="00F1446A">
        <w:rPr>
          <w:bCs/>
          <w:sz w:val="20"/>
          <w:szCs w:val="20"/>
        </w:rPr>
        <w:t>незапечатанные полосы, кроме предусмотренных («белые» листы);</w:t>
      </w:r>
    </w:p>
    <w:p w:rsidR="00386D10" w:rsidRPr="00F1446A" w:rsidRDefault="00386D10" w:rsidP="00386D10">
      <w:pPr>
        <w:numPr>
          <w:ilvl w:val="0"/>
          <w:numId w:val="8"/>
        </w:numPr>
        <w:suppressAutoHyphens w:val="0"/>
        <w:rPr>
          <w:bCs/>
          <w:sz w:val="20"/>
          <w:szCs w:val="20"/>
        </w:rPr>
      </w:pPr>
      <w:r w:rsidRPr="00F1446A">
        <w:rPr>
          <w:bCs/>
          <w:sz w:val="20"/>
          <w:szCs w:val="20"/>
        </w:rPr>
        <w:t>грубые дефекты воспроизведения текста и иллюстраций в книге:</w:t>
      </w:r>
    </w:p>
    <w:p w:rsidR="00386D10" w:rsidRPr="00F1446A" w:rsidRDefault="00386D10" w:rsidP="00386D10">
      <w:pPr>
        <w:ind w:left="360"/>
        <w:rPr>
          <w:bCs/>
          <w:sz w:val="20"/>
          <w:szCs w:val="20"/>
        </w:rPr>
      </w:pPr>
      <w:r w:rsidRPr="00F1446A">
        <w:rPr>
          <w:bCs/>
          <w:sz w:val="20"/>
          <w:szCs w:val="20"/>
        </w:rPr>
        <w:t>нарушение знаков диакритики, непропечатка (потеря элементов изображения), «бледная печать», смазывание, отмарывание краски, полошение, многочисленные забитые краской участки, пятна, царапины, сдвоенная печать, приладочные листы, дыры (грязь), привнесенные формным процессом и т.п.;</w:t>
      </w:r>
    </w:p>
    <w:p w:rsidR="00386D10" w:rsidRPr="00F1446A" w:rsidRDefault="00386D10" w:rsidP="00386D10">
      <w:pPr>
        <w:numPr>
          <w:ilvl w:val="0"/>
          <w:numId w:val="9"/>
        </w:numPr>
        <w:suppressAutoHyphens w:val="0"/>
        <w:rPr>
          <w:bCs/>
          <w:sz w:val="20"/>
          <w:szCs w:val="20"/>
        </w:rPr>
      </w:pPr>
      <w:r w:rsidRPr="00F1446A">
        <w:rPr>
          <w:bCs/>
          <w:sz w:val="20"/>
          <w:szCs w:val="20"/>
        </w:rPr>
        <w:t>затеки клея на обрезы и внутрь блока, вызывающие склеивание страниц и повреждение текста или иллюстраций при раскрывании;</w:t>
      </w:r>
    </w:p>
    <w:p w:rsidR="00386D10" w:rsidRPr="00F1446A" w:rsidRDefault="00386D10" w:rsidP="00386D10">
      <w:pPr>
        <w:numPr>
          <w:ilvl w:val="0"/>
          <w:numId w:val="9"/>
        </w:numPr>
        <w:suppressAutoHyphens w:val="0"/>
        <w:rPr>
          <w:bCs/>
          <w:sz w:val="20"/>
          <w:szCs w:val="20"/>
        </w:rPr>
      </w:pPr>
      <w:r w:rsidRPr="00F1446A">
        <w:rPr>
          <w:sz w:val="20"/>
          <w:szCs w:val="20"/>
        </w:rPr>
        <w:t>некачественный клей и брошюровка, приводящие к рассыпанию изданий при чтении;</w:t>
      </w:r>
    </w:p>
    <w:p w:rsidR="00386D10" w:rsidRPr="00F1446A" w:rsidRDefault="00386D10" w:rsidP="00386D10">
      <w:pPr>
        <w:numPr>
          <w:ilvl w:val="0"/>
          <w:numId w:val="9"/>
        </w:numPr>
        <w:suppressAutoHyphens w:val="0"/>
        <w:rPr>
          <w:bCs/>
          <w:sz w:val="20"/>
          <w:szCs w:val="20"/>
        </w:rPr>
      </w:pPr>
      <w:r w:rsidRPr="00F1446A">
        <w:rPr>
          <w:bCs/>
          <w:sz w:val="20"/>
          <w:szCs w:val="20"/>
        </w:rPr>
        <w:t>срезанный край текста или иллюстрации на полосе («зарезанные» текст или иллюстрации); текст или иллюстрации «ушли» в корешок;</w:t>
      </w:r>
    </w:p>
    <w:p w:rsidR="00386D10" w:rsidRPr="00F1446A" w:rsidRDefault="00386D10" w:rsidP="00386D10">
      <w:pPr>
        <w:numPr>
          <w:ilvl w:val="0"/>
          <w:numId w:val="15"/>
        </w:numPr>
        <w:suppressAutoHyphens w:val="0"/>
        <w:jc w:val="left"/>
        <w:rPr>
          <w:sz w:val="20"/>
          <w:szCs w:val="20"/>
        </w:rPr>
      </w:pPr>
      <w:r w:rsidRPr="00F1446A">
        <w:rPr>
          <w:sz w:val="20"/>
          <w:szCs w:val="20"/>
        </w:rPr>
        <w:t>не совмещенные по горизонтали или вертикали части одного изображения на разворотах. Совмещение разворотных иллюстраций в блоке ±0,5мм.</w:t>
      </w:r>
    </w:p>
    <w:p w:rsidR="00386D10" w:rsidRPr="00F1446A" w:rsidRDefault="00386D10" w:rsidP="00386D10">
      <w:pPr>
        <w:numPr>
          <w:ilvl w:val="0"/>
          <w:numId w:val="9"/>
        </w:numPr>
        <w:suppressAutoHyphens w:val="0"/>
        <w:rPr>
          <w:bCs/>
          <w:sz w:val="20"/>
          <w:szCs w:val="20"/>
        </w:rPr>
      </w:pPr>
      <w:r w:rsidRPr="00F1446A">
        <w:rPr>
          <w:bCs/>
          <w:sz w:val="20"/>
          <w:szCs w:val="20"/>
        </w:rPr>
        <w:t>неправильная вставка блока в обложку: блок перевернут, «чужой» блок.</w:t>
      </w:r>
    </w:p>
    <w:p w:rsidR="00386D10" w:rsidRPr="00F1446A" w:rsidRDefault="00386D10" w:rsidP="00386D10">
      <w:pPr>
        <w:ind w:left="720"/>
        <w:rPr>
          <w:bCs/>
          <w:sz w:val="20"/>
          <w:szCs w:val="20"/>
        </w:rPr>
      </w:pPr>
    </w:p>
    <w:p w:rsidR="00386D10" w:rsidRPr="00F1446A" w:rsidRDefault="00386D10" w:rsidP="00386D10">
      <w:pPr>
        <w:rPr>
          <w:bCs/>
          <w:sz w:val="20"/>
          <w:szCs w:val="20"/>
        </w:rPr>
      </w:pPr>
      <w:r w:rsidRPr="00F1446A">
        <w:rPr>
          <w:bCs/>
          <w:sz w:val="20"/>
          <w:szCs w:val="20"/>
        </w:rPr>
        <w:t>3.2. В экземпляре не допускаются дефекты, приводящие к полной потере товарного вида или затрудняющие использование издания по назначению:</w:t>
      </w:r>
    </w:p>
    <w:p w:rsidR="00386D10" w:rsidRPr="00F1446A" w:rsidRDefault="00386D10" w:rsidP="00386D10">
      <w:pPr>
        <w:numPr>
          <w:ilvl w:val="0"/>
          <w:numId w:val="10"/>
        </w:numPr>
        <w:suppressAutoHyphens w:val="0"/>
        <w:rPr>
          <w:bCs/>
          <w:sz w:val="20"/>
          <w:szCs w:val="20"/>
        </w:rPr>
      </w:pPr>
      <w:r w:rsidRPr="00F1446A">
        <w:rPr>
          <w:bCs/>
          <w:sz w:val="20"/>
          <w:szCs w:val="20"/>
        </w:rPr>
        <w:t>механические повреждения: рваные и/или грязные страницы, обложка;</w:t>
      </w:r>
    </w:p>
    <w:p w:rsidR="00386D10" w:rsidRPr="00F1446A" w:rsidRDefault="00386D10" w:rsidP="00386D10">
      <w:pPr>
        <w:numPr>
          <w:ilvl w:val="0"/>
          <w:numId w:val="10"/>
        </w:numPr>
        <w:suppressAutoHyphens w:val="0"/>
        <w:rPr>
          <w:bCs/>
          <w:sz w:val="20"/>
          <w:szCs w:val="20"/>
        </w:rPr>
      </w:pPr>
      <w:r w:rsidRPr="00F1446A">
        <w:rPr>
          <w:bCs/>
          <w:sz w:val="20"/>
          <w:szCs w:val="20"/>
        </w:rPr>
        <w:t>дефекты, приводящие к выпадению элементов блока: непрошитые страницы, раскол блока;</w:t>
      </w:r>
    </w:p>
    <w:p w:rsidR="00386D10" w:rsidRPr="00F1446A" w:rsidRDefault="00386D10" w:rsidP="00386D10">
      <w:pPr>
        <w:numPr>
          <w:ilvl w:val="0"/>
          <w:numId w:val="10"/>
        </w:numPr>
        <w:suppressAutoHyphens w:val="0"/>
        <w:rPr>
          <w:bCs/>
          <w:sz w:val="20"/>
          <w:szCs w:val="20"/>
        </w:rPr>
      </w:pPr>
      <w:r w:rsidRPr="00F1446A">
        <w:rPr>
          <w:bCs/>
          <w:sz w:val="20"/>
          <w:szCs w:val="20"/>
        </w:rPr>
        <w:t>выпадение блока из обложки;</w:t>
      </w:r>
    </w:p>
    <w:p w:rsidR="00386D10" w:rsidRPr="00F1446A" w:rsidRDefault="00386D10" w:rsidP="00386D10">
      <w:pPr>
        <w:numPr>
          <w:ilvl w:val="0"/>
          <w:numId w:val="10"/>
        </w:numPr>
        <w:suppressAutoHyphens w:val="0"/>
        <w:rPr>
          <w:bCs/>
          <w:sz w:val="20"/>
          <w:szCs w:val="20"/>
        </w:rPr>
      </w:pPr>
      <w:r w:rsidRPr="00F1446A">
        <w:rPr>
          <w:bCs/>
          <w:sz w:val="20"/>
          <w:szCs w:val="20"/>
        </w:rPr>
        <w:t>грубая деформация блока.</w:t>
      </w:r>
    </w:p>
    <w:p w:rsidR="00386D10" w:rsidRPr="00F1446A" w:rsidRDefault="00386D10" w:rsidP="00386D10">
      <w:pPr>
        <w:rPr>
          <w:bCs/>
          <w:sz w:val="20"/>
          <w:szCs w:val="20"/>
        </w:rPr>
      </w:pPr>
      <w:r w:rsidRPr="00F1446A">
        <w:rPr>
          <w:bCs/>
          <w:sz w:val="20"/>
          <w:szCs w:val="20"/>
        </w:rPr>
        <w:t>3.3. Иные отступления от Технического задания и ISO 12647:2004</w:t>
      </w:r>
    </w:p>
    <w:p w:rsidR="00386D10" w:rsidRPr="00F1446A" w:rsidRDefault="00386D10" w:rsidP="00386D10">
      <w:pPr>
        <w:rPr>
          <w:bCs/>
          <w:sz w:val="20"/>
          <w:szCs w:val="20"/>
        </w:rPr>
      </w:pPr>
      <w:r w:rsidRPr="00F1446A">
        <w:rPr>
          <w:bCs/>
          <w:sz w:val="20"/>
          <w:szCs w:val="20"/>
        </w:rPr>
        <w:t xml:space="preserve">При наличии в издании этих или иных дефектов, указанных в требованиях к качеству печатной продукции (стандарты, перечисленные в п.1 Технического задания), Заказчик вправе не принять тираж на склад. </w:t>
      </w:r>
    </w:p>
    <w:p w:rsidR="00386D10" w:rsidRPr="00F1446A" w:rsidRDefault="00386D10" w:rsidP="00386D10">
      <w:pPr>
        <w:ind w:left="720"/>
        <w:rPr>
          <w:bCs/>
          <w:sz w:val="20"/>
          <w:szCs w:val="20"/>
        </w:rPr>
      </w:pPr>
    </w:p>
    <w:p w:rsidR="00386D10" w:rsidRPr="00F1446A" w:rsidRDefault="00386D10" w:rsidP="00386D10">
      <w:pPr>
        <w:rPr>
          <w:sz w:val="20"/>
          <w:szCs w:val="20"/>
        </w:rPr>
      </w:pPr>
      <w:r w:rsidRPr="00F1446A">
        <w:rPr>
          <w:sz w:val="20"/>
          <w:szCs w:val="20"/>
        </w:rPr>
        <w:t>4. Заказчик предоставляет типографии цветопробу, которая  соответствует требованиям </w:t>
      </w:r>
      <w:hyperlink r:id="rId22" w:history="1">
        <w:r w:rsidRPr="00F1446A">
          <w:rPr>
            <w:rStyle w:val="a9"/>
            <w:sz w:val="20"/>
            <w:szCs w:val="20"/>
          </w:rPr>
          <w:t>ISO12647-7</w:t>
        </w:r>
      </w:hyperlink>
      <w:r w:rsidRPr="00F1446A">
        <w:rPr>
          <w:sz w:val="20"/>
          <w:szCs w:val="20"/>
        </w:rPr>
        <w:t> 7 «Технология полиграфии. Контроль процесса изготовления цифровых файлов, растровых цветоделений, пробных и тиражных оттисков. Часть 7. Получение пробных оттисков непосредственно по цифровым данным». Допуск отклонения цвета тиражного оттиска от предоставленной цветопробы не должен превышать более ∆Еав*=5.  После печати всех листов типография доставляет один комплект не порезанных, с контрольными шкалами, сложенных в тетради  тиражных печатных листов заказчику, c  листами цветопроб заказчика и только после утверждения приступает к выполнению послепечатной обработки издания, в случае не утверждения (с указанием Заказчиком нарушения пункта данного требования к качеству печатной продукции) Исполнитель</w:t>
      </w:r>
      <w:r w:rsidRPr="00F1446A">
        <w:rPr>
          <w:color w:val="FF0000"/>
          <w:sz w:val="20"/>
          <w:szCs w:val="20"/>
        </w:rPr>
        <w:t xml:space="preserve"> </w:t>
      </w:r>
      <w:r w:rsidRPr="00F1446A">
        <w:rPr>
          <w:sz w:val="20"/>
          <w:szCs w:val="20"/>
        </w:rPr>
        <w:t>выполняет перепечатку указанных листов за свой счет, требования по срокам исполнения остаются прежними.</w:t>
      </w:r>
    </w:p>
    <w:p w:rsidR="00386D10" w:rsidRPr="00F1446A" w:rsidRDefault="00386D10" w:rsidP="00386D10">
      <w:pPr>
        <w:rPr>
          <w:sz w:val="20"/>
          <w:szCs w:val="20"/>
        </w:rPr>
      </w:pPr>
    </w:p>
    <w:p w:rsidR="00386D10" w:rsidRPr="00F1446A" w:rsidRDefault="00386D10" w:rsidP="00386D10">
      <w:pPr>
        <w:shd w:val="clear" w:color="auto" w:fill="FFFFFF"/>
        <w:rPr>
          <w:b/>
          <w:sz w:val="20"/>
          <w:szCs w:val="20"/>
        </w:rPr>
      </w:pPr>
      <w:r w:rsidRPr="00F1446A">
        <w:rPr>
          <w:b/>
          <w:sz w:val="20"/>
          <w:szCs w:val="20"/>
        </w:rPr>
        <w:t>Особые условия:</w:t>
      </w:r>
    </w:p>
    <w:p w:rsidR="00386D10" w:rsidRPr="00F1446A" w:rsidRDefault="00386D10" w:rsidP="00386D10">
      <w:pPr>
        <w:rPr>
          <w:bCs/>
          <w:sz w:val="20"/>
          <w:szCs w:val="20"/>
        </w:rPr>
      </w:pPr>
      <w:r w:rsidRPr="00F1446A">
        <w:rPr>
          <w:b/>
          <w:bCs/>
          <w:sz w:val="20"/>
          <w:szCs w:val="20"/>
        </w:rPr>
        <w:t xml:space="preserve">Печать издания </w:t>
      </w:r>
      <w:r w:rsidRPr="00F1446A">
        <w:rPr>
          <w:bCs/>
          <w:sz w:val="20"/>
          <w:szCs w:val="20"/>
        </w:rPr>
        <w:t xml:space="preserve">выполняется в соответствии с разработанной и утвержденной спецификацией (техническими характеристиками и печатными материалами). </w:t>
      </w:r>
    </w:p>
    <w:p w:rsidR="00386D10" w:rsidRPr="00F1446A" w:rsidRDefault="00386D10" w:rsidP="00386D10">
      <w:pPr>
        <w:shd w:val="clear" w:color="auto" w:fill="FFFFFF"/>
        <w:spacing w:before="100" w:beforeAutospacing="1" w:after="100" w:afterAutospacing="1"/>
        <w:rPr>
          <w:rFonts w:ascii="Verdana" w:hAnsi="Verdana"/>
          <w:color w:val="000000"/>
          <w:sz w:val="20"/>
          <w:szCs w:val="20"/>
        </w:rPr>
      </w:pPr>
      <w:r w:rsidRPr="00F1446A">
        <w:rPr>
          <w:color w:val="000000"/>
          <w:sz w:val="20"/>
          <w:szCs w:val="20"/>
        </w:rPr>
        <w:t xml:space="preserve">1. Исполнитель обязан осуществлять печать издания </w:t>
      </w:r>
      <w:r w:rsidRPr="00F1446A">
        <w:rPr>
          <w:sz w:val="20"/>
          <w:szCs w:val="20"/>
        </w:rPr>
        <w:t xml:space="preserve">на бумаге, указанной в п.1, </w:t>
      </w:r>
      <w:r w:rsidRPr="00F1446A">
        <w:rPr>
          <w:color w:val="000000"/>
          <w:sz w:val="20"/>
          <w:szCs w:val="20"/>
        </w:rPr>
        <w:t>в соответствии с параметрами Технического задания.</w:t>
      </w:r>
      <w:r w:rsidRPr="00F1446A">
        <w:rPr>
          <w:color w:val="FF0000"/>
          <w:sz w:val="20"/>
          <w:szCs w:val="20"/>
        </w:rPr>
        <w:t xml:space="preserve"> </w:t>
      </w:r>
    </w:p>
    <w:p w:rsidR="00386D10" w:rsidRPr="00F1446A" w:rsidRDefault="00386D10" w:rsidP="00386D10">
      <w:pPr>
        <w:shd w:val="clear" w:color="auto" w:fill="FFFFFF"/>
        <w:spacing w:before="100" w:beforeAutospacing="1" w:after="100" w:afterAutospacing="1"/>
        <w:rPr>
          <w:sz w:val="20"/>
          <w:szCs w:val="20"/>
        </w:rPr>
      </w:pPr>
      <w:r w:rsidRPr="00F1446A">
        <w:rPr>
          <w:color w:val="000000"/>
          <w:sz w:val="20"/>
          <w:szCs w:val="20"/>
        </w:rPr>
        <w:lastRenderedPageBreak/>
        <w:t xml:space="preserve">2. </w:t>
      </w:r>
      <w:r w:rsidRPr="00F1446A">
        <w:rPr>
          <w:sz w:val="20"/>
          <w:szCs w:val="20"/>
        </w:rPr>
        <w:t xml:space="preserve">Заказчик в течение 2 (двух) рабочих дней </w:t>
      </w:r>
      <w:r w:rsidR="00AF29AA" w:rsidRPr="00F1446A">
        <w:rPr>
          <w:sz w:val="20"/>
          <w:szCs w:val="20"/>
        </w:rPr>
        <w:t xml:space="preserve">с момента подписания Контракта </w:t>
      </w:r>
      <w:r w:rsidRPr="00F1446A">
        <w:rPr>
          <w:sz w:val="20"/>
          <w:szCs w:val="20"/>
        </w:rPr>
        <w:t>предост</w:t>
      </w:r>
      <w:r w:rsidR="00AF29AA" w:rsidRPr="00F1446A">
        <w:rPr>
          <w:sz w:val="20"/>
          <w:szCs w:val="20"/>
        </w:rPr>
        <w:t>авляет Исполнителю PDF-файлы</w:t>
      </w:r>
      <w:r w:rsidRPr="00F1446A">
        <w:rPr>
          <w:sz w:val="20"/>
          <w:szCs w:val="20"/>
        </w:rPr>
        <w:t xml:space="preserve"> </w:t>
      </w:r>
      <w:r w:rsidR="00AF29AA" w:rsidRPr="00F1446A">
        <w:rPr>
          <w:sz w:val="20"/>
          <w:szCs w:val="20"/>
        </w:rPr>
        <w:t>для вывода Исполнителем</w:t>
      </w:r>
      <w:r w:rsidRPr="00F1446A">
        <w:rPr>
          <w:sz w:val="20"/>
          <w:szCs w:val="20"/>
        </w:rPr>
        <w:t xml:space="preserve"> цифровы</w:t>
      </w:r>
      <w:r w:rsidR="00AF29AA" w:rsidRPr="00F1446A">
        <w:rPr>
          <w:sz w:val="20"/>
          <w:szCs w:val="20"/>
        </w:rPr>
        <w:t>х</w:t>
      </w:r>
      <w:r w:rsidRPr="00F1446A">
        <w:rPr>
          <w:sz w:val="20"/>
          <w:szCs w:val="20"/>
        </w:rPr>
        <w:t xml:space="preserve"> цветопроб, которые соответствуют требованиям ГОСТ Р 54766 – 2011 “Технология полиграфии – контроль процессов изготовления растровых фотоформ, пробных и тиражных оттисков. Часть вторая: процессы офсетной печати” и ISO12647-7 «Технология полиграфии. Контроль процесса изготовления цифровых файлов, растровых цветоделений, пробных и тиражных оттисков. Часть 7. Получение пробных оттисков непосредственно по цифровым данным».</w:t>
      </w:r>
    </w:p>
    <w:p w:rsidR="00386D10" w:rsidRPr="00F1446A" w:rsidRDefault="00386D10" w:rsidP="00386D10">
      <w:pPr>
        <w:shd w:val="clear" w:color="auto" w:fill="FFFFFF"/>
        <w:spacing w:before="100" w:beforeAutospacing="1" w:after="100" w:afterAutospacing="1"/>
        <w:rPr>
          <w:sz w:val="20"/>
          <w:szCs w:val="20"/>
        </w:rPr>
      </w:pPr>
      <w:r w:rsidRPr="00F1446A">
        <w:rPr>
          <w:sz w:val="20"/>
          <w:szCs w:val="20"/>
        </w:rPr>
        <w:t xml:space="preserve">3. Исполнитель в течение </w:t>
      </w:r>
      <w:r w:rsidR="00AF29AA" w:rsidRPr="00F1446A">
        <w:rPr>
          <w:sz w:val="20"/>
          <w:szCs w:val="20"/>
        </w:rPr>
        <w:t>1</w:t>
      </w:r>
      <w:r w:rsidRPr="00F1446A">
        <w:rPr>
          <w:sz w:val="20"/>
          <w:szCs w:val="20"/>
        </w:rPr>
        <w:t xml:space="preserve"> (</w:t>
      </w:r>
      <w:r w:rsidR="00AF29AA" w:rsidRPr="00F1446A">
        <w:rPr>
          <w:sz w:val="20"/>
          <w:szCs w:val="20"/>
        </w:rPr>
        <w:t>одного</w:t>
      </w:r>
      <w:r w:rsidRPr="00F1446A">
        <w:rPr>
          <w:sz w:val="20"/>
          <w:szCs w:val="20"/>
        </w:rPr>
        <w:t>) рабоч</w:t>
      </w:r>
      <w:r w:rsidR="00AF29AA" w:rsidRPr="00F1446A">
        <w:rPr>
          <w:sz w:val="20"/>
          <w:szCs w:val="20"/>
        </w:rPr>
        <w:t>его</w:t>
      </w:r>
      <w:r w:rsidRPr="00F1446A">
        <w:rPr>
          <w:sz w:val="20"/>
          <w:szCs w:val="20"/>
        </w:rPr>
        <w:t xml:space="preserve"> дн</w:t>
      </w:r>
      <w:r w:rsidR="00AF29AA" w:rsidRPr="00F1446A">
        <w:rPr>
          <w:sz w:val="20"/>
          <w:szCs w:val="20"/>
        </w:rPr>
        <w:t>я</w:t>
      </w:r>
      <w:r w:rsidRPr="00F1446A">
        <w:rPr>
          <w:sz w:val="20"/>
          <w:szCs w:val="20"/>
        </w:rPr>
        <w:t xml:space="preserve"> с момента выполнения п. 2. предоставляет Заказчику </w:t>
      </w:r>
      <w:r w:rsidR="00AF29AA" w:rsidRPr="00F1446A">
        <w:rPr>
          <w:sz w:val="20"/>
          <w:szCs w:val="20"/>
        </w:rPr>
        <w:t>цифровые цветопробы</w:t>
      </w:r>
      <w:r w:rsidRPr="00F1446A">
        <w:rPr>
          <w:sz w:val="20"/>
          <w:szCs w:val="20"/>
        </w:rPr>
        <w:t xml:space="preserve"> файлов иллюстраций </w:t>
      </w:r>
      <w:r w:rsidR="00AF29AA" w:rsidRPr="00F1446A">
        <w:rPr>
          <w:sz w:val="20"/>
          <w:szCs w:val="20"/>
        </w:rPr>
        <w:t>для согласования</w:t>
      </w:r>
      <w:r w:rsidRPr="00F1446A">
        <w:rPr>
          <w:sz w:val="20"/>
          <w:szCs w:val="20"/>
        </w:rPr>
        <w:t>.</w:t>
      </w:r>
    </w:p>
    <w:p w:rsidR="00386D10" w:rsidRPr="00F1446A" w:rsidRDefault="00386D10" w:rsidP="00386D10">
      <w:pPr>
        <w:shd w:val="clear" w:color="auto" w:fill="FFFFFF"/>
        <w:spacing w:before="100" w:beforeAutospacing="1" w:after="100" w:afterAutospacing="1"/>
        <w:rPr>
          <w:sz w:val="20"/>
          <w:szCs w:val="20"/>
        </w:rPr>
      </w:pPr>
      <w:r w:rsidRPr="00F1446A">
        <w:rPr>
          <w:sz w:val="20"/>
          <w:szCs w:val="20"/>
        </w:rPr>
        <w:t xml:space="preserve">4. Заказчик в течение 2 (двух) рабочих дней с момента предоставления Исполнителем </w:t>
      </w:r>
      <w:r w:rsidR="00AF29AA" w:rsidRPr="00F1446A">
        <w:rPr>
          <w:sz w:val="20"/>
          <w:szCs w:val="20"/>
        </w:rPr>
        <w:t>цифровых цветопроб</w:t>
      </w:r>
      <w:r w:rsidRPr="00F1446A">
        <w:rPr>
          <w:sz w:val="20"/>
          <w:szCs w:val="20"/>
        </w:rPr>
        <w:t xml:space="preserve"> проверяет </w:t>
      </w:r>
      <w:r w:rsidR="00AF29AA" w:rsidRPr="00F1446A">
        <w:rPr>
          <w:sz w:val="20"/>
          <w:szCs w:val="20"/>
        </w:rPr>
        <w:t xml:space="preserve">их </w:t>
      </w:r>
      <w:r w:rsidRPr="00F1446A">
        <w:rPr>
          <w:sz w:val="20"/>
          <w:szCs w:val="20"/>
        </w:rPr>
        <w:t xml:space="preserve">соответствие </w:t>
      </w:r>
      <w:r w:rsidR="00AF29AA" w:rsidRPr="00F1446A">
        <w:rPr>
          <w:sz w:val="20"/>
          <w:szCs w:val="20"/>
        </w:rPr>
        <w:t>музейным предметам</w:t>
      </w:r>
      <w:r w:rsidRPr="00F1446A">
        <w:rPr>
          <w:sz w:val="20"/>
          <w:szCs w:val="20"/>
        </w:rPr>
        <w:t xml:space="preserve">, </w:t>
      </w:r>
      <w:r w:rsidR="00AF29AA" w:rsidRPr="00F1446A">
        <w:rPr>
          <w:sz w:val="20"/>
          <w:szCs w:val="20"/>
        </w:rPr>
        <w:t>публикуемым в издании,</w:t>
      </w:r>
      <w:r w:rsidRPr="00F1446A">
        <w:rPr>
          <w:sz w:val="20"/>
          <w:szCs w:val="20"/>
        </w:rPr>
        <w:t xml:space="preserve"> и составляет Акт приемки. В случае, если Заказчика не удовлетворяют </w:t>
      </w:r>
      <w:r w:rsidR="00AF29AA" w:rsidRPr="00F1446A">
        <w:rPr>
          <w:sz w:val="20"/>
          <w:szCs w:val="20"/>
        </w:rPr>
        <w:t>цифровые цветопробы</w:t>
      </w:r>
      <w:r w:rsidRPr="00F1446A">
        <w:rPr>
          <w:sz w:val="20"/>
          <w:szCs w:val="20"/>
        </w:rPr>
        <w:t>, предоставленные Исполнителем, Заказчик возвращает работу Исполнителю на переделку со своими замечаниями. Сроки, в которые осуществляются повторные переделки, не влияют на конечные сроки поставки тиража издания Исполнителем.</w:t>
      </w:r>
    </w:p>
    <w:p w:rsidR="00386D10" w:rsidRPr="00F1446A" w:rsidRDefault="00386D10" w:rsidP="00386D10">
      <w:pPr>
        <w:shd w:val="clear" w:color="auto" w:fill="FFFFFF"/>
        <w:spacing w:before="100" w:beforeAutospacing="1" w:after="100" w:afterAutospacing="1"/>
        <w:rPr>
          <w:sz w:val="20"/>
          <w:szCs w:val="20"/>
        </w:rPr>
      </w:pPr>
      <w:r w:rsidRPr="00F1446A">
        <w:rPr>
          <w:sz w:val="20"/>
          <w:szCs w:val="20"/>
        </w:rPr>
        <w:t xml:space="preserve">5. После утверждения Заказчиком </w:t>
      </w:r>
      <w:r w:rsidR="00AF29AA" w:rsidRPr="00F1446A">
        <w:rPr>
          <w:sz w:val="20"/>
          <w:szCs w:val="20"/>
        </w:rPr>
        <w:t>цифровых цветопроб</w:t>
      </w:r>
      <w:r w:rsidRPr="00F1446A">
        <w:rPr>
          <w:sz w:val="20"/>
          <w:szCs w:val="20"/>
        </w:rPr>
        <w:t>, Заказчик предоставит Исполнителю PDF-файлы всего издания.</w:t>
      </w:r>
    </w:p>
    <w:p w:rsidR="00386D10" w:rsidRPr="00F1446A" w:rsidRDefault="00386D10" w:rsidP="00386D10">
      <w:pPr>
        <w:shd w:val="clear" w:color="auto" w:fill="FFFFFF"/>
        <w:spacing w:before="100" w:beforeAutospacing="1" w:after="100" w:afterAutospacing="1"/>
        <w:rPr>
          <w:color w:val="000000"/>
          <w:sz w:val="20"/>
          <w:szCs w:val="20"/>
        </w:rPr>
      </w:pPr>
      <w:r w:rsidRPr="00F1446A">
        <w:rPr>
          <w:color w:val="000000"/>
          <w:sz w:val="20"/>
          <w:szCs w:val="20"/>
        </w:rPr>
        <w:t>6. В течение следующ</w:t>
      </w:r>
      <w:r w:rsidR="007D13D2" w:rsidRPr="00F1446A">
        <w:rPr>
          <w:color w:val="000000"/>
          <w:sz w:val="20"/>
          <w:szCs w:val="20"/>
        </w:rPr>
        <w:t>их</w:t>
      </w:r>
      <w:r w:rsidRPr="00F1446A">
        <w:rPr>
          <w:color w:val="000000"/>
          <w:sz w:val="20"/>
          <w:szCs w:val="20"/>
        </w:rPr>
        <w:t xml:space="preserve"> </w:t>
      </w:r>
      <w:r w:rsidR="007D13D2" w:rsidRPr="00F1446A">
        <w:rPr>
          <w:color w:val="000000"/>
          <w:sz w:val="20"/>
          <w:szCs w:val="20"/>
        </w:rPr>
        <w:t xml:space="preserve">двух </w:t>
      </w:r>
      <w:r w:rsidRPr="00F1446A">
        <w:rPr>
          <w:color w:val="000000"/>
          <w:sz w:val="20"/>
          <w:szCs w:val="20"/>
        </w:rPr>
        <w:t>рабоч</w:t>
      </w:r>
      <w:r w:rsidR="007D13D2" w:rsidRPr="00F1446A">
        <w:rPr>
          <w:color w:val="000000"/>
          <w:sz w:val="20"/>
          <w:szCs w:val="20"/>
        </w:rPr>
        <w:t>их</w:t>
      </w:r>
      <w:r w:rsidRPr="00F1446A">
        <w:rPr>
          <w:color w:val="000000"/>
          <w:sz w:val="20"/>
          <w:szCs w:val="20"/>
        </w:rPr>
        <w:t xml:space="preserve"> дн</w:t>
      </w:r>
      <w:r w:rsidR="007D13D2" w:rsidRPr="00F1446A">
        <w:rPr>
          <w:color w:val="000000"/>
          <w:sz w:val="20"/>
          <w:szCs w:val="20"/>
        </w:rPr>
        <w:t>ей</w:t>
      </w:r>
      <w:r w:rsidRPr="00F1446A">
        <w:rPr>
          <w:color w:val="000000"/>
          <w:sz w:val="20"/>
          <w:szCs w:val="20"/>
        </w:rPr>
        <w:t xml:space="preserve"> </w:t>
      </w:r>
      <w:r w:rsidRPr="00F1446A">
        <w:rPr>
          <w:sz w:val="20"/>
          <w:szCs w:val="20"/>
        </w:rPr>
        <w:t>после передачи Заказчиком файлов верстки Исполнителю</w:t>
      </w:r>
      <w:r w:rsidR="003B6EAD" w:rsidRPr="00F1446A">
        <w:rPr>
          <w:sz w:val="20"/>
          <w:szCs w:val="20"/>
        </w:rPr>
        <w:t>.</w:t>
      </w:r>
    </w:p>
    <w:p w:rsidR="00386D10" w:rsidRPr="00F1446A" w:rsidRDefault="00386D10" w:rsidP="00386D10">
      <w:pPr>
        <w:shd w:val="clear" w:color="auto" w:fill="FFFFFF"/>
        <w:spacing w:before="100" w:beforeAutospacing="1" w:after="100" w:afterAutospacing="1"/>
        <w:rPr>
          <w:rFonts w:ascii="Verdana" w:hAnsi="Verdana"/>
          <w:color w:val="000000"/>
          <w:sz w:val="20"/>
          <w:szCs w:val="20"/>
        </w:rPr>
      </w:pPr>
      <w:r w:rsidRPr="00F1446A">
        <w:rPr>
          <w:color w:val="000000"/>
          <w:sz w:val="20"/>
          <w:szCs w:val="20"/>
        </w:rPr>
        <w:t>7. Печать осуществляется в присутствии представителя Заказчика по месту осуществления печати и только после подписания им листа в печать. Проезд и проживание представителя Заказчика (не более двух человек) обеспечивает Исполнитель. Не допускается выполнение печати при отсутствии утвержденного Заказчиком печатного листа. В случае, если представитель Заказчика по тем или иным причинам не может присутствовать на печати, Исполнитель обязан выслать на утверждение каждый тиражный лист (см. п. 11). Только после подписания каждого тиражного листа Заказчиком, Исполнитель имеет право начать брошюровочный процесс. Исполнитель обязан осуществить полную перепечатку тех листов, которые не устраивают Заказчика.</w:t>
      </w:r>
    </w:p>
    <w:p w:rsidR="00386D10" w:rsidRPr="00F1446A" w:rsidRDefault="00386D10" w:rsidP="00386D10">
      <w:pPr>
        <w:shd w:val="clear" w:color="auto" w:fill="FFFFFF"/>
        <w:spacing w:before="100" w:beforeAutospacing="1" w:after="100" w:afterAutospacing="1"/>
        <w:rPr>
          <w:color w:val="000000"/>
          <w:sz w:val="20"/>
          <w:szCs w:val="20"/>
        </w:rPr>
      </w:pPr>
      <w:r w:rsidRPr="00F1446A">
        <w:rPr>
          <w:color w:val="000000"/>
          <w:sz w:val="20"/>
          <w:szCs w:val="20"/>
        </w:rPr>
        <w:t>8. Исполнитель обязан оповестить Заказчика о времени печати не позднее, чем за 2 дня до начала печати.</w:t>
      </w:r>
    </w:p>
    <w:p w:rsidR="00386D10" w:rsidRPr="00F1446A" w:rsidRDefault="00386D10" w:rsidP="00386D10">
      <w:pPr>
        <w:shd w:val="clear" w:color="auto" w:fill="FFFFFF"/>
        <w:spacing w:before="100" w:beforeAutospacing="1" w:after="100" w:afterAutospacing="1"/>
        <w:rPr>
          <w:color w:val="000000"/>
          <w:sz w:val="20"/>
          <w:szCs w:val="20"/>
        </w:rPr>
      </w:pPr>
      <w:r w:rsidRPr="00F1446A">
        <w:rPr>
          <w:color w:val="000000"/>
          <w:sz w:val="20"/>
          <w:szCs w:val="20"/>
        </w:rPr>
        <w:t>9. Исполнитель обязан осуществлять печать издания в дневное время с 8.00 до 20.00 часов.</w:t>
      </w:r>
    </w:p>
    <w:p w:rsidR="00386D10" w:rsidRPr="00F1446A" w:rsidRDefault="00386D10" w:rsidP="00386D10">
      <w:pPr>
        <w:shd w:val="clear" w:color="auto" w:fill="FFFFFF"/>
        <w:spacing w:before="100" w:beforeAutospacing="1" w:after="100" w:afterAutospacing="1"/>
        <w:rPr>
          <w:rFonts w:ascii="Verdana" w:hAnsi="Verdana"/>
          <w:color w:val="000000"/>
          <w:sz w:val="20"/>
          <w:szCs w:val="20"/>
        </w:rPr>
      </w:pPr>
      <w:r w:rsidRPr="00F1446A">
        <w:rPr>
          <w:color w:val="000000"/>
          <w:sz w:val="20"/>
          <w:szCs w:val="20"/>
        </w:rPr>
        <w:t>10. Нарушение порядка исполнения договора (его этапа) является ненадлежащим исполнением договора.</w:t>
      </w:r>
    </w:p>
    <w:p w:rsidR="00386D10" w:rsidRPr="00F1446A" w:rsidRDefault="00386D10" w:rsidP="00386D10">
      <w:pPr>
        <w:shd w:val="clear" w:color="auto" w:fill="FFFFFF"/>
        <w:spacing w:before="100" w:beforeAutospacing="1" w:after="100" w:afterAutospacing="1"/>
        <w:rPr>
          <w:rFonts w:ascii="Verdana" w:hAnsi="Verdana"/>
          <w:color w:val="000000"/>
          <w:sz w:val="20"/>
          <w:szCs w:val="20"/>
        </w:rPr>
      </w:pPr>
      <w:r w:rsidRPr="00F1446A">
        <w:rPr>
          <w:color w:val="000000"/>
          <w:sz w:val="20"/>
          <w:szCs w:val="20"/>
        </w:rPr>
        <w:t>11. После печати всех листов в типографии, Исполнитель доставляет один комплект не порезанных, сложенных в тетради тиражных печатных листов Заказчику со шкалами оперативного контроля, c листами цветопроб Заказчика на утверждение. Заказчик составляет Акт приемки комплекта тиражных листов. Только после подписания Акта Исполнитель приступает к выполнению послепечатной обработки издания. В случае не утверждения (с указанием Заказчиком нарушения пункта требования Технического задания к качеству печатной продукции) Исполнитель выполняет перепечатку указанных листов за свой счет. При этом общий срок поставки не продлевается.</w:t>
      </w:r>
    </w:p>
    <w:p w:rsidR="00386D10" w:rsidRPr="00F1446A" w:rsidRDefault="00386D10" w:rsidP="00386D10">
      <w:pPr>
        <w:shd w:val="clear" w:color="auto" w:fill="FFFFFF"/>
        <w:spacing w:before="100" w:beforeAutospacing="1" w:after="100" w:afterAutospacing="1"/>
        <w:rPr>
          <w:rFonts w:ascii="Verdana" w:hAnsi="Verdana"/>
          <w:color w:val="000000"/>
          <w:sz w:val="20"/>
          <w:szCs w:val="20"/>
        </w:rPr>
      </w:pPr>
      <w:r w:rsidRPr="00F1446A">
        <w:rPr>
          <w:color w:val="000000"/>
          <w:sz w:val="20"/>
          <w:szCs w:val="20"/>
        </w:rPr>
        <w:t>12. Исполнитель обязан представить Заказчику 4 сигнальных экземпляра издания на утверждение. 2 (два) подписанных Заказчиком сигнальных экземпляра передаются Исполнителю и являются эталоном для принятия тиража. В случае, если в сигнальном экземпляре Заказчик выявит недостатки, он обязан указать на них Исполнителю. Исполнитель должен представить другие сигнальные экземпляры на утверждение Заказчику с исправленными недостатками. При этом общий срок поставки не продлевается.</w:t>
      </w:r>
    </w:p>
    <w:p w:rsidR="00386D10" w:rsidRPr="00F1446A" w:rsidRDefault="00386D10" w:rsidP="00386D10">
      <w:pPr>
        <w:shd w:val="clear" w:color="auto" w:fill="FFFFFF"/>
        <w:spacing w:before="100" w:beforeAutospacing="1" w:after="100" w:afterAutospacing="1"/>
        <w:rPr>
          <w:rFonts w:ascii="Verdana" w:hAnsi="Verdana"/>
          <w:color w:val="000000"/>
          <w:sz w:val="20"/>
          <w:szCs w:val="20"/>
        </w:rPr>
      </w:pPr>
      <w:r w:rsidRPr="00F1446A">
        <w:rPr>
          <w:color w:val="000000"/>
          <w:sz w:val="20"/>
          <w:szCs w:val="20"/>
        </w:rPr>
        <w:t>13. При отгрузке тиража на склад Заказчика, Исполнитель обязан предоставить 1 (один) подписанный Заказчиком сигнальный экземпляр, который является эталоном при осуществлении приемки тиража.</w:t>
      </w:r>
    </w:p>
    <w:p w:rsidR="00386D10" w:rsidRPr="00F1446A" w:rsidRDefault="00386D10" w:rsidP="00386D10">
      <w:pPr>
        <w:shd w:val="clear" w:color="auto" w:fill="FFFFFF"/>
        <w:spacing w:before="100" w:beforeAutospacing="1" w:after="100" w:afterAutospacing="1"/>
        <w:rPr>
          <w:rFonts w:ascii="Verdana" w:hAnsi="Verdana"/>
          <w:color w:val="000000"/>
          <w:sz w:val="20"/>
          <w:szCs w:val="20"/>
        </w:rPr>
      </w:pPr>
      <w:r w:rsidRPr="00F1446A">
        <w:rPr>
          <w:color w:val="000000"/>
          <w:sz w:val="20"/>
          <w:szCs w:val="20"/>
        </w:rPr>
        <w:t>14. Исполнитель имеет право использовать переданные ему исходные материалы только для изготовления тиража вышеуказанного издания. Любые издания, в том числе в качестве исходных материалов, являются собственностью Заказчика. Опубликование, тиражирование, обнародование и иное использование издания Исполнителем, вне рамок настоящего контракта, не допускается.</w:t>
      </w:r>
    </w:p>
    <w:p w:rsidR="00386D10" w:rsidRPr="00F1446A" w:rsidRDefault="00386D10" w:rsidP="00386D10">
      <w:pPr>
        <w:shd w:val="clear" w:color="auto" w:fill="FFFFFF"/>
        <w:spacing w:before="100" w:beforeAutospacing="1" w:after="100" w:afterAutospacing="1"/>
        <w:rPr>
          <w:rFonts w:ascii="Verdana" w:hAnsi="Verdana"/>
          <w:color w:val="000000"/>
          <w:sz w:val="20"/>
          <w:szCs w:val="20"/>
        </w:rPr>
      </w:pPr>
      <w:r w:rsidRPr="00F1446A">
        <w:rPr>
          <w:color w:val="000000"/>
          <w:sz w:val="20"/>
          <w:szCs w:val="20"/>
        </w:rPr>
        <w:t>15. В случае, если в результате проведения экспертизы поставленного товара, при приемке, будет установлено, что тиражные экземпляры, поставляемые Исполнителем, не соответствуют сигнальному экземпляру, Заказчик вправе не принять тираж на склад.</w:t>
      </w:r>
    </w:p>
    <w:p w:rsidR="00386D10" w:rsidRPr="00F1446A" w:rsidRDefault="00386D10" w:rsidP="00386D10">
      <w:pPr>
        <w:rPr>
          <w:bCs/>
          <w:sz w:val="20"/>
          <w:szCs w:val="20"/>
          <w:highlight w:val="yellow"/>
        </w:rPr>
      </w:pPr>
    </w:p>
    <w:p w:rsidR="00386D10" w:rsidRPr="00F1446A" w:rsidRDefault="00386D10" w:rsidP="00386D10">
      <w:pPr>
        <w:rPr>
          <w:sz w:val="20"/>
          <w:szCs w:val="20"/>
        </w:rPr>
      </w:pPr>
      <w:r w:rsidRPr="00F1446A">
        <w:rPr>
          <w:b/>
          <w:bCs/>
          <w:sz w:val="20"/>
          <w:szCs w:val="20"/>
        </w:rPr>
        <w:t xml:space="preserve">Сроки выполнения: </w:t>
      </w:r>
      <w:r w:rsidR="00F1446A">
        <w:rPr>
          <w:sz w:val="20"/>
          <w:szCs w:val="20"/>
        </w:rPr>
        <w:t>не позднее 26.09.2025</w:t>
      </w:r>
    </w:p>
    <w:p w:rsidR="00386D10" w:rsidRPr="00F1446A" w:rsidRDefault="00386D10" w:rsidP="00386D10">
      <w:pPr>
        <w:rPr>
          <w:bCs/>
          <w:sz w:val="20"/>
          <w:szCs w:val="20"/>
          <w:highlight w:val="yellow"/>
        </w:rPr>
      </w:pPr>
    </w:p>
    <w:p w:rsidR="00386D10" w:rsidRPr="00F1446A" w:rsidRDefault="00386D10" w:rsidP="00386D10">
      <w:pPr>
        <w:ind w:left="709"/>
        <w:rPr>
          <w:bCs/>
          <w:sz w:val="20"/>
          <w:szCs w:val="20"/>
        </w:rPr>
      </w:pPr>
    </w:p>
    <w:p w:rsidR="00386D10" w:rsidRPr="00F1446A" w:rsidRDefault="00386D10" w:rsidP="00386D10">
      <w:pPr>
        <w:ind w:left="709"/>
        <w:rPr>
          <w:bCs/>
          <w:sz w:val="20"/>
          <w:szCs w:val="20"/>
        </w:rPr>
      </w:pPr>
      <w:r w:rsidRPr="00F1446A">
        <w:rPr>
          <w:bCs/>
          <w:sz w:val="20"/>
          <w:szCs w:val="20"/>
        </w:rPr>
        <w:t>Материалы Заказчика предоставляются Исполнителю по месту нахождения Заказчика только на материальных носителях (дисках) по акту приема-передачи.</w:t>
      </w:r>
    </w:p>
    <w:p w:rsidR="00386D10" w:rsidRPr="00F1446A" w:rsidRDefault="00386D10" w:rsidP="00386D10">
      <w:pPr>
        <w:ind w:left="360"/>
        <w:rPr>
          <w:bCs/>
          <w:sz w:val="20"/>
          <w:szCs w:val="20"/>
        </w:rPr>
      </w:pPr>
    </w:p>
    <w:p w:rsidR="00386D10" w:rsidRPr="00F1446A" w:rsidRDefault="00386D10" w:rsidP="00386D10">
      <w:pPr>
        <w:rPr>
          <w:rFonts w:cs="Arial"/>
          <w:sz w:val="20"/>
          <w:szCs w:val="20"/>
        </w:rPr>
      </w:pPr>
    </w:p>
    <w:p w:rsidR="00386D10" w:rsidRPr="00F1446A" w:rsidRDefault="00386D10" w:rsidP="00386D10">
      <w:pPr>
        <w:rPr>
          <w:sz w:val="20"/>
          <w:szCs w:val="20"/>
        </w:rPr>
      </w:pPr>
      <w:r w:rsidRPr="00F1446A">
        <w:rPr>
          <w:sz w:val="20"/>
          <w:szCs w:val="20"/>
        </w:rPr>
        <w:t>Зав. Редакционно-издательским отделом                                          А. В. Жервэ</w:t>
      </w:r>
    </w:p>
    <w:p w:rsidR="000C3867" w:rsidRPr="00F1446A" w:rsidRDefault="000C3867" w:rsidP="000C3867">
      <w:pPr>
        <w:tabs>
          <w:tab w:val="left" w:pos="5040"/>
        </w:tabs>
        <w:outlineLvl w:val="0"/>
        <w:rPr>
          <w:b/>
          <w:sz w:val="20"/>
          <w:szCs w:val="20"/>
        </w:rPr>
      </w:pPr>
      <w:r w:rsidRPr="00F1446A">
        <w:rPr>
          <w:b/>
          <w:sz w:val="20"/>
          <w:szCs w:val="20"/>
        </w:rPr>
        <w:t xml:space="preserve">                           </w:t>
      </w:r>
    </w:p>
    <w:p w:rsidR="000C3867" w:rsidRPr="00F1446A" w:rsidRDefault="000C3867" w:rsidP="000C3867">
      <w:pPr>
        <w:tabs>
          <w:tab w:val="left" w:pos="5040"/>
        </w:tabs>
        <w:outlineLvl w:val="0"/>
        <w:rPr>
          <w:b/>
          <w:sz w:val="20"/>
          <w:szCs w:val="20"/>
        </w:rPr>
      </w:pPr>
      <w:r w:rsidRPr="00F1446A">
        <w:rPr>
          <w:b/>
          <w:sz w:val="20"/>
          <w:szCs w:val="20"/>
        </w:rPr>
        <w:t xml:space="preserve">                           </w:t>
      </w:r>
    </w:p>
    <w:p w:rsidR="000C3867" w:rsidRPr="00F1446A" w:rsidRDefault="000C3867" w:rsidP="000C3867">
      <w:pPr>
        <w:rPr>
          <w:rFonts w:eastAsia="SimSun"/>
          <w:sz w:val="20"/>
          <w:szCs w:val="20"/>
        </w:rPr>
      </w:pPr>
    </w:p>
    <w:tbl>
      <w:tblPr>
        <w:tblW w:w="10065" w:type="dxa"/>
        <w:tblInd w:w="108" w:type="dxa"/>
        <w:tblLook w:val="0000" w:firstRow="0" w:lastRow="0" w:firstColumn="0" w:lastColumn="0" w:noHBand="0" w:noVBand="0"/>
      </w:tblPr>
      <w:tblGrid>
        <w:gridCol w:w="4820"/>
        <w:gridCol w:w="5245"/>
      </w:tblGrid>
      <w:tr w:rsidR="002F43BC" w:rsidRPr="00F1446A" w:rsidTr="00047E92">
        <w:trPr>
          <w:trHeight w:val="1991"/>
        </w:trPr>
        <w:tc>
          <w:tcPr>
            <w:tcW w:w="4820" w:type="dxa"/>
          </w:tcPr>
          <w:p w:rsidR="002F43BC" w:rsidRPr="00F1446A" w:rsidRDefault="002F43BC" w:rsidP="00047E92">
            <w:pPr>
              <w:pStyle w:val="1"/>
              <w:spacing w:before="0"/>
              <w:jc w:val="left"/>
              <w:rPr>
                <w:rFonts w:ascii="Times New Roman" w:hAnsi="Times New Roman"/>
                <w:color w:val="auto"/>
                <w:sz w:val="20"/>
                <w:szCs w:val="20"/>
                <w:lang w:val="ru-RU"/>
              </w:rPr>
            </w:pPr>
            <w:r w:rsidRPr="00F1446A">
              <w:rPr>
                <w:rFonts w:ascii="Times New Roman" w:hAnsi="Times New Roman"/>
                <w:color w:val="auto"/>
                <w:sz w:val="20"/>
                <w:szCs w:val="20"/>
                <w:lang w:val="ru-RU"/>
              </w:rPr>
              <w:tab/>
              <w:t>Заказчик</w:t>
            </w:r>
          </w:p>
          <w:p w:rsidR="002F43BC" w:rsidRPr="00F1446A" w:rsidRDefault="002F43BC" w:rsidP="00047E92">
            <w:pPr>
              <w:jc w:val="left"/>
              <w:rPr>
                <w:b/>
                <w:sz w:val="20"/>
                <w:szCs w:val="20"/>
              </w:rPr>
            </w:pPr>
            <w:r w:rsidRPr="00F1446A">
              <w:rPr>
                <w:b/>
                <w:sz w:val="20"/>
                <w:szCs w:val="20"/>
              </w:rPr>
              <w:t>Государственный музей истории религии</w:t>
            </w:r>
          </w:p>
          <w:p w:rsidR="002F43BC" w:rsidRPr="00F1446A" w:rsidRDefault="002F43BC" w:rsidP="00047E92">
            <w:pPr>
              <w:pStyle w:val="1"/>
              <w:spacing w:before="0"/>
              <w:jc w:val="left"/>
              <w:rPr>
                <w:rFonts w:ascii="Times New Roman" w:hAnsi="Times New Roman"/>
                <w:color w:val="auto"/>
                <w:sz w:val="20"/>
                <w:szCs w:val="20"/>
                <w:lang w:val="ru-RU"/>
              </w:rPr>
            </w:pPr>
          </w:p>
          <w:p w:rsidR="002F43BC" w:rsidRPr="00F1446A" w:rsidRDefault="00FE0BA0" w:rsidP="00047E92">
            <w:pPr>
              <w:pStyle w:val="1"/>
              <w:spacing w:before="0"/>
              <w:jc w:val="left"/>
              <w:rPr>
                <w:rFonts w:ascii="Times New Roman" w:hAnsi="Times New Roman"/>
                <w:color w:val="auto"/>
                <w:sz w:val="20"/>
                <w:szCs w:val="20"/>
                <w:lang w:val="ru-RU"/>
              </w:rPr>
            </w:pPr>
            <w:r w:rsidRPr="00F1446A">
              <w:rPr>
                <w:rFonts w:ascii="Times New Roman" w:hAnsi="Times New Roman"/>
                <w:color w:val="auto"/>
                <w:sz w:val="20"/>
                <w:szCs w:val="20"/>
                <w:lang w:val="ru-RU"/>
              </w:rPr>
              <w:t>Д</w:t>
            </w:r>
            <w:r w:rsidR="002F43BC" w:rsidRPr="00F1446A">
              <w:rPr>
                <w:rFonts w:ascii="Times New Roman" w:hAnsi="Times New Roman"/>
                <w:color w:val="auto"/>
                <w:sz w:val="20"/>
                <w:szCs w:val="20"/>
                <w:lang w:val="ru-RU"/>
              </w:rPr>
              <w:t>иректор</w:t>
            </w:r>
          </w:p>
          <w:p w:rsidR="002F43BC" w:rsidRPr="00F1446A" w:rsidRDefault="002F43BC" w:rsidP="00047E92">
            <w:pPr>
              <w:jc w:val="left"/>
              <w:rPr>
                <w:b/>
                <w:sz w:val="20"/>
                <w:szCs w:val="20"/>
              </w:rPr>
            </w:pPr>
          </w:p>
          <w:p w:rsidR="002F43BC" w:rsidRPr="00F1446A" w:rsidRDefault="002F43BC" w:rsidP="00047E92">
            <w:pPr>
              <w:jc w:val="left"/>
              <w:rPr>
                <w:b/>
                <w:sz w:val="20"/>
                <w:szCs w:val="20"/>
              </w:rPr>
            </w:pPr>
            <w:r w:rsidRPr="00F1446A">
              <w:rPr>
                <w:b/>
                <w:sz w:val="20"/>
                <w:szCs w:val="20"/>
              </w:rPr>
              <w:t xml:space="preserve">_______________  / </w:t>
            </w:r>
            <w:r w:rsidR="00D01E6C" w:rsidRPr="00F1446A">
              <w:rPr>
                <w:b/>
                <w:sz w:val="20"/>
                <w:szCs w:val="20"/>
              </w:rPr>
              <w:t>Е</w:t>
            </w:r>
            <w:r w:rsidRPr="00F1446A">
              <w:rPr>
                <w:b/>
                <w:sz w:val="20"/>
                <w:szCs w:val="20"/>
              </w:rPr>
              <w:t xml:space="preserve">.А. </w:t>
            </w:r>
            <w:r w:rsidR="00D01E6C" w:rsidRPr="00F1446A">
              <w:rPr>
                <w:b/>
                <w:sz w:val="20"/>
                <w:szCs w:val="20"/>
              </w:rPr>
              <w:t>Терюкова</w:t>
            </w:r>
          </w:p>
          <w:p w:rsidR="002F43BC" w:rsidRPr="00F1446A" w:rsidRDefault="002F43BC" w:rsidP="00047E92">
            <w:pPr>
              <w:jc w:val="left"/>
              <w:rPr>
                <w:sz w:val="20"/>
                <w:szCs w:val="20"/>
              </w:rPr>
            </w:pPr>
            <w:r w:rsidRPr="00F1446A">
              <w:rPr>
                <w:sz w:val="20"/>
                <w:szCs w:val="20"/>
              </w:rPr>
              <w:t xml:space="preserve">            М.П.</w:t>
            </w:r>
          </w:p>
        </w:tc>
        <w:tc>
          <w:tcPr>
            <w:tcW w:w="5245" w:type="dxa"/>
          </w:tcPr>
          <w:p w:rsidR="008475ED" w:rsidRPr="00F1446A" w:rsidRDefault="008475ED" w:rsidP="008475ED">
            <w:pPr>
              <w:jc w:val="center"/>
              <w:rPr>
                <w:b/>
                <w:sz w:val="20"/>
                <w:szCs w:val="20"/>
              </w:rPr>
            </w:pPr>
            <w:r w:rsidRPr="00F1446A">
              <w:rPr>
                <w:b/>
                <w:sz w:val="20"/>
                <w:szCs w:val="20"/>
              </w:rPr>
              <w:t>Исполнитель</w:t>
            </w:r>
          </w:p>
          <w:p w:rsidR="008475ED" w:rsidRPr="00F1446A" w:rsidRDefault="008475ED" w:rsidP="008475ED">
            <w:pPr>
              <w:jc w:val="left"/>
              <w:rPr>
                <w:b/>
                <w:sz w:val="20"/>
                <w:szCs w:val="20"/>
              </w:rPr>
            </w:pPr>
          </w:p>
          <w:p w:rsidR="008475ED" w:rsidRPr="00F1446A" w:rsidRDefault="008475ED" w:rsidP="008475ED">
            <w:pPr>
              <w:jc w:val="left"/>
              <w:rPr>
                <w:b/>
                <w:sz w:val="20"/>
                <w:szCs w:val="20"/>
              </w:rPr>
            </w:pPr>
          </w:p>
          <w:p w:rsidR="008475ED" w:rsidRPr="00F1446A" w:rsidRDefault="008475ED" w:rsidP="008475ED">
            <w:pPr>
              <w:jc w:val="left"/>
              <w:rPr>
                <w:b/>
                <w:sz w:val="20"/>
                <w:szCs w:val="20"/>
              </w:rPr>
            </w:pPr>
          </w:p>
          <w:p w:rsidR="002F43BC" w:rsidRPr="00F1446A" w:rsidRDefault="008475ED" w:rsidP="00F1446A">
            <w:pPr>
              <w:jc w:val="left"/>
              <w:rPr>
                <w:sz w:val="20"/>
                <w:szCs w:val="20"/>
              </w:rPr>
            </w:pPr>
            <w:r w:rsidRPr="00F1446A">
              <w:rPr>
                <w:b/>
                <w:sz w:val="20"/>
                <w:szCs w:val="20"/>
              </w:rPr>
              <w:t xml:space="preserve">__________________  /              </w:t>
            </w:r>
            <w:r w:rsidRPr="00F1446A">
              <w:rPr>
                <w:sz w:val="20"/>
                <w:szCs w:val="20"/>
              </w:rPr>
              <w:t>М.П.</w:t>
            </w:r>
            <w:r w:rsidR="002F43BC" w:rsidRPr="00F1446A">
              <w:rPr>
                <w:sz w:val="20"/>
                <w:szCs w:val="20"/>
              </w:rPr>
              <w:tab/>
            </w:r>
          </w:p>
        </w:tc>
      </w:tr>
    </w:tbl>
    <w:p w:rsidR="000C3867" w:rsidRPr="00F1446A" w:rsidRDefault="000C3867" w:rsidP="000C3867">
      <w:pPr>
        <w:suppressAutoHyphens w:val="0"/>
        <w:spacing w:after="200" w:line="276" w:lineRule="auto"/>
        <w:jc w:val="left"/>
        <w:rPr>
          <w:rFonts w:eastAsia="SimSun"/>
          <w:sz w:val="20"/>
          <w:szCs w:val="20"/>
        </w:rPr>
      </w:pPr>
    </w:p>
    <w:p w:rsidR="0011453E" w:rsidRDefault="0011453E">
      <w:pPr>
        <w:suppressAutoHyphens w:val="0"/>
        <w:spacing w:after="200" w:line="276" w:lineRule="auto"/>
        <w:jc w:val="left"/>
        <w:rPr>
          <w:rFonts w:eastAsia="SimSun"/>
        </w:rPr>
      </w:pPr>
    </w:p>
    <w:p w:rsidR="00506E78" w:rsidRPr="00506E78" w:rsidRDefault="0011453E" w:rsidP="0011453E">
      <w:pPr>
        <w:suppressAutoHyphens w:val="0"/>
        <w:ind w:left="6095"/>
        <w:jc w:val="left"/>
        <w:rPr>
          <w:rFonts w:eastAsia="SimSun"/>
        </w:rPr>
      </w:pPr>
      <w:r>
        <w:rPr>
          <w:rFonts w:eastAsia="SimSun"/>
        </w:rPr>
        <w:br w:type="page"/>
      </w:r>
      <w:r w:rsidR="00506E78" w:rsidRPr="00506E78">
        <w:rPr>
          <w:rFonts w:eastAsia="SimSun"/>
        </w:rPr>
        <w:lastRenderedPageBreak/>
        <w:t xml:space="preserve">Приложение № </w:t>
      </w:r>
      <w:r w:rsidR="00506E78">
        <w:rPr>
          <w:rFonts w:eastAsia="SimSun"/>
        </w:rPr>
        <w:t>2</w:t>
      </w:r>
    </w:p>
    <w:p w:rsidR="00C170ED" w:rsidRPr="00506E78" w:rsidRDefault="00C170ED" w:rsidP="00C170ED">
      <w:pPr>
        <w:ind w:left="6096"/>
        <w:rPr>
          <w:rFonts w:eastAsia="SimSun"/>
        </w:rPr>
      </w:pPr>
      <w:r w:rsidRPr="00506E78">
        <w:rPr>
          <w:rFonts w:eastAsia="SimSun"/>
        </w:rPr>
        <w:t>к контракт</w:t>
      </w:r>
      <w:r>
        <w:rPr>
          <w:rFonts w:eastAsia="SimSun"/>
        </w:rPr>
        <w:t xml:space="preserve">у </w:t>
      </w:r>
      <w:r w:rsidRPr="00506E78">
        <w:rPr>
          <w:rFonts w:eastAsia="SimSun"/>
        </w:rPr>
        <w:t xml:space="preserve">№ </w:t>
      </w:r>
      <w:r w:rsidR="002F43BC">
        <w:rPr>
          <w:rFonts w:eastAsia="SimSun"/>
        </w:rPr>
        <w:t>_____</w:t>
      </w:r>
    </w:p>
    <w:p w:rsidR="00C170ED" w:rsidRDefault="00C170ED" w:rsidP="00C170ED">
      <w:pPr>
        <w:ind w:left="6096"/>
        <w:rPr>
          <w:rFonts w:eastAsia="SimSun"/>
        </w:rPr>
      </w:pPr>
      <w:r w:rsidRPr="00506E78">
        <w:rPr>
          <w:rFonts w:eastAsia="SimSun"/>
        </w:rPr>
        <w:t>от «</w:t>
      </w:r>
      <w:r w:rsidR="00FE0BA0">
        <w:rPr>
          <w:rFonts w:eastAsia="SimSun"/>
        </w:rPr>
        <w:t>28</w:t>
      </w:r>
      <w:r w:rsidRPr="00506E78">
        <w:rPr>
          <w:rFonts w:eastAsia="SimSun"/>
        </w:rPr>
        <w:t xml:space="preserve">» </w:t>
      </w:r>
      <w:r w:rsidR="00FE0BA0">
        <w:rPr>
          <w:rFonts w:eastAsia="SimSun"/>
        </w:rPr>
        <w:t>августа</w:t>
      </w:r>
      <w:r w:rsidR="002F43BC">
        <w:rPr>
          <w:rFonts w:eastAsia="SimSun"/>
        </w:rPr>
        <w:t xml:space="preserve"> 202</w:t>
      </w:r>
      <w:r w:rsidR="00FE0BA0">
        <w:rPr>
          <w:rFonts w:eastAsia="SimSun"/>
        </w:rPr>
        <w:t>5</w:t>
      </w:r>
      <w:r w:rsidRPr="00506E78">
        <w:rPr>
          <w:rFonts w:eastAsia="SimSun"/>
        </w:rPr>
        <w:t xml:space="preserve"> г.</w:t>
      </w:r>
    </w:p>
    <w:p w:rsidR="00506E78" w:rsidRDefault="00506E78" w:rsidP="00506E78">
      <w:pPr>
        <w:ind w:left="6096"/>
        <w:rPr>
          <w:rFonts w:eastAsia="SimSun"/>
        </w:rPr>
      </w:pPr>
    </w:p>
    <w:p w:rsidR="00506E78" w:rsidRDefault="00506E78" w:rsidP="00506E78">
      <w:pPr>
        <w:ind w:left="6096"/>
        <w:rPr>
          <w:rFonts w:eastAsia="SimSun"/>
        </w:rPr>
      </w:pPr>
    </w:p>
    <w:p w:rsidR="00506E78" w:rsidRDefault="00506E78" w:rsidP="00506E78">
      <w:pPr>
        <w:ind w:left="6096"/>
        <w:rPr>
          <w:rFonts w:eastAsia="SimSun"/>
        </w:rPr>
      </w:pPr>
    </w:p>
    <w:p w:rsidR="00506E78" w:rsidRDefault="00506E78" w:rsidP="001400D0">
      <w:pPr>
        <w:rPr>
          <w:rFonts w:eastAsia="SimSun"/>
          <w:b/>
        </w:rPr>
      </w:pPr>
    </w:p>
    <w:p w:rsidR="0011453E" w:rsidRPr="00145E08" w:rsidRDefault="0011453E" w:rsidP="0011453E">
      <w:pPr>
        <w:tabs>
          <w:tab w:val="left" w:pos="5040"/>
        </w:tabs>
        <w:outlineLvl w:val="0"/>
        <w:rPr>
          <w:b/>
        </w:rPr>
      </w:pPr>
      <w:r>
        <w:t xml:space="preserve">                                                                        </w:t>
      </w:r>
      <w:r w:rsidRPr="00145E08">
        <w:rPr>
          <w:b/>
        </w:rPr>
        <w:t>Спецификация</w:t>
      </w:r>
    </w:p>
    <w:p w:rsidR="000C3867" w:rsidRDefault="000C3867" w:rsidP="000C3867">
      <w:pPr>
        <w:tabs>
          <w:tab w:val="left" w:pos="5040"/>
        </w:tabs>
        <w:ind w:left="6480"/>
        <w:outlineLvl w:val="0"/>
      </w:pP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4502"/>
        <w:gridCol w:w="1560"/>
        <w:gridCol w:w="1559"/>
        <w:gridCol w:w="1843"/>
      </w:tblGrid>
      <w:tr w:rsidR="000C3867" w:rsidRPr="0011453E" w:rsidTr="000C3867">
        <w:tc>
          <w:tcPr>
            <w:tcW w:w="568" w:type="dxa"/>
            <w:vAlign w:val="center"/>
          </w:tcPr>
          <w:p w:rsidR="000C3867" w:rsidRPr="0011453E" w:rsidRDefault="000C3867" w:rsidP="00047E92">
            <w:pPr>
              <w:jc w:val="center"/>
              <w:rPr>
                <w:b/>
              </w:rPr>
            </w:pPr>
            <w:r w:rsidRPr="0011453E">
              <w:rPr>
                <w:b/>
              </w:rPr>
              <w:t>№ п/п</w:t>
            </w:r>
          </w:p>
        </w:tc>
        <w:tc>
          <w:tcPr>
            <w:tcW w:w="4502" w:type="dxa"/>
            <w:vAlign w:val="center"/>
          </w:tcPr>
          <w:p w:rsidR="000C3867" w:rsidRPr="0011453E" w:rsidRDefault="000C3867" w:rsidP="00047E92">
            <w:pPr>
              <w:jc w:val="center"/>
              <w:rPr>
                <w:b/>
              </w:rPr>
            </w:pPr>
            <w:r w:rsidRPr="0011453E">
              <w:rPr>
                <w:b/>
              </w:rPr>
              <w:t>Наименование издания</w:t>
            </w:r>
          </w:p>
        </w:tc>
        <w:tc>
          <w:tcPr>
            <w:tcW w:w="1560" w:type="dxa"/>
            <w:vAlign w:val="center"/>
          </w:tcPr>
          <w:p w:rsidR="000C3867" w:rsidRPr="006600DC" w:rsidRDefault="000C3867" w:rsidP="00047E92">
            <w:pPr>
              <w:pStyle w:val="21"/>
              <w:spacing w:after="0" w:line="240" w:lineRule="auto"/>
              <w:jc w:val="center"/>
              <w:rPr>
                <w:b/>
                <w:lang w:val="ru-RU"/>
              </w:rPr>
            </w:pPr>
            <w:r w:rsidRPr="006600DC">
              <w:rPr>
                <w:b/>
                <w:lang w:val="ru-RU"/>
              </w:rPr>
              <w:t>Стоимость</w:t>
            </w:r>
          </w:p>
          <w:p w:rsidR="000C3867" w:rsidRPr="0011453E" w:rsidRDefault="000C3867" w:rsidP="00047E92">
            <w:pPr>
              <w:jc w:val="center"/>
              <w:rPr>
                <w:b/>
              </w:rPr>
            </w:pPr>
            <w:r w:rsidRPr="0011453E">
              <w:rPr>
                <w:b/>
              </w:rPr>
              <w:t>Руб.</w:t>
            </w:r>
          </w:p>
        </w:tc>
        <w:tc>
          <w:tcPr>
            <w:tcW w:w="1559" w:type="dxa"/>
            <w:vAlign w:val="center"/>
          </w:tcPr>
          <w:p w:rsidR="000C3867" w:rsidRPr="006600DC" w:rsidRDefault="000C3867" w:rsidP="00047E92">
            <w:pPr>
              <w:pStyle w:val="21"/>
              <w:spacing w:after="0" w:line="240" w:lineRule="auto"/>
              <w:jc w:val="center"/>
              <w:rPr>
                <w:b/>
                <w:lang w:val="ru-RU"/>
              </w:rPr>
            </w:pPr>
            <w:r w:rsidRPr="006600DC">
              <w:rPr>
                <w:b/>
                <w:lang w:val="ru-RU"/>
              </w:rPr>
              <w:t>Количество,</w:t>
            </w:r>
          </w:p>
          <w:p w:rsidR="000C3867" w:rsidRPr="0011453E" w:rsidRDefault="000C3867" w:rsidP="00047E92">
            <w:pPr>
              <w:jc w:val="center"/>
              <w:rPr>
                <w:b/>
              </w:rPr>
            </w:pPr>
            <w:r w:rsidRPr="0011453E">
              <w:rPr>
                <w:b/>
              </w:rPr>
              <w:t>Шт.</w:t>
            </w:r>
          </w:p>
        </w:tc>
        <w:tc>
          <w:tcPr>
            <w:tcW w:w="1843" w:type="dxa"/>
            <w:vAlign w:val="center"/>
          </w:tcPr>
          <w:p w:rsidR="000C3867" w:rsidRPr="0011453E" w:rsidRDefault="000C3867" w:rsidP="00047E92">
            <w:pPr>
              <w:jc w:val="center"/>
              <w:rPr>
                <w:b/>
              </w:rPr>
            </w:pPr>
            <w:r w:rsidRPr="0011453E">
              <w:rPr>
                <w:b/>
              </w:rPr>
              <w:t>Итого, руб.</w:t>
            </w:r>
          </w:p>
        </w:tc>
      </w:tr>
      <w:tr w:rsidR="000C3867" w:rsidRPr="0011453E" w:rsidTr="000C3867">
        <w:tc>
          <w:tcPr>
            <w:tcW w:w="568" w:type="dxa"/>
            <w:vAlign w:val="center"/>
          </w:tcPr>
          <w:p w:rsidR="000C3867" w:rsidRPr="0011453E" w:rsidRDefault="000C3867" w:rsidP="00047E92">
            <w:pPr>
              <w:jc w:val="center"/>
            </w:pPr>
            <w:r w:rsidRPr="0011453E">
              <w:t>1</w:t>
            </w:r>
          </w:p>
        </w:tc>
        <w:tc>
          <w:tcPr>
            <w:tcW w:w="4502" w:type="dxa"/>
            <w:vAlign w:val="center"/>
          </w:tcPr>
          <w:p w:rsidR="000C3867" w:rsidRPr="0011453E" w:rsidRDefault="000C3867" w:rsidP="00FE0BA0">
            <w:pPr>
              <w:suppressAutoHyphens w:val="0"/>
            </w:pPr>
          </w:p>
        </w:tc>
        <w:tc>
          <w:tcPr>
            <w:tcW w:w="1560" w:type="dxa"/>
            <w:vAlign w:val="center"/>
          </w:tcPr>
          <w:p w:rsidR="000C3867" w:rsidRPr="0011453E" w:rsidRDefault="000C3867" w:rsidP="00FE0BA0">
            <w:pPr>
              <w:jc w:val="center"/>
            </w:pPr>
          </w:p>
        </w:tc>
        <w:tc>
          <w:tcPr>
            <w:tcW w:w="1559" w:type="dxa"/>
            <w:vAlign w:val="center"/>
          </w:tcPr>
          <w:p w:rsidR="000C3867" w:rsidRPr="0011453E" w:rsidRDefault="000C3867" w:rsidP="00047E92">
            <w:pPr>
              <w:jc w:val="center"/>
              <w:rPr>
                <w:bCs/>
              </w:rPr>
            </w:pPr>
          </w:p>
        </w:tc>
        <w:tc>
          <w:tcPr>
            <w:tcW w:w="1843" w:type="dxa"/>
            <w:vAlign w:val="center"/>
          </w:tcPr>
          <w:p w:rsidR="000C3867" w:rsidRPr="0011453E" w:rsidRDefault="000C3867" w:rsidP="00FE0BA0">
            <w:pPr>
              <w:jc w:val="center"/>
            </w:pPr>
          </w:p>
        </w:tc>
      </w:tr>
      <w:tr w:rsidR="000C3867" w:rsidRPr="0011453E" w:rsidTr="000C3867">
        <w:trPr>
          <w:trHeight w:val="289"/>
        </w:trPr>
        <w:tc>
          <w:tcPr>
            <w:tcW w:w="568" w:type="dxa"/>
            <w:vAlign w:val="center"/>
          </w:tcPr>
          <w:p w:rsidR="000C3867" w:rsidRPr="0011453E" w:rsidRDefault="000C3867" w:rsidP="00047E92">
            <w:pPr>
              <w:jc w:val="center"/>
            </w:pPr>
          </w:p>
        </w:tc>
        <w:tc>
          <w:tcPr>
            <w:tcW w:w="4502" w:type="dxa"/>
            <w:vAlign w:val="center"/>
          </w:tcPr>
          <w:p w:rsidR="000C3867" w:rsidRPr="0011453E" w:rsidRDefault="000C3867" w:rsidP="00047E92">
            <w:pPr>
              <w:rPr>
                <w:b/>
              </w:rPr>
            </w:pPr>
            <w:r w:rsidRPr="0011453E">
              <w:rPr>
                <w:b/>
              </w:rPr>
              <w:t>Итого:</w:t>
            </w:r>
          </w:p>
        </w:tc>
        <w:tc>
          <w:tcPr>
            <w:tcW w:w="1560" w:type="dxa"/>
            <w:vAlign w:val="center"/>
          </w:tcPr>
          <w:p w:rsidR="000C3867" w:rsidRPr="0011453E" w:rsidRDefault="000C3867" w:rsidP="00047E92">
            <w:pPr>
              <w:jc w:val="center"/>
            </w:pPr>
          </w:p>
        </w:tc>
        <w:tc>
          <w:tcPr>
            <w:tcW w:w="1559" w:type="dxa"/>
            <w:vAlign w:val="center"/>
          </w:tcPr>
          <w:p w:rsidR="000C3867" w:rsidRPr="0011453E" w:rsidRDefault="000C3867" w:rsidP="00047E92">
            <w:pPr>
              <w:jc w:val="center"/>
              <w:rPr>
                <w:bCs/>
              </w:rPr>
            </w:pPr>
          </w:p>
        </w:tc>
        <w:tc>
          <w:tcPr>
            <w:tcW w:w="1843" w:type="dxa"/>
            <w:vAlign w:val="center"/>
          </w:tcPr>
          <w:p w:rsidR="000C3867" w:rsidRPr="0011453E" w:rsidRDefault="000C3867" w:rsidP="00FE0BA0">
            <w:pPr>
              <w:jc w:val="center"/>
              <w:rPr>
                <w:b/>
              </w:rPr>
            </w:pPr>
          </w:p>
        </w:tc>
      </w:tr>
    </w:tbl>
    <w:p w:rsidR="000C3867" w:rsidRDefault="000C3867" w:rsidP="000C3867">
      <w:pPr>
        <w:pStyle w:val="aa"/>
      </w:pPr>
    </w:p>
    <w:p w:rsidR="000C3867" w:rsidRDefault="000C3867" w:rsidP="000C3867">
      <w:pPr>
        <w:pStyle w:val="aa"/>
      </w:pPr>
    </w:p>
    <w:p w:rsidR="00B471F6" w:rsidRPr="00D01E6C" w:rsidRDefault="000C3867" w:rsidP="00B471F6">
      <w:pPr>
        <w:rPr>
          <w:color w:val="000000"/>
        </w:rPr>
      </w:pPr>
      <w:r w:rsidRPr="00D01E6C">
        <w:t xml:space="preserve">Всего к оплате: </w:t>
      </w:r>
      <w:r w:rsidR="00F1446A">
        <w:rPr>
          <w:b/>
          <w:color w:val="000000"/>
        </w:rPr>
        <w:t>_____</w:t>
      </w:r>
      <w:r w:rsidR="008475ED" w:rsidRPr="00D01E6C">
        <w:rPr>
          <w:b/>
          <w:color w:val="000000"/>
        </w:rPr>
        <w:t xml:space="preserve"> (</w:t>
      </w:r>
      <w:r w:rsidR="00F1446A">
        <w:rPr>
          <w:b/>
          <w:color w:val="000000"/>
        </w:rPr>
        <w:t>_______</w:t>
      </w:r>
      <w:r w:rsidR="008475ED" w:rsidRPr="00D01E6C">
        <w:rPr>
          <w:b/>
          <w:color w:val="000000"/>
        </w:rPr>
        <w:t xml:space="preserve">) </w:t>
      </w:r>
      <w:r w:rsidRPr="00D01E6C">
        <w:rPr>
          <w:b/>
        </w:rPr>
        <w:t xml:space="preserve">рублей </w:t>
      </w:r>
      <w:r w:rsidR="00F1446A">
        <w:rPr>
          <w:b/>
        </w:rPr>
        <w:t>___</w:t>
      </w:r>
      <w:r w:rsidRPr="00D01E6C">
        <w:rPr>
          <w:b/>
        </w:rPr>
        <w:t xml:space="preserve"> копеек</w:t>
      </w:r>
      <w:r w:rsidRPr="00D01E6C">
        <w:t xml:space="preserve">, </w:t>
      </w:r>
      <w:r w:rsidR="00B471F6" w:rsidRPr="00D01E6C">
        <w:rPr>
          <w:color w:val="000000"/>
          <w:szCs w:val="21"/>
        </w:rPr>
        <w:t xml:space="preserve">в том числе НДС </w:t>
      </w:r>
      <w:r w:rsidR="00F1446A">
        <w:rPr>
          <w:color w:val="000000"/>
          <w:szCs w:val="21"/>
        </w:rPr>
        <w:t>___</w:t>
      </w:r>
      <w:r w:rsidR="00B471F6" w:rsidRPr="00D01E6C">
        <w:rPr>
          <w:color w:val="000000"/>
          <w:szCs w:val="21"/>
        </w:rPr>
        <w:t xml:space="preserve">%: </w:t>
      </w:r>
      <w:r w:rsidR="00F1446A">
        <w:rPr>
          <w:color w:val="000000"/>
          <w:szCs w:val="21"/>
          <w:highlight w:val="yellow"/>
        </w:rPr>
        <w:t>__________</w:t>
      </w:r>
      <w:r w:rsidR="00B471F6" w:rsidRPr="00AD3CDE">
        <w:rPr>
          <w:color w:val="000000"/>
          <w:szCs w:val="21"/>
          <w:highlight w:val="yellow"/>
        </w:rPr>
        <w:t>.</w:t>
      </w:r>
    </w:p>
    <w:p w:rsidR="000C3867" w:rsidRPr="000C3867" w:rsidRDefault="000C3867" w:rsidP="000C3867">
      <w:pPr>
        <w:pStyle w:val="aa"/>
      </w:pPr>
    </w:p>
    <w:p w:rsidR="000C3867" w:rsidRPr="000C3867" w:rsidRDefault="000C3867" w:rsidP="000C3867">
      <w:pPr>
        <w:pStyle w:val="aa"/>
      </w:pPr>
    </w:p>
    <w:p w:rsidR="000C3867" w:rsidRPr="000C3867" w:rsidRDefault="000C3867" w:rsidP="000C3867">
      <w:pPr>
        <w:pStyle w:val="aa"/>
        <w:rPr>
          <w:rFonts w:eastAsia="SimSun"/>
        </w:rPr>
      </w:pPr>
    </w:p>
    <w:tbl>
      <w:tblPr>
        <w:tblW w:w="10065" w:type="dxa"/>
        <w:tblInd w:w="108" w:type="dxa"/>
        <w:tblLook w:val="0000" w:firstRow="0" w:lastRow="0" w:firstColumn="0" w:lastColumn="0" w:noHBand="0" w:noVBand="0"/>
      </w:tblPr>
      <w:tblGrid>
        <w:gridCol w:w="4820"/>
        <w:gridCol w:w="5245"/>
      </w:tblGrid>
      <w:tr w:rsidR="000C3867" w:rsidRPr="001E7D61" w:rsidTr="00047E92">
        <w:trPr>
          <w:trHeight w:val="1991"/>
        </w:trPr>
        <w:tc>
          <w:tcPr>
            <w:tcW w:w="4820" w:type="dxa"/>
          </w:tcPr>
          <w:p w:rsidR="000C3867" w:rsidRPr="006600DC" w:rsidRDefault="000C3867" w:rsidP="00047E92">
            <w:pPr>
              <w:pStyle w:val="1"/>
              <w:spacing w:before="0"/>
              <w:jc w:val="left"/>
              <w:rPr>
                <w:rFonts w:ascii="Times New Roman" w:hAnsi="Times New Roman"/>
                <w:color w:val="auto"/>
                <w:sz w:val="24"/>
                <w:szCs w:val="24"/>
                <w:lang w:val="ru-RU"/>
              </w:rPr>
            </w:pPr>
            <w:r w:rsidRPr="006600DC">
              <w:rPr>
                <w:rFonts w:ascii="Times New Roman" w:hAnsi="Times New Roman"/>
                <w:color w:val="auto"/>
                <w:sz w:val="24"/>
                <w:szCs w:val="24"/>
                <w:lang w:val="ru-RU"/>
              </w:rPr>
              <w:tab/>
              <w:t>Заказчик</w:t>
            </w:r>
          </w:p>
          <w:p w:rsidR="000C3867" w:rsidRPr="000C3867" w:rsidRDefault="000C3867" w:rsidP="00047E92">
            <w:pPr>
              <w:jc w:val="left"/>
              <w:rPr>
                <w:b/>
              </w:rPr>
            </w:pPr>
            <w:r w:rsidRPr="000C3867">
              <w:rPr>
                <w:b/>
              </w:rPr>
              <w:t>Государственный музей истории религии</w:t>
            </w:r>
          </w:p>
          <w:p w:rsidR="000C3867" w:rsidRPr="006600DC" w:rsidRDefault="000C3867" w:rsidP="00047E92">
            <w:pPr>
              <w:pStyle w:val="1"/>
              <w:spacing w:before="0"/>
              <w:jc w:val="left"/>
              <w:rPr>
                <w:rFonts w:ascii="Times New Roman" w:hAnsi="Times New Roman"/>
                <w:color w:val="auto"/>
                <w:sz w:val="24"/>
                <w:szCs w:val="24"/>
                <w:lang w:val="ru-RU"/>
              </w:rPr>
            </w:pPr>
          </w:p>
          <w:p w:rsidR="000C3867" w:rsidRPr="006600DC" w:rsidRDefault="00FE0BA0" w:rsidP="00047E92">
            <w:pPr>
              <w:pStyle w:val="1"/>
              <w:spacing w:before="0"/>
              <w:jc w:val="left"/>
              <w:rPr>
                <w:rFonts w:ascii="Times New Roman" w:hAnsi="Times New Roman"/>
                <w:color w:val="auto"/>
                <w:sz w:val="24"/>
                <w:szCs w:val="24"/>
                <w:lang w:val="ru-RU"/>
              </w:rPr>
            </w:pPr>
            <w:r>
              <w:rPr>
                <w:rFonts w:ascii="Times New Roman" w:hAnsi="Times New Roman"/>
                <w:color w:val="auto"/>
                <w:sz w:val="24"/>
                <w:szCs w:val="24"/>
                <w:lang w:val="ru-RU"/>
              </w:rPr>
              <w:t>Д</w:t>
            </w:r>
            <w:r w:rsidR="000C3867" w:rsidRPr="006600DC">
              <w:rPr>
                <w:rFonts w:ascii="Times New Roman" w:hAnsi="Times New Roman"/>
                <w:color w:val="auto"/>
                <w:sz w:val="24"/>
                <w:szCs w:val="24"/>
                <w:lang w:val="ru-RU"/>
              </w:rPr>
              <w:t>иректор</w:t>
            </w:r>
          </w:p>
          <w:p w:rsidR="000C3867" w:rsidRPr="000C3867" w:rsidRDefault="000C3867" w:rsidP="00047E92">
            <w:pPr>
              <w:jc w:val="left"/>
              <w:rPr>
                <w:b/>
              </w:rPr>
            </w:pPr>
          </w:p>
          <w:p w:rsidR="000C3867" w:rsidRPr="000C3867" w:rsidRDefault="000C3867" w:rsidP="00047E92">
            <w:pPr>
              <w:jc w:val="left"/>
              <w:rPr>
                <w:b/>
              </w:rPr>
            </w:pPr>
            <w:r w:rsidRPr="000C3867">
              <w:rPr>
                <w:b/>
              </w:rPr>
              <w:t xml:space="preserve">_______________  / </w:t>
            </w:r>
            <w:r w:rsidR="00D01E6C">
              <w:rPr>
                <w:b/>
              </w:rPr>
              <w:t>Е</w:t>
            </w:r>
            <w:r w:rsidRPr="000C3867">
              <w:rPr>
                <w:b/>
              </w:rPr>
              <w:t xml:space="preserve">.А. </w:t>
            </w:r>
            <w:r w:rsidR="00D01E6C">
              <w:rPr>
                <w:b/>
              </w:rPr>
              <w:t>Терюкова</w:t>
            </w:r>
          </w:p>
          <w:p w:rsidR="000C3867" w:rsidRPr="002F43BC" w:rsidRDefault="000C3867" w:rsidP="00047E92">
            <w:pPr>
              <w:jc w:val="left"/>
            </w:pPr>
            <w:r w:rsidRPr="002F43BC">
              <w:t xml:space="preserve">            М.П.</w:t>
            </w:r>
          </w:p>
        </w:tc>
        <w:tc>
          <w:tcPr>
            <w:tcW w:w="5245" w:type="dxa"/>
          </w:tcPr>
          <w:p w:rsidR="008475ED" w:rsidRPr="000C3867" w:rsidRDefault="008475ED" w:rsidP="008475ED">
            <w:pPr>
              <w:jc w:val="center"/>
              <w:rPr>
                <w:b/>
              </w:rPr>
            </w:pPr>
            <w:r w:rsidRPr="000C3867">
              <w:rPr>
                <w:b/>
              </w:rPr>
              <w:t>Исполнитель</w:t>
            </w:r>
          </w:p>
          <w:p w:rsidR="008475ED" w:rsidRDefault="008475ED" w:rsidP="008475ED">
            <w:pPr>
              <w:jc w:val="left"/>
              <w:rPr>
                <w:b/>
              </w:rPr>
            </w:pPr>
          </w:p>
          <w:p w:rsidR="00F1446A" w:rsidRDefault="00F1446A" w:rsidP="008475ED">
            <w:pPr>
              <w:jc w:val="left"/>
              <w:rPr>
                <w:b/>
              </w:rPr>
            </w:pPr>
          </w:p>
          <w:p w:rsidR="00F1446A" w:rsidRDefault="00F1446A" w:rsidP="008475ED">
            <w:pPr>
              <w:jc w:val="left"/>
              <w:rPr>
                <w:b/>
              </w:rPr>
            </w:pPr>
          </w:p>
          <w:p w:rsidR="008475ED" w:rsidRPr="000C3867" w:rsidRDefault="008475ED" w:rsidP="008475ED">
            <w:pPr>
              <w:jc w:val="left"/>
              <w:rPr>
                <w:b/>
              </w:rPr>
            </w:pPr>
          </w:p>
          <w:p w:rsidR="008475ED" w:rsidRPr="000C3867" w:rsidRDefault="008475ED" w:rsidP="008475ED">
            <w:pPr>
              <w:jc w:val="left"/>
              <w:rPr>
                <w:b/>
              </w:rPr>
            </w:pPr>
            <w:r w:rsidRPr="000C3867">
              <w:rPr>
                <w:b/>
              </w:rPr>
              <w:t xml:space="preserve">__________________  / </w:t>
            </w:r>
          </w:p>
          <w:p w:rsidR="000C3867" w:rsidRPr="002F43BC" w:rsidRDefault="008475ED" w:rsidP="008475ED">
            <w:pPr>
              <w:tabs>
                <w:tab w:val="center" w:pos="2514"/>
              </w:tabs>
              <w:jc w:val="left"/>
            </w:pPr>
            <w:r w:rsidRPr="000C3867">
              <w:rPr>
                <w:b/>
              </w:rPr>
              <w:t xml:space="preserve">              </w:t>
            </w:r>
            <w:r w:rsidRPr="002F43BC">
              <w:t>М.П.</w:t>
            </w:r>
            <w:r w:rsidR="000C3867" w:rsidRPr="002F43BC">
              <w:tab/>
            </w:r>
          </w:p>
        </w:tc>
      </w:tr>
    </w:tbl>
    <w:p w:rsidR="00CD7C29" w:rsidRDefault="00CD7C29" w:rsidP="000C3867">
      <w:pPr>
        <w:tabs>
          <w:tab w:val="left" w:pos="5040"/>
        </w:tabs>
        <w:outlineLvl w:val="0"/>
      </w:pPr>
    </w:p>
    <w:sectPr w:rsidR="00CD7C29" w:rsidSect="00BE62CC">
      <w:footerReference w:type="default" r:id="rId23"/>
      <w:pgSz w:w="11906" w:h="16838"/>
      <w:pgMar w:top="567" w:right="849" w:bottom="567" w:left="1276" w:header="720" w:footer="198" w:gutter="0"/>
      <w:cols w:space="720"/>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1C4A" w:rsidRDefault="00321C4A" w:rsidP="005A1D1B">
      <w:r>
        <w:separator/>
      </w:r>
    </w:p>
  </w:endnote>
  <w:endnote w:type="continuationSeparator" w:id="0">
    <w:p w:rsidR="00321C4A" w:rsidRDefault="00321C4A" w:rsidP="005A1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53E" w:rsidRPr="0011453E" w:rsidRDefault="00656911">
    <w:pPr>
      <w:pStyle w:val="af0"/>
      <w:jc w:val="center"/>
      <w:rPr>
        <w:rFonts w:ascii="Times New Roman" w:hAnsi="Times New Roman"/>
      </w:rPr>
    </w:pPr>
    <w:r w:rsidRPr="0011453E">
      <w:rPr>
        <w:rFonts w:ascii="Times New Roman" w:hAnsi="Times New Roman"/>
      </w:rPr>
      <w:fldChar w:fldCharType="begin"/>
    </w:r>
    <w:r w:rsidR="0011453E" w:rsidRPr="0011453E">
      <w:rPr>
        <w:rFonts w:ascii="Times New Roman" w:hAnsi="Times New Roman"/>
      </w:rPr>
      <w:instrText xml:space="preserve"> PAGE   \* MERGEFORMAT </w:instrText>
    </w:r>
    <w:r w:rsidRPr="0011453E">
      <w:rPr>
        <w:rFonts w:ascii="Times New Roman" w:hAnsi="Times New Roman"/>
      </w:rPr>
      <w:fldChar w:fldCharType="separate"/>
    </w:r>
    <w:r w:rsidR="00D56F94">
      <w:rPr>
        <w:rFonts w:ascii="Times New Roman" w:hAnsi="Times New Roman"/>
        <w:noProof/>
      </w:rPr>
      <w:t>1</w:t>
    </w:r>
    <w:r w:rsidRPr="0011453E">
      <w:rPr>
        <w:rFonts w:ascii="Times New Roman" w:hAnsi="Times New Roman"/>
      </w:rPr>
      <w:fldChar w:fldCharType="end"/>
    </w:r>
  </w:p>
  <w:p w:rsidR="0011453E" w:rsidRDefault="0011453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1C4A" w:rsidRDefault="00321C4A" w:rsidP="005A1D1B">
      <w:r>
        <w:separator/>
      </w:r>
    </w:p>
  </w:footnote>
  <w:footnote w:type="continuationSeparator" w:id="0">
    <w:p w:rsidR="00321C4A" w:rsidRDefault="00321C4A" w:rsidP="005A1D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57459"/>
    <w:multiLevelType w:val="multilevel"/>
    <w:tmpl w:val="0419001F"/>
    <w:lvl w:ilvl="0">
      <w:start w:val="1"/>
      <w:numFmt w:val="decimal"/>
      <w:lvlText w:val="%1."/>
      <w:lvlJc w:val="left"/>
      <w:pPr>
        <w:ind w:left="360" w:hanging="360"/>
      </w:pPr>
      <w:rPr>
        <w:rFonts w:hint="default"/>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D27427E"/>
    <w:multiLevelType w:val="singleLevel"/>
    <w:tmpl w:val="5010CA7E"/>
    <w:lvl w:ilvl="0">
      <w:numFmt w:val="bullet"/>
      <w:lvlText w:val="-"/>
      <w:lvlJc w:val="left"/>
      <w:pPr>
        <w:tabs>
          <w:tab w:val="num" w:pos="1080"/>
        </w:tabs>
        <w:ind w:left="1080" w:hanging="360"/>
      </w:pPr>
      <w:rPr>
        <w:rFonts w:hint="default"/>
      </w:rPr>
    </w:lvl>
  </w:abstractNum>
  <w:abstractNum w:abstractNumId="2">
    <w:nsid w:val="0E534429"/>
    <w:multiLevelType w:val="hybridMultilevel"/>
    <w:tmpl w:val="12A0D314"/>
    <w:lvl w:ilvl="0" w:tplc="2370E592">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16B2520C"/>
    <w:multiLevelType w:val="hybridMultilevel"/>
    <w:tmpl w:val="12A0D314"/>
    <w:lvl w:ilvl="0" w:tplc="2370E592">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1A2F3EC8"/>
    <w:multiLevelType w:val="hybridMultilevel"/>
    <w:tmpl w:val="ADA6579A"/>
    <w:lvl w:ilvl="0" w:tplc="414C89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D19770E"/>
    <w:multiLevelType w:val="hybridMultilevel"/>
    <w:tmpl w:val="3D82F8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F5225A8"/>
    <w:multiLevelType w:val="hybridMultilevel"/>
    <w:tmpl w:val="ABC2E3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3B0352E"/>
    <w:multiLevelType w:val="hybridMultilevel"/>
    <w:tmpl w:val="EA767844"/>
    <w:lvl w:ilvl="0" w:tplc="FFF62DB6">
      <w:start w:val="1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4CC84B3F"/>
    <w:multiLevelType w:val="multilevel"/>
    <w:tmpl w:val="0E58C4BC"/>
    <w:lvl w:ilvl="0">
      <w:start w:val="12"/>
      <w:numFmt w:val="decimal"/>
      <w:lvlText w:val="%1."/>
      <w:lvlJc w:val="left"/>
      <w:pPr>
        <w:ind w:left="480" w:hanging="480"/>
      </w:pPr>
      <w:rPr>
        <w:rFonts w:hint="default"/>
      </w:rPr>
    </w:lvl>
    <w:lvl w:ilvl="1">
      <w:start w:val="5"/>
      <w:numFmt w:val="decimal"/>
      <w:lvlText w:val="%1.%2."/>
      <w:lvlJc w:val="left"/>
      <w:pPr>
        <w:ind w:left="480" w:hanging="480"/>
      </w:pPr>
      <w:rPr>
        <w:rFonts w:hint="default"/>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CE36924"/>
    <w:multiLevelType w:val="hybridMultilevel"/>
    <w:tmpl w:val="8B583394"/>
    <w:lvl w:ilvl="0" w:tplc="CC06AE24">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531173B4"/>
    <w:multiLevelType w:val="multilevel"/>
    <w:tmpl w:val="5426B9E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30"/>
        </w:tabs>
        <w:ind w:left="930" w:hanging="57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nsid w:val="549E0281"/>
    <w:multiLevelType w:val="multilevel"/>
    <w:tmpl w:val="9C90A88A"/>
    <w:lvl w:ilvl="0">
      <w:start w:val="2"/>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5D01494C"/>
    <w:multiLevelType w:val="multilevel"/>
    <w:tmpl w:val="11B0E562"/>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nsid w:val="5EC030D9"/>
    <w:multiLevelType w:val="hybridMultilevel"/>
    <w:tmpl w:val="3F306980"/>
    <w:lvl w:ilvl="0" w:tplc="0BAAE7E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61EE2A10"/>
    <w:multiLevelType w:val="hybridMultilevel"/>
    <w:tmpl w:val="0DB65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20638C4"/>
    <w:multiLevelType w:val="multilevel"/>
    <w:tmpl w:val="E4726664"/>
    <w:lvl w:ilvl="0">
      <w:start w:val="11"/>
      <w:numFmt w:val="decimal"/>
      <w:lvlText w:val="%1."/>
      <w:lvlJc w:val="left"/>
      <w:pPr>
        <w:ind w:left="465" w:hanging="465"/>
      </w:pPr>
      <w:rPr>
        <w:rFonts w:hint="default"/>
      </w:rPr>
    </w:lvl>
    <w:lvl w:ilvl="1">
      <w:start w:val="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53F652A"/>
    <w:multiLevelType w:val="multilevel"/>
    <w:tmpl w:val="8CE23DD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6B0034CA"/>
    <w:multiLevelType w:val="hybridMultilevel"/>
    <w:tmpl w:val="C54C74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73E57148"/>
    <w:multiLevelType w:val="multilevel"/>
    <w:tmpl w:val="7658B23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765451D8"/>
    <w:multiLevelType w:val="hybridMultilevel"/>
    <w:tmpl w:val="199AA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5"/>
  </w:num>
  <w:num w:numId="4">
    <w:abstractNumId w:val="16"/>
  </w:num>
  <w:num w:numId="5">
    <w:abstractNumId w:val="9"/>
  </w:num>
  <w:num w:numId="6">
    <w:abstractNumId w:val="10"/>
  </w:num>
  <w:num w:numId="7">
    <w:abstractNumId w:val="12"/>
  </w:num>
  <w:num w:numId="8">
    <w:abstractNumId w:val="6"/>
  </w:num>
  <w:num w:numId="9">
    <w:abstractNumId w:val="5"/>
  </w:num>
  <w:num w:numId="10">
    <w:abstractNumId w:val="17"/>
  </w:num>
  <w:num w:numId="11">
    <w:abstractNumId w:val="18"/>
  </w:num>
  <w:num w:numId="12">
    <w:abstractNumId w:val="13"/>
  </w:num>
  <w:num w:numId="13">
    <w:abstractNumId w:val="7"/>
  </w:num>
  <w:num w:numId="14">
    <w:abstractNumId w:val="4"/>
  </w:num>
  <w:num w:numId="15">
    <w:abstractNumId w:val="19"/>
  </w:num>
  <w:num w:numId="16">
    <w:abstractNumId w:val="11"/>
  </w:num>
  <w:num w:numId="17">
    <w:abstractNumId w:val="14"/>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5"/>
  </w:num>
  <w:num w:numId="23">
    <w:abstractNumId w:val="19"/>
  </w:num>
  <w:num w:numId="24">
    <w:abstractNumId w:val="17"/>
  </w:num>
  <w:num w:numId="25">
    <w:abstractNumId w:val="2"/>
  </w:num>
  <w:num w:numId="26">
    <w:abstractNumId w:val="3"/>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A42"/>
    <w:rsid w:val="000149AC"/>
    <w:rsid w:val="00047E92"/>
    <w:rsid w:val="00082864"/>
    <w:rsid w:val="00084C53"/>
    <w:rsid w:val="000A0F04"/>
    <w:rsid w:val="000A12BB"/>
    <w:rsid w:val="000B5519"/>
    <w:rsid w:val="000C3867"/>
    <w:rsid w:val="000D2758"/>
    <w:rsid w:val="0011453E"/>
    <w:rsid w:val="00135374"/>
    <w:rsid w:val="001400D0"/>
    <w:rsid w:val="00171851"/>
    <w:rsid w:val="00196502"/>
    <w:rsid w:val="001B4B66"/>
    <w:rsid w:val="001E5245"/>
    <w:rsid w:val="001E7D61"/>
    <w:rsid w:val="0022108A"/>
    <w:rsid w:val="00225DBE"/>
    <w:rsid w:val="00275905"/>
    <w:rsid w:val="002901B8"/>
    <w:rsid w:val="0029218C"/>
    <w:rsid w:val="002976BA"/>
    <w:rsid w:val="002F43BC"/>
    <w:rsid w:val="002F56D8"/>
    <w:rsid w:val="003068DC"/>
    <w:rsid w:val="00321C4A"/>
    <w:rsid w:val="00342632"/>
    <w:rsid w:val="00342785"/>
    <w:rsid w:val="003637F6"/>
    <w:rsid w:val="00383F59"/>
    <w:rsid w:val="00386D10"/>
    <w:rsid w:val="003B6EAD"/>
    <w:rsid w:val="004520B8"/>
    <w:rsid w:val="00470DFF"/>
    <w:rsid w:val="00472117"/>
    <w:rsid w:val="004F7CC7"/>
    <w:rsid w:val="00506E78"/>
    <w:rsid w:val="00590276"/>
    <w:rsid w:val="005A1D1B"/>
    <w:rsid w:val="005C4EA2"/>
    <w:rsid w:val="00614157"/>
    <w:rsid w:val="00621304"/>
    <w:rsid w:val="0062687B"/>
    <w:rsid w:val="00645079"/>
    <w:rsid w:val="00656911"/>
    <w:rsid w:val="00657339"/>
    <w:rsid w:val="006600DC"/>
    <w:rsid w:val="0069212B"/>
    <w:rsid w:val="006937FB"/>
    <w:rsid w:val="006A1FAD"/>
    <w:rsid w:val="006C4460"/>
    <w:rsid w:val="006C4495"/>
    <w:rsid w:val="006D6899"/>
    <w:rsid w:val="00735503"/>
    <w:rsid w:val="0076751F"/>
    <w:rsid w:val="0079788A"/>
    <w:rsid w:val="007B02BA"/>
    <w:rsid w:val="007C5774"/>
    <w:rsid w:val="007C6D26"/>
    <w:rsid w:val="007D13D2"/>
    <w:rsid w:val="00813974"/>
    <w:rsid w:val="008172B3"/>
    <w:rsid w:val="0082159C"/>
    <w:rsid w:val="0082389B"/>
    <w:rsid w:val="0084678F"/>
    <w:rsid w:val="008475ED"/>
    <w:rsid w:val="00847723"/>
    <w:rsid w:val="00850E58"/>
    <w:rsid w:val="0086269A"/>
    <w:rsid w:val="00874583"/>
    <w:rsid w:val="008A6305"/>
    <w:rsid w:val="008D0511"/>
    <w:rsid w:val="00912A5A"/>
    <w:rsid w:val="0097159D"/>
    <w:rsid w:val="00973C45"/>
    <w:rsid w:val="00982593"/>
    <w:rsid w:val="009B2D46"/>
    <w:rsid w:val="009C1EE7"/>
    <w:rsid w:val="009C5190"/>
    <w:rsid w:val="009D112C"/>
    <w:rsid w:val="009D2C5A"/>
    <w:rsid w:val="009D5C43"/>
    <w:rsid w:val="00A12EEC"/>
    <w:rsid w:val="00A17DEE"/>
    <w:rsid w:val="00A629A0"/>
    <w:rsid w:val="00A747C8"/>
    <w:rsid w:val="00A9121F"/>
    <w:rsid w:val="00AC437D"/>
    <w:rsid w:val="00AD3CDE"/>
    <w:rsid w:val="00AF29AA"/>
    <w:rsid w:val="00AF2B5F"/>
    <w:rsid w:val="00B471F6"/>
    <w:rsid w:val="00B47993"/>
    <w:rsid w:val="00B8465D"/>
    <w:rsid w:val="00BA61C9"/>
    <w:rsid w:val="00BB514A"/>
    <w:rsid w:val="00BC0C26"/>
    <w:rsid w:val="00BE62CC"/>
    <w:rsid w:val="00BF4F3C"/>
    <w:rsid w:val="00C170ED"/>
    <w:rsid w:val="00C51391"/>
    <w:rsid w:val="00C661C4"/>
    <w:rsid w:val="00CD2C5A"/>
    <w:rsid w:val="00CD7C29"/>
    <w:rsid w:val="00CE359F"/>
    <w:rsid w:val="00D01E6C"/>
    <w:rsid w:val="00D163C8"/>
    <w:rsid w:val="00D42E15"/>
    <w:rsid w:val="00D45830"/>
    <w:rsid w:val="00D56F94"/>
    <w:rsid w:val="00D676C6"/>
    <w:rsid w:val="00D72DDC"/>
    <w:rsid w:val="00DA421A"/>
    <w:rsid w:val="00E0653A"/>
    <w:rsid w:val="00ED17BA"/>
    <w:rsid w:val="00ED2A42"/>
    <w:rsid w:val="00F1446A"/>
    <w:rsid w:val="00FE0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A42"/>
    <w:pPr>
      <w:suppressAutoHyphens/>
      <w:jc w:val="both"/>
    </w:pPr>
    <w:rPr>
      <w:rFonts w:ascii="Times New Roman" w:eastAsia="Times New Roman" w:hAnsi="Times New Roman"/>
      <w:kern w:val="1"/>
      <w:sz w:val="24"/>
      <w:szCs w:val="24"/>
      <w:lang w:eastAsia="ar-SA"/>
    </w:rPr>
  </w:style>
  <w:style w:type="paragraph" w:styleId="1">
    <w:name w:val="heading 1"/>
    <w:basedOn w:val="a"/>
    <w:next w:val="a"/>
    <w:link w:val="10"/>
    <w:uiPriority w:val="9"/>
    <w:qFormat/>
    <w:rsid w:val="001E7D61"/>
    <w:pPr>
      <w:keepNext/>
      <w:keepLines/>
      <w:spacing w:before="480"/>
      <w:outlineLvl w:val="0"/>
    </w:pPr>
    <w:rPr>
      <w:rFonts w:ascii="Cambria" w:hAnsi="Cambria"/>
      <w:b/>
      <w:bCs/>
      <w:color w:val="365F91"/>
      <w:sz w:val="28"/>
      <w:szCs w:val="28"/>
      <w:lang w:val="x-none"/>
    </w:rPr>
  </w:style>
  <w:style w:type="paragraph" w:styleId="2">
    <w:name w:val="heading 2"/>
    <w:basedOn w:val="a"/>
    <w:next w:val="a"/>
    <w:link w:val="20"/>
    <w:uiPriority w:val="9"/>
    <w:semiHidden/>
    <w:unhideWhenUsed/>
    <w:qFormat/>
    <w:rsid w:val="001400D0"/>
    <w:pPr>
      <w:keepNext/>
      <w:keepLines/>
      <w:spacing w:before="200"/>
      <w:outlineLvl w:val="1"/>
    </w:pPr>
    <w:rPr>
      <w:rFonts w:ascii="Cambria" w:hAnsi="Cambria"/>
      <w:b/>
      <w:bCs/>
      <w:color w:val="4F81BD"/>
      <w:sz w:val="26"/>
      <w:szCs w:val="26"/>
      <w:lang w:val="x-none"/>
    </w:rPr>
  </w:style>
  <w:style w:type="paragraph" w:styleId="3">
    <w:name w:val="heading 3"/>
    <w:basedOn w:val="a"/>
    <w:next w:val="a"/>
    <w:link w:val="30"/>
    <w:uiPriority w:val="9"/>
    <w:semiHidden/>
    <w:unhideWhenUsed/>
    <w:qFormat/>
    <w:rsid w:val="001400D0"/>
    <w:pPr>
      <w:keepNext/>
      <w:keepLines/>
      <w:spacing w:before="200"/>
      <w:outlineLvl w:val="2"/>
    </w:pPr>
    <w:rPr>
      <w:rFonts w:ascii="Cambria" w:hAnsi="Cambria"/>
      <w:b/>
      <w:bCs/>
      <w:color w:val="4F81BD"/>
      <w:lang w:val="x-none"/>
    </w:rPr>
  </w:style>
  <w:style w:type="paragraph" w:styleId="4">
    <w:name w:val="heading 4"/>
    <w:basedOn w:val="a"/>
    <w:next w:val="a0"/>
    <w:link w:val="40"/>
    <w:qFormat/>
    <w:rsid w:val="00ED2A42"/>
    <w:pPr>
      <w:keepNext/>
      <w:spacing w:before="240" w:after="60"/>
      <w:outlineLvl w:val="3"/>
    </w:pPr>
    <w:rPr>
      <w:rFonts w:ascii="Arial" w:hAnsi="Arial"/>
      <w:szCs w:val="20"/>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40">
    <w:name w:val="Заголовок 4 Знак"/>
    <w:link w:val="4"/>
    <w:rsid w:val="00ED2A42"/>
    <w:rPr>
      <w:rFonts w:ascii="Arial" w:eastAsia="Times New Roman" w:hAnsi="Arial" w:cs="Times New Roman"/>
      <w:kern w:val="1"/>
      <w:sz w:val="24"/>
      <w:szCs w:val="20"/>
      <w:lang w:eastAsia="ar-SA"/>
    </w:rPr>
  </w:style>
  <w:style w:type="paragraph" w:styleId="a0">
    <w:name w:val="Body Text"/>
    <w:basedOn w:val="a"/>
    <w:link w:val="a4"/>
    <w:rsid w:val="00ED2A42"/>
    <w:pPr>
      <w:spacing w:after="120"/>
    </w:pPr>
    <w:rPr>
      <w:lang w:val="x-none"/>
    </w:rPr>
  </w:style>
  <w:style w:type="character" w:customStyle="1" w:styleId="a4">
    <w:name w:val="Основной текст Знак"/>
    <w:link w:val="a0"/>
    <w:rsid w:val="00ED2A42"/>
    <w:rPr>
      <w:rFonts w:ascii="Times New Roman" w:eastAsia="Times New Roman" w:hAnsi="Times New Roman" w:cs="Times New Roman"/>
      <w:kern w:val="1"/>
      <w:sz w:val="24"/>
      <w:szCs w:val="24"/>
      <w:lang w:eastAsia="ar-SA"/>
    </w:rPr>
  </w:style>
  <w:style w:type="paragraph" w:customStyle="1" w:styleId="ConsNormal">
    <w:name w:val="ConsNormal"/>
    <w:rsid w:val="00ED2A42"/>
    <w:pPr>
      <w:widowControl w:val="0"/>
      <w:suppressAutoHyphens/>
      <w:ind w:left="709" w:right="19772" w:firstLine="720"/>
      <w:jc w:val="both"/>
    </w:pPr>
    <w:rPr>
      <w:rFonts w:ascii="Arial" w:eastAsia="Times New Roman" w:hAnsi="Arial" w:cs="Arial"/>
      <w:kern w:val="1"/>
      <w:lang w:eastAsia="ar-SA"/>
    </w:rPr>
  </w:style>
  <w:style w:type="paragraph" w:customStyle="1" w:styleId="ConsPlusNonformat">
    <w:name w:val="ConsPlusNonformat"/>
    <w:rsid w:val="00ED2A42"/>
    <w:pPr>
      <w:suppressAutoHyphens/>
    </w:pPr>
    <w:rPr>
      <w:rFonts w:ascii="Courier New" w:eastAsia="Times New Roman" w:hAnsi="Courier New" w:cs="Courier New"/>
      <w:kern w:val="1"/>
      <w:lang w:eastAsia="ar-SA"/>
    </w:rPr>
  </w:style>
  <w:style w:type="character" w:customStyle="1" w:styleId="a5">
    <w:name w:val="Гипертекстовая ссылка"/>
    <w:rsid w:val="00ED2A42"/>
    <w:rPr>
      <w:b/>
      <w:bCs/>
      <w:color w:val="106BBE"/>
    </w:rPr>
  </w:style>
  <w:style w:type="paragraph" w:styleId="a6">
    <w:name w:val="List Paragraph"/>
    <w:basedOn w:val="a"/>
    <w:uiPriority w:val="34"/>
    <w:qFormat/>
    <w:rsid w:val="00ED2A42"/>
    <w:pPr>
      <w:spacing w:after="160" w:line="256" w:lineRule="auto"/>
      <w:ind w:left="720"/>
    </w:pPr>
    <w:rPr>
      <w:rFonts w:eastAsia="Calibri"/>
      <w:kern w:val="0"/>
      <w:sz w:val="22"/>
      <w:szCs w:val="22"/>
    </w:rPr>
  </w:style>
  <w:style w:type="paragraph" w:styleId="a7">
    <w:name w:val="Balloon Text"/>
    <w:basedOn w:val="a"/>
    <w:link w:val="a8"/>
    <w:uiPriority w:val="99"/>
    <w:semiHidden/>
    <w:unhideWhenUsed/>
    <w:rsid w:val="00ED2A42"/>
    <w:rPr>
      <w:rFonts w:ascii="Tahoma" w:hAnsi="Tahoma"/>
      <w:sz w:val="16"/>
      <w:szCs w:val="16"/>
      <w:lang w:val="x-none"/>
    </w:rPr>
  </w:style>
  <w:style w:type="character" w:customStyle="1" w:styleId="a8">
    <w:name w:val="Текст выноски Знак"/>
    <w:link w:val="a7"/>
    <w:uiPriority w:val="99"/>
    <w:semiHidden/>
    <w:rsid w:val="00ED2A42"/>
    <w:rPr>
      <w:rFonts w:ascii="Tahoma" w:eastAsia="Times New Roman" w:hAnsi="Tahoma" w:cs="Tahoma"/>
      <w:kern w:val="1"/>
      <w:sz w:val="16"/>
      <w:szCs w:val="16"/>
      <w:lang w:eastAsia="ar-SA"/>
    </w:rPr>
  </w:style>
  <w:style w:type="character" w:customStyle="1" w:styleId="20">
    <w:name w:val="Заголовок 2 Знак"/>
    <w:link w:val="2"/>
    <w:uiPriority w:val="9"/>
    <w:semiHidden/>
    <w:rsid w:val="001400D0"/>
    <w:rPr>
      <w:rFonts w:ascii="Cambria" w:eastAsia="Times New Roman" w:hAnsi="Cambria" w:cs="Times New Roman"/>
      <w:b/>
      <w:bCs/>
      <w:color w:val="4F81BD"/>
      <w:kern w:val="1"/>
      <w:sz w:val="26"/>
      <w:szCs w:val="26"/>
      <w:lang w:eastAsia="ar-SA"/>
    </w:rPr>
  </w:style>
  <w:style w:type="character" w:customStyle="1" w:styleId="30">
    <w:name w:val="Заголовок 3 Знак"/>
    <w:link w:val="3"/>
    <w:uiPriority w:val="9"/>
    <w:semiHidden/>
    <w:rsid w:val="001400D0"/>
    <w:rPr>
      <w:rFonts w:ascii="Cambria" w:eastAsia="Times New Roman" w:hAnsi="Cambria" w:cs="Times New Roman"/>
      <w:b/>
      <w:bCs/>
      <w:color w:val="4F81BD"/>
      <w:kern w:val="1"/>
      <w:sz w:val="24"/>
      <w:szCs w:val="24"/>
      <w:lang w:eastAsia="ar-SA"/>
    </w:rPr>
  </w:style>
  <w:style w:type="character" w:styleId="a9">
    <w:name w:val="Hyperlink"/>
    <w:rsid w:val="001400D0"/>
    <w:rPr>
      <w:strike w:val="0"/>
      <w:dstrike w:val="0"/>
      <w:color w:val="0000FF"/>
      <w:u w:val="none"/>
      <w:effect w:val="none"/>
    </w:rPr>
  </w:style>
  <w:style w:type="paragraph" w:styleId="aa">
    <w:name w:val="Обычный (Интернет)"/>
    <w:basedOn w:val="a"/>
    <w:uiPriority w:val="99"/>
    <w:rsid w:val="001400D0"/>
    <w:pPr>
      <w:suppressAutoHyphens w:val="0"/>
      <w:ind w:firstLine="567"/>
    </w:pPr>
    <w:rPr>
      <w:kern w:val="0"/>
      <w:lang w:eastAsia="ru-RU"/>
    </w:rPr>
  </w:style>
  <w:style w:type="character" w:customStyle="1" w:styleId="bindvalue">
    <w:name w:val="bindvalue"/>
    <w:basedOn w:val="a1"/>
    <w:rsid w:val="001400D0"/>
  </w:style>
  <w:style w:type="paragraph" w:styleId="ab">
    <w:name w:val="Body Text Indent"/>
    <w:basedOn w:val="a"/>
    <w:link w:val="ac"/>
    <w:rsid w:val="001400D0"/>
    <w:pPr>
      <w:suppressAutoHyphens w:val="0"/>
      <w:spacing w:after="120"/>
      <w:ind w:left="283"/>
      <w:jc w:val="left"/>
    </w:pPr>
    <w:rPr>
      <w:kern w:val="0"/>
      <w:lang w:val="x-none" w:eastAsia="ru-RU"/>
    </w:rPr>
  </w:style>
  <w:style w:type="character" w:customStyle="1" w:styleId="ac">
    <w:name w:val="Основной текст с отступом Знак"/>
    <w:link w:val="ab"/>
    <w:rsid w:val="001400D0"/>
    <w:rPr>
      <w:rFonts w:ascii="Times New Roman" w:eastAsia="Times New Roman" w:hAnsi="Times New Roman" w:cs="Times New Roman"/>
      <w:sz w:val="24"/>
      <w:szCs w:val="24"/>
      <w:lang w:eastAsia="ru-RU"/>
    </w:rPr>
  </w:style>
  <w:style w:type="paragraph" w:customStyle="1" w:styleId="ad">
    <w:name w:val="Стиль текста"/>
    <w:basedOn w:val="a0"/>
    <w:rsid w:val="001400D0"/>
    <w:pPr>
      <w:keepLines/>
      <w:suppressAutoHyphens w:val="0"/>
      <w:spacing w:before="60" w:after="60"/>
    </w:pPr>
    <w:rPr>
      <w:kern w:val="0"/>
      <w:szCs w:val="20"/>
      <w:lang w:eastAsia="ru-RU"/>
    </w:rPr>
  </w:style>
  <w:style w:type="character" w:customStyle="1" w:styleId="ae">
    <w:name w:val="Верхний колонтитул Знак"/>
    <w:link w:val="af"/>
    <w:locked/>
    <w:rsid w:val="001400D0"/>
    <w:rPr>
      <w:sz w:val="24"/>
      <w:szCs w:val="24"/>
    </w:rPr>
  </w:style>
  <w:style w:type="paragraph" w:styleId="af">
    <w:name w:val="header"/>
    <w:basedOn w:val="a"/>
    <w:link w:val="ae"/>
    <w:rsid w:val="001400D0"/>
    <w:pPr>
      <w:tabs>
        <w:tab w:val="center" w:pos="4677"/>
        <w:tab w:val="right" w:pos="9355"/>
      </w:tabs>
      <w:suppressAutoHyphens w:val="0"/>
      <w:jc w:val="left"/>
    </w:pPr>
    <w:rPr>
      <w:rFonts w:ascii="Calibri" w:eastAsia="Calibri" w:hAnsi="Calibri"/>
      <w:kern w:val="0"/>
      <w:lang w:val="x-none" w:eastAsia="x-none"/>
    </w:rPr>
  </w:style>
  <w:style w:type="character" w:customStyle="1" w:styleId="11">
    <w:name w:val="Верхний колонтитул Знак1"/>
    <w:uiPriority w:val="99"/>
    <w:semiHidden/>
    <w:rsid w:val="001400D0"/>
    <w:rPr>
      <w:rFonts w:ascii="Times New Roman" w:eastAsia="Times New Roman" w:hAnsi="Times New Roman" w:cs="Times New Roman"/>
      <w:kern w:val="1"/>
      <w:sz w:val="24"/>
      <w:szCs w:val="24"/>
      <w:lang w:eastAsia="ar-SA"/>
    </w:rPr>
  </w:style>
  <w:style w:type="character" w:customStyle="1" w:styleId="apple-converted-space">
    <w:name w:val="apple-converted-space"/>
    <w:basedOn w:val="a1"/>
    <w:rsid w:val="001400D0"/>
  </w:style>
  <w:style w:type="paragraph" w:styleId="21">
    <w:name w:val="Body Text 2"/>
    <w:basedOn w:val="a"/>
    <w:link w:val="22"/>
    <w:rsid w:val="001400D0"/>
    <w:pPr>
      <w:suppressAutoHyphens w:val="0"/>
      <w:spacing w:after="120" w:line="480" w:lineRule="auto"/>
      <w:jc w:val="left"/>
    </w:pPr>
    <w:rPr>
      <w:kern w:val="0"/>
      <w:lang w:val="x-none" w:eastAsia="ru-RU"/>
    </w:rPr>
  </w:style>
  <w:style w:type="character" w:customStyle="1" w:styleId="22">
    <w:name w:val="Основной текст 2 Знак"/>
    <w:link w:val="21"/>
    <w:rsid w:val="001400D0"/>
    <w:rPr>
      <w:rFonts w:ascii="Times New Roman" w:eastAsia="Times New Roman" w:hAnsi="Times New Roman" w:cs="Times New Roman"/>
      <w:sz w:val="24"/>
      <w:szCs w:val="24"/>
      <w:lang w:eastAsia="ru-RU"/>
    </w:rPr>
  </w:style>
  <w:style w:type="character" w:customStyle="1" w:styleId="10">
    <w:name w:val="Заголовок 1 Знак"/>
    <w:link w:val="1"/>
    <w:uiPriority w:val="9"/>
    <w:rsid w:val="001E7D61"/>
    <w:rPr>
      <w:rFonts w:ascii="Cambria" w:eastAsia="Times New Roman" w:hAnsi="Cambria" w:cs="Times New Roman"/>
      <w:b/>
      <w:bCs/>
      <w:color w:val="365F91"/>
      <w:kern w:val="1"/>
      <w:sz w:val="28"/>
      <w:szCs w:val="28"/>
      <w:lang w:eastAsia="ar-SA"/>
    </w:rPr>
  </w:style>
  <w:style w:type="paragraph" w:styleId="af0">
    <w:name w:val="footer"/>
    <w:basedOn w:val="a"/>
    <w:link w:val="af1"/>
    <w:uiPriority w:val="99"/>
    <w:unhideWhenUsed/>
    <w:rsid w:val="001E7D61"/>
    <w:pPr>
      <w:tabs>
        <w:tab w:val="center" w:pos="4320"/>
        <w:tab w:val="right" w:pos="8640"/>
      </w:tabs>
      <w:suppressAutoHyphens w:val="0"/>
      <w:spacing w:after="200" w:line="276" w:lineRule="auto"/>
      <w:jc w:val="left"/>
    </w:pPr>
    <w:rPr>
      <w:rFonts w:ascii="Calibri" w:hAnsi="Calibri"/>
      <w:kern w:val="0"/>
      <w:sz w:val="20"/>
      <w:szCs w:val="20"/>
      <w:lang w:val="x-none" w:eastAsia="x-none"/>
    </w:rPr>
  </w:style>
  <w:style w:type="character" w:customStyle="1" w:styleId="af1">
    <w:name w:val="Нижний колонтитул Знак"/>
    <w:link w:val="af0"/>
    <w:uiPriority w:val="99"/>
    <w:rsid w:val="001E7D61"/>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A42"/>
    <w:pPr>
      <w:suppressAutoHyphens/>
      <w:jc w:val="both"/>
    </w:pPr>
    <w:rPr>
      <w:rFonts w:ascii="Times New Roman" w:eastAsia="Times New Roman" w:hAnsi="Times New Roman"/>
      <w:kern w:val="1"/>
      <w:sz w:val="24"/>
      <w:szCs w:val="24"/>
      <w:lang w:eastAsia="ar-SA"/>
    </w:rPr>
  </w:style>
  <w:style w:type="paragraph" w:styleId="1">
    <w:name w:val="heading 1"/>
    <w:basedOn w:val="a"/>
    <w:next w:val="a"/>
    <w:link w:val="10"/>
    <w:uiPriority w:val="9"/>
    <w:qFormat/>
    <w:rsid w:val="001E7D61"/>
    <w:pPr>
      <w:keepNext/>
      <w:keepLines/>
      <w:spacing w:before="480"/>
      <w:outlineLvl w:val="0"/>
    </w:pPr>
    <w:rPr>
      <w:rFonts w:ascii="Cambria" w:hAnsi="Cambria"/>
      <w:b/>
      <w:bCs/>
      <w:color w:val="365F91"/>
      <w:sz w:val="28"/>
      <w:szCs w:val="28"/>
      <w:lang w:val="x-none"/>
    </w:rPr>
  </w:style>
  <w:style w:type="paragraph" w:styleId="2">
    <w:name w:val="heading 2"/>
    <w:basedOn w:val="a"/>
    <w:next w:val="a"/>
    <w:link w:val="20"/>
    <w:uiPriority w:val="9"/>
    <w:semiHidden/>
    <w:unhideWhenUsed/>
    <w:qFormat/>
    <w:rsid w:val="001400D0"/>
    <w:pPr>
      <w:keepNext/>
      <w:keepLines/>
      <w:spacing w:before="200"/>
      <w:outlineLvl w:val="1"/>
    </w:pPr>
    <w:rPr>
      <w:rFonts w:ascii="Cambria" w:hAnsi="Cambria"/>
      <w:b/>
      <w:bCs/>
      <w:color w:val="4F81BD"/>
      <w:sz w:val="26"/>
      <w:szCs w:val="26"/>
      <w:lang w:val="x-none"/>
    </w:rPr>
  </w:style>
  <w:style w:type="paragraph" w:styleId="3">
    <w:name w:val="heading 3"/>
    <w:basedOn w:val="a"/>
    <w:next w:val="a"/>
    <w:link w:val="30"/>
    <w:uiPriority w:val="9"/>
    <w:semiHidden/>
    <w:unhideWhenUsed/>
    <w:qFormat/>
    <w:rsid w:val="001400D0"/>
    <w:pPr>
      <w:keepNext/>
      <w:keepLines/>
      <w:spacing w:before="200"/>
      <w:outlineLvl w:val="2"/>
    </w:pPr>
    <w:rPr>
      <w:rFonts w:ascii="Cambria" w:hAnsi="Cambria"/>
      <w:b/>
      <w:bCs/>
      <w:color w:val="4F81BD"/>
      <w:lang w:val="x-none"/>
    </w:rPr>
  </w:style>
  <w:style w:type="paragraph" w:styleId="4">
    <w:name w:val="heading 4"/>
    <w:basedOn w:val="a"/>
    <w:next w:val="a0"/>
    <w:link w:val="40"/>
    <w:qFormat/>
    <w:rsid w:val="00ED2A42"/>
    <w:pPr>
      <w:keepNext/>
      <w:spacing w:before="240" w:after="60"/>
      <w:outlineLvl w:val="3"/>
    </w:pPr>
    <w:rPr>
      <w:rFonts w:ascii="Arial" w:hAnsi="Arial"/>
      <w:szCs w:val="20"/>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40">
    <w:name w:val="Заголовок 4 Знак"/>
    <w:link w:val="4"/>
    <w:rsid w:val="00ED2A42"/>
    <w:rPr>
      <w:rFonts w:ascii="Arial" w:eastAsia="Times New Roman" w:hAnsi="Arial" w:cs="Times New Roman"/>
      <w:kern w:val="1"/>
      <w:sz w:val="24"/>
      <w:szCs w:val="20"/>
      <w:lang w:eastAsia="ar-SA"/>
    </w:rPr>
  </w:style>
  <w:style w:type="paragraph" w:styleId="a0">
    <w:name w:val="Body Text"/>
    <w:basedOn w:val="a"/>
    <w:link w:val="a4"/>
    <w:rsid w:val="00ED2A42"/>
    <w:pPr>
      <w:spacing w:after="120"/>
    </w:pPr>
    <w:rPr>
      <w:lang w:val="x-none"/>
    </w:rPr>
  </w:style>
  <w:style w:type="character" w:customStyle="1" w:styleId="a4">
    <w:name w:val="Основной текст Знак"/>
    <w:link w:val="a0"/>
    <w:rsid w:val="00ED2A42"/>
    <w:rPr>
      <w:rFonts w:ascii="Times New Roman" w:eastAsia="Times New Roman" w:hAnsi="Times New Roman" w:cs="Times New Roman"/>
      <w:kern w:val="1"/>
      <w:sz w:val="24"/>
      <w:szCs w:val="24"/>
      <w:lang w:eastAsia="ar-SA"/>
    </w:rPr>
  </w:style>
  <w:style w:type="paragraph" w:customStyle="1" w:styleId="ConsNormal">
    <w:name w:val="ConsNormal"/>
    <w:rsid w:val="00ED2A42"/>
    <w:pPr>
      <w:widowControl w:val="0"/>
      <w:suppressAutoHyphens/>
      <w:ind w:left="709" w:right="19772" w:firstLine="720"/>
      <w:jc w:val="both"/>
    </w:pPr>
    <w:rPr>
      <w:rFonts w:ascii="Arial" w:eastAsia="Times New Roman" w:hAnsi="Arial" w:cs="Arial"/>
      <w:kern w:val="1"/>
      <w:lang w:eastAsia="ar-SA"/>
    </w:rPr>
  </w:style>
  <w:style w:type="paragraph" w:customStyle="1" w:styleId="ConsPlusNonformat">
    <w:name w:val="ConsPlusNonformat"/>
    <w:rsid w:val="00ED2A42"/>
    <w:pPr>
      <w:suppressAutoHyphens/>
    </w:pPr>
    <w:rPr>
      <w:rFonts w:ascii="Courier New" w:eastAsia="Times New Roman" w:hAnsi="Courier New" w:cs="Courier New"/>
      <w:kern w:val="1"/>
      <w:lang w:eastAsia="ar-SA"/>
    </w:rPr>
  </w:style>
  <w:style w:type="character" w:customStyle="1" w:styleId="a5">
    <w:name w:val="Гипертекстовая ссылка"/>
    <w:rsid w:val="00ED2A42"/>
    <w:rPr>
      <w:b/>
      <w:bCs/>
      <w:color w:val="106BBE"/>
    </w:rPr>
  </w:style>
  <w:style w:type="paragraph" w:styleId="a6">
    <w:name w:val="List Paragraph"/>
    <w:basedOn w:val="a"/>
    <w:uiPriority w:val="34"/>
    <w:qFormat/>
    <w:rsid w:val="00ED2A42"/>
    <w:pPr>
      <w:spacing w:after="160" w:line="256" w:lineRule="auto"/>
      <w:ind w:left="720"/>
    </w:pPr>
    <w:rPr>
      <w:rFonts w:eastAsia="Calibri"/>
      <w:kern w:val="0"/>
      <w:sz w:val="22"/>
      <w:szCs w:val="22"/>
    </w:rPr>
  </w:style>
  <w:style w:type="paragraph" w:styleId="a7">
    <w:name w:val="Balloon Text"/>
    <w:basedOn w:val="a"/>
    <w:link w:val="a8"/>
    <w:uiPriority w:val="99"/>
    <w:semiHidden/>
    <w:unhideWhenUsed/>
    <w:rsid w:val="00ED2A42"/>
    <w:rPr>
      <w:rFonts w:ascii="Tahoma" w:hAnsi="Tahoma"/>
      <w:sz w:val="16"/>
      <w:szCs w:val="16"/>
      <w:lang w:val="x-none"/>
    </w:rPr>
  </w:style>
  <w:style w:type="character" w:customStyle="1" w:styleId="a8">
    <w:name w:val="Текст выноски Знак"/>
    <w:link w:val="a7"/>
    <w:uiPriority w:val="99"/>
    <w:semiHidden/>
    <w:rsid w:val="00ED2A42"/>
    <w:rPr>
      <w:rFonts w:ascii="Tahoma" w:eastAsia="Times New Roman" w:hAnsi="Tahoma" w:cs="Tahoma"/>
      <w:kern w:val="1"/>
      <w:sz w:val="16"/>
      <w:szCs w:val="16"/>
      <w:lang w:eastAsia="ar-SA"/>
    </w:rPr>
  </w:style>
  <w:style w:type="character" w:customStyle="1" w:styleId="20">
    <w:name w:val="Заголовок 2 Знак"/>
    <w:link w:val="2"/>
    <w:uiPriority w:val="9"/>
    <w:semiHidden/>
    <w:rsid w:val="001400D0"/>
    <w:rPr>
      <w:rFonts w:ascii="Cambria" w:eastAsia="Times New Roman" w:hAnsi="Cambria" w:cs="Times New Roman"/>
      <w:b/>
      <w:bCs/>
      <w:color w:val="4F81BD"/>
      <w:kern w:val="1"/>
      <w:sz w:val="26"/>
      <w:szCs w:val="26"/>
      <w:lang w:eastAsia="ar-SA"/>
    </w:rPr>
  </w:style>
  <w:style w:type="character" w:customStyle="1" w:styleId="30">
    <w:name w:val="Заголовок 3 Знак"/>
    <w:link w:val="3"/>
    <w:uiPriority w:val="9"/>
    <w:semiHidden/>
    <w:rsid w:val="001400D0"/>
    <w:rPr>
      <w:rFonts w:ascii="Cambria" w:eastAsia="Times New Roman" w:hAnsi="Cambria" w:cs="Times New Roman"/>
      <w:b/>
      <w:bCs/>
      <w:color w:val="4F81BD"/>
      <w:kern w:val="1"/>
      <w:sz w:val="24"/>
      <w:szCs w:val="24"/>
      <w:lang w:eastAsia="ar-SA"/>
    </w:rPr>
  </w:style>
  <w:style w:type="character" w:styleId="a9">
    <w:name w:val="Hyperlink"/>
    <w:rsid w:val="001400D0"/>
    <w:rPr>
      <w:strike w:val="0"/>
      <w:dstrike w:val="0"/>
      <w:color w:val="0000FF"/>
      <w:u w:val="none"/>
      <w:effect w:val="none"/>
    </w:rPr>
  </w:style>
  <w:style w:type="paragraph" w:styleId="aa">
    <w:name w:val="Обычный (Интернет)"/>
    <w:basedOn w:val="a"/>
    <w:uiPriority w:val="99"/>
    <w:rsid w:val="001400D0"/>
    <w:pPr>
      <w:suppressAutoHyphens w:val="0"/>
      <w:ind w:firstLine="567"/>
    </w:pPr>
    <w:rPr>
      <w:kern w:val="0"/>
      <w:lang w:eastAsia="ru-RU"/>
    </w:rPr>
  </w:style>
  <w:style w:type="character" w:customStyle="1" w:styleId="bindvalue">
    <w:name w:val="bindvalue"/>
    <w:basedOn w:val="a1"/>
    <w:rsid w:val="001400D0"/>
  </w:style>
  <w:style w:type="paragraph" w:styleId="ab">
    <w:name w:val="Body Text Indent"/>
    <w:basedOn w:val="a"/>
    <w:link w:val="ac"/>
    <w:rsid w:val="001400D0"/>
    <w:pPr>
      <w:suppressAutoHyphens w:val="0"/>
      <w:spacing w:after="120"/>
      <w:ind w:left="283"/>
      <w:jc w:val="left"/>
    </w:pPr>
    <w:rPr>
      <w:kern w:val="0"/>
      <w:lang w:val="x-none" w:eastAsia="ru-RU"/>
    </w:rPr>
  </w:style>
  <w:style w:type="character" w:customStyle="1" w:styleId="ac">
    <w:name w:val="Основной текст с отступом Знак"/>
    <w:link w:val="ab"/>
    <w:rsid w:val="001400D0"/>
    <w:rPr>
      <w:rFonts w:ascii="Times New Roman" w:eastAsia="Times New Roman" w:hAnsi="Times New Roman" w:cs="Times New Roman"/>
      <w:sz w:val="24"/>
      <w:szCs w:val="24"/>
      <w:lang w:eastAsia="ru-RU"/>
    </w:rPr>
  </w:style>
  <w:style w:type="paragraph" w:customStyle="1" w:styleId="ad">
    <w:name w:val="Стиль текста"/>
    <w:basedOn w:val="a0"/>
    <w:rsid w:val="001400D0"/>
    <w:pPr>
      <w:keepLines/>
      <w:suppressAutoHyphens w:val="0"/>
      <w:spacing w:before="60" w:after="60"/>
    </w:pPr>
    <w:rPr>
      <w:kern w:val="0"/>
      <w:szCs w:val="20"/>
      <w:lang w:eastAsia="ru-RU"/>
    </w:rPr>
  </w:style>
  <w:style w:type="character" w:customStyle="1" w:styleId="ae">
    <w:name w:val="Верхний колонтитул Знак"/>
    <w:link w:val="af"/>
    <w:locked/>
    <w:rsid w:val="001400D0"/>
    <w:rPr>
      <w:sz w:val="24"/>
      <w:szCs w:val="24"/>
    </w:rPr>
  </w:style>
  <w:style w:type="paragraph" w:styleId="af">
    <w:name w:val="header"/>
    <w:basedOn w:val="a"/>
    <w:link w:val="ae"/>
    <w:rsid w:val="001400D0"/>
    <w:pPr>
      <w:tabs>
        <w:tab w:val="center" w:pos="4677"/>
        <w:tab w:val="right" w:pos="9355"/>
      </w:tabs>
      <w:suppressAutoHyphens w:val="0"/>
      <w:jc w:val="left"/>
    </w:pPr>
    <w:rPr>
      <w:rFonts w:ascii="Calibri" w:eastAsia="Calibri" w:hAnsi="Calibri"/>
      <w:kern w:val="0"/>
      <w:lang w:val="x-none" w:eastAsia="x-none"/>
    </w:rPr>
  </w:style>
  <w:style w:type="character" w:customStyle="1" w:styleId="11">
    <w:name w:val="Верхний колонтитул Знак1"/>
    <w:uiPriority w:val="99"/>
    <w:semiHidden/>
    <w:rsid w:val="001400D0"/>
    <w:rPr>
      <w:rFonts w:ascii="Times New Roman" w:eastAsia="Times New Roman" w:hAnsi="Times New Roman" w:cs="Times New Roman"/>
      <w:kern w:val="1"/>
      <w:sz w:val="24"/>
      <w:szCs w:val="24"/>
      <w:lang w:eastAsia="ar-SA"/>
    </w:rPr>
  </w:style>
  <w:style w:type="character" w:customStyle="1" w:styleId="apple-converted-space">
    <w:name w:val="apple-converted-space"/>
    <w:basedOn w:val="a1"/>
    <w:rsid w:val="001400D0"/>
  </w:style>
  <w:style w:type="paragraph" w:styleId="21">
    <w:name w:val="Body Text 2"/>
    <w:basedOn w:val="a"/>
    <w:link w:val="22"/>
    <w:rsid w:val="001400D0"/>
    <w:pPr>
      <w:suppressAutoHyphens w:val="0"/>
      <w:spacing w:after="120" w:line="480" w:lineRule="auto"/>
      <w:jc w:val="left"/>
    </w:pPr>
    <w:rPr>
      <w:kern w:val="0"/>
      <w:lang w:val="x-none" w:eastAsia="ru-RU"/>
    </w:rPr>
  </w:style>
  <w:style w:type="character" w:customStyle="1" w:styleId="22">
    <w:name w:val="Основной текст 2 Знак"/>
    <w:link w:val="21"/>
    <w:rsid w:val="001400D0"/>
    <w:rPr>
      <w:rFonts w:ascii="Times New Roman" w:eastAsia="Times New Roman" w:hAnsi="Times New Roman" w:cs="Times New Roman"/>
      <w:sz w:val="24"/>
      <w:szCs w:val="24"/>
      <w:lang w:eastAsia="ru-RU"/>
    </w:rPr>
  </w:style>
  <w:style w:type="character" w:customStyle="1" w:styleId="10">
    <w:name w:val="Заголовок 1 Знак"/>
    <w:link w:val="1"/>
    <w:uiPriority w:val="9"/>
    <w:rsid w:val="001E7D61"/>
    <w:rPr>
      <w:rFonts w:ascii="Cambria" w:eastAsia="Times New Roman" w:hAnsi="Cambria" w:cs="Times New Roman"/>
      <w:b/>
      <w:bCs/>
      <w:color w:val="365F91"/>
      <w:kern w:val="1"/>
      <w:sz w:val="28"/>
      <w:szCs w:val="28"/>
      <w:lang w:eastAsia="ar-SA"/>
    </w:rPr>
  </w:style>
  <w:style w:type="paragraph" w:styleId="af0">
    <w:name w:val="footer"/>
    <w:basedOn w:val="a"/>
    <w:link w:val="af1"/>
    <w:uiPriority w:val="99"/>
    <w:unhideWhenUsed/>
    <w:rsid w:val="001E7D61"/>
    <w:pPr>
      <w:tabs>
        <w:tab w:val="center" w:pos="4320"/>
        <w:tab w:val="right" w:pos="8640"/>
      </w:tabs>
      <w:suppressAutoHyphens w:val="0"/>
      <w:spacing w:after="200" w:line="276" w:lineRule="auto"/>
      <w:jc w:val="left"/>
    </w:pPr>
    <w:rPr>
      <w:rFonts w:ascii="Calibri" w:hAnsi="Calibri"/>
      <w:kern w:val="0"/>
      <w:sz w:val="20"/>
      <w:szCs w:val="20"/>
      <w:lang w:val="x-none" w:eastAsia="x-none"/>
    </w:rPr>
  </w:style>
  <w:style w:type="character" w:customStyle="1" w:styleId="af1">
    <w:name w:val="Нижний колонтитул Знак"/>
    <w:link w:val="af0"/>
    <w:uiPriority w:val="99"/>
    <w:rsid w:val="001E7D61"/>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983415">
      <w:bodyDiv w:val="1"/>
      <w:marLeft w:val="0"/>
      <w:marRight w:val="0"/>
      <w:marTop w:val="0"/>
      <w:marBottom w:val="0"/>
      <w:divBdr>
        <w:top w:val="none" w:sz="0" w:space="0" w:color="auto"/>
        <w:left w:val="none" w:sz="0" w:space="0" w:color="auto"/>
        <w:bottom w:val="none" w:sz="0" w:space="0" w:color="auto"/>
        <w:right w:val="none" w:sz="0" w:space="0" w:color="auto"/>
      </w:divBdr>
      <w:divsChild>
        <w:div w:id="1323581004">
          <w:marLeft w:val="0"/>
          <w:marRight w:val="0"/>
          <w:marTop w:val="0"/>
          <w:marBottom w:val="0"/>
          <w:divBdr>
            <w:top w:val="none" w:sz="0" w:space="0" w:color="auto"/>
            <w:left w:val="none" w:sz="0" w:space="0" w:color="auto"/>
            <w:bottom w:val="none" w:sz="0" w:space="0" w:color="auto"/>
            <w:right w:val="none" w:sz="0" w:space="0" w:color="auto"/>
          </w:divBdr>
          <w:divsChild>
            <w:div w:id="167868593">
              <w:marLeft w:val="0"/>
              <w:marRight w:val="0"/>
              <w:marTop w:val="0"/>
              <w:marBottom w:val="0"/>
              <w:divBdr>
                <w:top w:val="none" w:sz="0" w:space="0" w:color="auto"/>
                <w:left w:val="none" w:sz="0" w:space="0" w:color="auto"/>
                <w:bottom w:val="none" w:sz="0" w:space="0" w:color="auto"/>
                <w:right w:val="none" w:sz="0" w:space="0" w:color="auto"/>
              </w:divBdr>
              <w:divsChild>
                <w:div w:id="1696230461">
                  <w:marLeft w:val="0"/>
                  <w:marRight w:val="0"/>
                  <w:marTop w:val="0"/>
                  <w:marBottom w:val="0"/>
                  <w:divBdr>
                    <w:top w:val="none" w:sz="0" w:space="0" w:color="auto"/>
                    <w:left w:val="none" w:sz="0" w:space="0" w:color="auto"/>
                    <w:bottom w:val="none" w:sz="0" w:space="0" w:color="auto"/>
                    <w:right w:val="none" w:sz="0" w:space="0" w:color="auto"/>
                  </w:divBdr>
                  <w:divsChild>
                    <w:div w:id="541863735">
                      <w:marLeft w:val="0"/>
                      <w:marRight w:val="0"/>
                      <w:marTop w:val="0"/>
                      <w:marBottom w:val="0"/>
                      <w:divBdr>
                        <w:top w:val="none" w:sz="0" w:space="0" w:color="auto"/>
                        <w:left w:val="none" w:sz="0" w:space="0" w:color="auto"/>
                        <w:bottom w:val="none" w:sz="0" w:space="0" w:color="auto"/>
                        <w:right w:val="none" w:sz="0" w:space="0" w:color="auto"/>
                      </w:divBdr>
                      <w:divsChild>
                        <w:div w:id="627467122">
                          <w:marLeft w:val="0"/>
                          <w:marRight w:val="0"/>
                          <w:marTop w:val="0"/>
                          <w:marBottom w:val="0"/>
                          <w:divBdr>
                            <w:top w:val="none" w:sz="0" w:space="0" w:color="auto"/>
                            <w:left w:val="none" w:sz="0" w:space="0" w:color="auto"/>
                            <w:bottom w:val="none" w:sz="0" w:space="0" w:color="auto"/>
                            <w:right w:val="none" w:sz="0" w:space="0" w:color="auto"/>
                          </w:divBdr>
                          <w:divsChild>
                            <w:div w:id="342047549">
                              <w:marLeft w:val="0"/>
                              <w:marRight w:val="0"/>
                              <w:marTop w:val="0"/>
                              <w:marBottom w:val="0"/>
                              <w:divBdr>
                                <w:top w:val="none" w:sz="0" w:space="0" w:color="auto"/>
                                <w:left w:val="none" w:sz="0" w:space="0" w:color="auto"/>
                                <w:bottom w:val="none" w:sz="0" w:space="0" w:color="auto"/>
                                <w:right w:val="none" w:sz="0" w:space="0" w:color="auto"/>
                              </w:divBdr>
                              <w:divsChild>
                                <w:div w:id="246228164">
                                  <w:marLeft w:val="0"/>
                                  <w:marRight w:val="0"/>
                                  <w:marTop w:val="0"/>
                                  <w:marBottom w:val="0"/>
                                  <w:divBdr>
                                    <w:top w:val="none" w:sz="0" w:space="0" w:color="auto"/>
                                    <w:left w:val="none" w:sz="0" w:space="0" w:color="auto"/>
                                    <w:bottom w:val="none" w:sz="0" w:space="0" w:color="auto"/>
                                    <w:right w:val="none" w:sz="0" w:space="0" w:color="auto"/>
                                  </w:divBdr>
                                  <w:divsChild>
                                    <w:div w:id="2083871354">
                                      <w:marLeft w:val="0"/>
                                      <w:marRight w:val="0"/>
                                      <w:marTop w:val="0"/>
                                      <w:marBottom w:val="0"/>
                                      <w:divBdr>
                                        <w:top w:val="none" w:sz="0" w:space="0" w:color="auto"/>
                                        <w:left w:val="none" w:sz="0" w:space="0" w:color="auto"/>
                                        <w:bottom w:val="none" w:sz="0" w:space="0" w:color="auto"/>
                                        <w:right w:val="none" w:sz="0" w:space="0" w:color="auto"/>
                                      </w:divBdr>
                                      <w:divsChild>
                                        <w:div w:id="97258243">
                                          <w:marLeft w:val="0"/>
                                          <w:marRight w:val="0"/>
                                          <w:marTop w:val="0"/>
                                          <w:marBottom w:val="0"/>
                                          <w:divBdr>
                                            <w:top w:val="none" w:sz="0" w:space="0" w:color="auto"/>
                                            <w:left w:val="none" w:sz="0" w:space="0" w:color="auto"/>
                                            <w:bottom w:val="none" w:sz="0" w:space="0" w:color="auto"/>
                                            <w:right w:val="none" w:sz="0" w:space="0" w:color="auto"/>
                                          </w:divBdr>
                                          <w:divsChild>
                                            <w:div w:id="1197499773">
                                              <w:marLeft w:val="0"/>
                                              <w:marRight w:val="0"/>
                                              <w:marTop w:val="0"/>
                                              <w:marBottom w:val="0"/>
                                              <w:divBdr>
                                                <w:top w:val="none" w:sz="0" w:space="0" w:color="auto"/>
                                                <w:left w:val="none" w:sz="0" w:space="0" w:color="auto"/>
                                                <w:bottom w:val="none" w:sz="0" w:space="0" w:color="auto"/>
                                                <w:right w:val="none" w:sz="0" w:space="0" w:color="auto"/>
                                              </w:divBdr>
                                              <w:divsChild>
                                                <w:div w:id="2009475450">
                                                  <w:marLeft w:val="0"/>
                                                  <w:marRight w:val="0"/>
                                                  <w:marTop w:val="0"/>
                                                  <w:marBottom w:val="0"/>
                                                  <w:divBdr>
                                                    <w:top w:val="none" w:sz="0" w:space="0" w:color="auto"/>
                                                    <w:left w:val="none" w:sz="0" w:space="0" w:color="auto"/>
                                                    <w:bottom w:val="none" w:sz="0" w:space="0" w:color="auto"/>
                                                    <w:right w:val="none" w:sz="0" w:space="0" w:color="auto"/>
                                                  </w:divBdr>
                                                  <w:divsChild>
                                                    <w:div w:id="1745224857">
                                                      <w:marLeft w:val="0"/>
                                                      <w:marRight w:val="0"/>
                                                      <w:marTop w:val="0"/>
                                                      <w:marBottom w:val="0"/>
                                                      <w:divBdr>
                                                        <w:top w:val="none" w:sz="0" w:space="0" w:color="auto"/>
                                                        <w:left w:val="none" w:sz="0" w:space="0" w:color="auto"/>
                                                        <w:bottom w:val="none" w:sz="0" w:space="0" w:color="auto"/>
                                                        <w:right w:val="none" w:sz="0" w:space="0" w:color="auto"/>
                                                      </w:divBdr>
                                                      <w:divsChild>
                                                        <w:div w:id="1063865969">
                                                          <w:marLeft w:val="0"/>
                                                          <w:marRight w:val="0"/>
                                                          <w:marTop w:val="0"/>
                                                          <w:marBottom w:val="0"/>
                                                          <w:divBdr>
                                                            <w:top w:val="none" w:sz="0" w:space="0" w:color="auto"/>
                                                            <w:left w:val="none" w:sz="0" w:space="0" w:color="auto"/>
                                                            <w:bottom w:val="none" w:sz="0" w:space="0" w:color="auto"/>
                                                            <w:right w:val="none" w:sz="0" w:space="0" w:color="auto"/>
                                                          </w:divBdr>
                                                          <w:divsChild>
                                                            <w:div w:id="748233136">
                                                              <w:marLeft w:val="0"/>
                                                              <w:marRight w:val="0"/>
                                                              <w:marTop w:val="0"/>
                                                              <w:marBottom w:val="0"/>
                                                              <w:divBdr>
                                                                <w:top w:val="none" w:sz="0" w:space="0" w:color="auto"/>
                                                                <w:left w:val="none" w:sz="0" w:space="0" w:color="auto"/>
                                                                <w:bottom w:val="none" w:sz="0" w:space="0" w:color="auto"/>
                                                                <w:right w:val="none" w:sz="0" w:space="0" w:color="auto"/>
                                                              </w:divBdr>
                                                              <w:divsChild>
                                                                <w:div w:id="851842108">
                                                                  <w:marLeft w:val="0"/>
                                                                  <w:marRight w:val="0"/>
                                                                  <w:marTop w:val="0"/>
                                                                  <w:marBottom w:val="0"/>
                                                                  <w:divBdr>
                                                                    <w:top w:val="none" w:sz="0" w:space="0" w:color="auto"/>
                                                                    <w:left w:val="none" w:sz="0" w:space="0" w:color="auto"/>
                                                                    <w:bottom w:val="none" w:sz="0" w:space="0" w:color="auto"/>
                                                                    <w:right w:val="none" w:sz="0" w:space="0" w:color="auto"/>
                                                                  </w:divBdr>
                                                                </w:div>
                                                                <w:div w:id="1149521811">
                                                                  <w:marLeft w:val="0"/>
                                                                  <w:marRight w:val="0"/>
                                                                  <w:marTop w:val="0"/>
                                                                  <w:marBottom w:val="0"/>
                                                                  <w:divBdr>
                                                                    <w:top w:val="none" w:sz="0" w:space="0" w:color="auto"/>
                                                                    <w:left w:val="none" w:sz="0" w:space="0" w:color="auto"/>
                                                                    <w:bottom w:val="none" w:sz="0" w:space="0" w:color="auto"/>
                                                                    <w:right w:val="none" w:sz="0" w:space="0" w:color="auto"/>
                                                                  </w:divBdr>
                                                                </w:div>
                                                                <w:div w:id="1621910238">
                                                                  <w:marLeft w:val="0"/>
                                                                  <w:marRight w:val="0"/>
                                                                  <w:marTop w:val="0"/>
                                                                  <w:marBottom w:val="0"/>
                                                                  <w:divBdr>
                                                                    <w:top w:val="none" w:sz="0" w:space="0" w:color="auto"/>
                                                                    <w:left w:val="none" w:sz="0" w:space="0" w:color="auto"/>
                                                                    <w:bottom w:val="none" w:sz="0" w:space="0" w:color="auto"/>
                                                                    <w:right w:val="none" w:sz="0" w:space="0" w:color="auto"/>
                                                                  </w:divBdr>
                                                                </w:div>
                                                                <w:div w:id="1916012010">
                                                                  <w:marLeft w:val="0"/>
                                                                  <w:marRight w:val="0"/>
                                                                  <w:marTop w:val="0"/>
                                                                  <w:marBottom w:val="0"/>
                                                                  <w:divBdr>
                                                                    <w:top w:val="none" w:sz="0" w:space="0" w:color="auto"/>
                                                                    <w:left w:val="none" w:sz="0" w:space="0" w:color="auto"/>
                                                                    <w:bottom w:val="none" w:sz="0" w:space="0" w:color="auto"/>
                                                                    <w:right w:val="none" w:sz="0" w:space="0" w:color="auto"/>
                                                                  </w:divBdr>
                                                                </w:div>
                                                                <w:div w:id="2014146082">
                                                                  <w:marLeft w:val="0"/>
                                                                  <w:marRight w:val="0"/>
                                                                  <w:marTop w:val="0"/>
                                                                  <w:marBottom w:val="0"/>
                                                                  <w:divBdr>
                                                                    <w:top w:val="none" w:sz="0" w:space="0" w:color="auto"/>
                                                                    <w:left w:val="none" w:sz="0" w:space="0" w:color="auto"/>
                                                                    <w:bottom w:val="none" w:sz="0" w:space="0" w:color="auto"/>
                                                                    <w:right w:val="none" w:sz="0" w:space="0" w:color="auto"/>
                                                                  </w:divBdr>
                                                                </w:div>
                                                              </w:divsChild>
                                                            </w:div>
                                                            <w:div w:id="1573152786">
                                                              <w:marLeft w:val="0"/>
                                                              <w:marRight w:val="0"/>
                                                              <w:marTop w:val="0"/>
                                                              <w:marBottom w:val="0"/>
                                                              <w:divBdr>
                                                                <w:top w:val="none" w:sz="0" w:space="0" w:color="auto"/>
                                                                <w:left w:val="none" w:sz="0" w:space="0" w:color="auto"/>
                                                                <w:bottom w:val="none" w:sz="0" w:space="0" w:color="auto"/>
                                                                <w:right w:val="none" w:sz="0" w:space="0" w:color="auto"/>
                                                              </w:divBdr>
                                                            </w:div>
                                                            <w:div w:id="1886797350">
                                                              <w:marLeft w:val="0"/>
                                                              <w:marRight w:val="0"/>
                                                              <w:marTop w:val="0"/>
                                                              <w:marBottom w:val="0"/>
                                                              <w:divBdr>
                                                                <w:top w:val="none" w:sz="0" w:space="0" w:color="auto"/>
                                                                <w:left w:val="none" w:sz="0" w:space="0" w:color="auto"/>
                                                                <w:bottom w:val="none" w:sz="0" w:space="0" w:color="auto"/>
                                                                <w:right w:val="none" w:sz="0" w:space="0" w:color="auto"/>
                                                              </w:divBdr>
                                                              <w:divsChild>
                                                                <w:div w:id="12539789">
                                                                  <w:marLeft w:val="176"/>
                                                                  <w:marRight w:val="0"/>
                                                                  <w:marTop w:val="0"/>
                                                                  <w:marBottom w:val="0"/>
                                                                  <w:divBdr>
                                                                    <w:top w:val="none" w:sz="0" w:space="0" w:color="auto"/>
                                                                    <w:left w:val="none" w:sz="0" w:space="0" w:color="auto"/>
                                                                    <w:bottom w:val="none" w:sz="0" w:space="0" w:color="auto"/>
                                                                    <w:right w:val="none" w:sz="0" w:space="0" w:color="auto"/>
                                                                  </w:divBdr>
                                                                </w:div>
                                                                <w:div w:id="61950573">
                                                                  <w:marLeft w:val="176"/>
                                                                  <w:marRight w:val="0"/>
                                                                  <w:marTop w:val="0"/>
                                                                  <w:marBottom w:val="0"/>
                                                                  <w:divBdr>
                                                                    <w:top w:val="none" w:sz="0" w:space="0" w:color="auto"/>
                                                                    <w:left w:val="none" w:sz="0" w:space="0" w:color="auto"/>
                                                                    <w:bottom w:val="none" w:sz="0" w:space="0" w:color="auto"/>
                                                                    <w:right w:val="none" w:sz="0" w:space="0" w:color="auto"/>
                                                                  </w:divBdr>
                                                                </w:div>
                                                                <w:div w:id="829172085">
                                                                  <w:marLeft w:val="176"/>
                                                                  <w:marRight w:val="0"/>
                                                                  <w:marTop w:val="0"/>
                                                                  <w:marBottom w:val="0"/>
                                                                  <w:divBdr>
                                                                    <w:top w:val="none" w:sz="0" w:space="0" w:color="auto"/>
                                                                    <w:left w:val="none" w:sz="0" w:space="0" w:color="auto"/>
                                                                    <w:bottom w:val="none" w:sz="0" w:space="0" w:color="auto"/>
                                                                    <w:right w:val="none" w:sz="0" w:space="0" w:color="auto"/>
                                                                  </w:divBdr>
                                                                </w:div>
                                                                <w:div w:id="926499052">
                                                                  <w:marLeft w:val="176"/>
                                                                  <w:marRight w:val="0"/>
                                                                  <w:marTop w:val="0"/>
                                                                  <w:marBottom w:val="0"/>
                                                                  <w:divBdr>
                                                                    <w:top w:val="none" w:sz="0" w:space="0" w:color="auto"/>
                                                                    <w:left w:val="none" w:sz="0" w:space="0" w:color="auto"/>
                                                                    <w:bottom w:val="none" w:sz="0" w:space="0" w:color="auto"/>
                                                                    <w:right w:val="none" w:sz="0" w:space="0" w:color="auto"/>
                                                                  </w:divBdr>
                                                                </w:div>
                                                                <w:div w:id="1130199995">
                                                                  <w:marLeft w:val="176"/>
                                                                  <w:marRight w:val="0"/>
                                                                  <w:marTop w:val="0"/>
                                                                  <w:marBottom w:val="0"/>
                                                                  <w:divBdr>
                                                                    <w:top w:val="none" w:sz="0" w:space="0" w:color="auto"/>
                                                                    <w:left w:val="none" w:sz="0" w:space="0" w:color="auto"/>
                                                                    <w:bottom w:val="none" w:sz="0" w:space="0" w:color="auto"/>
                                                                    <w:right w:val="none" w:sz="0" w:space="0" w:color="auto"/>
                                                                  </w:divBdr>
                                                                </w:div>
                                                                <w:div w:id="1280144468">
                                                                  <w:marLeft w:val="176"/>
                                                                  <w:marRight w:val="0"/>
                                                                  <w:marTop w:val="0"/>
                                                                  <w:marBottom w:val="0"/>
                                                                  <w:divBdr>
                                                                    <w:top w:val="none" w:sz="0" w:space="0" w:color="auto"/>
                                                                    <w:left w:val="none" w:sz="0" w:space="0" w:color="auto"/>
                                                                    <w:bottom w:val="none" w:sz="0" w:space="0" w:color="auto"/>
                                                                    <w:right w:val="none" w:sz="0" w:space="0" w:color="auto"/>
                                                                  </w:divBdr>
                                                                </w:div>
                                                                <w:div w:id="1346859942">
                                                                  <w:marLeft w:val="176"/>
                                                                  <w:marRight w:val="0"/>
                                                                  <w:marTop w:val="0"/>
                                                                  <w:marBottom w:val="0"/>
                                                                  <w:divBdr>
                                                                    <w:top w:val="none" w:sz="0" w:space="0" w:color="auto"/>
                                                                    <w:left w:val="none" w:sz="0" w:space="0" w:color="auto"/>
                                                                    <w:bottom w:val="none" w:sz="0" w:space="0" w:color="auto"/>
                                                                    <w:right w:val="none" w:sz="0" w:space="0" w:color="auto"/>
                                                                  </w:divBdr>
                                                                </w:div>
                                                                <w:div w:id="1465197879">
                                                                  <w:marLeft w:val="176"/>
                                                                  <w:marRight w:val="0"/>
                                                                  <w:marTop w:val="0"/>
                                                                  <w:marBottom w:val="0"/>
                                                                  <w:divBdr>
                                                                    <w:top w:val="none" w:sz="0" w:space="0" w:color="auto"/>
                                                                    <w:left w:val="none" w:sz="0" w:space="0" w:color="auto"/>
                                                                    <w:bottom w:val="none" w:sz="0" w:space="0" w:color="auto"/>
                                                                    <w:right w:val="none" w:sz="0" w:space="0" w:color="auto"/>
                                                                  </w:divBdr>
                                                                </w:div>
                                                                <w:div w:id="1590381054">
                                                                  <w:marLeft w:val="176"/>
                                                                  <w:marRight w:val="0"/>
                                                                  <w:marTop w:val="0"/>
                                                                  <w:marBottom w:val="0"/>
                                                                  <w:divBdr>
                                                                    <w:top w:val="none" w:sz="0" w:space="0" w:color="auto"/>
                                                                    <w:left w:val="none" w:sz="0" w:space="0" w:color="auto"/>
                                                                    <w:bottom w:val="none" w:sz="0" w:space="0" w:color="auto"/>
                                                                    <w:right w:val="none" w:sz="0" w:space="0" w:color="auto"/>
                                                                  </w:divBdr>
                                                                </w:div>
                                                                <w:div w:id="1975526739">
                                                                  <w:marLeft w:val="17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49076970">
      <w:bodyDiv w:val="1"/>
      <w:marLeft w:val="0"/>
      <w:marRight w:val="0"/>
      <w:marTop w:val="0"/>
      <w:marBottom w:val="0"/>
      <w:divBdr>
        <w:top w:val="none" w:sz="0" w:space="0" w:color="auto"/>
        <w:left w:val="none" w:sz="0" w:space="0" w:color="auto"/>
        <w:bottom w:val="none" w:sz="0" w:space="0" w:color="auto"/>
        <w:right w:val="none" w:sz="0" w:space="0" w:color="auto"/>
      </w:divBdr>
    </w:div>
    <w:div w:id="1029988876">
      <w:bodyDiv w:val="1"/>
      <w:marLeft w:val="0"/>
      <w:marRight w:val="0"/>
      <w:marTop w:val="0"/>
      <w:marBottom w:val="0"/>
      <w:divBdr>
        <w:top w:val="none" w:sz="0" w:space="0" w:color="auto"/>
        <w:left w:val="none" w:sz="0" w:space="0" w:color="auto"/>
        <w:bottom w:val="none" w:sz="0" w:space="0" w:color="auto"/>
        <w:right w:val="none" w:sz="0" w:space="0" w:color="auto"/>
      </w:divBdr>
    </w:div>
    <w:div w:id="1736313335">
      <w:bodyDiv w:val="1"/>
      <w:marLeft w:val="0"/>
      <w:marRight w:val="0"/>
      <w:marTop w:val="0"/>
      <w:marBottom w:val="0"/>
      <w:divBdr>
        <w:top w:val="none" w:sz="0" w:space="0" w:color="auto"/>
        <w:left w:val="none" w:sz="0" w:space="0" w:color="auto"/>
        <w:bottom w:val="none" w:sz="0" w:space="0" w:color="auto"/>
        <w:right w:val="none" w:sz="0" w:space="0" w:color="auto"/>
      </w:divBdr>
      <w:divsChild>
        <w:div w:id="778574279">
          <w:marLeft w:val="0"/>
          <w:marRight w:val="0"/>
          <w:marTop w:val="0"/>
          <w:marBottom w:val="0"/>
          <w:divBdr>
            <w:top w:val="none" w:sz="0" w:space="0" w:color="auto"/>
            <w:left w:val="none" w:sz="0" w:space="0" w:color="auto"/>
            <w:bottom w:val="none" w:sz="0" w:space="0" w:color="auto"/>
            <w:right w:val="none" w:sz="0" w:space="0" w:color="auto"/>
          </w:divBdr>
        </w:div>
        <w:div w:id="1042051399">
          <w:marLeft w:val="0"/>
          <w:marRight w:val="0"/>
          <w:marTop w:val="0"/>
          <w:marBottom w:val="0"/>
          <w:divBdr>
            <w:top w:val="none" w:sz="0" w:space="0" w:color="auto"/>
            <w:left w:val="none" w:sz="0" w:space="0" w:color="auto"/>
            <w:bottom w:val="none" w:sz="0" w:space="0" w:color="auto"/>
            <w:right w:val="none" w:sz="0" w:space="0" w:color="auto"/>
          </w:divBdr>
        </w:div>
        <w:div w:id="1240481330">
          <w:marLeft w:val="0"/>
          <w:marRight w:val="0"/>
          <w:marTop w:val="0"/>
          <w:marBottom w:val="0"/>
          <w:divBdr>
            <w:top w:val="none" w:sz="0" w:space="0" w:color="auto"/>
            <w:left w:val="none" w:sz="0" w:space="0" w:color="auto"/>
            <w:bottom w:val="none" w:sz="0" w:space="0" w:color="auto"/>
            <w:right w:val="none" w:sz="0" w:space="0" w:color="auto"/>
          </w:divBdr>
        </w:div>
      </w:divsChild>
    </w:div>
    <w:div w:id="190140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ostexpert.ru/gost/gost-6591-73" TargetMode="External"/><Relationship Id="rId13" Type="http://schemas.openxmlformats.org/officeDocument/2006/relationships/hyperlink" Target="http://gostexpert.ru/gost/gost-26160-84" TargetMode="External"/><Relationship Id="rId18" Type="http://schemas.openxmlformats.org/officeDocument/2006/relationships/hyperlink" Target="http://www.nrap.ru/pub40_20_1_1237.html" TargetMode="External"/><Relationship Id="rId3" Type="http://schemas.microsoft.com/office/2007/relationships/stylesWithEffects" Target="stylesWithEffects.xml"/><Relationship Id="rId21" Type="http://schemas.openxmlformats.org/officeDocument/2006/relationships/hyperlink" Target="http://www.iso.org/iso/home/store/catalogue_tc/catalogue_detail.htm?csnumber=39877" TargetMode="External"/><Relationship Id="rId7" Type="http://schemas.openxmlformats.org/officeDocument/2006/relationships/endnotes" Target="endnotes.xml"/><Relationship Id="rId12" Type="http://schemas.openxmlformats.org/officeDocument/2006/relationships/hyperlink" Target="http://gostexpert.ru/gost/gost-6593-83" TargetMode="External"/><Relationship Id="rId17" Type="http://schemas.openxmlformats.org/officeDocument/2006/relationships/hyperlink" Target="http://www.nrap.ru/pub40_10_1_1424.htm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gostexpert.ru/gost/gost-14759-69" TargetMode="External"/><Relationship Id="rId20" Type="http://schemas.openxmlformats.org/officeDocument/2006/relationships/hyperlink" Target="http://www.nrap.ru/pub40_10_1_1221.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gostexpert.ru/gost/gost-25117-82"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gostexpert.ru/gost/gost-14760-69" TargetMode="External"/><Relationship Id="rId23" Type="http://schemas.openxmlformats.org/officeDocument/2006/relationships/footer" Target="footer1.xml"/><Relationship Id="rId10" Type="http://schemas.openxmlformats.org/officeDocument/2006/relationships/hyperlink" Target="http://gostexpert.ru/gost/gost-7086-75" TargetMode="External"/><Relationship Id="rId19" Type="http://schemas.openxmlformats.org/officeDocument/2006/relationships/hyperlink" Target="http://protect.gost.ru/document.aspx?control=7&amp;id=154579" TargetMode="External"/><Relationship Id="rId4" Type="http://schemas.openxmlformats.org/officeDocument/2006/relationships/settings" Target="settings.xml"/><Relationship Id="rId9" Type="http://schemas.openxmlformats.org/officeDocument/2006/relationships/hyperlink" Target="http://gostexpert.ru/gost/gost-6592-73" TargetMode="External"/><Relationship Id="rId14" Type="http://schemas.openxmlformats.org/officeDocument/2006/relationships/hyperlink" Target="http://www.iso.org/iso/ru/home/store/catalogue_tc/catalogue_detail.htm?csnumber=42124" TargetMode="External"/><Relationship Id="rId22" Type="http://schemas.openxmlformats.org/officeDocument/2006/relationships/hyperlink" Target="http://www.iso.org/iso/home/store/catalogue_tc/catalogue_detail.htm?csnumber=630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4277</Words>
  <Characters>24380</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OEM</Company>
  <LinksUpToDate>false</LinksUpToDate>
  <CharactersWithSpaces>28600</CharactersWithSpaces>
  <SharedDoc>false</SharedDoc>
  <HLinks>
    <vt:vector size="108" baseType="variant">
      <vt:variant>
        <vt:i4>4259917</vt:i4>
      </vt:variant>
      <vt:variant>
        <vt:i4>51</vt:i4>
      </vt:variant>
      <vt:variant>
        <vt:i4>0</vt:i4>
      </vt:variant>
      <vt:variant>
        <vt:i4>5</vt:i4>
      </vt:variant>
      <vt:variant>
        <vt:lpwstr>http://www.iso.org/iso/home/store/catalogue_tc/catalogue_detail.htm?csnumber=63032</vt:lpwstr>
      </vt:variant>
      <vt:variant>
        <vt:lpwstr/>
      </vt:variant>
      <vt:variant>
        <vt:i4>4784195</vt:i4>
      </vt:variant>
      <vt:variant>
        <vt:i4>48</vt:i4>
      </vt:variant>
      <vt:variant>
        <vt:i4>0</vt:i4>
      </vt:variant>
      <vt:variant>
        <vt:i4>5</vt:i4>
      </vt:variant>
      <vt:variant>
        <vt:lpwstr>http://www.iso.org/iso/home/store/catalogue_tc/catalogue_detail.htm?csnumber=39877</vt:lpwstr>
      </vt:variant>
      <vt:variant>
        <vt:lpwstr/>
      </vt:variant>
      <vt:variant>
        <vt:i4>6946889</vt:i4>
      </vt:variant>
      <vt:variant>
        <vt:i4>45</vt:i4>
      </vt:variant>
      <vt:variant>
        <vt:i4>0</vt:i4>
      </vt:variant>
      <vt:variant>
        <vt:i4>5</vt:i4>
      </vt:variant>
      <vt:variant>
        <vt:lpwstr>http://www.nrap.ru/pub40_10_1_1221.html</vt:lpwstr>
      </vt:variant>
      <vt:variant>
        <vt:lpwstr/>
      </vt:variant>
      <vt:variant>
        <vt:i4>131096</vt:i4>
      </vt:variant>
      <vt:variant>
        <vt:i4>42</vt:i4>
      </vt:variant>
      <vt:variant>
        <vt:i4>0</vt:i4>
      </vt:variant>
      <vt:variant>
        <vt:i4>5</vt:i4>
      </vt:variant>
      <vt:variant>
        <vt:lpwstr>http://protect.gost.ru/document.aspx?control=7&amp;id=154579</vt:lpwstr>
      </vt:variant>
      <vt:variant>
        <vt:lpwstr/>
      </vt:variant>
      <vt:variant>
        <vt:i4>7274568</vt:i4>
      </vt:variant>
      <vt:variant>
        <vt:i4>39</vt:i4>
      </vt:variant>
      <vt:variant>
        <vt:i4>0</vt:i4>
      </vt:variant>
      <vt:variant>
        <vt:i4>5</vt:i4>
      </vt:variant>
      <vt:variant>
        <vt:lpwstr>http://www.nrap.ru/pub40_20_1_1237.html</vt:lpwstr>
      </vt:variant>
      <vt:variant>
        <vt:lpwstr/>
      </vt:variant>
      <vt:variant>
        <vt:i4>6881353</vt:i4>
      </vt:variant>
      <vt:variant>
        <vt:i4>36</vt:i4>
      </vt:variant>
      <vt:variant>
        <vt:i4>0</vt:i4>
      </vt:variant>
      <vt:variant>
        <vt:i4>5</vt:i4>
      </vt:variant>
      <vt:variant>
        <vt:lpwstr>http://www.nrap.ru/pub40_10_1_1424.html</vt:lpwstr>
      </vt:variant>
      <vt:variant>
        <vt:lpwstr/>
      </vt:variant>
      <vt:variant>
        <vt:i4>2752552</vt:i4>
      </vt:variant>
      <vt:variant>
        <vt:i4>33</vt:i4>
      </vt:variant>
      <vt:variant>
        <vt:i4>0</vt:i4>
      </vt:variant>
      <vt:variant>
        <vt:i4>5</vt:i4>
      </vt:variant>
      <vt:variant>
        <vt:lpwstr>http://gostexpert.ru/gost/gost-14759-69</vt:lpwstr>
      </vt:variant>
      <vt:variant>
        <vt:lpwstr/>
      </vt:variant>
      <vt:variant>
        <vt:i4>2293803</vt:i4>
      </vt:variant>
      <vt:variant>
        <vt:i4>30</vt:i4>
      </vt:variant>
      <vt:variant>
        <vt:i4>0</vt:i4>
      </vt:variant>
      <vt:variant>
        <vt:i4>5</vt:i4>
      </vt:variant>
      <vt:variant>
        <vt:lpwstr>http://gostexpert.ru/gost/gost-14760-69</vt:lpwstr>
      </vt:variant>
      <vt:variant>
        <vt:lpwstr/>
      </vt:variant>
      <vt:variant>
        <vt:i4>4128810</vt:i4>
      </vt:variant>
      <vt:variant>
        <vt:i4>27</vt:i4>
      </vt:variant>
      <vt:variant>
        <vt:i4>0</vt:i4>
      </vt:variant>
      <vt:variant>
        <vt:i4>5</vt:i4>
      </vt:variant>
      <vt:variant>
        <vt:lpwstr>http://www.iso.org/iso/ru/home/store/catalogue_tc/catalogue_detail.htm?csnumber=42124</vt:lpwstr>
      </vt:variant>
      <vt:variant>
        <vt:lpwstr/>
      </vt:variant>
      <vt:variant>
        <vt:i4>2621481</vt:i4>
      </vt:variant>
      <vt:variant>
        <vt:i4>24</vt:i4>
      </vt:variant>
      <vt:variant>
        <vt:i4>0</vt:i4>
      </vt:variant>
      <vt:variant>
        <vt:i4>5</vt:i4>
      </vt:variant>
      <vt:variant>
        <vt:lpwstr>http://gostexpert.ru/gost/gost-26160-84</vt:lpwstr>
      </vt:variant>
      <vt:variant>
        <vt:lpwstr/>
      </vt:variant>
      <vt:variant>
        <vt:i4>3276858</vt:i4>
      </vt:variant>
      <vt:variant>
        <vt:i4>21</vt:i4>
      </vt:variant>
      <vt:variant>
        <vt:i4>0</vt:i4>
      </vt:variant>
      <vt:variant>
        <vt:i4>5</vt:i4>
      </vt:variant>
      <vt:variant>
        <vt:lpwstr>http://gostexpert.ru/gost/gost-6593-83</vt:lpwstr>
      </vt:variant>
      <vt:variant>
        <vt:lpwstr/>
      </vt:variant>
      <vt:variant>
        <vt:i4>3080237</vt:i4>
      </vt:variant>
      <vt:variant>
        <vt:i4>18</vt:i4>
      </vt:variant>
      <vt:variant>
        <vt:i4>0</vt:i4>
      </vt:variant>
      <vt:variant>
        <vt:i4>5</vt:i4>
      </vt:variant>
      <vt:variant>
        <vt:lpwstr>http://gostexpert.ru/gost/gost-25117-82</vt:lpwstr>
      </vt:variant>
      <vt:variant>
        <vt:lpwstr/>
      </vt:variant>
      <vt:variant>
        <vt:i4>3407925</vt:i4>
      </vt:variant>
      <vt:variant>
        <vt:i4>15</vt:i4>
      </vt:variant>
      <vt:variant>
        <vt:i4>0</vt:i4>
      </vt:variant>
      <vt:variant>
        <vt:i4>5</vt:i4>
      </vt:variant>
      <vt:variant>
        <vt:lpwstr>http://gostexpert.ru/gost/gost-7086-75</vt:lpwstr>
      </vt:variant>
      <vt:variant>
        <vt:lpwstr/>
      </vt:variant>
      <vt:variant>
        <vt:i4>3276852</vt:i4>
      </vt:variant>
      <vt:variant>
        <vt:i4>12</vt:i4>
      </vt:variant>
      <vt:variant>
        <vt:i4>0</vt:i4>
      </vt:variant>
      <vt:variant>
        <vt:i4>5</vt:i4>
      </vt:variant>
      <vt:variant>
        <vt:lpwstr>http://gostexpert.ru/gost/gost-6592-73</vt:lpwstr>
      </vt:variant>
      <vt:variant>
        <vt:lpwstr/>
      </vt:variant>
      <vt:variant>
        <vt:i4>3276855</vt:i4>
      </vt:variant>
      <vt:variant>
        <vt:i4>9</vt:i4>
      </vt:variant>
      <vt:variant>
        <vt:i4>0</vt:i4>
      </vt:variant>
      <vt:variant>
        <vt:i4>5</vt:i4>
      </vt:variant>
      <vt:variant>
        <vt:lpwstr>http://gostexpert.ru/gost/gost-6591-73</vt:lpwstr>
      </vt:variant>
      <vt:variant>
        <vt:lpwstr/>
      </vt:variant>
      <vt:variant>
        <vt:i4>7274566</vt:i4>
      </vt:variant>
      <vt:variant>
        <vt:i4>6</vt:i4>
      </vt:variant>
      <vt:variant>
        <vt:i4>0</vt:i4>
      </vt:variant>
      <vt:variant>
        <vt:i4>5</vt:i4>
      </vt:variant>
      <vt:variant>
        <vt:lpwstr/>
      </vt:variant>
      <vt:variant>
        <vt:lpwstr>p06_1</vt:lpwstr>
      </vt:variant>
      <vt:variant>
        <vt:i4>7274566</vt:i4>
      </vt:variant>
      <vt:variant>
        <vt:i4>3</vt:i4>
      </vt:variant>
      <vt:variant>
        <vt:i4>0</vt:i4>
      </vt:variant>
      <vt:variant>
        <vt:i4>5</vt:i4>
      </vt:variant>
      <vt:variant>
        <vt:lpwstr/>
      </vt:variant>
      <vt:variant>
        <vt:lpwstr>p06_2</vt:lpwstr>
      </vt:variant>
      <vt:variant>
        <vt:i4>7274566</vt:i4>
      </vt:variant>
      <vt:variant>
        <vt:i4>0</vt:i4>
      </vt:variant>
      <vt:variant>
        <vt:i4>0</vt:i4>
      </vt:variant>
      <vt:variant>
        <vt:i4>5</vt:i4>
      </vt:variant>
      <vt:variant>
        <vt:lpwstr/>
      </vt:variant>
      <vt:variant>
        <vt:lpwstr>p06_1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ShelonnikovaEA</dc:creator>
  <cp:lastModifiedBy>Онипко Виталий Александрович</cp:lastModifiedBy>
  <cp:revision>2</cp:revision>
  <cp:lastPrinted>2023-07-06T13:50:00Z</cp:lastPrinted>
  <dcterms:created xsi:type="dcterms:W3CDTF">2026-09-01T13:40:00Z</dcterms:created>
  <dcterms:modified xsi:type="dcterms:W3CDTF">2026-09-01T13:40:00Z</dcterms:modified>
</cp:coreProperties>
</file>