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5F79" w:rsidRPr="00DD796D" w:rsidRDefault="00AA5C7C" w:rsidP="00DD796D">
      <w:pPr>
        <w:pStyle w:val="ConsPlusNormal"/>
        <w:jc w:val="center"/>
        <w:rPr>
          <w:rFonts w:ascii="Times New Roman" w:hAnsi="Times New Roman" w:cs="Times New Roman"/>
          <w:sz w:val="22"/>
          <w:szCs w:val="22"/>
        </w:rPr>
      </w:pPr>
      <w:r w:rsidRPr="00DD796D">
        <w:rPr>
          <w:rFonts w:ascii="Times New Roman" w:hAnsi="Times New Roman" w:cs="Times New Roman"/>
          <w:iCs/>
          <w:sz w:val="22"/>
          <w:szCs w:val="22"/>
        </w:rPr>
        <w:t>Государственный контракт</w:t>
      </w:r>
      <w:r w:rsidRPr="00DD796D">
        <w:rPr>
          <w:rFonts w:ascii="Times New Roman" w:hAnsi="Times New Roman" w:cs="Times New Roman"/>
          <w:sz w:val="22"/>
          <w:szCs w:val="22"/>
        </w:rPr>
        <w:t xml:space="preserve"> </w:t>
      </w:r>
      <w:r w:rsidR="00DD796D">
        <w:rPr>
          <w:rFonts w:ascii="Times New Roman" w:hAnsi="Times New Roman" w:cs="Times New Roman"/>
          <w:sz w:val="22"/>
          <w:szCs w:val="22"/>
        </w:rPr>
        <w:t>№</w:t>
      </w:r>
      <w:r w:rsidRPr="00DD796D">
        <w:rPr>
          <w:rFonts w:ascii="Times New Roman" w:hAnsi="Times New Roman" w:cs="Times New Roman"/>
          <w:sz w:val="22"/>
          <w:szCs w:val="22"/>
        </w:rPr>
        <w:t xml:space="preserve"> ____ </w:t>
      </w:r>
    </w:p>
    <w:p w:rsidR="00AA5C7C" w:rsidRPr="00DD796D" w:rsidRDefault="00AA5C7C" w:rsidP="00DD796D">
      <w:pPr>
        <w:pStyle w:val="ConsPlusNormal"/>
        <w:jc w:val="center"/>
        <w:rPr>
          <w:rFonts w:ascii="Times New Roman" w:hAnsi="Times New Roman" w:cs="Times New Roman"/>
          <w:sz w:val="22"/>
          <w:szCs w:val="22"/>
        </w:rPr>
      </w:pPr>
      <w:r w:rsidRPr="00DD796D">
        <w:rPr>
          <w:rFonts w:ascii="Times New Roman" w:hAnsi="Times New Roman" w:cs="Times New Roman"/>
          <w:sz w:val="22"/>
          <w:szCs w:val="22"/>
        </w:rPr>
        <w:t>на оказание услуг по техническому</w:t>
      </w:r>
      <w:r w:rsidR="00DD796D" w:rsidRPr="00DD796D">
        <w:rPr>
          <w:rFonts w:ascii="Times New Roman" w:hAnsi="Times New Roman" w:cs="Times New Roman"/>
          <w:sz w:val="22"/>
          <w:szCs w:val="22"/>
        </w:rPr>
        <w:t xml:space="preserve"> </w:t>
      </w:r>
      <w:r w:rsidRPr="00DD796D">
        <w:rPr>
          <w:rFonts w:ascii="Times New Roman" w:hAnsi="Times New Roman" w:cs="Times New Roman"/>
          <w:sz w:val="22"/>
          <w:szCs w:val="22"/>
        </w:rPr>
        <w:t xml:space="preserve">обслуживанию </w:t>
      </w:r>
      <w:r w:rsidR="00A264DA" w:rsidRPr="00A264DA">
        <w:rPr>
          <w:rFonts w:ascii="Times New Roman" w:hAnsi="Times New Roman" w:cs="Times New Roman"/>
          <w:iCs/>
          <w:sz w:val="22"/>
          <w:szCs w:val="22"/>
        </w:rPr>
        <w:t>и планово</w:t>
      </w:r>
      <w:r w:rsidR="00A264DA">
        <w:rPr>
          <w:rFonts w:ascii="Times New Roman" w:hAnsi="Times New Roman" w:cs="Times New Roman"/>
          <w:iCs/>
          <w:sz w:val="22"/>
          <w:szCs w:val="22"/>
        </w:rPr>
        <w:t>-</w:t>
      </w:r>
      <w:r w:rsidR="00A264DA" w:rsidRPr="00A264DA">
        <w:rPr>
          <w:rFonts w:ascii="Times New Roman" w:hAnsi="Times New Roman" w:cs="Times New Roman"/>
          <w:iCs/>
          <w:sz w:val="22"/>
          <w:szCs w:val="22"/>
        </w:rPr>
        <w:t>предупредительному ремонту технических систем пожарной безопасности Вологдастата</w:t>
      </w:r>
    </w:p>
    <w:p w:rsidR="00AA5C7C" w:rsidRPr="00DD796D" w:rsidRDefault="00AA5C7C" w:rsidP="00DD796D">
      <w:pPr>
        <w:pStyle w:val="ConsPlusNormal"/>
        <w:jc w:val="both"/>
        <w:rPr>
          <w:rFonts w:ascii="Times New Roman" w:hAnsi="Times New Roman" w:cs="Times New Roman"/>
          <w:sz w:val="22"/>
          <w:szCs w:val="22"/>
        </w:rPr>
      </w:pPr>
    </w:p>
    <w:p w:rsidR="00AA5C7C" w:rsidRPr="00DD796D" w:rsidRDefault="00AA5C7C" w:rsidP="00DD796D">
      <w:pPr>
        <w:pStyle w:val="ConsPlusNormal"/>
        <w:jc w:val="center"/>
        <w:rPr>
          <w:rFonts w:ascii="Times New Roman" w:hAnsi="Times New Roman" w:cs="Times New Roman"/>
          <w:sz w:val="22"/>
          <w:szCs w:val="22"/>
        </w:rPr>
      </w:pPr>
      <w:r w:rsidRPr="00DD796D">
        <w:rPr>
          <w:rFonts w:ascii="Times New Roman" w:hAnsi="Times New Roman" w:cs="Times New Roman"/>
          <w:sz w:val="22"/>
          <w:szCs w:val="22"/>
        </w:rPr>
        <w:t xml:space="preserve">(Идентификационный код закупки </w:t>
      </w:r>
      <w:r w:rsidR="00DD796D">
        <w:rPr>
          <w:rFonts w:ascii="Times New Roman" w:hAnsi="Times New Roman" w:cs="Times New Roman"/>
          <w:sz w:val="22"/>
          <w:szCs w:val="22"/>
        </w:rPr>
        <w:t>№</w:t>
      </w:r>
      <w:r w:rsidRPr="00DD796D">
        <w:rPr>
          <w:rFonts w:ascii="Times New Roman" w:hAnsi="Times New Roman" w:cs="Times New Roman"/>
          <w:sz w:val="22"/>
          <w:szCs w:val="22"/>
        </w:rPr>
        <w:t xml:space="preserve"> </w:t>
      </w:r>
      <w:r w:rsidR="00834F51">
        <w:rPr>
          <w:rFonts w:ascii="Times New Roman" w:hAnsi="Times New Roman" w:cs="Times New Roman"/>
          <w:sz w:val="22"/>
          <w:szCs w:val="22"/>
        </w:rPr>
        <w:t>___________</w:t>
      </w:r>
      <w:r w:rsidRPr="00DD796D">
        <w:rPr>
          <w:rFonts w:ascii="Times New Roman" w:hAnsi="Times New Roman" w:cs="Times New Roman"/>
          <w:sz w:val="22"/>
          <w:szCs w:val="22"/>
        </w:rPr>
        <w:t>)</w:t>
      </w:r>
    </w:p>
    <w:p w:rsidR="00AA5C7C" w:rsidRPr="00DD796D" w:rsidRDefault="00AA5C7C" w:rsidP="00DD796D">
      <w:pPr>
        <w:pStyle w:val="ConsPlusNormal"/>
        <w:jc w:val="both"/>
        <w:rPr>
          <w:rFonts w:ascii="Times New Roman" w:hAnsi="Times New Roman" w:cs="Times New Roman"/>
          <w:sz w:val="22"/>
          <w:szCs w:val="22"/>
        </w:rPr>
      </w:pPr>
    </w:p>
    <w:tbl>
      <w:tblPr>
        <w:tblW w:w="9356" w:type="dxa"/>
        <w:tblLayout w:type="fixed"/>
        <w:tblCellMar>
          <w:top w:w="102" w:type="dxa"/>
          <w:left w:w="62" w:type="dxa"/>
          <w:bottom w:w="102" w:type="dxa"/>
          <w:right w:w="62" w:type="dxa"/>
        </w:tblCellMar>
        <w:tblLook w:val="04A0" w:firstRow="1" w:lastRow="0" w:firstColumn="1" w:lastColumn="0" w:noHBand="0" w:noVBand="1"/>
      </w:tblPr>
      <w:tblGrid>
        <w:gridCol w:w="4649"/>
        <w:gridCol w:w="4707"/>
      </w:tblGrid>
      <w:tr w:rsidR="00DD796D" w:rsidRPr="00DD796D" w:rsidTr="006A668C">
        <w:tc>
          <w:tcPr>
            <w:tcW w:w="4649" w:type="dxa"/>
            <w:hideMark/>
          </w:tcPr>
          <w:p w:rsidR="00AA5C7C" w:rsidRPr="00DD796D" w:rsidRDefault="00A264DA" w:rsidP="00A264DA">
            <w:pPr>
              <w:pStyle w:val="ConsPlusNormal"/>
              <w:rPr>
                <w:rFonts w:ascii="Times New Roman" w:hAnsi="Times New Roman" w:cs="Times New Roman"/>
                <w:sz w:val="22"/>
                <w:szCs w:val="22"/>
              </w:rPr>
            </w:pPr>
            <w:r w:rsidRPr="00DD796D">
              <w:rPr>
                <w:rFonts w:ascii="Times New Roman" w:hAnsi="Times New Roman" w:cs="Times New Roman"/>
                <w:sz w:val="22"/>
                <w:szCs w:val="22"/>
              </w:rPr>
              <w:t>г. Вологда</w:t>
            </w:r>
          </w:p>
        </w:tc>
        <w:tc>
          <w:tcPr>
            <w:tcW w:w="4707" w:type="dxa"/>
            <w:hideMark/>
          </w:tcPr>
          <w:p w:rsidR="00AA5C7C" w:rsidRPr="00DD796D" w:rsidRDefault="00A264DA" w:rsidP="00A264DA">
            <w:pPr>
              <w:pStyle w:val="ConsPlusNormal"/>
              <w:jc w:val="right"/>
              <w:rPr>
                <w:rFonts w:ascii="Times New Roman" w:hAnsi="Times New Roman" w:cs="Times New Roman"/>
                <w:sz w:val="22"/>
                <w:szCs w:val="22"/>
              </w:rPr>
            </w:pPr>
            <w:r>
              <w:rPr>
                <w:rFonts w:ascii="Times New Roman" w:hAnsi="Times New Roman" w:cs="Times New Roman"/>
                <w:sz w:val="22"/>
                <w:szCs w:val="22"/>
              </w:rPr>
              <w:t>«</w:t>
            </w:r>
            <w:r w:rsidRPr="00DD796D">
              <w:rPr>
                <w:rFonts w:ascii="Times New Roman" w:hAnsi="Times New Roman" w:cs="Times New Roman"/>
                <w:sz w:val="22"/>
                <w:szCs w:val="22"/>
              </w:rPr>
              <w:t>_</w:t>
            </w:r>
            <w:r>
              <w:rPr>
                <w:rFonts w:ascii="Times New Roman" w:hAnsi="Times New Roman" w:cs="Times New Roman"/>
                <w:sz w:val="22"/>
                <w:szCs w:val="22"/>
              </w:rPr>
              <w:t>__</w:t>
            </w:r>
            <w:r w:rsidRPr="00DD796D">
              <w:rPr>
                <w:rFonts w:ascii="Times New Roman" w:hAnsi="Times New Roman" w:cs="Times New Roman"/>
                <w:sz w:val="22"/>
                <w:szCs w:val="22"/>
              </w:rPr>
              <w:t>_</w:t>
            </w:r>
            <w:r>
              <w:rPr>
                <w:rFonts w:ascii="Times New Roman" w:hAnsi="Times New Roman" w:cs="Times New Roman"/>
                <w:sz w:val="22"/>
                <w:szCs w:val="22"/>
              </w:rPr>
              <w:t>»</w:t>
            </w:r>
            <w:r w:rsidRPr="00DD796D">
              <w:rPr>
                <w:rFonts w:ascii="Times New Roman" w:hAnsi="Times New Roman" w:cs="Times New Roman"/>
                <w:sz w:val="22"/>
                <w:szCs w:val="22"/>
              </w:rPr>
              <w:t xml:space="preserve"> __________ </w:t>
            </w:r>
            <w:r>
              <w:rPr>
                <w:rFonts w:ascii="Times New Roman" w:hAnsi="Times New Roman" w:cs="Times New Roman"/>
                <w:sz w:val="22"/>
                <w:szCs w:val="22"/>
              </w:rPr>
              <w:t>2026</w:t>
            </w:r>
            <w:r w:rsidRPr="00DD796D">
              <w:rPr>
                <w:rFonts w:ascii="Times New Roman" w:hAnsi="Times New Roman" w:cs="Times New Roman"/>
                <w:sz w:val="22"/>
                <w:szCs w:val="22"/>
              </w:rPr>
              <w:t xml:space="preserve"> г. </w:t>
            </w:r>
          </w:p>
        </w:tc>
      </w:tr>
    </w:tbl>
    <w:p w:rsidR="00AA5C7C" w:rsidRPr="00DD796D" w:rsidRDefault="00AA5C7C" w:rsidP="00DD796D">
      <w:pPr>
        <w:pStyle w:val="ConsPlusNormal"/>
        <w:jc w:val="both"/>
        <w:rPr>
          <w:rFonts w:ascii="Times New Roman" w:hAnsi="Times New Roman" w:cs="Times New Roman"/>
          <w:sz w:val="22"/>
          <w:szCs w:val="22"/>
        </w:rPr>
      </w:pPr>
    </w:p>
    <w:p w:rsidR="00AA5C7C" w:rsidRPr="00DD796D" w:rsidRDefault="00605F79" w:rsidP="00834F51">
      <w:pPr>
        <w:pStyle w:val="ConsPlusNormal"/>
        <w:ind w:firstLine="567"/>
        <w:jc w:val="both"/>
        <w:rPr>
          <w:rFonts w:ascii="Times New Roman" w:hAnsi="Times New Roman" w:cs="Times New Roman"/>
          <w:sz w:val="22"/>
          <w:szCs w:val="22"/>
        </w:rPr>
      </w:pPr>
      <w:r w:rsidRPr="00DD796D">
        <w:rPr>
          <w:rFonts w:ascii="Times New Roman" w:hAnsi="Times New Roman" w:cs="Times New Roman"/>
          <w:sz w:val="22"/>
          <w:szCs w:val="22"/>
        </w:rPr>
        <w:t>Территориальный орган Федеральной службы государственной статистики по Вологодской области (Вологдастат)</w:t>
      </w:r>
      <w:r w:rsidR="00AA5C7C" w:rsidRPr="00DD796D">
        <w:rPr>
          <w:rFonts w:ascii="Times New Roman" w:hAnsi="Times New Roman" w:cs="Times New Roman"/>
          <w:sz w:val="22"/>
          <w:szCs w:val="22"/>
        </w:rPr>
        <w:t xml:space="preserve">, именуемый в дальнейшем </w:t>
      </w:r>
      <w:r w:rsidR="00DD796D">
        <w:rPr>
          <w:rFonts w:ascii="Times New Roman" w:hAnsi="Times New Roman" w:cs="Times New Roman"/>
          <w:sz w:val="22"/>
          <w:szCs w:val="22"/>
        </w:rPr>
        <w:t>«</w:t>
      </w:r>
      <w:r w:rsidR="00AA5C7C" w:rsidRPr="00DD796D">
        <w:rPr>
          <w:rFonts w:ascii="Times New Roman" w:hAnsi="Times New Roman" w:cs="Times New Roman"/>
          <w:sz w:val="22"/>
          <w:szCs w:val="22"/>
        </w:rPr>
        <w:t>Заказчик</w:t>
      </w:r>
      <w:r w:rsidR="00DD796D">
        <w:rPr>
          <w:rFonts w:ascii="Times New Roman" w:hAnsi="Times New Roman" w:cs="Times New Roman"/>
          <w:sz w:val="22"/>
          <w:szCs w:val="22"/>
        </w:rPr>
        <w:t>»</w:t>
      </w:r>
      <w:r w:rsidR="00AA5C7C" w:rsidRPr="00DD796D">
        <w:rPr>
          <w:rFonts w:ascii="Times New Roman" w:hAnsi="Times New Roman" w:cs="Times New Roman"/>
          <w:sz w:val="22"/>
          <w:szCs w:val="22"/>
        </w:rPr>
        <w:t>, в лице __</w:t>
      </w:r>
      <w:r w:rsidRPr="00DD796D">
        <w:rPr>
          <w:rFonts w:ascii="Times New Roman" w:hAnsi="Times New Roman" w:cs="Times New Roman"/>
          <w:sz w:val="22"/>
          <w:szCs w:val="22"/>
        </w:rPr>
        <w:t>_____________________</w:t>
      </w:r>
      <w:r w:rsidR="00AA5C7C" w:rsidRPr="00DD796D">
        <w:rPr>
          <w:rFonts w:ascii="Times New Roman" w:hAnsi="Times New Roman" w:cs="Times New Roman"/>
          <w:sz w:val="22"/>
          <w:szCs w:val="22"/>
        </w:rPr>
        <w:t>__, действующего на основании __</w:t>
      </w:r>
      <w:r w:rsidRPr="00DD796D">
        <w:rPr>
          <w:rFonts w:ascii="Times New Roman" w:hAnsi="Times New Roman" w:cs="Times New Roman"/>
          <w:sz w:val="22"/>
          <w:szCs w:val="22"/>
        </w:rPr>
        <w:t>____________________________</w:t>
      </w:r>
      <w:r w:rsidR="00AA5C7C" w:rsidRPr="00DD796D">
        <w:rPr>
          <w:rFonts w:ascii="Times New Roman" w:hAnsi="Times New Roman" w:cs="Times New Roman"/>
          <w:sz w:val="22"/>
          <w:szCs w:val="22"/>
        </w:rPr>
        <w:t xml:space="preserve">__, с одной стороны, и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 - физического лица, в том числе зарегистрированного в качестве индивидуального предпринимателя), именуемый в дальнейшем </w:t>
      </w:r>
      <w:r w:rsidR="008D6E6A">
        <w:rPr>
          <w:rFonts w:ascii="Times New Roman" w:hAnsi="Times New Roman" w:cs="Times New Roman"/>
          <w:sz w:val="22"/>
          <w:szCs w:val="22"/>
        </w:rPr>
        <w:t>«</w:t>
      </w:r>
      <w:r w:rsidR="00AA5C7C" w:rsidRPr="00DD796D">
        <w:rPr>
          <w:rFonts w:ascii="Times New Roman" w:hAnsi="Times New Roman" w:cs="Times New Roman"/>
          <w:sz w:val="22"/>
          <w:szCs w:val="22"/>
        </w:rPr>
        <w:t>Исполнитель</w:t>
      </w:r>
      <w:r w:rsidR="008D6E6A">
        <w:rPr>
          <w:rFonts w:ascii="Times New Roman" w:hAnsi="Times New Roman" w:cs="Times New Roman"/>
          <w:sz w:val="22"/>
          <w:szCs w:val="22"/>
        </w:rPr>
        <w:t>»</w:t>
      </w:r>
      <w:r w:rsidR="00AA5C7C" w:rsidRPr="00DD796D">
        <w:rPr>
          <w:rFonts w:ascii="Times New Roman" w:hAnsi="Times New Roman" w:cs="Times New Roman"/>
          <w:sz w:val="22"/>
          <w:szCs w:val="22"/>
        </w:rPr>
        <w:t xml:space="preserve">, </w:t>
      </w:r>
      <w:r w:rsidR="00A264DA" w:rsidRPr="00A264DA">
        <w:rPr>
          <w:rFonts w:ascii="Times New Roman" w:hAnsi="Times New Roman" w:cs="Times New Roman"/>
          <w:sz w:val="22"/>
          <w:szCs w:val="22"/>
        </w:rPr>
        <w:t>действующ__ на основании лицензии: _____________________________________</w:t>
      </w:r>
      <w:r w:rsidR="00A264DA">
        <w:rPr>
          <w:rFonts w:ascii="Times New Roman" w:hAnsi="Times New Roman" w:cs="Times New Roman"/>
          <w:sz w:val="22"/>
          <w:szCs w:val="22"/>
        </w:rPr>
        <w:t xml:space="preserve"> </w:t>
      </w:r>
      <w:r w:rsidR="00AA5C7C" w:rsidRPr="00DD796D">
        <w:rPr>
          <w:rFonts w:ascii="Times New Roman" w:hAnsi="Times New Roman" w:cs="Times New Roman"/>
          <w:sz w:val="22"/>
          <w:szCs w:val="22"/>
        </w:rPr>
        <w:t>в лице ___</w:t>
      </w:r>
      <w:r w:rsidRPr="00DD796D">
        <w:rPr>
          <w:rFonts w:ascii="Times New Roman" w:hAnsi="Times New Roman" w:cs="Times New Roman"/>
          <w:sz w:val="22"/>
          <w:szCs w:val="22"/>
        </w:rPr>
        <w:t>_______</w:t>
      </w:r>
      <w:r w:rsidR="00AA5C7C" w:rsidRPr="00DD796D">
        <w:rPr>
          <w:rFonts w:ascii="Times New Roman" w:hAnsi="Times New Roman" w:cs="Times New Roman"/>
          <w:sz w:val="22"/>
          <w:szCs w:val="22"/>
        </w:rPr>
        <w:t>_, действующего на основании __</w:t>
      </w:r>
      <w:r w:rsidRPr="00DD796D">
        <w:rPr>
          <w:rFonts w:ascii="Times New Roman" w:hAnsi="Times New Roman" w:cs="Times New Roman"/>
          <w:sz w:val="22"/>
          <w:szCs w:val="22"/>
        </w:rPr>
        <w:t>________</w:t>
      </w:r>
      <w:r w:rsidR="00AA5C7C" w:rsidRPr="00DD796D">
        <w:rPr>
          <w:rFonts w:ascii="Times New Roman" w:hAnsi="Times New Roman" w:cs="Times New Roman"/>
          <w:sz w:val="22"/>
          <w:szCs w:val="22"/>
        </w:rPr>
        <w:t xml:space="preserve">__ (указывается документ (акт) со всеми реквизитами, на основании которого действует представитель Исполнителя, уполномоченный на </w:t>
      </w:r>
      <w:r w:rsidR="00AA5C7C" w:rsidRPr="00DD796D">
        <w:rPr>
          <w:rFonts w:ascii="Times New Roman" w:hAnsi="Times New Roman" w:cs="Times New Roman"/>
          <w:iCs/>
          <w:sz w:val="22"/>
          <w:szCs w:val="22"/>
        </w:rPr>
        <w:t xml:space="preserve">подписание государственного </w:t>
      </w:r>
      <w:r w:rsidRPr="00DD796D">
        <w:rPr>
          <w:rFonts w:ascii="Times New Roman" w:hAnsi="Times New Roman" w:cs="Times New Roman"/>
          <w:iCs/>
          <w:sz w:val="22"/>
          <w:szCs w:val="22"/>
        </w:rPr>
        <w:t>контракта</w:t>
      </w:r>
      <w:r w:rsidR="00AA5C7C" w:rsidRPr="00DD796D">
        <w:rPr>
          <w:rFonts w:ascii="Times New Roman" w:hAnsi="Times New Roman" w:cs="Times New Roman"/>
          <w:iCs/>
          <w:sz w:val="22"/>
          <w:szCs w:val="22"/>
        </w:rPr>
        <w:t>,</w:t>
      </w:r>
      <w:r w:rsidR="00AA5C7C" w:rsidRPr="00DD796D">
        <w:rPr>
          <w:rFonts w:ascii="Times New Roman" w:hAnsi="Times New Roman" w:cs="Times New Roman"/>
          <w:sz w:val="22"/>
          <w:szCs w:val="22"/>
        </w:rPr>
        <w:t xml:space="preserve"> с другой стороны, вместе именуемые в дальнейшем </w:t>
      </w:r>
      <w:r w:rsidR="00DD796D">
        <w:rPr>
          <w:rFonts w:ascii="Times New Roman" w:hAnsi="Times New Roman" w:cs="Times New Roman"/>
          <w:sz w:val="22"/>
          <w:szCs w:val="22"/>
        </w:rPr>
        <w:t>«</w:t>
      </w:r>
      <w:r w:rsidR="00AA5C7C" w:rsidRPr="00DD796D">
        <w:rPr>
          <w:rFonts w:ascii="Times New Roman" w:hAnsi="Times New Roman" w:cs="Times New Roman"/>
          <w:sz w:val="22"/>
          <w:szCs w:val="22"/>
        </w:rPr>
        <w:t>Стороны</w:t>
      </w:r>
      <w:r w:rsidR="00DD796D">
        <w:rPr>
          <w:rFonts w:ascii="Times New Roman" w:hAnsi="Times New Roman" w:cs="Times New Roman"/>
          <w:sz w:val="22"/>
          <w:szCs w:val="22"/>
        </w:rPr>
        <w:t>»</w:t>
      </w:r>
      <w:r w:rsidR="00AA5C7C" w:rsidRPr="00DD796D">
        <w:rPr>
          <w:rFonts w:ascii="Times New Roman" w:hAnsi="Times New Roman" w:cs="Times New Roman"/>
          <w:sz w:val="22"/>
          <w:szCs w:val="22"/>
        </w:rPr>
        <w:t>, на основании</w:t>
      </w:r>
      <w:r w:rsidRPr="00DD796D">
        <w:rPr>
          <w:rFonts w:ascii="Times New Roman" w:hAnsi="Times New Roman" w:cs="Times New Roman"/>
          <w:sz w:val="22"/>
          <w:szCs w:val="22"/>
        </w:rPr>
        <w:t xml:space="preserve"> </w:t>
      </w:r>
      <w:r w:rsidR="009A2B6E" w:rsidRPr="00DD796D">
        <w:rPr>
          <w:rFonts w:ascii="Times New Roman" w:hAnsi="Times New Roman" w:cs="Times New Roman"/>
          <w:sz w:val="22"/>
          <w:szCs w:val="22"/>
        </w:rPr>
        <w:t xml:space="preserve">пункта 4 части 1 статьи 93 </w:t>
      </w:r>
      <w:r w:rsidR="009A2B6E" w:rsidRPr="00DD796D">
        <w:rPr>
          <w:rFonts w:ascii="Times New Roman" w:hAnsi="Times New Roman" w:cs="Times New Roman"/>
          <w:bCs/>
          <w:sz w:val="22"/>
          <w:szCs w:val="22"/>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AA5C7C" w:rsidRPr="00DD796D">
        <w:rPr>
          <w:rFonts w:ascii="Times New Roman" w:hAnsi="Times New Roman" w:cs="Times New Roman"/>
          <w:sz w:val="22"/>
          <w:szCs w:val="22"/>
        </w:rPr>
        <w:t xml:space="preserve"> </w:t>
      </w:r>
      <w:r w:rsidR="007F3E30">
        <w:rPr>
          <w:rFonts w:ascii="Times New Roman" w:hAnsi="Times New Roman" w:cs="Times New Roman"/>
          <w:sz w:val="22"/>
          <w:szCs w:val="22"/>
        </w:rPr>
        <w:t xml:space="preserve">(далее – Федеральный закон № 44-ФЗ) </w:t>
      </w:r>
      <w:r w:rsidR="00AA5C7C" w:rsidRPr="00DD796D">
        <w:rPr>
          <w:rFonts w:ascii="Times New Roman" w:hAnsi="Times New Roman" w:cs="Times New Roman"/>
          <w:sz w:val="22"/>
          <w:szCs w:val="22"/>
        </w:rPr>
        <w:t xml:space="preserve">заключили настоящий </w:t>
      </w:r>
      <w:r w:rsidR="00AA5C7C" w:rsidRPr="00DD796D">
        <w:rPr>
          <w:rFonts w:ascii="Times New Roman" w:hAnsi="Times New Roman" w:cs="Times New Roman"/>
          <w:iCs/>
          <w:sz w:val="22"/>
          <w:szCs w:val="22"/>
        </w:rPr>
        <w:t>государственный контракт</w:t>
      </w:r>
      <w:r w:rsidR="00AA5C7C" w:rsidRPr="00DD796D">
        <w:rPr>
          <w:rFonts w:ascii="Times New Roman" w:hAnsi="Times New Roman" w:cs="Times New Roman"/>
          <w:sz w:val="22"/>
          <w:szCs w:val="22"/>
        </w:rPr>
        <w:t xml:space="preserve"> (далее - Контракт) о нижеследующем.</w:t>
      </w:r>
    </w:p>
    <w:p w:rsidR="00AA5C7C" w:rsidRPr="00DD796D" w:rsidRDefault="00AA5C7C" w:rsidP="00E77DFE">
      <w:pPr>
        <w:pStyle w:val="ConsPlusNormal"/>
        <w:spacing w:before="120" w:after="120"/>
        <w:jc w:val="center"/>
        <w:outlineLvl w:val="1"/>
        <w:rPr>
          <w:rFonts w:ascii="Times New Roman" w:hAnsi="Times New Roman" w:cs="Times New Roman"/>
          <w:sz w:val="22"/>
          <w:szCs w:val="22"/>
        </w:rPr>
      </w:pPr>
      <w:r w:rsidRPr="00DD796D">
        <w:rPr>
          <w:rFonts w:ascii="Times New Roman" w:hAnsi="Times New Roman" w:cs="Times New Roman"/>
          <w:sz w:val="22"/>
          <w:szCs w:val="22"/>
        </w:rPr>
        <w:t>I. Предмет Контракта</w:t>
      </w:r>
    </w:p>
    <w:p w:rsidR="00AA5C7C" w:rsidRDefault="00AA5C7C" w:rsidP="00DD796D">
      <w:pPr>
        <w:pStyle w:val="ConsPlusNormal"/>
        <w:ind w:firstLine="540"/>
        <w:jc w:val="both"/>
        <w:rPr>
          <w:rFonts w:ascii="Times New Roman" w:hAnsi="Times New Roman" w:cs="Times New Roman"/>
          <w:sz w:val="22"/>
          <w:szCs w:val="22"/>
        </w:rPr>
      </w:pPr>
      <w:bookmarkStart w:id="0" w:name="Par652"/>
      <w:bookmarkEnd w:id="0"/>
      <w:r w:rsidRPr="00DD796D">
        <w:rPr>
          <w:rFonts w:ascii="Times New Roman" w:hAnsi="Times New Roman" w:cs="Times New Roman"/>
          <w:sz w:val="22"/>
          <w:szCs w:val="22"/>
        </w:rPr>
        <w:t>1.1. Исполнитель по заданию Заказчика обязуется в установленный Контрактом срок оказать услуги</w:t>
      </w:r>
      <w:r w:rsidR="00C85EA3" w:rsidRPr="00DD796D">
        <w:rPr>
          <w:rFonts w:ascii="Times New Roman" w:hAnsi="Times New Roman" w:cs="Times New Roman"/>
          <w:sz w:val="22"/>
          <w:szCs w:val="22"/>
        </w:rPr>
        <w:t xml:space="preserve"> </w:t>
      </w:r>
      <w:r w:rsidR="00A264DA" w:rsidRPr="00A264DA">
        <w:rPr>
          <w:rFonts w:ascii="Times New Roman" w:hAnsi="Times New Roman" w:cs="Times New Roman"/>
          <w:sz w:val="22"/>
          <w:szCs w:val="22"/>
        </w:rPr>
        <w:t>по техническому обслуживанию и планово-предупредительному ремонту технических систем пожарной безопасности Вологдастата</w:t>
      </w:r>
      <w:r w:rsidR="006A668C" w:rsidRPr="00DD796D">
        <w:rPr>
          <w:rFonts w:ascii="Times New Roman" w:hAnsi="Times New Roman" w:cs="Times New Roman"/>
          <w:sz w:val="22"/>
          <w:szCs w:val="22"/>
        </w:rPr>
        <w:t xml:space="preserve"> </w:t>
      </w:r>
      <w:r w:rsidRPr="00DD796D">
        <w:rPr>
          <w:rFonts w:ascii="Times New Roman" w:hAnsi="Times New Roman" w:cs="Times New Roman"/>
          <w:sz w:val="22"/>
          <w:szCs w:val="22"/>
        </w:rPr>
        <w:t xml:space="preserve">(далее </w:t>
      </w:r>
      <w:r w:rsidR="00F96E9B">
        <w:rPr>
          <w:rFonts w:ascii="Times New Roman" w:hAnsi="Times New Roman" w:cs="Times New Roman"/>
          <w:sz w:val="22"/>
          <w:szCs w:val="22"/>
        </w:rPr>
        <w:t>–</w:t>
      </w:r>
      <w:r w:rsidRPr="00DD796D">
        <w:rPr>
          <w:rFonts w:ascii="Times New Roman" w:hAnsi="Times New Roman" w:cs="Times New Roman"/>
          <w:sz w:val="22"/>
          <w:szCs w:val="22"/>
        </w:rPr>
        <w:t xml:space="preserve"> услуги), а Заказчик обязуется принять оказанные услуги </w:t>
      </w:r>
      <w:r w:rsidRPr="006A668C">
        <w:rPr>
          <w:rFonts w:ascii="Times New Roman" w:hAnsi="Times New Roman" w:cs="Times New Roman"/>
          <w:sz w:val="22"/>
          <w:szCs w:val="22"/>
        </w:rPr>
        <w:t>и оплатить их.</w:t>
      </w:r>
    </w:p>
    <w:p w:rsidR="00834F51" w:rsidRPr="00DD796D" w:rsidRDefault="00834F51" w:rsidP="00DD796D">
      <w:pPr>
        <w:pStyle w:val="ConsPlusNormal"/>
        <w:ind w:firstLine="540"/>
        <w:jc w:val="both"/>
        <w:rPr>
          <w:rFonts w:ascii="Times New Roman" w:hAnsi="Times New Roman" w:cs="Times New Roman"/>
          <w:sz w:val="22"/>
          <w:szCs w:val="22"/>
        </w:rPr>
      </w:pPr>
    </w:p>
    <w:p w:rsidR="00AA5C7C" w:rsidRPr="00DD796D" w:rsidRDefault="00AA5C7C" w:rsidP="00E77DFE">
      <w:pPr>
        <w:pStyle w:val="ConsPlusNormal"/>
        <w:spacing w:before="120" w:after="120"/>
        <w:jc w:val="center"/>
        <w:outlineLvl w:val="1"/>
        <w:rPr>
          <w:rFonts w:ascii="Times New Roman" w:hAnsi="Times New Roman" w:cs="Times New Roman"/>
          <w:sz w:val="22"/>
          <w:szCs w:val="22"/>
        </w:rPr>
      </w:pPr>
      <w:r w:rsidRPr="00DD796D">
        <w:rPr>
          <w:rFonts w:ascii="Times New Roman" w:hAnsi="Times New Roman" w:cs="Times New Roman"/>
          <w:sz w:val="22"/>
          <w:szCs w:val="22"/>
        </w:rPr>
        <w:t>II. Условия оказания услуг</w:t>
      </w:r>
    </w:p>
    <w:p w:rsidR="00AA5C7C" w:rsidRPr="00DD796D" w:rsidRDefault="00AA5C7C"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 xml:space="preserve">2.1. Услуги оказываются Исполнителем в соответствии с требованиями технического задания (далее </w:t>
      </w:r>
      <w:r w:rsidR="00F96E9B">
        <w:rPr>
          <w:rFonts w:ascii="Times New Roman" w:hAnsi="Times New Roman" w:cs="Times New Roman"/>
          <w:sz w:val="22"/>
          <w:szCs w:val="22"/>
        </w:rPr>
        <w:t>–</w:t>
      </w:r>
      <w:r w:rsidRPr="00DD796D">
        <w:rPr>
          <w:rFonts w:ascii="Times New Roman" w:hAnsi="Times New Roman" w:cs="Times New Roman"/>
          <w:sz w:val="22"/>
          <w:szCs w:val="22"/>
        </w:rPr>
        <w:t xml:space="preserve"> ТЗ) </w:t>
      </w:r>
      <w:r w:rsidRPr="00DD796D">
        <w:rPr>
          <w:rFonts w:ascii="Times New Roman" w:hAnsi="Times New Roman" w:cs="Times New Roman"/>
          <w:iCs/>
          <w:sz w:val="22"/>
          <w:szCs w:val="22"/>
        </w:rPr>
        <w:t>(</w:t>
      </w:r>
      <w:r w:rsidR="00803C10" w:rsidRPr="00DD796D">
        <w:rPr>
          <w:rFonts w:ascii="Times New Roman" w:hAnsi="Times New Roman" w:cs="Times New Roman"/>
          <w:iCs/>
          <w:sz w:val="22"/>
          <w:szCs w:val="22"/>
        </w:rPr>
        <w:t xml:space="preserve">приложение </w:t>
      </w:r>
      <w:r w:rsidR="00DD796D">
        <w:rPr>
          <w:rFonts w:ascii="Times New Roman" w:hAnsi="Times New Roman" w:cs="Times New Roman"/>
          <w:iCs/>
          <w:sz w:val="22"/>
          <w:szCs w:val="22"/>
        </w:rPr>
        <w:t>№</w:t>
      </w:r>
      <w:r w:rsidR="00803C10" w:rsidRPr="00DD796D">
        <w:rPr>
          <w:rFonts w:ascii="Times New Roman" w:hAnsi="Times New Roman" w:cs="Times New Roman"/>
          <w:iCs/>
          <w:sz w:val="22"/>
          <w:szCs w:val="22"/>
        </w:rPr>
        <w:t xml:space="preserve"> 1 к Контракту</w:t>
      </w:r>
      <w:r w:rsidR="0050681B">
        <w:rPr>
          <w:rFonts w:ascii="Times New Roman" w:hAnsi="Times New Roman" w:cs="Times New Roman"/>
          <w:iCs/>
          <w:sz w:val="22"/>
          <w:szCs w:val="22"/>
        </w:rPr>
        <w:t>)</w:t>
      </w:r>
      <w:r w:rsidR="00803C10" w:rsidRPr="00DD796D">
        <w:rPr>
          <w:rFonts w:ascii="Times New Roman" w:hAnsi="Times New Roman" w:cs="Times New Roman"/>
          <w:iCs/>
          <w:sz w:val="22"/>
          <w:szCs w:val="22"/>
        </w:rPr>
        <w:t>,</w:t>
      </w:r>
      <w:r w:rsidRPr="00DD796D">
        <w:rPr>
          <w:rFonts w:ascii="Times New Roman" w:hAnsi="Times New Roman" w:cs="Times New Roman"/>
          <w:sz w:val="22"/>
          <w:szCs w:val="22"/>
        </w:rPr>
        <w:t xml:space="preserve"> являющегося неотъемлемой частью Контракта.</w:t>
      </w:r>
    </w:p>
    <w:p w:rsidR="00AA5C7C" w:rsidRPr="00DD796D" w:rsidRDefault="00AA5C7C" w:rsidP="00E77DFE">
      <w:pPr>
        <w:pStyle w:val="ConsPlusNormal"/>
        <w:spacing w:before="120" w:after="120"/>
        <w:jc w:val="center"/>
        <w:outlineLvl w:val="1"/>
        <w:rPr>
          <w:rFonts w:ascii="Times New Roman" w:hAnsi="Times New Roman" w:cs="Times New Roman"/>
          <w:sz w:val="22"/>
          <w:szCs w:val="22"/>
        </w:rPr>
      </w:pPr>
      <w:r w:rsidRPr="00DD796D">
        <w:rPr>
          <w:rFonts w:ascii="Times New Roman" w:hAnsi="Times New Roman" w:cs="Times New Roman"/>
          <w:sz w:val="22"/>
          <w:szCs w:val="22"/>
        </w:rPr>
        <w:t>III. Взаимодействие Сторон</w:t>
      </w:r>
    </w:p>
    <w:p w:rsidR="00AA5C7C" w:rsidRPr="00DD796D" w:rsidRDefault="00AA5C7C"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3.1. Исполнитель вправе:</w:t>
      </w:r>
    </w:p>
    <w:p w:rsidR="00AA5C7C" w:rsidRPr="00DD796D" w:rsidRDefault="00DA0E00" w:rsidP="00DD796D">
      <w:pPr>
        <w:pStyle w:val="ConsPlusNormal"/>
        <w:ind w:firstLine="540"/>
        <w:jc w:val="both"/>
        <w:rPr>
          <w:rFonts w:ascii="Times New Roman" w:hAnsi="Times New Roman" w:cs="Times New Roman"/>
          <w:sz w:val="22"/>
          <w:szCs w:val="22"/>
        </w:rPr>
      </w:pPr>
      <w:bookmarkStart w:id="1" w:name="Par667"/>
      <w:bookmarkEnd w:id="1"/>
      <w:r w:rsidRPr="00DD796D">
        <w:rPr>
          <w:rFonts w:ascii="Times New Roman" w:hAnsi="Times New Roman" w:cs="Times New Roman"/>
          <w:iCs/>
          <w:sz w:val="22"/>
          <w:szCs w:val="22"/>
        </w:rPr>
        <w:t>а</w:t>
      </w:r>
      <w:r w:rsidR="00AA5C7C" w:rsidRPr="00DD796D">
        <w:rPr>
          <w:rFonts w:ascii="Times New Roman" w:hAnsi="Times New Roman" w:cs="Times New Roman"/>
          <w:iCs/>
          <w:sz w:val="22"/>
          <w:szCs w:val="22"/>
        </w:rPr>
        <w:t>) требовать своевременной оплаты на условиях, установленных Контрактом, надлежащим образом оказанных и принятых Заказчиком услуг;</w:t>
      </w:r>
    </w:p>
    <w:p w:rsidR="00AA5C7C" w:rsidRPr="00DD796D" w:rsidRDefault="00DA0E00" w:rsidP="00DD796D">
      <w:pPr>
        <w:pStyle w:val="ConsPlusNormal"/>
        <w:ind w:firstLine="540"/>
        <w:jc w:val="both"/>
        <w:rPr>
          <w:rFonts w:ascii="Times New Roman" w:hAnsi="Times New Roman" w:cs="Times New Roman"/>
          <w:sz w:val="22"/>
          <w:szCs w:val="22"/>
        </w:rPr>
      </w:pPr>
      <w:bookmarkStart w:id="2" w:name="Par668"/>
      <w:bookmarkEnd w:id="2"/>
      <w:r w:rsidRPr="00DD796D">
        <w:rPr>
          <w:rFonts w:ascii="Times New Roman" w:hAnsi="Times New Roman" w:cs="Times New Roman"/>
          <w:iCs/>
          <w:sz w:val="22"/>
          <w:szCs w:val="22"/>
        </w:rPr>
        <w:t>б</w:t>
      </w:r>
      <w:r w:rsidR="00AA5C7C" w:rsidRPr="00DD796D">
        <w:rPr>
          <w:rFonts w:ascii="Times New Roman" w:hAnsi="Times New Roman" w:cs="Times New Roman"/>
          <w:iCs/>
          <w:sz w:val="22"/>
          <w:szCs w:val="22"/>
        </w:rPr>
        <w:t>)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A5C7C" w:rsidRPr="00DD796D" w:rsidRDefault="00DA0E00"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в</w:t>
      </w:r>
      <w:r w:rsidR="00AA5C7C" w:rsidRPr="00DD796D">
        <w:rPr>
          <w:rFonts w:ascii="Times New Roman" w:hAnsi="Times New Roman" w:cs="Times New Roman"/>
          <w:sz w:val="22"/>
          <w:szCs w:val="22"/>
        </w:rPr>
        <w:t>)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AA5C7C" w:rsidRPr="00DD796D" w:rsidRDefault="007613CA"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г</w:t>
      </w:r>
      <w:r w:rsidR="00AA5C7C" w:rsidRPr="00DD796D">
        <w:rPr>
          <w:rFonts w:ascii="Times New Roman" w:hAnsi="Times New Roman" w:cs="Times New Roman"/>
          <w:sz w:val="22"/>
          <w:szCs w:val="22"/>
        </w:rPr>
        <w:t xml:space="preserve">) требовать возмещения убытков, уплаты неустоек (штрафов, пеней) в соответствии с </w:t>
      </w:r>
      <w:hyperlink r:id="rId8" w:anchor="Par803" w:tooltip="XI. Ответственность Сторон" w:history="1">
        <w:r w:rsidR="00AA5C7C" w:rsidRPr="00DD796D">
          <w:rPr>
            <w:rStyle w:val="a3"/>
            <w:rFonts w:ascii="Times New Roman" w:hAnsi="Times New Roman" w:cs="Times New Roman"/>
            <w:color w:val="auto"/>
            <w:sz w:val="22"/>
            <w:szCs w:val="22"/>
            <w:u w:val="none"/>
          </w:rPr>
          <w:t>разделом XI</w:t>
        </w:r>
      </w:hyperlink>
      <w:r w:rsidR="00AA5C7C" w:rsidRPr="00DD796D">
        <w:rPr>
          <w:rFonts w:ascii="Times New Roman" w:hAnsi="Times New Roman" w:cs="Times New Roman"/>
          <w:sz w:val="22"/>
          <w:szCs w:val="22"/>
        </w:rPr>
        <w:t xml:space="preserve"> настоящего Контракта;</w:t>
      </w:r>
    </w:p>
    <w:p w:rsidR="00AA5C7C" w:rsidRPr="00DD796D" w:rsidRDefault="00433937" w:rsidP="00DD796D">
      <w:pPr>
        <w:pStyle w:val="ConsPlusNormal"/>
        <w:ind w:firstLine="540"/>
        <w:jc w:val="both"/>
        <w:rPr>
          <w:rFonts w:ascii="Times New Roman" w:hAnsi="Times New Roman" w:cs="Times New Roman"/>
          <w:sz w:val="22"/>
          <w:szCs w:val="22"/>
        </w:rPr>
      </w:pPr>
      <w:bookmarkStart w:id="3" w:name="Par671"/>
      <w:bookmarkStart w:id="4" w:name="Par672"/>
      <w:bookmarkEnd w:id="3"/>
      <w:bookmarkEnd w:id="4"/>
      <w:r w:rsidRPr="00DD796D">
        <w:rPr>
          <w:rFonts w:ascii="Times New Roman" w:hAnsi="Times New Roman" w:cs="Times New Roman"/>
          <w:sz w:val="22"/>
          <w:szCs w:val="22"/>
        </w:rPr>
        <w:t>3.2. Исполнитель обязан:</w:t>
      </w:r>
    </w:p>
    <w:p w:rsidR="00AA5C7C" w:rsidRPr="00DD796D" w:rsidRDefault="00AA5C7C"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а) оказать услуги в соответствии с ТЗ в предусмотренный Контрактом срок;</w:t>
      </w:r>
    </w:p>
    <w:p w:rsidR="00AA5C7C" w:rsidRPr="00DD796D" w:rsidRDefault="00AA5C7C"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A5C7C" w:rsidRPr="00DD796D" w:rsidRDefault="00AA5C7C" w:rsidP="00DD796D">
      <w:pPr>
        <w:pStyle w:val="ConsPlusNormal"/>
        <w:ind w:firstLine="540"/>
        <w:jc w:val="both"/>
        <w:rPr>
          <w:rFonts w:ascii="Times New Roman" w:hAnsi="Times New Roman" w:cs="Times New Roman"/>
          <w:sz w:val="22"/>
          <w:szCs w:val="22"/>
        </w:rPr>
      </w:pPr>
      <w:bookmarkStart w:id="5" w:name="Par675"/>
      <w:bookmarkEnd w:id="5"/>
      <w:r w:rsidRPr="00DD796D">
        <w:rPr>
          <w:rFonts w:ascii="Times New Roman" w:hAnsi="Times New Roman" w:cs="Times New Roman"/>
          <w:iCs/>
          <w:sz w:val="22"/>
          <w:szCs w:val="22"/>
        </w:rPr>
        <w:t xml:space="preserve">в) </w:t>
      </w:r>
      <w:r w:rsidR="0016233F">
        <w:rPr>
          <w:rFonts w:ascii="Times New Roman" w:hAnsi="Times New Roman" w:cs="Times New Roman"/>
          <w:iCs/>
          <w:sz w:val="22"/>
          <w:szCs w:val="22"/>
        </w:rPr>
        <w:t>в</w:t>
      </w:r>
      <w:r w:rsidR="00BE7144" w:rsidRPr="00BE7144">
        <w:rPr>
          <w:rFonts w:ascii="Times New Roman" w:hAnsi="Times New Roman" w:cs="Times New Roman"/>
          <w:iCs/>
          <w:sz w:val="22"/>
          <w:szCs w:val="22"/>
        </w:rPr>
        <w:t xml:space="preserve"> случае принятия </w:t>
      </w:r>
      <w:r w:rsidR="00BE7144">
        <w:rPr>
          <w:rFonts w:ascii="Times New Roman" w:hAnsi="Times New Roman" w:cs="Times New Roman"/>
          <w:iCs/>
          <w:sz w:val="22"/>
          <w:szCs w:val="22"/>
        </w:rPr>
        <w:t>Исполнителем</w:t>
      </w:r>
      <w:r w:rsidR="00BE7144" w:rsidRPr="00BE7144">
        <w:rPr>
          <w:rFonts w:ascii="Times New Roman" w:hAnsi="Times New Roman" w:cs="Times New Roman"/>
          <w:iCs/>
          <w:sz w:val="22"/>
          <w:szCs w:val="22"/>
        </w:rPr>
        <w:t xml:space="preserve"> решения об одностороннем отказе от исполнения </w:t>
      </w:r>
      <w:r w:rsidR="00BE7144">
        <w:rPr>
          <w:rFonts w:ascii="Times New Roman" w:hAnsi="Times New Roman" w:cs="Times New Roman"/>
          <w:iCs/>
          <w:sz w:val="22"/>
          <w:szCs w:val="22"/>
        </w:rPr>
        <w:lastRenderedPageBreak/>
        <w:t>К</w:t>
      </w:r>
      <w:r w:rsidR="00BE7144" w:rsidRPr="00BE7144">
        <w:rPr>
          <w:rFonts w:ascii="Times New Roman" w:hAnsi="Times New Roman" w:cs="Times New Roman"/>
          <w:iCs/>
          <w:sz w:val="22"/>
          <w:szCs w:val="22"/>
        </w:rPr>
        <w:t xml:space="preserve">онтракта </w:t>
      </w:r>
      <w:r w:rsidR="00556478">
        <w:rPr>
          <w:rFonts w:ascii="Times New Roman" w:hAnsi="Times New Roman" w:cs="Times New Roman"/>
          <w:iCs/>
          <w:sz w:val="22"/>
          <w:szCs w:val="22"/>
        </w:rPr>
        <w:t>Исполнитель</w:t>
      </w:r>
      <w:r w:rsidR="00BE7144" w:rsidRPr="00BE7144">
        <w:rPr>
          <w:rFonts w:ascii="Times New Roman" w:hAnsi="Times New Roman" w:cs="Times New Roman"/>
          <w:iCs/>
          <w:sz w:val="22"/>
          <w:szCs w:val="22"/>
        </w:rPr>
        <w:t xml:space="preserve"> направляет такое решение </w:t>
      </w:r>
      <w:r w:rsidR="00556478">
        <w:rPr>
          <w:rFonts w:ascii="Times New Roman" w:hAnsi="Times New Roman" w:cs="Times New Roman"/>
          <w:iCs/>
          <w:sz w:val="22"/>
          <w:szCs w:val="22"/>
        </w:rPr>
        <w:t>Заказчику</w:t>
      </w:r>
      <w:r w:rsidR="00BE7144" w:rsidRPr="00BE7144">
        <w:rPr>
          <w:rFonts w:ascii="Times New Roman" w:hAnsi="Times New Roman" w:cs="Times New Roman"/>
          <w:iCs/>
          <w:sz w:val="22"/>
          <w:szCs w:val="22"/>
        </w:rPr>
        <w:t xml:space="preserve"> в порядке, установленном частями </w:t>
      </w:r>
      <w:r w:rsidR="00BE7144">
        <w:rPr>
          <w:rFonts w:ascii="Times New Roman" w:hAnsi="Times New Roman" w:cs="Times New Roman"/>
          <w:iCs/>
          <w:sz w:val="22"/>
          <w:szCs w:val="22"/>
        </w:rPr>
        <w:t>20.1</w:t>
      </w:r>
      <w:r w:rsidR="00BE7144" w:rsidRPr="00BE7144">
        <w:rPr>
          <w:rFonts w:ascii="Times New Roman" w:hAnsi="Times New Roman" w:cs="Times New Roman"/>
          <w:iCs/>
          <w:sz w:val="22"/>
          <w:szCs w:val="22"/>
        </w:rPr>
        <w:t xml:space="preserve">, </w:t>
      </w:r>
      <w:r w:rsidR="00BE7144">
        <w:rPr>
          <w:rFonts w:ascii="Times New Roman" w:hAnsi="Times New Roman" w:cs="Times New Roman"/>
          <w:iCs/>
          <w:sz w:val="22"/>
          <w:szCs w:val="22"/>
        </w:rPr>
        <w:t>20</w:t>
      </w:r>
      <w:r w:rsidR="00BE7144" w:rsidRPr="00BE7144">
        <w:rPr>
          <w:rFonts w:ascii="Times New Roman" w:hAnsi="Times New Roman" w:cs="Times New Roman"/>
          <w:iCs/>
          <w:sz w:val="22"/>
          <w:szCs w:val="22"/>
        </w:rPr>
        <w:t>.2 статьи 95 Федерального закона № 44-ФЗ.</w:t>
      </w:r>
    </w:p>
    <w:p w:rsidR="00AA5C7C" w:rsidRPr="00DD796D" w:rsidRDefault="00AA5C7C"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A5C7C" w:rsidRPr="00DD796D" w:rsidRDefault="00AA5C7C"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iCs/>
          <w:sz w:val="22"/>
          <w:szCs w:val="22"/>
        </w:rPr>
        <w:t>д) обеспечить за свой счет устранение недостатков, выявленн</w:t>
      </w:r>
      <w:r w:rsidR="00B770B3">
        <w:rPr>
          <w:rFonts w:ascii="Times New Roman" w:hAnsi="Times New Roman" w:cs="Times New Roman"/>
          <w:iCs/>
          <w:sz w:val="22"/>
          <w:szCs w:val="22"/>
        </w:rPr>
        <w:t>ых при приемке Заказчиком услуг</w:t>
      </w:r>
      <w:r w:rsidR="00347267" w:rsidRPr="00DD796D">
        <w:rPr>
          <w:rFonts w:ascii="Times New Roman" w:hAnsi="Times New Roman" w:cs="Times New Roman"/>
          <w:iCs/>
          <w:sz w:val="22"/>
          <w:szCs w:val="22"/>
        </w:rPr>
        <w:t>.</w:t>
      </w:r>
    </w:p>
    <w:p w:rsidR="00AA5C7C" w:rsidRPr="00DD796D" w:rsidRDefault="00AA5C7C" w:rsidP="00DD796D">
      <w:pPr>
        <w:pStyle w:val="ConsPlusNormal"/>
        <w:ind w:firstLine="540"/>
        <w:jc w:val="both"/>
        <w:rPr>
          <w:rFonts w:ascii="Times New Roman" w:hAnsi="Times New Roman" w:cs="Times New Roman"/>
          <w:sz w:val="22"/>
          <w:szCs w:val="22"/>
        </w:rPr>
      </w:pPr>
      <w:bookmarkStart w:id="6" w:name="Par678"/>
      <w:bookmarkStart w:id="7" w:name="Par679"/>
      <w:bookmarkStart w:id="8" w:name="Par680"/>
      <w:bookmarkStart w:id="9" w:name="Par684"/>
      <w:bookmarkEnd w:id="6"/>
      <w:bookmarkEnd w:id="7"/>
      <w:bookmarkEnd w:id="8"/>
      <w:bookmarkEnd w:id="9"/>
      <w:r w:rsidRPr="00DD796D">
        <w:rPr>
          <w:rFonts w:ascii="Times New Roman" w:hAnsi="Times New Roman" w:cs="Times New Roman"/>
          <w:sz w:val="22"/>
          <w:szCs w:val="22"/>
        </w:rPr>
        <w:t>3.3. Заказчик вправе:</w:t>
      </w:r>
    </w:p>
    <w:p w:rsidR="00AA5C7C" w:rsidRPr="00DD796D" w:rsidRDefault="00AA5C7C"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а) требовать от Исполнителя надлежащего исполнения обязательств, установленных Контрактом;</w:t>
      </w:r>
    </w:p>
    <w:p w:rsidR="00AA5C7C" w:rsidRPr="00DD796D" w:rsidRDefault="00AA5C7C" w:rsidP="00DD796D">
      <w:pPr>
        <w:pStyle w:val="ConsPlusNormal"/>
        <w:ind w:firstLine="540"/>
        <w:jc w:val="both"/>
        <w:rPr>
          <w:rFonts w:ascii="Times New Roman" w:hAnsi="Times New Roman" w:cs="Times New Roman"/>
          <w:sz w:val="22"/>
          <w:szCs w:val="22"/>
        </w:rPr>
      </w:pPr>
      <w:bookmarkStart w:id="10" w:name="Par691"/>
      <w:bookmarkEnd w:id="10"/>
      <w:r w:rsidRPr="00DD796D">
        <w:rPr>
          <w:rFonts w:ascii="Times New Roman" w:hAnsi="Times New Roman" w:cs="Times New Roman"/>
          <w:sz w:val="22"/>
          <w:szCs w:val="22"/>
        </w:rPr>
        <w:t xml:space="preserve">б) требовать от Исполнителя своевременного устранения недостатков, выявленных как в ходе приемки, </w:t>
      </w:r>
      <w:r w:rsidRPr="00DD796D">
        <w:rPr>
          <w:rFonts w:ascii="Times New Roman" w:hAnsi="Times New Roman" w:cs="Times New Roman"/>
          <w:iCs/>
          <w:sz w:val="22"/>
          <w:szCs w:val="22"/>
        </w:rPr>
        <w:t>так и в течение гарантийного периода;</w:t>
      </w:r>
    </w:p>
    <w:p w:rsidR="00AA5C7C" w:rsidRPr="00DD796D" w:rsidRDefault="00AA5C7C"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AA5C7C" w:rsidRPr="00DD796D" w:rsidRDefault="00AA5C7C"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 xml:space="preserve">г) требовать возмещения убытков в соответствии с </w:t>
      </w:r>
      <w:hyperlink r:id="rId9" w:anchor="Par803" w:tooltip="XI. Ответственность Сторон" w:history="1">
        <w:r w:rsidRPr="00DD796D">
          <w:rPr>
            <w:rStyle w:val="a3"/>
            <w:rFonts w:ascii="Times New Roman" w:hAnsi="Times New Roman" w:cs="Times New Roman"/>
            <w:color w:val="auto"/>
            <w:sz w:val="22"/>
            <w:szCs w:val="22"/>
            <w:u w:val="none"/>
          </w:rPr>
          <w:t>разделом XI</w:t>
        </w:r>
      </w:hyperlink>
      <w:r w:rsidRPr="00DD796D">
        <w:rPr>
          <w:rFonts w:ascii="Times New Roman" w:hAnsi="Times New Roman" w:cs="Times New Roman"/>
          <w:sz w:val="22"/>
          <w:szCs w:val="22"/>
        </w:rPr>
        <w:t xml:space="preserve"> настоящего Контракта, причиненных по вине Исполнителя;</w:t>
      </w:r>
    </w:p>
    <w:p w:rsidR="00AA5C7C" w:rsidRPr="00DD796D" w:rsidRDefault="00AA5C7C" w:rsidP="00DD796D">
      <w:pPr>
        <w:pStyle w:val="ConsPlusNormal"/>
        <w:ind w:firstLine="540"/>
        <w:jc w:val="both"/>
        <w:rPr>
          <w:rFonts w:ascii="Times New Roman" w:hAnsi="Times New Roman" w:cs="Times New Roman"/>
          <w:sz w:val="22"/>
          <w:szCs w:val="22"/>
        </w:rPr>
      </w:pPr>
      <w:bookmarkStart w:id="11" w:name="Par694"/>
      <w:bookmarkEnd w:id="11"/>
      <w:r w:rsidRPr="00DD796D">
        <w:rPr>
          <w:rFonts w:ascii="Times New Roman" w:hAnsi="Times New Roman" w:cs="Times New Roman"/>
          <w:sz w:val="22"/>
          <w:szCs w:val="22"/>
        </w:rPr>
        <w:t xml:space="preserve">д) </w:t>
      </w:r>
      <w:r w:rsidRPr="00DD796D">
        <w:rPr>
          <w:rFonts w:ascii="Times New Roman" w:hAnsi="Times New Roman" w:cs="Times New Roman"/>
          <w:iCs/>
          <w:sz w:val="22"/>
          <w:szCs w:val="22"/>
        </w:rPr>
        <w:t xml:space="preserve">предложить увеличить или уменьшить в процессе исполнения настоящего Контракта объем оказанных услуг, предусмотренных Контрактом, не более чем на десять процентов в порядке и на условиях, установленных Федеральным </w:t>
      </w:r>
      <w:hyperlink r:id="rId10" w:tooltip="Федеральный закон от 05.04.2013 N 44-ФЗ (ред. от 24.02.2021) &quot;О контрактной системе в сфере закупок товаров, работ, услуг для обеспечения государственных и муниципальных нужд&quot;{КонсультантПлюс}" w:history="1">
        <w:r w:rsidRPr="00DD796D">
          <w:rPr>
            <w:rStyle w:val="a3"/>
            <w:rFonts w:ascii="Times New Roman" w:hAnsi="Times New Roman" w:cs="Times New Roman"/>
            <w:iCs/>
            <w:color w:val="auto"/>
            <w:sz w:val="22"/>
            <w:szCs w:val="22"/>
            <w:u w:val="none"/>
          </w:rPr>
          <w:t>законом</w:t>
        </w:r>
      </w:hyperlink>
      <w:r w:rsidRPr="00DD796D">
        <w:rPr>
          <w:rFonts w:ascii="Times New Roman" w:hAnsi="Times New Roman" w:cs="Times New Roman"/>
          <w:iCs/>
          <w:sz w:val="22"/>
          <w:szCs w:val="22"/>
        </w:rPr>
        <w:t xml:space="preserve"> </w:t>
      </w:r>
      <w:r w:rsidR="00DD796D">
        <w:rPr>
          <w:rFonts w:ascii="Times New Roman" w:hAnsi="Times New Roman" w:cs="Times New Roman"/>
          <w:iCs/>
          <w:sz w:val="22"/>
          <w:szCs w:val="22"/>
        </w:rPr>
        <w:t>№</w:t>
      </w:r>
      <w:r w:rsidRPr="00DD796D">
        <w:rPr>
          <w:rFonts w:ascii="Times New Roman" w:hAnsi="Times New Roman" w:cs="Times New Roman"/>
          <w:iCs/>
          <w:sz w:val="22"/>
          <w:szCs w:val="22"/>
        </w:rPr>
        <w:t xml:space="preserve"> 44-ФЗ</w:t>
      </w:r>
      <w:r w:rsidRPr="00DD796D">
        <w:rPr>
          <w:rFonts w:ascii="Times New Roman" w:hAnsi="Times New Roman" w:cs="Times New Roman"/>
          <w:sz w:val="22"/>
          <w:szCs w:val="22"/>
        </w:rPr>
        <w:t>;</w:t>
      </w:r>
    </w:p>
    <w:p w:rsidR="00AA5C7C" w:rsidRPr="00DD796D" w:rsidRDefault="00AA5C7C" w:rsidP="00DD796D">
      <w:pPr>
        <w:pStyle w:val="ConsPlusNormal"/>
        <w:ind w:firstLine="540"/>
        <w:jc w:val="both"/>
        <w:rPr>
          <w:rFonts w:ascii="Times New Roman" w:hAnsi="Times New Roman" w:cs="Times New Roman"/>
          <w:sz w:val="22"/>
          <w:szCs w:val="22"/>
        </w:rPr>
      </w:pPr>
      <w:bookmarkStart w:id="12" w:name="Par695"/>
      <w:bookmarkEnd w:id="12"/>
      <w:r w:rsidRPr="00DD796D">
        <w:rPr>
          <w:rFonts w:ascii="Times New Roman" w:hAnsi="Times New Roman" w:cs="Times New Roman"/>
          <w:iCs/>
          <w:sz w:val="22"/>
          <w:szCs w:val="22"/>
        </w:rPr>
        <w:t>е) принять решение об одностороннем отказе от исполнения настоящего Контракта в соответствии с гражданским законодательством;</w:t>
      </w:r>
    </w:p>
    <w:p w:rsidR="00AA5C7C" w:rsidRPr="00DD796D" w:rsidRDefault="00AA5C7C" w:rsidP="00DD796D">
      <w:pPr>
        <w:pStyle w:val="ConsPlusNormal"/>
        <w:ind w:firstLine="540"/>
        <w:jc w:val="both"/>
        <w:rPr>
          <w:rFonts w:ascii="Times New Roman" w:hAnsi="Times New Roman" w:cs="Times New Roman"/>
          <w:sz w:val="22"/>
          <w:szCs w:val="22"/>
        </w:rPr>
      </w:pPr>
      <w:bookmarkStart w:id="13" w:name="Par696"/>
      <w:bookmarkEnd w:id="13"/>
      <w:r w:rsidRPr="00DD796D">
        <w:rPr>
          <w:rFonts w:ascii="Times New Roman" w:hAnsi="Times New Roman" w:cs="Times New Roman"/>
          <w:iCs/>
          <w:sz w:val="22"/>
          <w:szCs w:val="22"/>
        </w:rPr>
        <w:t>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r w:rsidR="000D7300" w:rsidRPr="00DD796D">
        <w:rPr>
          <w:rFonts w:ascii="Times New Roman" w:hAnsi="Times New Roman" w:cs="Times New Roman"/>
          <w:sz w:val="22"/>
          <w:szCs w:val="22"/>
        </w:rPr>
        <w:t xml:space="preserve"> </w:t>
      </w:r>
    </w:p>
    <w:p w:rsidR="00AA5C7C" w:rsidRPr="00DD796D" w:rsidRDefault="00AA5C7C"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3.4. Заказчик обязан:</w:t>
      </w:r>
    </w:p>
    <w:p w:rsidR="00AA5C7C" w:rsidRPr="00DD796D" w:rsidRDefault="00AA5C7C" w:rsidP="00DD796D">
      <w:pPr>
        <w:pStyle w:val="ConsPlusNormal"/>
        <w:ind w:firstLine="540"/>
        <w:jc w:val="both"/>
        <w:rPr>
          <w:rFonts w:ascii="Times New Roman" w:hAnsi="Times New Roman" w:cs="Times New Roman"/>
          <w:sz w:val="22"/>
          <w:szCs w:val="22"/>
        </w:rPr>
      </w:pPr>
      <w:bookmarkStart w:id="14" w:name="Par698"/>
      <w:bookmarkEnd w:id="14"/>
      <w:r w:rsidRPr="00DD796D">
        <w:rPr>
          <w:rFonts w:ascii="Times New Roman" w:hAnsi="Times New Roman" w:cs="Times New Roman"/>
          <w:sz w:val="22"/>
          <w:szCs w:val="22"/>
        </w:rPr>
        <w:t xml:space="preserve">а) принять </w:t>
      </w:r>
      <w:r w:rsidRPr="00DD796D">
        <w:rPr>
          <w:rFonts w:ascii="Times New Roman" w:hAnsi="Times New Roman" w:cs="Times New Roman"/>
          <w:iCs/>
          <w:sz w:val="22"/>
          <w:szCs w:val="22"/>
        </w:rPr>
        <w:t>и оплатить</w:t>
      </w:r>
      <w:r w:rsidRPr="00DD796D">
        <w:rPr>
          <w:rFonts w:ascii="Times New Roman" w:hAnsi="Times New Roman" w:cs="Times New Roman"/>
          <w:sz w:val="22"/>
          <w:szCs w:val="22"/>
        </w:rPr>
        <w:t xml:space="preserve"> оказанные услуги в соответствии с Контрактом;</w:t>
      </w:r>
    </w:p>
    <w:p w:rsidR="00AA5C7C" w:rsidRPr="00DD796D" w:rsidRDefault="00AA5C7C"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б) обеспечить контроль за исполнением Контракта, в том числе на отдельных этапах его исполнения;</w:t>
      </w:r>
    </w:p>
    <w:p w:rsidR="00AA5C7C" w:rsidRPr="00DD796D" w:rsidRDefault="000D7300" w:rsidP="00DD796D">
      <w:pPr>
        <w:pStyle w:val="ConsPlusNormal"/>
        <w:ind w:firstLine="540"/>
        <w:jc w:val="both"/>
        <w:rPr>
          <w:rFonts w:ascii="Times New Roman" w:hAnsi="Times New Roman" w:cs="Times New Roman"/>
          <w:sz w:val="22"/>
          <w:szCs w:val="22"/>
        </w:rPr>
      </w:pPr>
      <w:bookmarkStart w:id="15" w:name="Par700"/>
      <w:bookmarkStart w:id="16" w:name="Par701"/>
      <w:bookmarkEnd w:id="15"/>
      <w:bookmarkEnd w:id="16"/>
      <w:r w:rsidRPr="00DD796D">
        <w:rPr>
          <w:rFonts w:ascii="Times New Roman" w:hAnsi="Times New Roman" w:cs="Times New Roman"/>
          <w:iCs/>
          <w:sz w:val="22"/>
          <w:szCs w:val="22"/>
        </w:rPr>
        <w:t>в</w:t>
      </w:r>
      <w:r w:rsidR="00AA5C7C" w:rsidRPr="00DD796D">
        <w:rPr>
          <w:rFonts w:ascii="Times New Roman" w:hAnsi="Times New Roman" w:cs="Times New Roman"/>
          <w:iCs/>
          <w:sz w:val="22"/>
          <w:szCs w:val="22"/>
        </w:rPr>
        <w:t xml:space="preserve">) </w:t>
      </w:r>
      <w:r w:rsidR="0016233F">
        <w:rPr>
          <w:rFonts w:ascii="Times New Roman" w:hAnsi="Times New Roman" w:cs="Times New Roman"/>
          <w:iCs/>
          <w:sz w:val="22"/>
          <w:szCs w:val="22"/>
        </w:rPr>
        <w:t>в</w:t>
      </w:r>
      <w:r w:rsidR="0016233F" w:rsidRPr="0016233F">
        <w:rPr>
          <w:rFonts w:ascii="Times New Roman" w:hAnsi="Times New Roman" w:cs="Times New Roman"/>
          <w:iCs/>
          <w:sz w:val="22"/>
          <w:szCs w:val="22"/>
        </w:rPr>
        <w:t xml:space="preserve"> случае принятия Заказчиком решения об одностороннем отказе от исполнения контракта Заказчик направляет такое решение Исполнителю в порядке, установленном частями 12.1, 12.2 статьи 95 Федерального закона № 44-ФЗ.</w:t>
      </w:r>
    </w:p>
    <w:p w:rsidR="00AA5C7C" w:rsidRPr="00DD796D" w:rsidRDefault="000D7300"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г</w:t>
      </w:r>
      <w:r w:rsidR="00AA5C7C" w:rsidRPr="00DD796D">
        <w:rPr>
          <w:rFonts w:ascii="Times New Roman" w:hAnsi="Times New Roman" w:cs="Times New Roman"/>
          <w:sz w:val="22"/>
          <w:szCs w:val="22"/>
        </w:rPr>
        <w:t xml:space="preserve">) провести экспертизу оказанных услуг для проверки их соответствия условиям Контракта в соответствии с Федеральным </w:t>
      </w:r>
      <w:hyperlink r:id="rId11" w:tooltip="Федеральный закон от 05.04.2013 N 44-ФЗ (ред. от 24.02.2021) &quot;О контрактной системе в сфере закупок товаров, работ, услуг для обеспечения государственных и муниципальных нужд&quot;{КонсультантПлюс}" w:history="1">
        <w:r w:rsidR="00AA5C7C" w:rsidRPr="00DD796D">
          <w:rPr>
            <w:rStyle w:val="a3"/>
            <w:rFonts w:ascii="Times New Roman" w:hAnsi="Times New Roman" w:cs="Times New Roman"/>
            <w:color w:val="auto"/>
            <w:sz w:val="22"/>
            <w:szCs w:val="22"/>
            <w:u w:val="none"/>
          </w:rPr>
          <w:t>законом</w:t>
        </w:r>
      </w:hyperlink>
      <w:r w:rsidR="00AA5C7C" w:rsidRPr="00DD796D">
        <w:rPr>
          <w:rFonts w:ascii="Times New Roman" w:hAnsi="Times New Roman" w:cs="Times New Roman"/>
          <w:sz w:val="22"/>
          <w:szCs w:val="22"/>
        </w:rPr>
        <w:t xml:space="preserve"> </w:t>
      </w:r>
      <w:r w:rsidR="00DD796D">
        <w:rPr>
          <w:rFonts w:ascii="Times New Roman" w:hAnsi="Times New Roman" w:cs="Times New Roman"/>
          <w:sz w:val="22"/>
          <w:szCs w:val="22"/>
        </w:rPr>
        <w:t>№</w:t>
      </w:r>
      <w:r w:rsidR="00AA5C7C" w:rsidRPr="00DD796D">
        <w:rPr>
          <w:rFonts w:ascii="Times New Roman" w:hAnsi="Times New Roman" w:cs="Times New Roman"/>
          <w:sz w:val="22"/>
          <w:szCs w:val="22"/>
        </w:rPr>
        <w:t xml:space="preserve"> 44-ФЗ;</w:t>
      </w:r>
    </w:p>
    <w:p w:rsidR="00AA5C7C" w:rsidRPr="00DD796D" w:rsidRDefault="000D7300"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д</w:t>
      </w:r>
      <w:r w:rsidR="00AA5C7C" w:rsidRPr="00DD796D">
        <w:rPr>
          <w:rFonts w:ascii="Times New Roman" w:hAnsi="Times New Roman" w:cs="Times New Roman"/>
          <w:sz w:val="22"/>
          <w:szCs w:val="22"/>
        </w:rPr>
        <w:t xml:space="preserve">) требовать уплаты неустоек (штрафов, пеней) в соответствии с </w:t>
      </w:r>
      <w:hyperlink r:id="rId12" w:anchor="Par803" w:tooltip="XI. Ответственность Сторон" w:history="1">
        <w:r w:rsidR="00AA5C7C" w:rsidRPr="00DD796D">
          <w:rPr>
            <w:rStyle w:val="a3"/>
            <w:rFonts w:ascii="Times New Roman" w:hAnsi="Times New Roman" w:cs="Times New Roman"/>
            <w:color w:val="auto"/>
            <w:sz w:val="22"/>
            <w:szCs w:val="22"/>
            <w:u w:val="none"/>
          </w:rPr>
          <w:t>разделом XI</w:t>
        </w:r>
      </w:hyperlink>
      <w:r w:rsidR="00AA5C7C" w:rsidRPr="00DD796D">
        <w:rPr>
          <w:rFonts w:ascii="Times New Roman" w:hAnsi="Times New Roman" w:cs="Times New Roman"/>
          <w:sz w:val="22"/>
          <w:szCs w:val="22"/>
        </w:rPr>
        <w:t xml:space="preserve"> настоящего Контракта.</w:t>
      </w:r>
    </w:p>
    <w:p w:rsidR="00AA5C7C" w:rsidRPr="00DD796D" w:rsidRDefault="00AA5C7C" w:rsidP="00E77DFE">
      <w:pPr>
        <w:pStyle w:val="ConsPlusNormal"/>
        <w:spacing w:before="120" w:after="120"/>
        <w:jc w:val="center"/>
        <w:outlineLvl w:val="1"/>
        <w:rPr>
          <w:rFonts w:ascii="Times New Roman" w:hAnsi="Times New Roman" w:cs="Times New Roman"/>
          <w:sz w:val="22"/>
          <w:szCs w:val="22"/>
        </w:rPr>
      </w:pPr>
      <w:r w:rsidRPr="00DD796D">
        <w:rPr>
          <w:rFonts w:ascii="Times New Roman" w:hAnsi="Times New Roman" w:cs="Times New Roman"/>
          <w:sz w:val="22"/>
          <w:szCs w:val="22"/>
        </w:rPr>
        <w:t>IV. Место и сроки оказания услуг</w:t>
      </w:r>
    </w:p>
    <w:p w:rsidR="00F37EBC" w:rsidRPr="00DD796D" w:rsidRDefault="00F37EBC" w:rsidP="00DD796D">
      <w:pPr>
        <w:pStyle w:val="ConsPlusNormal"/>
        <w:ind w:firstLine="540"/>
        <w:jc w:val="both"/>
        <w:rPr>
          <w:rFonts w:ascii="Times New Roman" w:hAnsi="Times New Roman" w:cs="Times New Roman"/>
          <w:sz w:val="22"/>
          <w:szCs w:val="22"/>
        </w:rPr>
      </w:pPr>
      <w:bookmarkStart w:id="17" w:name="Par707"/>
      <w:bookmarkStart w:id="18" w:name="Par710"/>
      <w:bookmarkEnd w:id="17"/>
      <w:bookmarkEnd w:id="18"/>
      <w:r w:rsidRPr="00DD796D">
        <w:rPr>
          <w:rFonts w:ascii="Times New Roman" w:hAnsi="Times New Roman" w:cs="Times New Roman"/>
          <w:iCs/>
          <w:sz w:val="22"/>
          <w:szCs w:val="22"/>
        </w:rPr>
        <w:t xml:space="preserve">4.1. Услуги оказываются </w:t>
      </w:r>
      <w:r w:rsidR="005B73C4">
        <w:rPr>
          <w:rFonts w:ascii="Times New Roman" w:hAnsi="Times New Roman" w:cs="Times New Roman"/>
          <w:iCs/>
          <w:sz w:val="22"/>
          <w:szCs w:val="22"/>
        </w:rPr>
        <w:t xml:space="preserve">с момента заключения контракта по </w:t>
      </w:r>
      <w:r w:rsidR="007E0683">
        <w:rPr>
          <w:rFonts w:ascii="Times New Roman" w:hAnsi="Times New Roman" w:cs="Times New Roman"/>
          <w:iCs/>
          <w:sz w:val="22"/>
          <w:szCs w:val="22"/>
        </w:rPr>
        <w:t>30</w:t>
      </w:r>
      <w:r w:rsidR="005B73C4">
        <w:rPr>
          <w:rFonts w:ascii="Times New Roman" w:hAnsi="Times New Roman" w:cs="Times New Roman"/>
          <w:iCs/>
          <w:sz w:val="22"/>
          <w:szCs w:val="22"/>
        </w:rPr>
        <w:t>.</w:t>
      </w:r>
      <w:r w:rsidR="007E0683">
        <w:rPr>
          <w:rFonts w:ascii="Times New Roman" w:hAnsi="Times New Roman" w:cs="Times New Roman"/>
          <w:iCs/>
          <w:sz w:val="22"/>
          <w:szCs w:val="22"/>
        </w:rPr>
        <w:t>09</w:t>
      </w:r>
      <w:r w:rsidR="005B73C4">
        <w:rPr>
          <w:rFonts w:ascii="Times New Roman" w:hAnsi="Times New Roman" w:cs="Times New Roman"/>
          <w:iCs/>
          <w:sz w:val="22"/>
          <w:szCs w:val="22"/>
        </w:rPr>
        <w:t>.</w:t>
      </w:r>
      <w:r w:rsidR="007E0683">
        <w:rPr>
          <w:rFonts w:ascii="Times New Roman" w:hAnsi="Times New Roman" w:cs="Times New Roman"/>
          <w:iCs/>
          <w:sz w:val="22"/>
          <w:szCs w:val="22"/>
        </w:rPr>
        <w:t>202</w:t>
      </w:r>
      <w:r w:rsidR="00A264DA">
        <w:rPr>
          <w:rFonts w:ascii="Times New Roman" w:hAnsi="Times New Roman" w:cs="Times New Roman"/>
          <w:iCs/>
          <w:sz w:val="22"/>
          <w:szCs w:val="22"/>
        </w:rPr>
        <w:t>6</w:t>
      </w:r>
      <w:r w:rsidR="005B73C4">
        <w:rPr>
          <w:rFonts w:ascii="Times New Roman" w:hAnsi="Times New Roman" w:cs="Times New Roman"/>
          <w:iCs/>
          <w:sz w:val="22"/>
          <w:szCs w:val="22"/>
        </w:rPr>
        <w:t xml:space="preserve"> года с учетом периодичности обслуживания, указанной в графике оказания услуг (приложение № 2 к </w:t>
      </w:r>
      <w:r w:rsidRPr="00DD796D">
        <w:rPr>
          <w:rFonts w:ascii="Times New Roman" w:hAnsi="Times New Roman" w:cs="Times New Roman"/>
          <w:iCs/>
          <w:sz w:val="22"/>
          <w:szCs w:val="22"/>
        </w:rPr>
        <w:t>настоящему Контракту), являющегося неотъемлемой частью Контракта.</w:t>
      </w:r>
    </w:p>
    <w:p w:rsidR="00AA5C7C" w:rsidRPr="00DD796D" w:rsidRDefault="00AA5C7C"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4.2. Датой исполнения Исполнителем обязательств по Контракту считается дата подписания Сторонами акта сдачи-приемки оказанных услуг.</w:t>
      </w:r>
    </w:p>
    <w:p w:rsidR="00AA5C7C" w:rsidRPr="00DD796D" w:rsidRDefault="00AA5C7C"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4.3. Место оказания услуг</w:t>
      </w:r>
      <w:r w:rsidR="00A51869" w:rsidRPr="00DD796D">
        <w:rPr>
          <w:rFonts w:ascii="Times New Roman" w:hAnsi="Times New Roman" w:cs="Times New Roman"/>
          <w:sz w:val="22"/>
          <w:szCs w:val="22"/>
        </w:rPr>
        <w:t xml:space="preserve">: структурные подразделения Вологдастата на территории Вологодской области, определяемые </w:t>
      </w:r>
      <w:r w:rsidR="00CD63EE" w:rsidRPr="00DD796D">
        <w:rPr>
          <w:rFonts w:ascii="Times New Roman" w:hAnsi="Times New Roman" w:cs="Times New Roman"/>
          <w:sz w:val="22"/>
          <w:szCs w:val="22"/>
        </w:rPr>
        <w:t>п</w:t>
      </w:r>
      <w:r w:rsidR="00A51869" w:rsidRPr="00DD796D">
        <w:rPr>
          <w:rFonts w:ascii="Times New Roman" w:hAnsi="Times New Roman" w:cs="Times New Roman"/>
          <w:sz w:val="22"/>
          <w:szCs w:val="22"/>
        </w:rPr>
        <w:t>риложением № 1</w:t>
      </w:r>
      <w:r w:rsidR="00CD63EE" w:rsidRPr="00DD796D">
        <w:rPr>
          <w:rFonts w:ascii="Times New Roman" w:hAnsi="Times New Roman" w:cs="Times New Roman"/>
          <w:sz w:val="22"/>
          <w:szCs w:val="22"/>
        </w:rPr>
        <w:t xml:space="preserve"> к настоящему </w:t>
      </w:r>
      <w:r w:rsidR="00B770B3">
        <w:rPr>
          <w:rFonts w:ascii="Times New Roman" w:hAnsi="Times New Roman" w:cs="Times New Roman"/>
          <w:sz w:val="22"/>
          <w:szCs w:val="22"/>
        </w:rPr>
        <w:t>К</w:t>
      </w:r>
      <w:r w:rsidR="00CD63EE" w:rsidRPr="00DD796D">
        <w:rPr>
          <w:rFonts w:ascii="Times New Roman" w:hAnsi="Times New Roman" w:cs="Times New Roman"/>
          <w:sz w:val="22"/>
          <w:szCs w:val="22"/>
        </w:rPr>
        <w:t>онтракту</w:t>
      </w:r>
      <w:r w:rsidRPr="00DD796D">
        <w:rPr>
          <w:rFonts w:ascii="Times New Roman" w:hAnsi="Times New Roman" w:cs="Times New Roman"/>
          <w:sz w:val="22"/>
          <w:szCs w:val="22"/>
        </w:rPr>
        <w:t>.</w:t>
      </w:r>
    </w:p>
    <w:p w:rsidR="00AA5C7C" w:rsidRPr="00DD796D" w:rsidRDefault="00AA5C7C" w:rsidP="00E77DFE">
      <w:pPr>
        <w:pStyle w:val="ConsPlusNormal"/>
        <w:spacing w:before="120" w:after="120"/>
        <w:jc w:val="center"/>
        <w:outlineLvl w:val="1"/>
        <w:rPr>
          <w:rFonts w:ascii="Times New Roman" w:hAnsi="Times New Roman" w:cs="Times New Roman"/>
          <w:sz w:val="22"/>
          <w:szCs w:val="22"/>
        </w:rPr>
      </w:pPr>
      <w:r w:rsidRPr="00DD796D">
        <w:rPr>
          <w:rFonts w:ascii="Times New Roman" w:hAnsi="Times New Roman" w:cs="Times New Roman"/>
          <w:sz w:val="22"/>
          <w:szCs w:val="22"/>
        </w:rPr>
        <w:t>V. Порядок сдачи и приемки оказанных услуг</w:t>
      </w:r>
    </w:p>
    <w:p w:rsidR="00AA5C7C" w:rsidRPr="00DD796D" w:rsidRDefault="00AA5C7C" w:rsidP="00DD796D">
      <w:pPr>
        <w:pStyle w:val="ConsPlusNormal"/>
        <w:ind w:firstLine="540"/>
        <w:jc w:val="both"/>
        <w:rPr>
          <w:rFonts w:ascii="Times New Roman" w:hAnsi="Times New Roman" w:cs="Times New Roman"/>
          <w:sz w:val="22"/>
          <w:szCs w:val="22"/>
        </w:rPr>
      </w:pPr>
      <w:bookmarkStart w:id="19" w:name="Par716"/>
      <w:bookmarkEnd w:id="19"/>
      <w:r w:rsidRPr="00DD796D">
        <w:rPr>
          <w:rFonts w:ascii="Times New Roman" w:hAnsi="Times New Roman" w:cs="Times New Roman"/>
          <w:sz w:val="22"/>
          <w:szCs w:val="22"/>
        </w:rPr>
        <w:t xml:space="preserve">5.1. Исполнитель обязан в письменной форме уведомить Заказчика о готовности оказываемых услуг к сдаче в срок </w:t>
      </w:r>
      <w:r w:rsidR="002B7ECC" w:rsidRPr="00DD796D">
        <w:rPr>
          <w:rFonts w:ascii="Times New Roman" w:hAnsi="Times New Roman" w:cs="Times New Roman"/>
          <w:sz w:val="22"/>
          <w:szCs w:val="22"/>
        </w:rPr>
        <w:t xml:space="preserve">3 (три) дня </w:t>
      </w:r>
      <w:r w:rsidRPr="00DD796D">
        <w:rPr>
          <w:rFonts w:ascii="Times New Roman" w:hAnsi="Times New Roman" w:cs="Times New Roman"/>
          <w:iCs/>
          <w:sz w:val="22"/>
          <w:szCs w:val="22"/>
        </w:rPr>
        <w:t>не позднее срока окончания оказания услуг</w:t>
      </w:r>
      <w:r w:rsidRPr="00DD796D">
        <w:rPr>
          <w:rFonts w:ascii="Times New Roman" w:hAnsi="Times New Roman" w:cs="Times New Roman"/>
          <w:sz w:val="22"/>
          <w:szCs w:val="22"/>
        </w:rPr>
        <w:t>.</w:t>
      </w:r>
    </w:p>
    <w:p w:rsidR="00AA5C7C" w:rsidRPr="00DD796D" w:rsidRDefault="00AA5C7C"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 xml:space="preserve">По итогам исполнения </w:t>
      </w:r>
      <w:r w:rsidR="00A46E5D">
        <w:rPr>
          <w:rFonts w:ascii="Times New Roman" w:hAnsi="Times New Roman" w:cs="Times New Roman"/>
          <w:sz w:val="22"/>
          <w:szCs w:val="22"/>
        </w:rPr>
        <w:t>Контракта</w:t>
      </w:r>
      <w:bookmarkStart w:id="20" w:name="_GoBack"/>
      <w:bookmarkEnd w:id="20"/>
      <w:r w:rsidRPr="00DD796D">
        <w:rPr>
          <w:rFonts w:ascii="Times New Roman" w:hAnsi="Times New Roman" w:cs="Times New Roman"/>
          <w:sz w:val="22"/>
          <w:szCs w:val="22"/>
        </w:rPr>
        <w:t xml:space="preserve"> Исполнитель представляет Заказчику акт сдачи-приемки оказанных услуг в </w:t>
      </w:r>
      <w:r w:rsidR="009B40B9" w:rsidRPr="00DD796D">
        <w:rPr>
          <w:rFonts w:ascii="Times New Roman" w:hAnsi="Times New Roman" w:cs="Times New Roman"/>
          <w:sz w:val="22"/>
          <w:szCs w:val="22"/>
        </w:rPr>
        <w:t xml:space="preserve">2 (двух) </w:t>
      </w:r>
      <w:r w:rsidRPr="00DD796D">
        <w:rPr>
          <w:rFonts w:ascii="Times New Roman" w:hAnsi="Times New Roman" w:cs="Times New Roman"/>
          <w:sz w:val="22"/>
          <w:szCs w:val="22"/>
        </w:rPr>
        <w:t>экземплярах.</w:t>
      </w:r>
    </w:p>
    <w:p w:rsidR="00AA5C7C" w:rsidRPr="00DD796D" w:rsidRDefault="00AA5C7C"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К акту сдачи-приемки оказанных услуг прилагаются также документы, предусмотренные ТЗ.</w:t>
      </w:r>
    </w:p>
    <w:p w:rsidR="00AA5C7C" w:rsidRPr="00DD796D" w:rsidRDefault="00AA5C7C" w:rsidP="00DD796D">
      <w:pPr>
        <w:pStyle w:val="ConsPlusNormal"/>
        <w:ind w:firstLine="540"/>
        <w:jc w:val="both"/>
        <w:rPr>
          <w:rFonts w:ascii="Times New Roman" w:hAnsi="Times New Roman" w:cs="Times New Roman"/>
          <w:sz w:val="22"/>
          <w:szCs w:val="22"/>
        </w:rPr>
      </w:pPr>
      <w:bookmarkStart w:id="21" w:name="Par721"/>
      <w:bookmarkEnd w:id="21"/>
      <w:r w:rsidRPr="00DD796D">
        <w:rPr>
          <w:rFonts w:ascii="Times New Roman" w:hAnsi="Times New Roman" w:cs="Times New Roman"/>
          <w:iCs/>
          <w:sz w:val="22"/>
          <w:szCs w:val="22"/>
        </w:rPr>
        <w:t xml:space="preserve">5.2. Оформление документа о приемке оказанных услуг осуществляется после предоставления Исполнителем обеспечения гарантийных обязательств в соответствии с Федеральным </w:t>
      </w:r>
      <w:hyperlink r:id="rId13" w:tooltip="Федеральный закон от 05.04.2013 N 44-ФЗ (ред. от 24.02.2021) &quot;О контрактной системе в сфере закупок товаров, работ, услуг для обеспечения государственных и муниципальных нужд&quot;{КонсультантПлюс}" w:history="1">
        <w:r w:rsidRPr="00DD796D">
          <w:rPr>
            <w:rStyle w:val="a3"/>
            <w:rFonts w:ascii="Times New Roman" w:hAnsi="Times New Roman" w:cs="Times New Roman"/>
            <w:iCs/>
            <w:color w:val="auto"/>
            <w:sz w:val="22"/>
            <w:szCs w:val="22"/>
            <w:u w:val="none"/>
          </w:rPr>
          <w:t>законом</w:t>
        </w:r>
      </w:hyperlink>
      <w:r w:rsidRPr="00DD796D">
        <w:rPr>
          <w:rFonts w:ascii="Times New Roman" w:hAnsi="Times New Roman" w:cs="Times New Roman"/>
          <w:iCs/>
          <w:sz w:val="22"/>
          <w:szCs w:val="22"/>
        </w:rPr>
        <w:t xml:space="preserve"> </w:t>
      </w:r>
      <w:r w:rsidR="00B770B3">
        <w:rPr>
          <w:rFonts w:ascii="Times New Roman" w:hAnsi="Times New Roman" w:cs="Times New Roman"/>
          <w:iCs/>
          <w:sz w:val="22"/>
          <w:szCs w:val="22"/>
        </w:rPr>
        <w:br/>
      </w:r>
      <w:r w:rsidR="00DD796D">
        <w:rPr>
          <w:rFonts w:ascii="Times New Roman" w:hAnsi="Times New Roman" w:cs="Times New Roman"/>
          <w:iCs/>
          <w:sz w:val="22"/>
          <w:szCs w:val="22"/>
        </w:rPr>
        <w:t>№</w:t>
      </w:r>
      <w:r w:rsidRPr="00DD796D">
        <w:rPr>
          <w:rFonts w:ascii="Times New Roman" w:hAnsi="Times New Roman" w:cs="Times New Roman"/>
          <w:iCs/>
          <w:sz w:val="22"/>
          <w:szCs w:val="22"/>
        </w:rPr>
        <w:t xml:space="preserve"> 44-ФЗ в порядке и в сроки, установленные </w:t>
      </w:r>
      <w:hyperlink r:id="rId14" w:anchor="Par774" w:tooltip="IX. Обеспечение гарантийных обязательств &lt;91&gt;" w:history="1">
        <w:r w:rsidRPr="00DD796D">
          <w:rPr>
            <w:rStyle w:val="a3"/>
            <w:rFonts w:ascii="Times New Roman" w:hAnsi="Times New Roman" w:cs="Times New Roman"/>
            <w:iCs/>
            <w:color w:val="auto"/>
            <w:sz w:val="22"/>
            <w:szCs w:val="22"/>
            <w:u w:val="none"/>
          </w:rPr>
          <w:t>разделом IX</w:t>
        </w:r>
      </w:hyperlink>
      <w:r w:rsidRPr="00DD796D">
        <w:rPr>
          <w:rFonts w:ascii="Times New Roman" w:hAnsi="Times New Roman" w:cs="Times New Roman"/>
          <w:iCs/>
          <w:sz w:val="22"/>
          <w:szCs w:val="22"/>
        </w:rPr>
        <w:t xml:space="preserve"> Контракта.</w:t>
      </w:r>
    </w:p>
    <w:p w:rsidR="00AA5C7C" w:rsidRPr="00DD796D" w:rsidRDefault="00AA5C7C"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 xml:space="preserve">5.3.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5" w:tooltip="Федеральный закон от 05.04.2013 N 44-ФЗ (ред. от 24.02.2021) &quot;О контрактной системе в сфере закупок товаров, работ, услуг для обеспечения государственных и муниципальных нужд&quot;{КонсультантПлюс}" w:history="1">
        <w:r w:rsidRPr="00DD796D">
          <w:rPr>
            <w:rStyle w:val="a3"/>
            <w:rFonts w:ascii="Times New Roman" w:hAnsi="Times New Roman" w:cs="Times New Roman"/>
            <w:color w:val="auto"/>
            <w:sz w:val="22"/>
            <w:szCs w:val="22"/>
            <w:u w:val="none"/>
          </w:rPr>
          <w:t>законом</w:t>
        </w:r>
      </w:hyperlink>
      <w:r w:rsidRPr="00DD796D">
        <w:rPr>
          <w:rFonts w:ascii="Times New Roman" w:hAnsi="Times New Roman" w:cs="Times New Roman"/>
          <w:sz w:val="22"/>
          <w:szCs w:val="22"/>
        </w:rPr>
        <w:t xml:space="preserve"> </w:t>
      </w:r>
      <w:r w:rsidR="00DD796D">
        <w:rPr>
          <w:rFonts w:ascii="Times New Roman" w:hAnsi="Times New Roman" w:cs="Times New Roman"/>
          <w:sz w:val="22"/>
          <w:szCs w:val="22"/>
        </w:rPr>
        <w:t>№</w:t>
      </w:r>
      <w:r w:rsidRPr="00DD796D">
        <w:rPr>
          <w:rFonts w:ascii="Times New Roman" w:hAnsi="Times New Roman" w:cs="Times New Roman"/>
          <w:sz w:val="22"/>
          <w:szCs w:val="22"/>
        </w:rPr>
        <w:t xml:space="preserve"> 44-ФЗ.</w:t>
      </w:r>
    </w:p>
    <w:p w:rsidR="00AA5C7C" w:rsidRPr="00DD796D" w:rsidRDefault="00AA5C7C" w:rsidP="00DD796D">
      <w:pPr>
        <w:pStyle w:val="ConsPlusNormal"/>
        <w:ind w:firstLine="540"/>
        <w:jc w:val="both"/>
        <w:rPr>
          <w:rFonts w:ascii="Times New Roman" w:hAnsi="Times New Roman" w:cs="Times New Roman"/>
          <w:sz w:val="22"/>
          <w:szCs w:val="22"/>
        </w:rPr>
      </w:pPr>
      <w:bookmarkStart w:id="22" w:name="Par723"/>
      <w:bookmarkEnd w:id="22"/>
      <w:r w:rsidRPr="00DD796D">
        <w:rPr>
          <w:rFonts w:ascii="Times New Roman" w:hAnsi="Times New Roman" w:cs="Times New Roman"/>
          <w:sz w:val="22"/>
          <w:szCs w:val="22"/>
        </w:rPr>
        <w:t xml:space="preserve">5.4. Заказчик в течение </w:t>
      </w:r>
      <w:r w:rsidR="00EA29FF" w:rsidRPr="00DD796D">
        <w:rPr>
          <w:rFonts w:ascii="Times New Roman" w:hAnsi="Times New Roman" w:cs="Times New Roman"/>
          <w:sz w:val="22"/>
          <w:szCs w:val="22"/>
        </w:rPr>
        <w:t xml:space="preserve">3 (трех) </w:t>
      </w:r>
      <w:r w:rsidRPr="00DD796D">
        <w:rPr>
          <w:rFonts w:ascii="Times New Roman" w:hAnsi="Times New Roman" w:cs="Times New Roman"/>
          <w:sz w:val="22"/>
          <w:szCs w:val="22"/>
        </w:rPr>
        <w:t xml:space="preserve">дней с даты получения акта сдачи-приемки оказанных услуг  и документов, указанных в </w:t>
      </w:r>
      <w:hyperlink r:id="rId16" w:anchor="Par716" w:tooltip="5.1. Исполнитель обязан в письменной форме уведомить Заказчика о готовности оказываемых услуг (этапа оказания услуг) к сдаче в срок ____ &lt;47&gt; (не позднее срока окончания оказания услуг, этапа оказания услуг)." w:history="1">
        <w:r w:rsidRPr="00DD796D">
          <w:rPr>
            <w:rStyle w:val="a3"/>
            <w:rFonts w:ascii="Times New Roman" w:hAnsi="Times New Roman" w:cs="Times New Roman"/>
            <w:color w:val="auto"/>
            <w:sz w:val="22"/>
            <w:szCs w:val="22"/>
            <w:u w:val="none"/>
          </w:rPr>
          <w:t>пункте 5.1</w:t>
        </w:r>
      </w:hyperlink>
      <w:r w:rsidRPr="00DD796D">
        <w:rPr>
          <w:rFonts w:ascii="Times New Roman" w:hAnsi="Times New Roman" w:cs="Times New Roman"/>
          <w:sz w:val="22"/>
          <w:szCs w:val="22"/>
        </w:rPr>
        <w:t xml:space="preserve">, </w:t>
      </w:r>
      <w:hyperlink r:id="rId17" w:anchor="Par721" w:tooltip="5.2. Оформление документа о приемке оказанных услуг (за исключением этапа оказания услуг) осуществляется после предоставления Исполнителем обеспечения гарантийных обязательств в соответствии с Федеральным законом N 44-ФЗ в порядке и в сроки, установленные" w:history="1">
        <w:r w:rsidRPr="00DD796D">
          <w:rPr>
            <w:rStyle w:val="a3"/>
            <w:rFonts w:ascii="Times New Roman" w:hAnsi="Times New Roman" w:cs="Times New Roman"/>
            <w:iCs/>
            <w:color w:val="auto"/>
            <w:sz w:val="22"/>
            <w:szCs w:val="22"/>
            <w:u w:val="none"/>
          </w:rPr>
          <w:t>5.2</w:t>
        </w:r>
      </w:hyperlink>
      <w:r w:rsidRPr="00DD796D">
        <w:rPr>
          <w:rFonts w:ascii="Times New Roman" w:hAnsi="Times New Roman" w:cs="Times New Roman"/>
          <w:sz w:val="22"/>
          <w:szCs w:val="22"/>
        </w:rPr>
        <w:t xml:space="preserve"> настоящего Контракта, осуществляет проверку оказанной Исполнителем услуги по Контракту на предмет соответствия оказанной услуги требованиям и условиям Контракта, принимает оказанную услугу, передает Исполнителю подписанный со своей стороны акт сдачи-приемки оказанной услуги по Контракту или отказывает в приемке, направляя мотивированный отказ от приемки оказанной услуги с перечнем выявленных недостатков и с указанием сроков их устранения.</w:t>
      </w:r>
    </w:p>
    <w:p w:rsidR="00AA5C7C" w:rsidRPr="00DD796D" w:rsidRDefault="00AA5C7C"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5.5.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AA5C7C" w:rsidRPr="00DD796D" w:rsidRDefault="00AA5C7C"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5.6. Выявленные недостатки устраняются Исполнителем за его счет.</w:t>
      </w:r>
    </w:p>
    <w:p w:rsidR="00AA5C7C" w:rsidRPr="00DD796D" w:rsidRDefault="00AA5C7C" w:rsidP="00E77DFE">
      <w:pPr>
        <w:pStyle w:val="ConsPlusNormal"/>
        <w:spacing w:before="120" w:after="120"/>
        <w:jc w:val="center"/>
        <w:outlineLvl w:val="1"/>
        <w:rPr>
          <w:rFonts w:ascii="Times New Roman" w:hAnsi="Times New Roman" w:cs="Times New Roman"/>
          <w:sz w:val="22"/>
          <w:szCs w:val="22"/>
        </w:rPr>
      </w:pPr>
      <w:r w:rsidRPr="00DD796D">
        <w:rPr>
          <w:rFonts w:ascii="Times New Roman" w:hAnsi="Times New Roman" w:cs="Times New Roman"/>
          <w:iCs/>
          <w:sz w:val="22"/>
          <w:szCs w:val="22"/>
        </w:rPr>
        <w:t>VI. Цена Контракта и порядок расчетов</w:t>
      </w:r>
    </w:p>
    <w:p w:rsidR="00AA5C7C" w:rsidRPr="00DD796D" w:rsidRDefault="00AA5C7C" w:rsidP="00DD796D">
      <w:pPr>
        <w:pStyle w:val="ConsPlusNormal"/>
        <w:ind w:firstLine="540"/>
        <w:jc w:val="both"/>
        <w:rPr>
          <w:rFonts w:ascii="Times New Roman" w:hAnsi="Times New Roman" w:cs="Times New Roman"/>
          <w:sz w:val="22"/>
          <w:szCs w:val="22"/>
        </w:rPr>
      </w:pPr>
      <w:bookmarkStart w:id="23" w:name="Par730"/>
      <w:bookmarkEnd w:id="23"/>
      <w:r w:rsidRPr="00DD796D">
        <w:rPr>
          <w:rFonts w:ascii="Times New Roman" w:hAnsi="Times New Roman" w:cs="Times New Roman"/>
          <w:iCs/>
          <w:sz w:val="22"/>
          <w:szCs w:val="22"/>
        </w:rPr>
        <w:t>6.1. Цена Контракта составляет</w:t>
      </w:r>
      <w:r w:rsidRPr="00DD796D">
        <w:rPr>
          <w:rFonts w:ascii="Times New Roman" w:hAnsi="Times New Roman" w:cs="Times New Roman"/>
          <w:sz w:val="22"/>
          <w:szCs w:val="22"/>
        </w:rPr>
        <w:t xml:space="preserve"> ____ </w:t>
      </w:r>
      <w:r w:rsidRPr="00DD796D">
        <w:rPr>
          <w:rFonts w:ascii="Times New Roman" w:hAnsi="Times New Roman" w:cs="Times New Roman"/>
          <w:iCs/>
          <w:sz w:val="22"/>
          <w:szCs w:val="22"/>
        </w:rPr>
        <w:t>(__) (цифрами и прописью) рублей</w:t>
      </w:r>
      <w:r w:rsidRPr="00DD796D">
        <w:rPr>
          <w:rFonts w:ascii="Times New Roman" w:hAnsi="Times New Roman" w:cs="Times New Roman"/>
          <w:sz w:val="22"/>
          <w:szCs w:val="22"/>
        </w:rPr>
        <w:t xml:space="preserve"> ____ </w:t>
      </w:r>
      <w:r w:rsidRPr="00DD796D">
        <w:rPr>
          <w:rFonts w:ascii="Times New Roman" w:hAnsi="Times New Roman" w:cs="Times New Roman"/>
          <w:iCs/>
          <w:sz w:val="22"/>
          <w:szCs w:val="22"/>
        </w:rPr>
        <w:t>копеек, в том числе НДС</w:t>
      </w:r>
      <w:r w:rsidRPr="00DD796D">
        <w:rPr>
          <w:rFonts w:ascii="Times New Roman" w:hAnsi="Times New Roman" w:cs="Times New Roman"/>
          <w:sz w:val="22"/>
          <w:szCs w:val="22"/>
        </w:rPr>
        <w:t xml:space="preserve"> ____ </w:t>
      </w:r>
      <w:r w:rsidRPr="00DD796D">
        <w:rPr>
          <w:rFonts w:ascii="Times New Roman" w:hAnsi="Times New Roman" w:cs="Times New Roman"/>
          <w:iCs/>
          <w:sz w:val="22"/>
          <w:szCs w:val="22"/>
        </w:rPr>
        <w:t>(__) (цифрами и прописью) рублей</w:t>
      </w:r>
      <w:r w:rsidRPr="00DD796D">
        <w:rPr>
          <w:rFonts w:ascii="Times New Roman" w:hAnsi="Times New Roman" w:cs="Times New Roman"/>
          <w:sz w:val="22"/>
          <w:szCs w:val="22"/>
        </w:rPr>
        <w:t xml:space="preserve"> ____ </w:t>
      </w:r>
      <w:r w:rsidRPr="00DD796D">
        <w:rPr>
          <w:rFonts w:ascii="Times New Roman" w:hAnsi="Times New Roman" w:cs="Times New Roman"/>
          <w:iCs/>
          <w:sz w:val="22"/>
          <w:szCs w:val="22"/>
        </w:rPr>
        <w:t xml:space="preserve">копеек </w:t>
      </w:r>
      <w:r w:rsidR="0048393D" w:rsidRPr="00DD796D">
        <w:rPr>
          <w:rFonts w:ascii="Times New Roman" w:hAnsi="Times New Roman" w:cs="Times New Roman"/>
          <w:iCs/>
          <w:sz w:val="22"/>
          <w:szCs w:val="22"/>
        </w:rPr>
        <w:t xml:space="preserve"> (НДС не облагается</w:t>
      </w:r>
      <w:r w:rsidR="002F2F3B">
        <w:rPr>
          <w:rFonts w:ascii="Times New Roman" w:hAnsi="Times New Roman" w:cs="Times New Roman"/>
          <w:iCs/>
          <w:sz w:val="22"/>
          <w:szCs w:val="22"/>
        </w:rPr>
        <w:t>)</w:t>
      </w:r>
      <w:r w:rsidR="0048393D" w:rsidRPr="00DD796D">
        <w:rPr>
          <w:rFonts w:ascii="Times New Roman" w:hAnsi="Times New Roman" w:cs="Times New Roman"/>
          <w:iCs/>
          <w:sz w:val="22"/>
          <w:szCs w:val="22"/>
        </w:rPr>
        <w:t>.</w:t>
      </w:r>
    </w:p>
    <w:p w:rsidR="00AA5C7C" w:rsidRPr="00DD796D" w:rsidRDefault="00AA5C7C" w:rsidP="00DD796D">
      <w:pPr>
        <w:pStyle w:val="ConsPlusNormal"/>
        <w:ind w:firstLine="540"/>
        <w:jc w:val="both"/>
        <w:rPr>
          <w:rFonts w:ascii="Times New Roman" w:hAnsi="Times New Roman" w:cs="Times New Roman"/>
          <w:sz w:val="22"/>
          <w:szCs w:val="22"/>
        </w:rPr>
      </w:pPr>
      <w:bookmarkStart w:id="24" w:name="Par735"/>
      <w:bookmarkEnd w:id="24"/>
      <w:r w:rsidRPr="00DD796D">
        <w:rPr>
          <w:rFonts w:ascii="Times New Roman" w:hAnsi="Times New Roman" w:cs="Times New Roman"/>
          <w:iCs/>
          <w:sz w:val="22"/>
          <w:szCs w:val="22"/>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A5C7C" w:rsidRPr="00DD796D" w:rsidRDefault="00AA5C7C" w:rsidP="00DD796D">
      <w:pPr>
        <w:pStyle w:val="ConsPlusNormal"/>
        <w:ind w:firstLine="540"/>
        <w:jc w:val="both"/>
        <w:rPr>
          <w:rFonts w:ascii="Times New Roman" w:hAnsi="Times New Roman" w:cs="Times New Roman"/>
          <w:sz w:val="22"/>
          <w:szCs w:val="22"/>
        </w:rPr>
      </w:pPr>
      <w:bookmarkStart w:id="25" w:name="Par736"/>
      <w:bookmarkEnd w:id="25"/>
      <w:r w:rsidRPr="00DD796D">
        <w:rPr>
          <w:rFonts w:ascii="Times New Roman" w:hAnsi="Times New Roman" w:cs="Times New Roman"/>
          <w:iCs/>
          <w:sz w:val="22"/>
          <w:szCs w:val="22"/>
        </w:rPr>
        <w:t xml:space="preserve">6.3. Цена </w:t>
      </w:r>
      <w:r w:rsidR="00B770B3">
        <w:rPr>
          <w:rFonts w:ascii="Times New Roman" w:hAnsi="Times New Roman" w:cs="Times New Roman"/>
          <w:iCs/>
          <w:sz w:val="22"/>
          <w:szCs w:val="22"/>
        </w:rPr>
        <w:t>К</w:t>
      </w:r>
      <w:r w:rsidRPr="00DD796D">
        <w:rPr>
          <w:rFonts w:ascii="Times New Roman" w:hAnsi="Times New Roman" w:cs="Times New Roman"/>
          <w:iCs/>
          <w:sz w:val="22"/>
          <w:szCs w:val="22"/>
        </w:rPr>
        <w:t>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AA5C7C" w:rsidRPr="00DD796D" w:rsidRDefault="00AA5C7C" w:rsidP="00DD796D">
      <w:pPr>
        <w:pStyle w:val="ConsPlusNormal"/>
        <w:ind w:firstLine="540"/>
        <w:jc w:val="both"/>
        <w:rPr>
          <w:rFonts w:ascii="Times New Roman" w:hAnsi="Times New Roman" w:cs="Times New Roman"/>
          <w:sz w:val="22"/>
          <w:szCs w:val="22"/>
        </w:rPr>
      </w:pPr>
      <w:bookmarkStart w:id="26" w:name="Par737"/>
      <w:bookmarkEnd w:id="26"/>
      <w:r w:rsidRPr="00DD796D">
        <w:rPr>
          <w:rFonts w:ascii="Times New Roman" w:hAnsi="Times New Roman" w:cs="Times New Roman"/>
          <w:iCs/>
          <w:sz w:val="22"/>
          <w:szCs w:val="22"/>
        </w:rPr>
        <w:t xml:space="preserve">6.4. Цена настоящего Контракта является твердой и определяется на весь срок исполнения Контракта, за исключением случаев, установленных Федеральным </w:t>
      </w:r>
      <w:hyperlink r:id="rId18" w:tooltip="Федеральный закон от 05.04.2013 N 44-ФЗ (ред. от 24.02.2021) &quot;О контрактной системе в сфере закупок товаров, работ, услуг для обеспечения государственных и муниципальных нужд&quot;{КонсультантПлюс}" w:history="1">
        <w:r w:rsidRPr="00DD796D">
          <w:rPr>
            <w:rStyle w:val="a3"/>
            <w:rFonts w:ascii="Times New Roman" w:hAnsi="Times New Roman" w:cs="Times New Roman"/>
            <w:iCs/>
            <w:color w:val="auto"/>
            <w:sz w:val="22"/>
            <w:szCs w:val="22"/>
            <w:u w:val="none"/>
          </w:rPr>
          <w:t>законом</w:t>
        </w:r>
      </w:hyperlink>
      <w:r w:rsidRPr="00DD796D">
        <w:rPr>
          <w:rFonts w:ascii="Times New Roman" w:hAnsi="Times New Roman" w:cs="Times New Roman"/>
          <w:iCs/>
          <w:sz w:val="22"/>
          <w:szCs w:val="22"/>
        </w:rPr>
        <w:t xml:space="preserve"> </w:t>
      </w:r>
      <w:r w:rsidR="00DD796D">
        <w:rPr>
          <w:rFonts w:ascii="Times New Roman" w:hAnsi="Times New Roman" w:cs="Times New Roman"/>
          <w:iCs/>
          <w:sz w:val="22"/>
          <w:szCs w:val="22"/>
        </w:rPr>
        <w:t>№</w:t>
      </w:r>
      <w:r w:rsidRPr="00DD796D">
        <w:rPr>
          <w:rFonts w:ascii="Times New Roman" w:hAnsi="Times New Roman" w:cs="Times New Roman"/>
          <w:iCs/>
          <w:sz w:val="22"/>
          <w:szCs w:val="22"/>
        </w:rPr>
        <w:t xml:space="preserve"> 44-ФЗ и настоящим Контрактом.</w:t>
      </w:r>
    </w:p>
    <w:p w:rsidR="00AA5C7C" w:rsidRPr="00DD796D" w:rsidRDefault="00AA5C7C" w:rsidP="00DD796D">
      <w:pPr>
        <w:pStyle w:val="ConsPlusNormal"/>
        <w:ind w:firstLine="540"/>
        <w:jc w:val="both"/>
        <w:rPr>
          <w:rFonts w:ascii="Times New Roman" w:hAnsi="Times New Roman" w:cs="Times New Roman"/>
          <w:sz w:val="22"/>
          <w:szCs w:val="22"/>
        </w:rPr>
      </w:pPr>
      <w:bookmarkStart w:id="27" w:name="Par738"/>
      <w:bookmarkEnd w:id="27"/>
      <w:r w:rsidRPr="00DD796D">
        <w:rPr>
          <w:rFonts w:ascii="Times New Roman" w:hAnsi="Times New Roman" w:cs="Times New Roman"/>
          <w:iCs/>
          <w:sz w:val="22"/>
          <w:szCs w:val="22"/>
        </w:rPr>
        <w:t>Цена настоящего Контракта может быть снижена по соглашению Сторон без изменения предусмотренных Контрактом объема и качества оказанны</w:t>
      </w:r>
      <w:r w:rsidR="00DD796D" w:rsidRPr="00DD796D">
        <w:rPr>
          <w:rFonts w:ascii="Times New Roman" w:hAnsi="Times New Roman" w:cs="Times New Roman"/>
          <w:iCs/>
          <w:sz w:val="22"/>
          <w:szCs w:val="22"/>
        </w:rPr>
        <w:t>х услуг и иных условий Контракт.</w:t>
      </w:r>
    </w:p>
    <w:p w:rsidR="00AA5C7C" w:rsidRPr="00DD796D" w:rsidRDefault="00AA5C7C" w:rsidP="00DD796D">
      <w:pPr>
        <w:pStyle w:val="ConsPlusNormal"/>
        <w:ind w:firstLine="540"/>
        <w:jc w:val="both"/>
        <w:rPr>
          <w:rFonts w:ascii="Times New Roman" w:hAnsi="Times New Roman" w:cs="Times New Roman"/>
          <w:sz w:val="22"/>
          <w:szCs w:val="22"/>
        </w:rPr>
      </w:pPr>
      <w:bookmarkStart w:id="28" w:name="Par739"/>
      <w:bookmarkEnd w:id="28"/>
      <w:r w:rsidRPr="00DD796D">
        <w:rPr>
          <w:rFonts w:ascii="Times New Roman" w:hAnsi="Times New Roman" w:cs="Times New Roman"/>
          <w:iCs/>
          <w:sz w:val="22"/>
          <w:szCs w:val="22"/>
        </w:rPr>
        <w:t>6.5. Источник финансирования Контракта</w:t>
      </w:r>
      <w:r w:rsidRPr="00DD796D">
        <w:rPr>
          <w:rFonts w:ascii="Times New Roman" w:hAnsi="Times New Roman" w:cs="Times New Roman"/>
          <w:sz w:val="22"/>
          <w:szCs w:val="22"/>
        </w:rPr>
        <w:t xml:space="preserve"> </w:t>
      </w:r>
      <w:r w:rsidR="0048393D" w:rsidRPr="00DD796D">
        <w:rPr>
          <w:rFonts w:ascii="Times New Roman" w:hAnsi="Times New Roman" w:cs="Times New Roman"/>
          <w:sz w:val="22"/>
          <w:szCs w:val="22"/>
        </w:rPr>
        <w:t>–</w:t>
      </w:r>
      <w:r w:rsidRPr="00DD796D">
        <w:rPr>
          <w:rFonts w:ascii="Times New Roman" w:hAnsi="Times New Roman" w:cs="Times New Roman"/>
          <w:sz w:val="22"/>
          <w:szCs w:val="22"/>
        </w:rPr>
        <w:t xml:space="preserve"> </w:t>
      </w:r>
      <w:r w:rsidR="0048393D" w:rsidRPr="00DD796D">
        <w:rPr>
          <w:rFonts w:ascii="Times New Roman" w:hAnsi="Times New Roman" w:cs="Times New Roman"/>
          <w:sz w:val="22"/>
          <w:szCs w:val="22"/>
        </w:rPr>
        <w:t>федеральный бюджет</w:t>
      </w:r>
      <w:r w:rsidRPr="00DD796D">
        <w:rPr>
          <w:rFonts w:ascii="Times New Roman" w:hAnsi="Times New Roman" w:cs="Times New Roman"/>
          <w:sz w:val="22"/>
          <w:szCs w:val="22"/>
        </w:rPr>
        <w:t>.</w:t>
      </w:r>
      <w:r w:rsidR="0048393D" w:rsidRPr="00DD796D">
        <w:rPr>
          <w:rFonts w:ascii="Times New Roman" w:hAnsi="Times New Roman" w:cs="Times New Roman"/>
          <w:sz w:val="22"/>
          <w:szCs w:val="22"/>
        </w:rPr>
        <w:t xml:space="preserve"> </w:t>
      </w:r>
    </w:p>
    <w:p w:rsidR="00742FA7" w:rsidRDefault="00AA5C7C" w:rsidP="00B61AFA">
      <w:pPr>
        <w:pStyle w:val="ConsPlusNormal"/>
        <w:ind w:firstLine="540"/>
        <w:jc w:val="both"/>
        <w:rPr>
          <w:rFonts w:ascii="Times New Roman" w:hAnsi="Times New Roman" w:cs="Times New Roman"/>
          <w:iCs/>
          <w:sz w:val="22"/>
          <w:szCs w:val="22"/>
        </w:rPr>
      </w:pPr>
      <w:bookmarkStart w:id="29" w:name="Par740"/>
      <w:bookmarkEnd w:id="29"/>
      <w:r w:rsidRPr="00DD796D">
        <w:rPr>
          <w:rFonts w:ascii="Times New Roman" w:hAnsi="Times New Roman" w:cs="Times New Roman"/>
          <w:iCs/>
          <w:sz w:val="22"/>
          <w:szCs w:val="22"/>
        </w:rPr>
        <w:t xml:space="preserve">6.6. Расчеты между Заказчиком и Исполнителем за оказанные услуги производятся </w:t>
      </w:r>
      <w:r w:rsidR="00B61AFA">
        <w:rPr>
          <w:rFonts w:ascii="Times New Roman" w:hAnsi="Times New Roman" w:cs="Times New Roman"/>
          <w:iCs/>
          <w:sz w:val="22"/>
          <w:szCs w:val="22"/>
        </w:rPr>
        <w:t xml:space="preserve">не позднее срока, установленного частью </w:t>
      </w:r>
      <w:hyperlink r:id="rId19" w:tooltip="Федеральный закон от 05.04.2013 N 44-ФЗ (ред. от 24.02.2021) &quot;О контрактной системе в сфере закупок товаров, работ, услуг для обеспечения государственных и муниципальных нужд&quot;{КонсультантПлюс}" w:history="1">
        <w:r w:rsidR="00B61AFA" w:rsidRPr="00DD796D">
          <w:rPr>
            <w:rStyle w:val="a3"/>
            <w:rFonts w:ascii="Times New Roman" w:hAnsi="Times New Roman" w:cs="Times New Roman"/>
            <w:iCs/>
            <w:color w:val="auto"/>
            <w:sz w:val="22"/>
            <w:szCs w:val="22"/>
            <w:u w:val="none"/>
          </w:rPr>
          <w:t>13.1 статьи 34</w:t>
        </w:r>
      </w:hyperlink>
      <w:r w:rsidR="00B61AFA" w:rsidRPr="00DD796D">
        <w:rPr>
          <w:rFonts w:ascii="Times New Roman" w:hAnsi="Times New Roman" w:cs="Times New Roman"/>
          <w:iCs/>
          <w:sz w:val="22"/>
          <w:szCs w:val="22"/>
        </w:rPr>
        <w:t xml:space="preserve"> Федерального закона </w:t>
      </w:r>
      <w:r w:rsidR="00B61AFA">
        <w:rPr>
          <w:rFonts w:ascii="Times New Roman" w:hAnsi="Times New Roman" w:cs="Times New Roman"/>
          <w:iCs/>
          <w:sz w:val="22"/>
          <w:szCs w:val="22"/>
        </w:rPr>
        <w:t>№</w:t>
      </w:r>
      <w:r w:rsidR="00B61AFA" w:rsidRPr="00DD796D">
        <w:rPr>
          <w:rFonts w:ascii="Times New Roman" w:hAnsi="Times New Roman" w:cs="Times New Roman"/>
          <w:iCs/>
          <w:sz w:val="22"/>
          <w:szCs w:val="22"/>
        </w:rPr>
        <w:t xml:space="preserve"> 44-ФЗ, с даты подписания Заказчиком акта сдачи-приемки оказанных услуг</w:t>
      </w:r>
      <w:r w:rsidR="00B61AFA">
        <w:rPr>
          <w:rFonts w:ascii="Times New Roman" w:hAnsi="Times New Roman" w:cs="Times New Roman"/>
          <w:iCs/>
          <w:sz w:val="22"/>
          <w:szCs w:val="22"/>
        </w:rPr>
        <w:t>.</w:t>
      </w:r>
    </w:p>
    <w:p w:rsidR="00B61AFA" w:rsidRDefault="00AA5C7C" w:rsidP="00B61AFA">
      <w:pPr>
        <w:pStyle w:val="ConsPlusNormal"/>
        <w:ind w:firstLine="540"/>
        <w:jc w:val="both"/>
        <w:rPr>
          <w:rFonts w:ascii="Times New Roman" w:hAnsi="Times New Roman" w:cs="Times New Roman"/>
          <w:iCs/>
          <w:sz w:val="22"/>
          <w:szCs w:val="22"/>
        </w:rPr>
      </w:pPr>
      <w:r w:rsidRPr="00DD796D">
        <w:rPr>
          <w:rFonts w:ascii="Times New Roman" w:hAnsi="Times New Roman" w:cs="Times New Roman"/>
          <w:iCs/>
          <w:sz w:val="22"/>
          <w:szCs w:val="22"/>
        </w:rPr>
        <w:t xml:space="preserve">6.7. В случае отсутствия обязательств, предусмотренных </w:t>
      </w:r>
      <w:r w:rsidR="00B770B3">
        <w:rPr>
          <w:rFonts w:ascii="Times New Roman" w:hAnsi="Times New Roman" w:cs="Times New Roman"/>
          <w:iCs/>
          <w:sz w:val="22"/>
          <w:szCs w:val="22"/>
        </w:rPr>
        <w:t>К</w:t>
      </w:r>
      <w:r w:rsidRPr="00DD796D">
        <w:rPr>
          <w:rFonts w:ascii="Times New Roman" w:hAnsi="Times New Roman" w:cs="Times New Roman"/>
          <w:iCs/>
          <w:sz w:val="22"/>
          <w:szCs w:val="22"/>
        </w:rPr>
        <w:t xml:space="preserve">онтрактом, по выплате авансового платежа оплата оказанных услуг производится Заказчиком, на указанные Исполнителем реквизиты, </w:t>
      </w:r>
      <w:r w:rsidR="00B61AFA">
        <w:rPr>
          <w:rFonts w:ascii="Times New Roman" w:hAnsi="Times New Roman" w:cs="Times New Roman"/>
          <w:iCs/>
          <w:sz w:val="22"/>
          <w:szCs w:val="22"/>
        </w:rPr>
        <w:t>в следующем порядке:</w:t>
      </w:r>
    </w:p>
    <w:p w:rsidR="00D45447" w:rsidRPr="00D45447" w:rsidRDefault="00D45447" w:rsidP="00D45447">
      <w:pPr>
        <w:pStyle w:val="aa"/>
        <w:widowControl w:val="0"/>
        <w:tabs>
          <w:tab w:val="left" w:pos="0"/>
          <w:tab w:val="left" w:pos="1134"/>
        </w:tabs>
        <w:autoSpaceDE w:val="0"/>
        <w:autoSpaceDN w:val="0"/>
        <w:adjustRightInd w:val="0"/>
        <w:spacing w:after="0" w:line="240" w:lineRule="auto"/>
        <w:ind w:left="0" w:firstLine="567"/>
        <w:contextualSpacing w:val="0"/>
        <w:jc w:val="both"/>
        <w:rPr>
          <w:rFonts w:ascii="Times New Roman" w:hAnsi="Times New Roman" w:cs="Times New Roman"/>
        </w:rPr>
      </w:pPr>
      <w:r w:rsidRPr="00D45447">
        <w:rPr>
          <w:rFonts w:ascii="Times New Roman" w:hAnsi="Times New Roman" w:cs="Times New Roman"/>
        </w:rPr>
        <w:t xml:space="preserve">- до 1 декабря текущего финансового года – по мере поступления Заказчику целевых средств из федерального бюджета, в течение 7 (Семи) рабочих дней с даты подписания Заказчиком Акта </w:t>
      </w:r>
      <w:r w:rsidRPr="005D4A4C">
        <w:rPr>
          <w:rFonts w:ascii="Times New Roman" w:hAnsi="Times New Roman" w:cs="Times New Roman"/>
        </w:rPr>
        <w:t>сдачи-приемки оказанных услугах;</w:t>
      </w:r>
    </w:p>
    <w:p w:rsidR="00D45447" w:rsidRPr="00D45447" w:rsidRDefault="00D45447" w:rsidP="00D45447">
      <w:pPr>
        <w:pStyle w:val="aa"/>
        <w:widowControl w:val="0"/>
        <w:tabs>
          <w:tab w:val="left" w:pos="0"/>
          <w:tab w:val="left" w:pos="1134"/>
        </w:tabs>
        <w:autoSpaceDE w:val="0"/>
        <w:autoSpaceDN w:val="0"/>
        <w:adjustRightInd w:val="0"/>
        <w:spacing w:after="0" w:line="240" w:lineRule="auto"/>
        <w:ind w:left="0" w:firstLine="567"/>
        <w:contextualSpacing w:val="0"/>
        <w:jc w:val="both"/>
        <w:rPr>
          <w:rFonts w:ascii="Times New Roman" w:hAnsi="Times New Roman" w:cs="Times New Roman"/>
        </w:rPr>
      </w:pPr>
      <w:r w:rsidRPr="00D45447">
        <w:rPr>
          <w:rFonts w:ascii="Times New Roman" w:hAnsi="Times New Roman" w:cs="Times New Roman"/>
        </w:rPr>
        <w:t>- в случае если окончание оказания услуг согласно условиям Контракта приходится на дату с 1 по 20 декабря текущего финансового года включительно – в соответствующем финансовом году в пределах лимитов бюджетных обязательств, доведенных до Заказчика на указанный финансовый год, и не позднее чем за 1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rsidR="00D45447" w:rsidRPr="00D45447" w:rsidRDefault="00D45447" w:rsidP="00D45447">
      <w:pPr>
        <w:pStyle w:val="aa"/>
        <w:widowControl w:val="0"/>
        <w:tabs>
          <w:tab w:val="left" w:pos="0"/>
          <w:tab w:val="left" w:pos="1134"/>
        </w:tabs>
        <w:autoSpaceDE w:val="0"/>
        <w:autoSpaceDN w:val="0"/>
        <w:adjustRightInd w:val="0"/>
        <w:spacing w:after="0" w:line="240" w:lineRule="auto"/>
        <w:ind w:left="0" w:firstLine="567"/>
        <w:contextualSpacing w:val="0"/>
        <w:jc w:val="both"/>
        <w:rPr>
          <w:rFonts w:ascii="Times New Roman" w:hAnsi="Times New Roman" w:cs="Times New Roman"/>
        </w:rPr>
      </w:pPr>
      <w:r w:rsidRPr="00D45447">
        <w:rPr>
          <w:rFonts w:ascii="Times New Roman" w:hAnsi="Times New Roman" w:cs="Times New Roman"/>
        </w:rPr>
        <w:t>- в случае если окончание оказания услуг согласно условиям Контракта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rsidR="00AA5C7C" w:rsidRPr="00DD796D" w:rsidRDefault="00AA5C7C" w:rsidP="00DD796D">
      <w:pPr>
        <w:pStyle w:val="ConsPlusNormal"/>
        <w:ind w:firstLine="540"/>
        <w:jc w:val="both"/>
        <w:rPr>
          <w:rFonts w:ascii="Times New Roman" w:hAnsi="Times New Roman" w:cs="Times New Roman"/>
          <w:sz w:val="22"/>
          <w:szCs w:val="22"/>
        </w:rPr>
      </w:pPr>
      <w:bookmarkStart w:id="30" w:name="Par742"/>
      <w:bookmarkStart w:id="31" w:name="Par746"/>
      <w:bookmarkStart w:id="32" w:name="Par749"/>
      <w:bookmarkEnd w:id="30"/>
      <w:bookmarkEnd w:id="31"/>
      <w:bookmarkEnd w:id="32"/>
      <w:r w:rsidRPr="00DD796D">
        <w:rPr>
          <w:rFonts w:ascii="Times New Roman" w:hAnsi="Times New Roman" w:cs="Times New Roman"/>
          <w:iCs/>
          <w:sz w:val="22"/>
          <w:szCs w:val="22"/>
        </w:rPr>
        <w:t>6.8.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AA5C7C" w:rsidRPr="00DD796D" w:rsidRDefault="00AA5C7C" w:rsidP="00E77DFE">
      <w:pPr>
        <w:pStyle w:val="ConsPlusNormal"/>
        <w:spacing w:before="120" w:after="120"/>
        <w:jc w:val="center"/>
        <w:outlineLvl w:val="1"/>
        <w:rPr>
          <w:rFonts w:ascii="Times New Roman" w:hAnsi="Times New Roman" w:cs="Times New Roman"/>
          <w:sz w:val="22"/>
          <w:szCs w:val="22"/>
        </w:rPr>
      </w:pPr>
      <w:bookmarkStart w:id="33" w:name="Par750"/>
      <w:bookmarkStart w:id="34" w:name="Par752"/>
      <w:bookmarkEnd w:id="33"/>
      <w:bookmarkEnd w:id="34"/>
      <w:r w:rsidRPr="00DD796D">
        <w:rPr>
          <w:rFonts w:ascii="Times New Roman" w:hAnsi="Times New Roman" w:cs="Times New Roman"/>
          <w:sz w:val="22"/>
          <w:szCs w:val="22"/>
        </w:rPr>
        <w:t>VII. Обеспечение исполнения Контракта</w:t>
      </w:r>
    </w:p>
    <w:p w:rsidR="00AA5C7C" w:rsidRPr="00DD796D" w:rsidRDefault="00AA5C7C" w:rsidP="00DD796D">
      <w:pPr>
        <w:pStyle w:val="ConsPlusNormal"/>
        <w:ind w:firstLine="540"/>
        <w:jc w:val="both"/>
        <w:rPr>
          <w:rFonts w:ascii="Times New Roman" w:hAnsi="Times New Roman" w:cs="Times New Roman"/>
          <w:sz w:val="22"/>
          <w:szCs w:val="22"/>
        </w:rPr>
      </w:pPr>
      <w:bookmarkStart w:id="35" w:name="Par754"/>
      <w:bookmarkEnd w:id="35"/>
      <w:r w:rsidRPr="00DD796D">
        <w:rPr>
          <w:rFonts w:ascii="Times New Roman" w:hAnsi="Times New Roman" w:cs="Times New Roman"/>
          <w:iCs/>
          <w:sz w:val="22"/>
          <w:szCs w:val="22"/>
        </w:rPr>
        <w:t>7.1. Обеспечение исполнения Контракта не устанавливается.</w:t>
      </w:r>
    </w:p>
    <w:p w:rsidR="00AA5C7C" w:rsidRPr="00DD796D" w:rsidRDefault="00AA5C7C" w:rsidP="00E77DFE">
      <w:pPr>
        <w:pStyle w:val="ConsPlusNormal"/>
        <w:spacing w:before="120" w:after="120"/>
        <w:jc w:val="center"/>
        <w:outlineLvl w:val="1"/>
        <w:rPr>
          <w:rFonts w:ascii="Times New Roman" w:hAnsi="Times New Roman" w:cs="Times New Roman"/>
          <w:sz w:val="22"/>
          <w:szCs w:val="22"/>
        </w:rPr>
      </w:pPr>
      <w:bookmarkStart w:id="36" w:name="Par770"/>
      <w:bookmarkEnd w:id="36"/>
      <w:r w:rsidRPr="00DD796D">
        <w:rPr>
          <w:rFonts w:ascii="Times New Roman" w:hAnsi="Times New Roman" w:cs="Times New Roman"/>
          <w:iCs/>
          <w:sz w:val="22"/>
          <w:szCs w:val="22"/>
        </w:rPr>
        <w:t>VIII. Гарантийные обязательства</w:t>
      </w:r>
    </w:p>
    <w:p w:rsidR="00AA5C7C" w:rsidRPr="00DD796D" w:rsidRDefault="00AA5C7C"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iCs/>
          <w:sz w:val="22"/>
          <w:szCs w:val="22"/>
        </w:rPr>
        <w:t>8.1. Исполнитель гарантирует Заказчику качество оказанных услуг в соответствии с требованиями, предусмотренными Контрактом.</w:t>
      </w:r>
    </w:p>
    <w:p w:rsidR="00AA5C7C" w:rsidRPr="00DD796D" w:rsidRDefault="001320B5" w:rsidP="00E77DFE">
      <w:pPr>
        <w:pStyle w:val="ConsPlusNormal"/>
        <w:spacing w:before="120" w:after="120"/>
        <w:jc w:val="center"/>
        <w:outlineLvl w:val="1"/>
        <w:rPr>
          <w:rFonts w:ascii="Times New Roman" w:hAnsi="Times New Roman" w:cs="Times New Roman"/>
          <w:sz w:val="22"/>
          <w:szCs w:val="22"/>
        </w:rPr>
      </w:pPr>
      <w:bookmarkStart w:id="37" w:name="Par774"/>
      <w:bookmarkStart w:id="38" w:name="Par803"/>
      <w:bookmarkEnd w:id="37"/>
      <w:bookmarkEnd w:id="38"/>
      <w:r w:rsidRPr="00DD796D">
        <w:rPr>
          <w:rFonts w:ascii="Times New Roman" w:hAnsi="Times New Roman" w:cs="Times New Roman"/>
          <w:sz w:val="22"/>
          <w:szCs w:val="22"/>
          <w:lang w:val="en-US"/>
        </w:rPr>
        <w:t>I</w:t>
      </w:r>
      <w:r w:rsidR="00AA5C7C" w:rsidRPr="00DD796D">
        <w:rPr>
          <w:rFonts w:ascii="Times New Roman" w:hAnsi="Times New Roman" w:cs="Times New Roman"/>
          <w:sz w:val="22"/>
          <w:szCs w:val="22"/>
        </w:rPr>
        <w:t>X. Ответственность Сторон</w:t>
      </w:r>
    </w:p>
    <w:p w:rsidR="00AA5C7C" w:rsidRPr="00DD796D" w:rsidRDefault="001320B5"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9</w:t>
      </w:r>
      <w:r w:rsidR="00AA5C7C" w:rsidRPr="00DD796D">
        <w:rPr>
          <w:rFonts w:ascii="Times New Roman" w:hAnsi="Times New Roman" w:cs="Times New Roman"/>
          <w:sz w:val="22"/>
          <w:szCs w:val="22"/>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rsidR="00AA5C7C" w:rsidRPr="00DD796D" w:rsidRDefault="001320B5"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9</w:t>
      </w:r>
      <w:r w:rsidR="00AA5C7C" w:rsidRPr="00DD796D">
        <w:rPr>
          <w:rFonts w:ascii="Times New Roman" w:hAnsi="Times New Roman" w:cs="Times New Roman"/>
          <w:sz w:val="22"/>
          <w:szCs w:val="22"/>
        </w:rPr>
        <w:t>.2. В случае неисполнения Исполнителем условий ТЗ или календарного плана оказания услуг Заказчик вправе обратиться в суд с требованием о расторжении Контракта.</w:t>
      </w:r>
    </w:p>
    <w:p w:rsidR="00AA5C7C" w:rsidRPr="00DD796D" w:rsidRDefault="001320B5" w:rsidP="00DD796D">
      <w:pPr>
        <w:pStyle w:val="ConsPlusNormal"/>
        <w:ind w:firstLine="540"/>
        <w:jc w:val="both"/>
        <w:rPr>
          <w:rFonts w:ascii="Times New Roman" w:hAnsi="Times New Roman" w:cs="Times New Roman"/>
          <w:sz w:val="22"/>
          <w:szCs w:val="22"/>
        </w:rPr>
      </w:pPr>
      <w:bookmarkStart w:id="39" w:name="Par807"/>
      <w:bookmarkEnd w:id="39"/>
      <w:r w:rsidRPr="00DD796D">
        <w:rPr>
          <w:rFonts w:ascii="Times New Roman" w:hAnsi="Times New Roman" w:cs="Times New Roman"/>
          <w:sz w:val="22"/>
          <w:szCs w:val="22"/>
        </w:rPr>
        <w:t>9</w:t>
      </w:r>
      <w:r w:rsidR="00AA5C7C" w:rsidRPr="00DD796D">
        <w:rPr>
          <w:rFonts w:ascii="Times New Roman" w:hAnsi="Times New Roman" w:cs="Times New Roman"/>
          <w:sz w:val="22"/>
          <w:szCs w:val="22"/>
        </w:rPr>
        <w:t>.3.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AA5C7C" w:rsidRPr="00DD796D" w:rsidRDefault="001320B5"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9</w:t>
      </w:r>
      <w:r w:rsidR="00AA5C7C" w:rsidRPr="00DD796D">
        <w:rPr>
          <w:rFonts w:ascii="Times New Roman" w:hAnsi="Times New Roman" w:cs="Times New Roman"/>
          <w:sz w:val="22"/>
          <w:szCs w:val="22"/>
        </w:rPr>
        <w:t>.4. В случае просрочки исполнения Исполнителем обязательств, предусмотренных настоящим Контрактом,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AA5C7C" w:rsidRPr="00DD796D" w:rsidRDefault="001320B5" w:rsidP="00DD796D">
      <w:pPr>
        <w:pStyle w:val="ConsPlusNormal"/>
        <w:ind w:firstLine="540"/>
        <w:jc w:val="both"/>
        <w:rPr>
          <w:rFonts w:ascii="Times New Roman" w:hAnsi="Times New Roman" w:cs="Times New Roman"/>
          <w:sz w:val="22"/>
          <w:szCs w:val="22"/>
        </w:rPr>
      </w:pPr>
      <w:bookmarkStart w:id="40" w:name="Par809"/>
      <w:bookmarkEnd w:id="40"/>
      <w:r w:rsidRPr="00DD796D">
        <w:rPr>
          <w:rFonts w:ascii="Times New Roman" w:hAnsi="Times New Roman" w:cs="Times New Roman"/>
          <w:sz w:val="22"/>
          <w:szCs w:val="22"/>
        </w:rPr>
        <w:t>9</w:t>
      </w:r>
      <w:r w:rsidR="00AA5C7C" w:rsidRPr="00DD796D">
        <w:rPr>
          <w:rFonts w:ascii="Times New Roman" w:hAnsi="Times New Roman" w:cs="Times New Roman"/>
          <w:sz w:val="22"/>
          <w:szCs w:val="22"/>
        </w:rPr>
        <w:t xml:space="preserve">.5.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гарантированного обязательства), предусмотренных Контрактов, Исполнитель уплачивает Заказчику штраф. Размер штрафа определяется в соответствии с </w:t>
      </w:r>
      <w:hyperlink r:id="rId20"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 w:history="1">
        <w:r w:rsidR="00AA5C7C" w:rsidRPr="00DD796D">
          <w:rPr>
            <w:rStyle w:val="a3"/>
            <w:rFonts w:ascii="Times New Roman" w:hAnsi="Times New Roman" w:cs="Times New Roman"/>
            <w:color w:val="auto"/>
            <w:sz w:val="22"/>
            <w:szCs w:val="22"/>
            <w:u w:val="none"/>
          </w:rPr>
          <w:t>Правилами</w:t>
        </w:r>
      </w:hyperlink>
      <w:r w:rsidR="00AA5C7C" w:rsidRPr="00DD796D">
        <w:rPr>
          <w:rFonts w:ascii="Times New Roman" w:hAnsi="Times New Roman"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3F505A">
        <w:rPr>
          <w:rFonts w:ascii="Times New Roman" w:hAnsi="Times New Roman" w:cs="Times New Roman"/>
          <w:sz w:val="22"/>
          <w:szCs w:val="22"/>
        </w:rPr>
        <w:br/>
      </w:r>
      <w:r w:rsidR="00DD796D">
        <w:rPr>
          <w:rFonts w:ascii="Times New Roman" w:hAnsi="Times New Roman" w:cs="Times New Roman"/>
          <w:sz w:val="22"/>
          <w:szCs w:val="22"/>
        </w:rPr>
        <w:t>№</w:t>
      </w:r>
      <w:r w:rsidR="00AA5C7C" w:rsidRPr="00DD796D">
        <w:rPr>
          <w:rFonts w:ascii="Times New Roman" w:hAnsi="Times New Roman" w:cs="Times New Roman"/>
          <w:sz w:val="22"/>
          <w:szCs w:val="22"/>
        </w:rPr>
        <w:t xml:space="preserve"> 1042 (далее - Правила), и составляет </w:t>
      </w:r>
      <w:r w:rsidR="008367CC" w:rsidRPr="00DD796D">
        <w:rPr>
          <w:rFonts w:ascii="Times New Roman" w:hAnsi="Times New Roman" w:cs="Times New Roman"/>
          <w:sz w:val="22"/>
          <w:szCs w:val="22"/>
        </w:rPr>
        <w:t>10</w:t>
      </w:r>
      <w:r w:rsidR="00AA5C7C" w:rsidRPr="00DD796D">
        <w:rPr>
          <w:rFonts w:ascii="Times New Roman" w:hAnsi="Times New Roman" w:cs="Times New Roman"/>
          <w:sz w:val="22"/>
          <w:szCs w:val="22"/>
        </w:rPr>
        <w:t xml:space="preserve">% цены (размер штрафа устанавливается в соответствии с </w:t>
      </w:r>
      <w:hyperlink r:id="rId21"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 w:history="1">
        <w:r w:rsidR="00AA5C7C" w:rsidRPr="00DD796D">
          <w:rPr>
            <w:rStyle w:val="a3"/>
            <w:rFonts w:ascii="Times New Roman" w:hAnsi="Times New Roman" w:cs="Times New Roman"/>
            <w:color w:val="auto"/>
            <w:sz w:val="22"/>
            <w:szCs w:val="22"/>
            <w:u w:val="none"/>
          </w:rPr>
          <w:t>пунктом 3</w:t>
        </w:r>
      </w:hyperlink>
      <w:r w:rsidR="00AA5C7C" w:rsidRPr="00DD796D">
        <w:rPr>
          <w:rFonts w:ascii="Times New Roman" w:hAnsi="Times New Roman" w:cs="Times New Roman"/>
          <w:sz w:val="22"/>
          <w:szCs w:val="22"/>
        </w:rPr>
        <w:t xml:space="preserve"> Правил, за исключением случаев, предусмотренных </w:t>
      </w:r>
      <w:hyperlink r:id="rId22"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 w:history="1">
        <w:r w:rsidR="00AA5C7C" w:rsidRPr="00DD796D">
          <w:rPr>
            <w:rStyle w:val="a3"/>
            <w:rFonts w:ascii="Times New Roman" w:hAnsi="Times New Roman" w:cs="Times New Roman"/>
            <w:color w:val="auto"/>
            <w:sz w:val="22"/>
            <w:szCs w:val="22"/>
            <w:u w:val="none"/>
          </w:rPr>
          <w:t>пунктами 4</w:t>
        </w:r>
      </w:hyperlink>
      <w:r w:rsidR="00AA5C7C" w:rsidRPr="00DD796D">
        <w:rPr>
          <w:rFonts w:ascii="Times New Roman" w:hAnsi="Times New Roman" w:cs="Times New Roman"/>
          <w:sz w:val="22"/>
          <w:szCs w:val="22"/>
        </w:rPr>
        <w:t xml:space="preserve"> - </w:t>
      </w:r>
      <w:hyperlink r:id="rId23"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 w:history="1">
        <w:r w:rsidR="00AA5C7C" w:rsidRPr="00DD796D">
          <w:rPr>
            <w:rStyle w:val="a3"/>
            <w:rFonts w:ascii="Times New Roman" w:hAnsi="Times New Roman" w:cs="Times New Roman"/>
            <w:color w:val="auto"/>
            <w:sz w:val="22"/>
            <w:szCs w:val="22"/>
            <w:u w:val="none"/>
          </w:rPr>
          <w:t>8</w:t>
        </w:r>
      </w:hyperlink>
      <w:r w:rsidR="00AA5C7C" w:rsidRPr="00DD796D">
        <w:rPr>
          <w:rFonts w:ascii="Times New Roman" w:hAnsi="Times New Roman" w:cs="Times New Roman"/>
          <w:sz w:val="22"/>
          <w:szCs w:val="22"/>
        </w:rPr>
        <w:t xml:space="preserve"> Правил) Контракта</w:t>
      </w:r>
      <w:r w:rsidR="00AA5C7C" w:rsidRPr="00DD796D">
        <w:rPr>
          <w:rFonts w:ascii="Times New Roman" w:hAnsi="Times New Roman" w:cs="Times New Roman"/>
          <w:iCs/>
          <w:sz w:val="22"/>
          <w:szCs w:val="22"/>
        </w:rPr>
        <w:t>.</w:t>
      </w:r>
    </w:p>
    <w:p w:rsidR="00AA5C7C" w:rsidRPr="00DD796D" w:rsidRDefault="001320B5" w:rsidP="00DD796D">
      <w:pPr>
        <w:pStyle w:val="ConsPlusNormal"/>
        <w:ind w:firstLine="540"/>
        <w:jc w:val="both"/>
        <w:rPr>
          <w:rFonts w:ascii="Times New Roman" w:hAnsi="Times New Roman" w:cs="Times New Roman"/>
          <w:sz w:val="22"/>
          <w:szCs w:val="22"/>
        </w:rPr>
      </w:pPr>
      <w:bookmarkStart w:id="41" w:name="Par810"/>
      <w:bookmarkStart w:id="42" w:name="Par811"/>
      <w:bookmarkEnd w:id="41"/>
      <w:bookmarkEnd w:id="42"/>
      <w:r w:rsidRPr="00DD796D">
        <w:rPr>
          <w:rFonts w:ascii="Times New Roman" w:hAnsi="Times New Roman" w:cs="Times New Roman"/>
          <w:sz w:val="22"/>
          <w:szCs w:val="22"/>
        </w:rPr>
        <w:t>9</w:t>
      </w:r>
      <w:r w:rsidR="00AA5C7C" w:rsidRPr="00DD796D">
        <w:rPr>
          <w:rFonts w:ascii="Times New Roman" w:hAnsi="Times New Roman" w:cs="Times New Roman"/>
          <w:sz w:val="22"/>
          <w:szCs w:val="22"/>
        </w:rPr>
        <w:t>.</w:t>
      </w:r>
      <w:r w:rsidR="008367CC" w:rsidRPr="00DD796D">
        <w:rPr>
          <w:rFonts w:ascii="Times New Roman" w:hAnsi="Times New Roman" w:cs="Times New Roman"/>
          <w:sz w:val="22"/>
          <w:szCs w:val="22"/>
        </w:rPr>
        <w:t>6</w:t>
      </w:r>
      <w:r w:rsidR="00AA5C7C" w:rsidRPr="00DD796D">
        <w:rPr>
          <w:rFonts w:ascii="Times New Roman" w:hAnsi="Times New Roman" w:cs="Times New Roman"/>
          <w:sz w:val="22"/>
          <w:szCs w:val="22"/>
        </w:rPr>
        <w:t>.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A5C7C" w:rsidRPr="00DD796D" w:rsidRDefault="001320B5"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9</w:t>
      </w:r>
      <w:r w:rsidR="00AA5C7C" w:rsidRPr="00DD796D">
        <w:rPr>
          <w:rFonts w:ascii="Times New Roman" w:hAnsi="Times New Roman" w:cs="Times New Roman"/>
          <w:sz w:val="22"/>
          <w:szCs w:val="22"/>
        </w:rPr>
        <w:t>.</w:t>
      </w:r>
      <w:r w:rsidR="008367CC" w:rsidRPr="00DD796D">
        <w:rPr>
          <w:rFonts w:ascii="Times New Roman" w:hAnsi="Times New Roman" w:cs="Times New Roman"/>
          <w:sz w:val="22"/>
          <w:szCs w:val="22"/>
        </w:rPr>
        <w:t>7</w:t>
      </w:r>
      <w:r w:rsidR="00AA5C7C" w:rsidRPr="00DD796D">
        <w:rPr>
          <w:rFonts w:ascii="Times New Roman" w:hAnsi="Times New Roman" w:cs="Times New Roman"/>
          <w:sz w:val="22"/>
          <w:szCs w:val="22"/>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виде фиксированной суммы, которая определяется в соответствии с </w:t>
      </w:r>
      <w:hyperlink r:id="rId24"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 w:history="1">
        <w:r w:rsidR="00AA5C7C" w:rsidRPr="00DD796D">
          <w:rPr>
            <w:rStyle w:val="a3"/>
            <w:rFonts w:ascii="Times New Roman" w:hAnsi="Times New Roman" w:cs="Times New Roman"/>
            <w:color w:val="auto"/>
            <w:sz w:val="22"/>
            <w:szCs w:val="22"/>
            <w:u w:val="none"/>
          </w:rPr>
          <w:t>пунктом 9</w:t>
        </w:r>
      </w:hyperlink>
      <w:r w:rsidR="00AA5C7C" w:rsidRPr="00DD796D">
        <w:rPr>
          <w:rFonts w:ascii="Times New Roman" w:hAnsi="Times New Roman" w:cs="Times New Roman"/>
          <w:sz w:val="22"/>
          <w:szCs w:val="22"/>
        </w:rPr>
        <w:t xml:space="preserve"> Правил.</w:t>
      </w:r>
    </w:p>
    <w:p w:rsidR="00AA5C7C" w:rsidRPr="00DD796D" w:rsidRDefault="001320B5" w:rsidP="00DD796D">
      <w:pPr>
        <w:pStyle w:val="ConsPlusNormal"/>
        <w:ind w:firstLine="540"/>
        <w:jc w:val="both"/>
        <w:rPr>
          <w:rFonts w:ascii="Times New Roman" w:hAnsi="Times New Roman" w:cs="Times New Roman"/>
          <w:sz w:val="22"/>
          <w:szCs w:val="22"/>
        </w:rPr>
      </w:pPr>
      <w:bookmarkStart w:id="43" w:name="Par814"/>
      <w:bookmarkEnd w:id="43"/>
      <w:r w:rsidRPr="00DD796D">
        <w:rPr>
          <w:rFonts w:ascii="Times New Roman" w:hAnsi="Times New Roman" w:cs="Times New Roman"/>
          <w:sz w:val="22"/>
          <w:szCs w:val="22"/>
        </w:rPr>
        <w:t>9</w:t>
      </w:r>
      <w:r w:rsidR="00AA5C7C" w:rsidRPr="00DD796D">
        <w:rPr>
          <w:rFonts w:ascii="Times New Roman" w:hAnsi="Times New Roman" w:cs="Times New Roman"/>
          <w:sz w:val="22"/>
          <w:szCs w:val="22"/>
        </w:rPr>
        <w:t>.</w:t>
      </w:r>
      <w:r w:rsidR="008367CC" w:rsidRPr="00DD796D">
        <w:rPr>
          <w:rFonts w:ascii="Times New Roman" w:hAnsi="Times New Roman" w:cs="Times New Roman"/>
          <w:sz w:val="22"/>
          <w:szCs w:val="22"/>
        </w:rPr>
        <w:t>8</w:t>
      </w:r>
      <w:r w:rsidR="00AA5C7C" w:rsidRPr="00DD796D">
        <w:rPr>
          <w:rFonts w:ascii="Times New Roman" w:hAnsi="Times New Roman" w:cs="Times New Roman"/>
          <w:sz w:val="22"/>
          <w:szCs w:val="22"/>
        </w:rPr>
        <w:t>. Применение неустойки (штрафа, пени) не освобождает Стороны от исполнения обязательств по настоящему Контракту.</w:t>
      </w:r>
    </w:p>
    <w:p w:rsidR="00AA5C7C" w:rsidRPr="00DD796D" w:rsidRDefault="001320B5"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9</w:t>
      </w:r>
      <w:r w:rsidR="00AA5C7C" w:rsidRPr="00DD796D">
        <w:rPr>
          <w:rFonts w:ascii="Times New Roman" w:hAnsi="Times New Roman" w:cs="Times New Roman"/>
          <w:sz w:val="22"/>
          <w:szCs w:val="22"/>
        </w:rPr>
        <w:t>.</w:t>
      </w:r>
      <w:r w:rsidR="008367CC" w:rsidRPr="00DD796D">
        <w:rPr>
          <w:rFonts w:ascii="Times New Roman" w:hAnsi="Times New Roman" w:cs="Times New Roman"/>
          <w:sz w:val="22"/>
          <w:szCs w:val="22"/>
        </w:rPr>
        <w:t>9</w:t>
      </w:r>
      <w:r w:rsidR="00AA5C7C" w:rsidRPr="00DD796D">
        <w:rPr>
          <w:rFonts w:ascii="Times New Roman" w:hAnsi="Times New Roman" w:cs="Times New Roman"/>
          <w:sz w:val="22"/>
          <w:szCs w:val="22"/>
        </w:rPr>
        <w:t>. Общая сумма начисленн</w:t>
      </w:r>
      <w:r w:rsidR="008367CC" w:rsidRPr="00DD796D">
        <w:rPr>
          <w:rFonts w:ascii="Times New Roman" w:hAnsi="Times New Roman" w:cs="Times New Roman"/>
          <w:sz w:val="22"/>
          <w:szCs w:val="22"/>
        </w:rPr>
        <w:t>ых</w:t>
      </w:r>
      <w:r w:rsidR="00AA5C7C" w:rsidRPr="00DD796D">
        <w:rPr>
          <w:rFonts w:ascii="Times New Roman" w:hAnsi="Times New Roman" w:cs="Times New Roman"/>
          <w:sz w:val="22"/>
          <w:szCs w:val="22"/>
        </w:rPr>
        <w:t xml:space="preserve">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AA5C7C" w:rsidRPr="00DD796D" w:rsidRDefault="001320B5"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9</w:t>
      </w:r>
      <w:r w:rsidR="00AA5C7C" w:rsidRPr="00DD796D">
        <w:rPr>
          <w:rFonts w:ascii="Times New Roman" w:hAnsi="Times New Roman" w:cs="Times New Roman"/>
          <w:sz w:val="22"/>
          <w:szCs w:val="22"/>
        </w:rPr>
        <w:t>.</w:t>
      </w:r>
      <w:r w:rsidR="008367CC" w:rsidRPr="00DD796D">
        <w:rPr>
          <w:rFonts w:ascii="Times New Roman" w:hAnsi="Times New Roman" w:cs="Times New Roman"/>
          <w:sz w:val="22"/>
          <w:szCs w:val="22"/>
        </w:rPr>
        <w:t>10</w:t>
      </w:r>
      <w:r w:rsidR="00AA5C7C" w:rsidRPr="00DD796D">
        <w:rPr>
          <w:rFonts w:ascii="Times New Roman" w:hAnsi="Times New Roman" w:cs="Times New Roman"/>
          <w:sz w:val="22"/>
          <w:szCs w:val="22"/>
        </w:rPr>
        <w:t>.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AA5C7C" w:rsidRPr="00DD796D" w:rsidRDefault="001320B5"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9</w:t>
      </w:r>
      <w:r w:rsidR="00AA5C7C" w:rsidRPr="00DD796D">
        <w:rPr>
          <w:rFonts w:ascii="Times New Roman" w:hAnsi="Times New Roman" w:cs="Times New Roman"/>
          <w:sz w:val="22"/>
          <w:szCs w:val="22"/>
        </w:rPr>
        <w:t>.</w:t>
      </w:r>
      <w:r w:rsidR="008367CC" w:rsidRPr="00DD796D">
        <w:rPr>
          <w:rFonts w:ascii="Times New Roman" w:hAnsi="Times New Roman" w:cs="Times New Roman"/>
          <w:sz w:val="22"/>
          <w:szCs w:val="22"/>
        </w:rPr>
        <w:t>11</w:t>
      </w:r>
      <w:r w:rsidR="00AA5C7C" w:rsidRPr="00DD796D">
        <w:rPr>
          <w:rFonts w:ascii="Times New Roman" w:hAnsi="Times New Roman" w:cs="Times New Roman"/>
          <w:sz w:val="22"/>
          <w:szCs w:val="22"/>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A5C7C" w:rsidRPr="00DD796D" w:rsidRDefault="00AA5C7C" w:rsidP="00A7597F">
      <w:pPr>
        <w:pStyle w:val="ConsPlusNormal"/>
        <w:spacing w:before="120" w:after="120"/>
        <w:jc w:val="center"/>
        <w:outlineLvl w:val="1"/>
        <w:rPr>
          <w:rFonts w:ascii="Times New Roman" w:hAnsi="Times New Roman" w:cs="Times New Roman"/>
          <w:sz w:val="22"/>
          <w:szCs w:val="22"/>
        </w:rPr>
      </w:pPr>
      <w:r w:rsidRPr="00DD796D">
        <w:rPr>
          <w:rFonts w:ascii="Times New Roman" w:hAnsi="Times New Roman" w:cs="Times New Roman"/>
          <w:sz w:val="22"/>
          <w:szCs w:val="22"/>
        </w:rPr>
        <w:t>X. Обстоятельства непреодолимой силы</w:t>
      </w:r>
    </w:p>
    <w:p w:rsidR="00AA5C7C" w:rsidRPr="00DD796D" w:rsidRDefault="001320B5"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10</w:t>
      </w:r>
      <w:r w:rsidR="00AA5C7C" w:rsidRPr="00DD796D">
        <w:rPr>
          <w:rFonts w:ascii="Times New Roman" w:hAnsi="Times New Roman" w:cs="Times New Roman"/>
          <w:sz w:val="22"/>
          <w:szCs w:val="22"/>
        </w:rPr>
        <w:t>.1.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AA5C7C" w:rsidRPr="00DD796D" w:rsidRDefault="001320B5"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10</w:t>
      </w:r>
      <w:r w:rsidR="00AA5C7C" w:rsidRPr="00DD796D">
        <w:rPr>
          <w:rFonts w:ascii="Times New Roman" w:hAnsi="Times New Roman" w:cs="Times New Roman"/>
          <w:sz w:val="22"/>
          <w:szCs w:val="22"/>
        </w:rPr>
        <w:t xml:space="preserve">.2. Сторона, для которой создалась невозможность исполнения обязательств по Контракту вследствие обстоятельств непреодолимой силы, не позднее </w:t>
      </w:r>
      <w:r w:rsidR="00D06BDC" w:rsidRPr="00DD796D">
        <w:rPr>
          <w:rFonts w:ascii="Times New Roman" w:hAnsi="Times New Roman" w:cs="Times New Roman"/>
          <w:sz w:val="22"/>
          <w:szCs w:val="22"/>
        </w:rPr>
        <w:t>10 (десяти)</w:t>
      </w:r>
      <w:r w:rsidR="00AA5C7C" w:rsidRPr="00DD796D">
        <w:rPr>
          <w:rFonts w:ascii="Times New Roman" w:hAnsi="Times New Roman" w:cs="Times New Roman"/>
          <w:sz w:val="22"/>
          <w:szCs w:val="22"/>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A5C7C" w:rsidRPr="00DD796D" w:rsidRDefault="001320B5"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10</w:t>
      </w:r>
      <w:r w:rsidR="00AA5C7C" w:rsidRPr="00DD796D">
        <w:rPr>
          <w:rFonts w:ascii="Times New Roman" w:hAnsi="Times New Roman" w:cs="Times New Roman"/>
          <w:sz w:val="22"/>
          <w:szCs w:val="22"/>
        </w:rPr>
        <w:t>.3.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AA5C7C" w:rsidRPr="00DD796D" w:rsidRDefault="001320B5"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10</w:t>
      </w:r>
      <w:r w:rsidR="00AA5C7C" w:rsidRPr="00DD796D">
        <w:rPr>
          <w:rFonts w:ascii="Times New Roman" w:hAnsi="Times New Roman" w:cs="Times New Roman"/>
          <w:sz w:val="22"/>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A5C7C" w:rsidRPr="00DD796D" w:rsidRDefault="00AA5C7C" w:rsidP="00A7597F">
      <w:pPr>
        <w:pStyle w:val="ConsPlusNormal"/>
        <w:spacing w:before="120" w:after="120"/>
        <w:jc w:val="center"/>
        <w:outlineLvl w:val="1"/>
        <w:rPr>
          <w:rFonts w:ascii="Times New Roman" w:hAnsi="Times New Roman" w:cs="Times New Roman"/>
          <w:sz w:val="22"/>
          <w:szCs w:val="22"/>
        </w:rPr>
      </w:pPr>
      <w:r w:rsidRPr="00DD796D">
        <w:rPr>
          <w:rFonts w:ascii="Times New Roman" w:hAnsi="Times New Roman" w:cs="Times New Roman"/>
          <w:sz w:val="22"/>
          <w:szCs w:val="22"/>
        </w:rPr>
        <w:t>XI. Рассмотрение и разрешение споров</w:t>
      </w:r>
    </w:p>
    <w:p w:rsidR="00AA5C7C" w:rsidRPr="00DD796D" w:rsidRDefault="001320B5"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11</w:t>
      </w:r>
      <w:r w:rsidR="00AA5C7C" w:rsidRPr="00DD796D">
        <w:rPr>
          <w:rFonts w:ascii="Times New Roman" w:hAnsi="Times New Roman" w:cs="Times New Roman"/>
          <w:sz w:val="22"/>
          <w:szCs w:val="22"/>
        </w:rPr>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AA5C7C" w:rsidRPr="00DD796D" w:rsidRDefault="001320B5"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11</w:t>
      </w:r>
      <w:r w:rsidR="00AA5C7C" w:rsidRPr="00DD796D">
        <w:rPr>
          <w:rFonts w:ascii="Times New Roman" w:hAnsi="Times New Roman" w:cs="Times New Roman"/>
          <w:sz w:val="22"/>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A5C7C" w:rsidRPr="00DD796D" w:rsidRDefault="00AA5C7C"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 xml:space="preserve">Срок рассмотрения претензии не может превышать </w:t>
      </w:r>
      <w:r w:rsidR="00FE7FAA" w:rsidRPr="00DD796D">
        <w:rPr>
          <w:rFonts w:ascii="Times New Roman" w:hAnsi="Times New Roman" w:cs="Times New Roman"/>
          <w:sz w:val="22"/>
          <w:szCs w:val="22"/>
        </w:rPr>
        <w:t>30 (тридцати)</w:t>
      </w:r>
      <w:r w:rsidRPr="00DD796D">
        <w:rPr>
          <w:rFonts w:ascii="Times New Roman" w:hAnsi="Times New Roman" w:cs="Times New Roman"/>
          <w:sz w:val="22"/>
          <w:szCs w:val="22"/>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A5C7C" w:rsidRPr="00DD796D" w:rsidRDefault="001320B5"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11</w:t>
      </w:r>
      <w:r w:rsidR="00AA5C7C" w:rsidRPr="00DD796D">
        <w:rPr>
          <w:rFonts w:ascii="Times New Roman" w:hAnsi="Times New Roman" w:cs="Times New Roman"/>
          <w:sz w:val="22"/>
          <w:szCs w:val="22"/>
        </w:rPr>
        <w:t>.3. При не урегулировании Сторонами спора в досудебном порядке спор разрешается в судебном порядке.</w:t>
      </w:r>
    </w:p>
    <w:p w:rsidR="00AA5C7C" w:rsidRPr="00DD796D" w:rsidRDefault="00AA5C7C" w:rsidP="00A7597F">
      <w:pPr>
        <w:pStyle w:val="ConsPlusNormal"/>
        <w:spacing w:before="120" w:after="120"/>
        <w:jc w:val="center"/>
        <w:outlineLvl w:val="1"/>
        <w:rPr>
          <w:rFonts w:ascii="Times New Roman" w:hAnsi="Times New Roman" w:cs="Times New Roman"/>
          <w:sz w:val="22"/>
          <w:szCs w:val="22"/>
        </w:rPr>
      </w:pPr>
      <w:r w:rsidRPr="00DD796D">
        <w:rPr>
          <w:rFonts w:ascii="Times New Roman" w:hAnsi="Times New Roman" w:cs="Times New Roman"/>
          <w:sz w:val="22"/>
          <w:szCs w:val="22"/>
        </w:rPr>
        <w:t>XI</w:t>
      </w:r>
      <w:r w:rsidR="001320B5" w:rsidRPr="00DD796D">
        <w:rPr>
          <w:rFonts w:ascii="Times New Roman" w:hAnsi="Times New Roman" w:cs="Times New Roman"/>
          <w:sz w:val="22"/>
          <w:szCs w:val="22"/>
          <w:lang w:val="en-US"/>
        </w:rPr>
        <w:t>I</w:t>
      </w:r>
      <w:r w:rsidRPr="00DD796D">
        <w:rPr>
          <w:rFonts w:ascii="Times New Roman" w:hAnsi="Times New Roman" w:cs="Times New Roman"/>
          <w:sz w:val="22"/>
          <w:szCs w:val="22"/>
        </w:rPr>
        <w:t>. Срок действия Контракта</w:t>
      </w:r>
    </w:p>
    <w:p w:rsidR="00AA5C7C" w:rsidRPr="00DD796D" w:rsidRDefault="001320B5" w:rsidP="00DD796D">
      <w:pPr>
        <w:pStyle w:val="ConsPlusNormal"/>
        <w:ind w:firstLine="540"/>
        <w:jc w:val="both"/>
        <w:rPr>
          <w:rFonts w:ascii="Times New Roman" w:hAnsi="Times New Roman" w:cs="Times New Roman"/>
          <w:sz w:val="22"/>
          <w:szCs w:val="22"/>
        </w:rPr>
      </w:pPr>
      <w:bookmarkStart w:id="44" w:name="Par836"/>
      <w:bookmarkEnd w:id="44"/>
      <w:r w:rsidRPr="00DD796D">
        <w:rPr>
          <w:rFonts w:ascii="Times New Roman" w:hAnsi="Times New Roman" w:cs="Times New Roman"/>
          <w:sz w:val="22"/>
          <w:szCs w:val="22"/>
        </w:rPr>
        <w:t>12</w:t>
      </w:r>
      <w:r w:rsidR="00AA5C7C" w:rsidRPr="00DD796D">
        <w:rPr>
          <w:rFonts w:ascii="Times New Roman" w:hAnsi="Times New Roman" w:cs="Times New Roman"/>
          <w:sz w:val="22"/>
          <w:szCs w:val="22"/>
        </w:rPr>
        <w:t xml:space="preserve">.1. Настоящий Контракт вступает в силу с момента его подписания обеими Сторонами и действует по </w:t>
      </w:r>
      <w:r w:rsidR="001259B8">
        <w:rPr>
          <w:rFonts w:ascii="Times New Roman" w:hAnsi="Times New Roman" w:cs="Times New Roman"/>
          <w:sz w:val="22"/>
          <w:szCs w:val="22"/>
        </w:rPr>
        <w:t>31</w:t>
      </w:r>
      <w:r w:rsidR="004D6919" w:rsidRPr="00DD796D">
        <w:rPr>
          <w:rFonts w:ascii="Times New Roman" w:hAnsi="Times New Roman" w:cs="Times New Roman"/>
          <w:sz w:val="22"/>
          <w:szCs w:val="22"/>
        </w:rPr>
        <w:t>.12.</w:t>
      </w:r>
      <w:r w:rsidR="007E0683">
        <w:rPr>
          <w:rFonts w:ascii="Times New Roman" w:hAnsi="Times New Roman" w:cs="Times New Roman"/>
          <w:sz w:val="22"/>
          <w:szCs w:val="22"/>
        </w:rPr>
        <w:t>202</w:t>
      </w:r>
      <w:r w:rsidR="00A264DA">
        <w:rPr>
          <w:rFonts w:ascii="Times New Roman" w:hAnsi="Times New Roman" w:cs="Times New Roman"/>
          <w:sz w:val="22"/>
          <w:szCs w:val="22"/>
        </w:rPr>
        <w:t>6</w:t>
      </w:r>
      <w:r w:rsidR="004D6919" w:rsidRPr="00DD796D">
        <w:rPr>
          <w:rFonts w:ascii="Times New Roman" w:hAnsi="Times New Roman" w:cs="Times New Roman"/>
          <w:sz w:val="22"/>
          <w:szCs w:val="22"/>
        </w:rPr>
        <w:t xml:space="preserve"> </w:t>
      </w:r>
      <w:r w:rsidR="00AA5C7C" w:rsidRPr="00DD796D">
        <w:rPr>
          <w:rFonts w:ascii="Times New Roman" w:hAnsi="Times New Roman" w:cs="Times New Roman"/>
          <w:sz w:val="22"/>
          <w:szCs w:val="22"/>
        </w:rPr>
        <w:t xml:space="preserve">г. Окончание срока действия Контракта не влечет прекращения неисполненных обязательств Сторон по Контракту, </w:t>
      </w:r>
      <w:r w:rsidR="00AA5C7C" w:rsidRPr="00DD796D">
        <w:rPr>
          <w:rFonts w:ascii="Times New Roman" w:hAnsi="Times New Roman" w:cs="Times New Roman"/>
          <w:iCs/>
          <w:sz w:val="22"/>
          <w:szCs w:val="22"/>
        </w:rPr>
        <w:t>в том числе гарантийных обязательств Исполнителя</w:t>
      </w:r>
      <w:r w:rsidR="00AA5C7C" w:rsidRPr="00DD796D">
        <w:rPr>
          <w:rFonts w:ascii="Times New Roman" w:hAnsi="Times New Roman" w:cs="Times New Roman"/>
          <w:sz w:val="22"/>
          <w:szCs w:val="22"/>
        </w:rPr>
        <w:t>.</w:t>
      </w:r>
    </w:p>
    <w:p w:rsidR="00AA5C7C" w:rsidRPr="00DD796D" w:rsidRDefault="00AA5C7C" w:rsidP="00A7597F">
      <w:pPr>
        <w:pStyle w:val="ConsPlusNormal"/>
        <w:spacing w:before="120" w:after="120"/>
        <w:jc w:val="center"/>
        <w:outlineLvl w:val="1"/>
        <w:rPr>
          <w:rFonts w:ascii="Times New Roman" w:hAnsi="Times New Roman" w:cs="Times New Roman"/>
          <w:sz w:val="22"/>
          <w:szCs w:val="22"/>
        </w:rPr>
      </w:pPr>
      <w:bookmarkStart w:id="45" w:name="Par838"/>
      <w:bookmarkEnd w:id="45"/>
      <w:r w:rsidRPr="00DD796D">
        <w:rPr>
          <w:rFonts w:ascii="Times New Roman" w:hAnsi="Times New Roman" w:cs="Times New Roman"/>
          <w:sz w:val="22"/>
          <w:szCs w:val="22"/>
        </w:rPr>
        <w:t>X</w:t>
      </w:r>
      <w:r w:rsidR="001320B5" w:rsidRPr="00DD796D">
        <w:rPr>
          <w:rFonts w:ascii="Times New Roman" w:hAnsi="Times New Roman" w:cs="Times New Roman"/>
          <w:sz w:val="22"/>
          <w:szCs w:val="22"/>
          <w:lang w:val="en-US"/>
        </w:rPr>
        <w:t>III</w:t>
      </w:r>
      <w:r w:rsidRPr="00DD796D">
        <w:rPr>
          <w:rFonts w:ascii="Times New Roman" w:hAnsi="Times New Roman" w:cs="Times New Roman"/>
          <w:sz w:val="22"/>
          <w:szCs w:val="22"/>
        </w:rPr>
        <w:t>. Иные положения</w:t>
      </w:r>
    </w:p>
    <w:p w:rsidR="00AA5C7C" w:rsidRPr="00DD796D" w:rsidRDefault="006C4843" w:rsidP="00DD796D">
      <w:pPr>
        <w:pStyle w:val="ConsPlusNormal"/>
        <w:ind w:firstLine="540"/>
        <w:jc w:val="both"/>
        <w:rPr>
          <w:rFonts w:ascii="Times New Roman" w:hAnsi="Times New Roman" w:cs="Times New Roman"/>
          <w:sz w:val="22"/>
          <w:szCs w:val="22"/>
        </w:rPr>
      </w:pPr>
      <w:r w:rsidRPr="003F505A">
        <w:rPr>
          <w:rFonts w:ascii="Times New Roman" w:hAnsi="Times New Roman" w:cs="Times New Roman"/>
          <w:i/>
          <w:iCs/>
          <w:sz w:val="22"/>
          <w:szCs w:val="22"/>
        </w:rPr>
        <w:t>Вариант 1.</w:t>
      </w:r>
      <w:r w:rsidRPr="00DD796D">
        <w:rPr>
          <w:rFonts w:ascii="Times New Roman" w:hAnsi="Times New Roman" w:cs="Times New Roman"/>
          <w:iCs/>
          <w:sz w:val="22"/>
          <w:szCs w:val="22"/>
        </w:rPr>
        <w:t xml:space="preserve"> 13</w:t>
      </w:r>
      <w:r w:rsidR="00AA5C7C" w:rsidRPr="00DD796D">
        <w:rPr>
          <w:rFonts w:ascii="Times New Roman" w:hAnsi="Times New Roman" w:cs="Times New Roman"/>
          <w:iCs/>
          <w:sz w:val="22"/>
          <w:szCs w:val="22"/>
        </w:rPr>
        <w:t>.1. Настоящий Контракт составлен в</w:t>
      </w:r>
      <w:r w:rsidR="00AA5C7C" w:rsidRPr="00DD796D">
        <w:rPr>
          <w:rFonts w:ascii="Times New Roman" w:hAnsi="Times New Roman" w:cs="Times New Roman"/>
          <w:sz w:val="22"/>
          <w:szCs w:val="22"/>
        </w:rPr>
        <w:t xml:space="preserve"> </w:t>
      </w:r>
      <w:r w:rsidRPr="00DD796D">
        <w:rPr>
          <w:rFonts w:ascii="Times New Roman" w:hAnsi="Times New Roman" w:cs="Times New Roman"/>
          <w:sz w:val="22"/>
          <w:szCs w:val="22"/>
        </w:rPr>
        <w:t>2 (двух)</w:t>
      </w:r>
      <w:r w:rsidR="00AA5C7C" w:rsidRPr="00DD796D">
        <w:rPr>
          <w:rFonts w:ascii="Times New Roman" w:hAnsi="Times New Roman" w:cs="Times New Roman"/>
          <w:iCs/>
          <w:sz w:val="22"/>
          <w:szCs w:val="22"/>
        </w:rPr>
        <w:t xml:space="preserve"> экземплярах, идентичных по содержанию и имеющих одинаковую юридическую силу, один из которых передан Исполнителю,</w:t>
      </w:r>
      <w:r w:rsidR="00AA5C7C" w:rsidRPr="00DD796D">
        <w:rPr>
          <w:rFonts w:ascii="Times New Roman" w:hAnsi="Times New Roman" w:cs="Times New Roman"/>
          <w:sz w:val="22"/>
          <w:szCs w:val="22"/>
        </w:rPr>
        <w:t xml:space="preserve"> </w:t>
      </w:r>
      <w:r w:rsidRPr="00DD796D">
        <w:rPr>
          <w:rFonts w:ascii="Times New Roman" w:hAnsi="Times New Roman" w:cs="Times New Roman"/>
          <w:sz w:val="22"/>
          <w:szCs w:val="22"/>
        </w:rPr>
        <w:t xml:space="preserve">второй </w:t>
      </w:r>
      <w:r w:rsidR="00AA5C7C" w:rsidRPr="00DD796D">
        <w:rPr>
          <w:rFonts w:ascii="Times New Roman" w:hAnsi="Times New Roman" w:cs="Times New Roman"/>
          <w:iCs/>
          <w:sz w:val="22"/>
          <w:szCs w:val="22"/>
        </w:rPr>
        <w:t>- наход</w:t>
      </w:r>
      <w:r w:rsidRPr="00DD796D">
        <w:rPr>
          <w:rFonts w:ascii="Times New Roman" w:hAnsi="Times New Roman" w:cs="Times New Roman"/>
          <w:iCs/>
          <w:sz w:val="22"/>
          <w:szCs w:val="22"/>
        </w:rPr>
        <w:t>и</w:t>
      </w:r>
      <w:r w:rsidR="00AA5C7C" w:rsidRPr="00DD796D">
        <w:rPr>
          <w:rFonts w:ascii="Times New Roman" w:hAnsi="Times New Roman" w:cs="Times New Roman"/>
          <w:iCs/>
          <w:sz w:val="22"/>
          <w:szCs w:val="22"/>
        </w:rPr>
        <w:t>тся у Заказчика.</w:t>
      </w:r>
    </w:p>
    <w:p w:rsidR="00AA5C7C" w:rsidRPr="00DD796D" w:rsidRDefault="00AA5C7C" w:rsidP="00DD796D">
      <w:pPr>
        <w:pStyle w:val="ConsPlusNormal"/>
        <w:ind w:firstLine="540"/>
        <w:jc w:val="both"/>
        <w:rPr>
          <w:rFonts w:ascii="Times New Roman" w:hAnsi="Times New Roman" w:cs="Times New Roman"/>
          <w:sz w:val="22"/>
          <w:szCs w:val="22"/>
        </w:rPr>
      </w:pPr>
      <w:bookmarkStart w:id="46" w:name="Par841"/>
      <w:bookmarkEnd w:id="46"/>
      <w:r w:rsidRPr="003F505A">
        <w:rPr>
          <w:rFonts w:ascii="Times New Roman" w:hAnsi="Times New Roman" w:cs="Times New Roman"/>
          <w:i/>
          <w:iCs/>
          <w:sz w:val="22"/>
          <w:szCs w:val="22"/>
        </w:rPr>
        <w:t>Вариант 2.</w:t>
      </w:r>
      <w:r w:rsidRPr="00DD796D">
        <w:rPr>
          <w:rFonts w:ascii="Times New Roman" w:hAnsi="Times New Roman" w:cs="Times New Roman"/>
          <w:iCs/>
          <w:sz w:val="22"/>
          <w:szCs w:val="22"/>
        </w:rPr>
        <w:t xml:space="preserve"> 1</w:t>
      </w:r>
      <w:r w:rsidR="006C4843" w:rsidRPr="00DD796D">
        <w:rPr>
          <w:rFonts w:ascii="Times New Roman" w:hAnsi="Times New Roman" w:cs="Times New Roman"/>
          <w:iCs/>
          <w:sz w:val="22"/>
          <w:szCs w:val="22"/>
        </w:rPr>
        <w:t>3</w:t>
      </w:r>
      <w:r w:rsidRPr="00DD796D">
        <w:rPr>
          <w:rFonts w:ascii="Times New Roman" w:hAnsi="Times New Roman" w:cs="Times New Roman"/>
          <w:iCs/>
          <w:sz w:val="22"/>
          <w:szCs w:val="22"/>
        </w:rPr>
        <w:t>.1. Контракт составлен в форме электронного документа, подписанного усиленными электронными подписями Сторон.</w:t>
      </w:r>
    </w:p>
    <w:p w:rsidR="00AA5C7C" w:rsidRPr="00DD796D" w:rsidRDefault="006C4843"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13</w:t>
      </w:r>
      <w:r w:rsidR="00AA5C7C" w:rsidRPr="00DD796D">
        <w:rPr>
          <w:rFonts w:ascii="Times New Roman" w:hAnsi="Times New Roman" w:cs="Times New Roman"/>
          <w:sz w:val="22"/>
          <w:szCs w:val="22"/>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AA5C7C" w:rsidRPr="00DD796D" w:rsidRDefault="00AA5C7C"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1</w:t>
      </w:r>
      <w:r w:rsidR="006C4843" w:rsidRPr="00DD796D">
        <w:rPr>
          <w:rFonts w:ascii="Times New Roman" w:hAnsi="Times New Roman" w:cs="Times New Roman"/>
          <w:sz w:val="22"/>
          <w:szCs w:val="22"/>
        </w:rPr>
        <w:t>3</w:t>
      </w:r>
      <w:r w:rsidRPr="00DD796D">
        <w:rPr>
          <w:rFonts w:ascii="Times New Roman" w:hAnsi="Times New Roman" w:cs="Times New Roman"/>
          <w:sz w:val="22"/>
          <w:szCs w:val="22"/>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AA5C7C" w:rsidRPr="00DD796D" w:rsidRDefault="00AA5C7C"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1</w:t>
      </w:r>
      <w:r w:rsidR="006C4843" w:rsidRPr="00DD796D">
        <w:rPr>
          <w:rFonts w:ascii="Times New Roman" w:hAnsi="Times New Roman" w:cs="Times New Roman"/>
          <w:sz w:val="22"/>
          <w:szCs w:val="22"/>
        </w:rPr>
        <w:t>3</w:t>
      </w:r>
      <w:r w:rsidRPr="00DD796D">
        <w:rPr>
          <w:rFonts w:ascii="Times New Roman" w:hAnsi="Times New Roman" w:cs="Times New Roman"/>
          <w:sz w:val="22"/>
          <w:szCs w:val="22"/>
        </w:rPr>
        <w:t xml:space="preserve">.4. Изменение условий Контракта при его исполнении не допускается, за исключением случаев, предусмотренных </w:t>
      </w:r>
      <w:hyperlink r:id="rId25" w:tooltip="Федеральный закон от 05.04.2013 N 44-ФЗ (ред. от 24.02.2021) &quot;О контрактной системе в сфере закупок товаров, работ, услуг для обеспечения государственных и муниципальных нужд&quot;{КонсультантПлюс}" w:history="1">
        <w:r w:rsidRPr="00DD796D">
          <w:rPr>
            <w:rStyle w:val="a3"/>
            <w:rFonts w:ascii="Times New Roman" w:hAnsi="Times New Roman" w:cs="Times New Roman"/>
            <w:color w:val="auto"/>
            <w:sz w:val="22"/>
            <w:szCs w:val="22"/>
            <w:u w:val="none"/>
          </w:rPr>
          <w:t>статьей 95</w:t>
        </w:r>
      </w:hyperlink>
      <w:r w:rsidRPr="00DD796D">
        <w:rPr>
          <w:rFonts w:ascii="Times New Roman" w:hAnsi="Times New Roman" w:cs="Times New Roman"/>
          <w:sz w:val="22"/>
          <w:szCs w:val="22"/>
        </w:rPr>
        <w:t xml:space="preserve"> Федерального закона </w:t>
      </w:r>
      <w:r w:rsidR="00DD796D">
        <w:rPr>
          <w:rFonts w:ascii="Times New Roman" w:hAnsi="Times New Roman" w:cs="Times New Roman"/>
          <w:sz w:val="22"/>
          <w:szCs w:val="22"/>
        </w:rPr>
        <w:t>№</w:t>
      </w:r>
      <w:r w:rsidRPr="00DD796D">
        <w:rPr>
          <w:rFonts w:ascii="Times New Roman" w:hAnsi="Times New Roman" w:cs="Times New Roman"/>
          <w:sz w:val="22"/>
          <w:szCs w:val="22"/>
        </w:rPr>
        <w:t xml:space="preserve"> 44-ФЗ.</w:t>
      </w:r>
    </w:p>
    <w:p w:rsidR="00AA5C7C" w:rsidRPr="00DD796D" w:rsidRDefault="00AA5C7C"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1</w:t>
      </w:r>
      <w:r w:rsidR="006C4843" w:rsidRPr="00DD796D">
        <w:rPr>
          <w:rFonts w:ascii="Times New Roman" w:hAnsi="Times New Roman" w:cs="Times New Roman"/>
          <w:sz w:val="22"/>
          <w:szCs w:val="22"/>
        </w:rPr>
        <w:t>3</w:t>
      </w:r>
      <w:r w:rsidRPr="00DD796D">
        <w:rPr>
          <w:rFonts w:ascii="Times New Roman" w:hAnsi="Times New Roman" w:cs="Times New Roman"/>
          <w:sz w:val="22"/>
          <w:szCs w:val="22"/>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AA5C7C" w:rsidRPr="00DD796D" w:rsidRDefault="00AA5C7C"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AA5C7C" w:rsidRPr="00DD796D" w:rsidRDefault="00AA5C7C"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1</w:t>
      </w:r>
      <w:r w:rsidR="006C4843" w:rsidRPr="00DD796D">
        <w:rPr>
          <w:rFonts w:ascii="Times New Roman" w:hAnsi="Times New Roman" w:cs="Times New Roman"/>
          <w:sz w:val="22"/>
          <w:szCs w:val="22"/>
        </w:rPr>
        <w:t>3</w:t>
      </w:r>
      <w:r w:rsidRPr="00DD796D">
        <w:rPr>
          <w:rFonts w:ascii="Times New Roman" w:hAnsi="Times New Roman" w:cs="Times New Roman"/>
          <w:sz w:val="22"/>
          <w:szCs w:val="22"/>
        </w:rPr>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AA5C7C" w:rsidRPr="00DD796D" w:rsidRDefault="00AA5C7C"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1</w:t>
      </w:r>
      <w:r w:rsidR="006C4843" w:rsidRPr="00DD796D">
        <w:rPr>
          <w:rFonts w:ascii="Times New Roman" w:hAnsi="Times New Roman" w:cs="Times New Roman"/>
          <w:sz w:val="22"/>
          <w:szCs w:val="22"/>
        </w:rPr>
        <w:t>3</w:t>
      </w:r>
      <w:r w:rsidRPr="00DD796D">
        <w:rPr>
          <w:rFonts w:ascii="Times New Roman" w:hAnsi="Times New Roman" w:cs="Times New Roman"/>
          <w:sz w:val="22"/>
          <w:szCs w:val="22"/>
        </w:rPr>
        <w:t xml:space="preserve">.7.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26" w:tooltip="Федеральный закон от 05.04.2013 N 44-ФЗ (ред. от 24.02.2021) &quot;О контрактной системе в сфере закупок товаров, работ, услуг для обеспечения государственных и муниципальных нужд&quot;{КонсультантПлюс}" w:history="1">
        <w:r w:rsidRPr="00DD796D">
          <w:rPr>
            <w:rStyle w:val="a3"/>
            <w:rFonts w:ascii="Times New Roman" w:hAnsi="Times New Roman" w:cs="Times New Roman"/>
            <w:color w:val="auto"/>
            <w:sz w:val="22"/>
            <w:szCs w:val="22"/>
            <w:u w:val="none"/>
          </w:rPr>
          <w:t>частями 9</w:t>
        </w:r>
      </w:hyperlink>
      <w:r w:rsidRPr="00DD796D">
        <w:rPr>
          <w:rFonts w:ascii="Times New Roman" w:hAnsi="Times New Roman" w:cs="Times New Roman"/>
          <w:sz w:val="22"/>
          <w:szCs w:val="22"/>
        </w:rPr>
        <w:t xml:space="preserve"> - </w:t>
      </w:r>
      <w:hyperlink r:id="rId27" w:tooltip="Федеральный закон от 05.04.2013 N 44-ФЗ (ред. от 24.02.2021) &quot;О контрактной системе в сфере закупок товаров, работ, услуг для обеспечения государственных и муниципальных нужд&quot;{КонсультантПлюс}" w:history="1">
        <w:r w:rsidRPr="00DD796D">
          <w:rPr>
            <w:rStyle w:val="a3"/>
            <w:rFonts w:ascii="Times New Roman" w:hAnsi="Times New Roman" w:cs="Times New Roman"/>
            <w:color w:val="auto"/>
            <w:sz w:val="22"/>
            <w:szCs w:val="22"/>
            <w:u w:val="none"/>
          </w:rPr>
          <w:t>23 статьи 95</w:t>
        </w:r>
      </w:hyperlink>
      <w:r w:rsidRPr="00DD796D">
        <w:rPr>
          <w:rFonts w:ascii="Times New Roman" w:hAnsi="Times New Roman" w:cs="Times New Roman"/>
          <w:sz w:val="22"/>
          <w:szCs w:val="22"/>
        </w:rPr>
        <w:t xml:space="preserve"> Федерального закона </w:t>
      </w:r>
      <w:r w:rsidR="00DD796D">
        <w:rPr>
          <w:rFonts w:ascii="Times New Roman" w:hAnsi="Times New Roman" w:cs="Times New Roman"/>
          <w:sz w:val="22"/>
          <w:szCs w:val="22"/>
        </w:rPr>
        <w:t>№</w:t>
      </w:r>
      <w:r w:rsidRPr="00DD796D">
        <w:rPr>
          <w:rFonts w:ascii="Times New Roman" w:hAnsi="Times New Roman" w:cs="Times New Roman"/>
          <w:sz w:val="22"/>
          <w:szCs w:val="22"/>
        </w:rPr>
        <w:t xml:space="preserve"> 44-ФЗ.</w:t>
      </w:r>
    </w:p>
    <w:p w:rsidR="00AA5C7C" w:rsidRPr="00DD796D" w:rsidRDefault="00AA5C7C"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sz w:val="22"/>
          <w:szCs w:val="22"/>
        </w:rPr>
        <w:t>1</w:t>
      </w:r>
      <w:r w:rsidR="006C4843" w:rsidRPr="00DD796D">
        <w:rPr>
          <w:rFonts w:ascii="Times New Roman" w:hAnsi="Times New Roman" w:cs="Times New Roman"/>
          <w:sz w:val="22"/>
          <w:szCs w:val="22"/>
        </w:rPr>
        <w:t>3</w:t>
      </w:r>
      <w:r w:rsidRPr="00DD796D">
        <w:rPr>
          <w:rFonts w:ascii="Times New Roman" w:hAnsi="Times New Roman" w:cs="Times New Roman"/>
          <w:sz w:val="22"/>
          <w:szCs w:val="22"/>
        </w:rPr>
        <w:t>.8. Во всем, что не оговорено в настоящем Контракте, Стороны руководствуются действующим законодательством Российской Федерации.</w:t>
      </w:r>
    </w:p>
    <w:p w:rsidR="00AA5C7C" w:rsidRPr="00DD796D" w:rsidRDefault="00AA5C7C" w:rsidP="00A7597F">
      <w:pPr>
        <w:pStyle w:val="ConsPlusNormal"/>
        <w:spacing w:before="120" w:after="120"/>
        <w:jc w:val="center"/>
        <w:outlineLvl w:val="1"/>
        <w:rPr>
          <w:rFonts w:ascii="Times New Roman" w:hAnsi="Times New Roman" w:cs="Times New Roman"/>
          <w:sz w:val="22"/>
          <w:szCs w:val="22"/>
        </w:rPr>
      </w:pPr>
      <w:r w:rsidRPr="00DD796D">
        <w:rPr>
          <w:rFonts w:ascii="Times New Roman" w:hAnsi="Times New Roman" w:cs="Times New Roman"/>
          <w:sz w:val="22"/>
          <w:szCs w:val="22"/>
        </w:rPr>
        <w:t>X</w:t>
      </w:r>
      <w:r w:rsidR="00F63D05" w:rsidRPr="00DD796D">
        <w:rPr>
          <w:rFonts w:ascii="Times New Roman" w:hAnsi="Times New Roman" w:cs="Times New Roman"/>
          <w:sz w:val="22"/>
          <w:szCs w:val="22"/>
          <w:lang w:val="en-US"/>
        </w:rPr>
        <w:t>I</w:t>
      </w:r>
      <w:r w:rsidRPr="00DD796D">
        <w:rPr>
          <w:rFonts w:ascii="Times New Roman" w:hAnsi="Times New Roman" w:cs="Times New Roman"/>
          <w:sz w:val="22"/>
          <w:szCs w:val="22"/>
        </w:rPr>
        <w:t>V. Перечень приложений</w:t>
      </w:r>
    </w:p>
    <w:p w:rsidR="00AA5C7C" w:rsidRPr="00DD796D" w:rsidRDefault="00F63D05" w:rsidP="00DD796D">
      <w:pPr>
        <w:pStyle w:val="ConsPlusNormal"/>
        <w:ind w:firstLine="540"/>
        <w:jc w:val="both"/>
        <w:rPr>
          <w:rFonts w:ascii="Times New Roman" w:hAnsi="Times New Roman" w:cs="Times New Roman"/>
          <w:sz w:val="22"/>
          <w:szCs w:val="22"/>
        </w:rPr>
      </w:pPr>
      <w:bookmarkStart w:id="47" w:name="Par861"/>
      <w:bookmarkEnd w:id="47"/>
      <w:r w:rsidRPr="00DD796D">
        <w:rPr>
          <w:rFonts w:ascii="Times New Roman" w:hAnsi="Times New Roman" w:cs="Times New Roman"/>
          <w:iCs/>
          <w:sz w:val="22"/>
          <w:szCs w:val="22"/>
        </w:rPr>
        <w:t>14</w:t>
      </w:r>
      <w:r w:rsidR="00AA5C7C" w:rsidRPr="00DD796D">
        <w:rPr>
          <w:rFonts w:ascii="Times New Roman" w:hAnsi="Times New Roman" w:cs="Times New Roman"/>
          <w:iCs/>
          <w:sz w:val="22"/>
          <w:szCs w:val="22"/>
        </w:rPr>
        <w:t>.1. Неотъемлемой частью настоящего Контракта являются следующие приложения:</w:t>
      </w:r>
    </w:p>
    <w:p w:rsidR="00AA5C7C" w:rsidRPr="00DD796D" w:rsidRDefault="00AA5C7C" w:rsidP="00DD796D">
      <w:pPr>
        <w:pStyle w:val="ConsPlusNormal"/>
        <w:ind w:firstLine="540"/>
        <w:jc w:val="both"/>
        <w:rPr>
          <w:rFonts w:ascii="Times New Roman" w:hAnsi="Times New Roman" w:cs="Times New Roman"/>
          <w:sz w:val="22"/>
          <w:szCs w:val="22"/>
        </w:rPr>
      </w:pPr>
      <w:r w:rsidRPr="00DD796D">
        <w:rPr>
          <w:rFonts w:ascii="Times New Roman" w:hAnsi="Times New Roman" w:cs="Times New Roman"/>
          <w:iCs/>
          <w:sz w:val="22"/>
          <w:szCs w:val="22"/>
        </w:rPr>
        <w:t xml:space="preserve">ТЗ </w:t>
      </w:r>
      <w:hyperlink r:id="rId28" w:anchor="Par1044" w:tooltip="Техническое задание" w:history="1">
        <w:r w:rsidRPr="00DD796D">
          <w:rPr>
            <w:rStyle w:val="a3"/>
            <w:rFonts w:ascii="Times New Roman" w:hAnsi="Times New Roman" w:cs="Times New Roman"/>
            <w:iCs/>
            <w:color w:val="auto"/>
            <w:sz w:val="22"/>
            <w:szCs w:val="22"/>
            <w:u w:val="none"/>
          </w:rPr>
          <w:t xml:space="preserve">(приложение </w:t>
        </w:r>
        <w:r w:rsidR="00DD796D">
          <w:rPr>
            <w:rStyle w:val="a3"/>
            <w:rFonts w:ascii="Times New Roman" w:hAnsi="Times New Roman" w:cs="Times New Roman"/>
            <w:iCs/>
            <w:color w:val="auto"/>
            <w:sz w:val="22"/>
            <w:szCs w:val="22"/>
            <w:u w:val="none"/>
          </w:rPr>
          <w:t>№</w:t>
        </w:r>
        <w:r w:rsidRPr="00DD796D">
          <w:rPr>
            <w:rStyle w:val="a3"/>
            <w:rFonts w:ascii="Times New Roman" w:hAnsi="Times New Roman" w:cs="Times New Roman"/>
            <w:iCs/>
            <w:color w:val="auto"/>
            <w:sz w:val="22"/>
            <w:szCs w:val="22"/>
            <w:u w:val="none"/>
          </w:rPr>
          <w:t xml:space="preserve"> 1)</w:t>
        </w:r>
      </w:hyperlink>
      <w:r w:rsidRPr="00DD796D">
        <w:rPr>
          <w:rFonts w:ascii="Times New Roman" w:hAnsi="Times New Roman" w:cs="Times New Roman"/>
          <w:iCs/>
          <w:sz w:val="22"/>
          <w:szCs w:val="22"/>
        </w:rPr>
        <w:t>;</w:t>
      </w:r>
    </w:p>
    <w:p w:rsidR="00AA5C7C" w:rsidRDefault="00AA5C7C" w:rsidP="00DD796D">
      <w:pPr>
        <w:pStyle w:val="ConsPlusNormal"/>
        <w:ind w:firstLine="540"/>
        <w:jc w:val="both"/>
        <w:rPr>
          <w:rFonts w:ascii="Times New Roman" w:hAnsi="Times New Roman" w:cs="Times New Roman"/>
          <w:iCs/>
          <w:sz w:val="22"/>
          <w:szCs w:val="22"/>
        </w:rPr>
      </w:pPr>
      <w:r w:rsidRPr="00DD796D">
        <w:rPr>
          <w:rFonts w:ascii="Times New Roman" w:hAnsi="Times New Roman" w:cs="Times New Roman"/>
          <w:iCs/>
          <w:sz w:val="22"/>
          <w:szCs w:val="22"/>
        </w:rPr>
        <w:t xml:space="preserve">график оказания </w:t>
      </w:r>
      <w:hyperlink r:id="rId29" w:anchor="Par1028" w:tooltip="&lt;112&gt; В случае если Контракт заключается на срок более чем три года и цена Контракта составляет более чем сто миллионов рублей указывается &quot;график исполнения государственного (муниципального) контракта (контракта)&quot;, в остальных случаях указывается - &quot;граф" w:history="1">
        <w:r w:rsidRPr="00DD796D">
          <w:rPr>
            <w:rStyle w:val="a3"/>
            <w:rFonts w:ascii="Times New Roman" w:hAnsi="Times New Roman" w:cs="Times New Roman"/>
            <w:iCs/>
            <w:color w:val="auto"/>
            <w:sz w:val="22"/>
            <w:szCs w:val="22"/>
            <w:u w:val="none"/>
          </w:rPr>
          <w:t>услуг</w:t>
        </w:r>
      </w:hyperlink>
      <w:r w:rsidRPr="00DD796D">
        <w:rPr>
          <w:rFonts w:ascii="Times New Roman" w:hAnsi="Times New Roman" w:cs="Times New Roman"/>
          <w:iCs/>
          <w:sz w:val="22"/>
          <w:szCs w:val="22"/>
        </w:rPr>
        <w:t xml:space="preserve"> </w:t>
      </w:r>
      <w:hyperlink r:id="rId30" w:anchor="Par1084" w:tooltip="График" w:history="1">
        <w:r w:rsidRPr="00DD796D">
          <w:rPr>
            <w:rStyle w:val="a3"/>
            <w:rFonts w:ascii="Times New Roman" w:hAnsi="Times New Roman" w:cs="Times New Roman"/>
            <w:iCs/>
            <w:color w:val="auto"/>
            <w:sz w:val="22"/>
            <w:szCs w:val="22"/>
            <w:u w:val="none"/>
          </w:rPr>
          <w:t xml:space="preserve">(приложение </w:t>
        </w:r>
        <w:r w:rsidR="00DD796D">
          <w:rPr>
            <w:rStyle w:val="a3"/>
            <w:rFonts w:ascii="Times New Roman" w:hAnsi="Times New Roman" w:cs="Times New Roman"/>
            <w:iCs/>
            <w:color w:val="auto"/>
            <w:sz w:val="22"/>
            <w:szCs w:val="22"/>
            <w:u w:val="none"/>
          </w:rPr>
          <w:t>№</w:t>
        </w:r>
        <w:r w:rsidRPr="00DD796D">
          <w:rPr>
            <w:rStyle w:val="a3"/>
            <w:rFonts w:ascii="Times New Roman" w:hAnsi="Times New Roman" w:cs="Times New Roman"/>
            <w:iCs/>
            <w:color w:val="auto"/>
            <w:sz w:val="22"/>
            <w:szCs w:val="22"/>
            <w:u w:val="none"/>
          </w:rPr>
          <w:t xml:space="preserve"> 2)</w:t>
        </w:r>
      </w:hyperlink>
      <w:r w:rsidR="008D0943">
        <w:rPr>
          <w:rFonts w:ascii="Times New Roman" w:hAnsi="Times New Roman" w:cs="Times New Roman"/>
          <w:iCs/>
          <w:sz w:val="22"/>
          <w:szCs w:val="22"/>
        </w:rPr>
        <w:t>.</w:t>
      </w:r>
    </w:p>
    <w:p w:rsidR="00AA5C7C" w:rsidRPr="00DD796D" w:rsidRDefault="00AA5C7C" w:rsidP="00E77DFE">
      <w:pPr>
        <w:pStyle w:val="ConsPlusNormal"/>
        <w:spacing w:before="120" w:after="120"/>
        <w:jc w:val="center"/>
        <w:outlineLvl w:val="1"/>
        <w:rPr>
          <w:rFonts w:ascii="Times New Roman" w:hAnsi="Times New Roman" w:cs="Times New Roman"/>
          <w:sz w:val="22"/>
          <w:szCs w:val="22"/>
        </w:rPr>
      </w:pPr>
      <w:r w:rsidRPr="00DD796D">
        <w:rPr>
          <w:rFonts w:ascii="Times New Roman" w:hAnsi="Times New Roman" w:cs="Times New Roman"/>
          <w:sz w:val="22"/>
          <w:szCs w:val="22"/>
        </w:rPr>
        <w:t>XV. Адреса и банковские реквизиты Сторон</w:t>
      </w:r>
    </w:p>
    <w:tbl>
      <w:tblPr>
        <w:tblW w:w="9214" w:type="dxa"/>
        <w:tblLayout w:type="fixed"/>
        <w:tblCellMar>
          <w:top w:w="102" w:type="dxa"/>
          <w:left w:w="62" w:type="dxa"/>
          <w:bottom w:w="102" w:type="dxa"/>
          <w:right w:w="62" w:type="dxa"/>
        </w:tblCellMar>
        <w:tblLook w:val="04A0" w:firstRow="1" w:lastRow="0" w:firstColumn="1" w:lastColumn="0" w:noHBand="0" w:noVBand="1"/>
      </w:tblPr>
      <w:tblGrid>
        <w:gridCol w:w="4536"/>
        <w:gridCol w:w="56"/>
        <w:gridCol w:w="88"/>
        <w:gridCol w:w="4534"/>
      </w:tblGrid>
      <w:tr w:rsidR="0058466B" w:rsidRPr="00DD796D" w:rsidTr="008D0943">
        <w:tc>
          <w:tcPr>
            <w:tcW w:w="4592" w:type="dxa"/>
            <w:gridSpan w:val="2"/>
            <w:hideMark/>
          </w:tcPr>
          <w:p w:rsidR="0058466B" w:rsidRPr="00DD796D" w:rsidRDefault="008D0943" w:rsidP="008D0943">
            <w:pPr>
              <w:pStyle w:val="ConsPlusNormal"/>
              <w:jc w:val="center"/>
              <w:rPr>
                <w:rFonts w:ascii="Times New Roman" w:hAnsi="Times New Roman" w:cs="Times New Roman"/>
                <w:sz w:val="22"/>
                <w:szCs w:val="22"/>
              </w:rPr>
            </w:pPr>
            <w:r w:rsidRPr="00DD796D">
              <w:rPr>
                <w:rFonts w:ascii="Times New Roman" w:hAnsi="Times New Roman" w:cs="Times New Roman"/>
                <w:sz w:val="22"/>
                <w:szCs w:val="22"/>
              </w:rPr>
              <w:t>ЗАКАЗЧИК:</w:t>
            </w:r>
          </w:p>
        </w:tc>
        <w:tc>
          <w:tcPr>
            <w:tcW w:w="4622" w:type="dxa"/>
            <w:gridSpan w:val="2"/>
          </w:tcPr>
          <w:p w:rsidR="0058466B" w:rsidRPr="00DD796D" w:rsidRDefault="008D0943" w:rsidP="0058466B">
            <w:pPr>
              <w:pStyle w:val="ConsPlusNormal"/>
              <w:jc w:val="center"/>
              <w:rPr>
                <w:rFonts w:ascii="Times New Roman" w:hAnsi="Times New Roman" w:cs="Times New Roman"/>
                <w:sz w:val="22"/>
                <w:szCs w:val="22"/>
              </w:rPr>
            </w:pPr>
            <w:r>
              <w:rPr>
                <w:rFonts w:ascii="Times New Roman" w:hAnsi="Times New Roman" w:cs="Times New Roman"/>
                <w:sz w:val="22"/>
                <w:szCs w:val="22"/>
              </w:rPr>
              <w:t>ИСПОЛНИТЕЛЬ:</w:t>
            </w:r>
          </w:p>
        </w:tc>
      </w:tr>
      <w:tr w:rsidR="0058466B" w:rsidRPr="00DD796D" w:rsidTr="008D0943">
        <w:tc>
          <w:tcPr>
            <w:tcW w:w="4592" w:type="dxa"/>
            <w:gridSpan w:val="2"/>
            <w:hideMark/>
          </w:tcPr>
          <w:p w:rsidR="00A264DA" w:rsidRPr="00A264DA" w:rsidRDefault="00A264DA" w:rsidP="00A264DA">
            <w:pPr>
              <w:pStyle w:val="a9"/>
              <w:jc w:val="both"/>
              <w:rPr>
                <w:rFonts w:ascii="Times New Roman" w:hAnsi="Times New Roman"/>
                <w:b/>
              </w:rPr>
            </w:pPr>
            <w:r w:rsidRPr="00A264DA">
              <w:rPr>
                <w:rFonts w:ascii="Times New Roman" w:hAnsi="Times New Roman"/>
                <w:b/>
              </w:rPr>
              <w:t>Территориальный орган Федеральной</w:t>
            </w:r>
          </w:p>
          <w:p w:rsidR="00A264DA" w:rsidRPr="00A264DA" w:rsidRDefault="00A264DA" w:rsidP="00A264DA">
            <w:pPr>
              <w:pStyle w:val="a9"/>
              <w:jc w:val="both"/>
              <w:rPr>
                <w:rFonts w:ascii="Times New Roman" w:hAnsi="Times New Roman"/>
                <w:b/>
              </w:rPr>
            </w:pPr>
            <w:r w:rsidRPr="00A264DA">
              <w:rPr>
                <w:rFonts w:ascii="Times New Roman" w:hAnsi="Times New Roman"/>
                <w:b/>
              </w:rPr>
              <w:t>службы государственной статистики</w:t>
            </w:r>
          </w:p>
          <w:p w:rsidR="00A264DA" w:rsidRPr="00A264DA" w:rsidRDefault="00A264DA" w:rsidP="00A264DA">
            <w:pPr>
              <w:pStyle w:val="a9"/>
              <w:jc w:val="both"/>
              <w:rPr>
                <w:rFonts w:ascii="Times New Roman" w:hAnsi="Times New Roman"/>
                <w:b/>
              </w:rPr>
            </w:pPr>
            <w:r w:rsidRPr="00A264DA">
              <w:rPr>
                <w:rFonts w:ascii="Times New Roman" w:hAnsi="Times New Roman"/>
                <w:b/>
              </w:rPr>
              <w:t>по Вологодской области (Вологдастат)</w:t>
            </w:r>
          </w:p>
          <w:p w:rsidR="00A264DA" w:rsidRPr="00A264DA" w:rsidRDefault="00A264DA" w:rsidP="00A264DA">
            <w:pPr>
              <w:pStyle w:val="a9"/>
              <w:jc w:val="both"/>
              <w:rPr>
                <w:rFonts w:ascii="Times New Roman" w:hAnsi="Times New Roman"/>
              </w:rPr>
            </w:pPr>
            <w:r w:rsidRPr="00A264DA">
              <w:rPr>
                <w:rFonts w:ascii="Times New Roman" w:hAnsi="Times New Roman"/>
              </w:rPr>
              <w:t>160000, г. Вологда Вологодской обл.</w:t>
            </w:r>
          </w:p>
          <w:p w:rsidR="00A264DA" w:rsidRPr="00A264DA" w:rsidRDefault="00A264DA" w:rsidP="00A264DA">
            <w:pPr>
              <w:pStyle w:val="a9"/>
              <w:jc w:val="both"/>
              <w:rPr>
                <w:rFonts w:ascii="Times New Roman" w:hAnsi="Times New Roman"/>
              </w:rPr>
            </w:pPr>
            <w:r w:rsidRPr="00A264DA">
              <w:rPr>
                <w:rFonts w:ascii="Times New Roman" w:hAnsi="Times New Roman"/>
              </w:rPr>
              <w:t>Пречистенская Набережная,6-а</w:t>
            </w:r>
          </w:p>
          <w:p w:rsidR="00A264DA" w:rsidRPr="00A264DA" w:rsidRDefault="00A264DA" w:rsidP="00A264DA">
            <w:pPr>
              <w:pStyle w:val="a9"/>
              <w:jc w:val="both"/>
              <w:rPr>
                <w:rFonts w:ascii="Times New Roman" w:hAnsi="Times New Roman"/>
              </w:rPr>
            </w:pPr>
            <w:r w:rsidRPr="00A264DA">
              <w:rPr>
                <w:rFonts w:ascii="Times New Roman" w:hAnsi="Times New Roman"/>
              </w:rPr>
              <w:t>Тел. + 7 (8172) 72-48-70, + 7 (8172) 72-05-10</w:t>
            </w:r>
          </w:p>
          <w:p w:rsidR="00A264DA" w:rsidRPr="00A264DA" w:rsidRDefault="00A264DA" w:rsidP="00A264DA">
            <w:pPr>
              <w:pStyle w:val="a9"/>
              <w:jc w:val="both"/>
              <w:rPr>
                <w:rFonts w:ascii="Times New Roman" w:hAnsi="Times New Roman"/>
              </w:rPr>
            </w:pPr>
            <w:r w:rsidRPr="00A264DA">
              <w:rPr>
                <w:rFonts w:ascii="Times New Roman" w:hAnsi="Times New Roman"/>
              </w:rPr>
              <w:t xml:space="preserve">E-mail: 35@rosstat.gov.ru </w:t>
            </w:r>
          </w:p>
          <w:p w:rsidR="00A264DA" w:rsidRPr="00A264DA" w:rsidRDefault="00A264DA" w:rsidP="00A264DA">
            <w:pPr>
              <w:pStyle w:val="a9"/>
              <w:jc w:val="both"/>
              <w:rPr>
                <w:rFonts w:ascii="Times New Roman" w:hAnsi="Times New Roman"/>
              </w:rPr>
            </w:pPr>
            <w:r w:rsidRPr="00A264DA">
              <w:rPr>
                <w:rFonts w:ascii="Times New Roman" w:hAnsi="Times New Roman"/>
              </w:rPr>
              <w:t xml:space="preserve">ИНН/КПП 3525016817 // 352501001 </w:t>
            </w:r>
          </w:p>
          <w:p w:rsidR="00A264DA" w:rsidRPr="00A264DA" w:rsidRDefault="00A264DA" w:rsidP="00A264DA">
            <w:pPr>
              <w:pStyle w:val="a9"/>
              <w:jc w:val="both"/>
              <w:rPr>
                <w:rFonts w:ascii="Times New Roman" w:hAnsi="Times New Roman"/>
              </w:rPr>
            </w:pPr>
            <w:r w:rsidRPr="00A264DA">
              <w:rPr>
                <w:rFonts w:ascii="Times New Roman" w:hAnsi="Times New Roman"/>
              </w:rPr>
              <w:t>л/с 03301114910</w:t>
            </w:r>
          </w:p>
          <w:p w:rsidR="00A264DA" w:rsidRPr="00A264DA" w:rsidRDefault="00A264DA" w:rsidP="00A264DA">
            <w:pPr>
              <w:pStyle w:val="a9"/>
              <w:jc w:val="both"/>
              <w:rPr>
                <w:rFonts w:ascii="Times New Roman" w:hAnsi="Times New Roman"/>
              </w:rPr>
            </w:pPr>
            <w:r w:rsidRPr="00A264DA">
              <w:rPr>
                <w:rFonts w:ascii="Times New Roman" w:hAnsi="Times New Roman"/>
              </w:rPr>
              <w:t>ЕКС 40102810745370000024</w:t>
            </w:r>
          </w:p>
          <w:p w:rsidR="00A264DA" w:rsidRPr="00A264DA" w:rsidRDefault="00A264DA" w:rsidP="00A264DA">
            <w:pPr>
              <w:pStyle w:val="a9"/>
              <w:jc w:val="both"/>
              <w:rPr>
                <w:rFonts w:ascii="Times New Roman" w:hAnsi="Times New Roman"/>
              </w:rPr>
            </w:pPr>
            <w:r w:rsidRPr="00A264DA">
              <w:rPr>
                <w:rFonts w:ascii="Times New Roman" w:hAnsi="Times New Roman"/>
              </w:rPr>
              <w:t>Банк плательщика: ОКЦ № 1 ВВГУ Банка России//УФК по Нижегородской области,</w:t>
            </w:r>
            <w:r>
              <w:rPr>
                <w:rFonts w:ascii="Times New Roman" w:hAnsi="Times New Roman"/>
              </w:rPr>
              <w:br/>
            </w:r>
            <w:r w:rsidRPr="00A264DA">
              <w:rPr>
                <w:rFonts w:ascii="Times New Roman" w:hAnsi="Times New Roman"/>
              </w:rPr>
              <w:t>г. Нижний Новгород</w:t>
            </w:r>
          </w:p>
          <w:p w:rsidR="00A264DA" w:rsidRPr="00A264DA" w:rsidRDefault="00A264DA" w:rsidP="00A264DA">
            <w:pPr>
              <w:pStyle w:val="a9"/>
              <w:jc w:val="both"/>
              <w:rPr>
                <w:rFonts w:ascii="Times New Roman" w:hAnsi="Times New Roman"/>
              </w:rPr>
            </w:pPr>
            <w:r w:rsidRPr="00A264DA">
              <w:rPr>
                <w:rFonts w:ascii="Times New Roman" w:hAnsi="Times New Roman"/>
              </w:rPr>
              <w:t>БИК 012202102</w:t>
            </w:r>
          </w:p>
          <w:p w:rsidR="008D0943" w:rsidRDefault="00A264DA" w:rsidP="00A264DA">
            <w:pPr>
              <w:spacing w:after="0" w:line="240" w:lineRule="auto"/>
              <w:rPr>
                <w:rFonts w:ascii="Times New Roman" w:hAnsi="Times New Roman" w:cs="Times New Roman"/>
              </w:rPr>
            </w:pPr>
            <w:r w:rsidRPr="00A264DA">
              <w:rPr>
                <w:rFonts w:ascii="Times New Roman" w:hAnsi="Times New Roman"/>
              </w:rPr>
              <w:t>Номер казначейского счета 03211643000000013208</w:t>
            </w:r>
          </w:p>
          <w:p w:rsidR="0058466B" w:rsidRPr="00DD796D" w:rsidRDefault="0058466B" w:rsidP="0058466B">
            <w:pPr>
              <w:pStyle w:val="ConsPlusNormal"/>
              <w:jc w:val="center"/>
              <w:rPr>
                <w:rFonts w:ascii="Times New Roman" w:hAnsi="Times New Roman" w:cs="Times New Roman"/>
                <w:sz w:val="22"/>
                <w:szCs w:val="22"/>
              </w:rPr>
            </w:pPr>
          </w:p>
        </w:tc>
        <w:tc>
          <w:tcPr>
            <w:tcW w:w="4622" w:type="dxa"/>
            <w:gridSpan w:val="2"/>
          </w:tcPr>
          <w:p w:rsidR="0058466B" w:rsidRPr="00DD796D" w:rsidRDefault="0058466B" w:rsidP="008D0943">
            <w:pPr>
              <w:spacing w:after="0" w:line="240" w:lineRule="auto"/>
              <w:jc w:val="both"/>
              <w:rPr>
                <w:rFonts w:ascii="Times New Roman" w:hAnsi="Times New Roman" w:cs="Times New Roman"/>
              </w:rPr>
            </w:pPr>
          </w:p>
        </w:tc>
      </w:tr>
      <w:tr w:rsidR="008D0943" w:rsidRPr="00DD796D" w:rsidTr="008D0943">
        <w:tc>
          <w:tcPr>
            <w:tcW w:w="4536" w:type="dxa"/>
            <w:tcBorders>
              <w:top w:val="nil"/>
              <w:left w:val="nil"/>
              <w:bottom w:val="single" w:sz="4" w:space="0" w:color="auto"/>
              <w:right w:val="nil"/>
            </w:tcBorders>
          </w:tcPr>
          <w:p w:rsidR="008D0943" w:rsidRPr="00DD796D" w:rsidRDefault="008D0943" w:rsidP="00F846FA">
            <w:pPr>
              <w:pStyle w:val="ConsPlusNormal"/>
              <w:rPr>
                <w:rFonts w:ascii="Times New Roman" w:hAnsi="Times New Roman" w:cs="Times New Roman"/>
                <w:szCs w:val="22"/>
              </w:rPr>
            </w:pPr>
            <w:bookmarkStart w:id="48" w:name="Par920"/>
            <w:bookmarkEnd w:id="48"/>
          </w:p>
        </w:tc>
        <w:tc>
          <w:tcPr>
            <w:tcW w:w="144" w:type="dxa"/>
            <w:gridSpan w:val="2"/>
            <w:vMerge w:val="restart"/>
            <w:vAlign w:val="center"/>
            <w:hideMark/>
          </w:tcPr>
          <w:p w:rsidR="008D0943" w:rsidRPr="00DD796D" w:rsidRDefault="008D0943" w:rsidP="00F846FA"/>
        </w:tc>
        <w:tc>
          <w:tcPr>
            <w:tcW w:w="4534" w:type="dxa"/>
            <w:tcBorders>
              <w:top w:val="nil"/>
              <w:left w:val="nil"/>
              <w:bottom w:val="single" w:sz="4" w:space="0" w:color="auto"/>
              <w:right w:val="nil"/>
            </w:tcBorders>
          </w:tcPr>
          <w:p w:rsidR="008D0943" w:rsidRPr="00DD796D" w:rsidRDefault="008D0943" w:rsidP="00F846FA">
            <w:pPr>
              <w:pStyle w:val="ConsPlusNormal"/>
              <w:rPr>
                <w:rFonts w:ascii="Times New Roman" w:hAnsi="Times New Roman" w:cs="Times New Roman"/>
                <w:szCs w:val="22"/>
              </w:rPr>
            </w:pPr>
          </w:p>
        </w:tc>
      </w:tr>
      <w:tr w:rsidR="008D0943" w:rsidRPr="00D57C72" w:rsidTr="008D0943">
        <w:tc>
          <w:tcPr>
            <w:tcW w:w="4536" w:type="dxa"/>
            <w:tcBorders>
              <w:top w:val="single" w:sz="4" w:space="0" w:color="auto"/>
              <w:left w:val="nil"/>
              <w:bottom w:val="nil"/>
              <w:right w:val="nil"/>
            </w:tcBorders>
            <w:hideMark/>
          </w:tcPr>
          <w:p w:rsidR="008D0943" w:rsidRPr="00D57C72" w:rsidRDefault="008D0943" w:rsidP="00F846FA">
            <w:pPr>
              <w:pStyle w:val="ConsPlusNormal"/>
              <w:jc w:val="center"/>
              <w:rPr>
                <w:rFonts w:ascii="Times New Roman" w:hAnsi="Times New Roman" w:cs="Times New Roman"/>
                <w:i/>
                <w:szCs w:val="22"/>
              </w:rPr>
            </w:pPr>
            <w:r w:rsidRPr="00D57C72">
              <w:rPr>
                <w:rFonts w:ascii="Times New Roman" w:hAnsi="Times New Roman" w:cs="Times New Roman"/>
                <w:i/>
                <w:szCs w:val="22"/>
              </w:rPr>
              <w:t>(должность)</w:t>
            </w:r>
          </w:p>
        </w:tc>
        <w:tc>
          <w:tcPr>
            <w:tcW w:w="144" w:type="dxa"/>
            <w:gridSpan w:val="2"/>
            <w:vMerge/>
            <w:vAlign w:val="center"/>
            <w:hideMark/>
          </w:tcPr>
          <w:p w:rsidR="008D0943" w:rsidRPr="00D57C72" w:rsidRDefault="008D0943" w:rsidP="00F846FA">
            <w:pPr>
              <w:rPr>
                <w:i/>
              </w:rPr>
            </w:pPr>
          </w:p>
        </w:tc>
        <w:tc>
          <w:tcPr>
            <w:tcW w:w="4534" w:type="dxa"/>
            <w:tcBorders>
              <w:top w:val="single" w:sz="4" w:space="0" w:color="auto"/>
              <w:left w:val="nil"/>
              <w:bottom w:val="nil"/>
              <w:right w:val="nil"/>
            </w:tcBorders>
            <w:hideMark/>
          </w:tcPr>
          <w:p w:rsidR="008D0943" w:rsidRPr="00D57C72" w:rsidRDefault="008D0943" w:rsidP="00F846FA">
            <w:pPr>
              <w:pStyle w:val="ConsPlusNormal"/>
              <w:jc w:val="center"/>
              <w:rPr>
                <w:rFonts w:ascii="Times New Roman" w:hAnsi="Times New Roman" w:cs="Times New Roman"/>
                <w:i/>
                <w:szCs w:val="22"/>
              </w:rPr>
            </w:pPr>
            <w:r w:rsidRPr="00D57C72">
              <w:rPr>
                <w:rFonts w:ascii="Times New Roman" w:hAnsi="Times New Roman" w:cs="Times New Roman"/>
                <w:i/>
                <w:szCs w:val="22"/>
              </w:rPr>
              <w:t>(должность)</w:t>
            </w:r>
          </w:p>
        </w:tc>
      </w:tr>
      <w:tr w:rsidR="008D0943" w:rsidRPr="00DD796D" w:rsidTr="008D0943">
        <w:tc>
          <w:tcPr>
            <w:tcW w:w="4536" w:type="dxa"/>
            <w:tcBorders>
              <w:top w:val="nil"/>
              <w:left w:val="nil"/>
              <w:bottom w:val="single" w:sz="4" w:space="0" w:color="auto"/>
              <w:right w:val="nil"/>
            </w:tcBorders>
          </w:tcPr>
          <w:p w:rsidR="008D0943" w:rsidRPr="00DD796D" w:rsidRDefault="008D0943" w:rsidP="00F846FA">
            <w:pPr>
              <w:pStyle w:val="ConsPlusNormal"/>
              <w:rPr>
                <w:rFonts w:ascii="Times New Roman" w:hAnsi="Times New Roman" w:cs="Times New Roman"/>
                <w:szCs w:val="22"/>
              </w:rPr>
            </w:pPr>
          </w:p>
        </w:tc>
        <w:tc>
          <w:tcPr>
            <w:tcW w:w="144" w:type="dxa"/>
            <w:gridSpan w:val="2"/>
            <w:vMerge/>
            <w:vAlign w:val="center"/>
            <w:hideMark/>
          </w:tcPr>
          <w:p w:rsidR="008D0943" w:rsidRPr="00DD796D" w:rsidRDefault="008D0943" w:rsidP="00F846FA"/>
        </w:tc>
        <w:tc>
          <w:tcPr>
            <w:tcW w:w="4534" w:type="dxa"/>
            <w:tcBorders>
              <w:top w:val="nil"/>
              <w:left w:val="nil"/>
              <w:bottom w:val="single" w:sz="4" w:space="0" w:color="auto"/>
              <w:right w:val="nil"/>
            </w:tcBorders>
          </w:tcPr>
          <w:p w:rsidR="008D0943" w:rsidRPr="00DD796D" w:rsidRDefault="008D0943" w:rsidP="00F846FA">
            <w:pPr>
              <w:pStyle w:val="ConsPlusNormal"/>
              <w:rPr>
                <w:rFonts w:ascii="Times New Roman" w:hAnsi="Times New Roman" w:cs="Times New Roman"/>
                <w:szCs w:val="22"/>
              </w:rPr>
            </w:pPr>
          </w:p>
        </w:tc>
      </w:tr>
      <w:tr w:rsidR="008D0943" w:rsidRPr="00D57C72" w:rsidTr="008D0943">
        <w:tc>
          <w:tcPr>
            <w:tcW w:w="4536" w:type="dxa"/>
            <w:tcBorders>
              <w:top w:val="single" w:sz="4" w:space="0" w:color="auto"/>
              <w:left w:val="nil"/>
              <w:bottom w:val="nil"/>
              <w:right w:val="nil"/>
            </w:tcBorders>
            <w:hideMark/>
          </w:tcPr>
          <w:p w:rsidR="008D0943" w:rsidRPr="00D57C72" w:rsidRDefault="008D0943" w:rsidP="00F846FA">
            <w:pPr>
              <w:pStyle w:val="ConsPlusNormal"/>
              <w:jc w:val="center"/>
              <w:rPr>
                <w:rFonts w:ascii="Times New Roman" w:hAnsi="Times New Roman" w:cs="Times New Roman"/>
                <w:i/>
                <w:szCs w:val="22"/>
              </w:rPr>
            </w:pPr>
            <w:r w:rsidRPr="00D57C72">
              <w:rPr>
                <w:rFonts w:ascii="Times New Roman" w:hAnsi="Times New Roman" w:cs="Times New Roman"/>
                <w:i/>
                <w:szCs w:val="22"/>
              </w:rPr>
              <w:t>(подпись, фамилия и инициалы)</w:t>
            </w:r>
          </w:p>
        </w:tc>
        <w:tc>
          <w:tcPr>
            <w:tcW w:w="144" w:type="dxa"/>
            <w:gridSpan w:val="2"/>
            <w:vMerge/>
            <w:vAlign w:val="center"/>
            <w:hideMark/>
          </w:tcPr>
          <w:p w:rsidR="008D0943" w:rsidRPr="00D57C72" w:rsidRDefault="008D0943" w:rsidP="00F846FA">
            <w:pPr>
              <w:rPr>
                <w:i/>
              </w:rPr>
            </w:pPr>
          </w:p>
        </w:tc>
        <w:tc>
          <w:tcPr>
            <w:tcW w:w="4534" w:type="dxa"/>
            <w:tcBorders>
              <w:top w:val="single" w:sz="4" w:space="0" w:color="auto"/>
              <w:left w:val="nil"/>
              <w:bottom w:val="nil"/>
              <w:right w:val="nil"/>
            </w:tcBorders>
            <w:hideMark/>
          </w:tcPr>
          <w:p w:rsidR="008D0943" w:rsidRPr="00D57C72" w:rsidRDefault="008D0943" w:rsidP="00F846FA">
            <w:pPr>
              <w:pStyle w:val="ConsPlusNormal"/>
              <w:jc w:val="center"/>
              <w:rPr>
                <w:rFonts w:ascii="Times New Roman" w:hAnsi="Times New Roman" w:cs="Times New Roman"/>
                <w:i/>
                <w:szCs w:val="22"/>
              </w:rPr>
            </w:pPr>
            <w:r w:rsidRPr="00D57C72">
              <w:rPr>
                <w:rFonts w:ascii="Times New Roman" w:hAnsi="Times New Roman" w:cs="Times New Roman"/>
                <w:i/>
                <w:szCs w:val="22"/>
              </w:rPr>
              <w:t>(подпись, фамилия и инициалы)</w:t>
            </w:r>
          </w:p>
        </w:tc>
      </w:tr>
      <w:tr w:rsidR="008D0943" w:rsidRPr="00DD796D" w:rsidTr="008D0943">
        <w:tc>
          <w:tcPr>
            <w:tcW w:w="4536" w:type="dxa"/>
            <w:hideMark/>
          </w:tcPr>
          <w:p w:rsidR="008D0943" w:rsidRPr="00DD796D" w:rsidRDefault="008D0943" w:rsidP="00F846FA">
            <w:pPr>
              <w:pStyle w:val="ConsPlusNormal"/>
              <w:jc w:val="center"/>
              <w:rPr>
                <w:rFonts w:ascii="Times New Roman" w:hAnsi="Times New Roman" w:cs="Times New Roman"/>
                <w:szCs w:val="22"/>
              </w:rPr>
            </w:pPr>
            <w:r w:rsidRPr="00DD796D">
              <w:rPr>
                <w:rFonts w:ascii="Times New Roman" w:hAnsi="Times New Roman" w:cs="Times New Roman"/>
                <w:szCs w:val="22"/>
              </w:rPr>
              <w:t>__ ________________ 20__ г.</w:t>
            </w:r>
          </w:p>
        </w:tc>
        <w:tc>
          <w:tcPr>
            <w:tcW w:w="144" w:type="dxa"/>
            <w:gridSpan w:val="2"/>
            <w:vMerge/>
            <w:vAlign w:val="center"/>
            <w:hideMark/>
          </w:tcPr>
          <w:p w:rsidR="008D0943" w:rsidRPr="00DD796D" w:rsidRDefault="008D0943" w:rsidP="00F846FA"/>
        </w:tc>
        <w:tc>
          <w:tcPr>
            <w:tcW w:w="4534" w:type="dxa"/>
            <w:hideMark/>
          </w:tcPr>
          <w:p w:rsidR="008D0943" w:rsidRPr="00DD796D" w:rsidRDefault="008D0943" w:rsidP="00F846FA">
            <w:pPr>
              <w:pStyle w:val="ConsPlusNormal"/>
              <w:jc w:val="center"/>
              <w:rPr>
                <w:rFonts w:ascii="Times New Roman" w:hAnsi="Times New Roman" w:cs="Times New Roman"/>
                <w:szCs w:val="22"/>
              </w:rPr>
            </w:pPr>
            <w:r w:rsidRPr="00DD796D">
              <w:rPr>
                <w:rFonts w:ascii="Times New Roman" w:hAnsi="Times New Roman" w:cs="Times New Roman"/>
                <w:szCs w:val="22"/>
              </w:rPr>
              <w:t>__ ________________ 20__ г.</w:t>
            </w:r>
          </w:p>
        </w:tc>
      </w:tr>
      <w:tr w:rsidR="008D0943" w:rsidRPr="00DD796D" w:rsidTr="008D0943">
        <w:tc>
          <w:tcPr>
            <w:tcW w:w="4536" w:type="dxa"/>
            <w:hideMark/>
          </w:tcPr>
          <w:p w:rsidR="008D0943" w:rsidRPr="00DD796D" w:rsidRDefault="008D0943" w:rsidP="00F846FA">
            <w:pPr>
              <w:pStyle w:val="ConsPlusNormal"/>
              <w:jc w:val="center"/>
              <w:rPr>
                <w:rFonts w:ascii="Times New Roman" w:hAnsi="Times New Roman" w:cs="Times New Roman"/>
                <w:szCs w:val="22"/>
              </w:rPr>
            </w:pPr>
            <w:r w:rsidRPr="00DD796D">
              <w:rPr>
                <w:rFonts w:ascii="Times New Roman" w:hAnsi="Times New Roman" w:cs="Times New Roman"/>
                <w:szCs w:val="22"/>
              </w:rPr>
              <w:t>М.П.</w:t>
            </w:r>
          </w:p>
          <w:p w:rsidR="008D0943" w:rsidRPr="00D57C72" w:rsidRDefault="008D0943" w:rsidP="00F846FA">
            <w:pPr>
              <w:pStyle w:val="ConsPlusNormal"/>
              <w:jc w:val="center"/>
              <w:rPr>
                <w:rFonts w:ascii="Times New Roman" w:hAnsi="Times New Roman" w:cs="Times New Roman"/>
                <w:i/>
                <w:szCs w:val="22"/>
              </w:rPr>
            </w:pPr>
            <w:r w:rsidRPr="00D57C72">
              <w:rPr>
                <w:rFonts w:ascii="Times New Roman" w:hAnsi="Times New Roman" w:cs="Times New Roman"/>
                <w:i/>
                <w:szCs w:val="22"/>
              </w:rPr>
              <w:t>(при наличии печати)</w:t>
            </w:r>
          </w:p>
        </w:tc>
        <w:tc>
          <w:tcPr>
            <w:tcW w:w="144" w:type="dxa"/>
            <w:gridSpan w:val="2"/>
            <w:vMerge/>
            <w:vAlign w:val="center"/>
            <w:hideMark/>
          </w:tcPr>
          <w:p w:rsidR="008D0943" w:rsidRPr="00DD796D" w:rsidRDefault="008D0943" w:rsidP="00F846FA"/>
        </w:tc>
        <w:tc>
          <w:tcPr>
            <w:tcW w:w="4534" w:type="dxa"/>
            <w:hideMark/>
          </w:tcPr>
          <w:p w:rsidR="008D0943" w:rsidRPr="00DD796D" w:rsidRDefault="008D0943" w:rsidP="00F846FA">
            <w:pPr>
              <w:pStyle w:val="ConsPlusNormal"/>
              <w:jc w:val="center"/>
              <w:rPr>
                <w:rFonts w:ascii="Times New Roman" w:hAnsi="Times New Roman" w:cs="Times New Roman"/>
                <w:szCs w:val="22"/>
              </w:rPr>
            </w:pPr>
            <w:r w:rsidRPr="00DD796D">
              <w:rPr>
                <w:rFonts w:ascii="Times New Roman" w:hAnsi="Times New Roman" w:cs="Times New Roman"/>
                <w:szCs w:val="22"/>
              </w:rPr>
              <w:t>М.П.</w:t>
            </w:r>
          </w:p>
          <w:p w:rsidR="008D0943" w:rsidRPr="00D57C72" w:rsidRDefault="008D0943" w:rsidP="00F846FA">
            <w:pPr>
              <w:pStyle w:val="ConsPlusNormal"/>
              <w:jc w:val="center"/>
              <w:rPr>
                <w:rFonts w:ascii="Times New Roman" w:hAnsi="Times New Roman" w:cs="Times New Roman"/>
                <w:i/>
                <w:szCs w:val="22"/>
              </w:rPr>
            </w:pPr>
            <w:r w:rsidRPr="00D57C72">
              <w:rPr>
                <w:rFonts w:ascii="Times New Roman" w:hAnsi="Times New Roman" w:cs="Times New Roman"/>
                <w:i/>
                <w:szCs w:val="22"/>
              </w:rPr>
              <w:t>(при наличии печати)</w:t>
            </w:r>
          </w:p>
        </w:tc>
      </w:tr>
    </w:tbl>
    <w:p w:rsidR="00DD796D" w:rsidRDefault="00DD796D" w:rsidP="00DD796D">
      <w:pPr>
        <w:pStyle w:val="ConsPlusNormal"/>
        <w:jc w:val="right"/>
        <w:outlineLvl w:val="1"/>
        <w:rPr>
          <w:rFonts w:ascii="Times New Roman" w:hAnsi="Times New Roman" w:cs="Times New Roman"/>
          <w:iCs/>
          <w:sz w:val="22"/>
          <w:szCs w:val="22"/>
        </w:rPr>
      </w:pPr>
    </w:p>
    <w:p w:rsidR="008D0943" w:rsidRDefault="008D0943" w:rsidP="00DD796D">
      <w:pPr>
        <w:pStyle w:val="ConsPlusNormal"/>
        <w:jc w:val="right"/>
        <w:outlineLvl w:val="1"/>
        <w:rPr>
          <w:rFonts w:ascii="Times New Roman" w:hAnsi="Times New Roman" w:cs="Times New Roman"/>
          <w:iCs/>
          <w:sz w:val="22"/>
          <w:szCs w:val="22"/>
        </w:rPr>
      </w:pPr>
    </w:p>
    <w:p w:rsidR="008D0943" w:rsidRDefault="008D0943" w:rsidP="00DD796D">
      <w:pPr>
        <w:pStyle w:val="ConsPlusNormal"/>
        <w:jc w:val="right"/>
        <w:outlineLvl w:val="1"/>
        <w:rPr>
          <w:rFonts w:ascii="Times New Roman" w:hAnsi="Times New Roman" w:cs="Times New Roman"/>
          <w:iCs/>
          <w:sz w:val="22"/>
          <w:szCs w:val="22"/>
        </w:rPr>
      </w:pPr>
    </w:p>
    <w:p w:rsidR="008D0943" w:rsidRPr="00DD796D" w:rsidRDefault="008D0943" w:rsidP="00DD796D">
      <w:pPr>
        <w:pStyle w:val="ConsPlusNormal"/>
        <w:jc w:val="right"/>
        <w:outlineLvl w:val="1"/>
        <w:rPr>
          <w:rFonts w:ascii="Times New Roman" w:hAnsi="Times New Roman" w:cs="Times New Roman"/>
          <w:iCs/>
          <w:sz w:val="22"/>
          <w:szCs w:val="22"/>
        </w:rPr>
        <w:sectPr w:rsidR="008D0943" w:rsidRPr="00DD796D" w:rsidSect="00834F51">
          <w:headerReference w:type="default" r:id="rId31"/>
          <w:pgSz w:w="11906" w:h="16838" w:code="9"/>
          <w:pgMar w:top="1134" w:right="1247" w:bottom="1134" w:left="1304" w:header="709" w:footer="709" w:gutter="0"/>
          <w:cols w:space="708"/>
          <w:titlePg/>
          <w:docGrid w:linePitch="360"/>
        </w:sectPr>
      </w:pPr>
    </w:p>
    <w:p w:rsidR="00AA5C7C" w:rsidRPr="00DD796D" w:rsidRDefault="00AA5C7C" w:rsidP="00DD796D">
      <w:pPr>
        <w:pStyle w:val="ConsPlusNormal"/>
        <w:jc w:val="right"/>
        <w:outlineLvl w:val="1"/>
        <w:rPr>
          <w:rFonts w:ascii="Times New Roman" w:hAnsi="Times New Roman" w:cs="Times New Roman"/>
          <w:sz w:val="22"/>
          <w:szCs w:val="22"/>
        </w:rPr>
      </w:pPr>
      <w:r w:rsidRPr="00DD796D">
        <w:rPr>
          <w:rFonts w:ascii="Times New Roman" w:hAnsi="Times New Roman" w:cs="Times New Roman"/>
          <w:iCs/>
          <w:sz w:val="22"/>
          <w:szCs w:val="22"/>
        </w:rPr>
        <w:t xml:space="preserve">Приложение </w:t>
      </w:r>
      <w:r w:rsidR="00DD796D">
        <w:rPr>
          <w:rFonts w:ascii="Times New Roman" w:hAnsi="Times New Roman" w:cs="Times New Roman"/>
          <w:iCs/>
          <w:sz w:val="22"/>
          <w:szCs w:val="22"/>
        </w:rPr>
        <w:t>№</w:t>
      </w:r>
      <w:r w:rsidRPr="00DD796D">
        <w:rPr>
          <w:rFonts w:ascii="Times New Roman" w:hAnsi="Times New Roman" w:cs="Times New Roman"/>
          <w:iCs/>
          <w:sz w:val="22"/>
          <w:szCs w:val="22"/>
        </w:rPr>
        <w:t xml:space="preserve"> 1</w:t>
      </w:r>
      <w:r w:rsidRPr="00DD796D">
        <w:rPr>
          <w:rFonts w:ascii="Times New Roman" w:hAnsi="Times New Roman" w:cs="Times New Roman"/>
          <w:sz w:val="22"/>
          <w:szCs w:val="22"/>
        </w:rPr>
        <w:t xml:space="preserve"> </w:t>
      </w:r>
    </w:p>
    <w:p w:rsidR="004331C4" w:rsidRPr="00DD796D" w:rsidRDefault="004331C4" w:rsidP="004331C4">
      <w:pPr>
        <w:pStyle w:val="ConsPlusNormal"/>
        <w:jc w:val="right"/>
        <w:rPr>
          <w:rFonts w:ascii="Times New Roman" w:hAnsi="Times New Roman" w:cs="Times New Roman"/>
          <w:sz w:val="22"/>
          <w:szCs w:val="22"/>
        </w:rPr>
      </w:pPr>
      <w:r w:rsidRPr="00DD796D">
        <w:rPr>
          <w:rFonts w:ascii="Times New Roman" w:hAnsi="Times New Roman" w:cs="Times New Roman"/>
          <w:sz w:val="22"/>
          <w:szCs w:val="22"/>
        </w:rPr>
        <w:t xml:space="preserve">к </w:t>
      </w:r>
      <w:r w:rsidR="00E46758">
        <w:rPr>
          <w:rFonts w:ascii="Times New Roman" w:hAnsi="Times New Roman" w:cs="Times New Roman"/>
          <w:sz w:val="22"/>
          <w:szCs w:val="22"/>
        </w:rPr>
        <w:t>К</w:t>
      </w:r>
      <w:r w:rsidRPr="00DD796D">
        <w:rPr>
          <w:rFonts w:ascii="Times New Roman" w:hAnsi="Times New Roman" w:cs="Times New Roman"/>
          <w:sz w:val="22"/>
          <w:szCs w:val="22"/>
        </w:rPr>
        <w:t xml:space="preserve">онтракту от ____________ </w:t>
      </w:r>
      <w:r>
        <w:rPr>
          <w:rFonts w:ascii="Times New Roman" w:hAnsi="Times New Roman" w:cs="Times New Roman"/>
          <w:sz w:val="22"/>
          <w:szCs w:val="22"/>
        </w:rPr>
        <w:t>№</w:t>
      </w:r>
      <w:r w:rsidRPr="00DD796D">
        <w:rPr>
          <w:rFonts w:ascii="Times New Roman" w:hAnsi="Times New Roman" w:cs="Times New Roman"/>
          <w:sz w:val="22"/>
          <w:szCs w:val="22"/>
        </w:rPr>
        <w:t xml:space="preserve"> __________</w:t>
      </w:r>
    </w:p>
    <w:p w:rsidR="00AA5C7C" w:rsidRPr="00365778" w:rsidRDefault="00AA5C7C" w:rsidP="00DD796D">
      <w:pPr>
        <w:pStyle w:val="ConsPlusNormal"/>
        <w:jc w:val="both"/>
        <w:rPr>
          <w:rFonts w:ascii="Times New Roman" w:hAnsi="Times New Roman" w:cs="Times New Roman"/>
          <w:sz w:val="10"/>
          <w:szCs w:val="10"/>
        </w:rPr>
      </w:pPr>
    </w:p>
    <w:p w:rsidR="00AA5C7C" w:rsidRPr="00DD796D" w:rsidRDefault="00AA5C7C" w:rsidP="00DD796D">
      <w:pPr>
        <w:pStyle w:val="ConsPlusNormal"/>
        <w:jc w:val="center"/>
        <w:rPr>
          <w:rFonts w:ascii="Times New Roman" w:hAnsi="Times New Roman" w:cs="Times New Roman"/>
          <w:sz w:val="22"/>
          <w:szCs w:val="22"/>
        </w:rPr>
      </w:pPr>
      <w:bookmarkStart w:id="49" w:name="Par1044"/>
      <w:bookmarkEnd w:id="49"/>
      <w:r w:rsidRPr="00DD796D">
        <w:rPr>
          <w:rFonts w:ascii="Times New Roman" w:hAnsi="Times New Roman" w:cs="Times New Roman"/>
          <w:sz w:val="22"/>
          <w:szCs w:val="22"/>
        </w:rPr>
        <w:t>Техническое задание</w:t>
      </w:r>
    </w:p>
    <w:p w:rsidR="00AA5C7C" w:rsidRPr="00DD796D" w:rsidRDefault="00AA5C7C" w:rsidP="00EA1475">
      <w:pPr>
        <w:pStyle w:val="ConsPlusNormal"/>
        <w:jc w:val="center"/>
        <w:rPr>
          <w:rFonts w:ascii="Times New Roman" w:hAnsi="Times New Roman" w:cs="Times New Roman"/>
          <w:sz w:val="22"/>
          <w:szCs w:val="22"/>
        </w:rPr>
      </w:pPr>
      <w:r w:rsidRPr="00DD796D">
        <w:rPr>
          <w:rFonts w:ascii="Times New Roman" w:hAnsi="Times New Roman" w:cs="Times New Roman"/>
          <w:sz w:val="22"/>
          <w:szCs w:val="22"/>
        </w:rPr>
        <w:t xml:space="preserve">на оказание услуг по техническому обслуживанию </w:t>
      </w:r>
      <w:r w:rsidR="00EA1475" w:rsidRPr="00EA1475">
        <w:rPr>
          <w:rFonts w:ascii="Times New Roman" w:hAnsi="Times New Roman" w:cs="Times New Roman"/>
          <w:iCs/>
          <w:sz w:val="22"/>
          <w:szCs w:val="22"/>
        </w:rPr>
        <w:t>и планово- предупредительному ремонту технических систем пожарной безопасности Вологдастата</w:t>
      </w:r>
    </w:p>
    <w:p w:rsidR="00AA5C7C" w:rsidRPr="00365778" w:rsidRDefault="00AA5C7C" w:rsidP="00DD796D">
      <w:pPr>
        <w:pStyle w:val="ConsPlusNormal"/>
        <w:jc w:val="both"/>
        <w:rPr>
          <w:rFonts w:ascii="Times New Roman" w:hAnsi="Times New Roman" w:cs="Times New Roman"/>
          <w:sz w:val="10"/>
          <w:szCs w:val="10"/>
        </w:rPr>
      </w:pPr>
    </w:p>
    <w:p w:rsidR="000A5BC8" w:rsidRDefault="000A5BC8" w:rsidP="00903569">
      <w:pPr>
        <w:autoSpaceDE w:val="0"/>
        <w:autoSpaceDN w:val="0"/>
        <w:adjustRightInd w:val="0"/>
        <w:spacing w:after="0" w:line="240" w:lineRule="auto"/>
        <w:ind w:firstLine="567"/>
        <w:jc w:val="both"/>
        <w:rPr>
          <w:rFonts w:ascii="Times New Roman" w:eastAsiaTheme="minorEastAsia" w:hAnsi="Times New Roman" w:cs="Arial"/>
          <w:b/>
        </w:rPr>
      </w:pPr>
    </w:p>
    <w:p w:rsidR="000A5BC8" w:rsidRDefault="000A5BC8" w:rsidP="000A5BC8">
      <w:pPr>
        <w:tabs>
          <w:tab w:val="num" w:pos="0"/>
        </w:tabs>
        <w:spacing w:after="120" w:line="240" w:lineRule="auto"/>
        <w:ind w:firstLine="709"/>
        <w:jc w:val="both"/>
        <w:rPr>
          <w:rFonts w:ascii="Times New Roman" w:hAnsi="Times New Roman"/>
          <w:b/>
          <w:sz w:val="24"/>
          <w:szCs w:val="24"/>
        </w:rPr>
      </w:pPr>
      <w:r>
        <w:rPr>
          <w:rFonts w:ascii="Times New Roman" w:hAnsi="Times New Roman"/>
          <w:b/>
          <w:sz w:val="24"/>
          <w:szCs w:val="24"/>
        </w:rPr>
        <w:t xml:space="preserve">1. Наименование и описание объекта закупки: </w:t>
      </w:r>
    </w:p>
    <w:p w:rsidR="000A5BC8" w:rsidRDefault="000A5BC8" w:rsidP="000A5BC8">
      <w:pPr>
        <w:tabs>
          <w:tab w:val="num" w:pos="0"/>
        </w:tabs>
        <w:spacing w:after="120" w:line="240" w:lineRule="auto"/>
        <w:ind w:firstLine="709"/>
        <w:jc w:val="both"/>
        <w:rPr>
          <w:rFonts w:ascii="Times New Roman" w:hAnsi="Times New Roman"/>
          <w:bCs/>
          <w:sz w:val="24"/>
          <w:szCs w:val="24"/>
        </w:rPr>
      </w:pPr>
      <w:r>
        <w:rPr>
          <w:rFonts w:ascii="Times New Roman" w:hAnsi="Times New Roman"/>
          <w:bCs/>
          <w:sz w:val="24"/>
          <w:szCs w:val="24"/>
        </w:rPr>
        <w:t>Оказание услуг по техническому обслуживанию и планово-предупредительному ремонту технических систем пожарной безопасности Вологдастата.</w:t>
      </w:r>
    </w:p>
    <w:p w:rsidR="000A5BC8" w:rsidRDefault="000A5BC8" w:rsidP="000A5BC8">
      <w:pPr>
        <w:tabs>
          <w:tab w:val="num" w:pos="0"/>
        </w:tabs>
        <w:spacing w:after="0" w:line="240" w:lineRule="auto"/>
        <w:jc w:val="both"/>
        <w:rPr>
          <w:rFonts w:ascii="Times New Roman" w:hAnsi="Times New Roman"/>
          <w:b/>
          <w:bCs/>
          <w:sz w:val="24"/>
          <w:szCs w:val="24"/>
        </w:rPr>
      </w:pPr>
      <w:r>
        <w:rPr>
          <w:rFonts w:ascii="Times New Roman" w:hAnsi="Times New Roman"/>
          <w:b/>
          <w:bCs/>
          <w:sz w:val="24"/>
          <w:szCs w:val="24"/>
        </w:rPr>
        <w:t>1.1. Общие положения</w:t>
      </w:r>
    </w:p>
    <w:p w:rsidR="000A5BC8" w:rsidRDefault="000A5BC8" w:rsidP="000A5BC8">
      <w:pPr>
        <w:spacing w:after="0" w:line="240" w:lineRule="auto"/>
        <w:ind w:firstLine="426"/>
        <w:jc w:val="both"/>
        <w:rPr>
          <w:rFonts w:ascii="Times New Roman" w:hAnsi="Times New Roman"/>
          <w:bCs/>
          <w:sz w:val="24"/>
          <w:szCs w:val="24"/>
        </w:rPr>
      </w:pPr>
      <w:r>
        <w:rPr>
          <w:rFonts w:ascii="Times New Roman" w:hAnsi="Times New Roman"/>
          <w:bCs/>
          <w:sz w:val="24"/>
          <w:szCs w:val="24"/>
        </w:rPr>
        <w:t>В перечень технических систем пожарной безопасности объектов Вологдастата, передаваемых на техническое обслуживание по договору, входят:</w:t>
      </w:r>
    </w:p>
    <w:p w:rsidR="000A5BC8" w:rsidRDefault="000A5BC8" w:rsidP="000A5BC8">
      <w:pPr>
        <w:pStyle w:val="a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автоматическая система газового пожаротушения (АСГПТ) (здание г. Вологда, Пречистенская наб., дом 6А),</w:t>
      </w:r>
    </w:p>
    <w:p w:rsidR="000A5BC8" w:rsidRDefault="000A5BC8" w:rsidP="000A5BC8">
      <w:pPr>
        <w:pStyle w:val="a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системы автоматической пожарной сигнализации (АПС), системы оповещения и управления эвакуацией (СОУЭ) по адресам (приложение № 1 к Техническому заданию).</w:t>
      </w:r>
    </w:p>
    <w:p w:rsidR="000A5BC8" w:rsidRDefault="000A5BC8" w:rsidP="000A5BC8">
      <w:pPr>
        <w:spacing w:after="0" w:line="240" w:lineRule="auto"/>
        <w:ind w:firstLine="360"/>
        <w:jc w:val="both"/>
        <w:rPr>
          <w:rFonts w:ascii="Times New Roman" w:hAnsi="Times New Roman"/>
          <w:bCs/>
          <w:sz w:val="24"/>
          <w:szCs w:val="24"/>
        </w:rPr>
      </w:pPr>
      <w:r>
        <w:rPr>
          <w:rFonts w:ascii="Times New Roman" w:hAnsi="Times New Roman"/>
          <w:bCs/>
          <w:sz w:val="24"/>
          <w:szCs w:val="24"/>
        </w:rPr>
        <w:t>Под техническим обслуживанием (ТО) систем понимаются мероприятия, обеспечивающие контроль за техническим состоянием аппаратуры и поддержание ее в исправном состоянии.</w:t>
      </w:r>
    </w:p>
    <w:p w:rsidR="000A5BC8" w:rsidRDefault="000A5BC8" w:rsidP="000A5BC8">
      <w:pPr>
        <w:spacing w:after="0" w:line="240" w:lineRule="auto"/>
        <w:ind w:firstLine="360"/>
        <w:jc w:val="both"/>
        <w:rPr>
          <w:rFonts w:ascii="Times New Roman" w:hAnsi="Times New Roman"/>
          <w:bCs/>
          <w:sz w:val="24"/>
          <w:szCs w:val="24"/>
        </w:rPr>
      </w:pPr>
      <w:r>
        <w:rPr>
          <w:rFonts w:ascii="Times New Roman" w:hAnsi="Times New Roman"/>
          <w:bCs/>
          <w:sz w:val="24"/>
          <w:szCs w:val="24"/>
        </w:rPr>
        <w:t>Своевременное проведение и полное выполнение услуг по техническому обслуживанию в процессе эксплуатации является одним из важных условий поддержания изделий в рабочем состоянии и сохранения стабильности параметров в течение установленного срока службы.</w:t>
      </w:r>
    </w:p>
    <w:p w:rsidR="000A5BC8" w:rsidRDefault="000A5BC8" w:rsidP="000A5BC8">
      <w:pPr>
        <w:pStyle w:val="ConsPlusNormal"/>
        <w:ind w:firstLine="425"/>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Требование к Исполнителю: наличие действующей лицензии на осуществление деятельности по монтажу, техническому обслуживанию и ремонту средств обеспечения пожарной безопасности зданий и сооружений.</w:t>
      </w:r>
    </w:p>
    <w:p w:rsidR="000A5BC8" w:rsidRDefault="000A5BC8" w:rsidP="000A5BC8">
      <w:pPr>
        <w:spacing w:after="0" w:line="240" w:lineRule="auto"/>
        <w:ind w:firstLine="360"/>
        <w:jc w:val="both"/>
        <w:rPr>
          <w:rFonts w:ascii="Times New Roman" w:hAnsi="Times New Roman"/>
          <w:bCs/>
          <w:sz w:val="24"/>
          <w:szCs w:val="24"/>
        </w:rPr>
      </w:pPr>
    </w:p>
    <w:p w:rsidR="000A5BC8" w:rsidRDefault="000A5BC8" w:rsidP="000A5BC8">
      <w:pPr>
        <w:spacing w:after="0" w:line="240" w:lineRule="auto"/>
        <w:jc w:val="both"/>
        <w:rPr>
          <w:rFonts w:ascii="Times New Roman" w:hAnsi="Times New Roman"/>
          <w:b/>
          <w:bCs/>
          <w:sz w:val="24"/>
          <w:szCs w:val="24"/>
        </w:rPr>
      </w:pPr>
      <w:r>
        <w:rPr>
          <w:rFonts w:ascii="Times New Roman" w:hAnsi="Times New Roman"/>
          <w:b/>
          <w:bCs/>
          <w:sz w:val="24"/>
          <w:szCs w:val="24"/>
        </w:rPr>
        <w:t>1.2. Перечень мероприятий по техническому обслуживанию и планово-предупредительному ремонту технических систем пожарной безопасности:</w:t>
      </w:r>
    </w:p>
    <w:p w:rsidR="000A5BC8" w:rsidRDefault="000A5BC8" w:rsidP="007862FD">
      <w:pPr>
        <w:pStyle w:val="aa"/>
        <w:spacing w:after="0" w:line="240" w:lineRule="auto"/>
        <w:ind w:left="0" w:firstLine="425"/>
        <w:jc w:val="both"/>
        <w:rPr>
          <w:rFonts w:ascii="Times New Roman" w:hAnsi="Times New Roman"/>
          <w:bCs/>
          <w:sz w:val="24"/>
          <w:szCs w:val="24"/>
        </w:rPr>
      </w:pPr>
      <w:r>
        <w:rPr>
          <w:rFonts w:ascii="Times New Roman" w:hAnsi="Times New Roman"/>
          <w:bCs/>
          <w:sz w:val="24"/>
          <w:szCs w:val="24"/>
        </w:rPr>
        <w:t xml:space="preserve">1) Услуги по техническому обслуживанию (ТО) и планово-предупредительному ремонту (ППР) технических систем пожарной безопасности, эксплуатируемых на объектах Вологдастата </w:t>
      </w:r>
      <w:r>
        <w:rPr>
          <w:rFonts w:ascii="Times New Roman" w:hAnsi="Times New Roman" w:cs="Times New Roman"/>
          <w:sz w:val="24"/>
          <w:szCs w:val="24"/>
        </w:rPr>
        <w:t>(приложение № 1 к Техническому заданию)</w:t>
      </w:r>
      <w:r>
        <w:rPr>
          <w:rFonts w:ascii="Times New Roman" w:hAnsi="Times New Roman"/>
          <w:bCs/>
          <w:sz w:val="24"/>
          <w:szCs w:val="24"/>
        </w:rPr>
        <w:t xml:space="preserve"> в полном объеме и в установленные сроки.</w:t>
      </w:r>
    </w:p>
    <w:p w:rsidR="000A5BC8" w:rsidRDefault="000A5BC8" w:rsidP="007862FD">
      <w:pPr>
        <w:spacing w:after="0" w:line="240" w:lineRule="auto"/>
        <w:ind w:firstLine="425"/>
        <w:jc w:val="both"/>
        <w:rPr>
          <w:rFonts w:ascii="Times New Roman" w:hAnsi="Times New Roman"/>
          <w:bCs/>
          <w:sz w:val="24"/>
          <w:szCs w:val="24"/>
        </w:rPr>
      </w:pPr>
      <w:r>
        <w:rPr>
          <w:rFonts w:ascii="Times New Roman" w:hAnsi="Times New Roman"/>
          <w:bCs/>
          <w:sz w:val="24"/>
          <w:szCs w:val="24"/>
        </w:rPr>
        <w:t>2) Предоставление Графика проведения ТО и ППР согласно Регламенту услуг по техническому обслуживанию технических систем пожарной безопасности.</w:t>
      </w:r>
    </w:p>
    <w:p w:rsidR="000A5BC8" w:rsidRDefault="000A5BC8" w:rsidP="007862FD">
      <w:pPr>
        <w:spacing w:after="0" w:line="240" w:lineRule="auto"/>
        <w:ind w:firstLine="425"/>
        <w:jc w:val="both"/>
        <w:rPr>
          <w:rFonts w:ascii="Times New Roman" w:hAnsi="Times New Roman"/>
          <w:bCs/>
          <w:sz w:val="24"/>
          <w:szCs w:val="24"/>
        </w:rPr>
      </w:pPr>
      <w:r>
        <w:rPr>
          <w:rFonts w:ascii="Times New Roman" w:hAnsi="Times New Roman"/>
          <w:bCs/>
          <w:sz w:val="24"/>
          <w:szCs w:val="24"/>
        </w:rPr>
        <w:t>3) Выезд на объект по вызову Заказчика и устранение отказов систем пожарной безопасности в течение рабочего дня на объектах расположенных на территории г. Вологды и в течение 24 часов на объектах, расположенных на территории Вологодской области, либо в иное время по согласованию с Заказчиком.</w:t>
      </w:r>
    </w:p>
    <w:p w:rsidR="000A5BC8" w:rsidRDefault="000A5BC8" w:rsidP="007862FD">
      <w:pPr>
        <w:spacing w:after="0" w:line="240" w:lineRule="auto"/>
        <w:ind w:firstLine="425"/>
        <w:jc w:val="both"/>
        <w:rPr>
          <w:rFonts w:ascii="Times New Roman" w:hAnsi="Times New Roman"/>
          <w:bCs/>
          <w:sz w:val="24"/>
          <w:szCs w:val="24"/>
        </w:rPr>
      </w:pPr>
      <w:r>
        <w:rPr>
          <w:rFonts w:ascii="Times New Roman" w:hAnsi="Times New Roman"/>
          <w:bCs/>
          <w:sz w:val="24"/>
          <w:szCs w:val="24"/>
        </w:rPr>
        <w:t>4) Осуществление текущего ремонта оборудования, вышедшего из строя и не подлежащего восстановлению, в сроки, установленные по согласованию с Заказчиком.</w:t>
      </w:r>
    </w:p>
    <w:p w:rsidR="000A5BC8" w:rsidRDefault="000A5BC8" w:rsidP="000A5BC8">
      <w:pPr>
        <w:spacing w:after="0" w:line="240" w:lineRule="auto"/>
        <w:jc w:val="both"/>
        <w:rPr>
          <w:rFonts w:ascii="Times New Roman" w:hAnsi="Times New Roman"/>
          <w:bCs/>
          <w:sz w:val="24"/>
          <w:szCs w:val="24"/>
        </w:rPr>
      </w:pPr>
    </w:p>
    <w:p w:rsidR="000A5BC8" w:rsidRDefault="000A5BC8" w:rsidP="000A5BC8">
      <w:pPr>
        <w:spacing w:after="0" w:line="240" w:lineRule="auto"/>
        <w:jc w:val="both"/>
        <w:rPr>
          <w:rFonts w:ascii="Times New Roman" w:hAnsi="Times New Roman"/>
          <w:b/>
          <w:bCs/>
          <w:sz w:val="24"/>
          <w:szCs w:val="24"/>
        </w:rPr>
      </w:pPr>
      <w:r>
        <w:rPr>
          <w:rFonts w:ascii="Times New Roman" w:hAnsi="Times New Roman"/>
          <w:bCs/>
          <w:sz w:val="24"/>
          <w:szCs w:val="24"/>
        </w:rPr>
        <w:t xml:space="preserve">2. </w:t>
      </w:r>
      <w:r>
        <w:rPr>
          <w:rFonts w:ascii="Times New Roman" w:hAnsi="Times New Roman"/>
          <w:b/>
          <w:bCs/>
          <w:sz w:val="24"/>
          <w:szCs w:val="24"/>
        </w:rPr>
        <w:t xml:space="preserve">Место оказания услуг: </w:t>
      </w:r>
      <w:r>
        <w:rPr>
          <w:rFonts w:ascii="Times New Roman" w:hAnsi="Times New Roman"/>
          <w:bCs/>
          <w:sz w:val="24"/>
          <w:szCs w:val="24"/>
        </w:rPr>
        <w:t>структурные подразделения Вологдастата на территории Вологодской области в соответствии с приложением № 1 к Техническому заданию.</w:t>
      </w:r>
    </w:p>
    <w:p w:rsidR="000A5BC8" w:rsidRDefault="000A5BC8" w:rsidP="000A5BC8">
      <w:pPr>
        <w:spacing w:after="0" w:line="240" w:lineRule="auto"/>
        <w:jc w:val="both"/>
        <w:rPr>
          <w:rFonts w:ascii="Times New Roman" w:hAnsi="Times New Roman"/>
          <w:bCs/>
          <w:sz w:val="24"/>
          <w:szCs w:val="24"/>
        </w:rPr>
      </w:pPr>
    </w:p>
    <w:p w:rsidR="000A5BC8" w:rsidRDefault="007862FD" w:rsidP="000A5BC8">
      <w:pPr>
        <w:spacing w:after="0" w:line="240" w:lineRule="auto"/>
        <w:jc w:val="both"/>
        <w:rPr>
          <w:rFonts w:ascii="Times New Roman" w:hAnsi="Times New Roman"/>
          <w:bCs/>
          <w:sz w:val="24"/>
          <w:szCs w:val="24"/>
        </w:rPr>
      </w:pPr>
      <w:r>
        <w:rPr>
          <w:rFonts w:ascii="Times New Roman" w:hAnsi="Times New Roman"/>
          <w:bCs/>
          <w:sz w:val="24"/>
          <w:szCs w:val="24"/>
        </w:rPr>
        <w:t>3</w:t>
      </w:r>
      <w:r w:rsidR="000A5BC8">
        <w:rPr>
          <w:rFonts w:ascii="Times New Roman" w:hAnsi="Times New Roman"/>
          <w:bCs/>
          <w:sz w:val="24"/>
          <w:szCs w:val="24"/>
        </w:rPr>
        <w:t xml:space="preserve">. </w:t>
      </w:r>
      <w:r w:rsidR="000A5BC8">
        <w:rPr>
          <w:rFonts w:ascii="Times New Roman" w:hAnsi="Times New Roman"/>
          <w:b/>
          <w:bCs/>
          <w:sz w:val="24"/>
          <w:szCs w:val="24"/>
        </w:rPr>
        <w:t>Требования к гарантии качества услуг</w:t>
      </w:r>
      <w:r w:rsidR="000A5BC8">
        <w:rPr>
          <w:rFonts w:ascii="Times New Roman" w:hAnsi="Times New Roman"/>
          <w:bCs/>
          <w:sz w:val="24"/>
          <w:szCs w:val="24"/>
        </w:rPr>
        <w:t xml:space="preserve"> </w:t>
      </w:r>
    </w:p>
    <w:p w:rsidR="000A5BC8" w:rsidRDefault="000A5BC8" w:rsidP="000A5BC8">
      <w:pPr>
        <w:spacing w:after="0" w:line="240" w:lineRule="auto"/>
        <w:ind w:firstLine="425"/>
        <w:jc w:val="both"/>
        <w:rPr>
          <w:rFonts w:ascii="Times New Roman" w:hAnsi="Times New Roman"/>
          <w:bCs/>
          <w:sz w:val="24"/>
          <w:szCs w:val="24"/>
        </w:rPr>
      </w:pPr>
      <w:r>
        <w:rPr>
          <w:rFonts w:ascii="Times New Roman" w:hAnsi="Times New Roman"/>
          <w:bCs/>
          <w:sz w:val="24"/>
          <w:szCs w:val="24"/>
        </w:rPr>
        <w:t>Организация и порядок проведения услуг по техническому обслуживанию и текущему ремонту технических систем безопасности определяется на основании РД 25.964-90. «Система технического обслуживания и ремонта автоматических установок пожаротушения, дымоудаления, охранной, пожарной и охранно-пожарной сигнализации. Организация и порядок проведения работ», «РД 009-02-96. Система руководящих документов по пожарной автоматике. Установки пожарной автоматики. Техническое обслуживание и планово-предупредительный ремонт», ГОСТ Р 51241-2008. Национальный стандарт Российской Федерации. Средства и системы контроля и управления доступом. Классификация. Общие технические требования. Методы испытаний» и Федерального закона от 22.07.2008 г. № 123-ФЗ «Технический регламент о требованиях пожарной безопасности».</w:t>
      </w:r>
    </w:p>
    <w:p w:rsidR="000A5BC8" w:rsidRDefault="000A5BC8" w:rsidP="000A5BC8">
      <w:pPr>
        <w:spacing w:after="0" w:line="240" w:lineRule="auto"/>
        <w:ind w:firstLine="720"/>
        <w:jc w:val="both"/>
        <w:rPr>
          <w:rFonts w:ascii="Times New Roman" w:hAnsi="Times New Roman"/>
          <w:bCs/>
          <w:sz w:val="24"/>
          <w:szCs w:val="24"/>
        </w:rPr>
      </w:pPr>
    </w:p>
    <w:p w:rsidR="005A0B17" w:rsidRPr="00F96E9B" w:rsidRDefault="005A0B17" w:rsidP="005A0B17">
      <w:pPr>
        <w:pStyle w:val="a9"/>
        <w:ind w:firstLine="567"/>
        <w:jc w:val="both"/>
        <w:rPr>
          <w:rFonts w:ascii="Times New Roman" w:hAnsi="Times New Roman"/>
          <w:bCs/>
        </w:rPr>
      </w:pPr>
      <w:r w:rsidRPr="00F96E9B">
        <w:rPr>
          <w:rFonts w:ascii="Times New Roman" w:hAnsi="Times New Roman"/>
          <w:bCs/>
        </w:rPr>
        <w:t xml:space="preserve">Стороны назначают следующих ответственных лиц по настоящему </w:t>
      </w:r>
      <w:r w:rsidR="00B770B3">
        <w:rPr>
          <w:rFonts w:ascii="Times New Roman" w:hAnsi="Times New Roman"/>
          <w:bCs/>
        </w:rPr>
        <w:t>К</w:t>
      </w:r>
      <w:r w:rsidRPr="00F96E9B">
        <w:rPr>
          <w:rFonts w:ascii="Times New Roman" w:hAnsi="Times New Roman"/>
          <w:bCs/>
        </w:rPr>
        <w:t>онтракту:</w:t>
      </w:r>
    </w:p>
    <w:p w:rsidR="005A0B17" w:rsidRPr="00F96E9B" w:rsidRDefault="005A0B17" w:rsidP="005A0B17">
      <w:pPr>
        <w:pStyle w:val="a9"/>
        <w:jc w:val="both"/>
        <w:rPr>
          <w:rFonts w:ascii="Times New Roman" w:hAnsi="Times New Roman"/>
          <w:bCs/>
        </w:rPr>
      </w:pPr>
      <w:r w:rsidRPr="00F96E9B">
        <w:rPr>
          <w:rFonts w:ascii="Times New Roman" w:hAnsi="Times New Roman"/>
          <w:bCs/>
        </w:rPr>
        <w:t>Заказчик:</w:t>
      </w:r>
    </w:p>
    <w:p w:rsidR="005A0B17" w:rsidRPr="00F96E9B" w:rsidRDefault="005A0B17" w:rsidP="005A0B17">
      <w:pPr>
        <w:pStyle w:val="a9"/>
        <w:rPr>
          <w:rFonts w:ascii="Times New Roman" w:hAnsi="Times New Roman"/>
          <w:bCs/>
        </w:rPr>
      </w:pPr>
      <w:r w:rsidRPr="00F96E9B">
        <w:rPr>
          <w:rFonts w:ascii="Times New Roman" w:hAnsi="Times New Roman"/>
          <w:bCs/>
        </w:rPr>
        <w:t>_________________________________________________________, тел. ______________,</w:t>
      </w:r>
    </w:p>
    <w:p w:rsidR="005A0B17" w:rsidRPr="00F96E9B" w:rsidRDefault="005A0B17" w:rsidP="005A0B17">
      <w:pPr>
        <w:pStyle w:val="a9"/>
        <w:jc w:val="both"/>
        <w:rPr>
          <w:rFonts w:ascii="Times New Roman" w:hAnsi="Times New Roman"/>
          <w:bCs/>
        </w:rPr>
      </w:pPr>
      <w:r w:rsidRPr="00F96E9B">
        <w:rPr>
          <w:rFonts w:ascii="Times New Roman" w:hAnsi="Times New Roman"/>
          <w:bCs/>
        </w:rPr>
        <w:t>Исполнитель:</w:t>
      </w:r>
    </w:p>
    <w:p w:rsidR="005A0B17" w:rsidRPr="00F96E9B" w:rsidRDefault="005A0B17" w:rsidP="005A0B17">
      <w:pPr>
        <w:pStyle w:val="a9"/>
        <w:jc w:val="both"/>
        <w:rPr>
          <w:rFonts w:ascii="Times New Roman" w:hAnsi="Times New Roman"/>
          <w:bCs/>
        </w:rPr>
      </w:pPr>
      <w:r w:rsidRPr="00F96E9B">
        <w:rPr>
          <w:rFonts w:ascii="Times New Roman" w:hAnsi="Times New Roman"/>
          <w:bCs/>
        </w:rPr>
        <w:t>_________________________________________________________, тел. ______________.</w:t>
      </w:r>
    </w:p>
    <w:p w:rsidR="00C66D42" w:rsidRPr="00F96E9B" w:rsidRDefault="00C66D42" w:rsidP="00DD796D">
      <w:pPr>
        <w:pStyle w:val="ConsPlusNormal"/>
        <w:jc w:val="both"/>
        <w:rPr>
          <w:rFonts w:ascii="Times New Roman" w:hAnsi="Times New Roman" w:cs="Times New Roman"/>
          <w:sz w:val="22"/>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47"/>
        <w:gridCol w:w="340"/>
        <w:gridCol w:w="4479"/>
      </w:tblGrid>
      <w:tr w:rsidR="00DD796D" w:rsidRPr="00DD796D" w:rsidTr="00AA5C7C">
        <w:tc>
          <w:tcPr>
            <w:tcW w:w="4247" w:type="dxa"/>
            <w:hideMark/>
          </w:tcPr>
          <w:p w:rsidR="000A5BC8" w:rsidRPr="00DD796D" w:rsidRDefault="000A5BC8" w:rsidP="000A5BC8">
            <w:pPr>
              <w:pStyle w:val="ConsPlusNormal"/>
              <w:jc w:val="center"/>
              <w:rPr>
                <w:rFonts w:ascii="Times New Roman" w:hAnsi="Times New Roman" w:cs="Times New Roman"/>
                <w:sz w:val="22"/>
                <w:szCs w:val="22"/>
              </w:rPr>
            </w:pPr>
            <w:r w:rsidRPr="00DD796D">
              <w:rPr>
                <w:rFonts w:ascii="Times New Roman" w:hAnsi="Times New Roman" w:cs="Times New Roman"/>
                <w:sz w:val="22"/>
                <w:szCs w:val="22"/>
              </w:rPr>
              <w:t>ЗАКАЗЧИК:</w:t>
            </w:r>
          </w:p>
          <w:p w:rsidR="000A5BC8" w:rsidRPr="00DD796D" w:rsidRDefault="000A5BC8" w:rsidP="000A5BC8">
            <w:pPr>
              <w:pStyle w:val="ConsPlusNormal"/>
              <w:jc w:val="center"/>
              <w:rPr>
                <w:rFonts w:ascii="Times New Roman" w:hAnsi="Times New Roman" w:cs="Times New Roman"/>
                <w:sz w:val="22"/>
                <w:szCs w:val="22"/>
              </w:rPr>
            </w:pPr>
          </w:p>
          <w:p w:rsidR="00AA5C7C" w:rsidRPr="00DD796D" w:rsidRDefault="000A5BC8" w:rsidP="000A5BC8">
            <w:pPr>
              <w:pStyle w:val="ConsPlusNormal"/>
              <w:jc w:val="center"/>
              <w:rPr>
                <w:rFonts w:ascii="Times New Roman" w:hAnsi="Times New Roman" w:cs="Times New Roman"/>
                <w:sz w:val="22"/>
                <w:szCs w:val="22"/>
              </w:rPr>
            </w:pPr>
            <w:r w:rsidRPr="00DD796D">
              <w:rPr>
                <w:rFonts w:ascii="Times New Roman" w:hAnsi="Times New Roman" w:cs="Times New Roman"/>
                <w:sz w:val="22"/>
                <w:szCs w:val="22"/>
              </w:rPr>
              <w:t>Территориальный орган Федеральной службы государственной статистики по Вологодской области (Вологдастат)</w:t>
            </w:r>
          </w:p>
        </w:tc>
        <w:tc>
          <w:tcPr>
            <w:tcW w:w="340" w:type="dxa"/>
            <w:vMerge w:val="restart"/>
          </w:tcPr>
          <w:p w:rsidR="00AA5C7C" w:rsidRPr="00DD796D" w:rsidRDefault="00AA5C7C" w:rsidP="00DD796D">
            <w:pPr>
              <w:pStyle w:val="ConsPlusNormal"/>
              <w:rPr>
                <w:rFonts w:ascii="Times New Roman" w:hAnsi="Times New Roman" w:cs="Times New Roman"/>
                <w:sz w:val="22"/>
                <w:szCs w:val="22"/>
              </w:rPr>
            </w:pPr>
          </w:p>
        </w:tc>
        <w:tc>
          <w:tcPr>
            <w:tcW w:w="4479" w:type="dxa"/>
            <w:hideMark/>
          </w:tcPr>
          <w:p w:rsidR="00226FB0" w:rsidRPr="00DD796D" w:rsidRDefault="000A5BC8" w:rsidP="00DD796D">
            <w:pPr>
              <w:pStyle w:val="ConsPlusNormal"/>
              <w:jc w:val="center"/>
              <w:rPr>
                <w:rFonts w:ascii="Times New Roman" w:hAnsi="Times New Roman" w:cs="Times New Roman"/>
                <w:sz w:val="22"/>
                <w:szCs w:val="22"/>
              </w:rPr>
            </w:pPr>
            <w:r>
              <w:rPr>
                <w:rFonts w:ascii="Times New Roman" w:hAnsi="Times New Roman" w:cs="Times New Roman"/>
                <w:sz w:val="22"/>
                <w:szCs w:val="22"/>
              </w:rPr>
              <w:t>ИСПОЛНИТЕЛЬ:</w:t>
            </w:r>
          </w:p>
        </w:tc>
      </w:tr>
      <w:tr w:rsidR="00DD796D" w:rsidRPr="00DD796D" w:rsidTr="00AA5C7C">
        <w:tc>
          <w:tcPr>
            <w:tcW w:w="4247" w:type="dxa"/>
            <w:tcBorders>
              <w:top w:val="nil"/>
              <w:left w:val="nil"/>
              <w:bottom w:val="single" w:sz="4" w:space="0" w:color="auto"/>
              <w:right w:val="nil"/>
            </w:tcBorders>
          </w:tcPr>
          <w:p w:rsidR="00AA5C7C" w:rsidRPr="00DD796D" w:rsidRDefault="00AA5C7C" w:rsidP="00DD796D">
            <w:pPr>
              <w:pStyle w:val="ConsPlusNormal"/>
              <w:rPr>
                <w:rFonts w:ascii="Times New Roman" w:hAnsi="Times New Roman" w:cs="Times New Roman"/>
                <w:sz w:val="22"/>
                <w:szCs w:val="22"/>
              </w:rPr>
            </w:pPr>
          </w:p>
        </w:tc>
        <w:tc>
          <w:tcPr>
            <w:tcW w:w="340" w:type="dxa"/>
            <w:vMerge/>
            <w:vAlign w:val="center"/>
            <w:hideMark/>
          </w:tcPr>
          <w:p w:rsidR="00AA5C7C" w:rsidRPr="00DD796D" w:rsidRDefault="00AA5C7C" w:rsidP="00DD796D">
            <w:pPr>
              <w:spacing w:after="0" w:line="240" w:lineRule="auto"/>
              <w:rPr>
                <w:rFonts w:ascii="Times New Roman" w:hAnsi="Times New Roman" w:cs="Times New Roman"/>
              </w:rPr>
            </w:pPr>
          </w:p>
        </w:tc>
        <w:tc>
          <w:tcPr>
            <w:tcW w:w="4479" w:type="dxa"/>
            <w:tcBorders>
              <w:top w:val="nil"/>
              <w:left w:val="nil"/>
              <w:bottom w:val="single" w:sz="4" w:space="0" w:color="auto"/>
              <w:right w:val="nil"/>
            </w:tcBorders>
          </w:tcPr>
          <w:p w:rsidR="00AA5C7C" w:rsidRPr="00DD796D" w:rsidRDefault="00AA5C7C" w:rsidP="00DD796D">
            <w:pPr>
              <w:pStyle w:val="ConsPlusNormal"/>
              <w:rPr>
                <w:rFonts w:ascii="Times New Roman" w:hAnsi="Times New Roman" w:cs="Times New Roman"/>
                <w:sz w:val="22"/>
                <w:szCs w:val="22"/>
              </w:rPr>
            </w:pPr>
          </w:p>
        </w:tc>
      </w:tr>
      <w:tr w:rsidR="00DD796D" w:rsidRPr="00D57C72" w:rsidTr="00AA5C7C">
        <w:tc>
          <w:tcPr>
            <w:tcW w:w="4247" w:type="dxa"/>
            <w:tcBorders>
              <w:top w:val="single" w:sz="4" w:space="0" w:color="auto"/>
              <w:left w:val="nil"/>
              <w:bottom w:val="nil"/>
              <w:right w:val="nil"/>
            </w:tcBorders>
            <w:hideMark/>
          </w:tcPr>
          <w:p w:rsidR="00AA5C7C" w:rsidRPr="00D57C72" w:rsidRDefault="00AA5C7C" w:rsidP="00DD796D">
            <w:pPr>
              <w:pStyle w:val="ConsPlusNormal"/>
              <w:jc w:val="center"/>
              <w:rPr>
                <w:rFonts w:ascii="Times New Roman" w:hAnsi="Times New Roman" w:cs="Times New Roman"/>
                <w:i/>
                <w:sz w:val="22"/>
                <w:szCs w:val="22"/>
              </w:rPr>
            </w:pPr>
            <w:r w:rsidRPr="00D57C72">
              <w:rPr>
                <w:rFonts w:ascii="Times New Roman" w:hAnsi="Times New Roman" w:cs="Times New Roman"/>
                <w:i/>
                <w:sz w:val="22"/>
                <w:szCs w:val="22"/>
              </w:rPr>
              <w:t>(должность)</w:t>
            </w:r>
          </w:p>
        </w:tc>
        <w:tc>
          <w:tcPr>
            <w:tcW w:w="340" w:type="dxa"/>
            <w:vMerge/>
            <w:vAlign w:val="center"/>
            <w:hideMark/>
          </w:tcPr>
          <w:p w:rsidR="00AA5C7C" w:rsidRPr="00D57C72" w:rsidRDefault="00AA5C7C" w:rsidP="00DD796D">
            <w:pPr>
              <w:spacing w:after="0" w:line="240" w:lineRule="auto"/>
              <w:rPr>
                <w:rFonts w:ascii="Times New Roman" w:hAnsi="Times New Roman" w:cs="Times New Roman"/>
                <w:i/>
              </w:rPr>
            </w:pPr>
          </w:p>
        </w:tc>
        <w:tc>
          <w:tcPr>
            <w:tcW w:w="4479" w:type="dxa"/>
            <w:tcBorders>
              <w:top w:val="single" w:sz="4" w:space="0" w:color="auto"/>
              <w:left w:val="nil"/>
              <w:bottom w:val="nil"/>
              <w:right w:val="nil"/>
            </w:tcBorders>
            <w:hideMark/>
          </w:tcPr>
          <w:p w:rsidR="00AA5C7C" w:rsidRPr="00D57C72" w:rsidRDefault="00AA5C7C" w:rsidP="00DD796D">
            <w:pPr>
              <w:pStyle w:val="ConsPlusNormal"/>
              <w:jc w:val="center"/>
              <w:rPr>
                <w:rFonts w:ascii="Times New Roman" w:hAnsi="Times New Roman" w:cs="Times New Roman"/>
                <w:i/>
                <w:sz w:val="22"/>
                <w:szCs w:val="22"/>
              </w:rPr>
            </w:pPr>
            <w:r w:rsidRPr="00D57C72">
              <w:rPr>
                <w:rFonts w:ascii="Times New Roman" w:hAnsi="Times New Roman" w:cs="Times New Roman"/>
                <w:i/>
                <w:sz w:val="22"/>
                <w:szCs w:val="22"/>
              </w:rPr>
              <w:t>(должность)</w:t>
            </w:r>
          </w:p>
        </w:tc>
      </w:tr>
      <w:tr w:rsidR="00DD796D" w:rsidRPr="00DD796D" w:rsidTr="00AA5C7C">
        <w:tc>
          <w:tcPr>
            <w:tcW w:w="4247" w:type="dxa"/>
            <w:tcBorders>
              <w:top w:val="nil"/>
              <w:left w:val="nil"/>
              <w:bottom w:val="single" w:sz="4" w:space="0" w:color="auto"/>
              <w:right w:val="nil"/>
            </w:tcBorders>
          </w:tcPr>
          <w:p w:rsidR="00AA5C7C" w:rsidRPr="00DD796D" w:rsidRDefault="00AA5C7C" w:rsidP="00DD796D">
            <w:pPr>
              <w:pStyle w:val="ConsPlusNormal"/>
              <w:rPr>
                <w:rFonts w:ascii="Times New Roman" w:hAnsi="Times New Roman" w:cs="Times New Roman"/>
                <w:sz w:val="22"/>
                <w:szCs w:val="22"/>
              </w:rPr>
            </w:pPr>
          </w:p>
        </w:tc>
        <w:tc>
          <w:tcPr>
            <w:tcW w:w="340" w:type="dxa"/>
            <w:vMerge/>
            <w:vAlign w:val="center"/>
            <w:hideMark/>
          </w:tcPr>
          <w:p w:rsidR="00AA5C7C" w:rsidRPr="00DD796D" w:rsidRDefault="00AA5C7C" w:rsidP="00DD796D">
            <w:pPr>
              <w:spacing w:after="0" w:line="240" w:lineRule="auto"/>
              <w:rPr>
                <w:rFonts w:ascii="Times New Roman" w:hAnsi="Times New Roman" w:cs="Times New Roman"/>
              </w:rPr>
            </w:pPr>
          </w:p>
        </w:tc>
        <w:tc>
          <w:tcPr>
            <w:tcW w:w="4479" w:type="dxa"/>
            <w:tcBorders>
              <w:top w:val="nil"/>
              <w:left w:val="nil"/>
              <w:bottom w:val="single" w:sz="4" w:space="0" w:color="auto"/>
              <w:right w:val="nil"/>
            </w:tcBorders>
          </w:tcPr>
          <w:p w:rsidR="00AA5C7C" w:rsidRPr="00DD796D" w:rsidRDefault="00AA5C7C" w:rsidP="00DD796D">
            <w:pPr>
              <w:pStyle w:val="ConsPlusNormal"/>
              <w:rPr>
                <w:rFonts w:ascii="Times New Roman" w:hAnsi="Times New Roman" w:cs="Times New Roman"/>
                <w:sz w:val="22"/>
                <w:szCs w:val="22"/>
              </w:rPr>
            </w:pPr>
          </w:p>
        </w:tc>
      </w:tr>
      <w:tr w:rsidR="00DD796D" w:rsidRPr="00D57C72" w:rsidTr="00AA5C7C">
        <w:tc>
          <w:tcPr>
            <w:tcW w:w="4247" w:type="dxa"/>
            <w:tcBorders>
              <w:top w:val="single" w:sz="4" w:space="0" w:color="auto"/>
              <w:left w:val="nil"/>
              <w:bottom w:val="nil"/>
              <w:right w:val="nil"/>
            </w:tcBorders>
            <w:hideMark/>
          </w:tcPr>
          <w:p w:rsidR="00AA5C7C" w:rsidRPr="00D57C72" w:rsidRDefault="00AA5C7C" w:rsidP="00DD796D">
            <w:pPr>
              <w:pStyle w:val="ConsPlusNormal"/>
              <w:jc w:val="center"/>
              <w:rPr>
                <w:rFonts w:ascii="Times New Roman" w:hAnsi="Times New Roman" w:cs="Times New Roman"/>
                <w:i/>
                <w:sz w:val="22"/>
                <w:szCs w:val="22"/>
              </w:rPr>
            </w:pPr>
            <w:r w:rsidRPr="00D57C72">
              <w:rPr>
                <w:rFonts w:ascii="Times New Roman" w:hAnsi="Times New Roman" w:cs="Times New Roman"/>
                <w:i/>
                <w:sz w:val="22"/>
                <w:szCs w:val="22"/>
              </w:rPr>
              <w:t>(подпись, фамилия и инициалы)</w:t>
            </w:r>
          </w:p>
        </w:tc>
        <w:tc>
          <w:tcPr>
            <w:tcW w:w="340" w:type="dxa"/>
            <w:vMerge/>
            <w:vAlign w:val="center"/>
            <w:hideMark/>
          </w:tcPr>
          <w:p w:rsidR="00AA5C7C" w:rsidRPr="00D57C72" w:rsidRDefault="00AA5C7C" w:rsidP="00DD796D">
            <w:pPr>
              <w:spacing w:after="0" w:line="240" w:lineRule="auto"/>
              <w:rPr>
                <w:rFonts w:ascii="Times New Roman" w:hAnsi="Times New Roman" w:cs="Times New Roman"/>
                <w:i/>
              </w:rPr>
            </w:pPr>
          </w:p>
        </w:tc>
        <w:tc>
          <w:tcPr>
            <w:tcW w:w="4479" w:type="dxa"/>
            <w:tcBorders>
              <w:top w:val="single" w:sz="4" w:space="0" w:color="auto"/>
              <w:left w:val="nil"/>
              <w:bottom w:val="nil"/>
              <w:right w:val="nil"/>
            </w:tcBorders>
            <w:hideMark/>
          </w:tcPr>
          <w:p w:rsidR="00AA5C7C" w:rsidRPr="00D57C72" w:rsidRDefault="00AA5C7C" w:rsidP="00DD796D">
            <w:pPr>
              <w:pStyle w:val="ConsPlusNormal"/>
              <w:jc w:val="center"/>
              <w:rPr>
                <w:rFonts w:ascii="Times New Roman" w:hAnsi="Times New Roman" w:cs="Times New Roman"/>
                <w:i/>
                <w:sz w:val="22"/>
                <w:szCs w:val="22"/>
              </w:rPr>
            </w:pPr>
            <w:r w:rsidRPr="00D57C72">
              <w:rPr>
                <w:rFonts w:ascii="Times New Roman" w:hAnsi="Times New Roman" w:cs="Times New Roman"/>
                <w:i/>
                <w:sz w:val="22"/>
                <w:szCs w:val="22"/>
              </w:rPr>
              <w:t>(подпись, фамилия и инициалы)</w:t>
            </w:r>
          </w:p>
        </w:tc>
      </w:tr>
      <w:tr w:rsidR="00DD796D" w:rsidRPr="00DD796D" w:rsidTr="00AA5C7C">
        <w:tc>
          <w:tcPr>
            <w:tcW w:w="4247" w:type="dxa"/>
            <w:hideMark/>
          </w:tcPr>
          <w:p w:rsidR="00AA5C7C" w:rsidRPr="00DD796D" w:rsidRDefault="00AA5C7C" w:rsidP="00DD796D">
            <w:pPr>
              <w:pStyle w:val="ConsPlusNormal"/>
              <w:jc w:val="center"/>
              <w:rPr>
                <w:rFonts w:ascii="Times New Roman" w:hAnsi="Times New Roman" w:cs="Times New Roman"/>
                <w:sz w:val="22"/>
                <w:szCs w:val="22"/>
              </w:rPr>
            </w:pPr>
            <w:r w:rsidRPr="00DD796D">
              <w:rPr>
                <w:rFonts w:ascii="Times New Roman" w:hAnsi="Times New Roman" w:cs="Times New Roman"/>
                <w:sz w:val="22"/>
                <w:szCs w:val="22"/>
              </w:rPr>
              <w:t>__ ________________ 20__ г.</w:t>
            </w:r>
          </w:p>
        </w:tc>
        <w:tc>
          <w:tcPr>
            <w:tcW w:w="340" w:type="dxa"/>
            <w:vMerge/>
            <w:vAlign w:val="center"/>
            <w:hideMark/>
          </w:tcPr>
          <w:p w:rsidR="00AA5C7C" w:rsidRPr="00DD796D" w:rsidRDefault="00AA5C7C" w:rsidP="00DD796D">
            <w:pPr>
              <w:spacing w:after="0" w:line="240" w:lineRule="auto"/>
              <w:rPr>
                <w:rFonts w:ascii="Times New Roman" w:hAnsi="Times New Roman" w:cs="Times New Roman"/>
              </w:rPr>
            </w:pPr>
          </w:p>
        </w:tc>
        <w:tc>
          <w:tcPr>
            <w:tcW w:w="4479" w:type="dxa"/>
            <w:hideMark/>
          </w:tcPr>
          <w:p w:rsidR="00AA5C7C" w:rsidRPr="00DD796D" w:rsidRDefault="00AA5C7C" w:rsidP="00DD796D">
            <w:pPr>
              <w:pStyle w:val="ConsPlusNormal"/>
              <w:jc w:val="center"/>
              <w:rPr>
                <w:rFonts w:ascii="Times New Roman" w:hAnsi="Times New Roman" w:cs="Times New Roman"/>
                <w:sz w:val="22"/>
                <w:szCs w:val="22"/>
              </w:rPr>
            </w:pPr>
            <w:r w:rsidRPr="00DD796D">
              <w:rPr>
                <w:rFonts w:ascii="Times New Roman" w:hAnsi="Times New Roman" w:cs="Times New Roman"/>
                <w:sz w:val="22"/>
                <w:szCs w:val="22"/>
              </w:rPr>
              <w:t>__ ________________ 20__ г.</w:t>
            </w:r>
          </w:p>
        </w:tc>
      </w:tr>
      <w:tr w:rsidR="00DD796D" w:rsidRPr="00DD796D" w:rsidTr="00AA5C7C">
        <w:tc>
          <w:tcPr>
            <w:tcW w:w="4247" w:type="dxa"/>
            <w:hideMark/>
          </w:tcPr>
          <w:p w:rsidR="00AA5C7C" w:rsidRPr="00DD796D" w:rsidRDefault="00AA5C7C" w:rsidP="00DD796D">
            <w:pPr>
              <w:pStyle w:val="ConsPlusNormal"/>
              <w:jc w:val="center"/>
              <w:rPr>
                <w:rFonts w:ascii="Times New Roman" w:hAnsi="Times New Roman" w:cs="Times New Roman"/>
                <w:sz w:val="22"/>
                <w:szCs w:val="22"/>
              </w:rPr>
            </w:pPr>
            <w:r w:rsidRPr="00DD796D">
              <w:rPr>
                <w:rFonts w:ascii="Times New Roman" w:hAnsi="Times New Roman" w:cs="Times New Roman"/>
                <w:sz w:val="22"/>
                <w:szCs w:val="22"/>
              </w:rPr>
              <w:t>М.П.</w:t>
            </w:r>
          </w:p>
          <w:p w:rsidR="00AA5C7C" w:rsidRPr="00D57C72" w:rsidRDefault="00AA5C7C" w:rsidP="00DD796D">
            <w:pPr>
              <w:pStyle w:val="ConsPlusNormal"/>
              <w:jc w:val="center"/>
              <w:rPr>
                <w:rFonts w:ascii="Times New Roman" w:hAnsi="Times New Roman" w:cs="Times New Roman"/>
                <w:i/>
                <w:sz w:val="22"/>
                <w:szCs w:val="22"/>
              </w:rPr>
            </w:pPr>
            <w:r w:rsidRPr="00D57C72">
              <w:rPr>
                <w:rFonts w:ascii="Times New Roman" w:hAnsi="Times New Roman" w:cs="Times New Roman"/>
                <w:i/>
                <w:sz w:val="22"/>
                <w:szCs w:val="22"/>
              </w:rPr>
              <w:t>(при наличии печати)</w:t>
            </w:r>
          </w:p>
        </w:tc>
        <w:tc>
          <w:tcPr>
            <w:tcW w:w="340" w:type="dxa"/>
            <w:vMerge/>
            <w:vAlign w:val="center"/>
            <w:hideMark/>
          </w:tcPr>
          <w:p w:rsidR="00AA5C7C" w:rsidRPr="00DD796D" w:rsidRDefault="00AA5C7C" w:rsidP="00DD796D">
            <w:pPr>
              <w:spacing w:after="0" w:line="240" w:lineRule="auto"/>
              <w:rPr>
                <w:rFonts w:ascii="Times New Roman" w:hAnsi="Times New Roman" w:cs="Times New Roman"/>
              </w:rPr>
            </w:pPr>
          </w:p>
        </w:tc>
        <w:tc>
          <w:tcPr>
            <w:tcW w:w="4479" w:type="dxa"/>
            <w:hideMark/>
          </w:tcPr>
          <w:p w:rsidR="00AA5C7C" w:rsidRPr="00DD796D" w:rsidRDefault="00AA5C7C" w:rsidP="00DD796D">
            <w:pPr>
              <w:pStyle w:val="ConsPlusNormal"/>
              <w:jc w:val="center"/>
              <w:rPr>
                <w:rFonts w:ascii="Times New Roman" w:hAnsi="Times New Roman" w:cs="Times New Roman"/>
                <w:sz w:val="22"/>
                <w:szCs w:val="22"/>
              </w:rPr>
            </w:pPr>
            <w:r w:rsidRPr="00DD796D">
              <w:rPr>
                <w:rFonts w:ascii="Times New Roman" w:hAnsi="Times New Roman" w:cs="Times New Roman"/>
                <w:sz w:val="22"/>
                <w:szCs w:val="22"/>
              </w:rPr>
              <w:t>М.П.</w:t>
            </w:r>
          </w:p>
          <w:p w:rsidR="00AA5C7C" w:rsidRPr="00D57C72" w:rsidRDefault="00AA5C7C" w:rsidP="00DD796D">
            <w:pPr>
              <w:pStyle w:val="ConsPlusNormal"/>
              <w:jc w:val="center"/>
              <w:rPr>
                <w:rFonts w:ascii="Times New Roman" w:hAnsi="Times New Roman" w:cs="Times New Roman"/>
                <w:i/>
                <w:sz w:val="22"/>
                <w:szCs w:val="22"/>
              </w:rPr>
            </w:pPr>
            <w:r w:rsidRPr="00D57C72">
              <w:rPr>
                <w:rFonts w:ascii="Times New Roman" w:hAnsi="Times New Roman" w:cs="Times New Roman"/>
                <w:i/>
                <w:sz w:val="22"/>
                <w:szCs w:val="22"/>
              </w:rPr>
              <w:t>(при наличии печати)</w:t>
            </w:r>
          </w:p>
        </w:tc>
      </w:tr>
    </w:tbl>
    <w:p w:rsidR="00AA5C7C" w:rsidRDefault="00AA5C7C" w:rsidP="00DD796D">
      <w:pPr>
        <w:pStyle w:val="ConsPlusNormal"/>
        <w:jc w:val="both"/>
        <w:rPr>
          <w:rFonts w:ascii="Times New Roman" w:hAnsi="Times New Roman" w:cs="Times New Roman"/>
          <w:sz w:val="22"/>
          <w:szCs w:val="22"/>
        </w:rPr>
      </w:pPr>
    </w:p>
    <w:p w:rsidR="0076511F" w:rsidRDefault="0076511F">
      <w:pPr>
        <w:rPr>
          <w:rFonts w:ascii="Times New Roman" w:eastAsiaTheme="minorEastAsia" w:hAnsi="Times New Roman" w:cs="Times New Roman"/>
        </w:rPr>
      </w:pPr>
      <w:r>
        <w:rPr>
          <w:rFonts w:ascii="Times New Roman" w:hAnsi="Times New Roman" w:cs="Times New Roman"/>
        </w:rPr>
        <w:br w:type="page"/>
      </w:r>
    </w:p>
    <w:p w:rsidR="0076511F" w:rsidRDefault="0076511F" w:rsidP="0076511F">
      <w:pPr>
        <w:pStyle w:val="ConsPlusNormal"/>
        <w:jc w:val="right"/>
        <w:outlineLvl w:val="1"/>
        <w:rPr>
          <w:rFonts w:ascii="Times New Roman" w:hAnsi="Times New Roman" w:cs="Times New Roman"/>
          <w:sz w:val="22"/>
          <w:szCs w:val="22"/>
        </w:rPr>
      </w:pPr>
      <w:r>
        <w:rPr>
          <w:rFonts w:ascii="Times New Roman" w:hAnsi="Times New Roman" w:cs="Times New Roman"/>
          <w:iCs/>
          <w:sz w:val="22"/>
          <w:szCs w:val="22"/>
        </w:rPr>
        <w:t>Приложение № 1</w:t>
      </w:r>
      <w:r>
        <w:rPr>
          <w:rFonts w:ascii="Times New Roman" w:hAnsi="Times New Roman" w:cs="Times New Roman"/>
          <w:sz w:val="22"/>
          <w:szCs w:val="22"/>
        </w:rPr>
        <w:t xml:space="preserve"> </w:t>
      </w:r>
    </w:p>
    <w:p w:rsidR="0076511F" w:rsidRDefault="0076511F" w:rsidP="0076511F">
      <w:pPr>
        <w:spacing w:after="0" w:line="240" w:lineRule="auto"/>
        <w:jc w:val="right"/>
        <w:rPr>
          <w:rFonts w:ascii="Times New Roman" w:hAnsi="Times New Roman"/>
        </w:rPr>
      </w:pPr>
      <w:r>
        <w:rPr>
          <w:rFonts w:ascii="Times New Roman" w:hAnsi="Times New Roman"/>
        </w:rPr>
        <w:t>к Техническому заданию</w:t>
      </w:r>
    </w:p>
    <w:p w:rsidR="0076511F" w:rsidRDefault="0076511F" w:rsidP="0076511F">
      <w:pPr>
        <w:spacing w:after="0" w:line="240" w:lineRule="auto"/>
        <w:ind w:firstLine="720"/>
        <w:jc w:val="both"/>
        <w:rPr>
          <w:rFonts w:ascii="Times New Roman" w:hAnsi="Times New Roman"/>
        </w:rPr>
      </w:pPr>
    </w:p>
    <w:p w:rsidR="0076511F" w:rsidRDefault="0076511F" w:rsidP="007862FD">
      <w:pPr>
        <w:spacing w:after="0" w:line="240" w:lineRule="auto"/>
        <w:jc w:val="center"/>
        <w:rPr>
          <w:rFonts w:ascii="Times New Roman" w:hAnsi="Times New Roman"/>
          <w:b/>
          <w:sz w:val="24"/>
          <w:szCs w:val="24"/>
        </w:rPr>
      </w:pPr>
      <w:r>
        <w:rPr>
          <w:rFonts w:ascii="Times New Roman" w:hAnsi="Times New Roman"/>
          <w:b/>
          <w:sz w:val="24"/>
          <w:szCs w:val="24"/>
        </w:rPr>
        <w:t>Перечень объектов оказания услуг. Наименование и количество оборудования</w:t>
      </w:r>
    </w:p>
    <w:p w:rsidR="0076511F" w:rsidRDefault="0076511F" w:rsidP="0076511F">
      <w:pPr>
        <w:spacing w:after="0" w:line="240" w:lineRule="auto"/>
        <w:ind w:firstLine="720"/>
        <w:jc w:val="both"/>
        <w:rPr>
          <w:rFonts w:ascii="Times New Roman" w:hAnsi="Times New Roman"/>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4257"/>
        <w:gridCol w:w="4961"/>
      </w:tblGrid>
      <w:tr w:rsidR="0076511F" w:rsidTr="0051506E">
        <w:trPr>
          <w:trHeight w:val="655"/>
        </w:trPr>
        <w:tc>
          <w:tcPr>
            <w:tcW w:w="671" w:type="dxa"/>
            <w:shd w:val="clear" w:color="auto" w:fill="auto"/>
          </w:tcPr>
          <w:p w:rsidR="0076511F" w:rsidRDefault="0076511F" w:rsidP="0051506E">
            <w:pPr>
              <w:jc w:val="center"/>
              <w:rPr>
                <w:rFonts w:ascii="Times New Roman" w:hAnsi="Times New Roman"/>
              </w:rPr>
            </w:pPr>
            <w:r>
              <w:rPr>
                <w:rFonts w:ascii="Times New Roman" w:hAnsi="Times New Roman"/>
              </w:rPr>
              <w:t>№ п.п.</w:t>
            </w:r>
          </w:p>
        </w:tc>
        <w:tc>
          <w:tcPr>
            <w:tcW w:w="4257" w:type="dxa"/>
            <w:shd w:val="clear" w:color="auto" w:fill="auto"/>
          </w:tcPr>
          <w:p w:rsidR="0076511F" w:rsidRDefault="0076511F" w:rsidP="0051506E">
            <w:pPr>
              <w:jc w:val="center"/>
              <w:rPr>
                <w:rFonts w:ascii="Times New Roman" w:hAnsi="Times New Roman"/>
              </w:rPr>
            </w:pPr>
            <w:r>
              <w:rPr>
                <w:rFonts w:ascii="Times New Roman" w:hAnsi="Times New Roman"/>
              </w:rPr>
              <w:t>Адрес объекта</w:t>
            </w:r>
          </w:p>
        </w:tc>
        <w:tc>
          <w:tcPr>
            <w:tcW w:w="4961" w:type="dxa"/>
          </w:tcPr>
          <w:p w:rsidR="0076511F" w:rsidRDefault="0076511F" w:rsidP="0051506E">
            <w:pPr>
              <w:spacing w:after="0" w:line="360" w:lineRule="auto"/>
              <w:jc w:val="center"/>
              <w:rPr>
                <w:rFonts w:ascii="Times New Roman" w:hAnsi="Times New Roman"/>
              </w:rPr>
            </w:pPr>
            <w:r>
              <w:rPr>
                <w:rFonts w:ascii="Times New Roman" w:hAnsi="Times New Roman"/>
              </w:rPr>
              <w:t>Наименование оборудования,</w:t>
            </w:r>
          </w:p>
          <w:p w:rsidR="0076511F" w:rsidRDefault="0076511F" w:rsidP="0051506E">
            <w:pPr>
              <w:spacing w:after="0" w:line="360" w:lineRule="auto"/>
              <w:jc w:val="center"/>
              <w:rPr>
                <w:rFonts w:ascii="Times New Roman" w:hAnsi="Times New Roman"/>
              </w:rPr>
            </w:pPr>
            <w:r>
              <w:rPr>
                <w:rFonts w:ascii="Times New Roman" w:hAnsi="Times New Roman"/>
              </w:rPr>
              <w:t>количество</w:t>
            </w:r>
          </w:p>
        </w:tc>
      </w:tr>
      <w:tr w:rsidR="0076511F" w:rsidTr="0051506E">
        <w:trPr>
          <w:trHeight w:val="300"/>
        </w:trPr>
        <w:tc>
          <w:tcPr>
            <w:tcW w:w="671" w:type="dxa"/>
            <w:shd w:val="clear" w:color="auto" w:fill="auto"/>
          </w:tcPr>
          <w:p w:rsidR="0076511F" w:rsidRDefault="0076511F" w:rsidP="0051506E">
            <w:pPr>
              <w:jc w:val="center"/>
              <w:rPr>
                <w:rFonts w:ascii="Times New Roman" w:hAnsi="Times New Roman"/>
              </w:rPr>
            </w:pPr>
            <w:r>
              <w:rPr>
                <w:rFonts w:ascii="Times New Roman" w:hAnsi="Times New Roman"/>
              </w:rPr>
              <w:t>1.</w:t>
            </w:r>
          </w:p>
        </w:tc>
        <w:tc>
          <w:tcPr>
            <w:tcW w:w="4257" w:type="dxa"/>
            <w:shd w:val="clear" w:color="auto" w:fill="auto"/>
          </w:tcPr>
          <w:p w:rsidR="0076511F" w:rsidRDefault="0076511F" w:rsidP="0051506E">
            <w:pPr>
              <w:rPr>
                <w:rFonts w:ascii="Times New Roman" w:hAnsi="Times New Roman"/>
              </w:rPr>
            </w:pPr>
            <w:r>
              <w:rPr>
                <w:rFonts w:ascii="Times New Roman" w:hAnsi="Times New Roman"/>
              </w:rPr>
              <w:t>г. Вологда, ул. Козленская, д. 40</w:t>
            </w:r>
          </w:p>
        </w:tc>
        <w:tc>
          <w:tcPr>
            <w:tcW w:w="4961" w:type="dxa"/>
          </w:tcPr>
          <w:p w:rsidR="0076511F" w:rsidRDefault="0076511F" w:rsidP="0051506E">
            <w:pPr>
              <w:spacing w:after="0" w:line="240" w:lineRule="auto"/>
              <w:rPr>
                <w:rFonts w:ascii="Times New Roman" w:hAnsi="Times New Roman"/>
              </w:rPr>
            </w:pPr>
            <w:r>
              <w:rPr>
                <w:rFonts w:ascii="Times New Roman" w:hAnsi="Times New Roman"/>
              </w:rPr>
              <w:t>Прибор «Сигнал-20М» - 1 шт.</w:t>
            </w:r>
          </w:p>
          <w:p w:rsidR="0076511F" w:rsidRDefault="0076511F" w:rsidP="0051506E">
            <w:pPr>
              <w:spacing w:after="0" w:line="240" w:lineRule="auto"/>
              <w:rPr>
                <w:rFonts w:ascii="Times New Roman" w:hAnsi="Times New Roman"/>
              </w:rPr>
            </w:pPr>
            <w:r>
              <w:rPr>
                <w:rFonts w:ascii="Times New Roman" w:hAnsi="Times New Roman"/>
              </w:rPr>
              <w:t>Извещатель дымовой ДИП – 92 шт.</w:t>
            </w:r>
          </w:p>
          <w:p w:rsidR="0076511F" w:rsidRDefault="0076511F" w:rsidP="0051506E">
            <w:pPr>
              <w:spacing w:after="0" w:line="240" w:lineRule="auto"/>
              <w:rPr>
                <w:rFonts w:ascii="Times New Roman" w:hAnsi="Times New Roman"/>
              </w:rPr>
            </w:pPr>
            <w:r>
              <w:rPr>
                <w:rFonts w:ascii="Times New Roman" w:hAnsi="Times New Roman"/>
              </w:rPr>
              <w:t>Извещатель ручной ИПР – 4 шт.</w:t>
            </w:r>
          </w:p>
          <w:p w:rsidR="0076511F" w:rsidRDefault="0076511F" w:rsidP="0051506E">
            <w:pPr>
              <w:spacing w:after="0" w:line="240" w:lineRule="auto"/>
              <w:rPr>
                <w:rFonts w:ascii="Times New Roman" w:hAnsi="Times New Roman"/>
              </w:rPr>
            </w:pPr>
            <w:r>
              <w:rPr>
                <w:rFonts w:ascii="Times New Roman" w:hAnsi="Times New Roman"/>
              </w:rPr>
              <w:t>Оповещатель световой «Выход» - 6 шт.</w:t>
            </w:r>
          </w:p>
          <w:p w:rsidR="0076511F" w:rsidRDefault="0076511F" w:rsidP="0051506E">
            <w:pPr>
              <w:spacing w:after="0" w:line="240" w:lineRule="auto"/>
              <w:rPr>
                <w:rFonts w:ascii="Times New Roman" w:hAnsi="Times New Roman"/>
              </w:rPr>
            </w:pPr>
            <w:r>
              <w:rPr>
                <w:rFonts w:ascii="Times New Roman" w:hAnsi="Times New Roman"/>
              </w:rPr>
              <w:t>Светозвуковой оповещатель Свирель – 4 шт.</w:t>
            </w:r>
          </w:p>
          <w:p w:rsidR="0076511F" w:rsidRDefault="0076511F" w:rsidP="0051506E">
            <w:pPr>
              <w:spacing w:after="0" w:line="240" w:lineRule="auto"/>
              <w:rPr>
                <w:rFonts w:ascii="Times New Roman" w:hAnsi="Times New Roman"/>
              </w:rPr>
            </w:pPr>
            <w:r>
              <w:rPr>
                <w:rFonts w:ascii="Times New Roman" w:hAnsi="Times New Roman"/>
              </w:rPr>
              <w:t>ББП – 1 шт.,АКБ -7 А/Ч – 1 шт.</w:t>
            </w:r>
          </w:p>
        </w:tc>
      </w:tr>
      <w:tr w:rsidR="0076511F" w:rsidTr="0051506E">
        <w:tc>
          <w:tcPr>
            <w:tcW w:w="671" w:type="dxa"/>
            <w:shd w:val="clear" w:color="auto" w:fill="auto"/>
          </w:tcPr>
          <w:p w:rsidR="0076511F" w:rsidRDefault="0076511F" w:rsidP="0051506E">
            <w:pPr>
              <w:jc w:val="center"/>
              <w:rPr>
                <w:rFonts w:ascii="Times New Roman" w:hAnsi="Times New Roman"/>
              </w:rPr>
            </w:pPr>
            <w:r>
              <w:rPr>
                <w:rFonts w:ascii="Times New Roman" w:hAnsi="Times New Roman"/>
              </w:rPr>
              <w:t>2.</w:t>
            </w:r>
          </w:p>
        </w:tc>
        <w:tc>
          <w:tcPr>
            <w:tcW w:w="4257" w:type="dxa"/>
            <w:shd w:val="clear" w:color="auto" w:fill="auto"/>
          </w:tcPr>
          <w:p w:rsidR="0076511F" w:rsidRDefault="0076511F" w:rsidP="0051506E">
            <w:pPr>
              <w:spacing w:after="0" w:line="240" w:lineRule="auto"/>
              <w:rPr>
                <w:rFonts w:ascii="Times New Roman" w:hAnsi="Times New Roman"/>
              </w:rPr>
            </w:pPr>
            <w:r>
              <w:rPr>
                <w:rFonts w:ascii="Times New Roman" w:hAnsi="Times New Roman"/>
              </w:rPr>
              <w:t>г. Вологда, Пречистенская набережная,</w:t>
            </w:r>
          </w:p>
          <w:p w:rsidR="0076511F" w:rsidRDefault="0076511F" w:rsidP="0051506E">
            <w:pPr>
              <w:spacing w:after="0" w:line="240" w:lineRule="auto"/>
              <w:rPr>
                <w:rFonts w:ascii="Times New Roman" w:hAnsi="Times New Roman"/>
              </w:rPr>
            </w:pPr>
            <w:r>
              <w:rPr>
                <w:rFonts w:ascii="Times New Roman" w:hAnsi="Times New Roman"/>
              </w:rPr>
              <w:t xml:space="preserve"> д. 6А</w:t>
            </w:r>
          </w:p>
        </w:tc>
        <w:tc>
          <w:tcPr>
            <w:tcW w:w="4961" w:type="dxa"/>
          </w:tcPr>
          <w:p w:rsidR="0076511F" w:rsidRDefault="0076511F" w:rsidP="0051506E">
            <w:pPr>
              <w:spacing w:after="0" w:line="240" w:lineRule="auto"/>
              <w:rPr>
                <w:rFonts w:ascii="Times New Roman" w:hAnsi="Times New Roman"/>
              </w:rPr>
            </w:pPr>
            <w:r>
              <w:rPr>
                <w:rFonts w:ascii="Times New Roman" w:hAnsi="Times New Roman"/>
              </w:rPr>
              <w:t>Прибор «Сигнал-20» - 1 шт.</w:t>
            </w:r>
          </w:p>
          <w:p w:rsidR="0076511F" w:rsidRDefault="0076511F" w:rsidP="0051506E">
            <w:pPr>
              <w:spacing w:after="0" w:line="240" w:lineRule="auto"/>
              <w:rPr>
                <w:rFonts w:ascii="Times New Roman" w:hAnsi="Times New Roman"/>
              </w:rPr>
            </w:pPr>
            <w:r>
              <w:rPr>
                <w:rFonts w:ascii="Times New Roman" w:hAnsi="Times New Roman"/>
              </w:rPr>
              <w:t>Извещатель дымовой ДИП – 80 шт.</w:t>
            </w:r>
          </w:p>
          <w:p w:rsidR="0076511F" w:rsidRDefault="0076511F" w:rsidP="0051506E">
            <w:pPr>
              <w:spacing w:after="0" w:line="240" w:lineRule="auto"/>
              <w:rPr>
                <w:rFonts w:ascii="Times New Roman" w:hAnsi="Times New Roman"/>
              </w:rPr>
            </w:pPr>
            <w:r>
              <w:rPr>
                <w:rFonts w:ascii="Times New Roman" w:hAnsi="Times New Roman"/>
              </w:rPr>
              <w:t>Извещатель ручной ИПР – 4 шт.</w:t>
            </w:r>
          </w:p>
          <w:p w:rsidR="0076511F" w:rsidRDefault="0076511F" w:rsidP="0051506E">
            <w:pPr>
              <w:spacing w:after="0" w:line="240" w:lineRule="auto"/>
              <w:rPr>
                <w:rFonts w:ascii="Times New Roman" w:hAnsi="Times New Roman"/>
              </w:rPr>
            </w:pPr>
            <w:r>
              <w:rPr>
                <w:rFonts w:ascii="Times New Roman" w:hAnsi="Times New Roman"/>
              </w:rPr>
              <w:t>Оповещатель световой «Выход» - 4 шт.</w:t>
            </w:r>
          </w:p>
          <w:p w:rsidR="0076511F" w:rsidRDefault="0076511F" w:rsidP="0051506E">
            <w:pPr>
              <w:spacing w:after="0" w:line="240" w:lineRule="auto"/>
              <w:rPr>
                <w:rFonts w:ascii="Times New Roman" w:hAnsi="Times New Roman"/>
              </w:rPr>
            </w:pPr>
            <w:r>
              <w:rPr>
                <w:rFonts w:ascii="Times New Roman" w:hAnsi="Times New Roman"/>
              </w:rPr>
              <w:t>Светозвуковой оповещатель Свирель – 4 шт.</w:t>
            </w:r>
          </w:p>
          <w:p w:rsidR="0076511F" w:rsidRDefault="0076511F" w:rsidP="0051506E">
            <w:pPr>
              <w:spacing w:after="0" w:line="240" w:lineRule="auto"/>
              <w:rPr>
                <w:rFonts w:ascii="Times New Roman" w:hAnsi="Times New Roman"/>
              </w:rPr>
            </w:pPr>
            <w:r>
              <w:rPr>
                <w:rFonts w:ascii="Times New Roman" w:hAnsi="Times New Roman"/>
              </w:rPr>
              <w:t>ББП – 1 шт.,АКБ -7 а/ч– 1 шт.</w:t>
            </w:r>
          </w:p>
        </w:tc>
      </w:tr>
      <w:tr w:rsidR="0076511F" w:rsidTr="0051506E">
        <w:tc>
          <w:tcPr>
            <w:tcW w:w="671" w:type="dxa"/>
            <w:shd w:val="clear" w:color="auto" w:fill="auto"/>
          </w:tcPr>
          <w:p w:rsidR="0076511F" w:rsidRDefault="0076511F" w:rsidP="0051506E">
            <w:pPr>
              <w:jc w:val="center"/>
              <w:rPr>
                <w:rFonts w:ascii="Times New Roman" w:hAnsi="Times New Roman"/>
              </w:rPr>
            </w:pPr>
            <w:r>
              <w:rPr>
                <w:rFonts w:ascii="Times New Roman" w:hAnsi="Times New Roman"/>
              </w:rPr>
              <w:t>3.</w:t>
            </w:r>
          </w:p>
        </w:tc>
        <w:tc>
          <w:tcPr>
            <w:tcW w:w="4257" w:type="dxa"/>
            <w:shd w:val="clear" w:color="auto" w:fill="auto"/>
          </w:tcPr>
          <w:p w:rsidR="0076511F" w:rsidRDefault="0076511F" w:rsidP="0051506E">
            <w:pPr>
              <w:rPr>
                <w:rFonts w:ascii="Times New Roman" w:hAnsi="Times New Roman"/>
              </w:rPr>
            </w:pPr>
            <w:r>
              <w:rPr>
                <w:rFonts w:ascii="Times New Roman" w:hAnsi="Times New Roman"/>
              </w:rPr>
              <w:t>Вологодская область, Великоустюгский район, г. Великий Устюг, ул. Красноармейская, д. 40</w:t>
            </w:r>
          </w:p>
        </w:tc>
        <w:tc>
          <w:tcPr>
            <w:tcW w:w="4961" w:type="dxa"/>
          </w:tcPr>
          <w:p w:rsidR="0076511F" w:rsidRDefault="0076511F" w:rsidP="0051506E">
            <w:pPr>
              <w:spacing w:after="0" w:line="240" w:lineRule="auto"/>
              <w:jc w:val="both"/>
              <w:rPr>
                <w:rFonts w:ascii="Times New Roman" w:hAnsi="Times New Roman"/>
              </w:rPr>
            </w:pPr>
            <w:r>
              <w:rPr>
                <w:rFonts w:ascii="Times New Roman" w:hAnsi="Times New Roman"/>
              </w:rPr>
              <w:t>Прибор «Циркон-3» - 1 шт.</w:t>
            </w:r>
          </w:p>
          <w:p w:rsidR="0076511F" w:rsidRDefault="0076511F" w:rsidP="0051506E">
            <w:pPr>
              <w:spacing w:after="0" w:line="240" w:lineRule="auto"/>
              <w:jc w:val="both"/>
              <w:rPr>
                <w:rFonts w:ascii="Times New Roman" w:hAnsi="Times New Roman"/>
              </w:rPr>
            </w:pPr>
            <w:r>
              <w:rPr>
                <w:rFonts w:ascii="Times New Roman" w:hAnsi="Times New Roman"/>
              </w:rPr>
              <w:t>Извещатель дымовой ДИП – 6 шт.</w:t>
            </w:r>
          </w:p>
          <w:p w:rsidR="0076511F" w:rsidRDefault="0076511F" w:rsidP="0051506E">
            <w:pPr>
              <w:spacing w:after="0" w:line="240" w:lineRule="auto"/>
              <w:jc w:val="both"/>
              <w:rPr>
                <w:rFonts w:ascii="Times New Roman" w:hAnsi="Times New Roman"/>
              </w:rPr>
            </w:pPr>
            <w:r>
              <w:rPr>
                <w:rFonts w:ascii="Times New Roman" w:hAnsi="Times New Roman"/>
              </w:rPr>
              <w:t>Извещатель ручной ИПР – 1 шт.</w:t>
            </w:r>
          </w:p>
          <w:p w:rsidR="0076511F" w:rsidRDefault="0076511F" w:rsidP="0051506E">
            <w:pPr>
              <w:spacing w:after="0" w:line="240" w:lineRule="auto"/>
              <w:jc w:val="both"/>
              <w:rPr>
                <w:rFonts w:ascii="Times New Roman" w:hAnsi="Times New Roman"/>
              </w:rPr>
            </w:pPr>
            <w:r>
              <w:rPr>
                <w:rFonts w:ascii="Times New Roman" w:hAnsi="Times New Roman"/>
              </w:rPr>
              <w:t>Оповещатель световой «Выход» - 2 шт.</w:t>
            </w:r>
          </w:p>
          <w:p w:rsidR="0076511F" w:rsidRDefault="0076511F" w:rsidP="0051506E">
            <w:pPr>
              <w:spacing w:after="0" w:line="240" w:lineRule="auto"/>
              <w:jc w:val="both"/>
              <w:rPr>
                <w:rFonts w:ascii="Times New Roman" w:hAnsi="Times New Roman"/>
              </w:rPr>
            </w:pPr>
            <w:r>
              <w:rPr>
                <w:rFonts w:ascii="Times New Roman" w:hAnsi="Times New Roman"/>
              </w:rPr>
              <w:t>Светозвуковой оповещатель Маяк-12КП – 1 шт.</w:t>
            </w:r>
          </w:p>
          <w:p w:rsidR="0076511F" w:rsidRDefault="0076511F" w:rsidP="0051506E">
            <w:pPr>
              <w:spacing w:after="0" w:line="240" w:lineRule="auto"/>
              <w:jc w:val="both"/>
              <w:rPr>
                <w:rFonts w:ascii="Times New Roman" w:hAnsi="Times New Roman"/>
              </w:rPr>
            </w:pPr>
            <w:r>
              <w:rPr>
                <w:rFonts w:ascii="Times New Roman" w:hAnsi="Times New Roman"/>
              </w:rPr>
              <w:t>ББП – нет ,АКБ -2,1 а/ч – 1 шт.</w:t>
            </w:r>
          </w:p>
        </w:tc>
      </w:tr>
      <w:tr w:rsidR="0076511F" w:rsidTr="0051506E">
        <w:tc>
          <w:tcPr>
            <w:tcW w:w="671" w:type="dxa"/>
            <w:shd w:val="clear" w:color="auto" w:fill="auto"/>
          </w:tcPr>
          <w:p w:rsidR="0076511F" w:rsidRDefault="0076511F" w:rsidP="0051506E">
            <w:pPr>
              <w:jc w:val="center"/>
              <w:rPr>
                <w:rFonts w:ascii="Times New Roman" w:hAnsi="Times New Roman"/>
              </w:rPr>
            </w:pPr>
            <w:r>
              <w:rPr>
                <w:rFonts w:ascii="Times New Roman" w:hAnsi="Times New Roman"/>
              </w:rPr>
              <w:t>4.</w:t>
            </w:r>
          </w:p>
        </w:tc>
        <w:tc>
          <w:tcPr>
            <w:tcW w:w="4257" w:type="dxa"/>
            <w:shd w:val="clear" w:color="auto" w:fill="auto"/>
          </w:tcPr>
          <w:p w:rsidR="0076511F" w:rsidRDefault="0076511F" w:rsidP="0051506E">
            <w:pPr>
              <w:rPr>
                <w:rFonts w:ascii="Times New Roman" w:hAnsi="Times New Roman"/>
              </w:rPr>
            </w:pPr>
            <w:r>
              <w:rPr>
                <w:rFonts w:ascii="Times New Roman" w:hAnsi="Times New Roman"/>
              </w:rPr>
              <w:t>Вологодская область, Грязовецкий район, г. Грязовец, ул. Ленина, д.39</w:t>
            </w:r>
          </w:p>
        </w:tc>
        <w:tc>
          <w:tcPr>
            <w:tcW w:w="4961" w:type="dxa"/>
          </w:tcPr>
          <w:p w:rsidR="0076511F" w:rsidRDefault="0076511F" w:rsidP="0051506E">
            <w:pPr>
              <w:spacing w:after="0" w:line="240" w:lineRule="auto"/>
              <w:jc w:val="both"/>
              <w:rPr>
                <w:rFonts w:ascii="Times New Roman" w:hAnsi="Times New Roman"/>
              </w:rPr>
            </w:pPr>
            <w:r>
              <w:rPr>
                <w:rFonts w:ascii="Times New Roman" w:hAnsi="Times New Roman"/>
              </w:rPr>
              <w:t>Прибор «Сигнал-20» - 1 шт.</w:t>
            </w:r>
          </w:p>
          <w:p w:rsidR="0076511F" w:rsidRDefault="0076511F" w:rsidP="0051506E">
            <w:pPr>
              <w:spacing w:after="0" w:line="240" w:lineRule="auto"/>
              <w:jc w:val="both"/>
              <w:rPr>
                <w:rFonts w:ascii="Times New Roman" w:hAnsi="Times New Roman"/>
              </w:rPr>
            </w:pPr>
            <w:r>
              <w:rPr>
                <w:rFonts w:ascii="Times New Roman" w:hAnsi="Times New Roman"/>
              </w:rPr>
              <w:t>Извещатель дымовой ДИП – 2 шт.</w:t>
            </w:r>
          </w:p>
          <w:p w:rsidR="0076511F" w:rsidRDefault="0076511F" w:rsidP="0051506E">
            <w:pPr>
              <w:spacing w:after="0" w:line="240" w:lineRule="auto"/>
              <w:jc w:val="both"/>
              <w:rPr>
                <w:rFonts w:ascii="Times New Roman" w:hAnsi="Times New Roman"/>
              </w:rPr>
            </w:pPr>
            <w:r>
              <w:rPr>
                <w:rFonts w:ascii="Times New Roman" w:hAnsi="Times New Roman"/>
              </w:rPr>
              <w:t>Извещатель ручной ИПР – 2 шт.</w:t>
            </w:r>
          </w:p>
          <w:p w:rsidR="0076511F" w:rsidRDefault="0076511F" w:rsidP="0051506E">
            <w:pPr>
              <w:spacing w:after="0" w:line="240" w:lineRule="auto"/>
              <w:jc w:val="both"/>
              <w:rPr>
                <w:rFonts w:ascii="Times New Roman" w:hAnsi="Times New Roman"/>
              </w:rPr>
            </w:pPr>
            <w:r>
              <w:rPr>
                <w:rFonts w:ascii="Times New Roman" w:hAnsi="Times New Roman"/>
              </w:rPr>
              <w:t>Оповещатель световой «Выход» - 2 шт.</w:t>
            </w:r>
          </w:p>
          <w:p w:rsidR="0076511F" w:rsidRDefault="0076511F" w:rsidP="0051506E">
            <w:pPr>
              <w:spacing w:after="0" w:line="240" w:lineRule="auto"/>
              <w:jc w:val="both"/>
              <w:rPr>
                <w:rFonts w:ascii="Times New Roman" w:hAnsi="Times New Roman"/>
              </w:rPr>
            </w:pPr>
            <w:r>
              <w:rPr>
                <w:rFonts w:ascii="Times New Roman" w:hAnsi="Times New Roman"/>
              </w:rPr>
              <w:t>Светозвуковой оповещатель Иволга – 1 шт.</w:t>
            </w:r>
          </w:p>
          <w:p w:rsidR="0076511F" w:rsidRDefault="0076511F" w:rsidP="0051506E">
            <w:pPr>
              <w:spacing w:after="0" w:line="240" w:lineRule="auto"/>
              <w:jc w:val="both"/>
              <w:rPr>
                <w:rFonts w:ascii="Times New Roman" w:hAnsi="Times New Roman"/>
              </w:rPr>
            </w:pPr>
            <w:r>
              <w:rPr>
                <w:rFonts w:ascii="Times New Roman" w:hAnsi="Times New Roman"/>
              </w:rPr>
              <w:t>ББП – Рапан-12- 1шт. ,АКБ -7 а/ч – 1 шт.</w:t>
            </w:r>
          </w:p>
        </w:tc>
      </w:tr>
    </w:tbl>
    <w:p w:rsidR="0076511F" w:rsidRDefault="0076511F" w:rsidP="00DD796D">
      <w:pPr>
        <w:pStyle w:val="ConsPlusNormal"/>
        <w:jc w:val="both"/>
        <w:rPr>
          <w:rFonts w:ascii="Times New Roman" w:hAnsi="Times New Roman" w:cs="Times New Roman"/>
          <w:sz w:val="22"/>
          <w:szCs w:val="22"/>
        </w:rPr>
      </w:pPr>
    </w:p>
    <w:p w:rsidR="0076511F" w:rsidRDefault="0076511F" w:rsidP="00DD796D">
      <w:pPr>
        <w:pStyle w:val="ConsPlusNormal"/>
        <w:jc w:val="both"/>
        <w:rPr>
          <w:rFonts w:ascii="Times New Roman" w:hAnsi="Times New Roman" w:cs="Times New Roman"/>
          <w:sz w:val="22"/>
          <w:szCs w:val="22"/>
        </w:rPr>
      </w:pPr>
    </w:p>
    <w:p w:rsidR="0076511F" w:rsidRDefault="0076511F" w:rsidP="00DD796D">
      <w:pPr>
        <w:pStyle w:val="ConsPlusNormal"/>
        <w:jc w:val="both"/>
        <w:rPr>
          <w:rFonts w:ascii="Times New Roman" w:hAnsi="Times New Roman" w:cs="Times New Roman"/>
          <w:sz w:val="22"/>
          <w:szCs w:val="22"/>
        </w:rPr>
      </w:pPr>
    </w:p>
    <w:p w:rsidR="0076511F" w:rsidRDefault="0076511F" w:rsidP="00DD796D">
      <w:pPr>
        <w:pStyle w:val="ConsPlusNormal"/>
        <w:jc w:val="both"/>
        <w:rPr>
          <w:rFonts w:ascii="Times New Roman" w:hAnsi="Times New Roman" w:cs="Times New Roman"/>
          <w:sz w:val="22"/>
          <w:szCs w:val="22"/>
        </w:rPr>
      </w:pPr>
    </w:p>
    <w:p w:rsidR="0076511F" w:rsidRDefault="0076511F" w:rsidP="00DD796D">
      <w:pPr>
        <w:pStyle w:val="ConsPlusNormal"/>
        <w:jc w:val="both"/>
        <w:rPr>
          <w:rFonts w:ascii="Times New Roman" w:hAnsi="Times New Roman" w:cs="Times New Roman"/>
          <w:sz w:val="22"/>
          <w:szCs w:val="22"/>
        </w:rPr>
      </w:pPr>
    </w:p>
    <w:p w:rsidR="0076511F" w:rsidRPr="00DD796D" w:rsidRDefault="0076511F" w:rsidP="00DD796D">
      <w:pPr>
        <w:pStyle w:val="ConsPlusNormal"/>
        <w:jc w:val="both"/>
        <w:rPr>
          <w:rFonts w:ascii="Times New Roman" w:hAnsi="Times New Roman" w:cs="Times New Roman"/>
          <w:sz w:val="22"/>
          <w:szCs w:val="22"/>
        </w:rPr>
      </w:pPr>
    </w:p>
    <w:p w:rsidR="00416300" w:rsidRPr="00DD796D" w:rsidRDefault="00416300" w:rsidP="00DD796D">
      <w:pPr>
        <w:pStyle w:val="ConsPlusNormal"/>
        <w:jc w:val="right"/>
        <w:outlineLvl w:val="1"/>
        <w:rPr>
          <w:rFonts w:ascii="Times New Roman" w:hAnsi="Times New Roman" w:cs="Times New Roman"/>
          <w:sz w:val="22"/>
          <w:szCs w:val="22"/>
        </w:rPr>
        <w:sectPr w:rsidR="00416300" w:rsidRPr="00DD796D" w:rsidSect="00F96E9B">
          <w:pgSz w:w="11906" w:h="16838"/>
          <w:pgMar w:top="1134" w:right="851" w:bottom="1134" w:left="1701" w:header="510" w:footer="709" w:gutter="0"/>
          <w:pgNumType w:start="1"/>
          <w:cols w:space="708"/>
          <w:titlePg/>
          <w:docGrid w:linePitch="360"/>
        </w:sectPr>
      </w:pPr>
    </w:p>
    <w:p w:rsidR="00AA5C7C" w:rsidRPr="00DD796D" w:rsidRDefault="00AA5C7C" w:rsidP="00DD796D">
      <w:pPr>
        <w:pStyle w:val="ConsPlusNormal"/>
        <w:jc w:val="right"/>
        <w:outlineLvl w:val="1"/>
        <w:rPr>
          <w:rFonts w:ascii="Times New Roman" w:hAnsi="Times New Roman" w:cs="Times New Roman"/>
          <w:sz w:val="22"/>
          <w:szCs w:val="22"/>
        </w:rPr>
      </w:pPr>
      <w:r w:rsidRPr="00DD796D">
        <w:rPr>
          <w:rFonts w:ascii="Times New Roman" w:hAnsi="Times New Roman" w:cs="Times New Roman"/>
          <w:sz w:val="22"/>
          <w:szCs w:val="22"/>
        </w:rPr>
        <w:t xml:space="preserve">Приложение </w:t>
      </w:r>
      <w:r w:rsidR="00DD796D">
        <w:rPr>
          <w:rFonts w:ascii="Times New Roman" w:hAnsi="Times New Roman" w:cs="Times New Roman"/>
          <w:sz w:val="22"/>
          <w:szCs w:val="22"/>
        </w:rPr>
        <w:t>№</w:t>
      </w:r>
      <w:r w:rsidRPr="00DD796D">
        <w:rPr>
          <w:rFonts w:ascii="Times New Roman" w:hAnsi="Times New Roman" w:cs="Times New Roman"/>
          <w:sz w:val="22"/>
          <w:szCs w:val="22"/>
        </w:rPr>
        <w:t xml:space="preserve"> 2</w:t>
      </w:r>
    </w:p>
    <w:p w:rsidR="00E46758" w:rsidRPr="00DD796D" w:rsidRDefault="00E46758" w:rsidP="00E46758">
      <w:pPr>
        <w:pStyle w:val="ConsPlusNormal"/>
        <w:jc w:val="right"/>
        <w:rPr>
          <w:rFonts w:ascii="Times New Roman" w:hAnsi="Times New Roman" w:cs="Times New Roman"/>
          <w:sz w:val="22"/>
          <w:szCs w:val="22"/>
        </w:rPr>
      </w:pPr>
      <w:bookmarkStart w:id="50" w:name="Par1084"/>
      <w:bookmarkEnd w:id="50"/>
      <w:r w:rsidRPr="00DD796D">
        <w:rPr>
          <w:rFonts w:ascii="Times New Roman" w:hAnsi="Times New Roman" w:cs="Times New Roman"/>
          <w:sz w:val="22"/>
          <w:szCs w:val="22"/>
        </w:rPr>
        <w:t xml:space="preserve">к </w:t>
      </w:r>
      <w:r>
        <w:rPr>
          <w:rFonts w:ascii="Times New Roman" w:hAnsi="Times New Roman" w:cs="Times New Roman"/>
          <w:sz w:val="22"/>
          <w:szCs w:val="22"/>
        </w:rPr>
        <w:t>К</w:t>
      </w:r>
      <w:r w:rsidRPr="00DD796D">
        <w:rPr>
          <w:rFonts w:ascii="Times New Roman" w:hAnsi="Times New Roman" w:cs="Times New Roman"/>
          <w:sz w:val="22"/>
          <w:szCs w:val="22"/>
        </w:rPr>
        <w:t xml:space="preserve">онтракту от ____________ </w:t>
      </w:r>
      <w:r>
        <w:rPr>
          <w:rFonts w:ascii="Times New Roman" w:hAnsi="Times New Roman" w:cs="Times New Roman"/>
          <w:sz w:val="22"/>
          <w:szCs w:val="22"/>
        </w:rPr>
        <w:t>№</w:t>
      </w:r>
      <w:r w:rsidRPr="00DD796D">
        <w:rPr>
          <w:rFonts w:ascii="Times New Roman" w:hAnsi="Times New Roman" w:cs="Times New Roman"/>
          <w:sz w:val="22"/>
          <w:szCs w:val="22"/>
        </w:rPr>
        <w:t xml:space="preserve"> __________</w:t>
      </w:r>
    </w:p>
    <w:p w:rsidR="004331C4" w:rsidRDefault="004331C4" w:rsidP="00DD796D">
      <w:pPr>
        <w:pStyle w:val="ConsPlusNormal"/>
        <w:jc w:val="center"/>
        <w:rPr>
          <w:rFonts w:ascii="Times New Roman" w:hAnsi="Times New Roman" w:cs="Times New Roman"/>
          <w:iCs/>
          <w:sz w:val="22"/>
          <w:szCs w:val="22"/>
        </w:rPr>
      </w:pPr>
    </w:p>
    <w:p w:rsidR="00AA5C7C" w:rsidRPr="00DD796D" w:rsidRDefault="00AA5C7C" w:rsidP="00DD796D">
      <w:pPr>
        <w:pStyle w:val="ConsPlusNormal"/>
        <w:jc w:val="center"/>
        <w:rPr>
          <w:rFonts w:ascii="Times New Roman" w:hAnsi="Times New Roman" w:cs="Times New Roman"/>
          <w:sz w:val="22"/>
          <w:szCs w:val="22"/>
        </w:rPr>
      </w:pPr>
      <w:r w:rsidRPr="00DD796D">
        <w:rPr>
          <w:rFonts w:ascii="Times New Roman" w:hAnsi="Times New Roman" w:cs="Times New Roman"/>
          <w:iCs/>
          <w:sz w:val="22"/>
          <w:szCs w:val="22"/>
        </w:rPr>
        <w:t>График</w:t>
      </w:r>
      <w:r w:rsidR="008021EC" w:rsidRPr="00DD796D">
        <w:rPr>
          <w:rFonts w:ascii="Times New Roman" w:hAnsi="Times New Roman" w:cs="Times New Roman"/>
          <w:iCs/>
          <w:sz w:val="22"/>
          <w:szCs w:val="22"/>
        </w:rPr>
        <w:t xml:space="preserve"> </w:t>
      </w:r>
      <w:r w:rsidRPr="00DD796D">
        <w:rPr>
          <w:rFonts w:ascii="Times New Roman" w:hAnsi="Times New Roman" w:cs="Times New Roman"/>
          <w:iCs/>
          <w:sz w:val="22"/>
          <w:szCs w:val="22"/>
        </w:rPr>
        <w:t>оказания услуг</w:t>
      </w:r>
    </w:p>
    <w:p w:rsidR="00AA5C7C" w:rsidRDefault="00AA5C7C" w:rsidP="0030120E">
      <w:pPr>
        <w:pStyle w:val="ConsPlusNormal"/>
        <w:jc w:val="center"/>
        <w:rPr>
          <w:rFonts w:ascii="Times New Roman" w:hAnsi="Times New Roman" w:cs="Times New Roman"/>
          <w:sz w:val="22"/>
          <w:szCs w:val="22"/>
        </w:rPr>
      </w:pPr>
      <w:r w:rsidRPr="00DD796D">
        <w:rPr>
          <w:rFonts w:ascii="Times New Roman" w:hAnsi="Times New Roman" w:cs="Times New Roman"/>
          <w:iCs/>
          <w:sz w:val="22"/>
          <w:szCs w:val="22"/>
        </w:rPr>
        <w:t xml:space="preserve">государственного контракта </w:t>
      </w:r>
      <w:r w:rsidRPr="00DD796D">
        <w:rPr>
          <w:rFonts w:ascii="Times New Roman" w:hAnsi="Times New Roman" w:cs="Times New Roman"/>
          <w:sz w:val="22"/>
          <w:szCs w:val="22"/>
        </w:rPr>
        <w:t xml:space="preserve">на оказание услуг </w:t>
      </w:r>
      <w:r w:rsidR="0030120E" w:rsidRPr="0030120E">
        <w:rPr>
          <w:rFonts w:ascii="Times New Roman" w:hAnsi="Times New Roman" w:cs="Times New Roman"/>
          <w:sz w:val="22"/>
          <w:szCs w:val="22"/>
        </w:rPr>
        <w:t>по техническому обслуживанию и планово- предупредительному ремонту технических систем пожарной безопасности Вологдастата</w:t>
      </w:r>
    </w:p>
    <w:p w:rsidR="0030120E" w:rsidRPr="00DD796D" w:rsidRDefault="0030120E" w:rsidP="0030120E">
      <w:pPr>
        <w:pStyle w:val="ConsPlusNormal"/>
        <w:jc w:val="center"/>
        <w:rPr>
          <w:rFonts w:ascii="Times New Roman" w:hAnsi="Times New Roman" w:cs="Times New Roman"/>
          <w:sz w:val="22"/>
          <w:szCs w:val="22"/>
        </w:rPr>
      </w:pPr>
    </w:p>
    <w:p w:rsidR="004331C4" w:rsidRPr="004331C4" w:rsidRDefault="004331C4" w:rsidP="004331C4">
      <w:pPr>
        <w:autoSpaceDE w:val="0"/>
        <w:autoSpaceDN w:val="0"/>
        <w:adjustRightInd w:val="0"/>
        <w:spacing w:after="0" w:line="240" w:lineRule="auto"/>
        <w:ind w:left="-426" w:firstLine="710"/>
        <w:jc w:val="both"/>
        <w:rPr>
          <w:rFonts w:ascii="Times New Roman" w:hAnsi="Times New Roman" w:cs="Times New Roman"/>
          <w:b/>
        </w:rPr>
      </w:pPr>
      <w:r w:rsidRPr="004331C4">
        <w:rPr>
          <w:rFonts w:ascii="Times New Roman" w:hAnsi="Times New Roman" w:cs="Times New Roman"/>
          <w:b/>
        </w:rPr>
        <w:t>1. Регламент оказания услуг по техническому обслуживанию автоматической системы газового пожаротушения (АСГПТ):</w:t>
      </w:r>
    </w:p>
    <w:p w:rsidR="004331C4" w:rsidRDefault="004331C4" w:rsidP="004331C4">
      <w:pPr>
        <w:autoSpaceDE w:val="0"/>
        <w:autoSpaceDN w:val="0"/>
        <w:adjustRightInd w:val="0"/>
        <w:spacing w:after="0" w:line="240" w:lineRule="auto"/>
        <w:ind w:left="-426" w:firstLine="710"/>
        <w:jc w:val="both"/>
        <w:rPr>
          <w:rFonts w:ascii="Times New Roman" w:hAnsi="Times New Roman" w:cs="Times New Roman"/>
          <w:b/>
        </w:rPr>
      </w:pPr>
    </w:p>
    <w:tbl>
      <w:tblPr>
        <w:tblW w:w="9498" w:type="dxa"/>
        <w:jc w:val="center"/>
        <w:tblLook w:val="04A0" w:firstRow="1" w:lastRow="0" w:firstColumn="1" w:lastColumn="0" w:noHBand="0" w:noVBand="1"/>
      </w:tblPr>
      <w:tblGrid>
        <w:gridCol w:w="601"/>
        <w:gridCol w:w="7196"/>
        <w:gridCol w:w="1701"/>
      </w:tblGrid>
      <w:tr w:rsidR="000A5BC8" w:rsidRPr="000A5BC8" w:rsidTr="009639A5">
        <w:trPr>
          <w:trHeight w:val="300"/>
          <w:jc w:val="center"/>
        </w:trPr>
        <w:tc>
          <w:tcPr>
            <w:tcW w:w="6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A5BC8" w:rsidRPr="000A5BC8" w:rsidRDefault="000A5BC8" w:rsidP="000F7AF4">
            <w:pPr>
              <w:spacing w:after="0" w:line="240" w:lineRule="auto"/>
              <w:jc w:val="center"/>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 п/п</w:t>
            </w:r>
          </w:p>
        </w:tc>
        <w:tc>
          <w:tcPr>
            <w:tcW w:w="7196" w:type="dxa"/>
            <w:tcBorders>
              <w:top w:val="single" w:sz="4" w:space="0" w:color="auto"/>
              <w:left w:val="nil"/>
              <w:bottom w:val="single" w:sz="4" w:space="0" w:color="auto"/>
              <w:right w:val="single" w:sz="4" w:space="0" w:color="auto"/>
            </w:tcBorders>
            <w:shd w:val="clear" w:color="auto" w:fill="auto"/>
            <w:noWrap/>
            <w:vAlign w:val="center"/>
            <w:hideMark/>
          </w:tcPr>
          <w:p w:rsidR="000A5BC8" w:rsidRPr="000A5BC8" w:rsidRDefault="000A5BC8" w:rsidP="000A5BC8">
            <w:pPr>
              <w:spacing w:after="0" w:line="240" w:lineRule="auto"/>
              <w:jc w:val="center"/>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Перечень услуг</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0A5BC8" w:rsidRPr="000A5BC8" w:rsidRDefault="000A5BC8" w:rsidP="000A5BC8">
            <w:pPr>
              <w:spacing w:after="0" w:line="240" w:lineRule="auto"/>
              <w:jc w:val="center"/>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Периодичность обслуживания</w:t>
            </w:r>
          </w:p>
        </w:tc>
      </w:tr>
      <w:tr w:rsidR="00A47F54" w:rsidRPr="000A5BC8" w:rsidTr="009639A5">
        <w:trPr>
          <w:trHeight w:val="300"/>
          <w:jc w:val="center"/>
        </w:trPr>
        <w:tc>
          <w:tcPr>
            <w:tcW w:w="601" w:type="dxa"/>
            <w:vMerge w:val="restart"/>
            <w:tcBorders>
              <w:top w:val="nil"/>
              <w:left w:val="single" w:sz="4" w:space="0" w:color="auto"/>
              <w:right w:val="single" w:sz="4" w:space="0" w:color="auto"/>
            </w:tcBorders>
            <w:shd w:val="clear" w:color="auto" w:fill="auto"/>
            <w:noWrap/>
            <w:hideMark/>
          </w:tcPr>
          <w:p w:rsidR="00A47F54" w:rsidRPr="000A5BC8" w:rsidRDefault="00A47F54" w:rsidP="000F7AF4">
            <w:pPr>
              <w:spacing w:after="0" w:line="240" w:lineRule="auto"/>
              <w:jc w:val="center"/>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1.</w:t>
            </w:r>
          </w:p>
        </w:tc>
        <w:tc>
          <w:tcPr>
            <w:tcW w:w="7196" w:type="dxa"/>
            <w:tcBorders>
              <w:top w:val="nil"/>
              <w:left w:val="nil"/>
              <w:bottom w:val="single" w:sz="4" w:space="0" w:color="auto"/>
              <w:right w:val="single" w:sz="4" w:space="0" w:color="auto"/>
            </w:tcBorders>
            <w:shd w:val="clear" w:color="auto" w:fill="auto"/>
            <w:noWrap/>
            <w:hideMark/>
          </w:tcPr>
          <w:p w:rsidR="00A47F54" w:rsidRPr="000A5BC8" w:rsidRDefault="00A47F54" w:rsidP="000A5BC8">
            <w:pPr>
              <w:spacing w:after="0" w:line="240" w:lineRule="auto"/>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Внешний осмотр составных частей системы (технологической части</w:t>
            </w:r>
          </w:p>
        </w:tc>
        <w:tc>
          <w:tcPr>
            <w:tcW w:w="1701" w:type="dxa"/>
            <w:vMerge w:val="restart"/>
            <w:tcBorders>
              <w:top w:val="nil"/>
              <w:left w:val="nil"/>
              <w:right w:val="single" w:sz="4" w:space="0" w:color="auto"/>
            </w:tcBorders>
            <w:shd w:val="clear" w:color="auto" w:fill="auto"/>
            <w:noWrap/>
            <w:hideMark/>
          </w:tcPr>
          <w:p w:rsidR="00A47F54" w:rsidRDefault="00A47F54" w:rsidP="000A5BC8">
            <w:pPr>
              <w:spacing w:after="0" w:line="240" w:lineRule="auto"/>
              <w:jc w:val="center"/>
              <w:rPr>
                <w:rFonts w:ascii="Times New Roman" w:eastAsia="Times New Roman" w:hAnsi="Times New Roman" w:cs="Times New Roman"/>
                <w:color w:val="000000"/>
                <w:sz w:val="18"/>
                <w:szCs w:val="18"/>
                <w:lang w:val="en-US"/>
              </w:rPr>
            </w:pPr>
            <w:r w:rsidRPr="000A5BC8">
              <w:rPr>
                <w:rFonts w:ascii="Times New Roman" w:eastAsia="Times New Roman" w:hAnsi="Times New Roman" w:cs="Times New Roman"/>
                <w:color w:val="000000"/>
                <w:sz w:val="18"/>
                <w:szCs w:val="18"/>
                <w:lang w:val="en-US"/>
              </w:rPr>
              <w:t>III квартал</w:t>
            </w:r>
          </w:p>
          <w:p w:rsidR="00A47F54" w:rsidRPr="000A5BC8" w:rsidRDefault="00A47F54" w:rsidP="000A5BC8">
            <w:pPr>
              <w:spacing w:after="0" w:line="240" w:lineRule="auto"/>
              <w:jc w:val="center"/>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(1 раз)</w:t>
            </w:r>
          </w:p>
        </w:tc>
      </w:tr>
      <w:tr w:rsidR="00A47F54" w:rsidRPr="000A5BC8" w:rsidTr="009639A5">
        <w:trPr>
          <w:trHeight w:val="300"/>
          <w:jc w:val="center"/>
        </w:trPr>
        <w:tc>
          <w:tcPr>
            <w:tcW w:w="601" w:type="dxa"/>
            <w:vMerge/>
            <w:tcBorders>
              <w:left w:val="single" w:sz="4" w:space="0" w:color="auto"/>
              <w:right w:val="single" w:sz="4" w:space="0" w:color="auto"/>
            </w:tcBorders>
            <w:shd w:val="clear" w:color="auto" w:fill="auto"/>
            <w:noWrap/>
            <w:hideMark/>
          </w:tcPr>
          <w:p w:rsidR="00A47F54" w:rsidRPr="000A5BC8" w:rsidRDefault="00A47F54" w:rsidP="000F7AF4">
            <w:pPr>
              <w:spacing w:after="0" w:line="240" w:lineRule="auto"/>
              <w:jc w:val="center"/>
              <w:rPr>
                <w:rFonts w:ascii="Times New Roman" w:eastAsia="Times New Roman" w:hAnsi="Times New Roman" w:cs="Times New Roman"/>
                <w:color w:val="000000"/>
                <w:sz w:val="18"/>
                <w:szCs w:val="18"/>
              </w:rPr>
            </w:pPr>
          </w:p>
        </w:tc>
        <w:tc>
          <w:tcPr>
            <w:tcW w:w="7196" w:type="dxa"/>
            <w:tcBorders>
              <w:top w:val="nil"/>
              <w:left w:val="nil"/>
              <w:bottom w:val="single" w:sz="4" w:space="0" w:color="auto"/>
              <w:right w:val="single" w:sz="4" w:space="0" w:color="auto"/>
            </w:tcBorders>
            <w:shd w:val="clear" w:color="auto" w:fill="auto"/>
            <w:noWrap/>
            <w:hideMark/>
          </w:tcPr>
          <w:p w:rsidR="00A47F54" w:rsidRPr="000A5BC8" w:rsidRDefault="00A47F54" w:rsidP="000A5BC8">
            <w:pPr>
              <w:spacing w:after="0" w:line="240" w:lineRule="auto"/>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 xml:space="preserve">- трубопроводов, насадок, запорной арматуры, баллонов с огнегасящим веществом и сжатым воздухом, манометров, распределительных устройств; </w:t>
            </w:r>
          </w:p>
        </w:tc>
        <w:tc>
          <w:tcPr>
            <w:tcW w:w="1701" w:type="dxa"/>
            <w:vMerge/>
            <w:tcBorders>
              <w:left w:val="nil"/>
              <w:right w:val="single" w:sz="4" w:space="0" w:color="auto"/>
            </w:tcBorders>
            <w:shd w:val="clear" w:color="auto" w:fill="auto"/>
            <w:noWrap/>
            <w:hideMark/>
          </w:tcPr>
          <w:p w:rsidR="00A47F54" w:rsidRPr="000A5BC8" w:rsidRDefault="00A47F54" w:rsidP="000A5BC8">
            <w:pPr>
              <w:spacing w:after="0" w:line="240" w:lineRule="auto"/>
              <w:jc w:val="center"/>
              <w:rPr>
                <w:rFonts w:ascii="Times New Roman" w:eastAsia="Times New Roman" w:hAnsi="Times New Roman" w:cs="Times New Roman"/>
                <w:color w:val="000000"/>
                <w:sz w:val="18"/>
                <w:szCs w:val="18"/>
              </w:rPr>
            </w:pPr>
          </w:p>
        </w:tc>
      </w:tr>
      <w:tr w:rsidR="00A47F54" w:rsidRPr="000A5BC8" w:rsidTr="009639A5">
        <w:trPr>
          <w:trHeight w:val="300"/>
          <w:jc w:val="center"/>
        </w:trPr>
        <w:tc>
          <w:tcPr>
            <w:tcW w:w="601" w:type="dxa"/>
            <w:vMerge/>
            <w:tcBorders>
              <w:left w:val="single" w:sz="4" w:space="0" w:color="auto"/>
              <w:right w:val="single" w:sz="4" w:space="0" w:color="auto"/>
            </w:tcBorders>
            <w:shd w:val="clear" w:color="auto" w:fill="auto"/>
            <w:noWrap/>
            <w:hideMark/>
          </w:tcPr>
          <w:p w:rsidR="00A47F54" w:rsidRPr="000A5BC8" w:rsidRDefault="00A47F54" w:rsidP="000F7AF4">
            <w:pPr>
              <w:spacing w:after="0" w:line="240" w:lineRule="auto"/>
              <w:jc w:val="center"/>
              <w:rPr>
                <w:rFonts w:ascii="Times New Roman" w:eastAsia="Times New Roman" w:hAnsi="Times New Roman" w:cs="Times New Roman"/>
                <w:color w:val="000000"/>
                <w:sz w:val="18"/>
                <w:szCs w:val="18"/>
              </w:rPr>
            </w:pPr>
          </w:p>
        </w:tc>
        <w:tc>
          <w:tcPr>
            <w:tcW w:w="7196" w:type="dxa"/>
            <w:tcBorders>
              <w:top w:val="nil"/>
              <w:left w:val="nil"/>
              <w:bottom w:val="single" w:sz="4" w:space="0" w:color="auto"/>
              <w:right w:val="single" w:sz="4" w:space="0" w:color="auto"/>
            </w:tcBorders>
            <w:shd w:val="clear" w:color="auto" w:fill="auto"/>
            <w:noWrap/>
            <w:hideMark/>
          </w:tcPr>
          <w:p w:rsidR="00A47F54" w:rsidRPr="000A5BC8" w:rsidRDefault="00A47F54" w:rsidP="000A5BC8">
            <w:pPr>
              <w:spacing w:after="0" w:line="240" w:lineRule="auto"/>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электротехнической части - шкафов электроавтоматики;</w:t>
            </w:r>
          </w:p>
        </w:tc>
        <w:tc>
          <w:tcPr>
            <w:tcW w:w="1701" w:type="dxa"/>
            <w:vMerge/>
            <w:tcBorders>
              <w:left w:val="nil"/>
              <w:right w:val="single" w:sz="4" w:space="0" w:color="auto"/>
            </w:tcBorders>
            <w:shd w:val="clear" w:color="auto" w:fill="auto"/>
            <w:noWrap/>
            <w:hideMark/>
          </w:tcPr>
          <w:p w:rsidR="00A47F54" w:rsidRPr="000A5BC8" w:rsidRDefault="00A47F54" w:rsidP="000A5BC8">
            <w:pPr>
              <w:spacing w:after="0" w:line="240" w:lineRule="auto"/>
              <w:jc w:val="center"/>
              <w:rPr>
                <w:rFonts w:ascii="Times New Roman" w:eastAsia="Times New Roman" w:hAnsi="Times New Roman" w:cs="Times New Roman"/>
                <w:color w:val="000000"/>
                <w:sz w:val="18"/>
                <w:szCs w:val="18"/>
              </w:rPr>
            </w:pPr>
          </w:p>
        </w:tc>
      </w:tr>
      <w:tr w:rsidR="00A47F54" w:rsidRPr="000A5BC8" w:rsidTr="009639A5">
        <w:trPr>
          <w:trHeight w:val="300"/>
          <w:jc w:val="center"/>
        </w:trPr>
        <w:tc>
          <w:tcPr>
            <w:tcW w:w="601" w:type="dxa"/>
            <w:vMerge/>
            <w:tcBorders>
              <w:left w:val="single" w:sz="4" w:space="0" w:color="auto"/>
              <w:bottom w:val="single" w:sz="4" w:space="0" w:color="auto"/>
              <w:right w:val="single" w:sz="4" w:space="0" w:color="auto"/>
            </w:tcBorders>
            <w:shd w:val="clear" w:color="auto" w:fill="auto"/>
            <w:noWrap/>
            <w:hideMark/>
          </w:tcPr>
          <w:p w:rsidR="00A47F54" w:rsidRPr="000A5BC8" w:rsidRDefault="00A47F54" w:rsidP="000F7AF4">
            <w:pPr>
              <w:spacing w:after="0" w:line="240" w:lineRule="auto"/>
              <w:jc w:val="center"/>
              <w:rPr>
                <w:rFonts w:ascii="Times New Roman" w:eastAsia="Times New Roman" w:hAnsi="Times New Roman" w:cs="Times New Roman"/>
                <w:color w:val="000000"/>
                <w:sz w:val="18"/>
                <w:szCs w:val="18"/>
              </w:rPr>
            </w:pPr>
          </w:p>
        </w:tc>
        <w:tc>
          <w:tcPr>
            <w:tcW w:w="7196" w:type="dxa"/>
            <w:tcBorders>
              <w:top w:val="nil"/>
              <w:left w:val="nil"/>
              <w:bottom w:val="single" w:sz="4" w:space="0" w:color="auto"/>
              <w:right w:val="single" w:sz="4" w:space="0" w:color="auto"/>
            </w:tcBorders>
            <w:shd w:val="clear" w:color="auto" w:fill="auto"/>
            <w:noWrap/>
            <w:hideMark/>
          </w:tcPr>
          <w:p w:rsidR="00A47F54" w:rsidRPr="000A5BC8" w:rsidRDefault="00A47F54" w:rsidP="000A5BC8">
            <w:pPr>
              <w:spacing w:after="0" w:line="240" w:lineRule="auto"/>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сигнализационной части - приемно- контрольных приборов, шлейфов сигнализации, извещателей, оповещателей на отсутствие механических повреждений, грязи, прочности креплений, наличие пломб</w:t>
            </w:r>
          </w:p>
        </w:tc>
        <w:tc>
          <w:tcPr>
            <w:tcW w:w="1701" w:type="dxa"/>
            <w:vMerge/>
            <w:tcBorders>
              <w:left w:val="nil"/>
              <w:bottom w:val="single" w:sz="4" w:space="0" w:color="auto"/>
              <w:right w:val="single" w:sz="4" w:space="0" w:color="auto"/>
            </w:tcBorders>
            <w:shd w:val="clear" w:color="auto" w:fill="auto"/>
            <w:noWrap/>
            <w:hideMark/>
          </w:tcPr>
          <w:p w:rsidR="00A47F54" w:rsidRPr="000A5BC8" w:rsidRDefault="00A47F54" w:rsidP="000A5BC8">
            <w:pPr>
              <w:spacing w:after="0" w:line="240" w:lineRule="auto"/>
              <w:jc w:val="center"/>
              <w:rPr>
                <w:rFonts w:ascii="Times New Roman" w:eastAsia="Times New Roman" w:hAnsi="Times New Roman" w:cs="Times New Roman"/>
                <w:color w:val="000000"/>
                <w:sz w:val="18"/>
                <w:szCs w:val="18"/>
              </w:rPr>
            </w:pPr>
          </w:p>
        </w:tc>
      </w:tr>
      <w:tr w:rsidR="000A5BC8" w:rsidRPr="000A5BC8" w:rsidTr="009639A5">
        <w:trPr>
          <w:trHeight w:val="466"/>
          <w:jc w:val="center"/>
        </w:trPr>
        <w:tc>
          <w:tcPr>
            <w:tcW w:w="601" w:type="dxa"/>
            <w:tcBorders>
              <w:top w:val="nil"/>
              <w:left w:val="single" w:sz="4" w:space="0" w:color="auto"/>
              <w:bottom w:val="single" w:sz="4" w:space="0" w:color="auto"/>
              <w:right w:val="single" w:sz="4" w:space="0" w:color="auto"/>
            </w:tcBorders>
            <w:shd w:val="clear" w:color="auto" w:fill="auto"/>
            <w:noWrap/>
            <w:hideMark/>
          </w:tcPr>
          <w:p w:rsidR="000A5BC8" w:rsidRPr="000A5BC8" w:rsidRDefault="000A5BC8" w:rsidP="000F7AF4">
            <w:pPr>
              <w:spacing w:after="0" w:line="240" w:lineRule="auto"/>
              <w:jc w:val="center"/>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2.</w:t>
            </w:r>
          </w:p>
        </w:tc>
        <w:tc>
          <w:tcPr>
            <w:tcW w:w="7196" w:type="dxa"/>
            <w:tcBorders>
              <w:top w:val="nil"/>
              <w:left w:val="nil"/>
              <w:bottom w:val="single" w:sz="4" w:space="0" w:color="auto"/>
              <w:right w:val="single" w:sz="4" w:space="0" w:color="auto"/>
            </w:tcBorders>
            <w:shd w:val="clear" w:color="auto" w:fill="auto"/>
            <w:noWrap/>
            <w:hideMark/>
          </w:tcPr>
          <w:p w:rsidR="000A5BC8" w:rsidRPr="000A5BC8" w:rsidRDefault="000A5BC8" w:rsidP="000A5BC8">
            <w:pPr>
              <w:spacing w:after="0" w:line="240" w:lineRule="auto"/>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Контроль рабочего положения запорной арматуры, давления в побудительной сети и пусковых баллонах</w:t>
            </w:r>
          </w:p>
        </w:tc>
        <w:tc>
          <w:tcPr>
            <w:tcW w:w="1701" w:type="dxa"/>
            <w:tcBorders>
              <w:top w:val="nil"/>
              <w:left w:val="nil"/>
              <w:bottom w:val="single" w:sz="4" w:space="0" w:color="auto"/>
              <w:right w:val="single" w:sz="4" w:space="0" w:color="auto"/>
            </w:tcBorders>
            <w:shd w:val="clear" w:color="auto" w:fill="auto"/>
            <w:noWrap/>
            <w:hideMark/>
          </w:tcPr>
          <w:p w:rsidR="000A5BC8" w:rsidRDefault="000A5BC8" w:rsidP="000A5BC8">
            <w:pPr>
              <w:spacing w:after="0" w:line="240" w:lineRule="auto"/>
              <w:jc w:val="center"/>
              <w:rPr>
                <w:rFonts w:ascii="Times New Roman" w:eastAsia="Times New Roman" w:hAnsi="Times New Roman" w:cs="Times New Roman"/>
                <w:color w:val="000000"/>
                <w:sz w:val="18"/>
                <w:szCs w:val="18"/>
                <w:lang w:val="en-US"/>
              </w:rPr>
            </w:pPr>
            <w:r w:rsidRPr="000A5BC8">
              <w:rPr>
                <w:rFonts w:ascii="Times New Roman" w:eastAsia="Times New Roman" w:hAnsi="Times New Roman" w:cs="Times New Roman"/>
                <w:color w:val="000000"/>
                <w:sz w:val="18"/>
                <w:szCs w:val="18"/>
                <w:lang w:val="en-US"/>
              </w:rPr>
              <w:t>III квартал</w:t>
            </w:r>
          </w:p>
          <w:p w:rsidR="000A5BC8" w:rsidRPr="000A5BC8" w:rsidRDefault="000A5BC8" w:rsidP="000A5BC8">
            <w:pPr>
              <w:spacing w:after="0" w:line="240" w:lineRule="auto"/>
              <w:jc w:val="center"/>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(1 раз)</w:t>
            </w:r>
          </w:p>
        </w:tc>
      </w:tr>
      <w:tr w:rsidR="000A5BC8" w:rsidRPr="000A5BC8" w:rsidTr="009639A5">
        <w:trPr>
          <w:trHeight w:val="675"/>
          <w:jc w:val="center"/>
        </w:trPr>
        <w:tc>
          <w:tcPr>
            <w:tcW w:w="601" w:type="dxa"/>
            <w:tcBorders>
              <w:top w:val="nil"/>
              <w:left w:val="single" w:sz="4" w:space="0" w:color="auto"/>
              <w:bottom w:val="single" w:sz="4" w:space="0" w:color="auto"/>
              <w:right w:val="single" w:sz="4" w:space="0" w:color="auto"/>
            </w:tcBorders>
            <w:shd w:val="clear" w:color="auto" w:fill="auto"/>
            <w:noWrap/>
            <w:hideMark/>
          </w:tcPr>
          <w:p w:rsidR="000A5BC8" w:rsidRPr="000A5BC8" w:rsidRDefault="000A5BC8" w:rsidP="000F7AF4">
            <w:pPr>
              <w:spacing w:after="0" w:line="240" w:lineRule="auto"/>
              <w:jc w:val="center"/>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3.</w:t>
            </w:r>
          </w:p>
        </w:tc>
        <w:tc>
          <w:tcPr>
            <w:tcW w:w="7196" w:type="dxa"/>
            <w:tcBorders>
              <w:top w:val="nil"/>
              <w:left w:val="nil"/>
              <w:bottom w:val="single" w:sz="4" w:space="0" w:color="auto"/>
              <w:right w:val="single" w:sz="4" w:space="0" w:color="auto"/>
            </w:tcBorders>
            <w:shd w:val="clear" w:color="auto" w:fill="auto"/>
            <w:noWrap/>
            <w:hideMark/>
          </w:tcPr>
          <w:p w:rsidR="000A5BC8" w:rsidRPr="000A5BC8" w:rsidRDefault="000A5BC8" w:rsidP="000A5BC8">
            <w:pPr>
              <w:spacing w:after="0" w:line="240" w:lineRule="auto"/>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Контроль основного и резервного источников питания, проверка автоматического переключения питания с рабочего ввода на резервный, измерение напряжения на аккумуляторах</w:t>
            </w:r>
          </w:p>
        </w:tc>
        <w:tc>
          <w:tcPr>
            <w:tcW w:w="1701" w:type="dxa"/>
            <w:tcBorders>
              <w:top w:val="nil"/>
              <w:left w:val="nil"/>
              <w:bottom w:val="single" w:sz="4" w:space="0" w:color="auto"/>
              <w:right w:val="single" w:sz="4" w:space="0" w:color="auto"/>
            </w:tcBorders>
            <w:shd w:val="clear" w:color="auto" w:fill="auto"/>
            <w:noWrap/>
            <w:hideMark/>
          </w:tcPr>
          <w:p w:rsidR="000A5BC8" w:rsidRDefault="000A5BC8" w:rsidP="000A5BC8">
            <w:pPr>
              <w:spacing w:after="0" w:line="240" w:lineRule="auto"/>
              <w:jc w:val="center"/>
              <w:rPr>
                <w:rFonts w:ascii="Times New Roman" w:eastAsia="Times New Roman" w:hAnsi="Times New Roman" w:cs="Times New Roman"/>
                <w:color w:val="000000"/>
                <w:sz w:val="18"/>
                <w:szCs w:val="18"/>
                <w:lang w:val="en-US"/>
              </w:rPr>
            </w:pPr>
            <w:r w:rsidRPr="000A5BC8">
              <w:rPr>
                <w:rFonts w:ascii="Times New Roman" w:eastAsia="Times New Roman" w:hAnsi="Times New Roman" w:cs="Times New Roman"/>
                <w:color w:val="000000"/>
                <w:sz w:val="18"/>
                <w:szCs w:val="18"/>
                <w:lang w:val="en-US"/>
              </w:rPr>
              <w:t>III квартал</w:t>
            </w:r>
          </w:p>
          <w:p w:rsidR="000A5BC8" w:rsidRPr="000A5BC8" w:rsidRDefault="000A5BC8" w:rsidP="000A5BC8">
            <w:pPr>
              <w:spacing w:after="0" w:line="240" w:lineRule="auto"/>
              <w:jc w:val="center"/>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(1 раз)</w:t>
            </w:r>
          </w:p>
        </w:tc>
      </w:tr>
      <w:tr w:rsidR="00A47F54" w:rsidRPr="000A5BC8" w:rsidTr="009639A5">
        <w:trPr>
          <w:trHeight w:val="300"/>
          <w:jc w:val="center"/>
        </w:trPr>
        <w:tc>
          <w:tcPr>
            <w:tcW w:w="601" w:type="dxa"/>
            <w:vMerge w:val="restart"/>
            <w:tcBorders>
              <w:top w:val="nil"/>
              <w:left w:val="single" w:sz="4" w:space="0" w:color="auto"/>
              <w:right w:val="single" w:sz="4" w:space="0" w:color="auto"/>
            </w:tcBorders>
            <w:shd w:val="clear" w:color="auto" w:fill="auto"/>
            <w:noWrap/>
            <w:hideMark/>
          </w:tcPr>
          <w:p w:rsidR="00A47F54" w:rsidRPr="000A5BC8" w:rsidRDefault="00A47F54" w:rsidP="000F7AF4">
            <w:pPr>
              <w:spacing w:after="0" w:line="240" w:lineRule="auto"/>
              <w:jc w:val="center"/>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4.</w:t>
            </w:r>
          </w:p>
        </w:tc>
        <w:tc>
          <w:tcPr>
            <w:tcW w:w="7196" w:type="dxa"/>
            <w:tcBorders>
              <w:top w:val="nil"/>
              <w:left w:val="nil"/>
              <w:bottom w:val="single" w:sz="4" w:space="0" w:color="auto"/>
              <w:right w:val="single" w:sz="4" w:space="0" w:color="auto"/>
            </w:tcBorders>
            <w:shd w:val="clear" w:color="auto" w:fill="auto"/>
            <w:noWrap/>
            <w:hideMark/>
          </w:tcPr>
          <w:p w:rsidR="00A47F54" w:rsidRPr="000A5BC8" w:rsidRDefault="00A47F54" w:rsidP="000A5BC8">
            <w:pPr>
              <w:spacing w:after="0" w:line="240" w:lineRule="auto"/>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Проверка работоспособности составных частей системы (технологической части, электротехнической части и сигнализационной части):</w:t>
            </w:r>
          </w:p>
        </w:tc>
        <w:tc>
          <w:tcPr>
            <w:tcW w:w="1701" w:type="dxa"/>
            <w:vMerge w:val="restart"/>
            <w:tcBorders>
              <w:top w:val="nil"/>
              <w:left w:val="nil"/>
              <w:right w:val="single" w:sz="4" w:space="0" w:color="auto"/>
            </w:tcBorders>
            <w:shd w:val="clear" w:color="auto" w:fill="auto"/>
            <w:noWrap/>
            <w:hideMark/>
          </w:tcPr>
          <w:p w:rsidR="00A47F54" w:rsidRDefault="00A47F54" w:rsidP="000A5BC8">
            <w:pPr>
              <w:spacing w:after="0" w:line="240" w:lineRule="auto"/>
              <w:jc w:val="center"/>
              <w:rPr>
                <w:rFonts w:ascii="Times New Roman" w:eastAsia="Times New Roman" w:hAnsi="Times New Roman" w:cs="Times New Roman"/>
                <w:color w:val="000000"/>
                <w:sz w:val="18"/>
                <w:szCs w:val="18"/>
                <w:lang w:val="en-US"/>
              </w:rPr>
            </w:pPr>
            <w:r w:rsidRPr="000A5BC8">
              <w:rPr>
                <w:rFonts w:ascii="Times New Roman" w:eastAsia="Times New Roman" w:hAnsi="Times New Roman" w:cs="Times New Roman"/>
                <w:color w:val="000000"/>
                <w:sz w:val="18"/>
                <w:szCs w:val="18"/>
                <w:lang w:val="en-US"/>
              </w:rPr>
              <w:t>III квартал</w:t>
            </w:r>
          </w:p>
          <w:p w:rsidR="00A47F54" w:rsidRPr="000A5BC8" w:rsidRDefault="00A47F54" w:rsidP="000A5BC8">
            <w:pPr>
              <w:spacing w:after="0" w:line="240" w:lineRule="auto"/>
              <w:jc w:val="center"/>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(1 раз)</w:t>
            </w:r>
          </w:p>
        </w:tc>
      </w:tr>
      <w:tr w:rsidR="00A47F54" w:rsidRPr="000A5BC8" w:rsidTr="009639A5">
        <w:trPr>
          <w:trHeight w:val="300"/>
          <w:jc w:val="center"/>
        </w:trPr>
        <w:tc>
          <w:tcPr>
            <w:tcW w:w="601" w:type="dxa"/>
            <w:vMerge/>
            <w:tcBorders>
              <w:left w:val="single" w:sz="4" w:space="0" w:color="auto"/>
              <w:right w:val="single" w:sz="4" w:space="0" w:color="auto"/>
            </w:tcBorders>
            <w:shd w:val="clear" w:color="auto" w:fill="auto"/>
            <w:noWrap/>
            <w:hideMark/>
          </w:tcPr>
          <w:p w:rsidR="00A47F54" w:rsidRPr="000A5BC8" w:rsidRDefault="00A47F54" w:rsidP="000F7AF4">
            <w:pPr>
              <w:spacing w:after="0" w:line="240" w:lineRule="auto"/>
              <w:jc w:val="center"/>
              <w:rPr>
                <w:rFonts w:ascii="Times New Roman" w:eastAsia="Times New Roman" w:hAnsi="Times New Roman" w:cs="Times New Roman"/>
                <w:color w:val="000000"/>
                <w:sz w:val="18"/>
                <w:szCs w:val="18"/>
              </w:rPr>
            </w:pPr>
          </w:p>
        </w:tc>
        <w:tc>
          <w:tcPr>
            <w:tcW w:w="7196" w:type="dxa"/>
            <w:tcBorders>
              <w:top w:val="nil"/>
              <w:left w:val="nil"/>
              <w:bottom w:val="single" w:sz="4" w:space="0" w:color="auto"/>
              <w:right w:val="single" w:sz="4" w:space="0" w:color="auto"/>
            </w:tcBorders>
            <w:shd w:val="clear" w:color="auto" w:fill="auto"/>
            <w:noWrap/>
            <w:hideMark/>
          </w:tcPr>
          <w:p w:rsidR="00A47F54" w:rsidRPr="000A5BC8" w:rsidRDefault="00A47F54" w:rsidP="000A5BC8">
            <w:pPr>
              <w:spacing w:after="0" w:line="240" w:lineRule="auto"/>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4.1 Проведение тестирования контрольных приборов;</w:t>
            </w:r>
          </w:p>
        </w:tc>
        <w:tc>
          <w:tcPr>
            <w:tcW w:w="1701" w:type="dxa"/>
            <w:vMerge/>
            <w:tcBorders>
              <w:left w:val="nil"/>
              <w:right w:val="single" w:sz="4" w:space="0" w:color="auto"/>
            </w:tcBorders>
            <w:shd w:val="clear" w:color="auto" w:fill="auto"/>
            <w:noWrap/>
            <w:hideMark/>
          </w:tcPr>
          <w:p w:rsidR="00A47F54" w:rsidRPr="000A5BC8" w:rsidRDefault="00A47F54" w:rsidP="000A5BC8">
            <w:pPr>
              <w:spacing w:after="0" w:line="240" w:lineRule="auto"/>
              <w:jc w:val="center"/>
              <w:rPr>
                <w:rFonts w:ascii="Times New Roman" w:eastAsia="Times New Roman" w:hAnsi="Times New Roman" w:cs="Times New Roman"/>
                <w:color w:val="000000"/>
                <w:sz w:val="18"/>
                <w:szCs w:val="18"/>
              </w:rPr>
            </w:pPr>
          </w:p>
        </w:tc>
      </w:tr>
      <w:tr w:rsidR="00A47F54" w:rsidRPr="000A5BC8" w:rsidTr="009639A5">
        <w:trPr>
          <w:trHeight w:val="300"/>
          <w:jc w:val="center"/>
        </w:trPr>
        <w:tc>
          <w:tcPr>
            <w:tcW w:w="601" w:type="dxa"/>
            <w:vMerge/>
            <w:tcBorders>
              <w:left w:val="single" w:sz="4" w:space="0" w:color="auto"/>
              <w:right w:val="single" w:sz="4" w:space="0" w:color="auto"/>
            </w:tcBorders>
            <w:shd w:val="clear" w:color="auto" w:fill="auto"/>
            <w:noWrap/>
            <w:hideMark/>
          </w:tcPr>
          <w:p w:rsidR="00A47F54" w:rsidRPr="000A5BC8" w:rsidRDefault="00A47F54" w:rsidP="000F7AF4">
            <w:pPr>
              <w:spacing w:after="0" w:line="240" w:lineRule="auto"/>
              <w:jc w:val="center"/>
              <w:rPr>
                <w:rFonts w:ascii="Times New Roman" w:eastAsia="Times New Roman" w:hAnsi="Times New Roman" w:cs="Times New Roman"/>
                <w:color w:val="000000"/>
                <w:sz w:val="18"/>
                <w:szCs w:val="18"/>
              </w:rPr>
            </w:pPr>
          </w:p>
        </w:tc>
        <w:tc>
          <w:tcPr>
            <w:tcW w:w="7196" w:type="dxa"/>
            <w:tcBorders>
              <w:top w:val="nil"/>
              <w:left w:val="nil"/>
              <w:bottom w:val="single" w:sz="4" w:space="0" w:color="auto"/>
              <w:right w:val="single" w:sz="4" w:space="0" w:color="auto"/>
            </w:tcBorders>
            <w:shd w:val="clear" w:color="auto" w:fill="auto"/>
            <w:noWrap/>
            <w:hideMark/>
          </w:tcPr>
          <w:p w:rsidR="00A47F54" w:rsidRPr="000A5BC8" w:rsidRDefault="00A47F54" w:rsidP="000A5BC8">
            <w:pPr>
              <w:spacing w:after="0" w:line="240" w:lineRule="auto"/>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4.2 проверка соответствия подключения внешних цепей к клеммам блоков приборов;</w:t>
            </w:r>
          </w:p>
        </w:tc>
        <w:tc>
          <w:tcPr>
            <w:tcW w:w="1701" w:type="dxa"/>
            <w:vMerge/>
            <w:tcBorders>
              <w:left w:val="nil"/>
              <w:right w:val="single" w:sz="4" w:space="0" w:color="auto"/>
            </w:tcBorders>
            <w:shd w:val="clear" w:color="auto" w:fill="auto"/>
            <w:noWrap/>
            <w:hideMark/>
          </w:tcPr>
          <w:p w:rsidR="00A47F54" w:rsidRPr="000A5BC8" w:rsidRDefault="00A47F54" w:rsidP="000A5BC8">
            <w:pPr>
              <w:spacing w:after="0" w:line="240" w:lineRule="auto"/>
              <w:jc w:val="center"/>
              <w:rPr>
                <w:rFonts w:ascii="Times New Roman" w:eastAsia="Times New Roman" w:hAnsi="Times New Roman" w:cs="Times New Roman"/>
                <w:color w:val="000000"/>
                <w:sz w:val="18"/>
                <w:szCs w:val="18"/>
              </w:rPr>
            </w:pPr>
          </w:p>
        </w:tc>
      </w:tr>
      <w:tr w:rsidR="00A47F54" w:rsidRPr="000A5BC8" w:rsidTr="009639A5">
        <w:trPr>
          <w:trHeight w:val="300"/>
          <w:jc w:val="center"/>
        </w:trPr>
        <w:tc>
          <w:tcPr>
            <w:tcW w:w="601" w:type="dxa"/>
            <w:vMerge/>
            <w:tcBorders>
              <w:left w:val="single" w:sz="4" w:space="0" w:color="auto"/>
              <w:right w:val="single" w:sz="4" w:space="0" w:color="auto"/>
            </w:tcBorders>
            <w:shd w:val="clear" w:color="auto" w:fill="auto"/>
            <w:noWrap/>
            <w:hideMark/>
          </w:tcPr>
          <w:p w:rsidR="00A47F54" w:rsidRPr="000A5BC8" w:rsidRDefault="00A47F54" w:rsidP="000F7AF4">
            <w:pPr>
              <w:spacing w:after="0" w:line="240" w:lineRule="auto"/>
              <w:jc w:val="center"/>
              <w:rPr>
                <w:rFonts w:ascii="Times New Roman" w:eastAsia="Times New Roman" w:hAnsi="Times New Roman" w:cs="Times New Roman"/>
                <w:color w:val="000000"/>
                <w:sz w:val="18"/>
                <w:szCs w:val="18"/>
              </w:rPr>
            </w:pPr>
          </w:p>
        </w:tc>
        <w:tc>
          <w:tcPr>
            <w:tcW w:w="7196" w:type="dxa"/>
            <w:tcBorders>
              <w:top w:val="nil"/>
              <w:left w:val="nil"/>
              <w:bottom w:val="single" w:sz="4" w:space="0" w:color="auto"/>
              <w:right w:val="single" w:sz="4" w:space="0" w:color="auto"/>
            </w:tcBorders>
            <w:shd w:val="clear" w:color="auto" w:fill="auto"/>
            <w:noWrap/>
            <w:hideMark/>
          </w:tcPr>
          <w:p w:rsidR="00A47F54" w:rsidRPr="000A5BC8" w:rsidRDefault="00A47F54" w:rsidP="000A5BC8">
            <w:pPr>
              <w:spacing w:after="0" w:line="240" w:lineRule="auto"/>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4.3 Проверка охранных извещателей на функционирование;</w:t>
            </w:r>
          </w:p>
        </w:tc>
        <w:tc>
          <w:tcPr>
            <w:tcW w:w="1701" w:type="dxa"/>
            <w:vMerge/>
            <w:tcBorders>
              <w:left w:val="nil"/>
              <w:right w:val="single" w:sz="4" w:space="0" w:color="auto"/>
            </w:tcBorders>
            <w:shd w:val="clear" w:color="auto" w:fill="auto"/>
            <w:noWrap/>
            <w:hideMark/>
          </w:tcPr>
          <w:p w:rsidR="00A47F54" w:rsidRPr="000A5BC8" w:rsidRDefault="00A47F54" w:rsidP="000A5BC8">
            <w:pPr>
              <w:spacing w:after="0" w:line="240" w:lineRule="auto"/>
              <w:jc w:val="center"/>
              <w:rPr>
                <w:rFonts w:ascii="Times New Roman" w:eastAsia="Times New Roman" w:hAnsi="Times New Roman" w:cs="Times New Roman"/>
                <w:color w:val="000000"/>
                <w:sz w:val="18"/>
                <w:szCs w:val="18"/>
              </w:rPr>
            </w:pPr>
          </w:p>
        </w:tc>
      </w:tr>
      <w:tr w:rsidR="00A47F54" w:rsidRPr="000A5BC8" w:rsidTr="009639A5">
        <w:trPr>
          <w:trHeight w:val="300"/>
          <w:jc w:val="center"/>
        </w:trPr>
        <w:tc>
          <w:tcPr>
            <w:tcW w:w="601" w:type="dxa"/>
            <w:vMerge/>
            <w:tcBorders>
              <w:left w:val="single" w:sz="4" w:space="0" w:color="auto"/>
              <w:right w:val="single" w:sz="4" w:space="0" w:color="auto"/>
            </w:tcBorders>
            <w:shd w:val="clear" w:color="auto" w:fill="auto"/>
            <w:noWrap/>
            <w:hideMark/>
          </w:tcPr>
          <w:p w:rsidR="00A47F54" w:rsidRPr="000A5BC8" w:rsidRDefault="00A47F54" w:rsidP="000F7AF4">
            <w:pPr>
              <w:spacing w:after="0" w:line="240" w:lineRule="auto"/>
              <w:jc w:val="center"/>
              <w:rPr>
                <w:rFonts w:ascii="Times New Roman" w:eastAsia="Times New Roman" w:hAnsi="Times New Roman" w:cs="Times New Roman"/>
                <w:color w:val="000000"/>
                <w:sz w:val="18"/>
                <w:szCs w:val="18"/>
              </w:rPr>
            </w:pPr>
          </w:p>
        </w:tc>
        <w:tc>
          <w:tcPr>
            <w:tcW w:w="7196" w:type="dxa"/>
            <w:tcBorders>
              <w:top w:val="nil"/>
              <w:left w:val="nil"/>
              <w:bottom w:val="single" w:sz="4" w:space="0" w:color="auto"/>
              <w:right w:val="single" w:sz="4" w:space="0" w:color="auto"/>
            </w:tcBorders>
            <w:shd w:val="clear" w:color="auto" w:fill="auto"/>
            <w:noWrap/>
            <w:hideMark/>
          </w:tcPr>
          <w:p w:rsidR="00A47F54" w:rsidRPr="000A5BC8" w:rsidRDefault="00A47F54" w:rsidP="000A5BC8">
            <w:pPr>
              <w:spacing w:after="0" w:line="240" w:lineRule="auto"/>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4.4 Проверка пожарных извещателей на функционирование;</w:t>
            </w:r>
          </w:p>
        </w:tc>
        <w:tc>
          <w:tcPr>
            <w:tcW w:w="1701" w:type="dxa"/>
            <w:vMerge/>
            <w:tcBorders>
              <w:left w:val="nil"/>
              <w:right w:val="single" w:sz="4" w:space="0" w:color="auto"/>
            </w:tcBorders>
            <w:shd w:val="clear" w:color="auto" w:fill="auto"/>
            <w:noWrap/>
            <w:hideMark/>
          </w:tcPr>
          <w:p w:rsidR="00A47F54" w:rsidRPr="000A5BC8" w:rsidRDefault="00A47F54" w:rsidP="000A5BC8">
            <w:pPr>
              <w:spacing w:after="0" w:line="240" w:lineRule="auto"/>
              <w:jc w:val="center"/>
              <w:rPr>
                <w:rFonts w:ascii="Times New Roman" w:eastAsia="Times New Roman" w:hAnsi="Times New Roman" w:cs="Times New Roman"/>
                <w:color w:val="000000"/>
                <w:sz w:val="18"/>
                <w:szCs w:val="18"/>
              </w:rPr>
            </w:pPr>
          </w:p>
        </w:tc>
      </w:tr>
      <w:tr w:rsidR="00A47F54" w:rsidRPr="000A5BC8" w:rsidTr="009639A5">
        <w:trPr>
          <w:trHeight w:val="300"/>
          <w:jc w:val="center"/>
        </w:trPr>
        <w:tc>
          <w:tcPr>
            <w:tcW w:w="601" w:type="dxa"/>
            <w:vMerge/>
            <w:tcBorders>
              <w:left w:val="single" w:sz="4" w:space="0" w:color="auto"/>
              <w:right w:val="single" w:sz="4" w:space="0" w:color="auto"/>
            </w:tcBorders>
            <w:shd w:val="clear" w:color="auto" w:fill="auto"/>
            <w:noWrap/>
            <w:hideMark/>
          </w:tcPr>
          <w:p w:rsidR="00A47F54" w:rsidRPr="000A5BC8" w:rsidRDefault="00A47F54" w:rsidP="000F7AF4">
            <w:pPr>
              <w:spacing w:after="0" w:line="240" w:lineRule="auto"/>
              <w:jc w:val="center"/>
              <w:rPr>
                <w:rFonts w:ascii="Times New Roman" w:eastAsia="Times New Roman" w:hAnsi="Times New Roman" w:cs="Times New Roman"/>
                <w:color w:val="000000"/>
                <w:sz w:val="18"/>
                <w:szCs w:val="18"/>
              </w:rPr>
            </w:pPr>
          </w:p>
        </w:tc>
        <w:tc>
          <w:tcPr>
            <w:tcW w:w="7196" w:type="dxa"/>
            <w:tcBorders>
              <w:top w:val="nil"/>
              <w:left w:val="nil"/>
              <w:bottom w:val="single" w:sz="4" w:space="0" w:color="auto"/>
              <w:right w:val="single" w:sz="4" w:space="0" w:color="auto"/>
            </w:tcBorders>
            <w:shd w:val="clear" w:color="auto" w:fill="auto"/>
            <w:noWrap/>
            <w:hideMark/>
          </w:tcPr>
          <w:p w:rsidR="00A47F54" w:rsidRPr="000A5BC8" w:rsidRDefault="00A47F54" w:rsidP="000A5BC8">
            <w:pPr>
              <w:spacing w:after="0" w:line="240" w:lineRule="auto"/>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4.5 Проверка ручных пожарных извещателей на функционирование;</w:t>
            </w:r>
          </w:p>
        </w:tc>
        <w:tc>
          <w:tcPr>
            <w:tcW w:w="1701" w:type="dxa"/>
            <w:vMerge/>
            <w:tcBorders>
              <w:left w:val="nil"/>
              <w:right w:val="single" w:sz="4" w:space="0" w:color="auto"/>
            </w:tcBorders>
            <w:shd w:val="clear" w:color="auto" w:fill="auto"/>
            <w:noWrap/>
            <w:hideMark/>
          </w:tcPr>
          <w:p w:rsidR="00A47F54" w:rsidRPr="000A5BC8" w:rsidRDefault="00A47F54" w:rsidP="000A5BC8">
            <w:pPr>
              <w:spacing w:after="0" w:line="240" w:lineRule="auto"/>
              <w:jc w:val="center"/>
              <w:rPr>
                <w:rFonts w:ascii="Times New Roman" w:eastAsia="Times New Roman" w:hAnsi="Times New Roman" w:cs="Times New Roman"/>
                <w:color w:val="000000"/>
                <w:sz w:val="18"/>
                <w:szCs w:val="18"/>
              </w:rPr>
            </w:pPr>
          </w:p>
        </w:tc>
      </w:tr>
      <w:tr w:rsidR="00A47F54" w:rsidRPr="000A5BC8" w:rsidTr="009639A5">
        <w:trPr>
          <w:trHeight w:val="300"/>
          <w:jc w:val="center"/>
        </w:trPr>
        <w:tc>
          <w:tcPr>
            <w:tcW w:w="601" w:type="dxa"/>
            <w:vMerge/>
            <w:tcBorders>
              <w:left w:val="single" w:sz="4" w:space="0" w:color="auto"/>
              <w:right w:val="single" w:sz="4" w:space="0" w:color="auto"/>
            </w:tcBorders>
            <w:shd w:val="clear" w:color="auto" w:fill="auto"/>
            <w:noWrap/>
            <w:hideMark/>
          </w:tcPr>
          <w:p w:rsidR="00A47F54" w:rsidRPr="000A5BC8" w:rsidRDefault="00A47F54" w:rsidP="000F7AF4">
            <w:pPr>
              <w:spacing w:after="0" w:line="240" w:lineRule="auto"/>
              <w:jc w:val="center"/>
              <w:rPr>
                <w:rFonts w:ascii="Times New Roman" w:eastAsia="Times New Roman" w:hAnsi="Times New Roman" w:cs="Times New Roman"/>
                <w:color w:val="000000"/>
                <w:sz w:val="18"/>
                <w:szCs w:val="18"/>
              </w:rPr>
            </w:pPr>
          </w:p>
        </w:tc>
        <w:tc>
          <w:tcPr>
            <w:tcW w:w="7196" w:type="dxa"/>
            <w:tcBorders>
              <w:top w:val="nil"/>
              <w:left w:val="nil"/>
              <w:bottom w:val="single" w:sz="4" w:space="0" w:color="auto"/>
              <w:right w:val="single" w:sz="4" w:space="0" w:color="auto"/>
            </w:tcBorders>
            <w:shd w:val="clear" w:color="auto" w:fill="auto"/>
            <w:noWrap/>
            <w:hideMark/>
          </w:tcPr>
          <w:p w:rsidR="00A47F54" w:rsidRPr="000A5BC8" w:rsidRDefault="00A47F54" w:rsidP="000A5BC8">
            <w:pPr>
              <w:spacing w:after="0" w:line="240" w:lineRule="auto"/>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4.6 Проверка световых, звуковых, светозвуковых и речевых оповещателей;</w:t>
            </w:r>
          </w:p>
        </w:tc>
        <w:tc>
          <w:tcPr>
            <w:tcW w:w="1701" w:type="dxa"/>
            <w:vMerge/>
            <w:tcBorders>
              <w:left w:val="nil"/>
              <w:right w:val="single" w:sz="4" w:space="0" w:color="auto"/>
            </w:tcBorders>
            <w:shd w:val="clear" w:color="auto" w:fill="auto"/>
            <w:noWrap/>
            <w:hideMark/>
          </w:tcPr>
          <w:p w:rsidR="00A47F54" w:rsidRPr="000A5BC8" w:rsidRDefault="00A47F54" w:rsidP="000A5BC8">
            <w:pPr>
              <w:spacing w:after="0" w:line="240" w:lineRule="auto"/>
              <w:jc w:val="center"/>
              <w:rPr>
                <w:rFonts w:ascii="Times New Roman" w:eastAsia="Times New Roman" w:hAnsi="Times New Roman" w:cs="Times New Roman"/>
                <w:color w:val="000000"/>
                <w:sz w:val="18"/>
                <w:szCs w:val="18"/>
              </w:rPr>
            </w:pPr>
          </w:p>
        </w:tc>
      </w:tr>
      <w:tr w:rsidR="00A47F54" w:rsidRPr="000A5BC8" w:rsidTr="009639A5">
        <w:trPr>
          <w:trHeight w:val="300"/>
          <w:jc w:val="center"/>
        </w:trPr>
        <w:tc>
          <w:tcPr>
            <w:tcW w:w="601" w:type="dxa"/>
            <w:vMerge/>
            <w:tcBorders>
              <w:left w:val="single" w:sz="4" w:space="0" w:color="auto"/>
              <w:bottom w:val="single" w:sz="4" w:space="0" w:color="auto"/>
              <w:right w:val="single" w:sz="4" w:space="0" w:color="auto"/>
            </w:tcBorders>
            <w:shd w:val="clear" w:color="auto" w:fill="auto"/>
            <w:noWrap/>
            <w:hideMark/>
          </w:tcPr>
          <w:p w:rsidR="00A47F54" w:rsidRPr="000A5BC8" w:rsidRDefault="00A47F54" w:rsidP="000F7AF4">
            <w:pPr>
              <w:spacing w:after="0" w:line="240" w:lineRule="auto"/>
              <w:jc w:val="center"/>
              <w:rPr>
                <w:rFonts w:ascii="Times New Roman" w:eastAsia="Times New Roman" w:hAnsi="Times New Roman" w:cs="Times New Roman"/>
                <w:color w:val="000000"/>
                <w:sz w:val="18"/>
                <w:szCs w:val="18"/>
              </w:rPr>
            </w:pPr>
          </w:p>
        </w:tc>
        <w:tc>
          <w:tcPr>
            <w:tcW w:w="7196" w:type="dxa"/>
            <w:tcBorders>
              <w:top w:val="nil"/>
              <w:left w:val="nil"/>
              <w:bottom w:val="single" w:sz="4" w:space="0" w:color="auto"/>
              <w:right w:val="single" w:sz="4" w:space="0" w:color="auto"/>
            </w:tcBorders>
            <w:shd w:val="clear" w:color="auto" w:fill="auto"/>
            <w:noWrap/>
            <w:hideMark/>
          </w:tcPr>
          <w:p w:rsidR="00A47F54" w:rsidRPr="000A5BC8" w:rsidRDefault="00A47F54" w:rsidP="000A5BC8">
            <w:pPr>
              <w:spacing w:after="0" w:line="240" w:lineRule="auto"/>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4.7 Проверка целостности шлейфов сигнализации и оповещения</w:t>
            </w:r>
          </w:p>
        </w:tc>
        <w:tc>
          <w:tcPr>
            <w:tcW w:w="1701" w:type="dxa"/>
            <w:vMerge/>
            <w:tcBorders>
              <w:left w:val="nil"/>
              <w:bottom w:val="single" w:sz="4" w:space="0" w:color="auto"/>
              <w:right w:val="single" w:sz="4" w:space="0" w:color="auto"/>
            </w:tcBorders>
            <w:shd w:val="clear" w:color="auto" w:fill="auto"/>
            <w:noWrap/>
            <w:hideMark/>
          </w:tcPr>
          <w:p w:rsidR="00A47F54" w:rsidRPr="000A5BC8" w:rsidRDefault="00A47F54" w:rsidP="000A5BC8">
            <w:pPr>
              <w:spacing w:after="0" w:line="240" w:lineRule="auto"/>
              <w:jc w:val="center"/>
              <w:rPr>
                <w:rFonts w:ascii="Times New Roman" w:eastAsia="Times New Roman" w:hAnsi="Times New Roman" w:cs="Times New Roman"/>
                <w:color w:val="000000"/>
                <w:sz w:val="18"/>
                <w:szCs w:val="18"/>
              </w:rPr>
            </w:pPr>
          </w:p>
        </w:tc>
      </w:tr>
      <w:tr w:rsidR="000A5BC8" w:rsidRPr="000A5BC8" w:rsidTr="009639A5">
        <w:trPr>
          <w:trHeight w:val="300"/>
          <w:jc w:val="center"/>
        </w:trPr>
        <w:tc>
          <w:tcPr>
            <w:tcW w:w="601" w:type="dxa"/>
            <w:tcBorders>
              <w:top w:val="nil"/>
              <w:left w:val="single" w:sz="4" w:space="0" w:color="auto"/>
              <w:bottom w:val="single" w:sz="4" w:space="0" w:color="auto"/>
              <w:right w:val="single" w:sz="4" w:space="0" w:color="auto"/>
            </w:tcBorders>
            <w:shd w:val="clear" w:color="auto" w:fill="auto"/>
            <w:noWrap/>
            <w:hideMark/>
          </w:tcPr>
          <w:p w:rsidR="000A5BC8" w:rsidRPr="000A5BC8" w:rsidRDefault="000A5BC8" w:rsidP="000F7AF4">
            <w:pPr>
              <w:spacing w:after="0" w:line="240" w:lineRule="auto"/>
              <w:jc w:val="center"/>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5.</w:t>
            </w:r>
          </w:p>
        </w:tc>
        <w:tc>
          <w:tcPr>
            <w:tcW w:w="7196" w:type="dxa"/>
            <w:tcBorders>
              <w:top w:val="nil"/>
              <w:left w:val="nil"/>
              <w:bottom w:val="single" w:sz="4" w:space="0" w:color="auto"/>
              <w:right w:val="single" w:sz="4" w:space="0" w:color="auto"/>
            </w:tcBorders>
            <w:shd w:val="clear" w:color="auto" w:fill="auto"/>
            <w:noWrap/>
            <w:hideMark/>
          </w:tcPr>
          <w:p w:rsidR="000A5BC8" w:rsidRPr="000A5BC8" w:rsidRDefault="000A5BC8" w:rsidP="000A5BC8">
            <w:pPr>
              <w:spacing w:after="0" w:line="240" w:lineRule="auto"/>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Проверка работоспособности системы в ручном (местном, дистанционном) и автоматическом режимах: Проверка системы в основных режимах работы с проверкой шлейфов сигнализации и оповещения на срабатывание с запрограммированными режимами работы</w:t>
            </w:r>
          </w:p>
        </w:tc>
        <w:tc>
          <w:tcPr>
            <w:tcW w:w="1701" w:type="dxa"/>
            <w:tcBorders>
              <w:top w:val="nil"/>
              <w:left w:val="nil"/>
              <w:bottom w:val="single" w:sz="4" w:space="0" w:color="auto"/>
              <w:right w:val="single" w:sz="4" w:space="0" w:color="auto"/>
            </w:tcBorders>
            <w:shd w:val="clear" w:color="auto" w:fill="auto"/>
            <w:noWrap/>
            <w:hideMark/>
          </w:tcPr>
          <w:p w:rsidR="000A5BC8" w:rsidRDefault="000A5BC8" w:rsidP="000A5BC8">
            <w:pPr>
              <w:spacing w:after="0" w:line="240" w:lineRule="auto"/>
              <w:jc w:val="center"/>
              <w:rPr>
                <w:rFonts w:ascii="Times New Roman" w:eastAsia="Times New Roman" w:hAnsi="Times New Roman" w:cs="Times New Roman"/>
                <w:color w:val="000000"/>
                <w:sz w:val="18"/>
                <w:szCs w:val="18"/>
                <w:lang w:val="en-US"/>
              </w:rPr>
            </w:pPr>
            <w:r w:rsidRPr="000A5BC8">
              <w:rPr>
                <w:rFonts w:ascii="Times New Roman" w:eastAsia="Times New Roman" w:hAnsi="Times New Roman" w:cs="Times New Roman"/>
                <w:color w:val="000000"/>
                <w:sz w:val="18"/>
                <w:szCs w:val="18"/>
                <w:lang w:val="en-US"/>
              </w:rPr>
              <w:t>III квартал</w:t>
            </w:r>
          </w:p>
          <w:p w:rsidR="000A5BC8" w:rsidRPr="000A5BC8" w:rsidRDefault="000A5BC8" w:rsidP="000A5BC8">
            <w:pPr>
              <w:spacing w:after="0" w:line="240" w:lineRule="auto"/>
              <w:jc w:val="center"/>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(1 раз)</w:t>
            </w:r>
          </w:p>
        </w:tc>
      </w:tr>
      <w:tr w:rsidR="000A5BC8" w:rsidRPr="000A5BC8" w:rsidTr="009639A5">
        <w:trPr>
          <w:trHeight w:val="300"/>
          <w:jc w:val="center"/>
        </w:trPr>
        <w:tc>
          <w:tcPr>
            <w:tcW w:w="601" w:type="dxa"/>
            <w:tcBorders>
              <w:top w:val="nil"/>
              <w:left w:val="single" w:sz="4" w:space="0" w:color="auto"/>
              <w:bottom w:val="single" w:sz="4" w:space="0" w:color="auto"/>
              <w:right w:val="single" w:sz="4" w:space="0" w:color="auto"/>
            </w:tcBorders>
            <w:shd w:val="clear" w:color="auto" w:fill="auto"/>
            <w:noWrap/>
          </w:tcPr>
          <w:p w:rsidR="000A5BC8" w:rsidRPr="000A5BC8" w:rsidRDefault="000A5BC8" w:rsidP="000F7AF4">
            <w:pPr>
              <w:spacing w:after="0" w:line="240" w:lineRule="auto"/>
              <w:jc w:val="center"/>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6.</w:t>
            </w:r>
          </w:p>
        </w:tc>
        <w:tc>
          <w:tcPr>
            <w:tcW w:w="7196" w:type="dxa"/>
            <w:tcBorders>
              <w:top w:val="nil"/>
              <w:left w:val="nil"/>
              <w:bottom w:val="single" w:sz="4" w:space="0" w:color="auto"/>
              <w:right w:val="single" w:sz="4" w:space="0" w:color="auto"/>
            </w:tcBorders>
            <w:shd w:val="clear" w:color="auto" w:fill="auto"/>
            <w:noWrap/>
          </w:tcPr>
          <w:p w:rsidR="000A5BC8" w:rsidRPr="000A5BC8" w:rsidRDefault="000A5BC8" w:rsidP="000A5BC8">
            <w:pPr>
              <w:spacing w:after="0" w:line="240" w:lineRule="auto"/>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Проверка работоспособности электроуправления инженерными системами здания при возникновении пожара</w:t>
            </w:r>
          </w:p>
        </w:tc>
        <w:tc>
          <w:tcPr>
            <w:tcW w:w="1701" w:type="dxa"/>
            <w:tcBorders>
              <w:top w:val="nil"/>
              <w:left w:val="nil"/>
              <w:bottom w:val="single" w:sz="4" w:space="0" w:color="auto"/>
              <w:right w:val="single" w:sz="4" w:space="0" w:color="auto"/>
            </w:tcBorders>
            <w:shd w:val="clear" w:color="auto" w:fill="auto"/>
            <w:noWrap/>
          </w:tcPr>
          <w:p w:rsidR="000A5BC8" w:rsidRDefault="000A5BC8" w:rsidP="000A5BC8">
            <w:pPr>
              <w:spacing w:after="0" w:line="240" w:lineRule="auto"/>
              <w:jc w:val="center"/>
              <w:rPr>
                <w:rFonts w:ascii="Times New Roman" w:eastAsia="Times New Roman" w:hAnsi="Times New Roman" w:cs="Times New Roman"/>
                <w:color w:val="000000"/>
                <w:sz w:val="18"/>
                <w:szCs w:val="18"/>
                <w:lang w:val="en-US"/>
              </w:rPr>
            </w:pPr>
            <w:r w:rsidRPr="000A5BC8">
              <w:rPr>
                <w:rFonts w:ascii="Times New Roman" w:eastAsia="Times New Roman" w:hAnsi="Times New Roman" w:cs="Times New Roman"/>
                <w:color w:val="000000"/>
                <w:sz w:val="18"/>
                <w:szCs w:val="18"/>
                <w:lang w:val="en-US"/>
              </w:rPr>
              <w:t>III квартал</w:t>
            </w:r>
          </w:p>
          <w:p w:rsidR="000A5BC8" w:rsidRPr="000A5BC8" w:rsidRDefault="000A5BC8" w:rsidP="000A5BC8">
            <w:pPr>
              <w:spacing w:after="0" w:line="240" w:lineRule="auto"/>
              <w:jc w:val="center"/>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(1 раз)</w:t>
            </w:r>
          </w:p>
        </w:tc>
      </w:tr>
      <w:tr w:rsidR="000A5BC8" w:rsidRPr="000A5BC8" w:rsidTr="009639A5">
        <w:trPr>
          <w:trHeight w:val="300"/>
          <w:jc w:val="center"/>
        </w:trPr>
        <w:tc>
          <w:tcPr>
            <w:tcW w:w="601" w:type="dxa"/>
            <w:tcBorders>
              <w:top w:val="nil"/>
              <w:left w:val="single" w:sz="4" w:space="0" w:color="auto"/>
              <w:bottom w:val="single" w:sz="4" w:space="0" w:color="auto"/>
              <w:right w:val="single" w:sz="4" w:space="0" w:color="auto"/>
            </w:tcBorders>
            <w:shd w:val="clear" w:color="auto" w:fill="auto"/>
            <w:noWrap/>
          </w:tcPr>
          <w:p w:rsidR="000A5BC8" w:rsidRPr="000A5BC8" w:rsidRDefault="000A5BC8" w:rsidP="000F7AF4">
            <w:pPr>
              <w:spacing w:after="0" w:line="240" w:lineRule="auto"/>
              <w:jc w:val="center"/>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7.</w:t>
            </w:r>
          </w:p>
        </w:tc>
        <w:tc>
          <w:tcPr>
            <w:tcW w:w="7196" w:type="dxa"/>
            <w:tcBorders>
              <w:top w:val="nil"/>
              <w:left w:val="nil"/>
              <w:bottom w:val="single" w:sz="4" w:space="0" w:color="auto"/>
              <w:right w:val="single" w:sz="4" w:space="0" w:color="auto"/>
            </w:tcBorders>
            <w:shd w:val="clear" w:color="auto" w:fill="auto"/>
            <w:noWrap/>
          </w:tcPr>
          <w:p w:rsidR="000A5BC8" w:rsidRPr="000A5BC8" w:rsidRDefault="000A5BC8" w:rsidP="000A5BC8">
            <w:pPr>
              <w:spacing w:after="0" w:line="240" w:lineRule="auto"/>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Контроль массы огнетушащего вещества (по манометру)</w:t>
            </w:r>
          </w:p>
        </w:tc>
        <w:tc>
          <w:tcPr>
            <w:tcW w:w="1701" w:type="dxa"/>
            <w:tcBorders>
              <w:top w:val="nil"/>
              <w:left w:val="nil"/>
              <w:bottom w:val="single" w:sz="4" w:space="0" w:color="auto"/>
              <w:right w:val="single" w:sz="4" w:space="0" w:color="auto"/>
            </w:tcBorders>
            <w:shd w:val="clear" w:color="auto" w:fill="auto"/>
            <w:noWrap/>
          </w:tcPr>
          <w:p w:rsidR="000A5BC8" w:rsidRDefault="000A5BC8" w:rsidP="000A5BC8">
            <w:pPr>
              <w:spacing w:after="0" w:line="240" w:lineRule="auto"/>
              <w:jc w:val="center"/>
              <w:rPr>
                <w:rFonts w:ascii="Times New Roman" w:eastAsia="Times New Roman" w:hAnsi="Times New Roman" w:cs="Times New Roman"/>
                <w:color w:val="000000"/>
                <w:sz w:val="18"/>
                <w:szCs w:val="18"/>
                <w:lang w:val="en-US"/>
              </w:rPr>
            </w:pPr>
            <w:r w:rsidRPr="000A5BC8">
              <w:rPr>
                <w:rFonts w:ascii="Times New Roman" w:eastAsia="Times New Roman" w:hAnsi="Times New Roman" w:cs="Times New Roman"/>
                <w:color w:val="000000"/>
                <w:sz w:val="18"/>
                <w:szCs w:val="18"/>
                <w:lang w:val="en-US"/>
              </w:rPr>
              <w:t>III квартал</w:t>
            </w:r>
          </w:p>
          <w:p w:rsidR="000A5BC8" w:rsidRPr="000A5BC8" w:rsidRDefault="000A5BC8" w:rsidP="000A5BC8">
            <w:pPr>
              <w:spacing w:after="0" w:line="240" w:lineRule="auto"/>
              <w:jc w:val="center"/>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(1 раз)</w:t>
            </w:r>
          </w:p>
        </w:tc>
      </w:tr>
      <w:tr w:rsidR="000A5BC8" w:rsidRPr="000A5BC8" w:rsidTr="009639A5">
        <w:trPr>
          <w:trHeight w:val="300"/>
          <w:jc w:val="center"/>
        </w:trPr>
        <w:tc>
          <w:tcPr>
            <w:tcW w:w="601" w:type="dxa"/>
            <w:tcBorders>
              <w:top w:val="nil"/>
              <w:left w:val="single" w:sz="4" w:space="0" w:color="auto"/>
              <w:bottom w:val="single" w:sz="4" w:space="0" w:color="auto"/>
              <w:right w:val="single" w:sz="4" w:space="0" w:color="auto"/>
            </w:tcBorders>
            <w:shd w:val="clear" w:color="auto" w:fill="auto"/>
            <w:noWrap/>
            <w:hideMark/>
          </w:tcPr>
          <w:p w:rsidR="000A5BC8" w:rsidRPr="000A5BC8" w:rsidRDefault="000A5BC8" w:rsidP="000F7AF4">
            <w:pPr>
              <w:spacing w:after="0" w:line="240" w:lineRule="auto"/>
              <w:jc w:val="center"/>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8.</w:t>
            </w:r>
          </w:p>
        </w:tc>
        <w:tc>
          <w:tcPr>
            <w:tcW w:w="7196" w:type="dxa"/>
            <w:tcBorders>
              <w:top w:val="nil"/>
              <w:left w:val="nil"/>
              <w:bottom w:val="single" w:sz="4" w:space="0" w:color="auto"/>
              <w:right w:val="single" w:sz="4" w:space="0" w:color="auto"/>
            </w:tcBorders>
            <w:shd w:val="clear" w:color="auto" w:fill="auto"/>
            <w:noWrap/>
            <w:hideMark/>
          </w:tcPr>
          <w:p w:rsidR="000A5BC8" w:rsidRPr="000A5BC8" w:rsidRDefault="000A5BC8" w:rsidP="000A5BC8">
            <w:pPr>
              <w:spacing w:after="0" w:line="240" w:lineRule="auto"/>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Замена аккумуляторных батарей резервных источников питания</w:t>
            </w:r>
          </w:p>
        </w:tc>
        <w:tc>
          <w:tcPr>
            <w:tcW w:w="1701" w:type="dxa"/>
            <w:tcBorders>
              <w:top w:val="nil"/>
              <w:left w:val="nil"/>
              <w:bottom w:val="single" w:sz="4" w:space="0" w:color="auto"/>
              <w:right w:val="single" w:sz="4" w:space="0" w:color="auto"/>
            </w:tcBorders>
            <w:shd w:val="clear" w:color="auto" w:fill="auto"/>
            <w:noWrap/>
            <w:hideMark/>
          </w:tcPr>
          <w:p w:rsidR="000A5BC8" w:rsidRPr="000A5BC8" w:rsidRDefault="000A5BC8" w:rsidP="000A5BC8">
            <w:pPr>
              <w:spacing w:after="0" w:line="240" w:lineRule="auto"/>
              <w:jc w:val="center"/>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По необходимости</w:t>
            </w:r>
          </w:p>
        </w:tc>
      </w:tr>
      <w:tr w:rsidR="000A5BC8" w:rsidRPr="000A5BC8" w:rsidTr="009639A5">
        <w:trPr>
          <w:trHeight w:val="300"/>
          <w:jc w:val="center"/>
        </w:trPr>
        <w:tc>
          <w:tcPr>
            <w:tcW w:w="601" w:type="dxa"/>
            <w:tcBorders>
              <w:top w:val="nil"/>
              <w:left w:val="single" w:sz="4" w:space="0" w:color="auto"/>
              <w:bottom w:val="single" w:sz="4" w:space="0" w:color="auto"/>
              <w:right w:val="single" w:sz="4" w:space="0" w:color="auto"/>
            </w:tcBorders>
            <w:shd w:val="clear" w:color="auto" w:fill="auto"/>
            <w:noWrap/>
          </w:tcPr>
          <w:p w:rsidR="000A5BC8" w:rsidRPr="000A5BC8" w:rsidRDefault="000A5BC8" w:rsidP="000F7AF4">
            <w:pPr>
              <w:spacing w:after="0" w:line="240" w:lineRule="auto"/>
              <w:jc w:val="center"/>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9.</w:t>
            </w:r>
          </w:p>
        </w:tc>
        <w:tc>
          <w:tcPr>
            <w:tcW w:w="7196" w:type="dxa"/>
            <w:tcBorders>
              <w:top w:val="nil"/>
              <w:left w:val="nil"/>
              <w:bottom w:val="single" w:sz="4" w:space="0" w:color="auto"/>
              <w:right w:val="single" w:sz="4" w:space="0" w:color="auto"/>
            </w:tcBorders>
            <w:shd w:val="clear" w:color="auto" w:fill="auto"/>
            <w:noWrap/>
          </w:tcPr>
          <w:p w:rsidR="000A5BC8" w:rsidRPr="000A5BC8" w:rsidRDefault="000A5BC8" w:rsidP="000A5BC8">
            <w:pPr>
              <w:spacing w:after="0" w:line="240" w:lineRule="auto"/>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Замена вышедших из строя подвальных дымовых извещателей ДИП-212 в количестве 12 шт. на Пречистенской Набережной, д. 6А</w:t>
            </w:r>
          </w:p>
        </w:tc>
        <w:tc>
          <w:tcPr>
            <w:tcW w:w="1701" w:type="dxa"/>
            <w:tcBorders>
              <w:top w:val="nil"/>
              <w:left w:val="nil"/>
              <w:bottom w:val="single" w:sz="4" w:space="0" w:color="auto"/>
              <w:right w:val="single" w:sz="4" w:space="0" w:color="auto"/>
            </w:tcBorders>
            <w:shd w:val="clear" w:color="auto" w:fill="auto"/>
            <w:noWrap/>
          </w:tcPr>
          <w:p w:rsidR="000A5BC8" w:rsidRDefault="000A5BC8" w:rsidP="000A5BC8">
            <w:pPr>
              <w:spacing w:after="0" w:line="240" w:lineRule="auto"/>
              <w:jc w:val="center"/>
              <w:rPr>
                <w:rFonts w:ascii="Times New Roman" w:eastAsia="Times New Roman" w:hAnsi="Times New Roman" w:cs="Times New Roman"/>
                <w:color w:val="000000"/>
                <w:sz w:val="18"/>
                <w:szCs w:val="18"/>
                <w:lang w:val="en-US"/>
              </w:rPr>
            </w:pPr>
            <w:r w:rsidRPr="000A5BC8">
              <w:rPr>
                <w:rFonts w:ascii="Times New Roman" w:eastAsia="Times New Roman" w:hAnsi="Times New Roman" w:cs="Times New Roman"/>
                <w:color w:val="000000"/>
                <w:sz w:val="18"/>
                <w:szCs w:val="18"/>
                <w:lang w:val="en-US"/>
              </w:rPr>
              <w:t>III квартал</w:t>
            </w:r>
          </w:p>
          <w:p w:rsidR="000A5BC8" w:rsidRPr="000A5BC8" w:rsidRDefault="000A5BC8" w:rsidP="000A5BC8">
            <w:pPr>
              <w:spacing w:after="0" w:line="240" w:lineRule="auto"/>
              <w:jc w:val="center"/>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(замена)</w:t>
            </w:r>
          </w:p>
        </w:tc>
      </w:tr>
      <w:tr w:rsidR="000A5BC8" w:rsidRPr="000A5BC8" w:rsidTr="009639A5">
        <w:trPr>
          <w:trHeight w:val="300"/>
          <w:jc w:val="center"/>
        </w:trPr>
        <w:tc>
          <w:tcPr>
            <w:tcW w:w="601" w:type="dxa"/>
            <w:tcBorders>
              <w:top w:val="nil"/>
              <w:left w:val="single" w:sz="4" w:space="0" w:color="auto"/>
              <w:bottom w:val="single" w:sz="4" w:space="0" w:color="auto"/>
              <w:right w:val="single" w:sz="4" w:space="0" w:color="auto"/>
            </w:tcBorders>
            <w:shd w:val="clear" w:color="auto" w:fill="auto"/>
            <w:noWrap/>
          </w:tcPr>
          <w:p w:rsidR="000A5BC8" w:rsidRPr="000A5BC8" w:rsidRDefault="000A5BC8" w:rsidP="000F7AF4">
            <w:pPr>
              <w:spacing w:after="0" w:line="240" w:lineRule="auto"/>
              <w:jc w:val="center"/>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10.</w:t>
            </w:r>
          </w:p>
        </w:tc>
        <w:tc>
          <w:tcPr>
            <w:tcW w:w="7196" w:type="dxa"/>
            <w:tcBorders>
              <w:top w:val="nil"/>
              <w:left w:val="nil"/>
              <w:bottom w:val="single" w:sz="4" w:space="0" w:color="auto"/>
              <w:right w:val="single" w:sz="4" w:space="0" w:color="auto"/>
            </w:tcBorders>
            <w:shd w:val="clear" w:color="auto" w:fill="auto"/>
            <w:noWrap/>
          </w:tcPr>
          <w:p w:rsidR="000A5BC8" w:rsidRPr="000A5BC8" w:rsidRDefault="000A5BC8" w:rsidP="000A5BC8">
            <w:pPr>
              <w:spacing w:after="0" w:line="240" w:lineRule="auto"/>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Замена вышедших из строя дымовых извещателей ДИП-212 в количестве 5 шт. на ул. Козленской, д. 40</w:t>
            </w:r>
          </w:p>
        </w:tc>
        <w:tc>
          <w:tcPr>
            <w:tcW w:w="1701" w:type="dxa"/>
            <w:tcBorders>
              <w:top w:val="nil"/>
              <w:left w:val="nil"/>
              <w:bottom w:val="single" w:sz="4" w:space="0" w:color="auto"/>
              <w:right w:val="single" w:sz="4" w:space="0" w:color="auto"/>
            </w:tcBorders>
            <w:shd w:val="clear" w:color="auto" w:fill="auto"/>
            <w:noWrap/>
          </w:tcPr>
          <w:p w:rsidR="000A5BC8" w:rsidRDefault="000A5BC8" w:rsidP="000A5BC8">
            <w:pPr>
              <w:spacing w:after="0" w:line="240" w:lineRule="auto"/>
              <w:jc w:val="center"/>
              <w:rPr>
                <w:rFonts w:ascii="Times New Roman" w:eastAsia="Times New Roman" w:hAnsi="Times New Roman" w:cs="Times New Roman"/>
                <w:color w:val="000000"/>
                <w:sz w:val="18"/>
                <w:szCs w:val="18"/>
                <w:lang w:val="en-US"/>
              </w:rPr>
            </w:pPr>
            <w:r w:rsidRPr="000A5BC8">
              <w:rPr>
                <w:rFonts w:ascii="Times New Roman" w:eastAsia="Times New Roman" w:hAnsi="Times New Roman" w:cs="Times New Roman"/>
                <w:color w:val="000000"/>
                <w:sz w:val="18"/>
                <w:szCs w:val="18"/>
                <w:lang w:val="en-US"/>
              </w:rPr>
              <w:t>III квартал</w:t>
            </w:r>
          </w:p>
          <w:p w:rsidR="000A5BC8" w:rsidRPr="000A5BC8" w:rsidRDefault="000A5BC8" w:rsidP="000A5BC8">
            <w:pPr>
              <w:spacing w:after="0" w:line="240" w:lineRule="auto"/>
              <w:jc w:val="center"/>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(замена)</w:t>
            </w:r>
          </w:p>
        </w:tc>
      </w:tr>
      <w:tr w:rsidR="000A5BC8" w:rsidRPr="000A5BC8" w:rsidTr="009639A5">
        <w:trPr>
          <w:trHeight w:val="300"/>
          <w:jc w:val="center"/>
        </w:trPr>
        <w:tc>
          <w:tcPr>
            <w:tcW w:w="601" w:type="dxa"/>
            <w:tcBorders>
              <w:top w:val="nil"/>
              <w:left w:val="single" w:sz="4" w:space="0" w:color="auto"/>
              <w:bottom w:val="single" w:sz="4" w:space="0" w:color="auto"/>
              <w:right w:val="single" w:sz="4" w:space="0" w:color="auto"/>
            </w:tcBorders>
            <w:shd w:val="clear" w:color="auto" w:fill="auto"/>
            <w:noWrap/>
          </w:tcPr>
          <w:p w:rsidR="000A5BC8" w:rsidRPr="000A5BC8" w:rsidRDefault="000A5BC8" w:rsidP="000F7AF4">
            <w:pPr>
              <w:spacing w:after="0" w:line="240" w:lineRule="auto"/>
              <w:jc w:val="center"/>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11.</w:t>
            </w:r>
          </w:p>
        </w:tc>
        <w:tc>
          <w:tcPr>
            <w:tcW w:w="7196" w:type="dxa"/>
            <w:tcBorders>
              <w:top w:val="nil"/>
              <w:left w:val="nil"/>
              <w:bottom w:val="single" w:sz="4" w:space="0" w:color="auto"/>
              <w:right w:val="single" w:sz="4" w:space="0" w:color="auto"/>
            </w:tcBorders>
            <w:shd w:val="clear" w:color="auto" w:fill="auto"/>
            <w:noWrap/>
          </w:tcPr>
          <w:p w:rsidR="000A5BC8" w:rsidRPr="000A5BC8" w:rsidRDefault="000A5BC8" w:rsidP="000A5BC8">
            <w:pPr>
              <w:spacing w:after="0" w:line="240" w:lineRule="auto"/>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Замена извещателя ручного ИПР в количестве 1 шт. на Пречистенской Набережной, д. 6А</w:t>
            </w:r>
          </w:p>
        </w:tc>
        <w:tc>
          <w:tcPr>
            <w:tcW w:w="1701" w:type="dxa"/>
            <w:tcBorders>
              <w:top w:val="nil"/>
              <w:left w:val="nil"/>
              <w:bottom w:val="single" w:sz="4" w:space="0" w:color="auto"/>
              <w:right w:val="single" w:sz="4" w:space="0" w:color="auto"/>
            </w:tcBorders>
            <w:shd w:val="clear" w:color="auto" w:fill="auto"/>
            <w:noWrap/>
          </w:tcPr>
          <w:p w:rsidR="000A5BC8" w:rsidRDefault="000A5BC8" w:rsidP="000A5BC8">
            <w:pPr>
              <w:spacing w:after="0" w:line="240" w:lineRule="auto"/>
              <w:jc w:val="center"/>
              <w:rPr>
                <w:rFonts w:ascii="Times New Roman" w:eastAsia="Times New Roman" w:hAnsi="Times New Roman" w:cs="Times New Roman"/>
                <w:color w:val="000000"/>
                <w:sz w:val="18"/>
                <w:szCs w:val="18"/>
                <w:lang w:val="en-US"/>
              </w:rPr>
            </w:pPr>
            <w:r w:rsidRPr="000A5BC8">
              <w:rPr>
                <w:rFonts w:ascii="Times New Roman" w:eastAsia="Times New Roman" w:hAnsi="Times New Roman" w:cs="Times New Roman"/>
                <w:color w:val="000000"/>
                <w:sz w:val="18"/>
                <w:szCs w:val="18"/>
                <w:lang w:val="en-US"/>
              </w:rPr>
              <w:t>III квартал</w:t>
            </w:r>
          </w:p>
          <w:p w:rsidR="000A5BC8" w:rsidRPr="000A5BC8" w:rsidRDefault="000A5BC8" w:rsidP="000A5BC8">
            <w:pPr>
              <w:spacing w:after="0" w:line="240" w:lineRule="auto"/>
              <w:jc w:val="center"/>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(замена)</w:t>
            </w:r>
          </w:p>
        </w:tc>
      </w:tr>
      <w:tr w:rsidR="000A5BC8" w:rsidRPr="000A5BC8" w:rsidTr="009639A5">
        <w:trPr>
          <w:trHeight w:val="300"/>
          <w:jc w:val="center"/>
        </w:trPr>
        <w:tc>
          <w:tcPr>
            <w:tcW w:w="601" w:type="dxa"/>
            <w:tcBorders>
              <w:top w:val="nil"/>
              <w:left w:val="single" w:sz="4" w:space="0" w:color="auto"/>
              <w:bottom w:val="single" w:sz="4" w:space="0" w:color="auto"/>
              <w:right w:val="single" w:sz="4" w:space="0" w:color="auto"/>
            </w:tcBorders>
            <w:shd w:val="clear" w:color="auto" w:fill="auto"/>
            <w:noWrap/>
          </w:tcPr>
          <w:p w:rsidR="000A5BC8" w:rsidRPr="000A5BC8" w:rsidRDefault="000A5BC8" w:rsidP="000F7AF4">
            <w:pPr>
              <w:spacing w:after="0" w:line="240" w:lineRule="auto"/>
              <w:jc w:val="center"/>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12.</w:t>
            </w:r>
          </w:p>
        </w:tc>
        <w:tc>
          <w:tcPr>
            <w:tcW w:w="7196" w:type="dxa"/>
            <w:tcBorders>
              <w:top w:val="nil"/>
              <w:left w:val="nil"/>
              <w:bottom w:val="single" w:sz="4" w:space="0" w:color="auto"/>
              <w:right w:val="single" w:sz="4" w:space="0" w:color="auto"/>
            </w:tcBorders>
            <w:shd w:val="clear" w:color="auto" w:fill="auto"/>
            <w:noWrap/>
          </w:tcPr>
          <w:p w:rsidR="000A5BC8" w:rsidRPr="000A5BC8" w:rsidRDefault="000A5BC8" w:rsidP="000A5BC8">
            <w:pPr>
              <w:spacing w:after="0" w:line="240" w:lineRule="auto"/>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Оформление документации (заполнение журналов ТО, проверка инструкций по эксплуатации приборов, актов о проведении ежемесячного тех. обслуживания)</w:t>
            </w:r>
          </w:p>
        </w:tc>
        <w:tc>
          <w:tcPr>
            <w:tcW w:w="1701" w:type="dxa"/>
            <w:tcBorders>
              <w:top w:val="nil"/>
              <w:left w:val="nil"/>
              <w:bottom w:val="single" w:sz="4" w:space="0" w:color="auto"/>
              <w:right w:val="single" w:sz="4" w:space="0" w:color="auto"/>
            </w:tcBorders>
            <w:shd w:val="clear" w:color="auto" w:fill="auto"/>
            <w:noWrap/>
          </w:tcPr>
          <w:p w:rsidR="000A5BC8" w:rsidRDefault="000A5BC8" w:rsidP="000A5BC8">
            <w:pPr>
              <w:spacing w:after="0" w:line="240" w:lineRule="auto"/>
              <w:jc w:val="center"/>
              <w:rPr>
                <w:rFonts w:ascii="Times New Roman" w:eastAsia="Times New Roman" w:hAnsi="Times New Roman" w:cs="Times New Roman"/>
                <w:color w:val="000000"/>
                <w:sz w:val="18"/>
                <w:szCs w:val="18"/>
                <w:lang w:val="en-US"/>
              </w:rPr>
            </w:pPr>
            <w:r w:rsidRPr="000A5BC8">
              <w:rPr>
                <w:rFonts w:ascii="Times New Roman" w:eastAsia="Times New Roman" w:hAnsi="Times New Roman" w:cs="Times New Roman"/>
                <w:color w:val="000000"/>
                <w:sz w:val="18"/>
                <w:szCs w:val="18"/>
                <w:lang w:val="en-US"/>
              </w:rPr>
              <w:t>III квартал</w:t>
            </w:r>
          </w:p>
          <w:p w:rsidR="000A5BC8" w:rsidRPr="000A5BC8" w:rsidRDefault="000A5BC8" w:rsidP="000A5BC8">
            <w:pPr>
              <w:spacing w:after="0" w:line="240" w:lineRule="auto"/>
              <w:jc w:val="center"/>
              <w:rPr>
                <w:rFonts w:ascii="Times New Roman" w:eastAsia="Times New Roman" w:hAnsi="Times New Roman" w:cs="Times New Roman"/>
                <w:color w:val="000000"/>
                <w:sz w:val="18"/>
                <w:szCs w:val="18"/>
              </w:rPr>
            </w:pPr>
            <w:r w:rsidRPr="000A5BC8">
              <w:rPr>
                <w:rFonts w:ascii="Times New Roman" w:eastAsia="Times New Roman" w:hAnsi="Times New Roman" w:cs="Times New Roman"/>
                <w:color w:val="000000"/>
                <w:sz w:val="18"/>
                <w:szCs w:val="18"/>
              </w:rPr>
              <w:t>(1 раз)</w:t>
            </w:r>
          </w:p>
        </w:tc>
      </w:tr>
    </w:tbl>
    <w:p w:rsidR="003F0DD9" w:rsidRDefault="003F0DD9" w:rsidP="004331C4">
      <w:pPr>
        <w:autoSpaceDE w:val="0"/>
        <w:autoSpaceDN w:val="0"/>
        <w:adjustRightInd w:val="0"/>
        <w:spacing w:after="0" w:line="240" w:lineRule="auto"/>
        <w:ind w:left="-426" w:firstLine="710"/>
        <w:jc w:val="both"/>
        <w:rPr>
          <w:rFonts w:ascii="Times New Roman" w:hAnsi="Times New Roman" w:cs="Times New Roman"/>
          <w:b/>
        </w:rPr>
      </w:pPr>
    </w:p>
    <w:p w:rsidR="004331C4" w:rsidRPr="004331C4" w:rsidRDefault="004331C4" w:rsidP="004331C4">
      <w:pPr>
        <w:autoSpaceDE w:val="0"/>
        <w:autoSpaceDN w:val="0"/>
        <w:adjustRightInd w:val="0"/>
        <w:spacing w:after="0" w:line="240" w:lineRule="auto"/>
        <w:ind w:left="-426" w:firstLine="568"/>
        <w:jc w:val="both"/>
        <w:rPr>
          <w:rFonts w:ascii="Times New Roman" w:hAnsi="Times New Roman" w:cs="Times New Roman"/>
          <w:b/>
        </w:rPr>
      </w:pPr>
      <w:r w:rsidRPr="004331C4">
        <w:rPr>
          <w:rFonts w:ascii="Times New Roman" w:hAnsi="Times New Roman" w:cs="Times New Roman"/>
          <w:b/>
        </w:rPr>
        <w:t>2. Регламент услуг по техническому обслуживанию систем автоматической пожарной сигнализации, оповещения и управления эвакуацией людей при пожаре (АПС и СОУЭ):</w:t>
      </w:r>
    </w:p>
    <w:p w:rsidR="004331C4" w:rsidRDefault="004331C4" w:rsidP="004331C4">
      <w:pPr>
        <w:autoSpaceDE w:val="0"/>
        <w:autoSpaceDN w:val="0"/>
        <w:adjustRightInd w:val="0"/>
        <w:spacing w:after="0" w:line="240" w:lineRule="auto"/>
        <w:ind w:left="-426" w:firstLine="568"/>
        <w:jc w:val="both"/>
        <w:rPr>
          <w:rFonts w:ascii="Times New Roman" w:hAnsi="Times New Roman" w:cs="Times New Roman"/>
          <w:b/>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7229"/>
        <w:gridCol w:w="1701"/>
      </w:tblGrid>
      <w:tr w:rsidR="009639A5" w:rsidRPr="009639A5" w:rsidTr="009639A5">
        <w:trPr>
          <w:tblHeader/>
          <w:jc w:val="center"/>
        </w:trPr>
        <w:tc>
          <w:tcPr>
            <w:tcW w:w="568" w:type="dxa"/>
            <w:shd w:val="clear" w:color="auto" w:fill="auto"/>
            <w:vAlign w:val="center"/>
          </w:tcPr>
          <w:p w:rsidR="009639A5" w:rsidRPr="009639A5" w:rsidRDefault="009639A5" w:rsidP="009639A5">
            <w:pPr>
              <w:spacing w:after="0" w:line="240" w:lineRule="auto"/>
              <w:jc w:val="center"/>
              <w:rPr>
                <w:rFonts w:ascii="Times New Roman" w:hAnsi="Times New Roman" w:cs="Times New Roman"/>
                <w:sz w:val="18"/>
                <w:szCs w:val="18"/>
              </w:rPr>
            </w:pPr>
            <w:r w:rsidRPr="009639A5">
              <w:rPr>
                <w:rFonts w:ascii="Times New Roman" w:hAnsi="Times New Roman" w:cs="Times New Roman"/>
                <w:sz w:val="18"/>
                <w:szCs w:val="18"/>
              </w:rPr>
              <w:t>№</w:t>
            </w:r>
          </w:p>
          <w:p w:rsidR="009639A5" w:rsidRPr="009639A5" w:rsidRDefault="009639A5" w:rsidP="009639A5">
            <w:pPr>
              <w:spacing w:after="0" w:line="240" w:lineRule="auto"/>
              <w:jc w:val="center"/>
              <w:rPr>
                <w:rFonts w:ascii="Times New Roman" w:hAnsi="Times New Roman" w:cs="Times New Roman"/>
                <w:sz w:val="18"/>
                <w:szCs w:val="18"/>
              </w:rPr>
            </w:pPr>
            <w:r w:rsidRPr="009639A5">
              <w:rPr>
                <w:rFonts w:ascii="Times New Roman" w:hAnsi="Times New Roman" w:cs="Times New Roman"/>
                <w:sz w:val="18"/>
                <w:szCs w:val="18"/>
              </w:rPr>
              <w:t>п/п</w:t>
            </w:r>
          </w:p>
        </w:tc>
        <w:tc>
          <w:tcPr>
            <w:tcW w:w="7229" w:type="dxa"/>
            <w:shd w:val="clear" w:color="auto" w:fill="auto"/>
            <w:vAlign w:val="center"/>
          </w:tcPr>
          <w:p w:rsidR="009639A5" w:rsidRPr="009639A5" w:rsidRDefault="009639A5" w:rsidP="009639A5">
            <w:pPr>
              <w:spacing w:after="0" w:line="240" w:lineRule="auto"/>
              <w:jc w:val="center"/>
              <w:rPr>
                <w:rFonts w:ascii="Times New Roman" w:hAnsi="Times New Roman" w:cs="Times New Roman"/>
                <w:sz w:val="18"/>
                <w:szCs w:val="18"/>
              </w:rPr>
            </w:pPr>
            <w:r w:rsidRPr="009639A5">
              <w:rPr>
                <w:rFonts w:ascii="Times New Roman" w:hAnsi="Times New Roman" w:cs="Times New Roman"/>
                <w:sz w:val="18"/>
                <w:szCs w:val="18"/>
              </w:rPr>
              <w:t>Перечень услуг</w:t>
            </w:r>
          </w:p>
        </w:tc>
        <w:tc>
          <w:tcPr>
            <w:tcW w:w="1701" w:type="dxa"/>
            <w:shd w:val="clear" w:color="auto" w:fill="auto"/>
            <w:vAlign w:val="center"/>
          </w:tcPr>
          <w:p w:rsidR="009639A5" w:rsidRPr="009639A5" w:rsidRDefault="009639A5" w:rsidP="009639A5">
            <w:pPr>
              <w:spacing w:after="0" w:line="240" w:lineRule="auto"/>
              <w:jc w:val="center"/>
              <w:rPr>
                <w:rFonts w:ascii="Times New Roman" w:hAnsi="Times New Roman" w:cs="Times New Roman"/>
                <w:sz w:val="18"/>
                <w:szCs w:val="18"/>
              </w:rPr>
            </w:pPr>
            <w:r w:rsidRPr="009639A5">
              <w:rPr>
                <w:rFonts w:ascii="Times New Roman" w:hAnsi="Times New Roman" w:cs="Times New Roman"/>
                <w:sz w:val="18"/>
                <w:szCs w:val="18"/>
              </w:rPr>
              <w:t>Периодичность</w:t>
            </w:r>
          </w:p>
          <w:p w:rsidR="009639A5" w:rsidRPr="009639A5" w:rsidRDefault="009639A5" w:rsidP="009639A5">
            <w:pPr>
              <w:spacing w:after="0" w:line="240" w:lineRule="auto"/>
              <w:jc w:val="center"/>
              <w:rPr>
                <w:rFonts w:ascii="Times New Roman" w:hAnsi="Times New Roman" w:cs="Times New Roman"/>
                <w:sz w:val="18"/>
                <w:szCs w:val="18"/>
              </w:rPr>
            </w:pPr>
            <w:r w:rsidRPr="009639A5">
              <w:rPr>
                <w:rFonts w:ascii="Times New Roman" w:hAnsi="Times New Roman" w:cs="Times New Roman"/>
                <w:sz w:val="18"/>
                <w:szCs w:val="18"/>
              </w:rPr>
              <w:t>обслуживания</w:t>
            </w:r>
          </w:p>
        </w:tc>
      </w:tr>
      <w:tr w:rsidR="009639A5" w:rsidRPr="009639A5" w:rsidTr="009639A5">
        <w:trPr>
          <w:jc w:val="center"/>
        </w:trPr>
        <w:tc>
          <w:tcPr>
            <w:tcW w:w="568" w:type="dxa"/>
            <w:shd w:val="clear" w:color="auto" w:fill="auto"/>
          </w:tcPr>
          <w:p w:rsidR="009639A5" w:rsidRPr="009639A5" w:rsidRDefault="009639A5" w:rsidP="009639A5">
            <w:pPr>
              <w:spacing w:after="0" w:line="240" w:lineRule="auto"/>
              <w:jc w:val="center"/>
              <w:rPr>
                <w:rFonts w:ascii="Times New Roman" w:hAnsi="Times New Roman" w:cs="Times New Roman"/>
                <w:sz w:val="18"/>
                <w:szCs w:val="18"/>
              </w:rPr>
            </w:pPr>
            <w:r w:rsidRPr="009639A5">
              <w:rPr>
                <w:rFonts w:ascii="Times New Roman" w:hAnsi="Times New Roman" w:cs="Times New Roman"/>
                <w:sz w:val="18"/>
                <w:szCs w:val="18"/>
              </w:rPr>
              <w:t>1.</w:t>
            </w:r>
          </w:p>
        </w:tc>
        <w:tc>
          <w:tcPr>
            <w:tcW w:w="7229" w:type="dxa"/>
            <w:shd w:val="clear" w:color="auto" w:fill="auto"/>
          </w:tcPr>
          <w:p w:rsidR="009639A5" w:rsidRDefault="009639A5" w:rsidP="009639A5">
            <w:pPr>
              <w:spacing w:after="0" w:line="240" w:lineRule="auto"/>
              <w:jc w:val="both"/>
              <w:rPr>
                <w:rFonts w:ascii="Times New Roman" w:hAnsi="Times New Roman" w:cs="Times New Roman"/>
                <w:sz w:val="18"/>
                <w:szCs w:val="18"/>
              </w:rPr>
            </w:pPr>
            <w:r w:rsidRPr="009639A5">
              <w:rPr>
                <w:rFonts w:ascii="Times New Roman" w:hAnsi="Times New Roman" w:cs="Times New Roman"/>
                <w:sz w:val="18"/>
                <w:szCs w:val="18"/>
              </w:rPr>
              <w:t>Внешний осмотр составных частей системы (приемно-контрольных приборов, усилителей, коммутаторов, шлейфов сигнализации, извещателей, оповещателей, колонок) на отсутствие повреждений, коррозии, грязи, прочности креплений, наличие пломб</w:t>
            </w:r>
          </w:p>
          <w:p w:rsidR="007A4CCD" w:rsidRPr="009639A5" w:rsidRDefault="007A4CCD" w:rsidP="009639A5">
            <w:pPr>
              <w:spacing w:after="0" w:line="240" w:lineRule="auto"/>
              <w:jc w:val="both"/>
              <w:rPr>
                <w:rFonts w:ascii="Times New Roman" w:hAnsi="Times New Roman" w:cs="Times New Roman"/>
                <w:sz w:val="18"/>
                <w:szCs w:val="18"/>
              </w:rPr>
            </w:pPr>
          </w:p>
        </w:tc>
        <w:tc>
          <w:tcPr>
            <w:tcW w:w="1701" w:type="dxa"/>
            <w:shd w:val="clear" w:color="auto" w:fill="auto"/>
          </w:tcPr>
          <w:p w:rsidR="009639A5" w:rsidRPr="009639A5" w:rsidRDefault="009639A5" w:rsidP="009639A5">
            <w:pPr>
              <w:spacing w:after="0" w:line="240" w:lineRule="auto"/>
              <w:jc w:val="center"/>
              <w:rPr>
                <w:rFonts w:ascii="Times New Roman" w:hAnsi="Times New Roman" w:cs="Times New Roman"/>
                <w:sz w:val="18"/>
                <w:szCs w:val="18"/>
              </w:rPr>
            </w:pPr>
            <w:r w:rsidRPr="009639A5">
              <w:rPr>
                <w:rFonts w:ascii="Times New Roman" w:hAnsi="Times New Roman" w:cs="Times New Roman"/>
                <w:sz w:val="18"/>
                <w:szCs w:val="18"/>
                <w:lang w:val="en-US"/>
              </w:rPr>
              <w:t>III</w:t>
            </w:r>
            <w:r w:rsidRPr="009639A5">
              <w:rPr>
                <w:rFonts w:ascii="Times New Roman" w:hAnsi="Times New Roman" w:cs="Times New Roman"/>
                <w:sz w:val="18"/>
                <w:szCs w:val="18"/>
              </w:rPr>
              <w:t xml:space="preserve"> квартал</w:t>
            </w:r>
          </w:p>
          <w:p w:rsidR="009639A5" w:rsidRPr="009639A5" w:rsidRDefault="009639A5" w:rsidP="009639A5">
            <w:pPr>
              <w:spacing w:after="0" w:line="240" w:lineRule="auto"/>
              <w:jc w:val="center"/>
              <w:rPr>
                <w:rFonts w:ascii="Times New Roman" w:hAnsi="Times New Roman" w:cs="Times New Roman"/>
                <w:sz w:val="18"/>
                <w:szCs w:val="18"/>
              </w:rPr>
            </w:pPr>
            <w:r w:rsidRPr="009639A5">
              <w:rPr>
                <w:rFonts w:ascii="Times New Roman" w:hAnsi="Times New Roman" w:cs="Times New Roman"/>
                <w:sz w:val="18"/>
                <w:szCs w:val="18"/>
              </w:rPr>
              <w:t>(1 раз)</w:t>
            </w:r>
          </w:p>
        </w:tc>
      </w:tr>
      <w:tr w:rsidR="009639A5" w:rsidRPr="009639A5" w:rsidTr="009639A5">
        <w:trPr>
          <w:jc w:val="center"/>
        </w:trPr>
        <w:tc>
          <w:tcPr>
            <w:tcW w:w="568" w:type="dxa"/>
            <w:shd w:val="clear" w:color="auto" w:fill="auto"/>
          </w:tcPr>
          <w:p w:rsidR="009639A5" w:rsidRPr="009639A5" w:rsidRDefault="009639A5" w:rsidP="009639A5">
            <w:pPr>
              <w:spacing w:after="0" w:line="240" w:lineRule="auto"/>
              <w:jc w:val="center"/>
              <w:rPr>
                <w:rFonts w:ascii="Times New Roman" w:hAnsi="Times New Roman" w:cs="Times New Roman"/>
                <w:sz w:val="18"/>
                <w:szCs w:val="18"/>
              </w:rPr>
            </w:pPr>
            <w:r w:rsidRPr="009639A5">
              <w:rPr>
                <w:rFonts w:ascii="Times New Roman" w:hAnsi="Times New Roman" w:cs="Times New Roman"/>
                <w:sz w:val="18"/>
                <w:szCs w:val="18"/>
              </w:rPr>
              <w:t>2.</w:t>
            </w:r>
          </w:p>
        </w:tc>
        <w:tc>
          <w:tcPr>
            <w:tcW w:w="7229" w:type="dxa"/>
            <w:shd w:val="clear" w:color="auto" w:fill="auto"/>
          </w:tcPr>
          <w:p w:rsidR="009639A5" w:rsidRPr="009639A5" w:rsidRDefault="009639A5" w:rsidP="009639A5">
            <w:pPr>
              <w:spacing w:after="0" w:line="240" w:lineRule="auto"/>
              <w:jc w:val="both"/>
              <w:rPr>
                <w:rFonts w:ascii="Times New Roman" w:hAnsi="Times New Roman" w:cs="Times New Roman"/>
                <w:sz w:val="18"/>
                <w:szCs w:val="18"/>
              </w:rPr>
            </w:pPr>
            <w:r w:rsidRPr="009639A5">
              <w:rPr>
                <w:rFonts w:ascii="Times New Roman" w:hAnsi="Times New Roman" w:cs="Times New Roman"/>
                <w:sz w:val="18"/>
                <w:szCs w:val="18"/>
              </w:rPr>
              <w:t xml:space="preserve">Контроль рабочего положения выключателей и переключателей, световой индикации </w:t>
            </w:r>
          </w:p>
        </w:tc>
        <w:tc>
          <w:tcPr>
            <w:tcW w:w="1701" w:type="dxa"/>
            <w:shd w:val="clear" w:color="auto" w:fill="auto"/>
          </w:tcPr>
          <w:p w:rsidR="009639A5" w:rsidRPr="009639A5" w:rsidRDefault="009639A5" w:rsidP="009639A5">
            <w:pPr>
              <w:spacing w:after="0" w:line="240" w:lineRule="auto"/>
              <w:jc w:val="center"/>
              <w:rPr>
                <w:rFonts w:ascii="Times New Roman" w:hAnsi="Times New Roman" w:cs="Times New Roman"/>
                <w:sz w:val="18"/>
                <w:szCs w:val="18"/>
              </w:rPr>
            </w:pPr>
            <w:r w:rsidRPr="009639A5">
              <w:rPr>
                <w:rFonts w:ascii="Times New Roman" w:hAnsi="Times New Roman" w:cs="Times New Roman"/>
                <w:sz w:val="18"/>
                <w:szCs w:val="18"/>
                <w:lang w:val="en-US"/>
              </w:rPr>
              <w:t>III</w:t>
            </w:r>
            <w:r w:rsidRPr="009639A5">
              <w:rPr>
                <w:rFonts w:ascii="Times New Roman" w:hAnsi="Times New Roman" w:cs="Times New Roman"/>
                <w:sz w:val="18"/>
                <w:szCs w:val="18"/>
              </w:rPr>
              <w:t xml:space="preserve"> квартал</w:t>
            </w:r>
          </w:p>
          <w:p w:rsidR="009639A5" w:rsidRPr="009639A5" w:rsidRDefault="009639A5" w:rsidP="009639A5">
            <w:pPr>
              <w:spacing w:after="0" w:line="240" w:lineRule="auto"/>
              <w:jc w:val="center"/>
              <w:rPr>
                <w:rFonts w:ascii="Times New Roman" w:hAnsi="Times New Roman" w:cs="Times New Roman"/>
                <w:sz w:val="18"/>
                <w:szCs w:val="18"/>
              </w:rPr>
            </w:pPr>
            <w:r w:rsidRPr="009639A5">
              <w:rPr>
                <w:rFonts w:ascii="Times New Roman" w:hAnsi="Times New Roman" w:cs="Times New Roman"/>
                <w:sz w:val="18"/>
                <w:szCs w:val="18"/>
              </w:rPr>
              <w:t>(1 раз)</w:t>
            </w:r>
          </w:p>
        </w:tc>
      </w:tr>
      <w:tr w:rsidR="009639A5" w:rsidRPr="009639A5" w:rsidTr="009639A5">
        <w:trPr>
          <w:jc w:val="center"/>
        </w:trPr>
        <w:tc>
          <w:tcPr>
            <w:tcW w:w="568" w:type="dxa"/>
            <w:shd w:val="clear" w:color="auto" w:fill="auto"/>
          </w:tcPr>
          <w:p w:rsidR="009639A5" w:rsidRPr="009639A5" w:rsidRDefault="009639A5" w:rsidP="009639A5">
            <w:pPr>
              <w:spacing w:after="0" w:line="240" w:lineRule="auto"/>
              <w:jc w:val="center"/>
              <w:rPr>
                <w:rFonts w:ascii="Times New Roman" w:hAnsi="Times New Roman" w:cs="Times New Roman"/>
                <w:sz w:val="18"/>
                <w:szCs w:val="18"/>
              </w:rPr>
            </w:pPr>
            <w:r w:rsidRPr="009639A5">
              <w:rPr>
                <w:rFonts w:ascii="Times New Roman" w:hAnsi="Times New Roman" w:cs="Times New Roman"/>
                <w:sz w:val="18"/>
                <w:szCs w:val="18"/>
              </w:rPr>
              <w:t>3.</w:t>
            </w:r>
          </w:p>
        </w:tc>
        <w:tc>
          <w:tcPr>
            <w:tcW w:w="7229" w:type="dxa"/>
            <w:shd w:val="clear" w:color="auto" w:fill="auto"/>
          </w:tcPr>
          <w:p w:rsidR="009639A5" w:rsidRPr="009639A5" w:rsidRDefault="009639A5" w:rsidP="009639A5">
            <w:pPr>
              <w:spacing w:after="0" w:line="240" w:lineRule="auto"/>
              <w:jc w:val="both"/>
              <w:rPr>
                <w:rFonts w:ascii="Times New Roman" w:hAnsi="Times New Roman" w:cs="Times New Roman"/>
                <w:sz w:val="18"/>
                <w:szCs w:val="18"/>
              </w:rPr>
            </w:pPr>
            <w:r w:rsidRPr="009639A5">
              <w:rPr>
                <w:rFonts w:ascii="Times New Roman" w:hAnsi="Times New Roman" w:cs="Times New Roman"/>
                <w:sz w:val="18"/>
                <w:szCs w:val="18"/>
              </w:rPr>
              <w:t>Контроль основного и резервного источников питания и автоматического переключения питания с рабочего ввода на резервный и обратно, измерение напряжения на аккумуляторах</w:t>
            </w:r>
          </w:p>
        </w:tc>
        <w:tc>
          <w:tcPr>
            <w:tcW w:w="1701" w:type="dxa"/>
            <w:shd w:val="clear" w:color="auto" w:fill="auto"/>
          </w:tcPr>
          <w:p w:rsidR="009639A5" w:rsidRPr="009639A5" w:rsidRDefault="009639A5" w:rsidP="009639A5">
            <w:pPr>
              <w:spacing w:after="0" w:line="240" w:lineRule="auto"/>
              <w:jc w:val="center"/>
              <w:rPr>
                <w:rFonts w:ascii="Times New Roman" w:hAnsi="Times New Roman" w:cs="Times New Roman"/>
                <w:sz w:val="18"/>
                <w:szCs w:val="18"/>
              </w:rPr>
            </w:pPr>
            <w:r w:rsidRPr="009639A5">
              <w:rPr>
                <w:rFonts w:ascii="Times New Roman" w:hAnsi="Times New Roman" w:cs="Times New Roman"/>
                <w:sz w:val="18"/>
                <w:szCs w:val="18"/>
                <w:lang w:val="en-US"/>
              </w:rPr>
              <w:t>III</w:t>
            </w:r>
            <w:r w:rsidRPr="009639A5">
              <w:rPr>
                <w:rFonts w:ascii="Times New Roman" w:hAnsi="Times New Roman" w:cs="Times New Roman"/>
                <w:sz w:val="18"/>
                <w:szCs w:val="18"/>
              </w:rPr>
              <w:t xml:space="preserve"> квартал</w:t>
            </w:r>
          </w:p>
          <w:p w:rsidR="009639A5" w:rsidRPr="009639A5" w:rsidRDefault="009639A5" w:rsidP="009639A5">
            <w:pPr>
              <w:spacing w:after="0" w:line="240" w:lineRule="auto"/>
              <w:jc w:val="center"/>
              <w:rPr>
                <w:rFonts w:ascii="Times New Roman" w:hAnsi="Times New Roman" w:cs="Times New Roman"/>
                <w:sz w:val="18"/>
                <w:szCs w:val="18"/>
              </w:rPr>
            </w:pPr>
            <w:r w:rsidRPr="009639A5">
              <w:rPr>
                <w:rFonts w:ascii="Times New Roman" w:hAnsi="Times New Roman" w:cs="Times New Roman"/>
                <w:sz w:val="18"/>
                <w:szCs w:val="18"/>
              </w:rPr>
              <w:t>(1 раз)</w:t>
            </w:r>
          </w:p>
        </w:tc>
      </w:tr>
      <w:tr w:rsidR="009639A5" w:rsidRPr="009639A5" w:rsidTr="009639A5">
        <w:trPr>
          <w:jc w:val="center"/>
        </w:trPr>
        <w:tc>
          <w:tcPr>
            <w:tcW w:w="568" w:type="dxa"/>
            <w:shd w:val="clear" w:color="auto" w:fill="auto"/>
          </w:tcPr>
          <w:p w:rsidR="009639A5" w:rsidRPr="009639A5" w:rsidRDefault="009639A5" w:rsidP="009639A5">
            <w:pPr>
              <w:spacing w:after="0" w:line="240" w:lineRule="auto"/>
              <w:jc w:val="center"/>
              <w:rPr>
                <w:rFonts w:ascii="Times New Roman" w:hAnsi="Times New Roman" w:cs="Times New Roman"/>
                <w:sz w:val="18"/>
                <w:szCs w:val="18"/>
              </w:rPr>
            </w:pPr>
            <w:r w:rsidRPr="009639A5">
              <w:rPr>
                <w:rFonts w:ascii="Times New Roman" w:hAnsi="Times New Roman" w:cs="Times New Roman"/>
                <w:sz w:val="18"/>
                <w:szCs w:val="18"/>
              </w:rPr>
              <w:t>4.</w:t>
            </w:r>
          </w:p>
        </w:tc>
        <w:tc>
          <w:tcPr>
            <w:tcW w:w="7229" w:type="dxa"/>
            <w:shd w:val="clear" w:color="auto" w:fill="auto"/>
          </w:tcPr>
          <w:p w:rsidR="009639A5" w:rsidRPr="009639A5" w:rsidRDefault="009639A5" w:rsidP="009639A5">
            <w:pPr>
              <w:spacing w:after="0" w:line="240" w:lineRule="auto"/>
              <w:jc w:val="both"/>
              <w:rPr>
                <w:rFonts w:ascii="Times New Roman" w:hAnsi="Times New Roman" w:cs="Times New Roman"/>
                <w:sz w:val="18"/>
                <w:szCs w:val="18"/>
              </w:rPr>
            </w:pPr>
            <w:r w:rsidRPr="009639A5">
              <w:rPr>
                <w:rFonts w:ascii="Times New Roman" w:hAnsi="Times New Roman" w:cs="Times New Roman"/>
                <w:sz w:val="18"/>
                <w:szCs w:val="18"/>
              </w:rPr>
              <w:t>Проверка работоспособности составных частей системы:</w:t>
            </w:r>
          </w:p>
          <w:p w:rsidR="009639A5" w:rsidRPr="009639A5" w:rsidRDefault="009639A5" w:rsidP="009639A5">
            <w:pPr>
              <w:spacing w:after="0" w:line="240" w:lineRule="auto"/>
              <w:jc w:val="both"/>
              <w:rPr>
                <w:rFonts w:ascii="Times New Roman" w:hAnsi="Times New Roman" w:cs="Times New Roman"/>
                <w:sz w:val="18"/>
                <w:szCs w:val="18"/>
              </w:rPr>
            </w:pPr>
            <w:r w:rsidRPr="009639A5">
              <w:rPr>
                <w:rFonts w:ascii="Times New Roman" w:hAnsi="Times New Roman" w:cs="Times New Roman"/>
                <w:sz w:val="18"/>
                <w:szCs w:val="18"/>
              </w:rPr>
              <w:t>4.1. Проведение тестирования контрольных приборов;</w:t>
            </w:r>
          </w:p>
          <w:p w:rsidR="009639A5" w:rsidRPr="009639A5" w:rsidRDefault="009639A5" w:rsidP="009639A5">
            <w:pPr>
              <w:spacing w:after="0" w:line="240" w:lineRule="auto"/>
              <w:jc w:val="both"/>
              <w:rPr>
                <w:rFonts w:ascii="Times New Roman" w:hAnsi="Times New Roman" w:cs="Times New Roman"/>
                <w:sz w:val="18"/>
                <w:szCs w:val="18"/>
              </w:rPr>
            </w:pPr>
            <w:r w:rsidRPr="009639A5">
              <w:rPr>
                <w:rFonts w:ascii="Times New Roman" w:hAnsi="Times New Roman" w:cs="Times New Roman"/>
                <w:sz w:val="18"/>
                <w:szCs w:val="18"/>
              </w:rPr>
              <w:t>4.2. проверка соответствия подключения внешних цепей к клеммам блоков приборов;</w:t>
            </w:r>
          </w:p>
          <w:p w:rsidR="009639A5" w:rsidRPr="009639A5" w:rsidRDefault="009639A5" w:rsidP="009639A5">
            <w:pPr>
              <w:spacing w:after="0" w:line="240" w:lineRule="auto"/>
              <w:jc w:val="both"/>
              <w:rPr>
                <w:rFonts w:ascii="Times New Roman" w:hAnsi="Times New Roman" w:cs="Times New Roman"/>
                <w:sz w:val="18"/>
                <w:szCs w:val="18"/>
              </w:rPr>
            </w:pPr>
            <w:r w:rsidRPr="009639A5">
              <w:rPr>
                <w:rFonts w:ascii="Times New Roman" w:hAnsi="Times New Roman" w:cs="Times New Roman"/>
                <w:sz w:val="18"/>
                <w:szCs w:val="18"/>
              </w:rPr>
              <w:t>4.3. Проверка пожарных извещателей на функционирование;</w:t>
            </w:r>
          </w:p>
          <w:p w:rsidR="009639A5" w:rsidRPr="009639A5" w:rsidRDefault="009639A5" w:rsidP="009639A5">
            <w:pPr>
              <w:spacing w:after="0" w:line="240" w:lineRule="auto"/>
              <w:jc w:val="both"/>
              <w:rPr>
                <w:rFonts w:ascii="Times New Roman" w:hAnsi="Times New Roman" w:cs="Times New Roman"/>
                <w:sz w:val="18"/>
                <w:szCs w:val="18"/>
              </w:rPr>
            </w:pPr>
            <w:r w:rsidRPr="009639A5">
              <w:rPr>
                <w:rFonts w:ascii="Times New Roman" w:hAnsi="Times New Roman" w:cs="Times New Roman"/>
                <w:sz w:val="18"/>
                <w:szCs w:val="18"/>
              </w:rPr>
              <w:t>4.4. Проверка ручных пожарных извещателей на функционирование;</w:t>
            </w:r>
          </w:p>
          <w:p w:rsidR="009639A5" w:rsidRPr="009639A5" w:rsidRDefault="009639A5" w:rsidP="009639A5">
            <w:pPr>
              <w:spacing w:after="0" w:line="240" w:lineRule="auto"/>
              <w:jc w:val="both"/>
              <w:rPr>
                <w:rFonts w:ascii="Times New Roman" w:hAnsi="Times New Roman" w:cs="Times New Roman"/>
                <w:sz w:val="18"/>
                <w:szCs w:val="18"/>
              </w:rPr>
            </w:pPr>
            <w:r w:rsidRPr="009639A5">
              <w:rPr>
                <w:rFonts w:ascii="Times New Roman" w:hAnsi="Times New Roman" w:cs="Times New Roman"/>
                <w:sz w:val="18"/>
                <w:szCs w:val="18"/>
              </w:rPr>
              <w:t>4.5. Проверка световых, звуковых, светозвуковых оповещателей;</w:t>
            </w:r>
          </w:p>
          <w:p w:rsidR="009639A5" w:rsidRPr="009639A5" w:rsidRDefault="009639A5" w:rsidP="009639A5">
            <w:pPr>
              <w:spacing w:after="0" w:line="240" w:lineRule="auto"/>
              <w:jc w:val="both"/>
              <w:rPr>
                <w:rFonts w:ascii="Times New Roman" w:hAnsi="Times New Roman" w:cs="Times New Roman"/>
                <w:sz w:val="18"/>
                <w:szCs w:val="18"/>
              </w:rPr>
            </w:pPr>
            <w:r w:rsidRPr="009639A5">
              <w:rPr>
                <w:rFonts w:ascii="Times New Roman" w:hAnsi="Times New Roman" w:cs="Times New Roman"/>
                <w:sz w:val="18"/>
                <w:szCs w:val="18"/>
              </w:rPr>
              <w:t>4.6. Проверка целостности шлейфов сигнализации и оповещения</w:t>
            </w:r>
          </w:p>
        </w:tc>
        <w:tc>
          <w:tcPr>
            <w:tcW w:w="1701" w:type="dxa"/>
            <w:shd w:val="clear" w:color="auto" w:fill="auto"/>
          </w:tcPr>
          <w:p w:rsidR="009639A5" w:rsidRPr="009639A5" w:rsidRDefault="009639A5" w:rsidP="009639A5">
            <w:pPr>
              <w:spacing w:after="0" w:line="240" w:lineRule="auto"/>
              <w:jc w:val="center"/>
              <w:rPr>
                <w:rFonts w:ascii="Times New Roman" w:hAnsi="Times New Roman" w:cs="Times New Roman"/>
                <w:sz w:val="18"/>
                <w:szCs w:val="18"/>
              </w:rPr>
            </w:pPr>
            <w:r w:rsidRPr="009639A5">
              <w:rPr>
                <w:rFonts w:ascii="Times New Roman" w:hAnsi="Times New Roman" w:cs="Times New Roman"/>
                <w:sz w:val="18"/>
                <w:szCs w:val="18"/>
                <w:lang w:val="en-US"/>
              </w:rPr>
              <w:t>III</w:t>
            </w:r>
            <w:r w:rsidRPr="009639A5">
              <w:rPr>
                <w:rFonts w:ascii="Times New Roman" w:hAnsi="Times New Roman" w:cs="Times New Roman"/>
                <w:sz w:val="18"/>
                <w:szCs w:val="18"/>
              </w:rPr>
              <w:t xml:space="preserve"> квартал</w:t>
            </w:r>
          </w:p>
          <w:p w:rsidR="009639A5" w:rsidRPr="009639A5" w:rsidRDefault="009639A5" w:rsidP="009639A5">
            <w:pPr>
              <w:spacing w:after="0" w:line="240" w:lineRule="auto"/>
              <w:jc w:val="center"/>
              <w:rPr>
                <w:rFonts w:ascii="Times New Roman" w:hAnsi="Times New Roman" w:cs="Times New Roman"/>
                <w:sz w:val="18"/>
                <w:szCs w:val="18"/>
              </w:rPr>
            </w:pPr>
            <w:r w:rsidRPr="009639A5">
              <w:rPr>
                <w:rFonts w:ascii="Times New Roman" w:hAnsi="Times New Roman" w:cs="Times New Roman"/>
                <w:sz w:val="18"/>
                <w:szCs w:val="18"/>
              </w:rPr>
              <w:t>(1 раз)</w:t>
            </w:r>
          </w:p>
        </w:tc>
      </w:tr>
      <w:tr w:rsidR="009639A5" w:rsidRPr="009639A5" w:rsidTr="009639A5">
        <w:trPr>
          <w:jc w:val="center"/>
        </w:trPr>
        <w:tc>
          <w:tcPr>
            <w:tcW w:w="568" w:type="dxa"/>
            <w:shd w:val="clear" w:color="auto" w:fill="auto"/>
          </w:tcPr>
          <w:p w:rsidR="009639A5" w:rsidRPr="009639A5" w:rsidRDefault="009639A5" w:rsidP="009639A5">
            <w:pPr>
              <w:spacing w:after="0" w:line="240" w:lineRule="auto"/>
              <w:jc w:val="center"/>
              <w:rPr>
                <w:rFonts w:ascii="Times New Roman" w:hAnsi="Times New Roman" w:cs="Times New Roman"/>
                <w:sz w:val="18"/>
                <w:szCs w:val="18"/>
              </w:rPr>
            </w:pPr>
            <w:r w:rsidRPr="009639A5">
              <w:rPr>
                <w:rFonts w:ascii="Times New Roman" w:hAnsi="Times New Roman" w:cs="Times New Roman"/>
                <w:sz w:val="18"/>
                <w:szCs w:val="18"/>
              </w:rPr>
              <w:t>5.</w:t>
            </w:r>
          </w:p>
        </w:tc>
        <w:tc>
          <w:tcPr>
            <w:tcW w:w="7229" w:type="dxa"/>
            <w:shd w:val="clear" w:color="auto" w:fill="auto"/>
          </w:tcPr>
          <w:p w:rsidR="009639A5" w:rsidRPr="009639A5" w:rsidRDefault="009639A5" w:rsidP="009639A5">
            <w:pPr>
              <w:spacing w:after="0" w:line="240" w:lineRule="auto"/>
              <w:jc w:val="both"/>
              <w:rPr>
                <w:rFonts w:ascii="Times New Roman" w:hAnsi="Times New Roman" w:cs="Times New Roman"/>
                <w:sz w:val="18"/>
                <w:szCs w:val="18"/>
              </w:rPr>
            </w:pPr>
            <w:r w:rsidRPr="009639A5">
              <w:rPr>
                <w:rFonts w:ascii="Times New Roman" w:hAnsi="Times New Roman" w:cs="Times New Roman"/>
                <w:sz w:val="18"/>
                <w:szCs w:val="18"/>
              </w:rPr>
              <w:t>Проверка работоспособности системы в ручном (местном, дистанционном) и автоматическом режимах: Проверка системы в основных режимах работы с проверкой шлейфов сигнализации и оповещения на срабатывание с запрограммированными режимами работы</w:t>
            </w:r>
          </w:p>
        </w:tc>
        <w:tc>
          <w:tcPr>
            <w:tcW w:w="1701" w:type="dxa"/>
            <w:shd w:val="clear" w:color="auto" w:fill="auto"/>
          </w:tcPr>
          <w:p w:rsidR="009639A5" w:rsidRPr="009639A5" w:rsidRDefault="009639A5" w:rsidP="009639A5">
            <w:pPr>
              <w:spacing w:after="0" w:line="240" w:lineRule="auto"/>
              <w:jc w:val="center"/>
              <w:rPr>
                <w:rFonts w:ascii="Times New Roman" w:hAnsi="Times New Roman" w:cs="Times New Roman"/>
                <w:sz w:val="18"/>
                <w:szCs w:val="18"/>
              </w:rPr>
            </w:pPr>
            <w:r w:rsidRPr="009639A5">
              <w:rPr>
                <w:rFonts w:ascii="Times New Roman" w:hAnsi="Times New Roman" w:cs="Times New Roman"/>
                <w:sz w:val="18"/>
                <w:szCs w:val="18"/>
                <w:lang w:val="en-US"/>
              </w:rPr>
              <w:t>III</w:t>
            </w:r>
            <w:r w:rsidRPr="009639A5">
              <w:rPr>
                <w:rFonts w:ascii="Times New Roman" w:hAnsi="Times New Roman" w:cs="Times New Roman"/>
                <w:sz w:val="18"/>
                <w:szCs w:val="18"/>
              </w:rPr>
              <w:t xml:space="preserve"> квартал</w:t>
            </w:r>
          </w:p>
          <w:p w:rsidR="009639A5" w:rsidRPr="009639A5" w:rsidRDefault="009639A5" w:rsidP="009639A5">
            <w:pPr>
              <w:spacing w:after="0" w:line="240" w:lineRule="auto"/>
              <w:jc w:val="center"/>
              <w:rPr>
                <w:rFonts w:ascii="Times New Roman" w:hAnsi="Times New Roman" w:cs="Times New Roman"/>
                <w:sz w:val="18"/>
                <w:szCs w:val="18"/>
              </w:rPr>
            </w:pPr>
            <w:r w:rsidRPr="009639A5">
              <w:rPr>
                <w:rFonts w:ascii="Times New Roman" w:hAnsi="Times New Roman" w:cs="Times New Roman"/>
                <w:sz w:val="18"/>
                <w:szCs w:val="18"/>
              </w:rPr>
              <w:t>(1 раз)</w:t>
            </w:r>
          </w:p>
        </w:tc>
      </w:tr>
      <w:tr w:rsidR="009639A5" w:rsidRPr="009639A5" w:rsidTr="009639A5">
        <w:trPr>
          <w:jc w:val="center"/>
        </w:trPr>
        <w:tc>
          <w:tcPr>
            <w:tcW w:w="568" w:type="dxa"/>
            <w:shd w:val="clear" w:color="auto" w:fill="auto"/>
          </w:tcPr>
          <w:p w:rsidR="009639A5" w:rsidRPr="009639A5" w:rsidRDefault="009639A5" w:rsidP="009639A5">
            <w:pPr>
              <w:spacing w:after="0" w:line="240" w:lineRule="auto"/>
              <w:jc w:val="center"/>
              <w:rPr>
                <w:rFonts w:ascii="Times New Roman" w:hAnsi="Times New Roman" w:cs="Times New Roman"/>
                <w:sz w:val="18"/>
                <w:szCs w:val="18"/>
              </w:rPr>
            </w:pPr>
            <w:r w:rsidRPr="009639A5">
              <w:rPr>
                <w:rFonts w:ascii="Times New Roman" w:hAnsi="Times New Roman" w:cs="Times New Roman"/>
                <w:sz w:val="18"/>
                <w:szCs w:val="18"/>
              </w:rPr>
              <w:t>6.</w:t>
            </w:r>
          </w:p>
        </w:tc>
        <w:tc>
          <w:tcPr>
            <w:tcW w:w="7229" w:type="dxa"/>
            <w:shd w:val="clear" w:color="auto" w:fill="auto"/>
          </w:tcPr>
          <w:p w:rsidR="009639A5" w:rsidRPr="009639A5" w:rsidRDefault="009639A5" w:rsidP="009639A5">
            <w:pPr>
              <w:spacing w:after="0" w:line="240" w:lineRule="auto"/>
              <w:jc w:val="both"/>
              <w:rPr>
                <w:rFonts w:ascii="Times New Roman" w:hAnsi="Times New Roman" w:cs="Times New Roman"/>
                <w:sz w:val="18"/>
                <w:szCs w:val="18"/>
              </w:rPr>
            </w:pPr>
            <w:r w:rsidRPr="009639A5">
              <w:rPr>
                <w:rFonts w:ascii="Times New Roman" w:hAnsi="Times New Roman" w:cs="Times New Roman"/>
                <w:sz w:val="18"/>
                <w:szCs w:val="18"/>
              </w:rPr>
              <w:t>Профилактика:</w:t>
            </w:r>
          </w:p>
          <w:p w:rsidR="009639A5" w:rsidRPr="009639A5" w:rsidRDefault="009639A5" w:rsidP="009639A5">
            <w:pPr>
              <w:spacing w:after="0" w:line="240" w:lineRule="auto"/>
              <w:jc w:val="both"/>
              <w:rPr>
                <w:rFonts w:ascii="Times New Roman" w:hAnsi="Times New Roman" w:cs="Times New Roman"/>
                <w:sz w:val="18"/>
                <w:szCs w:val="18"/>
              </w:rPr>
            </w:pPr>
            <w:r w:rsidRPr="009639A5">
              <w:rPr>
                <w:rFonts w:ascii="Times New Roman" w:hAnsi="Times New Roman" w:cs="Times New Roman"/>
                <w:sz w:val="18"/>
                <w:szCs w:val="18"/>
              </w:rPr>
              <w:t>6.1. Очистка поверхности корпусов приборов и электронных узлов от пыли, следов коррозии;</w:t>
            </w:r>
          </w:p>
          <w:p w:rsidR="009639A5" w:rsidRPr="009639A5" w:rsidRDefault="009639A5" w:rsidP="009639A5">
            <w:pPr>
              <w:spacing w:after="0" w:line="240" w:lineRule="auto"/>
              <w:jc w:val="both"/>
              <w:rPr>
                <w:rFonts w:ascii="Times New Roman" w:hAnsi="Times New Roman" w:cs="Times New Roman"/>
                <w:sz w:val="18"/>
                <w:szCs w:val="18"/>
              </w:rPr>
            </w:pPr>
            <w:r w:rsidRPr="009639A5">
              <w:rPr>
                <w:rFonts w:ascii="Times New Roman" w:hAnsi="Times New Roman" w:cs="Times New Roman"/>
                <w:sz w:val="18"/>
                <w:szCs w:val="18"/>
              </w:rPr>
              <w:t>6.2. Подтяжка винтов контактов крепления проводов, соединений;</w:t>
            </w:r>
          </w:p>
          <w:p w:rsidR="009639A5" w:rsidRPr="009639A5" w:rsidRDefault="009639A5" w:rsidP="009639A5">
            <w:pPr>
              <w:spacing w:after="0" w:line="240" w:lineRule="auto"/>
              <w:jc w:val="both"/>
              <w:rPr>
                <w:rFonts w:ascii="Times New Roman" w:hAnsi="Times New Roman" w:cs="Times New Roman"/>
                <w:sz w:val="18"/>
                <w:szCs w:val="18"/>
              </w:rPr>
            </w:pPr>
            <w:r w:rsidRPr="009639A5">
              <w:rPr>
                <w:rFonts w:ascii="Times New Roman" w:hAnsi="Times New Roman" w:cs="Times New Roman"/>
                <w:sz w:val="18"/>
                <w:szCs w:val="18"/>
              </w:rPr>
              <w:t>6.3. Проверка работоспособности системы в соответствии с запрограммированным режимом;</w:t>
            </w:r>
          </w:p>
          <w:p w:rsidR="009639A5" w:rsidRPr="009639A5" w:rsidRDefault="009639A5" w:rsidP="009639A5">
            <w:pPr>
              <w:spacing w:after="0" w:line="240" w:lineRule="auto"/>
              <w:jc w:val="both"/>
              <w:rPr>
                <w:rFonts w:ascii="Times New Roman" w:hAnsi="Times New Roman" w:cs="Times New Roman"/>
                <w:sz w:val="18"/>
                <w:szCs w:val="18"/>
              </w:rPr>
            </w:pPr>
            <w:r w:rsidRPr="009639A5">
              <w:rPr>
                <w:rFonts w:ascii="Times New Roman" w:hAnsi="Times New Roman" w:cs="Times New Roman"/>
                <w:sz w:val="18"/>
                <w:szCs w:val="18"/>
              </w:rPr>
              <w:t>6.4. Чистка, продувка дымовых пожарных извещателей;</w:t>
            </w:r>
          </w:p>
          <w:p w:rsidR="009639A5" w:rsidRPr="009639A5" w:rsidRDefault="009639A5" w:rsidP="009639A5">
            <w:pPr>
              <w:spacing w:after="0" w:line="240" w:lineRule="auto"/>
              <w:jc w:val="both"/>
              <w:rPr>
                <w:rFonts w:ascii="Times New Roman" w:hAnsi="Times New Roman" w:cs="Times New Roman"/>
                <w:sz w:val="18"/>
                <w:szCs w:val="18"/>
              </w:rPr>
            </w:pPr>
            <w:r w:rsidRPr="009639A5">
              <w:rPr>
                <w:rFonts w:ascii="Times New Roman" w:hAnsi="Times New Roman" w:cs="Times New Roman"/>
                <w:sz w:val="18"/>
                <w:szCs w:val="18"/>
              </w:rPr>
              <w:t>6.5. Чистка ручных пожарных извещателей;</w:t>
            </w:r>
          </w:p>
          <w:p w:rsidR="009639A5" w:rsidRPr="009639A5" w:rsidRDefault="009639A5" w:rsidP="009639A5">
            <w:pPr>
              <w:spacing w:after="0" w:line="240" w:lineRule="auto"/>
              <w:jc w:val="both"/>
              <w:rPr>
                <w:rFonts w:ascii="Times New Roman" w:hAnsi="Times New Roman" w:cs="Times New Roman"/>
                <w:sz w:val="18"/>
                <w:szCs w:val="18"/>
              </w:rPr>
            </w:pPr>
            <w:r w:rsidRPr="009639A5">
              <w:rPr>
                <w:rFonts w:ascii="Times New Roman" w:hAnsi="Times New Roman" w:cs="Times New Roman"/>
                <w:sz w:val="18"/>
                <w:szCs w:val="18"/>
              </w:rPr>
              <w:t>6.6. Проверка параметров приборов, блоков, извещателей на соответствие паспортным данным</w:t>
            </w:r>
          </w:p>
        </w:tc>
        <w:tc>
          <w:tcPr>
            <w:tcW w:w="1701" w:type="dxa"/>
            <w:shd w:val="clear" w:color="auto" w:fill="auto"/>
          </w:tcPr>
          <w:p w:rsidR="009639A5" w:rsidRPr="009639A5" w:rsidRDefault="009639A5" w:rsidP="009639A5">
            <w:pPr>
              <w:spacing w:after="0" w:line="240" w:lineRule="auto"/>
              <w:jc w:val="center"/>
              <w:rPr>
                <w:rFonts w:ascii="Times New Roman" w:hAnsi="Times New Roman" w:cs="Times New Roman"/>
                <w:sz w:val="18"/>
                <w:szCs w:val="18"/>
              </w:rPr>
            </w:pPr>
            <w:r w:rsidRPr="009639A5">
              <w:rPr>
                <w:rFonts w:ascii="Times New Roman" w:hAnsi="Times New Roman" w:cs="Times New Roman"/>
                <w:sz w:val="18"/>
                <w:szCs w:val="18"/>
                <w:lang w:val="en-US"/>
              </w:rPr>
              <w:t>III</w:t>
            </w:r>
            <w:r w:rsidRPr="009639A5">
              <w:rPr>
                <w:rFonts w:ascii="Times New Roman" w:hAnsi="Times New Roman" w:cs="Times New Roman"/>
                <w:sz w:val="18"/>
                <w:szCs w:val="18"/>
              </w:rPr>
              <w:t xml:space="preserve"> квартал</w:t>
            </w:r>
          </w:p>
          <w:p w:rsidR="009639A5" w:rsidRPr="009639A5" w:rsidRDefault="009639A5" w:rsidP="009639A5">
            <w:pPr>
              <w:spacing w:after="0" w:line="240" w:lineRule="auto"/>
              <w:jc w:val="center"/>
              <w:rPr>
                <w:rFonts w:ascii="Times New Roman" w:hAnsi="Times New Roman" w:cs="Times New Roman"/>
                <w:sz w:val="18"/>
                <w:szCs w:val="18"/>
              </w:rPr>
            </w:pPr>
            <w:r w:rsidRPr="009639A5">
              <w:rPr>
                <w:rFonts w:ascii="Times New Roman" w:hAnsi="Times New Roman" w:cs="Times New Roman"/>
                <w:sz w:val="18"/>
                <w:szCs w:val="18"/>
              </w:rPr>
              <w:t>(1 раз)</w:t>
            </w:r>
          </w:p>
        </w:tc>
      </w:tr>
      <w:tr w:rsidR="009639A5" w:rsidRPr="009639A5" w:rsidTr="009639A5">
        <w:trPr>
          <w:jc w:val="center"/>
        </w:trPr>
        <w:tc>
          <w:tcPr>
            <w:tcW w:w="568" w:type="dxa"/>
            <w:shd w:val="clear" w:color="auto" w:fill="auto"/>
          </w:tcPr>
          <w:p w:rsidR="009639A5" w:rsidRPr="009639A5" w:rsidRDefault="009639A5" w:rsidP="009639A5">
            <w:pPr>
              <w:spacing w:after="0" w:line="240" w:lineRule="auto"/>
              <w:jc w:val="center"/>
              <w:rPr>
                <w:rFonts w:ascii="Times New Roman" w:hAnsi="Times New Roman" w:cs="Times New Roman"/>
                <w:sz w:val="18"/>
                <w:szCs w:val="18"/>
              </w:rPr>
            </w:pPr>
            <w:r w:rsidRPr="009639A5">
              <w:rPr>
                <w:rFonts w:ascii="Times New Roman" w:hAnsi="Times New Roman" w:cs="Times New Roman"/>
                <w:sz w:val="18"/>
                <w:szCs w:val="18"/>
              </w:rPr>
              <w:t>7.</w:t>
            </w:r>
          </w:p>
        </w:tc>
        <w:tc>
          <w:tcPr>
            <w:tcW w:w="7229" w:type="dxa"/>
            <w:shd w:val="clear" w:color="auto" w:fill="auto"/>
          </w:tcPr>
          <w:p w:rsidR="009639A5" w:rsidRPr="009639A5" w:rsidRDefault="009639A5" w:rsidP="009639A5">
            <w:pPr>
              <w:spacing w:after="0" w:line="240" w:lineRule="auto"/>
              <w:jc w:val="both"/>
              <w:rPr>
                <w:rFonts w:ascii="Times New Roman" w:hAnsi="Times New Roman" w:cs="Times New Roman"/>
                <w:sz w:val="18"/>
                <w:szCs w:val="18"/>
              </w:rPr>
            </w:pPr>
            <w:r w:rsidRPr="009639A5">
              <w:rPr>
                <w:rFonts w:ascii="Times New Roman" w:hAnsi="Times New Roman" w:cs="Times New Roman"/>
                <w:sz w:val="18"/>
                <w:szCs w:val="18"/>
              </w:rPr>
              <w:t>Оформление документации (заполнение журналов ТО, проверка инструкций по эксплуатации приборов, актов о проведении ежеквартального тех. обслуживания)</w:t>
            </w:r>
          </w:p>
        </w:tc>
        <w:tc>
          <w:tcPr>
            <w:tcW w:w="1701" w:type="dxa"/>
            <w:shd w:val="clear" w:color="auto" w:fill="auto"/>
          </w:tcPr>
          <w:p w:rsidR="009639A5" w:rsidRPr="009639A5" w:rsidRDefault="009639A5" w:rsidP="009639A5">
            <w:pPr>
              <w:spacing w:after="0" w:line="240" w:lineRule="auto"/>
              <w:jc w:val="center"/>
              <w:rPr>
                <w:rFonts w:ascii="Times New Roman" w:hAnsi="Times New Roman" w:cs="Times New Roman"/>
                <w:sz w:val="18"/>
                <w:szCs w:val="18"/>
              </w:rPr>
            </w:pPr>
            <w:r w:rsidRPr="009639A5">
              <w:rPr>
                <w:rFonts w:ascii="Times New Roman" w:hAnsi="Times New Roman" w:cs="Times New Roman"/>
                <w:sz w:val="18"/>
                <w:szCs w:val="18"/>
                <w:lang w:val="en-US"/>
              </w:rPr>
              <w:t>III</w:t>
            </w:r>
            <w:r w:rsidRPr="009639A5">
              <w:rPr>
                <w:rFonts w:ascii="Times New Roman" w:hAnsi="Times New Roman" w:cs="Times New Roman"/>
                <w:sz w:val="18"/>
                <w:szCs w:val="18"/>
              </w:rPr>
              <w:t xml:space="preserve"> квартал</w:t>
            </w:r>
          </w:p>
          <w:p w:rsidR="009639A5" w:rsidRPr="009639A5" w:rsidRDefault="009639A5" w:rsidP="009639A5">
            <w:pPr>
              <w:spacing w:after="0" w:line="240" w:lineRule="auto"/>
              <w:jc w:val="center"/>
              <w:rPr>
                <w:rFonts w:ascii="Times New Roman" w:hAnsi="Times New Roman" w:cs="Times New Roman"/>
                <w:sz w:val="18"/>
                <w:szCs w:val="18"/>
              </w:rPr>
            </w:pPr>
            <w:r w:rsidRPr="009639A5">
              <w:rPr>
                <w:rFonts w:ascii="Times New Roman" w:hAnsi="Times New Roman" w:cs="Times New Roman"/>
                <w:sz w:val="18"/>
                <w:szCs w:val="18"/>
              </w:rPr>
              <w:t>(1 раз)</w:t>
            </w:r>
          </w:p>
        </w:tc>
      </w:tr>
    </w:tbl>
    <w:p w:rsidR="0001680C" w:rsidRDefault="0001680C" w:rsidP="004331C4">
      <w:pPr>
        <w:autoSpaceDE w:val="0"/>
        <w:autoSpaceDN w:val="0"/>
        <w:adjustRightInd w:val="0"/>
        <w:spacing w:after="0" w:line="240" w:lineRule="auto"/>
        <w:ind w:left="-426" w:firstLine="568"/>
        <w:jc w:val="both"/>
        <w:rPr>
          <w:rFonts w:ascii="Times New Roman" w:hAnsi="Times New Roman" w:cs="Times New Roman"/>
          <w:b/>
        </w:rPr>
      </w:pPr>
    </w:p>
    <w:p w:rsidR="00113F3D" w:rsidRDefault="00113F3D" w:rsidP="00113F3D">
      <w:pPr>
        <w:pStyle w:val="ConsPlusNormal"/>
        <w:jc w:val="center"/>
        <w:rPr>
          <w:rFonts w:ascii="Times New Roman" w:hAnsi="Times New Roman"/>
          <w:sz w:val="28"/>
          <w:szCs w:val="28"/>
        </w:rPr>
      </w:pPr>
      <w:r>
        <w:rPr>
          <w:rFonts w:ascii="Times New Roman" w:hAnsi="Times New Roman"/>
          <w:b/>
          <w:bCs/>
          <w:sz w:val="22"/>
          <w:szCs w:val="22"/>
        </w:rPr>
        <w:t>Перечень поставляемых расходных материалов для проведения планово-предупредительного ремонта технических систем пожарной безопасности</w:t>
      </w:r>
    </w:p>
    <w:p w:rsidR="00113F3D" w:rsidRPr="00113F3D" w:rsidRDefault="00113F3D" w:rsidP="00113F3D">
      <w:pPr>
        <w:jc w:val="center"/>
        <w:rPr>
          <w:sz w:val="18"/>
          <w:szCs w:val="18"/>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2"/>
        <w:gridCol w:w="5285"/>
        <w:gridCol w:w="1776"/>
        <w:gridCol w:w="1870"/>
      </w:tblGrid>
      <w:tr w:rsidR="00113F3D" w:rsidRPr="00113F3D" w:rsidTr="0030120E">
        <w:trPr>
          <w:trHeight w:val="333"/>
        </w:trPr>
        <w:tc>
          <w:tcPr>
            <w:tcW w:w="562" w:type="dxa"/>
            <w:shd w:val="clear" w:color="FFFFFF" w:fill="FFFFFF"/>
          </w:tcPr>
          <w:p w:rsidR="00113F3D" w:rsidRPr="00113F3D" w:rsidRDefault="00113F3D" w:rsidP="0030120E">
            <w:pPr>
              <w:spacing w:after="0" w:line="240" w:lineRule="auto"/>
              <w:jc w:val="center"/>
              <w:rPr>
                <w:rFonts w:ascii="Times New Roman" w:hAnsi="Times New Roman"/>
                <w:sz w:val="18"/>
                <w:szCs w:val="18"/>
              </w:rPr>
            </w:pPr>
            <w:r w:rsidRPr="00113F3D">
              <w:rPr>
                <w:rFonts w:ascii="Times New Roman" w:hAnsi="Times New Roman"/>
                <w:sz w:val="18"/>
                <w:szCs w:val="18"/>
              </w:rPr>
              <w:t>№ п/п</w:t>
            </w:r>
          </w:p>
        </w:tc>
        <w:tc>
          <w:tcPr>
            <w:tcW w:w="5285" w:type="dxa"/>
            <w:shd w:val="clear" w:color="FFFFFF" w:fill="FFFFFF"/>
          </w:tcPr>
          <w:p w:rsidR="00113F3D" w:rsidRPr="00113F3D" w:rsidRDefault="00113F3D" w:rsidP="0030120E">
            <w:pPr>
              <w:spacing w:after="0" w:line="240" w:lineRule="auto"/>
              <w:jc w:val="center"/>
              <w:rPr>
                <w:rFonts w:ascii="Times New Roman" w:hAnsi="Times New Roman"/>
                <w:sz w:val="18"/>
                <w:szCs w:val="18"/>
              </w:rPr>
            </w:pPr>
            <w:r w:rsidRPr="00113F3D">
              <w:rPr>
                <w:rFonts w:ascii="Times New Roman" w:hAnsi="Times New Roman"/>
                <w:sz w:val="18"/>
                <w:szCs w:val="18"/>
              </w:rPr>
              <w:t>Наименование</w:t>
            </w:r>
          </w:p>
        </w:tc>
        <w:tc>
          <w:tcPr>
            <w:tcW w:w="1776" w:type="dxa"/>
          </w:tcPr>
          <w:p w:rsidR="00113F3D" w:rsidRPr="00113F3D" w:rsidRDefault="00113F3D" w:rsidP="0030120E">
            <w:pPr>
              <w:spacing w:after="0" w:line="240" w:lineRule="auto"/>
              <w:jc w:val="center"/>
              <w:rPr>
                <w:rFonts w:ascii="Times New Roman" w:hAnsi="Times New Roman"/>
                <w:sz w:val="18"/>
                <w:szCs w:val="18"/>
              </w:rPr>
            </w:pPr>
            <w:r w:rsidRPr="00113F3D">
              <w:rPr>
                <w:rFonts w:ascii="Times New Roman" w:hAnsi="Times New Roman"/>
                <w:sz w:val="18"/>
                <w:szCs w:val="18"/>
              </w:rPr>
              <w:t>Ед. изм.</w:t>
            </w:r>
          </w:p>
        </w:tc>
        <w:tc>
          <w:tcPr>
            <w:tcW w:w="1870" w:type="dxa"/>
          </w:tcPr>
          <w:p w:rsidR="00113F3D" w:rsidRPr="00113F3D" w:rsidRDefault="00113F3D" w:rsidP="0030120E">
            <w:pPr>
              <w:spacing w:after="0" w:line="240" w:lineRule="auto"/>
              <w:jc w:val="center"/>
              <w:rPr>
                <w:rFonts w:ascii="Times New Roman" w:hAnsi="Times New Roman"/>
                <w:sz w:val="18"/>
                <w:szCs w:val="18"/>
              </w:rPr>
            </w:pPr>
            <w:r w:rsidRPr="00113F3D">
              <w:rPr>
                <w:rFonts w:ascii="Times New Roman" w:hAnsi="Times New Roman"/>
                <w:sz w:val="18"/>
                <w:szCs w:val="18"/>
              </w:rPr>
              <w:t>Кол-во</w:t>
            </w:r>
          </w:p>
        </w:tc>
      </w:tr>
      <w:tr w:rsidR="00113F3D" w:rsidRPr="00113F3D" w:rsidTr="0030120E">
        <w:trPr>
          <w:trHeight w:val="339"/>
        </w:trPr>
        <w:tc>
          <w:tcPr>
            <w:tcW w:w="562" w:type="dxa"/>
            <w:shd w:val="clear" w:color="FFFFFF" w:fill="FFFFFF"/>
          </w:tcPr>
          <w:p w:rsidR="00113F3D" w:rsidRPr="00113F3D" w:rsidRDefault="00113F3D" w:rsidP="0030120E">
            <w:pPr>
              <w:spacing w:after="0" w:line="240" w:lineRule="auto"/>
              <w:jc w:val="center"/>
              <w:rPr>
                <w:rFonts w:ascii="Times New Roman" w:hAnsi="Times New Roman"/>
                <w:sz w:val="18"/>
                <w:szCs w:val="18"/>
              </w:rPr>
            </w:pPr>
            <w:r w:rsidRPr="00113F3D">
              <w:rPr>
                <w:rFonts w:ascii="Times New Roman" w:hAnsi="Times New Roman"/>
                <w:sz w:val="18"/>
                <w:szCs w:val="18"/>
              </w:rPr>
              <w:t>1.</w:t>
            </w:r>
          </w:p>
        </w:tc>
        <w:tc>
          <w:tcPr>
            <w:tcW w:w="5285" w:type="dxa"/>
            <w:shd w:val="clear" w:color="FFFFFF" w:fill="FFFFFF"/>
          </w:tcPr>
          <w:p w:rsidR="00113F3D" w:rsidRPr="00113F3D" w:rsidRDefault="00113F3D" w:rsidP="0030120E">
            <w:pPr>
              <w:spacing w:after="0" w:line="240" w:lineRule="auto"/>
              <w:rPr>
                <w:sz w:val="18"/>
                <w:szCs w:val="18"/>
              </w:rPr>
            </w:pPr>
            <w:r w:rsidRPr="00113F3D">
              <w:rPr>
                <w:rFonts w:ascii="Times New Roman" w:hAnsi="Times New Roman"/>
                <w:sz w:val="18"/>
                <w:szCs w:val="18"/>
              </w:rPr>
              <w:t>Дымовой извещатель ДИП-212</w:t>
            </w:r>
          </w:p>
        </w:tc>
        <w:tc>
          <w:tcPr>
            <w:tcW w:w="1776" w:type="dxa"/>
          </w:tcPr>
          <w:p w:rsidR="00113F3D" w:rsidRPr="00113F3D" w:rsidRDefault="00113F3D" w:rsidP="0030120E">
            <w:pPr>
              <w:spacing w:after="0" w:line="240" w:lineRule="auto"/>
              <w:jc w:val="center"/>
              <w:rPr>
                <w:rFonts w:ascii="Times New Roman" w:hAnsi="Times New Roman"/>
                <w:sz w:val="18"/>
                <w:szCs w:val="18"/>
              </w:rPr>
            </w:pPr>
            <w:r w:rsidRPr="00113F3D">
              <w:rPr>
                <w:rFonts w:ascii="Times New Roman" w:hAnsi="Times New Roman"/>
                <w:sz w:val="18"/>
                <w:szCs w:val="18"/>
              </w:rPr>
              <w:t>шт.</w:t>
            </w:r>
          </w:p>
        </w:tc>
        <w:tc>
          <w:tcPr>
            <w:tcW w:w="1870" w:type="dxa"/>
          </w:tcPr>
          <w:p w:rsidR="00113F3D" w:rsidRPr="00113F3D" w:rsidRDefault="00113F3D" w:rsidP="0030120E">
            <w:pPr>
              <w:spacing w:after="0" w:line="240" w:lineRule="auto"/>
              <w:jc w:val="center"/>
              <w:rPr>
                <w:rFonts w:ascii="Times New Roman" w:hAnsi="Times New Roman"/>
                <w:sz w:val="18"/>
                <w:szCs w:val="18"/>
              </w:rPr>
            </w:pPr>
            <w:r w:rsidRPr="00113F3D">
              <w:rPr>
                <w:rFonts w:ascii="Times New Roman" w:hAnsi="Times New Roman"/>
                <w:sz w:val="18"/>
                <w:szCs w:val="18"/>
                <w:lang w:val="en-US"/>
              </w:rPr>
              <w:t>17</w:t>
            </w:r>
          </w:p>
        </w:tc>
      </w:tr>
      <w:tr w:rsidR="00113F3D" w:rsidRPr="00113F3D" w:rsidTr="0030120E">
        <w:trPr>
          <w:trHeight w:val="416"/>
        </w:trPr>
        <w:tc>
          <w:tcPr>
            <w:tcW w:w="562" w:type="dxa"/>
            <w:shd w:val="clear" w:color="FFFFFF" w:fill="FFFFFF"/>
          </w:tcPr>
          <w:p w:rsidR="00113F3D" w:rsidRPr="00113F3D" w:rsidRDefault="00113F3D" w:rsidP="0030120E">
            <w:pPr>
              <w:spacing w:after="0" w:line="240" w:lineRule="auto"/>
              <w:jc w:val="center"/>
              <w:rPr>
                <w:rFonts w:ascii="Times New Roman" w:hAnsi="Times New Roman"/>
                <w:sz w:val="18"/>
                <w:szCs w:val="18"/>
              </w:rPr>
            </w:pPr>
            <w:r>
              <w:rPr>
                <w:rFonts w:ascii="Times New Roman" w:hAnsi="Times New Roman"/>
                <w:sz w:val="18"/>
                <w:szCs w:val="18"/>
              </w:rPr>
              <w:t>2.</w:t>
            </w:r>
          </w:p>
        </w:tc>
        <w:tc>
          <w:tcPr>
            <w:tcW w:w="5285" w:type="dxa"/>
            <w:shd w:val="clear" w:color="FFFFFF" w:fill="FFFFFF"/>
          </w:tcPr>
          <w:p w:rsidR="00113F3D" w:rsidRPr="00113F3D" w:rsidRDefault="00113F3D" w:rsidP="0030120E">
            <w:pPr>
              <w:spacing w:after="0" w:line="240" w:lineRule="auto"/>
              <w:rPr>
                <w:rFonts w:ascii="Times New Roman" w:hAnsi="Times New Roman"/>
                <w:sz w:val="18"/>
                <w:szCs w:val="18"/>
              </w:rPr>
            </w:pPr>
            <w:r>
              <w:rPr>
                <w:rFonts w:ascii="Times New Roman" w:hAnsi="Times New Roman"/>
                <w:sz w:val="18"/>
                <w:szCs w:val="18"/>
              </w:rPr>
              <w:t>Извещатель пожарный ручной (ИПР)</w:t>
            </w:r>
          </w:p>
        </w:tc>
        <w:tc>
          <w:tcPr>
            <w:tcW w:w="1776" w:type="dxa"/>
          </w:tcPr>
          <w:p w:rsidR="00113F3D" w:rsidRPr="00113F3D" w:rsidRDefault="00113F3D" w:rsidP="0030120E">
            <w:pPr>
              <w:spacing w:after="0" w:line="240" w:lineRule="auto"/>
              <w:jc w:val="center"/>
              <w:rPr>
                <w:rFonts w:ascii="Times New Roman" w:hAnsi="Times New Roman"/>
                <w:sz w:val="18"/>
                <w:szCs w:val="18"/>
              </w:rPr>
            </w:pPr>
            <w:r w:rsidRPr="00113F3D">
              <w:rPr>
                <w:rFonts w:ascii="Times New Roman" w:hAnsi="Times New Roman"/>
                <w:sz w:val="18"/>
                <w:szCs w:val="18"/>
              </w:rPr>
              <w:t>шт.</w:t>
            </w:r>
          </w:p>
        </w:tc>
        <w:tc>
          <w:tcPr>
            <w:tcW w:w="1870" w:type="dxa"/>
          </w:tcPr>
          <w:p w:rsidR="00113F3D" w:rsidRPr="00113F3D" w:rsidRDefault="00113F3D" w:rsidP="0030120E">
            <w:pPr>
              <w:spacing w:after="0" w:line="240" w:lineRule="auto"/>
              <w:jc w:val="center"/>
              <w:rPr>
                <w:rFonts w:ascii="Times New Roman" w:hAnsi="Times New Roman"/>
                <w:sz w:val="18"/>
                <w:szCs w:val="18"/>
              </w:rPr>
            </w:pPr>
            <w:r>
              <w:rPr>
                <w:rFonts w:ascii="Times New Roman" w:hAnsi="Times New Roman"/>
                <w:sz w:val="18"/>
                <w:szCs w:val="18"/>
              </w:rPr>
              <w:t>1</w:t>
            </w:r>
          </w:p>
        </w:tc>
      </w:tr>
    </w:tbl>
    <w:p w:rsidR="0001680C" w:rsidRDefault="0001680C" w:rsidP="004331C4">
      <w:pPr>
        <w:autoSpaceDE w:val="0"/>
        <w:autoSpaceDN w:val="0"/>
        <w:adjustRightInd w:val="0"/>
        <w:spacing w:after="0" w:line="240" w:lineRule="auto"/>
        <w:ind w:left="-426" w:firstLine="568"/>
        <w:jc w:val="both"/>
        <w:rPr>
          <w:rFonts w:ascii="Times New Roman" w:hAnsi="Times New Roman" w:cs="Times New Roman"/>
          <w:b/>
        </w:rPr>
      </w:pPr>
    </w:p>
    <w:p w:rsidR="007A4CCD" w:rsidRDefault="007A4CCD" w:rsidP="004331C4">
      <w:pPr>
        <w:autoSpaceDE w:val="0"/>
        <w:autoSpaceDN w:val="0"/>
        <w:adjustRightInd w:val="0"/>
        <w:spacing w:after="0" w:line="240" w:lineRule="auto"/>
        <w:ind w:left="-426" w:firstLine="568"/>
        <w:jc w:val="both"/>
        <w:rPr>
          <w:rFonts w:ascii="Times New Roman" w:hAnsi="Times New Roman" w:cs="Times New Roman"/>
          <w:b/>
        </w:rPr>
      </w:pPr>
    </w:p>
    <w:p w:rsidR="002D7AE5" w:rsidRPr="00DD796D" w:rsidRDefault="002D7AE5" w:rsidP="00DD796D">
      <w:pPr>
        <w:pStyle w:val="ConsPlusNormal"/>
        <w:jc w:val="both"/>
        <w:rPr>
          <w:rFonts w:ascii="Times New Roman" w:hAnsi="Times New Roman" w:cs="Times New Roman"/>
          <w:sz w:val="22"/>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268"/>
        <w:gridCol w:w="340"/>
        <w:gridCol w:w="4422"/>
      </w:tblGrid>
      <w:tr w:rsidR="00DD796D" w:rsidRPr="00DD796D" w:rsidTr="00AA5C7C">
        <w:tc>
          <w:tcPr>
            <w:tcW w:w="4268" w:type="dxa"/>
            <w:hideMark/>
          </w:tcPr>
          <w:p w:rsidR="00E41A62" w:rsidRPr="00DD796D" w:rsidRDefault="00E41A62" w:rsidP="00E41A62">
            <w:pPr>
              <w:pStyle w:val="ConsPlusNormal"/>
              <w:jc w:val="center"/>
              <w:rPr>
                <w:rFonts w:ascii="Times New Roman" w:hAnsi="Times New Roman" w:cs="Times New Roman"/>
                <w:sz w:val="22"/>
                <w:szCs w:val="22"/>
              </w:rPr>
            </w:pPr>
            <w:r w:rsidRPr="00DD796D">
              <w:rPr>
                <w:rFonts w:ascii="Times New Roman" w:hAnsi="Times New Roman" w:cs="Times New Roman"/>
                <w:sz w:val="22"/>
                <w:szCs w:val="22"/>
              </w:rPr>
              <w:t>ЗАКАЗЧИК:</w:t>
            </w:r>
          </w:p>
          <w:p w:rsidR="00E41A62" w:rsidRPr="00DD796D" w:rsidRDefault="00E41A62" w:rsidP="00E41A62">
            <w:pPr>
              <w:pStyle w:val="ConsPlusNormal"/>
              <w:jc w:val="center"/>
              <w:rPr>
                <w:rFonts w:ascii="Times New Roman" w:hAnsi="Times New Roman" w:cs="Times New Roman"/>
                <w:sz w:val="22"/>
                <w:szCs w:val="22"/>
              </w:rPr>
            </w:pPr>
          </w:p>
          <w:p w:rsidR="00AA5C7C" w:rsidRPr="00DD796D" w:rsidRDefault="00E41A62" w:rsidP="00E41A62">
            <w:pPr>
              <w:pStyle w:val="ConsPlusNormal"/>
              <w:jc w:val="center"/>
              <w:rPr>
                <w:rFonts w:ascii="Times New Roman" w:hAnsi="Times New Roman" w:cs="Times New Roman"/>
                <w:sz w:val="22"/>
                <w:szCs w:val="22"/>
              </w:rPr>
            </w:pPr>
            <w:r w:rsidRPr="00DD796D">
              <w:rPr>
                <w:rFonts w:ascii="Times New Roman" w:hAnsi="Times New Roman" w:cs="Times New Roman"/>
                <w:sz w:val="22"/>
                <w:szCs w:val="22"/>
              </w:rPr>
              <w:t>Территориальный орган Федеральной службы государственной статистики по Вологодской области (Вологдастат)</w:t>
            </w:r>
          </w:p>
        </w:tc>
        <w:tc>
          <w:tcPr>
            <w:tcW w:w="340" w:type="dxa"/>
            <w:vMerge w:val="restart"/>
          </w:tcPr>
          <w:p w:rsidR="00AA5C7C" w:rsidRPr="00DD796D" w:rsidRDefault="00AA5C7C" w:rsidP="00DD796D">
            <w:pPr>
              <w:pStyle w:val="ConsPlusNormal"/>
              <w:rPr>
                <w:rFonts w:ascii="Times New Roman" w:hAnsi="Times New Roman" w:cs="Times New Roman"/>
                <w:sz w:val="22"/>
                <w:szCs w:val="22"/>
              </w:rPr>
            </w:pPr>
          </w:p>
        </w:tc>
        <w:tc>
          <w:tcPr>
            <w:tcW w:w="4422" w:type="dxa"/>
            <w:hideMark/>
          </w:tcPr>
          <w:p w:rsidR="00226FB0" w:rsidRPr="00DD796D" w:rsidRDefault="00E41A62" w:rsidP="00DD796D">
            <w:pPr>
              <w:pStyle w:val="ConsPlusNormal"/>
              <w:jc w:val="center"/>
              <w:rPr>
                <w:rFonts w:ascii="Times New Roman" w:hAnsi="Times New Roman" w:cs="Times New Roman"/>
                <w:sz w:val="22"/>
                <w:szCs w:val="22"/>
              </w:rPr>
            </w:pPr>
            <w:r>
              <w:rPr>
                <w:rFonts w:ascii="Times New Roman" w:hAnsi="Times New Roman" w:cs="Times New Roman"/>
                <w:sz w:val="22"/>
                <w:szCs w:val="22"/>
              </w:rPr>
              <w:t>ИСПОЛНИТЕЛЬ:</w:t>
            </w:r>
          </w:p>
        </w:tc>
      </w:tr>
      <w:tr w:rsidR="00DD796D" w:rsidRPr="00DD796D" w:rsidTr="00AA5C7C">
        <w:tc>
          <w:tcPr>
            <w:tcW w:w="4268" w:type="dxa"/>
            <w:tcBorders>
              <w:top w:val="nil"/>
              <w:left w:val="nil"/>
              <w:bottom w:val="single" w:sz="4" w:space="0" w:color="auto"/>
              <w:right w:val="nil"/>
            </w:tcBorders>
          </w:tcPr>
          <w:p w:rsidR="00AA5C7C" w:rsidRPr="00DD796D" w:rsidRDefault="00AA5C7C" w:rsidP="00DD796D">
            <w:pPr>
              <w:pStyle w:val="ConsPlusNormal"/>
              <w:rPr>
                <w:rFonts w:ascii="Times New Roman" w:hAnsi="Times New Roman" w:cs="Times New Roman"/>
                <w:sz w:val="22"/>
                <w:szCs w:val="22"/>
              </w:rPr>
            </w:pPr>
          </w:p>
        </w:tc>
        <w:tc>
          <w:tcPr>
            <w:tcW w:w="340" w:type="dxa"/>
            <w:vMerge/>
            <w:vAlign w:val="center"/>
            <w:hideMark/>
          </w:tcPr>
          <w:p w:rsidR="00AA5C7C" w:rsidRPr="00DD796D" w:rsidRDefault="00AA5C7C" w:rsidP="00DD796D">
            <w:pPr>
              <w:spacing w:after="0" w:line="240" w:lineRule="auto"/>
              <w:rPr>
                <w:rFonts w:ascii="Times New Roman" w:hAnsi="Times New Roman" w:cs="Times New Roman"/>
              </w:rPr>
            </w:pPr>
          </w:p>
        </w:tc>
        <w:tc>
          <w:tcPr>
            <w:tcW w:w="4422" w:type="dxa"/>
            <w:tcBorders>
              <w:top w:val="nil"/>
              <w:left w:val="nil"/>
              <w:bottom w:val="single" w:sz="4" w:space="0" w:color="auto"/>
              <w:right w:val="nil"/>
            </w:tcBorders>
          </w:tcPr>
          <w:p w:rsidR="00AA5C7C" w:rsidRPr="00DD796D" w:rsidRDefault="00AA5C7C" w:rsidP="00DD796D">
            <w:pPr>
              <w:pStyle w:val="ConsPlusNormal"/>
              <w:rPr>
                <w:rFonts w:ascii="Times New Roman" w:hAnsi="Times New Roman" w:cs="Times New Roman"/>
                <w:sz w:val="22"/>
                <w:szCs w:val="22"/>
              </w:rPr>
            </w:pPr>
          </w:p>
        </w:tc>
      </w:tr>
      <w:tr w:rsidR="00DD796D" w:rsidRPr="00DD796D" w:rsidTr="00AA5C7C">
        <w:tc>
          <w:tcPr>
            <w:tcW w:w="4268" w:type="dxa"/>
            <w:tcBorders>
              <w:top w:val="single" w:sz="4" w:space="0" w:color="auto"/>
              <w:left w:val="nil"/>
              <w:bottom w:val="nil"/>
              <w:right w:val="nil"/>
            </w:tcBorders>
            <w:hideMark/>
          </w:tcPr>
          <w:p w:rsidR="00AA5C7C" w:rsidRPr="00D57C72" w:rsidRDefault="00AA5C7C" w:rsidP="00DD796D">
            <w:pPr>
              <w:pStyle w:val="ConsPlusNormal"/>
              <w:jc w:val="center"/>
              <w:rPr>
                <w:rFonts w:ascii="Times New Roman" w:hAnsi="Times New Roman" w:cs="Times New Roman"/>
                <w:i/>
                <w:sz w:val="22"/>
                <w:szCs w:val="22"/>
              </w:rPr>
            </w:pPr>
            <w:r w:rsidRPr="00D57C72">
              <w:rPr>
                <w:rFonts w:ascii="Times New Roman" w:hAnsi="Times New Roman" w:cs="Times New Roman"/>
                <w:i/>
                <w:sz w:val="22"/>
                <w:szCs w:val="22"/>
              </w:rPr>
              <w:t>(должность)</w:t>
            </w:r>
          </w:p>
        </w:tc>
        <w:tc>
          <w:tcPr>
            <w:tcW w:w="340" w:type="dxa"/>
            <w:vMerge/>
            <w:vAlign w:val="center"/>
            <w:hideMark/>
          </w:tcPr>
          <w:p w:rsidR="00AA5C7C" w:rsidRPr="00DD796D" w:rsidRDefault="00AA5C7C" w:rsidP="00DD796D">
            <w:pPr>
              <w:spacing w:after="0" w:line="240" w:lineRule="auto"/>
              <w:rPr>
                <w:rFonts w:ascii="Times New Roman" w:hAnsi="Times New Roman" w:cs="Times New Roman"/>
              </w:rPr>
            </w:pPr>
          </w:p>
        </w:tc>
        <w:tc>
          <w:tcPr>
            <w:tcW w:w="4422" w:type="dxa"/>
            <w:tcBorders>
              <w:top w:val="single" w:sz="4" w:space="0" w:color="auto"/>
              <w:left w:val="nil"/>
              <w:bottom w:val="nil"/>
              <w:right w:val="nil"/>
            </w:tcBorders>
            <w:hideMark/>
          </w:tcPr>
          <w:p w:rsidR="00AA5C7C" w:rsidRPr="00D57C72" w:rsidRDefault="00AA5C7C" w:rsidP="00DD796D">
            <w:pPr>
              <w:pStyle w:val="ConsPlusNormal"/>
              <w:jc w:val="center"/>
              <w:rPr>
                <w:rFonts w:ascii="Times New Roman" w:hAnsi="Times New Roman" w:cs="Times New Roman"/>
                <w:i/>
                <w:sz w:val="22"/>
                <w:szCs w:val="22"/>
              </w:rPr>
            </w:pPr>
            <w:r w:rsidRPr="00D57C72">
              <w:rPr>
                <w:rFonts w:ascii="Times New Roman" w:hAnsi="Times New Roman" w:cs="Times New Roman"/>
                <w:i/>
                <w:sz w:val="22"/>
                <w:szCs w:val="22"/>
              </w:rPr>
              <w:t>(должность)</w:t>
            </w:r>
          </w:p>
        </w:tc>
      </w:tr>
      <w:tr w:rsidR="00DD796D" w:rsidRPr="00DD796D" w:rsidTr="00AA5C7C">
        <w:tc>
          <w:tcPr>
            <w:tcW w:w="4268" w:type="dxa"/>
            <w:tcBorders>
              <w:top w:val="nil"/>
              <w:left w:val="nil"/>
              <w:bottom w:val="single" w:sz="4" w:space="0" w:color="auto"/>
              <w:right w:val="nil"/>
            </w:tcBorders>
          </w:tcPr>
          <w:p w:rsidR="00AA5C7C" w:rsidRPr="00DD796D" w:rsidRDefault="00AA5C7C" w:rsidP="00DD796D">
            <w:pPr>
              <w:pStyle w:val="ConsPlusNormal"/>
              <w:rPr>
                <w:rFonts w:ascii="Times New Roman" w:hAnsi="Times New Roman" w:cs="Times New Roman"/>
                <w:sz w:val="22"/>
                <w:szCs w:val="22"/>
              </w:rPr>
            </w:pPr>
          </w:p>
        </w:tc>
        <w:tc>
          <w:tcPr>
            <w:tcW w:w="340" w:type="dxa"/>
            <w:vMerge/>
            <w:vAlign w:val="center"/>
            <w:hideMark/>
          </w:tcPr>
          <w:p w:rsidR="00AA5C7C" w:rsidRPr="00DD796D" w:rsidRDefault="00AA5C7C" w:rsidP="00DD796D">
            <w:pPr>
              <w:spacing w:after="0" w:line="240" w:lineRule="auto"/>
              <w:rPr>
                <w:rFonts w:ascii="Times New Roman" w:hAnsi="Times New Roman" w:cs="Times New Roman"/>
              </w:rPr>
            </w:pPr>
          </w:p>
        </w:tc>
        <w:tc>
          <w:tcPr>
            <w:tcW w:w="4422" w:type="dxa"/>
            <w:tcBorders>
              <w:top w:val="nil"/>
              <w:left w:val="nil"/>
              <w:bottom w:val="single" w:sz="4" w:space="0" w:color="auto"/>
              <w:right w:val="nil"/>
            </w:tcBorders>
          </w:tcPr>
          <w:p w:rsidR="00AA5C7C" w:rsidRPr="00DD796D" w:rsidRDefault="00AA5C7C" w:rsidP="00DD796D">
            <w:pPr>
              <w:pStyle w:val="ConsPlusNormal"/>
              <w:rPr>
                <w:rFonts w:ascii="Times New Roman" w:hAnsi="Times New Roman" w:cs="Times New Roman"/>
                <w:sz w:val="22"/>
                <w:szCs w:val="22"/>
              </w:rPr>
            </w:pPr>
          </w:p>
        </w:tc>
      </w:tr>
      <w:tr w:rsidR="00DD796D" w:rsidRPr="00DD796D" w:rsidTr="00AA5C7C">
        <w:tc>
          <w:tcPr>
            <w:tcW w:w="4268" w:type="dxa"/>
            <w:tcBorders>
              <w:top w:val="single" w:sz="4" w:space="0" w:color="auto"/>
              <w:left w:val="nil"/>
              <w:bottom w:val="nil"/>
              <w:right w:val="nil"/>
            </w:tcBorders>
            <w:hideMark/>
          </w:tcPr>
          <w:p w:rsidR="00AA5C7C" w:rsidRPr="00D57C72" w:rsidRDefault="00AA5C7C" w:rsidP="00DD796D">
            <w:pPr>
              <w:pStyle w:val="ConsPlusNormal"/>
              <w:jc w:val="center"/>
              <w:rPr>
                <w:rFonts w:ascii="Times New Roman" w:hAnsi="Times New Roman" w:cs="Times New Roman"/>
                <w:i/>
                <w:sz w:val="22"/>
                <w:szCs w:val="22"/>
              </w:rPr>
            </w:pPr>
            <w:r w:rsidRPr="00D57C72">
              <w:rPr>
                <w:rFonts w:ascii="Times New Roman" w:hAnsi="Times New Roman" w:cs="Times New Roman"/>
                <w:i/>
                <w:sz w:val="22"/>
                <w:szCs w:val="22"/>
              </w:rPr>
              <w:t>(подпись, фамилия и инициалы)</w:t>
            </w:r>
          </w:p>
        </w:tc>
        <w:tc>
          <w:tcPr>
            <w:tcW w:w="340" w:type="dxa"/>
            <w:vMerge/>
            <w:vAlign w:val="center"/>
            <w:hideMark/>
          </w:tcPr>
          <w:p w:rsidR="00AA5C7C" w:rsidRPr="00DD796D" w:rsidRDefault="00AA5C7C" w:rsidP="00DD796D">
            <w:pPr>
              <w:spacing w:after="0" w:line="240" w:lineRule="auto"/>
              <w:rPr>
                <w:rFonts w:ascii="Times New Roman" w:hAnsi="Times New Roman" w:cs="Times New Roman"/>
              </w:rPr>
            </w:pPr>
          </w:p>
        </w:tc>
        <w:tc>
          <w:tcPr>
            <w:tcW w:w="4422" w:type="dxa"/>
            <w:tcBorders>
              <w:top w:val="single" w:sz="4" w:space="0" w:color="auto"/>
              <w:left w:val="nil"/>
              <w:bottom w:val="nil"/>
              <w:right w:val="nil"/>
            </w:tcBorders>
            <w:hideMark/>
          </w:tcPr>
          <w:p w:rsidR="00AA5C7C" w:rsidRPr="00D57C72" w:rsidRDefault="00AA5C7C" w:rsidP="00DD796D">
            <w:pPr>
              <w:pStyle w:val="ConsPlusNormal"/>
              <w:jc w:val="center"/>
              <w:rPr>
                <w:rFonts w:ascii="Times New Roman" w:hAnsi="Times New Roman" w:cs="Times New Roman"/>
                <w:i/>
                <w:sz w:val="22"/>
                <w:szCs w:val="22"/>
              </w:rPr>
            </w:pPr>
            <w:r w:rsidRPr="00D57C72">
              <w:rPr>
                <w:rFonts w:ascii="Times New Roman" w:hAnsi="Times New Roman" w:cs="Times New Roman"/>
                <w:i/>
                <w:sz w:val="22"/>
                <w:szCs w:val="22"/>
              </w:rPr>
              <w:t>(подпись, фамилия и инициалы)</w:t>
            </w:r>
          </w:p>
        </w:tc>
      </w:tr>
      <w:tr w:rsidR="00DD796D" w:rsidRPr="00DD796D" w:rsidTr="00AA5C7C">
        <w:tc>
          <w:tcPr>
            <w:tcW w:w="4268" w:type="dxa"/>
            <w:hideMark/>
          </w:tcPr>
          <w:p w:rsidR="00AA5C7C" w:rsidRPr="00DD796D" w:rsidRDefault="00AA5C7C" w:rsidP="00DD796D">
            <w:pPr>
              <w:pStyle w:val="ConsPlusNormal"/>
              <w:jc w:val="center"/>
              <w:rPr>
                <w:rFonts w:ascii="Times New Roman" w:hAnsi="Times New Roman" w:cs="Times New Roman"/>
                <w:sz w:val="22"/>
                <w:szCs w:val="22"/>
              </w:rPr>
            </w:pPr>
            <w:r w:rsidRPr="00DD796D">
              <w:rPr>
                <w:rFonts w:ascii="Times New Roman" w:hAnsi="Times New Roman" w:cs="Times New Roman"/>
                <w:sz w:val="22"/>
                <w:szCs w:val="22"/>
              </w:rPr>
              <w:t>__ ________________ 20__ г.</w:t>
            </w:r>
          </w:p>
        </w:tc>
        <w:tc>
          <w:tcPr>
            <w:tcW w:w="340" w:type="dxa"/>
            <w:vMerge/>
            <w:vAlign w:val="center"/>
            <w:hideMark/>
          </w:tcPr>
          <w:p w:rsidR="00AA5C7C" w:rsidRPr="00DD796D" w:rsidRDefault="00AA5C7C" w:rsidP="00DD796D">
            <w:pPr>
              <w:spacing w:after="0" w:line="240" w:lineRule="auto"/>
              <w:rPr>
                <w:rFonts w:ascii="Times New Roman" w:hAnsi="Times New Roman" w:cs="Times New Roman"/>
              </w:rPr>
            </w:pPr>
          </w:p>
        </w:tc>
        <w:tc>
          <w:tcPr>
            <w:tcW w:w="4422" w:type="dxa"/>
            <w:hideMark/>
          </w:tcPr>
          <w:p w:rsidR="00AA5C7C" w:rsidRPr="00DD796D" w:rsidRDefault="00AA5C7C" w:rsidP="00DD796D">
            <w:pPr>
              <w:pStyle w:val="ConsPlusNormal"/>
              <w:jc w:val="center"/>
              <w:rPr>
                <w:rFonts w:ascii="Times New Roman" w:hAnsi="Times New Roman" w:cs="Times New Roman"/>
                <w:sz w:val="22"/>
                <w:szCs w:val="22"/>
              </w:rPr>
            </w:pPr>
            <w:r w:rsidRPr="00DD796D">
              <w:rPr>
                <w:rFonts w:ascii="Times New Roman" w:hAnsi="Times New Roman" w:cs="Times New Roman"/>
                <w:sz w:val="22"/>
                <w:szCs w:val="22"/>
              </w:rPr>
              <w:t>__ ________________ 20__ г.</w:t>
            </w:r>
          </w:p>
        </w:tc>
      </w:tr>
      <w:tr w:rsidR="00DD796D" w:rsidRPr="00DD796D" w:rsidTr="00AA5C7C">
        <w:tc>
          <w:tcPr>
            <w:tcW w:w="4268" w:type="dxa"/>
            <w:hideMark/>
          </w:tcPr>
          <w:p w:rsidR="00AA5C7C" w:rsidRPr="00DD796D" w:rsidRDefault="00AA5C7C" w:rsidP="00DD796D">
            <w:pPr>
              <w:pStyle w:val="ConsPlusNormal"/>
              <w:jc w:val="center"/>
              <w:rPr>
                <w:rFonts w:ascii="Times New Roman" w:hAnsi="Times New Roman" w:cs="Times New Roman"/>
                <w:sz w:val="22"/>
                <w:szCs w:val="22"/>
              </w:rPr>
            </w:pPr>
            <w:r w:rsidRPr="00DD796D">
              <w:rPr>
                <w:rFonts w:ascii="Times New Roman" w:hAnsi="Times New Roman" w:cs="Times New Roman"/>
                <w:sz w:val="22"/>
                <w:szCs w:val="22"/>
              </w:rPr>
              <w:t>М.П.</w:t>
            </w:r>
          </w:p>
          <w:p w:rsidR="00AA5C7C" w:rsidRPr="00D57C72" w:rsidRDefault="00AA5C7C" w:rsidP="00DD796D">
            <w:pPr>
              <w:pStyle w:val="ConsPlusNormal"/>
              <w:jc w:val="center"/>
              <w:rPr>
                <w:rFonts w:ascii="Times New Roman" w:hAnsi="Times New Roman" w:cs="Times New Roman"/>
                <w:i/>
                <w:sz w:val="22"/>
                <w:szCs w:val="22"/>
              </w:rPr>
            </w:pPr>
            <w:r w:rsidRPr="00D57C72">
              <w:rPr>
                <w:rFonts w:ascii="Times New Roman" w:hAnsi="Times New Roman" w:cs="Times New Roman"/>
                <w:i/>
                <w:sz w:val="22"/>
                <w:szCs w:val="22"/>
              </w:rPr>
              <w:t>(при наличии печати)</w:t>
            </w:r>
          </w:p>
        </w:tc>
        <w:tc>
          <w:tcPr>
            <w:tcW w:w="340" w:type="dxa"/>
            <w:vMerge/>
            <w:vAlign w:val="center"/>
            <w:hideMark/>
          </w:tcPr>
          <w:p w:rsidR="00AA5C7C" w:rsidRPr="00DD796D" w:rsidRDefault="00AA5C7C" w:rsidP="00DD796D">
            <w:pPr>
              <w:spacing w:after="0" w:line="240" w:lineRule="auto"/>
              <w:rPr>
                <w:rFonts w:ascii="Times New Roman" w:hAnsi="Times New Roman" w:cs="Times New Roman"/>
              </w:rPr>
            </w:pPr>
          </w:p>
        </w:tc>
        <w:tc>
          <w:tcPr>
            <w:tcW w:w="4422" w:type="dxa"/>
            <w:hideMark/>
          </w:tcPr>
          <w:p w:rsidR="00AA5C7C" w:rsidRPr="00DD796D" w:rsidRDefault="00AA5C7C" w:rsidP="00DD796D">
            <w:pPr>
              <w:pStyle w:val="ConsPlusNormal"/>
              <w:jc w:val="center"/>
              <w:rPr>
                <w:rFonts w:ascii="Times New Roman" w:hAnsi="Times New Roman" w:cs="Times New Roman"/>
                <w:sz w:val="22"/>
                <w:szCs w:val="22"/>
              </w:rPr>
            </w:pPr>
            <w:r w:rsidRPr="00DD796D">
              <w:rPr>
                <w:rFonts w:ascii="Times New Roman" w:hAnsi="Times New Roman" w:cs="Times New Roman"/>
                <w:sz w:val="22"/>
                <w:szCs w:val="22"/>
              </w:rPr>
              <w:t>М.П.</w:t>
            </w:r>
          </w:p>
          <w:p w:rsidR="00AA5C7C" w:rsidRPr="00D57C72" w:rsidRDefault="00AA5C7C" w:rsidP="00DD796D">
            <w:pPr>
              <w:pStyle w:val="ConsPlusNormal"/>
              <w:jc w:val="center"/>
              <w:rPr>
                <w:rFonts w:ascii="Times New Roman" w:hAnsi="Times New Roman" w:cs="Times New Roman"/>
                <w:i/>
                <w:sz w:val="22"/>
                <w:szCs w:val="22"/>
              </w:rPr>
            </w:pPr>
            <w:r w:rsidRPr="00D57C72">
              <w:rPr>
                <w:rFonts w:ascii="Times New Roman" w:hAnsi="Times New Roman" w:cs="Times New Roman"/>
                <w:i/>
                <w:sz w:val="22"/>
                <w:szCs w:val="22"/>
              </w:rPr>
              <w:t>(при наличии печати)</w:t>
            </w:r>
          </w:p>
        </w:tc>
      </w:tr>
    </w:tbl>
    <w:p w:rsidR="00AA5C7C" w:rsidRDefault="00AA5C7C" w:rsidP="00AA5C7C">
      <w:pPr>
        <w:pStyle w:val="ConsPlusNormal"/>
        <w:jc w:val="both"/>
      </w:pPr>
    </w:p>
    <w:sectPr w:rsidR="00AA5C7C" w:rsidSect="00E77DFE">
      <w:pgSz w:w="11906" w:h="16838"/>
      <w:pgMar w:top="1134"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2AB8" w:rsidRDefault="00472AB8" w:rsidP="001320B5">
      <w:pPr>
        <w:spacing w:after="0" w:line="240" w:lineRule="auto"/>
      </w:pPr>
      <w:r>
        <w:separator/>
      </w:r>
    </w:p>
  </w:endnote>
  <w:endnote w:type="continuationSeparator" w:id="0">
    <w:p w:rsidR="00472AB8" w:rsidRDefault="00472AB8" w:rsidP="001320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2AB8" w:rsidRDefault="00472AB8" w:rsidP="001320B5">
      <w:pPr>
        <w:spacing w:after="0" w:line="240" w:lineRule="auto"/>
      </w:pPr>
      <w:r>
        <w:separator/>
      </w:r>
    </w:p>
  </w:footnote>
  <w:footnote w:type="continuationSeparator" w:id="0">
    <w:p w:rsidR="00472AB8" w:rsidRDefault="00472AB8" w:rsidP="001320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2060073"/>
      <w:docPartObj>
        <w:docPartGallery w:val="Page Numbers (Top of Page)"/>
        <w:docPartUnique/>
      </w:docPartObj>
    </w:sdtPr>
    <w:sdtEndPr>
      <w:rPr>
        <w:rFonts w:ascii="Times New Roman" w:hAnsi="Times New Roman" w:cs="Times New Roman"/>
        <w:sz w:val="20"/>
        <w:szCs w:val="20"/>
      </w:rPr>
    </w:sdtEndPr>
    <w:sdtContent>
      <w:p w:rsidR="0050681B" w:rsidRPr="00F96E9B" w:rsidRDefault="0050681B">
        <w:pPr>
          <w:pStyle w:val="a5"/>
          <w:jc w:val="center"/>
          <w:rPr>
            <w:rFonts w:ascii="Times New Roman" w:hAnsi="Times New Roman" w:cs="Times New Roman"/>
            <w:sz w:val="20"/>
            <w:szCs w:val="20"/>
          </w:rPr>
        </w:pPr>
        <w:r w:rsidRPr="00F96E9B">
          <w:rPr>
            <w:rFonts w:ascii="Times New Roman" w:hAnsi="Times New Roman" w:cs="Times New Roman"/>
            <w:sz w:val="20"/>
            <w:szCs w:val="20"/>
          </w:rPr>
          <w:fldChar w:fldCharType="begin"/>
        </w:r>
        <w:r w:rsidRPr="00F96E9B">
          <w:rPr>
            <w:rFonts w:ascii="Times New Roman" w:hAnsi="Times New Roman" w:cs="Times New Roman"/>
            <w:sz w:val="20"/>
            <w:szCs w:val="20"/>
          </w:rPr>
          <w:instrText>PAGE   \* MERGEFORMAT</w:instrText>
        </w:r>
        <w:r w:rsidRPr="00F96E9B">
          <w:rPr>
            <w:rFonts w:ascii="Times New Roman" w:hAnsi="Times New Roman" w:cs="Times New Roman"/>
            <w:sz w:val="20"/>
            <w:szCs w:val="20"/>
          </w:rPr>
          <w:fldChar w:fldCharType="separate"/>
        </w:r>
        <w:r w:rsidR="00057AE4">
          <w:rPr>
            <w:rFonts w:ascii="Times New Roman" w:hAnsi="Times New Roman" w:cs="Times New Roman"/>
            <w:noProof/>
            <w:sz w:val="20"/>
            <w:szCs w:val="20"/>
          </w:rPr>
          <w:t>3</w:t>
        </w:r>
        <w:r w:rsidRPr="00F96E9B">
          <w:rPr>
            <w:rFonts w:ascii="Times New Roman" w:hAnsi="Times New Roman" w:cs="Times New Roman"/>
            <w:sz w:val="20"/>
            <w:szCs w:val="20"/>
          </w:rPr>
          <w:fldChar w:fldCharType="end"/>
        </w:r>
      </w:p>
    </w:sdtContent>
  </w:sdt>
  <w:p w:rsidR="0050681B" w:rsidRDefault="0050681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D809CD"/>
    <w:multiLevelType w:val="hybridMultilevel"/>
    <w:tmpl w:val="9CF85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1E36302"/>
    <w:multiLevelType w:val="hybridMultilevel"/>
    <w:tmpl w:val="FB520C0C"/>
    <w:lvl w:ilvl="0" w:tplc="75560A04">
      <w:start w:val="1"/>
      <w:numFmt w:val="bullet"/>
      <w:lvlText w:val=""/>
      <w:lvlJc w:val="left"/>
      <w:pPr>
        <w:ind w:left="720" w:hanging="360"/>
      </w:pPr>
      <w:rPr>
        <w:rFonts w:ascii="Symbol" w:hAnsi="Symbol" w:hint="default"/>
      </w:rPr>
    </w:lvl>
    <w:lvl w:ilvl="1" w:tplc="8F3202DC">
      <w:start w:val="1"/>
      <w:numFmt w:val="bullet"/>
      <w:lvlText w:val="o"/>
      <w:lvlJc w:val="left"/>
      <w:pPr>
        <w:ind w:left="1440" w:hanging="360"/>
      </w:pPr>
      <w:rPr>
        <w:rFonts w:ascii="Courier New" w:hAnsi="Courier New" w:cs="Courier New" w:hint="default"/>
      </w:rPr>
    </w:lvl>
    <w:lvl w:ilvl="2" w:tplc="2B3C1876">
      <w:start w:val="1"/>
      <w:numFmt w:val="bullet"/>
      <w:lvlText w:val=""/>
      <w:lvlJc w:val="left"/>
      <w:pPr>
        <w:ind w:left="2160" w:hanging="360"/>
      </w:pPr>
      <w:rPr>
        <w:rFonts w:ascii="Wingdings" w:hAnsi="Wingdings" w:hint="default"/>
      </w:rPr>
    </w:lvl>
    <w:lvl w:ilvl="3" w:tplc="DB20E6D0">
      <w:start w:val="1"/>
      <w:numFmt w:val="bullet"/>
      <w:lvlText w:val=""/>
      <w:lvlJc w:val="left"/>
      <w:pPr>
        <w:ind w:left="2880" w:hanging="360"/>
      </w:pPr>
      <w:rPr>
        <w:rFonts w:ascii="Symbol" w:hAnsi="Symbol" w:hint="default"/>
      </w:rPr>
    </w:lvl>
    <w:lvl w:ilvl="4" w:tplc="4D4248FA">
      <w:start w:val="1"/>
      <w:numFmt w:val="bullet"/>
      <w:lvlText w:val="o"/>
      <w:lvlJc w:val="left"/>
      <w:pPr>
        <w:ind w:left="3600" w:hanging="360"/>
      </w:pPr>
      <w:rPr>
        <w:rFonts w:ascii="Courier New" w:hAnsi="Courier New" w:cs="Courier New" w:hint="default"/>
      </w:rPr>
    </w:lvl>
    <w:lvl w:ilvl="5" w:tplc="33081E5A">
      <w:start w:val="1"/>
      <w:numFmt w:val="bullet"/>
      <w:lvlText w:val=""/>
      <w:lvlJc w:val="left"/>
      <w:pPr>
        <w:ind w:left="4320" w:hanging="360"/>
      </w:pPr>
      <w:rPr>
        <w:rFonts w:ascii="Wingdings" w:hAnsi="Wingdings" w:hint="default"/>
      </w:rPr>
    </w:lvl>
    <w:lvl w:ilvl="6" w:tplc="C742D556">
      <w:start w:val="1"/>
      <w:numFmt w:val="bullet"/>
      <w:lvlText w:val=""/>
      <w:lvlJc w:val="left"/>
      <w:pPr>
        <w:ind w:left="5040" w:hanging="360"/>
      </w:pPr>
      <w:rPr>
        <w:rFonts w:ascii="Symbol" w:hAnsi="Symbol" w:hint="default"/>
      </w:rPr>
    </w:lvl>
    <w:lvl w:ilvl="7" w:tplc="FE2A1980">
      <w:start w:val="1"/>
      <w:numFmt w:val="bullet"/>
      <w:lvlText w:val="o"/>
      <w:lvlJc w:val="left"/>
      <w:pPr>
        <w:ind w:left="5760" w:hanging="360"/>
      </w:pPr>
      <w:rPr>
        <w:rFonts w:ascii="Courier New" w:hAnsi="Courier New" w:cs="Courier New" w:hint="default"/>
      </w:rPr>
    </w:lvl>
    <w:lvl w:ilvl="8" w:tplc="C0421FCE">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C7C"/>
    <w:rsid w:val="00013670"/>
    <w:rsid w:val="0001680C"/>
    <w:rsid w:val="00017C67"/>
    <w:rsid w:val="00033C06"/>
    <w:rsid w:val="00057AE4"/>
    <w:rsid w:val="00083EF9"/>
    <w:rsid w:val="000A5BC8"/>
    <w:rsid w:val="000D7300"/>
    <w:rsid w:val="000E51EA"/>
    <w:rsid w:val="000F7AF4"/>
    <w:rsid w:val="00113F3D"/>
    <w:rsid w:val="001259B8"/>
    <w:rsid w:val="00130CED"/>
    <w:rsid w:val="001320B5"/>
    <w:rsid w:val="00155446"/>
    <w:rsid w:val="001601EE"/>
    <w:rsid w:val="0016233F"/>
    <w:rsid w:val="00174ACA"/>
    <w:rsid w:val="00183862"/>
    <w:rsid w:val="001F6643"/>
    <w:rsid w:val="00217093"/>
    <w:rsid w:val="00226FB0"/>
    <w:rsid w:val="00230B46"/>
    <w:rsid w:val="002605BF"/>
    <w:rsid w:val="002918D2"/>
    <w:rsid w:val="002A7A79"/>
    <w:rsid w:val="002B7C96"/>
    <w:rsid w:val="002B7ECC"/>
    <w:rsid w:val="002C6745"/>
    <w:rsid w:val="002D6454"/>
    <w:rsid w:val="002D7AE5"/>
    <w:rsid w:val="002E69E1"/>
    <w:rsid w:val="002F2F3B"/>
    <w:rsid w:val="0030120E"/>
    <w:rsid w:val="00306C74"/>
    <w:rsid w:val="00325A57"/>
    <w:rsid w:val="00325FE7"/>
    <w:rsid w:val="00347267"/>
    <w:rsid w:val="00365778"/>
    <w:rsid w:val="003B6E7A"/>
    <w:rsid w:val="003F0DD9"/>
    <w:rsid w:val="003F505A"/>
    <w:rsid w:val="00410943"/>
    <w:rsid w:val="00416300"/>
    <w:rsid w:val="004331C4"/>
    <w:rsid w:val="00433937"/>
    <w:rsid w:val="004425CF"/>
    <w:rsid w:val="004504AD"/>
    <w:rsid w:val="00472AB8"/>
    <w:rsid w:val="0048393D"/>
    <w:rsid w:val="00487A76"/>
    <w:rsid w:val="004943A9"/>
    <w:rsid w:val="004C4B0A"/>
    <w:rsid w:val="004D6919"/>
    <w:rsid w:val="004E5FD0"/>
    <w:rsid w:val="004F4CD4"/>
    <w:rsid w:val="0050681B"/>
    <w:rsid w:val="00556478"/>
    <w:rsid w:val="00565CE4"/>
    <w:rsid w:val="0058466B"/>
    <w:rsid w:val="00595073"/>
    <w:rsid w:val="005A0B17"/>
    <w:rsid w:val="005B09E8"/>
    <w:rsid w:val="005B73C4"/>
    <w:rsid w:val="005C6F22"/>
    <w:rsid w:val="005D240F"/>
    <w:rsid w:val="005D4A4C"/>
    <w:rsid w:val="00605F79"/>
    <w:rsid w:val="00616610"/>
    <w:rsid w:val="00633969"/>
    <w:rsid w:val="00637477"/>
    <w:rsid w:val="00692A8F"/>
    <w:rsid w:val="006A668C"/>
    <w:rsid w:val="006C4843"/>
    <w:rsid w:val="006E7845"/>
    <w:rsid w:val="006F569F"/>
    <w:rsid w:val="00742FA7"/>
    <w:rsid w:val="00743253"/>
    <w:rsid w:val="007613CA"/>
    <w:rsid w:val="0076511F"/>
    <w:rsid w:val="00771E54"/>
    <w:rsid w:val="007862FD"/>
    <w:rsid w:val="007A4CCD"/>
    <w:rsid w:val="007C3ADA"/>
    <w:rsid w:val="007E0683"/>
    <w:rsid w:val="007F3E30"/>
    <w:rsid w:val="008021EC"/>
    <w:rsid w:val="00803C10"/>
    <w:rsid w:val="00815510"/>
    <w:rsid w:val="00816A98"/>
    <w:rsid w:val="00833AED"/>
    <w:rsid w:val="00834F51"/>
    <w:rsid w:val="008367CC"/>
    <w:rsid w:val="008D0943"/>
    <w:rsid w:val="008D6E6A"/>
    <w:rsid w:val="00903569"/>
    <w:rsid w:val="009122CA"/>
    <w:rsid w:val="00921ECE"/>
    <w:rsid w:val="00930183"/>
    <w:rsid w:val="009639A5"/>
    <w:rsid w:val="009A2B6E"/>
    <w:rsid w:val="009B0AA1"/>
    <w:rsid w:val="009B40B9"/>
    <w:rsid w:val="009E6985"/>
    <w:rsid w:val="00A010C3"/>
    <w:rsid w:val="00A209F6"/>
    <w:rsid w:val="00A264DA"/>
    <w:rsid w:val="00A46E5D"/>
    <w:rsid w:val="00A47F54"/>
    <w:rsid w:val="00A51869"/>
    <w:rsid w:val="00A527CE"/>
    <w:rsid w:val="00A532EC"/>
    <w:rsid w:val="00A7597F"/>
    <w:rsid w:val="00AA5C7C"/>
    <w:rsid w:val="00B0556C"/>
    <w:rsid w:val="00B616B3"/>
    <w:rsid w:val="00B61AFA"/>
    <w:rsid w:val="00B75DF5"/>
    <w:rsid w:val="00B770B3"/>
    <w:rsid w:val="00B91C1D"/>
    <w:rsid w:val="00BE7144"/>
    <w:rsid w:val="00BF4DE3"/>
    <w:rsid w:val="00C66D42"/>
    <w:rsid w:val="00C85EA3"/>
    <w:rsid w:val="00CA36F8"/>
    <w:rsid w:val="00CC5911"/>
    <w:rsid w:val="00CC5FDA"/>
    <w:rsid w:val="00CD463D"/>
    <w:rsid w:val="00CD63EE"/>
    <w:rsid w:val="00CE0819"/>
    <w:rsid w:val="00D06BDC"/>
    <w:rsid w:val="00D13FE5"/>
    <w:rsid w:val="00D45447"/>
    <w:rsid w:val="00D57C72"/>
    <w:rsid w:val="00D60984"/>
    <w:rsid w:val="00DA0E00"/>
    <w:rsid w:val="00DC66DE"/>
    <w:rsid w:val="00DD796D"/>
    <w:rsid w:val="00E3751E"/>
    <w:rsid w:val="00E40A1A"/>
    <w:rsid w:val="00E41A62"/>
    <w:rsid w:val="00E46758"/>
    <w:rsid w:val="00E55CFB"/>
    <w:rsid w:val="00E66326"/>
    <w:rsid w:val="00E77DFE"/>
    <w:rsid w:val="00E87FBC"/>
    <w:rsid w:val="00EA1475"/>
    <w:rsid w:val="00EA29FF"/>
    <w:rsid w:val="00ED3278"/>
    <w:rsid w:val="00F17BAB"/>
    <w:rsid w:val="00F37EBC"/>
    <w:rsid w:val="00F63D05"/>
    <w:rsid w:val="00F96E9B"/>
    <w:rsid w:val="00FB100F"/>
    <w:rsid w:val="00FB4E48"/>
    <w:rsid w:val="00FC21B9"/>
    <w:rsid w:val="00FC6DAF"/>
    <w:rsid w:val="00FD4DA7"/>
    <w:rsid w:val="00FE1713"/>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0AE954F-4B49-4CF2-832B-935B328F1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6DAF"/>
    <w:rPr>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AA5C7C"/>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3">
    <w:name w:val="Hyperlink"/>
    <w:basedOn w:val="a0"/>
    <w:link w:val="1"/>
    <w:uiPriority w:val="99"/>
    <w:unhideWhenUsed/>
    <w:rsid w:val="00AA5C7C"/>
    <w:rPr>
      <w:color w:val="0000FF"/>
      <w:u w:val="single"/>
    </w:rPr>
  </w:style>
  <w:style w:type="character" w:styleId="a4">
    <w:name w:val="FollowedHyperlink"/>
    <w:basedOn w:val="a0"/>
    <w:uiPriority w:val="99"/>
    <w:semiHidden/>
    <w:unhideWhenUsed/>
    <w:rsid w:val="001320B5"/>
    <w:rPr>
      <w:color w:val="954F72" w:themeColor="followedHyperlink"/>
      <w:u w:val="single"/>
    </w:rPr>
  </w:style>
  <w:style w:type="paragraph" w:styleId="a5">
    <w:name w:val="header"/>
    <w:basedOn w:val="a"/>
    <w:link w:val="a6"/>
    <w:uiPriority w:val="99"/>
    <w:unhideWhenUsed/>
    <w:rsid w:val="001320B5"/>
    <w:pPr>
      <w:tabs>
        <w:tab w:val="center" w:pos="4677"/>
        <w:tab w:val="right" w:pos="9355"/>
      </w:tabs>
      <w:spacing w:after="0" w:line="240" w:lineRule="auto"/>
    </w:pPr>
    <w:rPr>
      <w:lang w:eastAsia="en-US"/>
    </w:rPr>
  </w:style>
  <w:style w:type="character" w:customStyle="1" w:styleId="a6">
    <w:name w:val="Верхний колонтитул Знак"/>
    <w:basedOn w:val="a0"/>
    <w:link w:val="a5"/>
    <w:uiPriority w:val="99"/>
    <w:rsid w:val="001320B5"/>
  </w:style>
  <w:style w:type="paragraph" w:styleId="a7">
    <w:name w:val="footer"/>
    <w:basedOn w:val="a"/>
    <w:link w:val="a8"/>
    <w:uiPriority w:val="99"/>
    <w:unhideWhenUsed/>
    <w:rsid w:val="001320B5"/>
    <w:pPr>
      <w:tabs>
        <w:tab w:val="center" w:pos="4677"/>
        <w:tab w:val="right" w:pos="9355"/>
      </w:tabs>
      <w:spacing w:after="0" w:line="240" w:lineRule="auto"/>
    </w:pPr>
    <w:rPr>
      <w:lang w:eastAsia="en-US"/>
    </w:rPr>
  </w:style>
  <w:style w:type="character" w:customStyle="1" w:styleId="a8">
    <w:name w:val="Нижний колонтитул Знак"/>
    <w:basedOn w:val="a0"/>
    <w:link w:val="a7"/>
    <w:uiPriority w:val="99"/>
    <w:rsid w:val="001320B5"/>
  </w:style>
  <w:style w:type="paragraph" w:styleId="a9">
    <w:name w:val="No Spacing"/>
    <w:uiPriority w:val="1"/>
    <w:qFormat/>
    <w:rsid w:val="00FC6DAF"/>
    <w:pPr>
      <w:spacing w:after="0" w:line="240" w:lineRule="auto"/>
    </w:pPr>
    <w:rPr>
      <w:rFonts w:ascii="Calibri" w:eastAsia="Times New Roman" w:hAnsi="Calibri" w:cs="Times New Roman"/>
      <w:lang w:eastAsia="ru-RU"/>
    </w:rPr>
  </w:style>
  <w:style w:type="paragraph" w:styleId="aa">
    <w:name w:val="List Paragraph"/>
    <w:basedOn w:val="a"/>
    <w:uiPriority w:val="34"/>
    <w:qFormat/>
    <w:rsid w:val="00C66D42"/>
    <w:pPr>
      <w:spacing w:after="200" w:line="276" w:lineRule="auto"/>
      <w:ind w:left="720"/>
      <w:contextualSpacing/>
    </w:pPr>
    <w:rPr>
      <w:lang w:eastAsia="en-US"/>
    </w:rPr>
  </w:style>
  <w:style w:type="table" w:styleId="ab">
    <w:name w:val="Table Grid"/>
    <w:basedOn w:val="a1"/>
    <w:uiPriority w:val="59"/>
    <w:rsid w:val="00C66D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325FE7"/>
    <w:rPr>
      <w:rFonts w:ascii="Arial" w:eastAsiaTheme="minorEastAsia" w:hAnsi="Arial" w:cs="Arial"/>
      <w:sz w:val="20"/>
      <w:szCs w:val="20"/>
      <w:lang w:eastAsia="ru-RU"/>
    </w:rPr>
  </w:style>
  <w:style w:type="paragraph" w:styleId="2">
    <w:name w:val="Body Text Indent 2"/>
    <w:basedOn w:val="a"/>
    <w:link w:val="20"/>
    <w:rsid w:val="004331C4"/>
    <w:pPr>
      <w:spacing w:after="120" w:line="480" w:lineRule="auto"/>
      <w:ind w:left="283"/>
      <w:jc w:val="both"/>
    </w:pPr>
    <w:rPr>
      <w:rFonts w:ascii="Times New Roman" w:eastAsia="Times New Roman" w:hAnsi="Times New Roman" w:cs="Times New Roman"/>
      <w:sz w:val="24"/>
      <w:szCs w:val="24"/>
      <w:lang w:val="x-none" w:eastAsia="x-none"/>
    </w:rPr>
  </w:style>
  <w:style w:type="character" w:customStyle="1" w:styleId="20">
    <w:name w:val="Основной текст с отступом 2 Знак"/>
    <w:basedOn w:val="a0"/>
    <w:link w:val="2"/>
    <w:rsid w:val="004331C4"/>
    <w:rPr>
      <w:rFonts w:ascii="Times New Roman" w:eastAsia="Times New Roman" w:hAnsi="Times New Roman" w:cs="Times New Roman"/>
      <w:sz w:val="24"/>
      <w:szCs w:val="24"/>
      <w:lang w:val="x-none" w:eastAsia="x-none"/>
    </w:rPr>
  </w:style>
  <w:style w:type="paragraph" w:customStyle="1" w:styleId="Style1">
    <w:name w:val="Style1"/>
    <w:basedOn w:val="a"/>
    <w:uiPriority w:val="99"/>
    <w:rsid w:val="004331C4"/>
    <w:pPr>
      <w:widowControl w:val="0"/>
      <w:autoSpaceDE w:val="0"/>
      <w:autoSpaceDN w:val="0"/>
      <w:adjustRightInd w:val="0"/>
      <w:spacing w:after="0" w:line="240" w:lineRule="auto"/>
    </w:pPr>
    <w:rPr>
      <w:rFonts w:ascii="Arial" w:eastAsiaTheme="minorEastAsia" w:hAnsi="Arial" w:cs="Arial"/>
      <w:sz w:val="24"/>
      <w:szCs w:val="24"/>
    </w:rPr>
  </w:style>
  <w:style w:type="paragraph" w:customStyle="1" w:styleId="Style7">
    <w:name w:val="Style7"/>
    <w:basedOn w:val="a"/>
    <w:uiPriority w:val="99"/>
    <w:rsid w:val="004331C4"/>
    <w:pPr>
      <w:widowControl w:val="0"/>
      <w:autoSpaceDE w:val="0"/>
      <w:autoSpaceDN w:val="0"/>
      <w:adjustRightInd w:val="0"/>
      <w:spacing w:after="0" w:line="240" w:lineRule="auto"/>
    </w:pPr>
    <w:rPr>
      <w:rFonts w:ascii="Arial" w:eastAsiaTheme="minorEastAsia" w:hAnsi="Arial" w:cs="Arial"/>
      <w:sz w:val="24"/>
      <w:szCs w:val="24"/>
    </w:rPr>
  </w:style>
  <w:style w:type="character" w:customStyle="1" w:styleId="FontStyle19">
    <w:name w:val="Font Style19"/>
    <w:basedOn w:val="a0"/>
    <w:uiPriority w:val="99"/>
    <w:rsid w:val="004331C4"/>
    <w:rPr>
      <w:rFonts w:ascii="Arial" w:hAnsi="Arial" w:cs="Arial" w:hint="default"/>
      <w:i/>
      <w:iCs/>
      <w:sz w:val="18"/>
      <w:szCs w:val="18"/>
    </w:rPr>
  </w:style>
  <w:style w:type="paragraph" w:customStyle="1" w:styleId="Style16">
    <w:name w:val="Style16"/>
    <w:basedOn w:val="a"/>
    <w:uiPriority w:val="99"/>
    <w:rsid w:val="004331C4"/>
    <w:pPr>
      <w:widowControl w:val="0"/>
      <w:autoSpaceDE w:val="0"/>
      <w:autoSpaceDN w:val="0"/>
      <w:adjustRightInd w:val="0"/>
      <w:spacing w:after="0" w:line="528" w:lineRule="exact"/>
      <w:ind w:firstLine="667"/>
    </w:pPr>
    <w:rPr>
      <w:rFonts w:ascii="Times New Roman" w:eastAsia="Times New Roman" w:hAnsi="Times New Roman" w:cs="Times New Roman"/>
      <w:sz w:val="24"/>
      <w:szCs w:val="24"/>
    </w:rPr>
  </w:style>
  <w:style w:type="paragraph" w:styleId="ac">
    <w:name w:val="Body Text Indent"/>
    <w:basedOn w:val="a"/>
    <w:link w:val="ad"/>
    <w:uiPriority w:val="99"/>
    <w:semiHidden/>
    <w:unhideWhenUsed/>
    <w:rsid w:val="004331C4"/>
    <w:pPr>
      <w:spacing w:after="120" w:line="276" w:lineRule="auto"/>
      <w:ind w:left="283"/>
    </w:pPr>
    <w:rPr>
      <w:lang w:eastAsia="en-US"/>
    </w:rPr>
  </w:style>
  <w:style w:type="character" w:customStyle="1" w:styleId="ad">
    <w:name w:val="Основной текст с отступом Знак"/>
    <w:basedOn w:val="a0"/>
    <w:link w:val="ac"/>
    <w:uiPriority w:val="99"/>
    <w:semiHidden/>
    <w:rsid w:val="004331C4"/>
  </w:style>
  <w:style w:type="paragraph" w:styleId="ae">
    <w:name w:val="footnote text"/>
    <w:basedOn w:val="a"/>
    <w:link w:val="af"/>
    <w:semiHidden/>
    <w:rsid w:val="004331C4"/>
    <w:pPr>
      <w:spacing w:after="0" w:line="240" w:lineRule="auto"/>
    </w:pPr>
    <w:rPr>
      <w:rFonts w:ascii="Times New Roman" w:eastAsia="Times New Roman" w:hAnsi="Times New Roman" w:cs="Times New Roman"/>
      <w:sz w:val="20"/>
      <w:szCs w:val="20"/>
      <w:lang w:val="x-none" w:eastAsia="x-none"/>
    </w:rPr>
  </w:style>
  <w:style w:type="character" w:customStyle="1" w:styleId="af">
    <w:name w:val="Текст сноски Знак"/>
    <w:basedOn w:val="a0"/>
    <w:link w:val="ae"/>
    <w:semiHidden/>
    <w:rsid w:val="004331C4"/>
    <w:rPr>
      <w:rFonts w:ascii="Times New Roman" w:eastAsia="Times New Roman" w:hAnsi="Times New Roman" w:cs="Times New Roman"/>
      <w:sz w:val="20"/>
      <w:szCs w:val="20"/>
      <w:lang w:val="x-none" w:eastAsia="x-none"/>
    </w:rPr>
  </w:style>
  <w:style w:type="character" w:styleId="af0">
    <w:name w:val="footnote reference"/>
    <w:uiPriority w:val="99"/>
    <w:semiHidden/>
    <w:unhideWhenUsed/>
    <w:rsid w:val="004331C4"/>
    <w:rPr>
      <w:vertAlign w:val="superscript"/>
    </w:rPr>
  </w:style>
  <w:style w:type="paragraph" w:styleId="af1">
    <w:name w:val="Balloon Text"/>
    <w:basedOn w:val="a"/>
    <w:link w:val="af2"/>
    <w:uiPriority w:val="99"/>
    <w:semiHidden/>
    <w:unhideWhenUsed/>
    <w:rsid w:val="00230B46"/>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230B46"/>
    <w:rPr>
      <w:rFonts w:ascii="Segoe UI" w:hAnsi="Segoe UI" w:cs="Segoe UI"/>
      <w:sz w:val="18"/>
      <w:szCs w:val="18"/>
      <w:lang w:eastAsia="ru-RU"/>
    </w:rPr>
  </w:style>
  <w:style w:type="paragraph" w:customStyle="1" w:styleId="1">
    <w:name w:val="Гиперссылка1"/>
    <w:basedOn w:val="a"/>
    <w:link w:val="a3"/>
    <w:uiPriority w:val="99"/>
    <w:rsid w:val="009B0AA1"/>
    <w:pPr>
      <w:spacing w:after="0" w:line="240" w:lineRule="auto"/>
    </w:pPr>
    <w:rPr>
      <w:color w:val="0000FF"/>
      <w:u w:val="single"/>
      <w:lang w:eastAsia="en-US"/>
    </w:rPr>
  </w:style>
  <w:style w:type="character" w:styleId="af3">
    <w:name w:val="annotation reference"/>
    <w:basedOn w:val="a0"/>
    <w:uiPriority w:val="99"/>
    <w:semiHidden/>
    <w:unhideWhenUsed/>
    <w:rsid w:val="00743253"/>
    <w:rPr>
      <w:sz w:val="16"/>
      <w:szCs w:val="16"/>
    </w:rPr>
  </w:style>
  <w:style w:type="paragraph" w:styleId="af4">
    <w:name w:val="annotation text"/>
    <w:basedOn w:val="a"/>
    <w:link w:val="af5"/>
    <w:uiPriority w:val="99"/>
    <w:semiHidden/>
    <w:unhideWhenUsed/>
    <w:rsid w:val="00743253"/>
    <w:pPr>
      <w:spacing w:line="240" w:lineRule="auto"/>
    </w:pPr>
    <w:rPr>
      <w:sz w:val="20"/>
      <w:szCs w:val="20"/>
    </w:rPr>
  </w:style>
  <w:style w:type="character" w:customStyle="1" w:styleId="af5">
    <w:name w:val="Текст примечания Знак"/>
    <w:basedOn w:val="a0"/>
    <w:link w:val="af4"/>
    <w:uiPriority w:val="99"/>
    <w:semiHidden/>
    <w:rsid w:val="00743253"/>
    <w:rPr>
      <w:sz w:val="20"/>
      <w:szCs w:val="20"/>
      <w:lang w:eastAsia="ru-RU"/>
    </w:rPr>
  </w:style>
  <w:style w:type="paragraph" w:styleId="af6">
    <w:name w:val="annotation subject"/>
    <w:basedOn w:val="af4"/>
    <w:next w:val="af4"/>
    <w:link w:val="af7"/>
    <w:uiPriority w:val="99"/>
    <w:semiHidden/>
    <w:unhideWhenUsed/>
    <w:rsid w:val="00743253"/>
    <w:rPr>
      <w:b/>
      <w:bCs/>
    </w:rPr>
  </w:style>
  <w:style w:type="character" w:customStyle="1" w:styleId="af7">
    <w:name w:val="Тема примечания Знак"/>
    <w:basedOn w:val="af5"/>
    <w:link w:val="af6"/>
    <w:uiPriority w:val="99"/>
    <w:semiHidden/>
    <w:rsid w:val="00743253"/>
    <w:rPr>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904466">
      <w:bodyDiv w:val="1"/>
      <w:marLeft w:val="0"/>
      <w:marRight w:val="0"/>
      <w:marTop w:val="0"/>
      <w:marBottom w:val="0"/>
      <w:divBdr>
        <w:top w:val="none" w:sz="0" w:space="0" w:color="auto"/>
        <w:left w:val="none" w:sz="0" w:space="0" w:color="auto"/>
        <w:bottom w:val="none" w:sz="0" w:space="0" w:color="auto"/>
        <w:right w:val="none" w:sz="0" w:space="0" w:color="auto"/>
      </w:divBdr>
    </w:div>
    <w:div w:id="1541430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P35_UrinaIG\Desktop\&#1044;&#1080;&#1089;&#1090;&#1072;&#1085;&#1094;&#1080;&#1086;&#1085;&#1085;&#1072;&#1103;%20&#1088;&#1072;&#1073;&#1086;&#1090;&#1072;\kadot_1\&#1044;&#1086;&#1075;&#1086;&#1074;&#1086;&#1088;\2021\&#1058;&#1080;&#1087;&#1086;&#1074;&#1099;&#1077;%20&#1082;&#1086;&#1085;&#1090;&#1088;&#1072;&#1082;&#1090;&#1099;%20&#1087;&#1086;%20&#1087;&#1086;&#1078;&#1072;&#1088;&#1085;&#1086;&#1081;%20&#1095;&#1072;&#1089;&#1090;&#1080;.rtf" TargetMode="External"/><Relationship Id="rId13" Type="http://schemas.openxmlformats.org/officeDocument/2006/relationships/hyperlink" Target="consultantplus://offline/ref=FF08C5BC52FE0B257BE77B74DF5C1C55CDA540E0749B0D839C135D1652DF801FE11447B985E7C6AD6F480380AAqB53H" TargetMode="External"/><Relationship Id="rId18" Type="http://schemas.openxmlformats.org/officeDocument/2006/relationships/hyperlink" Target="consultantplus://offline/ref=FF08C5BC52FE0B257BE77B74DF5C1C55CDA540E0749B0D839C135D1652DF801FE11447B985E7C6AD6F480380AAqB53H" TargetMode="External"/><Relationship Id="rId26" Type="http://schemas.openxmlformats.org/officeDocument/2006/relationships/hyperlink" Target="consultantplus://offline/ref=FF08C5BC52FE0B257BE77B74DF5C1C55CDA540E0749B0D839C135D1652DF801FF3141FB586E6DFA4685D55D1ECE7A013CB5B77C08CC6F134qC57H" TargetMode="External"/><Relationship Id="rId3" Type="http://schemas.openxmlformats.org/officeDocument/2006/relationships/styles" Target="styles.xml"/><Relationship Id="rId21" Type="http://schemas.openxmlformats.org/officeDocument/2006/relationships/hyperlink" Target="consultantplus://offline/ref=FF08C5BC52FE0B257BE77B74DF5C1C55CDA146E775980D839C135D1652DF801FF3141FB28DB389E9395B0280B6B2AE0EC94575qC52H" TargetMode="External"/><Relationship Id="rId7" Type="http://schemas.openxmlformats.org/officeDocument/2006/relationships/endnotes" Target="endnotes.xml"/><Relationship Id="rId12" Type="http://schemas.openxmlformats.org/officeDocument/2006/relationships/hyperlink" Target="file:///C:\Users\P35_UrinaIG\Desktop\&#1044;&#1080;&#1089;&#1090;&#1072;&#1085;&#1094;&#1080;&#1086;&#1085;&#1085;&#1072;&#1103;%20&#1088;&#1072;&#1073;&#1086;&#1090;&#1072;\kadot_1\&#1044;&#1086;&#1075;&#1086;&#1074;&#1086;&#1088;\2021\&#1058;&#1080;&#1087;&#1086;&#1074;&#1099;&#1077;%20&#1082;&#1086;&#1085;&#1090;&#1088;&#1072;&#1082;&#1090;&#1099;%20&#1087;&#1086;%20&#1087;&#1086;&#1078;&#1072;&#1088;&#1085;&#1086;&#1081;%20&#1095;&#1072;&#1089;&#1090;&#1080;.rtf" TargetMode="External"/><Relationship Id="rId17" Type="http://schemas.openxmlformats.org/officeDocument/2006/relationships/hyperlink" Target="file:///C:\Users\P35_UrinaIG\Desktop\&#1044;&#1080;&#1089;&#1090;&#1072;&#1085;&#1094;&#1080;&#1086;&#1085;&#1085;&#1072;&#1103;%20&#1088;&#1072;&#1073;&#1086;&#1090;&#1072;\kadot_1\&#1044;&#1086;&#1075;&#1086;&#1074;&#1086;&#1088;\2021\&#1058;&#1080;&#1087;&#1086;&#1074;&#1099;&#1077;%20&#1082;&#1086;&#1085;&#1090;&#1088;&#1072;&#1082;&#1090;&#1099;%20&#1087;&#1086;%20&#1087;&#1086;&#1078;&#1072;&#1088;&#1085;&#1086;&#1081;%20&#1095;&#1072;&#1089;&#1090;&#1080;.rtf" TargetMode="External"/><Relationship Id="rId25" Type="http://schemas.openxmlformats.org/officeDocument/2006/relationships/hyperlink" Target="consultantplus://offline/ref=FF08C5BC52FE0B257BE77B74DF5C1C55CDA540E0749B0D839C135D1652DF801FF3141FB586E6DBAD655D55D1ECE7A013CB5B77C08CC6F134qC57H"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Users\P35_UrinaIG\Desktop\&#1044;&#1080;&#1089;&#1090;&#1072;&#1085;&#1094;&#1080;&#1086;&#1085;&#1085;&#1072;&#1103;%20&#1088;&#1072;&#1073;&#1086;&#1090;&#1072;\kadot_1\&#1044;&#1086;&#1075;&#1086;&#1074;&#1086;&#1088;\2021\&#1058;&#1080;&#1087;&#1086;&#1074;&#1099;&#1077;%20&#1082;&#1086;&#1085;&#1090;&#1088;&#1072;&#1082;&#1090;&#1099;%20&#1087;&#1086;%20&#1087;&#1086;&#1078;&#1072;&#1088;&#1085;&#1086;&#1081;%20&#1095;&#1072;&#1089;&#1090;&#1080;.rtf" TargetMode="External"/><Relationship Id="rId20" Type="http://schemas.openxmlformats.org/officeDocument/2006/relationships/hyperlink" Target="consultantplus://offline/ref=FF08C5BC52FE0B257BE77B74DF5C1C55CDA146E775980D839C135D1652DF801FF3141FB78DB389E9395B0280B6B2AE0EC94575qC52H" TargetMode="External"/><Relationship Id="rId29" Type="http://schemas.openxmlformats.org/officeDocument/2006/relationships/hyperlink" Target="file:///C:\Users\P35_UrinaIG\Desktop\&#1044;&#1080;&#1089;&#1090;&#1072;&#1085;&#1094;&#1080;&#1086;&#1085;&#1085;&#1072;&#1103;%20&#1088;&#1072;&#1073;&#1086;&#1090;&#1072;\kadot_1\&#1044;&#1086;&#1075;&#1086;&#1074;&#1086;&#1088;\2021\&#1058;&#1080;&#1087;&#1086;&#1074;&#1099;&#1077;%20&#1082;&#1086;&#1085;&#1090;&#1088;&#1072;&#1082;&#1090;&#1099;%20&#1087;&#1086;%20&#1087;&#1086;&#1078;&#1072;&#1088;&#1085;&#1086;&#1081;%20&#1095;&#1072;&#1089;&#1090;&#1080;.rt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F08C5BC52FE0B257BE77B74DF5C1C55CDA540E0749B0D839C135D1652DF801FE11447B985E7C6AD6F480380AAqB53H" TargetMode="External"/><Relationship Id="rId24" Type="http://schemas.openxmlformats.org/officeDocument/2006/relationships/hyperlink" Target="consultantplus://offline/ref=FF08C5BC52FE0B257BE77B74DF5C1C55CDA146E775980D839C135D1652DF801FF3141FB58FEC8CFC28030C83A8ACAD13D54777C1q953H"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FF08C5BC52FE0B257BE77B74DF5C1C55CDA540E0749B0D839C135D1652DF801FE11447B985E7C6AD6F480380AAqB53H" TargetMode="External"/><Relationship Id="rId23" Type="http://schemas.openxmlformats.org/officeDocument/2006/relationships/hyperlink" Target="consultantplus://offline/ref=FF08C5BC52FE0B257BE77B74DF5C1C55CDA146E775980D839C135D1652DF801FF3141FB586E7D8A96F5D55D1ECE7A013CB5B77C08CC6F134qC57H" TargetMode="External"/><Relationship Id="rId28" Type="http://schemas.openxmlformats.org/officeDocument/2006/relationships/hyperlink" Target="file:///C:\Users\P35_UrinaIG\Desktop\&#1044;&#1080;&#1089;&#1090;&#1072;&#1085;&#1094;&#1080;&#1086;&#1085;&#1085;&#1072;&#1103;%20&#1088;&#1072;&#1073;&#1086;&#1090;&#1072;\kadot_1\&#1044;&#1086;&#1075;&#1086;&#1074;&#1086;&#1088;\2021\&#1058;&#1080;&#1087;&#1086;&#1074;&#1099;&#1077;%20&#1082;&#1086;&#1085;&#1090;&#1088;&#1072;&#1082;&#1090;&#1099;%20&#1087;&#1086;%20&#1087;&#1086;&#1078;&#1072;&#1088;&#1085;&#1086;&#1081;%20&#1095;&#1072;&#1089;&#1090;&#1080;.rtf" TargetMode="External"/><Relationship Id="rId10" Type="http://schemas.openxmlformats.org/officeDocument/2006/relationships/hyperlink" Target="consultantplus://offline/ref=FF08C5BC52FE0B257BE77B74DF5C1C55CDA540E0749B0D839C135D1652DF801FE11447B985E7C6AD6F480380AAqB53H" TargetMode="External"/><Relationship Id="rId19" Type="http://schemas.openxmlformats.org/officeDocument/2006/relationships/hyperlink" Target="consultantplus://offline/ref=FF08C5BC52FE0B257BE77B74DF5C1C55CDA540E0749B0D839C135D1652DF801FF3141FB587E1D8A6380745D5A5B1AD0ECB4669C192C6qF50H"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P35_UrinaIG\Desktop\&#1044;&#1080;&#1089;&#1090;&#1072;&#1085;&#1094;&#1080;&#1086;&#1085;&#1085;&#1072;&#1103;%20&#1088;&#1072;&#1073;&#1086;&#1090;&#1072;\kadot_1\&#1044;&#1086;&#1075;&#1086;&#1074;&#1086;&#1088;\2021\&#1058;&#1080;&#1087;&#1086;&#1074;&#1099;&#1077;%20&#1082;&#1086;&#1085;&#1090;&#1088;&#1072;&#1082;&#1090;&#1099;%20&#1087;&#1086;%20&#1087;&#1086;&#1078;&#1072;&#1088;&#1085;&#1086;&#1081;%20&#1095;&#1072;&#1089;&#1090;&#1080;.rtf" TargetMode="External"/><Relationship Id="rId14" Type="http://schemas.openxmlformats.org/officeDocument/2006/relationships/hyperlink" Target="file:///C:\Users\P35_UrinaIG\Desktop\&#1044;&#1080;&#1089;&#1090;&#1072;&#1085;&#1094;&#1080;&#1086;&#1085;&#1085;&#1072;&#1103;%20&#1088;&#1072;&#1073;&#1086;&#1090;&#1072;\kadot_1\&#1044;&#1086;&#1075;&#1086;&#1074;&#1086;&#1088;\2021\&#1058;&#1080;&#1087;&#1086;&#1074;&#1099;&#1077;%20&#1082;&#1086;&#1085;&#1090;&#1088;&#1072;&#1082;&#1090;&#1099;%20&#1087;&#1086;%20&#1087;&#1086;&#1078;&#1072;&#1088;&#1085;&#1086;&#1081;%20&#1095;&#1072;&#1089;&#1090;&#1080;.rtf" TargetMode="External"/><Relationship Id="rId22" Type="http://schemas.openxmlformats.org/officeDocument/2006/relationships/hyperlink" Target="consultantplus://offline/ref=FF08C5BC52FE0B257BE77B74DF5C1C55CDA146E775980D839C135D1652DF801FF3141FB38DB389E9395B0280B6B2AE0EC94575qC52H" TargetMode="External"/><Relationship Id="rId27" Type="http://schemas.openxmlformats.org/officeDocument/2006/relationships/hyperlink" Target="consultantplus://offline/ref=FF08C5BC52FE0B257BE77B74DF5C1C55CDA540E0749B0D839C135D1652DF801FF3141FB586E6DBA96C5D55D1ECE7A013CB5B77C08CC6F134qC57H" TargetMode="External"/><Relationship Id="rId30" Type="http://schemas.openxmlformats.org/officeDocument/2006/relationships/hyperlink" Target="file:///C:\Users\P35_UrinaIG\Desktop\&#1044;&#1080;&#1089;&#1090;&#1072;&#1085;&#1094;&#1080;&#1086;&#1085;&#1085;&#1072;&#1103;%20&#1088;&#1072;&#1073;&#1086;&#1090;&#1072;\kadot_1\&#1044;&#1086;&#1075;&#1086;&#1074;&#1086;&#1088;\2021\&#1058;&#1080;&#1087;&#1086;&#1074;&#1099;&#1077;%20&#1082;&#1086;&#1085;&#1090;&#1088;&#1072;&#1082;&#1090;&#1099;%20&#1087;&#1086;%20&#1087;&#1086;&#1078;&#1072;&#1088;&#1085;&#1086;&#1081;%20&#1095;&#1072;&#1089;&#1090;&#1080;.rt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F68A8-7A71-4EE2-8A0C-26C010806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5751</Words>
  <Characters>32782</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Юрина Жанна Георгиевна</dc:creator>
  <cp:lastModifiedBy>Пользователь Windows</cp:lastModifiedBy>
  <cp:revision>2</cp:revision>
  <cp:lastPrinted>2022-05-31T09:45:00Z</cp:lastPrinted>
  <dcterms:created xsi:type="dcterms:W3CDTF">2026-07-20T09:54:00Z</dcterms:created>
  <dcterms:modified xsi:type="dcterms:W3CDTF">2026-07-20T09:54:00Z</dcterms:modified>
</cp:coreProperties>
</file>