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1AC" w:rsidRDefault="003F11AC" w:rsidP="004A4B0B">
      <w:pPr>
        <w:ind w:firstLine="567"/>
        <w:jc w:val="center"/>
        <w:rPr>
          <w:b/>
          <w:color w:val="000000"/>
        </w:rPr>
      </w:pPr>
      <w:r>
        <w:rPr>
          <w:b/>
          <w:color w:val="000000"/>
        </w:rPr>
        <w:t xml:space="preserve">                                                                                                                               </w:t>
      </w:r>
      <w:r w:rsidR="00591E32">
        <w:rPr>
          <w:b/>
          <w:color w:val="000000"/>
        </w:rPr>
        <w:t xml:space="preserve">Проект </w:t>
      </w:r>
    </w:p>
    <w:p w:rsidR="00553DFB" w:rsidRDefault="003F11AC" w:rsidP="004A4B0B">
      <w:pPr>
        <w:ind w:firstLine="567"/>
        <w:jc w:val="center"/>
        <w:rPr>
          <w:b/>
          <w:color w:val="000000"/>
        </w:rPr>
      </w:pPr>
      <w:r>
        <w:rPr>
          <w:b/>
          <w:color w:val="000000"/>
        </w:rPr>
        <w:t>Контракт</w:t>
      </w:r>
      <w:r w:rsidR="00591E32">
        <w:rPr>
          <w:b/>
          <w:color w:val="000000"/>
        </w:rPr>
        <w:t xml:space="preserve"> </w:t>
      </w:r>
      <w:r w:rsidR="00553DFB" w:rsidRPr="00E1696B">
        <w:rPr>
          <w:b/>
          <w:color w:val="000000"/>
        </w:rPr>
        <w:t>№</w:t>
      </w:r>
    </w:p>
    <w:p w:rsidR="00553DFB" w:rsidRDefault="00553DFB" w:rsidP="004A4B0B">
      <w:pPr>
        <w:ind w:firstLine="567"/>
        <w:jc w:val="center"/>
        <w:rPr>
          <w:b/>
        </w:rPr>
      </w:pPr>
      <w:r>
        <w:rPr>
          <w:b/>
        </w:rPr>
        <w:t xml:space="preserve">на </w:t>
      </w:r>
      <w:r w:rsidRPr="00AF3FD2">
        <w:rPr>
          <w:rStyle w:val="a5"/>
        </w:rPr>
        <w:t xml:space="preserve">оказание </w:t>
      </w:r>
      <w:r w:rsidRPr="00470FDA">
        <w:rPr>
          <w:b/>
        </w:rPr>
        <w:t xml:space="preserve">услуг </w:t>
      </w:r>
      <w:r>
        <w:rPr>
          <w:b/>
        </w:rPr>
        <w:t>по техническому осмотру транспортных средств</w:t>
      </w:r>
    </w:p>
    <w:p w:rsidR="004A4B0B" w:rsidRPr="00E1696B" w:rsidRDefault="004A4B0B" w:rsidP="004A4B0B">
      <w:pPr>
        <w:ind w:firstLine="567"/>
        <w:jc w:val="center"/>
        <w:rPr>
          <w:b/>
          <w:color w:val="000000"/>
        </w:rPr>
      </w:pPr>
    </w:p>
    <w:p w:rsidR="00553DFB" w:rsidRPr="00E1696B" w:rsidRDefault="00553DFB" w:rsidP="004A4B0B">
      <w:pPr>
        <w:ind w:firstLine="567"/>
        <w:jc w:val="both"/>
      </w:pPr>
      <w:bookmarkStart w:id="0" w:name="bookmark1"/>
      <w:r>
        <w:rPr>
          <w:color w:val="000000"/>
        </w:rPr>
        <w:t xml:space="preserve">г. </w:t>
      </w:r>
      <w:r w:rsidR="00E5112F">
        <w:rPr>
          <w:color w:val="000000"/>
        </w:rPr>
        <w:t>Геленджик</w:t>
      </w:r>
      <w:r w:rsidRPr="00E1696B">
        <w:rPr>
          <w:color w:val="000000"/>
        </w:rPr>
        <w:tab/>
        <w:t xml:space="preserve">                                                                               </w:t>
      </w:r>
      <w:proofErr w:type="gramStart"/>
      <w:r w:rsidRPr="00E1696B">
        <w:rPr>
          <w:color w:val="000000"/>
        </w:rPr>
        <w:t xml:space="preserve">  </w:t>
      </w:r>
      <w:r w:rsidR="003F11AC">
        <w:rPr>
          <w:color w:val="000000"/>
        </w:rPr>
        <w:t xml:space="preserve"> </w:t>
      </w:r>
      <w:r w:rsidRPr="00E1696B">
        <w:rPr>
          <w:color w:val="000000"/>
        </w:rPr>
        <w:t>«</w:t>
      </w:r>
      <w:proofErr w:type="gramEnd"/>
      <w:r w:rsidRPr="00E1696B">
        <w:rPr>
          <w:color w:val="000000"/>
        </w:rPr>
        <w:t>___»__________</w:t>
      </w:r>
      <w:r w:rsidRPr="00E1696B">
        <w:rPr>
          <w:color w:val="000000"/>
        </w:rPr>
        <w:tab/>
        <w:t>20</w:t>
      </w:r>
      <w:r w:rsidR="00BD5C2B">
        <w:rPr>
          <w:color w:val="000000"/>
        </w:rPr>
        <w:t>2</w:t>
      </w:r>
      <w:r w:rsidR="003F11AC">
        <w:rPr>
          <w:color w:val="000000"/>
        </w:rPr>
        <w:t>6</w:t>
      </w:r>
      <w:r w:rsidRPr="00E1696B">
        <w:rPr>
          <w:color w:val="000000"/>
        </w:rPr>
        <w:t>г.</w:t>
      </w:r>
      <w:bookmarkEnd w:id="0"/>
    </w:p>
    <w:p w:rsidR="00591E32" w:rsidRDefault="00591E32" w:rsidP="004A4B0B">
      <w:pPr>
        <w:ind w:firstLine="567"/>
        <w:jc w:val="both"/>
        <w:rPr>
          <w:color w:val="000000"/>
        </w:rPr>
      </w:pPr>
    </w:p>
    <w:p w:rsidR="00553DFB" w:rsidRPr="00E1696B" w:rsidRDefault="00591E32" w:rsidP="004A4B0B">
      <w:pPr>
        <w:ind w:firstLine="567"/>
        <w:jc w:val="both"/>
      </w:pPr>
      <w:r>
        <w:rPr>
          <w:color w:val="000000"/>
        </w:rPr>
        <w:t xml:space="preserve"> </w:t>
      </w:r>
      <w:r w:rsidR="00553DFB" w:rsidRPr="00E1696B">
        <w:rPr>
          <w:color w:val="000000"/>
        </w:rPr>
        <w:t>Владелец транспортного средства,</w:t>
      </w:r>
      <w:r w:rsidR="00553DFB">
        <w:t xml:space="preserve"> </w:t>
      </w:r>
      <w:r w:rsidR="00E5112F" w:rsidRPr="009F6E3A">
        <w:rPr>
          <w:b/>
          <w:color w:val="000000"/>
          <w:szCs w:val="22"/>
        </w:rPr>
        <w:t>Федеральное государственное бюджетное учреждение туберкулезный санаторий «Голубая бухта» Министерства здравоохранения Российской Федерации</w:t>
      </w:r>
      <w:r w:rsidR="00BF790A">
        <w:rPr>
          <w:b/>
          <w:color w:val="000000"/>
          <w:szCs w:val="22"/>
        </w:rPr>
        <w:t xml:space="preserve"> </w:t>
      </w:r>
      <w:r w:rsidR="00BF790A" w:rsidRPr="00BB7D5E">
        <w:rPr>
          <w:color w:val="000000"/>
          <w:szCs w:val="22"/>
        </w:rPr>
        <w:t>(ФГБУ ТС «Голубая бухта»)</w:t>
      </w:r>
      <w:r w:rsidR="00E5112F" w:rsidRPr="00BB7D5E">
        <w:rPr>
          <w:color w:val="000000"/>
          <w:szCs w:val="22"/>
        </w:rPr>
        <w:t>,</w:t>
      </w:r>
      <w:r w:rsidR="00E5112F" w:rsidRPr="009F6E3A">
        <w:rPr>
          <w:b/>
          <w:color w:val="000000"/>
          <w:szCs w:val="22"/>
        </w:rPr>
        <w:t xml:space="preserve"> </w:t>
      </w:r>
      <w:r w:rsidR="004A4B0B" w:rsidRPr="009F6E3A">
        <w:rPr>
          <w:color w:val="000000"/>
          <w:szCs w:val="22"/>
        </w:rPr>
        <w:t>именуемое в</w:t>
      </w:r>
      <w:r w:rsidR="00E5112F" w:rsidRPr="009F6E3A">
        <w:rPr>
          <w:color w:val="000000"/>
          <w:szCs w:val="22"/>
        </w:rPr>
        <w:t xml:space="preserve"> дальнейшем «Заказчик», в лице </w:t>
      </w:r>
      <w:r w:rsidR="003F11AC">
        <w:rPr>
          <w:color w:val="000000"/>
          <w:szCs w:val="22"/>
        </w:rPr>
        <w:t xml:space="preserve">специалиста отдела по закупкам </w:t>
      </w:r>
      <w:proofErr w:type="spellStart"/>
      <w:r w:rsidR="003F11AC">
        <w:rPr>
          <w:color w:val="000000"/>
          <w:szCs w:val="22"/>
        </w:rPr>
        <w:t>Крец</w:t>
      </w:r>
      <w:proofErr w:type="spellEnd"/>
      <w:r w:rsidR="003F11AC">
        <w:rPr>
          <w:color w:val="000000"/>
          <w:szCs w:val="22"/>
        </w:rPr>
        <w:t xml:space="preserve"> Татьяны Васильевны, действующей</w:t>
      </w:r>
      <w:r w:rsidR="00E5112F" w:rsidRPr="009F6E3A">
        <w:rPr>
          <w:color w:val="000000"/>
          <w:szCs w:val="22"/>
        </w:rPr>
        <w:t xml:space="preserve"> на основании доверенно</w:t>
      </w:r>
      <w:r w:rsidR="003F11AC">
        <w:rPr>
          <w:color w:val="000000"/>
          <w:szCs w:val="22"/>
        </w:rPr>
        <w:t>сти от 12.01.2026 года № 4</w:t>
      </w:r>
      <w:r w:rsidR="00553DFB" w:rsidRPr="00E1696B">
        <w:rPr>
          <w:color w:val="000000"/>
        </w:rPr>
        <w:t>, с одной стороны и оператор технического осмотра:</w:t>
      </w:r>
    </w:p>
    <w:p w:rsidR="00553DFB" w:rsidRDefault="00553DFB" w:rsidP="004A4B0B">
      <w:pPr>
        <w:widowControl w:val="0"/>
        <w:ind w:firstLine="567"/>
        <w:jc w:val="both"/>
        <w:rPr>
          <w:color w:val="000000"/>
        </w:rPr>
      </w:pPr>
      <w:r w:rsidRPr="00E1696B">
        <w:rPr>
          <w:color w:val="000000"/>
        </w:rPr>
        <w:t xml:space="preserve">___________, в лице директора __________________, именуемый в дальнейшем Исполнителем, действующего на основании, номер в реестре операторов технического осмотра </w:t>
      </w:r>
      <w:r>
        <w:rPr>
          <w:color w:val="000000"/>
        </w:rPr>
        <w:t>___________</w:t>
      </w:r>
      <w:r w:rsidRPr="00E1696B">
        <w:rPr>
          <w:color w:val="000000"/>
        </w:rPr>
        <w:t xml:space="preserve"> с другой стороны, совместно именуемые Сторонами, </w:t>
      </w:r>
      <w:r w:rsidR="00591E32" w:rsidRPr="000671AF">
        <w:rPr>
          <w:rFonts w:eastAsia="MS Mincho"/>
          <w:color w:val="000000"/>
          <w:lang w:bidi="ru-RU"/>
        </w:rPr>
        <w:t xml:space="preserve">в </w:t>
      </w:r>
      <w:r w:rsidR="00591E32" w:rsidRPr="000671AF">
        <w:rPr>
          <w:color w:val="000000"/>
          <w:lang w:bidi="ru-RU"/>
        </w:rPr>
        <w:t xml:space="preserve">соответствии с </w:t>
      </w:r>
      <w:r w:rsidR="00E5112F" w:rsidRPr="000671AF">
        <w:rPr>
          <w:color w:val="000000"/>
          <w:lang w:bidi="ru-RU"/>
        </w:rPr>
        <w:t>требованиями п.</w:t>
      </w:r>
      <w:r w:rsidR="00591E32" w:rsidRPr="000671AF">
        <w:rPr>
          <w:rFonts w:eastAsia="MS Mincho"/>
          <w:color w:val="000000"/>
          <w:lang w:bidi="ru-RU"/>
        </w:rPr>
        <w:t xml:space="preserve"> </w:t>
      </w:r>
      <w:r w:rsidR="00E5112F">
        <w:rPr>
          <w:rFonts w:eastAsia="MS Mincho"/>
          <w:color w:val="000000"/>
          <w:lang w:bidi="ru-RU"/>
        </w:rPr>
        <w:t>4</w:t>
      </w:r>
      <w:r w:rsidR="00591E32" w:rsidRPr="000671AF">
        <w:rPr>
          <w:rFonts w:eastAsia="MS Mincho"/>
          <w:color w:val="000000"/>
          <w:lang w:bidi="ru-RU"/>
        </w:rPr>
        <w:t xml:space="preserve"> ч.  1 ст. 93 </w:t>
      </w:r>
      <w:r w:rsidR="00591E32" w:rsidRPr="000671AF">
        <w:rPr>
          <w:color w:val="000000"/>
          <w:lang w:bidi="ru-RU"/>
        </w:rPr>
        <w:t>Федерального закона от</w:t>
      </w:r>
      <w:r w:rsidR="00591E32" w:rsidRPr="00626962">
        <w:rPr>
          <w:color w:val="000000"/>
          <w:lang w:bidi="ru-RU"/>
        </w:rPr>
        <w:t xml:space="preserve"> 05.04.2013 № 44-ФЗ «О Контрактной системе в сфере </w:t>
      </w:r>
      <w:r w:rsidR="00591E32" w:rsidRPr="00871AA0">
        <w:rPr>
          <w:color w:val="000000"/>
          <w:lang w:bidi="ru-RU"/>
        </w:rPr>
        <w:t xml:space="preserve">закупок товаров, работ, услуг для обеспечения государственных и муниципальных нужд» </w:t>
      </w:r>
      <w:r w:rsidR="00591E32">
        <w:rPr>
          <w:color w:val="000000"/>
          <w:lang w:bidi="ru-RU"/>
        </w:rPr>
        <w:t>(</w:t>
      </w:r>
      <w:r w:rsidR="00591E32" w:rsidRPr="00871AA0">
        <w:rPr>
          <w:color w:val="000000"/>
          <w:lang w:bidi="ru-RU"/>
        </w:rPr>
        <w:t>ИКЗ</w:t>
      </w:r>
      <w:r w:rsidR="003F11AC" w:rsidRPr="00F37AFA">
        <w:rPr>
          <w:rFonts w:eastAsia="Calibri"/>
          <w:sz w:val="22"/>
          <w:szCs w:val="22"/>
        </w:rPr>
        <w:t>2612304014256230400100100430000000244</w:t>
      </w:r>
      <w:r w:rsidR="00591E32" w:rsidRPr="00871AA0">
        <w:rPr>
          <w:color w:val="000000"/>
          <w:lang w:bidi="ru-RU"/>
        </w:rPr>
        <w:t xml:space="preserve">) </w:t>
      </w:r>
      <w:r w:rsidRPr="00E1696B">
        <w:rPr>
          <w:color w:val="000000"/>
        </w:rPr>
        <w:t>заключили настоящий Договор о нижеследующем:</w:t>
      </w:r>
    </w:p>
    <w:p w:rsidR="00030683" w:rsidRPr="00E1696B" w:rsidRDefault="00030683" w:rsidP="004A4B0B">
      <w:pPr>
        <w:widowControl w:val="0"/>
        <w:ind w:firstLine="567"/>
        <w:jc w:val="both"/>
      </w:pPr>
    </w:p>
    <w:p w:rsidR="00553DFB" w:rsidRPr="00EC65D6" w:rsidRDefault="004A4B0B" w:rsidP="004A4B0B">
      <w:pPr>
        <w:ind w:firstLine="567"/>
        <w:jc w:val="center"/>
        <w:rPr>
          <w:b/>
          <w:color w:val="000000"/>
        </w:rPr>
      </w:pPr>
      <w:bookmarkStart w:id="1" w:name="bookmark2"/>
      <w:r>
        <w:rPr>
          <w:b/>
          <w:color w:val="000000"/>
        </w:rPr>
        <w:t xml:space="preserve">1. </w:t>
      </w:r>
      <w:r w:rsidR="00553DFB" w:rsidRPr="00EC65D6">
        <w:rPr>
          <w:b/>
          <w:color w:val="000000"/>
        </w:rPr>
        <w:t>Предмет договора</w:t>
      </w:r>
      <w:bookmarkEnd w:id="1"/>
    </w:p>
    <w:p w:rsidR="00553DFB" w:rsidRPr="00E1696B" w:rsidRDefault="00553DFB" w:rsidP="00BF790A">
      <w:pPr>
        <w:numPr>
          <w:ilvl w:val="1"/>
          <w:numId w:val="1"/>
        </w:numPr>
        <w:ind w:firstLine="567"/>
        <w:jc w:val="both"/>
        <w:rPr>
          <w:color w:val="000000"/>
        </w:rPr>
      </w:pPr>
      <w:r w:rsidRPr="00E1696B">
        <w:rPr>
          <w:color w:val="000000"/>
        </w:rPr>
        <w:t xml:space="preserve">По настоящему Договору Исполнитель обязуется по заданию Заказчика осуществить </w:t>
      </w:r>
      <w:r w:rsidRPr="00EC65D6">
        <w:t>диагностик</w:t>
      </w:r>
      <w:r w:rsidR="00E5112F">
        <w:t>у</w:t>
      </w:r>
      <w:r w:rsidRPr="00EC65D6">
        <w:t xml:space="preserve"> автомобиля при прохождении техосмотра</w:t>
      </w:r>
      <w:r w:rsidRPr="00E1696B">
        <w:rPr>
          <w:color w:val="000000"/>
        </w:rPr>
        <w:t xml:space="preserve"> Заказчика (в том числе его частей, предметов его дополни</w:t>
      </w:r>
      <w:r w:rsidRPr="00E1696B">
        <w:rPr>
          <w:color w:val="000000"/>
        </w:rPr>
        <w:softHyphen/>
        <w:t>тельного оборудования) на предмет его соответствия обязательным требованиям безопасности транспорт</w:t>
      </w:r>
      <w:r w:rsidRPr="00E1696B">
        <w:rPr>
          <w:color w:val="000000"/>
        </w:rPr>
        <w:softHyphen/>
        <w:t>ных средств (далее - Технический осмотр), а Заказчик обязуется оплатить данные услуги.</w:t>
      </w:r>
    </w:p>
    <w:p w:rsidR="00553DFB" w:rsidRPr="00E1696B" w:rsidRDefault="00553DFB" w:rsidP="004A4B0B">
      <w:pPr>
        <w:numPr>
          <w:ilvl w:val="1"/>
          <w:numId w:val="1"/>
        </w:numPr>
        <w:ind w:firstLine="567"/>
        <w:jc w:val="both"/>
        <w:rPr>
          <w:color w:val="000000"/>
        </w:rPr>
      </w:pPr>
      <w:r w:rsidRPr="00E1696B">
        <w:rPr>
          <w:color w:val="000000"/>
        </w:rPr>
        <w:t>Исполнитель обязуется провести проверку следующего транспортного средства Заказчика:</w:t>
      </w:r>
    </w:p>
    <w:p w:rsidR="00553DFB" w:rsidRPr="00E1696B" w:rsidRDefault="00553DFB" w:rsidP="004A4B0B">
      <w:pPr>
        <w:ind w:firstLine="567"/>
        <w:jc w:val="both"/>
      </w:pPr>
      <w:r w:rsidRPr="00E1696B">
        <w:rPr>
          <w:color w:val="000000"/>
        </w:rPr>
        <w:t>(далее - Транспортное средство).</w:t>
      </w:r>
    </w:p>
    <w:p w:rsidR="00553DFB" w:rsidRPr="00E1696B" w:rsidRDefault="00553DFB" w:rsidP="004A4B0B">
      <w:pPr>
        <w:numPr>
          <w:ilvl w:val="0"/>
          <w:numId w:val="2"/>
        </w:numPr>
        <w:ind w:firstLine="567"/>
        <w:jc w:val="both"/>
        <w:rPr>
          <w:color w:val="000000"/>
        </w:rPr>
      </w:pPr>
      <w:r w:rsidRPr="00E1696B">
        <w:rPr>
          <w:color w:val="000000"/>
        </w:rPr>
        <w:t xml:space="preserve">Технический осмотр проводится по адресу: </w:t>
      </w:r>
      <w:r w:rsidR="00E5112F" w:rsidRPr="00293765">
        <w:rPr>
          <w:color w:val="000000"/>
        </w:rPr>
        <w:t xml:space="preserve">г. </w:t>
      </w:r>
      <w:r w:rsidR="00E5112F">
        <w:rPr>
          <w:color w:val="000000"/>
        </w:rPr>
        <w:t>Гел</w:t>
      </w:r>
      <w:r w:rsidR="003C2920">
        <w:rPr>
          <w:color w:val="000000"/>
        </w:rPr>
        <w:t xml:space="preserve">енджик </w:t>
      </w:r>
    </w:p>
    <w:p w:rsidR="00553DFB" w:rsidRDefault="00553DFB" w:rsidP="004A4B0B">
      <w:pPr>
        <w:numPr>
          <w:ilvl w:val="0"/>
          <w:numId w:val="2"/>
        </w:numPr>
        <w:ind w:firstLine="567"/>
        <w:jc w:val="both"/>
        <w:rPr>
          <w:color w:val="000000"/>
        </w:rPr>
      </w:pPr>
      <w:r w:rsidRPr="00E1696B">
        <w:rPr>
          <w:color w:val="000000"/>
        </w:rPr>
        <w:t>Срок (дата) проведения Технического осмотра:</w:t>
      </w:r>
      <w:r>
        <w:rPr>
          <w:color w:val="000000"/>
        </w:rPr>
        <w:t xml:space="preserve"> по заявке заказчика</w:t>
      </w:r>
      <w:r w:rsidR="003F11AC">
        <w:rPr>
          <w:color w:val="000000"/>
        </w:rPr>
        <w:t xml:space="preserve"> по </w:t>
      </w:r>
      <w:r w:rsidR="003C2920">
        <w:rPr>
          <w:color w:val="000000"/>
        </w:rPr>
        <w:t xml:space="preserve">31 декабря </w:t>
      </w:r>
      <w:r w:rsidR="003F11AC">
        <w:rPr>
          <w:color w:val="000000"/>
        </w:rPr>
        <w:t>2026</w:t>
      </w:r>
      <w:r w:rsidR="00E5112F">
        <w:rPr>
          <w:color w:val="000000"/>
        </w:rPr>
        <w:t xml:space="preserve"> г.</w:t>
      </w:r>
    </w:p>
    <w:p w:rsidR="00030683" w:rsidRPr="00E1696B" w:rsidRDefault="00030683" w:rsidP="004A4B0B">
      <w:pPr>
        <w:ind w:firstLine="567"/>
        <w:jc w:val="both"/>
        <w:rPr>
          <w:color w:val="000000"/>
        </w:rPr>
      </w:pPr>
    </w:p>
    <w:p w:rsidR="00553DFB" w:rsidRPr="00EC65D6" w:rsidRDefault="004A4B0B" w:rsidP="004A4B0B">
      <w:pPr>
        <w:ind w:firstLine="567"/>
        <w:jc w:val="center"/>
        <w:rPr>
          <w:b/>
          <w:color w:val="000000"/>
        </w:rPr>
      </w:pPr>
      <w:r>
        <w:rPr>
          <w:b/>
          <w:color w:val="000000"/>
        </w:rPr>
        <w:t xml:space="preserve">2. </w:t>
      </w:r>
      <w:bookmarkStart w:id="2" w:name="bookmark3"/>
      <w:r w:rsidR="00553DFB" w:rsidRPr="00EC65D6">
        <w:rPr>
          <w:b/>
          <w:color w:val="000000"/>
        </w:rPr>
        <w:t>Права и обязанности сторон</w:t>
      </w:r>
      <w:bookmarkEnd w:id="2"/>
    </w:p>
    <w:p w:rsidR="00553DFB" w:rsidRPr="00E1696B" w:rsidRDefault="00553DFB" w:rsidP="004A4B0B">
      <w:pPr>
        <w:numPr>
          <w:ilvl w:val="1"/>
          <w:numId w:val="3"/>
        </w:numPr>
        <w:ind w:firstLine="567"/>
        <w:jc w:val="both"/>
        <w:rPr>
          <w:color w:val="000000"/>
        </w:rPr>
      </w:pPr>
      <w:r w:rsidRPr="00E1696B">
        <w:rPr>
          <w:color w:val="000000"/>
        </w:rPr>
        <w:t>Заказчик обязан:</w:t>
      </w:r>
    </w:p>
    <w:p w:rsidR="00553DFB" w:rsidRPr="00E1696B" w:rsidRDefault="00553DFB" w:rsidP="004A4B0B">
      <w:pPr>
        <w:numPr>
          <w:ilvl w:val="2"/>
          <w:numId w:val="3"/>
        </w:numPr>
        <w:ind w:firstLine="567"/>
        <w:jc w:val="both"/>
        <w:rPr>
          <w:color w:val="000000"/>
        </w:rPr>
      </w:pPr>
      <w:r w:rsidRPr="00E1696B">
        <w:rPr>
          <w:color w:val="000000"/>
        </w:rPr>
        <w:t>Представить Исполнителю Транспортное средство, документ, удостоверяющий личность, и дове</w:t>
      </w:r>
      <w:r w:rsidRPr="00E1696B">
        <w:rPr>
          <w:color w:val="000000"/>
        </w:rPr>
        <w:softHyphen/>
        <w:t>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пункте 1.2 настоящего Договора.</w:t>
      </w:r>
    </w:p>
    <w:p w:rsidR="00553DFB" w:rsidRPr="00E1696B" w:rsidRDefault="00553DFB" w:rsidP="004A4B0B">
      <w:pPr>
        <w:ind w:firstLine="567"/>
        <w:jc w:val="both"/>
      </w:pPr>
      <w:r w:rsidRPr="00E1696B">
        <w:rPr>
          <w:color w:val="000000"/>
        </w:rP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w:t>
      </w:r>
      <w:r w:rsidRPr="00E1696B">
        <w:rPr>
          <w:color w:val="000000"/>
        </w:rPr>
        <w:softHyphen/>
        <w:t>ническому осмотру. Акт оказанных услуг по Техническому осмотру подписывается Сторонами.</w:t>
      </w:r>
    </w:p>
    <w:p w:rsidR="00553DFB" w:rsidRPr="00E1696B" w:rsidRDefault="00553DFB" w:rsidP="004A4B0B">
      <w:pPr>
        <w:ind w:firstLine="567"/>
        <w:jc w:val="both"/>
      </w:pPr>
      <w:r w:rsidRPr="00E1696B">
        <w:rPr>
          <w:color w:val="000000"/>
        </w:rPr>
        <w:t>2.1.3. Оплатить Исполнителю стоимость оказанных услуг по Техническому осмотру в сроки и в порядке, предусмотренные разделом 3 настоящего Договора.</w:t>
      </w:r>
    </w:p>
    <w:p w:rsidR="00553DFB" w:rsidRPr="00E1696B" w:rsidRDefault="00553DFB" w:rsidP="004A4B0B">
      <w:pPr>
        <w:numPr>
          <w:ilvl w:val="1"/>
          <w:numId w:val="3"/>
        </w:numPr>
        <w:ind w:firstLine="567"/>
        <w:jc w:val="both"/>
        <w:rPr>
          <w:color w:val="000000"/>
        </w:rPr>
      </w:pPr>
      <w:r w:rsidRPr="00E1696B">
        <w:rPr>
          <w:color w:val="000000"/>
        </w:rPr>
        <w:t>Заказчик вправе:</w:t>
      </w:r>
    </w:p>
    <w:p w:rsidR="00553DFB" w:rsidRPr="00E1696B" w:rsidRDefault="00553DFB" w:rsidP="004A4B0B">
      <w:pPr>
        <w:numPr>
          <w:ilvl w:val="2"/>
          <w:numId w:val="3"/>
        </w:numPr>
        <w:ind w:firstLine="567"/>
        <w:jc w:val="both"/>
        <w:rPr>
          <w:color w:val="000000"/>
        </w:rPr>
      </w:pPr>
      <w:r w:rsidRPr="00E1696B">
        <w:rPr>
          <w:color w:val="000000"/>
        </w:rPr>
        <w:t>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rsidR="00553DFB" w:rsidRPr="00E1696B" w:rsidRDefault="00553DFB" w:rsidP="004A4B0B">
      <w:pPr>
        <w:ind w:firstLine="567"/>
        <w:jc w:val="both"/>
      </w:pPr>
      <w:r w:rsidRPr="00E1696B">
        <w:rPr>
          <w:color w:val="000000"/>
        </w:rPr>
        <w:t>2.2.1.1.безвозмездного устранения недостатков в разумный срок;</w:t>
      </w:r>
    </w:p>
    <w:p w:rsidR="00553DFB" w:rsidRPr="00E1696B" w:rsidRDefault="00553DFB" w:rsidP="004A4B0B">
      <w:pPr>
        <w:numPr>
          <w:ilvl w:val="3"/>
          <w:numId w:val="3"/>
        </w:numPr>
        <w:ind w:firstLine="567"/>
        <w:jc w:val="both"/>
        <w:rPr>
          <w:color w:val="000000"/>
        </w:rPr>
      </w:pPr>
      <w:r w:rsidRPr="00E1696B">
        <w:rPr>
          <w:color w:val="000000"/>
        </w:rPr>
        <w:t>соразмерного уменьшения установленной настоящим Договором стоимости услуг по Техническому осмотру.</w:t>
      </w:r>
    </w:p>
    <w:p w:rsidR="00553DFB" w:rsidRPr="00E1696B" w:rsidRDefault="00553DFB" w:rsidP="004A4B0B">
      <w:pPr>
        <w:numPr>
          <w:ilvl w:val="2"/>
          <w:numId w:val="3"/>
        </w:numPr>
        <w:ind w:firstLine="567"/>
        <w:jc w:val="both"/>
        <w:rPr>
          <w:color w:val="000000"/>
        </w:rPr>
      </w:pPr>
      <w:r w:rsidRPr="00E1696B">
        <w:rPr>
          <w:color w:val="000000"/>
        </w:rPr>
        <w:t>Заказчик вправе отказаться от исполнения настоящего Договора, предупредив об этом исполнителя за 5 дней и оплатив фактически оказанные Исполнителем услуги по Техническому осмотру.</w:t>
      </w:r>
    </w:p>
    <w:p w:rsidR="00553DFB" w:rsidRPr="00E1696B" w:rsidRDefault="00553DFB" w:rsidP="004A4B0B">
      <w:pPr>
        <w:numPr>
          <w:ilvl w:val="0"/>
          <w:numId w:val="4"/>
        </w:numPr>
        <w:ind w:firstLine="567"/>
        <w:jc w:val="both"/>
        <w:rPr>
          <w:color w:val="000000"/>
        </w:rPr>
      </w:pPr>
      <w:r w:rsidRPr="00E1696B">
        <w:rPr>
          <w:color w:val="000000"/>
        </w:rPr>
        <w:t>Исполнитель обязан:</w:t>
      </w:r>
    </w:p>
    <w:p w:rsidR="00553DFB" w:rsidRPr="00E1696B" w:rsidRDefault="00553DFB" w:rsidP="004A4B0B">
      <w:pPr>
        <w:numPr>
          <w:ilvl w:val="0"/>
          <w:numId w:val="5"/>
        </w:numPr>
        <w:ind w:firstLine="567"/>
        <w:jc w:val="both"/>
        <w:rPr>
          <w:color w:val="000000"/>
        </w:rPr>
      </w:pPr>
      <w:r w:rsidRPr="00E1696B">
        <w:rPr>
          <w:color w:val="000000"/>
        </w:rPr>
        <w:t>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rsidR="00553DFB" w:rsidRPr="00E1696B" w:rsidRDefault="00553DFB" w:rsidP="004A4B0B">
      <w:pPr>
        <w:numPr>
          <w:ilvl w:val="0"/>
          <w:numId w:val="5"/>
        </w:numPr>
        <w:ind w:firstLine="567"/>
        <w:jc w:val="both"/>
        <w:rPr>
          <w:color w:val="000000"/>
        </w:rPr>
      </w:pPr>
      <w:r w:rsidRPr="00E1696B">
        <w:rPr>
          <w:color w:val="000000"/>
        </w:rPr>
        <w:lastRenderedPageBreak/>
        <w:t>Провести Технический осмотр Транспортного средства в срок, указанный в пункте 1.4 настоящего</w:t>
      </w:r>
    </w:p>
    <w:p w:rsidR="00553DFB" w:rsidRPr="00E1696B" w:rsidRDefault="00553DFB" w:rsidP="004A4B0B">
      <w:pPr>
        <w:ind w:firstLine="567"/>
        <w:jc w:val="both"/>
      </w:pPr>
      <w:r w:rsidRPr="00E1696B">
        <w:rPr>
          <w:color w:val="000000"/>
        </w:rPr>
        <w:t>Договора.</w:t>
      </w:r>
    </w:p>
    <w:p w:rsidR="00553DFB" w:rsidRPr="00E1696B" w:rsidRDefault="00553DFB" w:rsidP="004A4B0B">
      <w:pPr>
        <w:ind w:firstLine="567"/>
        <w:jc w:val="both"/>
      </w:pPr>
      <w:r w:rsidRPr="00E1696B">
        <w:rPr>
          <w:color w:val="000000"/>
        </w:rPr>
        <w:t>2.3.3.Обеспечить соблюдение правил проверки Транспортного средства в соответствии с Правилами проведения технического осмотра (далее*- Правила), утвержденными Правительством Российской Федерации.</w:t>
      </w:r>
    </w:p>
    <w:p w:rsidR="00553DFB" w:rsidRPr="00E1696B" w:rsidRDefault="00553DFB" w:rsidP="004A4B0B">
      <w:pPr>
        <w:ind w:firstLine="567"/>
        <w:jc w:val="both"/>
      </w:pPr>
      <w:r w:rsidRPr="00E1696B">
        <w:rPr>
          <w:color w:val="000000"/>
        </w:rPr>
        <w:t>2.3 4.Обеспечить осуществление технического диагностирования в ходе проведения Технического осмотра техническим экспертом.</w:t>
      </w:r>
    </w:p>
    <w:p w:rsidR="00553DFB" w:rsidRPr="00E1696B" w:rsidRDefault="00553DFB" w:rsidP="004A4B0B">
      <w:pPr>
        <w:ind w:firstLine="567"/>
        <w:jc w:val="both"/>
      </w:pPr>
      <w:r w:rsidRPr="00E1696B">
        <w:rPr>
          <w:color w:val="000000"/>
        </w:rPr>
        <w:t>2.3.5.Обеспечить сохранность Транспортного средства, представленного для проведения Технического осмотра.</w:t>
      </w:r>
    </w:p>
    <w:p w:rsidR="00553DFB" w:rsidRPr="00E1696B" w:rsidRDefault="00553DFB" w:rsidP="004A4B0B">
      <w:pPr>
        <w:ind w:firstLine="567"/>
        <w:jc w:val="both"/>
      </w:pPr>
      <w:r w:rsidRPr="00E1696B">
        <w:rPr>
          <w:color w:val="000000"/>
        </w:rPr>
        <w:t>2.3,6. По окончании проведения Технического осмотра представить Заказчику Транспортное средство и следующие документы:</w:t>
      </w:r>
    </w:p>
    <w:p w:rsidR="00553DFB" w:rsidRPr="00E1696B" w:rsidRDefault="00553DFB" w:rsidP="004A4B0B">
      <w:pPr>
        <w:numPr>
          <w:ilvl w:val="0"/>
          <w:numId w:val="6"/>
        </w:numPr>
        <w:ind w:firstLine="567"/>
        <w:jc w:val="both"/>
        <w:rPr>
          <w:color w:val="000000"/>
        </w:rPr>
      </w:pPr>
      <w:r w:rsidRPr="00E1696B">
        <w:rPr>
          <w:color w:val="000000"/>
        </w:rPr>
        <w:t>акт оказанных услуг;</w:t>
      </w:r>
    </w:p>
    <w:p w:rsidR="00553DFB" w:rsidRPr="00E1696B" w:rsidRDefault="00553DFB" w:rsidP="004A4B0B">
      <w:pPr>
        <w:numPr>
          <w:ilvl w:val="0"/>
          <w:numId w:val="6"/>
        </w:numPr>
        <w:ind w:firstLine="567"/>
        <w:jc w:val="both"/>
        <w:rPr>
          <w:color w:val="000000"/>
        </w:rPr>
      </w:pPr>
      <w:r w:rsidRPr="00E1696B">
        <w:rPr>
          <w:color w:val="000000"/>
        </w:rPr>
        <w:t>диагностическую карту Технического осмотра (при соответствии Транспортного средства обязательным требованиям безопасности транспортных средств);</w:t>
      </w:r>
    </w:p>
    <w:p w:rsidR="00553DFB" w:rsidRPr="00E1696B" w:rsidRDefault="00553DFB" w:rsidP="004A4B0B">
      <w:pPr>
        <w:numPr>
          <w:ilvl w:val="0"/>
          <w:numId w:val="6"/>
        </w:numPr>
        <w:ind w:firstLine="567"/>
        <w:jc w:val="both"/>
        <w:rPr>
          <w:color w:val="000000"/>
        </w:rPr>
      </w:pPr>
      <w:r w:rsidRPr="00E1696B">
        <w:rPr>
          <w:color w:val="000000"/>
        </w:rPr>
        <w:t>или диагностическую карту, содержащую сведения о выявленных технических неисправностях Транспортного средства</w:t>
      </w:r>
    </w:p>
    <w:p w:rsidR="00553DFB" w:rsidRPr="00E1696B" w:rsidRDefault="00553DFB" w:rsidP="004A4B0B">
      <w:pPr>
        <w:ind w:firstLine="567"/>
        <w:jc w:val="both"/>
      </w:pPr>
      <w:r w:rsidRPr="00E1696B">
        <w:rPr>
          <w:color w:val="000000"/>
        </w:rPr>
        <w:t>2.3.7.Отказать Заказчику в выдаче диагностической карты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транспортных средств.</w:t>
      </w:r>
    </w:p>
    <w:p w:rsidR="00553DFB" w:rsidRPr="00E1696B" w:rsidRDefault="00553DFB" w:rsidP="004A4B0B">
      <w:pPr>
        <w:ind w:firstLine="567"/>
        <w:jc w:val="both"/>
      </w:pPr>
      <w:r w:rsidRPr="00E1696B">
        <w:rPr>
          <w:color w:val="000000"/>
        </w:rPr>
        <w:t>2.3.8.В случае выявления Исполнителем в ходе Технического осмотра несоответствия технического сос</w:t>
      </w:r>
      <w:r w:rsidRPr="00E1696B">
        <w:rPr>
          <w:color w:val="000000"/>
        </w:rPr>
        <w:softHyphen/>
        <w:t>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553DFB" w:rsidRPr="00E1696B" w:rsidRDefault="00553DFB" w:rsidP="004A4B0B">
      <w:pPr>
        <w:ind w:firstLine="567"/>
        <w:jc w:val="both"/>
      </w:pPr>
      <w:r w:rsidRPr="00E1696B">
        <w:rPr>
          <w:color w:val="000000"/>
        </w:rPr>
        <w:t>2.4. Исполнитель вправе:</w:t>
      </w:r>
    </w:p>
    <w:p w:rsidR="00553DFB" w:rsidRPr="00E1696B" w:rsidRDefault="00553DFB" w:rsidP="004A4B0B">
      <w:pPr>
        <w:numPr>
          <w:ilvl w:val="0"/>
          <w:numId w:val="7"/>
        </w:numPr>
        <w:ind w:firstLine="567"/>
        <w:jc w:val="both"/>
        <w:rPr>
          <w:color w:val="000000"/>
        </w:rPr>
      </w:pPr>
      <w:r w:rsidRPr="00E1696B">
        <w:rPr>
          <w:color w:val="000000"/>
        </w:rPr>
        <w:t>В одностороннем порядке отказаться от исполнения настоящего Договора в случаях</w:t>
      </w:r>
    </w:p>
    <w:p w:rsidR="00553DFB" w:rsidRDefault="00553DFB" w:rsidP="004A4B0B">
      <w:pPr>
        <w:ind w:firstLine="567"/>
        <w:jc w:val="both"/>
        <w:rPr>
          <w:color w:val="000000"/>
        </w:rPr>
      </w:pPr>
      <w:r w:rsidRPr="00E1696B">
        <w:rPr>
          <w:color w:val="000000"/>
        </w:rPr>
        <w:t>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r w:rsidR="00030683">
        <w:rPr>
          <w:color w:val="000000"/>
        </w:rPr>
        <w:t>.</w:t>
      </w:r>
    </w:p>
    <w:p w:rsidR="00030683" w:rsidRPr="00E1696B" w:rsidRDefault="00030683" w:rsidP="004A4B0B">
      <w:pPr>
        <w:ind w:firstLine="567"/>
        <w:jc w:val="both"/>
      </w:pPr>
    </w:p>
    <w:p w:rsidR="00553DFB" w:rsidRDefault="00553DFB" w:rsidP="004A4B0B">
      <w:pPr>
        <w:ind w:firstLine="567"/>
        <w:jc w:val="center"/>
        <w:rPr>
          <w:b/>
          <w:bCs/>
          <w:color w:val="000000"/>
        </w:rPr>
      </w:pPr>
      <w:r w:rsidRPr="00E1696B">
        <w:rPr>
          <w:b/>
          <w:bCs/>
          <w:color w:val="000000"/>
        </w:rPr>
        <w:t>3. Стоимость услуг по техническому осмотру и порядок их оплаты</w:t>
      </w:r>
    </w:p>
    <w:p w:rsidR="00A9272D" w:rsidRPr="00A9272D" w:rsidRDefault="00A9272D" w:rsidP="004A4B0B">
      <w:pPr>
        <w:pStyle w:val="ConsPlusNonformat"/>
        <w:ind w:firstLine="567"/>
        <w:jc w:val="both"/>
        <w:rPr>
          <w:rFonts w:ascii="Times New Roman" w:hAnsi="Times New Roman" w:cs="Times New Roman"/>
          <w:sz w:val="24"/>
          <w:szCs w:val="24"/>
        </w:rPr>
      </w:pPr>
      <w:r w:rsidRPr="00A9272D">
        <w:rPr>
          <w:rFonts w:ascii="Times New Roman" w:hAnsi="Times New Roman" w:cs="Times New Roman"/>
          <w:sz w:val="24"/>
          <w:szCs w:val="24"/>
        </w:rPr>
        <w:t>3.1.  Цена Ко</w:t>
      </w:r>
      <w:r w:rsidR="003F11AC">
        <w:rPr>
          <w:rFonts w:ascii="Times New Roman" w:hAnsi="Times New Roman" w:cs="Times New Roman"/>
          <w:sz w:val="24"/>
          <w:szCs w:val="24"/>
        </w:rPr>
        <w:t xml:space="preserve">нтракта составляет ___________ </w:t>
      </w:r>
      <w:r w:rsidRPr="00A9272D">
        <w:rPr>
          <w:rFonts w:ascii="Times New Roman" w:hAnsi="Times New Roman" w:cs="Times New Roman"/>
          <w:sz w:val="24"/>
          <w:szCs w:val="24"/>
        </w:rPr>
        <w:t>(</w:t>
      </w:r>
      <w:r w:rsidRPr="00A9272D">
        <w:rPr>
          <w:rFonts w:ascii="Times New Roman" w:hAnsi="Times New Roman" w:cs="Times New Roman"/>
          <w:i/>
          <w:sz w:val="24"/>
          <w:szCs w:val="24"/>
        </w:rPr>
        <w:t>сумма прописью</w:t>
      </w:r>
      <w:r w:rsidR="00FB6F5E">
        <w:rPr>
          <w:rFonts w:ascii="Times New Roman" w:hAnsi="Times New Roman" w:cs="Times New Roman"/>
          <w:sz w:val="24"/>
          <w:szCs w:val="24"/>
        </w:rPr>
        <w:t xml:space="preserve">) </w:t>
      </w:r>
      <w:r w:rsidR="003C2920">
        <w:rPr>
          <w:rFonts w:ascii="Times New Roman" w:hAnsi="Times New Roman" w:cs="Times New Roman"/>
          <w:sz w:val="24"/>
          <w:szCs w:val="24"/>
        </w:rPr>
        <w:t xml:space="preserve">рублей__ </w:t>
      </w:r>
      <w:bookmarkStart w:id="3" w:name="_GoBack"/>
      <w:bookmarkEnd w:id="3"/>
      <w:r w:rsidRPr="00A9272D">
        <w:rPr>
          <w:rFonts w:ascii="Times New Roman" w:hAnsi="Times New Roman" w:cs="Times New Roman"/>
          <w:sz w:val="24"/>
          <w:szCs w:val="24"/>
        </w:rPr>
        <w:t>копеек,  в  том  числе  НДС  _____ (</w:t>
      </w:r>
      <w:r w:rsidRPr="00A9272D">
        <w:rPr>
          <w:rFonts w:ascii="Times New Roman" w:hAnsi="Times New Roman" w:cs="Times New Roman"/>
          <w:i/>
          <w:sz w:val="24"/>
          <w:szCs w:val="24"/>
        </w:rPr>
        <w:t>сумма прописью</w:t>
      </w:r>
      <w:r w:rsidRPr="00A9272D">
        <w:rPr>
          <w:rFonts w:ascii="Times New Roman" w:hAnsi="Times New Roman" w:cs="Times New Roman"/>
          <w:sz w:val="24"/>
          <w:szCs w:val="24"/>
        </w:rPr>
        <w:t xml:space="preserve">) рублей _____ копеек (НДС не облагается. </w:t>
      </w:r>
    </w:p>
    <w:p w:rsidR="00A9272D" w:rsidRPr="00A9272D" w:rsidRDefault="00A9272D" w:rsidP="004A4B0B">
      <w:pPr>
        <w:pStyle w:val="ConsPlusNormal"/>
        <w:ind w:firstLine="567"/>
        <w:jc w:val="both"/>
        <w:rPr>
          <w:rFonts w:ascii="Times New Roman" w:hAnsi="Times New Roman" w:cs="Times New Roman"/>
          <w:sz w:val="24"/>
          <w:szCs w:val="24"/>
        </w:rPr>
      </w:pPr>
      <w:bookmarkStart w:id="4" w:name="P1445"/>
      <w:bookmarkStart w:id="5" w:name="P1452"/>
      <w:bookmarkStart w:id="6" w:name="P1457"/>
      <w:bookmarkEnd w:id="4"/>
      <w:bookmarkEnd w:id="5"/>
      <w:bookmarkEnd w:id="6"/>
      <w:r>
        <w:rPr>
          <w:rFonts w:ascii="Times New Roman" w:hAnsi="Times New Roman" w:cs="Times New Roman"/>
          <w:sz w:val="24"/>
          <w:szCs w:val="24"/>
        </w:rPr>
        <w:t>3</w:t>
      </w:r>
      <w:r w:rsidRPr="00A9272D">
        <w:rPr>
          <w:rFonts w:ascii="Times New Roman" w:hAnsi="Times New Roman" w:cs="Times New Roman"/>
          <w:sz w:val="24"/>
          <w:szCs w:val="24"/>
        </w:rPr>
        <w:t>.2.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9272D" w:rsidRPr="00A9272D" w:rsidRDefault="00A9272D" w:rsidP="004A4B0B">
      <w:pPr>
        <w:pStyle w:val="ConsPlusNormal"/>
        <w:ind w:firstLine="567"/>
        <w:jc w:val="both"/>
        <w:rPr>
          <w:rFonts w:ascii="Times New Roman" w:hAnsi="Times New Roman" w:cs="Times New Roman"/>
          <w:sz w:val="24"/>
          <w:szCs w:val="24"/>
        </w:rPr>
      </w:pPr>
      <w:bookmarkStart w:id="7" w:name="P1458"/>
      <w:bookmarkEnd w:id="7"/>
      <w:r>
        <w:rPr>
          <w:rFonts w:ascii="Times New Roman" w:hAnsi="Times New Roman" w:cs="Times New Roman"/>
          <w:sz w:val="24"/>
          <w:szCs w:val="24"/>
        </w:rPr>
        <w:t>3</w:t>
      </w:r>
      <w:r w:rsidRPr="00A9272D">
        <w:rPr>
          <w:rFonts w:ascii="Times New Roman" w:hAnsi="Times New Roman" w:cs="Times New Roman"/>
          <w:sz w:val="24"/>
          <w:szCs w:val="24"/>
        </w:rPr>
        <w:t xml:space="preserve">.3. Цена Контракта включает в себя: стоимость Услуг,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9272D" w:rsidRPr="00A9272D" w:rsidRDefault="00A9272D" w:rsidP="004A4B0B">
      <w:pPr>
        <w:pStyle w:val="ConsPlusNormal"/>
        <w:ind w:firstLine="567"/>
        <w:jc w:val="both"/>
        <w:rPr>
          <w:rFonts w:ascii="Times New Roman" w:hAnsi="Times New Roman" w:cs="Times New Roman"/>
          <w:sz w:val="24"/>
          <w:szCs w:val="24"/>
        </w:rPr>
      </w:pPr>
      <w:bookmarkStart w:id="8" w:name="P1459"/>
      <w:bookmarkEnd w:id="8"/>
      <w:r>
        <w:rPr>
          <w:rFonts w:ascii="Times New Roman" w:hAnsi="Times New Roman" w:cs="Times New Roman"/>
          <w:sz w:val="24"/>
          <w:szCs w:val="24"/>
        </w:rPr>
        <w:t>3</w:t>
      </w:r>
      <w:r w:rsidRPr="00A9272D">
        <w:rPr>
          <w:rFonts w:ascii="Times New Roman" w:hAnsi="Times New Roman" w:cs="Times New Roman"/>
          <w:sz w:val="24"/>
          <w:szCs w:val="24"/>
        </w:rPr>
        <w:t xml:space="preserve">.4.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A9272D">
          <w:rPr>
            <w:rFonts w:ascii="Times New Roman" w:hAnsi="Times New Roman" w:cs="Times New Roman"/>
            <w:color w:val="0000FF"/>
            <w:sz w:val="24"/>
            <w:szCs w:val="24"/>
          </w:rPr>
          <w:t>законом</w:t>
        </w:r>
      </w:hyperlink>
      <w:r w:rsidRPr="00A9272D">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A9272D" w:rsidRPr="00A9272D" w:rsidRDefault="00A9272D" w:rsidP="004A4B0B">
      <w:pPr>
        <w:pStyle w:val="ConsPlusNormal"/>
        <w:ind w:firstLine="567"/>
        <w:jc w:val="both"/>
        <w:rPr>
          <w:rFonts w:ascii="Times New Roman" w:hAnsi="Times New Roman" w:cs="Times New Roman"/>
          <w:sz w:val="24"/>
          <w:szCs w:val="24"/>
        </w:rPr>
      </w:pPr>
      <w:bookmarkStart w:id="9" w:name="P1460"/>
      <w:bookmarkEnd w:id="9"/>
      <w:r w:rsidRPr="00A9272D">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оказываемых Услуг и иных условий Контракта.</w:t>
      </w:r>
    </w:p>
    <w:p w:rsidR="00A9272D" w:rsidRPr="00A9272D" w:rsidRDefault="00A9272D" w:rsidP="004A4B0B">
      <w:pPr>
        <w:tabs>
          <w:tab w:val="left" w:pos="567"/>
        </w:tabs>
        <w:ind w:firstLine="567"/>
        <w:jc w:val="both"/>
      </w:pPr>
      <w:r>
        <w:lastRenderedPageBreak/>
        <w:t>3</w:t>
      </w:r>
      <w:r w:rsidRPr="00A9272D">
        <w:t xml:space="preserve">.5. </w:t>
      </w:r>
      <w:bookmarkStart w:id="10" w:name="P1462"/>
      <w:bookmarkStart w:id="11" w:name="P1464"/>
      <w:bookmarkStart w:id="12" w:name="P1473"/>
      <w:bookmarkEnd w:id="10"/>
      <w:bookmarkEnd w:id="11"/>
      <w:bookmarkEnd w:id="12"/>
      <w:r w:rsidRPr="00A9272D">
        <w:rPr>
          <w:lang w:eastAsia="ar-SA"/>
        </w:rPr>
        <w:t xml:space="preserve">Оплата по Контракту за оказанные Услуги </w:t>
      </w:r>
      <w:r w:rsidRPr="00A9272D">
        <w:rPr>
          <w:spacing w:val="-1"/>
        </w:rPr>
        <w:t xml:space="preserve">осуществляется за счет средств от приносящей доход деятельности (собственные доходы учреждения) и (или) </w:t>
      </w:r>
      <w:r w:rsidRPr="00A9272D">
        <w:t>за счет средств субсидии на выполнение государственного задания учреждения.</w:t>
      </w:r>
    </w:p>
    <w:p w:rsidR="00A9272D" w:rsidRPr="00A9272D" w:rsidRDefault="00A9272D" w:rsidP="004A4B0B">
      <w:pPr>
        <w:widowControl w:val="0"/>
        <w:ind w:firstLine="567"/>
        <w:jc w:val="both"/>
      </w:pPr>
      <w:r>
        <w:t>3</w:t>
      </w:r>
      <w:r w:rsidRPr="00A9272D">
        <w:t>.6. Расчеты между Заказчиком и Исполнителем производятся не позднее 10 (десяти) рабочих дней с даты подписания Заказчиком документа о приемке.</w:t>
      </w:r>
    </w:p>
    <w:p w:rsidR="00A9272D" w:rsidRPr="00A9272D" w:rsidRDefault="00A9272D" w:rsidP="004A4B0B">
      <w:pPr>
        <w:pStyle w:val="ConsPlusNormal"/>
        <w:ind w:firstLine="567"/>
        <w:jc w:val="both"/>
        <w:rPr>
          <w:rFonts w:ascii="Times New Roman" w:hAnsi="Times New Roman" w:cs="Times New Roman"/>
          <w:sz w:val="24"/>
          <w:szCs w:val="24"/>
        </w:rPr>
      </w:pPr>
      <w:bookmarkStart w:id="13" w:name="P1475"/>
      <w:bookmarkEnd w:id="13"/>
      <w:r>
        <w:rPr>
          <w:rFonts w:ascii="Times New Roman" w:hAnsi="Times New Roman" w:cs="Times New Roman"/>
          <w:sz w:val="24"/>
          <w:szCs w:val="24"/>
        </w:rPr>
        <w:t>3</w:t>
      </w:r>
      <w:r w:rsidRPr="00A9272D">
        <w:rPr>
          <w:rFonts w:ascii="Times New Roman" w:hAnsi="Times New Roman" w:cs="Times New Roman"/>
          <w:sz w:val="24"/>
          <w:szCs w:val="24"/>
        </w:rPr>
        <w:t xml:space="preserve">.7.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rsidR="00A10314" w:rsidRPr="0045427F" w:rsidRDefault="00A10314" w:rsidP="004A4B0B">
      <w:pPr>
        <w:suppressAutoHyphens/>
        <w:ind w:firstLine="567"/>
        <w:jc w:val="center"/>
        <w:rPr>
          <w:b/>
        </w:rPr>
      </w:pPr>
      <w:r>
        <w:rPr>
          <w:b/>
        </w:rPr>
        <w:t>4</w:t>
      </w:r>
      <w:r w:rsidRPr="0045427F">
        <w:rPr>
          <w:b/>
        </w:rPr>
        <w:t>. ПОРЯДОК СДАЧИ И ПРИЕМКИ УСЛУГ</w:t>
      </w:r>
    </w:p>
    <w:p w:rsidR="00A10314" w:rsidRDefault="00A10314" w:rsidP="004A4B0B">
      <w:pPr>
        <w:ind w:firstLine="567"/>
        <w:jc w:val="both"/>
      </w:pPr>
      <w:r>
        <w:t>4</w:t>
      </w:r>
      <w:r w:rsidRPr="006A5A41">
        <w:t>.1. Сдача услуг Исполнителем и их приемка Заказчиком оформляется актом сдачи-приемки оказанных услуг, подписанным Сторонами.</w:t>
      </w:r>
    </w:p>
    <w:p w:rsidR="00A10314" w:rsidRDefault="00A10314" w:rsidP="004A4B0B">
      <w:pPr>
        <w:ind w:firstLine="567"/>
        <w:jc w:val="both"/>
      </w:pPr>
      <w:r w:rsidRPr="006A5A41">
        <w:t>В случае не предоставления мотивированного отказа от подписания актов в течение пяти дней с даты их получения, услуги (работы) считаются принятыми.</w:t>
      </w:r>
    </w:p>
    <w:p w:rsidR="00A10314" w:rsidRPr="006A5A41" w:rsidRDefault="00A10314" w:rsidP="004A4B0B">
      <w:pPr>
        <w:ind w:firstLine="567"/>
        <w:jc w:val="both"/>
      </w:pPr>
      <w:r>
        <w:t>4</w:t>
      </w:r>
      <w:r w:rsidRPr="006A5A41">
        <w:t>.2. В случае обнаружения некачественно выполненных работ, составляется акт, согласно которому Подрядчик своими силами и за свой счет устраняет все недостатки в согласованные сторонами сроки.</w:t>
      </w:r>
    </w:p>
    <w:p w:rsidR="00A10314" w:rsidRPr="006A5A41" w:rsidRDefault="00A10314" w:rsidP="004A4B0B">
      <w:pPr>
        <w:ind w:firstLine="567"/>
        <w:jc w:val="both"/>
        <w:rPr>
          <w:rFonts w:eastAsia="SimSun"/>
        </w:rPr>
      </w:pPr>
      <w:r>
        <w:rPr>
          <w:rFonts w:eastAsia="SimSun"/>
        </w:rPr>
        <w:t>4</w:t>
      </w:r>
      <w:r w:rsidRPr="006A5A41">
        <w:rPr>
          <w:rFonts w:eastAsia="SimSun"/>
        </w:rPr>
        <w:t>.3.Датой приемки оказанных услуг считается дата подписания акта сдачи-приемки оказанных услуг заказчиком</w:t>
      </w:r>
      <w:r w:rsidRPr="006A5A41">
        <w:t xml:space="preserve"> без замечаний</w:t>
      </w:r>
      <w:r w:rsidRPr="006A5A41">
        <w:rPr>
          <w:rFonts w:eastAsia="SimSun"/>
        </w:rPr>
        <w:t xml:space="preserve">. </w:t>
      </w:r>
    </w:p>
    <w:p w:rsidR="00A10314" w:rsidRPr="006A5A41" w:rsidRDefault="00A10314" w:rsidP="004A4B0B">
      <w:pPr>
        <w:ind w:firstLine="567"/>
        <w:jc w:val="both"/>
        <w:rPr>
          <w:rFonts w:eastAsia="SimSun"/>
        </w:rPr>
      </w:pPr>
      <w:r>
        <w:rPr>
          <w:rFonts w:eastAsia="SimSun"/>
        </w:rPr>
        <w:t>4</w:t>
      </w:r>
      <w:r w:rsidRPr="006A5A41">
        <w:rPr>
          <w:rFonts w:eastAsia="SimSun"/>
        </w:rPr>
        <w:t>.4.По решению заказчика для приемки услуг, оказанных в соответствии с контрактом, может создаваться приемочная комиссия.</w:t>
      </w:r>
    </w:p>
    <w:p w:rsidR="00A10314" w:rsidRDefault="00A10314" w:rsidP="004A4B0B">
      <w:pPr>
        <w:ind w:firstLine="567"/>
        <w:jc w:val="both"/>
      </w:pPr>
      <w:r>
        <w:t>4</w:t>
      </w:r>
      <w:r w:rsidRPr="006A5A41">
        <w:t>.5.В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rsidR="004A4B0B" w:rsidRPr="004A4B0B" w:rsidRDefault="004A4B0B" w:rsidP="004A4B0B">
      <w:pPr>
        <w:ind w:firstLine="567"/>
        <w:jc w:val="both"/>
        <w:rPr>
          <w:b/>
        </w:rPr>
      </w:pPr>
    </w:p>
    <w:p w:rsidR="004A4B0B" w:rsidRPr="004A4B0B" w:rsidRDefault="004A4B0B" w:rsidP="004A4B0B">
      <w:pPr>
        <w:ind w:firstLine="567"/>
        <w:jc w:val="center"/>
        <w:rPr>
          <w:b/>
        </w:rPr>
      </w:pPr>
      <w:r w:rsidRPr="004A4B0B">
        <w:rPr>
          <w:b/>
        </w:rPr>
        <w:t>5. Взаимодействие Сторон</w:t>
      </w:r>
    </w:p>
    <w:p w:rsidR="004A4B0B" w:rsidRPr="004A4B0B" w:rsidRDefault="004A4B0B" w:rsidP="004A4B0B">
      <w:pPr>
        <w:ind w:firstLine="567"/>
        <w:jc w:val="both"/>
      </w:pPr>
      <w:r>
        <w:t>5</w:t>
      </w:r>
      <w:r w:rsidRPr="004A4B0B">
        <w:t xml:space="preserve">.1. Исполнитель обязан: </w:t>
      </w:r>
    </w:p>
    <w:p w:rsidR="004A4B0B" w:rsidRPr="004A4B0B" w:rsidRDefault="004A4B0B" w:rsidP="004A4B0B">
      <w:pPr>
        <w:ind w:firstLine="567"/>
        <w:jc w:val="both"/>
      </w:pPr>
      <w:r>
        <w:t>5</w:t>
      </w:r>
      <w:r w:rsidRPr="004A4B0B">
        <w:t>.1.1. оказать Услуги в порядке, количестве, в срок и на условиях, предусмотренных Контрактом и спецификацией;</w:t>
      </w:r>
    </w:p>
    <w:p w:rsidR="004A4B0B" w:rsidRPr="004A4B0B" w:rsidRDefault="004A4B0B" w:rsidP="004A4B0B">
      <w:pPr>
        <w:ind w:firstLine="567"/>
        <w:jc w:val="both"/>
      </w:pPr>
      <w:bookmarkStart w:id="14" w:name="P1499"/>
      <w:bookmarkEnd w:id="14"/>
      <w:r>
        <w:t>5</w:t>
      </w:r>
      <w:r w:rsidRPr="004A4B0B">
        <w:t>.1.2. обеспечить соответствие оказываемых Услуга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A4B0B" w:rsidRPr="004A4B0B" w:rsidRDefault="004A4B0B" w:rsidP="004A4B0B">
      <w:pPr>
        <w:ind w:firstLine="567"/>
        <w:jc w:val="both"/>
      </w:pPr>
      <w:bookmarkStart w:id="15" w:name="P1502"/>
      <w:bookmarkStart w:id="16" w:name="P1504"/>
      <w:bookmarkStart w:id="17" w:name="P1505"/>
      <w:bookmarkEnd w:id="15"/>
      <w:bookmarkEnd w:id="16"/>
      <w:bookmarkEnd w:id="17"/>
      <w:r>
        <w:t>5</w:t>
      </w:r>
      <w:r w:rsidRPr="004A4B0B">
        <w:t>.1.3.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A4B0B" w:rsidRPr="004A4B0B" w:rsidRDefault="004A4B0B" w:rsidP="004A4B0B">
      <w:pPr>
        <w:ind w:firstLine="567"/>
        <w:jc w:val="both"/>
      </w:pPr>
      <w:bookmarkStart w:id="18" w:name="P1507"/>
      <w:bookmarkStart w:id="19" w:name="P1508"/>
      <w:bookmarkStart w:id="20" w:name="P1511"/>
      <w:bookmarkEnd w:id="18"/>
      <w:bookmarkEnd w:id="19"/>
      <w:bookmarkEnd w:id="20"/>
      <w:r>
        <w:t>5</w:t>
      </w:r>
      <w:r w:rsidRPr="004A4B0B">
        <w:t>.2. Исполнитель вправе:</w:t>
      </w:r>
    </w:p>
    <w:p w:rsidR="004A4B0B" w:rsidRPr="004A4B0B" w:rsidRDefault="004A4B0B" w:rsidP="004A4B0B">
      <w:pPr>
        <w:ind w:firstLine="567"/>
        <w:jc w:val="both"/>
      </w:pPr>
      <w:r>
        <w:t>5</w:t>
      </w:r>
      <w:r w:rsidRPr="004A4B0B">
        <w:t>.2.1. требовать от Заказчика произвести приемку Услуг в порядке и в сроки, предусмотренные Контрактом;</w:t>
      </w:r>
    </w:p>
    <w:p w:rsidR="004A4B0B" w:rsidRPr="004A4B0B" w:rsidRDefault="004A4B0B" w:rsidP="004A4B0B">
      <w:pPr>
        <w:ind w:firstLine="567"/>
        <w:jc w:val="both"/>
      </w:pPr>
      <w:bookmarkStart w:id="21" w:name="P1518"/>
      <w:bookmarkEnd w:id="21"/>
      <w:r>
        <w:t>5</w:t>
      </w:r>
      <w:r w:rsidRPr="004A4B0B">
        <w:t xml:space="preserve">.2.2. требовать своевременной оплаты на условиях, установленных Контрактом, надлежащим образом оказанных и принятых Заказчиком Услуг; </w:t>
      </w:r>
    </w:p>
    <w:p w:rsidR="004A4B0B" w:rsidRPr="004A4B0B" w:rsidRDefault="004A4B0B" w:rsidP="004A4B0B">
      <w:pPr>
        <w:ind w:firstLine="567"/>
        <w:jc w:val="both"/>
      </w:pPr>
      <w:bookmarkStart w:id="22" w:name="P1519"/>
      <w:bookmarkEnd w:id="22"/>
      <w:r>
        <w:t>5</w:t>
      </w:r>
      <w:r w:rsidRPr="004A4B0B">
        <w:t xml:space="preserve">.2.3. принять решение об одностороннем отказе от исполнения Контракта в соответствии с гражданским законодательством; </w:t>
      </w:r>
    </w:p>
    <w:p w:rsidR="004A4B0B" w:rsidRPr="004A4B0B" w:rsidRDefault="004A4B0B" w:rsidP="004A4B0B">
      <w:pPr>
        <w:ind w:firstLine="567"/>
        <w:jc w:val="both"/>
      </w:pPr>
      <w:r>
        <w:t>5</w:t>
      </w:r>
      <w:r w:rsidRPr="004A4B0B">
        <w:t xml:space="preserve">.2.4. требовать возмещения убытков, уплаты неустоек (штрафов, пеней) в соответствии с </w:t>
      </w:r>
      <w:hyperlink w:anchor="P1550" w:history="1">
        <w:r w:rsidRPr="004A4B0B">
          <w:rPr>
            <w:color w:val="0000FF"/>
          </w:rPr>
          <w:t>разделом VI</w:t>
        </w:r>
      </w:hyperlink>
      <w:r w:rsidRPr="004A4B0B">
        <w:t xml:space="preserve"> Контракта;</w:t>
      </w:r>
    </w:p>
    <w:p w:rsidR="004A4B0B" w:rsidRPr="004A4B0B" w:rsidRDefault="004A4B0B" w:rsidP="004A4B0B">
      <w:pPr>
        <w:ind w:firstLine="567"/>
        <w:jc w:val="both"/>
      </w:pPr>
      <w:bookmarkStart w:id="23" w:name="P1521"/>
      <w:bookmarkEnd w:id="23"/>
      <w:r>
        <w:t>5</w:t>
      </w:r>
      <w:r w:rsidRPr="004A4B0B">
        <w:t>.3. Заказчик обязуется:</w:t>
      </w:r>
    </w:p>
    <w:p w:rsidR="004A4B0B" w:rsidRPr="004A4B0B" w:rsidRDefault="004A4B0B" w:rsidP="004A4B0B">
      <w:pPr>
        <w:ind w:firstLine="567"/>
        <w:jc w:val="both"/>
      </w:pPr>
      <w:r>
        <w:t>5</w:t>
      </w:r>
      <w:r w:rsidRPr="004A4B0B">
        <w:t xml:space="preserve">.3.1. обеспечить своевременную приемку и оплату оказанных Услуг надлежащего качества в порядке и сроки, предусмотренные Контрактом; </w:t>
      </w:r>
    </w:p>
    <w:p w:rsidR="004A4B0B" w:rsidRPr="004A4B0B" w:rsidRDefault="004A4B0B" w:rsidP="004A4B0B">
      <w:pPr>
        <w:ind w:firstLine="567"/>
        <w:jc w:val="both"/>
      </w:pPr>
      <w:bookmarkStart w:id="24" w:name="P1525"/>
      <w:bookmarkEnd w:id="24"/>
      <w:r>
        <w:t>5</w:t>
      </w:r>
      <w:r w:rsidRPr="004A4B0B">
        <w:t xml:space="preserve">.3.2. принять решение об одностороннем отказе от исполнения Контракта в случае, если в ходе исполнения Контракта установлено, что Исполнитель и (или) поставляемый Услуг перестали соответствовать установленным извещением об осуществлении закупки требованиям к </w:t>
      </w:r>
      <w:r w:rsidRPr="004A4B0B">
        <w:lastRenderedPageBreak/>
        <w:t xml:space="preserve">участникам закупки (за исключением требования, предусмотренного частью 1.1 (при наличии такого требования)статьи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нужд»)и (или) поставляемому Услугу или при определении Исполнителя; </w:t>
      </w:r>
    </w:p>
    <w:p w:rsidR="004A4B0B" w:rsidRPr="004A4B0B" w:rsidRDefault="004A4B0B" w:rsidP="004A4B0B">
      <w:pPr>
        <w:ind w:firstLine="567"/>
        <w:jc w:val="both"/>
      </w:pPr>
      <w:r w:rsidRPr="004A4B0B">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Исполнителя (исполнителя) по контракту на ЕАТ.</w:t>
      </w:r>
    </w:p>
    <w:p w:rsidR="004A4B0B" w:rsidRPr="004A4B0B" w:rsidRDefault="004A4B0B" w:rsidP="004A4B0B">
      <w:pPr>
        <w:ind w:firstLine="567"/>
        <w:jc w:val="both"/>
      </w:pPr>
      <w:r w:rsidRPr="004A4B0B">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Исполнителя (исполнителя) об одностороннем отказе от исполнения контракта.</w:t>
      </w:r>
    </w:p>
    <w:p w:rsidR="004A4B0B" w:rsidRPr="004A4B0B" w:rsidRDefault="004A4B0B" w:rsidP="004A4B0B">
      <w:pPr>
        <w:ind w:firstLine="567"/>
        <w:jc w:val="both"/>
      </w:pPr>
      <w:bookmarkStart w:id="25" w:name="P1526"/>
      <w:bookmarkEnd w:id="25"/>
      <w:r>
        <w:t>5</w:t>
      </w:r>
      <w:r w:rsidRPr="004A4B0B">
        <w:t xml:space="preserve">.3.3. требовать уплаты неустоек (штрафов, пеней) в соответствии с </w:t>
      </w:r>
      <w:hyperlink w:anchor="P1550" w:history="1">
        <w:r w:rsidRPr="004A4B0B">
          <w:rPr>
            <w:color w:val="0000FF"/>
          </w:rPr>
          <w:t>разделом VI</w:t>
        </w:r>
      </w:hyperlink>
      <w:r w:rsidRPr="004A4B0B">
        <w:t xml:space="preserve"> Контракта;</w:t>
      </w:r>
    </w:p>
    <w:p w:rsidR="004A4B0B" w:rsidRPr="004A4B0B" w:rsidRDefault="004A4B0B" w:rsidP="004A4B0B">
      <w:pPr>
        <w:ind w:firstLine="567"/>
        <w:jc w:val="both"/>
      </w:pPr>
      <w:r>
        <w:t>5</w:t>
      </w:r>
      <w:r w:rsidRPr="004A4B0B">
        <w:t xml:space="preserve">.3.4. провести экспертизу оказанных Услуг для проверки его соответствия условиям Контракта в соответствии с Федеральным </w:t>
      </w:r>
      <w:hyperlink r:id="rId6" w:history="1">
        <w:r w:rsidRPr="004A4B0B">
          <w:rPr>
            <w:color w:val="0000FF"/>
          </w:rPr>
          <w:t>законом</w:t>
        </w:r>
      </w:hyperlink>
      <w:r w:rsidRPr="004A4B0B">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4A4B0B" w:rsidRPr="004A4B0B" w:rsidRDefault="004A4B0B" w:rsidP="004A4B0B">
      <w:pPr>
        <w:ind w:firstLine="567"/>
        <w:jc w:val="both"/>
      </w:pPr>
      <w:bookmarkStart w:id="26" w:name="P1529"/>
      <w:bookmarkEnd w:id="26"/>
      <w:r>
        <w:t>5</w:t>
      </w:r>
      <w:r w:rsidRPr="004A4B0B">
        <w:t>.4. Заказчик вправе:</w:t>
      </w:r>
    </w:p>
    <w:p w:rsidR="004A4B0B" w:rsidRPr="004A4B0B" w:rsidRDefault="004A4B0B" w:rsidP="004A4B0B">
      <w:pPr>
        <w:ind w:firstLine="567"/>
        <w:jc w:val="both"/>
      </w:pPr>
      <w:r>
        <w:t>5</w:t>
      </w:r>
      <w:r w:rsidRPr="004A4B0B">
        <w:t>.4.1. требовать от Исполнителя надлежащего исполнения обязательств по Контракту, в том числе надлежащим образом оформленных документов, предусмотренных Контрактом;</w:t>
      </w:r>
    </w:p>
    <w:p w:rsidR="004A4B0B" w:rsidRPr="004A4B0B" w:rsidRDefault="004A4B0B" w:rsidP="004A4B0B">
      <w:pPr>
        <w:ind w:firstLine="567"/>
        <w:jc w:val="both"/>
      </w:pPr>
      <w:r>
        <w:t>5</w:t>
      </w:r>
      <w:r w:rsidRPr="004A4B0B">
        <w:t xml:space="preserve">.4.2. требовать от Исполнителя своевременного устранения недостатков, выявленных в ходе приемки; </w:t>
      </w:r>
    </w:p>
    <w:p w:rsidR="004A4B0B" w:rsidRPr="004A4B0B" w:rsidRDefault="004A4B0B" w:rsidP="004A4B0B">
      <w:pPr>
        <w:ind w:firstLine="567"/>
        <w:jc w:val="both"/>
      </w:pPr>
      <w:r>
        <w:t>5</w:t>
      </w:r>
      <w:r w:rsidRPr="004A4B0B">
        <w:t xml:space="preserve">.4.3. требовать возмещения убытков в соответствии с </w:t>
      </w:r>
      <w:hyperlink w:anchor="P1550" w:history="1">
        <w:r w:rsidRPr="004A4B0B">
          <w:rPr>
            <w:color w:val="0000FF"/>
          </w:rPr>
          <w:t>разделом VI</w:t>
        </w:r>
      </w:hyperlink>
      <w:r w:rsidRPr="004A4B0B">
        <w:t xml:space="preserve"> Контракта, причиненных по вине Исполнителя;</w:t>
      </w:r>
    </w:p>
    <w:p w:rsidR="004A4B0B" w:rsidRPr="004A4B0B" w:rsidRDefault="004A4B0B" w:rsidP="004A4B0B">
      <w:pPr>
        <w:ind w:firstLine="567"/>
        <w:jc w:val="both"/>
      </w:pPr>
      <w:bookmarkStart w:id="27" w:name="P1534"/>
      <w:bookmarkEnd w:id="27"/>
      <w:r>
        <w:t>5</w:t>
      </w:r>
      <w:r w:rsidRPr="004A4B0B">
        <w:t>.4.4. предложить увеличить или уменьшить в процессе исполнения Контракта количество Услуга,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4A4B0B" w:rsidRPr="004A4B0B" w:rsidRDefault="004A4B0B" w:rsidP="004A4B0B">
      <w:pPr>
        <w:ind w:firstLine="567"/>
        <w:jc w:val="both"/>
      </w:pPr>
      <w:r>
        <w:t>5</w:t>
      </w:r>
      <w:r w:rsidRPr="004A4B0B">
        <w:t>.4.5. отказаться от приемки и оплаты Услуга, не соответствующего условиям Контракта;</w:t>
      </w:r>
    </w:p>
    <w:p w:rsidR="004A4B0B" w:rsidRPr="004A4B0B" w:rsidRDefault="004A4B0B" w:rsidP="004A4B0B">
      <w:pPr>
        <w:ind w:firstLine="567"/>
        <w:jc w:val="both"/>
      </w:pPr>
      <w:bookmarkStart w:id="28" w:name="P1536"/>
      <w:bookmarkEnd w:id="28"/>
      <w:r>
        <w:t>5</w:t>
      </w:r>
      <w:r w:rsidRPr="004A4B0B">
        <w:t xml:space="preserve">.4.6. принять решение об одностороннем отказе от исполнения Контракта в соответствии с гражданским законодательством; </w:t>
      </w:r>
    </w:p>
    <w:p w:rsidR="004A4B0B" w:rsidRPr="004A4B0B" w:rsidRDefault="004A4B0B" w:rsidP="004A4B0B">
      <w:pPr>
        <w:ind w:firstLine="567"/>
        <w:jc w:val="both"/>
      </w:pPr>
      <w:r w:rsidRPr="004A4B0B">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Исполнителя (исполнителя) по контракту на ЕАТ.</w:t>
      </w:r>
    </w:p>
    <w:p w:rsidR="004A4B0B" w:rsidRPr="004A4B0B" w:rsidRDefault="004A4B0B" w:rsidP="004A4B0B">
      <w:pPr>
        <w:ind w:firstLine="567"/>
        <w:jc w:val="both"/>
      </w:pPr>
      <w:r w:rsidRPr="004A4B0B">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Исполнителя (исполнителя) об одностороннем отказе от исполнения контракта.</w:t>
      </w:r>
    </w:p>
    <w:p w:rsidR="004A4B0B" w:rsidRPr="004A4B0B" w:rsidRDefault="004A4B0B" w:rsidP="004A4B0B">
      <w:pPr>
        <w:ind w:firstLine="567"/>
        <w:jc w:val="both"/>
      </w:pPr>
      <w:bookmarkStart w:id="29" w:name="P1537"/>
      <w:bookmarkStart w:id="30" w:name="P1539"/>
      <w:bookmarkEnd w:id="29"/>
      <w:bookmarkEnd w:id="30"/>
    </w:p>
    <w:p w:rsidR="004A4B0B" w:rsidRPr="004A4B0B" w:rsidRDefault="004A4B0B" w:rsidP="004A4B0B">
      <w:pPr>
        <w:ind w:firstLine="567"/>
        <w:jc w:val="center"/>
        <w:rPr>
          <w:b/>
        </w:rPr>
      </w:pPr>
      <w:r w:rsidRPr="004A4B0B">
        <w:rPr>
          <w:b/>
        </w:rPr>
        <w:t>6. Качество Услуга</w:t>
      </w:r>
    </w:p>
    <w:p w:rsidR="004A4B0B" w:rsidRPr="004A4B0B" w:rsidRDefault="004A4B0B" w:rsidP="004A4B0B">
      <w:pPr>
        <w:ind w:firstLine="567"/>
        <w:jc w:val="both"/>
      </w:pPr>
      <w:r>
        <w:t>6</w:t>
      </w:r>
      <w:r w:rsidRPr="004A4B0B">
        <w:t>.1. Исполнитель гарантирует, что оказание Услуг, соответствующих требованиям, установленным Контрактом.</w:t>
      </w:r>
    </w:p>
    <w:p w:rsidR="004A4B0B" w:rsidRPr="004A4B0B" w:rsidRDefault="004A4B0B" w:rsidP="004A4B0B">
      <w:pPr>
        <w:ind w:firstLine="567"/>
        <w:jc w:val="both"/>
      </w:pPr>
      <w:r w:rsidRPr="004A4B0B">
        <w:t>Оказываемые услуги должен соответствовать действующим в Российской Федерации стандартам, техническим регламентам, санитарным и фитосанитарным нормам.</w:t>
      </w:r>
    </w:p>
    <w:p w:rsidR="004A4B0B" w:rsidRPr="004A4B0B" w:rsidRDefault="004A4B0B" w:rsidP="004A4B0B">
      <w:pPr>
        <w:ind w:firstLine="567"/>
        <w:jc w:val="both"/>
      </w:pPr>
      <w:bookmarkStart w:id="31" w:name="P1546"/>
      <w:bookmarkStart w:id="32" w:name="P1547"/>
      <w:bookmarkStart w:id="33" w:name="P1548"/>
      <w:bookmarkEnd w:id="31"/>
      <w:bookmarkEnd w:id="32"/>
      <w:bookmarkEnd w:id="33"/>
    </w:p>
    <w:p w:rsidR="004A4B0B" w:rsidRPr="004A4B0B" w:rsidRDefault="004A4B0B" w:rsidP="004A4B0B">
      <w:pPr>
        <w:ind w:firstLine="567"/>
        <w:jc w:val="center"/>
        <w:rPr>
          <w:b/>
        </w:rPr>
      </w:pPr>
      <w:bookmarkStart w:id="34" w:name="P1550"/>
      <w:bookmarkEnd w:id="34"/>
      <w:r w:rsidRPr="004A4B0B">
        <w:rPr>
          <w:b/>
        </w:rPr>
        <w:t>7. Ответственность Сторон</w:t>
      </w:r>
    </w:p>
    <w:p w:rsidR="004A4B0B" w:rsidRPr="004A4B0B" w:rsidRDefault="004A4B0B" w:rsidP="004A4B0B">
      <w:pPr>
        <w:ind w:firstLine="567"/>
        <w:jc w:val="both"/>
      </w:pPr>
      <w:bookmarkStart w:id="35" w:name="sub_10101"/>
      <w:r>
        <w:t>7</w:t>
      </w:r>
      <w:r w:rsidRPr="004A4B0B">
        <w:t xml:space="preserve">.1. За неисполнение или ненадлежащее исполнение условий Контракта Стороны несут ответственность в соответствии с </w:t>
      </w:r>
      <w:hyperlink r:id="rId7" w:history="1">
        <w:r w:rsidRPr="004A4B0B">
          <w:t>законодательством</w:t>
        </w:r>
      </w:hyperlink>
      <w:r w:rsidRPr="004A4B0B">
        <w:t xml:space="preserve"> Российской Федерации.</w:t>
      </w:r>
    </w:p>
    <w:bookmarkEnd w:id="35"/>
    <w:p w:rsidR="004A4B0B" w:rsidRPr="004A4B0B" w:rsidRDefault="004A4B0B" w:rsidP="004A4B0B">
      <w:pPr>
        <w:ind w:firstLine="567"/>
        <w:jc w:val="both"/>
      </w:pPr>
      <w:r w:rsidRPr="004A4B0B">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4A4B0B" w:rsidRPr="004A4B0B" w:rsidRDefault="004A4B0B" w:rsidP="004A4B0B">
      <w:pPr>
        <w:ind w:firstLine="567"/>
        <w:jc w:val="both"/>
      </w:pPr>
      <w:bookmarkStart w:id="36" w:name="sub_10102"/>
      <w:r>
        <w:t>7</w:t>
      </w:r>
      <w:r w:rsidRPr="004A4B0B">
        <w:t xml:space="preserve">.2. Размер штрафа устанавливается Контрактом в порядке, установленном </w:t>
      </w:r>
      <w:hyperlink r:id="rId8" w:history="1">
        <w:r w:rsidRPr="004A4B0B">
          <w:t>Правилами</w:t>
        </w:r>
      </w:hyperlink>
      <w:r w:rsidRPr="004A4B0B">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w:t>
      </w:r>
      <w:hyperlink r:id="rId9" w:history="1">
        <w:r w:rsidRPr="004A4B0B">
          <w:t>постановлением</w:t>
        </w:r>
      </w:hyperlink>
      <w:r w:rsidRPr="004A4B0B">
        <w:t xml:space="preserve"> Правительства Российской Федерации от 30 августа 2017 г. № 1042 (далее - Правила определения размера штрафа).</w:t>
      </w:r>
    </w:p>
    <w:p w:rsidR="004A4B0B" w:rsidRPr="004A4B0B" w:rsidRDefault="004A4B0B" w:rsidP="004A4B0B">
      <w:pPr>
        <w:ind w:firstLine="567"/>
        <w:jc w:val="both"/>
      </w:pPr>
      <w:bookmarkStart w:id="37" w:name="sub_10103"/>
      <w:bookmarkEnd w:id="36"/>
      <w:r>
        <w:lastRenderedPageBreak/>
        <w:t>7</w:t>
      </w:r>
      <w:r w:rsidRPr="004A4B0B">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A4B0B" w:rsidRPr="004A4B0B" w:rsidRDefault="004A4B0B" w:rsidP="004A4B0B">
      <w:pPr>
        <w:ind w:firstLine="567"/>
        <w:jc w:val="both"/>
      </w:pPr>
      <w:r>
        <w:t>7</w:t>
      </w:r>
      <w:r w:rsidRPr="004A4B0B">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4B0B" w:rsidRPr="004A4B0B" w:rsidRDefault="004A4B0B" w:rsidP="004A4B0B">
      <w:pPr>
        <w:ind w:firstLine="567"/>
        <w:jc w:val="both"/>
      </w:pPr>
      <w:bookmarkStart w:id="38" w:name="sub_10105"/>
      <w:bookmarkEnd w:id="37"/>
      <w:r>
        <w:t>7</w:t>
      </w:r>
      <w:r w:rsidRPr="004A4B0B">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порядке, установленном Правительством Российской Федерации</w:t>
      </w:r>
      <w:hyperlink w:anchor="sub_1015111" w:history="1">
        <w:r w:rsidRPr="004A4B0B">
          <w:t>*</w:t>
        </w:r>
      </w:hyperlink>
      <w:r w:rsidRPr="004A4B0B">
        <w:t>.</w:t>
      </w:r>
    </w:p>
    <w:p w:rsidR="004A4B0B" w:rsidRPr="004A4B0B" w:rsidRDefault="004A4B0B" w:rsidP="004A4B0B">
      <w:pPr>
        <w:ind w:firstLine="567"/>
        <w:jc w:val="both"/>
      </w:pPr>
      <w:bookmarkStart w:id="39" w:name="sub_1015111"/>
      <w:bookmarkEnd w:id="38"/>
      <w:r w:rsidRPr="004A4B0B">
        <w:t xml:space="preserve">* Размер штрафа определяется в соответствии с </w:t>
      </w:r>
      <w:hyperlink r:id="rId10" w:history="1">
        <w:r w:rsidRPr="004A4B0B">
          <w:t>Правилами</w:t>
        </w:r>
      </w:hyperlink>
      <w:r w:rsidRPr="004A4B0B">
        <w:t xml:space="preserve"> определения размера штрафа в следующем порядке:</w:t>
      </w:r>
    </w:p>
    <w:p w:rsidR="004A4B0B" w:rsidRPr="004A4B0B" w:rsidRDefault="004A4B0B" w:rsidP="004A4B0B">
      <w:pPr>
        <w:ind w:firstLine="567"/>
        <w:jc w:val="both"/>
      </w:pPr>
      <w:bookmarkStart w:id="40" w:name="sub_101051"/>
      <w:bookmarkEnd w:id="39"/>
      <w:r w:rsidRPr="004A4B0B">
        <w:t>а) 1 000 рублей, если цена Контракта не превышает 3 млн. рублей (включительно);</w:t>
      </w:r>
    </w:p>
    <w:p w:rsidR="004A4B0B" w:rsidRPr="004A4B0B" w:rsidRDefault="004A4B0B" w:rsidP="004A4B0B">
      <w:pPr>
        <w:ind w:firstLine="567"/>
        <w:jc w:val="both"/>
      </w:pPr>
      <w:bookmarkStart w:id="41" w:name="sub_10106"/>
      <w:bookmarkEnd w:id="40"/>
      <w:r>
        <w:t>7</w:t>
      </w:r>
      <w:r w:rsidRPr="004A4B0B">
        <w:t xml:space="preserve">.6. В случае нарушения Исполнителем не представления документов, предусмотренных </w:t>
      </w:r>
      <w:hyperlink w:anchor="sub_1903" w:history="1">
        <w:r w:rsidRPr="004A4B0B">
          <w:t xml:space="preserve">пунктом </w:t>
        </w:r>
      </w:hyperlink>
      <w:r w:rsidRPr="004A4B0B">
        <w:t xml:space="preserve">6.2 Контракта, Заказчик не несет ответственность, установленную </w:t>
      </w:r>
      <w:hyperlink w:anchor="sub_10103" w:history="1">
        <w:r w:rsidRPr="004A4B0B">
          <w:t>пунктами 10.3 - 10.</w:t>
        </w:r>
      </w:hyperlink>
      <w:r w:rsidRPr="004A4B0B">
        <w:t>5 Контракта.</w:t>
      </w:r>
    </w:p>
    <w:p w:rsidR="004A4B0B" w:rsidRPr="004A4B0B" w:rsidRDefault="004A4B0B" w:rsidP="004A4B0B">
      <w:pPr>
        <w:ind w:firstLine="567"/>
        <w:jc w:val="both"/>
      </w:pPr>
      <w:bookmarkStart w:id="42" w:name="sub_10107"/>
      <w:bookmarkEnd w:id="41"/>
      <w:r>
        <w:t>7</w:t>
      </w:r>
      <w:r w:rsidRPr="004A4B0B">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4B0B" w:rsidRPr="004A4B0B" w:rsidRDefault="004A4B0B" w:rsidP="004A4B0B">
      <w:pPr>
        <w:ind w:firstLine="567"/>
        <w:jc w:val="both"/>
      </w:pPr>
      <w:bookmarkStart w:id="43" w:name="sub_10108"/>
      <w:bookmarkEnd w:id="42"/>
      <w:r>
        <w:t>7</w:t>
      </w:r>
      <w:r w:rsidRPr="004A4B0B">
        <w:t>.8.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A4B0B" w:rsidRPr="004A4B0B" w:rsidRDefault="004A4B0B" w:rsidP="004A4B0B">
      <w:pPr>
        <w:ind w:firstLine="567"/>
        <w:jc w:val="both"/>
      </w:pPr>
      <w:bookmarkStart w:id="44" w:name="sub_10110"/>
      <w:bookmarkEnd w:id="43"/>
      <w:r>
        <w:t>7</w:t>
      </w:r>
      <w:r w:rsidRPr="004A4B0B">
        <w:t>.9.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w:t>
      </w:r>
      <w:hyperlink w:anchor="sub_1011001" w:history="1">
        <w:r w:rsidRPr="004A4B0B">
          <w:t>**</w:t>
        </w:r>
      </w:hyperlink>
      <w:r w:rsidRPr="004A4B0B">
        <w:t>.</w:t>
      </w:r>
    </w:p>
    <w:p w:rsidR="004A4B0B" w:rsidRPr="004A4B0B" w:rsidRDefault="004A4B0B" w:rsidP="004A4B0B">
      <w:pPr>
        <w:ind w:firstLine="567"/>
        <w:jc w:val="both"/>
      </w:pPr>
      <w:bookmarkStart w:id="45" w:name="sub_1011001"/>
      <w:bookmarkEnd w:id="44"/>
      <w:r w:rsidRPr="004A4B0B">
        <w:t xml:space="preserve">** Размер штрафа определяется в соответствии с </w:t>
      </w:r>
      <w:hyperlink r:id="rId11" w:history="1">
        <w:r w:rsidRPr="004A4B0B">
          <w:t>Правилами</w:t>
        </w:r>
      </w:hyperlink>
      <w:r w:rsidRPr="004A4B0B">
        <w:t xml:space="preserve"> определения размера штрафа в следующем порядке:</w:t>
      </w:r>
    </w:p>
    <w:p w:rsidR="004A4B0B" w:rsidRPr="004A4B0B" w:rsidRDefault="004A4B0B" w:rsidP="004A4B0B">
      <w:pPr>
        <w:ind w:firstLine="567"/>
        <w:jc w:val="both"/>
      </w:pPr>
      <w:bookmarkStart w:id="46" w:name="sub_101101"/>
      <w:bookmarkEnd w:id="45"/>
      <w:r w:rsidRPr="004A4B0B">
        <w:t>а) 10 процентов цены Контракта (этапа) в случае, если цена Контракта (этапа) не превышает 3 млн. рублей;</w:t>
      </w:r>
    </w:p>
    <w:bookmarkEnd w:id="46"/>
    <w:p w:rsidR="004A4B0B" w:rsidRPr="004A4B0B" w:rsidRDefault="004A4B0B" w:rsidP="004A4B0B">
      <w:pPr>
        <w:ind w:firstLine="567"/>
        <w:jc w:val="both"/>
      </w:pPr>
      <w:r>
        <w:t>7</w:t>
      </w:r>
      <w:r w:rsidRPr="004A4B0B">
        <w:t>.10.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2" w:anchor="/document/10180094/entry/100" w:history="1">
        <w:r w:rsidRPr="004A4B0B">
          <w:rPr>
            <w:rStyle w:val="ab"/>
          </w:rPr>
          <w:t>ключевой ставки</w:t>
        </w:r>
      </w:hyperlink>
      <w:r w:rsidRPr="004A4B0B">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A4B0B" w:rsidRPr="004A4B0B" w:rsidRDefault="004A4B0B" w:rsidP="004A4B0B">
      <w:pPr>
        <w:ind w:firstLine="567"/>
        <w:jc w:val="both"/>
        <w:rPr>
          <w:color w:val="000000"/>
        </w:rPr>
      </w:pPr>
      <w:r>
        <w:rPr>
          <w:color w:val="000000"/>
        </w:rPr>
        <w:t>7</w:t>
      </w:r>
      <w:r w:rsidRPr="004A4B0B">
        <w:rPr>
          <w:color w:val="000000"/>
        </w:rPr>
        <w:t xml:space="preserve">.12.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штрафа: </w:t>
      </w:r>
    </w:p>
    <w:p w:rsidR="004A4B0B" w:rsidRPr="004A4B0B" w:rsidRDefault="004A4B0B" w:rsidP="004A4B0B">
      <w:pPr>
        <w:ind w:firstLine="567"/>
        <w:jc w:val="both"/>
      </w:pPr>
      <w:r w:rsidRPr="004A4B0B">
        <w:t>а) 1 000 рублей, если цена Контракта не превышает 3 млн. рублей;</w:t>
      </w:r>
    </w:p>
    <w:p w:rsidR="004A4B0B" w:rsidRPr="004A4B0B" w:rsidRDefault="004A4B0B" w:rsidP="004A4B0B">
      <w:pPr>
        <w:ind w:firstLine="567"/>
        <w:jc w:val="both"/>
      </w:pPr>
      <w:r>
        <w:t>7</w:t>
      </w:r>
      <w:r w:rsidRPr="004A4B0B">
        <w:t xml:space="preserve">.13.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4A4B0B">
        <w:lastRenderedPageBreak/>
        <w:t>гарантийного обязательства), предусмотренных Контрактом, и устанавливается в следующем порядке:</w:t>
      </w:r>
    </w:p>
    <w:p w:rsidR="004A4B0B" w:rsidRPr="004A4B0B" w:rsidRDefault="004A4B0B" w:rsidP="004A4B0B">
      <w:pPr>
        <w:ind w:firstLine="567"/>
        <w:jc w:val="both"/>
      </w:pPr>
      <w:r w:rsidRPr="004A4B0B">
        <w:t>а) в случае, если цена контракта не превышает начальную (максимальную) цену Контракта:</w:t>
      </w:r>
    </w:p>
    <w:p w:rsidR="004A4B0B" w:rsidRPr="004A4B0B" w:rsidRDefault="004A4B0B" w:rsidP="004A4B0B">
      <w:pPr>
        <w:ind w:firstLine="567"/>
        <w:jc w:val="both"/>
      </w:pPr>
      <w:r w:rsidRPr="004A4B0B">
        <w:t>10 процентов начальной (максимальной) цены контракта, если цена контракта не превышает 3 млн. рублей;</w:t>
      </w:r>
    </w:p>
    <w:p w:rsidR="004A4B0B" w:rsidRPr="004A4B0B" w:rsidRDefault="004A4B0B" w:rsidP="004A4B0B">
      <w:pPr>
        <w:ind w:firstLine="567"/>
        <w:jc w:val="both"/>
      </w:pPr>
      <w:r w:rsidRPr="004A4B0B">
        <w:t>5 процентов начальной (максимальной) цены контракта, если цена контракта составляет от 3 млн. рублей до 50 млн. рублей (включительно);</w:t>
      </w:r>
    </w:p>
    <w:p w:rsidR="004A4B0B" w:rsidRPr="004A4B0B" w:rsidRDefault="004A4B0B" w:rsidP="004A4B0B">
      <w:pPr>
        <w:ind w:firstLine="567"/>
        <w:jc w:val="both"/>
      </w:pPr>
      <w:r w:rsidRPr="004A4B0B">
        <w:t>1 процент начальной (максимальной) цены контракта, если цена контракта составляет от 50 млн. рублей до 100 млн. рублей (включительно);</w:t>
      </w:r>
    </w:p>
    <w:p w:rsidR="004A4B0B" w:rsidRPr="004A4B0B" w:rsidRDefault="004A4B0B" w:rsidP="004A4B0B">
      <w:pPr>
        <w:ind w:firstLine="567"/>
        <w:jc w:val="both"/>
      </w:pPr>
      <w:r w:rsidRPr="004A4B0B">
        <w:t>б) в случае, если цена контракта превышает начальную (максимальную) цену Контракта:</w:t>
      </w:r>
    </w:p>
    <w:p w:rsidR="004A4B0B" w:rsidRPr="004A4B0B" w:rsidRDefault="004A4B0B" w:rsidP="004A4B0B">
      <w:pPr>
        <w:ind w:firstLine="567"/>
        <w:jc w:val="both"/>
      </w:pPr>
      <w:r w:rsidRPr="004A4B0B">
        <w:t>10 процентов цены контракта, если цена контракта не превышает 3 млн. рублей;</w:t>
      </w:r>
    </w:p>
    <w:p w:rsidR="004A4B0B" w:rsidRPr="004A4B0B" w:rsidRDefault="004A4B0B" w:rsidP="004A4B0B">
      <w:pPr>
        <w:ind w:firstLine="567"/>
        <w:jc w:val="both"/>
      </w:pPr>
      <w:r w:rsidRPr="004A4B0B">
        <w:t>5 процентов цены контракта, если цена контракта составляет от 3 млн. рублей до 50 млн. рублей (включительно);</w:t>
      </w:r>
    </w:p>
    <w:p w:rsidR="004A4B0B" w:rsidRPr="004A4B0B" w:rsidRDefault="004A4B0B" w:rsidP="004A4B0B">
      <w:pPr>
        <w:ind w:firstLine="567"/>
        <w:jc w:val="both"/>
      </w:pPr>
      <w:r w:rsidRPr="004A4B0B">
        <w:t>1 процент цены контракта, если цена контракта составляет от 50 млн. рублей до 100 млн. рублей (включительно).</w:t>
      </w:r>
    </w:p>
    <w:p w:rsidR="004A4B0B" w:rsidRPr="004A4B0B" w:rsidRDefault="004A4B0B" w:rsidP="004A4B0B">
      <w:pPr>
        <w:ind w:firstLine="567"/>
        <w:jc w:val="both"/>
      </w:pPr>
      <w:r>
        <w:t>7</w:t>
      </w:r>
      <w:r w:rsidRPr="004A4B0B">
        <w:t>.14. Заказчик вправе удержать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rsidR="004A4B0B" w:rsidRPr="004A4B0B" w:rsidRDefault="004A4B0B" w:rsidP="004A4B0B">
      <w:pPr>
        <w:ind w:firstLine="567"/>
        <w:jc w:val="both"/>
      </w:pPr>
      <w:r>
        <w:t>7</w:t>
      </w:r>
      <w:r w:rsidRPr="004A4B0B">
        <w:t>.15.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A4B0B" w:rsidRPr="004A4B0B" w:rsidRDefault="004A4B0B" w:rsidP="004A4B0B">
      <w:pPr>
        <w:ind w:firstLine="567"/>
        <w:jc w:val="both"/>
      </w:pPr>
      <w:r>
        <w:t>7</w:t>
      </w:r>
      <w:r w:rsidRPr="004A4B0B">
        <w:t>.16.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4B0B" w:rsidRPr="004A4B0B" w:rsidRDefault="004A4B0B" w:rsidP="004A4B0B">
      <w:pPr>
        <w:ind w:firstLine="567"/>
        <w:jc w:val="both"/>
      </w:pPr>
    </w:p>
    <w:p w:rsidR="004A4B0B" w:rsidRPr="004A4B0B" w:rsidRDefault="004A4B0B" w:rsidP="004A4B0B">
      <w:pPr>
        <w:ind w:firstLine="567"/>
        <w:jc w:val="center"/>
        <w:rPr>
          <w:b/>
        </w:rPr>
      </w:pPr>
      <w:r>
        <w:rPr>
          <w:b/>
        </w:rPr>
        <w:t>8</w:t>
      </w:r>
      <w:r w:rsidRPr="004A4B0B">
        <w:rPr>
          <w:b/>
        </w:rPr>
        <w:t>. Обеспечение исполнения Контракта</w:t>
      </w:r>
    </w:p>
    <w:p w:rsidR="004A4B0B" w:rsidRPr="004A4B0B" w:rsidRDefault="004A4B0B" w:rsidP="004A4B0B">
      <w:pPr>
        <w:ind w:firstLine="567"/>
        <w:jc w:val="both"/>
      </w:pPr>
      <w:r w:rsidRPr="004A4B0B">
        <w:t>Не предусмотрено</w:t>
      </w:r>
    </w:p>
    <w:p w:rsidR="004A4B0B" w:rsidRPr="004A4B0B" w:rsidRDefault="004A4B0B" w:rsidP="004A4B0B">
      <w:pPr>
        <w:ind w:firstLine="567"/>
        <w:jc w:val="center"/>
        <w:rPr>
          <w:b/>
        </w:rPr>
      </w:pPr>
      <w:r w:rsidRPr="004A4B0B">
        <w:rPr>
          <w:b/>
        </w:rPr>
        <w:t>9. Обеспечение гарантийных обязательств</w:t>
      </w:r>
    </w:p>
    <w:p w:rsidR="004A4B0B" w:rsidRPr="004A4B0B" w:rsidRDefault="004A4B0B" w:rsidP="004A4B0B">
      <w:pPr>
        <w:ind w:firstLine="567"/>
        <w:jc w:val="both"/>
      </w:pPr>
      <w:r>
        <w:t>9</w:t>
      </w:r>
      <w:r w:rsidRPr="004A4B0B">
        <w:t>.1. Обеспечение гарантийных обязательств не устанавливается.</w:t>
      </w:r>
    </w:p>
    <w:p w:rsidR="004A4B0B" w:rsidRPr="004A4B0B" w:rsidRDefault="004A4B0B" w:rsidP="004A4B0B">
      <w:pPr>
        <w:ind w:firstLine="567"/>
        <w:jc w:val="both"/>
      </w:pPr>
    </w:p>
    <w:p w:rsidR="004A4B0B" w:rsidRDefault="004A4B0B" w:rsidP="004A4B0B">
      <w:pPr>
        <w:ind w:firstLine="567"/>
        <w:jc w:val="center"/>
        <w:rPr>
          <w:b/>
        </w:rPr>
      </w:pPr>
      <w:r w:rsidRPr="004A4B0B">
        <w:rPr>
          <w:b/>
        </w:rPr>
        <w:t>10. Исключительные права</w:t>
      </w:r>
    </w:p>
    <w:p w:rsidR="004A4B0B" w:rsidRPr="004A4B0B" w:rsidRDefault="004A4B0B" w:rsidP="004A4B0B">
      <w:pPr>
        <w:ind w:firstLine="567"/>
        <w:jc w:val="both"/>
      </w:pPr>
      <w:r>
        <w:t>10</w:t>
      </w:r>
      <w:r w:rsidRPr="004A4B0B">
        <w:t>.1. Исполнитель гарантирует отсутствие нарушения исключительных прав третьих лиц, связанных с поставкой и использованием Услуга.</w:t>
      </w:r>
    </w:p>
    <w:p w:rsidR="004A4B0B" w:rsidRPr="004A4B0B" w:rsidRDefault="004A4B0B" w:rsidP="004A4B0B">
      <w:pPr>
        <w:ind w:firstLine="567"/>
        <w:jc w:val="both"/>
      </w:pPr>
      <w:r>
        <w:t>10</w:t>
      </w:r>
      <w:r w:rsidRPr="004A4B0B">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Услуга, в том числе вследствие отмены государственной регистрации Услуга и невозможности его использования, включая судебные расходы и возмещение материального ущерба, возмещаются Исполнителем в полном объеме.</w:t>
      </w:r>
    </w:p>
    <w:p w:rsidR="004A4B0B" w:rsidRPr="004A4B0B" w:rsidRDefault="004A4B0B" w:rsidP="004A4B0B">
      <w:pPr>
        <w:ind w:firstLine="567"/>
        <w:jc w:val="both"/>
      </w:pPr>
    </w:p>
    <w:p w:rsidR="004A4B0B" w:rsidRDefault="004A4B0B" w:rsidP="004A4B0B">
      <w:pPr>
        <w:ind w:firstLine="567"/>
        <w:jc w:val="center"/>
        <w:rPr>
          <w:b/>
        </w:rPr>
      </w:pPr>
      <w:r w:rsidRPr="004A4B0B">
        <w:rPr>
          <w:b/>
        </w:rPr>
        <w:t>11. Обстоятельства непреодолимой силы</w:t>
      </w:r>
    </w:p>
    <w:p w:rsidR="004A4B0B" w:rsidRPr="004A4B0B" w:rsidRDefault="004A4B0B" w:rsidP="004A4B0B">
      <w:pPr>
        <w:ind w:firstLine="567"/>
        <w:jc w:val="both"/>
      </w:pPr>
      <w:r w:rsidRPr="004A4B0B">
        <w:t>1</w:t>
      </w:r>
      <w:r>
        <w:t>1</w:t>
      </w:r>
      <w:r w:rsidRPr="004A4B0B">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4A4B0B" w:rsidRPr="004A4B0B" w:rsidRDefault="004A4B0B" w:rsidP="004A4B0B">
      <w:pPr>
        <w:ind w:firstLine="567"/>
        <w:jc w:val="both"/>
      </w:pPr>
      <w:r w:rsidRPr="004A4B0B">
        <w:t>1</w:t>
      </w:r>
      <w:r>
        <w:t>1</w:t>
      </w:r>
      <w:r w:rsidRPr="004A4B0B">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A4B0B" w:rsidRPr="004A4B0B" w:rsidRDefault="004A4B0B" w:rsidP="004A4B0B">
      <w:pPr>
        <w:ind w:firstLine="567"/>
        <w:jc w:val="both"/>
      </w:pPr>
      <w:r w:rsidRPr="004A4B0B">
        <w:t>1</w:t>
      </w:r>
      <w:r>
        <w:t>1</w:t>
      </w:r>
      <w:r w:rsidRPr="004A4B0B">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A4B0B" w:rsidRPr="004A4B0B" w:rsidRDefault="004A4B0B" w:rsidP="004A4B0B">
      <w:pPr>
        <w:ind w:firstLine="567"/>
        <w:jc w:val="both"/>
      </w:pPr>
      <w:r w:rsidRPr="004A4B0B">
        <w:t>1</w:t>
      </w:r>
      <w:r>
        <w:t>1</w:t>
      </w:r>
      <w:r w:rsidRPr="004A4B0B">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A4B0B" w:rsidRPr="004A4B0B" w:rsidRDefault="004A4B0B" w:rsidP="004A4B0B">
      <w:pPr>
        <w:ind w:firstLine="567"/>
        <w:jc w:val="both"/>
      </w:pPr>
    </w:p>
    <w:p w:rsidR="004A4B0B" w:rsidRDefault="004A4B0B" w:rsidP="004A4B0B">
      <w:pPr>
        <w:ind w:firstLine="567"/>
        <w:jc w:val="center"/>
        <w:rPr>
          <w:b/>
        </w:rPr>
      </w:pPr>
      <w:r w:rsidRPr="004A4B0B">
        <w:rPr>
          <w:b/>
        </w:rPr>
        <w:t>12. Рассмотрение и разрешение споров</w:t>
      </w:r>
    </w:p>
    <w:p w:rsidR="004A4B0B" w:rsidRPr="004A4B0B" w:rsidRDefault="004A4B0B" w:rsidP="004A4B0B">
      <w:pPr>
        <w:ind w:firstLine="567"/>
        <w:jc w:val="both"/>
      </w:pPr>
      <w:r w:rsidRPr="004A4B0B">
        <w:t>1</w:t>
      </w:r>
      <w:r>
        <w:t>2</w:t>
      </w:r>
      <w:r w:rsidRPr="004A4B0B">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A4B0B" w:rsidRPr="004A4B0B" w:rsidRDefault="004A4B0B" w:rsidP="004A4B0B">
      <w:pPr>
        <w:ind w:firstLine="567"/>
        <w:jc w:val="both"/>
      </w:pPr>
      <w:r w:rsidRPr="004A4B0B">
        <w:lastRenderedPageBreak/>
        <w:t>1</w:t>
      </w:r>
      <w:r>
        <w:t>2</w:t>
      </w:r>
      <w:r w:rsidRPr="004A4B0B">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2</w:t>
      </w:r>
      <w:r w:rsidRPr="004A4B0B">
        <w:rPr>
          <w:rFonts w:ascii="Times New Roman" w:hAnsi="Times New Roman" w:cs="Times New Roman"/>
          <w:sz w:val="24"/>
          <w:szCs w:val="24"/>
        </w:rPr>
        <w:t xml:space="preserve">.3. Срок рассмотрения претензии не может превышать 3 (три) рабочих дня. </w:t>
      </w:r>
    </w:p>
    <w:p w:rsidR="004A4B0B" w:rsidRPr="004A4B0B" w:rsidRDefault="004A4B0B" w:rsidP="004A4B0B">
      <w:pPr>
        <w:pStyle w:val="ConsPlusNormal"/>
        <w:ind w:firstLine="567"/>
        <w:jc w:val="both"/>
        <w:rPr>
          <w:rFonts w:ascii="Times New Roman" w:hAnsi="Times New Roman" w:cs="Times New Roman"/>
          <w:sz w:val="24"/>
          <w:szCs w:val="24"/>
          <w:highlight w:val="white"/>
        </w:rPr>
      </w:pPr>
      <w:r w:rsidRPr="004A4B0B">
        <w:rPr>
          <w:rFonts w:ascii="Times New Roman" w:hAnsi="Times New Roman" w:cs="Times New Roman"/>
          <w:sz w:val="24"/>
          <w:szCs w:val="24"/>
        </w:rPr>
        <w:t>1</w:t>
      </w:r>
      <w:r>
        <w:rPr>
          <w:rFonts w:ascii="Times New Roman" w:hAnsi="Times New Roman" w:cs="Times New Roman"/>
          <w:sz w:val="24"/>
          <w:szCs w:val="24"/>
        </w:rPr>
        <w:t>2</w:t>
      </w:r>
      <w:r w:rsidRPr="004A4B0B">
        <w:rPr>
          <w:rFonts w:ascii="Times New Roman" w:hAnsi="Times New Roman" w:cs="Times New Roman"/>
          <w:sz w:val="24"/>
          <w:szCs w:val="24"/>
        </w:rPr>
        <w:t xml:space="preserve">.4. При </w:t>
      </w:r>
      <w:proofErr w:type="spellStart"/>
      <w:r w:rsidRPr="004A4B0B">
        <w:rPr>
          <w:rFonts w:ascii="Times New Roman" w:hAnsi="Times New Roman" w:cs="Times New Roman"/>
          <w:sz w:val="24"/>
          <w:szCs w:val="24"/>
        </w:rPr>
        <w:t>неурегулировании</w:t>
      </w:r>
      <w:proofErr w:type="spellEnd"/>
      <w:r w:rsidRPr="004A4B0B">
        <w:rPr>
          <w:rFonts w:ascii="Times New Roman" w:hAnsi="Times New Roman" w:cs="Times New Roman"/>
          <w:sz w:val="24"/>
          <w:szCs w:val="24"/>
        </w:rPr>
        <w:t xml:space="preserve"> Сторонами спора в досудебном порядке, спор разрешается в </w:t>
      </w:r>
      <w:r w:rsidRPr="004A4B0B">
        <w:rPr>
          <w:rFonts w:ascii="Times New Roman" w:hAnsi="Times New Roman" w:cs="Times New Roman"/>
          <w:sz w:val="24"/>
          <w:szCs w:val="24"/>
          <w:highlight w:val="white"/>
        </w:rPr>
        <w:t>Арбитражном суде Краснодарского края.</w:t>
      </w:r>
    </w:p>
    <w:p w:rsidR="004A4B0B" w:rsidRPr="004A4B0B" w:rsidRDefault="004A4B0B" w:rsidP="004A4B0B">
      <w:pPr>
        <w:pStyle w:val="ConsPlusNormal"/>
        <w:ind w:firstLine="567"/>
        <w:jc w:val="both"/>
        <w:rPr>
          <w:rFonts w:ascii="Times New Roman" w:hAnsi="Times New Roman" w:cs="Times New Roman"/>
          <w:sz w:val="24"/>
          <w:szCs w:val="24"/>
        </w:rPr>
      </w:pPr>
    </w:p>
    <w:p w:rsidR="004A4B0B" w:rsidRDefault="004A4B0B" w:rsidP="004A4B0B">
      <w:pPr>
        <w:pStyle w:val="ConsPlusNormal"/>
        <w:ind w:firstLine="567"/>
        <w:jc w:val="center"/>
        <w:outlineLvl w:val="1"/>
        <w:rPr>
          <w:rFonts w:ascii="Times New Roman" w:hAnsi="Times New Roman" w:cs="Times New Roman"/>
          <w:b/>
          <w:sz w:val="24"/>
          <w:szCs w:val="24"/>
        </w:rPr>
      </w:pPr>
      <w:r w:rsidRPr="004A4B0B">
        <w:rPr>
          <w:rFonts w:ascii="Times New Roman" w:hAnsi="Times New Roman" w:cs="Times New Roman"/>
          <w:b/>
          <w:sz w:val="24"/>
          <w:szCs w:val="24"/>
        </w:rPr>
        <w:t>13. Срок действия и порядок расторжения Контракта</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3</w:t>
      </w:r>
      <w:r w:rsidRPr="004A4B0B">
        <w:rPr>
          <w:rFonts w:ascii="Times New Roman" w:hAnsi="Times New Roman" w:cs="Times New Roman"/>
          <w:sz w:val="24"/>
          <w:szCs w:val="24"/>
        </w:rPr>
        <w:t xml:space="preserve">.1. Контракт вступает в силу с момента его подписания обеими Сторонами и действует                                      </w:t>
      </w:r>
      <w:r w:rsidRPr="004A4B0B">
        <w:rPr>
          <w:rFonts w:ascii="Times New Roman" w:hAnsi="Times New Roman" w:cs="Times New Roman"/>
          <w:b/>
          <w:sz w:val="24"/>
          <w:szCs w:val="24"/>
        </w:rPr>
        <w:t xml:space="preserve">по </w:t>
      </w:r>
      <w:r w:rsidR="003F11AC">
        <w:rPr>
          <w:rFonts w:ascii="Times New Roman" w:hAnsi="Times New Roman" w:cs="Times New Roman"/>
          <w:b/>
          <w:sz w:val="24"/>
          <w:szCs w:val="24"/>
        </w:rPr>
        <w:t>31</w:t>
      </w:r>
      <w:r w:rsidRPr="004A4B0B">
        <w:rPr>
          <w:rFonts w:ascii="Times New Roman" w:hAnsi="Times New Roman" w:cs="Times New Roman"/>
          <w:b/>
          <w:sz w:val="24"/>
          <w:szCs w:val="24"/>
        </w:rPr>
        <w:t xml:space="preserve"> </w:t>
      </w:r>
      <w:r w:rsidR="003F11AC">
        <w:rPr>
          <w:rFonts w:ascii="Times New Roman" w:hAnsi="Times New Roman" w:cs="Times New Roman"/>
          <w:b/>
          <w:sz w:val="24"/>
          <w:szCs w:val="24"/>
        </w:rPr>
        <w:t>декабря 2026</w:t>
      </w:r>
      <w:r w:rsidRPr="004A4B0B">
        <w:rPr>
          <w:rFonts w:ascii="Times New Roman" w:hAnsi="Times New Roman" w:cs="Times New Roman"/>
          <w:b/>
          <w:sz w:val="24"/>
          <w:szCs w:val="24"/>
        </w:rPr>
        <w:t xml:space="preserve"> </w:t>
      </w:r>
      <w:r w:rsidRPr="004A4B0B">
        <w:rPr>
          <w:rFonts w:ascii="Times New Roman" w:hAnsi="Times New Roman" w:cs="Times New Roman"/>
          <w:b/>
          <w:sz w:val="24"/>
          <w:szCs w:val="24"/>
          <w:highlight w:val="white"/>
        </w:rPr>
        <w:t>г.</w:t>
      </w:r>
      <w:r w:rsidRPr="004A4B0B">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3</w:t>
      </w:r>
      <w:r w:rsidRPr="004A4B0B">
        <w:rPr>
          <w:rFonts w:ascii="Times New Roman" w:hAnsi="Times New Roman" w:cs="Times New Roman"/>
          <w:sz w:val="24"/>
          <w:szCs w:val="24"/>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8 - 11, 13 - 19, 21 - 23 и 25 статьи 95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4A4B0B" w:rsidRPr="004A4B0B" w:rsidRDefault="004A4B0B" w:rsidP="004A4B0B">
      <w:pPr>
        <w:pStyle w:val="ConsPlusNormal"/>
        <w:ind w:firstLine="567"/>
        <w:jc w:val="both"/>
        <w:rPr>
          <w:rFonts w:ascii="Times New Roman" w:hAnsi="Times New Roman" w:cs="Times New Roman"/>
          <w:sz w:val="24"/>
          <w:szCs w:val="24"/>
        </w:rPr>
      </w:pPr>
    </w:p>
    <w:p w:rsidR="004A4B0B" w:rsidRDefault="004A4B0B" w:rsidP="004A4B0B">
      <w:pPr>
        <w:pStyle w:val="ConsPlusNormal"/>
        <w:ind w:firstLine="567"/>
        <w:jc w:val="center"/>
        <w:outlineLvl w:val="1"/>
        <w:rPr>
          <w:rFonts w:ascii="Times New Roman" w:hAnsi="Times New Roman" w:cs="Times New Roman"/>
          <w:b/>
          <w:sz w:val="24"/>
          <w:szCs w:val="24"/>
        </w:rPr>
      </w:pPr>
      <w:r w:rsidRPr="004A4B0B">
        <w:rPr>
          <w:rFonts w:ascii="Times New Roman" w:hAnsi="Times New Roman" w:cs="Times New Roman"/>
          <w:b/>
          <w:sz w:val="24"/>
          <w:szCs w:val="24"/>
        </w:rPr>
        <w:t xml:space="preserve">14. Прочие положения </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4</w:t>
      </w:r>
      <w:r w:rsidRPr="004A4B0B">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4</w:t>
      </w:r>
      <w:r w:rsidRPr="004A4B0B">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4</w:t>
      </w:r>
      <w:r w:rsidRPr="004A4B0B">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4</w:t>
      </w:r>
      <w:r w:rsidRPr="004A4B0B">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history="1">
        <w:r w:rsidRPr="004A4B0B">
          <w:rPr>
            <w:rFonts w:ascii="Times New Roman" w:hAnsi="Times New Roman" w:cs="Times New Roman"/>
            <w:color w:val="0000FF"/>
            <w:sz w:val="24"/>
            <w:szCs w:val="24"/>
          </w:rPr>
          <w:t>статьей 95</w:t>
        </w:r>
      </w:hyperlink>
      <w:r w:rsidRPr="004A4B0B">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4A4B0B" w:rsidRPr="004A4B0B" w:rsidRDefault="004A4B0B" w:rsidP="004A4B0B">
      <w:pPr>
        <w:pStyle w:val="ConsPlusNormal"/>
        <w:ind w:firstLine="567"/>
        <w:jc w:val="center"/>
        <w:outlineLvl w:val="1"/>
        <w:rPr>
          <w:rFonts w:ascii="Times New Roman" w:hAnsi="Times New Roman" w:cs="Times New Roman"/>
          <w:b/>
          <w:sz w:val="24"/>
          <w:szCs w:val="24"/>
        </w:rPr>
      </w:pPr>
      <w:r w:rsidRPr="004A4B0B">
        <w:rPr>
          <w:rFonts w:ascii="Times New Roman" w:hAnsi="Times New Roman" w:cs="Times New Roman"/>
          <w:b/>
          <w:sz w:val="24"/>
          <w:szCs w:val="24"/>
        </w:rPr>
        <w:t>15. Перечень приложений</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1</w:t>
      </w:r>
      <w:r>
        <w:rPr>
          <w:rFonts w:ascii="Times New Roman" w:hAnsi="Times New Roman" w:cs="Times New Roman"/>
          <w:sz w:val="24"/>
          <w:szCs w:val="24"/>
        </w:rPr>
        <w:t>5</w:t>
      </w:r>
      <w:r w:rsidRPr="004A4B0B">
        <w:rPr>
          <w:rFonts w:ascii="Times New Roman" w:hAnsi="Times New Roman" w:cs="Times New Roman"/>
          <w:sz w:val="24"/>
          <w:szCs w:val="24"/>
        </w:rPr>
        <w:t>.1. Неотъемлемой частью Контракта является следующее приложение:</w:t>
      </w:r>
    </w:p>
    <w:p w:rsidR="004A4B0B" w:rsidRPr="004A4B0B" w:rsidRDefault="004A4B0B" w:rsidP="004A4B0B">
      <w:pPr>
        <w:pStyle w:val="ConsPlusNormal"/>
        <w:ind w:firstLine="567"/>
        <w:jc w:val="both"/>
        <w:rPr>
          <w:rFonts w:ascii="Times New Roman" w:hAnsi="Times New Roman" w:cs="Times New Roman"/>
          <w:sz w:val="24"/>
          <w:szCs w:val="24"/>
        </w:rPr>
      </w:pPr>
      <w:r w:rsidRPr="004A4B0B">
        <w:rPr>
          <w:rFonts w:ascii="Times New Roman" w:hAnsi="Times New Roman" w:cs="Times New Roman"/>
          <w:sz w:val="24"/>
          <w:szCs w:val="24"/>
        </w:rPr>
        <w:t>спецификация.</w:t>
      </w:r>
    </w:p>
    <w:p w:rsidR="00553DFB" w:rsidRDefault="00E13922" w:rsidP="004A4B0B">
      <w:pPr>
        <w:ind w:firstLine="567"/>
        <w:jc w:val="center"/>
        <w:rPr>
          <w:b/>
          <w:bCs/>
          <w:color w:val="000000"/>
        </w:rPr>
      </w:pPr>
      <w:r>
        <w:rPr>
          <w:b/>
          <w:bCs/>
          <w:color w:val="000000"/>
        </w:rPr>
        <w:t>1</w:t>
      </w:r>
      <w:r w:rsidR="004A4B0B">
        <w:rPr>
          <w:b/>
          <w:bCs/>
          <w:color w:val="000000"/>
        </w:rPr>
        <w:t>6</w:t>
      </w:r>
      <w:r w:rsidR="00553DFB" w:rsidRPr="00E1696B">
        <w:rPr>
          <w:b/>
          <w:bCs/>
          <w:color w:val="000000"/>
        </w:rPr>
        <w:t>.</w:t>
      </w:r>
      <w:r>
        <w:rPr>
          <w:b/>
          <w:bCs/>
          <w:color w:val="000000"/>
        </w:rPr>
        <w:t>АДРЕСА И РЕКВИЗИТЫ СТОРОН</w:t>
      </w:r>
    </w:p>
    <w:tbl>
      <w:tblPr>
        <w:tblW w:w="5097" w:type="pct"/>
        <w:tblInd w:w="2" w:type="dxa"/>
        <w:tblLook w:val="01E0" w:firstRow="1" w:lastRow="1" w:firstColumn="1" w:lastColumn="1" w:noHBand="0" w:noVBand="0"/>
      </w:tblPr>
      <w:tblGrid>
        <w:gridCol w:w="5526"/>
        <w:gridCol w:w="4734"/>
      </w:tblGrid>
      <w:tr w:rsidR="00553DFB" w:rsidRPr="00BF790A" w:rsidTr="00BB7D5E">
        <w:tc>
          <w:tcPr>
            <w:tcW w:w="2693" w:type="pct"/>
          </w:tcPr>
          <w:p w:rsidR="00553DFB" w:rsidRPr="00BF790A" w:rsidRDefault="00553DFB" w:rsidP="004A4B0B">
            <w:pPr>
              <w:ind w:left="284" w:firstLine="567"/>
              <w:jc w:val="center"/>
              <w:rPr>
                <w:b/>
                <w:bCs/>
              </w:rPr>
            </w:pPr>
            <w:r w:rsidRPr="00BF790A">
              <w:rPr>
                <w:b/>
                <w:bCs/>
              </w:rPr>
              <w:t>Заказчик</w:t>
            </w:r>
          </w:p>
          <w:p w:rsidR="00BB7D5E" w:rsidRPr="00BB7D5E" w:rsidRDefault="00BB7D5E" w:rsidP="00BF790A">
            <w:pPr>
              <w:pStyle w:val="a6"/>
              <w:rPr>
                <w:rFonts w:ascii="Times New Roman" w:hAnsi="Times New Roman"/>
                <w:color w:val="000000"/>
                <w:sz w:val="24"/>
                <w:szCs w:val="24"/>
              </w:rPr>
            </w:pPr>
            <w:r w:rsidRPr="00BB7D5E">
              <w:rPr>
                <w:rFonts w:ascii="Times New Roman" w:hAnsi="Times New Roman"/>
                <w:color w:val="000000"/>
                <w:sz w:val="24"/>
                <w:szCs w:val="24"/>
              </w:rPr>
              <w:t>ФГБУ ТС «Голубая бухта»</w:t>
            </w:r>
          </w:p>
          <w:p w:rsidR="00BB7D5E" w:rsidRDefault="00BF790A" w:rsidP="00BF790A">
            <w:pPr>
              <w:pStyle w:val="a6"/>
              <w:rPr>
                <w:rFonts w:ascii="Times New Roman" w:hAnsi="Times New Roman"/>
                <w:sz w:val="24"/>
                <w:szCs w:val="24"/>
              </w:rPr>
            </w:pPr>
            <w:r w:rsidRPr="00BF790A">
              <w:rPr>
                <w:rFonts w:ascii="Times New Roman" w:hAnsi="Times New Roman"/>
                <w:sz w:val="24"/>
                <w:szCs w:val="24"/>
              </w:rPr>
              <w:t xml:space="preserve">353467, Краснодарский край, г. Геленджик, </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rPr>
              <w:t>ул. Просторная, д. 2</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rPr>
              <w:t>Тел./факс: 8-86141-28047</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rPr>
              <w:t>ОГРН 1022300778070 ОКТМО 03708000</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rPr>
              <w:t>ИНН/КПП 2304014256/230401001</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rPr>
              <w:t>Р/счет(казначейский): 03214643000000011800</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rPr>
              <w:t>Единый казначейский счет      40102810945370000010</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u w:val="single"/>
              </w:rPr>
              <w:t xml:space="preserve">Банк </w:t>
            </w:r>
            <w:proofErr w:type="spellStart"/>
            <w:r w:rsidRPr="00BF790A">
              <w:rPr>
                <w:rFonts w:ascii="Times New Roman" w:hAnsi="Times New Roman"/>
                <w:sz w:val="24"/>
                <w:szCs w:val="24"/>
                <w:u w:val="single"/>
              </w:rPr>
              <w:t>получ</w:t>
            </w:r>
            <w:proofErr w:type="spellEnd"/>
            <w:r w:rsidRPr="00BF790A">
              <w:rPr>
                <w:rFonts w:ascii="Times New Roman" w:hAnsi="Times New Roman"/>
                <w:sz w:val="24"/>
                <w:szCs w:val="24"/>
                <w:u w:val="single"/>
              </w:rPr>
              <w:t>.</w:t>
            </w:r>
            <w:r w:rsidR="003F11AC">
              <w:rPr>
                <w:rFonts w:ascii="Times New Roman" w:hAnsi="Times New Roman"/>
                <w:sz w:val="24"/>
                <w:szCs w:val="24"/>
              </w:rPr>
              <w:t xml:space="preserve"> ОКЦ № 1 ЮГУ</w:t>
            </w:r>
            <w:r w:rsidRPr="00BF790A">
              <w:rPr>
                <w:rFonts w:ascii="Times New Roman" w:hAnsi="Times New Roman"/>
                <w:sz w:val="24"/>
                <w:szCs w:val="24"/>
              </w:rPr>
              <w:t xml:space="preserve"> БАНКА РОССИИ//УФК по Краснодарскому краю </w:t>
            </w:r>
            <w:proofErr w:type="spellStart"/>
            <w:proofErr w:type="gramStart"/>
            <w:r w:rsidRPr="00BF790A">
              <w:rPr>
                <w:rFonts w:ascii="Times New Roman" w:hAnsi="Times New Roman"/>
                <w:sz w:val="24"/>
                <w:szCs w:val="24"/>
              </w:rPr>
              <w:t>г.Краснодар</w:t>
            </w:r>
            <w:proofErr w:type="spellEnd"/>
            <w:r w:rsidRPr="00BF790A">
              <w:rPr>
                <w:rFonts w:ascii="Times New Roman" w:hAnsi="Times New Roman"/>
                <w:sz w:val="24"/>
                <w:szCs w:val="24"/>
              </w:rPr>
              <w:t xml:space="preserve">  </w:t>
            </w:r>
            <w:proofErr w:type="spellStart"/>
            <w:r w:rsidRPr="00BF790A">
              <w:rPr>
                <w:rFonts w:ascii="Times New Roman" w:hAnsi="Times New Roman"/>
                <w:sz w:val="24"/>
                <w:szCs w:val="24"/>
                <w:u w:val="single"/>
              </w:rPr>
              <w:t>Бик</w:t>
            </w:r>
            <w:proofErr w:type="spellEnd"/>
            <w:proofErr w:type="gramEnd"/>
            <w:r w:rsidRPr="00BF790A">
              <w:rPr>
                <w:rFonts w:ascii="Times New Roman" w:hAnsi="Times New Roman"/>
                <w:sz w:val="24"/>
                <w:szCs w:val="24"/>
                <w:u w:val="single"/>
              </w:rPr>
              <w:t xml:space="preserve"> (ТОФК)</w:t>
            </w:r>
            <w:r w:rsidRPr="00BF790A">
              <w:rPr>
                <w:rFonts w:ascii="Times New Roman" w:hAnsi="Times New Roman"/>
                <w:sz w:val="24"/>
                <w:szCs w:val="24"/>
              </w:rPr>
              <w:t xml:space="preserve"> 010349101л/с 20186Х60660</w:t>
            </w:r>
          </w:p>
          <w:p w:rsidR="00BF790A" w:rsidRPr="00BF790A" w:rsidRDefault="00BF790A" w:rsidP="00BF790A">
            <w:pPr>
              <w:pStyle w:val="a6"/>
              <w:rPr>
                <w:rFonts w:ascii="Times New Roman" w:hAnsi="Times New Roman"/>
                <w:sz w:val="24"/>
                <w:szCs w:val="24"/>
              </w:rPr>
            </w:pPr>
            <w:r w:rsidRPr="00BF790A">
              <w:rPr>
                <w:rFonts w:ascii="Times New Roman" w:hAnsi="Times New Roman"/>
                <w:sz w:val="24"/>
                <w:szCs w:val="24"/>
                <w:u w:val="single"/>
              </w:rPr>
              <w:t>Получатель</w:t>
            </w:r>
            <w:r w:rsidRPr="00BF790A">
              <w:rPr>
                <w:rFonts w:ascii="Times New Roman" w:hAnsi="Times New Roman"/>
                <w:sz w:val="24"/>
                <w:szCs w:val="24"/>
              </w:rPr>
              <w:t xml:space="preserve">     УФК по Краснодарскому краю (ФГБУ ТС «Голубая бухта» Минздрава России)</w:t>
            </w:r>
          </w:p>
          <w:p w:rsidR="00BF790A" w:rsidRPr="003F11AC" w:rsidRDefault="00BF790A" w:rsidP="00BF790A">
            <w:pPr>
              <w:pStyle w:val="a6"/>
              <w:rPr>
                <w:rFonts w:ascii="Times New Roman" w:hAnsi="Times New Roman"/>
                <w:sz w:val="24"/>
                <w:szCs w:val="24"/>
                <w:lang w:val="en-US"/>
              </w:rPr>
            </w:pPr>
            <w:r w:rsidRPr="00BF790A">
              <w:rPr>
                <w:rFonts w:ascii="Times New Roman" w:hAnsi="Times New Roman"/>
                <w:sz w:val="24"/>
                <w:szCs w:val="24"/>
                <w:lang w:val="en-US"/>
              </w:rPr>
              <w:t>e</w:t>
            </w:r>
            <w:r w:rsidRPr="003F11AC">
              <w:rPr>
                <w:rFonts w:ascii="Times New Roman" w:hAnsi="Times New Roman"/>
                <w:sz w:val="24"/>
                <w:szCs w:val="24"/>
                <w:lang w:val="en-US"/>
              </w:rPr>
              <w:t>-</w:t>
            </w:r>
            <w:r w:rsidRPr="00BF790A">
              <w:rPr>
                <w:rFonts w:ascii="Times New Roman" w:hAnsi="Times New Roman"/>
                <w:sz w:val="24"/>
                <w:szCs w:val="24"/>
                <w:lang w:val="en-US"/>
              </w:rPr>
              <w:t>mail</w:t>
            </w:r>
            <w:r w:rsidRPr="003F11AC">
              <w:rPr>
                <w:rFonts w:ascii="Times New Roman" w:hAnsi="Times New Roman"/>
                <w:sz w:val="24"/>
                <w:szCs w:val="24"/>
                <w:lang w:val="en-US"/>
              </w:rPr>
              <w:t xml:space="preserve">: </w:t>
            </w:r>
            <w:r w:rsidRPr="003F11AC">
              <w:rPr>
                <w:rFonts w:ascii="Times New Roman" w:hAnsi="Times New Roman"/>
                <w:sz w:val="24"/>
                <w:szCs w:val="24"/>
                <w:u w:val="single"/>
                <w:lang w:val="en-US"/>
              </w:rPr>
              <w:t xml:space="preserve"> </w:t>
            </w:r>
            <w:hyperlink r:id="rId14" w:history="1">
              <w:r w:rsidRPr="00BF790A">
                <w:rPr>
                  <w:rFonts w:ascii="Times New Roman" w:hAnsi="Times New Roman"/>
                  <w:color w:val="0000FF"/>
                  <w:sz w:val="24"/>
                  <w:szCs w:val="24"/>
                  <w:u w:val="single"/>
                  <w:lang w:val="en-US"/>
                </w:rPr>
                <w:t>gb</w:t>
              </w:r>
              <w:r w:rsidRPr="003F11AC">
                <w:rPr>
                  <w:rFonts w:ascii="Times New Roman" w:hAnsi="Times New Roman"/>
                  <w:color w:val="0000FF"/>
                  <w:sz w:val="24"/>
                  <w:szCs w:val="24"/>
                  <w:u w:val="single"/>
                  <w:lang w:val="en-US"/>
                </w:rPr>
                <w:t>_</w:t>
              </w:r>
              <w:r w:rsidRPr="00BF790A">
                <w:rPr>
                  <w:rFonts w:ascii="Times New Roman" w:hAnsi="Times New Roman"/>
                  <w:color w:val="0000FF"/>
                  <w:sz w:val="24"/>
                  <w:szCs w:val="24"/>
                  <w:u w:val="single"/>
                  <w:lang w:val="en-US"/>
                </w:rPr>
                <w:t>zakupki</w:t>
              </w:r>
              <w:r w:rsidRPr="003F11AC">
                <w:rPr>
                  <w:rFonts w:ascii="Times New Roman" w:hAnsi="Times New Roman"/>
                  <w:color w:val="0000FF"/>
                  <w:sz w:val="24"/>
                  <w:szCs w:val="24"/>
                  <w:u w:val="single"/>
                  <w:lang w:val="en-US"/>
                </w:rPr>
                <w:t>@</w:t>
              </w:r>
              <w:r w:rsidRPr="00BF790A">
                <w:rPr>
                  <w:rFonts w:ascii="Times New Roman" w:hAnsi="Times New Roman"/>
                  <w:color w:val="0000FF"/>
                  <w:sz w:val="24"/>
                  <w:szCs w:val="24"/>
                  <w:u w:val="single"/>
                  <w:lang w:val="en-US"/>
                </w:rPr>
                <w:t>mail</w:t>
              </w:r>
              <w:r w:rsidRPr="003F11AC">
                <w:rPr>
                  <w:rFonts w:ascii="Times New Roman" w:hAnsi="Times New Roman"/>
                  <w:color w:val="0000FF"/>
                  <w:sz w:val="24"/>
                  <w:szCs w:val="24"/>
                  <w:u w:val="single"/>
                  <w:lang w:val="en-US"/>
                </w:rPr>
                <w:t>.</w:t>
              </w:r>
              <w:r w:rsidRPr="00BF790A">
                <w:rPr>
                  <w:rFonts w:ascii="Times New Roman" w:hAnsi="Times New Roman"/>
                  <w:color w:val="0000FF"/>
                  <w:sz w:val="24"/>
                  <w:szCs w:val="24"/>
                  <w:u w:val="single"/>
                  <w:lang w:val="en-US"/>
                </w:rPr>
                <w:t>ru</w:t>
              </w:r>
            </w:hyperlink>
          </w:p>
          <w:p w:rsidR="00F56791" w:rsidRPr="003F11AC" w:rsidRDefault="00F56791" w:rsidP="004A4B0B">
            <w:pPr>
              <w:pStyle w:val="a3"/>
              <w:spacing w:before="0" w:beforeAutospacing="0" w:after="0" w:afterAutospacing="0"/>
              <w:ind w:firstLine="567"/>
              <w:rPr>
                <w:lang w:val="en-US"/>
              </w:rPr>
            </w:pPr>
          </w:p>
          <w:p w:rsidR="00BB7D5E" w:rsidRPr="009F6E3A" w:rsidRDefault="003F11AC" w:rsidP="00BB7D5E">
            <w:pPr>
              <w:widowControl w:val="0"/>
              <w:tabs>
                <w:tab w:val="left" w:pos="540"/>
              </w:tabs>
              <w:autoSpaceDE w:val="0"/>
              <w:autoSpaceDN w:val="0"/>
              <w:adjustRightInd w:val="0"/>
              <w:rPr>
                <w:rFonts w:eastAsia="Arial"/>
                <w:bCs/>
              </w:rPr>
            </w:pPr>
            <w:r>
              <w:rPr>
                <w:rFonts w:eastAsia="Arial"/>
                <w:bCs/>
              </w:rPr>
              <w:t>Специалист</w:t>
            </w:r>
            <w:r w:rsidR="00BB7D5E" w:rsidRPr="009F6E3A">
              <w:rPr>
                <w:rFonts w:eastAsia="Arial"/>
                <w:bCs/>
              </w:rPr>
              <w:t xml:space="preserve"> отдела по закупкам</w:t>
            </w:r>
          </w:p>
          <w:p w:rsidR="00BB7D5E" w:rsidRPr="009F6E3A" w:rsidRDefault="00BB7D5E" w:rsidP="00BB7D5E">
            <w:pPr>
              <w:widowControl w:val="0"/>
              <w:tabs>
                <w:tab w:val="left" w:pos="540"/>
              </w:tabs>
              <w:autoSpaceDE w:val="0"/>
              <w:autoSpaceDN w:val="0"/>
              <w:adjustRightInd w:val="0"/>
              <w:rPr>
                <w:rFonts w:eastAsia="Arial"/>
                <w:bCs/>
              </w:rPr>
            </w:pPr>
            <w:r w:rsidRPr="009F6E3A">
              <w:rPr>
                <w:lang w:eastAsia="ar-SA"/>
              </w:rPr>
              <w:t>ФГБУ ТС «Голубая бухта» Минздрава России</w:t>
            </w:r>
          </w:p>
          <w:p w:rsidR="00BB7D5E" w:rsidRPr="009F6E3A" w:rsidRDefault="003F11AC" w:rsidP="00BB7D5E">
            <w:pPr>
              <w:widowControl w:val="0"/>
              <w:tabs>
                <w:tab w:val="left" w:pos="540"/>
              </w:tabs>
              <w:autoSpaceDE w:val="0"/>
              <w:autoSpaceDN w:val="0"/>
              <w:adjustRightInd w:val="0"/>
              <w:rPr>
                <w:rFonts w:eastAsia="Arial"/>
                <w:bCs/>
              </w:rPr>
            </w:pPr>
            <w:r>
              <w:rPr>
                <w:rFonts w:eastAsia="Arial"/>
                <w:bCs/>
              </w:rPr>
              <w:t xml:space="preserve">________________/Т.В. </w:t>
            </w:r>
            <w:proofErr w:type="spellStart"/>
            <w:r>
              <w:rPr>
                <w:rFonts w:eastAsia="Arial"/>
                <w:bCs/>
              </w:rPr>
              <w:t>Крец</w:t>
            </w:r>
            <w:proofErr w:type="spellEnd"/>
            <w:r w:rsidR="00BB7D5E" w:rsidRPr="009F6E3A">
              <w:rPr>
                <w:rFonts w:eastAsia="Arial"/>
                <w:bCs/>
              </w:rPr>
              <w:t>/</w:t>
            </w:r>
          </w:p>
          <w:p w:rsidR="00553DFB" w:rsidRPr="00BF790A" w:rsidRDefault="00553DFB" w:rsidP="004A4B0B">
            <w:pPr>
              <w:tabs>
                <w:tab w:val="left" w:pos="1785"/>
              </w:tabs>
              <w:ind w:left="284" w:firstLine="567"/>
            </w:pPr>
          </w:p>
        </w:tc>
        <w:tc>
          <w:tcPr>
            <w:tcW w:w="2307" w:type="pct"/>
          </w:tcPr>
          <w:p w:rsidR="00553DFB" w:rsidRPr="00BF790A" w:rsidRDefault="00553DFB" w:rsidP="004A4B0B">
            <w:pPr>
              <w:ind w:left="284" w:firstLine="567"/>
              <w:jc w:val="center"/>
              <w:rPr>
                <w:b/>
                <w:bCs/>
              </w:rPr>
            </w:pPr>
            <w:r w:rsidRPr="00BF790A">
              <w:rPr>
                <w:b/>
                <w:bCs/>
              </w:rPr>
              <w:lastRenderedPageBreak/>
              <w:t>Поставщик</w:t>
            </w:r>
          </w:p>
          <w:p w:rsidR="00553DFB" w:rsidRPr="00BF790A" w:rsidRDefault="00553DFB" w:rsidP="004A4B0B">
            <w:pPr>
              <w:ind w:left="284" w:firstLine="567"/>
              <w:jc w:val="center"/>
              <w:rPr>
                <w:b/>
                <w:bCs/>
              </w:rPr>
            </w:pPr>
          </w:p>
          <w:p w:rsidR="00553DFB" w:rsidRPr="00BF790A" w:rsidRDefault="00553DFB" w:rsidP="004A4B0B">
            <w:pPr>
              <w:ind w:left="41" w:firstLine="567"/>
              <w:jc w:val="both"/>
            </w:pPr>
          </w:p>
        </w:tc>
      </w:tr>
    </w:tbl>
    <w:p w:rsidR="00553DFB" w:rsidRDefault="00553DFB" w:rsidP="004A4B0B">
      <w:pPr>
        <w:ind w:firstLine="567"/>
        <w:jc w:val="both"/>
      </w:pPr>
    </w:p>
    <w:p w:rsidR="00553DFB" w:rsidRDefault="00553DFB" w:rsidP="004A4B0B">
      <w:pPr>
        <w:ind w:firstLine="567"/>
        <w:jc w:val="both"/>
      </w:pPr>
    </w:p>
    <w:p w:rsidR="00553DFB" w:rsidRDefault="00553DFB" w:rsidP="004A4B0B">
      <w:pPr>
        <w:ind w:firstLine="567"/>
        <w:jc w:val="both"/>
      </w:pPr>
    </w:p>
    <w:p w:rsidR="00553DFB" w:rsidRDefault="00553DFB" w:rsidP="004A4B0B">
      <w:pPr>
        <w:ind w:firstLine="567"/>
        <w:jc w:val="right"/>
      </w:pPr>
      <w:r>
        <w:t xml:space="preserve">Приложение № 1 </w:t>
      </w:r>
    </w:p>
    <w:p w:rsidR="00553DFB" w:rsidRDefault="00553DFB" w:rsidP="004A4B0B">
      <w:pPr>
        <w:ind w:firstLine="567"/>
        <w:jc w:val="right"/>
      </w:pPr>
      <w:r>
        <w:t>от «___» ____ 20</w:t>
      </w:r>
      <w:r w:rsidR="001325AA">
        <w:t>2</w:t>
      </w:r>
      <w:r w:rsidR="003F11AC">
        <w:t>6</w:t>
      </w:r>
      <w:r>
        <w:t>г.</w:t>
      </w:r>
      <w:bookmarkStart w:id="47" w:name="_Toc215376125"/>
      <w:r>
        <w:t xml:space="preserve"> № ____</w:t>
      </w:r>
    </w:p>
    <w:bookmarkEnd w:id="47"/>
    <w:p w:rsidR="00553DFB" w:rsidRDefault="00553DFB" w:rsidP="004A4B0B">
      <w:pPr>
        <w:ind w:firstLine="567"/>
        <w:jc w:val="center"/>
        <w:rPr>
          <w:b/>
        </w:rPr>
      </w:pPr>
      <w:r>
        <w:rPr>
          <w:b/>
        </w:rPr>
        <w:t>СПЕЦИФИКАЦИЯ</w:t>
      </w:r>
    </w:p>
    <w:p w:rsidR="00553DFB" w:rsidRDefault="00553DFB" w:rsidP="004A4B0B">
      <w:pPr>
        <w:widowControl w:val="0"/>
        <w:autoSpaceDE w:val="0"/>
        <w:autoSpaceDN w:val="0"/>
        <w:adjustRightInd w:val="0"/>
        <w:ind w:firstLine="567"/>
        <w:jc w:val="center"/>
        <w:rPr>
          <w:b/>
        </w:rPr>
      </w:pPr>
    </w:p>
    <w:p w:rsidR="00553DFB" w:rsidRDefault="00553DFB" w:rsidP="004A4B0B">
      <w:pPr>
        <w:ind w:firstLine="567"/>
      </w:pPr>
    </w:p>
    <w:tbl>
      <w:tblPr>
        <w:tblW w:w="5457"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2851"/>
        <w:gridCol w:w="3821"/>
        <w:gridCol w:w="1005"/>
        <w:gridCol w:w="1251"/>
        <w:gridCol w:w="1475"/>
      </w:tblGrid>
      <w:tr w:rsidR="00BB7D5E" w:rsidRPr="009F6E3A" w:rsidTr="00FB6F5E">
        <w:trPr>
          <w:trHeight w:val="1145"/>
        </w:trPr>
        <w:tc>
          <w:tcPr>
            <w:tcW w:w="260"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 п/п</w:t>
            </w:r>
          </w:p>
        </w:tc>
        <w:tc>
          <w:tcPr>
            <w:tcW w:w="1299"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 xml:space="preserve">Наименование </w:t>
            </w:r>
            <w:r>
              <w:t>Услуг</w:t>
            </w:r>
            <w:r w:rsidRPr="009F6E3A">
              <w:t xml:space="preserve">, </w:t>
            </w:r>
          </w:p>
        </w:tc>
        <w:tc>
          <w:tcPr>
            <w:tcW w:w="1741"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 xml:space="preserve">Функциональные, технические и качественные характеристики, характеристики </w:t>
            </w:r>
            <w:r>
              <w:t>Услуг</w:t>
            </w:r>
          </w:p>
        </w:tc>
        <w:tc>
          <w:tcPr>
            <w:tcW w:w="458"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 xml:space="preserve">Количество </w:t>
            </w:r>
            <w:r>
              <w:t>Услуг</w:t>
            </w:r>
            <w:r w:rsidRPr="009F6E3A">
              <w:t xml:space="preserve"> </w:t>
            </w:r>
          </w:p>
        </w:tc>
        <w:tc>
          <w:tcPr>
            <w:tcW w:w="570" w:type="pct"/>
            <w:tcBorders>
              <w:top w:val="single" w:sz="4" w:space="0" w:color="000000"/>
              <w:left w:val="single" w:sz="4" w:space="0" w:color="000000"/>
              <w:right w:val="single" w:sz="4" w:space="0" w:color="000000"/>
            </w:tcBorders>
            <w:vAlign w:val="center"/>
          </w:tcPr>
          <w:p w:rsidR="00BB7D5E" w:rsidRPr="009F6E3A" w:rsidRDefault="00BB7D5E" w:rsidP="00B2624B">
            <w:pPr>
              <w:widowControl w:val="0"/>
              <w:jc w:val="center"/>
            </w:pPr>
            <w:r w:rsidRPr="009F6E3A">
              <w:t xml:space="preserve">Цена единицы </w:t>
            </w:r>
            <w:r>
              <w:t>Услуг</w:t>
            </w:r>
          </w:p>
          <w:p w:rsidR="00BB7D5E" w:rsidRPr="009F6E3A" w:rsidRDefault="00BB7D5E" w:rsidP="00B2624B">
            <w:pPr>
              <w:widowControl w:val="0"/>
              <w:jc w:val="center"/>
            </w:pPr>
            <w:r w:rsidRPr="009F6E3A">
              <w:t>(руб</w:t>
            </w:r>
            <w:r w:rsidR="00FB6F5E">
              <w:t>.</w:t>
            </w:r>
            <w:r w:rsidRPr="009F6E3A">
              <w:t>)</w:t>
            </w:r>
          </w:p>
        </w:tc>
        <w:tc>
          <w:tcPr>
            <w:tcW w:w="672" w:type="pct"/>
            <w:tcBorders>
              <w:top w:val="single" w:sz="4" w:space="0" w:color="000000"/>
              <w:left w:val="single" w:sz="4" w:space="0" w:color="000000"/>
              <w:right w:val="single" w:sz="4" w:space="0" w:color="000000"/>
            </w:tcBorders>
            <w:vAlign w:val="center"/>
          </w:tcPr>
          <w:p w:rsidR="00BB7D5E" w:rsidRPr="009F6E3A" w:rsidRDefault="00BB7D5E" w:rsidP="00B2624B">
            <w:pPr>
              <w:widowControl w:val="0"/>
              <w:jc w:val="center"/>
            </w:pPr>
            <w:r w:rsidRPr="009F6E3A">
              <w:t>Общая стоимость (руб</w:t>
            </w:r>
            <w:r w:rsidR="00FB6F5E">
              <w:t>.</w:t>
            </w:r>
            <w:r w:rsidRPr="009F6E3A">
              <w:t>)</w:t>
            </w:r>
          </w:p>
        </w:tc>
      </w:tr>
      <w:tr w:rsidR="00BB7D5E" w:rsidRPr="009F6E3A" w:rsidTr="00FB6F5E">
        <w:trPr>
          <w:trHeight w:val="342"/>
        </w:trPr>
        <w:tc>
          <w:tcPr>
            <w:tcW w:w="260"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1</w:t>
            </w:r>
          </w:p>
        </w:tc>
        <w:tc>
          <w:tcPr>
            <w:tcW w:w="1299"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2</w:t>
            </w:r>
          </w:p>
        </w:tc>
        <w:tc>
          <w:tcPr>
            <w:tcW w:w="1741"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4</w:t>
            </w:r>
          </w:p>
        </w:tc>
        <w:tc>
          <w:tcPr>
            <w:tcW w:w="458"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B2624B">
            <w:pPr>
              <w:widowControl w:val="0"/>
              <w:jc w:val="center"/>
            </w:pPr>
            <w:r w:rsidRPr="009F6E3A">
              <w:t>6</w:t>
            </w:r>
          </w:p>
        </w:tc>
        <w:tc>
          <w:tcPr>
            <w:tcW w:w="570" w:type="pct"/>
            <w:tcBorders>
              <w:top w:val="single" w:sz="4" w:space="0" w:color="000000"/>
              <w:left w:val="single" w:sz="4" w:space="0" w:color="000000"/>
              <w:right w:val="single" w:sz="4" w:space="0" w:color="000000"/>
            </w:tcBorders>
            <w:vAlign w:val="center"/>
          </w:tcPr>
          <w:p w:rsidR="00BB7D5E" w:rsidRPr="009F6E3A" w:rsidRDefault="00BB7D5E" w:rsidP="00B2624B">
            <w:pPr>
              <w:widowControl w:val="0"/>
              <w:jc w:val="center"/>
            </w:pPr>
            <w:r w:rsidRPr="009F6E3A">
              <w:t>7</w:t>
            </w:r>
          </w:p>
        </w:tc>
        <w:tc>
          <w:tcPr>
            <w:tcW w:w="672" w:type="pct"/>
            <w:tcBorders>
              <w:top w:val="single" w:sz="4" w:space="0" w:color="000000"/>
              <w:left w:val="single" w:sz="4" w:space="0" w:color="000000"/>
              <w:right w:val="single" w:sz="4" w:space="0" w:color="000000"/>
            </w:tcBorders>
            <w:vAlign w:val="center"/>
          </w:tcPr>
          <w:p w:rsidR="00BB7D5E" w:rsidRPr="009F6E3A" w:rsidRDefault="00BB7D5E" w:rsidP="00B2624B">
            <w:pPr>
              <w:widowControl w:val="0"/>
              <w:jc w:val="center"/>
            </w:pPr>
            <w:r w:rsidRPr="009F6E3A">
              <w:t>8</w:t>
            </w:r>
          </w:p>
        </w:tc>
      </w:tr>
      <w:tr w:rsidR="00BB7D5E" w:rsidRPr="009F6E3A" w:rsidTr="00FB6F5E">
        <w:trPr>
          <w:trHeight w:val="624"/>
        </w:trPr>
        <w:tc>
          <w:tcPr>
            <w:tcW w:w="260" w:type="pct"/>
            <w:tcBorders>
              <w:top w:val="single" w:sz="4" w:space="0" w:color="000000"/>
              <w:left w:val="single" w:sz="4" w:space="0" w:color="000000"/>
              <w:bottom w:val="single" w:sz="4" w:space="0" w:color="000000"/>
              <w:right w:val="single" w:sz="4" w:space="0" w:color="000000"/>
            </w:tcBorders>
          </w:tcPr>
          <w:p w:rsidR="00BB7D5E" w:rsidRPr="009F6E3A" w:rsidRDefault="00BB7D5E" w:rsidP="00B2624B">
            <w:pPr>
              <w:widowControl w:val="0"/>
              <w:jc w:val="center"/>
            </w:pPr>
            <w:r w:rsidRPr="009F6E3A">
              <w:t>1.</w:t>
            </w:r>
          </w:p>
        </w:tc>
        <w:tc>
          <w:tcPr>
            <w:tcW w:w="1299" w:type="pct"/>
            <w:tcBorders>
              <w:top w:val="single" w:sz="4" w:space="0" w:color="000000"/>
              <w:left w:val="single" w:sz="4" w:space="0" w:color="000000"/>
              <w:bottom w:val="single" w:sz="4" w:space="0" w:color="000000"/>
              <w:right w:val="single" w:sz="4" w:space="0" w:color="000000"/>
            </w:tcBorders>
          </w:tcPr>
          <w:p w:rsidR="00BB7D5E" w:rsidRPr="009F6E3A" w:rsidRDefault="00BB7D5E" w:rsidP="00BB7D5E">
            <w:pPr>
              <w:jc w:val="center"/>
            </w:pPr>
            <w:r w:rsidRPr="00AB7351">
              <w:t>техническ</w:t>
            </w:r>
            <w:r>
              <w:t>ий осмотр</w:t>
            </w:r>
            <w:r w:rsidRPr="00AB7351">
              <w:t xml:space="preserve"> транспортн</w:t>
            </w:r>
            <w:r>
              <w:t>ого</w:t>
            </w:r>
            <w:r w:rsidRPr="00AB7351">
              <w:t xml:space="preserve"> средств</w:t>
            </w:r>
            <w:r>
              <w:t xml:space="preserve">а </w:t>
            </w:r>
            <w:r w:rsidR="003F11AC">
              <w:rPr>
                <w:lang w:eastAsia="en-US"/>
              </w:rPr>
              <w:t>категории М1</w:t>
            </w:r>
          </w:p>
        </w:tc>
        <w:tc>
          <w:tcPr>
            <w:tcW w:w="1741" w:type="pct"/>
            <w:tcBorders>
              <w:top w:val="single" w:sz="4" w:space="0" w:color="000000"/>
              <w:left w:val="single" w:sz="4" w:space="0" w:color="000000"/>
              <w:bottom w:val="single" w:sz="4" w:space="0" w:color="000000"/>
              <w:right w:val="single" w:sz="4" w:space="0" w:color="000000"/>
            </w:tcBorders>
            <w:vAlign w:val="center"/>
          </w:tcPr>
          <w:p w:rsidR="00FB6F5E" w:rsidRDefault="003C2920" w:rsidP="00B2624B">
            <w:pPr>
              <w:widowControl w:val="0"/>
              <w:jc w:val="center"/>
            </w:pPr>
            <w:r>
              <w:t xml:space="preserve">Прохождение </w:t>
            </w:r>
            <w:r w:rsidR="00FB6F5E">
              <w:t>технического осмотра:</w:t>
            </w:r>
          </w:p>
          <w:p w:rsidR="00FB6F5E" w:rsidRDefault="00FB6F5E" w:rsidP="00B2624B">
            <w:pPr>
              <w:widowControl w:val="0"/>
              <w:jc w:val="center"/>
            </w:pPr>
            <w:r w:rsidRPr="00FB6F5E">
              <w:t>NIS</w:t>
            </w:r>
            <w:r>
              <w:t>SAN QASHQAI</w:t>
            </w:r>
            <w:r>
              <w:tab/>
              <w:t>М 434 УТ 93</w:t>
            </w:r>
          </w:p>
          <w:p w:rsidR="00FB6F5E" w:rsidRDefault="00FB6F5E" w:rsidP="00B2624B">
            <w:pPr>
              <w:widowControl w:val="0"/>
              <w:jc w:val="center"/>
            </w:pPr>
            <w:r>
              <w:t>TOYOTA CAMRY</w:t>
            </w:r>
            <w:r>
              <w:tab/>
            </w:r>
            <w:proofErr w:type="gramStart"/>
            <w:r>
              <w:t>К</w:t>
            </w:r>
            <w:proofErr w:type="gramEnd"/>
            <w:r>
              <w:t xml:space="preserve"> 600 ВХ 93  </w:t>
            </w:r>
          </w:p>
          <w:p w:rsidR="00FB6F5E" w:rsidRPr="003C2920" w:rsidRDefault="00FB6F5E" w:rsidP="00B2624B">
            <w:pPr>
              <w:widowControl w:val="0"/>
              <w:jc w:val="center"/>
            </w:pPr>
            <w:r w:rsidRPr="00FB6F5E">
              <w:rPr>
                <w:lang w:val="en-US"/>
              </w:rPr>
              <w:t>VOLKSWAGEN</w:t>
            </w:r>
            <w:r w:rsidRPr="003C2920">
              <w:t xml:space="preserve"> </w:t>
            </w:r>
            <w:r w:rsidRPr="00FB6F5E">
              <w:rPr>
                <w:lang w:val="en-US"/>
              </w:rPr>
              <w:t>CADDY</w:t>
            </w:r>
            <w:r w:rsidRPr="003C2920">
              <w:t xml:space="preserve"> </w:t>
            </w:r>
            <w:r w:rsidRPr="00FB6F5E">
              <w:rPr>
                <w:lang w:val="en-US"/>
              </w:rPr>
              <w:t>MAXI</w:t>
            </w:r>
            <w:r w:rsidRPr="003C2920">
              <w:t xml:space="preserve"> (</w:t>
            </w:r>
            <w:proofErr w:type="spellStart"/>
            <w:r>
              <w:t>Сикар</w:t>
            </w:r>
            <w:proofErr w:type="spellEnd"/>
            <w:r w:rsidRPr="003C2920">
              <w:t xml:space="preserve"> 38953)</w:t>
            </w:r>
            <w:r w:rsidRPr="003C2920">
              <w:tab/>
            </w:r>
            <w:r>
              <w:t>Е</w:t>
            </w:r>
            <w:r w:rsidRPr="003C2920">
              <w:t xml:space="preserve"> 665 </w:t>
            </w:r>
            <w:r>
              <w:t>ВУ</w:t>
            </w:r>
            <w:r w:rsidRPr="003C2920">
              <w:t xml:space="preserve"> 123   </w:t>
            </w:r>
          </w:p>
          <w:p w:rsidR="00FB6F5E" w:rsidRDefault="00FB6F5E" w:rsidP="00B2624B">
            <w:pPr>
              <w:widowControl w:val="0"/>
              <w:jc w:val="center"/>
              <w:rPr>
                <w:lang w:val="en-US"/>
              </w:rPr>
            </w:pPr>
            <w:r w:rsidRPr="00FB6F5E">
              <w:rPr>
                <w:lang w:val="en-US"/>
              </w:rPr>
              <w:t>NISSAN A</w:t>
            </w:r>
            <w:r>
              <w:rPr>
                <w:lang w:val="en-US"/>
              </w:rPr>
              <w:t>LMERA CLASSIC</w:t>
            </w:r>
            <w:r>
              <w:rPr>
                <w:lang w:val="en-US"/>
              </w:rPr>
              <w:tab/>
              <w:t xml:space="preserve">В 179 ВУ 123    </w:t>
            </w:r>
          </w:p>
          <w:p w:rsidR="00BB7D5E" w:rsidRPr="00FB6F5E" w:rsidRDefault="00FB6F5E" w:rsidP="00B2624B">
            <w:pPr>
              <w:widowControl w:val="0"/>
              <w:jc w:val="center"/>
              <w:rPr>
                <w:lang w:val="en-US"/>
              </w:rPr>
            </w:pPr>
            <w:r w:rsidRPr="00FB6F5E">
              <w:rPr>
                <w:lang w:val="en-US"/>
              </w:rPr>
              <w:t>NISSAN</w:t>
            </w:r>
            <w:r>
              <w:rPr>
                <w:lang w:val="en-US"/>
              </w:rPr>
              <w:t xml:space="preserve"> ALMERA CLASSIC</w:t>
            </w:r>
            <w:r>
              <w:rPr>
                <w:lang w:val="en-US"/>
              </w:rPr>
              <w:tab/>
              <w:t xml:space="preserve">В 379 ВУ 123  </w:t>
            </w:r>
            <w:r w:rsidRPr="00FB6F5E">
              <w:rPr>
                <w:lang w:val="en-US"/>
              </w:rPr>
              <w:t xml:space="preserve">       </w:t>
            </w:r>
          </w:p>
        </w:tc>
        <w:tc>
          <w:tcPr>
            <w:tcW w:w="458" w:type="pct"/>
            <w:tcBorders>
              <w:top w:val="single" w:sz="4" w:space="0" w:color="000000"/>
              <w:left w:val="single" w:sz="4" w:space="0" w:color="000000"/>
              <w:bottom w:val="single" w:sz="4" w:space="0" w:color="000000"/>
              <w:right w:val="single" w:sz="4" w:space="0" w:color="000000"/>
            </w:tcBorders>
            <w:vAlign w:val="center"/>
          </w:tcPr>
          <w:p w:rsidR="00BB7D5E" w:rsidRPr="00FB6F5E" w:rsidRDefault="00BB7D5E" w:rsidP="00FB6F5E">
            <w:pPr>
              <w:widowControl w:val="0"/>
              <w:jc w:val="center"/>
              <w:rPr>
                <w:lang w:val="en-US"/>
              </w:rPr>
            </w:pPr>
          </w:p>
          <w:p w:rsidR="00BB7D5E" w:rsidRPr="009F6E3A" w:rsidRDefault="00FB6F5E" w:rsidP="00FB6F5E">
            <w:pPr>
              <w:widowControl w:val="0"/>
              <w:jc w:val="center"/>
            </w:pPr>
            <w:r>
              <w:t>5</w:t>
            </w:r>
          </w:p>
        </w:tc>
        <w:tc>
          <w:tcPr>
            <w:tcW w:w="570"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FB6F5E">
            <w:pPr>
              <w:widowControl w:val="0"/>
              <w:jc w:val="center"/>
            </w:pPr>
          </w:p>
        </w:tc>
        <w:tc>
          <w:tcPr>
            <w:tcW w:w="672"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FB6F5E">
            <w:pPr>
              <w:widowControl w:val="0"/>
              <w:jc w:val="center"/>
            </w:pPr>
          </w:p>
        </w:tc>
      </w:tr>
      <w:tr w:rsidR="00BB7D5E" w:rsidRPr="009F6E3A" w:rsidTr="00FB6F5E">
        <w:trPr>
          <w:trHeight w:val="624"/>
        </w:trPr>
        <w:tc>
          <w:tcPr>
            <w:tcW w:w="260" w:type="pct"/>
            <w:tcBorders>
              <w:top w:val="single" w:sz="4" w:space="0" w:color="000000"/>
              <w:left w:val="single" w:sz="4" w:space="0" w:color="000000"/>
              <w:bottom w:val="single" w:sz="4" w:space="0" w:color="000000"/>
              <w:right w:val="single" w:sz="4" w:space="0" w:color="000000"/>
            </w:tcBorders>
          </w:tcPr>
          <w:p w:rsidR="00BB7D5E" w:rsidRPr="009F6E3A" w:rsidRDefault="00BB7D5E" w:rsidP="00BB7D5E">
            <w:pPr>
              <w:widowControl w:val="0"/>
              <w:jc w:val="center"/>
            </w:pPr>
            <w:r>
              <w:t>2.</w:t>
            </w:r>
          </w:p>
        </w:tc>
        <w:tc>
          <w:tcPr>
            <w:tcW w:w="1299" w:type="pct"/>
            <w:tcBorders>
              <w:top w:val="single" w:sz="4" w:space="0" w:color="000000"/>
              <w:left w:val="single" w:sz="4" w:space="0" w:color="000000"/>
              <w:bottom w:val="single" w:sz="4" w:space="0" w:color="000000"/>
              <w:right w:val="single" w:sz="4" w:space="0" w:color="000000"/>
            </w:tcBorders>
          </w:tcPr>
          <w:p w:rsidR="00BB7D5E" w:rsidRPr="009F6E3A" w:rsidRDefault="00BB7D5E" w:rsidP="00BB7D5E">
            <w:pPr>
              <w:jc w:val="center"/>
            </w:pPr>
            <w:r w:rsidRPr="00AB7351">
              <w:t>техническ</w:t>
            </w:r>
            <w:r>
              <w:t>ий осмотр</w:t>
            </w:r>
            <w:r w:rsidRPr="00AB7351">
              <w:t xml:space="preserve"> транспортн</w:t>
            </w:r>
            <w:r>
              <w:t>ого</w:t>
            </w:r>
            <w:r w:rsidRPr="00AB7351">
              <w:t xml:space="preserve"> средств</w:t>
            </w:r>
            <w:r>
              <w:t xml:space="preserve">а </w:t>
            </w:r>
            <w:r w:rsidR="003F11AC">
              <w:rPr>
                <w:lang w:eastAsia="en-US"/>
              </w:rPr>
              <w:t>категории М2</w:t>
            </w:r>
          </w:p>
        </w:tc>
        <w:tc>
          <w:tcPr>
            <w:tcW w:w="1741" w:type="pct"/>
            <w:tcBorders>
              <w:top w:val="single" w:sz="4" w:space="0" w:color="000000"/>
              <w:left w:val="single" w:sz="4" w:space="0" w:color="000000"/>
              <w:bottom w:val="single" w:sz="4" w:space="0" w:color="000000"/>
              <w:right w:val="single" w:sz="4" w:space="0" w:color="000000"/>
            </w:tcBorders>
            <w:vAlign w:val="center"/>
          </w:tcPr>
          <w:p w:rsidR="00FB6F5E" w:rsidRPr="00FB6F5E" w:rsidRDefault="003C2920" w:rsidP="00FB6F5E">
            <w:pPr>
              <w:widowControl w:val="0"/>
              <w:jc w:val="center"/>
            </w:pPr>
            <w:r>
              <w:t xml:space="preserve">Прохождение </w:t>
            </w:r>
            <w:r w:rsidR="00FB6F5E" w:rsidRPr="00FB6F5E">
              <w:t>технического осмотра:</w:t>
            </w:r>
          </w:p>
          <w:p w:rsidR="00BB7D5E" w:rsidRPr="00BB7D5E" w:rsidRDefault="00FB6F5E" w:rsidP="00BB7D5E">
            <w:pPr>
              <w:widowControl w:val="0"/>
              <w:jc w:val="center"/>
            </w:pPr>
            <w:r w:rsidRPr="00FB6F5E">
              <w:t>VOLKS</w:t>
            </w:r>
            <w:r>
              <w:t>WAGEN (CRAFTER)</w:t>
            </w:r>
            <w:r>
              <w:tab/>
              <w:t xml:space="preserve">В 178 ВУ 123  </w:t>
            </w:r>
          </w:p>
        </w:tc>
        <w:tc>
          <w:tcPr>
            <w:tcW w:w="458" w:type="pct"/>
            <w:tcBorders>
              <w:top w:val="single" w:sz="4" w:space="0" w:color="000000"/>
              <w:left w:val="single" w:sz="4" w:space="0" w:color="000000"/>
              <w:bottom w:val="single" w:sz="4" w:space="0" w:color="000000"/>
              <w:right w:val="single" w:sz="4" w:space="0" w:color="000000"/>
            </w:tcBorders>
            <w:vAlign w:val="center"/>
          </w:tcPr>
          <w:p w:rsidR="00BB7D5E" w:rsidRDefault="00B94C1A" w:rsidP="00FB6F5E">
            <w:pPr>
              <w:widowControl w:val="0"/>
              <w:jc w:val="center"/>
            </w:pPr>
            <w:r>
              <w:t>1</w:t>
            </w:r>
          </w:p>
        </w:tc>
        <w:tc>
          <w:tcPr>
            <w:tcW w:w="570"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FB6F5E">
            <w:pPr>
              <w:widowControl w:val="0"/>
              <w:jc w:val="center"/>
            </w:pPr>
          </w:p>
        </w:tc>
        <w:tc>
          <w:tcPr>
            <w:tcW w:w="672" w:type="pct"/>
            <w:tcBorders>
              <w:top w:val="single" w:sz="4" w:space="0" w:color="000000"/>
              <w:left w:val="single" w:sz="4" w:space="0" w:color="000000"/>
              <w:bottom w:val="single" w:sz="4" w:space="0" w:color="000000"/>
              <w:right w:val="single" w:sz="4" w:space="0" w:color="000000"/>
            </w:tcBorders>
            <w:vAlign w:val="center"/>
          </w:tcPr>
          <w:p w:rsidR="00BB7D5E" w:rsidRPr="009F6E3A" w:rsidRDefault="00BB7D5E" w:rsidP="00FB6F5E">
            <w:pPr>
              <w:widowControl w:val="0"/>
              <w:jc w:val="center"/>
            </w:pPr>
          </w:p>
        </w:tc>
      </w:tr>
      <w:tr w:rsidR="003F11AC" w:rsidRPr="009F6E3A" w:rsidTr="00FB6F5E">
        <w:trPr>
          <w:trHeight w:val="624"/>
        </w:trPr>
        <w:tc>
          <w:tcPr>
            <w:tcW w:w="260" w:type="pct"/>
            <w:tcBorders>
              <w:top w:val="single" w:sz="4" w:space="0" w:color="000000"/>
              <w:left w:val="single" w:sz="4" w:space="0" w:color="000000"/>
              <w:bottom w:val="single" w:sz="4" w:space="0" w:color="000000"/>
              <w:right w:val="single" w:sz="4" w:space="0" w:color="000000"/>
            </w:tcBorders>
          </w:tcPr>
          <w:p w:rsidR="003F11AC" w:rsidRDefault="00B94C1A" w:rsidP="00BB7D5E">
            <w:pPr>
              <w:widowControl w:val="0"/>
              <w:jc w:val="center"/>
            </w:pPr>
            <w:r>
              <w:t>3</w:t>
            </w:r>
          </w:p>
        </w:tc>
        <w:tc>
          <w:tcPr>
            <w:tcW w:w="1299" w:type="pct"/>
            <w:tcBorders>
              <w:top w:val="single" w:sz="4" w:space="0" w:color="000000"/>
              <w:left w:val="single" w:sz="4" w:space="0" w:color="000000"/>
              <w:bottom w:val="single" w:sz="4" w:space="0" w:color="000000"/>
              <w:right w:val="single" w:sz="4" w:space="0" w:color="000000"/>
            </w:tcBorders>
          </w:tcPr>
          <w:p w:rsidR="003F11AC" w:rsidRPr="00AB7351" w:rsidRDefault="00B94C1A" w:rsidP="00BB7D5E">
            <w:pPr>
              <w:jc w:val="center"/>
            </w:pPr>
            <w:r w:rsidRPr="00B94C1A">
              <w:t xml:space="preserve">технический осмотр транспортного средства </w:t>
            </w:r>
            <w:r>
              <w:t>категории М3</w:t>
            </w:r>
          </w:p>
        </w:tc>
        <w:tc>
          <w:tcPr>
            <w:tcW w:w="1741" w:type="pct"/>
            <w:tcBorders>
              <w:top w:val="single" w:sz="4" w:space="0" w:color="000000"/>
              <w:left w:val="single" w:sz="4" w:space="0" w:color="000000"/>
              <w:bottom w:val="single" w:sz="4" w:space="0" w:color="000000"/>
              <w:right w:val="single" w:sz="4" w:space="0" w:color="000000"/>
            </w:tcBorders>
            <w:vAlign w:val="center"/>
          </w:tcPr>
          <w:p w:rsidR="00FB6F5E" w:rsidRDefault="00FB6F5E" w:rsidP="00BB7D5E">
            <w:pPr>
              <w:widowControl w:val="0"/>
              <w:jc w:val="center"/>
            </w:pPr>
            <w:r w:rsidRPr="00FB6F5E">
              <w:t>Прохождение полугодового технического осмотра:</w:t>
            </w:r>
          </w:p>
          <w:p w:rsidR="003F11AC" w:rsidRPr="00BB7D5E" w:rsidRDefault="00FB6F5E" w:rsidP="00BB7D5E">
            <w:pPr>
              <w:widowControl w:val="0"/>
              <w:jc w:val="center"/>
            </w:pPr>
            <w:r w:rsidRPr="00FB6F5E">
              <w:t>ПАЗ ВЕК</w:t>
            </w:r>
            <w:r>
              <w:t xml:space="preserve">ТОР НЕКСТ-3204  </w:t>
            </w:r>
            <w:r>
              <w:tab/>
              <w:t xml:space="preserve">Е 767 УР 93  </w:t>
            </w:r>
          </w:p>
        </w:tc>
        <w:tc>
          <w:tcPr>
            <w:tcW w:w="458" w:type="pct"/>
            <w:tcBorders>
              <w:top w:val="single" w:sz="4" w:space="0" w:color="000000"/>
              <w:left w:val="single" w:sz="4" w:space="0" w:color="000000"/>
              <w:bottom w:val="single" w:sz="4" w:space="0" w:color="000000"/>
              <w:right w:val="single" w:sz="4" w:space="0" w:color="000000"/>
            </w:tcBorders>
            <w:vAlign w:val="center"/>
          </w:tcPr>
          <w:p w:rsidR="003F11AC" w:rsidRPr="00B94C1A" w:rsidRDefault="00B94C1A" w:rsidP="00FB6F5E">
            <w:pPr>
              <w:widowControl w:val="0"/>
              <w:jc w:val="center"/>
              <w:rPr>
                <w:lang w:val="en-US"/>
              </w:rPr>
            </w:pPr>
            <w:r>
              <w:rPr>
                <w:lang w:val="en-US"/>
              </w:rPr>
              <w:t>1</w:t>
            </w:r>
          </w:p>
        </w:tc>
        <w:tc>
          <w:tcPr>
            <w:tcW w:w="570" w:type="pct"/>
            <w:tcBorders>
              <w:top w:val="single" w:sz="4" w:space="0" w:color="000000"/>
              <w:left w:val="single" w:sz="4" w:space="0" w:color="000000"/>
              <w:bottom w:val="single" w:sz="4" w:space="0" w:color="000000"/>
              <w:right w:val="single" w:sz="4" w:space="0" w:color="000000"/>
            </w:tcBorders>
            <w:vAlign w:val="center"/>
          </w:tcPr>
          <w:p w:rsidR="003F11AC" w:rsidRPr="009F6E3A" w:rsidRDefault="003F11AC" w:rsidP="00FB6F5E">
            <w:pPr>
              <w:widowControl w:val="0"/>
              <w:jc w:val="center"/>
            </w:pPr>
          </w:p>
        </w:tc>
        <w:tc>
          <w:tcPr>
            <w:tcW w:w="672" w:type="pct"/>
            <w:tcBorders>
              <w:top w:val="single" w:sz="4" w:space="0" w:color="000000"/>
              <w:left w:val="single" w:sz="4" w:space="0" w:color="000000"/>
              <w:bottom w:val="single" w:sz="4" w:space="0" w:color="000000"/>
              <w:right w:val="single" w:sz="4" w:space="0" w:color="000000"/>
            </w:tcBorders>
            <w:vAlign w:val="center"/>
          </w:tcPr>
          <w:p w:rsidR="003F11AC" w:rsidRPr="009F6E3A" w:rsidRDefault="003F11AC" w:rsidP="00FB6F5E">
            <w:pPr>
              <w:widowControl w:val="0"/>
              <w:jc w:val="center"/>
            </w:pPr>
          </w:p>
        </w:tc>
      </w:tr>
      <w:tr w:rsidR="00B94C1A" w:rsidRPr="009F6E3A" w:rsidTr="00FB6F5E">
        <w:trPr>
          <w:trHeight w:val="624"/>
        </w:trPr>
        <w:tc>
          <w:tcPr>
            <w:tcW w:w="260" w:type="pct"/>
            <w:tcBorders>
              <w:top w:val="single" w:sz="4" w:space="0" w:color="000000"/>
              <w:left w:val="single" w:sz="4" w:space="0" w:color="000000"/>
              <w:bottom w:val="single" w:sz="4" w:space="0" w:color="000000"/>
              <w:right w:val="single" w:sz="4" w:space="0" w:color="000000"/>
            </w:tcBorders>
          </w:tcPr>
          <w:p w:rsidR="00B94C1A" w:rsidRDefault="00B94C1A" w:rsidP="00BB7D5E">
            <w:pPr>
              <w:widowControl w:val="0"/>
              <w:jc w:val="center"/>
            </w:pPr>
            <w:r>
              <w:t>4</w:t>
            </w:r>
          </w:p>
        </w:tc>
        <w:tc>
          <w:tcPr>
            <w:tcW w:w="1299" w:type="pct"/>
            <w:tcBorders>
              <w:top w:val="single" w:sz="4" w:space="0" w:color="000000"/>
              <w:left w:val="single" w:sz="4" w:space="0" w:color="000000"/>
              <w:bottom w:val="single" w:sz="4" w:space="0" w:color="000000"/>
              <w:right w:val="single" w:sz="4" w:space="0" w:color="000000"/>
            </w:tcBorders>
          </w:tcPr>
          <w:p w:rsidR="00B94C1A" w:rsidRPr="00AB7351" w:rsidRDefault="00B94C1A" w:rsidP="00BB7D5E">
            <w:pPr>
              <w:jc w:val="center"/>
            </w:pPr>
            <w:r w:rsidRPr="00B94C1A">
              <w:t xml:space="preserve">технический осмотр транспортного средства </w:t>
            </w:r>
            <w:r>
              <w:t xml:space="preserve">категории </w:t>
            </w:r>
            <w:r>
              <w:rPr>
                <w:lang w:val="en-US"/>
              </w:rPr>
              <w:t>N</w:t>
            </w:r>
            <w:r w:rsidRPr="00B94C1A">
              <w:t>1</w:t>
            </w:r>
          </w:p>
        </w:tc>
        <w:tc>
          <w:tcPr>
            <w:tcW w:w="1741" w:type="pct"/>
            <w:tcBorders>
              <w:top w:val="single" w:sz="4" w:space="0" w:color="000000"/>
              <w:left w:val="single" w:sz="4" w:space="0" w:color="000000"/>
              <w:bottom w:val="single" w:sz="4" w:space="0" w:color="000000"/>
              <w:right w:val="single" w:sz="4" w:space="0" w:color="000000"/>
            </w:tcBorders>
            <w:vAlign w:val="center"/>
          </w:tcPr>
          <w:p w:rsidR="00FB6F5E" w:rsidRDefault="003C2920" w:rsidP="00BB7D5E">
            <w:pPr>
              <w:widowControl w:val="0"/>
              <w:jc w:val="center"/>
            </w:pPr>
            <w:r>
              <w:t xml:space="preserve">Прохождение </w:t>
            </w:r>
            <w:r w:rsidR="00FB6F5E" w:rsidRPr="00FB6F5E">
              <w:t>технического осмотра:</w:t>
            </w:r>
          </w:p>
          <w:p w:rsidR="00B94C1A" w:rsidRPr="00BB7D5E" w:rsidRDefault="00FB6F5E" w:rsidP="00BB7D5E">
            <w:pPr>
              <w:widowControl w:val="0"/>
              <w:jc w:val="center"/>
            </w:pPr>
            <w:r w:rsidRPr="00FB6F5E">
              <w:t xml:space="preserve">УАЗ-PROFI </w:t>
            </w:r>
            <w:r w:rsidRPr="00FB6F5E">
              <w:tab/>
              <w:t>О 310 АТ 193  n1</w:t>
            </w:r>
          </w:p>
        </w:tc>
        <w:tc>
          <w:tcPr>
            <w:tcW w:w="458" w:type="pct"/>
            <w:tcBorders>
              <w:top w:val="single" w:sz="4" w:space="0" w:color="000000"/>
              <w:left w:val="single" w:sz="4" w:space="0" w:color="000000"/>
              <w:bottom w:val="single" w:sz="4" w:space="0" w:color="000000"/>
              <w:right w:val="single" w:sz="4" w:space="0" w:color="000000"/>
            </w:tcBorders>
            <w:vAlign w:val="center"/>
          </w:tcPr>
          <w:p w:rsidR="00B94C1A" w:rsidRPr="00B94C1A" w:rsidRDefault="00B94C1A" w:rsidP="00FB6F5E">
            <w:pPr>
              <w:widowControl w:val="0"/>
              <w:jc w:val="center"/>
              <w:rPr>
                <w:lang w:val="en-US"/>
              </w:rPr>
            </w:pPr>
            <w:r>
              <w:rPr>
                <w:lang w:val="en-US"/>
              </w:rPr>
              <w:t>1</w:t>
            </w:r>
          </w:p>
        </w:tc>
        <w:tc>
          <w:tcPr>
            <w:tcW w:w="570" w:type="pct"/>
            <w:tcBorders>
              <w:top w:val="single" w:sz="4" w:space="0" w:color="000000"/>
              <w:left w:val="single" w:sz="4" w:space="0" w:color="000000"/>
              <w:bottom w:val="single" w:sz="4" w:space="0" w:color="000000"/>
              <w:right w:val="single" w:sz="4" w:space="0" w:color="000000"/>
            </w:tcBorders>
            <w:vAlign w:val="center"/>
          </w:tcPr>
          <w:p w:rsidR="00B94C1A" w:rsidRPr="009F6E3A" w:rsidRDefault="00B94C1A" w:rsidP="00FB6F5E">
            <w:pPr>
              <w:widowControl w:val="0"/>
              <w:jc w:val="center"/>
            </w:pPr>
          </w:p>
        </w:tc>
        <w:tc>
          <w:tcPr>
            <w:tcW w:w="672" w:type="pct"/>
            <w:tcBorders>
              <w:top w:val="single" w:sz="4" w:space="0" w:color="000000"/>
              <w:left w:val="single" w:sz="4" w:space="0" w:color="000000"/>
              <w:bottom w:val="single" w:sz="4" w:space="0" w:color="000000"/>
              <w:right w:val="single" w:sz="4" w:space="0" w:color="000000"/>
            </w:tcBorders>
            <w:vAlign w:val="center"/>
          </w:tcPr>
          <w:p w:rsidR="00B94C1A" w:rsidRPr="009F6E3A" w:rsidRDefault="00B94C1A" w:rsidP="00FB6F5E">
            <w:pPr>
              <w:widowControl w:val="0"/>
              <w:jc w:val="center"/>
            </w:pPr>
          </w:p>
        </w:tc>
      </w:tr>
      <w:tr w:rsidR="00B94C1A" w:rsidRPr="009F6E3A" w:rsidTr="00FB6F5E">
        <w:trPr>
          <w:trHeight w:val="624"/>
        </w:trPr>
        <w:tc>
          <w:tcPr>
            <w:tcW w:w="260" w:type="pct"/>
            <w:tcBorders>
              <w:top w:val="single" w:sz="4" w:space="0" w:color="000000"/>
              <w:left w:val="single" w:sz="4" w:space="0" w:color="000000"/>
              <w:bottom w:val="single" w:sz="4" w:space="0" w:color="000000"/>
              <w:right w:val="single" w:sz="4" w:space="0" w:color="000000"/>
            </w:tcBorders>
          </w:tcPr>
          <w:p w:rsidR="00B94C1A" w:rsidRDefault="00B94C1A" w:rsidP="00BB7D5E">
            <w:pPr>
              <w:widowControl w:val="0"/>
              <w:jc w:val="center"/>
            </w:pPr>
            <w:r>
              <w:t>5</w:t>
            </w:r>
          </w:p>
        </w:tc>
        <w:tc>
          <w:tcPr>
            <w:tcW w:w="1299" w:type="pct"/>
            <w:tcBorders>
              <w:top w:val="single" w:sz="4" w:space="0" w:color="000000"/>
              <w:left w:val="single" w:sz="4" w:space="0" w:color="000000"/>
              <w:bottom w:val="single" w:sz="4" w:space="0" w:color="000000"/>
              <w:right w:val="single" w:sz="4" w:space="0" w:color="000000"/>
            </w:tcBorders>
          </w:tcPr>
          <w:p w:rsidR="00B94C1A" w:rsidRPr="00AB7351" w:rsidRDefault="00B94C1A" w:rsidP="00BB7D5E">
            <w:pPr>
              <w:jc w:val="center"/>
            </w:pPr>
            <w:r w:rsidRPr="00B94C1A">
              <w:t xml:space="preserve">технический осмотр транспортного средства </w:t>
            </w:r>
            <w:r>
              <w:t>категории N2</w:t>
            </w:r>
          </w:p>
        </w:tc>
        <w:tc>
          <w:tcPr>
            <w:tcW w:w="1741" w:type="pct"/>
            <w:tcBorders>
              <w:top w:val="single" w:sz="4" w:space="0" w:color="000000"/>
              <w:left w:val="single" w:sz="4" w:space="0" w:color="000000"/>
              <w:bottom w:val="single" w:sz="4" w:space="0" w:color="000000"/>
              <w:right w:val="single" w:sz="4" w:space="0" w:color="000000"/>
            </w:tcBorders>
            <w:vAlign w:val="center"/>
          </w:tcPr>
          <w:p w:rsidR="00FB6F5E" w:rsidRDefault="003C2920" w:rsidP="00BB7D5E">
            <w:pPr>
              <w:widowControl w:val="0"/>
              <w:jc w:val="center"/>
            </w:pPr>
            <w:r>
              <w:t xml:space="preserve">Прохождение </w:t>
            </w:r>
            <w:r w:rsidR="00FB6F5E" w:rsidRPr="00FB6F5E">
              <w:t xml:space="preserve">технического осмотра </w:t>
            </w:r>
          </w:p>
          <w:p w:rsidR="00B94C1A" w:rsidRPr="00BB7D5E" w:rsidRDefault="00FB6F5E" w:rsidP="00BB7D5E">
            <w:pPr>
              <w:widowControl w:val="0"/>
              <w:jc w:val="center"/>
            </w:pPr>
            <w:r w:rsidRPr="00FB6F5E">
              <w:t xml:space="preserve">3784 САМОСВАЛ с г/м( с КМУ </w:t>
            </w:r>
            <w:proofErr w:type="spellStart"/>
            <w:r w:rsidRPr="00FB6F5E">
              <w:t>Ta</w:t>
            </w:r>
            <w:r>
              <w:t>dano</w:t>
            </w:r>
            <w:proofErr w:type="spellEnd"/>
            <w:r>
              <w:t xml:space="preserve"> ТМ-ZE504HS</w:t>
            </w:r>
            <w:r>
              <w:tab/>
              <w:t xml:space="preserve">М 697 НР 123  </w:t>
            </w:r>
          </w:p>
        </w:tc>
        <w:tc>
          <w:tcPr>
            <w:tcW w:w="458" w:type="pct"/>
            <w:tcBorders>
              <w:top w:val="single" w:sz="4" w:space="0" w:color="000000"/>
              <w:left w:val="single" w:sz="4" w:space="0" w:color="000000"/>
              <w:bottom w:val="single" w:sz="4" w:space="0" w:color="000000"/>
              <w:right w:val="single" w:sz="4" w:space="0" w:color="000000"/>
            </w:tcBorders>
            <w:vAlign w:val="center"/>
          </w:tcPr>
          <w:p w:rsidR="00B94C1A" w:rsidRPr="00B94C1A" w:rsidRDefault="00B94C1A" w:rsidP="00FB6F5E">
            <w:pPr>
              <w:widowControl w:val="0"/>
              <w:jc w:val="center"/>
              <w:rPr>
                <w:lang w:val="en-US"/>
              </w:rPr>
            </w:pPr>
            <w:r>
              <w:rPr>
                <w:lang w:val="en-US"/>
              </w:rPr>
              <w:t>1</w:t>
            </w:r>
          </w:p>
        </w:tc>
        <w:tc>
          <w:tcPr>
            <w:tcW w:w="570" w:type="pct"/>
            <w:tcBorders>
              <w:top w:val="single" w:sz="4" w:space="0" w:color="000000"/>
              <w:left w:val="single" w:sz="4" w:space="0" w:color="000000"/>
              <w:bottom w:val="single" w:sz="4" w:space="0" w:color="000000"/>
              <w:right w:val="single" w:sz="4" w:space="0" w:color="000000"/>
            </w:tcBorders>
            <w:vAlign w:val="center"/>
          </w:tcPr>
          <w:p w:rsidR="00B94C1A" w:rsidRPr="009F6E3A" w:rsidRDefault="00B94C1A" w:rsidP="00FB6F5E">
            <w:pPr>
              <w:widowControl w:val="0"/>
              <w:jc w:val="center"/>
            </w:pPr>
          </w:p>
        </w:tc>
        <w:tc>
          <w:tcPr>
            <w:tcW w:w="672" w:type="pct"/>
            <w:tcBorders>
              <w:top w:val="single" w:sz="4" w:space="0" w:color="000000"/>
              <w:left w:val="single" w:sz="4" w:space="0" w:color="000000"/>
              <w:bottom w:val="single" w:sz="4" w:space="0" w:color="000000"/>
              <w:right w:val="single" w:sz="4" w:space="0" w:color="000000"/>
            </w:tcBorders>
            <w:vAlign w:val="center"/>
          </w:tcPr>
          <w:p w:rsidR="00B94C1A" w:rsidRPr="009F6E3A" w:rsidRDefault="00B94C1A" w:rsidP="00FB6F5E">
            <w:pPr>
              <w:widowControl w:val="0"/>
              <w:jc w:val="center"/>
            </w:pPr>
          </w:p>
        </w:tc>
      </w:tr>
      <w:tr w:rsidR="00FB6F5E" w:rsidRPr="009F6E3A" w:rsidTr="00FB6F5E">
        <w:trPr>
          <w:trHeight w:val="443"/>
        </w:trPr>
        <w:tc>
          <w:tcPr>
            <w:tcW w:w="260" w:type="pct"/>
            <w:tcBorders>
              <w:top w:val="single" w:sz="4" w:space="0" w:color="000000"/>
              <w:left w:val="single" w:sz="4" w:space="0" w:color="000000"/>
              <w:bottom w:val="single" w:sz="4" w:space="0" w:color="000000"/>
              <w:right w:val="single" w:sz="4" w:space="0" w:color="000000"/>
            </w:tcBorders>
          </w:tcPr>
          <w:p w:rsidR="00FB6F5E" w:rsidRDefault="00FB6F5E" w:rsidP="00BB7D5E">
            <w:pPr>
              <w:widowControl w:val="0"/>
              <w:jc w:val="center"/>
            </w:pPr>
          </w:p>
        </w:tc>
        <w:tc>
          <w:tcPr>
            <w:tcW w:w="4068" w:type="pct"/>
            <w:gridSpan w:val="4"/>
            <w:tcBorders>
              <w:top w:val="single" w:sz="4" w:space="0" w:color="000000"/>
              <w:left w:val="single" w:sz="4" w:space="0" w:color="000000"/>
              <w:bottom w:val="single" w:sz="4" w:space="0" w:color="000000"/>
              <w:right w:val="single" w:sz="4" w:space="0" w:color="000000"/>
            </w:tcBorders>
            <w:vAlign w:val="center"/>
          </w:tcPr>
          <w:p w:rsidR="00FB6F5E" w:rsidRPr="00FB6F5E" w:rsidRDefault="00FB6F5E" w:rsidP="00FB6F5E">
            <w:pPr>
              <w:widowControl w:val="0"/>
              <w:jc w:val="right"/>
              <w:rPr>
                <w:b/>
              </w:rPr>
            </w:pPr>
            <w:r w:rsidRPr="00FB6F5E">
              <w:rPr>
                <w:b/>
              </w:rPr>
              <w:t>Итого</w:t>
            </w:r>
          </w:p>
        </w:tc>
        <w:tc>
          <w:tcPr>
            <w:tcW w:w="672" w:type="pct"/>
            <w:tcBorders>
              <w:top w:val="single" w:sz="4" w:space="0" w:color="000000"/>
              <w:left w:val="single" w:sz="4" w:space="0" w:color="000000"/>
              <w:right w:val="single" w:sz="4" w:space="0" w:color="000000"/>
            </w:tcBorders>
            <w:vAlign w:val="center"/>
          </w:tcPr>
          <w:p w:rsidR="00FB6F5E" w:rsidRPr="009F6E3A" w:rsidRDefault="00FB6F5E" w:rsidP="00BB7D5E">
            <w:pPr>
              <w:widowControl w:val="0"/>
              <w:jc w:val="center"/>
            </w:pPr>
          </w:p>
        </w:tc>
      </w:tr>
    </w:tbl>
    <w:p w:rsidR="00553DFB" w:rsidRDefault="00553DFB" w:rsidP="004A4B0B">
      <w:pPr>
        <w:ind w:firstLine="567"/>
      </w:pPr>
    </w:p>
    <w:p w:rsidR="00553DFB" w:rsidRDefault="00553DFB" w:rsidP="004A4B0B">
      <w:pPr>
        <w:ind w:firstLine="567"/>
      </w:pPr>
    </w:p>
    <w:p w:rsidR="00BB7D5E" w:rsidRPr="009F6E3A" w:rsidRDefault="00BB7D5E" w:rsidP="00BB7D5E">
      <w:pPr>
        <w:tabs>
          <w:tab w:val="left" w:pos="540"/>
        </w:tabs>
        <w:ind w:firstLine="851"/>
        <w:jc w:val="center"/>
      </w:pPr>
      <w:r w:rsidRPr="009F6E3A">
        <w:t>Подписи сторон:</w:t>
      </w:r>
    </w:p>
    <w:p w:rsidR="00BB7D5E" w:rsidRPr="009F6E3A" w:rsidRDefault="00BB7D5E" w:rsidP="00BB7D5E">
      <w:pPr>
        <w:jc w:val="right"/>
        <w:rPr>
          <w:bCs/>
          <w:color w:val="000000"/>
        </w:rPr>
      </w:pPr>
    </w:p>
    <w:tbl>
      <w:tblPr>
        <w:tblW w:w="0" w:type="auto"/>
        <w:jc w:val="center"/>
        <w:tblLook w:val="04A0" w:firstRow="1" w:lastRow="0" w:firstColumn="1" w:lastColumn="0" w:noHBand="0" w:noVBand="1"/>
      </w:tblPr>
      <w:tblGrid>
        <w:gridCol w:w="4490"/>
        <w:gridCol w:w="4697"/>
      </w:tblGrid>
      <w:tr w:rsidR="00BB7D5E" w:rsidRPr="009F6E3A" w:rsidTr="00B2624B">
        <w:trPr>
          <w:trHeight w:val="1212"/>
          <w:jc w:val="center"/>
        </w:trPr>
        <w:tc>
          <w:tcPr>
            <w:tcW w:w="4490" w:type="dxa"/>
            <w:tcBorders>
              <w:top w:val="none" w:sz="0" w:space="0" w:color="000000"/>
              <w:left w:val="none" w:sz="0" w:space="0" w:color="000000"/>
              <w:bottom w:val="none" w:sz="0" w:space="0" w:color="000000"/>
              <w:right w:val="none" w:sz="0" w:space="0" w:color="000000"/>
            </w:tcBorders>
          </w:tcPr>
          <w:p w:rsidR="00BB7D5E" w:rsidRPr="009F6E3A" w:rsidRDefault="00BB7D5E" w:rsidP="00B2624B">
            <w:pPr>
              <w:jc w:val="center"/>
              <w:rPr>
                <w:bCs/>
              </w:rPr>
            </w:pPr>
            <w:r>
              <w:rPr>
                <w:bCs/>
              </w:rPr>
              <w:t>Исполнитель</w:t>
            </w:r>
          </w:p>
          <w:p w:rsidR="00BB7D5E" w:rsidRPr="009F6E3A" w:rsidRDefault="00BB7D5E" w:rsidP="00B2624B">
            <w:pPr>
              <w:jc w:val="center"/>
              <w:rPr>
                <w:bCs/>
              </w:rPr>
            </w:pPr>
          </w:p>
          <w:p w:rsidR="00B94C1A" w:rsidRPr="009F6E3A" w:rsidRDefault="00B94C1A" w:rsidP="00B94C1A">
            <w:pPr>
              <w:rPr>
                <w:bCs/>
              </w:rPr>
            </w:pPr>
          </w:p>
          <w:p w:rsidR="00BB7D5E" w:rsidRPr="009F6E3A" w:rsidRDefault="00BB7D5E" w:rsidP="00B2624B">
            <w:pPr>
              <w:widowControl w:val="0"/>
              <w:tabs>
                <w:tab w:val="left" w:pos="540"/>
              </w:tabs>
              <w:ind w:firstLine="720"/>
              <w:jc w:val="center"/>
            </w:pPr>
            <w:r w:rsidRPr="009F6E3A">
              <w:t xml:space="preserve">______________ /_____/ </w:t>
            </w:r>
          </w:p>
          <w:p w:rsidR="00BB7D5E" w:rsidRPr="00B94C1A" w:rsidRDefault="00B94C1A" w:rsidP="00B2624B">
            <w:pPr>
              <w:widowControl w:val="0"/>
              <w:tabs>
                <w:tab w:val="left" w:pos="540"/>
              </w:tabs>
              <w:ind w:firstLine="720"/>
              <w:jc w:val="center"/>
              <w:rPr>
                <w:lang w:val="en-US"/>
              </w:rPr>
            </w:pPr>
            <w:r>
              <w:t>(подписано ЭЦП)</w:t>
            </w:r>
          </w:p>
        </w:tc>
        <w:tc>
          <w:tcPr>
            <w:tcW w:w="4697" w:type="dxa"/>
            <w:tcBorders>
              <w:top w:val="none" w:sz="0" w:space="0" w:color="000000"/>
              <w:left w:val="none" w:sz="0" w:space="0" w:color="000000"/>
              <w:bottom w:val="none" w:sz="0" w:space="0" w:color="000000"/>
              <w:right w:val="none" w:sz="0" w:space="0" w:color="000000"/>
            </w:tcBorders>
          </w:tcPr>
          <w:p w:rsidR="00BB7D5E" w:rsidRPr="009F6E3A" w:rsidRDefault="00BB7D5E" w:rsidP="00B2624B">
            <w:pPr>
              <w:jc w:val="center"/>
              <w:rPr>
                <w:rFonts w:eastAsia="Arial"/>
                <w:bCs/>
              </w:rPr>
            </w:pPr>
            <w:r w:rsidRPr="009F6E3A">
              <w:rPr>
                <w:rFonts w:eastAsia="Arial"/>
                <w:bCs/>
              </w:rPr>
              <w:t>Заказчик</w:t>
            </w:r>
          </w:p>
          <w:p w:rsidR="00BB7D5E" w:rsidRPr="009F6E3A" w:rsidRDefault="00B94C1A" w:rsidP="00B2624B">
            <w:pPr>
              <w:pStyle w:val="a6"/>
              <w:rPr>
                <w:rFonts w:ascii="Times New Roman" w:hAnsi="Times New Roman"/>
              </w:rPr>
            </w:pPr>
            <w:r>
              <w:rPr>
                <w:rFonts w:ascii="Times New Roman" w:hAnsi="Times New Roman"/>
              </w:rPr>
              <w:t>Специалист</w:t>
            </w:r>
            <w:r w:rsidR="00BB7D5E" w:rsidRPr="009F6E3A">
              <w:rPr>
                <w:rFonts w:ascii="Times New Roman" w:hAnsi="Times New Roman"/>
              </w:rPr>
              <w:t xml:space="preserve"> отдела по закупкам</w:t>
            </w:r>
          </w:p>
          <w:p w:rsidR="00FB6F5E" w:rsidRPr="009F6E3A" w:rsidRDefault="00BB7D5E" w:rsidP="00B2624B">
            <w:pPr>
              <w:pStyle w:val="a6"/>
              <w:rPr>
                <w:rFonts w:ascii="Times New Roman" w:hAnsi="Times New Roman"/>
              </w:rPr>
            </w:pPr>
            <w:r w:rsidRPr="009F6E3A">
              <w:rPr>
                <w:rFonts w:ascii="Times New Roman" w:hAnsi="Times New Roman"/>
              </w:rPr>
              <w:t>ФГБУ ТС «Голубая бухта» Минздрава России</w:t>
            </w:r>
          </w:p>
          <w:p w:rsidR="00BB7D5E" w:rsidRPr="009F6E3A" w:rsidRDefault="00B94C1A" w:rsidP="00B2624B">
            <w:pPr>
              <w:pStyle w:val="a6"/>
              <w:rPr>
                <w:rFonts w:ascii="Times New Roman" w:hAnsi="Times New Roman"/>
              </w:rPr>
            </w:pPr>
            <w:r>
              <w:rPr>
                <w:rFonts w:ascii="Times New Roman" w:hAnsi="Times New Roman"/>
              </w:rPr>
              <w:t xml:space="preserve">________________/Т.В. </w:t>
            </w:r>
            <w:proofErr w:type="spellStart"/>
            <w:r>
              <w:rPr>
                <w:rFonts w:ascii="Times New Roman" w:hAnsi="Times New Roman"/>
              </w:rPr>
              <w:t>Крец</w:t>
            </w:r>
            <w:proofErr w:type="spellEnd"/>
            <w:r w:rsidR="00BB7D5E" w:rsidRPr="009F6E3A">
              <w:rPr>
                <w:rFonts w:ascii="Times New Roman" w:hAnsi="Times New Roman"/>
              </w:rPr>
              <w:t>/</w:t>
            </w:r>
          </w:p>
          <w:p w:rsidR="00BB7D5E" w:rsidRPr="009F6E3A" w:rsidRDefault="00B94C1A" w:rsidP="00B2624B">
            <w:pPr>
              <w:widowControl w:val="0"/>
              <w:tabs>
                <w:tab w:val="left" w:pos="540"/>
              </w:tabs>
              <w:rPr>
                <w:rFonts w:eastAsia="Arial"/>
              </w:rPr>
            </w:pPr>
            <w:r>
              <w:t>(подписано ЭЦП)</w:t>
            </w:r>
          </w:p>
        </w:tc>
      </w:tr>
    </w:tbl>
    <w:p w:rsidR="00553DFB" w:rsidRDefault="00553DFB" w:rsidP="004A4B0B">
      <w:pPr>
        <w:ind w:firstLine="567"/>
      </w:pPr>
    </w:p>
    <w:p w:rsidR="00553DFB" w:rsidRDefault="00553DFB" w:rsidP="004A4B0B">
      <w:pPr>
        <w:ind w:firstLine="567"/>
      </w:pPr>
    </w:p>
    <w:p w:rsidR="00553DFB" w:rsidRDefault="00553DFB" w:rsidP="004A4B0B">
      <w:pPr>
        <w:ind w:firstLine="567"/>
      </w:pPr>
    </w:p>
    <w:p w:rsidR="00553DFB" w:rsidRDefault="00553DFB" w:rsidP="004A4B0B">
      <w:pPr>
        <w:ind w:firstLine="567"/>
      </w:pPr>
    </w:p>
    <w:p w:rsidR="00591E32" w:rsidRDefault="00591E32" w:rsidP="00B94C1A"/>
    <w:sectPr w:rsidR="00591E32" w:rsidSect="00BF790A">
      <w:pgSz w:w="11909" w:h="16834" w:code="9"/>
      <w:pgMar w:top="568" w:right="710" w:bottom="709" w:left="850" w:header="0" w:footer="0" w:gutter="284"/>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0821A86"/>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843C5F72"/>
    <w:lvl w:ilvl="0">
      <w:start w:val="3"/>
      <w:numFmt w:val="decimal"/>
      <w:lvlText w:val="1.%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2">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3">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4">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5">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6">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7">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lvl w:ilvl="8">
      <w:start w:val="3"/>
      <w:numFmt w:val="decimal"/>
      <w:lvlText w:val="1.%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29782A04"/>
    <w:lvl w:ilvl="0">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4">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6">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1.%2.%3.%4."/>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968864AA"/>
    <w:lvl w:ilvl="0">
      <w:start w:val="3"/>
      <w:numFmt w:val="decimal"/>
      <w:lvlText w:val="2.%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2">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3">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4">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5">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6">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7">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lvl w:ilvl="8">
      <w:start w:val="3"/>
      <w:numFmt w:val="decimal"/>
      <w:lvlText w:val="2.%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8258F18C"/>
    <w:lvl w:ilvl="0">
      <w:start w:val="1"/>
      <w:numFmt w:val="decimal"/>
      <w:lvlText w:val="2.3.%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2.3.%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0000000C"/>
    <w:lvl w:ilvl="0">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2.4.%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ED76FBA"/>
    <w:multiLevelType w:val="hybridMultilevel"/>
    <w:tmpl w:val="F03CCC08"/>
    <w:lvl w:ilvl="0" w:tplc="785E0F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C2624"/>
    <w:multiLevelType w:val="multilevel"/>
    <w:tmpl w:val="E54051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03258"/>
    <w:multiLevelType w:val="hybridMultilevel"/>
    <w:tmpl w:val="5EDC96E2"/>
    <w:lvl w:ilvl="0" w:tplc="DEEA61D4">
      <w:start w:val="1"/>
      <w:numFmt w:val="decimal"/>
      <w:lvlText w:val="%1."/>
      <w:lvlJc w:val="left"/>
      <w:pPr>
        <w:ind w:left="360" w:hanging="360"/>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0" w15:restartNumberingAfterBreak="0">
    <w:nsid w:val="50F05364"/>
    <w:multiLevelType w:val="multilevel"/>
    <w:tmpl w:val="BC7EC2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567"/>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18"/>
    <w:rsid w:val="00030683"/>
    <w:rsid w:val="00083314"/>
    <w:rsid w:val="000A5C68"/>
    <w:rsid w:val="00127737"/>
    <w:rsid w:val="001325AA"/>
    <w:rsid w:val="003C2920"/>
    <w:rsid w:val="003F11AC"/>
    <w:rsid w:val="0042062B"/>
    <w:rsid w:val="004A4B0B"/>
    <w:rsid w:val="004E5E4E"/>
    <w:rsid w:val="00553DFB"/>
    <w:rsid w:val="00556EC2"/>
    <w:rsid w:val="0057659B"/>
    <w:rsid w:val="00591E32"/>
    <w:rsid w:val="00642DBD"/>
    <w:rsid w:val="00740DB4"/>
    <w:rsid w:val="0077511D"/>
    <w:rsid w:val="00881B2D"/>
    <w:rsid w:val="00902B76"/>
    <w:rsid w:val="009C126C"/>
    <w:rsid w:val="00A10314"/>
    <w:rsid w:val="00A9272D"/>
    <w:rsid w:val="00B94C1A"/>
    <w:rsid w:val="00BB7D5E"/>
    <w:rsid w:val="00BC6918"/>
    <w:rsid w:val="00BD5C2B"/>
    <w:rsid w:val="00BF790A"/>
    <w:rsid w:val="00CA69F0"/>
    <w:rsid w:val="00E13922"/>
    <w:rsid w:val="00E5112F"/>
    <w:rsid w:val="00E979D0"/>
    <w:rsid w:val="00F56791"/>
    <w:rsid w:val="00FB2666"/>
    <w:rsid w:val="00FB6F5E"/>
    <w:rsid w:val="00FF2EB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BB29"/>
  <w15:docId w15:val="{BA6323CD-61FF-4C6C-87CA-1D854B21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D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306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553DFB"/>
    <w:pPr>
      <w:spacing w:before="100" w:beforeAutospacing="1" w:after="100" w:afterAutospacing="1"/>
      <w:ind w:firstLine="709"/>
      <w:jc w:val="both"/>
    </w:pPr>
  </w:style>
  <w:style w:type="paragraph" w:styleId="a4">
    <w:name w:val="List Paragraph"/>
    <w:basedOn w:val="a"/>
    <w:uiPriority w:val="34"/>
    <w:qFormat/>
    <w:rsid w:val="00553DFB"/>
    <w:pPr>
      <w:ind w:left="720"/>
      <w:contextualSpacing/>
    </w:pPr>
  </w:style>
  <w:style w:type="character" w:styleId="a5">
    <w:name w:val="Strong"/>
    <w:uiPriority w:val="22"/>
    <w:qFormat/>
    <w:rsid w:val="00553DFB"/>
    <w:rPr>
      <w:b/>
      <w:bCs/>
    </w:rPr>
  </w:style>
  <w:style w:type="paragraph" w:styleId="a6">
    <w:name w:val="No Spacing"/>
    <w:link w:val="a7"/>
    <w:uiPriority w:val="1"/>
    <w:qFormat/>
    <w:rsid w:val="00553DFB"/>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30683"/>
    <w:rPr>
      <w:rFonts w:asciiTheme="majorHAnsi" w:eastAsiaTheme="majorEastAsia" w:hAnsiTheme="majorHAnsi" w:cstheme="majorBidi"/>
      <w:b/>
      <w:bCs/>
      <w:color w:val="365F91" w:themeColor="accent1" w:themeShade="BF"/>
      <w:sz w:val="28"/>
      <w:szCs w:val="28"/>
      <w:lang w:eastAsia="ru-RU"/>
    </w:rPr>
  </w:style>
  <w:style w:type="table" w:styleId="a8">
    <w:name w:val="Table Grid"/>
    <w:basedOn w:val="a1"/>
    <w:uiPriority w:val="39"/>
    <w:rsid w:val="0077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 Знак2,Знак2"/>
    <w:basedOn w:val="a"/>
    <w:link w:val="11"/>
    <w:rsid w:val="00A10314"/>
    <w:rPr>
      <w:rFonts w:ascii="Courier New" w:hAnsi="Courier New"/>
      <w:sz w:val="20"/>
      <w:szCs w:val="20"/>
    </w:rPr>
  </w:style>
  <w:style w:type="character" w:customStyle="1" w:styleId="aa">
    <w:name w:val="Текст Знак"/>
    <w:basedOn w:val="a0"/>
    <w:uiPriority w:val="99"/>
    <w:semiHidden/>
    <w:rsid w:val="00A10314"/>
    <w:rPr>
      <w:rFonts w:ascii="Consolas" w:eastAsia="Times New Roman" w:hAnsi="Consolas" w:cs="Times New Roman"/>
      <w:sz w:val="21"/>
      <w:szCs w:val="21"/>
      <w:lang w:eastAsia="ru-RU"/>
    </w:rPr>
  </w:style>
  <w:style w:type="character" w:customStyle="1" w:styleId="11">
    <w:name w:val="Текст Знак1"/>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Знак2 Знак Знак Знак Знак"/>
    <w:link w:val="a9"/>
    <w:rsid w:val="00A10314"/>
    <w:rPr>
      <w:rFonts w:ascii="Courier New" w:eastAsia="Times New Roman" w:hAnsi="Courier New" w:cs="Times New Roman"/>
      <w:sz w:val="20"/>
      <w:szCs w:val="20"/>
      <w:lang w:eastAsia="ru-RU"/>
    </w:rPr>
  </w:style>
  <w:style w:type="paragraph" w:styleId="3">
    <w:name w:val="Body Text Indent 3"/>
    <w:basedOn w:val="a"/>
    <w:link w:val="30"/>
    <w:rsid w:val="00A10314"/>
    <w:pPr>
      <w:widowControl w:val="0"/>
      <w:spacing w:after="120"/>
      <w:ind w:left="283" w:firstLine="709"/>
      <w:jc w:val="both"/>
    </w:pPr>
    <w:rPr>
      <w:sz w:val="16"/>
      <w:szCs w:val="16"/>
    </w:rPr>
  </w:style>
  <w:style w:type="character" w:customStyle="1" w:styleId="30">
    <w:name w:val="Основной текст с отступом 3 Знак"/>
    <w:basedOn w:val="a0"/>
    <w:link w:val="3"/>
    <w:rsid w:val="00A10314"/>
    <w:rPr>
      <w:rFonts w:ascii="Times New Roman" w:eastAsia="Times New Roman" w:hAnsi="Times New Roman" w:cs="Times New Roman"/>
      <w:sz w:val="16"/>
      <w:szCs w:val="16"/>
      <w:lang w:eastAsia="ru-RU"/>
    </w:rPr>
  </w:style>
  <w:style w:type="paragraph" w:customStyle="1" w:styleId="ConsPlusNormal">
    <w:name w:val="ConsPlusNormal"/>
    <w:rsid w:val="00A9272D"/>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A9272D"/>
    <w:pPr>
      <w:widowControl w:val="0"/>
      <w:spacing w:after="0" w:line="240" w:lineRule="auto"/>
    </w:pPr>
    <w:rPr>
      <w:rFonts w:ascii="Courier New" w:eastAsia="Times New Roman" w:hAnsi="Courier New" w:cs="Courier New"/>
      <w:sz w:val="20"/>
      <w:szCs w:val="20"/>
      <w:lang w:eastAsia="ru-RU"/>
    </w:rPr>
  </w:style>
  <w:style w:type="character" w:styleId="ab">
    <w:name w:val="Hyperlink"/>
    <w:uiPriority w:val="99"/>
    <w:unhideWhenUsed/>
    <w:rsid w:val="004A4B0B"/>
    <w:rPr>
      <w:color w:val="0000FF"/>
      <w:u w:val="single"/>
    </w:rPr>
  </w:style>
  <w:style w:type="character" w:customStyle="1" w:styleId="a7">
    <w:name w:val="Без интервала Знак"/>
    <w:link w:val="a6"/>
    <w:uiPriority w:val="1"/>
    <w:rsid w:val="004A4B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71657358&amp;sub=1000"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http://internet.garant.ru/document?id=10064072&amp;sub=1025"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http://internet.garant.ru/document?id=71657358&amp;sub=1000" TargetMode="External"/><Relationship Id="rId5" Type="http://schemas.openxmlformats.org/officeDocument/2006/relationships/hyperlink" Target="consultantplus://offline/ref=782E9CC4CCC6932545801925E3B536176E50B53C1FD70BD7655CABC93DB89C27024180C10398FB96372E7F1F5737VEP" TargetMode="External"/><Relationship Id="rId15" Type="http://schemas.openxmlformats.org/officeDocument/2006/relationships/fontTable" Target="fontTable.xml"/><Relationship Id="rId10" Type="http://schemas.openxmlformats.org/officeDocument/2006/relationships/hyperlink" Target="http://internet.garant.ru/document?id=71657358&amp;sub=1000" TargetMode="External"/><Relationship Id="rId4" Type="http://schemas.openxmlformats.org/officeDocument/2006/relationships/webSettings" Target="webSettings.xml"/><Relationship Id="rId9" Type="http://schemas.openxmlformats.org/officeDocument/2006/relationships/hyperlink" Target="http://internet.garant.ru/document?id=71657358&amp;sub=0" TargetMode="External"/><Relationship Id="rId14" Type="http://schemas.openxmlformats.org/officeDocument/2006/relationships/hyperlink" Target="mailto:gb_zakupk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4058</Words>
  <Characters>23133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НатальяНиколаевна</dc:creator>
  <cp:keywords/>
  <dc:description/>
  <cp:lastModifiedBy>OZakup</cp:lastModifiedBy>
  <cp:revision>6</cp:revision>
  <cp:lastPrinted>2019-09-05T08:10:00Z</cp:lastPrinted>
  <dcterms:created xsi:type="dcterms:W3CDTF">2025-05-13T07:57:00Z</dcterms:created>
  <dcterms:modified xsi:type="dcterms:W3CDTF">2026-06-16T06:40:00Z</dcterms:modified>
</cp:coreProperties>
</file>