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F55029" w14:textId="77777777" w:rsidR="00B3629B" w:rsidRPr="00C01145" w:rsidRDefault="00B3629B" w:rsidP="00C01145">
      <w:pPr>
        <w:jc w:val="center"/>
        <w:rPr>
          <w:rFonts w:ascii="Times New Roman" w:hAnsi="Times New Roman" w:cs="Times New Roman"/>
          <w:sz w:val="28"/>
          <w:szCs w:val="28"/>
        </w:rPr>
      </w:pPr>
      <w:r w:rsidRPr="00B3629B">
        <w:rPr>
          <w:rFonts w:ascii="Times New Roman" w:hAnsi="Times New Roman" w:cs="Times New Roman"/>
          <w:sz w:val="28"/>
          <w:szCs w:val="28"/>
        </w:rPr>
        <w:t>Обоснование начальной (макси</w:t>
      </w:r>
      <w:r w:rsidR="00CE5786">
        <w:rPr>
          <w:rFonts w:ascii="Times New Roman" w:hAnsi="Times New Roman" w:cs="Times New Roman"/>
          <w:sz w:val="28"/>
          <w:szCs w:val="28"/>
        </w:rPr>
        <w:t xml:space="preserve">мальной) цены на </w:t>
      </w:r>
      <w:r w:rsidR="00AE16E1">
        <w:rPr>
          <w:rFonts w:ascii="Times New Roman" w:hAnsi="Times New Roman" w:cs="Times New Roman"/>
          <w:sz w:val="28"/>
          <w:szCs w:val="28"/>
        </w:rPr>
        <w:t>о</w:t>
      </w:r>
      <w:r w:rsidR="00AE16E1" w:rsidRPr="00AE16E1">
        <w:rPr>
          <w:rFonts w:ascii="Times New Roman" w:hAnsi="Times New Roman" w:cs="Times New Roman"/>
          <w:sz w:val="28"/>
          <w:szCs w:val="28"/>
        </w:rPr>
        <w:t xml:space="preserve">казание услуг по ремонту автомобиля Киа </w:t>
      </w:r>
      <w:proofErr w:type="spellStart"/>
      <w:r w:rsidR="00AE16E1" w:rsidRPr="00AE16E1">
        <w:rPr>
          <w:rFonts w:ascii="Times New Roman" w:hAnsi="Times New Roman" w:cs="Times New Roman"/>
          <w:sz w:val="28"/>
          <w:szCs w:val="28"/>
        </w:rPr>
        <w:t>Серато</w:t>
      </w:r>
      <w:proofErr w:type="spellEnd"/>
      <w:r w:rsidR="00AE16E1" w:rsidRPr="00AE16E1">
        <w:rPr>
          <w:rFonts w:ascii="Times New Roman" w:hAnsi="Times New Roman" w:cs="Times New Roman"/>
          <w:sz w:val="28"/>
          <w:szCs w:val="28"/>
        </w:rPr>
        <w:t xml:space="preserve"> г/н Е003ХА46</w:t>
      </w:r>
    </w:p>
    <w:tbl>
      <w:tblPr>
        <w:tblW w:w="1548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63"/>
        <w:gridCol w:w="2240"/>
        <w:gridCol w:w="1588"/>
        <w:gridCol w:w="850"/>
        <w:gridCol w:w="1843"/>
        <w:gridCol w:w="1843"/>
        <w:gridCol w:w="1842"/>
        <w:gridCol w:w="1418"/>
        <w:gridCol w:w="992"/>
        <w:gridCol w:w="1701"/>
      </w:tblGrid>
      <w:tr w:rsidR="00A92A8C" w:rsidRPr="00873A35" w14:paraId="684CFF80" w14:textId="77777777" w:rsidTr="00950330">
        <w:tc>
          <w:tcPr>
            <w:tcW w:w="1163" w:type="dxa"/>
          </w:tcPr>
          <w:p w14:paraId="0A10F81C" w14:textId="77777777" w:rsidR="00A92A8C" w:rsidRPr="00873A35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85623128"/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Используемый метод определения НМЦК с обоснованием</w:t>
            </w:r>
          </w:p>
        </w:tc>
        <w:tc>
          <w:tcPr>
            <w:tcW w:w="14317" w:type="dxa"/>
            <w:gridSpan w:val="9"/>
          </w:tcPr>
          <w:p w14:paraId="480AFB06" w14:textId="77777777" w:rsidR="00A92A8C" w:rsidRPr="00873A35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 сопоставимых рыночных цен</w:t>
            </w:r>
          </w:p>
        </w:tc>
      </w:tr>
      <w:tr w:rsidR="00A86750" w:rsidRPr="00873A35" w14:paraId="7665D0E9" w14:textId="77777777" w:rsidTr="00A86750">
        <w:trPr>
          <w:trHeight w:val="413"/>
        </w:trPr>
        <w:tc>
          <w:tcPr>
            <w:tcW w:w="1163" w:type="dxa"/>
            <w:vMerge w:val="restart"/>
          </w:tcPr>
          <w:p w14:paraId="6CF2C809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Расчет НМЦК</w:t>
            </w:r>
          </w:p>
        </w:tc>
        <w:tc>
          <w:tcPr>
            <w:tcW w:w="2240" w:type="dxa"/>
            <w:vMerge w:val="restart"/>
            <w:vAlign w:val="center"/>
          </w:tcPr>
          <w:p w14:paraId="38F0E8BF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предмета</w:t>
            </w:r>
          </w:p>
        </w:tc>
        <w:tc>
          <w:tcPr>
            <w:tcW w:w="1588" w:type="dxa"/>
            <w:vMerge w:val="restart"/>
          </w:tcPr>
          <w:p w14:paraId="0D1DBB63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ОКПД2</w:t>
            </w:r>
          </w:p>
        </w:tc>
        <w:tc>
          <w:tcPr>
            <w:tcW w:w="850" w:type="dxa"/>
            <w:vMerge w:val="restart"/>
            <w:vAlign w:val="center"/>
          </w:tcPr>
          <w:p w14:paraId="48AA69D4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Ед.</w:t>
            </w:r>
          </w:p>
          <w:p w14:paraId="4CAAD1F1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изме</w:t>
            </w:r>
            <w:proofErr w:type="spellEnd"/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-рения</w:t>
            </w:r>
          </w:p>
        </w:tc>
        <w:tc>
          <w:tcPr>
            <w:tcW w:w="5528" w:type="dxa"/>
            <w:gridSpan w:val="3"/>
          </w:tcPr>
          <w:p w14:paraId="5044E1EB" w14:textId="77777777" w:rsidR="00A86750" w:rsidRPr="00873A35" w:rsidRDefault="00A86750" w:rsidP="00A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Цена одной единицы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услуги</w:t>
            </w: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(руб.)</w:t>
            </w:r>
          </w:p>
        </w:tc>
        <w:tc>
          <w:tcPr>
            <w:tcW w:w="1418" w:type="dxa"/>
            <w:vMerge w:val="restart"/>
            <w:vAlign w:val="center"/>
          </w:tcPr>
          <w:p w14:paraId="7D9BC644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Среднее арифметическое</w:t>
            </w:r>
          </w:p>
          <w:p w14:paraId="5C120CFF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значение,</w:t>
            </w:r>
          </w:p>
          <w:p w14:paraId="3B897ADD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92" w:type="dxa"/>
            <w:vMerge w:val="restart"/>
            <w:vAlign w:val="center"/>
          </w:tcPr>
          <w:p w14:paraId="243B3D2A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701" w:type="dxa"/>
            <w:vMerge w:val="restart"/>
            <w:vAlign w:val="center"/>
          </w:tcPr>
          <w:p w14:paraId="0FA635AC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Начальная (максимальная) цена, руб.</w:t>
            </w:r>
          </w:p>
        </w:tc>
      </w:tr>
      <w:tr w:rsidR="00A86750" w:rsidRPr="00873A35" w14:paraId="447779BF" w14:textId="77777777" w:rsidTr="00662EFE">
        <w:trPr>
          <w:trHeight w:val="412"/>
        </w:trPr>
        <w:tc>
          <w:tcPr>
            <w:tcW w:w="1163" w:type="dxa"/>
            <w:vMerge/>
          </w:tcPr>
          <w:p w14:paraId="3B0C7B26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Merge/>
            <w:vAlign w:val="center"/>
          </w:tcPr>
          <w:p w14:paraId="68DD280F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8" w:type="dxa"/>
            <w:vMerge/>
          </w:tcPr>
          <w:p w14:paraId="0756BDB1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  <w:vAlign w:val="center"/>
          </w:tcPr>
          <w:p w14:paraId="25B7D48B" w14:textId="77777777" w:rsidR="00A86750" w:rsidRPr="00873A35" w:rsidRDefault="00A86750" w:rsidP="004E5E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14:paraId="1861968A" w14:textId="77777777" w:rsidR="00A86750" w:rsidRPr="00873A35" w:rsidRDefault="00A86750" w:rsidP="008D4A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Коммерческое предложение </w:t>
            </w:r>
            <w:r w:rsidR="008D4A6F">
              <w:rPr>
                <w:rFonts w:ascii="Times New Roman" w:eastAsia="Times New Roman" w:hAnsi="Times New Roman" w:cs="Times New Roman"/>
                <w:sz w:val="24"/>
                <w:szCs w:val="24"/>
              </w:rPr>
              <w:t>№1</w:t>
            </w:r>
          </w:p>
        </w:tc>
        <w:tc>
          <w:tcPr>
            <w:tcW w:w="1843" w:type="dxa"/>
          </w:tcPr>
          <w:p w14:paraId="72D8EEE4" w14:textId="77777777" w:rsidR="00A86750" w:rsidRDefault="00A86750" w:rsidP="008D4A6F">
            <w:pPr>
              <w:jc w:val="center"/>
            </w:pPr>
            <w:r w:rsidRPr="00177EB9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Коммерческое предложение №</w:t>
            </w:r>
            <w:r w:rsidR="008D4A6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14:paraId="07519AF7" w14:textId="77777777" w:rsidR="00A86750" w:rsidRDefault="00A86750" w:rsidP="008D4A6F">
            <w:pPr>
              <w:jc w:val="center"/>
            </w:pPr>
            <w:r w:rsidRPr="00177EB9">
              <w:rPr>
                <w:rFonts w:ascii="Times New Roman" w:eastAsia="Times New Roman" w:hAnsi="Times New Roman" w:cs="Times New Roman"/>
                <w:sz w:val="24"/>
                <w:szCs w:val="24"/>
              </w:rPr>
              <w:t>Коммерческое предложение №</w:t>
            </w:r>
            <w:r w:rsidR="008D4A6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vMerge/>
          </w:tcPr>
          <w:p w14:paraId="60B2AC34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14:paraId="418522C1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14:paraId="2B93141D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86750" w:rsidRPr="00873A35" w14:paraId="2CD49A81" w14:textId="77777777" w:rsidTr="00A86750">
        <w:trPr>
          <w:trHeight w:val="788"/>
        </w:trPr>
        <w:tc>
          <w:tcPr>
            <w:tcW w:w="1163" w:type="dxa"/>
            <w:vMerge/>
          </w:tcPr>
          <w:p w14:paraId="36866CBA" w14:textId="77777777" w:rsidR="00A86750" w:rsidRPr="00873A35" w:rsidRDefault="00A86750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0" w:type="dxa"/>
            <w:vAlign w:val="center"/>
          </w:tcPr>
          <w:p w14:paraId="5E05FB54" w14:textId="77777777" w:rsidR="00A86750" w:rsidRPr="00A86750" w:rsidRDefault="00AE16E1" w:rsidP="00A867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E16E1">
              <w:rPr>
                <w:rFonts w:ascii="Times New Roman" w:hAnsi="Times New Roman"/>
                <w:sz w:val="24"/>
                <w:szCs w:val="24"/>
              </w:rPr>
              <w:t xml:space="preserve">Оказание услуг по ремонту автомобиля Киа </w:t>
            </w:r>
            <w:proofErr w:type="spellStart"/>
            <w:r w:rsidRPr="00AE16E1">
              <w:rPr>
                <w:rFonts w:ascii="Times New Roman" w:hAnsi="Times New Roman"/>
                <w:sz w:val="24"/>
                <w:szCs w:val="24"/>
              </w:rPr>
              <w:t>Серато</w:t>
            </w:r>
            <w:proofErr w:type="spellEnd"/>
            <w:r w:rsidRPr="00AE16E1">
              <w:rPr>
                <w:rFonts w:ascii="Times New Roman" w:hAnsi="Times New Roman"/>
                <w:sz w:val="24"/>
                <w:szCs w:val="24"/>
              </w:rPr>
              <w:t xml:space="preserve"> г/н Е003ХА46</w:t>
            </w:r>
          </w:p>
        </w:tc>
        <w:tc>
          <w:tcPr>
            <w:tcW w:w="1588" w:type="dxa"/>
            <w:vAlign w:val="center"/>
          </w:tcPr>
          <w:p w14:paraId="2687A49A" w14:textId="77777777" w:rsidR="00A86750" w:rsidRPr="00AD171C" w:rsidRDefault="006A3FD4" w:rsidP="00AD17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tgtFrame="_blank" w:history="1">
              <w:r w:rsidR="008D4A6F">
                <w:rPr>
                  <w:rStyle w:val="a8"/>
                  <w:rFonts w:ascii="Roboto" w:hAnsi="Roboto"/>
                  <w:sz w:val="21"/>
                  <w:szCs w:val="21"/>
                  <w:bdr w:val="none" w:sz="0" w:space="0" w:color="auto" w:frame="1"/>
                  <w:shd w:val="clear" w:color="auto" w:fill="FFFFFF"/>
                </w:rPr>
                <w:t>45.20.11.100</w:t>
              </w:r>
            </w:hyperlink>
          </w:p>
        </w:tc>
        <w:tc>
          <w:tcPr>
            <w:tcW w:w="850" w:type="dxa"/>
            <w:vAlign w:val="center"/>
          </w:tcPr>
          <w:p w14:paraId="3CC26EAE" w14:textId="77777777" w:rsidR="00A86750" w:rsidRPr="00873A35" w:rsidRDefault="008D4A6F" w:rsidP="005434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Усл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ед</w:t>
            </w:r>
            <w:proofErr w:type="spellEnd"/>
          </w:p>
        </w:tc>
        <w:tc>
          <w:tcPr>
            <w:tcW w:w="1843" w:type="dxa"/>
            <w:vAlign w:val="center"/>
          </w:tcPr>
          <w:p w14:paraId="0A1CCEAC" w14:textId="2161967F" w:rsidR="00A86750" w:rsidRPr="008D439E" w:rsidRDefault="005F6FE6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14 460,00</w:t>
            </w:r>
          </w:p>
        </w:tc>
        <w:tc>
          <w:tcPr>
            <w:tcW w:w="1843" w:type="dxa"/>
            <w:vAlign w:val="center"/>
          </w:tcPr>
          <w:p w14:paraId="0E315E93" w14:textId="421A8DE8" w:rsidR="00A86750" w:rsidRPr="00873A35" w:rsidRDefault="005F6FE6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17 180,00</w:t>
            </w:r>
          </w:p>
        </w:tc>
        <w:tc>
          <w:tcPr>
            <w:tcW w:w="1842" w:type="dxa"/>
            <w:vAlign w:val="center"/>
          </w:tcPr>
          <w:p w14:paraId="1705E8D3" w14:textId="4EB339F4" w:rsidR="00A86750" w:rsidRPr="00873A35" w:rsidRDefault="005F6FE6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18 690,00</w:t>
            </w:r>
          </w:p>
        </w:tc>
        <w:tc>
          <w:tcPr>
            <w:tcW w:w="1418" w:type="dxa"/>
            <w:vAlign w:val="center"/>
          </w:tcPr>
          <w:p w14:paraId="58C19BB3" w14:textId="42C63610" w:rsidR="00A86750" w:rsidRPr="00873A35" w:rsidRDefault="005F6FE6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16 776,67</w:t>
            </w:r>
          </w:p>
        </w:tc>
        <w:tc>
          <w:tcPr>
            <w:tcW w:w="992" w:type="dxa"/>
            <w:vAlign w:val="center"/>
          </w:tcPr>
          <w:p w14:paraId="167F12F2" w14:textId="77777777" w:rsidR="00A86750" w:rsidRPr="00873A35" w:rsidRDefault="008D4A6F" w:rsidP="002A2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24069D7D" w14:textId="415C0F5B" w:rsidR="00A86750" w:rsidRPr="00873A35" w:rsidRDefault="005F6FE6" w:rsidP="00B3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F6FE6">
              <w:rPr>
                <w:rFonts w:ascii="Times New Roman" w:eastAsia="Times New Roman" w:hAnsi="Times New Roman" w:cs="Times New Roman"/>
                <w:sz w:val="24"/>
                <w:szCs w:val="24"/>
              </w:rPr>
              <w:t>16 776,67</w:t>
            </w:r>
          </w:p>
        </w:tc>
      </w:tr>
      <w:tr w:rsidR="00A92A8C" w:rsidRPr="00873A35" w14:paraId="1BCEA8CA" w14:textId="77777777" w:rsidTr="00950330">
        <w:trPr>
          <w:trHeight w:val="493"/>
        </w:trPr>
        <w:tc>
          <w:tcPr>
            <w:tcW w:w="1163" w:type="dxa"/>
            <w:vMerge/>
          </w:tcPr>
          <w:p w14:paraId="73381563" w14:textId="77777777" w:rsidR="00A92A8C" w:rsidRPr="00873A35" w:rsidRDefault="00A92A8C" w:rsidP="004E5E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17" w:type="dxa"/>
            <w:gridSpan w:val="9"/>
          </w:tcPr>
          <w:p w14:paraId="49995E97" w14:textId="7C6F3486" w:rsidR="00A92A8C" w:rsidRPr="00873A35" w:rsidRDefault="00A92A8C" w:rsidP="00AE16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3A35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5F6FE6">
              <w:rPr>
                <w:rFonts w:ascii="Times New Roman" w:eastAsia="Times New Roman" w:hAnsi="Times New Roman" w:cs="Times New Roman"/>
                <w:sz w:val="24"/>
                <w:szCs w:val="24"/>
              </w:rPr>
              <w:t>16 776</w:t>
            </w:r>
            <w:r w:rsidR="00B34C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5F6FE6">
              <w:rPr>
                <w:rFonts w:ascii="Times New Roman" w:eastAsia="Times New Roman" w:hAnsi="Times New Roman" w:cs="Times New Roman"/>
                <w:sz w:val="24"/>
                <w:szCs w:val="24"/>
              </w:rPr>
              <w:t>шестнадцать тысяч семьсот семьдесят шесть</w:t>
            </w:r>
            <w:r w:rsidR="00B34C08">
              <w:rPr>
                <w:rFonts w:ascii="Times New Roman" w:eastAsia="Times New Roman" w:hAnsi="Times New Roman" w:cs="Times New Roman"/>
                <w:sz w:val="24"/>
                <w:szCs w:val="24"/>
              </w:rPr>
              <w:t>) рубл</w:t>
            </w:r>
            <w:r w:rsidR="00485B1D">
              <w:rPr>
                <w:rFonts w:ascii="Times New Roman" w:eastAsia="Times New Roman" w:hAnsi="Times New Roman" w:cs="Times New Roman"/>
                <w:sz w:val="24"/>
                <w:szCs w:val="24"/>
              </w:rPr>
              <w:t>ей</w:t>
            </w:r>
            <w:r w:rsidR="00B34C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5F6FE6">
              <w:rPr>
                <w:rFonts w:ascii="Times New Roman" w:eastAsia="Times New Roman" w:hAnsi="Times New Roman" w:cs="Times New Roman"/>
                <w:sz w:val="24"/>
                <w:szCs w:val="24"/>
              </w:rPr>
              <w:t>67</w:t>
            </w:r>
            <w:r w:rsidR="00B34C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копеек.</w:t>
            </w:r>
          </w:p>
        </w:tc>
      </w:tr>
    </w:tbl>
    <w:bookmarkEnd w:id="0"/>
    <w:p w14:paraId="622E105E" w14:textId="77777777" w:rsidR="00B34C08" w:rsidRPr="003475AD" w:rsidRDefault="00B34C08" w:rsidP="00B34C08">
      <w:pPr>
        <w:keepNext/>
        <w:suppressAutoHyphens/>
        <w:rPr>
          <w:rFonts w:ascii="Times New Roman" w:hAnsi="Times New Roman" w:cs="Times New Roman"/>
          <w:szCs w:val="18"/>
        </w:rPr>
      </w:pPr>
      <w:r w:rsidRPr="003475AD">
        <w:rPr>
          <w:rFonts w:ascii="Times New Roman" w:hAnsi="Times New Roman" w:cs="Times New Roman"/>
          <w:szCs w:val="18"/>
        </w:rPr>
        <w:t>* - коэффициент вариации  менее 33 %, совокупность цен принимается однородной</w:t>
      </w:r>
    </w:p>
    <w:p w14:paraId="1C36CED3" w14:textId="69F718EA" w:rsidR="006716B8" w:rsidRDefault="00B34C08" w:rsidP="00B34C08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3475AD">
        <w:rPr>
          <w:rFonts w:ascii="Times New Roman" w:hAnsi="Times New Roman" w:cs="Times New Roman"/>
          <w:b/>
          <w:szCs w:val="18"/>
        </w:rPr>
        <w:t>В связи с тем, что закупка проводится через Единый агрегатор торговли (ЕАТ), закупочная сессия проводится по наименьшей цене за единицу товара в результате сумма НМЦ</w:t>
      </w:r>
      <w:r w:rsidR="00485B1D">
        <w:rPr>
          <w:rFonts w:ascii="Times New Roman" w:hAnsi="Times New Roman" w:cs="Times New Roman"/>
          <w:b/>
          <w:szCs w:val="18"/>
        </w:rPr>
        <w:t>Д</w:t>
      </w:r>
      <w:r w:rsidRPr="003475AD">
        <w:rPr>
          <w:rFonts w:ascii="Times New Roman" w:hAnsi="Times New Roman" w:cs="Times New Roman"/>
          <w:b/>
          <w:szCs w:val="18"/>
        </w:rPr>
        <w:t xml:space="preserve"> составляет </w:t>
      </w:r>
      <w:r w:rsidR="005F6FE6">
        <w:rPr>
          <w:rFonts w:ascii="Times New Roman" w:hAnsi="Times New Roman" w:cs="Times New Roman"/>
          <w:b/>
          <w:szCs w:val="18"/>
        </w:rPr>
        <w:t xml:space="preserve">14 460 </w:t>
      </w:r>
      <w:r>
        <w:rPr>
          <w:rFonts w:ascii="Times New Roman" w:hAnsi="Times New Roman" w:cs="Times New Roman"/>
          <w:b/>
          <w:szCs w:val="18"/>
        </w:rPr>
        <w:t>(</w:t>
      </w:r>
      <w:r w:rsidR="005F6FE6">
        <w:rPr>
          <w:rFonts w:ascii="Times New Roman" w:hAnsi="Times New Roman" w:cs="Times New Roman"/>
          <w:b/>
          <w:szCs w:val="18"/>
        </w:rPr>
        <w:t>четырнадцать тысяч четыреста шестьдесят</w:t>
      </w:r>
      <w:r>
        <w:rPr>
          <w:rFonts w:ascii="Times New Roman" w:hAnsi="Times New Roman" w:cs="Times New Roman"/>
          <w:b/>
          <w:szCs w:val="18"/>
        </w:rPr>
        <w:t>) рубл</w:t>
      </w:r>
      <w:r w:rsidR="00AE16E1">
        <w:rPr>
          <w:rFonts w:ascii="Times New Roman" w:hAnsi="Times New Roman" w:cs="Times New Roman"/>
          <w:b/>
          <w:szCs w:val="18"/>
        </w:rPr>
        <w:t>ей</w:t>
      </w:r>
      <w:r>
        <w:rPr>
          <w:rFonts w:ascii="Times New Roman" w:hAnsi="Times New Roman" w:cs="Times New Roman"/>
          <w:b/>
          <w:szCs w:val="18"/>
        </w:rPr>
        <w:t xml:space="preserve"> </w:t>
      </w:r>
      <w:bookmarkStart w:id="1" w:name="_GoBack"/>
      <w:bookmarkEnd w:id="1"/>
      <w:r>
        <w:rPr>
          <w:rFonts w:ascii="Times New Roman" w:hAnsi="Times New Roman" w:cs="Times New Roman"/>
          <w:b/>
          <w:szCs w:val="18"/>
        </w:rPr>
        <w:t>00 копеек</w:t>
      </w:r>
    </w:p>
    <w:sectPr w:rsidR="006716B8" w:rsidSect="00B3629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EF21BB" w14:textId="77777777" w:rsidR="006A3FD4" w:rsidRDefault="006A3FD4" w:rsidP="00F77BE1">
      <w:pPr>
        <w:spacing w:after="0" w:line="240" w:lineRule="auto"/>
      </w:pPr>
      <w:r>
        <w:separator/>
      </w:r>
    </w:p>
  </w:endnote>
  <w:endnote w:type="continuationSeparator" w:id="0">
    <w:p w14:paraId="30EF292D" w14:textId="77777777" w:rsidR="006A3FD4" w:rsidRDefault="006A3FD4" w:rsidP="00F77B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755AD" w14:textId="77777777" w:rsidR="006A3FD4" w:rsidRDefault="006A3FD4" w:rsidP="00F77BE1">
      <w:pPr>
        <w:spacing w:after="0" w:line="240" w:lineRule="auto"/>
      </w:pPr>
      <w:r>
        <w:separator/>
      </w:r>
    </w:p>
  </w:footnote>
  <w:footnote w:type="continuationSeparator" w:id="0">
    <w:p w14:paraId="11ED89CA" w14:textId="77777777" w:rsidR="006A3FD4" w:rsidRDefault="006A3FD4" w:rsidP="00F77B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37195"/>
    <w:rsid w:val="00023653"/>
    <w:rsid w:val="00062E66"/>
    <w:rsid w:val="00072EEC"/>
    <w:rsid w:val="00091363"/>
    <w:rsid w:val="000A3150"/>
    <w:rsid w:val="000A36AF"/>
    <w:rsid w:val="000B55D2"/>
    <w:rsid w:val="000F3A5C"/>
    <w:rsid w:val="00166165"/>
    <w:rsid w:val="001925B4"/>
    <w:rsid w:val="001D59A7"/>
    <w:rsid w:val="001F6B75"/>
    <w:rsid w:val="00211ADD"/>
    <w:rsid w:val="0022049F"/>
    <w:rsid w:val="00261672"/>
    <w:rsid w:val="00280059"/>
    <w:rsid w:val="002A2745"/>
    <w:rsid w:val="002A2A7F"/>
    <w:rsid w:val="002B3B45"/>
    <w:rsid w:val="00320466"/>
    <w:rsid w:val="00325B98"/>
    <w:rsid w:val="00337195"/>
    <w:rsid w:val="003825B4"/>
    <w:rsid w:val="003D270B"/>
    <w:rsid w:val="003E5B7C"/>
    <w:rsid w:val="00400960"/>
    <w:rsid w:val="00485B1D"/>
    <w:rsid w:val="004D1B59"/>
    <w:rsid w:val="005211CA"/>
    <w:rsid w:val="00543450"/>
    <w:rsid w:val="005F6FE6"/>
    <w:rsid w:val="00607DEF"/>
    <w:rsid w:val="00611B44"/>
    <w:rsid w:val="00646E1A"/>
    <w:rsid w:val="006716B8"/>
    <w:rsid w:val="00693C1B"/>
    <w:rsid w:val="006A3FD4"/>
    <w:rsid w:val="006D5497"/>
    <w:rsid w:val="00773309"/>
    <w:rsid w:val="007939B2"/>
    <w:rsid w:val="007A5088"/>
    <w:rsid w:val="00800DC5"/>
    <w:rsid w:val="008123DE"/>
    <w:rsid w:val="00884CFD"/>
    <w:rsid w:val="0089190A"/>
    <w:rsid w:val="008A3216"/>
    <w:rsid w:val="008B6CB7"/>
    <w:rsid w:val="008D439E"/>
    <w:rsid w:val="008D4A6F"/>
    <w:rsid w:val="00901A52"/>
    <w:rsid w:val="00936C6B"/>
    <w:rsid w:val="00950330"/>
    <w:rsid w:val="009705A4"/>
    <w:rsid w:val="0097125D"/>
    <w:rsid w:val="009810B2"/>
    <w:rsid w:val="00991D02"/>
    <w:rsid w:val="00992955"/>
    <w:rsid w:val="00A45D79"/>
    <w:rsid w:val="00A67EC6"/>
    <w:rsid w:val="00A76F22"/>
    <w:rsid w:val="00A86750"/>
    <w:rsid w:val="00A92A8C"/>
    <w:rsid w:val="00A95288"/>
    <w:rsid w:val="00AC04B4"/>
    <w:rsid w:val="00AD171C"/>
    <w:rsid w:val="00AE16E1"/>
    <w:rsid w:val="00AF0353"/>
    <w:rsid w:val="00B34C08"/>
    <w:rsid w:val="00B3629B"/>
    <w:rsid w:val="00B42D83"/>
    <w:rsid w:val="00BD36A8"/>
    <w:rsid w:val="00BE05FE"/>
    <w:rsid w:val="00C01145"/>
    <w:rsid w:val="00C47EC2"/>
    <w:rsid w:val="00CD251B"/>
    <w:rsid w:val="00CE5786"/>
    <w:rsid w:val="00DD1522"/>
    <w:rsid w:val="00DD285C"/>
    <w:rsid w:val="00DE2681"/>
    <w:rsid w:val="00DE437A"/>
    <w:rsid w:val="00E576C0"/>
    <w:rsid w:val="00E72485"/>
    <w:rsid w:val="00EC0C47"/>
    <w:rsid w:val="00EE7B22"/>
    <w:rsid w:val="00F01080"/>
    <w:rsid w:val="00F77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24BC"/>
  <w15:docId w15:val="{9910D689-4116-4642-A311-7D5F5F2DF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0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6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F6B75"/>
    <w:rPr>
      <w:rFonts w:ascii="Segoe UI" w:hAnsi="Segoe UI" w:cs="Segoe UI"/>
      <w:sz w:val="18"/>
      <w:szCs w:val="18"/>
    </w:rPr>
  </w:style>
  <w:style w:type="paragraph" w:styleId="a5">
    <w:name w:val="footnote text"/>
    <w:basedOn w:val="a"/>
    <w:link w:val="1"/>
    <w:uiPriority w:val="99"/>
    <w:rsid w:val="00F77BE1"/>
    <w:pPr>
      <w:spacing w:after="0" w:line="240" w:lineRule="auto"/>
    </w:pPr>
    <w:rPr>
      <w:rFonts w:ascii="Calibri" w:eastAsia="SimSun" w:hAnsi="Calibri" w:cs="Times New Roman"/>
      <w:sz w:val="20"/>
      <w:szCs w:val="20"/>
      <w:lang w:eastAsia="ru-RU"/>
    </w:rPr>
  </w:style>
  <w:style w:type="character" w:customStyle="1" w:styleId="a6">
    <w:name w:val="Текст сноски Знак"/>
    <w:basedOn w:val="a0"/>
    <w:uiPriority w:val="99"/>
    <w:semiHidden/>
    <w:rsid w:val="00F77BE1"/>
    <w:rPr>
      <w:sz w:val="20"/>
      <w:szCs w:val="20"/>
    </w:rPr>
  </w:style>
  <w:style w:type="character" w:styleId="a7">
    <w:name w:val="footnote reference"/>
    <w:rsid w:val="00F77BE1"/>
    <w:rPr>
      <w:vertAlign w:val="superscript"/>
    </w:rPr>
  </w:style>
  <w:style w:type="character" w:customStyle="1" w:styleId="1">
    <w:name w:val="Текст сноски Знак1"/>
    <w:link w:val="a5"/>
    <w:uiPriority w:val="99"/>
    <w:rsid w:val="00F77BE1"/>
    <w:rPr>
      <w:rFonts w:ascii="Calibri" w:eastAsia="SimSun" w:hAnsi="Calibri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semiHidden/>
    <w:unhideWhenUsed/>
    <w:rsid w:val="00A867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145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gregatoreat.ru/catalog/offer/nul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Бахтоярова Елена Сергеевна</dc:creator>
  <cp:lastModifiedBy>Седых Виктор Романович</cp:lastModifiedBy>
  <cp:revision>5</cp:revision>
  <cp:lastPrinted>2025-06-27T11:04:00Z</cp:lastPrinted>
  <dcterms:created xsi:type="dcterms:W3CDTF">2025-06-27T11:00:00Z</dcterms:created>
  <dcterms:modified xsi:type="dcterms:W3CDTF">2026-08-25T10:50:00Z</dcterms:modified>
</cp:coreProperties>
</file>