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4D8" w:rsidRDefault="00DA310C">
      <w:pPr>
        <w:autoSpaceDE w:val="0"/>
        <w:jc w:val="center"/>
        <w:rPr>
          <w:rFonts w:ascii="Times New Roman" w:eastAsia="Arial Unicode MS" w:hAnsi="Times New Roman" w:cs="Times New Roman"/>
          <w:sz w:val="24"/>
        </w:rPr>
      </w:pPr>
      <w:r>
        <w:rPr>
          <w:rFonts w:ascii="Times New Roman" w:hAnsi="Times New Roman" w:cs="Times New Roman"/>
          <w:bCs/>
          <w:spacing w:val="2"/>
          <w:sz w:val="24"/>
        </w:rPr>
        <w:t xml:space="preserve">Государственный контракт (проект) </w:t>
      </w:r>
      <w:r>
        <w:rPr>
          <w:rFonts w:ascii="Times New Roman" w:eastAsia="Arial Unicode MS" w:hAnsi="Times New Roman" w:cs="Times New Roman"/>
          <w:sz w:val="24"/>
        </w:rPr>
        <w:t>№</w:t>
      </w:r>
      <w:r>
        <w:rPr>
          <w:rFonts w:ascii="Times New Roman" w:eastAsia="Arial Unicode MS" w:hAnsi="Times New Roman" w:cs="Times New Roman"/>
          <w:sz w:val="24"/>
          <w:u w:val="single"/>
        </w:rPr>
        <w:t>  </w:t>
      </w:r>
      <w:r>
        <w:rPr>
          <w:rFonts w:ascii="Times New Roman" w:eastAsia="Arial Unicode MS" w:hAnsi="Times New Roman" w:cs="Times New Roman"/>
          <w:sz w:val="24"/>
          <w:u w:val="single"/>
        </w:rPr>
        <w:tab/>
        <w:t>  </w:t>
      </w:r>
      <w:r>
        <w:rPr>
          <w:rFonts w:ascii="Times New Roman" w:eastAsia="Arial Unicode MS" w:hAnsi="Times New Roman" w:cs="Times New Roman"/>
          <w:sz w:val="24"/>
        </w:rPr>
        <w:t xml:space="preserve"> </w:t>
      </w:r>
    </w:p>
    <w:p w:rsidR="008864D8" w:rsidRDefault="00DA310C">
      <w:pPr>
        <w:pStyle w:val="21"/>
        <w:spacing w:after="0" w:line="240" w:lineRule="auto"/>
        <w:ind w:left="-284"/>
        <w:jc w:val="center"/>
        <w:rPr>
          <w:sz w:val="24"/>
          <w:szCs w:val="24"/>
        </w:rPr>
      </w:pPr>
      <w:r>
        <w:rPr>
          <w:sz w:val="24"/>
          <w:szCs w:val="24"/>
        </w:rPr>
        <w:t xml:space="preserve">на оказание образовательных услуг по профессиональной переподготовке должностных лиц </w:t>
      </w:r>
      <w:r w:rsidR="00C94ED5">
        <w:rPr>
          <w:sz w:val="24"/>
          <w:szCs w:val="24"/>
        </w:rPr>
        <w:br/>
      </w:r>
      <w:r>
        <w:rPr>
          <w:sz w:val="24"/>
          <w:szCs w:val="24"/>
        </w:rPr>
        <w:t>Северо-Кавказского таможенного управления (аппарат) по программе «</w:t>
      </w:r>
      <w:bookmarkStart w:id="0" w:name="_GoBack"/>
      <w:r>
        <w:rPr>
          <w:sz w:val="24"/>
          <w:szCs w:val="24"/>
        </w:rPr>
        <w:t>Информационная безопасность</w:t>
      </w:r>
      <w:bookmarkEnd w:id="0"/>
      <w:r>
        <w:rPr>
          <w:sz w:val="24"/>
          <w:szCs w:val="24"/>
        </w:rPr>
        <w:t>»</w:t>
      </w:r>
    </w:p>
    <w:p w:rsidR="008864D8" w:rsidRDefault="008864D8">
      <w:pPr>
        <w:pStyle w:val="af3"/>
        <w:jc w:val="center"/>
        <w:rPr>
          <w:color w:val="FF0000"/>
          <w:sz w:val="24"/>
          <w:szCs w:val="24"/>
        </w:rPr>
      </w:pPr>
    </w:p>
    <w:p w:rsidR="008864D8" w:rsidRDefault="008864D8">
      <w:pPr>
        <w:pStyle w:val="af3"/>
        <w:jc w:val="center"/>
        <w:rPr>
          <w:color w:val="000000" w:themeColor="text1"/>
          <w:sz w:val="24"/>
          <w:szCs w:val="24"/>
        </w:rPr>
      </w:pPr>
    </w:p>
    <w:p w:rsidR="008864D8" w:rsidRDefault="00DA310C">
      <w:pPr>
        <w:tabs>
          <w:tab w:val="left" w:pos="2410"/>
          <w:tab w:val="left" w:pos="6521"/>
          <w:tab w:val="left" w:pos="9072"/>
        </w:tabs>
        <w:jc w:val="both"/>
        <w:rPr>
          <w:rFonts w:ascii="Times New Roman" w:hAnsi="Times New Roman" w:cs="Times New Roman"/>
          <w:sz w:val="24"/>
        </w:rPr>
      </w:pPr>
      <w:r>
        <w:rPr>
          <w:rFonts w:ascii="Times New Roman" w:hAnsi="Times New Roman" w:cs="Times New Roman"/>
          <w:sz w:val="24"/>
          <w:u w:val="single"/>
        </w:rPr>
        <w:t>    </w:t>
      </w:r>
      <w:r>
        <w:rPr>
          <w:rFonts w:ascii="Times New Roman" w:hAnsi="Times New Roman" w:cs="Times New Roman"/>
          <w:sz w:val="24"/>
        </w:rPr>
        <w:t xml:space="preserve"> </w:t>
      </w:r>
      <w:r>
        <w:rPr>
          <w:rFonts w:ascii="Times New Roman" w:hAnsi="Times New Roman" w:cs="Times New Roman"/>
          <w:sz w:val="24"/>
          <w:u w:val="single"/>
        </w:rPr>
        <w:t>  </w:t>
      </w:r>
      <w:r>
        <w:rPr>
          <w:rFonts w:ascii="Times New Roman" w:hAnsi="Times New Roman" w:cs="Times New Roman"/>
          <w:sz w:val="24"/>
          <w:u w:val="single"/>
        </w:rPr>
        <w:tab/>
        <w:t>  </w:t>
      </w:r>
      <w:r>
        <w:rPr>
          <w:rFonts w:ascii="Times New Roman" w:hAnsi="Times New Roman" w:cs="Times New Roman"/>
          <w:sz w:val="24"/>
        </w:rPr>
        <w:t xml:space="preserve"> 20</w:t>
      </w:r>
      <w:r>
        <w:rPr>
          <w:rFonts w:ascii="Times New Roman" w:hAnsi="Times New Roman" w:cs="Times New Roman"/>
          <w:sz w:val="24"/>
          <w:u w:val="single"/>
        </w:rPr>
        <w:t>    </w:t>
      </w:r>
      <w:r>
        <w:rPr>
          <w:rFonts w:ascii="Times New Roman" w:hAnsi="Times New Roman" w:cs="Times New Roman"/>
          <w:sz w:val="24"/>
        </w:rPr>
        <w:t xml:space="preserve"> г.</w:t>
      </w:r>
      <w:r>
        <w:rPr>
          <w:rStyle w:val="a3"/>
          <w:rFonts w:ascii="Times New Roman" w:hAnsi="Times New Roman" w:cs="Times New Roman"/>
          <w:sz w:val="24"/>
        </w:rPr>
        <w:footnoteReference w:id="1"/>
      </w:r>
      <w:r>
        <w:rPr>
          <w:rFonts w:ascii="Times New Roman" w:hAnsi="Times New Roman" w:cs="Times New Roman"/>
          <w:sz w:val="24"/>
        </w:rPr>
        <w:t xml:space="preserve">                                                                           </w:t>
      </w:r>
      <w:r w:rsidR="00842C63">
        <w:rPr>
          <w:rFonts w:ascii="Times New Roman" w:hAnsi="Times New Roman" w:cs="Times New Roman"/>
          <w:sz w:val="24"/>
        </w:rPr>
        <w:t xml:space="preserve">         </w:t>
      </w:r>
      <w:r>
        <w:rPr>
          <w:rFonts w:ascii="Times New Roman" w:hAnsi="Times New Roman" w:cs="Times New Roman"/>
          <w:sz w:val="24"/>
        </w:rPr>
        <w:t xml:space="preserve">     г. </w:t>
      </w:r>
      <w:r w:rsidR="00842C63">
        <w:rPr>
          <w:rFonts w:ascii="Times New Roman" w:hAnsi="Times New Roman" w:cs="Times New Roman"/>
          <w:sz w:val="24"/>
        </w:rPr>
        <w:t>Владикавказ</w:t>
      </w:r>
    </w:p>
    <w:p w:rsidR="008864D8" w:rsidRDefault="008864D8">
      <w:pPr>
        <w:tabs>
          <w:tab w:val="left" w:pos="2410"/>
          <w:tab w:val="left" w:pos="6521"/>
          <w:tab w:val="left" w:pos="9072"/>
        </w:tabs>
        <w:jc w:val="both"/>
        <w:rPr>
          <w:rFonts w:ascii="Times New Roman" w:hAnsi="Times New Roman" w:cs="Times New Roman"/>
          <w:sz w:val="16"/>
          <w:szCs w:val="16"/>
        </w:rPr>
      </w:pPr>
    </w:p>
    <w:p w:rsidR="008864D8" w:rsidRDefault="00842C63" w:rsidP="00842C63">
      <w:pPr>
        <w:tabs>
          <w:tab w:val="left" w:pos="4678"/>
          <w:tab w:val="left" w:pos="8931"/>
        </w:tabs>
        <w:ind w:firstLine="709"/>
        <w:jc w:val="both"/>
        <w:rPr>
          <w:rFonts w:ascii="Times New Roman" w:hAnsi="Times New Roman"/>
          <w:sz w:val="24"/>
        </w:rPr>
      </w:pPr>
      <w:proofErr w:type="gramStart"/>
      <w:r w:rsidRPr="00842C63">
        <w:rPr>
          <w:rFonts w:ascii="Times New Roman" w:hAnsi="Times New Roman"/>
          <w:sz w:val="24"/>
        </w:rPr>
        <w:t xml:space="preserve">Северо-Осетинская таможня от имени Российской Федерации в целях обеспечения государственных нужд, именуемая в дальнейшем Заказчик, в лице начальника таможни </w:t>
      </w:r>
      <w:proofErr w:type="spellStart"/>
      <w:r w:rsidRPr="00842C63">
        <w:rPr>
          <w:rFonts w:ascii="Times New Roman" w:hAnsi="Times New Roman"/>
          <w:sz w:val="24"/>
        </w:rPr>
        <w:t>Цегоева</w:t>
      </w:r>
      <w:proofErr w:type="spellEnd"/>
      <w:r w:rsidRPr="00842C63">
        <w:rPr>
          <w:rFonts w:ascii="Times New Roman" w:hAnsi="Times New Roman"/>
          <w:sz w:val="24"/>
        </w:rPr>
        <w:t xml:space="preserve"> Георгия Алексеевича, действующего на основании Общего положения о таможне, утвержденного Приказом ФТС России 20 сентября 2021 г. № 798, с одной стороны и, ______________________________________________, в лице _______________________, действующего на основании _____________________________, с другой стороны, совместно именуемые в дальнейшем Стороны, на основании п. 4 ч</w:t>
      </w:r>
      <w:proofErr w:type="gramEnd"/>
      <w:r w:rsidRPr="00842C63">
        <w:rPr>
          <w:rFonts w:ascii="Times New Roman" w:hAnsi="Times New Roman"/>
          <w:sz w:val="24"/>
        </w:rPr>
        <w:t>.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договор на следующих условиях:</w:t>
      </w:r>
    </w:p>
    <w:p w:rsidR="008864D8" w:rsidRDefault="008864D8">
      <w:pPr>
        <w:tabs>
          <w:tab w:val="left" w:pos="2410"/>
          <w:tab w:val="left" w:pos="6521"/>
          <w:tab w:val="left" w:pos="9072"/>
        </w:tabs>
        <w:jc w:val="both"/>
        <w:rPr>
          <w:rFonts w:ascii="Times New Roman" w:hAnsi="Times New Roman" w:cs="Times New Roman"/>
          <w:sz w:val="16"/>
          <w:szCs w:val="16"/>
          <w:u w:val="single"/>
        </w:rPr>
      </w:pPr>
    </w:p>
    <w:p w:rsidR="008864D8" w:rsidRDefault="00DA310C">
      <w:pPr>
        <w:widowControl w:val="0"/>
        <w:autoSpaceDE w:val="0"/>
        <w:autoSpaceDN w:val="0"/>
        <w:jc w:val="center"/>
        <w:outlineLvl w:val="1"/>
        <w:rPr>
          <w:rFonts w:ascii="Times New Roman" w:hAnsi="Times New Roman"/>
          <w:b/>
          <w:sz w:val="24"/>
        </w:rPr>
      </w:pPr>
      <w:bookmarkStart w:id="1" w:name="P1024"/>
      <w:bookmarkEnd w:id="1"/>
      <w:r>
        <w:rPr>
          <w:rFonts w:ascii="Times New Roman" w:hAnsi="Times New Roman"/>
          <w:b/>
          <w:sz w:val="24"/>
        </w:rPr>
        <w:t>1. ПРЕДМЕТ КОНТРАКТА</w:t>
      </w:r>
    </w:p>
    <w:p w:rsidR="008864D8" w:rsidRDefault="008864D8">
      <w:pPr>
        <w:widowControl w:val="0"/>
        <w:autoSpaceDE w:val="0"/>
        <w:autoSpaceDN w:val="0"/>
        <w:jc w:val="center"/>
        <w:outlineLvl w:val="1"/>
        <w:rPr>
          <w:rFonts w:ascii="Times New Roman" w:hAnsi="Times New Roman"/>
          <w:sz w:val="16"/>
          <w:szCs w:val="16"/>
        </w:rPr>
      </w:pPr>
    </w:p>
    <w:p w:rsidR="008864D8" w:rsidRPr="00842C63" w:rsidRDefault="00DA310C" w:rsidP="00842C63">
      <w:pPr>
        <w:pStyle w:val="21"/>
        <w:spacing w:after="0" w:line="240" w:lineRule="auto"/>
        <w:ind w:firstLine="360"/>
        <w:rPr>
          <w:sz w:val="24"/>
          <w:szCs w:val="24"/>
        </w:rPr>
      </w:pPr>
      <w:r>
        <w:rPr>
          <w:sz w:val="24"/>
          <w:szCs w:val="24"/>
        </w:rPr>
        <w:t xml:space="preserve">  1.1. Заказчик поручает, а Исполнитель принимает на себя обязательства по оказанию образовательных услуг по профессиональной переподготовке должностных лиц </w:t>
      </w:r>
      <w:r w:rsidR="00C94ED5">
        <w:rPr>
          <w:sz w:val="24"/>
          <w:szCs w:val="24"/>
        </w:rPr>
        <w:t xml:space="preserve">                                    </w:t>
      </w:r>
      <w:r w:rsidR="00842C63">
        <w:rPr>
          <w:sz w:val="24"/>
          <w:szCs w:val="24"/>
        </w:rPr>
        <w:t xml:space="preserve">Северо – </w:t>
      </w:r>
      <w:r w:rsidR="00C94ED5">
        <w:rPr>
          <w:sz w:val="24"/>
          <w:szCs w:val="24"/>
        </w:rPr>
        <w:t>О</w:t>
      </w:r>
      <w:r w:rsidR="00842C63">
        <w:rPr>
          <w:sz w:val="24"/>
          <w:szCs w:val="24"/>
        </w:rPr>
        <w:t>сетинской таможни</w:t>
      </w:r>
      <w:r>
        <w:rPr>
          <w:sz w:val="24"/>
          <w:szCs w:val="24"/>
        </w:rPr>
        <w:t xml:space="preserve"> по программе «Информационная безопасность»  (далее - Обучающиеся) </w:t>
      </w:r>
      <w:r>
        <w:rPr>
          <w:rFonts w:eastAsia="Tahoma"/>
          <w:sz w:val="24"/>
          <w:szCs w:val="24"/>
          <w:shd w:val="clear" w:color="auto" w:fill="FAFAFA"/>
        </w:rPr>
        <w:t>посредством реализации</w:t>
      </w:r>
      <w:r>
        <w:rPr>
          <w:sz w:val="24"/>
          <w:szCs w:val="24"/>
        </w:rPr>
        <w:t xml:space="preserve"> (далее - Услуги) </w:t>
      </w:r>
      <w:r>
        <w:rPr>
          <w:rFonts w:eastAsia="Tahoma"/>
          <w:sz w:val="24"/>
          <w:szCs w:val="24"/>
          <w:shd w:val="clear" w:color="auto" w:fill="FAFAFA"/>
        </w:rPr>
        <w:t>дополнител</w:t>
      </w:r>
      <w:r w:rsidR="00842C63">
        <w:rPr>
          <w:rFonts w:eastAsia="Tahoma"/>
          <w:sz w:val="24"/>
          <w:szCs w:val="24"/>
          <w:shd w:val="clear" w:color="auto" w:fill="FAFAFA"/>
        </w:rPr>
        <w:t>ьной профессиональной программы: «Информационная безопасность. Техническая защита конфиденциальной информации».</w:t>
      </w:r>
    </w:p>
    <w:p w:rsidR="008864D8" w:rsidRDefault="00DA310C">
      <w:pPr>
        <w:tabs>
          <w:tab w:val="left" w:pos="2600"/>
          <w:tab w:val="left" w:pos="9100"/>
        </w:tabs>
        <w:ind w:firstLine="567"/>
        <w:jc w:val="both"/>
        <w:rPr>
          <w:rFonts w:ascii="Times New Roman" w:hAnsi="Times New Roman" w:cs="Times New Roman"/>
          <w:sz w:val="24"/>
        </w:rPr>
      </w:pPr>
      <w:r>
        <w:rPr>
          <w:rFonts w:ascii="Times New Roman" w:hAnsi="Times New Roman" w:cs="Times New Roman"/>
          <w:sz w:val="24"/>
        </w:rPr>
        <w:t>1.2. Количество Обучающихся, подлежащих обучению –</w:t>
      </w:r>
      <w:r w:rsidR="00842C63">
        <w:rPr>
          <w:rFonts w:ascii="Times New Roman" w:hAnsi="Times New Roman" w:cs="Times New Roman"/>
          <w:sz w:val="24"/>
        </w:rPr>
        <w:t>3</w:t>
      </w:r>
      <w:r>
        <w:rPr>
          <w:rFonts w:ascii="Times New Roman" w:hAnsi="Times New Roman" w:cs="Times New Roman"/>
          <w:sz w:val="24"/>
        </w:rPr>
        <w:t xml:space="preserve"> человека.</w:t>
      </w:r>
    </w:p>
    <w:p w:rsidR="008864D8" w:rsidRDefault="00DA310C">
      <w:pPr>
        <w:suppressAutoHyphens/>
        <w:ind w:firstLine="567"/>
        <w:jc w:val="both"/>
        <w:rPr>
          <w:rFonts w:ascii="Times New Roman" w:eastAsiaTheme="minorEastAsia" w:hAnsi="Times New Roman" w:cs="Times New Roman"/>
          <w:sz w:val="24"/>
        </w:rPr>
      </w:pPr>
      <w:bookmarkStart w:id="2" w:name="Par993"/>
      <w:bookmarkEnd w:id="2"/>
      <w:r>
        <w:rPr>
          <w:rFonts w:ascii="Times New Roman" w:eastAsiaTheme="minorEastAsia" w:hAnsi="Times New Roman" w:cs="Times New Roman"/>
          <w:sz w:val="24"/>
        </w:rPr>
        <w:t>1.3. Требования к условиям оказания услуг определяются в Техническом задании  на оказание услуг (Приложение № 1</w:t>
      </w:r>
      <w:bookmarkStart w:id="3" w:name="OLE_LINK3"/>
      <w:r>
        <w:rPr>
          <w:rFonts w:ascii="Times New Roman" w:eastAsiaTheme="minorEastAsia" w:hAnsi="Times New Roman" w:cs="Times New Roman"/>
          <w:sz w:val="24"/>
        </w:rPr>
        <w:t xml:space="preserve"> к Контракт</w:t>
      </w:r>
      <w:bookmarkEnd w:id="3"/>
      <w:r>
        <w:rPr>
          <w:rFonts w:ascii="Times New Roman" w:eastAsiaTheme="minorEastAsia" w:hAnsi="Times New Roman" w:cs="Times New Roman"/>
          <w:sz w:val="24"/>
        </w:rPr>
        <w:t>у).</w:t>
      </w:r>
    </w:p>
    <w:p w:rsidR="008864D8" w:rsidRDefault="00DA310C">
      <w:pPr>
        <w:suppressAutoHyphens/>
        <w:jc w:val="both"/>
        <w:rPr>
          <w:rFonts w:ascii="Times New Roman" w:eastAsiaTheme="minorEastAsia" w:hAnsi="Times New Roman" w:cs="Times New Roman"/>
          <w:sz w:val="24"/>
        </w:rPr>
      </w:pPr>
      <w:r>
        <w:rPr>
          <w:rFonts w:ascii="Times New Roman" w:eastAsiaTheme="minorEastAsia" w:hAnsi="Times New Roman" w:cs="Times New Roman"/>
          <w:sz w:val="24"/>
        </w:rPr>
        <w:t xml:space="preserve">          1.4. Услуги оказываются Исполнителем в соответствии с Учебным планом и образовательной программой, согласуемыми с Заказчиком. </w:t>
      </w:r>
    </w:p>
    <w:p w:rsidR="008864D8" w:rsidRDefault="00DA310C">
      <w:pPr>
        <w:pStyle w:val="ConsNormal"/>
        <w:ind w:firstLine="567"/>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1.5. Форма обучения: </w:t>
      </w:r>
      <w:r>
        <w:rPr>
          <w:rFonts w:ascii="Times New Roman" w:hAnsi="Times New Roman" w:cs="Times New Roman"/>
          <w:sz w:val="24"/>
          <w:szCs w:val="24"/>
        </w:rPr>
        <w:t>очно-заочная с применением дистанционных технологий</w:t>
      </w:r>
      <w:r>
        <w:rPr>
          <w:rFonts w:ascii="Times New Roman" w:eastAsiaTheme="minorEastAsia" w:hAnsi="Times New Roman" w:cs="Times New Roman"/>
          <w:sz w:val="24"/>
          <w:szCs w:val="24"/>
        </w:rPr>
        <w:t>.</w:t>
      </w:r>
    </w:p>
    <w:p w:rsidR="008864D8" w:rsidRDefault="00DA310C">
      <w:pPr>
        <w:keepNext/>
        <w:ind w:firstLine="567"/>
        <w:jc w:val="both"/>
        <w:rPr>
          <w:rFonts w:ascii="Times New Roman" w:hAnsi="Times New Roman" w:cs="Times New Roman"/>
          <w:sz w:val="24"/>
        </w:rPr>
      </w:pPr>
      <w:r>
        <w:rPr>
          <w:rFonts w:ascii="Times New Roman" w:hAnsi="Times New Roman" w:cs="Times New Roman"/>
          <w:sz w:val="24"/>
        </w:rPr>
        <w:t xml:space="preserve">1.6. Сроки оказания Услуг: </w:t>
      </w:r>
    </w:p>
    <w:p w:rsidR="008864D8" w:rsidRDefault="00DA310C">
      <w:pPr>
        <w:ind w:firstLine="567"/>
        <w:jc w:val="both"/>
        <w:rPr>
          <w:rFonts w:ascii="Times New Roman" w:hAnsi="Times New Roman" w:cs="Times New Roman"/>
          <w:sz w:val="24"/>
        </w:rPr>
      </w:pPr>
      <w:r>
        <w:rPr>
          <w:rFonts w:ascii="Times New Roman" w:hAnsi="Times New Roman" w:cs="Times New Roman"/>
          <w:sz w:val="24"/>
        </w:rPr>
        <w:t>начало оказания Услуг - с момента заключения Контракта</w:t>
      </w:r>
    </w:p>
    <w:p w:rsidR="008864D8" w:rsidRDefault="00DA310C">
      <w:pPr>
        <w:tabs>
          <w:tab w:val="left" w:pos="6100"/>
        </w:tabs>
        <w:ind w:firstLine="567"/>
        <w:jc w:val="both"/>
        <w:rPr>
          <w:rFonts w:ascii="Times New Roman" w:hAnsi="Times New Roman" w:cs="Times New Roman"/>
          <w:sz w:val="24"/>
        </w:rPr>
      </w:pPr>
      <w:r>
        <w:rPr>
          <w:rFonts w:ascii="Times New Roman" w:hAnsi="Times New Roman" w:cs="Times New Roman"/>
          <w:sz w:val="24"/>
        </w:rPr>
        <w:t xml:space="preserve">окончание оказания Услуг </w:t>
      </w:r>
      <w:r w:rsidR="00C94ED5">
        <w:rPr>
          <w:rFonts w:ascii="Times New Roman" w:hAnsi="Times New Roman" w:cs="Times New Roman"/>
          <w:sz w:val="24"/>
        </w:rPr>
        <w:t>–</w:t>
      </w:r>
      <w:r>
        <w:rPr>
          <w:rFonts w:ascii="Times New Roman" w:hAnsi="Times New Roman" w:cs="Times New Roman"/>
          <w:sz w:val="24"/>
        </w:rPr>
        <w:t xml:space="preserve"> </w:t>
      </w:r>
      <w:r w:rsidR="00C94ED5">
        <w:rPr>
          <w:rFonts w:ascii="Times New Roman" w:hAnsi="Times New Roman" w:cs="Times New Roman"/>
          <w:sz w:val="24"/>
          <w:lang w:val="en-US"/>
        </w:rPr>
        <w:t>II</w:t>
      </w:r>
      <w:r w:rsidR="00C94ED5" w:rsidRPr="00C94ED5">
        <w:rPr>
          <w:rFonts w:ascii="Times New Roman" w:hAnsi="Times New Roman" w:cs="Times New Roman"/>
          <w:sz w:val="24"/>
        </w:rPr>
        <w:t xml:space="preserve"> </w:t>
      </w:r>
      <w:r w:rsidR="00C94ED5">
        <w:rPr>
          <w:rFonts w:ascii="Times New Roman" w:hAnsi="Times New Roman" w:cs="Times New Roman"/>
          <w:sz w:val="24"/>
        </w:rPr>
        <w:t>полугодие</w:t>
      </w:r>
      <w:r w:rsidR="00842C63">
        <w:rPr>
          <w:rFonts w:ascii="Times New Roman" w:hAnsi="Times New Roman" w:cs="Times New Roman"/>
          <w:sz w:val="24"/>
        </w:rPr>
        <w:t xml:space="preserve"> 2026</w:t>
      </w:r>
      <w:r>
        <w:rPr>
          <w:rFonts w:ascii="Times New Roman" w:hAnsi="Times New Roman" w:cs="Times New Roman"/>
          <w:sz w:val="24"/>
        </w:rPr>
        <w:t xml:space="preserve"> года.</w:t>
      </w:r>
    </w:p>
    <w:p w:rsidR="008864D8" w:rsidRDefault="00DA310C">
      <w:pPr>
        <w:ind w:firstLine="567"/>
        <w:jc w:val="both"/>
        <w:rPr>
          <w:rFonts w:ascii="Times New Roman" w:hAnsi="Times New Roman" w:cs="Times New Roman"/>
          <w:sz w:val="24"/>
        </w:rPr>
      </w:pPr>
      <w:r>
        <w:rPr>
          <w:rFonts w:ascii="Times New Roman" w:hAnsi="Times New Roman" w:cs="Times New Roman"/>
          <w:sz w:val="24"/>
        </w:rPr>
        <w:t xml:space="preserve">1.7. После освоения </w:t>
      </w:r>
      <w:proofErr w:type="gramStart"/>
      <w:r>
        <w:rPr>
          <w:rFonts w:ascii="Times New Roman" w:hAnsi="Times New Roman" w:cs="Times New Roman"/>
          <w:sz w:val="24"/>
        </w:rPr>
        <w:t>Обучающимися</w:t>
      </w:r>
      <w:proofErr w:type="gramEnd"/>
      <w:r>
        <w:rPr>
          <w:rFonts w:ascii="Times New Roman" w:hAnsi="Times New Roman" w:cs="Times New Roman"/>
          <w:sz w:val="24"/>
        </w:rPr>
        <w:t xml:space="preserve"> программы и успешной аттестации им выдается диплом о профессиональной переподготовке.</w:t>
      </w:r>
    </w:p>
    <w:p w:rsidR="008864D8" w:rsidRDefault="00DA310C">
      <w:pPr>
        <w:suppressAutoHyphens/>
        <w:jc w:val="both"/>
        <w:rPr>
          <w:rFonts w:ascii="Times New Roman" w:eastAsiaTheme="minorEastAsia" w:hAnsi="Times New Roman" w:cs="Times New Roman"/>
          <w:sz w:val="24"/>
        </w:rPr>
      </w:pPr>
      <w:bookmarkStart w:id="4" w:name="Par998"/>
      <w:bookmarkEnd w:id="4"/>
      <w:r>
        <w:rPr>
          <w:rFonts w:ascii="Times New Roman" w:eastAsiaTheme="minorEastAsia" w:hAnsi="Times New Roman" w:cs="Times New Roman"/>
          <w:sz w:val="24"/>
        </w:rPr>
        <w:t xml:space="preserve">          1.8. Место осуществления образовательной деятельности: _______________________________</w:t>
      </w:r>
      <w:r>
        <w:rPr>
          <w:rFonts w:ascii="Times New Roman" w:eastAsiaTheme="minorEastAsia" w:hAnsi="Times New Roman" w:cs="Times New Roman"/>
          <w:sz w:val="24"/>
        </w:rPr>
        <w:br/>
        <w:t>_______________________________________________________________________________________</w:t>
      </w:r>
    </w:p>
    <w:p w:rsidR="008864D8" w:rsidRDefault="00DA310C">
      <w:pPr>
        <w:suppressAutoHyphens/>
        <w:ind w:firstLine="709"/>
        <w:jc w:val="center"/>
        <w:rPr>
          <w:rFonts w:ascii="Times New Roman" w:eastAsiaTheme="minorEastAsia" w:hAnsi="Times New Roman" w:cs="Times New Roman"/>
          <w:szCs w:val="20"/>
        </w:rPr>
      </w:pPr>
      <w:r>
        <w:rPr>
          <w:rFonts w:ascii="Times New Roman" w:eastAsiaTheme="minorEastAsia" w:hAnsi="Times New Roman" w:cs="Times New Roman"/>
          <w:szCs w:val="20"/>
        </w:rPr>
        <w:t>(место расположения Исполнителя)</w:t>
      </w:r>
    </w:p>
    <w:p w:rsidR="008864D8" w:rsidRDefault="00DA310C">
      <w:pPr>
        <w:suppressAutoHyphens/>
        <w:ind w:firstLine="708"/>
        <w:jc w:val="both"/>
        <w:rPr>
          <w:rFonts w:ascii="Times New Roman" w:eastAsiaTheme="minorEastAsia" w:hAnsi="Times New Roman" w:cs="Times New Roman"/>
          <w:sz w:val="24"/>
        </w:rPr>
      </w:pPr>
      <w:proofErr w:type="gramStart"/>
      <w:r>
        <w:rPr>
          <w:rFonts w:ascii="Times New Roman" w:eastAsiaTheme="minorEastAsia" w:hAnsi="Times New Roman" w:cs="Times New Roman"/>
          <w:sz w:val="24"/>
        </w:rPr>
        <w:t xml:space="preserve">Место проведения обучения: дистанционно по месту расположения Заказчика </w:t>
      </w:r>
      <w:r w:rsidR="00842C63">
        <w:rPr>
          <w:rFonts w:ascii="Times New Roman" w:eastAsiaTheme="minorEastAsia" w:hAnsi="Times New Roman" w:cs="Times New Roman"/>
          <w:sz w:val="24"/>
        </w:rPr>
        <w:t>–</w:t>
      </w:r>
      <w:r>
        <w:rPr>
          <w:rFonts w:ascii="Times New Roman" w:eastAsiaTheme="minorEastAsia" w:hAnsi="Times New Roman" w:cs="Times New Roman"/>
          <w:sz w:val="24"/>
        </w:rPr>
        <w:t xml:space="preserve"> </w:t>
      </w:r>
      <w:r w:rsidR="00842C63">
        <w:rPr>
          <w:rFonts w:ascii="Times New Roman" w:hAnsi="Times New Roman" w:cs="Times New Roman"/>
          <w:sz w:val="24"/>
        </w:rPr>
        <w:t>362002, Республика Северная Осетия – Алания, г. Владикавказ, ул. Курская, д.2</w:t>
      </w:r>
      <w:proofErr w:type="gramEnd"/>
    </w:p>
    <w:p w:rsidR="008864D8" w:rsidRDefault="008864D8">
      <w:pPr>
        <w:suppressAutoHyphens/>
        <w:ind w:firstLine="709"/>
        <w:jc w:val="both"/>
        <w:rPr>
          <w:rFonts w:ascii="Times New Roman" w:hAnsi="Times New Roman" w:cs="Times New Roman"/>
          <w:sz w:val="24"/>
        </w:rPr>
      </w:pPr>
    </w:p>
    <w:p w:rsidR="008864D8" w:rsidRDefault="00DA310C">
      <w:pPr>
        <w:pStyle w:val="Heading"/>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 ЦЕНА КОНТРАКТА И ПОРЯДОК РАСЧЕТОВ </w:t>
      </w:r>
    </w:p>
    <w:p w:rsidR="008864D8" w:rsidRDefault="008864D8">
      <w:pPr>
        <w:pStyle w:val="Heading"/>
        <w:jc w:val="center"/>
        <w:rPr>
          <w:rFonts w:ascii="Times New Roman" w:eastAsia="Arial Unicode MS" w:hAnsi="Times New Roman" w:cs="Times New Roman"/>
          <w:sz w:val="16"/>
          <w:szCs w:val="16"/>
        </w:rPr>
      </w:pPr>
    </w:p>
    <w:p w:rsidR="00C94ED5" w:rsidRPr="00C94ED5" w:rsidRDefault="00DA310C" w:rsidP="00C94ED5">
      <w:pPr>
        <w:tabs>
          <w:tab w:val="left" w:pos="426"/>
          <w:tab w:val="left" w:pos="709"/>
        </w:tabs>
        <w:autoSpaceDE w:val="0"/>
        <w:autoSpaceDN w:val="0"/>
        <w:ind w:firstLine="709"/>
        <w:jc w:val="both"/>
        <w:rPr>
          <w:rFonts w:ascii="Times New Roman" w:hAnsi="Times New Roman" w:cs="Times New Roman"/>
          <w:sz w:val="24"/>
        </w:rPr>
      </w:pPr>
      <w:r>
        <w:rPr>
          <w:rFonts w:ascii="Times New Roman" w:hAnsi="Times New Roman" w:cs="Times New Roman"/>
          <w:sz w:val="24"/>
        </w:rPr>
        <w:t xml:space="preserve">2.1. </w:t>
      </w:r>
      <w:r w:rsidR="00C94ED5" w:rsidRPr="00C94ED5">
        <w:rPr>
          <w:rFonts w:ascii="Times New Roman" w:hAnsi="Times New Roman" w:cs="Times New Roman"/>
          <w:sz w:val="24"/>
        </w:rPr>
        <w:t xml:space="preserve">Цена настоящего договора составляет </w:t>
      </w:r>
      <w:r w:rsidR="00C94ED5">
        <w:rPr>
          <w:rFonts w:ascii="Times New Roman" w:hAnsi="Times New Roman" w:cs="Times New Roman"/>
          <w:sz w:val="24"/>
        </w:rPr>
        <w:t>121 980</w:t>
      </w:r>
      <w:r w:rsidR="00C94ED5" w:rsidRPr="00C94ED5">
        <w:rPr>
          <w:rFonts w:ascii="Times New Roman" w:hAnsi="Times New Roman" w:cs="Times New Roman"/>
          <w:sz w:val="24"/>
        </w:rPr>
        <w:t>,00 рублей (</w:t>
      </w:r>
      <w:r w:rsidR="00C94ED5">
        <w:rPr>
          <w:rFonts w:ascii="Times New Roman" w:hAnsi="Times New Roman" w:cs="Times New Roman"/>
          <w:sz w:val="24"/>
        </w:rPr>
        <w:t>сто двадцать одна тысяча девятисот восемьдесят</w:t>
      </w:r>
      <w:r w:rsidR="00C94ED5" w:rsidRPr="00C94ED5">
        <w:rPr>
          <w:rFonts w:ascii="Times New Roman" w:hAnsi="Times New Roman" w:cs="Times New Roman"/>
          <w:sz w:val="24"/>
        </w:rPr>
        <w:t xml:space="preserve"> рублей 00 копеек), в том числе НДС</w:t>
      </w:r>
      <w:proofErr w:type="gramStart"/>
      <w:r w:rsidR="00C94ED5" w:rsidRPr="00C94ED5">
        <w:rPr>
          <w:rFonts w:ascii="Times New Roman" w:hAnsi="Times New Roman" w:cs="Times New Roman"/>
          <w:sz w:val="24"/>
        </w:rPr>
        <w:t xml:space="preserve"> ( %) (</w:t>
      </w:r>
      <w:proofErr w:type="gramEnd"/>
      <w:r w:rsidR="00C94ED5" w:rsidRPr="00C94ED5">
        <w:rPr>
          <w:rFonts w:ascii="Times New Roman" w:hAnsi="Times New Roman" w:cs="Times New Roman"/>
          <w:sz w:val="24"/>
        </w:rPr>
        <w:t>если Исполнитель является плательщиком НДС) -______ рублей (________ рублей __ копеек) (в случае, если Исполнитель не является плательщиком НДС, указать основание освобождения от уплаты НДС).</w:t>
      </w:r>
    </w:p>
    <w:p w:rsidR="008864D8" w:rsidRDefault="00C94ED5" w:rsidP="00C94ED5">
      <w:pPr>
        <w:tabs>
          <w:tab w:val="left" w:pos="426"/>
          <w:tab w:val="left" w:pos="709"/>
        </w:tabs>
        <w:autoSpaceDE w:val="0"/>
        <w:autoSpaceDN w:val="0"/>
        <w:ind w:firstLine="709"/>
        <w:jc w:val="both"/>
        <w:rPr>
          <w:rFonts w:ascii="Times New Roman" w:hAnsi="Times New Roman" w:cs="Times New Roman"/>
          <w:sz w:val="24"/>
        </w:rPr>
      </w:pPr>
      <w:r>
        <w:rPr>
          <w:rFonts w:ascii="Times New Roman" w:hAnsi="Times New Roman" w:cs="Times New Roman"/>
          <w:sz w:val="24"/>
        </w:rPr>
        <w:t xml:space="preserve">Расчет цены Контракта произведен в соответствии с приложением № 2 настоящего Контракта. </w:t>
      </w:r>
      <w:r w:rsidRPr="00C94ED5">
        <w:rPr>
          <w:rFonts w:ascii="Times New Roman" w:hAnsi="Times New Roman" w:cs="Times New Roman"/>
          <w:sz w:val="24"/>
        </w:rPr>
        <w:t>Услуги оплачиваются Заказчиком в пределах лимитов бюджетных обязательств 2026 г.</w:t>
      </w:r>
    </w:p>
    <w:p w:rsidR="008864D8" w:rsidRDefault="00C94ED5">
      <w:pPr>
        <w:pStyle w:val="24"/>
        <w:spacing w:before="0" w:after="0" w:line="240" w:lineRule="auto"/>
        <w:ind w:firstLine="709"/>
        <w:contextualSpacing/>
        <w:jc w:val="both"/>
        <w:rPr>
          <w:sz w:val="24"/>
          <w:szCs w:val="24"/>
        </w:rPr>
      </w:pPr>
      <w:r>
        <w:rPr>
          <w:sz w:val="24"/>
          <w:szCs w:val="24"/>
        </w:rPr>
        <w:t>2</w:t>
      </w:r>
      <w:r w:rsidR="00DA310C">
        <w:rPr>
          <w:sz w:val="24"/>
          <w:szCs w:val="24"/>
        </w:rPr>
        <w:t>.</w:t>
      </w:r>
      <w:r>
        <w:rPr>
          <w:sz w:val="24"/>
          <w:szCs w:val="24"/>
        </w:rPr>
        <w:t>2</w:t>
      </w:r>
      <w:r w:rsidR="00DA310C">
        <w:rPr>
          <w:sz w:val="24"/>
          <w:szCs w:val="24"/>
        </w:rPr>
        <w:t xml:space="preserve"> Оплата по настоящему Контракту осуществляется Заказчиком путем перечисления денежных средств на расчетный счет Исполнителя за фактически оказанные услуги на основании счета,  счета-фактуры (при наличии), акта об оказании услуг, подписанных Сторонами (представителями Сторон). Перечисление денежных средств осуществляется в течение 7 (семи) рабочих дней со дня подписания Заказчиком акта об оказании услуг.</w:t>
      </w:r>
    </w:p>
    <w:p w:rsidR="008864D8" w:rsidRDefault="00DA310C">
      <w:pPr>
        <w:autoSpaceDE w:val="0"/>
        <w:autoSpaceDN w:val="0"/>
        <w:adjustRightInd w:val="0"/>
        <w:ind w:firstLine="709"/>
        <w:jc w:val="both"/>
        <w:rPr>
          <w:rFonts w:ascii="Times New Roman" w:hAnsi="Times New Roman" w:cs="Times New Roman"/>
          <w:b/>
          <w:bCs/>
          <w:sz w:val="24"/>
        </w:rPr>
      </w:pPr>
      <w:r>
        <w:rPr>
          <w:rFonts w:ascii="Times New Roman" w:eastAsia="Calibri" w:hAnsi="Times New Roman" w:cs="Times New Roman"/>
          <w:sz w:val="24"/>
        </w:rPr>
        <w:t xml:space="preserve"> </w:t>
      </w:r>
      <w:r>
        <w:rPr>
          <w:rFonts w:ascii="Times New Roman" w:hAnsi="Times New Roman" w:cs="Times New Roman"/>
          <w:sz w:val="24"/>
        </w:rPr>
        <w:t>2.</w:t>
      </w:r>
      <w:r w:rsidR="00C94ED5">
        <w:rPr>
          <w:rFonts w:ascii="Times New Roman" w:hAnsi="Times New Roman" w:cs="Times New Roman"/>
          <w:sz w:val="24"/>
        </w:rPr>
        <w:t>3</w:t>
      </w:r>
      <w:r>
        <w:rPr>
          <w:rFonts w:ascii="Times New Roman" w:hAnsi="Times New Roman" w:cs="Times New Roman"/>
          <w:sz w:val="24"/>
        </w:rPr>
        <w:t xml:space="preserve">. </w:t>
      </w:r>
      <w:proofErr w:type="gramStart"/>
      <w:r>
        <w:rPr>
          <w:rFonts w:ascii="Times New Roman" w:hAnsi="Times New Roman" w:cs="Times New Roman"/>
          <w:sz w:val="24"/>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w:t>
      </w:r>
      <w:r>
        <w:rPr>
          <w:rFonts w:ascii="Times New Roman" w:hAnsi="Times New Roman" w:cs="Times New Roman"/>
          <w:sz w:val="24"/>
        </w:rPr>
        <w:lastRenderedPageBreak/>
        <w:t>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Российской Федерации</w:t>
      </w:r>
      <w:proofErr w:type="gramEnd"/>
      <w:r>
        <w:rPr>
          <w:rFonts w:ascii="Times New Roman" w:hAnsi="Times New Roman" w:cs="Times New Roman"/>
          <w:sz w:val="24"/>
        </w:rPr>
        <w:t xml:space="preserve"> Заказчиком.</w:t>
      </w:r>
    </w:p>
    <w:p w:rsidR="008864D8" w:rsidRDefault="00DA310C">
      <w:pPr>
        <w:pStyle w:val="24"/>
        <w:spacing w:before="0" w:after="0" w:line="240" w:lineRule="auto"/>
        <w:ind w:firstLine="709"/>
        <w:contextualSpacing/>
        <w:jc w:val="both"/>
        <w:rPr>
          <w:b/>
          <w:bCs/>
          <w:sz w:val="24"/>
          <w:szCs w:val="24"/>
        </w:rPr>
      </w:pPr>
      <w:r>
        <w:rPr>
          <w:sz w:val="24"/>
          <w:szCs w:val="24"/>
        </w:rPr>
        <w:t>2.</w:t>
      </w:r>
      <w:r w:rsidR="00C94ED5">
        <w:rPr>
          <w:sz w:val="24"/>
          <w:szCs w:val="24"/>
        </w:rPr>
        <w:t>4</w:t>
      </w:r>
      <w:r>
        <w:rPr>
          <w:sz w:val="24"/>
          <w:szCs w:val="24"/>
        </w:rPr>
        <w:t>. Цена настоящего Контракта формируется с учетом расходов на страхование, уплату налогов, сборов и других обязательных платежей, транспортных и иных расходов Исполнителя, связанных с надлежащим исполнением своих обязательств по настоящему Контракту.</w:t>
      </w:r>
    </w:p>
    <w:p w:rsidR="008864D8" w:rsidRDefault="00DA310C">
      <w:pPr>
        <w:tabs>
          <w:tab w:val="left" w:pos="0"/>
        </w:tabs>
        <w:ind w:firstLine="709"/>
        <w:jc w:val="both"/>
        <w:rPr>
          <w:rFonts w:ascii="Times New Roman" w:hAnsi="Times New Roman" w:cs="Times New Roman"/>
          <w:sz w:val="24"/>
        </w:rPr>
      </w:pPr>
      <w:r>
        <w:rPr>
          <w:rFonts w:ascii="Times New Roman" w:hAnsi="Times New Roman" w:cs="Times New Roman"/>
          <w:sz w:val="24"/>
        </w:rPr>
        <w:t>2.</w:t>
      </w:r>
      <w:r w:rsidR="00C94ED5">
        <w:rPr>
          <w:rFonts w:ascii="Times New Roman" w:hAnsi="Times New Roman" w:cs="Times New Roman"/>
          <w:sz w:val="24"/>
        </w:rPr>
        <w:t>5</w:t>
      </w:r>
      <w:r>
        <w:rPr>
          <w:rFonts w:ascii="Times New Roman" w:hAnsi="Times New Roman" w:cs="Times New Roman"/>
          <w:sz w:val="24"/>
        </w:rPr>
        <w:t>. Цена Контракта является твердой и не подлежит изменению в течение срока действия Контракта, за исключением случаев, предусмотренных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от 5 апреля 2013 г. № 44-ФЗ).</w:t>
      </w:r>
    </w:p>
    <w:p w:rsidR="008864D8" w:rsidRDefault="00DA310C">
      <w:pPr>
        <w:tabs>
          <w:tab w:val="left" w:pos="0"/>
        </w:tabs>
        <w:ind w:firstLine="709"/>
        <w:jc w:val="both"/>
        <w:rPr>
          <w:rFonts w:ascii="Times New Roman" w:hAnsi="Times New Roman" w:cs="Times New Roman"/>
          <w:sz w:val="24"/>
        </w:rPr>
      </w:pPr>
      <w:r>
        <w:rPr>
          <w:rFonts w:ascii="Times New Roman" w:hAnsi="Times New Roman" w:cs="Times New Roman"/>
          <w:sz w:val="24"/>
        </w:rPr>
        <w:t>2.</w:t>
      </w:r>
      <w:r w:rsidR="00C94ED5">
        <w:rPr>
          <w:rFonts w:ascii="Times New Roman" w:hAnsi="Times New Roman" w:cs="Times New Roman"/>
          <w:sz w:val="24"/>
        </w:rPr>
        <w:t>6</w:t>
      </w:r>
      <w:r>
        <w:rPr>
          <w:rFonts w:ascii="Times New Roman" w:hAnsi="Times New Roman" w:cs="Times New Roman"/>
          <w:sz w:val="24"/>
        </w:rPr>
        <w:t>. Оплата Услуг по Контракту осуществляется за счет средств федерального бюджета, предусмотренных на указанные цели Северо-Кавказскому таможенному управлению на 2025 год.</w:t>
      </w:r>
    </w:p>
    <w:p w:rsidR="008864D8" w:rsidRDefault="00DA310C">
      <w:pPr>
        <w:tabs>
          <w:tab w:val="left" w:pos="0"/>
        </w:tabs>
        <w:ind w:firstLine="709"/>
        <w:jc w:val="both"/>
        <w:rPr>
          <w:rFonts w:ascii="Times New Roman" w:hAnsi="Times New Roman" w:cs="Times New Roman"/>
          <w:sz w:val="24"/>
        </w:rPr>
      </w:pPr>
      <w:r>
        <w:rPr>
          <w:rFonts w:ascii="Times New Roman" w:hAnsi="Times New Roman" w:cs="Times New Roman"/>
          <w:sz w:val="24"/>
        </w:rPr>
        <w:t>2.</w:t>
      </w:r>
      <w:r w:rsidR="00C94ED5">
        <w:rPr>
          <w:rFonts w:ascii="Times New Roman" w:hAnsi="Times New Roman" w:cs="Times New Roman"/>
          <w:sz w:val="24"/>
        </w:rPr>
        <w:t>7</w:t>
      </w:r>
      <w:r>
        <w:rPr>
          <w:rFonts w:ascii="Times New Roman" w:hAnsi="Times New Roman" w:cs="Times New Roman"/>
          <w:sz w:val="24"/>
        </w:rPr>
        <w:t>. В случае невозможности исполнения Контракта по вине Заказчика, оплате подлежат только фактически оказанные Исполнителем по Контракту Услуги.</w:t>
      </w:r>
    </w:p>
    <w:p w:rsidR="008864D8" w:rsidRDefault="00DA310C">
      <w:pPr>
        <w:tabs>
          <w:tab w:val="left" w:pos="0"/>
        </w:tabs>
        <w:ind w:firstLine="709"/>
        <w:jc w:val="both"/>
        <w:rPr>
          <w:rFonts w:ascii="Times New Roman" w:hAnsi="Times New Roman" w:cs="Times New Roman"/>
          <w:sz w:val="24"/>
        </w:rPr>
      </w:pPr>
      <w:r>
        <w:rPr>
          <w:rFonts w:ascii="Times New Roman" w:hAnsi="Times New Roman" w:cs="Times New Roman"/>
          <w:sz w:val="24"/>
        </w:rPr>
        <w:t>2.</w:t>
      </w:r>
      <w:r w:rsidR="00C94ED5">
        <w:rPr>
          <w:rFonts w:ascii="Times New Roman" w:hAnsi="Times New Roman" w:cs="Times New Roman"/>
          <w:sz w:val="24"/>
        </w:rPr>
        <w:t>8</w:t>
      </w:r>
      <w:r>
        <w:rPr>
          <w:rFonts w:ascii="Times New Roman" w:hAnsi="Times New Roman" w:cs="Times New Roman"/>
          <w:sz w:val="24"/>
        </w:rPr>
        <w:t xml:space="preserve">. Датой оплаты оказанных Услуг считается дата списания денежных средств со счета Заказчика (лицевого счета получателя средств федерального бюджета). </w:t>
      </w:r>
    </w:p>
    <w:p w:rsidR="008864D8" w:rsidRDefault="00DA310C">
      <w:pPr>
        <w:tabs>
          <w:tab w:val="left" w:pos="0"/>
        </w:tabs>
        <w:ind w:firstLine="709"/>
        <w:jc w:val="both"/>
        <w:rPr>
          <w:rFonts w:ascii="Times New Roman" w:hAnsi="Times New Roman" w:cs="Times New Roman"/>
          <w:sz w:val="24"/>
        </w:rPr>
      </w:pPr>
      <w:r>
        <w:rPr>
          <w:rFonts w:ascii="Times New Roman" w:hAnsi="Times New Roman" w:cs="Times New Roman"/>
          <w:sz w:val="24"/>
        </w:rPr>
        <w:t>2.</w:t>
      </w:r>
      <w:r w:rsidR="00C94ED5">
        <w:rPr>
          <w:rFonts w:ascii="Times New Roman" w:hAnsi="Times New Roman" w:cs="Times New Roman"/>
          <w:sz w:val="24"/>
        </w:rPr>
        <w:t>9</w:t>
      </w:r>
      <w:r>
        <w:rPr>
          <w:rFonts w:ascii="Times New Roman" w:hAnsi="Times New Roman" w:cs="Times New Roman"/>
          <w:sz w:val="24"/>
        </w:rPr>
        <w:t>. По согласованию Сторон возможно снижение цены Контракта без изменений объема и качества оказываемых услуг.</w:t>
      </w:r>
    </w:p>
    <w:p w:rsidR="008864D8" w:rsidRDefault="008864D8">
      <w:pPr>
        <w:tabs>
          <w:tab w:val="left" w:pos="0"/>
        </w:tabs>
        <w:ind w:firstLine="567"/>
        <w:jc w:val="both"/>
        <w:rPr>
          <w:rFonts w:ascii="Times New Roman" w:hAnsi="Times New Roman"/>
          <w:sz w:val="16"/>
          <w:szCs w:val="16"/>
        </w:rPr>
      </w:pPr>
    </w:p>
    <w:p w:rsidR="008864D8" w:rsidRDefault="008864D8">
      <w:pPr>
        <w:tabs>
          <w:tab w:val="left" w:pos="0"/>
        </w:tabs>
        <w:ind w:firstLine="567"/>
        <w:jc w:val="both"/>
        <w:rPr>
          <w:rFonts w:ascii="Times New Roman" w:hAnsi="Times New Roman"/>
          <w:sz w:val="16"/>
          <w:szCs w:val="16"/>
        </w:rPr>
      </w:pPr>
    </w:p>
    <w:p w:rsidR="008864D8" w:rsidRDefault="00DA310C">
      <w:pPr>
        <w:jc w:val="center"/>
        <w:rPr>
          <w:rFonts w:ascii="Times New Roman" w:eastAsia="Arial Unicode MS" w:hAnsi="Times New Roman" w:cs="Times New Roman"/>
          <w:b/>
          <w:bCs/>
          <w:sz w:val="24"/>
          <w:lang w:eastAsia="en-US"/>
        </w:rPr>
      </w:pPr>
      <w:r>
        <w:rPr>
          <w:rFonts w:ascii="Times New Roman" w:hAnsi="Times New Roman"/>
          <w:b/>
          <w:sz w:val="24"/>
        </w:rPr>
        <w:t>3.</w:t>
      </w:r>
      <w:r>
        <w:rPr>
          <w:rFonts w:ascii="Times New Roman" w:hAnsi="Times New Roman"/>
          <w:sz w:val="24"/>
        </w:rPr>
        <w:t xml:space="preserve"> </w:t>
      </w:r>
      <w:r>
        <w:rPr>
          <w:rFonts w:ascii="Times New Roman" w:eastAsia="Arial Unicode MS" w:hAnsi="Times New Roman" w:cs="Times New Roman"/>
          <w:b/>
          <w:bCs/>
          <w:sz w:val="24"/>
          <w:lang w:eastAsia="en-US"/>
        </w:rPr>
        <w:t>ПОРЯДОК СДАЧИ И ПРИЕМКИ ОКАЗАННЫХ УСЛУГ</w:t>
      </w:r>
    </w:p>
    <w:p w:rsidR="008864D8" w:rsidRDefault="008864D8">
      <w:pPr>
        <w:pStyle w:val="Heading"/>
        <w:keepNext/>
        <w:rPr>
          <w:rFonts w:ascii="Times New Roman" w:eastAsia="Arial Unicode MS" w:hAnsi="Times New Roman" w:cs="Times New Roman"/>
          <w:sz w:val="16"/>
          <w:szCs w:val="16"/>
        </w:rPr>
      </w:pPr>
    </w:p>
    <w:p w:rsidR="008864D8" w:rsidRDefault="00DA310C">
      <w:pPr>
        <w:tabs>
          <w:tab w:val="left" w:pos="0"/>
        </w:tabs>
        <w:ind w:firstLine="709"/>
        <w:jc w:val="both"/>
        <w:rPr>
          <w:rFonts w:ascii="Times New Roman" w:hAnsi="Times New Roman" w:cs="Times New Roman"/>
          <w:sz w:val="24"/>
        </w:rPr>
      </w:pPr>
      <w:r>
        <w:rPr>
          <w:rFonts w:ascii="Times New Roman" w:hAnsi="Times New Roman" w:cs="Times New Roman"/>
          <w:sz w:val="24"/>
        </w:rPr>
        <w:t xml:space="preserve">3.1. </w:t>
      </w:r>
      <w:proofErr w:type="gramStart"/>
      <w:r>
        <w:rPr>
          <w:rFonts w:ascii="Times New Roman" w:hAnsi="Times New Roman" w:cs="Times New Roman"/>
          <w:sz w:val="24"/>
        </w:rPr>
        <w:t>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оказания Услуг, предусмотренных Контрактом, при этом Заказчик обязан обеспечить приемку оказанных Услуг в соответствии с Федеральным законом от 5 апреля 2013 г. № 44-ФЗ.</w:t>
      </w:r>
      <w:proofErr w:type="gramEnd"/>
    </w:p>
    <w:p w:rsidR="008864D8" w:rsidRDefault="00DA310C">
      <w:pPr>
        <w:tabs>
          <w:tab w:val="left" w:pos="0"/>
        </w:tabs>
        <w:ind w:firstLine="709"/>
        <w:jc w:val="both"/>
        <w:rPr>
          <w:rFonts w:ascii="Times New Roman" w:hAnsi="Times New Roman" w:cs="Times New Roman"/>
          <w:sz w:val="24"/>
        </w:rPr>
      </w:pPr>
      <w:r>
        <w:rPr>
          <w:rFonts w:ascii="Times New Roman" w:hAnsi="Times New Roman" w:cs="Times New Roman"/>
          <w:sz w:val="24"/>
        </w:rPr>
        <w:t>3.2. Исполнитель направляет Заказчику Акт об оказании услуг не позднее 5 (пяти) рабочих дней с момента оказания услуг на электронный адрес Заказчика с одновременным направлением оригиналов почтой заказным письмом по почтовому адресу Заказчика, указанному в настоящем Контракте. Оригиналы считаются полученными Заказчиком в день фактического получения, подтвержденного отметкой почты.</w:t>
      </w:r>
    </w:p>
    <w:p w:rsidR="008864D8" w:rsidRDefault="00DA310C">
      <w:pPr>
        <w:tabs>
          <w:tab w:val="left" w:pos="0"/>
        </w:tabs>
        <w:ind w:firstLine="709"/>
        <w:jc w:val="both"/>
        <w:rPr>
          <w:rFonts w:ascii="Times New Roman" w:hAnsi="Times New Roman" w:cs="Times New Roman"/>
          <w:sz w:val="24"/>
        </w:rPr>
      </w:pPr>
      <w:r>
        <w:rPr>
          <w:rFonts w:ascii="Times New Roman" w:hAnsi="Times New Roman" w:cs="Times New Roman"/>
          <w:sz w:val="24"/>
        </w:rPr>
        <w:t xml:space="preserve">3.3. </w:t>
      </w:r>
      <w:proofErr w:type="gramStart"/>
      <w:r>
        <w:rPr>
          <w:rFonts w:ascii="Times New Roman" w:hAnsi="Times New Roman" w:cs="Times New Roman"/>
          <w:sz w:val="24"/>
        </w:rPr>
        <w:t>После получения оригиналов Акта об оказании услуг Заказчик не позднее 5 (пяти) рабочих дней с даты получения Акта об оказании услуг направляет Исполнителю подписанный Акт об оказании услуг либо мотивированный отказ от приёмки оказанных Исполнителем услуг на электронный адрес с одновременным направлением оригиналов почтой заказным письмом по почтовому адресу Исполнителя, указанному в настоящем Контракте.</w:t>
      </w:r>
      <w:proofErr w:type="gramEnd"/>
      <w:r>
        <w:rPr>
          <w:rFonts w:ascii="Times New Roman" w:hAnsi="Times New Roman" w:cs="Times New Roman"/>
          <w:sz w:val="24"/>
        </w:rPr>
        <w:t xml:space="preserve"> Оригиналы считаются полученными Исполнителем в день фактического получения, подтвержденного отметкой почты.</w:t>
      </w:r>
    </w:p>
    <w:p w:rsidR="008864D8" w:rsidRDefault="00DA310C">
      <w:pPr>
        <w:tabs>
          <w:tab w:val="left" w:pos="0"/>
        </w:tabs>
        <w:ind w:firstLine="709"/>
        <w:jc w:val="both"/>
        <w:rPr>
          <w:rFonts w:ascii="Times New Roman" w:hAnsi="Times New Roman" w:cs="Times New Roman"/>
          <w:sz w:val="24"/>
        </w:rPr>
      </w:pPr>
      <w:r>
        <w:rPr>
          <w:rFonts w:ascii="Times New Roman" w:hAnsi="Times New Roman" w:cs="Times New Roman"/>
          <w:sz w:val="24"/>
        </w:rPr>
        <w:t>3.4. Датой приемки услуг считается дата, указанная в Акте об оказании услуг.</w:t>
      </w:r>
    </w:p>
    <w:p w:rsidR="008864D8" w:rsidRDefault="00DA310C">
      <w:pPr>
        <w:tabs>
          <w:tab w:val="left" w:pos="0"/>
        </w:tabs>
        <w:ind w:firstLine="709"/>
        <w:jc w:val="both"/>
        <w:rPr>
          <w:rFonts w:ascii="Times New Roman" w:hAnsi="Times New Roman" w:cs="Times New Roman"/>
          <w:sz w:val="24"/>
        </w:rPr>
      </w:pPr>
      <w:r>
        <w:rPr>
          <w:rFonts w:ascii="Times New Roman" w:hAnsi="Times New Roman" w:cs="Times New Roman"/>
          <w:sz w:val="24"/>
        </w:rPr>
        <w:t xml:space="preserve">3.5. Для проверки предоставленных Исполнителем результатов обучения,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w:t>
      </w:r>
    </w:p>
    <w:p w:rsidR="008864D8" w:rsidRDefault="00DA310C">
      <w:pPr>
        <w:tabs>
          <w:tab w:val="left" w:pos="0"/>
        </w:tabs>
        <w:ind w:firstLine="709"/>
        <w:jc w:val="both"/>
        <w:rPr>
          <w:rFonts w:ascii="Times New Roman" w:hAnsi="Times New Roman" w:cs="Times New Roman"/>
          <w:sz w:val="24"/>
        </w:rPr>
      </w:pPr>
      <w:r>
        <w:rPr>
          <w:rFonts w:ascii="Times New Roman" w:hAnsi="Times New Roman" w:cs="Times New Roman"/>
          <w:sz w:val="24"/>
        </w:rPr>
        <w:t>3.6. Для проведения экспертизы результатов, предусмотренных Контрактом, эксперты, экспертные организации имеют право запрашивать у Заказчика и Исполнителя дополнительные материалы, относящиеся к условиям исполнения Контракта и отдельным этапам исполнения Контракта. Результаты такой экспертизы оформляются в виде заключения, которое подписывается экспертом, уполномоченным представителем экспертной организации. В случае, если по результатам такой экспертизы установлены нарушения требований Контракта, не препятствующие приемке услуг, оказанных в соответствии с Контрактом, в заключени</w:t>
      </w:r>
      <w:proofErr w:type="gramStart"/>
      <w:r>
        <w:rPr>
          <w:rFonts w:ascii="Times New Roman" w:hAnsi="Times New Roman" w:cs="Times New Roman"/>
          <w:sz w:val="24"/>
        </w:rPr>
        <w:t>и</w:t>
      </w:r>
      <w:proofErr w:type="gramEnd"/>
      <w:r>
        <w:rPr>
          <w:rFonts w:ascii="Times New Roman" w:hAnsi="Times New Roman" w:cs="Times New Roman"/>
          <w:sz w:val="24"/>
        </w:rPr>
        <w:t xml:space="preserve"> могут содержаться предложения об устранении данных нарушений, в том числе с указанием срока их устранения.</w:t>
      </w:r>
    </w:p>
    <w:p w:rsidR="008864D8" w:rsidRDefault="00DA310C">
      <w:pPr>
        <w:tabs>
          <w:tab w:val="left" w:pos="0"/>
        </w:tabs>
        <w:ind w:firstLine="709"/>
        <w:jc w:val="both"/>
        <w:rPr>
          <w:rFonts w:ascii="Times New Roman" w:hAnsi="Times New Roman" w:cs="Times New Roman"/>
          <w:sz w:val="24"/>
        </w:rPr>
      </w:pPr>
      <w:r>
        <w:rPr>
          <w:rFonts w:ascii="Times New Roman" w:hAnsi="Times New Roman" w:cs="Times New Roman"/>
          <w:sz w:val="24"/>
        </w:rPr>
        <w:t>3.7. По решению Заказчика для приемки услуг, оказанных в соответствии с Контрактом, может создаваться приемочная комиссия.</w:t>
      </w:r>
    </w:p>
    <w:p w:rsidR="008864D8" w:rsidRDefault="00DA310C">
      <w:pPr>
        <w:tabs>
          <w:tab w:val="left" w:pos="0"/>
        </w:tabs>
        <w:ind w:firstLine="709"/>
        <w:jc w:val="both"/>
        <w:rPr>
          <w:rFonts w:ascii="Times New Roman" w:hAnsi="Times New Roman" w:cs="Times New Roman"/>
          <w:sz w:val="24"/>
        </w:rPr>
      </w:pPr>
      <w:r>
        <w:rPr>
          <w:rFonts w:ascii="Times New Roman" w:hAnsi="Times New Roman" w:cs="Times New Roman"/>
          <w:sz w:val="24"/>
        </w:rPr>
        <w:t>3.8. </w:t>
      </w:r>
      <w:proofErr w:type="gramStart"/>
      <w:r>
        <w:rPr>
          <w:rFonts w:ascii="Times New Roman" w:hAnsi="Times New Roman" w:cs="Times New Roman"/>
          <w:sz w:val="24"/>
        </w:rPr>
        <w:t xml:space="preserve">Приемка результатов оказанных в соответствии с Контрактом услуг осуществляется Заказчиком в течение 5 (пяти) рабочих дней со дня получения Акта об оказании услуг, который </w:t>
      </w:r>
      <w:r>
        <w:rPr>
          <w:rFonts w:ascii="Times New Roman" w:hAnsi="Times New Roman" w:cs="Times New Roman"/>
          <w:sz w:val="24"/>
        </w:rPr>
        <w:lastRenderedPageBreak/>
        <w:t>подписывается Заказчиком (в случае создания приемочной комиссии подписывается всеми членами приемочной комиссии и утверждается Заказчиком), либо Исполнителю в течение 5 (пяти) рабочих дней Заказчиком направляется в письменной форме мотивированный отказ от подписания Акта об оказании услуг</w:t>
      </w:r>
      <w:proofErr w:type="gramEnd"/>
      <w:r>
        <w:rPr>
          <w:rFonts w:ascii="Times New Roman" w:hAnsi="Times New Roman" w:cs="Times New Roman"/>
          <w:sz w:val="24"/>
        </w:rPr>
        <w:t xml:space="preserve">. </w:t>
      </w:r>
      <w:proofErr w:type="gramStart"/>
      <w:r>
        <w:rPr>
          <w:rFonts w:ascii="Times New Roman" w:hAnsi="Times New Roman" w:cs="Times New Roman"/>
          <w:sz w:val="24"/>
        </w:rPr>
        <w:t>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услуг, предусмотренных государственным контрактом, Заказчик (приемочная комиссия)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roofErr w:type="gramEnd"/>
    </w:p>
    <w:p w:rsidR="008864D8" w:rsidRDefault="00DA310C">
      <w:pPr>
        <w:tabs>
          <w:tab w:val="left" w:pos="0"/>
        </w:tabs>
        <w:ind w:firstLine="709"/>
        <w:jc w:val="both"/>
        <w:rPr>
          <w:rFonts w:ascii="Times New Roman" w:hAnsi="Times New Roman" w:cs="Times New Roman"/>
          <w:sz w:val="24"/>
        </w:rPr>
      </w:pPr>
      <w:r>
        <w:rPr>
          <w:rFonts w:ascii="Times New Roman" w:hAnsi="Times New Roman" w:cs="Times New Roman"/>
          <w:sz w:val="24"/>
        </w:rPr>
        <w:t>3.9. Заказчик вправе не отказывать в приемке результатов услуг, предусмотренных Контрактом, в случае выявления несоответствия этих результатов условиям Контракта, если выявленное несоответствие не препятствует приемке результатов указанных услуг и устранено Исполнителем.</w:t>
      </w:r>
    </w:p>
    <w:p w:rsidR="008864D8" w:rsidRDefault="00DA310C">
      <w:pPr>
        <w:tabs>
          <w:tab w:val="left" w:pos="0"/>
        </w:tabs>
        <w:ind w:firstLine="709"/>
        <w:jc w:val="both"/>
        <w:rPr>
          <w:rFonts w:ascii="Times New Roman" w:hAnsi="Times New Roman" w:cs="Times New Roman"/>
          <w:sz w:val="24"/>
        </w:rPr>
      </w:pPr>
      <w:r>
        <w:rPr>
          <w:rFonts w:ascii="Times New Roman" w:hAnsi="Times New Roman" w:cs="Times New Roman"/>
          <w:sz w:val="24"/>
        </w:rPr>
        <w:t>3.10. Услуги, предусмотренные Контрактом, считаются оказанными с момента подписания Сторонами Акта об оказании услуг.</w:t>
      </w:r>
    </w:p>
    <w:p w:rsidR="008864D8" w:rsidRDefault="008864D8">
      <w:pPr>
        <w:ind w:left="709"/>
        <w:contextualSpacing/>
        <w:jc w:val="both"/>
        <w:outlineLvl w:val="2"/>
        <w:rPr>
          <w:rFonts w:ascii="Times New Roman" w:hAnsi="Times New Roman" w:cs="Times New Roman"/>
          <w:bCs/>
          <w:sz w:val="24"/>
        </w:rPr>
      </w:pPr>
    </w:p>
    <w:p w:rsidR="008864D8" w:rsidRDefault="008864D8">
      <w:pPr>
        <w:tabs>
          <w:tab w:val="left" w:pos="0"/>
        </w:tabs>
        <w:ind w:firstLine="567"/>
        <w:jc w:val="center"/>
        <w:rPr>
          <w:rFonts w:ascii="Times New Roman" w:hAnsi="Times New Roman"/>
          <w:b/>
          <w:sz w:val="16"/>
          <w:szCs w:val="16"/>
        </w:rPr>
      </w:pPr>
    </w:p>
    <w:p w:rsidR="008864D8" w:rsidRDefault="00DA310C">
      <w:pPr>
        <w:tabs>
          <w:tab w:val="left" w:pos="0"/>
        </w:tabs>
        <w:ind w:firstLine="567"/>
        <w:jc w:val="center"/>
        <w:rPr>
          <w:rFonts w:ascii="Times New Roman" w:hAnsi="Times New Roman"/>
          <w:b/>
          <w:sz w:val="24"/>
        </w:rPr>
      </w:pPr>
      <w:r>
        <w:rPr>
          <w:rFonts w:ascii="Times New Roman" w:hAnsi="Times New Roman"/>
          <w:b/>
          <w:sz w:val="24"/>
        </w:rPr>
        <w:t>4. ПРАВА И ОБЯЗАННОСТИ СТОРОН</w:t>
      </w:r>
    </w:p>
    <w:p w:rsidR="008864D8" w:rsidRDefault="008864D8">
      <w:pPr>
        <w:ind w:firstLine="708"/>
        <w:jc w:val="both"/>
        <w:rPr>
          <w:rFonts w:ascii="Times New Roman" w:hAnsi="Times New Roman"/>
          <w:b/>
          <w:sz w:val="16"/>
          <w:szCs w:val="16"/>
        </w:rPr>
      </w:pPr>
    </w:p>
    <w:p w:rsidR="008864D8" w:rsidRDefault="00DA310C">
      <w:pPr>
        <w:pStyle w:val="ConsPlusNormal"/>
        <w:ind w:firstLine="540"/>
        <w:jc w:val="both"/>
      </w:pPr>
      <w:r>
        <w:t>4.1. Исполнитель обязан:</w:t>
      </w:r>
    </w:p>
    <w:p w:rsidR="008864D8" w:rsidRDefault="00DA310C">
      <w:pPr>
        <w:pStyle w:val="ConsPlusNormal"/>
        <w:ind w:firstLine="540"/>
        <w:jc w:val="both"/>
      </w:pPr>
      <w:r>
        <w:t xml:space="preserve">4.1.1. оказать Услуги в соответствии с требованиями законодательства Российской Федерации, обеспечить надлежащее предоставление Услуг, предусмотренных </w:t>
      </w:r>
      <w:hyperlink w:anchor="P1024" w:history="1">
        <w:r>
          <w:t>разделом 1</w:t>
        </w:r>
      </w:hyperlink>
      <w:r>
        <w:t xml:space="preserve"> Контракта;</w:t>
      </w:r>
    </w:p>
    <w:p w:rsidR="008864D8" w:rsidRDefault="00DA310C">
      <w:pPr>
        <w:pStyle w:val="ConsPlusNormal"/>
        <w:ind w:firstLine="540"/>
        <w:jc w:val="both"/>
      </w:pPr>
      <w:r>
        <w:t>4.1.2. организовать учебный процесс в соответствии с Техническим заданием и обеспечивать необходимые условия для обучения;</w:t>
      </w:r>
    </w:p>
    <w:p w:rsidR="008864D8" w:rsidRDefault="00DA310C">
      <w:pPr>
        <w:pStyle w:val="ConsPlusNormal"/>
        <w:ind w:firstLine="540"/>
        <w:jc w:val="both"/>
      </w:pPr>
      <w:r>
        <w:t>4.1.3. своевременно информировать Обучающихся о начале, сроках и режиме занятий Обучающихся, а также об их посещаемости в ходе оказания Услуг;</w:t>
      </w:r>
    </w:p>
    <w:p w:rsidR="008864D8" w:rsidRDefault="00DA310C">
      <w:pPr>
        <w:pStyle w:val="ConsPlusNormal"/>
        <w:ind w:firstLine="540"/>
        <w:jc w:val="both"/>
      </w:pPr>
      <w:r>
        <w:t xml:space="preserve">4.1.4. зачислить </w:t>
      </w:r>
      <w:proofErr w:type="gramStart"/>
      <w:r>
        <w:t>Обучающихся</w:t>
      </w:r>
      <w:proofErr w:type="gramEnd"/>
      <w:r>
        <w:t>, выполнивших установленные законодательством Российской Федерации, учредительными документами образовательной организации, локальными нормативными актами Исполнителя условия приема, в качестве Обучающихся;</w:t>
      </w:r>
    </w:p>
    <w:p w:rsidR="008864D8" w:rsidRDefault="00DA310C">
      <w:pPr>
        <w:pStyle w:val="ConsPlusNormal"/>
        <w:ind w:firstLine="540"/>
        <w:jc w:val="both"/>
      </w:pPr>
      <w:r>
        <w:t xml:space="preserve">4.1.5. обеспечить для </w:t>
      </w:r>
      <w:proofErr w:type="gramStart"/>
      <w:r>
        <w:t>Обучающихся</w:t>
      </w:r>
      <w:proofErr w:type="gramEnd"/>
      <w:r>
        <w:t xml:space="preserve"> предусмотренные Программой условия ее освоения, обеспечить учебно-методическими материалами, необходимыми для оказания Услуги;</w:t>
      </w:r>
    </w:p>
    <w:p w:rsidR="008864D8" w:rsidRDefault="00DA310C">
      <w:pPr>
        <w:pStyle w:val="ConsPlusNormal"/>
        <w:ind w:firstLine="540"/>
        <w:jc w:val="both"/>
      </w:pPr>
      <w:proofErr w:type="gramStart"/>
      <w:r>
        <w:t>4.1.6. при дистанционном обучении осуществлять обучение с использованием дистанционных образовательных технологий с помощью программной системы дистанционного обучения, установленной в образовательной организации или предоставляемой сторонней организацией на основании договора,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Программы в полном объеме независимо от места нахождения Обучающихся, учебно-методической помощи</w:t>
      </w:r>
      <w:proofErr w:type="gramEnd"/>
      <w:r>
        <w:t>, в том числе в форме индивидуальных консультаций, оказываемых дистанционно с использованием информационных и телекоммуникационных технологий;</w:t>
      </w:r>
    </w:p>
    <w:p w:rsidR="008864D8" w:rsidRDefault="00DA310C">
      <w:pPr>
        <w:pStyle w:val="ConsPlusNormal"/>
        <w:ind w:firstLine="540"/>
        <w:jc w:val="both"/>
      </w:pPr>
      <w:r>
        <w:t xml:space="preserve">4.1.7. сохранить место за </w:t>
      </w:r>
      <w:proofErr w:type="gramStart"/>
      <w:r>
        <w:t>Обучающимися</w:t>
      </w:r>
      <w:proofErr w:type="gramEnd"/>
      <w:r>
        <w:t xml:space="preserve"> в случае пропуска занятий по уважительным причинам (с учетом оплаты Услуг, предусмотренных </w:t>
      </w:r>
      <w:hyperlink w:anchor="P1024" w:history="1">
        <w:r>
          <w:t>разделом 1</w:t>
        </w:r>
      </w:hyperlink>
      <w:r>
        <w:t xml:space="preserve"> Контракта);</w:t>
      </w:r>
    </w:p>
    <w:p w:rsidR="008864D8" w:rsidRDefault="00DA310C">
      <w:pPr>
        <w:pStyle w:val="ConsPlusNormal"/>
        <w:ind w:firstLine="540"/>
        <w:jc w:val="both"/>
      </w:pPr>
      <w:r>
        <w:t xml:space="preserve">4.1.8. обеспечить </w:t>
      </w:r>
      <w:proofErr w:type="gramStart"/>
      <w:r>
        <w:t>Обучающимся</w:t>
      </w:r>
      <w:proofErr w:type="gramEnd"/>
      <w:r>
        <w:t xml:space="preserve"> уважение человеческого достоинства, защиту от всех форм физического и психического насилия, оскорбления личности, охрану жизни и здоровья;</w:t>
      </w:r>
    </w:p>
    <w:p w:rsidR="008864D8" w:rsidRDefault="00DA310C">
      <w:pPr>
        <w:pStyle w:val="ConsPlusNormal"/>
        <w:ind w:firstLine="540"/>
        <w:jc w:val="both"/>
      </w:pPr>
      <w:r>
        <w:t>4.1.9. представлять по требованию Заказчика копию лицензии на осуществление образовательной деятельности и создавать условия для проверки хода оказания Услуг;</w:t>
      </w:r>
    </w:p>
    <w:p w:rsidR="008864D8" w:rsidRDefault="00DA310C">
      <w:pPr>
        <w:pStyle w:val="ConsPlusNormal"/>
        <w:ind w:firstLine="540"/>
        <w:jc w:val="both"/>
      </w:pPr>
      <w:r>
        <w:t>4.1.10. предоставлять информацию обо всех соисполнителях, заключивших договор или договоры с Исполнителем, цена которого или общая цена которых составляет более чем 10 процентов цены Контракта. Указанная информация предоставляется Заказчику в течение 10 рабочих дней с момента заключения Исполнителем договора с соисполнителем;</w:t>
      </w:r>
    </w:p>
    <w:p w:rsidR="008864D8" w:rsidRDefault="00DA310C">
      <w:pPr>
        <w:pStyle w:val="ConsPlusNormal"/>
        <w:ind w:firstLine="540"/>
        <w:jc w:val="both"/>
      </w:pPr>
      <w:r>
        <w:t xml:space="preserve">4.1.11. за </w:t>
      </w:r>
      <w:proofErr w:type="spellStart"/>
      <w:r>
        <w:t>непредоставление</w:t>
      </w:r>
      <w:proofErr w:type="spellEnd"/>
      <w:r>
        <w:t xml:space="preserve"> указанной в подпункте 4.1.10 настоящего пункта информации предусмотрена ответственность путем взыскания с Исполнителя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Исполнителем с соисполнителем;</w:t>
      </w:r>
    </w:p>
    <w:p w:rsidR="008864D8" w:rsidRDefault="00DA310C">
      <w:pPr>
        <w:pStyle w:val="ConsPlusNormal"/>
        <w:ind w:firstLine="540"/>
        <w:jc w:val="both"/>
      </w:pPr>
      <w:bookmarkStart w:id="5" w:name="P1115"/>
      <w:bookmarkEnd w:id="5"/>
      <w:r>
        <w:t>4.1.12. устранять допущенные по вине Исполнителя недостатки при оказании Услуг своими силами и за свой счет;</w:t>
      </w:r>
    </w:p>
    <w:p w:rsidR="008864D8" w:rsidRDefault="00DA310C">
      <w:pPr>
        <w:pStyle w:val="ConsPlusNormal"/>
        <w:ind w:firstLine="540"/>
        <w:jc w:val="both"/>
      </w:pPr>
      <w:r>
        <w:t xml:space="preserve">4.1.13. не разглашать представленную Заказчиком конфиденциальную информацию, необходимую для оформления документов на обучение, в рамках действующего законодательства </w:t>
      </w:r>
      <w:r>
        <w:lastRenderedPageBreak/>
        <w:t>Российской Федерации;</w:t>
      </w:r>
    </w:p>
    <w:p w:rsidR="008864D8" w:rsidRDefault="00DA310C">
      <w:pPr>
        <w:pStyle w:val="ConsPlusNormal"/>
        <w:ind w:firstLine="540"/>
        <w:jc w:val="both"/>
      </w:pPr>
      <w:r>
        <w:t xml:space="preserve">4.1.14. оформить и организовать направление документов о квалификации </w:t>
      </w:r>
      <w:r>
        <w:rPr>
          <w:bCs/>
          <w:spacing w:val="-3"/>
        </w:rPr>
        <w:t xml:space="preserve">установленного </w:t>
      </w:r>
      <w:r>
        <w:t>образца</w:t>
      </w:r>
      <w:r>
        <w:rPr>
          <w:bCs/>
          <w:spacing w:val="-3"/>
        </w:rPr>
        <w:t xml:space="preserve"> в адрес Заказчика для вручения</w:t>
      </w:r>
      <w:r>
        <w:t xml:space="preserve"> Обучающимся, прошедшим итоговую аттестацию, представить Заказчику акт оказанных услуг в соответствии с требованиями, установленным в разделе 4 настоящего Контракта, а также иных документов, предусмотренных Заказом.</w:t>
      </w:r>
    </w:p>
    <w:p w:rsidR="008864D8" w:rsidRDefault="00DA310C">
      <w:pPr>
        <w:pStyle w:val="ConsPlusNormal"/>
        <w:ind w:firstLine="540"/>
        <w:jc w:val="both"/>
      </w:pPr>
      <w:r>
        <w:t>4.2. Исполнитель имеет право:</w:t>
      </w:r>
    </w:p>
    <w:p w:rsidR="008864D8" w:rsidRDefault="00DA310C">
      <w:pPr>
        <w:pStyle w:val="ConsPlusNormal"/>
        <w:ind w:firstLine="540"/>
        <w:jc w:val="both"/>
      </w:pPr>
      <w:r>
        <w:t>4.2.1. самостоятельно осуществлять процесс оказания Услуг, устанавливать системы оценок, формы, порядок и периодичность проведения контрольных заданий (текущих, промежуточных и итоговых) Обучающихся;</w:t>
      </w:r>
    </w:p>
    <w:p w:rsidR="008864D8" w:rsidRDefault="00DA310C">
      <w:pPr>
        <w:ind w:firstLine="540"/>
        <w:jc w:val="both"/>
        <w:rPr>
          <w:rFonts w:ascii="Times New Roman" w:eastAsiaTheme="minorEastAsia" w:hAnsi="Times New Roman" w:cs="Times New Roman"/>
          <w:sz w:val="24"/>
        </w:rPr>
      </w:pPr>
      <w:r>
        <w:rPr>
          <w:rFonts w:ascii="Times New Roman" w:hAnsi="Times New Roman" w:cs="Times New Roman"/>
          <w:sz w:val="24"/>
        </w:rPr>
        <w:t>4.2.2.</w:t>
      </w:r>
      <w:r>
        <w:rPr>
          <w:color w:val="FF0000"/>
        </w:rPr>
        <w:t xml:space="preserve"> </w:t>
      </w:r>
      <w:r>
        <w:rPr>
          <w:rFonts w:ascii="Times New Roman" w:hAnsi="Times New Roman" w:cs="Times New Roman"/>
          <w:sz w:val="24"/>
        </w:rPr>
        <w:t>привлекать для преподавания дисциплин, предусмотренных Программой, на договорной основе высококвалифицированных специалистов</w:t>
      </w:r>
      <w:r>
        <w:t>;</w:t>
      </w:r>
    </w:p>
    <w:p w:rsidR="008864D8" w:rsidRDefault="00DA310C">
      <w:pPr>
        <w:pStyle w:val="ConsPlusNormal"/>
        <w:ind w:firstLine="540"/>
        <w:jc w:val="both"/>
      </w:pPr>
      <w:bookmarkStart w:id="6" w:name="P1135"/>
      <w:bookmarkEnd w:id="6"/>
      <w:r>
        <w:t xml:space="preserve">4.2.3. отчислять Обучающихся, проходящих обучение, по основаниям, предусмотренным в уставе образовательной организации, а также за неуспеваемость в случае невыполнения ими контрольных заданий, предусмотренных Заказом, о чем Заказчик информируется в течение 3 рабочих дней </w:t>
      </w:r>
      <w:proofErr w:type="gramStart"/>
      <w:r>
        <w:t>с даты наступления</w:t>
      </w:r>
      <w:proofErr w:type="gramEnd"/>
      <w:r>
        <w:t xml:space="preserve"> указанных обстоятельств.</w:t>
      </w:r>
    </w:p>
    <w:p w:rsidR="008864D8" w:rsidRDefault="00DA310C">
      <w:pPr>
        <w:pStyle w:val="ConsPlusNormal"/>
        <w:ind w:firstLine="540"/>
        <w:jc w:val="both"/>
      </w:pPr>
      <w:r>
        <w:t>4.3. Заказчик обязуется:</w:t>
      </w:r>
    </w:p>
    <w:p w:rsidR="008864D8" w:rsidRDefault="00DA310C">
      <w:pPr>
        <w:pStyle w:val="ConsPlusNormal"/>
        <w:ind w:firstLine="540"/>
        <w:jc w:val="both"/>
      </w:pPr>
      <w:r>
        <w:t>4.3.1. направить Исполнителю список обучающихся с анкетными и контактными данными в течени</w:t>
      </w:r>
      <w:proofErr w:type="gramStart"/>
      <w:r>
        <w:t>и</w:t>
      </w:r>
      <w:proofErr w:type="gramEnd"/>
      <w:r>
        <w:t xml:space="preserve"> 5 (пяти) рабочих дней;</w:t>
      </w:r>
    </w:p>
    <w:p w:rsidR="008864D8" w:rsidRDefault="00DA310C">
      <w:pPr>
        <w:pStyle w:val="ConsPlusNormal"/>
        <w:ind w:firstLine="540"/>
        <w:jc w:val="both"/>
      </w:pPr>
      <w:proofErr w:type="gramStart"/>
      <w:r>
        <w:t>4.3.2. своевременно вносить плату за предоставляемые Обучающимся Услуги в размере и порядке, определенном Контрактом, а также представлять платежные документы, подтверждающие такую оплату.</w:t>
      </w:r>
      <w:proofErr w:type="gramEnd"/>
    </w:p>
    <w:p w:rsidR="008864D8" w:rsidRDefault="00DA310C">
      <w:pPr>
        <w:pStyle w:val="ConsPlusNormal"/>
        <w:ind w:firstLine="540"/>
        <w:jc w:val="both"/>
      </w:pPr>
      <w:r>
        <w:t>4.4. Заказчик имеет право:</w:t>
      </w:r>
    </w:p>
    <w:p w:rsidR="008864D8" w:rsidRDefault="00DA310C">
      <w:pPr>
        <w:pStyle w:val="ConsPlusNormal"/>
        <w:ind w:firstLine="540"/>
        <w:jc w:val="both"/>
      </w:pPr>
      <w:r>
        <w:t>4.4.1. контролировать качество Услуг, оказываемых Исполнителем в соответствии с Заказом;</w:t>
      </w:r>
    </w:p>
    <w:p w:rsidR="008864D8" w:rsidRDefault="00DA310C">
      <w:pPr>
        <w:pStyle w:val="ConsPlusNormal"/>
        <w:ind w:firstLine="540"/>
        <w:jc w:val="both"/>
      </w:pPr>
      <w:r>
        <w:t>4.4.2. запрашивать у Исполнителя информацию по вопросам организации и обеспечения надлежащего предоставления Услуг.</w:t>
      </w:r>
    </w:p>
    <w:p w:rsidR="008864D8" w:rsidRDefault="008864D8">
      <w:pPr>
        <w:ind w:firstLine="567"/>
        <w:jc w:val="both"/>
        <w:rPr>
          <w:rFonts w:ascii="Times New Roman" w:hAnsi="Times New Roman"/>
          <w:sz w:val="24"/>
        </w:rPr>
      </w:pPr>
    </w:p>
    <w:p w:rsidR="008864D8" w:rsidRDefault="008864D8">
      <w:pPr>
        <w:tabs>
          <w:tab w:val="left" w:pos="0"/>
        </w:tabs>
        <w:ind w:firstLine="567"/>
        <w:jc w:val="center"/>
        <w:rPr>
          <w:rFonts w:ascii="Times New Roman" w:hAnsi="Times New Roman"/>
          <w:sz w:val="16"/>
          <w:szCs w:val="16"/>
        </w:rPr>
      </w:pPr>
    </w:p>
    <w:p w:rsidR="008864D8" w:rsidRDefault="00DA310C">
      <w:pPr>
        <w:jc w:val="center"/>
        <w:rPr>
          <w:rFonts w:ascii="Times New Roman" w:hAnsi="Times New Roman"/>
          <w:b/>
          <w:sz w:val="24"/>
        </w:rPr>
      </w:pPr>
      <w:r>
        <w:rPr>
          <w:rFonts w:ascii="Times New Roman" w:hAnsi="Times New Roman"/>
          <w:b/>
          <w:sz w:val="24"/>
        </w:rPr>
        <w:t>5. ОТВЕТСТВЕННОСТЬ СТОРОН</w:t>
      </w:r>
    </w:p>
    <w:p w:rsidR="008864D8" w:rsidRDefault="008864D8">
      <w:pPr>
        <w:jc w:val="center"/>
        <w:rPr>
          <w:rFonts w:ascii="Times New Roman" w:hAnsi="Times New Roman"/>
          <w:sz w:val="16"/>
          <w:szCs w:val="16"/>
        </w:rPr>
      </w:pPr>
    </w:p>
    <w:p w:rsidR="008864D8" w:rsidRDefault="00DA310C">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5.1. Стороны несут ответственность за неисполнение или ненадлежащее исполнение обязательств по настоящему контракту в соответствии с действующим законодательством Российской Федерации.</w:t>
      </w:r>
    </w:p>
    <w:p w:rsidR="008864D8" w:rsidRDefault="00DA310C">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5.2. Размер штрафа устанавливается контрактом в соответствии с пунктами 3–9 Правил, утвержденных постановлением Правительства от 30.08.2017 № 1042, в том числе рассчитывается как процент цены Контракта.</w:t>
      </w:r>
    </w:p>
    <w:p w:rsidR="008864D8" w:rsidRDefault="00DA310C">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5.3. Невыполнение Исполнителем условий государственного контракта является основанием для обращения Заказчика в суд с требованием о расторжении настоящего государственного контракта или расторжения контракта в связи с односторонним отказом Заказчика от исполнения государственного контракта.</w:t>
      </w:r>
    </w:p>
    <w:p w:rsidR="008864D8" w:rsidRDefault="00DA310C">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5.4.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8864D8" w:rsidRDefault="00DA310C">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5.5. Пени начисляются за каждый день просрочки исполнения Исполнителем обязательства, предусмотренного контрактом, в размере 1/300 действующей на дату уплаты пеней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8864D8" w:rsidRDefault="00DA310C">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Пени начисляются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указанного обязательства.</w:t>
      </w:r>
    </w:p>
    <w:p w:rsidR="008864D8" w:rsidRDefault="00DA310C">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5.6.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(за исключением случаев, предусмотренных пунктами 4–8 Правил, утвержденных постановлением Правительства от 30.08.2017 № 1042) в размере 10 процентов цены Контракта.</w:t>
      </w:r>
    </w:p>
    <w:p w:rsidR="008864D8" w:rsidRDefault="00DA310C">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lastRenderedPageBreak/>
        <w:t>5.7.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размере 1 000 рублей.</w:t>
      </w:r>
    </w:p>
    <w:p w:rsidR="008864D8" w:rsidRDefault="00DA310C">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5.8.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8864D8" w:rsidRDefault="00DA310C">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5.9. Пени начисляются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 в размере 1/300 действующей на дату уплаты пеней ключевой ставки Центрального банка Российской Федерации от не уплаченной в срок суммы.</w:t>
      </w:r>
    </w:p>
    <w:p w:rsidR="008864D8" w:rsidRDefault="00DA310C">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5.10.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1 000 руб. (одна тысяча рублей 00 копеек).</w:t>
      </w:r>
    </w:p>
    <w:p w:rsidR="008864D8" w:rsidRDefault="00DA310C">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5.11. Сторона освобождается от уплаты неустойки (штрафа,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864D8" w:rsidRDefault="00DA310C">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5.12. Уплата Исполнителем неустойки или применение иной формы ответственности не освобождает его от исполнения обязательств по настоящему Контракту.</w:t>
      </w:r>
    </w:p>
    <w:p w:rsidR="008864D8" w:rsidRDefault="00DA310C">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5.13.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8864D8" w:rsidRDefault="00DA310C">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5.14.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864D8" w:rsidRDefault="008864D8">
      <w:pPr>
        <w:ind w:firstLine="708"/>
        <w:jc w:val="both"/>
        <w:rPr>
          <w:rFonts w:ascii="Times New Roman" w:hAnsi="Times New Roman" w:cs="Times New Roman"/>
          <w:sz w:val="24"/>
        </w:rPr>
      </w:pPr>
    </w:p>
    <w:p w:rsidR="008864D8" w:rsidRDefault="008864D8">
      <w:pPr>
        <w:autoSpaceDE w:val="0"/>
        <w:autoSpaceDN w:val="0"/>
        <w:adjustRightInd w:val="0"/>
        <w:jc w:val="both"/>
        <w:rPr>
          <w:rFonts w:ascii="Times New Roman" w:hAnsi="Times New Roman"/>
          <w:color w:val="000000"/>
          <w:sz w:val="16"/>
          <w:szCs w:val="16"/>
        </w:rPr>
      </w:pPr>
    </w:p>
    <w:p w:rsidR="008864D8" w:rsidRDefault="00DA310C">
      <w:pPr>
        <w:jc w:val="center"/>
        <w:rPr>
          <w:rFonts w:ascii="Times New Roman" w:hAnsi="Times New Roman"/>
          <w:b/>
          <w:sz w:val="24"/>
        </w:rPr>
      </w:pPr>
      <w:r>
        <w:rPr>
          <w:rFonts w:ascii="Times New Roman" w:hAnsi="Times New Roman"/>
          <w:b/>
          <w:sz w:val="24"/>
        </w:rPr>
        <w:t>6. ОБЕСПЕЧЕНИЕ ИСПОЛНЕНИЯ КОНТРАКТА</w:t>
      </w:r>
    </w:p>
    <w:p w:rsidR="008864D8" w:rsidRDefault="008864D8">
      <w:pPr>
        <w:autoSpaceDE w:val="0"/>
        <w:autoSpaceDN w:val="0"/>
        <w:adjustRightInd w:val="0"/>
        <w:jc w:val="both"/>
        <w:rPr>
          <w:rFonts w:ascii="Times New Roman" w:hAnsi="Times New Roman"/>
          <w:sz w:val="16"/>
          <w:szCs w:val="16"/>
        </w:rPr>
      </w:pPr>
    </w:p>
    <w:p w:rsidR="008864D8" w:rsidRDefault="00DA310C">
      <w:pPr>
        <w:tabs>
          <w:tab w:val="left" w:pos="8820"/>
        </w:tabs>
        <w:autoSpaceDE w:val="0"/>
        <w:autoSpaceDN w:val="0"/>
        <w:adjustRightInd w:val="0"/>
        <w:ind w:firstLine="709"/>
        <w:jc w:val="both"/>
        <w:rPr>
          <w:rFonts w:ascii="Times New Roman" w:eastAsiaTheme="minorEastAsia" w:hAnsi="Times New Roman" w:cs="Times New Roman"/>
          <w:sz w:val="24"/>
        </w:rPr>
      </w:pPr>
      <w:r>
        <w:rPr>
          <w:rFonts w:ascii="Times New Roman" w:hAnsi="Times New Roman" w:cs="Times New Roman"/>
          <w:color w:val="000000"/>
          <w:sz w:val="24"/>
        </w:rPr>
        <w:t xml:space="preserve">Обеспечение исполнения обязательств не предусмотрено. </w:t>
      </w:r>
    </w:p>
    <w:p w:rsidR="008864D8" w:rsidRDefault="008864D8">
      <w:pPr>
        <w:autoSpaceDE w:val="0"/>
        <w:autoSpaceDN w:val="0"/>
        <w:adjustRightInd w:val="0"/>
        <w:jc w:val="both"/>
        <w:rPr>
          <w:rFonts w:ascii="Times New Roman" w:hAnsi="Times New Roman"/>
          <w:sz w:val="16"/>
          <w:szCs w:val="16"/>
        </w:rPr>
      </w:pPr>
    </w:p>
    <w:p w:rsidR="008864D8" w:rsidRDefault="00DA310C">
      <w:pPr>
        <w:jc w:val="center"/>
        <w:rPr>
          <w:rFonts w:ascii="Times New Roman" w:hAnsi="Times New Roman"/>
          <w:b/>
          <w:sz w:val="24"/>
        </w:rPr>
      </w:pPr>
      <w:r>
        <w:rPr>
          <w:rFonts w:ascii="Times New Roman" w:hAnsi="Times New Roman"/>
          <w:b/>
          <w:sz w:val="24"/>
        </w:rPr>
        <w:t>7. ОБСТОЯТЕЛЬСТВА НЕПРЕОДОЛИМОЙ СИЛЫ</w:t>
      </w:r>
    </w:p>
    <w:p w:rsidR="008864D8" w:rsidRDefault="00DA310C">
      <w:pPr>
        <w:tabs>
          <w:tab w:val="left" w:pos="567"/>
        </w:tabs>
        <w:jc w:val="both"/>
        <w:rPr>
          <w:rFonts w:ascii="Times New Roman" w:hAnsi="Times New Roman"/>
          <w:sz w:val="16"/>
          <w:szCs w:val="16"/>
        </w:rPr>
      </w:pPr>
      <w:r>
        <w:rPr>
          <w:rFonts w:ascii="Times New Roman" w:hAnsi="Times New Roman"/>
          <w:sz w:val="24"/>
        </w:rPr>
        <w:tab/>
      </w:r>
    </w:p>
    <w:p w:rsidR="008864D8" w:rsidRDefault="00DA310C">
      <w:pPr>
        <w:ind w:firstLine="567"/>
        <w:jc w:val="both"/>
        <w:rPr>
          <w:rFonts w:ascii="Times New Roman" w:hAnsi="Times New Roman"/>
          <w:sz w:val="24"/>
        </w:rPr>
      </w:pPr>
      <w:r>
        <w:rPr>
          <w:rFonts w:ascii="Times New Roman" w:hAnsi="Times New Roman"/>
          <w:sz w:val="24"/>
        </w:rPr>
        <w:t>7.1. Стороны не несут ответственности за полное или частичное неисполнение предусмотренных настоящим государственным контрактом обязательств, если такое неисполнение связано с обстоятельствами непреодолимой силы.</w:t>
      </w:r>
    </w:p>
    <w:p w:rsidR="008864D8" w:rsidRDefault="00DA310C">
      <w:pPr>
        <w:ind w:firstLine="567"/>
        <w:jc w:val="both"/>
        <w:rPr>
          <w:rFonts w:ascii="Times New Roman" w:hAnsi="Times New Roman"/>
          <w:sz w:val="24"/>
        </w:rPr>
      </w:pPr>
      <w:r>
        <w:rPr>
          <w:rFonts w:ascii="Times New Roman" w:hAnsi="Times New Roman"/>
          <w:sz w:val="24"/>
        </w:rPr>
        <w:t>7.2. Сторона, для  которой создалась невозможность исполнения обязательств по настоящему государственному контракту вследствие обстоятельств непреодолимой силы, не позднее 5 (пяти) рабочих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8864D8" w:rsidRDefault="00DA310C">
      <w:pPr>
        <w:ind w:firstLine="567"/>
        <w:jc w:val="both"/>
        <w:rPr>
          <w:rFonts w:ascii="Times New Roman" w:hAnsi="Times New Roman"/>
          <w:sz w:val="24"/>
        </w:rPr>
      </w:pPr>
      <w:r>
        <w:rPr>
          <w:rFonts w:ascii="Times New Roman" w:hAnsi="Times New Roman"/>
          <w:sz w:val="24"/>
        </w:rPr>
        <w:t>7.3. В случае возникновения обстоятельств непреодолимой силы ни  одна из Сторон не вправе требовать возмещения убытков.</w:t>
      </w:r>
    </w:p>
    <w:p w:rsidR="008864D8" w:rsidRDefault="00DA310C">
      <w:pPr>
        <w:ind w:firstLine="567"/>
        <w:jc w:val="both"/>
        <w:rPr>
          <w:rFonts w:ascii="Times New Roman" w:hAnsi="Times New Roman"/>
          <w:sz w:val="24"/>
        </w:rPr>
      </w:pPr>
      <w:r>
        <w:rPr>
          <w:rFonts w:ascii="Times New Roman" w:hAnsi="Times New Roman"/>
          <w:sz w:val="24"/>
        </w:rPr>
        <w:t>7.4. Доказательством наличия обстоятельств непреодолимой силы и их продолжительности является соответствующее письменное свидетельство уполномоченных органов и организаций.</w:t>
      </w:r>
    </w:p>
    <w:p w:rsidR="008864D8" w:rsidRDefault="00DA310C">
      <w:pPr>
        <w:ind w:firstLine="567"/>
        <w:jc w:val="both"/>
        <w:rPr>
          <w:rFonts w:ascii="Times New Roman" w:hAnsi="Times New Roman"/>
          <w:sz w:val="24"/>
        </w:rPr>
      </w:pPr>
      <w:r>
        <w:rPr>
          <w:rFonts w:ascii="Times New Roman" w:hAnsi="Times New Roman"/>
          <w:sz w:val="24"/>
        </w:rPr>
        <w:t>7.5. В случае возникновения обстоятельств непреодолимой силы Стороны вправе расторгнуть настоящий Контракт, и в этом случае ни одна из Сторон не вправе требовать возмещения убытков.</w:t>
      </w:r>
    </w:p>
    <w:p w:rsidR="008864D8" w:rsidRDefault="008864D8">
      <w:pPr>
        <w:rPr>
          <w:rFonts w:ascii="Times New Roman" w:hAnsi="Times New Roman"/>
          <w:sz w:val="16"/>
          <w:szCs w:val="16"/>
        </w:rPr>
      </w:pPr>
    </w:p>
    <w:p w:rsidR="008864D8" w:rsidRDefault="00DA310C">
      <w:pPr>
        <w:jc w:val="center"/>
        <w:rPr>
          <w:rFonts w:ascii="Times New Roman" w:hAnsi="Times New Roman"/>
          <w:b/>
          <w:sz w:val="24"/>
        </w:rPr>
      </w:pPr>
      <w:r>
        <w:rPr>
          <w:rFonts w:ascii="Times New Roman" w:hAnsi="Times New Roman"/>
          <w:b/>
          <w:sz w:val="24"/>
        </w:rPr>
        <w:t>8. РАССМОТРЕНИЕ И РАЗРЕШЕНИЕ СПОРОВ</w:t>
      </w:r>
    </w:p>
    <w:p w:rsidR="008864D8" w:rsidRDefault="008864D8">
      <w:pPr>
        <w:widowControl w:val="0"/>
        <w:autoSpaceDE w:val="0"/>
        <w:autoSpaceDN w:val="0"/>
        <w:adjustRightInd w:val="0"/>
        <w:jc w:val="both"/>
        <w:rPr>
          <w:rFonts w:ascii="Times New Roman" w:hAnsi="Times New Roman"/>
          <w:sz w:val="16"/>
          <w:szCs w:val="16"/>
        </w:rPr>
      </w:pPr>
    </w:p>
    <w:p w:rsidR="008864D8" w:rsidRDefault="00DA310C">
      <w:pPr>
        <w:widowControl w:val="0"/>
        <w:autoSpaceDE w:val="0"/>
        <w:autoSpaceDN w:val="0"/>
        <w:adjustRightInd w:val="0"/>
        <w:ind w:firstLine="567"/>
        <w:jc w:val="both"/>
        <w:rPr>
          <w:rFonts w:ascii="Times New Roman" w:hAnsi="Times New Roman"/>
          <w:sz w:val="24"/>
        </w:rPr>
      </w:pPr>
      <w:r>
        <w:rPr>
          <w:rFonts w:ascii="Times New Roman" w:hAnsi="Times New Roman"/>
          <w:sz w:val="24"/>
        </w:rPr>
        <w:t>8.1. Все споры и разногласия, возникающие между Сторонами при исполнении настоящего Контракта, будут разрешаться путем переговоров, в том числе путем направления претензий.</w:t>
      </w:r>
    </w:p>
    <w:p w:rsidR="008864D8" w:rsidRDefault="00DA310C">
      <w:pPr>
        <w:widowControl w:val="0"/>
        <w:autoSpaceDE w:val="0"/>
        <w:autoSpaceDN w:val="0"/>
        <w:adjustRightInd w:val="0"/>
        <w:ind w:firstLine="567"/>
        <w:jc w:val="both"/>
        <w:rPr>
          <w:rFonts w:ascii="Times New Roman" w:hAnsi="Times New Roman"/>
          <w:sz w:val="24"/>
        </w:rPr>
      </w:pPr>
      <w:r>
        <w:rPr>
          <w:rFonts w:ascii="Times New Roman" w:hAnsi="Times New Roman"/>
          <w:sz w:val="24"/>
        </w:rPr>
        <w:t>8.2. Претензии в письменной форме направляются Стороне, допустившей нарушения условий Контракта. В претензии указывают допущенные нарушения со ссылкой на соответствующие положения Контракта или его приложений, стоимостная оценка ответственности (пени), а также действия, которые должны быть произведены для устранения нарушений.</w:t>
      </w:r>
    </w:p>
    <w:p w:rsidR="008864D8" w:rsidRDefault="00DA310C">
      <w:pPr>
        <w:widowControl w:val="0"/>
        <w:autoSpaceDE w:val="0"/>
        <w:autoSpaceDN w:val="0"/>
        <w:adjustRightInd w:val="0"/>
        <w:ind w:firstLine="567"/>
        <w:jc w:val="both"/>
        <w:rPr>
          <w:rFonts w:ascii="Times New Roman" w:hAnsi="Times New Roman"/>
          <w:sz w:val="24"/>
        </w:rPr>
      </w:pPr>
      <w:r>
        <w:rPr>
          <w:rFonts w:ascii="Times New Roman" w:hAnsi="Times New Roman"/>
          <w:sz w:val="24"/>
        </w:rPr>
        <w:t>8.3. Срок рассмотрения писем, уведомлений или претензии не может превышать 10 (десяти) рабочих дней со дня их получения. Переписка Сторон может осуществляться в виде письма, телеграммы, также электронного сообщения с последующим предоставлением оригинала.</w:t>
      </w:r>
    </w:p>
    <w:p w:rsidR="008864D8" w:rsidRDefault="00DA310C">
      <w:pPr>
        <w:widowControl w:val="0"/>
        <w:autoSpaceDE w:val="0"/>
        <w:autoSpaceDN w:val="0"/>
        <w:adjustRightInd w:val="0"/>
        <w:ind w:firstLine="567"/>
        <w:jc w:val="both"/>
        <w:rPr>
          <w:rFonts w:ascii="Times New Roman" w:hAnsi="Times New Roman"/>
          <w:sz w:val="24"/>
        </w:rPr>
      </w:pPr>
      <w:r>
        <w:rPr>
          <w:rFonts w:ascii="Times New Roman" w:hAnsi="Times New Roman"/>
          <w:sz w:val="24"/>
        </w:rPr>
        <w:t xml:space="preserve">8.4. При не урегулировании Сторонами в досудебном порядке спор передается на разрешение в арбитражный суд </w:t>
      </w:r>
      <w:r w:rsidR="00842C63">
        <w:rPr>
          <w:rFonts w:ascii="Times New Roman" w:hAnsi="Times New Roman"/>
          <w:sz w:val="24"/>
        </w:rPr>
        <w:t>Республики Северная Осетия - Алания</w:t>
      </w:r>
      <w:r>
        <w:rPr>
          <w:rFonts w:ascii="Times New Roman" w:hAnsi="Times New Roman"/>
          <w:sz w:val="24"/>
        </w:rPr>
        <w:t xml:space="preserve"> согласно порядку, установленному законодательством Российской Федерации.</w:t>
      </w:r>
    </w:p>
    <w:p w:rsidR="008864D8" w:rsidRDefault="008864D8">
      <w:pPr>
        <w:widowControl w:val="0"/>
        <w:autoSpaceDE w:val="0"/>
        <w:autoSpaceDN w:val="0"/>
        <w:adjustRightInd w:val="0"/>
        <w:ind w:firstLine="540"/>
        <w:jc w:val="center"/>
        <w:rPr>
          <w:rFonts w:ascii="Times New Roman" w:hAnsi="Times New Roman"/>
          <w:sz w:val="16"/>
          <w:szCs w:val="16"/>
        </w:rPr>
      </w:pPr>
    </w:p>
    <w:p w:rsidR="008864D8" w:rsidRDefault="00DA310C">
      <w:pPr>
        <w:widowControl w:val="0"/>
        <w:autoSpaceDE w:val="0"/>
        <w:autoSpaceDN w:val="0"/>
        <w:adjustRightInd w:val="0"/>
        <w:jc w:val="center"/>
        <w:rPr>
          <w:rFonts w:ascii="Times New Roman" w:hAnsi="Times New Roman"/>
          <w:b/>
          <w:sz w:val="24"/>
        </w:rPr>
      </w:pPr>
      <w:r>
        <w:rPr>
          <w:rFonts w:ascii="Times New Roman" w:hAnsi="Times New Roman"/>
          <w:b/>
          <w:sz w:val="24"/>
        </w:rPr>
        <w:t>9. ПОРЯДОК ИЗМЕНЕНИЯ И РАСТОРЖЕНИЯ КОНТРАКТА</w:t>
      </w:r>
    </w:p>
    <w:p w:rsidR="008864D8" w:rsidRDefault="008864D8">
      <w:pPr>
        <w:jc w:val="both"/>
        <w:rPr>
          <w:rFonts w:ascii="Times New Roman" w:hAnsi="Times New Roman"/>
          <w:sz w:val="16"/>
          <w:szCs w:val="16"/>
        </w:rPr>
      </w:pPr>
    </w:p>
    <w:p w:rsidR="008864D8" w:rsidRDefault="00DA310C">
      <w:pPr>
        <w:ind w:firstLine="567"/>
        <w:jc w:val="both"/>
        <w:rPr>
          <w:rFonts w:ascii="Times New Roman" w:hAnsi="Times New Roman"/>
          <w:sz w:val="24"/>
        </w:rPr>
      </w:pPr>
      <w:r>
        <w:rPr>
          <w:rFonts w:ascii="Times New Roman" w:hAnsi="Times New Roman"/>
          <w:sz w:val="24"/>
        </w:rPr>
        <w:t>9.1. Любые изменения и дополнения к настоящему Контракту имеют силу только в том случае, если они оформлены в письменном виде и подписаны обеими Сторонами, за исключением пункта 10.2 настоящего контракта.</w:t>
      </w:r>
    </w:p>
    <w:p w:rsidR="008864D8" w:rsidRDefault="00DA310C">
      <w:pPr>
        <w:ind w:firstLine="567"/>
        <w:jc w:val="both"/>
        <w:rPr>
          <w:rFonts w:ascii="Times New Roman" w:hAnsi="Times New Roman"/>
          <w:sz w:val="24"/>
        </w:rPr>
      </w:pPr>
      <w:r>
        <w:rPr>
          <w:rFonts w:ascii="Times New Roman" w:hAnsi="Times New Roman"/>
          <w:sz w:val="24"/>
        </w:rPr>
        <w:t xml:space="preserve">9.2. Настоящий </w:t>
      </w:r>
      <w:proofErr w:type="gramStart"/>
      <w:r>
        <w:rPr>
          <w:rFonts w:ascii="Times New Roman" w:hAnsi="Times New Roman"/>
          <w:sz w:val="24"/>
        </w:rPr>
        <w:t>Контракт</w:t>
      </w:r>
      <w:proofErr w:type="gramEnd"/>
      <w:r>
        <w:rPr>
          <w:rFonts w:ascii="Times New Roman" w:hAnsi="Times New Roman"/>
          <w:sz w:val="24"/>
        </w:rPr>
        <w:t xml:space="preserve"> может быть расторгнут по взаимному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w:t>
      </w:r>
    </w:p>
    <w:p w:rsidR="008864D8" w:rsidRDefault="00DA310C">
      <w:pPr>
        <w:ind w:firstLine="567"/>
        <w:jc w:val="both"/>
        <w:rPr>
          <w:rFonts w:ascii="Times New Roman" w:hAnsi="Times New Roman"/>
          <w:sz w:val="24"/>
        </w:rPr>
      </w:pPr>
      <w:r>
        <w:rPr>
          <w:rFonts w:ascii="Times New Roman" w:hAnsi="Times New Roman"/>
          <w:sz w:val="24"/>
        </w:rPr>
        <w:t>9.3. Изменение условий настоящего Контракта при его исполнении не допускается, за исключением случаев, предусмотренных Федеральным законом от 5 апреля 2013г. № 44-ФЗ «О Контрактной системе в сфере закупок товаров, работ, услуг для обеспечения государственных и муниципальных нужд».</w:t>
      </w:r>
    </w:p>
    <w:p w:rsidR="008864D8" w:rsidRDefault="00DA310C">
      <w:pPr>
        <w:ind w:firstLine="567"/>
        <w:jc w:val="both"/>
        <w:rPr>
          <w:rFonts w:ascii="Times New Roman" w:hAnsi="Times New Roman"/>
          <w:sz w:val="24"/>
        </w:rPr>
      </w:pPr>
      <w:r>
        <w:rPr>
          <w:rFonts w:ascii="Times New Roman" w:hAnsi="Times New Roman"/>
          <w:sz w:val="24"/>
        </w:rPr>
        <w:t>9.4. Расторжение Контракта в связи с односторонним отказом Стороны Контракта от исполнения Контракта регулируется нормами действующего законодательства.</w:t>
      </w:r>
    </w:p>
    <w:p w:rsidR="008864D8" w:rsidRDefault="008864D8">
      <w:pPr>
        <w:jc w:val="center"/>
        <w:rPr>
          <w:rFonts w:ascii="Times New Roman" w:hAnsi="Times New Roman"/>
          <w:b/>
          <w:sz w:val="16"/>
          <w:szCs w:val="16"/>
        </w:rPr>
      </w:pPr>
    </w:p>
    <w:p w:rsidR="008864D8" w:rsidRDefault="00DA310C">
      <w:pPr>
        <w:jc w:val="center"/>
        <w:rPr>
          <w:rFonts w:ascii="Times New Roman" w:hAnsi="Times New Roman"/>
          <w:b/>
          <w:sz w:val="24"/>
        </w:rPr>
      </w:pPr>
      <w:r>
        <w:rPr>
          <w:rFonts w:ascii="Times New Roman" w:hAnsi="Times New Roman"/>
          <w:b/>
          <w:sz w:val="24"/>
        </w:rPr>
        <w:t>10. ЗАКЛЮЧИТЕЛЬНЫЕ ПОЛОЖЕНИЯ</w:t>
      </w:r>
    </w:p>
    <w:p w:rsidR="008864D8" w:rsidRDefault="008864D8">
      <w:pPr>
        <w:jc w:val="center"/>
        <w:rPr>
          <w:rFonts w:ascii="Times New Roman" w:hAnsi="Times New Roman"/>
          <w:sz w:val="16"/>
          <w:szCs w:val="16"/>
        </w:rPr>
      </w:pPr>
    </w:p>
    <w:p w:rsidR="008864D8" w:rsidRDefault="00DA310C">
      <w:pPr>
        <w:tabs>
          <w:tab w:val="left" w:pos="3400"/>
          <w:tab w:val="left" w:pos="4300"/>
        </w:tabs>
        <w:ind w:firstLine="567"/>
        <w:jc w:val="both"/>
        <w:rPr>
          <w:rFonts w:ascii="Times New Roman" w:hAnsi="Times New Roman"/>
          <w:sz w:val="24"/>
        </w:rPr>
      </w:pPr>
      <w:r>
        <w:rPr>
          <w:rFonts w:ascii="Times New Roman" w:hAnsi="Times New Roman"/>
          <w:sz w:val="24"/>
        </w:rPr>
        <w:t>10.1. Настоящий Контра</w:t>
      </w:r>
      <w:proofErr w:type="gramStart"/>
      <w:r>
        <w:rPr>
          <w:rFonts w:ascii="Times New Roman" w:hAnsi="Times New Roman"/>
          <w:sz w:val="24"/>
        </w:rPr>
        <w:t>кт вст</w:t>
      </w:r>
      <w:proofErr w:type="gramEnd"/>
      <w:r>
        <w:rPr>
          <w:rFonts w:ascii="Times New Roman" w:hAnsi="Times New Roman"/>
          <w:sz w:val="24"/>
        </w:rPr>
        <w:t xml:space="preserve">упает в силу и становится обязательным для Сторон с момента подписания и действует до </w:t>
      </w:r>
      <w:r w:rsidR="00842C63">
        <w:rPr>
          <w:rFonts w:ascii="Times New Roman" w:hAnsi="Times New Roman"/>
          <w:sz w:val="24"/>
        </w:rPr>
        <w:t>31 декабря 2026</w:t>
      </w:r>
      <w:r>
        <w:rPr>
          <w:rFonts w:ascii="Times New Roman" w:hAnsi="Times New Roman"/>
          <w:sz w:val="24"/>
        </w:rPr>
        <w:t xml:space="preserve"> г., а по финансовым обязательствам до полного взаиморасчета Сторон. Окончание срока действия Контракта не освобождает Стороны от ответственности за его нарушение. </w:t>
      </w:r>
    </w:p>
    <w:p w:rsidR="008864D8" w:rsidRDefault="00DA310C">
      <w:pPr>
        <w:ind w:firstLine="567"/>
        <w:jc w:val="both"/>
        <w:rPr>
          <w:rFonts w:ascii="Times New Roman" w:hAnsi="Times New Roman"/>
          <w:sz w:val="24"/>
        </w:rPr>
      </w:pPr>
      <w:r>
        <w:rPr>
          <w:rFonts w:ascii="Times New Roman" w:hAnsi="Times New Roman"/>
          <w:sz w:val="24"/>
        </w:rPr>
        <w:t xml:space="preserve">10.2. В случае изменения у </w:t>
      </w:r>
      <w:proofErr w:type="gramStart"/>
      <w:r>
        <w:rPr>
          <w:rFonts w:ascii="Times New Roman" w:hAnsi="Times New Roman"/>
          <w:sz w:val="24"/>
        </w:rPr>
        <w:t>какой-либо</w:t>
      </w:r>
      <w:proofErr w:type="gramEnd"/>
      <w:r>
        <w:rPr>
          <w:rFonts w:ascii="Times New Roman" w:hAnsi="Times New Roman"/>
          <w:sz w:val="24"/>
        </w:rPr>
        <w:t xml:space="preserve"> из Сторон местонахождения, наименования, банковских и других реквизитов она обязана в течение пяти рабочих дней письменно известить об этом другую Сторону. Указанное письмо является неотъемлемой частью настоящего Контракта.</w:t>
      </w:r>
    </w:p>
    <w:p w:rsidR="008864D8" w:rsidRDefault="00DA310C">
      <w:pPr>
        <w:ind w:firstLine="567"/>
        <w:jc w:val="both"/>
        <w:rPr>
          <w:rFonts w:ascii="Times New Roman" w:hAnsi="Times New Roman"/>
          <w:sz w:val="24"/>
        </w:rPr>
      </w:pPr>
      <w:r>
        <w:rPr>
          <w:rFonts w:ascii="Times New Roman" w:hAnsi="Times New Roman"/>
          <w:sz w:val="24"/>
        </w:rPr>
        <w:t>10.3.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8864D8" w:rsidRDefault="00DA310C">
      <w:pPr>
        <w:ind w:firstLine="567"/>
        <w:jc w:val="both"/>
        <w:rPr>
          <w:rFonts w:ascii="Times New Roman" w:hAnsi="Times New Roman"/>
          <w:sz w:val="24"/>
        </w:rPr>
      </w:pPr>
      <w:r>
        <w:rPr>
          <w:rFonts w:ascii="Times New Roman" w:hAnsi="Times New Roman"/>
          <w:sz w:val="24"/>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8864D8" w:rsidRDefault="00DA310C">
      <w:pPr>
        <w:ind w:firstLine="567"/>
        <w:jc w:val="both"/>
        <w:rPr>
          <w:rFonts w:ascii="Times New Roman" w:hAnsi="Times New Roman"/>
          <w:sz w:val="24"/>
        </w:rPr>
      </w:pPr>
      <w:r>
        <w:rPr>
          <w:rFonts w:ascii="Times New Roman" w:hAnsi="Times New Roman"/>
          <w:sz w:val="24"/>
        </w:rPr>
        <w:t>10.4. Настоящий Контракт будет считаться исполненным после выполнения Сторонами взаимных обязательств по Контракту и осуществления окончательных расчетов между сторонами.</w:t>
      </w:r>
    </w:p>
    <w:p w:rsidR="008864D8" w:rsidRDefault="00DA310C">
      <w:pPr>
        <w:ind w:firstLine="567"/>
        <w:jc w:val="both"/>
        <w:rPr>
          <w:rFonts w:ascii="Times New Roman" w:hAnsi="Times New Roman"/>
          <w:sz w:val="24"/>
        </w:rPr>
      </w:pPr>
      <w:r>
        <w:rPr>
          <w:rFonts w:ascii="Times New Roman" w:hAnsi="Times New Roman"/>
          <w:sz w:val="24"/>
        </w:rPr>
        <w:t>10.5. Во всем, что не оговорено в настоящем Контракте, Стороны руководствуются действующим законодательством Российской Федерации.</w:t>
      </w:r>
    </w:p>
    <w:p w:rsidR="008864D8" w:rsidRDefault="00DA310C">
      <w:pPr>
        <w:ind w:firstLine="567"/>
        <w:jc w:val="both"/>
        <w:rPr>
          <w:rFonts w:ascii="Times New Roman" w:hAnsi="Times New Roman"/>
          <w:sz w:val="24"/>
        </w:rPr>
      </w:pPr>
      <w:r>
        <w:rPr>
          <w:rFonts w:ascii="Times New Roman" w:hAnsi="Times New Roman"/>
          <w:sz w:val="24"/>
        </w:rPr>
        <w:t>10.6. Ответственные представители Сторон, уполномоченные решать вопросы текущего исполнения Контракта:</w:t>
      </w:r>
    </w:p>
    <w:p w:rsidR="008864D8" w:rsidRDefault="00DA310C">
      <w:pPr>
        <w:jc w:val="both"/>
        <w:rPr>
          <w:rFonts w:ascii="Times New Roman" w:hAnsi="Times New Roman"/>
          <w:sz w:val="24"/>
        </w:rPr>
      </w:pPr>
      <w:r>
        <w:rPr>
          <w:rFonts w:ascii="Times New Roman" w:hAnsi="Times New Roman"/>
          <w:sz w:val="24"/>
        </w:rPr>
        <w:t xml:space="preserve">   от Заказчика __________________, телефон______________, адрес электронной почты___________</w:t>
      </w:r>
    </w:p>
    <w:p w:rsidR="008864D8" w:rsidRDefault="00DA310C">
      <w:pPr>
        <w:jc w:val="both"/>
        <w:rPr>
          <w:rFonts w:ascii="Times New Roman" w:hAnsi="Times New Roman"/>
          <w:sz w:val="24"/>
        </w:rPr>
      </w:pPr>
      <w:r>
        <w:rPr>
          <w:rFonts w:ascii="Times New Roman" w:hAnsi="Times New Roman"/>
          <w:sz w:val="24"/>
        </w:rPr>
        <w:t xml:space="preserve">   от Исполнителя _______________, телефон______________, адрес электронной почты____________</w:t>
      </w:r>
    </w:p>
    <w:p w:rsidR="008864D8" w:rsidRDefault="008864D8">
      <w:pPr>
        <w:rPr>
          <w:rFonts w:ascii="Times New Roman" w:hAnsi="Times New Roman"/>
          <w:sz w:val="24"/>
        </w:rPr>
      </w:pPr>
    </w:p>
    <w:p w:rsidR="008864D8" w:rsidRDefault="008864D8">
      <w:pPr>
        <w:jc w:val="center"/>
        <w:rPr>
          <w:rFonts w:ascii="Times New Roman" w:hAnsi="Times New Roman"/>
          <w:b/>
          <w:sz w:val="24"/>
        </w:rPr>
      </w:pPr>
    </w:p>
    <w:p w:rsidR="008864D8" w:rsidRDefault="00DA310C">
      <w:pPr>
        <w:jc w:val="center"/>
        <w:rPr>
          <w:rFonts w:ascii="Times New Roman" w:hAnsi="Times New Roman"/>
          <w:b/>
          <w:sz w:val="24"/>
        </w:rPr>
      </w:pPr>
      <w:r>
        <w:rPr>
          <w:rFonts w:ascii="Times New Roman" w:hAnsi="Times New Roman"/>
          <w:b/>
          <w:sz w:val="24"/>
        </w:rPr>
        <w:t>11. ПЕРЕЧЕНЬ ПРИЛОЖЕНИЙ</w:t>
      </w:r>
    </w:p>
    <w:p w:rsidR="008864D8" w:rsidRDefault="008864D8">
      <w:pPr>
        <w:ind w:firstLine="540"/>
        <w:jc w:val="center"/>
        <w:rPr>
          <w:rFonts w:ascii="Times New Roman" w:hAnsi="Times New Roman"/>
          <w:sz w:val="16"/>
          <w:szCs w:val="16"/>
        </w:rPr>
      </w:pPr>
    </w:p>
    <w:p w:rsidR="008864D8" w:rsidRDefault="00DA310C">
      <w:pPr>
        <w:autoSpaceDE w:val="0"/>
        <w:autoSpaceDN w:val="0"/>
        <w:adjustRightInd w:val="0"/>
        <w:ind w:firstLine="540"/>
        <w:jc w:val="both"/>
        <w:rPr>
          <w:rFonts w:ascii="Times New Roman" w:hAnsi="Times New Roman"/>
          <w:sz w:val="24"/>
        </w:rPr>
      </w:pPr>
      <w:r>
        <w:rPr>
          <w:rFonts w:ascii="Times New Roman" w:hAnsi="Times New Roman"/>
          <w:sz w:val="24"/>
        </w:rPr>
        <w:t>11.1. Неотъемлемой частью настоящего Контракта является следующее приложение:</w:t>
      </w:r>
    </w:p>
    <w:p w:rsidR="008864D8" w:rsidRDefault="00DA310C">
      <w:pPr>
        <w:autoSpaceDE w:val="0"/>
        <w:autoSpaceDN w:val="0"/>
        <w:adjustRightInd w:val="0"/>
        <w:ind w:firstLine="540"/>
        <w:jc w:val="both"/>
        <w:rPr>
          <w:rFonts w:ascii="Times New Roman" w:hAnsi="Times New Roman"/>
          <w:sz w:val="24"/>
        </w:rPr>
      </w:pPr>
      <w:r>
        <w:rPr>
          <w:rFonts w:ascii="Times New Roman" w:hAnsi="Times New Roman"/>
          <w:sz w:val="24"/>
        </w:rPr>
        <w:t>Приложение № 1 – Техническое задание;</w:t>
      </w:r>
    </w:p>
    <w:p w:rsidR="008864D8" w:rsidRDefault="00DA310C">
      <w:pPr>
        <w:autoSpaceDE w:val="0"/>
        <w:autoSpaceDN w:val="0"/>
        <w:adjustRightInd w:val="0"/>
        <w:ind w:firstLine="540"/>
        <w:jc w:val="both"/>
        <w:rPr>
          <w:rFonts w:ascii="Times New Roman" w:hAnsi="Times New Roman"/>
          <w:sz w:val="24"/>
        </w:rPr>
      </w:pPr>
      <w:r>
        <w:rPr>
          <w:rFonts w:ascii="Times New Roman" w:hAnsi="Times New Roman"/>
          <w:sz w:val="24"/>
        </w:rPr>
        <w:t>Приложение № 2 – Расчет стоимости услуг.</w:t>
      </w:r>
    </w:p>
    <w:p w:rsidR="008864D8" w:rsidRDefault="008864D8">
      <w:pPr>
        <w:ind w:firstLine="567"/>
        <w:jc w:val="both"/>
        <w:rPr>
          <w:rFonts w:ascii="Times New Roman" w:hAnsi="Times New Roman"/>
        </w:rPr>
      </w:pPr>
    </w:p>
    <w:p w:rsidR="008864D8" w:rsidRDefault="00DA310C">
      <w:pPr>
        <w:jc w:val="center"/>
        <w:rPr>
          <w:rFonts w:ascii="Times New Roman" w:hAnsi="Times New Roman"/>
          <w:b/>
          <w:sz w:val="24"/>
        </w:rPr>
      </w:pPr>
      <w:r>
        <w:rPr>
          <w:rFonts w:ascii="Times New Roman" w:hAnsi="Times New Roman"/>
          <w:b/>
          <w:sz w:val="24"/>
        </w:rPr>
        <w:t>12. МЕСТОНАХОЖДЕНИЕ И БАНКОВСКИЕ РЕКВИЗИТЫ СТОРОН:</w:t>
      </w:r>
    </w:p>
    <w:p w:rsidR="008864D8" w:rsidRDefault="008864D8">
      <w:pPr>
        <w:rPr>
          <w:rFonts w:ascii="Times New Roman" w:hAnsi="Times New Roman"/>
          <w:b/>
          <w:sz w:val="16"/>
          <w:szCs w:val="16"/>
        </w:rPr>
      </w:pPr>
    </w:p>
    <w:p w:rsidR="00C94ED5" w:rsidRDefault="00C94ED5">
      <w:pPr>
        <w:rPr>
          <w:rFonts w:ascii="Times New Roman" w:hAnsi="Times New Roman"/>
          <w:b/>
          <w:sz w:val="16"/>
          <w:szCs w:val="16"/>
        </w:rPr>
      </w:pPr>
    </w:p>
    <w:p w:rsidR="00C94ED5" w:rsidRDefault="00C94ED5">
      <w:pPr>
        <w:rPr>
          <w:rFonts w:ascii="Times New Roman" w:hAnsi="Times New Roman"/>
          <w:b/>
          <w:sz w:val="16"/>
          <w:szCs w:val="16"/>
        </w:rPr>
      </w:pPr>
    </w:p>
    <w:tbl>
      <w:tblPr>
        <w:tblW w:w="10137" w:type="dxa"/>
        <w:tblInd w:w="-106" w:type="dxa"/>
        <w:tblLayout w:type="fixed"/>
        <w:tblLook w:val="04A0" w:firstRow="1" w:lastRow="0" w:firstColumn="1" w:lastColumn="0" w:noHBand="0" w:noVBand="1"/>
      </w:tblPr>
      <w:tblGrid>
        <w:gridCol w:w="106"/>
        <w:gridCol w:w="5290"/>
        <w:gridCol w:w="59"/>
        <w:gridCol w:w="4540"/>
        <w:gridCol w:w="142"/>
      </w:tblGrid>
      <w:tr w:rsidR="008864D8">
        <w:trPr>
          <w:trHeight w:val="690"/>
        </w:trPr>
        <w:tc>
          <w:tcPr>
            <w:tcW w:w="5396" w:type="dxa"/>
            <w:gridSpan w:val="2"/>
          </w:tcPr>
          <w:p w:rsidR="008864D8" w:rsidRDefault="00DA310C">
            <w:pPr>
              <w:rPr>
                <w:rFonts w:ascii="Times New Roman" w:hAnsi="Times New Roman"/>
                <w:b/>
                <w:bCs/>
                <w:sz w:val="24"/>
              </w:rPr>
            </w:pPr>
            <w:r>
              <w:rPr>
                <w:rFonts w:ascii="Times New Roman" w:hAnsi="Times New Roman"/>
                <w:b/>
                <w:bCs/>
                <w:sz w:val="24"/>
              </w:rPr>
              <w:t xml:space="preserve">Заказчик                                     </w:t>
            </w:r>
          </w:p>
          <w:p w:rsidR="008864D8" w:rsidRDefault="008864D8">
            <w:pPr>
              <w:pStyle w:val="ConsPlusNonformat"/>
              <w:rPr>
                <w:rFonts w:ascii="Times New Roman" w:hAnsi="Times New Roman"/>
                <w:sz w:val="24"/>
                <w:szCs w:val="24"/>
              </w:rPr>
            </w:pPr>
          </w:p>
        </w:tc>
        <w:tc>
          <w:tcPr>
            <w:tcW w:w="4741" w:type="dxa"/>
            <w:gridSpan w:val="3"/>
          </w:tcPr>
          <w:p w:rsidR="008864D8" w:rsidRDefault="00DA310C">
            <w:pPr>
              <w:rPr>
                <w:rFonts w:ascii="Times New Roman" w:hAnsi="Times New Roman"/>
                <w:sz w:val="24"/>
              </w:rPr>
            </w:pPr>
            <w:r>
              <w:rPr>
                <w:rFonts w:ascii="Times New Roman" w:hAnsi="Times New Roman"/>
                <w:b/>
                <w:bCs/>
                <w:sz w:val="24"/>
              </w:rPr>
              <w:t xml:space="preserve">Исполнитель </w:t>
            </w:r>
          </w:p>
          <w:p w:rsidR="008864D8" w:rsidRDefault="008864D8">
            <w:pPr>
              <w:rPr>
                <w:rFonts w:ascii="Times New Roman" w:hAnsi="Times New Roman"/>
                <w:sz w:val="24"/>
              </w:rPr>
            </w:pPr>
          </w:p>
        </w:tc>
      </w:tr>
      <w:tr w:rsidR="008864D8">
        <w:trPr>
          <w:gridBefore w:val="1"/>
          <w:gridAfter w:val="1"/>
          <w:wBefore w:w="106" w:type="dxa"/>
          <w:wAfter w:w="142" w:type="dxa"/>
          <w:trHeight w:val="70"/>
        </w:trPr>
        <w:tc>
          <w:tcPr>
            <w:tcW w:w="5349" w:type="dxa"/>
            <w:gridSpan w:val="2"/>
          </w:tcPr>
          <w:p w:rsidR="008864D8" w:rsidRDefault="008864D8">
            <w:pPr>
              <w:rPr>
                <w:rFonts w:ascii="Times New Roman" w:hAnsi="Times New Roman"/>
                <w:sz w:val="24"/>
              </w:rPr>
            </w:pPr>
          </w:p>
          <w:p w:rsidR="008864D8" w:rsidRDefault="00DA310C">
            <w:pPr>
              <w:rPr>
                <w:rFonts w:ascii="Times New Roman" w:hAnsi="Times New Roman"/>
                <w:sz w:val="24"/>
              </w:rPr>
            </w:pPr>
            <w:r>
              <w:rPr>
                <w:rFonts w:ascii="Times New Roman" w:hAnsi="Times New Roman"/>
                <w:sz w:val="24"/>
              </w:rPr>
              <w:t>Заказчик</w:t>
            </w:r>
          </w:p>
          <w:p w:rsidR="008864D8" w:rsidRDefault="00DA310C">
            <w:pPr>
              <w:rPr>
                <w:rFonts w:ascii="Times New Roman" w:hAnsi="Times New Roman"/>
                <w:sz w:val="24"/>
              </w:rPr>
            </w:pPr>
            <w:r>
              <w:rPr>
                <w:rFonts w:ascii="Times New Roman" w:hAnsi="Times New Roman"/>
                <w:sz w:val="24"/>
              </w:rPr>
              <w:t>_______________________</w:t>
            </w:r>
          </w:p>
          <w:p w:rsidR="008864D8" w:rsidRDefault="00DA310C">
            <w:pPr>
              <w:rPr>
                <w:rFonts w:ascii="Times New Roman" w:hAnsi="Times New Roman"/>
                <w:sz w:val="18"/>
                <w:szCs w:val="18"/>
              </w:rPr>
            </w:pPr>
            <w:r>
              <w:rPr>
                <w:rFonts w:ascii="Times New Roman" w:hAnsi="Times New Roman"/>
                <w:sz w:val="24"/>
              </w:rPr>
              <w:t xml:space="preserve">             </w:t>
            </w:r>
            <w:r>
              <w:rPr>
                <w:rFonts w:ascii="Times New Roman" w:hAnsi="Times New Roman"/>
                <w:sz w:val="18"/>
                <w:szCs w:val="18"/>
              </w:rPr>
              <w:t>(должность)</w:t>
            </w:r>
          </w:p>
          <w:p w:rsidR="008864D8" w:rsidRDefault="00DA310C">
            <w:pPr>
              <w:rPr>
                <w:rFonts w:ascii="Times New Roman" w:hAnsi="Times New Roman"/>
                <w:sz w:val="24"/>
              </w:rPr>
            </w:pPr>
            <w:r>
              <w:rPr>
                <w:rFonts w:ascii="Times New Roman" w:hAnsi="Times New Roman"/>
                <w:sz w:val="24"/>
              </w:rPr>
              <w:t xml:space="preserve">_____ __________________    </w:t>
            </w:r>
          </w:p>
          <w:p w:rsidR="008864D8" w:rsidRDefault="00DA310C">
            <w:pPr>
              <w:rPr>
                <w:rFonts w:ascii="Times New Roman" w:hAnsi="Times New Roman"/>
                <w:sz w:val="18"/>
                <w:szCs w:val="18"/>
              </w:rPr>
            </w:pPr>
            <w:r>
              <w:rPr>
                <w:rFonts w:ascii="Times New Roman" w:hAnsi="Times New Roman"/>
                <w:sz w:val="24"/>
              </w:rPr>
              <w:t xml:space="preserve">          </w:t>
            </w:r>
            <w:r>
              <w:rPr>
                <w:rFonts w:ascii="Times New Roman" w:hAnsi="Times New Roman"/>
                <w:sz w:val="18"/>
                <w:szCs w:val="18"/>
              </w:rPr>
              <w:t>(подпись, фамилия инициалы)</w:t>
            </w:r>
          </w:p>
        </w:tc>
        <w:tc>
          <w:tcPr>
            <w:tcW w:w="4540" w:type="dxa"/>
            <w:tcBorders>
              <w:left w:val="nil"/>
            </w:tcBorders>
          </w:tcPr>
          <w:p w:rsidR="008864D8" w:rsidRDefault="008864D8">
            <w:pPr>
              <w:rPr>
                <w:rFonts w:ascii="Times New Roman" w:hAnsi="Times New Roman"/>
                <w:sz w:val="24"/>
              </w:rPr>
            </w:pPr>
          </w:p>
          <w:p w:rsidR="008864D8" w:rsidRDefault="00DA310C">
            <w:pPr>
              <w:rPr>
                <w:rFonts w:ascii="Times New Roman" w:hAnsi="Times New Roman"/>
                <w:sz w:val="24"/>
              </w:rPr>
            </w:pPr>
            <w:r>
              <w:rPr>
                <w:rFonts w:ascii="Times New Roman" w:hAnsi="Times New Roman"/>
                <w:sz w:val="24"/>
              </w:rPr>
              <w:t xml:space="preserve">Исполнитель </w:t>
            </w:r>
          </w:p>
          <w:p w:rsidR="008864D8" w:rsidRDefault="00DA310C">
            <w:pPr>
              <w:rPr>
                <w:rFonts w:ascii="Times New Roman" w:hAnsi="Times New Roman"/>
                <w:sz w:val="24"/>
              </w:rPr>
            </w:pPr>
            <w:r>
              <w:rPr>
                <w:rFonts w:ascii="Times New Roman" w:hAnsi="Times New Roman"/>
                <w:sz w:val="24"/>
              </w:rPr>
              <w:t>_______________________</w:t>
            </w:r>
          </w:p>
          <w:p w:rsidR="008864D8" w:rsidRDefault="00DA310C">
            <w:pPr>
              <w:rPr>
                <w:rFonts w:ascii="Times New Roman" w:hAnsi="Times New Roman"/>
                <w:sz w:val="18"/>
                <w:szCs w:val="18"/>
              </w:rPr>
            </w:pPr>
            <w:r>
              <w:rPr>
                <w:rFonts w:ascii="Times New Roman" w:hAnsi="Times New Roman"/>
                <w:sz w:val="24"/>
              </w:rPr>
              <w:t xml:space="preserve">                   </w:t>
            </w:r>
            <w:r>
              <w:rPr>
                <w:rFonts w:ascii="Times New Roman" w:hAnsi="Times New Roman"/>
                <w:sz w:val="18"/>
                <w:szCs w:val="18"/>
              </w:rPr>
              <w:t>(должность)</w:t>
            </w:r>
          </w:p>
          <w:p w:rsidR="008864D8" w:rsidRDefault="00DA310C">
            <w:pPr>
              <w:rPr>
                <w:rFonts w:ascii="Times New Roman" w:hAnsi="Times New Roman"/>
                <w:sz w:val="24"/>
              </w:rPr>
            </w:pPr>
            <w:r>
              <w:rPr>
                <w:rFonts w:ascii="Times New Roman" w:hAnsi="Times New Roman"/>
                <w:sz w:val="24"/>
              </w:rPr>
              <w:t xml:space="preserve">_____ __________________    </w:t>
            </w:r>
          </w:p>
          <w:p w:rsidR="008864D8" w:rsidRDefault="00DA310C">
            <w:pPr>
              <w:rPr>
                <w:rFonts w:ascii="Times New Roman" w:hAnsi="Times New Roman"/>
                <w:sz w:val="18"/>
                <w:szCs w:val="18"/>
              </w:rPr>
            </w:pPr>
            <w:r>
              <w:rPr>
                <w:rFonts w:ascii="Times New Roman" w:hAnsi="Times New Roman"/>
                <w:sz w:val="18"/>
                <w:szCs w:val="18"/>
              </w:rPr>
              <w:t xml:space="preserve">              (подпись, фамилия инициалы)</w:t>
            </w:r>
          </w:p>
          <w:p w:rsidR="008864D8" w:rsidRDefault="008864D8">
            <w:pPr>
              <w:rPr>
                <w:rFonts w:ascii="Times New Roman" w:hAnsi="Times New Roman"/>
                <w:sz w:val="18"/>
                <w:szCs w:val="18"/>
              </w:rPr>
            </w:pPr>
          </w:p>
        </w:tc>
      </w:tr>
    </w:tbl>
    <w:p w:rsidR="008864D8" w:rsidRDefault="00DA310C">
      <w:pPr>
        <w:ind w:left="6372"/>
        <w:jc w:val="both"/>
        <w:rPr>
          <w:rFonts w:ascii="Times New Roman" w:hAnsi="Times New Roman"/>
          <w:sz w:val="24"/>
        </w:rPr>
      </w:pPr>
      <w:r>
        <w:rPr>
          <w:rFonts w:ascii="Times New Roman" w:hAnsi="Times New Roman"/>
          <w:sz w:val="24"/>
        </w:rPr>
        <w:lastRenderedPageBreak/>
        <w:t>Приложение № 1</w:t>
      </w:r>
    </w:p>
    <w:p w:rsidR="008864D8" w:rsidRDefault="00DA310C">
      <w:pPr>
        <w:ind w:left="6372"/>
        <w:jc w:val="both"/>
        <w:rPr>
          <w:rFonts w:ascii="Times New Roman" w:hAnsi="Times New Roman"/>
          <w:sz w:val="24"/>
        </w:rPr>
      </w:pPr>
      <w:r>
        <w:rPr>
          <w:rFonts w:ascii="Times New Roman" w:hAnsi="Times New Roman"/>
          <w:sz w:val="24"/>
        </w:rPr>
        <w:t>к государственному контракту от «___»_______ 202</w:t>
      </w:r>
      <w:r w:rsidR="00842C63">
        <w:rPr>
          <w:rFonts w:ascii="Times New Roman" w:hAnsi="Times New Roman"/>
          <w:sz w:val="24"/>
        </w:rPr>
        <w:t>6</w:t>
      </w:r>
      <w:r>
        <w:rPr>
          <w:rFonts w:ascii="Times New Roman" w:hAnsi="Times New Roman"/>
          <w:sz w:val="24"/>
        </w:rPr>
        <w:t xml:space="preserve"> г.</w:t>
      </w:r>
    </w:p>
    <w:p w:rsidR="008864D8" w:rsidRDefault="00DA310C">
      <w:pPr>
        <w:ind w:left="6372"/>
        <w:jc w:val="both"/>
        <w:rPr>
          <w:rFonts w:ascii="Times New Roman" w:hAnsi="Times New Roman"/>
          <w:sz w:val="24"/>
        </w:rPr>
      </w:pPr>
      <w:r>
        <w:rPr>
          <w:rFonts w:ascii="Times New Roman" w:hAnsi="Times New Roman"/>
          <w:sz w:val="24"/>
        </w:rPr>
        <w:t>№ _________/____________</w:t>
      </w:r>
    </w:p>
    <w:p w:rsidR="008864D8" w:rsidRDefault="008864D8">
      <w:pPr>
        <w:jc w:val="center"/>
        <w:rPr>
          <w:rFonts w:ascii="Times New Roman" w:hAnsi="Times New Roman" w:cs="Times New Roman"/>
          <w:sz w:val="24"/>
        </w:rPr>
      </w:pPr>
    </w:p>
    <w:p w:rsidR="00C94ED5" w:rsidRDefault="00C94ED5">
      <w:pPr>
        <w:jc w:val="center"/>
        <w:rPr>
          <w:rFonts w:ascii="Times New Roman" w:hAnsi="Times New Roman" w:cs="Times New Roman"/>
          <w:sz w:val="24"/>
        </w:rPr>
      </w:pPr>
    </w:p>
    <w:p w:rsidR="008864D8" w:rsidRDefault="00DA310C">
      <w:pPr>
        <w:jc w:val="center"/>
        <w:rPr>
          <w:rFonts w:ascii="Times New Roman" w:eastAsia="Calibri" w:hAnsi="Times New Roman" w:cs="Times New Roman"/>
          <w:sz w:val="24"/>
        </w:rPr>
      </w:pPr>
      <w:r>
        <w:rPr>
          <w:rFonts w:ascii="Times New Roman" w:hAnsi="Times New Roman" w:cs="Times New Roman"/>
          <w:sz w:val="24"/>
        </w:rPr>
        <w:t>Техническое задание</w:t>
      </w:r>
    </w:p>
    <w:p w:rsidR="008864D8" w:rsidRDefault="00DA310C">
      <w:pPr>
        <w:pStyle w:val="21"/>
        <w:spacing w:after="0" w:line="240" w:lineRule="auto"/>
        <w:ind w:left="-284"/>
        <w:jc w:val="center"/>
        <w:rPr>
          <w:sz w:val="24"/>
          <w:szCs w:val="24"/>
        </w:rPr>
      </w:pPr>
      <w:r>
        <w:rPr>
          <w:sz w:val="24"/>
          <w:szCs w:val="24"/>
        </w:rPr>
        <w:t xml:space="preserve">на оказание образовательных услуг по профессиональной переподготовке должностных лиц </w:t>
      </w:r>
      <w:r w:rsidR="00842C63">
        <w:rPr>
          <w:sz w:val="24"/>
          <w:szCs w:val="24"/>
        </w:rPr>
        <w:br/>
      </w:r>
      <w:r>
        <w:rPr>
          <w:sz w:val="24"/>
          <w:szCs w:val="24"/>
        </w:rPr>
        <w:t>Северо-</w:t>
      </w:r>
      <w:r w:rsidR="00842C63">
        <w:rPr>
          <w:sz w:val="24"/>
          <w:szCs w:val="24"/>
        </w:rPr>
        <w:t>Осетинской таможни</w:t>
      </w:r>
      <w:r>
        <w:rPr>
          <w:sz w:val="24"/>
          <w:szCs w:val="24"/>
        </w:rPr>
        <w:t xml:space="preserve"> по программе «Информационная безопасность»</w:t>
      </w:r>
    </w:p>
    <w:p w:rsidR="008864D8" w:rsidRDefault="008864D8">
      <w:pPr>
        <w:jc w:val="center"/>
        <w:rPr>
          <w:rFonts w:ascii="Times New Roman" w:hAnsi="Times New Roman" w:cs="Times New Roman"/>
          <w:sz w:val="24"/>
        </w:rPr>
      </w:pPr>
    </w:p>
    <w:tbl>
      <w:tblPr>
        <w:tblStyle w:val="af2"/>
        <w:tblW w:w="0" w:type="auto"/>
        <w:tblInd w:w="108" w:type="dxa"/>
        <w:tblLayout w:type="fixed"/>
        <w:tblLook w:val="04A0" w:firstRow="1" w:lastRow="0" w:firstColumn="1" w:lastColumn="0" w:noHBand="0" w:noVBand="1"/>
      </w:tblPr>
      <w:tblGrid>
        <w:gridCol w:w="567"/>
        <w:gridCol w:w="3969"/>
        <w:gridCol w:w="5387"/>
      </w:tblGrid>
      <w:tr w:rsidR="008864D8">
        <w:trPr>
          <w:trHeight w:val="276"/>
        </w:trPr>
        <w:tc>
          <w:tcPr>
            <w:tcW w:w="567" w:type="dxa"/>
          </w:tcPr>
          <w:p w:rsidR="008864D8" w:rsidRDefault="00DA310C">
            <w:pPr>
              <w:jc w:val="center"/>
              <w:rPr>
                <w:rFonts w:ascii="Times New Roman" w:hAnsi="Times New Roman" w:cs="Times New Roman"/>
                <w:b/>
                <w:sz w:val="24"/>
              </w:rPr>
            </w:pPr>
            <w:r>
              <w:rPr>
                <w:rFonts w:ascii="Times New Roman" w:hAnsi="Times New Roman" w:cs="Times New Roman"/>
                <w:b/>
                <w:sz w:val="24"/>
              </w:rPr>
              <w:t xml:space="preserve">№ </w:t>
            </w:r>
            <w:proofErr w:type="gramStart"/>
            <w:r>
              <w:rPr>
                <w:rFonts w:ascii="Times New Roman" w:hAnsi="Times New Roman" w:cs="Times New Roman"/>
                <w:b/>
                <w:sz w:val="24"/>
              </w:rPr>
              <w:t>п</w:t>
            </w:r>
            <w:proofErr w:type="gramEnd"/>
            <w:r>
              <w:rPr>
                <w:rFonts w:ascii="Times New Roman" w:hAnsi="Times New Roman" w:cs="Times New Roman"/>
                <w:b/>
                <w:sz w:val="24"/>
              </w:rPr>
              <w:t>/п</w:t>
            </w:r>
          </w:p>
        </w:tc>
        <w:tc>
          <w:tcPr>
            <w:tcW w:w="3969" w:type="dxa"/>
          </w:tcPr>
          <w:p w:rsidR="008864D8" w:rsidRDefault="00DA310C">
            <w:pPr>
              <w:jc w:val="center"/>
              <w:rPr>
                <w:rFonts w:ascii="Times New Roman" w:hAnsi="Times New Roman" w:cs="Times New Roman"/>
                <w:b/>
                <w:sz w:val="24"/>
              </w:rPr>
            </w:pPr>
            <w:r>
              <w:rPr>
                <w:rFonts w:ascii="Times New Roman" w:hAnsi="Times New Roman" w:cs="Times New Roman"/>
                <w:b/>
                <w:sz w:val="24"/>
              </w:rPr>
              <w:t>Параметры требований к услугам</w:t>
            </w:r>
          </w:p>
        </w:tc>
        <w:tc>
          <w:tcPr>
            <w:tcW w:w="5387" w:type="dxa"/>
          </w:tcPr>
          <w:p w:rsidR="008864D8" w:rsidRDefault="00DA310C">
            <w:pPr>
              <w:jc w:val="center"/>
              <w:rPr>
                <w:rFonts w:ascii="Times New Roman" w:hAnsi="Times New Roman" w:cs="Times New Roman"/>
                <w:b/>
                <w:sz w:val="24"/>
              </w:rPr>
            </w:pPr>
            <w:r>
              <w:rPr>
                <w:rFonts w:ascii="Times New Roman" w:hAnsi="Times New Roman" w:cs="Times New Roman"/>
                <w:b/>
                <w:sz w:val="24"/>
              </w:rPr>
              <w:t>Конкретные требования к услугам</w:t>
            </w:r>
          </w:p>
        </w:tc>
      </w:tr>
      <w:tr w:rsidR="008864D8">
        <w:trPr>
          <w:trHeight w:val="761"/>
        </w:trPr>
        <w:tc>
          <w:tcPr>
            <w:tcW w:w="567" w:type="dxa"/>
          </w:tcPr>
          <w:p w:rsidR="008864D8" w:rsidRDefault="00DA310C">
            <w:pPr>
              <w:jc w:val="center"/>
              <w:rPr>
                <w:rFonts w:ascii="Times New Roman" w:hAnsi="Times New Roman" w:cs="Times New Roman"/>
                <w:sz w:val="24"/>
              </w:rPr>
            </w:pPr>
            <w:r>
              <w:rPr>
                <w:rFonts w:ascii="Times New Roman" w:hAnsi="Times New Roman" w:cs="Times New Roman"/>
                <w:sz w:val="24"/>
              </w:rPr>
              <w:t>1.</w:t>
            </w:r>
          </w:p>
        </w:tc>
        <w:tc>
          <w:tcPr>
            <w:tcW w:w="3969" w:type="dxa"/>
          </w:tcPr>
          <w:p w:rsidR="008864D8" w:rsidRDefault="00DA310C">
            <w:pPr>
              <w:rPr>
                <w:rFonts w:ascii="Times New Roman" w:hAnsi="Times New Roman" w:cs="Times New Roman"/>
                <w:sz w:val="24"/>
              </w:rPr>
            </w:pPr>
            <w:r>
              <w:rPr>
                <w:rFonts w:ascii="Times New Roman" w:hAnsi="Times New Roman" w:cs="Times New Roman"/>
                <w:sz w:val="24"/>
              </w:rPr>
              <w:t>Наименование программы</w:t>
            </w:r>
          </w:p>
        </w:tc>
        <w:tc>
          <w:tcPr>
            <w:tcW w:w="5387" w:type="dxa"/>
          </w:tcPr>
          <w:p w:rsidR="008864D8" w:rsidRDefault="00DA310C">
            <w:pPr>
              <w:jc w:val="both"/>
              <w:rPr>
                <w:rFonts w:ascii="Times New Roman" w:hAnsi="Times New Roman" w:cs="Times New Roman"/>
                <w:sz w:val="24"/>
              </w:rPr>
            </w:pPr>
            <w:r>
              <w:rPr>
                <w:rFonts w:ascii="Times New Roman" w:hAnsi="Times New Roman" w:cs="Times New Roman"/>
                <w:sz w:val="24"/>
              </w:rPr>
              <w:t xml:space="preserve">«Информационная безопасность» </w:t>
            </w:r>
          </w:p>
        </w:tc>
      </w:tr>
      <w:tr w:rsidR="008864D8">
        <w:tc>
          <w:tcPr>
            <w:tcW w:w="567" w:type="dxa"/>
          </w:tcPr>
          <w:p w:rsidR="008864D8" w:rsidRDefault="00DA310C">
            <w:pPr>
              <w:jc w:val="center"/>
              <w:rPr>
                <w:rFonts w:ascii="Times New Roman" w:hAnsi="Times New Roman" w:cs="Times New Roman"/>
                <w:sz w:val="24"/>
              </w:rPr>
            </w:pPr>
            <w:r>
              <w:rPr>
                <w:rFonts w:ascii="Times New Roman" w:hAnsi="Times New Roman" w:cs="Times New Roman"/>
                <w:sz w:val="24"/>
              </w:rPr>
              <w:t>2.</w:t>
            </w:r>
          </w:p>
        </w:tc>
        <w:tc>
          <w:tcPr>
            <w:tcW w:w="3969" w:type="dxa"/>
          </w:tcPr>
          <w:p w:rsidR="008864D8" w:rsidRDefault="00DA310C">
            <w:pPr>
              <w:rPr>
                <w:rFonts w:ascii="Times New Roman" w:hAnsi="Times New Roman" w:cs="Times New Roman"/>
                <w:sz w:val="24"/>
              </w:rPr>
            </w:pPr>
            <w:r>
              <w:rPr>
                <w:rFonts w:ascii="Times New Roman" w:hAnsi="Times New Roman" w:cs="Times New Roman"/>
                <w:sz w:val="24"/>
              </w:rPr>
              <w:t>Тип обучения</w:t>
            </w:r>
          </w:p>
        </w:tc>
        <w:tc>
          <w:tcPr>
            <w:tcW w:w="5387" w:type="dxa"/>
          </w:tcPr>
          <w:p w:rsidR="008864D8" w:rsidRDefault="00DA310C">
            <w:pPr>
              <w:jc w:val="both"/>
              <w:rPr>
                <w:rFonts w:ascii="Times New Roman" w:hAnsi="Times New Roman" w:cs="Times New Roman"/>
                <w:sz w:val="24"/>
              </w:rPr>
            </w:pPr>
            <w:r>
              <w:rPr>
                <w:rFonts w:ascii="Times New Roman" w:hAnsi="Times New Roman" w:cs="Times New Roman"/>
                <w:sz w:val="24"/>
              </w:rPr>
              <w:t>профессиональная переподготовка</w:t>
            </w:r>
          </w:p>
          <w:p w:rsidR="008864D8" w:rsidRDefault="008864D8">
            <w:pPr>
              <w:jc w:val="both"/>
              <w:rPr>
                <w:rFonts w:ascii="Times New Roman" w:hAnsi="Times New Roman" w:cs="Times New Roman"/>
                <w:sz w:val="24"/>
              </w:rPr>
            </w:pPr>
          </w:p>
        </w:tc>
      </w:tr>
      <w:tr w:rsidR="008864D8">
        <w:trPr>
          <w:trHeight w:val="269"/>
        </w:trPr>
        <w:tc>
          <w:tcPr>
            <w:tcW w:w="567" w:type="dxa"/>
          </w:tcPr>
          <w:p w:rsidR="008864D8" w:rsidRDefault="00DA310C">
            <w:pPr>
              <w:jc w:val="center"/>
              <w:rPr>
                <w:rFonts w:ascii="Times New Roman" w:hAnsi="Times New Roman" w:cs="Times New Roman"/>
                <w:sz w:val="24"/>
              </w:rPr>
            </w:pPr>
            <w:r>
              <w:rPr>
                <w:rFonts w:ascii="Times New Roman" w:hAnsi="Times New Roman" w:cs="Times New Roman"/>
                <w:sz w:val="24"/>
              </w:rPr>
              <w:t>3.</w:t>
            </w:r>
          </w:p>
        </w:tc>
        <w:tc>
          <w:tcPr>
            <w:tcW w:w="3969" w:type="dxa"/>
          </w:tcPr>
          <w:p w:rsidR="008864D8" w:rsidRDefault="00DA310C">
            <w:pPr>
              <w:rPr>
                <w:rFonts w:ascii="Times New Roman" w:hAnsi="Times New Roman" w:cs="Times New Roman"/>
                <w:sz w:val="24"/>
              </w:rPr>
            </w:pPr>
            <w:r>
              <w:rPr>
                <w:rFonts w:ascii="Times New Roman" w:hAnsi="Times New Roman" w:cs="Times New Roman"/>
                <w:sz w:val="24"/>
              </w:rPr>
              <w:t>Форма обучения,</w:t>
            </w:r>
          </w:p>
          <w:p w:rsidR="008864D8" w:rsidRDefault="00DA310C">
            <w:pPr>
              <w:rPr>
                <w:rFonts w:ascii="Times New Roman" w:hAnsi="Times New Roman" w:cs="Times New Roman"/>
                <w:sz w:val="24"/>
              </w:rPr>
            </w:pPr>
            <w:r>
              <w:rPr>
                <w:rFonts w:ascii="Times New Roman" w:hAnsi="Times New Roman" w:cs="Times New Roman"/>
                <w:sz w:val="24"/>
              </w:rPr>
              <w:t>период обучения</w:t>
            </w:r>
          </w:p>
          <w:p w:rsidR="008864D8" w:rsidRDefault="008864D8">
            <w:pPr>
              <w:rPr>
                <w:rFonts w:ascii="Times New Roman" w:hAnsi="Times New Roman" w:cs="Times New Roman"/>
                <w:sz w:val="24"/>
              </w:rPr>
            </w:pPr>
          </w:p>
        </w:tc>
        <w:tc>
          <w:tcPr>
            <w:tcW w:w="5387" w:type="dxa"/>
          </w:tcPr>
          <w:p w:rsidR="008864D8" w:rsidRDefault="00DA310C">
            <w:pPr>
              <w:pStyle w:val="ConsNormal"/>
              <w:rPr>
                <w:rFonts w:ascii="Times New Roman" w:hAnsi="Times New Roman" w:cs="Times New Roman"/>
                <w:sz w:val="24"/>
                <w:szCs w:val="24"/>
              </w:rPr>
            </w:pPr>
            <w:r>
              <w:rPr>
                <w:rFonts w:ascii="Times New Roman" w:hAnsi="Times New Roman" w:cs="Times New Roman"/>
                <w:sz w:val="24"/>
                <w:szCs w:val="24"/>
              </w:rPr>
              <w:t>Форма обучения очно-заочная с применением дистанционных технологий</w:t>
            </w:r>
          </w:p>
          <w:p w:rsidR="008864D8" w:rsidRPr="00C94ED5" w:rsidRDefault="00DA310C">
            <w:pPr>
              <w:pStyle w:val="ConsNormal"/>
              <w:rPr>
                <w:rStyle w:val="FontStyle74"/>
                <w:rFonts w:cs="Times New Roman"/>
                <w:bCs/>
                <w:color w:val="000000" w:themeColor="text1"/>
                <w:sz w:val="24"/>
                <w:szCs w:val="24"/>
              </w:rPr>
            </w:pPr>
            <w:r w:rsidRPr="00C94ED5">
              <w:rPr>
                <w:rStyle w:val="FontStyle74"/>
                <w:rFonts w:cs="Times New Roman"/>
                <w:bCs/>
                <w:color w:val="000000" w:themeColor="text1"/>
                <w:sz w:val="24"/>
                <w:szCs w:val="24"/>
              </w:rPr>
              <w:t xml:space="preserve">Начало обучения: </w:t>
            </w:r>
            <w:r w:rsidR="001D1489">
              <w:rPr>
                <w:rStyle w:val="FontStyle74"/>
                <w:rFonts w:cs="Times New Roman"/>
                <w:bCs/>
                <w:color w:val="000000" w:themeColor="text1"/>
                <w:sz w:val="24"/>
                <w:szCs w:val="24"/>
              </w:rPr>
              <w:t>август - сентябрь</w:t>
            </w:r>
            <w:r w:rsidR="00C94ED5" w:rsidRPr="00C94ED5">
              <w:rPr>
                <w:rStyle w:val="FontStyle74"/>
                <w:rFonts w:cs="Times New Roman"/>
                <w:bCs/>
                <w:color w:val="000000" w:themeColor="text1"/>
                <w:sz w:val="24"/>
                <w:szCs w:val="24"/>
              </w:rPr>
              <w:t xml:space="preserve"> 2026</w:t>
            </w:r>
            <w:r w:rsidRPr="00C94ED5">
              <w:rPr>
                <w:rStyle w:val="FontStyle74"/>
                <w:rFonts w:cs="Times New Roman"/>
                <w:bCs/>
                <w:color w:val="000000" w:themeColor="text1"/>
                <w:sz w:val="24"/>
                <w:szCs w:val="24"/>
              </w:rPr>
              <w:t xml:space="preserve"> г.</w:t>
            </w:r>
          </w:p>
          <w:p w:rsidR="008864D8" w:rsidRDefault="00DA310C" w:rsidP="00C94ED5">
            <w:pPr>
              <w:pStyle w:val="ConsNormal"/>
              <w:rPr>
                <w:rFonts w:ascii="Times New Roman" w:hAnsi="Times New Roman" w:cs="Times New Roman"/>
                <w:sz w:val="24"/>
                <w:szCs w:val="24"/>
              </w:rPr>
            </w:pPr>
            <w:r w:rsidRPr="00C94ED5">
              <w:rPr>
                <w:rStyle w:val="FontStyle74"/>
                <w:rFonts w:cs="Times New Roman"/>
                <w:bCs/>
                <w:color w:val="000000" w:themeColor="text1"/>
                <w:sz w:val="24"/>
                <w:szCs w:val="24"/>
              </w:rPr>
              <w:t xml:space="preserve">Окончание обучения: </w:t>
            </w:r>
            <w:r w:rsidR="00C94ED5" w:rsidRPr="00C94ED5">
              <w:rPr>
                <w:rStyle w:val="FontStyle74"/>
                <w:rFonts w:cs="Times New Roman"/>
                <w:bCs/>
                <w:color w:val="000000" w:themeColor="text1"/>
                <w:sz w:val="24"/>
                <w:szCs w:val="24"/>
              </w:rPr>
              <w:t>2</w:t>
            </w:r>
            <w:r w:rsidRPr="00C94ED5">
              <w:rPr>
                <w:rStyle w:val="FontStyle74"/>
                <w:rFonts w:cs="Times New Roman"/>
                <w:bCs/>
                <w:color w:val="000000" w:themeColor="text1"/>
                <w:sz w:val="24"/>
                <w:szCs w:val="24"/>
              </w:rPr>
              <w:t xml:space="preserve"> полугодие 202</w:t>
            </w:r>
            <w:r w:rsidR="00C94ED5" w:rsidRPr="00C94ED5">
              <w:rPr>
                <w:rStyle w:val="FontStyle74"/>
                <w:rFonts w:cs="Times New Roman"/>
                <w:bCs/>
                <w:color w:val="000000" w:themeColor="text1"/>
                <w:sz w:val="24"/>
                <w:szCs w:val="24"/>
              </w:rPr>
              <w:t>6</w:t>
            </w:r>
            <w:r w:rsidRPr="00C94ED5">
              <w:rPr>
                <w:rStyle w:val="FontStyle74"/>
                <w:rFonts w:cs="Times New Roman"/>
                <w:bCs/>
                <w:color w:val="000000" w:themeColor="text1"/>
                <w:sz w:val="24"/>
                <w:szCs w:val="24"/>
              </w:rPr>
              <w:t xml:space="preserve"> г.</w:t>
            </w:r>
          </w:p>
        </w:tc>
      </w:tr>
      <w:tr w:rsidR="008864D8">
        <w:tc>
          <w:tcPr>
            <w:tcW w:w="567" w:type="dxa"/>
          </w:tcPr>
          <w:p w:rsidR="008864D8" w:rsidRDefault="00DA310C">
            <w:pPr>
              <w:jc w:val="center"/>
              <w:rPr>
                <w:rFonts w:ascii="Times New Roman" w:hAnsi="Times New Roman" w:cs="Times New Roman"/>
                <w:sz w:val="24"/>
              </w:rPr>
            </w:pPr>
            <w:r>
              <w:rPr>
                <w:rFonts w:ascii="Times New Roman" w:hAnsi="Times New Roman" w:cs="Times New Roman"/>
                <w:sz w:val="24"/>
              </w:rPr>
              <w:t>4.</w:t>
            </w:r>
          </w:p>
        </w:tc>
        <w:tc>
          <w:tcPr>
            <w:tcW w:w="3969" w:type="dxa"/>
          </w:tcPr>
          <w:p w:rsidR="008864D8" w:rsidRDefault="00DA310C">
            <w:pPr>
              <w:rPr>
                <w:rFonts w:ascii="Times New Roman" w:hAnsi="Times New Roman" w:cs="Times New Roman"/>
                <w:sz w:val="24"/>
              </w:rPr>
            </w:pPr>
            <w:r>
              <w:rPr>
                <w:rFonts w:ascii="Times New Roman" w:hAnsi="Times New Roman" w:cs="Times New Roman"/>
                <w:sz w:val="24"/>
              </w:rPr>
              <w:t>Объем учебной нагрузки</w:t>
            </w:r>
          </w:p>
        </w:tc>
        <w:tc>
          <w:tcPr>
            <w:tcW w:w="5387" w:type="dxa"/>
          </w:tcPr>
          <w:p w:rsidR="008864D8" w:rsidRDefault="00DA310C">
            <w:pPr>
              <w:jc w:val="both"/>
              <w:rPr>
                <w:rFonts w:ascii="Times New Roman" w:hAnsi="Times New Roman" w:cs="Times New Roman"/>
                <w:sz w:val="24"/>
              </w:rPr>
            </w:pPr>
            <w:r>
              <w:rPr>
                <w:rFonts w:ascii="Times New Roman" w:hAnsi="Times New Roman" w:cs="Times New Roman"/>
                <w:sz w:val="24"/>
              </w:rPr>
              <w:t xml:space="preserve"> 520 ч.</w:t>
            </w:r>
          </w:p>
        </w:tc>
      </w:tr>
      <w:tr w:rsidR="008864D8">
        <w:tc>
          <w:tcPr>
            <w:tcW w:w="567" w:type="dxa"/>
          </w:tcPr>
          <w:p w:rsidR="008864D8" w:rsidRDefault="00DA310C">
            <w:pPr>
              <w:jc w:val="center"/>
              <w:rPr>
                <w:rFonts w:ascii="Times New Roman" w:hAnsi="Times New Roman" w:cs="Times New Roman"/>
                <w:sz w:val="24"/>
              </w:rPr>
            </w:pPr>
            <w:r>
              <w:rPr>
                <w:rFonts w:ascii="Times New Roman" w:hAnsi="Times New Roman" w:cs="Times New Roman"/>
                <w:sz w:val="24"/>
              </w:rPr>
              <w:t>5.</w:t>
            </w:r>
          </w:p>
        </w:tc>
        <w:tc>
          <w:tcPr>
            <w:tcW w:w="3969" w:type="dxa"/>
          </w:tcPr>
          <w:p w:rsidR="008864D8" w:rsidRDefault="00DA310C">
            <w:pPr>
              <w:rPr>
                <w:rFonts w:ascii="Times New Roman" w:hAnsi="Times New Roman" w:cs="Times New Roman"/>
                <w:sz w:val="24"/>
              </w:rPr>
            </w:pPr>
            <w:r>
              <w:rPr>
                <w:rFonts w:ascii="Times New Roman" w:hAnsi="Times New Roman" w:cs="Times New Roman"/>
                <w:sz w:val="24"/>
              </w:rPr>
              <w:t>Количество человек, запланированных к обучению, категория обучающихся</w:t>
            </w:r>
          </w:p>
        </w:tc>
        <w:tc>
          <w:tcPr>
            <w:tcW w:w="5387" w:type="dxa"/>
          </w:tcPr>
          <w:p w:rsidR="008864D8" w:rsidRDefault="00842C63">
            <w:pPr>
              <w:jc w:val="both"/>
              <w:rPr>
                <w:rFonts w:ascii="Times New Roman" w:hAnsi="Times New Roman" w:cs="Times New Roman"/>
                <w:sz w:val="24"/>
              </w:rPr>
            </w:pPr>
            <w:r>
              <w:rPr>
                <w:rFonts w:ascii="Times New Roman" w:hAnsi="Times New Roman" w:cs="Times New Roman"/>
                <w:sz w:val="24"/>
              </w:rPr>
              <w:t>3</w:t>
            </w:r>
            <w:r w:rsidR="00DA310C">
              <w:rPr>
                <w:rFonts w:ascii="Times New Roman" w:hAnsi="Times New Roman" w:cs="Times New Roman"/>
                <w:sz w:val="24"/>
              </w:rPr>
              <w:t xml:space="preserve"> </w:t>
            </w:r>
            <w:proofErr w:type="gramStart"/>
            <w:r w:rsidR="00DA310C">
              <w:rPr>
                <w:rFonts w:ascii="Times New Roman" w:hAnsi="Times New Roman" w:cs="Times New Roman"/>
                <w:sz w:val="24"/>
              </w:rPr>
              <w:t>должностных</w:t>
            </w:r>
            <w:proofErr w:type="gramEnd"/>
            <w:r w:rsidR="00DA310C">
              <w:rPr>
                <w:rFonts w:ascii="Times New Roman" w:hAnsi="Times New Roman" w:cs="Times New Roman"/>
                <w:sz w:val="24"/>
              </w:rPr>
              <w:t xml:space="preserve"> лица,</w:t>
            </w:r>
          </w:p>
          <w:p w:rsidR="008864D8" w:rsidRDefault="00842C63">
            <w:pPr>
              <w:jc w:val="both"/>
              <w:rPr>
                <w:rFonts w:ascii="Times New Roman" w:hAnsi="Times New Roman" w:cs="Times New Roman"/>
                <w:sz w:val="24"/>
              </w:rPr>
            </w:pPr>
            <w:r>
              <w:rPr>
                <w:rFonts w:ascii="Times New Roman" w:hAnsi="Times New Roman" w:cs="Times New Roman"/>
                <w:sz w:val="24"/>
              </w:rPr>
              <w:t>сотрудники</w:t>
            </w:r>
          </w:p>
          <w:p w:rsidR="008864D8" w:rsidRDefault="008864D8">
            <w:pPr>
              <w:jc w:val="both"/>
              <w:rPr>
                <w:rFonts w:ascii="Times New Roman" w:hAnsi="Times New Roman" w:cs="Times New Roman"/>
                <w:sz w:val="24"/>
              </w:rPr>
            </w:pPr>
          </w:p>
        </w:tc>
      </w:tr>
      <w:tr w:rsidR="008864D8">
        <w:tc>
          <w:tcPr>
            <w:tcW w:w="567" w:type="dxa"/>
          </w:tcPr>
          <w:p w:rsidR="008864D8" w:rsidRDefault="00DA310C">
            <w:pPr>
              <w:jc w:val="center"/>
              <w:rPr>
                <w:rFonts w:ascii="Times New Roman" w:hAnsi="Times New Roman" w:cs="Times New Roman"/>
                <w:sz w:val="24"/>
              </w:rPr>
            </w:pPr>
            <w:r>
              <w:rPr>
                <w:rFonts w:ascii="Times New Roman" w:hAnsi="Times New Roman" w:cs="Times New Roman"/>
                <w:sz w:val="24"/>
              </w:rPr>
              <w:t>6.</w:t>
            </w:r>
          </w:p>
        </w:tc>
        <w:tc>
          <w:tcPr>
            <w:tcW w:w="3969" w:type="dxa"/>
          </w:tcPr>
          <w:p w:rsidR="008864D8" w:rsidRDefault="00DA310C">
            <w:pPr>
              <w:rPr>
                <w:rFonts w:ascii="Times New Roman" w:hAnsi="Times New Roman" w:cs="Times New Roman"/>
                <w:sz w:val="24"/>
              </w:rPr>
            </w:pPr>
            <w:r>
              <w:rPr>
                <w:rFonts w:ascii="Times New Roman" w:hAnsi="Times New Roman" w:cs="Times New Roman"/>
                <w:sz w:val="24"/>
              </w:rPr>
              <w:t>Город оказания услуг</w:t>
            </w:r>
          </w:p>
        </w:tc>
        <w:tc>
          <w:tcPr>
            <w:tcW w:w="5387" w:type="dxa"/>
          </w:tcPr>
          <w:p w:rsidR="008864D8" w:rsidRDefault="00DA310C">
            <w:pPr>
              <w:jc w:val="both"/>
              <w:rPr>
                <w:rFonts w:ascii="Times New Roman" w:hAnsi="Times New Roman" w:cs="Times New Roman"/>
                <w:sz w:val="24"/>
              </w:rPr>
            </w:pPr>
            <w:r>
              <w:rPr>
                <w:rFonts w:ascii="Times New Roman" w:hAnsi="Times New Roman" w:cs="Times New Roman"/>
                <w:sz w:val="24"/>
              </w:rPr>
              <w:t>-</w:t>
            </w:r>
          </w:p>
        </w:tc>
      </w:tr>
      <w:tr w:rsidR="008864D8">
        <w:tc>
          <w:tcPr>
            <w:tcW w:w="567" w:type="dxa"/>
          </w:tcPr>
          <w:p w:rsidR="008864D8" w:rsidRDefault="00DA310C">
            <w:pPr>
              <w:jc w:val="center"/>
              <w:rPr>
                <w:rFonts w:ascii="Times New Roman" w:hAnsi="Times New Roman" w:cs="Times New Roman"/>
                <w:sz w:val="24"/>
              </w:rPr>
            </w:pPr>
            <w:r>
              <w:rPr>
                <w:rFonts w:ascii="Times New Roman" w:hAnsi="Times New Roman" w:cs="Times New Roman"/>
                <w:sz w:val="24"/>
              </w:rPr>
              <w:t>7.</w:t>
            </w:r>
          </w:p>
        </w:tc>
        <w:tc>
          <w:tcPr>
            <w:tcW w:w="3969" w:type="dxa"/>
          </w:tcPr>
          <w:p w:rsidR="008864D8" w:rsidRDefault="00DA310C">
            <w:pPr>
              <w:rPr>
                <w:rFonts w:ascii="Times New Roman" w:hAnsi="Times New Roman" w:cs="Times New Roman"/>
                <w:sz w:val="24"/>
              </w:rPr>
            </w:pPr>
            <w:r>
              <w:rPr>
                <w:rFonts w:ascii="Times New Roman" w:hAnsi="Times New Roman" w:cs="Times New Roman"/>
                <w:sz w:val="24"/>
              </w:rPr>
              <w:t>Место оказания услуг</w:t>
            </w:r>
          </w:p>
          <w:p w:rsidR="008864D8" w:rsidRDefault="008864D8">
            <w:pPr>
              <w:rPr>
                <w:rFonts w:ascii="Times New Roman" w:hAnsi="Times New Roman" w:cs="Times New Roman"/>
                <w:sz w:val="24"/>
              </w:rPr>
            </w:pPr>
          </w:p>
        </w:tc>
        <w:tc>
          <w:tcPr>
            <w:tcW w:w="5387" w:type="dxa"/>
          </w:tcPr>
          <w:p w:rsidR="008864D8" w:rsidRDefault="00DA310C" w:rsidP="00842C63">
            <w:pPr>
              <w:jc w:val="both"/>
              <w:rPr>
                <w:rFonts w:ascii="Times New Roman" w:hAnsi="Times New Roman" w:cs="Times New Roman"/>
                <w:sz w:val="24"/>
              </w:rPr>
            </w:pPr>
            <w:proofErr w:type="gramStart"/>
            <w:r>
              <w:rPr>
                <w:rFonts w:ascii="Times New Roman" w:hAnsi="Times New Roman" w:cs="Times New Roman"/>
                <w:sz w:val="24"/>
              </w:rPr>
              <w:t xml:space="preserve">По месту нахождения должностных лиц </w:t>
            </w:r>
            <w:r w:rsidR="00842C63">
              <w:rPr>
                <w:rFonts w:ascii="Times New Roman" w:hAnsi="Times New Roman" w:cs="Times New Roman"/>
                <w:sz w:val="24"/>
              </w:rPr>
              <w:t>Северо – Осетинской таможни</w:t>
            </w:r>
            <w:r>
              <w:rPr>
                <w:rFonts w:ascii="Times New Roman" w:hAnsi="Times New Roman" w:cs="Times New Roman"/>
                <w:sz w:val="24"/>
              </w:rPr>
              <w:t xml:space="preserve">: </w:t>
            </w:r>
            <w:r w:rsidR="00842C63">
              <w:rPr>
                <w:rFonts w:ascii="Times New Roman" w:hAnsi="Times New Roman" w:cs="Times New Roman"/>
                <w:sz w:val="24"/>
              </w:rPr>
              <w:t xml:space="preserve">362002, Республика Северная Осетия – Алания, г. Владикавказ, </w:t>
            </w:r>
            <w:r w:rsidR="00842C63">
              <w:rPr>
                <w:rFonts w:ascii="Times New Roman" w:hAnsi="Times New Roman" w:cs="Times New Roman"/>
                <w:sz w:val="24"/>
              </w:rPr>
              <w:br/>
              <w:t>ул. Курская, д.2</w:t>
            </w:r>
            <w:proofErr w:type="gramEnd"/>
          </w:p>
        </w:tc>
      </w:tr>
      <w:tr w:rsidR="008864D8">
        <w:trPr>
          <w:trHeight w:val="276"/>
        </w:trPr>
        <w:tc>
          <w:tcPr>
            <w:tcW w:w="567" w:type="dxa"/>
          </w:tcPr>
          <w:p w:rsidR="008864D8" w:rsidRDefault="00DA310C">
            <w:pPr>
              <w:jc w:val="center"/>
              <w:rPr>
                <w:rFonts w:ascii="Times New Roman" w:hAnsi="Times New Roman" w:cs="Times New Roman"/>
                <w:sz w:val="24"/>
              </w:rPr>
            </w:pPr>
            <w:r>
              <w:rPr>
                <w:rFonts w:ascii="Times New Roman" w:hAnsi="Times New Roman" w:cs="Times New Roman"/>
                <w:sz w:val="24"/>
              </w:rPr>
              <w:t>8.</w:t>
            </w:r>
          </w:p>
        </w:tc>
        <w:tc>
          <w:tcPr>
            <w:tcW w:w="3969" w:type="dxa"/>
          </w:tcPr>
          <w:p w:rsidR="008864D8" w:rsidRDefault="00DA310C">
            <w:pPr>
              <w:rPr>
                <w:rFonts w:ascii="Times New Roman" w:hAnsi="Times New Roman" w:cs="Times New Roman"/>
                <w:sz w:val="24"/>
              </w:rPr>
            </w:pPr>
            <w:r>
              <w:rPr>
                <w:rFonts w:ascii="Times New Roman" w:hAnsi="Times New Roman" w:cs="Times New Roman"/>
                <w:sz w:val="24"/>
              </w:rPr>
              <w:t>Требования к содержанию образовательной программы</w:t>
            </w:r>
          </w:p>
        </w:tc>
        <w:tc>
          <w:tcPr>
            <w:tcW w:w="5387" w:type="dxa"/>
          </w:tcPr>
          <w:p w:rsidR="008864D8" w:rsidRDefault="00DA310C">
            <w:pPr>
              <w:rPr>
                <w:rFonts w:ascii="Times New Roman" w:hAnsi="Times New Roman" w:cs="Times New Roman"/>
                <w:sz w:val="24"/>
              </w:rPr>
            </w:pPr>
            <w:r>
              <w:rPr>
                <w:rFonts w:ascii="Times New Roman" w:hAnsi="Times New Roman" w:cs="Times New Roman"/>
                <w:sz w:val="24"/>
              </w:rPr>
              <w:t>Требования к содержанию образовательной программы:</w:t>
            </w:r>
          </w:p>
          <w:p w:rsidR="008864D8" w:rsidRDefault="00DA310C">
            <w:pPr>
              <w:jc w:val="both"/>
              <w:rPr>
                <w:rFonts w:ascii="Times New Roman" w:hAnsi="Times New Roman" w:cs="Times New Roman"/>
                <w:sz w:val="24"/>
              </w:rPr>
            </w:pPr>
            <w:r>
              <w:rPr>
                <w:rFonts w:ascii="Times New Roman" w:hAnsi="Times New Roman" w:cs="Times New Roman"/>
                <w:sz w:val="24"/>
              </w:rPr>
              <w:t>- организационно-правовые основы технической защиты конфиденциальной информации.</w:t>
            </w:r>
          </w:p>
          <w:p w:rsidR="008864D8" w:rsidRDefault="00DA310C">
            <w:pPr>
              <w:jc w:val="both"/>
              <w:rPr>
                <w:rFonts w:ascii="Times New Roman" w:hAnsi="Times New Roman" w:cs="Times New Roman"/>
                <w:sz w:val="24"/>
              </w:rPr>
            </w:pPr>
            <w:r>
              <w:rPr>
                <w:rFonts w:ascii="Times New Roman" w:hAnsi="Times New Roman" w:cs="Times New Roman"/>
                <w:sz w:val="24"/>
              </w:rPr>
              <w:t>- средства и системы обработки информации;</w:t>
            </w:r>
          </w:p>
          <w:p w:rsidR="008864D8" w:rsidRDefault="00DA310C">
            <w:pPr>
              <w:jc w:val="both"/>
              <w:rPr>
                <w:rFonts w:ascii="Times New Roman" w:hAnsi="Times New Roman" w:cs="Times New Roman"/>
                <w:sz w:val="24"/>
              </w:rPr>
            </w:pPr>
            <w:r>
              <w:rPr>
                <w:rFonts w:ascii="Times New Roman" w:hAnsi="Times New Roman" w:cs="Times New Roman"/>
                <w:sz w:val="24"/>
              </w:rPr>
              <w:t>- способы и средства технической защиты конфиденциальной информации от утечки по техническим каналам;</w:t>
            </w:r>
          </w:p>
          <w:p w:rsidR="008864D8" w:rsidRDefault="00DA310C">
            <w:pPr>
              <w:jc w:val="both"/>
              <w:rPr>
                <w:rFonts w:ascii="Times New Roman" w:hAnsi="Times New Roman" w:cs="Times New Roman"/>
                <w:sz w:val="24"/>
              </w:rPr>
            </w:pPr>
            <w:r>
              <w:rPr>
                <w:rFonts w:ascii="Times New Roman" w:hAnsi="Times New Roman" w:cs="Times New Roman"/>
                <w:sz w:val="24"/>
              </w:rPr>
              <w:t>- меры и средства технической защиты конфиденциальной информации от НСД;</w:t>
            </w:r>
          </w:p>
          <w:p w:rsidR="008864D8" w:rsidRDefault="00DA310C">
            <w:pPr>
              <w:jc w:val="both"/>
              <w:rPr>
                <w:rFonts w:ascii="Times New Roman" w:hAnsi="Times New Roman" w:cs="Times New Roman"/>
                <w:sz w:val="24"/>
              </w:rPr>
            </w:pPr>
            <w:r>
              <w:rPr>
                <w:rFonts w:ascii="Times New Roman" w:hAnsi="Times New Roman" w:cs="Times New Roman"/>
                <w:sz w:val="24"/>
              </w:rPr>
              <w:t>- техническая защита конфиденциальной информации от специальных воздействий;</w:t>
            </w:r>
          </w:p>
          <w:p w:rsidR="008864D8" w:rsidRDefault="00DA310C">
            <w:pPr>
              <w:jc w:val="both"/>
              <w:rPr>
                <w:rFonts w:ascii="Times New Roman" w:hAnsi="Times New Roman" w:cs="Times New Roman"/>
                <w:sz w:val="24"/>
              </w:rPr>
            </w:pPr>
            <w:r>
              <w:rPr>
                <w:rFonts w:ascii="Times New Roman" w:hAnsi="Times New Roman" w:cs="Times New Roman"/>
                <w:sz w:val="24"/>
              </w:rPr>
              <w:t>- организация защиты конфиденциальной информации на объектах информатизации;</w:t>
            </w:r>
          </w:p>
          <w:p w:rsidR="008864D8" w:rsidRDefault="00DA310C">
            <w:pPr>
              <w:jc w:val="both"/>
              <w:rPr>
                <w:rFonts w:ascii="Times New Roman" w:hAnsi="Times New Roman" w:cs="Times New Roman"/>
                <w:sz w:val="24"/>
              </w:rPr>
            </w:pPr>
            <w:r>
              <w:rPr>
                <w:rFonts w:ascii="Times New Roman" w:hAnsi="Times New Roman" w:cs="Times New Roman"/>
                <w:sz w:val="24"/>
              </w:rPr>
              <w:t>- аттестация объектов информатизации на соответствие требованиям о защите информации ограниченного доступа, не составляющей государственную тайну;</w:t>
            </w:r>
          </w:p>
          <w:p w:rsidR="008864D8" w:rsidRDefault="00DA310C">
            <w:pPr>
              <w:pStyle w:val="a8"/>
              <w:jc w:val="both"/>
              <w:rPr>
                <w:sz w:val="24"/>
                <w:szCs w:val="24"/>
              </w:rPr>
            </w:pPr>
            <w:r>
              <w:rPr>
                <w:sz w:val="24"/>
                <w:szCs w:val="24"/>
              </w:rPr>
              <w:t>- контроль состояния технической защиты конфиденциальной информации.</w:t>
            </w:r>
          </w:p>
          <w:p w:rsidR="008864D8" w:rsidRDefault="008864D8">
            <w:pPr>
              <w:tabs>
                <w:tab w:val="left" w:pos="709"/>
              </w:tabs>
              <w:jc w:val="both"/>
              <w:rPr>
                <w:rFonts w:ascii="Times New Roman" w:hAnsi="Times New Roman" w:cs="Times New Roman"/>
                <w:sz w:val="24"/>
              </w:rPr>
            </w:pPr>
          </w:p>
          <w:p w:rsidR="008864D8" w:rsidRDefault="008864D8">
            <w:pPr>
              <w:pStyle w:val="ConsDTNormal"/>
              <w:autoSpaceDE/>
            </w:pPr>
          </w:p>
        </w:tc>
      </w:tr>
      <w:tr w:rsidR="008864D8">
        <w:trPr>
          <w:trHeight w:val="485"/>
        </w:trPr>
        <w:tc>
          <w:tcPr>
            <w:tcW w:w="567" w:type="dxa"/>
          </w:tcPr>
          <w:p w:rsidR="008864D8" w:rsidRDefault="00DA310C">
            <w:pPr>
              <w:jc w:val="center"/>
              <w:rPr>
                <w:rFonts w:ascii="Times New Roman" w:hAnsi="Times New Roman" w:cs="Times New Roman"/>
                <w:sz w:val="24"/>
              </w:rPr>
            </w:pPr>
            <w:r>
              <w:rPr>
                <w:rFonts w:ascii="Times New Roman" w:hAnsi="Times New Roman" w:cs="Times New Roman"/>
                <w:sz w:val="24"/>
              </w:rPr>
              <w:t>9.</w:t>
            </w:r>
          </w:p>
        </w:tc>
        <w:tc>
          <w:tcPr>
            <w:tcW w:w="3969" w:type="dxa"/>
          </w:tcPr>
          <w:p w:rsidR="008864D8" w:rsidRDefault="00DA310C">
            <w:pPr>
              <w:rPr>
                <w:rFonts w:ascii="Times New Roman" w:hAnsi="Times New Roman" w:cs="Times New Roman"/>
                <w:sz w:val="24"/>
              </w:rPr>
            </w:pPr>
            <w:r>
              <w:rPr>
                <w:rFonts w:ascii="Times New Roman" w:hAnsi="Times New Roman" w:cs="Times New Roman"/>
                <w:sz w:val="24"/>
              </w:rPr>
              <w:t>Отчетная документация</w:t>
            </w:r>
          </w:p>
        </w:tc>
        <w:tc>
          <w:tcPr>
            <w:tcW w:w="5387" w:type="dxa"/>
          </w:tcPr>
          <w:p w:rsidR="008864D8" w:rsidRDefault="00DA310C">
            <w:pPr>
              <w:jc w:val="both"/>
              <w:rPr>
                <w:rFonts w:ascii="Times New Roman" w:hAnsi="Times New Roman" w:cs="Times New Roman"/>
                <w:sz w:val="24"/>
              </w:rPr>
            </w:pPr>
            <w:r>
              <w:rPr>
                <w:rFonts w:ascii="Times New Roman" w:hAnsi="Times New Roman" w:cs="Times New Roman"/>
                <w:sz w:val="24"/>
              </w:rPr>
              <w:t xml:space="preserve">По окончании обучения - выдача диплома о профессиональной переподготовке, </w:t>
            </w:r>
            <w:r>
              <w:rPr>
                <w:rFonts w:ascii="Times New Roman" w:hAnsi="Times New Roman" w:cs="Times New Roman"/>
                <w:sz w:val="24"/>
                <w:lang w:eastAsia="en-US"/>
              </w:rPr>
              <w:t xml:space="preserve">дающего право </w:t>
            </w:r>
            <w:r>
              <w:rPr>
                <w:rFonts w:ascii="Times New Roman" w:hAnsi="Times New Roman" w:cs="Times New Roman"/>
                <w:sz w:val="24"/>
              </w:rPr>
              <w:t xml:space="preserve">федеральным государственным служащим, ответственным за защиту сведений, </w:t>
            </w:r>
            <w:r>
              <w:rPr>
                <w:rFonts w:ascii="Times New Roman" w:hAnsi="Times New Roman" w:cs="Times New Roman"/>
                <w:sz w:val="24"/>
              </w:rPr>
              <w:lastRenderedPageBreak/>
              <w:t>составляющих государственную тайну, считаться прошедшими государственную аттестацию.</w:t>
            </w:r>
          </w:p>
        </w:tc>
      </w:tr>
      <w:tr w:rsidR="008864D8">
        <w:trPr>
          <w:trHeight w:val="276"/>
        </w:trPr>
        <w:tc>
          <w:tcPr>
            <w:tcW w:w="567" w:type="dxa"/>
          </w:tcPr>
          <w:p w:rsidR="008864D8" w:rsidRDefault="00DA310C">
            <w:pPr>
              <w:jc w:val="center"/>
              <w:rPr>
                <w:rFonts w:ascii="Times New Roman" w:hAnsi="Times New Roman" w:cs="Times New Roman"/>
                <w:sz w:val="24"/>
              </w:rPr>
            </w:pPr>
            <w:r>
              <w:rPr>
                <w:rFonts w:ascii="Times New Roman" w:hAnsi="Times New Roman" w:cs="Times New Roman"/>
                <w:sz w:val="24"/>
              </w:rPr>
              <w:lastRenderedPageBreak/>
              <w:t>10.</w:t>
            </w:r>
          </w:p>
        </w:tc>
        <w:tc>
          <w:tcPr>
            <w:tcW w:w="3969" w:type="dxa"/>
          </w:tcPr>
          <w:p w:rsidR="008864D8" w:rsidRDefault="00DA310C">
            <w:pPr>
              <w:rPr>
                <w:rFonts w:ascii="Times New Roman" w:hAnsi="Times New Roman" w:cs="Times New Roman"/>
                <w:sz w:val="24"/>
              </w:rPr>
            </w:pPr>
            <w:r>
              <w:rPr>
                <w:rFonts w:ascii="Times New Roman" w:hAnsi="Times New Roman" w:cs="Times New Roman"/>
                <w:sz w:val="24"/>
              </w:rPr>
              <w:t>Требование к образовательной организации</w:t>
            </w:r>
          </w:p>
        </w:tc>
        <w:tc>
          <w:tcPr>
            <w:tcW w:w="5387" w:type="dxa"/>
          </w:tcPr>
          <w:p w:rsidR="008864D8" w:rsidRDefault="00DA310C">
            <w:pPr>
              <w:autoSpaceDE w:val="0"/>
              <w:autoSpaceDN w:val="0"/>
              <w:adjustRightInd w:val="0"/>
              <w:jc w:val="both"/>
              <w:rPr>
                <w:rFonts w:ascii="Times New Roman" w:hAnsi="Times New Roman" w:cs="Times New Roman"/>
                <w:sz w:val="24"/>
              </w:rPr>
            </w:pPr>
            <w:r>
              <w:rPr>
                <w:rFonts w:ascii="Times New Roman" w:hAnsi="Times New Roman" w:cs="Times New Roman"/>
                <w:sz w:val="24"/>
              </w:rPr>
              <w:t>Наличие аккредитации ФСТЭК на право реализации учебной программы.</w:t>
            </w:r>
          </w:p>
          <w:p w:rsidR="008864D8" w:rsidRDefault="00DA310C">
            <w:pPr>
              <w:jc w:val="both"/>
              <w:rPr>
                <w:rFonts w:ascii="Times New Roman" w:hAnsi="Times New Roman" w:cs="Times New Roman"/>
                <w:sz w:val="24"/>
              </w:rPr>
            </w:pPr>
            <w:r>
              <w:rPr>
                <w:rFonts w:ascii="Times New Roman" w:hAnsi="Times New Roman" w:cs="Times New Roman"/>
                <w:sz w:val="24"/>
              </w:rPr>
              <w:t xml:space="preserve">Наличие Лицензии на </w:t>
            </w:r>
            <w:proofErr w:type="gramStart"/>
            <w:r>
              <w:rPr>
                <w:rFonts w:ascii="Times New Roman" w:hAnsi="Times New Roman" w:cs="Times New Roman"/>
                <w:sz w:val="24"/>
              </w:rPr>
              <w:t>право ведения</w:t>
            </w:r>
            <w:proofErr w:type="gramEnd"/>
            <w:r>
              <w:rPr>
                <w:rFonts w:ascii="Times New Roman" w:hAnsi="Times New Roman" w:cs="Times New Roman"/>
                <w:sz w:val="24"/>
              </w:rPr>
              <w:t xml:space="preserve"> образовательной деятельности в соответствии                           с Федеральным законом от 29 декабря 2012 г.                          № 273-ФЗ «Об образовании в Российской Федерации»</w:t>
            </w:r>
          </w:p>
        </w:tc>
      </w:tr>
    </w:tbl>
    <w:p w:rsidR="008864D8" w:rsidRDefault="008864D8">
      <w:pPr>
        <w:rPr>
          <w:rFonts w:cs="Times New Roman"/>
          <w:sz w:val="28"/>
          <w:szCs w:val="20"/>
        </w:rPr>
      </w:pPr>
    </w:p>
    <w:p w:rsidR="008864D8" w:rsidRDefault="008864D8">
      <w:pPr>
        <w:rPr>
          <w:rFonts w:cs="Times New Roman"/>
          <w:sz w:val="28"/>
          <w:szCs w:val="20"/>
        </w:rPr>
      </w:pPr>
    </w:p>
    <w:p w:rsidR="008864D8" w:rsidRDefault="008864D8">
      <w:pPr>
        <w:jc w:val="both"/>
        <w:rPr>
          <w:rFonts w:ascii="Times New Roman" w:hAnsi="Times New Roman" w:cs="Times New Roman"/>
          <w:sz w:val="24"/>
        </w:rPr>
      </w:pPr>
    </w:p>
    <w:tbl>
      <w:tblPr>
        <w:tblW w:w="10137" w:type="dxa"/>
        <w:tblInd w:w="-106" w:type="dxa"/>
        <w:tblLayout w:type="fixed"/>
        <w:tblLook w:val="04A0" w:firstRow="1" w:lastRow="0" w:firstColumn="1" w:lastColumn="0" w:noHBand="0" w:noVBand="1"/>
      </w:tblPr>
      <w:tblGrid>
        <w:gridCol w:w="5483"/>
        <w:gridCol w:w="4654"/>
      </w:tblGrid>
      <w:tr w:rsidR="008864D8">
        <w:trPr>
          <w:trHeight w:val="70"/>
        </w:trPr>
        <w:tc>
          <w:tcPr>
            <w:tcW w:w="5349" w:type="dxa"/>
          </w:tcPr>
          <w:p w:rsidR="008864D8" w:rsidRDefault="008864D8">
            <w:pPr>
              <w:rPr>
                <w:rFonts w:ascii="Times New Roman" w:hAnsi="Times New Roman" w:cs="Times New Roman"/>
                <w:sz w:val="24"/>
              </w:rPr>
            </w:pPr>
          </w:p>
          <w:p w:rsidR="008864D8" w:rsidRDefault="00DA310C">
            <w:pPr>
              <w:rPr>
                <w:rFonts w:ascii="Times New Roman" w:hAnsi="Times New Roman" w:cs="Times New Roman"/>
                <w:sz w:val="24"/>
              </w:rPr>
            </w:pPr>
            <w:r>
              <w:rPr>
                <w:rFonts w:ascii="Times New Roman" w:hAnsi="Times New Roman" w:cs="Times New Roman"/>
                <w:sz w:val="24"/>
              </w:rPr>
              <w:t>Заказчик</w:t>
            </w:r>
          </w:p>
          <w:p w:rsidR="008864D8" w:rsidRDefault="00DA310C">
            <w:pPr>
              <w:rPr>
                <w:rFonts w:ascii="Times New Roman" w:hAnsi="Times New Roman" w:cs="Times New Roman"/>
                <w:sz w:val="24"/>
              </w:rPr>
            </w:pPr>
            <w:r>
              <w:rPr>
                <w:rFonts w:ascii="Times New Roman" w:hAnsi="Times New Roman" w:cs="Times New Roman"/>
                <w:sz w:val="24"/>
              </w:rPr>
              <w:t>_______________________</w:t>
            </w:r>
          </w:p>
          <w:p w:rsidR="008864D8" w:rsidRDefault="00DA310C">
            <w:pPr>
              <w:rPr>
                <w:rFonts w:ascii="Times New Roman" w:hAnsi="Times New Roman" w:cs="Times New Roman"/>
                <w:sz w:val="24"/>
              </w:rPr>
            </w:pPr>
            <w:r>
              <w:rPr>
                <w:rFonts w:ascii="Times New Roman" w:hAnsi="Times New Roman" w:cs="Times New Roman"/>
                <w:sz w:val="24"/>
              </w:rPr>
              <w:t xml:space="preserve">             (должность)</w:t>
            </w:r>
          </w:p>
          <w:p w:rsidR="008864D8" w:rsidRDefault="00DA310C">
            <w:pPr>
              <w:rPr>
                <w:rFonts w:ascii="Times New Roman" w:hAnsi="Times New Roman" w:cs="Times New Roman"/>
                <w:sz w:val="24"/>
              </w:rPr>
            </w:pPr>
            <w:r>
              <w:rPr>
                <w:rFonts w:ascii="Times New Roman" w:hAnsi="Times New Roman" w:cs="Times New Roman"/>
                <w:sz w:val="24"/>
              </w:rPr>
              <w:t xml:space="preserve">_____ __________________    </w:t>
            </w:r>
          </w:p>
          <w:p w:rsidR="008864D8" w:rsidRDefault="00DA310C">
            <w:pPr>
              <w:rPr>
                <w:rFonts w:ascii="Times New Roman" w:hAnsi="Times New Roman" w:cs="Times New Roman"/>
                <w:sz w:val="24"/>
              </w:rPr>
            </w:pPr>
            <w:r>
              <w:rPr>
                <w:rFonts w:ascii="Times New Roman" w:hAnsi="Times New Roman" w:cs="Times New Roman"/>
                <w:sz w:val="24"/>
              </w:rPr>
              <w:t xml:space="preserve">          (подпись, фамилия инициалы)</w:t>
            </w:r>
          </w:p>
        </w:tc>
        <w:tc>
          <w:tcPr>
            <w:tcW w:w="4540" w:type="dxa"/>
            <w:tcBorders>
              <w:left w:val="nil"/>
            </w:tcBorders>
          </w:tcPr>
          <w:p w:rsidR="008864D8" w:rsidRDefault="008864D8">
            <w:pPr>
              <w:rPr>
                <w:rFonts w:ascii="Times New Roman" w:hAnsi="Times New Roman" w:cs="Times New Roman"/>
                <w:sz w:val="24"/>
              </w:rPr>
            </w:pPr>
          </w:p>
          <w:p w:rsidR="008864D8" w:rsidRDefault="00DA310C">
            <w:pPr>
              <w:rPr>
                <w:rFonts w:ascii="Times New Roman" w:hAnsi="Times New Roman" w:cs="Times New Roman"/>
                <w:sz w:val="24"/>
              </w:rPr>
            </w:pPr>
            <w:r>
              <w:rPr>
                <w:rFonts w:ascii="Times New Roman" w:hAnsi="Times New Roman" w:cs="Times New Roman"/>
                <w:sz w:val="24"/>
              </w:rPr>
              <w:t xml:space="preserve">Исполнитель </w:t>
            </w:r>
          </w:p>
          <w:p w:rsidR="008864D8" w:rsidRDefault="00DA310C">
            <w:pPr>
              <w:rPr>
                <w:rFonts w:ascii="Times New Roman" w:hAnsi="Times New Roman" w:cs="Times New Roman"/>
                <w:sz w:val="24"/>
              </w:rPr>
            </w:pPr>
            <w:r>
              <w:rPr>
                <w:rFonts w:ascii="Times New Roman" w:hAnsi="Times New Roman" w:cs="Times New Roman"/>
                <w:sz w:val="24"/>
              </w:rPr>
              <w:t>_______________________</w:t>
            </w:r>
          </w:p>
          <w:p w:rsidR="008864D8" w:rsidRDefault="00DA310C">
            <w:pPr>
              <w:rPr>
                <w:rFonts w:ascii="Times New Roman" w:hAnsi="Times New Roman" w:cs="Times New Roman"/>
                <w:sz w:val="24"/>
              </w:rPr>
            </w:pPr>
            <w:r>
              <w:rPr>
                <w:rFonts w:ascii="Times New Roman" w:hAnsi="Times New Roman" w:cs="Times New Roman"/>
                <w:sz w:val="24"/>
              </w:rPr>
              <w:t xml:space="preserve">                   (должность)</w:t>
            </w:r>
          </w:p>
          <w:p w:rsidR="008864D8" w:rsidRDefault="00DA310C">
            <w:pPr>
              <w:rPr>
                <w:rFonts w:ascii="Times New Roman" w:hAnsi="Times New Roman" w:cs="Times New Roman"/>
                <w:sz w:val="24"/>
              </w:rPr>
            </w:pPr>
            <w:r>
              <w:rPr>
                <w:rFonts w:ascii="Times New Roman" w:hAnsi="Times New Roman" w:cs="Times New Roman"/>
                <w:sz w:val="24"/>
              </w:rPr>
              <w:t xml:space="preserve">_____ __________________    </w:t>
            </w:r>
          </w:p>
          <w:p w:rsidR="008864D8" w:rsidRDefault="00DA310C">
            <w:pPr>
              <w:rPr>
                <w:rFonts w:ascii="Times New Roman" w:hAnsi="Times New Roman" w:cs="Times New Roman"/>
                <w:sz w:val="24"/>
              </w:rPr>
            </w:pPr>
            <w:r>
              <w:rPr>
                <w:rFonts w:ascii="Times New Roman" w:hAnsi="Times New Roman" w:cs="Times New Roman"/>
                <w:sz w:val="24"/>
              </w:rPr>
              <w:t xml:space="preserve">              (подпись, фамилия инициалы)</w:t>
            </w:r>
          </w:p>
          <w:p w:rsidR="008864D8" w:rsidRDefault="008864D8">
            <w:pPr>
              <w:rPr>
                <w:rFonts w:ascii="Times New Roman" w:hAnsi="Times New Roman" w:cs="Times New Roman"/>
                <w:sz w:val="24"/>
              </w:rPr>
            </w:pPr>
          </w:p>
        </w:tc>
      </w:tr>
    </w:tbl>
    <w:p w:rsidR="008864D8" w:rsidRDefault="008864D8">
      <w:pPr>
        <w:rPr>
          <w:rFonts w:ascii="Times New Roman" w:hAnsi="Times New Roman" w:cs="Times New Roman"/>
          <w:sz w:val="24"/>
        </w:rPr>
      </w:pPr>
    </w:p>
    <w:p w:rsidR="008864D8" w:rsidRDefault="00DA310C">
      <w:pPr>
        <w:pageBreakBefore/>
        <w:widowControl w:val="0"/>
        <w:ind w:left="5664"/>
        <w:outlineLvl w:val="0"/>
        <w:rPr>
          <w:rFonts w:ascii="Times New Roman" w:hAnsi="Times New Roman" w:cs="Times New Roman"/>
          <w:sz w:val="26"/>
          <w:szCs w:val="26"/>
        </w:rPr>
      </w:pPr>
      <w:r>
        <w:rPr>
          <w:rFonts w:ascii="Times New Roman" w:hAnsi="Times New Roman" w:cs="Times New Roman"/>
          <w:sz w:val="26"/>
          <w:szCs w:val="26"/>
        </w:rPr>
        <w:lastRenderedPageBreak/>
        <w:t xml:space="preserve">Приложение № 2 </w:t>
      </w:r>
    </w:p>
    <w:p w:rsidR="008864D8" w:rsidRDefault="00DA310C">
      <w:pPr>
        <w:widowControl w:val="0"/>
        <w:ind w:left="5664"/>
        <w:rPr>
          <w:rFonts w:ascii="Times New Roman" w:hAnsi="Times New Roman" w:cs="Times New Roman"/>
          <w:sz w:val="26"/>
          <w:szCs w:val="26"/>
        </w:rPr>
      </w:pPr>
      <w:r>
        <w:rPr>
          <w:rFonts w:ascii="Times New Roman" w:hAnsi="Times New Roman" w:cs="Times New Roman"/>
          <w:sz w:val="26"/>
          <w:szCs w:val="26"/>
        </w:rPr>
        <w:t>к государственному контракту</w:t>
      </w:r>
    </w:p>
    <w:p w:rsidR="008864D8" w:rsidRDefault="00DA310C">
      <w:pPr>
        <w:widowControl w:val="0"/>
        <w:ind w:left="5664"/>
        <w:rPr>
          <w:rFonts w:ascii="Times New Roman" w:hAnsi="Times New Roman" w:cs="Times New Roman"/>
          <w:sz w:val="26"/>
          <w:szCs w:val="26"/>
        </w:rPr>
      </w:pPr>
      <w:r>
        <w:rPr>
          <w:rFonts w:ascii="Times New Roman" w:hAnsi="Times New Roman" w:cs="Times New Roman"/>
          <w:sz w:val="26"/>
          <w:szCs w:val="26"/>
        </w:rPr>
        <w:t>от «____» ________ 202</w:t>
      </w:r>
      <w:r w:rsidR="00842C63">
        <w:rPr>
          <w:rFonts w:ascii="Times New Roman" w:hAnsi="Times New Roman" w:cs="Times New Roman"/>
          <w:sz w:val="26"/>
          <w:szCs w:val="26"/>
        </w:rPr>
        <w:t>6</w:t>
      </w:r>
      <w:r>
        <w:rPr>
          <w:rFonts w:ascii="Times New Roman" w:hAnsi="Times New Roman" w:cs="Times New Roman"/>
          <w:sz w:val="26"/>
          <w:szCs w:val="26"/>
        </w:rPr>
        <w:t xml:space="preserve">г.  </w:t>
      </w:r>
    </w:p>
    <w:p w:rsidR="008864D8" w:rsidRDefault="00DA310C">
      <w:pPr>
        <w:jc w:val="both"/>
        <w:rPr>
          <w:rFonts w:ascii="Times New Roman" w:hAnsi="Times New Roman"/>
          <w:sz w:val="24"/>
        </w:rPr>
      </w:pPr>
      <w:r>
        <w:rPr>
          <w:rFonts w:ascii="Times New Roman" w:hAnsi="Times New Roman" w:cs="Times New Roman"/>
        </w:rPr>
        <w:t xml:space="preserve">                                                                                                                  </w:t>
      </w:r>
      <w:r>
        <w:rPr>
          <w:rFonts w:ascii="Times New Roman" w:hAnsi="Times New Roman"/>
          <w:sz w:val="24"/>
        </w:rPr>
        <w:t>№ _________/____________</w:t>
      </w:r>
    </w:p>
    <w:p w:rsidR="008864D8" w:rsidRDefault="008864D8">
      <w:pPr>
        <w:widowControl w:val="0"/>
        <w:tabs>
          <w:tab w:val="left" w:pos="5730"/>
        </w:tabs>
        <w:rPr>
          <w:rFonts w:ascii="Times New Roman" w:hAnsi="Times New Roman" w:cs="Times New Roman"/>
        </w:rPr>
      </w:pPr>
    </w:p>
    <w:p w:rsidR="008864D8" w:rsidRDefault="008864D8">
      <w:pPr>
        <w:widowControl w:val="0"/>
        <w:rPr>
          <w:rFonts w:ascii="Times New Roman" w:hAnsi="Times New Roman" w:cs="Times New Roman"/>
        </w:rPr>
      </w:pPr>
    </w:p>
    <w:p w:rsidR="008864D8" w:rsidRDefault="008864D8">
      <w:pPr>
        <w:widowControl w:val="0"/>
        <w:rPr>
          <w:rFonts w:ascii="Times New Roman" w:hAnsi="Times New Roman" w:cs="Times New Roman"/>
        </w:rPr>
      </w:pPr>
    </w:p>
    <w:p w:rsidR="008864D8" w:rsidRDefault="00DA310C">
      <w:pPr>
        <w:jc w:val="center"/>
        <w:rPr>
          <w:rFonts w:ascii="Times New Roman" w:eastAsiaTheme="minorEastAsia" w:hAnsi="Times New Roman" w:cs="Times New Roman"/>
          <w:sz w:val="24"/>
        </w:rPr>
      </w:pPr>
      <w:bookmarkStart w:id="7" w:name="Par348"/>
      <w:bookmarkEnd w:id="7"/>
      <w:r>
        <w:rPr>
          <w:rFonts w:ascii="Times New Roman" w:eastAsiaTheme="minorEastAsia" w:hAnsi="Times New Roman" w:cs="Times New Roman"/>
          <w:sz w:val="24"/>
        </w:rPr>
        <w:t>Расчет стоимости предоставления</w:t>
      </w:r>
    </w:p>
    <w:p w:rsidR="008864D8" w:rsidRDefault="00DA310C">
      <w:pPr>
        <w:pStyle w:val="21"/>
        <w:spacing w:after="0" w:line="240" w:lineRule="auto"/>
        <w:ind w:left="-284"/>
        <w:jc w:val="center"/>
        <w:rPr>
          <w:sz w:val="24"/>
          <w:szCs w:val="24"/>
        </w:rPr>
      </w:pPr>
      <w:r>
        <w:rPr>
          <w:sz w:val="24"/>
          <w:szCs w:val="24"/>
        </w:rPr>
        <w:t xml:space="preserve">на оказание образовательных услуг по профессиональной переподготовке должностных лиц </w:t>
      </w:r>
      <w:r w:rsidR="00842C63">
        <w:rPr>
          <w:sz w:val="24"/>
          <w:szCs w:val="24"/>
        </w:rPr>
        <w:br/>
      </w:r>
      <w:r>
        <w:rPr>
          <w:sz w:val="24"/>
          <w:szCs w:val="24"/>
        </w:rPr>
        <w:t>Северо-</w:t>
      </w:r>
      <w:r w:rsidR="00842C63">
        <w:rPr>
          <w:sz w:val="24"/>
          <w:szCs w:val="24"/>
        </w:rPr>
        <w:t>Осетинской таможни</w:t>
      </w:r>
      <w:r>
        <w:rPr>
          <w:sz w:val="24"/>
          <w:szCs w:val="24"/>
        </w:rPr>
        <w:t xml:space="preserve"> по программе «Информационная безопасность»</w:t>
      </w:r>
    </w:p>
    <w:p w:rsidR="008864D8" w:rsidRDefault="008864D8">
      <w:pPr>
        <w:jc w:val="center"/>
        <w:rPr>
          <w:b/>
          <w:sz w:val="26"/>
          <w:szCs w:val="26"/>
        </w:rPr>
      </w:pPr>
    </w:p>
    <w:tbl>
      <w:tblPr>
        <w:tblStyle w:val="af2"/>
        <w:tblW w:w="10031" w:type="dxa"/>
        <w:tblLayout w:type="fixed"/>
        <w:tblLook w:val="04A0" w:firstRow="1" w:lastRow="0" w:firstColumn="1" w:lastColumn="0" w:noHBand="0" w:noVBand="1"/>
      </w:tblPr>
      <w:tblGrid>
        <w:gridCol w:w="541"/>
        <w:gridCol w:w="2119"/>
        <w:gridCol w:w="1984"/>
        <w:gridCol w:w="1843"/>
        <w:gridCol w:w="1559"/>
        <w:gridCol w:w="1985"/>
      </w:tblGrid>
      <w:tr w:rsidR="008864D8">
        <w:tc>
          <w:tcPr>
            <w:tcW w:w="541" w:type="dxa"/>
            <w:vAlign w:val="center"/>
          </w:tcPr>
          <w:p w:rsidR="008864D8" w:rsidRDefault="00DA310C">
            <w:pPr>
              <w:widowControl w:val="0"/>
              <w:jc w:val="center"/>
              <w:rPr>
                <w:rFonts w:ascii="Times New Roman" w:hAnsi="Times New Roman" w:cs="Times New Roman"/>
                <w:sz w:val="22"/>
              </w:rPr>
            </w:pPr>
            <w:r>
              <w:rPr>
                <w:rFonts w:ascii="Times New Roman" w:hAnsi="Times New Roman" w:cs="Times New Roman"/>
                <w:sz w:val="22"/>
              </w:rPr>
              <w:t xml:space="preserve">№ </w:t>
            </w:r>
            <w:proofErr w:type="gramStart"/>
            <w:r>
              <w:rPr>
                <w:rFonts w:ascii="Times New Roman" w:hAnsi="Times New Roman" w:cs="Times New Roman"/>
                <w:sz w:val="22"/>
              </w:rPr>
              <w:t>п</w:t>
            </w:r>
            <w:proofErr w:type="gramEnd"/>
            <w:r>
              <w:rPr>
                <w:rFonts w:ascii="Times New Roman" w:hAnsi="Times New Roman" w:cs="Times New Roman"/>
                <w:sz w:val="22"/>
              </w:rPr>
              <w:t>/п</w:t>
            </w:r>
          </w:p>
        </w:tc>
        <w:tc>
          <w:tcPr>
            <w:tcW w:w="2119" w:type="dxa"/>
            <w:vAlign w:val="center"/>
          </w:tcPr>
          <w:p w:rsidR="008864D8" w:rsidRDefault="00DA310C">
            <w:pPr>
              <w:widowControl w:val="0"/>
              <w:jc w:val="center"/>
              <w:rPr>
                <w:rFonts w:ascii="Times New Roman" w:hAnsi="Times New Roman" w:cs="Times New Roman"/>
              </w:rPr>
            </w:pPr>
            <w:r>
              <w:rPr>
                <w:rFonts w:ascii="Times New Roman" w:hAnsi="Times New Roman" w:cs="Times New Roman"/>
              </w:rPr>
              <w:t xml:space="preserve">Название </w:t>
            </w:r>
          </w:p>
          <w:p w:rsidR="008864D8" w:rsidRDefault="00DA310C">
            <w:pPr>
              <w:widowControl w:val="0"/>
              <w:jc w:val="center"/>
              <w:rPr>
                <w:rFonts w:ascii="Times New Roman" w:hAnsi="Times New Roman" w:cs="Times New Roman"/>
                <w:sz w:val="22"/>
              </w:rPr>
            </w:pPr>
            <w:r>
              <w:rPr>
                <w:rFonts w:ascii="Times New Roman" w:hAnsi="Times New Roman" w:cs="Times New Roman"/>
              </w:rPr>
              <w:t>по дополнительному профессиональному образованию</w:t>
            </w:r>
          </w:p>
        </w:tc>
        <w:tc>
          <w:tcPr>
            <w:tcW w:w="1984" w:type="dxa"/>
            <w:vAlign w:val="center"/>
          </w:tcPr>
          <w:p w:rsidR="008864D8" w:rsidRDefault="00DA310C">
            <w:pPr>
              <w:widowControl w:val="0"/>
              <w:jc w:val="center"/>
              <w:rPr>
                <w:rFonts w:ascii="Times New Roman" w:hAnsi="Times New Roman" w:cs="Times New Roman"/>
              </w:rPr>
            </w:pPr>
            <w:r>
              <w:rPr>
                <w:rFonts w:ascii="Times New Roman" w:hAnsi="Times New Roman" w:cs="Times New Roman"/>
              </w:rPr>
              <w:t xml:space="preserve">Объем </w:t>
            </w:r>
          </w:p>
          <w:p w:rsidR="008864D8" w:rsidRDefault="00DA310C">
            <w:pPr>
              <w:widowControl w:val="0"/>
              <w:jc w:val="center"/>
              <w:rPr>
                <w:rFonts w:ascii="Times New Roman" w:hAnsi="Times New Roman" w:cs="Times New Roman"/>
              </w:rPr>
            </w:pPr>
            <w:r>
              <w:rPr>
                <w:rFonts w:ascii="Times New Roman" w:hAnsi="Times New Roman" w:cs="Times New Roman"/>
              </w:rPr>
              <w:t>по дополнительному профессиональному образованию (часов)</w:t>
            </w:r>
          </w:p>
        </w:tc>
        <w:tc>
          <w:tcPr>
            <w:tcW w:w="1843" w:type="dxa"/>
            <w:vAlign w:val="center"/>
          </w:tcPr>
          <w:p w:rsidR="008864D8" w:rsidRDefault="00DA310C">
            <w:pPr>
              <w:widowControl w:val="0"/>
              <w:jc w:val="center"/>
              <w:rPr>
                <w:rFonts w:ascii="Times New Roman" w:hAnsi="Times New Roman" w:cs="Times New Roman"/>
              </w:rPr>
            </w:pPr>
            <w:r>
              <w:rPr>
                <w:rFonts w:ascii="Times New Roman" w:hAnsi="Times New Roman" w:cs="Times New Roman"/>
              </w:rPr>
              <w:t>Количество должностных лиц, подлежащих обучению</w:t>
            </w:r>
          </w:p>
          <w:p w:rsidR="008864D8" w:rsidRDefault="00DA310C">
            <w:pPr>
              <w:widowControl w:val="0"/>
              <w:jc w:val="center"/>
              <w:rPr>
                <w:rFonts w:ascii="Times New Roman" w:hAnsi="Times New Roman" w:cs="Times New Roman"/>
              </w:rPr>
            </w:pPr>
            <w:r>
              <w:rPr>
                <w:rFonts w:ascii="Times New Roman" w:hAnsi="Times New Roman" w:cs="Times New Roman"/>
              </w:rPr>
              <w:t>(человек)</w:t>
            </w:r>
          </w:p>
        </w:tc>
        <w:tc>
          <w:tcPr>
            <w:tcW w:w="1559" w:type="dxa"/>
            <w:vAlign w:val="center"/>
          </w:tcPr>
          <w:p w:rsidR="008864D8" w:rsidRDefault="00DA310C">
            <w:pPr>
              <w:widowControl w:val="0"/>
              <w:jc w:val="center"/>
              <w:rPr>
                <w:rFonts w:ascii="Times New Roman" w:hAnsi="Times New Roman" w:cs="Times New Roman"/>
              </w:rPr>
            </w:pPr>
            <w:r>
              <w:rPr>
                <w:rFonts w:ascii="Times New Roman" w:hAnsi="Times New Roman" w:cs="Times New Roman"/>
              </w:rPr>
              <w:t>Стоимость обучения</w:t>
            </w:r>
          </w:p>
          <w:p w:rsidR="008864D8" w:rsidRDefault="00DA310C">
            <w:pPr>
              <w:widowControl w:val="0"/>
              <w:jc w:val="center"/>
              <w:rPr>
                <w:rFonts w:ascii="Times New Roman" w:hAnsi="Times New Roman" w:cs="Times New Roman"/>
                <w:vertAlign w:val="superscript"/>
              </w:rPr>
            </w:pPr>
            <w:r>
              <w:rPr>
                <w:rFonts w:ascii="Times New Roman" w:hAnsi="Times New Roman" w:cs="Times New Roman"/>
              </w:rPr>
              <w:t xml:space="preserve"> 1 человека</w:t>
            </w:r>
          </w:p>
          <w:p w:rsidR="008864D8" w:rsidRDefault="00DA310C">
            <w:pPr>
              <w:widowControl w:val="0"/>
              <w:jc w:val="center"/>
              <w:rPr>
                <w:rFonts w:ascii="Times New Roman" w:hAnsi="Times New Roman" w:cs="Times New Roman"/>
              </w:rPr>
            </w:pPr>
            <w:r>
              <w:rPr>
                <w:rFonts w:ascii="Times New Roman" w:hAnsi="Times New Roman" w:cs="Times New Roman"/>
              </w:rPr>
              <w:t>(рублей)</w:t>
            </w:r>
          </w:p>
        </w:tc>
        <w:tc>
          <w:tcPr>
            <w:tcW w:w="1985" w:type="dxa"/>
            <w:vAlign w:val="center"/>
          </w:tcPr>
          <w:p w:rsidR="008864D8" w:rsidRDefault="00DA310C">
            <w:pPr>
              <w:widowControl w:val="0"/>
              <w:jc w:val="center"/>
              <w:rPr>
                <w:rFonts w:ascii="Times New Roman" w:hAnsi="Times New Roman" w:cs="Times New Roman"/>
              </w:rPr>
            </w:pPr>
            <w:r>
              <w:rPr>
                <w:rFonts w:ascii="Times New Roman" w:hAnsi="Times New Roman" w:cs="Times New Roman"/>
              </w:rPr>
              <w:t xml:space="preserve">Общая стоимость </w:t>
            </w:r>
          </w:p>
          <w:p w:rsidR="008864D8" w:rsidRDefault="00DA310C">
            <w:pPr>
              <w:widowControl w:val="0"/>
              <w:jc w:val="center"/>
              <w:rPr>
                <w:rFonts w:ascii="Times New Roman" w:hAnsi="Times New Roman" w:cs="Times New Roman"/>
              </w:rPr>
            </w:pPr>
            <w:r>
              <w:rPr>
                <w:rFonts w:ascii="Times New Roman" w:hAnsi="Times New Roman" w:cs="Times New Roman"/>
              </w:rPr>
              <w:t>по дополнительному профессиональному образованию (рублей)</w:t>
            </w:r>
          </w:p>
          <w:p w:rsidR="008864D8" w:rsidRDefault="008864D8">
            <w:pPr>
              <w:widowControl w:val="0"/>
              <w:jc w:val="center"/>
              <w:rPr>
                <w:rFonts w:ascii="Times New Roman" w:hAnsi="Times New Roman" w:cs="Times New Roman"/>
              </w:rPr>
            </w:pPr>
          </w:p>
        </w:tc>
      </w:tr>
      <w:tr w:rsidR="008864D8">
        <w:tc>
          <w:tcPr>
            <w:tcW w:w="541" w:type="dxa"/>
            <w:vAlign w:val="center"/>
          </w:tcPr>
          <w:p w:rsidR="008864D8" w:rsidRDefault="00C94ED5">
            <w:pPr>
              <w:widowControl w:val="0"/>
              <w:jc w:val="center"/>
              <w:rPr>
                <w:rFonts w:ascii="Times New Roman" w:hAnsi="Times New Roman" w:cs="Times New Roman"/>
                <w:sz w:val="24"/>
              </w:rPr>
            </w:pPr>
            <w:r>
              <w:rPr>
                <w:rFonts w:ascii="Times New Roman" w:hAnsi="Times New Roman" w:cs="Times New Roman"/>
                <w:sz w:val="24"/>
              </w:rPr>
              <w:t>1</w:t>
            </w:r>
          </w:p>
        </w:tc>
        <w:tc>
          <w:tcPr>
            <w:tcW w:w="2119" w:type="dxa"/>
            <w:vAlign w:val="center"/>
          </w:tcPr>
          <w:p w:rsidR="008864D8" w:rsidRDefault="00C94ED5">
            <w:pPr>
              <w:widowControl w:val="0"/>
              <w:jc w:val="center"/>
              <w:rPr>
                <w:rFonts w:ascii="Times New Roman" w:hAnsi="Times New Roman" w:cs="Times New Roman"/>
                <w:sz w:val="24"/>
              </w:rPr>
            </w:pPr>
            <w:r w:rsidRPr="00C94ED5">
              <w:rPr>
                <w:rFonts w:ascii="Times New Roman" w:hAnsi="Times New Roman" w:cs="Times New Roman"/>
                <w:sz w:val="24"/>
              </w:rPr>
              <w:t>Информационная безопасность. Техническая защита конфиденциальной информации</w:t>
            </w:r>
          </w:p>
        </w:tc>
        <w:tc>
          <w:tcPr>
            <w:tcW w:w="1984" w:type="dxa"/>
            <w:vAlign w:val="center"/>
          </w:tcPr>
          <w:p w:rsidR="008864D8" w:rsidRDefault="00C94ED5">
            <w:pPr>
              <w:widowControl w:val="0"/>
              <w:jc w:val="center"/>
              <w:rPr>
                <w:rFonts w:ascii="Times New Roman" w:hAnsi="Times New Roman" w:cs="Times New Roman"/>
                <w:sz w:val="24"/>
              </w:rPr>
            </w:pPr>
            <w:r>
              <w:rPr>
                <w:rFonts w:ascii="Times New Roman" w:hAnsi="Times New Roman" w:cs="Times New Roman"/>
                <w:sz w:val="24"/>
              </w:rPr>
              <w:t>520</w:t>
            </w:r>
          </w:p>
        </w:tc>
        <w:tc>
          <w:tcPr>
            <w:tcW w:w="1843" w:type="dxa"/>
            <w:vAlign w:val="center"/>
          </w:tcPr>
          <w:p w:rsidR="008864D8" w:rsidRDefault="00C94ED5">
            <w:pPr>
              <w:widowControl w:val="0"/>
              <w:jc w:val="center"/>
              <w:rPr>
                <w:rFonts w:ascii="Times New Roman" w:hAnsi="Times New Roman" w:cs="Times New Roman"/>
                <w:sz w:val="24"/>
              </w:rPr>
            </w:pPr>
            <w:r>
              <w:rPr>
                <w:rFonts w:ascii="Times New Roman" w:hAnsi="Times New Roman" w:cs="Times New Roman"/>
                <w:sz w:val="24"/>
              </w:rPr>
              <w:t>3</w:t>
            </w:r>
          </w:p>
        </w:tc>
        <w:tc>
          <w:tcPr>
            <w:tcW w:w="1559" w:type="dxa"/>
            <w:vAlign w:val="center"/>
          </w:tcPr>
          <w:p w:rsidR="008864D8" w:rsidRDefault="00C94ED5">
            <w:pPr>
              <w:widowControl w:val="0"/>
              <w:jc w:val="center"/>
              <w:rPr>
                <w:rFonts w:ascii="Times New Roman" w:hAnsi="Times New Roman" w:cs="Times New Roman"/>
                <w:sz w:val="24"/>
              </w:rPr>
            </w:pPr>
            <w:r>
              <w:rPr>
                <w:rFonts w:ascii="Times New Roman" w:hAnsi="Times New Roman" w:cs="Times New Roman"/>
                <w:sz w:val="24"/>
              </w:rPr>
              <w:t>40 660</w:t>
            </w:r>
          </w:p>
        </w:tc>
        <w:tc>
          <w:tcPr>
            <w:tcW w:w="1985" w:type="dxa"/>
            <w:vAlign w:val="center"/>
          </w:tcPr>
          <w:p w:rsidR="008864D8" w:rsidRDefault="00C94ED5">
            <w:pPr>
              <w:widowControl w:val="0"/>
              <w:jc w:val="center"/>
              <w:rPr>
                <w:rFonts w:ascii="Times New Roman" w:hAnsi="Times New Roman" w:cs="Times New Roman"/>
                <w:sz w:val="24"/>
              </w:rPr>
            </w:pPr>
            <w:r>
              <w:rPr>
                <w:rFonts w:ascii="Times New Roman" w:hAnsi="Times New Roman" w:cs="Times New Roman"/>
                <w:sz w:val="24"/>
              </w:rPr>
              <w:t>121 980,00</w:t>
            </w:r>
          </w:p>
        </w:tc>
      </w:tr>
      <w:tr w:rsidR="008864D8">
        <w:tc>
          <w:tcPr>
            <w:tcW w:w="541" w:type="dxa"/>
            <w:vAlign w:val="center"/>
          </w:tcPr>
          <w:p w:rsidR="008864D8" w:rsidRDefault="008864D8">
            <w:pPr>
              <w:widowControl w:val="0"/>
              <w:jc w:val="center"/>
              <w:rPr>
                <w:rFonts w:ascii="Times New Roman" w:hAnsi="Times New Roman" w:cs="Times New Roman"/>
                <w:sz w:val="24"/>
              </w:rPr>
            </w:pPr>
          </w:p>
        </w:tc>
        <w:tc>
          <w:tcPr>
            <w:tcW w:w="7505" w:type="dxa"/>
            <w:gridSpan w:val="4"/>
            <w:vAlign w:val="center"/>
          </w:tcPr>
          <w:p w:rsidR="008864D8" w:rsidRDefault="00DA310C">
            <w:pPr>
              <w:widowControl w:val="0"/>
              <w:jc w:val="center"/>
              <w:rPr>
                <w:rFonts w:ascii="Times New Roman" w:hAnsi="Times New Roman" w:cs="Times New Roman"/>
                <w:sz w:val="24"/>
              </w:rPr>
            </w:pPr>
            <w:r>
              <w:rPr>
                <w:rFonts w:ascii="Times New Roman" w:hAnsi="Times New Roman" w:cs="Times New Roman"/>
                <w:sz w:val="24"/>
              </w:rPr>
              <w:t>Итого:</w:t>
            </w:r>
          </w:p>
        </w:tc>
        <w:tc>
          <w:tcPr>
            <w:tcW w:w="1985" w:type="dxa"/>
            <w:vAlign w:val="center"/>
          </w:tcPr>
          <w:p w:rsidR="008864D8" w:rsidRDefault="008864D8">
            <w:pPr>
              <w:widowControl w:val="0"/>
              <w:jc w:val="center"/>
              <w:rPr>
                <w:rFonts w:ascii="Times New Roman" w:hAnsi="Times New Roman" w:cs="Times New Roman"/>
                <w:sz w:val="24"/>
              </w:rPr>
            </w:pPr>
          </w:p>
        </w:tc>
      </w:tr>
    </w:tbl>
    <w:p w:rsidR="008864D8" w:rsidRDefault="008864D8">
      <w:pPr>
        <w:jc w:val="center"/>
        <w:rPr>
          <w:rFonts w:ascii="Times New Roman" w:hAnsi="Times New Roman" w:cs="Times New Roman"/>
          <w:b/>
        </w:rPr>
      </w:pPr>
    </w:p>
    <w:p w:rsidR="008864D8" w:rsidRDefault="008864D8">
      <w:pPr>
        <w:jc w:val="center"/>
        <w:rPr>
          <w:rFonts w:ascii="Times New Roman" w:hAnsi="Times New Roman" w:cs="Times New Roman"/>
          <w:b/>
        </w:rPr>
      </w:pPr>
    </w:p>
    <w:p w:rsidR="008864D8" w:rsidRDefault="00DA310C">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Общая стоимость обучения составляет __________________________________________ руб.</w:t>
      </w:r>
    </w:p>
    <w:p w:rsidR="008864D8" w:rsidRDefault="00DA310C">
      <w:pPr>
        <w:pStyle w:val="ConsPlusNonformat"/>
        <w:ind w:firstLine="708"/>
        <w:jc w:val="both"/>
        <w:rPr>
          <w:rFonts w:ascii="Times New Roman" w:hAnsi="Times New Roman" w:cs="Times New Roman"/>
          <w:i/>
        </w:rPr>
      </w:pPr>
      <w:r>
        <w:rPr>
          <w:rFonts w:ascii="Times New Roman" w:hAnsi="Times New Roman" w:cs="Times New Roman"/>
          <w:i/>
        </w:rPr>
        <w:t xml:space="preserve">                                                                                     (сумма цифрами) (сумма прописью с большой буквы)</w:t>
      </w:r>
    </w:p>
    <w:p w:rsidR="008864D8" w:rsidRDefault="008864D8">
      <w:pPr>
        <w:pStyle w:val="ConsPlusNonformat"/>
        <w:jc w:val="both"/>
        <w:rPr>
          <w:rFonts w:ascii="Times New Roman" w:hAnsi="Times New Roman" w:cs="Times New Roman"/>
          <w:sz w:val="26"/>
          <w:szCs w:val="26"/>
        </w:rPr>
      </w:pPr>
    </w:p>
    <w:tbl>
      <w:tblPr>
        <w:tblW w:w="9773" w:type="dxa"/>
        <w:tblLayout w:type="fixed"/>
        <w:tblLook w:val="04A0" w:firstRow="1" w:lastRow="0" w:firstColumn="1" w:lastColumn="0" w:noHBand="0" w:noVBand="1"/>
      </w:tblPr>
      <w:tblGrid>
        <w:gridCol w:w="4468"/>
        <w:gridCol w:w="5305"/>
      </w:tblGrid>
      <w:tr w:rsidR="008864D8">
        <w:trPr>
          <w:cantSplit/>
          <w:trHeight w:val="1241"/>
        </w:trPr>
        <w:tc>
          <w:tcPr>
            <w:tcW w:w="4468" w:type="dxa"/>
          </w:tcPr>
          <w:p w:rsidR="008864D8" w:rsidRDefault="008864D8">
            <w:pPr>
              <w:widowControl w:val="0"/>
              <w:rPr>
                <w:rFonts w:ascii="Times New Roman" w:hAnsi="Times New Roman" w:cs="Times New Roman"/>
                <w:bCs/>
                <w:sz w:val="24"/>
              </w:rPr>
            </w:pPr>
            <w:bookmarkStart w:id="8" w:name="Par278"/>
            <w:bookmarkEnd w:id="8"/>
          </w:p>
          <w:p w:rsidR="008864D8" w:rsidRDefault="00DA310C">
            <w:pPr>
              <w:widowControl w:val="0"/>
              <w:ind w:firstLine="34"/>
              <w:rPr>
                <w:rFonts w:ascii="Times New Roman" w:hAnsi="Times New Roman" w:cs="Times New Roman"/>
                <w:bCs/>
                <w:sz w:val="24"/>
              </w:rPr>
            </w:pPr>
            <w:r>
              <w:rPr>
                <w:rFonts w:ascii="Times New Roman" w:hAnsi="Times New Roman" w:cs="Times New Roman"/>
                <w:bCs/>
                <w:sz w:val="24"/>
              </w:rPr>
              <w:t>Заказчик</w:t>
            </w:r>
          </w:p>
          <w:p w:rsidR="008864D8" w:rsidRDefault="008864D8">
            <w:pPr>
              <w:widowControl w:val="0"/>
              <w:rPr>
                <w:rFonts w:ascii="Times New Roman" w:hAnsi="Times New Roman" w:cs="Times New Roman"/>
                <w:bCs/>
                <w:sz w:val="24"/>
              </w:rPr>
            </w:pPr>
          </w:p>
          <w:p w:rsidR="008864D8" w:rsidRDefault="00DA310C">
            <w:pPr>
              <w:widowControl w:val="0"/>
              <w:ind w:firstLine="34"/>
              <w:rPr>
                <w:rFonts w:ascii="Times New Roman" w:hAnsi="Times New Roman" w:cs="Times New Roman"/>
                <w:bCs/>
                <w:sz w:val="24"/>
              </w:rPr>
            </w:pPr>
            <w:r>
              <w:rPr>
                <w:rFonts w:ascii="Times New Roman" w:hAnsi="Times New Roman" w:cs="Times New Roman"/>
                <w:bCs/>
                <w:sz w:val="24"/>
              </w:rPr>
              <w:t>_______________(____________)</w:t>
            </w:r>
          </w:p>
          <w:p w:rsidR="008864D8" w:rsidRDefault="00DA310C">
            <w:pPr>
              <w:widowControl w:val="0"/>
              <w:ind w:firstLine="34"/>
              <w:rPr>
                <w:rFonts w:ascii="Times New Roman" w:hAnsi="Times New Roman" w:cs="Times New Roman"/>
                <w:sz w:val="24"/>
                <w:lang w:val="en-US"/>
              </w:rPr>
            </w:pPr>
            <w:r>
              <w:rPr>
                <w:rFonts w:ascii="Times New Roman" w:hAnsi="Times New Roman" w:cs="Times New Roman"/>
                <w:bCs/>
                <w:sz w:val="24"/>
              </w:rPr>
              <w:t xml:space="preserve">                </w:t>
            </w:r>
          </w:p>
        </w:tc>
        <w:tc>
          <w:tcPr>
            <w:tcW w:w="5305" w:type="dxa"/>
          </w:tcPr>
          <w:p w:rsidR="008864D8" w:rsidRDefault="008864D8">
            <w:pPr>
              <w:widowControl w:val="0"/>
              <w:rPr>
                <w:rFonts w:ascii="Times New Roman" w:hAnsi="Times New Roman" w:cs="Times New Roman"/>
                <w:bCs/>
                <w:sz w:val="24"/>
              </w:rPr>
            </w:pPr>
          </w:p>
          <w:p w:rsidR="008864D8" w:rsidRDefault="00DA310C">
            <w:pPr>
              <w:widowControl w:val="0"/>
              <w:rPr>
                <w:rFonts w:ascii="Times New Roman" w:hAnsi="Times New Roman" w:cs="Times New Roman"/>
                <w:bCs/>
                <w:sz w:val="24"/>
              </w:rPr>
            </w:pPr>
            <w:r>
              <w:rPr>
                <w:rFonts w:ascii="Times New Roman" w:hAnsi="Times New Roman" w:cs="Times New Roman"/>
                <w:bCs/>
                <w:sz w:val="24"/>
              </w:rPr>
              <w:t xml:space="preserve">          Исполнитель</w:t>
            </w:r>
          </w:p>
          <w:p w:rsidR="008864D8" w:rsidRDefault="008864D8">
            <w:pPr>
              <w:widowControl w:val="0"/>
              <w:rPr>
                <w:rFonts w:ascii="Times New Roman" w:hAnsi="Times New Roman" w:cs="Times New Roman"/>
                <w:bCs/>
                <w:sz w:val="24"/>
              </w:rPr>
            </w:pPr>
          </w:p>
          <w:p w:rsidR="008864D8" w:rsidRDefault="00DA310C">
            <w:pPr>
              <w:widowControl w:val="0"/>
              <w:ind w:firstLine="709"/>
              <w:rPr>
                <w:rFonts w:ascii="Times New Roman" w:hAnsi="Times New Roman" w:cs="Times New Roman"/>
                <w:sz w:val="24"/>
              </w:rPr>
            </w:pPr>
            <w:r>
              <w:rPr>
                <w:rFonts w:ascii="Times New Roman" w:hAnsi="Times New Roman" w:cs="Times New Roman"/>
                <w:bCs/>
                <w:sz w:val="24"/>
              </w:rPr>
              <w:t>_______________(____________)</w:t>
            </w:r>
          </w:p>
        </w:tc>
      </w:tr>
    </w:tbl>
    <w:p w:rsidR="008864D8" w:rsidRDefault="008864D8">
      <w:pPr>
        <w:tabs>
          <w:tab w:val="left" w:pos="1965"/>
        </w:tabs>
        <w:rPr>
          <w:lang w:val="en-US"/>
        </w:rPr>
      </w:pPr>
    </w:p>
    <w:sectPr w:rsidR="008864D8">
      <w:pgSz w:w="11906" w:h="16838"/>
      <w:pgMar w:top="680" w:right="566" w:bottom="567" w:left="851" w:header="284" w:footer="0" w:gutter="0"/>
      <w:pgNumType w:start="195"/>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396" w:rsidRDefault="00E15396">
      <w:r>
        <w:separator/>
      </w:r>
    </w:p>
  </w:endnote>
  <w:endnote w:type="continuationSeparator" w:id="0">
    <w:p w:rsidR="00E15396" w:rsidRDefault="00E15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396" w:rsidRDefault="00E15396">
      <w:r>
        <w:separator/>
      </w:r>
    </w:p>
  </w:footnote>
  <w:footnote w:type="continuationSeparator" w:id="0">
    <w:p w:rsidR="00E15396" w:rsidRDefault="00E15396">
      <w:r>
        <w:continuationSeparator/>
      </w:r>
    </w:p>
  </w:footnote>
  <w:footnote w:id="1">
    <w:p w:rsidR="008864D8" w:rsidRDefault="00DA310C">
      <w:pPr>
        <w:pStyle w:val="aa"/>
        <w:tabs>
          <w:tab w:val="left" w:pos="426"/>
          <w:tab w:val="left" w:pos="2552"/>
          <w:tab w:val="left" w:pos="5103"/>
        </w:tabs>
        <w:ind w:left="0"/>
        <w:rPr>
          <w:rFonts w:ascii="Times New Roman" w:hAnsi="Times New Roman"/>
        </w:rPr>
      </w:pPr>
      <w:r>
        <w:rPr>
          <w:rStyle w:val="a3"/>
          <w:rFonts w:ascii="Times New Roman" w:hAnsi="Times New Roman"/>
        </w:rPr>
        <w:footnoteRef/>
      </w:r>
      <w:r>
        <w:rPr>
          <w:rFonts w:ascii="Times New Roman" w:hAnsi="Times New Roman"/>
        </w:rPr>
        <w:t xml:space="preserve"> Указывается дата заключения государственного (муниципального) контракта (договора).</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708"/>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7F8"/>
    <w:rsid w:val="00025E51"/>
    <w:rsid w:val="000315A5"/>
    <w:rsid w:val="00036BDF"/>
    <w:rsid w:val="000628C1"/>
    <w:rsid w:val="000639C5"/>
    <w:rsid w:val="00076878"/>
    <w:rsid w:val="00091BE2"/>
    <w:rsid w:val="000A5D97"/>
    <w:rsid w:val="000C252F"/>
    <w:rsid w:val="000C508B"/>
    <w:rsid w:val="000C72CC"/>
    <w:rsid w:val="000E403E"/>
    <w:rsid w:val="000E6240"/>
    <w:rsid w:val="000F4521"/>
    <w:rsid w:val="001123A3"/>
    <w:rsid w:val="00135FB6"/>
    <w:rsid w:val="001444C3"/>
    <w:rsid w:val="00145675"/>
    <w:rsid w:val="001464BA"/>
    <w:rsid w:val="00177E18"/>
    <w:rsid w:val="001857F8"/>
    <w:rsid w:val="00190D48"/>
    <w:rsid w:val="001A3D13"/>
    <w:rsid w:val="001A6424"/>
    <w:rsid w:val="001C3FE1"/>
    <w:rsid w:val="001D009F"/>
    <w:rsid w:val="001D1489"/>
    <w:rsid w:val="001D3ACA"/>
    <w:rsid w:val="001E4184"/>
    <w:rsid w:val="001E4E1C"/>
    <w:rsid w:val="001F5D60"/>
    <w:rsid w:val="00201511"/>
    <w:rsid w:val="0021794F"/>
    <w:rsid w:val="0024126D"/>
    <w:rsid w:val="0024731A"/>
    <w:rsid w:val="00250805"/>
    <w:rsid w:val="00252454"/>
    <w:rsid w:val="00256AA0"/>
    <w:rsid w:val="00263AC5"/>
    <w:rsid w:val="0026609B"/>
    <w:rsid w:val="002677EA"/>
    <w:rsid w:val="00287005"/>
    <w:rsid w:val="00293B8F"/>
    <w:rsid w:val="002B2FA8"/>
    <w:rsid w:val="002C47F7"/>
    <w:rsid w:val="002C49A5"/>
    <w:rsid w:val="002D5D64"/>
    <w:rsid w:val="002D6A16"/>
    <w:rsid w:val="002E6501"/>
    <w:rsid w:val="002F718D"/>
    <w:rsid w:val="00313EF8"/>
    <w:rsid w:val="00314881"/>
    <w:rsid w:val="00317258"/>
    <w:rsid w:val="00330B7B"/>
    <w:rsid w:val="00330C55"/>
    <w:rsid w:val="00332801"/>
    <w:rsid w:val="00337839"/>
    <w:rsid w:val="0034286D"/>
    <w:rsid w:val="00362936"/>
    <w:rsid w:val="00367F33"/>
    <w:rsid w:val="00374C1C"/>
    <w:rsid w:val="00375A6E"/>
    <w:rsid w:val="00380D61"/>
    <w:rsid w:val="00394AE4"/>
    <w:rsid w:val="00395CA0"/>
    <w:rsid w:val="003B4321"/>
    <w:rsid w:val="003B4E72"/>
    <w:rsid w:val="003B7968"/>
    <w:rsid w:val="003E1BD0"/>
    <w:rsid w:val="003E7DFA"/>
    <w:rsid w:val="003F67A0"/>
    <w:rsid w:val="0040093F"/>
    <w:rsid w:val="0042425C"/>
    <w:rsid w:val="00470410"/>
    <w:rsid w:val="004722EB"/>
    <w:rsid w:val="00487073"/>
    <w:rsid w:val="004C0368"/>
    <w:rsid w:val="004C63BD"/>
    <w:rsid w:val="004D069F"/>
    <w:rsid w:val="004D47BD"/>
    <w:rsid w:val="0050761B"/>
    <w:rsid w:val="00521B52"/>
    <w:rsid w:val="0054478B"/>
    <w:rsid w:val="00573711"/>
    <w:rsid w:val="00587A85"/>
    <w:rsid w:val="005A575B"/>
    <w:rsid w:val="005B042D"/>
    <w:rsid w:val="005C453A"/>
    <w:rsid w:val="005D127D"/>
    <w:rsid w:val="005E5EA4"/>
    <w:rsid w:val="005F2D23"/>
    <w:rsid w:val="0060723E"/>
    <w:rsid w:val="00617820"/>
    <w:rsid w:val="006250A1"/>
    <w:rsid w:val="006400AC"/>
    <w:rsid w:val="00645616"/>
    <w:rsid w:val="00652510"/>
    <w:rsid w:val="006532A4"/>
    <w:rsid w:val="00665193"/>
    <w:rsid w:val="006722BF"/>
    <w:rsid w:val="0067285D"/>
    <w:rsid w:val="00684B88"/>
    <w:rsid w:val="00694ABA"/>
    <w:rsid w:val="00694CE4"/>
    <w:rsid w:val="006A5A3A"/>
    <w:rsid w:val="006A5FAB"/>
    <w:rsid w:val="006B3518"/>
    <w:rsid w:val="006B3843"/>
    <w:rsid w:val="006C3BB3"/>
    <w:rsid w:val="006D4B6F"/>
    <w:rsid w:val="006D6B1C"/>
    <w:rsid w:val="006E155A"/>
    <w:rsid w:val="007000FC"/>
    <w:rsid w:val="0073145D"/>
    <w:rsid w:val="0073558E"/>
    <w:rsid w:val="00736D6D"/>
    <w:rsid w:val="00744009"/>
    <w:rsid w:val="0076176F"/>
    <w:rsid w:val="00767F38"/>
    <w:rsid w:val="007A1858"/>
    <w:rsid w:val="007A7ACC"/>
    <w:rsid w:val="007B6AAC"/>
    <w:rsid w:val="007C64C0"/>
    <w:rsid w:val="007C6F58"/>
    <w:rsid w:val="007D4596"/>
    <w:rsid w:val="007E49AF"/>
    <w:rsid w:val="007F2E13"/>
    <w:rsid w:val="007F2FE7"/>
    <w:rsid w:val="00802D16"/>
    <w:rsid w:val="00807E37"/>
    <w:rsid w:val="00817B19"/>
    <w:rsid w:val="00833993"/>
    <w:rsid w:val="00842C63"/>
    <w:rsid w:val="008579DD"/>
    <w:rsid w:val="00864DBB"/>
    <w:rsid w:val="0087245E"/>
    <w:rsid w:val="0087623E"/>
    <w:rsid w:val="00882FB5"/>
    <w:rsid w:val="008864D8"/>
    <w:rsid w:val="00891F3B"/>
    <w:rsid w:val="008926F7"/>
    <w:rsid w:val="008940EB"/>
    <w:rsid w:val="008C091F"/>
    <w:rsid w:val="008D1862"/>
    <w:rsid w:val="008E5767"/>
    <w:rsid w:val="008E6B1A"/>
    <w:rsid w:val="008F21AC"/>
    <w:rsid w:val="008F3061"/>
    <w:rsid w:val="009075D7"/>
    <w:rsid w:val="00920799"/>
    <w:rsid w:val="009372AD"/>
    <w:rsid w:val="0097192C"/>
    <w:rsid w:val="00983C80"/>
    <w:rsid w:val="0098434A"/>
    <w:rsid w:val="009A6449"/>
    <w:rsid w:val="009D4962"/>
    <w:rsid w:val="009D5E8B"/>
    <w:rsid w:val="009E2690"/>
    <w:rsid w:val="009E7A47"/>
    <w:rsid w:val="009F4828"/>
    <w:rsid w:val="00A03635"/>
    <w:rsid w:val="00A149D5"/>
    <w:rsid w:val="00A16983"/>
    <w:rsid w:val="00A314F0"/>
    <w:rsid w:val="00A3302E"/>
    <w:rsid w:val="00A575B5"/>
    <w:rsid w:val="00A67E7E"/>
    <w:rsid w:val="00A81DD9"/>
    <w:rsid w:val="00AA0C78"/>
    <w:rsid w:val="00AA4ED2"/>
    <w:rsid w:val="00AC11C6"/>
    <w:rsid w:val="00AF469A"/>
    <w:rsid w:val="00B056B6"/>
    <w:rsid w:val="00B2078D"/>
    <w:rsid w:val="00B22493"/>
    <w:rsid w:val="00B322B0"/>
    <w:rsid w:val="00B42C23"/>
    <w:rsid w:val="00B61D0B"/>
    <w:rsid w:val="00B70627"/>
    <w:rsid w:val="00B723A3"/>
    <w:rsid w:val="00B82B57"/>
    <w:rsid w:val="00B94ECE"/>
    <w:rsid w:val="00BB5F5E"/>
    <w:rsid w:val="00BC1991"/>
    <w:rsid w:val="00BE3241"/>
    <w:rsid w:val="00BF6070"/>
    <w:rsid w:val="00C16256"/>
    <w:rsid w:val="00C25EAA"/>
    <w:rsid w:val="00C30F1B"/>
    <w:rsid w:val="00C3648B"/>
    <w:rsid w:val="00C429DD"/>
    <w:rsid w:val="00C600D1"/>
    <w:rsid w:val="00C61154"/>
    <w:rsid w:val="00C62361"/>
    <w:rsid w:val="00C94ED5"/>
    <w:rsid w:val="00CC6C68"/>
    <w:rsid w:val="00CE3EA8"/>
    <w:rsid w:val="00D03277"/>
    <w:rsid w:val="00D15C19"/>
    <w:rsid w:val="00D16DCA"/>
    <w:rsid w:val="00D20903"/>
    <w:rsid w:val="00D30C1F"/>
    <w:rsid w:val="00D32107"/>
    <w:rsid w:val="00D3454D"/>
    <w:rsid w:val="00D4199F"/>
    <w:rsid w:val="00D441E2"/>
    <w:rsid w:val="00D626CC"/>
    <w:rsid w:val="00D64E76"/>
    <w:rsid w:val="00D77067"/>
    <w:rsid w:val="00D96F95"/>
    <w:rsid w:val="00DA310C"/>
    <w:rsid w:val="00DB2DB1"/>
    <w:rsid w:val="00DB72AF"/>
    <w:rsid w:val="00DC23BC"/>
    <w:rsid w:val="00DC461A"/>
    <w:rsid w:val="00DD5552"/>
    <w:rsid w:val="00DE2D07"/>
    <w:rsid w:val="00DE5DE8"/>
    <w:rsid w:val="00E13B59"/>
    <w:rsid w:val="00E15396"/>
    <w:rsid w:val="00E2282A"/>
    <w:rsid w:val="00E42C06"/>
    <w:rsid w:val="00E473C6"/>
    <w:rsid w:val="00E6647A"/>
    <w:rsid w:val="00E66540"/>
    <w:rsid w:val="00E71DA3"/>
    <w:rsid w:val="00E87E48"/>
    <w:rsid w:val="00EA62EB"/>
    <w:rsid w:val="00EA69A1"/>
    <w:rsid w:val="00EB4003"/>
    <w:rsid w:val="00EC04BA"/>
    <w:rsid w:val="00EC4A0C"/>
    <w:rsid w:val="00EC5893"/>
    <w:rsid w:val="00EE0886"/>
    <w:rsid w:val="00EF4242"/>
    <w:rsid w:val="00F33E53"/>
    <w:rsid w:val="00F351A5"/>
    <w:rsid w:val="00F35D05"/>
    <w:rsid w:val="00F42957"/>
    <w:rsid w:val="00F60A31"/>
    <w:rsid w:val="00F85B32"/>
    <w:rsid w:val="00F86248"/>
    <w:rsid w:val="00FA3D58"/>
    <w:rsid w:val="00FA699C"/>
    <w:rsid w:val="00FB0570"/>
    <w:rsid w:val="00FB52F0"/>
    <w:rsid w:val="00FB629B"/>
    <w:rsid w:val="00FC38C6"/>
    <w:rsid w:val="00FF48FB"/>
    <w:rsid w:val="03B51F38"/>
    <w:rsid w:val="05643DBD"/>
    <w:rsid w:val="0B323111"/>
    <w:rsid w:val="0C7E1B3F"/>
    <w:rsid w:val="0ED7568B"/>
    <w:rsid w:val="1112166B"/>
    <w:rsid w:val="120B782E"/>
    <w:rsid w:val="133A093E"/>
    <w:rsid w:val="1CD7193A"/>
    <w:rsid w:val="2A1334F5"/>
    <w:rsid w:val="2FA84944"/>
    <w:rsid w:val="314C0EA0"/>
    <w:rsid w:val="328F0C64"/>
    <w:rsid w:val="32EB1040"/>
    <w:rsid w:val="33A30FF1"/>
    <w:rsid w:val="34E05A86"/>
    <w:rsid w:val="37386CA5"/>
    <w:rsid w:val="393C377D"/>
    <w:rsid w:val="3DE2054E"/>
    <w:rsid w:val="3DFA0091"/>
    <w:rsid w:val="43AD191C"/>
    <w:rsid w:val="444D03CE"/>
    <w:rsid w:val="45733059"/>
    <w:rsid w:val="474217AA"/>
    <w:rsid w:val="47890237"/>
    <w:rsid w:val="47A326D8"/>
    <w:rsid w:val="4ACB0985"/>
    <w:rsid w:val="4D5731F8"/>
    <w:rsid w:val="4F6520E1"/>
    <w:rsid w:val="52AE0F5D"/>
    <w:rsid w:val="55097A53"/>
    <w:rsid w:val="566564F9"/>
    <w:rsid w:val="56A63C28"/>
    <w:rsid w:val="577563BF"/>
    <w:rsid w:val="5821089B"/>
    <w:rsid w:val="5AE71332"/>
    <w:rsid w:val="648849BB"/>
    <w:rsid w:val="65FD77AC"/>
    <w:rsid w:val="665D744A"/>
    <w:rsid w:val="68E710B6"/>
    <w:rsid w:val="74943F9C"/>
    <w:rsid w:val="754F55FF"/>
    <w:rsid w:val="79664E7F"/>
    <w:rsid w:val="7DEE27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footnote text" w:qFormat="1"/>
    <w:lsdException w:name="annotation text" w:qFormat="1"/>
    <w:lsdException w:name="header" w:uiPriority="99" w:qFormat="1"/>
    <w:lsdException w:name="footer" w:qFormat="1"/>
    <w:lsdException w:name="index heading" w:qFormat="1"/>
    <w:lsdException w:name="caption" w:semiHidden="1" w:unhideWhenUsed="1" w:qFormat="1"/>
    <w:lsdException w:name="footnote reference" w:semiHidden="1" w:unhideWhenUsed="1" w:qFormat="1"/>
    <w:lsdException w:name="page number" w:qFormat="1"/>
    <w:lsdException w:name="Title" w:qFormat="1"/>
    <w:lsdException w:name="Default Paragraph Font" w:semiHidden="1" w:uiPriority="1" w:unhideWhenUsed="1"/>
    <w:lsdException w:name="Body Text" w:uiPriority="99" w:unhideWhenUsed="1" w:qFormat="1"/>
    <w:lsdException w:name="Subtitle" w:qFormat="1"/>
    <w:lsdException w:name="Body Text 2" w:uiPriority="99" w:unhideWhenUsed="1" w:qFormat="1"/>
    <w:lsdException w:name="Body Text 3" w:uiPriority="99" w:unhideWhenUsed="1"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Arial" w:eastAsia="Times New Roman" w:hAnsi="Arial" w:cs="Arial"/>
      <w:szCs w:val="24"/>
    </w:rPr>
  </w:style>
  <w:style w:type="paragraph" w:styleId="1">
    <w:name w:val="heading 1"/>
    <w:basedOn w:val="a"/>
    <w:next w:val="a"/>
    <w:link w:val="10"/>
    <w:uiPriority w:val="9"/>
    <w:qFormat/>
    <w:pPr>
      <w:spacing w:before="100" w:beforeAutospacing="1" w:after="100" w:afterAutospacing="1"/>
      <w:outlineLvl w:val="0"/>
    </w:pPr>
    <w:rPr>
      <w:b/>
      <w:bCs/>
      <w:kern w:val="36"/>
      <w:szCs w:val="20"/>
    </w:rPr>
  </w:style>
  <w:style w:type="paragraph" w:styleId="2">
    <w:name w:val="heading 2"/>
    <w:basedOn w:val="a"/>
    <w:next w:val="a"/>
    <w:link w:val="20"/>
    <w:semiHidden/>
    <w:unhideWhenUsed/>
    <w:qFormat/>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semiHidden/>
    <w:unhideWhenUsed/>
    <w:qFormat/>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semiHidden/>
    <w:unhideWhenUsed/>
    <w:qFormat/>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qFormat/>
    <w:rPr>
      <w:vertAlign w:val="superscript"/>
    </w:rPr>
  </w:style>
  <w:style w:type="character" w:styleId="a4">
    <w:name w:val="Hyperlink"/>
    <w:uiPriority w:val="99"/>
    <w:unhideWhenUsed/>
    <w:qFormat/>
    <w:rPr>
      <w:color w:val="0000FF"/>
      <w:u w:val="single"/>
    </w:rPr>
  </w:style>
  <w:style w:type="character" w:styleId="a5">
    <w:name w:val="page number"/>
    <w:basedOn w:val="a0"/>
    <w:qFormat/>
  </w:style>
  <w:style w:type="paragraph" w:styleId="a6">
    <w:name w:val="Balloon Text"/>
    <w:basedOn w:val="a"/>
    <w:link w:val="a7"/>
    <w:qFormat/>
    <w:rPr>
      <w:rFonts w:ascii="Tahoma" w:hAnsi="Tahoma" w:cs="Tahoma"/>
      <w:sz w:val="16"/>
      <w:szCs w:val="16"/>
    </w:rPr>
  </w:style>
  <w:style w:type="paragraph" w:styleId="21">
    <w:name w:val="Body Text 2"/>
    <w:basedOn w:val="a"/>
    <w:link w:val="22"/>
    <w:uiPriority w:val="99"/>
    <w:unhideWhenUsed/>
    <w:qFormat/>
    <w:pPr>
      <w:spacing w:after="120" w:line="480" w:lineRule="auto"/>
      <w:jc w:val="both"/>
    </w:pPr>
    <w:rPr>
      <w:rFonts w:ascii="Times New Roman" w:eastAsia="Calibri" w:hAnsi="Times New Roman" w:cs="Times New Roman"/>
      <w:sz w:val="28"/>
      <w:szCs w:val="28"/>
      <w:lang w:eastAsia="en-US"/>
    </w:rPr>
  </w:style>
  <w:style w:type="paragraph" w:styleId="a8">
    <w:name w:val="annotation text"/>
    <w:basedOn w:val="a"/>
    <w:link w:val="a9"/>
    <w:qFormat/>
    <w:rPr>
      <w:rFonts w:ascii="Times New Roman" w:hAnsi="Times New Roman" w:cs="Times New Roman"/>
      <w:szCs w:val="20"/>
    </w:rPr>
  </w:style>
  <w:style w:type="paragraph" w:styleId="11">
    <w:name w:val="index 1"/>
    <w:basedOn w:val="a"/>
    <w:next w:val="a"/>
    <w:autoRedefine/>
    <w:qFormat/>
    <w:pPr>
      <w:ind w:left="200" w:hanging="200"/>
    </w:pPr>
  </w:style>
  <w:style w:type="paragraph" w:styleId="aa">
    <w:name w:val="footnote text"/>
    <w:basedOn w:val="a"/>
    <w:qFormat/>
    <w:pPr>
      <w:suppressAutoHyphens/>
      <w:spacing w:after="60"/>
      <w:ind w:left="-426"/>
      <w:jc w:val="both"/>
    </w:pPr>
    <w:rPr>
      <w:sz w:val="18"/>
      <w:szCs w:val="18"/>
      <w:lang w:eastAsia="zh-CN"/>
    </w:rPr>
  </w:style>
  <w:style w:type="paragraph" w:styleId="ab">
    <w:name w:val="header"/>
    <w:basedOn w:val="a"/>
    <w:link w:val="ac"/>
    <w:uiPriority w:val="99"/>
    <w:qFormat/>
    <w:pPr>
      <w:tabs>
        <w:tab w:val="center" w:pos="4677"/>
        <w:tab w:val="right" w:pos="9355"/>
      </w:tabs>
    </w:pPr>
  </w:style>
  <w:style w:type="paragraph" w:styleId="ad">
    <w:name w:val="Body Text"/>
    <w:basedOn w:val="a"/>
    <w:link w:val="ae"/>
    <w:uiPriority w:val="99"/>
    <w:unhideWhenUsed/>
    <w:qFormat/>
    <w:pPr>
      <w:spacing w:after="120"/>
      <w:jc w:val="both"/>
    </w:pPr>
    <w:rPr>
      <w:rFonts w:ascii="Times New Roman" w:eastAsia="Calibri" w:hAnsi="Times New Roman" w:cs="Times New Roman"/>
      <w:sz w:val="28"/>
      <w:szCs w:val="28"/>
      <w:lang w:eastAsia="en-US"/>
    </w:rPr>
  </w:style>
  <w:style w:type="paragraph" w:styleId="af">
    <w:name w:val="index heading"/>
    <w:basedOn w:val="a"/>
    <w:next w:val="11"/>
    <w:qFormat/>
    <w:pPr>
      <w:suppressLineNumbers/>
      <w:suppressAutoHyphens/>
    </w:pPr>
    <w:rPr>
      <w:rFonts w:ascii="Times New Roman" w:hAnsi="Times New Roman" w:cs="Mangal"/>
      <w:sz w:val="24"/>
      <w:lang w:eastAsia="zh-CN"/>
    </w:rPr>
  </w:style>
  <w:style w:type="paragraph" w:styleId="af0">
    <w:name w:val="footer"/>
    <w:basedOn w:val="a"/>
    <w:link w:val="af1"/>
    <w:qFormat/>
    <w:pPr>
      <w:tabs>
        <w:tab w:val="center" w:pos="4677"/>
        <w:tab w:val="right" w:pos="9355"/>
      </w:tabs>
    </w:pPr>
  </w:style>
  <w:style w:type="paragraph" w:styleId="31">
    <w:name w:val="Body Text 3"/>
    <w:basedOn w:val="a"/>
    <w:link w:val="32"/>
    <w:uiPriority w:val="99"/>
    <w:unhideWhenUsed/>
    <w:qFormat/>
    <w:pPr>
      <w:spacing w:after="120"/>
    </w:pPr>
    <w:rPr>
      <w:sz w:val="16"/>
      <w:szCs w:val="16"/>
    </w:rPr>
  </w:style>
  <w:style w:type="table" w:styleId="af2">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link w:val="1"/>
    <w:uiPriority w:val="9"/>
    <w:qFormat/>
    <w:rPr>
      <w:b/>
      <w:bCs/>
      <w:kern w:val="36"/>
      <w:szCs w:val="20"/>
    </w:rPr>
  </w:style>
  <w:style w:type="paragraph" w:customStyle="1" w:styleId="af3">
    <w:name w:val="Обычный таблица"/>
    <w:basedOn w:val="a"/>
    <w:qFormat/>
    <w:pPr>
      <w:suppressAutoHyphens/>
    </w:pPr>
    <w:rPr>
      <w:rFonts w:ascii="Times New Roman" w:hAnsi="Times New Roman" w:cs="Times New Roman"/>
      <w:sz w:val="18"/>
      <w:szCs w:val="18"/>
      <w:lang w:eastAsia="zh-CN"/>
    </w:rPr>
  </w:style>
  <w:style w:type="paragraph" w:customStyle="1" w:styleId="Heading">
    <w:name w:val="Heading"/>
    <w:uiPriority w:val="99"/>
    <w:qFormat/>
    <w:pPr>
      <w:autoSpaceDE w:val="0"/>
      <w:autoSpaceDN w:val="0"/>
      <w:adjustRightInd w:val="0"/>
    </w:pPr>
    <w:rPr>
      <w:rFonts w:ascii="Arial" w:eastAsia="Calibri" w:hAnsi="Arial" w:cs="Arial"/>
      <w:b/>
      <w:bCs/>
      <w:sz w:val="22"/>
      <w:szCs w:val="22"/>
      <w:lang w:eastAsia="en-US"/>
    </w:rPr>
  </w:style>
  <w:style w:type="character" w:customStyle="1" w:styleId="docuntyped-number">
    <w:name w:val="doc__untyped-number"/>
    <w:qFormat/>
  </w:style>
  <w:style w:type="character" w:customStyle="1" w:styleId="docuntyped-name">
    <w:name w:val="doc__untyped-name"/>
    <w:qFormat/>
  </w:style>
  <w:style w:type="paragraph" w:customStyle="1" w:styleId="ConsPlusNormal">
    <w:name w:val="ConsPlusNormal"/>
    <w:link w:val="ConsPlusNormal0"/>
    <w:qFormat/>
    <w:pPr>
      <w:widowControl w:val="0"/>
      <w:autoSpaceDE w:val="0"/>
      <w:autoSpaceDN w:val="0"/>
      <w:adjustRightInd w:val="0"/>
    </w:pPr>
    <w:rPr>
      <w:rFonts w:ascii="Times New Roman" w:eastAsia="Times New Roman" w:hAnsi="Times New Roman" w:cs="Times New Roman"/>
      <w:sz w:val="24"/>
      <w:szCs w:val="24"/>
    </w:rPr>
  </w:style>
  <w:style w:type="character" w:customStyle="1" w:styleId="docnote-text">
    <w:name w:val="doc__note-text"/>
    <w:qFormat/>
  </w:style>
  <w:style w:type="paragraph" w:customStyle="1" w:styleId="ConsPlusNonformat">
    <w:name w:val="ConsPlusNonformat"/>
    <w:link w:val="ConsPlusNonformat0"/>
    <w:qFormat/>
    <w:pPr>
      <w:autoSpaceDE w:val="0"/>
      <w:autoSpaceDN w:val="0"/>
      <w:adjustRightInd w:val="0"/>
    </w:pPr>
    <w:rPr>
      <w:rFonts w:ascii="Courier New" w:eastAsia="Times New Roman" w:hAnsi="Courier New" w:cs="Courier New"/>
    </w:rPr>
  </w:style>
  <w:style w:type="paragraph" w:styleId="af4">
    <w:name w:val="No Spacing"/>
    <w:uiPriority w:val="1"/>
    <w:qFormat/>
    <w:rPr>
      <w:rFonts w:ascii="Calibri" w:eastAsia="Calibri" w:hAnsi="Calibri" w:cs="Times New Roman"/>
      <w:sz w:val="22"/>
      <w:szCs w:val="22"/>
      <w:lang w:eastAsia="en-US"/>
    </w:rPr>
  </w:style>
  <w:style w:type="character" w:customStyle="1" w:styleId="ac">
    <w:name w:val="Верхний колонтитул Знак"/>
    <w:basedOn w:val="a0"/>
    <w:link w:val="ab"/>
    <w:uiPriority w:val="99"/>
    <w:qFormat/>
    <w:rPr>
      <w:rFonts w:ascii="Arial" w:eastAsia="Times New Roman" w:hAnsi="Arial" w:cs="Arial"/>
      <w:szCs w:val="24"/>
    </w:rPr>
  </w:style>
  <w:style w:type="character" w:customStyle="1" w:styleId="af1">
    <w:name w:val="Нижний колонтитул Знак"/>
    <w:basedOn w:val="a0"/>
    <w:link w:val="af0"/>
    <w:qFormat/>
    <w:rPr>
      <w:rFonts w:ascii="Arial" w:eastAsia="Times New Roman" w:hAnsi="Arial" w:cs="Arial"/>
      <w:szCs w:val="24"/>
    </w:rPr>
  </w:style>
  <w:style w:type="paragraph" w:customStyle="1" w:styleId="6">
    <w:name w:val="Обычный6"/>
    <w:qFormat/>
    <w:pPr>
      <w:widowControl w:val="0"/>
      <w:snapToGrid w:val="0"/>
      <w:jc w:val="both"/>
    </w:pPr>
    <w:rPr>
      <w:rFonts w:ascii="Times New Roman" w:eastAsia="Times New Roman" w:hAnsi="Times New Roman" w:cs="Times New Roman"/>
      <w:sz w:val="24"/>
    </w:rPr>
  </w:style>
  <w:style w:type="paragraph" w:styleId="af5">
    <w:name w:val="List Paragraph"/>
    <w:basedOn w:val="a"/>
    <w:uiPriority w:val="99"/>
    <w:unhideWhenUsed/>
    <w:qFormat/>
    <w:pPr>
      <w:ind w:left="720"/>
      <w:contextualSpacing/>
    </w:pPr>
  </w:style>
  <w:style w:type="character" w:customStyle="1" w:styleId="ConsPlusNormal0">
    <w:name w:val="ConsPlusNormal Знак"/>
    <w:link w:val="ConsPlusNormal"/>
    <w:qFormat/>
    <w:locked/>
    <w:rPr>
      <w:rFonts w:ascii="Times New Roman" w:eastAsia="Times New Roman" w:hAnsi="Times New Roman" w:cs="Times New Roman"/>
      <w:sz w:val="24"/>
      <w:szCs w:val="24"/>
    </w:rPr>
  </w:style>
  <w:style w:type="character" w:customStyle="1" w:styleId="32">
    <w:name w:val="Основной текст 3 Знак"/>
    <w:basedOn w:val="a0"/>
    <w:link w:val="31"/>
    <w:uiPriority w:val="99"/>
    <w:qFormat/>
    <w:rPr>
      <w:rFonts w:ascii="Arial" w:eastAsia="Times New Roman" w:hAnsi="Arial" w:cs="Arial"/>
      <w:sz w:val="16"/>
      <w:szCs w:val="16"/>
    </w:rPr>
  </w:style>
  <w:style w:type="paragraph" w:customStyle="1" w:styleId="Standard">
    <w:name w:val="Standard"/>
    <w:qFormat/>
    <w:pPr>
      <w:suppressAutoHyphens/>
      <w:autoSpaceDN w:val="0"/>
      <w:textAlignment w:val="baseline"/>
    </w:pPr>
    <w:rPr>
      <w:rFonts w:ascii="Arial" w:eastAsia="Times New Roman" w:hAnsi="Arial" w:cs="Arial"/>
      <w:szCs w:val="24"/>
    </w:rPr>
  </w:style>
  <w:style w:type="character" w:customStyle="1" w:styleId="30">
    <w:name w:val="Заголовок 3 Знак"/>
    <w:basedOn w:val="a0"/>
    <w:link w:val="3"/>
    <w:semiHidden/>
    <w:qFormat/>
    <w:rPr>
      <w:rFonts w:asciiTheme="majorHAnsi" w:eastAsiaTheme="majorEastAsia" w:hAnsiTheme="majorHAnsi" w:cstheme="majorBidi"/>
      <w:b/>
      <w:bCs/>
      <w:color w:val="5B9BD5" w:themeColor="accent1"/>
      <w:szCs w:val="24"/>
    </w:rPr>
  </w:style>
  <w:style w:type="character" w:customStyle="1" w:styleId="40">
    <w:name w:val="Заголовок 4 Знак"/>
    <w:basedOn w:val="a0"/>
    <w:link w:val="4"/>
    <w:semiHidden/>
    <w:qFormat/>
    <w:rPr>
      <w:rFonts w:asciiTheme="majorHAnsi" w:eastAsiaTheme="majorEastAsia" w:hAnsiTheme="majorHAnsi" w:cstheme="majorBidi"/>
      <w:b/>
      <w:bCs/>
      <w:i/>
      <w:iCs/>
      <w:color w:val="5B9BD5" w:themeColor="accent1"/>
      <w:szCs w:val="24"/>
    </w:rPr>
  </w:style>
  <w:style w:type="character" w:customStyle="1" w:styleId="20">
    <w:name w:val="Заголовок 2 Знак"/>
    <w:basedOn w:val="a0"/>
    <w:link w:val="2"/>
    <w:semiHidden/>
    <w:qFormat/>
    <w:rPr>
      <w:rFonts w:asciiTheme="majorHAnsi" w:eastAsiaTheme="majorEastAsia" w:hAnsiTheme="majorHAnsi" w:cstheme="majorBidi"/>
      <w:b/>
      <w:bCs/>
      <w:color w:val="5B9BD5" w:themeColor="accent1"/>
      <w:sz w:val="26"/>
      <w:szCs w:val="26"/>
    </w:rPr>
  </w:style>
  <w:style w:type="character" w:customStyle="1" w:styleId="a7">
    <w:name w:val="Текст выноски Знак"/>
    <w:basedOn w:val="a0"/>
    <w:link w:val="a6"/>
    <w:qFormat/>
    <w:rPr>
      <w:rFonts w:ascii="Tahoma" w:eastAsia="Times New Roman" w:hAnsi="Tahoma" w:cs="Tahoma"/>
      <w:sz w:val="16"/>
      <w:szCs w:val="16"/>
    </w:rPr>
  </w:style>
  <w:style w:type="character" w:customStyle="1" w:styleId="ConsPlusNonformat0">
    <w:name w:val="ConsPlusNonformat Знак"/>
    <w:link w:val="ConsPlusNonformat"/>
    <w:qFormat/>
    <w:locked/>
    <w:rPr>
      <w:rFonts w:ascii="Courier New" w:eastAsia="Times New Roman" w:hAnsi="Courier New" w:cs="Courier New"/>
    </w:rPr>
  </w:style>
  <w:style w:type="character" w:customStyle="1" w:styleId="22">
    <w:name w:val="Основной текст 2 Знак"/>
    <w:basedOn w:val="a0"/>
    <w:link w:val="21"/>
    <w:uiPriority w:val="99"/>
    <w:qFormat/>
    <w:rPr>
      <w:rFonts w:ascii="Times New Roman" w:eastAsia="Calibri" w:hAnsi="Times New Roman" w:cs="Times New Roman"/>
      <w:sz w:val="28"/>
      <w:szCs w:val="28"/>
      <w:lang w:eastAsia="en-US"/>
    </w:rPr>
  </w:style>
  <w:style w:type="character" w:customStyle="1" w:styleId="ae">
    <w:name w:val="Основной текст Знак"/>
    <w:basedOn w:val="a0"/>
    <w:link w:val="ad"/>
    <w:uiPriority w:val="99"/>
    <w:qFormat/>
    <w:rPr>
      <w:rFonts w:ascii="Times New Roman" w:eastAsia="Calibri" w:hAnsi="Times New Roman" w:cs="Times New Roman"/>
      <w:sz w:val="28"/>
      <w:szCs w:val="28"/>
      <w:lang w:eastAsia="en-US"/>
    </w:rPr>
  </w:style>
  <w:style w:type="paragraph" w:customStyle="1" w:styleId="Style3">
    <w:name w:val="Style3"/>
    <w:basedOn w:val="a"/>
    <w:qFormat/>
    <w:pPr>
      <w:widowControl w:val="0"/>
      <w:autoSpaceDE w:val="0"/>
      <w:autoSpaceDN w:val="0"/>
      <w:adjustRightInd w:val="0"/>
      <w:spacing w:line="319" w:lineRule="exact"/>
      <w:ind w:firstLine="698"/>
      <w:jc w:val="both"/>
    </w:pPr>
    <w:rPr>
      <w:rFonts w:ascii="Times New Roman" w:eastAsia="MS Mincho" w:hAnsi="Times New Roman" w:cs="Times New Roman"/>
      <w:sz w:val="24"/>
      <w:lang w:eastAsia="ja-JP"/>
    </w:rPr>
  </w:style>
  <w:style w:type="character" w:customStyle="1" w:styleId="FontStyle64">
    <w:name w:val="Font Style64"/>
    <w:qFormat/>
    <w:rPr>
      <w:rFonts w:ascii="Times New Roman" w:hAnsi="Times New Roman" w:cs="Times New Roman"/>
      <w:sz w:val="26"/>
      <w:szCs w:val="26"/>
    </w:rPr>
  </w:style>
  <w:style w:type="character" w:customStyle="1" w:styleId="23">
    <w:name w:val="Основной текст (2)_"/>
    <w:basedOn w:val="a0"/>
    <w:link w:val="24"/>
    <w:qFormat/>
    <w:rPr>
      <w:rFonts w:ascii="Times New Roman" w:eastAsia="Times New Roman" w:hAnsi="Times New Roman" w:cs="Times New Roman"/>
      <w:sz w:val="21"/>
      <w:szCs w:val="21"/>
      <w:shd w:val="clear" w:color="auto" w:fill="FFFFFF"/>
    </w:rPr>
  </w:style>
  <w:style w:type="paragraph" w:customStyle="1" w:styleId="24">
    <w:name w:val="Основной текст (2)"/>
    <w:basedOn w:val="a"/>
    <w:link w:val="23"/>
    <w:qFormat/>
    <w:pPr>
      <w:shd w:val="clear" w:color="auto" w:fill="FFFFFF"/>
      <w:spacing w:before="120" w:after="240" w:line="0" w:lineRule="atLeast"/>
    </w:pPr>
    <w:rPr>
      <w:rFonts w:ascii="Times New Roman" w:hAnsi="Times New Roman" w:cs="Times New Roman"/>
      <w:sz w:val="21"/>
      <w:szCs w:val="21"/>
    </w:rPr>
  </w:style>
  <w:style w:type="character" w:customStyle="1" w:styleId="FontStyle74">
    <w:name w:val="Font Style74"/>
    <w:uiPriority w:val="99"/>
    <w:qFormat/>
    <w:rPr>
      <w:rFonts w:ascii="Times New Roman" w:hAnsi="Times New Roman"/>
      <w:sz w:val="16"/>
      <w:szCs w:val="16"/>
    </w:rPr>
  </w:style>
  <w:style w:type="paragraph" w:customStyle="1" w:styleId="ConsDTNormal">
    <w:name w:val="ConsDTNormal"/>
    <w:basedOn w:val="a"/>
    <w:uiPriority w:val="99"/>
    <w:qFormat/>
    <w:pPr>
      <w:autoSpaceDE w:val="0"/>
      <w:autoSpaceDN w:val="0"/>
      <w:jc w:val="both"/>
    </w:pPr>
    <w:rPr>
      <w:rFonts w:ascii="Times New Roman" w:eastAsia="Calibri" w:hAnsi="Times New Roman" w:cs="Times New Roman"/>
      <w:sz w:val="24"/>
    </w:rPr>
  </w:style>
  <w:style w:type="paragraph" w:customStyle="1" w:styleId="ConsNormal">
    <w:name w:val="ConsNormal"/>
    <w:basedOn w:val="a"/>
    <w:qFormat/>
    <w:pPr>
      <w:autoSpaceDE w:val="0"/>
      <w:autoSpaceDN w:val="0"/>
      <w:jc w:val="both"/>
    </w:pPr>
    <w:rPr>
      <w:rFonts w:ascii="Courier New" w:eastAsia="Calibri" w:hAnsi="Courier New" w:cs="Courier New"/>
      <w:szCs w:val="20"/>
    </w:rPr>
  </w:style>
  <w:style w:type="character" w:customStyle="1" w:styleId="a9">
    <w:name w:val="Текст примечания Знак"/>
    <w:basedOn w:val="a0"/>
    <w:link w:val="a8"/>
    <w:qFormat/>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footnote text" w:qFormat="1"/>
    <w:lsdException w:name="annotation text" w:qFormat="1"/>
    <w:lsdException w:name="header" w:uiPriority="99" w:qFormat="1"/>
    <w:lsdException w:name="footer" w:qFormat="1"/>
    <w:lsdException w:name="index heading" w:qFormat="1"/>
    <w:lsdException w:name="caption" w:semiHidden="1" w:unhideWhenUsed="1" w:qFormat="1"/>
    <w:lsdException w:name="footnote reference" w:semiHidden="1" w:unhideWhenUsed="1" w:qFormat="1"/>
    <w:lsdException w:name="page number" w:qFormat="1"/>
    <w:lsdException w:name="Title" w:qFormat="1"/>
    <w:lsdException w:name="Default Paragraph Font" w:semiHidden="1" w:uiPriority="1" w:unhideWhenUsed="1"/>
    <w:lsdException w:name="Body Text" w:uiPriority="99" w:unhideWhenUsed="1" w:qFormat="1"/>
    <w:lsdException w:name="Subtitle" w:qFormat="1"/>
    <w:lsdException w:name="Body Text 2" w:uiPriority="99" w:unhideWhenUsed="1" w:qFormat="1"/>
    <w:lsdException w:name="Body Text 3" w:uiPriority="99" w:unhideWhenUsed="1"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Arial" w:eastAsia="Times New Roman" w:hAnsi="Arial" w:cs="Arial"/>
      <w:szCs w:val="24"/>
    </w:rPr>
  </w:style>
  <w:style w:type="paragraph" w:styleId="1">
    <w:name w:val="heading 1"/>
    <w:basedOn w:val="a"/>
    <w:next w:val="a"/>
    <w:link w:val="10"/>
    <w:uiPriority w:val="9"/>
    <w:qFormat/>
    <w:pPr>
      <w:spacing w:before="100" w:beforeAutospacing="1" w:after="100" w:afterAutospacing="1"/>
      <w:outlineLvl w:val="0"/>
    </w:pPr>
    <w:rPr>
      <w:b/>
      <w:bCs/>
      <w:kern w:val="36"/>
      <w:szCs w:val="20"/>
    </w:rPr>
  </w:style>
  <w:style w:type="paragraph" w:styleId="2">
    <w:name w:val="heading 2"/>
    <w:basedOn w:val="a"/>
    <w:next w:val="a"/>
    <w:link w:val="20"/>
    <w:semiHidden/>
    <w:unhideWhenUsed/>
    <w:qFormat/>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semiHidden/>
    <w:unhideWhenUsed/>
    <w:qFormat/>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semiHidden/>
    <w:unhideWhenUsed/>
    <w:qFormat/>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qFormat/>
    <w:rPr>
      <w:vertAlign w:val="superscript"/>
    </w:rPr>
  </w:style>
  <w:style w:type="character" w:styleId="a4">
    <w:name w:val="Hyperlink"/>
    <w:uiPriority w:val="99"/>
    <w:unhideWhenUsed/>
    <w:qFormat/>
    <w:rPr>
      <w:color w:val="0000FF"/>
      <w:u w:val="single"/>
    </w:rPr>
  </w:style>
  <w:style w:type="character" w:styleId="a5">
    <w:name w:val="page number"/>
    <w:basedOn w:val="a0"/>
    <w:qFormat/>
  </w:style>
  <w:style w:type="paragraph" w:styleId="a6">
    <w:name w:val="Balloon Text"/>
    <w:basedOn w:val="a"/>
    <w:link w:val="a7"/>
    <w:qFormat/>
    <w:rPr>
      <w:rFonts w:ascii="Tahoma" w:hAnsi="Tahoma" w:cs="Tahoma"/>
      <w:sz w:val="16"/>
      <w:szCs w:val="16"/>
    </w:rPr>
  </w:style>
  <w:style w:type="paragraph" w:styleId="21">
    <w:name w:val="Body Text 2"/>
    <w:basedOn w:val="a"/>
    <w:link w:val="22"/>
    <w:uiPriority w:val="99"/>
    <w:unhideWhenUsed/>
    <w:qFormat/>
    <w:pPr>
      <w:spacing w:after="120" w:line="480" w:lineRule="auto"/>
      <w:jc w:val="both"/>
    </w:pPr>
    <w:rPr>
      <w:rFonts w:ascii="Times New Roman" w:eastAsia="Calibri" w:hAnsi="Times New Roman" w:cs="Times New Roman"/>
      <w:sz w:val="28"/>
      <w:szCs w:val="28"/>
      <w:lang w:eastAsia="en-US"/>
    </w:rPr>
  </w:style>
  <w:style w:type="paragraph" w:styleId="a8">
    <w:name w:val="annotation text"/>
    <w:basedOn w:val="a"/>
    <w:link w:val="a9"/>
    <w:qFormat/>
    <w:rPr>
      <w:rFonts w:ascii="Times New Roman" w:hAnsi="Times New Roman" w:cs="Times New Roman"/>
      <w:szCs w:val="20"/>
    </w:rPr>
  </w:style>
  <w:style w:type="paragraph" w:styleId="11">
    <w:name w:val="index 1"/>
    <w:basedOn w:val="a"/>
    <w:next w:val="a"/>
    <w:autoRedefine/>
    <w:qFormat/>
    <w:pPr>
      <w:ind w:left="200" w:hanging="200"/>
    </w:pPr>
  </w:style>
  <w:style w:type="paragraph" w:styleId="aa">
    <w:name w:val="footnote text"/>
    <w:basedOn w:val="a"/>
    <w:qFormat/>
    <w:pPr>
      <w:suppressAutoHyphens/>
      <w:spacing w:after="60"/>
      <w:ind w:left="-426"/>
      <w:jc w:val="both"/>
    </w:pPr>
    <w:rPr>
      <w:sz w:val="18"/>
      <w:szCs w:val="18"/>
      <w:lang w:eastAsia="zh-CN"/>
    </w:rPr>
  </w:style>
  <w:style w:type="paragraph" w:styleId="ab">
    <w:name w:val="header"/>
    <w:basedOn w:val="a"/>
    <w:link w:val="ac"/>
    <w:uiPriority w:val="99"/>
    <w:qFormat/>
    <w:pPr>
      <w:tabs>
        <w:tab w:val="center" w:pos="4677"/>
        <w:tab w:val="right" w:pos="9355"/>
      </w:tabs>
    </w:pPr>
  </w:style>
  <w:style w:type="paragraph" w:styleId="ad">
    <w:name w:val="Body Text"/>
    <w:basedOn w:val="a"/>
    <w:link w:val="ae"/>
    <w:uiPriority w:val="99"/>
    <w:unhideWhenUsed/>
    <w:qFormat/>
    <w:pPr>
      <w:spacing w:after="120"/>
      <w:jc w:val="both"/>
    </w:pPr>
    <w:rPr>
      <w:rFonts w:ascii="Times New Roman" w:eastAsia="Calibri" w:hAnsi="Times New Roman" w:cs="Times New Roman"/>
      <w:sz w:val="28"/>
      <w:szCs w:val="28"/>
      <w:lang w:eastAsia="en-US"/>
    </w:rPr>
  </w:style>
  <w:style w:type="paragraph" w:styleId="af">
    <w:name w:val="index heading"/>
    <w:basedOn w:val="a"/>
    <w:next w:val="11"/>
    <w:qFormat/>
    <w:pPr>
      <w:suppressLineNumbers/>
      <w:suppressAutoHyphens/>
    </w:pPr>
    <w:rPr>
      <w:rFonts w:ascii="Times New Roman" w:hAnsi="Times New Roman" w:cs="Mangal"/>
      <w:sz w:val="24"/>
      <w:lang w:eastAsia="zh-CN"/>
    </w:rPr>
  </w:style>
  <w:style w:type="paragraph" w:styleId="af0">
    <w:name w:val="footer"/>
    <w:basedOn w:val="a"/>
    <w:link w:val="af1"/>
    <w:qFormat/>
    <w:pPr>
      <w:tabs>
        <w:tab w:val="center" w:pos="4677"/>
        <w:tab w:val="right" w:pos="9355"/>
      </w:tabs>
    </w:pPr>
  </w:style>
  <w:style w:type="paragraph" w:styleId="31">
    <w:name w:val="Body Text 3"/>
    <w:basedOn w:val="a"/>
    <w:link w:val="32"/>
    <w:uiPriority w:val="99"/>
    <w:unhideWhenUsed/>
    <w:qFormat/>
    <w:pPr>
      <w:spacing w:after="120"/>
    </w:pPr>
    <w:rPr>
      <w:sz w:val="16"/>
      <w:szCs w:val="16"/>
    </w:rPr>
  </w:style>
  <w:style w:type="table" w:styleId="af2">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link w:val="1"/>
    <w:uiPriority w:val="9"/>
    <w:qFormat/>
    <w:rPr>
      <w:b/>
      <w:bCs/>
      <w:kern w:val="36"/>
      <w:szCs w:val="20"/>
    </w:rPr>
  </w:style>
  <w:style w:type="paragraph" w:customStyle="1" w:styleId="af3">
    <w:name w:val="Обычный таблица"/>
    <w:basedOn w:val="a"/>
    <w:qFormat/>
    <w:pPr>
      <w:suppressAutoHyphens/>
    </w:pPr>
    <w:rPr>
      <w:rFonts w:ascii="Times New Roman" w:hAnsi="Times New Roman" w:cs="Times New Roman"/>
      <w:sz w:val="18"/>
      <w:szCs w:val="18"/>
      <w:lang w:eastAsia="zh-CN"/>
    </w:rPr>
  </w:style>
  <w:style w:type="paragraph" w:customStyle="1" w:styleId="Heading">
    <w:name w:val="Heading"/>
    <w:uiPriority w:val="99"/>
    <w:qFormat/>
    <w:pPr>
      <w:autoSpaceDE w:val="0"/>
      <w:autoSpaceDN w:val="0"/>
      <w:adjustRightInd w:val="0"/>
    </w:pPr>
    <w:rPr>
      <w:rFonts w:ascii="Arial" w:eastAsia="Calibri" w:hAnsi="Arial" w:cs="Arial"/>
      <w:b/>
      <w:bCs/>
      <w:sz w:val="22"/>
      <w:szCs w:val="22"/>
      <w:lang w:eastAsia="en-US"/>
    </w:rPr>
  </w:style>
  <w:style w:type="character" w:customStyle="1" w:styleId="docuntyped-number">
    <w:name w:val="doc__untyped-number"/>
    <w:qFormat/>
  </w:style>
  <w:style w:type="character" w:customStyle="1" w:styleId="docuntyped-name">
    <w:name w:val="doc__untyped-name"/>
    <w:qFormat/>
  </w:style>
  <w:style w:type="paragraph" w:customStyle="1" w:styleId="ConsPlusNormal">
    <w:name w:val="ConsPlusNormal"/>
    <w:link w:val="ConsPlusNormal0"/>
    <w:qFormat/>
    <w:pPr>
      <w:widowControl w:val="0"/>
      <w:autoSpaceDE w:val="0"/>
      <w:autoSpaceDN w:val="0"/>
      <w:adjustRightInd w:val="0"/>
    </w:pPr>
    <w:rPr>
      <w:rFonts w:ascii="Times New Roman" w:eastAsia="Times New Roman" w:hAnsi="Times New Roman" w:cs="Times New Roman"/>
      <w:sz w:val="24"/>
      <w:szCs w:val="24"/>
    </w:rPr>
  </w:style>
  <w:style w:type="character" w:customStyle="1" w:styleId="docnote-text">
    <w:name w:val="doc__note-text"/>
    <w:qFormat/>
  </w:style>
  <w:style w:type="paragraph" w:customStyle="1" w:styleId="ConsPlusNonformat">
    <w:name w:val="ConsPlusNonformat"/>
    <w:link w:val="ConsPlusNonformat0"/>
    <w:qFormat/>
    <w:pPr>
      <w:autoSpaceDE w:val="0"/>
      <w:autoSpaceDN w:val="0"/>
      <w:adjustRightInd w:val="0"/>
    </w:pPr>
    <w:rPr>
      <w:rFonts w:ascii="Courier New" w:eastAsia="Times New Roman" w:hAnsi="Courier New" w:cs="Courier New"/>
    </w:rPr>
  </w:style>
  <w:style w:type="paragraph" w:styleId="af4">
    <w:name w:val="No Spacing"/>
    <w:uiPriority w:val="1"/>
    <w:qFormat/>
    <w:rPr>
      <w:rFonts w:ascii="Calibri" w:eastAsia="Calibri" w:hAnsi="Calibri" w:cs="Times New Roman"/>
      <w:sz w:val="22"/>
      <w:szCs w:val="22"/>
      <w:lang w:eastAsia="en-US"/>
    </w:rPr>
  </w:style>
  <w:style w:type="character" w:customStyle="1" w:styleId="ac">
    <w:name w:val="Верхний колонтитул Знак"/>
    <w:basedOn w:val="a0"/>
    <w:link w:val="ab"/>
    <w:uiPriority w:val="99"/>
    <w:qFormat/>
    <w:rPr>
      <w:rFonts w:ascii="Arial" w:eastAsia="Times New Roman" w:hAnsi="Arial" w:cs="Arial"/>
      <w:szCs w:val="24"/>
    </w:rPr>
  </w:style>
  <w:style w:type="character" w:customStyle="1" w:styleId="af1">
    <w:name w:val="Нижний колонтитул Знак"/>
    <w:basedOn w:val="a0"/>
    <w:link w:val="af0"/>
    <w:qFormat/>
    <w:rPr>
      <w:rFonts w:ascii="Arial" w:eastAsia="Times New Roman" w:hAnsi="Arial" w:cs="Arial"/>
      <w:szCs w:val="24"/>
    </w:rPr>
  </w:style>
  <w:style w:type="paragraph" w:customStyle="1" w:styleId="6">
    <w:name w:val="Обычный6"/>
    <w:qFormat/>
    <w:pPr>
      <w:widowControl w:val="0"/>
      <w:snapToGrid w:val="0"/>
      <w:jc w:val="both"/>
    </w:pPr>
    <w:rPr>
      <w:rFonts w:ascii="Times New Roman" w:eastAsia="Times New Roman" w:hAnsi="Times New Roman" w:cs="Times New Roman"/>
      <w:sz w:val="24"/>
    </w:rPr>
  </w:style>
  <w:style w:type="paragraph" w:styleId="af5">
    <w:name w:val="List Paragraph"/>
    <w:basedOn w:val="a"/>
    <w:uiPriority w:val="99"/>
    <w:unhideWhenUsed/>
    <w:qFormat/>
    <w:pPr>
      <w:ind w:left="720"/>
      <w:contextualSpacing/>
    </w:pPr>
  </w:style>
  <w:style w:type="character" w:customStyle="1" w:styleId="ConsPlusNormal0">
    <w:name w:val="ConsPlusNormal Знак"/>
    <w:link w:val="ConsPlusNormal"/>
    <w:qFormat/>
    <w:locked/>
    <w:rPr>
      <w:rFonts w:ascii="Times New Roman" w:eastAsia="Times New Roman" w:hAnsi="Times New Roman" w:cs="Times New Roman"/>
      <w:sz w:val="24"/>
      <w:szCs w:val="24"/>
    </w:rPr>
  </w:style>
  <w:style w:type="character" w:customStyle="1" w:styleId="32">
    <w:name w:val="Основной текст 3 Знак"/>
    <w:basedOn w:val="a0"/>
    <w:link w:val="31"/>
    <w:uiPriority w:val="99"/>
    <w:qFormat/>
    <w:rPr>
      <w:rFonts w:ascii="Arial" w:eastAsia="Times New Roman" w:hAnsi="Arial" w:cs="Arial"/>
      <w:sz w:val="16"/>
      <w:szCs w:val="16"/>
    </w:rPr>
  </w:style>
  <w:style w:type="paragraph" w:customStyle="1" w:styleId="Standard">
    <w:name w:val="Standard"/>
    <w:qFormat/>
    <w:pPr>
      <w:suppressAutoHyphens/>
      <w:autoSpaceDN w:val="0"/>
      <w:textAlignment w:val="baseline"/>
    </w:pPr>
    <w:rPr>
      <w:rFonts w:ascii="Arial" w:eastAsia="Times New Roman" w:hAnsi="Arial" w:cs="Arial"/>
      <w:szCs w:val="24"/>
    </w:rPr>
  </w:style>
  <w:style w:type="character" w:customStyle="1" w:styleId="30">
    <w:name w:val="Заголовок 3 Знак"/>
    <w:basedOn w:val="a0"/>
    <w:link w:val="3"/>
    <w:semiHidden/>
    <w:qFormat/>
    <w:rPr>
      <w:rFonts w:asciiTheme="majorHAnsi" w:eastAsiaTheme="majorEastAsia" w:hAnsiTheme="majorHAnsi" w:cstheme="majorBidi"/>
      <w:b/>
      <w:bCs/>
      <w:color w:val="5B9BD5" w:themeColor="accent1"/>
      <w:szCs w:val="24"/>
    </w:rPr>
  </w:style>
  <w:style w:type="character" w:customStyle="1" w:styleId="40">
    <w:name w:val="Заголовок 4 Знак"/>
    <w:basedOn w:val="a0"/>
    <w:link w:val="4"/>
    <w:semiHidden/>
    <w:qFormat/>
    <w:rPr>
      <w:rFonts w:asciiTheme="majorHAnsi" w:eastAsiaTheme="majorEastAsia" w:hAnsiTheme="majorHAnsi" w:cstheme="majorBidi"/>
      <w:b/>
      <w:bCs/>
      <w:i/>
      <w:iCs/>
      <w:color w:val="5B9BD5" w:themeColor="accent1"/>
      <w:szCs w:val="24"/>
    </w:rPr>
  </w:style>
  <w:style w:type="character" w:customStyle="1" w:styleId="20">
    <w:name w:val="Заголовок 2 Знак"/>
    <w:basedOn w:val="a0"/>
    <w:link w:val="2"/>
    <w:semiHidden/>
    <w:qFormat/>
    <w:rPr>
      <w:rFonts w:asciiTheme="majorHAnsi" w:eastAsiaTheme="majorEastAsia" w:hAnsiTheme="majorHAnsi" w:cstheme="majorBidi"/>
      <w:b/>
      <w:bCs/>
      <w:color w:val="5B9BD5" w:themeColor="accent1"/>
      <w:sz w:val="26"/>
      <w:szCs w:val="26"/>
    </w:rPr>
  </w:style>
  <w:style w:type="character" w:customStyle="1" w:styleId="a7">
    <w:name w:val="Текст выноски Знак"/>
    <w:basedOn w:val="a0"/>
    <w:link w:val="a6"/>
    <w:qFormat/>
    <w:rPr>
      <w:rFonts w:ascii="Tahoma" w:eastAsia="Times New Roman" w:hAnsi="Tahoma" w:cs="Tahoma"/>
      <w:sz w:val="16"/>
      <w:szCs w:val="16"/>
    </w:rPr>
  </w:style>
  <w:style w:type="character" w:customStyle="1" w:styleId="ConsPlusNonformat0">
    <w:name w:val="ConsPlusNonformat Знак"/>
    <w:link w:val="ConsPlusNonformat"/>
    <w:qFormat/>
    <w:locked/>
    <w:rPr>
      <w:rFonts w:ascii="Courier New" w:eastAsia="Times New Roman" w:hAnsi="Courier New" w:cs="Courier New"/>
    </w:rPr>
  </w:style>
  <w:style w:type="character" w:customStyle="1" w:styleId="22">
    <w:name w:val="Основной текст 2 Знак"/>
    <w:basedOn w:val="a0"/>
    <w:link w:val="21"/>
    <w:uiPriority w:val="99"/>
    <w:qFormat/>
    <w:rPr>
      <w:rFonts w:ascii="Times New Roman" w:eastAsia="Calibri" w:hAnsi="Times New Roman" w:cs="Times New Roman"/>
      <w:sz w:val="28"/>
      <w:szCs w:val="28"/>
      <w:lang w:eastAsia="en-US"/>
    </w:rPr>
  </w:style>
  <w:style w:type="character" w:customStyle="1" w:styleId="ae">
    <w:name w:val="Основной текст Знак"/>
    <w:basedOn w:val="a0"/>
    <w:link w:val="ad"/>
    <w:uiPriority w:val="99"/>
    <w:qFormat/>
    <w:rPr>
      <w:rFonts w:ascii="Times New Roman" w:eastAsia="Calibri" w:hAnsi="Times New Roman" w:cs="Times New Roman"/>
      <w:sz w:val="28"/>
      <w:szCs w:val="28"/>
      <w:lang w:eastAsia="en-US"/>
    </w:rPr>
  </w:style>
  <w:style w:type="paragraph" w:customStyle="1" w:styleId="Style3">
    <w:name w:val="Style3"/>
    <w:basedOn w:val="a"/>
    <w:qFormat/>
    <w:pPr>
      <w:widowControl w:val="0"/>
      <w:autoSpaceDE w:val="0"/>
      <w:autoSpaceDN w:val="0"/>
      <w:adjustRightInd w:val="0"/>
      <w:spacing w:line="319" w:lineRule="exact"/>
      <w:ind w:firstLine="698"/>
      <w:jc w:val="both"/>
    </w:pPr>
    <w:rPr>
      <w:rFonts w:ascii="Times New Roman" w:eastAsia="MS Mincho" w:hAnsi="Times New Roman" w:cs="Times New Roman"/>
      <w:sz w:val="24"/>
      <w:lang w:eastAsia="ja-JP"/>
    </w:rPr>
  </w:style>
  <w:style w:type="character" w:customStyle="1" w:styleId="FontStyle64">
    <w:name w:val="Font Style64"/>
    <w:qFormat/>
    <w:rPr>
      <w:rFonts w:ascii="Times New Roman" w:hAnsi="Times New Roman" w:cs="Times New Roman"/>
      <w:sz w:val="26"/>
      <w:szCs w:val="26"/>
    </w:rPr>
  </w:style>
  <w:style w:type="character" w:customStyle="1" w:styleId="23">
    <w:name w:val="Основной текст (2)_"/>
    <w:basedOn w:val="a0"/>
    <w:link w:val="24"/>
    <w:qFormat/>
    <w:rPr>
      <w:rFonts w:ascii="Times New Roman" w:eastAsia="Times New Roman" w:hAnsi="Times New Roman" w:cs="Times New Roman"/>
      <w:sz w:val="21"/>
      <w:szCs w:val="21"/>
      <w:shd w:val="clear" w:color="auto" w:fill="FFFFFF"/>
    </w:rPr>
  </w:style>
  <w:style w:type="paragraph" w:customStyle="1" w:styleId="24">
    <w:name w:val="Основной текст (2)"/>
    <w:basedOn w:val="a"/>
    <w:link w:val="23"/>
    <w:qFormat/>
    <w:pPr>
      <w:shd w:val="clear" w:color="auto" w:fill="FFFFFF"/>
      <w:spacing w:before="120" w:after="240" w:line="0" w:lineRule="atLeast"/>
    </w:pPr>
    <w:rPr>
      <w:rFonts w:ascii="Times New Roman" w:hAnsi="Times New Roman" w:cs="Times New Roman"/>
      <w:sz w:val="21"/>
      <w:szCs w:val="21"/>
    </w:rPr>
  </w:style>
  <w:style w:type="character" w:customStyle="1" w:styleId="FontStyle74">
    <w:name w:val="Font Style74"/>
    <w:uiPriority w:val="99"/>
    <w:qFormat/>
    <w:rPr>
      <w:rFonts w:ascii="Times New Roman" w:hAnsi="Times New Roman"/>
      <w:sz w:val="16"/>
      <w:szCs w:val="16"/>
    </w:rPr>
  </w:style>
  <w:style w:type="paragraph" w:customStyle="1" w:styleId="ConsDTNormal">
    <w:name w:val="ConsDTNormal"/>
    <w:basedOn w:val="a"/>
    <w:uiPriority w:val="99"/>
    <w:qFormat/>
    <w:pPr>
      <w:autoSpaceDE w:val="0"/>
      <w:autoSpaceDN w:val="0"/>
      <w:jc w:val="both"/>
    </w:pPr>
    <w:rPr>
      <w:rFonts w:ascii="Times New Roman" w:eastAsia="Calibri" w:hAnsi="Times New Roman" w:cs="Times New Roman"/>
      <w:sz w:val="24"/>
    </w:rPr>
  </w:style>
  <w:style w:type="paragraph" w:customStyle="1" w:styleId="ConsNormal">
    <w:name w:val="ConsNormal"/>
    <w:basedOn w:val="a"/>
    <w:qFormat/>
    <w:pPr>
      <w:autoSpaceDE w:val="0"/>
      <w:autoSpaceDN w:val="0"/>
      <w:jc w:val="both"/>
    </w:pPr>
    <w:rPr>
      <w:rFonts w:ascii="Courier New" w:eastAsia="Calibri" w:hAnsi="Courier New" w:cs="Courier New"/>
      <w:szCs w:val="20"/>
    </w:rPr>
  </w:style>
  <w:style w:type="character" w:customStyle="1" w:styleId="a9">
    <w:name w:val="Текст примечания Знак"/>
    <w:basedOn w:val="a0"/>
    <w:link w:val="a8"/>
    <w:qFormat/>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53017-621F-41D5-99EC-3CC200E0F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3044</Words>
  <Characters>23684</Characters>
  <Application>Microsoft Office Word</Application>
  <DocSecurity>4</DocSecurity>
  <Lines>197</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Фарниев Алан Александрович (SOT_OTOW_01 - farnievaa)</cp:lastModifiedBy>
  <cp:revision>2</cp:revision>
  <cp:lastPrinted>2026-05-22T09:59:00Z</cp:lastPrinted>
  <dcterms:created xsi:type="dcterms:W3CDTF">2026-05-26T07:06:00Z</dcterms:created>
  <dcterms:modified xsi:type="dcterms:W3CDTF">2026-05-26T07:06:00Z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1049-12.2.0.23131</vt:lpwstr>
  </property>
  <property fmtid="{D5CDD505-2E9C-101B-9397-08002B2CF9AE}" pid="3" name="ICV">
    <vt:lpwstr>93FDD275CE43443BB05F82C3FD1F0D38_13</vt:lpwstr>
  </property>
</Properties>
</file>