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4C54" w:rsidRPr="00A77FD6" w:rsidRDefault="00C54C54" w:rsidP="00C40AB9">
      <w:pPr>
        <w:jc w:val="center"/>
        <w:rPr>
          <w:b/>
        </w:rPr>
      </w:pPr>
      <w:r w:rsidRPr="00A77FD6">
        <w:rPr>
          <w:b/>
        </w:rPr>
        <w:t>Го</w:t>
      </w:r>
      <w:r w:rsidR="00135DE0">
        <w:rPr>
          <w:b/>
        </w:rPr>
        <w:t>сударственный контракт № ___</w:t>
      </w:r>
    </w:p>
    <w:p w:rsidR="00C71651" w:rsidRPr="00C71651" w:rsidRDefault="00C54C54" w:rsidP="00C71651">
      <w:pPr>
        <w:jc w:val="center"/>
        <w:rPr>
          <w:color w:val="000000"/>
        </w:rPr>
      </w:pPr>
      <w:r w:rsidRPr="00A77FD6">
        <w:t xml:space="preserve">на </w:t>
      </w:r>
      <w:r w:rsidR="00C71651">
        <w:t>в</w:t>
      </w:r>
      <w:r w:rsidR="00C71651" w:rsidRPr="00C71651">
        <w:rPr>
          <w:color w:val="000000"/>
        </w:rPr>
        <w:t>ыполнение работ по удостоверению соответствия производимой промышленной продукции требованиям, предъявляемым в целях ее отнесения к продукции, произведенной на территории Российской Федерации</w:t>
      </w:r>
      <w:r w:rsidR="00C71651">
        <w:rPr>
          <w:color w:val="000000"/>
        </w:rPr>
        <w:t xml:space="preserve"> </w:t>
      </w:r>
      <w:r w:rsidR="00C71651" w:rsidRPr="00C71651">
        <w:rPr>
          <w:color w:val="000000"/>
        </w:rPr>
        <w:t xml:space="preserve"> для нужд ФКУ ИК-3 УФСИН России по Смоленской области</w:t>
      </w:r>
    </w:p>
    <w:p w:rsidR="00C54C54" w:rsidRPr="00A77FD6" w:rsidRDefault="00C71651" w:rsidP="00C71651">
      <w:pPr>
        <w:jc w:val="center"/>
      </w:pPr>
      <w:r w:rsidRPr="00C71651">
        <w:rPr>
          <w:color w:val="000000"/>
        </w:rPr>
        <w:t>(Акт экспертизы ТПП)</w:t>
      </w:r>
    </w:p>
    <w:p w:rsidR="00D40E30" w:rsidRDefault="0003493A" w:rsidP="00C40AB9">
      <w:pPr>
        <w:jc w:val="both"/>
      </w:pPr>
      <w:r>
        <w:t>г</w:t>
      </w:r>
      <w:r w:rsidR="008C7099">
        <w:t>. Сафоново</w:t>
      </w:r>
      <w:r w:rsidR="00526AF1">
        <w:t xml:space="preserve">                       </w:t>
      </w:r>
      <w:r>
        <w:t xml:space="preserve">                              </w:t>
      </w:r>
      <w:r w:rsidR="00526AF1">
        <w:t xml:space="preserve">                                  </w:t>
      </w:r>
      <w:r w:rsidR="00436DBF">
        <w:t xml:space="preserve">     </w:t>
      </w:r>
      <w:r w:rsidR="000177D6" w:rsidRPr="00F71A33">
        <w:t>«</w:t>
      </w:r>
      <w:r>
        <w:t xml:space="preserve">     </w:t>
      </w:r>
      <w:r w:rsidR="007204C0">
        <w:t xml:space="preserve"> </w:t>
      </w:r>
      <w:r w:rsidR="000177D6" w:rsidRPr="00F71A33">
        <w:t>»</w:t>
      </w:r>
      <w:r>
        <w:t xml:space="preserve"> </w:t>
      </w:r>
      <w:r w:rsidR="00436DBF">
        <w:t xml:space="preserve">                       </w:t>
      </w:r>
      <w:r w:rsidR="00ED4374">
        <w:t>202</w:t>
      </w:r>
      <w:r w:rsidR="00680E2C">
        <w:t>6</w:t>
      </w:r>
      <w:r w:rsidR="000177D6" w:rsidRPr="00F71A33">
        <w:t xml:space="preserve"> г.</w:t>
      </w:r>
    </w:p>
    <w:p w:rsidR="007204C0" w:rsidRPr="00A77FD6" w:rsidRDefault="007204C0" w:rsidP="00C40AB9">
      <w:pPr>
        <w:jc w:val="both"/>
      </w:pPr>
    </w:p>
    <w:p w:rsidR="00523B79" w:rsidRPr="00245987" w:rsidRDefault="004B2D7B" w:rsidP="00ED4374">
      <w:pPr>
        <w:pStyle w:val="a7"/>
        <w:spacing w:before="0" w:beforeAutospacing="0" w:after="0" w:afterAutospacing="0"/>
        <w:ind w:left="142"/>
        <w:jc w:val="both"/>
      </w:pPr>
      <w:r w:rsidRPr="00A77FD6">
        <w:tab/>
      </w:r>
      <w:r w:rsidR="00456B64" w:rsidRPr="00456B64">
        <w:rPr>
          <w:noProof/>
        </w:rPr>
        <w:t xml:space="preserve">Федеральное казенное учреждение «Исправительная колония № 3 Управления Федеральной службы исполнения наказаний по Смоленской области», именуемое в дальнейшем «Государственный заказчик», </w:t>
      </w:r>
      <w:r w:rsidR="00D27428" w:rsidRPr="00D27428">
        <w:rPr>
          <w:sz w:val="22"/>
          <w:szCs w:val="22"/>
        </w:rPr>
        <w:t>в лице</w:t>
      </w:r>
      <w:r w:rsidR="008F4C60">
        <w:rPr>
          <w:sz w:val="22"/>
          <w:szCs w:val="22"/>
        </w:rPr>
        <w:t xml:space="preserve"> </w:t>
      </w:r>
      <w:r w:rsidR="00721E67">
        <w:t>заместитель начальника Федорова Павла Олеговича</w:t>
      </w:r>
      <w:r w:rsidR="00721E67" w:rsidRPr="005534D6">
        <w:t xml:space="preserve">, действующего на основании </w:t>
      </w:r>
      <w:r w:rsidR="00721E67">
        <w:t xml:space="preserve">Доверенности № 4 от 13.01.2026г. </w:t>
      </w:r>
      <w:r w:rsidR="00721E67" w:rsidRPr="009A2EDF">
        <w:rPr>
          <w:noProof/>
        </w:rPr>
        <w:t>с одной стороны</w:t>
      </w:r>
      <w:r w:rsidR="00721E67" w:rsidRPr="00E60AB2">
        <w:t>,</w:t>
      </w:r>
      <w:r w:rsidR="00721E67">
        <w:t xml:space="preserve"> </w:t>
      </w:r>
      <w:r w:rsidR="00721E67" w:rsidRPr="00E60AB2">
        <w:t>и</w:t>
      </w:r>
      <w:r w:rsidR="00721E67">
        <w:t xml:space="preserve"> </w:t>
      </w:r>
      <w:r w:rsidR="00034D65">
        <w:t>_____________</w:t>
      </w:r>
      <w:r w:rsidR="00721E67" w:rsidRPr="000A2FCC">
        <w:t xml:space="preserve">, именуемая в дальнейшем «Исполнитель», в лице </w:t>
      </w:r>
      <w:r w:rsidR="00034D65">
        <w:t>____________________</w:t>
      </w:r>
      <w:r w:rsidR="00721E67" w:rsidRPr="000A2FCC">
        <w:t xml:space="preserve">, действующего на основании </w:t>
      </w:r>
      <w:r w:rsidR="00034D65">
        <w:t>_____________</w:t>
      </w:r>
      <w:r w:rsidR="00D27428" w:rsidRPr="00D27428">
        <w:t xml:space="preserve">, </w:t>
      </w:r>
      <w:r w:rsidR="00286FFB" w:rsidRPr="00E60AB2">
        <w:t xml:space="preserve">с другой стороны, вместе именуемые «Стороны», и каждый в отдельности «Сторона», с соблюдением требований Гражданского кодекса Российской Федерации,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w:t>
      </w:r>
      <w:r w:rsidR="00286FFB" w:rsidRPr="00E60AB2">
        <w:rPr>
          <w:spacing w:val="-2"/>
        </w:rPr>
        <w:t>Федеральный закон)</w:t>
      </w:r>
      <w:r w:rsidR="00286FFB" w:rsidRPr="00E60AB2">
        <w:t>, заключили настоящий государственный контракт (далее – Контракт) о нижеследующем:</w:t>
      </w:r>
    </w:p>
    <w:p w:rsidR="0054021D" w:rsidRPr="00E60AB2" w:rsidRDefault="00C54C54" w:rsidP="00C40AB9">
      <w:pPr>
        <w:pStyle w:val="a7"/>
        <w:spacing w:before="0" w:beforeAutospacing="0" w:after="0" w:afterAutospacing="0"/>
        <w:jc w:val="center"/>
        <w:rPr>
          <w:b/>
        </w:rPr>
      </w:pPr>
      <w:r w:rsidRPr="00E60AB2">
        <w:rPr>
          <w:b/>
        </w:rPr>
        <w:t>1. Предмет Контракта</w:t>
      </w:r>
    </w:p>
    <w:p w:rsidR="00C54C54" w:rsidRPr="00E60AB2" w:rsidRDefault="00C54C54" w:rsidP="00DF0FBB">
      <w:pPr>
        <w:pStyle w:val="a7"/>
        <w:jc w:val="both"/>
      </w:pPr>
      <w:r w:rsidRPr="00E60AB2">
        <w:tab/>
        <w:t xml:space="preserve">1.1. </w:t>
      </w:r>
      <w:proofErr w:type="gramStart"/>
      <w:r w:rsidR="000A2FCC" w:rsidRPr="000A2FCC">
        <w:t>Заказчик поручает, а Исполнитель обязуется в течение срока дейс</w:t>
      </w:r>
      <w:r w:rsidR="00DF0FBB">
        <w:t>твия настоящего договора выполни</w:t>
      </w:r>
      <w:r w:rsidR="000A2FCC" w:rsidRPr="000A2FCC">
        <w:t xml:space="preserve">ть </w:t>
      </w:r>
      <w:r w:rsidR="00DF0FBB">
        <w:t xml:space="preserve"> работ</w:t>
      </w:r>
      <w:r w:rsidR="00DF0FBB">
        <w:t>ы</w:t>
      </w:r>
      <w:r w:rsidR="00DF0FBB">
        <w:t xml:space="preserve"> по удостоверению соответствия производимой промышленной продукции требованиям, предъявляемым в целях ее отнесения к продукции, произведенной на территории Российской Федерации</w:t>
      </w:r>
      <w:r w:rsidR="00DF0FBB">
        <w:t xml:space="preserve"> </w:t>
      </w:r>
      <w:r w:rsidR="00DF0FBB">
        <w:t xml:space="preserve"> для нужд ФКУ ИК-3 УФСИН России по Смоленской области</w:t>
      </w:r>
      <w:r w:rsidR="00DF0FBB">
        <w:t xml:space="preserve"> </w:t>
      </w:r>
      <w:r w:rsidR="00DF0FBB">
        <w:t>(Акт экспертизы ТПП)</w:t>
      </w:r>
      <w:r w:rsidR="00DF0FBB">
        <w:t xml:space="preserve"> </w:t>
      </w:r>
      <w:r w:rsidR="008C7099">
        <w:t xml:space="preserve"> </w:t>
      </w:r>
      <w:r w:rsidR="00804A2E" w:rsidRPr="00E60AB2">
        <w:t>в соо</w:t>
      </w:r>
      <w:r w:rsidR="002E5D51">
        <w:t>тветствии Спецификации</w:t>
      </w:r>
      <w:r w:rsidR="00804A2E" w:rsidRPr="00E60AB2">
        <w:t xml:space="preserve"> (Приложение №1)</w:t>
      </w:r>
      <w:r w:rsidR="00D94B7F" w:rsidRPr="00E60AB2">
        <w:t>,</w:t>
      </w:r>
      <w:r w:rsidR="00AA781D">
        <w:t xml:space="preserve"> </w:t>
      </w:r>
      <w:r w:rsidR="002E5D51">
        <w:t xml:space="preserve">Техническому заданию (Приложение№2), </w:t>
      </w:r>
      <w:r w:rsidRPr="00E60AB2">
        <w:t xml:space="preserve">а Государственный заказчик обязуется оплатить стоимость </w:t>
      </w:r>
      <w:r w:rsidR="00642970">
        <w:t>выполненных</w:t>
      </w:r>
      <w:proofErr w:type="gramEnd"/>
      <w:r w:rsidR="00642970">
        <w:t xml:space="preserve"> работ</w:t>
      </w:r>
      <w:r w:rsidR="001F555B" w:rsidRPr="00E60AB2">
        <w:t xml:space="preserve">, </w:t>
      </w:r>
      <w:r w:rsidR="002E5D51">
        <w:t xml:space="preserve">согласно условиям </w:t>
      </w:r>
      <w:r w:rsidR="001F555B" w:rsidRPr="00E60AB2">
        <w:t>настоящего Контракта</w:t>
      </w:r>
      <w:r w:rsidRPr="00E60AB2">
        <w:t>.</w:t>
      </w:r>
    </w:p>
    <w:p w:rsidR="00523B79" w:rsidRPr="00245987" w:rsidRDefault="00C54C54" w:rsidP="00245987">
      <w:pPr>
        <w:jc w:val="both"/>
      </w:pPr>
      <w:r w:rsidRPr="00E60AB2">
        <w:tab/>
        <w:t>1.</w:t>
      </w:r>
      <w:r w:rsidR="005A22E9" w:rsidRPr="00E60AB2">
        <w:t>2</w:t>
      </w:r>
      <w:r w:rsidRPr="00E60AB2">
        <w:t xml:space="preserve">. </w:t>
      </w:r>
      <w:r w:rsidR="000143E3">
        <w:t>Работы</w:t>
      </w:r>
      <w:r w:rsidRPr="00E60AB2">
        <w:t xml:space="preserve"> считаются выполненными после подписания </w:t>
      </w:r>
      <w:r w:rsidR="007966F0">
        <w:rPr>
          <w:color w:val="000000"/>
        </w:rPr>
        <w:t xml:space="preserve">Акта сдачи-приёмки выполненных работ </w:t>
      </w:r>
      <w:r w:rsidR="001F407E">
        <w:rPr>
          <w:color w:val="000000"/>
        </w:rPr>
        <w:t xml:space="preserve">(Приложение №3) </w:t>
      </w:r>
      <w:r w:rsidRPr="00E60AB2">
        <w:t>Государственным заказчиком или его уполномоченным представителем.</w:t>
      </w:r>
    </w:p>
    <w:p w:rsidR="00C54C54" w:rsidRPr="00E60AB2" w:rsidRDefault="00C54C54" w:rsidP="00C40AB9">
      <w:pPr>
        <w:pStyle w:val="a3"/>
        <w:ind w:left="0" w:firstLine="709"/>
        <w:jc w:val="center"/>
        <w:rPr>
          <w:b/>
        </w:rPr>
      </w:pPr>
      <w:r w:rsidRPr="00E60AB2">
        <w:rPr>
          <w:b/>
        </w:rPr>
        <w:t>2. Цена Контракта, условия и порядок расчетов</w:t>
      </w:r>
    </w:p>
    <w:p w:rsidR="003762CE" w:rsidRPr="00332A91" w:rsidRDefault="003762CE" w:rsidP="003762CE">
      <w:pPr>
        <w:pStyle w:val="ConsNormal"/>
        <w:widowControl/>
        <w:ind w:firstLine="709"/>
        <w:jc w:val="both"/>
        <w:rPr>
          <w:rFonts w:ascii="Times New Roman" w:hAnsi="Times New Roman" w:cs="Times New Roman"/>
          <w:b/>
          <w:color w:val="000000" w:themeColor="text1"/>
          <w:sz w:val="24"/>
          <w:szCs w:val="24"/>
        </w:rPr>
      </w:pPr>
      <w:r w:rsidRPr="00E60AB2">
        <w:rPr>
          <w:rFonts w:ascii="Times New Roman" w:hAnsi="Times New Roman" w:cs="Times New Roman"/>
          <w:sz w:val="24"/>
          <w:szCs w:val="24"/>
        </w:rPr>
        <w:t>2.1.</w:t>
      </w:r>
      <w:r w:rsidRPr="00602C98">
        <w:rPr>
          <w:rFonts w:ascii="Times New Roman" w:hAnsi="Times New Roman" w:cs="Times New Roman"/>
          <w:sz w:val="24"/>
          <w:szCs w:val="24"/>
        </w:rPr>
        <w:t>Цена Контракта составляет</w:t>
      </w:r>
      <w:r>
        <w:rPr>
          <w:rFonts w:ascii="Times New Roman" w:hAnsi="Times New Roman" w:cs="Times New Roman"/>
          <w:sz w:val="24"/>
          <w:szCs w:val="24"/>
        </w:rPr>
        <w:t xml:space="preserve">: </w:t>
      </w:r>
      <w:r w:rsidR="00034D65">
        <w:rPr>
          <w:rFonts w:ascii="Times New Roman" w:hAnsi="Times New Roman" w:cs="Times New Roman"/>
          <w:b/>
          <w:bCs/>
          <w:color w:val="000000" w:themeColor="text1"/>
          <w:sz w:val="24"/>
          <w:szCs w:val="24"/>
        </w:rPr>
        <w:t>________________________________</w:t>
      </w:r>
      <w:r w:rsidR="00034D65">
        <w:rPr>
          <w:rFonts w:ascii="Times New Roman" w:hAnsi="Times New Roman" w:cs="Times New Roman"/>
          <w:b/>
          <w:color w:val="000000" w:themeColor="text1"/>
          <w:sz w:val="24"/>
          <w:szCs w:val="24"/>
        </w:rPr>
        <w:t xml:space="preserve">, </w:t>
      </w:r>
      <w:r w:rsidR="00034D65" w:rsidRPr="00034D65">
        <w:rPr>
          <w:rFonts w:ascii="Times New Roman" w:hAnsi="Times New Roman" w:cs="Times New Roman"/>
          <w:b/>
          <w:color w:val="000000" w:themeColor="text1"/>
          <w:sz w:val="24"/>
          <w:szCs w:val="24"/>
        </w:rPr>
        <w:t>с НДС / НДС не облагается в соответствии с налоговым законодательством Российской Федерации</w:t>
      </w:r>
      <w:r w:rsidRPr="00332A91">
        <w:rPr>
          <w:rFonts w:ascii="Times New Roman" w:hAnsi="Times New Roman" w:cs="Times New Roman"/>
          <w:b/>
          <w:color w:val="000000" w:themeColor="text1"/>
          <w:sz w:val="24"/>
          <w:szCs w:val="24"/>
        </w:rPr>
        <w:t xml:space="preserve">. </w:t>
      </w:r>
    </w:p>
    <w:p w:rsidR="003762CE" w:rsidRDefault="003762CE" w:rsidP="003762CE">
      <w:pPr>
        <w:pStyle w:val="ConsNormal"/>
        <w:widowControl/>
        <w:ind w:firstLine="709"/>
        <w:jc w:val="both"/>
        <w:rPr>
          <w:rFonts w:ascii="Times New Roman" w:hAnsi="Times New Roman" w:cs="Times New Roman"/>
          <w:b/>
          <w:sz w:val="24"/>
          <w:szCs w:val="24"/>
        </w:rPr>
      </w:pPr>
      <w:r w:rsidRPr="00546D89">
        <w:rPr>
          <w:rFonts w:ascii="Times New Roman" w:hAnsi="Times New Roman" w:cs="Times New Roman"/>
          <w:sz w:val="24"/>
          <w:szCs w:val="24"/>
        </w:rPr>
        <w:t>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ст.95 Федерального закона от 05.04.2013 № 44-ФЗ «О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sz w:val="24"/>
          <w:szCs w:val="24"/>
        </w:rPr>
        <w:t xml:space="preserve"> и</w:t>
      </w:r>
      <w:r w:rsidRPr="007966F0">
        <w:rPr>
          <w:rFonts w:ascii="Times New Roman" w:hAnsi="Times New Roman" w:cs="Times New Roman"/>
          <w:sz w:val="24"/>
          <w:szCs w:val="24"/>
        </w:rPr>
        <w:t xml:space="preserve"> включает в себя стоимость налогов, сборов и других обязательных платежей, а также иные</w:t>
      </w:r>
      <w:r>
        <w:rPr>
          <w:rFonts w:ascii="Times New Roman" w:hAnsi="Times New Roman" w:cs="Times New Roman"/>
          <w:sz w:val="24"/>
          <w:szCs w:val="24"/>
        </w:rPr>
        <w:t xml:space="preserve"> </w:t>
      </w:r>
      <w:r w:rsidRPr="007966F0">
        <w:rPr>
          <w:rFonts w:ascii="Times New Roman" w:hAnsi="Times New Roman" w:cs="Times New Roman"/>
          <w:sz w:val="24"/>
          <w:szCs w:val="24"/>
        </w:rPr>
        <w:t>обязательства, которые необходимо выполнить и оплатить при исполнении Контракта</w:t>
      </w:r>
    </w:p>
    <w:p w:rsidR="00034D65" w:rsidRPr="00E60AB2" w:rsidRDefault="00034D65" w:rsidP="00034D65">
      <w:pPr>
        <w:pStyle w:val="ConsNormal"/>
        <w:widowControl/>
        <w:ind w:firstLine="709"/>
        <w:jc w:val="both"/>
        <w:rPr>
          <w:rFonts w:ascii="Times New Roman" w:hAnsi="Times New Roman" w:cs="Times New Roman"/>
          <w:sz w:val="24"/>
          <w:szCs w:val="24"/>
        </w:rPr>
      </w:pPr>
      <w:r w:rsidRPr="00E60AB2">
        <w:rPr>
          <w:rFonts w:ascii="Times New Roman" w:hAnsi="Times New Roman" w:cs="Times New Roman"/>
          <w:sz w:val="24"/>
          <w:szCs w:val="24"/>
        </w:rPr>
        <w:t xml:space="preserve">2.2. </w:t>
      </w:r>
      <w:r w:rsidRPr="00546D89">
        <w:rPr>
          <w:rFonts w:ascii="Times New Roman" w:hAnsi="Times New Roman" w:cs="Times New Roman"/>
          <w:sz w:val="24"/>
          <w:szCs w:val="24"/>
        </w:rPr>
        <w:t>Оплата по контракту осуществляется в рублях Российской Федерации путем безналичного расчета за счет средств Федерального бюджета, выделенных по дополнительному бюджетному финансированию от привлечения осужденных</w:t>
      </w:r>
      <w:r>
        <w:rPr>
          <w:rFonts w:ascii="Times New Roman" w:hAnsi="Times New Roman" w:cs="Times New Roman"/>
          <w:sz w:val="24"/>
          <w:szCs w:val="24"/>
        </w:rPr>
        <w:t xml:space="preserve"> </w:t>
      </w:r>
      <w:r w:rsidRPr="00546D89">
        <w:rPr>
          <w:rFonts w:ascii="Times New Roman" w:hAnsi="Times New Roman" w:cs="Times New Roman"/>
          <w:sz w:val="24"/>
          <w:szCs w:val="24"/>
        </w:rPr>
        <w:t>к оплачиваемому труду</w:t>
      </w:r>
      <w:r w:rsidRPr="00E60AB2">
        <w:rPr>
          <w:rFonts w:ascii="Times New Roman" w:hAnsi="Times New Roman" w:cs="Times New Roman"/>
          <w:sz w:val="24"/>
          <w:szCs w:val="24"/>
        </w:rPr>
        <w:t>.</w:t>
      </w:r>
    </w:p>
    <w:p w:rsidR="00034D65" w:rsidRPr="00E60AB2" w:rsidRDefault="00034D65" w:rsidP="00034D65">
      <w:pPr>
        <w:pStyle w:val="ConsNormal"/>
        <w:widowControl/>
        <w:ind w:firstLine="709"/>
        <w:jc w:val="both"/>
        <w:rPr>
          <w:rFonts w:ascii="Times New Roman" w:hAnsi="Times New Roman" w:cs="Times New Roman"/>
          <w:sz w:val="24"/>
          <w:szCs w:val="24"/>
        </w:rPr>
      </w:pPr>
      <w:r w:rsidRPr="00F9257B">
        <w:rPr>
          <w:rFonts w:ascii="Times New Roman" w:hAnsi="Times New Roman" w:cs="Times New Roman"/>
          <w:sz w:val="24"/>
          <w:szCs w:val="24"/>
        </w:rPr>
        <w:t xml:space="preserve">2.3. </w:t>
      </w:r>
      <w:r w:rsidRPr="00E60AB2">
        <w:rPr>
          <w:rFonts w:ascii="Times New Roman" w:hAnsi="Times New Roman" w:cs="Times New Roman"/>
          <w:sz w:val="24"/>
          <w:szCs w:val="24"/>
        </w:rPr>
        <w:t xml:space="preserve">Оплата по Контракту осуществляется путем безналичного расчета </w:t>
      </w:r>
      <w:r w:rsidRPr="00B51228">
        <w:rPr>
          <w:rFonts w:ascii="Times New Roman" w:hAnsi="Times New Roman" w:cs="Times New Roman"/>
          <w:sz w:val="24"/>
          <w:szCs w:val="24"/>
        </w:rPr>
        <w:t>за счет средств Федерального бюджета, выделенных по дополнительному бюджетному финансированию от привлечения осуждённых</w:t>
      </w:r>
      <w:r>
        <w:rPr>
          <w:rFonts w:ascii="Times New Roman" w:hAnsi="Times New Roman" w:cs="Times New Roman"/>
          <w:sz w:val="24"/>
          <w:szCs w:val="24"/>
        </w:rPr>
        <w:t xml:space="preserve"> к оплачиваемому труду. </w:t>
      </w:r>
      <w:r w:rsidRPr="00E60AB2">
        <w:rPr>
          <w:rFonts w:ascii="Times New Roman" w:hAnsi="Times New Roman" w:cs="Times New Roman"/>
          <w:sz w:val="24"/>
          <w:szCs w:val="24"/>
        </w:rPr>
        <w:t xml:space="preserve">Расчеты производятся в течение </w:t>
      </w:r>
      <w:r>
        <w:rPr>
          <w:rFonts w:ascii="Times New Roman" w:hAnsi="Times New Roman" w:cs="Times New Roman"/>
          <w:sz w:val="24"/>
          <w:szCs w:val="24"/>
        </w:rPr>
        <w:t>7 (семи</w:t>
      </w:r>
      <w:r w:rsidRPr="00E60AB2">
        <w:rPr>
          <w:rFonts w:ascii="Times New Roman" w:hAnsi="Times New Roman" w:cs="Times New Roman"/>
          <w:sz w:val="24"/>
          <w:szCs w:val="24"/>
        </w:rPr>
        <w:t xml:space="preserve">) рабочих дней после </w:t>
      </w:r>
      <w:r>
        <w:rPr>
          <w:rFonts w:ascii="Times New Roman" w:hAnsi="Times New Roman" w:cs="Times New Roman"/>
          <w:sz w:val="24"/>
          <w:szCs w:val="24"/>
        </w:rPr>
        <w:t xml:space="preserve">подписания </w:t>
      </w:r>
      <w:r w:rsidRPr="00E60AB2">
        <w:rPr>
          <w:rFonts w:ascii="Times New Roman" w:hAnsi="Times New Roman" w:cs="Times New Roman"/>
          <w:sz w:val="24"/>
          <w:szCs w:val="24"/>
        </w:rPr>
        <w:t>акта оказанных услуг</w:t>
      </w:r>
      <w:r>
        <w:rPr>
          <w:rFonts w:ascii="Times New Roman" w:hAnsi="Times New Roman" w:cs="Times New Roman"/>
          <w:sz w:val="24"/>
          <w:szCs w:val="24"/>
        </w:rPr>
        <w:t xml:space="preserve">. </w:t>
      </w:r>
      <w:r w:rsidRPr="00E60AB2">
        <w:rPr>
          <w:rFonts w:ascii="Times New Roman" w:hAnsi="Times New Roman" w:cs="Times New Roman"/>
          <w:sz w:val="24"/>
          <w:szCs w:val="24"/>
        </w:rPr>
        <w:t>В случае изменения своего расчетного счета Исполнитель обязан в течение 1 (одного) рабочего дня в письменной форме сообщить об этом Государственному Заказчику с указанием новых реквизитов расчетного счета. В противном случае все риски, связанные с перечислением Государственным заказчиком денежных средств на указанный в Контракте счет Исполнителя, несет Исполнитель.</w:t>
      </w:r>
    </w:p>
    <w:p w:rsidR="00034D65" w:rsidRPr="00F9257B" w:rsidRDefault="00034D65" w:rsidP="00034D65">
      <w:pPr>
        <w:pStyle w:val="ConsNormal"/>
        <w:widowControl/>
        <w:ind w:firstLine="709"/>
        <w:jc w:val="both"/>
        <w:rPr>
          <w:rFonts w:ascii="Times New Roman" w:hAnsi="Times New Roman" w:cs="Times New Roman"/>
          <w:sz w:val="24"/>
          <w:szCs w:val="24"/>
        </w:rPr>
      </w:pPr>
      <w:r w:rsidRPr="00F9257B">
        <w:rPr>
          <w:rFonts w:ascii="Times New Roman" w:hAnsi="Times New Roman" w:cs="Times New Roman"/>
          <w:sz w:val="24"/>
          <w:szCs w:val="24"/>
        </w:rPr>
        <w:t xml:space="preserve">Обязательства Государственного заказчика по оплате Цены Контракта считаются исполненными с момента списания денежных средств в размере Цены Контракта с банковского счета Государственного заказчика, указанного в </w:t>
      </w:r>
      <w:hyperlink w:anchor="Par267">
        <w:r w:rsidRPr="00F9257B">
          <w:rPr>
            <w:rFonts w:ascii="Times New Roman" w:hAnsi="Times New Roman" w:cs="Times New Roman"/>
            <w:sz w:val="24"/>
            <w:szCs w:val="24"/>
          </w:rPr>
          <w:t>разделе 11</w:t>
        </w:r>
      </w:hyperlink>
      <w:r w:rsidRPr="00F9257B">
        <w:rPr>
          <w:rFonts w:ascii="Times New Roman" w:hAnsi="Times New Roman" w:cs="Times New Roman"/>
          <w:sz w:val="24"/>
          <w:szCs w:val="24"/>
        </w:rPr>
        <w:t xml:space="preserve"> Контракта.</w:t>
      </w:r>
    </w:p>
    <w:p w:rsidR="00034D65" w:rsidRPr="00E60AB2" w:rsidRDefault="00034D65" w:rsidP="00034D65">
      <w:pPr>
        <w:widowControl w:val="0"/>
        <w:tabs>
          <w:tab w:val="left" w:pos="1418"/>
        </w:tabs>
        <w:ind w:firstLine="709"/>
        <w:jc w:val="both"/>
      </w:pPr>
      <w:r w:rsidRPr="00E60AB2">
        <w:t>2.</w:t>
      </w:r>
      <w:r>
        <w:t>4</w:t>
      </w:r>
      <w:r w:rsidRPr="00E60AB2">
        <w:t xml:space="preserve">. Оплата Цены Контракта производится Государственным заказчиком на основании надлежащим образом оформленного Исполнителем </w:t>
      </w:r>
      <w:r w:rsidRPr="00B051DF">
        <w:t>Акта сдачи-приёмки выполненных работ</w:t>
      </w:r>
      <w:r w:rsidRPr="00E60AB2">
        <w:t xml:space="preserve"> </w:t>
      </w:r>
      <w:r w:rsidRPr="00E60AB2">
        <w:lastRenderedPageBreak/>
        <w:t xml:space="preserve">(Приложение № </w:t>
      </w:r>
      <w:r>
        <w:t>3</w:t>
      </w:r>
      <w:r w:rsidRPr="00E60AB2">
        <w:t>) и выставлен</w:t>
      </w:r>
      <w:r>
        <w:t>ного</w:t>
      </w:r>
      <w:r w:rsidRPr="00E60AB2">
        <w:t xml:space="preserve"> </w:t>
      </w:r>
      <w:r>
        <w:t>Исполнителем</w:t>
      </w:r>
      <w:r w:rsidRPr="00E60AB2">
        <w:t xml:space="preserve"> счета на оплату Цены Контракта.</w:t>
      </w:r>
    </w:p>
    <w:p w:rsidR="00034D65" w:rsidRPr="00E60AB2" w:rsidRDefault="00034D65" w:rsidP="00034D65">
      <w:pPr>
        <w:widowControl w:val="0"/>
        <w:ind w:firstLine="709"/>
        <w:jc w:val="both"/>
      </w:pPr>
      <w:r w:rsidRPr="00E60AB2">
        <w:t>2.</w:t>
      </w:r>
      <w:r>
        <w:t>5</w:t>
      </w:r>
      <w:r w:rsidRPr="00E60AB2">
        <w:t xml:space="preserve">. В случае уменьшения ранее доведенных в установленном порядке Государственному заказчику как получателю бюджетных средств лимитов бюджетных обязательств, Стороны согласовывают новые условия, в том числе по цене и (или) по срокам исполнения Контракта и (или) по </w:t>
      </w:r>
      <w:r>
        <w:t>выполнению работ</w:t>
      </w:r>
      <w:r w:rsidRPr="00E60AB2">
        <w:t xml:space="preserve">, предусмотренного Контрактом. </w:t>
      </w:r>
    </w:p>
    <w:p w:rsidR="00034D65" w:rsidRPr="00E60AB2" w:rsidRDefault="00034D65" w:rsidP="00034D65">
      <w:pPr>
        <w:widowControl w:val="0"/>
        <w:ind w:firstLine="709"/>
        <w:jc w:val="both"/>
      </w:pPr>
      <w:r w:rsidRPr="00E60AB2">
        <w:t>2.</w:t>
      </w:r>
      <w:r>
        <w:t>6</w:t>
      </w:r>
      <w:r w:rsidRPr="00E60AB2">
        <w:t>. В случае неисполнения или ненадлежащего исполнения Исполнителем обязательства, предусмотренного настоящим Контрактом, Государственный заказчик вправе произвести оплату по Контракту после перечисления Исполнителю соответствующего размера неустойки.</w:t>
      </w:r>
    </w:p>
    <w:p w:rsidR="00523B79" w:rsidRPr="00245987" w:rsidRDefault="00523B79" w:rsidP="00245987">
      <w:pPr>
        <w:jc w:val="both"/>
      </w:pPr>
    </w:p>
    <w:p w:rsidR="00C54C54" w:rsidRPr="00E60AB2" w:rsidRDefault="00C54B84" w:rsidP="00C40AB9">
      <w:pPr>
        <w:jc w:val="center"/>
        <w:rPr>
          <w:b/>
        </w:rPr>
      </w:pPr>
      <w:r>
        <w:rPr>
          <w:b/>
        </w:rPr>
        <w:t>3</w:t>
      </w:r>
      <w:r w:rsidR="00C54C54" w:rsidRPr="00E60AB2">
        <w:rPr>
          <w:b/>
        </w:rPr>
        <w:t xml:space="preserve">. Порядок </w:t>
      </w:r>
      <w:r w:rsidR="000143E3">
        <w:rPr>
          <w:b/>
        </w:rPr>
        <w:t>выполнения работ</w:t>
      </w:r>
    </w:p>
    <w:p w:rsidR="00DD1285" w:rsidRPr="00500A14" w:rsidRDefault="00C54C54" w:rsidP="00126E80">
      <w:pPr>
        <w:pStyle w:val="a3"/>
        <w:ind w:left="0"/>
        <w:rPr>
          <w:b/>
        </w:rPr>
      </w:pPr>
      <w:r w:rsidRPr="00E60AB2">
        <w:tab/>
      </w:r>
      <w:r w:rsidR="00C54B84">
        <w:t>3</w:t>
      </w:r>
      <w:r w:rsidRPr="00E60AB2">
        <w:t>.</w:t>
      </w:r>
      <w:r w:rsidRPr="00602C98">
        <w:t xml:space="preserve">1. </w:t>
      </w:r>
      <w:r w:rsidR="00C54B84">
        <w:rPr>
          <w:color w:val="000000"/>
        </w:rPr>
        <w:t>Заказчик до начала выполнения работ передаёт Исполнителю все необходимые материалы и исходные данные, которые требуются для выполнения работы, предусмот</w:t>
      </w:r>
      <w:r w:rsidR="00C54B84">
        <w:rPr>
          <w:color w:val="000000"/>
        </w:rPr>
        <w:softHyphen/>
        <w:t>ренной настоящим договором</w:t>
      </w:r>
      <w:r w:rsidR="00DA5603" w:rsidRPr="00500A14">
        <w:rPr>
          <w:b/>
          <w:bCs/>
        </w:rPr>
        <w:t>.</w:t>
      </w:r>
    </w:p>
    <w:p w:rsidR="00C54B84" w:rsidRDefault="00C54B84" w:rsidP="00C54B84">
      <w:pPr>
        <w:widowControl w:val="0"/>
        <w:tabs>
          <w:tab w:val="left" w:pos="0"/>
        </w:tabs>
        <w:jc w:val="both"/>
      </w:pPr>
      <w:r>
        <w:tab/>
        <w:t>3.2. Исполнитель приступает к выполнению работы в течение 3 (трех) рабочих дней после перечисления авансового платежа на расчётный счёт Исполнителя или внесения в его кассу в полном объёме, в соответствии с пунктом 2.3. настоящего договора и передачи ему всех исходных данных, в соответствии с Положением о порядке выдачи документов для целей подтверждения производства промышленной продукции на территории Российской Федерации (приказ ТПП РФ №52 от 30 мая 2018г.), необходимых для выполнения Исполнителем работы, предусмотренной настоящим договором.</w:t>
      </w:r>
    </w:p>
    <w:p w:rsidR="00C54B84" w:rsidRDefault="00C54B84" w:rsidP="00C54B84">
      <w:pPr>
        <w:widowControl w:val="0"/>
        <w:tabs>
          <w:tab w:val="left" w:pos="0"/>
        </w:tabs>
        <w:jc w:val="both"/>
      </w:pPr>
      <w:r>
        <w:tab/>
        <w:t>3.3.</w:t>
      </w:r>
      <w:r>
        <w:tab/>
        <w:t>Сроки выполнения работ не должны превышать сроков, предусмотренных приложением к приказу ТПП РФ №52 от 30 мая 2018 года «Положение о порядке выдачи документов для целей подтверждения производства промышленной продукции на территории Российской Федерации»</w:t>
      </w:r>
      <w:r w:rsidR="007558D6">
        <w:t xml:space="preserve"> и не позднее 22.12.2025года</w:t>
      </w:r>
      <w:r>
        <w:t>.</w:t>
      </w:r>
      <w:r w:rsidR="00DD1285">
        <w:t xml:space="preserve"> </w:t>
      </w:r>
    </w:p>
    <w:p w:rsidR="007558D6" w:rsidRDefault="007558D6" w:rsidP="007558D6">
      <w:pPr>
        <w:widowControl w:val="0"/>
        <w:tabs>
          <w:tab w:val="left" w:pos="0"/>
        </w:tabs>
        <w:jc w:val="both"/>
      </w:pPr>
      <w:r>
        <w:tab/>
        <w:t>3.4. Сдача - приёмка работ производится в течение 3 (трех) рабочих дней со дня получения Заказчиком извещения Исполнителя об их готовности путем подписания Сторонами Акта сдачи-приемки выполненных работ.</w:t>
      </w:r>
    </w:p>
    <w:p w:rsidR="007558D6" w:rsidRDefault="007558D6" w:rsidP="007558D6">
      <w:pPr>
        <w:widowControl w:val="0"/>
        <w:tabs>
          <w:tab w:val="left" w:pos="0"/>
        </w:tabs>
        <w:jc w:val="both"/>
      </w:pPr>
      <w:r>
        <w:tab/>
        <w:t>3.5. В случае наличия у Заказчика претензий к выполненной работе, в сроки, установленные пунктом 3.4, в адрес Исполнителя должен быть направлен мотивированный отказ от подписания Акта сдачи-приемки выполненных работ.</w:t>
      </w:r>
    </w:p>
    <w:p w:rsidR="007558D6" w:rsidRDefault="007558D6" w:rsidP="007558D6">
      <w:pPr>
        <w:widowControl w:val="0"/>
        <w:tabs>
          <w:tab w:val="left" w:pos="0"/>
        </w:tabs>
        <w:jc w:val="both"/>
      </w:pPr>
      <w:r>
        <w:tab/>
        <w:t>3.6.</w:t>
      </w:r>
      <w:r>
        <w:tab/>
        <w:t>В случае, если Заказчик не подписывает Акт сдачи-приемки выполненных работ без предоставления мотивированного отказа, работы считаются выполненными и принятыми Заказчиком.</w:t>
      </w:r>
    </w:p>
    <w:p w:rsidR="00727B03" w:rsidRPr="00E60AB2" w:rsidRDefault="007558D6" w:rsidP="007558D6">
      <w:pPr>
        <w:widowControl w:val="0"/>
        <w:tabs>
          <w:tab w:val="left" w:pos="0"/>
        </w:tabs>
        <w:jc w:val="both"/>
      </w:pPr>
      <w:r>
        <w:tab/>
        <w:t>3.7.</w:t>
      </w:r>
      <w:r>
        <w:tab/>
        <w:t>После подписания обеими Сторонами Акта сдачи-приёмки выполненных работ обязательства Исполнителя по настоящему договору считаются исполненными надлежащим образом.</w:t>
      </w:r>
    </w:p>
    <w:p w:rsidR="00EA2395" w:rsidRPr="00E60AB2" w:rsidRDefault="00C54C54" w:rsidP="007558D6">
      <w:pPr>
        <w:widowControl w:val="0"/>
        <w:tabs>
          <w:tab w:val="left" w:pos="0"/>
        </w:tabs>
        <w:jc w:val="both"/>
      </w:pPr>
      <w:r w:rsidRPr="00E60AB2">
        <w:tab/>
      </w:r>
    </w:p>
    <w:p w:rsidR="00C54C54" w:rsidRPr="00E60AB2" w:rsidRDefault="007558D6" w:rsidP="00C40AB9">
      <w:pPr>
        <w:tabs>
          <w:tab w:val="left" w:pos="0"/>
        </w:tabs>
        <w:jc w:val="center"/>
        <w:rPr>
          <w:b/>
        </w:rPr>
      </w:pPr>
      <w:r>
        <w:rPr>
          <w:b/>
        </w:rPr>
        <w:t>4</w:t>
      </w:r>
      <w:r w:rsidR="00C54C54" w:rsidRPr="00E60AB2">
        <w:rPr>
          <w:b/>
        </w:rPr>
        <w:t>. Права и обязанности Сторон</w:t>
      </w:r>
    </w:p>
    <w:p w:rsidR="00C54C54" w:rsidRPr="00E60AB2" w:rsidRDefault="00C54C54" w:rsidP="00C40AB9">
      <w:pPr>
        <w:jc w:val="both"/>
      </w:pPr>
      <w:r w:rsidRPr="00E60AB2">
        <w:tab/>
      </w:r>
      <w:r w:rsidR="007558D6">
        <w:t>4</w:t>
      </w:r>
      <w:r w:rsidRPr="00E60AB2">
        <w:t>.1. Исполнитель обязан:</w:t>
      </w:r>
    </w:p>
    <w:p w:rsidR="00C54C54" w:rsidRPr="00E60AB2" w:rsidRDefault="001633DB" w:rsidP="00C40AB9">
      <w:pPr>
        <w:pStyle w:val="a3"/>
        <w:ind w:left="0"/>
      </w:pPr>
      <w:r w:rsidRPr="00E60AB2">
        <w:tab/>
      </w:r>
      <w:r w:rsidR="007558D6">
        <w:t>4</w:t>
      </w:r>
      <w:r w:rsidR="00C54C54" w:rsidRPr="00E60AB2">
        <w:t xml:space="preserve">.1.1. </w:t>
      </w:r>
      <w:r w:rsidR="007558D6">
        <w:t>Выполнить работы</w:t>
      </w:r>
      <w:r w:rsidR="00A02A65" w:rsidRPr="00E60AB2">
        <w:t xml:space="preserve"> в соо</w:t>
      </w:r>
      <w:r w:rsidR="00777464" w:rsidRPr="00E60AB2">
        <w:t>тветствии с условиями Контракта</w:t>
      </w:r>
      <w:r w:rsidR="000762CD">
        <w:t xml:space="preserve"> </w:t>
      </w:r>
      <w:r w:rsidR="00777464" w:rsidRPr="00E60AB2">
        <w:t>и</w:t>
      </w:r>
      <w:r w:rsidR="000762CD">
        <w:t xml:space="preserve"> </w:t>
      </w:r>
      <w:r w:rsidR="00D324B6" w:rsidRPr="00E60AB2">
        <w:t>Техниче</w:t>
      </w:r>
      <w:r w:rsidR="00777464" w:rsidRPr="00E60AB2">
        <w:t>ским заданием</w:t>
      </w:r>
      <w:r w:rsidR="00446009" w:rsidRPr="00E60AB2">
        <w:t xml:space="preserve"> (Приложение № </w:t>
      </w:r>
      <w:r w:rsidR="001F407E">
        <w:t>2</w:t>
      </w:r>
      <w:r w:rsidR="00777464" w:rsidRPr="00E60AB2">
        <w:t xml:space="preserve"> к Контракту</w:t>
      </w:r>
      <w:r w:rsidR="007558D6">
        <w:t>)</w:t>
      </w:r>
    </w:p>
    <w:p w:rsidR="00C54C54" w:rsidRPr="00E60AB2" w:rsidRDefault="00C54C54" w:rsidP="00C40AB9">
      <w:pPr>
        <w:jc w:val="both"/>
      </w:pPr>
      <w:r w:rsidRPr="00E60AB2">
        <w:tab/>
      </w:r>
      <w:r w:rsidR="007558D6">
        <w:t>4</w:t>
      </w:r>
      <w:r w:rsidRPr="00E60AB2">
        <w:t>.2. Исполнитель вправе:</w:t>
      </w:r>
    </w:p>
    <w:p w:rsidR="00C54C54" w:rsidRPr="00E60AB2" w:rsidRDefault="007558D6" w:rsidP="00C40AB9">
      <w:pPr>
        <w:ind w:firstLine="708"/>
        <w:jc w:val="both"/>
      </w:pPr>
      <w:r>
        <w:t>4</w:t>
      </w:r>
      <w:r w:rsidR="00C54C54" w:rsidRPr="00E60AB2">
        <w:t xml:space="preserve">.2.1. Не приступать к </w:t>
      </w:r>
      <w:r w:rsidR="000143E3">
        <w:t>выполнению работ</w:t>
      </w:r>
      <w:r w:rsidR="00C54C54" w:rsidRPr="00E60AB2">
        <w:t xml:space="preserve">, приостановить выполнение </w:t>
      </w:r>
      <w:r w:rsidR="000143E3">
        <w:t>работ</w:t>
      </w:r>
      <w:r w:rsidR="00C54C54" w:rsidRPr="00E60AB2">
        <w:t xml:space="preserve">, а также отказаться от исполнения Контракта и потребовать возмещения убытков в случаях, когда нарушение </w:t>
      </w:r>
      <w:r w:rsidR="00455905" w:rsidRPr="00E60AB2">
        <w:t>З</w:t>
      </w:r>
      <w:r w:rsidR="00C54C54" w:rsidRPr="00E60AB2">
        <w:t xml:space="preserve">аказчиком своих обязанностей по настоящему Контракту препятствует </w:t>
      </w:r>
      <w:r>
        <w:t>выполнению работ</w:t>
      </w:r>
      <w:r w:rsidR="00C54C54" w:rsidRPr="00E60AB2">
        <w:t>.</w:t>
      </w:r>
    </w:p>
    <w:p w:rsidR="00C54C54" w:rsidRPr="00E60AB2" w:rsidRDefault="00C54C54" w:rsidP="00C40AB9">
      <w:pPr>
        <w:jc w:val="both"/>
      </w:pPr>
      <w:r w:rsidRPr="00E60AB2">
        <w:tab/>
      </w:r>
      <w:r w:rsidR="007558D6">
        <w:t>4</w:t>
      </w:r>
      <w:r w:rsidRPr="00E60AB2">
        <w:t xml:space="preserve">.3. </w:t>
      </w:r>
      <w:r w:rsidR="00154A48">
        <w:t>Государственный з</w:t>
      </w:r>
      <w:r w:rsidRPr="00E60AB2">
        <w:t>аказчик обязан:</w:t>
      </w:r>
    </w:p>
    <w:p w:rsidR="00C54C54" w:rsidRPr="00E60AB2" w:rsidRDefault="007C0F18" w:rsidP="00C40AB9">
      <w:pPr>
        <w:ind w:firstLine="708"/>
        <w:jc w:val="both"/>
      </w:pPr>
      <w:r>
        <w:t>4</w:t>
      </w:r>
      <w:r w:rsidR="00C54C54" w:rsidRPr="00E60AB2">
        <w:t xml:space="preserve">.3.1. Оплатить </w:t>
      </w:r>
      <w:r w:rsidR="007558D6">
        <w:t>выполненные работы</w:t>
      </w:r>
      <w:r w:rsidR="00C54C54" w:rsidRPr="00E60AB2">
        <w:t xml:space="preserve"> </w:t>
      </w:r>
      <w:r w:rsidR="007558D6" w:rsidRPr="00E60AB2">
        <w:t>в порядке,</w:t>
      </w:r>
      <w:r w:rsidR="00C54C54" w:rsidRPr="00E60AB2">
        <w:t xml:space="preserve"> согласованном </w:t>
      </w:r>
      <w:r w:rsidR="001109DD" w:rsidRPr="00E60AB2">
        <w:t>в п. 2.</w:t>
      </w:r>
      <w:r w:rsidR="007558D6">
        <w:t>3-2</w:t>
      </w:r>
      <w:r w:rsidR="00C54C54" w:rsidRPr="00E60AB2">
        <w:t>.</w:t>
      </w:r>
      <w:r w:rsidR="007558D6">
        <w:t>4</w:t>
      </w:r>
      <w:r w:rsidR="00C54C54" w:rsidRPr="00E60AB2">
        <w:t xml:space="preserve"> настоящего Контракта.</w:t>
      </w:r>
    </w:p>
    <w:p w:rsidR="00C54C54" w:rsidRPr="00E60AB2" w:rsidRDefault="007C0F18" w:rsidP="00C40AB9">
      <w:pPr>
        <w:ind w:firstLine="708"/>
        <w:jc w:val="both"/>
      </w:pPr>
      <w:r>
        <w:t>4</w:t>
      </w:r>
      <w:r w:rsidR="00C54C54" w:rsidRPr="00E60AB2">
        <w:t xml:space="preserve">.3.2. Предоставлять по запросу Исполнителя разъяснения и документацию, необходимые последнему для надлежащего </w:t>
      </w:r>
      <w:r w:rsidR="007558D6">
        <w:t>выполнения работ</w:t>
      </w:r>
      <w:r w:rsidR="00C54C54" w:rsidRPr="00E60AB2">
        <w:t xml:space="preserve"> по настоящему Контракту.</w:t>
      </w:r>
    </w:p>
    <w:p w:rsidR="00C54C54" w:rsidRPr="00E60AB2" w:rsidRDefault="00C54C54" w:rsidP="00C40AB9">
      <w:pPr>
        <w:jc w:val="both"/>
      </w:pPr>
      <w:r w:rsidRPr="00E60AB2">
        <w:tab/>
      </w:r>
      <w:r w:rsidR="007C0F18">
        <w:t>4</w:t>
      </w:r>
      <w:r w:rsidRPr="00E60AB2">
        <w:t>.4. Государственный заказчик имеет право:</w:t>
      </w:r>
    </w:p>
    <w:p w:rsidR="0060281C" w:rsidRDefault="007C0F18" w:rsidP="00C40AB9">
      <w:pPr>
        <w:ind w:firstLine="708"/>
        <w:jc w:val="both"/>
      </w:pPr>
      <w:r>
        <w:t>4</w:t>
      </w:r>
      <w:r w:rsidR="009613CC" w:rsidRPr="00E60AB2">
        <w:t>.4.1</w:t>
      </w:r>
      <w:r w:rsidR="00C54C54" w:rsidRPr="00E60AB2">
        <w:t xml:space="preserve">. </w:t>
      </w:r>
      <w:r w:rsidR="0060281C" w:rsidRPr="00E60AB2">
        <w:t xml:space="preserve">Для проверки </w:t>
      </w:r>
      <w:r w:rsidR="000143E3">
        <w:t>выполне</w:t>
      </w:r>
      <w:r w:rsidR="000143E3" w:rsidRPr="00E60AB2">
        <w:t>нных</w:t>
      </w:r>
      <w:r w:rsidR="00984ADC" w:rsidRPr="00E60AB2">
        <w:t xml:space="preserve"> Исполнителем </w:t>
      </w:r>
      <w:r w:rsidR="000143E3">
        <w:t>работ</w:t>
      </w:r>
      <w:r w:rsidR="0060281C" w:rsidRPr="00E60AB2">
        <w:t xml:space="preserve"> в части их соответствия условиям контракта заказчик обязан провести экспертизу. Экспертиза результатов, предусмотренных контрактом, может проводиться своими силами или к ее проведению могут привлекаться </w:t>
      </w:r>
      <w:r w:rsidR="0060281C" w:rsidRPr="00E60AB2">
        <w:lastRenderedPageBreak/>
        <w:t>эксперты, экспертные организации на основании контракт</w:t>
      </w:r>
      <w:r w:rsidR="002A1EBC" w:rsidRPr="00E60AB2">
        <w:t xml:space="preserve">ов, заключенных в соответствии </w:t>
      </w:r>
      <w:r w:rsidR="0060281C" w:rsidRPr="00E60AB2">
        <w:t>с настоящим Федеральным законом.</w:t>
      </w:r>
    </w:p>
    <w:p w:rsidR="007558D6" w:rsidRPr="00E60AB2" w:rsidRDefault="007558D6" w:rsidP="00C40AB9">
      <w:pPr>
        <w:ind w:firstLine="708"/>
        <w:jc w:val="both"/>
      </w:pPr>
    </w:p>
    <w:p w:rsidR="00C54C54" w:rsidRPr="00E60AB2" w:rsidRDefault="007C0F18" w:rsidP="00C40AB9">
      <w:pPr>
        <w:jc w:val="center"/>
        <w:rPr>
          <w:b/>
        </w:rPr>
      </w:pPr>
      <w:r>
        <w:rPr>
          <w:b/>
        </w:rPr>
        <w:t>5</w:t>
      </w:r>
      <w:r w:rsidR="00C54C54" w:rsidRPr="00E60AB2">
        <w:rPr>
          <w:b/>
        </w:rPr>
        <w:t>. Ответственность Сторон</w:t>
      </w:r>
    </w:p>
    <w:p w:rsidR="00A74830" w:rsidRPr="00E60AB2" w:rsidRDefault="007C0F18" w:rsidP="007C3871">
      <w:pPr>
        <w:ind w:firstLine="709"/>
        <w:jc w:val="both"/>
      </w:pPr>
      <w:r>
        <w:t>5</w:t>
      </w:r>
      <w:r w:rsidR="007C3871" w:rsidRPr="00E60AB2">
        <w:t xml:space="preserve">.1. </w:t>
      </w:r>
      <w:r w:rsidR="00A74830" w:rsidRPr="00E60AB2">
        <w:t>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A74830" w:rsidRPr="00E60AB2" w:rsidRDefault="007C0F18" w:rsidP="007C3871">
      <w:pPr>
        <w:ind w:firstLine="709"/>
        <w:jc w:val="both"/>
      </w:pPr>
      <w:r>
        <w:t>5</w:t>
      </w:r>
      <w:r w:rsidR="007C3871" w:rsidRPr="00E60AB2">
        <w:t xml:space="preserve">.2. </w:t>
      </w:r>
      <w:r w:rsidR="00F85A81">
        <w:t xml:space="preserve">Исполнитель несет ответственность за сохранность груза после принятия его к перевозке и до момента передачи Государственному заказчику. </w:t>
      </w:r>
      <w:r w:rsidR="00A74830" w:rsidRPr="00E60AB2">
        <w:t xml:space="preserve">В случае неисполнения </w:t>
      </w:r>
      <w:r w:rsidR="00B67390" w:rsidRPr="00E60AB2">
        <w:t>И</w:t>
      </w:r>
      <w:r w:rsidR="00A74830" w:rsidRPr="00E60AB2">
        <w:t>сполнителем условий настоящего Контракта Государственный заказчик вправе обратиться в суд с требованием о расторжении настоящего Контракта.</w:t>
      </w:r>
    </w:p>
    <w:p w:rsidR="00A74830" w:rsidRPr="00E60AB2" w:rsidRDefault="007C0F18" w:rsidP="007C3871">
      <w:pPr>
        <w:ind w:firstLine="709"/>
        <w:jc w:val="both"/>
      </w:pPr>
      <w:r>
        <w:t>5</w:t>
      </w:r>
      <w:r w:rsidR="007C3871" w:rsidRPr="00E60AB2">
        <w:t xml:space="preserve">.3. </w:t>
      </w:r>
      <w:r w:rsidR="00A74830" w:rsidRPr="00E60AB2">
        <w:t>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A74830" w:rsidRPr="00E60AB2" w:rsidRDefault="007C0F18" w:rsidP="007C3871">
      <w:pPr>
        <w:ind w:firstLine="709"/>
        <w:jc w:val="both"/>
      </w:pPr>
      <w:r>
        <w:t>5</w:t>
      </w:r>
      <w:r w:rsidR="007C3871" w:rsidRPr="00E60AB2">
        <w:t xml:space="preserve">.4. </w:t>
      </w:r>
      <w:r w:rsidR="00A74830" w:rsidRPr="00E60AB2">
        <w:t>В случае просрочки исполнения исполнителем обязательств, предусмотренных настоящим Контрактом, Государственный заказчик обязан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исполнителем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A74830" w:rsidRPr="00E60AB2" w:rsidRDefault="007C0F18" w:rsidP="007C3871">
      <w:pPr>
        <w:ind w:firstLine="709"/>
        <w:jc w:val="both"/>
      </w:pPr>
      <w:r>
        <w:t>5</w:t>
      </w:r>
      <w:r w:rsidR="007C3871" w:rsidRPr="00E60AB2">
        <w:t xml:space="preserve">.5. </w:t>
      </w:r>
      <w:r w:rsidR="00A74830" w:rsidRPr="00E60AB2">
        <w:t>За каждый факт неисполнения или ненадлежащего исполнения исполнителем обязательств, предусмотренных настоящим Контрактом, за исключением просрочки исполнителем обязательств (в том числе гарантийного обязательства), предусмотренных настоящим Контрактом, Головной исполнитель уплачивает Государственному заказчику штраф. Размер штрафа определяется в соответствии</w:t>
      </w:r>
      <w:r w:rsidR="00456B64">
        <w:t xml:space="preserve"> </w:t>
      </w:r>
      <w:r w:rsidR="00A74830" w:rsidRPr="00E60AB2">
        <w:t xml:space="preserve">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и составляет </w:t>
      </w:r>
      <w:r w:rsidR="00154A48">
        <w:rPr>
          <w:b/>
        </w:rPr>
        <w:t>1</w:t>
      </w:r>
      <w:r w:rsidR="001F407E">
        <w:rPr>
          <w:b/>
        </w:rPr>
        <w:t>0</w:t>
      </w:r>
      <w:r w:rsidR="00A74830" w:rsidRPr="00E60AB2">
        <w:rPr>
          <w:b/>
        </w:rPr>
        <w:t xml:space="preserve"> %</w:t>
      </w:r>
      <w:r w:rsidR="00A74830" w:rsidRPr="00E60AB2">
        <w:t xml:space="preserve"> от цены этапа Контракта.</w:t>
      </w:r>
    </w:p>
    <w:p w:rsidR="00A74830" w:rsidRPr="00E60AB2" w:rsidRDefault="001F407E" w:rsidP="007C3871">
      <w:pPr>
        <w:ind w:firstLine="709"/>
        <w:jc w:val="both"/>
      </w:pPr>
      <w:r>
        <w:t xml:space="preserve">5.6. </w:t>
      </w:r>
      <w:r w:rsidR="00A74830" w:rsidRPr="00E60AB2">
        <w:t xml:space="preserve">За каждый факт ненадлежащего исполнения или неисполнения </w:t>
      </w:r>
      <w:r>
        <w:t>И</w:t>
      </w:r>
      <w:r w:rsidR="00A74830" w:rsidRPr="00E60AB2">
        <w:t xml:space="preserve">сполнителем обязательства, предусмотренного настоящим Контрактом, которое не имеет стоимостного выражения, исполнитель уплачивает Государственному заказчику штраф. Размер штрафа определяется в соответствии с Правилами и составляет </w:t>
      </w:r>
      <w:r w:rsidR="00A74830" w:rsidRPr="00E60AB2">
        <w:rPr>
          <w:b/>
        </w:rPr>
        <w:t>1000,00 (одна тысяча) рублей 00 копеек</w:t>
      </w:r>
      <w:r w:rsidR="00A74830" w:rsidRPr="00E60AB2">
        <w:t>.</w:t>
      </w:r>
    </w:p>
    <w:p w:rsidR="00A74830" w:rsidRPr="00E60AB2" w:rsidRDefault="007C0F18" w:rsidP="007C3871">
      <w:pPr>
        <w:ind w:firstLine="709"/>
        <w:jc w:val="both"/>
      </w:pPr>
      <w:r>
        <w:t>5</w:t>
      </w:r>
      <w:r w:rsidR="007C3871" w:rsidRPr="00E60AB2">
        <w:t>.</w:t>
      </w:r>
      <w:r w:rsidR="001F407E">
        <w:t>7</w:t>
      </w:r>
      <w:r w:rsidR="007C3871" w:rsidRPr="00E60AB2">
        <w:t xml:space="preserve">. </w:t>
      </w:r>
      <w:r w:rsidR="00A74830" w:rsidRPr="00E60AB2">
        <w:t xml:space="preserve">В случае просрочки исполнения Государственным заказчиком обязательств, предусмотренных настоящим Контрактом, а также в иных случаях неисполнения </w:t>
      </w:r>
      <w:r w:rsidR="00A74830" w:rsidRPr="00E60AB2">
        <w:br/>
        <w:t>или ненадлежащего исполнения Государственным заказчиком обязательств, предусмотренных настоящим Контрактом, Головной исполнитель вправе потребовать уплаты неустоек (штрафов, пеней).</w:t>
      </w:r>
    </w:p>
    <w:p w:rsidR="00A74830" w:rsidRPr="00E60AB2" w:rsidRDefault="007C0F18" w:rsidP="007C3871">
      <w:pPr>
        <w:ind w:firstLine="709"/>
        <w:jc w:val="both"/>
      </w:pPr>
      <w:r>
        <w:t>5</w:t>
      </w:r>
      <w:r w:rsidR="007C3871" w:rsidRPr="00E60AB2">
        <w:t>.</w:t>
      </w:r>
      <w:r w:rsidR="001F407E">
        <w:t>8</w:t>
      </w:r>
      <w:r w:rsidR="007C3871" w:rsidRPr="00E60AB2">
        <w:t xml:space="preserve">. </w:t>
      </w:r>
      <w:r w:rsidR="00A74830" w:rsidRPr="00E60AB2">
        <w:t>В случае просрочки исполнения Государственным заказчиком обязательств, предусмотренных настоящим Контрактом, исполнитель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rsidR="00A74830" w:rsidRPr="00E60AB2" w:rsidRDefault="007C0F18" w:rsidP="007C3871">
      <w:pPr>
        <w:ind w:firstLine="709"/>
        <w:jc w:val="both"/>
      </w:pPr>
      <w:r>
        <w:t>5</w:t>
      </w:r>
      <w:r w:rsidR="007C3871" w:rsidRPr="00E60AB2">
        <w:t>.</w:t>
      </w:r>
      <w:r w:rsidR="001F407E">
        <w:t>9</w:t>
      </w:r>
      <w:r w:rsidR="007C3871" w:rsidRPr="00E60AB2">
        <w:t xml:space="preserve">. </w:t>
      </w:r>
      <w:r w:rsidR="00A74830" w:rsidRPr="00E60AB2">
        <w:t xml:space="preserve">За каждый факт неисполнения Государственным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исполнитель вправе потребовать уплату штрафа. </w:t>
      </w:r>
      <w:r w:rsidR="00A74830" w:rsidRPr="00E60AB2">
        <w:lastRenderedPageBreak/>
        <w:t xml:space="preserve">Размер штрафа определяется в соответствии с Правилами и составляет </w:t>
      </w:r>
      <w:r w:rsidR="00A74830" w:rsidRPr="00E60AB2">
        <w:rPr>
          <w:b/>
        </w:rPr>
        <w:t>1000,00 (одна тысяча) рублей 00 копеек</w:t>
      </w:r>
      <w:r w:rsidR="00A74830" w:rsidRPr="00E60AB2">
        <w:t>.</w:t>
      </w:r>
    </w:p>
    <w:p w:rsidR="00A74830" w:rsidRPr="00E60AB2" w:rsidRDefault="007C0F18" w:rsidP="007C3871">
      <w:pPr>
        <w:ind w:firstLine="709"/>
        <w:jc w:val="both"/>
      </w:pPr>
      <w:r>
        <w:t>5</w:t>
      </w:r>
      <w:r w:rsidR="007C3871" w:rsidRPr="00E60AB2">
        <w:t>.</w:t>
      </w:r>
      <w:r w:rsidR="001F407E">
        <w:t>10</w:t>
      </w:r>
      <w:r w:rsidR="007C3871" w:rsidRPr="00E60AB2">
        <w:t xml:space="preserve">. </w:t>
      </w:r>
      <w:r w:rsidR="00A74830" w:rsidRPr="00E60AB2">
        <w:t>Применение неустойки (штрафа, пени) не освобождает Стороны от исполнения обязательств по настоящему Контракту.</w:t>
      </w:r>
    </w:p>
    <w:p w:rsidR="00A74830" w:rsidRPr="00E60AB2" w:rsidRDefault="007C0F18" w:rsidP="007C3871">
      <w:pPr>
        <w:ind w:firstLine="709"/>
        <w:jc w:val="both"/>
      </w:pPr>
      <w:r>
        <w:t>5</w:t>
      </w:r>
      <w:r w:rsidR="007C3871" w:rsidRPr="00E60AB2">
        <w:t>.1</w:t>
      </w:r>
      <w:r w:rsidR="001F407E">
        <w:t>1</w:t>
      </w:r>
      <w:r w:rsidR="007C3871" w:rsidRPr="00E60AB2">
        <w:t xml:space="preserve">. </w:t>
      </w:r>
      <w:r w:rsidR="00A74830" w:rsidRPr="00E60AB2">
        <w:t>Общая сумма начисленных штрафов за неисполнен</w:t>
      </w:r>
      <w:r w:rsidR="00154A48">
        <w:t>ие или ненадлежащее исполнение И</w:t>
      </w:r>
      <w:r w:rsidR="00A74830" w:rsidRPr="00E60AB2">
        <w:t>сполнителем обязательств, предусмотренных настоящим Контрактом, не может превышать цену Контракта.</w:t>
      </w:r>
    </w:p>
    <w:p w:rsidR="00A74830" w:rsidRPr="00E60AB2" w:rsidRDefault="007C0F18" w:rsidP="007C3871">
      <w:pPr>
        <w:ind w:firstLine="709"/>
        <w:jc w:val="both"/>
      </w:pPr>
      <w:r>
        <w:t>5</w:t>
      </w:r>
      <w:r w:rsidR="007C3871" w:rsidRPr="00E60AB2">
        <w:t>.1</w:t>
      </w:r>
      <w:r w:rsidR="001F407E">
        <w:t>2</w:t>
      </w:r>
      <w:r w:rsidR="007C3871" w:rsidRPr="00E60AB2">
        <w:t xml:space="preserve">. </w:t>
      </w:r>
      <w:r w:rsidR="00A74830" w:rsidRPr="00E60AB2">
        <w:t>Общая сумма начисленных штрафов за неисполнение Государственным заказчиком обязательств, предусмотренных настоящим Контрактом, не может превышать цену Контракта.</w:t>
      </w:r>
    </w:p>
    <w:p w:rsidR="002D0694" w:rsidRPr="00456B64" w:rsidRDefault="007C0F18" w:rsidP="00456B64">
      <w:pPr>
        <w:ind w:firstLine="709"/>
        <w:jc w:val="both"/>
      </w:pPr>
      <w:r>
        <w:t>5</w:t>
      </w:r>
      <w:r w:rsidR="007C3871" w:rsidRPr="00E60AB2">
        <w:t>.1</w:t>
      </w:r>
      <w:r w:rsidR="001F407E">
        <w:t>3</w:t>
      </w:r>
      <w:r w:rsidR="007C3871" w:rsidRPr="00E60AB2">
        <w:t xml:space="preserve">. </w:t>
      </w:r>
      <w:r w:rsidR="00A74830" w:rsidRPr="00E60AB2">
        <w:t>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C54C54" w:rsidRPr="00E60AB2" w:rsidRDefault="007C0F18" w:rsidP="00C40AB9">
      <w:pPr>
        <w:widowControl w:val="0"/>
        <w:autoSpaceDE w:val="0"/>
        <w:autoSpaceDN w:val="0"/>
        <w:adjustRightInd w:val="0"/>
        <w:ind w:firstLine="709"/>
        <w:jc w:val="center"/>
        <w:rPr>
          <w:b/>
        </w:rPr>
      </w:pPr>
      <w:r>
        <w:rPr>
          <w:b/>
        </w:rPr>
        <w:t>6</w:t>
      </w:r>
      <w:r w:rsidR="00C54C54" w:rsidRPr="00E60AB2">
        <w:rPr>
          <w:b/>
        </w:rPr>
        <w:t>. Порядок разрешения споров</w:t>
      </w:r>
    </w:p>
    <w:p w:rsidR="005A22E9" w:rsidRPr="00E60AB2" w:rsidRDefault="007C0F18" w:rsidP="00C40AB9">
      <w:pPr>
        <w:widowControl w:val="0"/>
        <w:tabs>
          <w:tab w:val="left" w:pos="1560"/>
        </w:tabs>
        <w:autoSpaceDE w:val="0"/>
        <w:autoSpaceDN w:val="0"/>
        <w:adjustRightInd w:val="0"/>
        <w:ind w:firstLine="720"/>
        <w:jc w:val="both"/>
      </w:pPr>
      <w:r>
        <w:t>6</w:t>
      </w:r>
      <w:r w:rsidR="005A22E9" w:rsidRPr="00E60AB2">
        <w:t>.1. В случае возникновения любых противоречий, претензий и разногласий, а также споров, связанных с исполнением Контракта,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5A22E9" w:rsidRPr="00E60AB2" w:rsidRDefault="007C0F18" w:rsidP="00C40AB9">
      <w:pPr>
        <w:widowControl w:val="0"/>
        <w:tabs>
          <w:tab w:val="left" w:pos="1560"/>
        </w:tabs>
        <w:autoSpaceDE w:val="0"/>
        <w:autoSpaceDN w:val="0"/>
        <w:adjustRightInd w:val="0"/>
        <w:ind w:firstLine="720"/>
        <w:jc w:val="both"/>
      </w:pPr>
      <w:r>
        <w:t>6</w:t>
      </w:r>
      <w:r w:rsidR="005A22E9" w:rsidRPr="00E60AB2">
        <w:t>.2. Все достигнутые договоренности Стороны оформляют в виде дополнительных соглашений, подписанных Сторонами и скрепленных печатями.</w:t>
      </w:r>
    </w:p>
    <w:p w:rsidR="005A22E9" w:rsidRPr="00E60AB2" w:rsidRDefault="007C0F18" w:rsidP="00C40AB9">
      <w:pPr>
        <w:widowControl w:val="0"/>
        <w:tabs>
          <w:tab w:val="left" w:pos="1560"/>
        </w:tabs>
        <w:autoSpaceDE w:val="0"/>
        <w:autoSpaceDN w:val="0"/>
        <w:adjustRightInd w:val="0"/>
        <w:ind w:firstLine="720"/>
        <w:jc w:val="both"/>
      </w:pPr>
      <w:r>
        <w:t>6</w:t>
      </w:r>
      <w:r w:rsidR="005A22E9" w:rsidRPr="00E60AB2">
        <w:t>.3. До передачи спора на разрешение Арбитражного суда Смоленской области  Стороны примут меры к его урегулированию в претензионном порядке.</w:t>
      </w:r>
    </w:p>
    <w:p w:rsidR="005A22E9" w:rsidRPr="00E60AB2" w:rsidRDefault="007C0F18" w:rsidP="00C40AB9">
      <w:pPr>
        <w:widowControl w:val="0"/>
        <w:tabs>
          <w:tab w:val="left" w:pos="1560"/>
        </w:tabs>
        <w:autoSpaceDE w:val="0"/>
        <w:autoSpaceDN w:val="0"/>
        <w:adjustRightInd w:val="0"/>
        <w:ind w:firstLine="720"/>
        <w:jc w:val="both"/>
      </w:pPr>
      <w:r>
        <w:t>6</w:t>
      </w:r>
      <w:r w:rsidR="005A22E9" w:rsidRPr="00E60AB2">
        <w:t>.3.1. 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15 (пятнадцати) календарных дней с даты ее получения. Ост</w:t>
      </w:r>
      <w:r w:rsidR="00446009" w:rsidRPr="00E60AB2">
        <w:t xml:space="preserve">авление претензии без ответа </w:t>
      </w:r>
      <w:r w:rsidR="005A22E9" w:rsidRPr="00E60AB2">
        <w:t>в установленный срок означает признание требований претензии.</w:t>
      </w:r>
    </w:p>
    <w:p w:rsidR="005A22E9" w:rsidRPr="00E60AB2" w:rsidRDefault="007C0F18" w:rsidP="00C40AB9">
      <w:pPr>
        <w:widowControl w:val="0"/>
        <w:tabs>
          <w:tab w:val="left" w:pos="1560"/>
        </w:tabs>
        <w:autoSpaceDE w:val="0"/>
        <w:autoSpaceDN w:val="0"/>
        <w:adjustRightInd w:val="0"/>
        <w:ind w:firstLine="720"/>
        <w:jc w:val="both"/>
      </w:pPr>
      <w:r>
        <w:t>6</w:t>
      </w:r>
      <w:r w:rsidR="005A22E9" w:rsidRPr="00E60AB2">
        <w:t>.3.2.</w:t>
      </w:r>
      <w:r w:rsidR="005A22E9" w:rsidRPr="00E60AB2">
        <w:tab/>
        <w:t xml:space="preserve"> Если претензионные требования подлежат денежной оценке, в претензии указывается </w:t>
      </w:r>
      <w:proofErr w:type="spellStart"/>
      <w:r w:rsidR="005A22E9" w:rsidRPr="00E60AB2">
        <w:t>истребуемая</w:t>
      </w:r>
      <w:proofErr w:type="spellEnd"/>
      <w:r w:rsidR="005A22E9" w:rsidRPr="00E60AB2">
        <w:t xml:space="preserve"> сумма и ее полный и обоснованный расчет.</w:t>
      </w:r>
    </w:p>
    <w:p w:rsidR="005A22E9" w:rsidRPr="00E60AB2" w:rsidRDefault="007C0F18" w:rsidP="00C40AB9">
      <w:pPr>
        <w:widowControl w:val="0"/>
        <w:tabs>
          <w:tab w:val="left" w:pos="1560"/>
        </w:tabs>
        <w:autoSpaceDE w:val="0"/>
        <w:autoSpaceDN w:val="0"/>
        <w:adjustRightInd w:val="0"/>
        <w:ind w:firstLine="720"/>
        <w:jc w:val="both"/>
      </w:pPr>
      <w:r>
        <w:t>6</w:t>
      </w:r>
      <w:r w:rsidR="005A22E9" w:rsidRPr="00E60AB2">
        <w:t>.3.3. В подтверждение заявленных требований к претензии должны быть</w:t>
      </w:r>
      <w:r>
        <w:t xml:space="preserve"> </w:t>
      </w:r>
      <w:r w:rsidR="005A22E9" w:rsidRPr="00E60AB2">
        <w:t>приложены надлежащим образом оформленные и заверенные необходимые документы либо выписки из них.</w:t>
      </w:r>
    </w:p>
    <w:p w:rsidR="005A22E9" w:rsidRPr="00E60AB2" w:rsidRDefault="005A22E9" w:rsidP="00C40AB9">
      <w:pPr>
        <w:widowControl w:val="0"/>
        <w:tabs>
          <w:tab w:val="left" w:pos="1560"/>
        </w:tabs>
        <w:autoSpaceDE w:val="0"/>
        <w:autoSpaceDN w:val="0"/>
        <w:adjustRightInd w:val="0"/>
        <w:ind w:firstLine="720"/>
        <w:jc w:val="both"/>
      </w:pPr>
      <w:r w:rsidRPr="00E60AB2">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5A22E9" w:rsidRPr="00E60AB2" w:rsidRDefault="007C0F18" w:rsidP="00C40AB9">
      <w:pPr>
        <w:widowControl w:val="0"/>
        <w:tabs>
          <w:tab w:val="left" w:pos="1560"/>
        </w:tabs>
        <w:autoSpaceDE w:val="0"/>
        <w:autoSpaceDN w:val="0"/>
        <w:adjustRightInd w:val="0"/>
        <w:ind w:firstLine="720"/>
        <w:jc w:val="both"/>
      </w:pPr>
      <w:r>
        <w:t>6</w:t>
      </w:r>
      <w:r w:rsidR="005A22E9" w:rsidRPr="00E60AB2">
        <w:t>.4.В случае невыполнения Сторонами своих обязательств и не достижения взаимного согласия споры по Контракту разрешаются в Арбитражном суде Смоленской области в порядке, предусмотренном действующим законодательством Российской Федерации.</w:t>
      </w:r>
    </w:p>
    <w:p w:rsidR="00C54C54" w:rsidRPr="00E60AB2" w:rsidRDefault="007C0F18" w:rsidP="00C40AB9">
      <w:pPr>
        <w:pStyle w:val="a3"/>
        <w:ind w:left="0"/>
        <w:jc w:val="center"/>
        <w:rPr>
          <w:b/>
        </w:rPr>
      </w:pPr>
      <w:r>
        <w:rPr>
          <w:b/>
        </w:rPr>
        <w:t>7</w:t>
      </w:r>
      <w:r w:rsidR="00C54C54" w:rsidRPr="00E60AB2">
        <w:rPr>
          <w:b/>
        </w:rPr>
        <w:t>. Форс-мажорные обстоятельства</w:t>
      </w:r>
    </w:p>
    <w:p w:rsidR="005A22E9" w:rsidRPr="00E60AB2" w:rsidRDefault="007C0F18" w:rsidP="007C0F18">
      <w:pPr>
        <w:widowControl w:val="0"/>
        <w:tabs>
          <w:tab w:val="left" w:pos="1560"/>
        </w:tabs>
        <w:autoSpaceDE w:val="0"/>
        <w:autoSpaceDN w:val="0"/>
        <w:adjustRightInd w:val="0"/>
        <w:ind w:firstLine="720"/>
        <w:jc w:val="both"/>
      </w:pPr>
      <w:r>
        <w:t>7</w:t>
      </w:r>
      <w:r w:rsidR="005A22E9" w:rsidRPr="00E60AB2">
        <w:t>.1. Стороны освобождаются от ответственности за полное или частичное                  неисполнение своих обязательств по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Контракту,</w:t>
      </w:r>
      <w:r w:rsidR="00446009" w:rsidRPr="00E60AB2">
        <w:t xml:space="preserve"> а также других чрезвычайных обстоятельств, подтвержденных в</w:t>
      </w:r>
      <w:r w:rsidR="000762CD">
        <w:t xml:space="preserve"> </w:t>
      </w:r>
      <w:r w:rsidR="005A22E9" w:rsidRPr="00E60AB2">
        <w:t>установленном законодательством Российской Федерации порядке, которые возникли после заключения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5A22E9" w:rsidRPr="00E60AB2" w:rsidRDefault="007C0F18" w:rsidP="00C40AB9">
      <w:pPr>
        <w:widowControl w:val="0"/>
        <w:tabs>
          <w:tab w:val="left" w:pos="1560"/>
        </w:tabs>
        <w:autoSpaceDE w:val="0"/>
        <w:autoSpaceDN w:val="0"/>
        <w:adjustRightInd w:val="0"/>
        <w:ind w:firstLine="720"/>
        <w:jc w:val="both"/>
      </w:pPr>
      <w:r>
        <w:t>7</w:t>
      </w:r>
      <w:r w:rsidR="005A22E9" w:rsidRPr="00E60AB2">
        <w:t>.2. При наступлении таких обстоятельств срок исполнения обязательств по Контракту отодвигается соразмерно времени действия данных обстоятельств постольку, поскольку эти обстоятельства значительно влияют на исполнение Контракта в срок.</w:t>
      </w:r>
    </w:p>
    <w:p w:rsidR="005A22E9" w:rsidRPr="00E60AB2" w:rsidRDefault="007C0F18" w:rsidP="007C3871">
      <w:pPr>
        <w:widowControl w:val="0"/>
        <w:tabs>
          <w:tab w:val="left" w:pos="1560"/>
        </w:tabs>
        <w:autoSpaceDE w:val="0"/>
        <w:autoSpaceDN w:val="0"/>
        <w:adjustRightInd w:val="0"/>
        <w:ind w:firstLine="720"/>
        <w:jc w:val="both"/>
      </w:pPr>
      <w:r>
        <w:t>7</w:t>
      </w:r>
      <w:r w:rsidR="005A22E9" w:rsidRPr="00E60AB2">
        <w:t>.3. Сторона, для которой надлежащее испо</w:t>
      </w:r>
      <w:r w:rsidR="002D0694" w:rsidRPr="00E60AB2">
        <w:t xml:space="preserve">лнение обязательств оказалось </w:t>
      </w:r>
      <w:r w:rsidR="005A22E9" w:rsidRPr="00E60AB2">
        <w:t>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C54C54" w:rsidRPr="00E60AB2" w:rsidRDefault="007C0F18" w:rsidP="007C3871">
      <w:pPr>
        <w:widowControl w:val="0"/>
        <w:ind w:firstLine="720"/>
        <w:jc w:val="both"/>
      </w:pPr>
      <w:r>
        <w:t>7</w:t>
      </w:r>
      <w:r w:rsidR="005A22E9" w:rsidRPr="00E60AB2">
        <w:t xml:space="preserve">.4. Если обстоятельства, указанные в </w:t>
      </w:r>
      <w:hyperlink w:anchor="Par234" w:history="1">
        <w:r w:rsidR="005A22E9" w:rsidRPr="00E60AB2">
          <w:t xml:space="preserve">пункте </w:t>
        </w:r>
        <w:r>
          <w:t>7</w:t>
        </w:r>
        <w:r w:rsidR="005A22E9" w:rsidRPr="00E60AB2">
          <w:t>.1</w:t>
        </w:r>
      </w:hyperlink>
      <w:r w:rsidR="005A22E9" w:rsidRPr="00E60AB2">
        <w:t xml:space="preserve"> Контракта, будут длиться более 2 (двух) календарных месяцев с даты соответствующего уведомления, каждая из Сторон вправе требовать </w:t>
      </w:r>
      <w:r w:rsidR="005A22E9" w:rsidRPr="00E60AB2">
        <w:lastRenderedPageBreak/>
        <w:t>расторжения Контракта без требования возмещения убытков, понесенных в связи с наступлением таких обстоятельств.</w:t>
      </w:r>
    </w:p>
    <w:p w:rsidR="00C54C54" w:rsidRPr="00E60AB2" w:rsidRDefault="007C0F18" w:rsidP="007C3871">
      <w:pPr>
        <w:ind w:firstLine="720"/>
        <w:jc w:val="center"/>
        <w:rPr>
          <w:b/>
        </w:rPr>
      </w:pPr>
      <w:r>
        <w:rPr>
          <w:b/>
        </w:rPr>
        <w:t>8</w:t>
      </w:r>
      <w:r w:rsidR="00C54C54" w:rsidRPr="00E60AB2">
        <w:rPr>
          <w:b/>
        </w:rPr>
        <w:t>. Действие Контракта</w:t>
      </w:r>
    </w:p>
    <w:p w:rsidR="002D0694" w:rsidRPr="00456B64" w:rsidRDefault="007C0F18" w:rsidP="00456B64">
      <w:pPr>
        <w:pStyle w:val="a3"/>
        <w:tabs>
          <w:tab w:val="left" w:pos="720"/>
        </w:tabs>
        <w:ind w:left="0" w:firstLine="720"/>
        <w:rPr>
          <w:bCs/>
        </w:rPr>
      </w:pPr>
      <w:r>
        <w:t>8</w:t>
      </w:r>
      <w:r w:rsidR="005F6A4F">
        <w:t xml:space="preserve">.1. Контракт </w:t>
      </w:r>
      <w:r w:rsidR="00F10D74" w:rsidRPr="00E60AB2">
        <w:t xml:space="preserve">вступает в силу с момента </w:t>
      </w:r>
      <w:r w:rsidR="00621C42" w:rsidRPr="00E60AB2">
        <w:t>подписания</w:t>
      </w:r>
      <w:r w:rsidR="002D0694" w:rsidRPr="00E60AB2">
        <w:t xml:space="preserve"> и</w:t>
      </w:r>
      <w:r w:rsidR="007C3871" w:rsidRPr="00E60AB2">
        <w:t xml:space="preserve"> действует до «</w:t>
      </w:r>
      <w:r>
        <w:t>30</w:t>
      </w:r>
      <w:r w:rsidR="00E970F7">
        <w:t>» декабря 202</w:t>
      </w:r>
      <w:r w:rsidR="00680E2C">
        <w:t>6</w:t>
      </w:r>
      <w:r w:rsidR="00AD4CA8" w:rsidRPr="00E60AB2">
        <w:t xml:space="preserve"> г. включительно, а в части исполнения обязательств</w:t>
      </w:r>
      <w:r w:rsidR="005F6A4F">
        <w:t xml:space="preserve"> </w:t>
      </w:r>
      <w:r w:rsidR="00AD4CA8" w:rsidRPr="00E60AB2">
        <w:t xml:space="preserve">по взаиморасчетам </w:t>
      </w:r>
      <w:r w:rsidR="00455905" w:rsidRPr="00E60AB2">
        <w:t>–</w:t>
      </w:r>
      <w:r w:rsidR="00AD4CA8" w:rsidRPr="00E60AB2">
        <w:t xml:space="preserve"> </w:t>
      </w:r>
      <w:r w:rsidR="00456B64" w:rsidRPr="00E60AB2">
        <w:t>до полного</w:t>
      </w:r>
      <w:r w:rsidR="00AD4CA8" w:rsidRPr="00E60AB2">
        <w:t xml:space="preserve"> их выполнения.</w:t>
      </w:r>
    </w:p>
    <w:p w:rsidR="00AD4CA8" w:rsidRPr="00E60AB2" w:rsidRDefault="007C0F18" w:rsidP="007C3871">
      <w:pPr>
        <w:pStyle w:val="aa"/>
        <w:ind w:firstLine="720"/>
        <w:jc w:val="center"/>
        <w:rPr>
          <w:rFonts w:ascii="Times New Roman" w:hAnsi="Times New Roman"/>
          <w:b/>
          <w:bCs/>
          <w:sz w:val="24"/>
          <w:szCs w:val="24"/>
        </w:rPr>
      </w:pPr>
      <w:r>
        <w:rPr>
          <w:rFonts w:ascii="Times New Roman" w:hAnsi="Times New Roman"/>
          <w:b/>
          <w:bCs/>
          <w:sz w:val="24"/>
          <w:szCs w:val="24"/>
        </w:rPr>
        <w:t>9</w:t>
      </w:r>
      <w:r w:rsidR="00621C42" w:rsidRPr="00E60AB2">
        <w:rPr>
          <w:rFonts w:ascii="Times New Roman" w:hAnsi="Times New Roman"/>
          <w:b/>
          <w:bCs/>
          <w:sz w:val="24"/>
          <w:szCs w:val="24"/>
        </w:rPr>
        <w:t>. Прочие условия</w:t>
      </w:r>
    </w:p>
    <w:p w:rsidR="005A22E9" w:rsidRPr="00E60AB2" w:rsidRDefault="007C0F18" w:rsidP="007C3871">
      <w:pPr>
        <w:widowControl w:val="0"/>
        <w:tabs>
          <w:tab w:val="left" w:pos="1560"/>
        </w:tabs>
        <w:autoSpaceDE w:val="0"/>
        <w:autoSpaceDN w:val="0"/>
        <w:adjustRightInd w:val="0"/>
        <w:ind w:firstLine="720"/>
        <w:jc w:val="both"/>
      </w:pPr>
      <w:r>
        <w:t>9</w:t>
      </w:r>
      <w:r w:rsidR="005A22E9" w:rsidRPr="00E60AB2">
        <w:t xml:space="preserve">.1. Все уведомления Сторон, связанные с исполнением Контракта, направляются в письменной форме по почте заказным письмом по почтовому адресу Стороны, указанному в </w:t>
      </w:r>
      <w:hyperlink w:anchor="Par267" w:history="1">
        <w:r w:rsidR="009F24D9" w:rsidRPr="00E60AB2">
          <w:t>11</w:t>
        </w:r>
      </w:hyperlink>
      <w:r w:rsidR="005A22E9" w:rsidRPr="00E60AB2">
        <w:t xml:space="preserve"> Контракта, или с использованием факсимильной связи, электронной почты с последующим предоставлением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5A22E9" w:rsidRDefault="007C0F18" w:rsidP="007C3871">
      <w:pPr>
        <w:widowControl w:val="0"/>
        <w:tabs>
          <w:tab w:val="left" w:pos="1560"/>
        </w:tabs>
        <w:autoSpaceDE w:val="0"/>
        <w:autoSpaceDN w:val="0"/>
        <w:adjustRightInd w:val="0"/>
        <w:ind w:firstLine="720"/>
        <w:jc w:val="both"/>
      </w:pPr>
      <w:r>
        <w:t>9</w:t>
      </w:r>
      <w:r w:rsidR="005A22E9" w:rsidRPr="00E60AB2">
        <w:t>.2. Во всем, что не предусмотрено Контрактом, Стороны руководствуются законодательством Российской Федерации.</w:t>
      </w:r>
    </w:p>
    <w:p w:rsidR="007C0F18" w:rsidRDefault="007C0F18" w:rsidP="007C0F18">
      <w:pPr>
        <w:widowControl w:val="0"/>
        <w:tabs>
          <w:tab w:val="left" w:pos="1134"/>
        </w:tabs>
        <w:autoSpaceDE w:val="0"/>
        <w:autoSpaceDN w:val="0"/>
        <w:adjustRightInd w:val="0"/>
        <w:ind w:firstLine="720"/>
        <w:jc w:val="both"/>
      </w:pPr>
      <w:r>
        <w:t>9.3.</w:t>
      </w:r>
      <w:r>
        <w:tab/>
        <w:t>Настоящий договор составлен в двух экземплярах, имеющих одинаковую силу, по одному экземпляру для каждой из Сторон.</w:t>
      </w:r>
    </w:p>
    <w:p w:rsidR="007C0F18" w:rsidRDefault="007C0F18" w:rsidP="007C0F18">
      <w:pPr>
        <w:widowControl w:val="0"/>
        <w:tabs>
          <w:tab w:val="left" w:pos="1134"/>
        </w:tabs>
        <w:autoSpaceDE w:val="0"/>
        <w:autoSpaceDN w:val="0"/>
        <w:adjustRightInd w:val="0"/>
        <w:ind w:firstLine="720"/>
        <w:jc w:val="both"/>
      </w:pPr>
      <w:r>
        <w:t>9.4.</w:t>
      </w:r>
      <w:r>
        <w:tab/>
        <w:t>Все приложения к настоящему договору являются его неотъемлемой частью</w:t>
      </w:r>
    </w:p>
    <w:p w:rsidR="007C0F18" w:rsidRDefault="007C0F18" w:rsidP="007C0F18">
      <w:pPr>
        <w:widowControl w:val="0"/>
        <w:tabs>
          <w:tab w:val="left" w:pos="1134"/>
        </w:tabs>
        <w:autoSpaceDE w:val="0"/>
        <w:autoSpaceDN w:val="0"/>
        <w:adjustRightInd w:val="0"/>
        <w:ind w:firstLine="720"/>
        <w:jc w:val="both"/>
      </w:pPr>
    </w:p>
    <w:p w:rsidR="00680E2C" w:rsidRPr="00647F21" w:rsidRDefault="00680E2C" w:rsidP="00680E2C">
      <w:pPr>
        <w:widowControl w:val="0"/>
        <w:jc w:val="center"/>
        <w:rPr>
          <w:b/>
          <w:bCs/>
        </w:rPr>
      </w:pPr>
      <w:r w:rsidRPr="00647F21">
        <w:rPr>
          <w:b/>
          <w:bCs/>
        </w:rPr>
        <w:t>1</w:t>
      </w:r>
      <w:r>
        <w:rPr>
          <w:b/>
          <w:bCs/>
        </w:rPr>
        <w:t>0</w:t>
      </w:r>
      <w:r w:rsidRPr="00647F21">
        <w:rPr>
          <w:b/>
          <w:bCs/>
        </w:rPr>
        <w:t>. Юридические адреса и платежные реквизиты Сторон</w:t>
      </w:r>
    </w:p>
    <w:tbl>
      <w:tblPr>
        <w:tblpPr w:leftFromText="180" w:rightFromText="180" w:vertAnchor="text" w:horzAnchor="margin" w:tblpXSpec="center" w:tblpY="106"/>
        <w:tblW w:w="10206" w:type="dxa"/>
        <w:tblLook w:val="04A0" w:firstRow="1" w:lastRow="0" w:firstColumn="1" w:lastColumn="0" w:noHBand="0" w:noVBand="1"/>
      </w:tblPr>
      <w:tblGrid>
        <w:gridCol w:w="5245"/>
        <w:gridCol w:w="4961"/>
      </w:tblGrid>
      <w:tr w:rsidR="00680E2C" w:rsidRPr="00647F21" w:rsidTr="00303059">
        <w:tc>
          <w:tcPr>
            <w:tcW w:w="5245" w:type="dxa"/>
          </w:tcPr>
          <w:p w:rsidR="00680E2C" w:rsidRPr="00647F21" w:rsidRDefault="00680E2C" w:rsidP="00303059">
            <w:pPr>
              <w:tabs>
                <w:tab w:val="left" w:pos="708"/>
                <w:tab w:val="left" w:pos="1416"/>
                <w:tab w:val="left" w:pos="2124"/>
                <w:tab w:val="left" w:pos="2832"/>
                <w:tab w:val="left" w:pos="3540"/>
                <w:tab w:val="left" w:pos="4248"/>
                <w:tab w:val="left" w:pos="4956"/>
                <w:tab w:val="left" w:pos="5664"/>
                <w:tab w:val="left" w:pos="6372"/>
                <w:tab w:val="left" w:pos="7080"/>
                <w:tab w:val="left" w:pos="7720"/>
              </w:tabs>
              <w:ind w:hanging="2"/>
              <w:rPr>
                <w:b/>
                <w:bCs/>
              </w:rPr>
            </w:pPr>
            <w:r w:rsidRPr="00647F21">
              <w:rPr>
                <w:b/>
                <w:bCs/>
              </w:rPr>
              <w:t>Государственный заказчик:</w:t>
            </w:r>
          </w:p>
          <w:p w:rsidR="00680E2C" w:rsidRPr="00647F21" w:rsidRDefault="00680E2C" w:rsidP="00303059">
            <w:pPr>
              <w:autoSpaceDE w:val="0"/>
              <w:autoSpaceDN w:val="0"/>
              <w:adjustRightInd w:val="0"/>
              <w:rPr>
                <w:lang w:eastAsia="en-US"/>
              </w:rPr>
            </w:pPr>
            <w:r w:rsidRPr="00647F21">
              <w:rPr>
                <w:lang w:eastAsia="en-US"/>
              </w:rPr>
              <w:t>Федеральное казенное учреждение «Исправительная колония № 3 Управления Федеральной службы исполнения наказаний по Смоленской области»</w:t>
            </w:r>
          </w:p>
          <w:p w:rsidR="00680E2C" w:rsidRPr="00D121DC" w:rsidRDefault="00680E2C" w:rsidP="00303059">
            <w:r w:rsidRPr="00D121DC">
              <w:rPr>
                <w:b/>
              </w:rPr>
              <w:t xml:space="preserve">Адрес юридический/почтовый: </w:t>
            </w:r>
            <w:r w:rsidRPr="00D121DC">
              <w:t xml:space="preserve">215500, Смоленская область, </w:t>
            </w:r>
            <w:proofErr w:type="spellStart"/>
            <w:r w:rsidRPr="00D121DC">
              <w:t>г.Сафоново</w:t>
            </w:r>
            <w:proofErr w:type="spellEnd"/>
            <w:r w:rsidRPr="00D121DC">
              <w:t xml:space="preserve">, п.Шахта-3; </w:t>
            </w:r>
          </w:p>
          <w:p w:rsidR="00680E2C" w:rsidRPr="00D121DC" w:rsidRDefault="00680E2C" w:rsidP="00303059">
            <w:r w:rsidRPr="00D121DC">
              <w:t>Тел. 8 (48142) 4-27-65.</w:t>
            </w:r>
          </w:p>
          <w:p w:rsidR="00680E2C" w:rsidRPr="00D121DC" w:rsidRDefault="00680E2C" w:rsidP="00303059">
            <w:proofErr w:type="spellStart"/>
            <w:r w:rsidRPr="00D121DC">
              <w:t>Еmаil</w:t>
            </w:r>
            <w:proofErr w:type="spellEnd"/>
            <w:r w:rsidRPr="00D121DC">
              <w:t>: ik3marketing@mail.ru</w:t>
            </w:r>
          </w:p>
          <w:p w:rsidR="00680E2C" w:rsidRPr="00D121DC" w:rsidRDefault="00680E2C" w:rsidP="00303059">
            <w:pPr>
              <w:rPr>
                <w:b/>
              </w:rPr>
            </w:pPr>
            <w:r w:rsidRPr="00D121DC">
              <w:rPr>
                <w:b/>
              </w:rPr>
              <w:t>Банковские реквизиты:</w:t>
            </w:r>
          </w:p>
          <w:p w:rsidR="00680E2C" w:rsidRPr="00D121DC" w:rsidRDefault="00680E2C" w:rsidP="00303059">
            <w:r w:rsidRPr="00D121DC">
              <w:t>ИНН 6726007487, КПП 672601001</w:t>
            </w:r>
          </w:p>
          <w:p w:rsidR="00680E2C" w:rsidRPr="00D121DC" w:rsidRDefault="00680E2C" w:rsidP="00303059">
            <w:pPr>
              <w:autoSpaceDE w:val="0"/>
              <w:autoSpaceDN w:val="0"/>
              <w:adjustRightInd w:val="0"/>
              <w:rPr>
                <w:lang w:eastAsia="en-US"/>
              </w:rPr>
            </w:pPr>
            <w:r w:rsidRPr="00D121DC">
              <w:rPr>
                <w:lang w:eastAsia="en-US"/>
              </w:rPr>
              <w:t>л/счет 0</w:t>
            </w:r>
            <w:r>
              <w:rPr>
                <w:lang w:eastAsia="en-US"/>
              </w:rPr>
              <w:t>4</w:t>
            </w:r>
            <w:r w:rsidRPr="00D121DC">
              <w:rPr>
                <w:lang w:eastAsia="en-US"/>
              </w:rPr>
              <w:t xml:space="preserve">631436280,  </w:t>
            </w:r>
          </w:p>
          <w:p w:rsidR="00680E2C" w:rsidRPr="00D121DC" w:rsidRDefault="00680E2C" w:rsidP="00303059">
            <w:pPr>
              <w:autoSpaceDE w:val="0"/>
              <w:autoSpaceDN w:val="0"/>
              <w:adjustRightInd w:val="0"/>
              <w:rPr>
                <w:lang w:eastAsia="en-US"/>
              </w:rPr>
            </w:pPr>
            <w:r w:rsidRPr="00D121DC">
              <w:rPr>
                <w:lang w:eastAsia="en-US"/>
              </w:rPr>
              <w:t>р/</w:t>
            </w:r>
            <w:proofErr w:type="spellStart"/>
            <w:r w:rsidRPr="00D121DC">
              <w:rPr>
                <w:lang w:eastAsia="en-US"/>
              </w:rPr>
              <w:t>сч</w:t>
            </w:r>
            <w:proofErr w:type="spellEnd"/>
            <w:r w:rsidRPr="00D121DC">
              <w:rPr>
                <w:lang w:eastAsia="en-US"/>
              </w:rPr>
              <w:t xml:space="preserve">. 03211643000000013216 ОКЦ №1 ВВ ГУ БАНКА РОССИИ//УФК по Нижегородской области г. Нижний Новгород, БИК 012202102, </w:t>
            </w:r>
          </w:p>
          <w:p w:rsidR="00680E2C" w:rsidRPr="00D121DC" w:rsidRDefault="00680E2C" w:rsidP="00303059">
            <w:pPr>
              <w:autoSpaceDE w:val="0"/>
              <w:autoSpaceDN w:val="0"/>
              <w:adjustRightInd w:val="0"/>
              <w:rPr>
                <w:lang w:eastAsia="en-US"/>
              </w:rPr>
            </w:pPr>
            <w:proofErr w:type="spellStart"/>
            <w:r>
              <w:rPr>
                <w:lang w:eastAsia="en-US"/>
              </w:rPr>
              <w:t>кор.сч</w:t>
            </w:r>
            <w:proofErr w:type="spellEnd"/>
            <w:r>
              <w:rPr>
                <w:lang w:eastAsia="en-US"/>
              </w:rPr>
              <w:t>. 401028107453700000</w:t>
            </w:r>
            <w:r w:rsidRPr="00D121DC">
              <w:rPr>
                <w:lang w:eastAsia="en-US"/>
              </w:rPr>
              <w:t xml:space="preserve">24 </w:t>
            </w:r>
          </w:p>
          <w:p w:rsidR="00680E2C" w:rsidRPr="00D121DC" w:rsidRDefault="00680E2C" w:rsidP="00303059">
            <w:pPr>
              <w:tabs>
                <w:tab w:val="left" w:pos="708"/>
                <w:tab w:val="left" w:pos="1416"/>
                <w:tab w:val="left" w:pos="2124"/>
                <w:tab w:val="left" w:pos="2832"/>
                <w:tab w:val="left" w:pos="3540"/>
                <w:tab w:val="left" w:pos="4248"/>
                <w:tab w:val="left" w:pos="4956"/>
                <w:tab w:val="left" w:pos="5664"/>
                <w:tab w:val="left" w:pos="6372"/>
                <w:tab w:val="left" w:pos="7080"/>
                <w:tab w:val="left" w:pos="7720"/>
              </w:tabs>
              <w:rPr>
                <w:lang w:eastAsia="en-US"/>
              </w:rPr>
            </w:pPr>
            <w:r w:rsidRPr="00D121DC">
              <w:rPr>
                <w:lang w:eastAsia="en-US"/>
              </w:rPr>
              <w:t>ОКПО 08828632, ОКТМО 66541000001</w:t>
            </w:r>
          </w:p>
          <w:p w:rsidR="00680E2C" w:rsidRPr="00647F21" w:rsidRDefault="00680E2C" w:rsidP="00303059">
            <w:pPr>
              <w:tabs>
                <w:tab w:val="left" w:pos="708"/>
                <w:tab w:val="left" w:pos="1416"/>
                <w:tab w:val="left" w:pos="2124"/>
                <w:tab w:val="left" w:pos="2832"/>
                <w:tab w:val="left" w:pos="3540"/>
                <w:tab w:val="left" w:pos="4248"/>
                <w:tab w:val="left" w:pos="4956"/>
                <w:tab w:val="left" w:pos="5664"/>
                <w:tab w:val="left" w:pos="6372"/>
                <w:tab w:val="left" w:pos="7080"/>
                <w:tab w:val="left" w:pos="7720"/>
              </w:tabs>
              <w:spacing w:line="276" w:lineRule="auto"/>
              <w:ind w:firstLine="34"/>
              <w:rPr>
                <w:b/>
                <w:bCs/>
              </w:rPr>
            </w:pPr>
          </w:p>
        </w:tc>
        <w:tc>
          <w:tcPr>
            <w:tcW w:w="4961" w:type="dxa"/>
          </w:tcPr>
          <w:p w:rsidR="00680E2C" w:rsidRPr="00647F21" w:rsidRDefault="00680E2C" w:rsidP="00303059">
            <w:pPr>
              <w:tabs>
                <w:tab w:val="left" w:pos="708"/>
                <w:tab w:val="left" w:pos="1416"/>
                <w:tab w:val="left" w:pos="2124"/>
                <w:tab w:val="left" w:pos="2832"/>
                <w:tab w:val="left" w:pos="3540"/>
                <w:tab w:val="left" w:pos="4248"/>
                <w:tab w:val="left" w:pos="4956"/>
                <w:tab w:val="left" w:pos="5664"/>
                <w:tab w:val="left" w:pos="6372"/>
                <w:tab w:val="left" w:pos="7080"/>
                <w:tab w:val="left" w:pos="7720"/>
              </w:tabs>
              <w:spacing w:line="276" w:lineRule="auto"/>
              <w:ind w:firstLine="34"/>
              <w:jc w:val="center"/>
              <w:rPr>
                <w:b/>
                <w:bCs/>
              </w:rPr>
            </w:pPr>
            <w:r w:rsidRPr="00647F21">
              <w:rPr>
                <w:b/>
                <w:bCs/>
              </w:rPr>
              <w:t>Исполнитель:</w:t>
            </w:r>
          </w:p>
          <w:p w:rsidR="008255A3" w:rsidRDefault="008255A3" w:rsidP="00303059">
            <w:pPr>
              <w:autoSpaceDE w:val="0"/>
              <w:autoSpaceDN w:val="0"/>
              <w:adjustRightInd w:val="0"/>
              <w:ind w:right="-108"/>
              <w:rPr>
                <w:lang w:eastAsia="en-US"/>
              </w:rPr>
            </w:pPr>
          </w:p>
          <w:p w:rsidR="008255A3" w:rsidRDefault="008255A3" w:rsidP="00303059">
            <w:pPr>
              <w:autoSpaceDE w:val="0"/>
              <w:autoSpaceDN w:val="0"/>
              <w:adjustRightInd w:val="0"/>
              <w:ind w:right="-108"/>
              <w:rPr>
                <w:lang w:eastAsia="en-US"/>
              </w:rPr>
            </w:pPr>
          </w:p>
          <w:p w:rsidR="008255A3" w:rsidRDefault="008255A3" w:rsidP="00303059">
            <w:pPr>
              <w:autoSpaceDE w:val="0"/>
              <w:autoSpaceDN w:val="0"/>
              <w:adjustRightInd w:val="0"/>
              <w:ind w:right="-108"/>
              <w:rPr>
                <w:lang w:eastAsia="en-US"/>
              </w:rPr>
            </w:pPr>
          </w:p>
          <w:p w:rsidR="00680E2C" w:rsidRDefault="00680E2C" w:rsidP="00303059">
            <w:pPr>
              <w:autoSpaceDE w:val="0"/>
              <w:autoSpaceDN w:val="0"/>
              <w:adjustRightInd w:val="0"/>
              <w:ind w:right="-108"/>
              <w:rPr>
                <w:lang w:eastAsia="en-US"/>
              </w:rPr>
            </w:pPr>
            <w:r w:rsidRPr="00647F21">
              <w:rPr>
                <w:lang w:eastAsia="en-US"/>
              </w:rPr>
              <w:t>Адрес местонахождения:</w:t>
            </w:r>
          </w:p>
          <w:p w:rsidR="008255A3" w:rsidRPr="00647F21" w:rsidRDefault="008255A3" w:rsidP="00303059">
            <w:pPr>
              <w:autoSpaceDE w:val="0"/>
              <w:autoSpaceDN w:val="0"/>
              <w:adjustRightInd w:val="0"/>
              <w:ind w:right="-108"/>
              <w:rPr>
                <w:lang w:eastAsia="en-US"/>
              </w:rPr>
            </w:pPr>
          </w:p>
          <w:p w:rsidR="00680E2C" w:rsidRPr="00647F21" w:rsidRDefault="00680E2C" w:rsidP="00303059">
            <w:pPr>
              <w:autoSpaceDE w:val="0"/>
              <w:autoSpaceDN w:val="0"/>
              <w:adjustRightInd w:val="0"/>
              <w:rPr>
                <w:lang w:eastAsia="en-US"/>
              </w:rPr>
            </w:pPr>
            <w:r w:rsidRPr="00647F21">
              <w:rPr>
                <w:lang w:eastAsia="en-US"/>
              </w:rPr>
              <w:t xml:space="preserve">Тел.: </w:t>
            </w:r>
          </w:p>
          <w:p w:rsidR="00680E2C" w:rsidRPr="00647F21" w:rsidRDefault="00680E2C" w:rsidP="00303059">
            <w:pPr>
              <w:autoSpaceDE w:val="0"/>
              <w:autoSpaceDN w:val="0"/>
              <w:adjustRightInd w:val="0"/>
              <w:rPr>
                <w:lang w:eastAsia="en-US"/>
              </w:rPr>
            </w:pPr>
          </w:p>
          <w:p w:rsidR="00680E2C" w:rsidRDefault="00680E2C" w:rsidP="00303059">
            <w:pPr>
              <w:autoSpaceDE w:val="0"/>
              <w:autoSpaceDN w:val="0"/>
              <w:adjustRightInd w:val="0"/>
            </w:pPr>
            <w:r w:rsidRPr="00647F21">
              <w:rPr>
                <w:lang w:val="en-US" w:eastAsia="en-US"/>
              </w:rPr>
              <w:t>E</w:t>
            </w:r>
            <w:r w:rsidRPr="00647F21">
              <w:rPr>
                <w:lang w:eastAsia="en-US"/>
              </w:rPr>
              <w:t>-</w:t>
            </w:r>
            <w:r w:rsidRPr="00647F21">
              <w:rPr>
                <w:lang w:val="en-US" w:eastAsia="en-US"/>
              </w:rPr>
              <w:t>mail</w:t>
            </w:r>
            <w:r w:rsidRPr="00647F21">
              <w:rPr>
                <w:lang w:eastAsia="en-US"/>
              </w:rPr>
              <w:t xml:space="preserve">: </w:t>
            </w:r>
          </w:p>
          <w:p w:rsidR="00680E2C" w:rsidRPr="00647F21" w:rsidRDefault="00680E2C" w:rsidP="00303059">
            <w:pPr>
              <w:autoSpaceDE w:val="0"/>
              <w:autoSpaceDN w:val="0"/>
              <w:adjustRightInd w:val="0"/>
              <w:rPr>
                <w:lang w:eastAsia="en-US"/>
              </w:rPr>
            </w:pPr>
            <w:r w:rsidRPr="00647F21">
              <w:rPr>
                <w:lang w:eastAsia="en-US"/>
              </w:rPr>
              <w:t xml:space="preserve">ИНН, </w:t>
            </w:r>
            <w:r w:rsidR="008255A3">
              <w:rPr>
                <w:lang w:eastAsia="en-US"/>
              </w:rPr>
              <w:t xml:space="preserve">                   </w:t>
            </w:r>
            <w:r w:rsidRPr="00647F21">
              <w:rPr>
                <w:lang w:eastAsia="en-US"/>
              </w:rPr>
              <w:t xml:space="preserve">КПП </w:t>
            </w:r>
          </w:p>
          <w:p w:rsidR="00680E2C" w:rsidRPr="00647F21" w:rsidRDefault="008255A3" w:rsidP="00303059">
            <w:pPr>
              <w:autoSpaceDE w:val="0"/>
              <w:autoSpaceDN w:val="0"/>
              <w:adjustRightInd w:val="0"/>
              <w:rPr>
                <w:lang w:eastAsia="en-US"/>
              </w:rPr>
            </w:pPr>
            <w:r>
              <w:rPr>
                <w:lang w:eastAsia="en-US"/>
              </w:rPr>
              <w:t xml:space="preserve">ОГРН </w:t>
            </w:r>
          </w:p>
          <w:p w:rsidR="00680E2C" w:rsidRPr="00647F21" w:rsidRDefault="00680E2C" w:rsidP="00303059">
            <w:pPr>
              <w:autoSpaceDE w:val="0"/>
              <w:autoSpaceDN w:val="0"/>
              <w:adjustRightInd w:val="0"/>
              <w:rPr>
                <w:b/>
                <w:lang w:eastAsia="en-US"/>
              </w:rPr>
            </w:pPr>
            <w:r w:rsidRPr="00647F21">
              <w:rPr>
                <w:b/>
                <w:lang w:eastAsia="en-US"/>
              </w:rPr>
              <w:t>Банковские реквизиты:</w:t>
            </w:r>
          </w:p>
          <w:p w:rsidR="008255A3" w:rsidRDefault="00680E2C" w:rsidP="00303059">
            <w:pPr>
              <w:autoSpaceDE w:val="0"/>
              <w:autoSpaceDN w:val="0"/>
              <w:adjustRightInd w:val="0"/>
              <w:rPr>
                <w:lang w:eastAsia="en-US"/>
              </w:rPr>
            </w:pPr>
            <w:proofErr w:type="spellStart"/>
            <w:r w:rsidRPr="00647F21">
              <w:rPr>
                <w:lang w:eastAsia="en-US"/>
              </w:rPr>
              <w:t>Рас</w:t>
            </w:r>
            <w:proofErr w:type="gramStart"/>
            <w:r w:rsidRPr="00647F21">
              <w:rPr>
                <w:lang w:eastAsia="en-US"/>
              </w:rPr>
              <w:t>.с</w:t>
            </w:r>
            <w:proofErr w:type="gramEnd"/>
            <w:r w:rsidRPr="00647F21">
              <w:rPr>
                <w:lang w:eastAsia="en-US"/>
              </w:rPr>
              <w:t>ч</w:t>
            </w:r>
            <w:proofErr w:type="spellEnd"/>
            <w:r w:rsidRPr="00647F21">
              <w:rPr>
                <w:lang w:eastAsia="en-US"/>
              </w:rPr>
              <w:t xml:space="preserve">.: </w:t>
            </w:r>
          </w:p>
          <w:p w:rsidR="00D827B7" w:rsidRDefault="00D827B7" w:rsidP="00303059">
            <w:pPr>
              <w:autoSpaceDE w:val="0"/>
              <w:autoSpaceDN w:val="0"/>
              <w:adjustRightInd w:val="0"/>
              <w:rPr>
                <w:lang w:eastAsia="en-US"/>
              </w:rPr>
            </w:pPr>
            <w:r>
              <w:rPr>
                <w:lang w:eastAsia="en-US"/>
              </w:rPr>
              <w:t xml:space="preserve">Наименование банка </w:t>
            </w:r>
          </w:p>
          <w:p w:rsidR="00680E2C" w:rsidRPr="00647F21" w:rsidRDefault="00680E2C" w:rsidP="00303059">
            <w:pPr>
              <w:autoSpaceDE w:val="0"/>
              <w:autoSpaceDN w:val="0"/>
              <w:adjustRightInd w:val="0"/>
              <w:rPr>
                <w:lang w:eastAsia="en-US"/>
              </w:rPr>
            </w:pPr>
            <w:r w:rsidRPr="00647F21">
              <w:rPr>
                <w:lang w:eastAsia="en-US"/>
              </w:rPr>
              <w:t>К/с</w:t>
            </w:r>
            <w:r>
              <w:rPr>
                <w:lang w:eastAsia="en-US"/>
              </w:rPr>
              <w:t xml:space="preserve"> </w:t>
            </w:r>
          </w:p>
          <w:p w:rsidR="00680E2C" w:rsidRPr="00647F21" w:rsidRDefault="00D827B7" w:rsidP="00303059">
            <w:pPr>
              <w:autoSpaceDE w:val="0"/>
              <w:autoSpaceDN w:val="0"/>
              <w:adjustRightInd w:val="0"/>
              <w:rPr>
                <w:lang w:eastAsia="en-US"/>
              </w:rPr>
            </w:pPr>
            <w:r>
              <w:rPr>
                <w:lang w:eastAsia="en-US"/>
              </w:rPr>
              <w:t xml:space="preserve">БИК </w:t>
            </w:r>
            <w:r w:rsidR="00680E2C" w:rsidRPr="00647F21">
              <w:rPr>
                <w:lang w:eastAsia="en-US"/>
              </w:rPr>
              <w:t xml:space="preserve"> </w:t>
            </w:r>
          </w:p>
          <w:p w:rsidR="00680E2C" w:rsidRPr="00647F21" w:rsidRDefault="00680E2C" w:rsidP="00303059">
            <w:pPr>
              <w:autoSpaceDE w:val="0"/>
              <w:autoSpaceDN w:val="0"/>
              <w:adjustRightInd w:val="0"/>
              <w:rPr>
                <w:lang w:eastAsia="en-US"/>
              </w:rPr>
            </w:pPr>
            <w:r w:rsidRPr="00647F21">
              <w:rPr>
                <w:lang w:eastAsia="en-US"/>
              </w:rPr>
              <w:t>ОКПО</w:t>
            </w:r>
            <w:proofErr w:type="gramStart"/>
            <w:r w:rsidR="00D827B7">
              <w:rPr>
                <w:lang w:eastAsia="en-US"/>
              </w:rPr>
              <w:t xml:space="preserve">                     ,</w:t>
            </w:r>
            <w:proofErr w:type="gramEnd"/>
            <w:r w:rsidR="00D827B7">
              <w:rPr>
                <w:lang w:eastAsia="en-US"/>
              </w:rPr>
              <w:t xml:space="preserve"> ОКТМО </w:t>
            </w:r>
          </w:p>
          <w:p w:rsidR="00680E2C" w:rsidRPr="00647F21" w:rsidRDefault="00680E2C" w:rsidP="00303059">
            <w:pPr>
              <w:autoSpaceDE w:val="0"/>
              <w:autoSpaceDN w:val="0"/>
              <w:adjustRightInd w:val="0"/>
              <w:rPr>
                <w:bCs/>
              </w:rPr>
            </w:pPr>
          </w:p>
        </w:tc>
      </w:tr>
      <w:tr w:rsidR="00680E2C" w:rsidRPr="00647F21" w:rsidTr="00303059">
        <w:trPr>
          <w:trHeight w:val="1412"/>
        </w:trPr>
        <w:tc>
          <w:tcPr>
            <w:tcW w:w="5245" w:type="dxa"/>
          </w:tcPr>
          <w:p w:rsidR="00680E2C" w:rsidRPr="00647F21" w:rsidRDefault="00680E2C" w:rsidP="00303059">
            <w:pPr>
              <w:tabs>
                <w:tab w:val="left" w:pos="708"/>
                <w:tab w:val="left" w:pos="1416"/>
                <w:tab w:val="left" w:pos="2124"/>
                <w:tab w:val="left" w:pos="2832"/>
                <w:tab w:val="left" w:pos="3540"/>
                <w:tab w:val="left" w:pos="4248"/>
                <w:tab w:val="left" w:pos="4956"/>
                <w:tab w:val="left" w:pos="5664"/>
                <w:tab w:val="left" w:pos="6372"/>
                <w:tab w:val="left" w:pos="7080"/>
                <w:tab w:val="left" w:pos="7720"/>
              </w:tabs>
              <w:spacing w:line="276" w:lineRule="auto"/>
            </w:pPr>
            <w:r>
              <w:t>Заместитель начальника</w:t>
            </w:r>
            <w:r w:rsidRPr="00647F21">
              <w:t xml:space="preserve"> ФКУ ИК-3 УФСИН России по Смоленской области</w:t>
            </w:r>
          </w:p>
          <w:p w:rsidR="00680E2C" w:rsidRPr="00647F21" w:rsidRDefault="00680E2C" w:rsidP="00303059">
            <w:pPr>
              <w:tabs>
                <w:tab w:val="left" w:pos="708"/>
                <w:tab w:val="left" w:pos="1416"/>
                <w:tab w:val="left" w:pos="2124"/>
                <w:tab w:val="left" w:pos="2832"/>
                <w:tab w:val="left" w:pos="3540"/>
                <w:tab w:val="left" w:pos="4248"/>
                <w:tab w:val="left" w:pos="4956"/>
                <w:tab w:val="left" w:pos="5664"/>
                <w:tab w:val="left" w:pos="6372"/>
                <w:tab w:val="left" w:pos="7080"/>
                <w:tab w:val="left" w:pos="7720"/>
              </w:tabs>
              <w:spacing w:line="276" w:lineRule="auto"/>
            </w:pPr>
          </w:p>
          <w:p w:rsidR="00680E2C" w:rsidRPr="00647F21" w:rsidRDefault="00680E2C" w:rsidP="00303059">
            <w:pPr>
              <w:tabs>
                <w:tab w:val="left" w:pos="708"/>
                <w:tab w:val="left" w:pos="1416"/>
                <w:tab w:val="left" w:pos="2124"/>
                <w:tab w:val="left" w:pos="2832"/>
                <w:tab w:val="left" w:pos="3540"/>
                <w:tab w:val="left" w:pos="4248"/>
                <w:tab w:val="left" w:pos="4956"/>
                <w:tab w:val="left" w:pos="5664"/>
                <w:tab w:val="left" w:pos="6372"/>
                <w:tab w:val="left" w:pos="7080"/>
                <w:tab w:val="left" w:pos="7720"/>
              </w:tabs>
              <w:spacing w:line="276" w:lineRule="auto"/>
            </w:pPr>
            <w:r w:rsidRPr="00647F21">
              <w:t xml:space="preserve"> __________________ /</w:t>
            </w:r>
            <w:r>
              <w:t>П.О. Федоров</w:t>
            </w:r>
            <w:r w:rsidRPr="00647F21">
              <w:t>/</w:t>
            </w:r>
          </w:p>
          <w:p w:rsidR="00680E2C" w:rsidRPr="00647F21" w:rsidRDefault="00680E2C" w:rsidP="00303059">
            <w:pPr>
              <w:tabs>
                <w:tab w:val="left" w:pos="708"/>
                <w:tab w:val="left" w:pos="1416"/>
                <w:tab w:val="left" w:pos="2124"/>
                <w:tab w:val="left" w:pos="2832"/>
                <w:tab w:val="left" w:pos="3540"/>
                <w:tab w:val="left" w:pos="4248"/>
                <w:tab w:val="left" w:pos="4956"/>
                <w:tab w:val="left" w:pos="5664"/>
                <w:tab w:val="left" w:pos="6372"/>
                <w:tab w:val="left" w:pos="7080"/>
                <w:tab w:val="left" w:pos="7720"/>
              </w:tabs>
              <w:spacing w:line="276" w:lineRule="auto"/>
              <w:rPr>
                <w:b/>
                <w:bCs/>
              </w:rPr>
            </w:pPr>
            <w:r w:rsidRPr="00647F21">
              <w:t xml:space="preserve"> М.П.  «____» _______________ 202</w:t>
            </w:r>
            <w:r>
              <w:t>6</w:t>
            </w:r>
            <w:r w:rsidRPr="00647F21">
              <w:t xml:space="preserve"> г.</w:t>
            </w:r>
          </w:p>
        </w:tc>
        <w:tc>
          <w:tcPr>
            <w:tcW w:w="4961" w:type="dxa"/>
          </w:tcPr>
          <w:p w:rsidR="00680E2C" w:rsidRDefault="00680E2C" w:rsidP="00303059">
            <w:pPr>
              <w:tabs>
                <w:tab w:val="left" w:pos="708"/>
                <w:tab w:val="left" w:pos="1416"/>
                <w:tab w:val="left" w:pos="2124"/>
                <w:tab w:val="left" w:pos="2832"/>
                <w:tab w:val="left" w:pos="3540"/>
                <w:tab w:val="left" w:pos="4248"/>
                <w:tab w:val="left" w:pos="4956"/>
                <w:tab w:val="left" w:pos="5664"/>
                <w:tab w:val="left" w:pos="6372"/>
                <w:tab w:val="left" w:pos="7080"/>
                <w:tab w:val="left" w:pos="7720"/>
              </w:tabs>
              <w:spacing w:line="276" w:lineRule="auto"/>
            </w:pPr>
          </w:p>
          <w:p w:rsidR="00D827B7" w:rsidRPr="00647F21" w:rsidRDefault="00D827B7" w:rsidP="00303059">
            <w:pPr>
              <w:tabs>
                <w:tab w:val="left" w:pos="708"/>
                <w:tab w:val="left" w:pos="1416"/>
                <w:tab w:val="left" w:pos="2124"/>
                <w:tab w:val="left" w:pos="2832"/>
                <w:tab w:val="left" w:pos="3540"/>
                <w:tab w:val="left" w:pos="4248"/>
                <w:tab w:val="left" w:pos="4956"/>
                <w:tab w:val="left" w:pos="5664"/>
                <w:tab w:val="left" w:pos="6372"/>
                <w:tab w:val="left" w:pos="7080"/>
                <w:tab w:val="left" w:pos="7720"/>
              </w:tabs>
              <w:spacing w:line="276" w:lineRule="auto"/>
            </w:pPr>
          </w:p>
          <w:p w:rsidR="00680E2C" w:rsidRPr="00647F21" w:rsidRDefault="00680E2C" w:rsidP="00303059">
            <w:pPr>
              <w:tabs>
                <w:tab w:val="left" w:pos="708"/>
                <w:tab w:val="left" w:pos="1416"/>
                <w:tab w:val="left" w:pos="2124"/>
                <w:tab w:val="left" w:pos="2832"/>
                <w:tab w:val="left" w:pos="3540"/>
                <w:tab w:val="left" w:pos="4248"/>
                <w:tab w:val="left" w:pos="4956"/>
                <w:tab w:val="left" w:pos="5664"/>
                <w:tab w:val="left" w:pos="6372"/>
                <w:tab w:val="left" w:pos="7080"/>
                <w:tab w:val="left" w:pos="7720"/>
              </w:tabs>
              <w:spacing w:line="276" w:lineRule="auto"/>
            </w:pPr>
          </w:p>
          <w:p w:rsidR="00680E2C" w:rsidRPr="00647F21" w:rsidRDefault="00680E2C" w:rsidP="00303059">
            <w:pPr>
              <w:tabs>
                <w:tab w:val="left" w:pos="708"/>
                <w:tab w:val="left" w:pos="1416"/>
                <w:tab w:val="left" w:pos="2124"/>
                <w:tab w:val="left" w:pos="2832"/>
                <w:tab w:val="left" w:pos="3540"/>
                <w:tab w:val="left" w:pos="4248"/>
                <w:tab w:val="left" w:pos="4956"/>
                <w:tab w:val="left" w:pos="5664"/>
                <w:tab w:val="left" w:pos="6372"/>
                <w:tab w:val="left" w:pos="7080"/>
                <w:tab w:val="left" w:pos="7720"/>
              </w:tabs>
              <w:spacing w:line="276" w:lineRule="auto"/>
            </w:pPr>
            <w:r w:rsidRPr="00647F21">
              <w:t xml:space="preserve">__________________ / </w:t>
            </w:r>
            <w:r w:rsidR="00D827B7">
              <w:t xml:space="preserve">                         </w:t>
            </w:r>
            <w:r w:rsidRPr="00647F21">
              <w:t>/</w:t>
            </w:r>
          </w:p>
          <w:p w:rsidR="00680E2C" w:rsidRPr="00647F21" w:rsidRDefault="00680E2C" w:rsidP="00303059">
            <w:pPr>
              <w:tabs>
                <w:tab w:val="left" w:pos="708"/>
                <w:tab w:val="left" w:pos="1416"/>
                <w:tab w:val="left" w:pos="2124"/>
                <w:tab w:val="left" w:pos="2832"/>
                <w:tab w:val="left" w:pos="3540"/>
                <w:tab w:val="left" w:pos="4248"/>
                <w:tab w:val="left" w:pos="4956"/>
                <w:tab w:val="left" w:pos="5664"/>
                <w:tab w:val="left" w:pos="6372"/>
                <w:tab w:val="left" w:pos="7080"/>
                <w:tab w:val="left" w:pos="7720"/>
              </w:tabs>
              <w:spacing w:line="276" w:lineRule="auto"/>
              <w:rPr>
                <w:b/>
                <w:bCs/>
              </w:rPr>
            </w:pPr>
            <w:r w:rsidRPr="00647F21">
              <w:t>М.П.            «     » ___________ 202</w:t>
            </w:r>
            <w:r>
              <w:t>6</w:t>
            </w:r>
            <w:r w:rsidRPr="00647F21">
              <w:t>г.</w:t>
            </w:r>
          </w:p>
        </w:tc>
      </w:tr>
    </w:tbl>
    <w:p w:rsidR="00680E2C" w:rsidRDefault="00680E2C" w:rsidP="00680E2C">
      <w:pPr>
        <w:pStyle w:val="7"/>
        <w:shd w:val="clear" w:color="auto" w:fill="auto"/>
        <w:tabs>
          <w:tab w:val="left" w:pos="851"/>
          <w:tab w:val="left" w:pos="1075"/>
        </w:tabs>
        <w:spacing w:before="0" w:line="240" w:lineRule="auto"/>
        <w:ind w:right="-3" w:firstLine="6237"/>
        <w:jc w:val="both"/>
        <w:rPr>
          <w:rFonts w:ascii="Times New Roman" w:hAnsi="Times New Roman" w:cs="Times New Roman"/>
          <w:sz w:val="24"/>
          <w:szCs w:val="24"/>
        </w:rPr>
      </w:pPr>
    </w:p>
    <w:p w:rsidR="00680E2C" w:rsidRDefault="00680E2C" w:rsidP="00680E2C">
      <w:pPr>
        <w:pStyle w:val="7"/>
        <w:shd w:val="clear" w:color="auto" w:fill="auto"/>
        <w:tabs>
          <w:tab w:val="left" w:pos="851"/>
          <w:tab w:val="left" w:pos="1075"/>
        </w:tabs>
        <w:spacing w:before="0" w:line="240" w:lineRule="auto"/>
        <w:ind w:right="-3" w:firstLine="6237"/>
        <w:jc w:val="both"/>
        <w:rPr>
          <w:rFonts w:ascii="Times New Roman" w:hAnsi="Times New Roman" w:cs="Times New Roman"/>
          <w:sz w:val="24"/>
          <w:szCs w:val="24"/>
        </w:rPr>
      </w:pPr>
    </w:p>
    <w:p w:rsidR="00680E2C" w:rsidRDefault="00680E2C" w:rsidP="00680E2C">
      <w:pPr>
        <w:pStyle w:val="7"/>
        <w:shd w:val="clear" w:color="auto" w:fill="auto"/>
        <w:tabs>
          <w:tab w:val="left" w:pos="851"/>
          <w:tab w:val="left" w:pos="1075"/>
        </w:tabs>
        <w:spacing w:before="0" w:line="240" w:lineRule="auto"/>
        <w:ind w:right="-3" w:firstLine="6237"/>
        <w:jc w:val="both"/>
        <w:rPr>
          <w:rFonts w:ascii="Times New Roman" w:hAnsi="Times New Roman" w:cs="Times New Roman"/>
          <w:sz w:val="24"/>
          <w:szCs w:val="24"/>
        </w:rPr>
      </w:pPr>
    </w:p>
    <w:p w:rsidR="00680E2C" w:rsidRDefault="00680E2C" w:rsidP="00680E2C">
      <w:pPr>
        <w:pStyle w:val="7"/>
        <w:shd w:val="clear" w:color="auto" w:fill="auto"/>
        <w:tabs>
          <w:tab w:val="left" w:pos="851"/>
          <w:tab w:val="left" w:pos="1075"/>
        </w:tabs>
        <w:spacing w:before="0" w:line="240" w:lineRule="auto"/>
        <w:ind w:right="-3" w:firstLine="6237"/>
        <w:jc w:val="both"/>
        <w:rPr>
          <w:rFonts w:ascii="Times New Roman" w:hAnsi="Times New Roman" w:cs="Times New Roman"/>
          <w:sz w:val="24"/>
          <w:szCs w:val="24"/>
        </w:rPr>
      </w:pPr>
    </w:p>
    <w:p w:rsidR="00995E31" w:rsidRDefault="00995E31" w:rsidP="00223C5C">
      <w:pPr>
        <w:pStyle w:val="7"/>
        <w:shd w:val="clear" w:color="auto" w:fill="auto"/>
        <w:tabs>
          <w:tab w:val="left" w:pos="851"/>
          <w:tab w:val="left" w:pos="1075"/>
        </w:tabs>
        <w:spacing w:before="0" w:line="240" w:lineRule="auto"/>
        <w:ind w:right="-3" w:firstLine="6237"/>
        <w:jc w:val="both"/>
        <w:rPr>
          <w:rFonts w:ascii="Times New Roman" w:hAnsi="Times New Roman" w:cs="Times New Roman"/>
          <w:sz w:val="24"/>
          <w:szCs w:val="24"/>
        </w:rPr>
      </w:pPr>
    </w:p>
    <w:p w:rsidR="00A255CE" w:rsidRDefault="00A255CE">
      <w:pPr>
        <w:spacing w:after="200" w:line="276" w:lineRule="auto"/>
        <w:rPr>
          <w:rFonts w:eastAsiaTheme="minorHAnsi"/>
          <w:lang w:eastAsia="en-US"/>
        </w:rPr>
      </w:pPr>
      <w:r>
        <w:br w:type="page"/>
      </w:r>
    </w:p>
    <w:p w:rsidR="00223C5C" w:rsidRPr="00223C5C" w:rsidRDefault="00E268C5" w:rsidP="00354F4B">
      <w:pPr>
        <w:pStyle w:val="7"/>
        <w:shd w:val="clear" w:color="auto" w:fill="auto"/>
        <w:tabs>
          <w:tab w:val="left" w:pos="851"/>
          <w:tab w:val="left" w:pos="1075"/>
        </w:tabs>
        <w:spacing w:before="0" w:line="240" w:lineRule="auto"/>
        <w:ind w:right="-3" w:firstLine="6237"/>
        <w:jc w:val="right"/>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 </w:t>
      </w:r>
      <w:r w:rsidR="00154FCC">
        <w:rPr>
          <w:rFonts w:ascii="Times New Roman" w:hAnsi="Times New Roman" w:cs="Times New Roman"/>
          <w:sz w:val="24"/>
          <w:szCs w:val="24"/>
        </w:rPr>
        <w:t>1</w:t>
      </w:r>
    </w:p>
    <w:p w:rsidR="008C7099" w:rsidRDefault="00223C5C" w:rsidP="00354F4B">
      <w:pPr>
        <w:widowControl w:val="0"/>
        <w:autoSpaceDE w:val="0"/>
        <w:autoSpaceDN w:val="0"/>
        <w:adjustRightInd w:val="0"/>
        <w:ind w:right="-3"/>
        <w:jc w:val="right"/>
      </w:pPr>
      <w:r w:rsidRPr="00223C5C">
        <w:t xml:space="preserve">к </w:t>
      </w:r>
      <w:r w:rsidRPr="00E469EB">
        <w:t>Государственному</w:t>
      </w:r>
      <w:r w:rsidRPr="00223C5C">
        <w:t xml:space="preserve"> контракту №</w:t>
      </w:r>
      <w:r w:rsidR="00154FCC">
        <w:t>_____</w:t>
      </w:r>
    </w:p>
    <w:p w:rsidR="00223C5C" w:rsidRPr="00223C5C" w:rsidRDefault="00E268C5" w:rsidP="00354F4B">
      <w:pPr>
        <w:widowControl w:val="0"/>
        <w:autoSpaceDE w:val="0"/>
        <w:autoSpaceDN w:val="0"/>
        <w:adjustRightInd w:val="0"/>
        <w:ind w:right="-3"/>
        <w:jc w:val="right"/>
      </w:pPr>
      <w:r>
        <w:t xml:space="preserve">от </w:t>
      </w:r>
      <w:r w:rsidR="00154FCC">
        <w:t>«_____</w:t>
      </w:r>
      <w:r w:rsidR="00AB26AE">
        <w:t xml:space="preserve">» </w:t>
      </w:r>
      <w:r w:rsidR="00154FCC">
        <w:t>______________</w:t>
      </w:r>
      <w:r w:rsidR="00AB26AE">
        <w:t xml:space="preserve"> 202</w:t>
      </w:r>
      <w:r w:rsidR="00A255CE">
        <w:t xml:space="preserve">6 </w:t>
      </w:r>
      <w:r w:rsidR="00223C5C" w:rsidRPr="00223C5C">
        <w:t>г.</w:t>
      </w:r>
    </w:p>
    <w:p w:rsidR="00223C5C" w:rsidRPr="00223C5C" w:rsidRDefault="00223C5C" w:rsidP="00223C5C">
      <w:pPr>
        <w:widowControl w:val="0"/>
        <w:autoSpaceDE w:val="0"/>
        <w:autoSpaceDN w:val="0"/>
        <w:adjustRightInd w:val="0"/>
        <w:ind w:right="-3" w:firstLine="6237"/>
        <w:jc w:val="center"/>
      </w:pPr>
    </w:p>
    <w:p w:rsidR="00223C5C" w:rsidRDefault="00223C5C" w:rsidP="00223C5C">
      <w:pPr>
        <w:widowControl w:val="0"/>
        <w:autoSpaceDE w:val="0"/>
        <w:autoSpaceDN w:val="0"/>
        <w:adjustRightInd w:val="0"/>
        <w:ind w:right="-3"/>
        <w:jc w:val="center"/>
        <w:rPr>
          <w:sz w:val="22"/>
          <w:szCs w:val="22"/>
        </w:rPr>
      </w:pPr>
    </w:p>
    <w:p w:rsidR="00223C5C" w:rsidRDefault="00223C5C" w:rsidP="00223C5C">
      <w:pPr>
        <w:widowControl w:val="0"/>
        <w:autoSpaceDE w:val="0"/>
        <w:autoSpaceDN w:val="0"/>
        <w:adjustRightInd w:val="0"/>
        <w:ind w:right="-3"/>
        <w:jc w:val="center"/>
        <w:rPr>
          <w:color w:val="FF0000"/>
        </w:rPr>
      </w:pPr>
      <w:r w:rsidRPr="00223C5C">
        <w:t>СПЕЦИФИКАЦИЯ</w:t>
      </w:r>
      <w:r w:rsidR="001F407E">
        <w:t xml:space="preserve"> </w:t>
      </w:r>
    </w:p>
    <w:p w:rsidR="00223C5C" w:rsidRPr="00223C5C" w:rsidRDefault="00223C5C" w:rsidP="00223C5C">
      <w:pPr>
        <w:widowControl w:val="0"/>
        <w:autoSpaceDE w:val="0"/>
        <w:autoSpaceDN w:val="0"/>
        <w:adjustRightInd w:val="0"/>
        <w:ind w:right="-3"/>
        <w:jc w:val="center"/>
      </w:pPr>
    </w:p>
    <w:tbl>
      <w:tblPr>
        <w:tblpPr w:leftFromText="180" w:rightFromText="180" w:vertAnchor="text" w:tblpY="1"/>
        <w:tblOverlap w:val="never"/>
        <w:tblW w:w="10060" w:type="dxa"/>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682"/>
        <w:gridCol w:w="4558"/>
        <w:gridCol w:w="1134"/>
        <w:gridCol w:w="1701"/>
        <w:gridCol w:w="1985"/>
      </w:tblGrid>
      <w:tr w:rsidR="0069767E" w:rsidRPr="00223C5C" w:rsidTr="00154FCC">
        <w:trPr>
          <w:trHeight w:val="553"/>
          <w:tblCellSpacing w:w="5" w:type="nil"/>
        </w:trPr>
        <w:tc>
          <w:tcPr>
            <w:tcW w:w="682" w:type="dxa"/>
            <w:vAlign w:val="center"/>
          </w:tcPr>
          <w:p w:rsidR="0069767E" w:rsidRPr="00245987" w:rsidRDefault="0069767E" w:rsidP="008C7099">
            <w:pPr>
              <w:jc w:val="center"/>
            </w:pPr>
            <w:r w:rsidRPr="00245987">
              <w:rPr>
                <w:sz w:val="22"/>
              </w:rPr>
              <w:t>№</w:t>
            </w:r>
          </w:p>
          <w:p w:rsidR="0069767E" w:rsidRPr="00245987" w:rsidRDefault="0069767E" w:rsidP="008C7099">
            <w:pPr>
              <w:jc w:val="center"/>
            </w:pPr>
            <w:r w:rsidRPr="00245987">
              <w:rPr>
                <w:sz w:val="22"/>
              </w:rPr>
              <w:t>п/п</w:t>
            </w:r>
          </w:p>
        </w:tc>
        <w:tc>
          <w:tcPr>
            <w:tcW w:w="4558" w:type="dxa"/>
            <w:vAlign w:val="center"/>
          </w:tcPr>
          <w:p w:rsidR="0069767E" w:rsidRPr="00245987" w:rsidRDefault="0069767E" w:rsidP="00154FCC">
            <w:pPr>
              <w:jc w:val="center"/>
            </w:pPr>
            <w:r w:rsidRPr="00245987">
              <w:rPr>
                <w:sz w:val="22"/>
              </w:rPr>
              <w:t xml:space="preserve">Наименование </w:t>
            </w:r>
            <w:r w:rsidR="00154FCC">
              <w:rPr>
                <w:sz w:val="22"/>
              </w:rPr>
              <w:t>работ</w:t>
            </w:r>
          </w:p>
        </w:tc>
        <w:tc>
          <w:tcPr>
            <w:tcW w:w="1134" w:type="dxa"/>
            <w:vAlign w:val="center"/>
          </w:tcPr>
          <w:p w:rsidR="0069767E" w:rsidRDefault="0069767E" w:rsidP="008C7099">
            <w:pPr>
              <w:jc w:val="center"/>
            </w:pPr>
            <w:r>
              <w:rPr>
                <w:sz w:val="22"/>
              </w:rPr>
              <w:t>Кол-во</w:t>
            </w:r>
          </w:p>
          <w:p w:rsidR="0069767E" w:rsidRPr="00245987" w:rsidRDefault="0069767E" w:rsidP="00154FCC">
            <w:pPr>
              <w:jc w:val="center"/>
            </w:pPr>
            <w:r w:rsidRPr="00245987">
              <w:rPr>
                <w:sz w:val="22"/>
              </w:rPr>
              <w:t>Ед. изм.</w:t>
            </w:r>
          </w:p>
        </w:tc>
        <w:tc>
          <w:tcPr>
            <w:tcW w:w="1701" w:type="dxa"/>
            <w:vAlign w:val="center"/>
          </w:tcPr>
          <w:p w:rsidR="0069767E" w:rsidRPr="00245987" w:rsidRDefault="0069767E" w:rsidP="00223C5C">
            <w:pPr>
              <w:jc w:val="center"/>
            </w:pPr>
            <w:r w:rsidRPr="00245987">
              <w:rPr>
                <w:sz w:val="22"/>
              </w:rPr>
              <w:t>Цена, руб. за единицу</w:t>
            </w:r>
          </w:p>
        </w:tc>
        <w:tc>
          <w:tcPr>
            <w:tcW w:w="1985" w:type="dxa"/>
            <w:vAlign w:val="center"/>
          </w:tcPr>
          <w:p w:rsidR="0069767E" w:rsidRPr="00245987" w:rsidRDefault="0069767E" w:rsidP="009A5E38">
            <w:pPr>
              <w:jc w:val="center"/>
            </w:pPr>
            <w:r w:rsidRPr="00245987">
              <w:rPr>
                <w:sz w:val="22"/>
              </w:rPr>
              <w:t>Сумма, руб.</w:t>
            </w:r>
          </w:p>
        </w:tc>
      </w:tr>
      <w:tr w:rsidR="0069767E" w:rsidRPr="00223C5C" w:rsidTr="00154FCC">
        <w:trPr>
          <w:trHeight w:val="186"/>
          <w:tblCellSpacing w:w="5" w:type="nil"/>
        </w:trPr>
        <w:tc>
          <w:tcPr>
            <w:tcW w:w="682" w:type="dxa"/>
            <w:vAlign w:val="center"/>
          </w:tcPr>
          <w:p w:rsidR="0069767E" w:rsidRPr="00223C5C" w:rsidRDefault="0069767E" w:rsidP="008C7099">
            <w:pPr>
              <w:widowControl w:val="0"/>
              <w:autoSpaceDE w:val="0"/>
              <w:autoSpaceDN w:val="0"/>
              <w:adjustRightInd w:val="0"/>
              <w:spacing w:line="360" w:lineRule="auto"/>
              <w:jc w:val="center"/>
            </w:pPr>
            <w:r>
              <w:t>1</w:t>
            </w:r>
          </w:p>
        </w:tc>
        <w:tc>
          <w:tcPr>
            <w:tcW w:w="4558" w:type="dxa"/>
          </w:tcPr>
          <w:p w:rsidR="00DF0FBB" w:rsidRPr="00DF0FBB" w:rsidRDefault="00A97872" w:rsidP="00DF0FBB">
            <w:pPr>
              <w:jc w:val="center"/>
              <w:rPr>
                <w:color w:val="000000"/>
              </w:rPr>
            </w:pPr>
            <w:r>
              <w:t xml:space="preserve"> </w:t>
            </w:r>
            <w:r w:rsidR="00154FCC">
              <w:rPr>
                <w:color w:val="000000"/>
              </w:rPr>
              <w:t xml:space="preserve"> </w:t>
            </w:r>
            <w:r w:rsidR="00DF0FBB">
              <w:t xml:space="preserve"> </w:t>
            </w:r>
            <w:r w:rsidR="00DF0FBB" w:rsidRPr="00DF0FBB">
              <w:rPr>
                <w:color w:val="000000"/>
              </w:rPr>
              <w:t>Выполнение работ по удостоверению соответствия производимой промышленной продукции требованиям, предъявляемым в целях ее отнесения к продукции, произведенной на территории Российской Федерации</w:t>
            </w:r>
          </w:p>
          <w:p w:rsidR="00DF0FBB" w:rsidRPr="00DF0FBB" w:rsidRDefault="00DF0FBB" w:rsidP="00DF0FBB">
            <w:pPr>
              <w:jc w:val="center"/>
              <w:rPr>
                <w:color w:val="000000"/>
              </w:rPr>
            </w:pPr>
            <w:r w:rsidRPr="00DF0FBB">
              <w:rPr>
                <w:color w:val="000000"/>
              </w:rPr>
              <w:t xml:space="preserve"> для нужд ФКУ ИК-3 УФСИН России по Смоленской области</w:t>
            </w:r>
          </w:p>
          <w:p w:rsidR="0069767E" w:rsidRPr="00C433AA" w:rsidRDefault="00DF0FBB" w:rsidP="00DF0FBB">
            <w:pPr>
              <w:jc w:val="center"/>
            </w:pPr>
            <w:r w:rsidRPr="00DF0FBB">
              <w:rPr>
                <w:color w:val="000000"/>
              </w:rPr>
              <w:t>(Акт экспертизы ТПП)</w:t>
            </w:r>
          </w:p>
        </w:tc>
        <w:tc>
          <w:tcPr>
            <w:tcW w:w="1134" w:type="dxa"/>
            <w:vAlign w:val="center"/>
          </w:tcPr>
          <w:p w:rsidR="00201F59" w:rsidRDefault="0016651C" w:rsidP="00154FCC">
            <w:pPr>
              <w:jc w:val="center"/>
            </w:pPr>
            <w:r>
              <w:t>1</w:t>
            </w:r>
          </w:p>
          <w:p w:rsidR="0069767E" w:rsidRPr="000B39A6" w:rsidRDefault="001F407E" w:rsidP="00154FCC">
            <w:pPr>
              <w:jc w:val="center"/>
            </w:pPr>
            <w:r>
              <w:t xml:space="preserve"> </w:t>
            </w:r>
            <w:proofErr w:type="spellStart"/>
            <w:r>
              <w:t>усл.ед</w:t>
            </w:r>
            <w:proofErr w:type="spellEnd"/>
            <w:r>
              <w:t>.</w:t>
            </w:r>
          </w:p>
        </w:tc>
        <w:tc>
          <w:tcPr>
            <w:tcW w:w="1701" w:type="dxa"/>
            <w:vAlign w:val="center"/>
          </w:tcPr>
          <w:p w:rsidR="0069767E" w:rsidRPr="000248C2" w:rsidRDefault="0069767E" w:rsidP="008C7099">
            <w:pPr>
              <w:widowControl w:val="0"/>
              <w:autoSpaceDE w:val="0"/>
              <w:autoSpaceDN w:val="0"/>
              <w:adjustRightInd w:val="0"/>
              <w:jc w:val="center"/>
            </w:pPr>
          </w:p>
        </w:tc>
        <w:tc>
          <w:tcPr>
            <w:tcW w:w="1985" w:type="dxa"/>
            <w:vAlign w:val="center"/>
          </w:tcPr>
          <w:p w:rsidR="0069767E" w:rsidRPr="000248C2" w:rsidRDefault="0069767E" w:rsidP="008C7099">
            <w:pPr>
              <w:widowControl w:val="0"/>
              <w:autoSpaceDE w:val="0"/>
              <w:autoSpaceDN w:val="0"/>
              <w:adjustRightInd w:val="0"/>
              <w:jc w:val="center"/>
            </w:pPr>
          </w:p>
        </w:tc>
      </w:tr>
    </w:tbl>
    <w:p w:rsidR="00223C5C" w:rsidRPr="005D69C7" w:rsidRDefault="00223C5C" w:rsidP="00223C5C">
      <w:pPr>
        <w:widowControl w:val="0"/>
        <w:autoSpaceDE w:val="0"/>
        <w:autoSpaceDN w:val="0"/>
        <w:adjustRightInd w:val="0"/>
        <w:ind w:right="-3"/>
        <w:jc w:val="both"/>
        <w:rPr>
          <w:sz w:val="22"/>
          <w:szCs w:val="22"/>
          <w:highlight w:val="yellow"/>
        </w:rPr>
      </w:pPr>
    </w:p>
    <w:p w:rsidR="00223C5C" w:rsidRDefault="008B52E3" w:rsidP="00A255CE">
      <w:pPr>
        <w:widowControl w:val="0"/>
        <w:autoSpaceDE w:val="0"/>
        <w:autoSpaceDN w:val="0"/>
        <w:adjustRightInd w:val="0"/>
        <w:ind w:right="-3"/>
        <w:jc w:val="both"/>
        <w:rPr>
          <w:sz w:val="22"/>
          <w:szCs w:val="22"/>
        </w:rPr>
      </w:pPr>
      <w:r w:rsidRPr="008B52E3">
        <w:rPr>
          <w:sz w:val="22"/>
          <w:szCs w:val="22"/>
        </w:rPr>
        <w:t>Итого</w:t>
      </w:r>
      <w:r w:rsidR="003926DE">
        <w:rPr>
          <w:sz w:val="22"/>
          <w:szCs w:val="22"/>
        </w:rPr>
        <w:t>:</w:t>
      </w:r>
      <w:r w:rsidR="00995E31">
        <w:rPr>
          <w:sz w:val="22"/>
          <w:szCs w:val="22"/>
        </w:rPr>
        <w:t xml:space="preserve"> </w:t>
      </w:r>
    </w:p>
    <w:p w:rsidR="00223C5C" w:rsidRDefault="00223C5C" w:rsidP="00223C5C">
      <w:pPr>
        <w:pStyle w:val="7"/>
        <w:shd w:val="clear" w:color="auto" w:fill="auto"/>
        <w:tabs>
          <w:tab w:val="left" w:pos="851"/>
          <w:tab w:val="left" w:pos="1075"/>
        </w:tabs>
        <w:spacing w:before="0" w:line="240" w:lineRule="auto"/>
        <w:ind w:right="-3" w:firstLine="6237"/>
        <w:jc w:val="both"/>
        <w:rPr>
          <w:sz w:val="22"/>
          <w:szCs w:val="22"/>
        </w:rPr>
      </w:pPr>
    </w:p>
    <w:p w:rsidR="004E4A6E" w:rsidRPr="00E60AB2" w:rsidRDefault="004E4A6E" w:rsidP="004E4A6E">
      <w:pPr>
        <w:ind w:firstLine="708"/>
      </w:pPr>
    </w:p>
    <w:tbl>
      <w:tblPr>
        <w:tblW w:w="0" w:type="auto"/>
        <w:jc w:val="center"/>
        <w:tblLook w:val="0000" w:firstRow="0" w:lastRow="0" w:firstColumn="0" w:lastColumn="0" w:noHBand="0" w:noVBand="0"/>
      </w:tblPr>
      <w:tblGrid>
        <w:gridCol w:w="5062"/>
        <w:gridCol w:w="4931"/>
      </w:tblGrid>
      <w:tr w:rsidR="004E4A6E" w:rsidRPr="006E294F" w:rsidTr="00AB3216">
        <w:trPr>
          <w:jc w:val="center"/>
        </w:trPr>
        <w:tc>
          <w:tcPr>
            <w:tcW w:w="5062" w:type="dxa"/>
          </w:tcPr>
          <w:p w:rsidR="004E4A6E" w:rsidRDefault="004E4A6E" w:rsidP="00AB3216">
            <w:pPr>
              <w:jc w:val="both"/>
            </w:pPr>
            <w:r w:rsidRPr="008D0CDA">
              <w:rPr>
                <w:sz w:val="22"/>
                <w:szCs w:val="22"/>
              </w:rPr>
              <w:t>ГОСУДАРСТВЕННЫЙ ЗАКАЗЧИК:</w:t>
            </w:r>
          </w:p>
          <w:p w:rsidR="004E4A6E" w:rsidRDefault="004E4A6E" w:rsidP="00AB3216">
            <w:pPr>
              <w:jc w:val="both"/>
            </w:pPr>
          </w:p>
          <w:p w:rsidR="004E4A6E" w:rsidRDefault="004E4A6E" w:rsidP="00AB3216">
            <w:pPr>
              <w:jc w:val="both"/>
            </w:pPr>
          </w:p>
          <w:p w:rsidR="004E4A6E" w:rsidRPr="009A2EDF" w:rsidRDefault="004E4A6E" w:rsidP="00AB3216">
            <w:pPr>
              <w:jc w:val="both"/>
            </w:pPr>
            <w:r>
              <w:rPr>
                <w:sz w:val="22"/>
                <w:szCs w:val="22"/>
              </w:rPr>
              <w:t xml:space="preserve"> </w:t>
            </w:r>
            <w:r w:rsidRPr="006E294F">
              <w:rPr>
                <w:sz w:val="22"/>
                <w:szCs w:val="22"/>
              </w:rPr>
              <w:t>_</w:t>
            </w:r>
            <w:r>
              <w:rPr>
                <w:sz w:val="22"/>
                <w:szCs w:val="22"/>
              </w:rPr>
              <w:t>__</w:t>
            </w:r>
            <w:r w:rsidRPr="006E294F">
              <w:rPr>
                <w:sz w:val="22"/>
                <w:szCs w:val="22"/>
              </w:rPr>
              <w:t>_______________</w:t>
            </w:r>
            <w:r>
              <w:rPr>
                <w:sz w:val="22"/>
                <w:szCs w:val="22"/>
              </w:rPr>
              <w:t xml:space="preserve"> </w:t>
            </w:r>
            <w:r w:rsidRPr="006E294F">
              <w:rPr>
                <w:sz w:val="22"/>
                <w:szCs w:val="22"/>
              </w:rPr>
              <w:t xml:space="preserve"> </w:t>
            </w:r>
            <w:r w:rsidRPr="009A2EDF">
              <w:rPr>
                <w:sz w:val="22"/>
                <w:szCs w:val="22"/>
              </w:rPr>
              <w:t>/</w:t>
            </w:r>
            <w:r>
              <w:rPr>
                <w:sz w:val="22"/>
                <w:szCs w:val="22"/>
              </w:rPr>
              <w:t>П.О. Федоров</w:t>
            </w:r>
            <w:r w:rsidRPr="00820306">
              <w:t xml:space="preserve"> </w:t>
            </w:r>
            <w:r w:rsidRPr="009A2EDF">
              <w:rPr>
                <w:sz w:val="22"/>
                <w:szCs w:val="22"/>
              </w:rPr>
              <w:t>/</w:t>
            </w:r>
          </w:p>
          <w:p w:rsidR="004E4A6E" w:rsidRPr="008D0CDA" w:rsidRDefault="004E4A6E" w:rsidP="00AB3216">
            <w:pPr>
              <w:jc w:val="both"/>
            </w:pPr>
            <w:r w:rsidRPr="009A2EDF">
              <w:rPr>
                <w:sz w:val="22"/>
                <w:szCs w:val="22"/>
              </w:rPr>
              <w:t xml:space="preserve"> М.</w:t>
            </w:r>
            <w:r>
              <w:rPr>
                <w:sz w:val="22"/>
                <w:szCs w:val="22"/>
              </w:rPr>
              <w:t>П.  «____» _______________ 2026г.</w:t>
            </w:r>
          </w:p>
        </w:tc>
        <w:tc>
          <w:tcPr>
            <w:tcW w:w="4931" w:type="dxa"/>
          </w:tcPr>
          <w:p w:rsidR="004E4A6E" w:rsidRDefault="004E4A6E" w:rsidP="00AB3216">
            <w:pPr>
              <w:tabs>
                <w:tab w:val="left" w:pos="708"/>
                <w:tab w:val="left" w:pos="1416"/>
                <w:tab w:val="left" w:pos="2124"/>
                <w:tab w:val="left" w:pos="2832"/>
                <w:tab w:val="left" w:pos="3540"/>
                <w:tab w:val="left" w:pos="4248"/>
                <w:tab w:val="left" w:pos="4956"/>
                <w:tab w:val="left" w:pos="5664"/>
                <w:tab w:val="left" w:pos="6372"/>
                <w:tab w:val="left" w:pos="7080"/>
                <w:tab w:val="left" w:pos="7720"/>
              </w:tabs>
              <w:jc w:val="both"/>
            </w:pPr>
            <w:r w:rsidRPr="006E294F">
              <w:rPr>
                <w:sz w:val="22"/>
                <w:szCs w:val="22"/>
              </w:rPr>
              <w:t>ИСПОЛНИТЕЛЬ:</w:t>
            </w:r>
            <w:r w:rsidRPr="008B52E3">
              <w:rPr>
                <w:sz w:val="22"/>
                <w:szCs w:val="22"/>
              </w:rPr>
              <w:t xml:space="preserve"> </w:t>
            </w:r>
          </w:p>
          <w:p w:rsidR="004E4A6E" w:rsidRDefault="004E4A6E" w:rsidP="00AB3216">
            <w:pPr>
              <w:tabs>
                <w:tab w:val="left" w:pos="708"/>
                <w:tab w:val="left" w:pos="1416"/>
                <w:tab w:val="left" w:pos="2124"/>
                <w:tab w:val="left" w:pos="2832"/>
                <w:tab w:val="left" w:pos="3540"/>
                <w:tab w:val="left" w:pos="4248"/>
                <w:tab w:val="left" w:pos="4956"/>
                <w:tab w:val="left" w:pos="5664"/>
                <w:tab w:val="left" w:pos="6372"/>
                <w:tab w:val="left" w:pos="7080"/>
                <w:tab w:val="left" w:pos="7720"/>
              </w:tabs>
              <w:jc w:val="both"/>
            </w:pPr>
          </w:p>
          <w:p w:rsidR="004E4A6E" w:rsidRDefault="004E4A6E" w:rsidP="00AB3216">
            <w:pPr>
              <w:tabs>
                <w:tab w:val="left" w:pos="708"/>
                <w:tab w:val="left" w:pos="1416"/>
                <w:tab w:val="left" w:pos="2124"/>
                <w:tab w:val="left" w:pos="2832"/>
                <w:tab w:val="left" w:pos="3540"/>
                <w:tab w:val="left" w:pos="4248"/>
                <w:tab w:val="left" w:pos="4956"/>
                <w:tab w:val="left" w:pos="5664"/>
                <w:tab w:val="left" w:pos="6372"/>
                <w:tab w:val="left" w:pos="7080"/>
                <w:tab w:val="left" w:pos="7720"/>
              </w:tabs>
              <w:jc w:val="both"/>
            </w:pPr>
          </w:p>
          <w:p w:rsidR="004E4A6E" w:rsidRPr="008B52E3" w:rsidRDefault="004E4A6E" w:rsidP="00AB3216">
            <w:pPr>
              <w:tabs>
                <w:tab w:val="left" w:pos="708"/>
                <w:tab w:val="left" w:pos="1416"/>
                <w:tab w:val="left" w:pos="2124"/>
                <w:tab w:val="left" w:pos="2832"/>
                <w:tab w:val="left" w:pos="3540"/>
                <w:tab w:val="left" w:pos="4248"/>
                <w:tab w:val="left" w:pos="4956"/>
                <w:tab w:val="left" w:pos="5664"/>
                <w:tab w:val="left" w:pos="6372"/>
                <w:tab w:val="left" w:pos="7080"/>
                <w:tab w:val="left" w:pos="7720"/>
              </w:tabs>
              <w:jc w:val="both"/>
            </w:pPr>
            <w:r w:rsidRPr="008B52E3">
              <w:rPr>
                <w:sz w:val="22"/>
                <w:szCs w:val="22"/>
              </w:rPr>
              <w:t>__</w:t>
            </w:r>
            <w:r>
              <w:rPr>
                <w:sz w:val="22"/>
                <w:szCs w:val="22"/>
              </w:rPr>
              <w:t>__</w:t>
            </w:r>
            <w:r w:rsidRPr="008B52E3">
              <w:rPr>
                <w:sz w:val="22"/>
                <w:szCs w:val="22"/>
              </w:rPr>
              <w:t>___</w:t>
            </w:r>
            <w:r>
              <w:rPr>
                <w:sz w:val="22"/>
                <w:szCs w:val="22"/>
              </w:rPr>
              <w:t>__</w:t>
            </w:r>
            <w:r w:rsidRPr="008B52E3">
              <w:rPr>
                <w:sz w:val="22"/>
                <w:szCs w:val="22"/>
              </w:rPr>
              <w:t>___________</w:t>
            </w:r>
            <w:r>
              <w:rPr>
                <w:sz w:val="22"/>
                <w:szCs w:val="22"/>
              </w:rPr>
              <w:t>/</w:t>
            </w:r>
            <w:r w:rsidRPr="008B52E3">
              <w:rPr>
                <w:sz w:val="22"/>
                <w:szCs w:val="22"/>
              </w:rPr>
              <w:t xml:space="preserve"> </w:t>
            </w:r>
            <w:r w:rsidR="00D827B7">
              <w:rPr>
                <w:sz w:val="22"/>
                <w:szCs w:val="22"/>
              </w:rPr>
              <w:t xml:space="preserve">                                    </w:t>
            </w:r>
            <w:r>
              <w:rPr>
                <w:sz w:val="22"/>
                <w:szCs w:val="22"/>
              </w:rPr>
              <w:t>/</w:t>
            </w:r>
          </w:p>
          <w:p w:rsidR="004E4A6E" w:rsidRPr="006E294F" w:rsidRDefault="004E4A6E" w:rsidP="00AB3216">
            <w:pPr>
              <w:jc w:val="both"/>
            </w:pPr>
            <w:r w:rsidRPr="008B52E3">
              <w:rPr>
                <w:sz w:val="22"/>
                <w:szCs w:val="22"/>
              </w:rPr>
              <w:t>М.П.            «</w:t>
            </w:r>
            <w:r>
              <w:rPr>
                <w:sz w:val="22"/>
                <w:szCs w:val="22"/>
              </w:rPr>
              <w:t>____</w:t>
            </w:r>
            <w:r w:rsidRPr="008B52E3">
              <w:rPr>
                <w:sz w:val="22"/>
                <w:szCs w:val="22"/>
              </w:rPr>
              <w:t xml:space="preserve">» </w:t>
            </w:r>
            <w:r>
              <w:rPr>
                <w:sz w:val="22"/>
                <w:szCs w:val="22"/>
              </w:rPr>
              <w:t>___________ 2026</w:t>
            </w:r>
            <w:r w:rsidRPr="008B52E3">
              <w:rPr>
                <w:sz w:val="22"/>
                <w:szCs w:val="22"/>
              </w:rPr>
              <w:t>г.</w:t>
            </w:r>
          </w:p>
        </w:tc>
      </w:tr>
    </w:tbl>
    <w:p w:rsidR="004E4A6E" w:rsidRPr="00E60AB2" w:rsidRDefault="004E4A6E" w:rsidP="004E4A6E">
      <w:pPr>
        <w:widowControl w:val="0"/>
        <w:autoSpaceDE w:val="0"/>
        <w:autoSpaceDN w:val="0"/>
        <w:adjustRightInd w:val="0"/>
        <w:outlineLvl w:val="0"/>
      </w:pPr>
    </w:p>
    <w:p w:rsidR="00223C5C" w:rsidRDefault="00223C5C" w:rsidP="00223C5C">
      <w:pPr>
        <w:pStyle w:val="7"/>
        <w:shd w:val="clear" w:color="auto" w:fill="auto"/>
        <w:tabs>
          <w:tab w:val="left" w:pos="851"/>
          <w:tab w:val="left" w:pos="1075"/>
        </w:tabs>
        <w:spacing w:before="0" w:line="240" w:lineRule="auto"/>
        <w:ind w:right="-3" w:firstLine="6237"/>
        <w:jc w:val="both"/>
        <w:rPr>
          <w:sz w:val="22"/>
          <w:szCs w:val="22"/>
        </w:rPr>
      </w:pPr>
    </w:p>
    <w:p w:rsidR="00823F94" w:rsidRDefault="00823F94" w:rsidP="00C40AB9">
      <w:pPr>
        <w:widowControl w:val="0"/>
        <w:autoSpaceDE w:val="0"/>
        <w:autoSpaceDN w:val="0"/>
        <w:adjustRightInd w:val="0"/>
        <w:jc w:val="right"/>
        <w:outlineLvl w:val="0"/>
      </w:pPr>
    </w:p>
    <w:p w:rsidR="000F7ED2" w:rsidRDefault="000F7ED2" w:rsidP="008B52E3">
      <w:pPr>
        <w:widowControl w:val="0"/>
        <w:tabs>
          <w:tab w:val="left" w:pos="6585"/>
        </w:tabs>
        <w:autoSpaceDE w:val="0"/>
        <w:autoSpaceDN w:val="0"/>
        <w:adjustRightInd w:val="0"/>
        <w:outlineLvl w:val="0"/>
      </w:pPr>
    </w:p>
    <w:p w:rsidR="000F7ED2" w:rsidRDefault="000F7ED2" w:rsidP="0069767E">
      <w:pPr>
        <w:widowControl w:val="0"/>
        <w:autoSpaceDE w:val="0"/>
        <w:autoSpaceDN w:val="0"/>
        <w:adjustRightInd w:val="0"/>
        <w:outlineLvl w:val="0"/>
      </w:pPr>
    </w:p>
    <w:p w:rsidR="00D2205E" w:rsidRDefault="00D2205E" w:rsidP="0069767E">
      <w:pPr>
        <w:widowControl w:val="0"/>
        <w:autoSpaceDE w:val="0"/>
        <w:autoSpaceDN w:val="0"/>
        <w:adjustRightInd w:val="0"/>
        <w:outlineLvl w:val="0"/>
      </w:pPr>
    </w:p>
    <w:p w:rsidR="00D2205E" w:rsidRDefault="00D2205E" w:rsidP="0069767E">
      <w:pPr>
        <w:widowControl w:val="0"/>
        <w:autoSpaceDE w:val="0"/>
        <w:autoSpaceDN w:val="0"/>
        <w:adjustRightInd w:val="0"/>
        <w:outlineLvl w:val="0"/>
      </w:pPr>
    </w:p>
    <w:p w:rsidR="003926DE" w:rsidRDefault="003926DE" w:rsidP="004B49EA">
      <w:pPr>
        <w:pStyle w:val="2"/>
        <w:tabs>
          <w:tab w:val="left" w:pos="6480"/>
        </w:tabs>
        <w:spacing w:line="240" w:lineRule="auto"/>
        <w:ind w:left="-426" w:right="-74" w:firstLine="0"/>
        <w:contextualSpacing/>
        <w:jc w:val="right"/>
        <w:rPr>
          <w:sz w:val="22"/>
          <w:szCs w:val="22"/>
        </w:rPr>
      </w:pPr>
      <w:bookmarkStart w:id="0" w:name="_Toc377925010"/>
      <w:bookmarkStart w:id="1" w:name="_Toc392673536"/>
      <w:bookmarkStart w:id="2" w:name="_Toc397438943"/>
      <w:bookmarkStart w:id="3" w:name="_Toc397439185"/>
      <w:bookmarkStart w:id="4" w:name="_Toc397442963"/>
    </w:p>
    <w:p w:rsidR="004E4A6E" w:rsidRDefault="004E4A6E">
      <w:pPr>
        <w:spacing w:after="200" w:line="276" w:lineRule="auto"/>
        <w:rPr>
          <w:rFonts w:eastAsiaTheme="minorHAnsi"/>
          <w:lang w:eastAsia="en-US"/>
        </w:rPr>
      </w:pPr>
      <w:r>
        <w:br w:type="page"/>
      </w:r>
    </w:p>
    <w:p w:rsidR="00154FCC" w:rsidRPr="00223C5C" w:rsidRDefault="00154FCC" w:rsidP="00154FCC">
      <w:pPr>
        <w:pStyle w:val="7"/>
        <w:shd w:val="clear" w:color="auto" w:fill="auto"/>
        <w:tabs>
          <w:tab w:val="left" w:pos="851"/>
          <w:tab w:val="left" w:pos="1075"/>
        </w:tabs>
        <w:spacing w:before="0" w:line="240" w:lineRule="auto"/>
        <w:ind w:right="-3" w:firstLine="6237"/>
        <w:jc w:val="right"/>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 </w:t>
      </w:r>
      <w:r w:rsidR="00332A91">
        <w:rPr>
          <w:rFonts w:ascii="Times New Roman" w:hAnsi="Times New Roman" w:cs="Times New Roman"/>
          <w:sz w:val="24"/>
          <w:szCs w:val="24"/>
        </w:rPr>
        <w:t>2</w:t>
      </w:r>
    </w:p>
    <w:p w:rsidR="00154FCC" w:rsidRDefault="00154FCC" w:rsidP="00154FCC">
      <w:pPr>
        <w:widowControl w:val="0"/>
        <w:autoSpaceDE w:val="0"/>
        <w:autoSpaceDN w:val="0"/>
        <w:adjustRightInd w:val="0"/>
        <w:ind w:right="-3"/>
        <w:jc w:val="right"/>
      </w:pPr>
      <w:r w:rsidRPr="00223C5C">
        <w:t xml:space="preserve">к </w:t>
      </w:r>
      <w:r w:rsidRPr="00E469EB">
        <w:t>Государственному</w:t>
      </w:r>
      <w:r w:rsidRPr="00223C5C">
        <w:t xml:space="preserve"> контракту №</w:t>
      </w:r>
      <w:r>
        <w:t>_____</w:t>
      </w:r>
    </w:p>
    <w:p w:rsidR="00154FCC" w:rsidRPr="00223C5C" w:rsidRDefault="00154FCC" w:rsidP="00154FCC">
      <w:pPr>
        <w:widowControl w:val="0"/>
        <w:autoSpaceDE w:val="0"/>
        <w:autoSpaceDN w:val="0"/>
        <w:adjustRightInd w:val="0"/>
        <w:ind w:right="-3"/>
        <w:jc w:val="right"/>
      </w:pPr>
      <w:r>
        <w:t>от «_____» ______________ 202</w:t>
      </w:r>
      <w:r w:rsidR="004E4A6E">
        <w:t>6</w:t>
      </w:r>
      <w:r w:rsidRPr="00223C5C">
        <w:t xml:space="preserve"> г.</w:t>
      </w:r>
    </w:p>
    <w:p w:rsidR="004E4A6E" w:rsidRDefault="004E4A6E" w:rsidP="004E4A6E">
      <w:pPr>
        <w:ind w:left="284"/>
        <w:jc w:val="center"/>
      </w:pPr>
    </w:p>
    <w:p w:rsidR="004E4A6E" w:rsidRPr="004E4A6E" w:rsidRDefault="004E4A6E" w:rsidP="004E4A6E">
      <w:pPr>
        <w:ind w:left="284"/>
        <w:jc w:val="center"/>
        <w:rPr>
          <w:sz w:val="23"/>
          <w:szCs w:val="23"/>
        </w:rPr>
      </w:pPr>
      <w:r w:rsidRPr="004E4A6E">
        <w:rPr>
          <w:sz w:val="23"/>
          <w:szCs w:val="23"/>
        </w:rPr>
        <w:t>Таблица расчета стоимости работ по выдаче документов в рамках постановления Правительства РФ от 17.07.2015 N 719 (ред. от 27.03.2025) "О подтверждении производства российской промышленной продукции"</w:t>
      </w:r>
    </w:p>
    <w:p w:rsidR="004E4A6E" w:rsidRPr="004E4A6E" w:rsidRDefault="004E4A6E" w:rsidP="004E4A6E">
      <w:pPr>
        <w:ind w:left="284"/>
        <w:jc w:val="center"/>
        <w:rPr>
          <w:sz w:val="23"/>
          <w:szCs w:val="23"/>
        </w:rPr>
      </w:pPr>
      <w:r w:rsidRPr="004E4A6E">
        <w:rPr>
          <w:sz w:val="23"/>
          <w:szCs w:val="23"/>
        </w:rPr>
        <w:t>Выдача Акта экспертизы по отрасли легкой промышленности</w:t>
      </w:r>
    </w:p>
    <w:tbl>
      <w:tblPr>
        <w:tblW w:w="10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699"/>
        <w:gridCol w:w="4825"/>
        <w:gridCol w:w="1134"/>
        <w:gridCol w:w="1417"/>
        <w:gridCol w:w="1276"/>
        <w:gridCol w:w="987"/>
        <w:gridCol w:w="6"/>
      </w:tblGrid>
      <w:tr w:rsidR="004E4A6E" w:rsidRPr="004E4A6E" w:rsidTr="004E4A6E">
        <w:trPr>
          <w:gridAfter w:val="1"/>
          <w:wAfter w:w="6" w:type="dxa"/>
          <w:trHeight w:val="516"/>
        </w:trPr>
        <w:tc>
          <w:tcPr>
            <w:tcW w:w="5524" w:type="dxa"/>
            <w:gridSpan w:val="2"/>
            <w:tcBorders>
              <w:bottom w:val="single" w:sz="4" w:space="0" w:color="auto"/>
            </w:tcBorders>
            <w:shd w:val="clear" w:color="auto" w:fill="auto"/>
            <w:vAlign w:val="center"/>
            <w:hideMark/>
          </w:tcPr>
          <w:p w:rsidR="004E4A6E" w:rsidRPr="004E4A6E" w:rsidRDefault="004E4A6E" w:rsidP="00AB3216">
            <w:pPr>
              <w:rPr>
                <w:b/>
                <w:bCs/>
                <w:color w:val="000000"/>
                <w:sz w:val="22"/>
                <w:szCs w:val="22"/>
              </w:rPr>
            </w:pPr>
          </w:p>
        </w:tc>
        <w:tc>
          <w:tcPr>
            <w:tcW w:w="1134" w:type="dxa"/>
            <w:tcBorders>
              <w:bottom w:val="single" w:sz="4" w:space="0" w:color="auto"/>
            </w:tcBorders>
            <w:shd w:val="clear" w:color="auto" w:fill="auto"/>
            <w:vAlign w:val="center"/>
            <w:hideMark/>
          </w:tcPr>
          <w:p w:rsidR="004E4A6E" w:rsidRPr="004E4A6E" w:rsidRDefault="004E4A6E" w:rsidP="00AB3216">
            <w:pPr>
              <w:rPr>
                <w:bCs/>
                <w:color w:val="000000"/>
                <w:sz w:val="22"/>
                <w:szCs w:val="22"/>
              </w:rPr>
            </w:pPr>
            <w:r w:rsidRPr="004E4A6E">
              <w:rPr>
                <w:bCs/>
                <w:color w:val="000000"/>
                <w:sz w:val="22"/>
                <w:szCs w:val="22"/>
              </w:rPr>
              <w:t>1 поз.</w:t>
            </w:r>
          </w:p>
        </w:tc>
        <w:tc>
          <w:tcPr>
            <w:tcW w:w="3680" w:type="dxa"/>
            <w:gridSpan w:val="3"/>
            <w:shd w:val="clear" w:color="auto" w:fill="auto"/>
            <w:vAlign w:val="center"/>
            <w:hideMark/>
          </w:tcPr>
          <w:p w:rsidR="004E4A6E" w:rsidRPr="004E4A6E" w:rsidRDefault="004E4A6E" w:rsidP="00AB3216">
            <w:pPr>
              <w:rPr>
                <w:bCs/>
                <w:color w:val="000000"/>
                <w:sz w:val="22"/>
                <w:szCs w:val="22"/>
              </w:rPr>
            </w:pPr>
            <w:r w:rsidRPr="004E4A6E">
              <w:rPr>
                <w:bCs/>
                <w:color w:val="000000"/>
                <w:sz w:val="22"/>
                <w:szCs w:val="22"/>
              </w:rPr>
              <w:t xml:space="preserve"> Характеристик: 6</w:t>
            </w:r>
          </w:p>
          <w:p w:rsidR="004E4A6E" w:rsidRPr="004E4A6E" w:rsidRDefault="004E4A6E" w:rsidP="00AB3216">
            <w:pPr>
              <w:rPr>
                <w:b/>
                <w:bCs/>
                <w:color w:val="000000"/>
                <w:sz w:val="22"/>
                <w:szCs w:val="22"/>
              </w:rPr>
            </w:pPr>
            <w:r w:rsidRPr="004E4A6E">
              <w:rPr>
                <w:bCs/>
                <w:color w:val="000000"/>
                <w:sz w:val="22"/>
                <w:szCs w:val="22"/>
              </w:rPr>
              <w:t xml:space="preserve"> </w:t>
            </w:r>
            <w:r w:rsidRPr="004E4A6E">
              <w:rPr>
                <w:b/>
                <w:bCs/>
                <w:color w:val="000000"/>
                <w:sz w:val="22"/>
                <w:szCs w:val="22"/>
              </w:rPr>
              <w:t>К1=1,16     К2=1</w:t>
            </w:r>
          </w:p>
        </w:tc>
      </w:tr>
      <w:tr w:rsidR="004E4A6E" w:rsidRPr="004E4A6E" w:rsidTr="004E4A6E">
        <w:trPr>
          <w:gridAfter w:val="1"/>
          <w:wAfter w:w="6" w:type="dxa"/>
          <w:trHeight w:val="626"/>
        </w:trPr>
        <w:tc>
          <w:tcPr>
            <w:tcW w:w="5524" w:type="dxa"/>
            <w:gridSpan w:val="2"/>
            <w:vMerge w:val="restart"/>
            <w:vAlign w:val="center"/>
          </w:tcPr>
          <w:p w:rsidR="004E4A6E" w:rsidRPr="004E4A6E" w:rsidRDefault="004E4A6E" w:rsidP="00AB3216">
            <w:pPr>
              <w:rPr>
                <w:b/>
                <w:bCs/>
                <w:color w:val="000000"/>
                <w:sz w:val="22"/>
                <w:szCs w:val="22"/>
              </w:rPr>
            </w:pPr>
            <w:r w:rsidRPr="004E4A6E">
              <w:rPr>
                <w:b/>
                <w:bCs/>
                <w:color w:val="000000"/>
                <w:sz w:val="22"/>
                <w:szCs w:val="22"/>
              </w:rPr>
              <w:t>Перечень выполняемых работ</w:t>
            </w:r>
          </w:p>
        </w:tc>
        <w:tc>
          <w:tcPr>
            <w:tcW w:w="1134" w:type="dxa"/>
            <w:vMerge w:val="restart"/>
            <w:vAlign w:val="center"/>
          </w:tcPr>
          <w:p w:rsidR="004E4A6E" w:rsidRPr="004E4A6E" w:rsidRDefault="004E4A6E" w:rsidP="00AB3216">
            <w:pPr>
              <w:rPr>
                <w:bCs/>
                <w:color w:val="000000"/>
                <w:sz w:val="22"/>
                <w:szCs w:val="22"/>
              </w:rPr>
            </w:pPr>
            <w:proofErr w:type="spellStart"/>
            <w:r w:rsidRPr="004E4A6E">
              <w:rPr>
                <w:bCs/>
                <w:color w:val="000000"/>
                <w:sz w:val="22"/>
                <w:szCs w:val="22"/>
              </w:rPr>
              <w:t>Корректирующиe</w:t>
            </w:r>
            <w:proofErr w:type="spellEnd"/>
            <w:r w:rsidRPr="004E4A6E">
              <w:rPr>
                <w:bCs/>
                <w:color w:val="000000"/>
                <w:sz w:val="22"/>
                <w:szCs w:val="22"/>
              </w:rPr>
              <w:t xml:space="preserve"> </w:t>
            </w:r>
            <w:proofErr w:type="spellStart"/>
            <w:r w:rsidRPr="004E4A6E">
              <w:rPr>
                <w:bCs/>
                <w:color w:val="000000"/>
                <w:sz w:val="22"/>
                <w:szCs w:val="22"/>
              </w:rPr>
              <w:t>коэфф</w:t>
            </w:r>
            <w:proofErr w:type="spellEnd"/>
            <w:r w:rsidRPr="004E4A6E">
              <w:rPr>
                <w:bCs/>
                <w:color w:val="000000"/>
                <w:sz w:val="22"/>
                <w:szCs w:val="22"/>
              </w:rPr>
              <w:t xml:space="preserve"> </w:t>
            </w:r>
            <w:proofErr w:type="spellStart"/>
            <w:r w:rsidRPr="004E4A6E">
              <w:rPr>
                <w:bCs/>
                <w:color w:val="000000"/>
                <w:sz w:val="22"/>
                <w:szCs w:val="22"/>
              </w:rPr>
              <w:t>ициенты</w:t>
            </w:r>
            <w:proofErr w:type="spellEnd"/>
          </w:p>
        </w:tc>
        <w:tc>
          <w:tcPr>
            <w:tcW w:w="1417" w:type="dxa"/>
            <w:shd w:val="clear" w:color="auto" w:fill="auto"/>
            <w:vAlign w:val="center"/>
          </w:tcPr>
          <w:p w:rsidR="004E4A6E" w:rsidRPr="004E4A6E" w:rsidRDefault="004E4A6E" w:rsidP="00AB3216">
            <w:pPr>
              <w:rPr>
                <w:bCs/>
                <w:color w:val="000000"/>
                <w:sz w:val="22"/>
                <w:szCs w:val="22"/>
              </w:rPr>
            </w:pPr>
            <w:r w:rsidRPr="004E4A6E">
              <w:rPr>
                <w:bCs/>
                <w:color w:val="000000"/>
                <w:sz w:val="22"/>
                <w:szCs w:val="22"/>
              </w:rPr>
              <w:t xml:space="preserve">Количество </w:t>
            </w:r>
            <w:proofErr w:type="spellStart"/>
            <w:r w:rsidRPr="004E4A6E">
              <w:rPr>
                <w:bCs/>
                <w:color w:val="000000"/>
                <w:sz w:val="22"/>
                <w:szCs w:val="22"/>
              </w:rPr>
              <w:t>эксперто</w:t>
            </w:r>
            <w:proofErr w:type="spellEnd"/>
            <w:r w:rsidRPr="004E4A6E">
              <w:rPr>
                <w:bCs/>
                <w:color w:val="000000"/>
                <w:sz w:val="22"/>
                <w:szCs w:val="22"/>
              </w:rPr>
              <w:t xml:space="preserve">/ </w:t>
            </w:r>
          </w:p>
          <w:p w:rsidR="004E4A6E" w:rsidRPr="004E4A6E" w:rsidRDefault="004E4A6E" w:rsidP="00AB3216">
            <w:pPr>
              <w:rPr>
                <w:bCs/>
                <w:color w:val="000000"/>
                <w:sz w:val="22"/>
                <w:szCs w:val="22"/>
              </w:rPr>
            </w:pPr>
            <w:r w:rsidRPr="004E4A6E">
              <w:rPr>
                <w:bCs/>
                <w:color w:val="000000"/>
                <w:sz w:val="22"/>
                <w:szCs w:val="22"/>
              </w:rPr>
              <w:t>часов,</w:t>
            </w:r>
          </w:p>
        </w:tc>
        <w:tc>
          <w:tcPr>
            <w:tcW w:w="1276" w:type="dxa"/>
            <w:vMerge w:val="restart"/>
            <w:shd w:val="clear" w:color="auto" w:fill="auto"/>
            <w:vAlign w:val="center"/>
          </w:tcPr>
          <w:p w:rsidR="004E4A6E" w:rsidRPr="004E4A6E" w:rsidRDefault="004E4A6E" w:rsidP="00AB3216">
            <w:pPr>
              <w:rPr>
                <w:bCs/>
                <w:color w:val="000000"/>
                <w:sz w:val="22"/>
                <w:szCs w:val="22"/>
              </w:rPr>
            </w:pPr>
            <w:r w:rsidRPr="004E4A6E">
              <w:rPr>
                <w:bCs/>
                <w:color w:val="000000"/>
                <w:sz w:val="22"/>
                <w:szCs w:val="22"/>
              </w:rPr>
              <w:t>Трудоемкость работ, (</w:t>
            </w:r>
            <w:proofErr w:type="spellStart"/>
            <w:r w:rsidRPr="004E4A6E">
              <w:rPr>
                <w:bCs/>
                <w:color w:val="000000"/>
                <w:sz w:val="22"/>
                <w:szCs w:val="22"/>
              </w:rPr>
              <w:t>эксперто</w:t>
            </w:r>
            <w:proofErr w:type="spellEnd"/>
            <w:r w:rsidRPr="004E4A6E">
              <w:rPr>
                <w:bCs/>
                <w:color w:val="000000"/>
                <w:sz w:val="22"/>
                <w:szCs w:val="22"/>
              </w:rPr>
              <w:t xml:space="preserve">/ </w:t>
            </w:r>
          </w:p>
          <w:p w:rsidR="004E4A6E" w:rsidRPr="004E4A6E" w:rsidRDefault="004E4A6E" w:rsidP="00AB3216">
            <w:pPr>
              <w:rPr>
                <w:color w:val="000000"/>
                <w:sz w:val="22"/>
                <w:szCs w:val="22"/>
              </w:rPr>
            </w:pPr>
            <w:r w:rsidRPr="004E4A6E">
              <w:rPr>
                <w:bCs/>
                <w:color w:val="000000"/>
                <w:sz w:val="22"/>
                <w:szCs w:val="22"/>
              </w:rPr>
              <w:t>час)</w:t>
            </w:r>
          </w:p>
        </w:tc>
        <w:tc>
          <w:tcPr>
            <w:tcW w:w="987" w:type="dxa"/>
            <w:vMerge w:val="restart"/>
            <w:shd w:val="clear" w:color="auto" w:fill="auto"/>
            <w:noWrap/>
            <w:vAlign w:val="center"/>
          </w:tcPr>
          <w:p w:rsidR="004E4A6E" w:rsidRPr="004E4A6E" w:rsidRDefault="004E4A6E" w:rsidP="00AB3216">
            <w:pPr>
              <w:rPr>
                <w:bCs/>
                <w:color w:val="000000"/>
                <w:sz w:val="22"/>
                <w:szCs w:val="22"/>
              </w:rPr>
            </w:pPr>
            <w:r w:rsidRPr="004E4A6E">
              <w:rPr>
                <w:bCs/>
                <w:color w:val="000000"/>
                <w:sz w:val="22"/>
                <w:szCs w:val="22"/>
              </w:rPr>
              <w:t xml:space="preserve">Итого с </w:t>
            </w:r>
            <w:proofErr w:type="spellStart"/>
            <w:r w:rsidRPr="004E4A6E">
              <w:rPr>
                <w:bCs/>
                <w:color w:val="000000"/>
                <w:sz w:val="22"/>
                <w:szCs w:val="22"/>
              </w:rPr>
              <w:t>коэф</w:t>
            </w:r>
            <w:proofErr w:type="spellEnd"/>
            <w:r w:rsidRPr="004E4A6E">
              <w:rPr>
                <w:bCs/>
                <w:color w:val="000000"/>
                <w:sz w:val="22"/>
                <w:szCs w:val="22"/>
              </w:rPr>
              <w:t>.</w:t>
            </w:r>
          </w:p>
          <w:p w:rsidR="004E4A6E" w:rsidRPr="004E4A6E" w:rsidRDefault="004E4A6E" w:rsidP="00AB3216">
            <w:pPr>
              <w:rPr>
                <w:color w:val="000000"/>
                <w:sz w:val="22"/>
                <w:szCs w:val="22"/>
              </w:rPr>
            </w:pPr>
            <w:r w:rsidRPr="004E4A6E">
              <w:rPr>
                <w:bCs/>
                <w:color w:val="000000"/>
                <w:sz w:val="22"/>
                <w:szCs w:val="22"/>
              </w:rPr>
              <w:t>(</w:t>
            </w:r>
            <w:proofErr w:type="spellStart"/>
            <w:r w:rsidRPr="004E4A6E">
              <w:rPr>
                <w:bCs/>
                <w:color w:val="000000"/>
                <w:sz w:val="22"/>
                <w:szCs w:val="22"/>
              </w:rPr>
              <w:t>руб</w:t>
            </w:r>
            <w:proofErr w:type="spellEnd"/>
            <w:r w:rsidRPr="004E4A6E">
              <w:rPr>
                <w:bCs/>
                <w:color w:val="000000"/>
                <w:sz w:val="22"/>
                <w:szCs w:val="22"/>
              </w:rPr>
              <w:t>)</w:t>
            </w:r>
          </w:p>
        </w:tc>
      </w:tr>
      <w:tr w:rsidR="004E4A6E" w:rsidRPr="004E4A6E" w:rsidTr="004E4A6E">
        <w:trPr>
          <w:gridAfter w:val="1"/>
          <w:wAfter w:w="6" w:type="dxa"/>
          <w:trHeight w:val="70"/>
        </w:trPr>
        <w:tc>
          <w:tcPr>
            <w:tcW w:w="5524" w:type="dxa"/>
            <w:gridSpan w:val="2"/>
            <w:vMerge/>
            <w:vAlign w:val="center"/>
          </w:tcPr>
          <w:p w:rsidR="004E4A6E" w:rsidRPr="004E4A6E" w:rsidRDefault="004E4A6E" w:rsidP="00AB3216">
            <w:pPr>
              <w:rPr>
                <w:b/>
                <w:bCs/>
                <w:color w:val="000000"/>
                <w:sz w:val="22"/>
                <w:szCs w:val="22"/>
              </w:rPr>
            </w:pPr>
          </w:p>
        </w:tc>
        <w:tc>
          <w:tcPr>
            <w:tcW w:w="1134" w:type="dxa"/>
            <w:vMerge/>
            <w:vAlign w:val="center"/>
          </w:tcPr>
          <w:p w:rsidR="004E4A6E" w:rsidRPr="004E4A6E" w:rsidRDefault="004E4A6E" w:rsidP="00AB3216">
            <w:pPr>
              <w:rPr>
                <w:b/>
                <w:bCs/>
                <w:color w:val="000000"/>
                <w:sz w:val="22"/>
                <w:szCs w:val="22"/>
              </w:rPr>
            </w:pPr>
          </w:p>
        </w:tc>
        <w:tc>
          <w:tcPr>
            <w:tcW w:w="1417" w:type="dxa"/>
            <w:shd w:val="clear" w:color="auto" w:fill="auto"/>
          </w:tcPr>
          <w:p w:rsidR="004E4A6E" w:rsidRPr="004E4A6E" w:rsidRDefault="004E4A6E" w:rsidP="00AB3216">
            <w:pPr>
              <w:rPr>
                <w:b/>
                <w:bCs/>
                <w:color w:val="000000"/>
                <w:sz w:val="22"/>
                <w:szCs w:val="22"/>
              </w:rPr>
            </w:pPr>
            <w:proofErr w:type="spellStart"/>
            <w:r w:rsidRPr="004E4A6E">
              <w:rPr>
                <w:b/>
                <w:bCs/>
                <w:color w:val="000000"/>
                <w:sz w:val="22"/>
                <w:szCs w:val="22"/>
              </w:rPr>
              <w:t>Min</w:t>
            </w:r>
            <w:proofErr w:type="spellEnd"/>
            <w:r w:rsidRPr="004E4A6E">
              <w:rPr>
                <w:b/>
                <w:bCs/>
                <w:color w:val="000000"/>
                <w:sz w:val="22"/>
                <w:szCs w:val="22"/>
              </w:rPr>
              <w:t xml:space="preserve"> / </w:t>
            </w:r>
            <w:proofErr w:type="spellStart"/>
            <w:r w:rsidRPr="004E4A6E">
              <w:rPr>
                <w:b/>
                <w:bCs/>
                <w:color w:val="000000"/>
                <w:sz w:val="22"/>
                <w:szCs w:val="22"/>
              </w:rPr>
              <w:t>Max</w:t>
            </w:r>
            <w:proofErr w:type="spellEnd"/>
          </w:p>
        </w:tc>
        <w:tc>
          <w:tcPr>
            <w:tcW w:w="1276" w:type="dxa"/>
            <w:vMerge/>
            <w:shd w:val="clear" w:color="auto" w:fill="auto"/>
          </w:tcPr>
          <w:p w:rsidR="004E4A6E" w:rsidRPr="004E4A6E" w:rsidRDefault="004E4A6E" w:rsidP="00AB3216">
            <w:pPr>
              <w:rPr>
                <w:b/>
                <w:bCs/>
                <w:color w:val="000000"/>
                <w:sz w:val="22"/>
                <w:szCs w:val="22"/>
              </w:rPr>
            </w:pPr>
          </w:p>
        </w:tc>
        <w:tc>
          <w:tcPr>
            <w:tcW w:w="987" w:type="dxa"/>
            <w:vMerge/>
            <w:shd w:val="clear" w:color="auto" w:fill="auto"/>
            <w:noWrap/>
            <w:vAlign w:val="bottom"/>
          </w:tcPr>
          <w:p w:rsidR="004E4A6E" w:rsidRPr="004E4A6E" w:rsidRDefault="004E4A6E" w:rsidP="00AB3216">
            <w:pPr>
              <w:rPr>
                <w:b/>
                <w:bCs/>
                <w:color w:val="000000"/>
                <w:sz w:val="22"/>
                <w:szCs w:val="22"/>
              </w:rPr>
            </w:pPr>
          </w:p>
        </w:tc>
      </w:tr>
      <w:tr w:rsidR="004E4A6E" w:rsidRPr="004E4A6E" w:rsidTr="004E4A6E">
        <w:trPr>
          <w:trHeight w:val="301"/>
        </w:trPr>
        <w:tc>
          <w:tcPr>
            <w:tcW w:w="9351" w:type="dxa"/>
            <w:gridSpan w:val="5"/>
            <w:shd w:val="clear" w:color="auto" w:fill="auto"/>
            <w:hideMark/>
          </w:tcPr>
          <w:p w:rsidR="004E4A6E" w:rsidRPr="004E4A6E" w:rsidRDefault="004E4A6E" w:rsidP="00AB3216">
            <w:pPr>
              <w:jc w:val="center"/>
              <w:rPr>
                <w:b/>
                <w:bCs/>
                <w:color w:val="000000"/>
                <w:sz w:val="22"/>
                <w:szCs w:val="22"/>
              </w:rPr>
            </w:pPr>
            <w:r w:rsidRPr="004E4A6E">
              <w:rPr>
                <w:b/>
                <w:bCs/>
                <w:color w:val="000000"/>
                <w:sz w:val="22"/>
                <w:szCs w:val="22"/>
              </w:rPr>
              <w:t xml:space="preserve">1. Экспертиза представленных документов: </w:t>
            </w:r>
          </w:p>
        </w:tc>
        <w:tc>
          <w:tcPr>
            <w:tcW w:w="993" w:type="dxa"/>
            <w:gridSpan w:val="2"/>
            <w:shd w:val="clear" w:color="auto" w:fill="auto"/>
            <w:noWrap/>
            <w:vAlign w:val="bottom"/>
            <w:hideMark/>
          </w:tcPr>
          <w:p w:rsidR="004E4A6E" w:rsidRPr="004E4A6E" w:rsidRDefault="004E4A6E" w:rsidP="00AB3216">
            <w:pPr>
              <w:jc w:val="center"/>
              <w:rPr>
                <w:b/>
                <w:bCs/>
                <w:color w:val="000000"/>
                <w:sz w:val="22"/>
                <w:szCs w:val="22"/>
              </w:rPr>
            </w:pPr>
          </w:p>
        </w:tc>
      </w:tr>
      <w:tr w:rsidR="004E4A6E" w:rsidRPr="004E4A6E" w:rsidTr="00D827B7">
        <w:trPr>
          <w:gridAfter w:val="1"/>
          <w:wAfter w:w="6" w:type="dxa"/>
          <w:trHeight w:val="440"/>
        </w:trPr>
        <w:tc>
          <w:tcPr>
            <w:tcW w:w="699" w:type="dxa"/>
            <w:shd w:val="clear" w:color="auto" w:fill="auto"/>
            <w:hideMark/>
          </w:tcPr>
          <w:p w:rsidR="004E4A6E" w:rsidRPr="004E4A6E" w:rsidRDefault="004E4A6E" w:rsidP="00AB3216">
            <w:pPr>
              <w:jc w:val="center"/>
              <w:rPr>
                <w:color w:val="000000"/>
                <w:sz w:val="22"/>
                <w:szCs w:val="22"/>
              </w:rPr>
            </w:pPr>
            <w:r w:rsidRPr="004E4A6E">
              <w:rPr>
                <w:color w:val="000000"/>
                <w:sz w:val="22"/>
                <w:szCs w:val="22"/>
              </w:rPr>
              <w:t>1/1</w:t>
            </w:r>
          </w:p>
        </w:tc>
        <w:tc>
          <w:tcPr>
            <w:tcW w:w="4825" w:type="dxa"/>
            <w:shd w:val="clear" w:color="auto" w:fill="auto"/>
            <w:hideMark/>
          </w:tcPr>
          <w:p w:rsidR="004E4A6E" w:rsidRPr="004E4A6E" w:rsidRDefault="004E4A6E" w:rsidP="00AB3216">
            <w:pPr>
              <w:rPr>
                <w:color w:val="000000"/>
                <w:sz w:val="22"/>
                <w:szCs w:val="22"/>
              </w:rPr>
            </w:pPr>
            <w:r w:rsidRPr="004E4A6E">
              <w:rPr>
                <w:color w:val="000000"/>
                <w:sz w:val="22"/>
                <w:szCs w:val="22"/>
              </w:rPr>
              <w:t xml:space="preserve">проверка полноты, корректности и комплектности представленных документов и сведений, регистрация заявления, </w:t>
            </w:r>
            <w:r w:rsidRPr="004E4A6E">
              <w:rPr>
                <w:b/>
                <w:bCs/>
                <w:color w:val="000000"/>
                <w:sz w:val="22"/>
                <w:szCs w:val="22"/>
              </w:rPr>
              <w:t xml:space="preserve">t1 </w:t>
            </w:r>
          </w:p>
        </w:tc>
        <w:tc>
          <w:tcPr>
            <w:tcW w:w="1134" w:type="dxa"/>
            <w:shd w:val="clear" w:color="auto" w:fill="auto"/>
            <w:hideMark/>
          </w:tcPr>
          <w:p w:rsidR="004E4A6E" w:rsidRPr="004E4A6E" w:rsidRDefault="004E4A6E" w:rsidP="00AB3216">
            <w:pPr>
              <w:rPr>
                <w:color w:val="000000"/>
                <w:sz w:val="18"/>
                <w:szCs w:val="22"/>
              </w:rPr>
            </w:pPr>
            <w:r w:rsidRPr="004E4A6E">
              <w:rPr>
                <w:color w:val="000000"/>
                <w:sz w:val="18"/>
                <w:szCs w:val="22"/>
              </w:rPr>
              <w:t xml:space="preserve">Не применяется </w:t>
            </w:r>
          </w:p>
        </w:tc>
        <w:tc>
          <w:tcPr>
            <w:tcW w:w="1417" w:type="dxa"/>
            <w:shd w:val="clear" w:color="auto" w:fill="auto"/>
            <w:vAlign w:val="center"/>
          </w:tcPr>
          <w:p w:rsidR="004E4A6E" w:rsidRPr="004E4A6E" w:rsidRDefault="004E4A6E" w:rsidP="00AB3216">
            <w:pPr>
              <w:jc w:val="center"/>
              <w:rPr>
                <w:color w:val="000000"/>
                <w:sz w:val="22"/>
                <w:szCs w:val="22"/>
              </w:rPr>
            </w:pPr>
          </w:p>
        </w:tc>
        <w:tc>
          <w:tcPr>
            <w:tcW w:w="1276" w:type="dxa"/>
            <w:shd w:val="clear" w:color="auto" w:fill="auto"/>
            <w:vAlign w:val="center"/>
          </w:tcPr>
          <w:p w:rsidR="004E4A6E" w:rsidRPr="004E4A6E" w:rsidRDefault="004E4A6E" w:rsidP="00AB3216">
            <w:pPr>
              <w:jc w:val="center"/>
              <w:rPr>
                <w:rFonts w:ascii="Calibri" w:hAnsi="Calibri" w:cs="Calibri"/>
                <w:color w:val="000000"/>
                <w:sz w:val="22"/>
                <w:szCs w:val="22"/>
              </w:rPr>
            </w:pPr>
          </w:p>
        </w:tc>
        <w:tc>
          <w:tcPr>
            <w:tcW w:w="987" w:type="dxa"/>
            <w:shd w:val="clear" w:color="auto" w:fill="auto"/>
            <w:noWrap/>
            <w:vAlign w:val="center"/>
          </w:tcPr>
          <w:p w:rsidR="004E4A6E" w:rsidRPr="004E4A6E" w:rsidRDefault="004E4A6E" w:rsidP="00AB3216">
            <w:pPr>
              <w:jc w:val="center"/>
              <w:rPr>
                <w:rFonts w:ascii="Calibri" w:hAnsi="Calibri" w:cs="Calibri"/>
                <w:color w:val="000000"/>
                <w:sz w:val="22"/>
                <w:szCs w:val="22"/>
              </w:rPr>
            </w:pPr>
          </w:p>
        </w:tc>
      </w:tr>
      <w:tr w:rsidR="004E4A6E" w:rsidRPr="004E4A6E" w:rsidTr="00D827B7">
        <w:trPr>
          <w:gridAfter w:val="1"/>
          <w:wAfter w:w="6" w:type="dxa"/>
          <w:trHeight w:val="664"/>
        </w:trPr>
        <w:tc>
          <w:tcPr>
            <w:tcW w:w="699" w:type="dxa"/>
            <w:shd w:val="clear" w:color="auto" w:fill="auto"/>
            <w:hideMark/>
          </w:tcPr>
          <w:p w:rsidR="004E4A6E" w:rsidRPr="004E4A6E" w:rsidRDefault="004E4A6E" w:rsidP="00AB3216">
            <w:pPr>
              <w:jc w:val="center"/>
              <w:rPr>
                <w:color w:val="000000"/>
                <w:sz w:val="22"/>
                <w:szCs w:val="22"/>
              </w:rPr>
            </w:pPr>
            <w:r w:rsidRPr="004E4A6E">
              <w:rPr>
                <w:color w:val="000000"/>
                <w:sz w:val="22"/>
                <w:szCs w:val="22"/>
              </w:rPr>
              <w:t>1/2</w:t>
            </w:r>
          </w:p>
        </w:tc>
        <w:tc>
          <w:tcPr>
            <w:tcW w:w="4825" w:type="dxa"/>
            <w:shd w:val="clear" w:color="auto" w:fill="auto"/>
            <w:hideMark/>
          </w:tcPr>
          <w:p w:rsidR="004E4A6E" w:rsidRPr="004E4A6E" w:rsidRDefault="004E4A6E" w:rsidP="00AB3216">
            <w:pPr>
              <w:rPr>
                <w:color w:val="000000"/>
                <w:sz w:val="22"/>
                <w:szCs w:val="22"/>
              </w:rPr>
            </w:pPr>
            <w:r w:rsidRPr="004E4A6E">
              <w:rPr>
                <w:color w:val="000000"/>
                <w:sz w:val="22"/>
                <w:szCs w:val="22"/>
              </w:rPr>
              <w:t xml:space="preserve">изучение представленных документов и сведений (правоустанавливающие, документы на производственные площади, оборудование, квалификацию персонала и т.д.), </w:t>
            </w:r>
            <w:r w:rsidRPr="004E4A6E">
              <w:rPr>
                <w:b/>
                <w:bCs/>
                <w:color w:val="000000"/>
                <w:sz w:val="22"/>
                <w:szCs w:val="22"/>
              </w:rPr>
              <w:t xml:space="preserve">t2 </w:t>
            </w:r>
          </w:p>
        </w:tc>
        <w:tc>
          <w:tcPr>
            <w:tcW w:w="1134" w:type="dxa"/>
            <w:shd w:val="clear" w:color="auto" w:fill="auto"/>
            <w:hideMark/>
          </w:tcPr>
          <w:p w:rsidR="004E4A6E" w:rsidRPr="004E4A6E" w:rsidRDefault="004E4A6E" w:rsidP="00AB3216">
            <w:pPr>
              <w:rPr>
                <w:color w:val="000000"/>
                <w:sz w:val="18"/>
                <w:szCs w:val="22"/>
              </w:rPr>
            </w:pPr>
            <w:r w:rsidRPr="004E4A6E">
              <w:rPr>
                <w:color w:val="000000"/>
                <w:sz w:val="18"/>
                <w:szCs w:val="22"/>
              </w:rPr>
              <w:t xml:space="preserve">Не применяется </w:t>
            </w:r>
          </w:p>
        </w:tc>
        <w:tc>
          <w:tcPr>
            <w:tcW w:w="1417" w:type="dxa"/>
            <w:shd w:val="clear" w:color="auto" w:fill="auto"/>
            <w:vAlign w:val="center"/>
          </w:tcPr>
          <w:p w:rsidR="004E4A6E" w:rsidRPr="004E4A6E" w:rsidRDefault="004E4A6E" w:rsidP="00AB3216">
            <w:pPr>
              <w:jc w:val="center"/>
              <w:rPr>
                <w:color w:val="000000"/>
                <w:sz w:val="22"/>
                <w:szCs w:val="22"/>
              </w:rPr>
            </w:pPr>
          </w:p>
        </w:tc>
        <w:tc>
          <w:tcPr>
            <w:tcW w:w="1276" w:type="dxa"/>
            <w:shd w:val="clear" w:color="auto" w:fill="auto"/>
            <w:vAlign w:val="center"/>
          </w:tcPr>
          <w:p w:rsidR="004E4A6E" w:rsidRPr="004E4A6E" w:rsidRDefault="004E4A6E" w:rsidP="00AB3216">
            <w:pPr>
              <w:jc w:val="center"/>
              <w:rPr>
                <w:rFonts w:ascii="Calibri" w:hAnsi="Calibri" w:cs="Calibri"/>
                <w:color w:val="000000"/>
                <w:sz w:val="22"/>
                <w:szCs w:val="22"/>
              </w:rPr>
            </w:pPr>
          </w:p>
        </w:tc>
        <w:tc>
          <w:tcPr>
            <w:tcW w:w="987" w:type="dxa"/>
            <w:shd w:val="clear" w:color="auto" w:fill="auto"/>
            <w:noWrap/>
            <w:vAlign w:val="center"/>
          </w:tcPr>
          <w:p w:rsidR="004E4A6E" w:rsidRPr="004E4A6E" w:rsidRDefault="004E4A6E" w:rsidP="00AB3216">
            <w:pPr>
              <w:jc w:val="center"/>
              <w:rPr>
                <w:rFonts w:ascii="Calibri" w:hAnsi="Calibri" w:cs="Calibri"/>
                <w:color w:val="000000"/>
                <w:sz w:val="22"/>
                <w:szCs w:val="22"/>
              </w:rPr>
            </w:pPr>
          </w:p>
        </w:tc>
      </w:tr>
      <w:tr w:rsidR="004E4A6E" w:rsidRPr="004E4A6E" w:rsidTr="00D827B7">
        <w:trPr>
          <w:gridAfter w:val="1"/>
          <w:wAfter w:w="6" w:type="dxa"/>
          <w:trHeight w:val="2399"/>
        </w:trPr>
        <w:tc>
          <w:tcPr>
            <w:tcW w:w="699" w:type="dxa"/>
            <w:shd w:val="clear" w:color="auto" w:fill="auto"/>
            <w:hideMark/>
          </w:tcPr>
          <w:p w:rsidR="004E4A6E" w:rsidRPr="004E4A6E" w:rsidRDefault="004E4A6E" w:rsidP="00AB3216">
            <w:pPr>
              <w:jc w:val="center"/>
              <w:rPr>
                <w:color w:val="000000"/>
                <w:sz w:val="22"/>
                <w:szCs w:val="22"/>
              </w:rPr>
            </w:pPr>
            <w:r w:rsidRPr="004E4A6E">
              <w:rPr>
                <w:color w:val="000000"/>
                <w:sz w:val="22"/>
                <w:szCs w:val="22"/>
              </w:rPr>
              <w:t>1/3</w:t>
            </w:r>
          </w:p>
        </w:tc>
        <w:tc>
          <w:tcPr>
            <w:tcW w:w="4825" w:type="dxa"/>
            <w:shd w:val="clear" w:color="auto" w:fill="auto"/>
            <w:hideMark/>
          </w:tcPr>
          <w:p w:rsidR="004E4A6E" w:rsidRPr="004E4A6E" w:rsidRDefault="004E4A6E" w:rsidP="00AB3216">
            <w:pPr>
              <w:rPr>
                <w:color w:val="000000"/>
                <w:sz w:val="22"/>
                <w:szCs w:val="22"/>
              </w:rPr>
            </w:pPr>
            <w:r w:rsidRPr="004E4A6E">
              <w:rPr>
                <w:color w:val="000000"/>
                <w:sz w:val="22"/>
                <w:szCs w:val="22"/>
              </w:rPr>
              <w:t xml:space="preserve">экспертиза представленных документов и сведений на предмет соответствия заявленной промышленной продукции требованиям, изложенным: </w:t>
            </w:r>
          </w:p>
          <w:p w:rsidR="004E4A6E" w:rsidRPr="004E4A6E" w:rsidRDefault="004E4A6E" w:rsidP="004E4A6E">
            <w:pPr>
              <w:rPr>
                <w:color w:val="000000"/>
                <w:sz w:val="22"/>
                <w:szCs w:val="22"/>
              </w:rPr>
            </w:pPr>
            <w:r w:rsidRPr="004E4A6E">
              <w:rPr>
                <w:color w:val="000000"/>
                <w:sz w:val="22"/>
                <w:szCs w:val="22"/>
              </w:rPr>
              <w:t xml:space="preserve">- в приложении к Постановлению N 719 </w:t>
            </w:r>
          </w:p>
          <w:p w:rsidR="004E4A6E" w:rsidRPr="004E4A6E" w:rsidRDefault="004E4A6E" w:rsidP="004E4A6E">
            <w:pPr>
              <w:rPr>
                <w:color w:val="000000"/>
                <w:sz w:val="22"/>
                <w:szCs w:val="22"/>
              </w:rPr>
            </w:pPr>
            <w:r w:rsidRPr="004E4A6E">
              <w:rPr>
                <w:color w:val="000000"/>
                <w:sz w:val="22"/>
                <w:szCs w:val="22"/>
              </w:rPr>
              <w:t xml:space="preserve">или </w:t>
            </w:r>
          </w:p>
          <w:p w:rsidR="004E4A6E" w:rsidRPr="004E4A6E" w:rsidRDefault="004E4A6E" w:rsidP="00AB3216">
            <w:pPr>
              <w:rPr>
                <w:color w:val="000000"/>
                <w:sz w:val="22"/>
                <w:szCs w:val="22"/>
              </w:rPr>
            </w:pPr>
            <w:r w:rsidRPr="004E4A6E">
              <w:rPr>
                <w:color w:val="000000"/>
                <w:sz w:val="22"/>
                <w:szCs w:val="22"/>
              </w:rPr>
              <w:t>- в Соглашении о правилах определения страны пр</w:t>
            </w:r>
            <w:r>
              <w:rPr>
                <w:color w:val="000000"/>
                <w:sz w:val="22"/>
                <w:szCs w:val="22"/>
              </w:rPr>
              <w:t>оисхождения товаров в СНГ от 20.11.</w:t>
            </w:r>
            <w:r w:rsidRPr="004E4A6E">
              <w:rPr>
                <w:color w:val="000000"/>
                <w:sz w:val="22"/>
                <w:szCs w:val="22"/>
              </w:rPr>
              <w:t xml:space="preserve">2009 г. </w:t>
            </w:r>
          </w:p>
          <w:p w:rsidR="004E4A6E" w:rsidRPr="004E4A6E" w:rsidRDefault="004E4A6E" w:rsidP="00AB3216">
            <w:pPr>
              <w:rPr>
                <w:color w:val="000000"/>
                <w:sz w:val="22"/>
                <w:szCs w:val="22"/>
              </w:rPr>
            </w:pPr>
            <w:r w:rsidRPr="004E4A6E">
              <w:rPr>
                <w:color w:val="000000"/>
                <w:sz w:val="22"/>
                <w:szCs w:val="22"/>
              </w:rPr>
              <w:t xml:space="preserve">вывод эксперта о возможности оформления акта экспертизы или сертификата СТ-1, </w:t>
            </w:r>
            <w:r w:rsidRPr="004E4A6E">
              <w:rPr>
                <w:b/>
                <w:bCs/>
                <w:color w:val="000000"/>
                <w:sz w:val="22"/>
                <w:szCs w:val="22"/>
              </w:rPr>
              <w:t xml:space="preserve">t3 </w:t>
            </w:r>
          </w:p>
        </w:tc>
        <w:tc>
          <w:tcPr>
            <w:tcW w:w="1134" w:type="dxa"/>
            <w:shd w:val="clear" w:color="auto" w:fill="auto"/>
            <w:hideMark/>
          </w:tcPr>
          <w:p w:rsidR="004E4A6E" w:rsidRPr="004E4A6E" w:rsidRDefault="004E4A6E" w:rsidP="00AB3216">
            <w:pPr>
              <w:rPr>
                <w:color w:val="000000"/>
                <w:sz w:val="22"/>
                <w:szCs w:val="22"/>
              </w:rPr>
            </w:pPr>
            <w:r w:rsidRPr="004E4A6E">
              <w:rPr>
                <w:color w:val="000000"/>
                <w:sz w:val="22"/>
                <w:szCs w:val="22"/>
              </w:rPr>
              <w:t xml:space="preserve">К1 </w:t>
            </w:r>
          </w:p>
          <w:p w:rsidR="004E4A6E" w:rsidRPr="004E4A6E" w:rsidRDefault="004E4A6E" w:rsidP="00AB3216">
            <w:pPr>
              <w:rPr>
                <w:color w:val="000000"/>
                <w:sz w:val="22"/>
                <w:szCs w:val="22"/>
              </w:rPr>
            </w:pPr>
            <w:r w:rsidRPr="004E4A6E">
              <w:rPr>
                <w:color w:val="000000"/>
                <w:sz w:val="22"/>
                <w:szCs w:val="22"/>
              </w:rPr>
              <w:t xml:space="preserve">К2 </w:t>
            </w:r>
          </w:p>
          <w:p w:rsidR="004E4A6E" w:rsidRPr="004E4A6E" w:rsidRDefault="004E4A6E" w:rsidP="00AB3216">
            <w:pPr>
              <w:rPr>
                <w:color w:val="000000"/>
                <w:sz w:val="22"/>
                <w:szCs w:val="22"/>
              </w:rPr>
            </w:pPr>
            <w:r w:rsidRPr="004E4A6E">
              <w:rPr>
                <w:color w:val="000000"/>
                <w:sz w:val="22"/>
                <w:szCs w:val="22"/>
              </w:rPr>
              <w:t> </w:t>
            </w:r>
          </w:p>
          <w:p w:rsidR="004E4A6E" w:rsidRPr="004E4A6E" w:rsidRDefault="004E4A6E" w:rsidP="004E4A6E">
            <w:pPr>
              <w:rPr>
                <w:color w:val="000000"/>
                <w:sz w:val="22"/>
                <w:szCs w:val="22"/>
              </w:rPr>
            </w:pPr>
            <w:r w:rsidRPr="004E4A6E">
              <w:rPr>
                <w:color w:val="000000"/>
                <w:sz w:val="22"/>
                <w:szCs w:val="22"/>
              </w:rPr>
              <w:t>  </w:t>
            </w:r>
          </w:p>
        </w:tc>
        <w:tc>
          <w:tcPr>
            <w:tcW w:w="1417" w:type="dxa"/>
            <w:shd w:val="clear" w:color="auto" w:fill="auto"/>
            <w:vAlign w:val="center"/>
          </w:tcPr>
          <w:p w:rsidR="004E4A6E" w:rsidRPr="004E4A6E" w:rsidRDefault="004E4A6E" w:rsidP="00AB3216">
            <w:pPr>
              <w:jc w:val="center"/>
              <w:rPr>
                <w:color w:val="000000"/>
                <w:sz w:val="22"/>
                <w:szCs w:val="22"/>
              </w:rPr>
            </w:pPr>
          </w:p>
        </w:tc>
        <w:tc>
          <w:tcPr>
            <w:tcW w:w="1276" w:type="dxa"/>
            <w:shd w:val="clear" w:color="auto" w:fill="auto"/>
            <w:vAlign w:val="center"/>
          </w:tcPr>
          <w:p w:rsidR="004E4A6E" w:rsidRPr="004E4A6E" w:rsidRDefault="004E4A6E" w:rsidP="00AB3216">
            <w:pPr>
              <w:jc w:val="center"/>
              <w:rPr>
                <w:rFonts w:ascii="Calibri" w:hAnsi="Calibri" w:cs="Calibri"/>
                <w:color w:val="000000"/>
                <w:sz w:val="22"/>
                <w:szCs w:val="22"/>
              </w:rPr>
            </w:pPr>
          </w:p>
        </w:tc>
        <w:tc>
          <w:tcPr>
            <w:tcW w:w="987" w:type="dxa"/>
            <w:shd w:val="clear" w:color="auto" w:fill="auto"/>
            <w:noWrap/>
            <w:vAlign w:val="center"/>
          </w:tcPr>
          <w:p w:rsidR="004E4A6E" w:rsidRPr="004E4A6E" w:rsidRDefault="004E4A6E" w:rsidP="00AB3216">
            <w:pPr>
              <w:jc w:val="center"/>
              <w:rPr>
                <w:rFonts w:ascii="Calibri" w:hAnsi="Calibri" w:cs="Calibri"/>
                <w:color w:val="000000"/>
                <w:sz w:val="22"/>
                <w:szCs w:val="22"/>
              </w:rPr>
            </w:pPr>
          </w:p>
        </w:tc>
      </w:tr>
      <w:tr w:rsidR="004E4A6E" w:rsidRPr="004E4A6E" w:rsidTr="004E4A6E">
        <w:trPr>
          <w:trHeight w:val="381"/>
        </w:trPr>
        <w:tc>
          <w:tcPr>
            <w:tcW w:w="9351" w:type="dxa"/>
            <w:gridSpan w:val="5"/>
            <w:shd w:val="clear" w:color="auto" w:fill="auto"/>
            <w:vAlign w:val="center"/>
            <w:hideMark/>
          </w:tcPr>
          <w:p w:rsidR="004E4A6E" w:rsidRPr="004E4A6E" w:rsidRDefault="004E4A6E" w:rsidP="00AB3216">
            <w:pPr>
              <w:jc w:val="center"/>
              <w:rPr>
                <w:b/>
                <w:bCs/>
                <w:color w:val="000000"/>
                <w:sz w:val="22"/>
                <w:szCs w:val="22"/>
              </w:rPr>
            </w:pPr>
            <w:r w:rsidRPr="004E4A6E">
              <w:rPr>
                <w:b/>
                <w:bCs/>
                <w:color w:val="000000"/>
                <w:sz w:val="22"/>
                <w:szCs w:val="22"/>
              </w:rPr>
              <w:t xml:space="preserve">2. Выездная проверка: &lt;1&gt; </w:t>
            </w:r>
          </w:p>
        </w:tc>
        <w:tc>
          <w:tcPr>
            <w:tcW w:w="993" w:type="dxa"/>
            <w:gridSpan w:val="2"/>
            <w:shd w:val="clear" w:color="auto" w:fill="auto"/>
            <w:noWrap/>
            <w:vAlign w:val="bottom"/>
            <w:hideMark/>
          </w:tcPr>
          <w:p w:rsidR="004E4A6E" w:rsidRPr="004E4A6E" w:rsidRDefault="004E4A6E" w:rsidP="00AB3216">
            <w:pPr>
              <w:jc w:val="center"/>
              <w:rPr>
                <w:b/>
                <w:bCs/>
                <w:color w:val="000000"/>
                <w:sz w:val="22"/>
                <w:szCs w:val="22"/>
              </w:rPr>
            </w:pPr>
          </w:p>
        </w:tc>
      </w:tr>
      <w:tr w:rsidR="004E4A6E" w:rsidRPr="004E4A6E" w:rsidTr="00D827B7">
        <w:trPr>
          <w:gridAfter w:val="1"/>
          <w:wAfter w:w="6" w:type="dxa"/>
          <w:trHeight w:val="70"/>
        </w:trPr>
        <w:tc>
          <w:tcPr>
            <w:tcW w:w="699" w:type="dxa"/>
            <w:shd w:val="clear" w:color="auto" w:fill="auto"/>
            <w:hideMark/>
          </w:tcPr>
          <w:p w:rsidR="004E4A6E" w:rsidRPr="004E4A6E" w:rsidRDefault="004E4A6E" w:rsidP="00AB3216">
            <w:pPr>
              <w:jc w:val="center"/>
              <w:rPr>
                <w:color w:val="000000"/>
                <w:sz w:val="22"/>
                <w:szCs w:val="22"/>
              </w:rPr>
            </w:pPr>
            <w:r w:rsidRPr="004E4A6E">
              <w:rPr>
                <w:color w:val="000000"/>
                <w:sz w:val="22"/>
                <w:szCs w:val="22"/>
              </w:rPr>
              <w:t>2/1</w:t>
            </w:r>
          </w:p>
        </w:tc>
        <w:tc>
          <w:tcPr>
            <w:tcW w:w="4825" w:type="dxa"/>
            <w:shd w:val="clear" w:color="auto" w:fill="auto"/>
            <w:hideMark/>
          </w:tcPr>
          <w:p w:rsidR="004E4A6E" w:rsidRPr="004E4A6E" w:rsidRDefault="004E4A6E" w:rsidP="00AB3216">
            <w:pPr>
              <w:rPr>
                <w:color w:val="000000"/>
                <w:sz w:val="22"/>
                <w:szCs w:val="22"/>
              </w:rPr>
            </w:pPr>
            <w:r w:rsidRPr="004E4A6E">
              <w:rPr>
                <w:color w:val="000000"/>
                <w:sz w:val="22"/>
                <w:szCs w:val="22"/>
              </w:rPr>
              <w:t xml:space="preserve">оценка и подтверждение представленных сведений и документов, </w:t>
            </w:r>
            <w:r w:rsidRPr="004E4A6E">
              <w:rPr>
                <w:b/>
                <w:bCs/>
                <w:color w:val="000000"/>
                <w:sz w:val="22"/>
                <w:szCs w:val="22"/>
              </w:rPr>
              <w:t xml:space="preserve">t4 </w:t>
            </w:r>
          </w:p>
        </w:tc>
        <w:tc>
          <w:tcPr>
            <w:tcW w:w="1134" w:type="dxa"/>
            <w:shd w:val="clear" w:color="auto" w:fill="auto"/>
            <w:hideMark/>
          </w:tcPr>
          <w:p w:rsidR="004E4A6E" w:rsidRPr="004E4A6E" w:rsidRDefault="004E4A6E" w:rsidP="00AB3216">
            <w:pPr>
              <w:rPr>
                <w:color w:val="000000"/>
                <w:sz w:val="22"/>
                <w:szCs w:val="22"/>
              </w:rPr>
            </w:pPr>
            <w:r w:rsidRPr="004E4A6E">
              <w:rPr>
                <w:color w:val="000000"/>
                <w:sz w:val="18"/>
                <w:szCs w:val="22"/>
              </w:rPr>
              <w:t xml:space="preserve">Не применяется </w:t>
            </w:r>
          </w:p>
        </w:tc>
        <w:tc>
          <w:tcPr>
            <w:tcW w:w="1417" w:type="dxa"/>
            <w:shd w:val="clear" w:color="auto" w:fill="auto"/>
            <w:vAlign w:val="center"/>
          </w:tcPr>
          <w:p w:rsidR="004E4A6E" w:rsidRPr="004E4A6E" w:rsidRDefault="004E4A6E" w:rsidP="00AB3216">
            <w:pPr>
              <w:jc w:val="center"/>
              <w:rPr>
                <w:color w:val="000000"/>
                <w:sz w:val="22"/>
                <w:szCs w:val="22"/>
              </w:rPr>
            </w:pPr>
          </w:p>
        </w:tc>
        <w:tc>
          <w:tcPr>
            <w:tcW w:w="1276" w:type="dxa"/>
            <w:shd w:val="clear" w:color="auto" w:fill="auto"/>
            <w:vAlign w:val="center"/>
          </w:tcPr>
          <w:p w:rsidR="004E4A6E" w:rsidRPr="004E4A6E" w:rsidRDefault="004E4A6E" w:rsidP="00AB3216">
            <w:pPr>
              <w:jc w:val="center"/>
              <w:rPr>
                <w:rFonts w:ascii="Calibri" w:hAnsi="Calibri" w:cs="Calibri"/>
                <w:color w:val="000000"/>
                <w:sz w:val="22"/>
                <w:szCs w:val="22"/>
              </w:rPr>
            </w:pPr>
          </w:p>
        </w:tc>
        <w:tc>
          <w:tcPr>
            <w:tcW w:w="987" w:type="dxa"/>
            <w:shd w:val="clear" w:color="auto" w:fill="auto"/>
            <w:noWrap/>
            <w:vAlign w:val="center"/>
          </w:tcPr>
          <w:p w:rsidR="004E4A6E" w:rsidRPr="004E4A6E" w:rsidRDefault="004E4A6E" w:rsidP="00AB3216">
            <w:pPr>
              <w:jc w:val="center"/>
              <w:rPr>
                <w:rFonts w:ascii="Calibri" w:hAnsi="Calibri" w:cs="Calibri"/>
                <w:color w:val="000000"/>
                <w:sz w:val="22"/>
                <w:szCs w:val="22"/>
              </w:rPr>
            </w:pPr>
          </w:p>
        </w:tc>
      </w:tr>
      <w:tr w:rsidR="004E4A6E" w:rsidRPr="004E4A6E" w:rsidTr="00D827B7">
        <w:trPr>
          <w:gridAfter w:val="1"/>
          <w:wAfter w:w="6" w:type="dxa"/>
          <w:trHeight w:val="526"/>
        </w:trPr>
        <w:tc>
          <w:tcPr>
            <w:tcW w:w="699" w:type="dxa"/>
            <w:shd w:val="clear" w:color="auto" w:fill="auto"/>
            <w:hideMark/>
          </w:tcPr>
          <w:p w:rsidR="004E4A6E" w:rsidRPr="004E4A6E" w:rsidRDefault="004E4A6E" w:rsidP="00AB3216">
            <w:pPr>
              <w:jc w:val="center"/>
              <w:rPr>
                <w:color w:val="000000"/>
                <w:sz w:val="22"/>
                <w:szCs w:val="22"/>
              </w:rPr>
            </w:pPr>
            <w:r w:rsidRPr="004E4A6E">
              <w:rPr>
                <w:color w:val="000000"/>
                <w:sz w:val="22"/>
                <w:szCs w:val="22"/>
              </w:rPr>
              <w:t>2/2</w:t>
            </w:r>
          </w:p>
        </w:tc>
        <w:tc>
          <w:tcPr>
            <w:tcW w:w="4825" w:type="dxa"/>
            <w:shd w:val="clear" w:color="auto" w:fill="auto"/>
            <w:hideMark/>
          </w:tcPr>
          <w:p w:rsidR="004E4A6E" w:rsidRPr="004E4A6E" w:rsidRDefault="004E4A6E" w:rsidP="00AB3216">
            <w:pPr>
              <w:rPr>
                <w:color w:val="000000"/>
                <w:sz w:val="22"/>
                <w:szCs w:val="22"/>
              </w:rPr>
            </w:pPr>
            <w:r w:rsidRPr="004E4A6E">
              <w:rPr>
                <w:color w:val="000000"/>
                <w:sz w:val="22"/>
                <w:szCs w:val="22"/>
              </w:rPr>
              <w:t xml:space="preserve">проверка наличия сырья, материалов, комплектующих, необходимых для производства заявленной продукции, </w:t>
            </w:r>
            <w:r w:rsidRPr="004E4A6E">
              <w:rPr>
                <w:b/>
                <w:bCs/>
                <w:color w:val="000000"/>
                <w:sz w:val="22"/>
                <w:szCs w:val="22"/>
              </w:rPr>
              <w:t xml:space="preserve">t5 </w:t>
            </w:r>
          </w:p>
        </w:tc>
        <w:tc>
          <w:tcPr>
            <w:tcW w:w="1134" w:type="dxa"/>
            <w:shd w:val="clear" w:color="auto" w:fill="auto"/>
            <w:hideMark/>
          </w:tcPr>
          <w:p w:rsidR="004E4A6E" w:rsidRPr="004E4A6E" w:rsidRDefault="004E4A6E" w:rsidP="00AB3216">
            <w:pPr>
              <w:jc w:val="center"/>
              <w:rPr>
                <w:color w:val="000000"/>
                <w:sz w:val="22"/>
                <w:szCs w:val="22"/>
              </w:rPr>
            </w:pPr>
            <w:r w:rsidRPr="004E4A6E">
              <w:rPr>
                <w:color w:val="000000"/>
                <w:sz w:val="22"/>
                <w:szCs w:val="22"/>
              </w:rPr>
              <w:t>К</w:t>
            </w:r>
            <w:proofErr w:type="gramStart"/>
            <w:r w:rsidRPr="004E4A6E">
              <w:rPr>
                <w:color w:val="000000"/>
                <w:sz w:val="22"/>
                <w:szCs w:val="22"/>
              </w:rPr>
              <w:t>1</w:t>
            </w:r>
            <w:proofErr w:type="gramEnd"/>
            <w:r w:rsidRPr="004E4A6E">
              <w:rPr>
                <w:color w:val="000000"/>
                <w:sz w:val="22"/>
                <w:szCs w:val="22"/>
              </w:rPr>
              <w:t xml:space="preserve"> , К2</w:t>
            </w:r>
          </w:p>
        </w:tc>
        <w:tc>
          <w:tcPr>
            <w:tcW w:w="1417" w:type="dxa"/>
            <w:shd w:val="clear" w:color="auto" w:fill="auto"/>
            <w:vAlign w:val="center"/>
          </w:tcPr>
          <w:p w:rsidR="004E4A6E" w:rsidRPr="004E4A6E" w:rsidRDefault="004E4A6E" w:rsidP="00AB3216">
            <w:pPr>
              <w:jc w:val="center"/>
              <w:rPr>
                <w:color w:val="000000"/>
                <w:sz w:val="22"/>
                <w:szCs w:val="22"/>
              </w:rPr>
            </w:pPr>
          </w:p>
        </w:tc>
        <w:tc>
          <w:tcPr>
            <w:tcW w:w="1276" w:type="dxa"/>
            <w:shd w:val="clear" w:color="auto" w:fill="auto"/>
            <w:vAlign w:val="center"/>
          </w:tcPr>
          <w:p w:rsidR="004E4A6E" w:rsidRPr="004E4A6E" w:rsidRDefault="004E4A6E" w:rsidP="00AB3216">
            <w:pPr>
              <w:jc w:val="center"/>
              <w:rPr>
                <w:rFonts w:ascii="Calibri" w:hAnsi="Calibri" w:cs="Calibri"/>
                <w:color w:val="000000"/>
                <w:sz w:val="22"/>
                <w:szCs w:val="22"/>
              </w:rPr>
            </w:pPr>
          </w:p>
        </w:tc>
        <w:tc>
          <w:tcPr>
            <w:tcW w:w="987" w:type="dxa"/>
            <w:shd w:val="clear" w:color="auto" w:fill="auto"/>
            <w:noWrap/>
            <w:vAlign w:val="center"/>
          </w:tcPr>
          <w:p w:rsidR="004E4A6E" w:rsidRPr="004E4A6E" w:rsidRDefault="004E4A6E" w:rsidP="00AB3216">
            <w:pPr>
              <w:jc w:val="center"/>
              <w:rPr>
                <w:rFonts w:ascii="Calibri" w:hAnsi="Calibri" w:cs="Calibri"/>
                <w:color w:val="000000"/>
                <w:sz w:val="22"/>
                <w:szCs w:val="22"/>
              </w:rPr>
            </w:pPr>
          </w:p>
        </w:tc>
      </w:tr>
      <w:tr w:rsidR="004E4A6E" w:rsidRPr="004E4A6E" w:rsidTr="00D827B7">
        <w:trPr>
          <w:gridAfter w:val="1"/>
          <w:wAfter w:w="6" w:type="dxa"/>
          <w:trHeight w:val="188"/>
        </w:trPr>
        <w:tc>
          <w:tcPr>
            <w:tcW w:w="699" w:type="dxa"/>
            <w:shd w:val="clear" w:color="auto" w:fill="auto"/>
            <w:hideMark/>
          </w:tcPr>
          <w:p w:rsidR="004E4A6E" w:rsidRPr="004E4A6E" w:rsidRDefault="004E4A6E" w:rsidP="00AB3216">
            <w:pPr>
              <w:jc w:val="center"/>
              <w:rPr>
                <w:color w:val="000000"/>
                <w:sz w:val="22"/>
                <w:szCs w:val="22"/>
              </w:rPr>
            </w:pPr>
            <w:r w:rsidRPr="004E4A6E">
              <w:rPr>
                <w:color w:val="000000"/>
                <w:sz w:val="22"/>
                <w:szCs w:val="22"/>
              </w:rPr>
              <w:t>2/3</w:t>
            </w:r>
          </w:p>
        </w:tc>
        <w:tc>
          <w:tcPr>
            <w:tcW w:w="4825" w:type="dxa"/>
            <w:shd w:val="clear" w:color="auto" w:fill="auto"/>
            <w:hideMark/>
          </w:tcPr>
          <w:p w:rsidR="004E4A6E" w:rsidRPr="004E4A6E" w:rsidRDefault="004E4A6E" w:rsidP="00AB3216">
            <w:pPr>
              <w:rPr>
                <w:color w:val="000000"/>
                <w:sz w:val="22"/>
                <w:szCs w:val="22"/>
              </w:rPr>
            </w:pPr>
            <w:r w:rsidRPr="004E4A6E">
              <w:rPr>
                <w:color w:val="000000"/>
                <w:sz w:val="22"/>
                <w:szCs w:val="22"/>
              </w:rPr>
              <w:t xml:space="preserve">проверка наличия оборудования, необходимого для производства заявленной промышленной продукции, и персонала </w:t>
            </w:r>
            <w:r w:rsidRPr="004E4A6E">
              <w:rPr>
                <w:b/>
                <w:bCs/>
                <w:color w:val="000000"/>
                <w:sz w:val="22"/>
                <w:szCs w:val="22"/>
              </w:rPr>
              <w:t xml:space="preserve">t5 </w:t>
            </w:r>
          </w:p>
        </w:tc>
        <w:tc>
          <w:tcPr>
            <w:tcW w:w="1134" w:type="dxa"/>
            <w:shd w:val="clear" w:color="auto" w:fill="auto"/>
            <w:hideMark/>
          </w:tcPr>
          <w:p w:rsidR="004E4A6E" w:rsidRPr="004E4A6E" w:rsidRDefault="004E4A6E" w:rsidP="00AB3216">
            <w:pPr>
              <w:jc w:val="center"/>
              <w:rPr>
                <w:color w:val="000000"/>
                <w:sz w:val="22"/>
                <w:szCs w:val="22"/>
              </w:rPr>
            </w:pPr>
            <w:r w:rsidRPr="004E4A6E">
              <w:rPr>
                <w:color w:val="000000"/>
                <w:sz w:val="22"/>
                <w:szCs w:val="22"/>
              </w:rPr>
              <w:t xml:space="preserve">К1 </w:t>
            </w:r>
          </w:p>
        </w:tc>
        <w:tc>
          <w:tcPr>
            <w:tcW w:w="1417" w:type="dxa"/>
            <w:shd w:val="clear" w:color="auto" w:fill="auto"/>
            <w:vAlign w:val="center"/>
          </w:tcPr>
          <w:p w:rsidR="004E4A6E" w:rsidRPr="004E4A6E" w:rsidRDefault="004E4A6E" w:rsidP="00AB3216">
            <w:pPr>
              <w:jc w:val="center"/>
              <w:rPr>
                <w:color w:val="000000"/>
                <w:sz w:val="22"/>
                <w:szCs w:val="22"/>
              </w:rPr>
            </w:pPr>
          </w:p>
        </w:tc>
        <w:tc>
          <w:tcPr>
            <w:tcW w:w="1276" w:type="dxa"/>
            <w:shd w:val="clear" w:color="auto" w:fill="auto"/>
            <w:vAlign w:val="center"/>
          </w:tcPr>
          <w:p w:rsidR="004E4A6E" w:rsidRPr="004E4A6E" w:rsidRDefault="004E4A6E" w:rsidP="00AB3216">
            <w:pPr>
              <w:jc w:val="center"/>
              <w:rPr>
                <w:rFonts w:ascii="Calibri" w:hAnsi="Calibri" w:cs="Calibri"/>
                <w:color w:val="000000"/>
                <w:sz w:val="22"/>
                <w:szCs w:val="22"/>
              </w:rPr>
            </w:pPr>
          </w:p>
        </w:tc>
        <w:tc>
          <w:tcPr>
            <w:tcW w:w="987" w:type="dxa"/>
            <w:shd w:val="clear" w:color="auto" w:fill="auto"/>
            <w:noWrap/>
            <w:vAlign w:val="center"/>
          </w:tcPr>
          <w:p w:rsidR="004E4A6E" w:rsidRPr="004E4A6E" w:rsidRDefault="004E4A6E" w:rsidP="00AB3216">
            <w:pPr>
              <w:jc w:val="center"/>
              <w:rPr>
                <w:rFonts w:ascii="Calibri" w:hAnsi="Calibri" w:cs="Calibri"/>
                <w:color w:val="000000"/>
                <w:sz w:val="22"/>
                <w:szCs w:val="22"/>
              </w:rPr>
            </w:pPr>
          </w:p>
        </w:tc>
      </w:tr>
      <w:tr w:rsidR="004E4A6E" w:rsidRPr="004E4A6E" w:rsidTr="00D827B7">
        <w:trPr>
          <w:gridAfter w:val="1"/>
          <w:wAfter w:w="6" w:type="dxa"/>
          <w:trHeight w:val="268"/>
        </w:trPr>
        <w:tc>
          <w:tcPr>
            <w:tcW w:w="699" w:type="dxa"/>
            <w:shd w:val="clear" w:color="auto" w:fill="auto"/>
            <w:hideMark/>
          </w:tcPr>
          <w:p w:rsidR="004E4A6E" w:rsidRPr="004E4A6E" w:rsidRDefault="004E4A6E" w:rsidP="00AB3216">
            <w:pPr>
              <w:jc w:val="center"/>
              <w:rPr>
                <w:color w:val="000000"/>
                <w:sz w:val="22"/>
                <w:szCs w:val="22"/>
              </w:rPr>
            </w:pPr>
            <w:r w:rsidRPr="004E4A6E">
              <w:rPr>
                <w:color w:val="000000"/>
                <w:sz w:val="22"/>
                <w:szCs w:val="22"/>
              </w:rPr>
              <w:t>2/4</w:t>
            </w:r>
          </w:p>
        </w:tc>
        <w:tc>
          <w:tcPr>
            <w:tcW w:w="4825" w:type="dxa"/>
            <w:shd w:val="clear" w:color="auto" w:fill="auto"/>
            <w:hideMark/>
          </w:tcPr>
          <w:p w:rsidR="004E4A6E" w:rsidRPr="004E4A6E" w:rsidRDefault="004E4A6E" w:rsidP="00AB3216">
            <w:pPr>
              <w:rPr>
                <w:color w:val="000000"/>
                <w:sz w:val="22"/>
                <w:szCs w:val="22"/>
              </w:rPr>
            </w:pPr>
            <w:r w:rsidRPr="004E4A6E">
              <w:rPr>
                <w:color w:val="000000"/>
                <w:sz w:val="22"/>
                <w:szCs w:val="22"/>
              </w:rPr>
              <w:t xml:space="preserve">проверка выполнения заявителем технологического процесса производства заявленной промышленной продукции, </w:t>
            </w:r>
            <w:r w:rsidRPr="004E4A6E">
              <w:rPr>
                <w:b/>
                <w:bCs/>
                <w:color w:val="000000"/>
                <w:sz w:val="22"/>
                <w:szCs w:val="22"/>
              </w:rPr>
              <w:t xml:space="preserve">t6 </w:t>
            </w:r>
          </w:p>
        </w:tc>
        <w:tc>
          <w:tcPr>
            <w:tcW w:w="1134" w:type="dxa"/>
            <w:shd w:val="clear" w:color="auto" w:fill="auto"/>
            <w:hideMark/>
          </w:tcPr>
          <w:p w:rsidR="004E4A6E" w:rsidRPr="004E4A6E" w:rsidRDefault="004E4A6E" w:rsidP="00AB3216">
            <w:pPr>
              <w:jc w:val="center"/>
              <w:rPr>
                <w:color w:val="000000"/>
                <w:sz w:val="22"/>
                <w:szCs w:val="22"/>
              </w:rPr>
            </w:pPr>
            <w:r w:rsidRPr="004E4A6E">
              <w:rPr>
                <w:color w:val="000000"/>
                <w:sz w:val="22"/>
                <w:szCs w:val="22"/>
              </w:rPr>
              <w:t xml:space="preserve">К1 </w:t>
            </w:r>
          </w:p>
        </w:tc>
        <w:tc>
          <w:tcPr>
            <w:tcW w:w="1417" w:type="dxa"/>
            <w:shd w:val="clear" w:color="auto" w:fill="auto"/>
            <w:vAlign w:val="center"/>
          </w:tcPr>
          <w:p w:rsidR="004E4A6E" w:rsidRPr="004E4A6E" w:rsidRDefault="004E4A6E" w:rsidP="00AB3216">
            <w:pPr>
              <w:jc w:val="center"/>
              <w:rPr>
                <w:color w:val="000000"/>
                <w:sz w:val="22"/>
                <w:szCs w:val="22"/>
              </w:rPr>
            </w:pPr>
          </w:p>
        </w:tc>
        <w:tc>
          <w:tcPr>
            <w:tcW w:w="1276" w:type="dxa"/>
            <w:shd w:val="clear" w:color="auto" w:fill="auto"/>
            <w:vAlign w:val="center"/>
          </w:tcPr>
          <w:p w:rsidR="004E4A6E" w:rsidRPr="004E4A6E" w:rsidRDefault="004E4A6E" w:rsidP="00AB3216">
            <w:pPr>
              <w:jc w:val="center"/>
              <w:rPr>
                <w:rFonts w:ascii="Calibri" w:hAnsi="Calibri" w:cs="Calibri"/>
                <w:color w:val="000000"/>
                <w:sz w:val="22"/>
                <w:szCs w:val="22"/>
              </w:rPr>
            </w:pPr>
          </w:p>
        </w:tc>
        <w:tc>
          <w:tcPr>
            <w:tcW w:w="987" w:type="dxa"/>
            <w:shd w:val="clear" w:color="auto" w:fill="auto"/>
            <w:noWrap/>
            <w:vAlign w:val="center"/>
          </w:tcPr>
          <w:p w:rsidR="004E4A6E" w:rsidRPr="004E4A6E" w:rsidRDefault="004E4A6E" w:rsidP="00AB3216">
            <w:pPr>
              <w:jc w:val="center"/>
              <w:rPr>
                <w:rFonts w:ascii="Calibri" w:hAnsi="Calibri" w:cs="Calibri"/>
                <w:color w:val="000000"/>
                <w:sz w:val="22"/>
                <w:szCs w:val="22"/>
              </w:rPr>
            </w:pPr>
          </w:p>
        </w:tc>
      </w:tr>
      <w:tr w:rsidR="004E4A6E" w:rsidRPr="004E4A6E" w:rsidTr="004E4A6E">
        <w:trPr>
          <w:trHeight w:val="313"/>
        </w:trPr>
        <w:tc>
          <w:tcPr>
            <w:tcW w:w="9351" w:type="dxa"/>
            <w:gridSpan w:val="5"/>
            <w:shd w:val="clear" w:color="auto" w:fill="auto"/>
            <w:hideMark/>
          </w:tcPr>
          <w:p w:rsidR="004E4A6E" w:rsidRPr="004E4A6E" w:rsidRDefault="004E4A6E" w:rsidP="00AB3216">
            <w:pPr>
              <w:rPr>
                <w:b/>
                <w:bCs/>
                <w:color w:val="000000"/>
                <w:sz w:val="22"/>
                <w:szCs w:val="22"/>
              </w:rPr>
            </w:pPr>
            <w:r w:rsidRPr="004E4A6E">
              <w:rPr>
                <w:b/>
                <w:bCs/>
                <w:color w:val="000000"/>
                <w:sz w:val="22"/>
                <w:szCs w:val="22"/>
              </w:rPr>
              <w:t xml:space="preserve">3. Составление отчетных документов: </w:t>
            </w:r>
          </w:p>
        </w:tc>
        <w:tc>
          <w:tcPr>
            <w:tcW w:w="993" w:type="dxa"/>
            <w:gridSpan w:val="2"/>
            <w:shd w:val="clear" w:color="auto" w:fill="auto"/>
            <w:noWrap/>
            <w:vAlign w:val="bottom"/>
            <w:hideMark/>
          </w:tcPr>
          <w:p w:rsidR="004E4A6E" w:rsidRPr="004E4A6E" w:rsidRDefault="004E4A6E" w:rsidP="00AB3216">
            <w:pPr>
              <w:rPr>
                <w:b/>
                <w:bCs/>
                <w:color w:val="000000"/>
                <w:sz w:val="22"/>
                <w:szCs w:val="22"/>
              </w:rPr>
            </w:pPr>
          </w:p>
        </w:tc>
      </w:tr>
      <w:tr w:rsidR="004E4A6E" w:rsidRPr="004E4A6E" w:rsidTr="00D827B7">
        <w:trPr>
          <w:gridAfter w:val="1"/>
          <w:wAfter w:w="6" w:type="dxa"/>
          <w:trHeight w:val="1842"/>
        </w:trPr>
        <w:tc>
          <w:tcPr>
            <w:tcW w:w="699" w:type="dxa"/>
            <w:shd w:val="clear" w:color="auto" w:fill="auto"/>
            <w:hideMark/>
          </w:tcPr>
          <w:p w:rsidR="004E4A6E" w:rsidRPr="004E4A6E" w:rsidRDefault="004E4A6E" w:rsidP="00AB3216">
            <w:pPr>
              <w:rPr>
                <w:color w:val="000000"/>
                <w:sz w:val="22"/>
                <w:szCs w:val="22"/>
              </w:rPr>
            </w:pPr>
            <w:r w:rsidRPr="004E4A6E">
              <w:rPr>
                <w:color w:val="000000"/>
                <w:sz w:val="22"/>
                <w:szCs w:val="22"/>
              </w:rPr>
              <w:t>3/1</w:t>
            </w:r>
          </w:p>
        </w:tc>
        <w:tc>
          <w:tcPr>
            <w:tcW w:w="4825" w:type="dxa"/>
            <w:shd w:val="clear" w:color="auto" w:fill="auto"/>
            <w:hideMark/>
          </w:tcPr>
          <w:p w:rsidR="004E4A6E" w:rsidRPr="004E4A6E" w:rsidRDefault="004E4A6E" w:rsidP="00AB3216">
            <w:pPr>
              <w:rPr>
                <w:color w:val="000000"/>
                <w:sz w:val="22"/>
                <w:szCs w:val="22"/>
              </w:rPr>
            </w:pPr>
            <w:r w:rsidRPr="004E4A6E">
              <w:rPr>
                <w:color w:val="000000"/>
                <w:sz w:val="22"/>
                <w:szCs w:val="22"/>
              </w:rPr>
              <w:t xml:space="preserve">Составление акта выездной проверки и экспертиза соответствия заявленной продукции: </w:t>
            </w:r>
          </w:p>
          <w:p w:rsidR="004E4A6E" w:rsidRPr="004E4A6E" w:rsidRDefault="004E4A6E" w:rsidP="00AB3216">
            <w:pPr>
              <w:rPr>
                <w:color w:val="000000"/>
                <w:sz w:val="22"/>
                <w:szCs w:val="22"/>
              </w:rPr>
            </w:pPr>
            <w:r w:rsidRPr="004E4A6E">
              <w:rPr>
                <w:color w:val="000000"/>
                <w:sz w:val="22"/>
                <w:szCs w:val="22"/>
              </w:rPr>
              <w:t xml:space="preserve">- требованиям, изложенным в приложении к Постановлению N 719 </w:t>
            </w:r>
          </w:p>
          <w:p w:rsidR="004E4A6E" w:rsidRPr="004E4A6E" w:rsidRDefault="004E4A6E" w:rsidP="00AB3216">
            <w:pPr>
              <w:rPr>
                <w:color w:val="000000"/>
                <w:sz w:val="22"/>
                <w:szCs w:val="22"/>
              </w:rPr>
            </w:pPr>
            <w:r w:rsidRPr="004E4A6E">
              <w:rPr>
                <w:color w:val="000000"/>
                <w:sz w:val="22"/>
                <w:szCs w:val="22"/>
              </w:rPr>
              <w:t xml:space="preserve">или </w:t>
            </w:r>
          </w:p>
          <w:p w:rsidR="004E4A6E" w:rsidRPr="004E4A6E" w:rsidRDefault="004E4A6E" w:rsidP="004E4A6E">
            <w:pPr>
              <w:rPr>
                <w:color w:val="000000"/>
                <w:sz w:val="22"/>
                <w:szCs w:val="22"/>
              </w:rPr>
            </w:pPr>
            <w:r w:rsidRPr="004E4A6E">
              <w:rPr>
                <w:color w:val="000000"/>
                <w:sz w:val="22"/>
                <w:szCs w:val="22"/>
              </w:rPr>
              <w:t xml:space="preserve">- требованиям, изложенным в Соглашении о правилах определения страны происхождения товаров в СНГ от 20 ноября 2009 г, </w:t>
            </w:r>
            <w:r w:rsidRPr="004E4A6E">
              <w:rPr>
                <w:b/>
                <w:bCs/>
                <w:color w:val="000000"/>
                <w:sz w:val="22"/>
                <w:szCs w:val="22"/>
              </w:rPr>
              <w:t xml:space="preserve">t7 </w:t>
            </w:r>
          </w:p>
        </w:tc>
        <w:tc>
          <w:tcPr>
            <w:tcW w:w="1134" w:type="dxa"/>
            <w:shd w:val="clear" w:color="auto" w:fill="auto"/>
            <w:vAlign w:val="center"/>
            <w:hideMark/>
          </w:tcPr>
          <w:p w:rsidR="004E4A6E" w:rsidRPr="004E4A6E" w:rsidRDefault="004E4A6E" w:rsidP="00AB3216">
            <w:pPr>
              <w:jc w:val="center"/>
              <w:rPr>
                <w:color w:val="000000"/>
                <w:sz w:val="22"/>
                <w:szCs w:val="22"/>
              </w:rPr>
            </w:pPr>
            <w:r w:rsidRPr="004E4A6E">
              <w:rPr>
                <w:color w:val="000000"/>
                <w:sz w:val="22"/>
                <w:szCs w:val="22"/>
              </w:rPr>
              <w:t xml:space="preserve">К1 </w:t>
            </w:r>
          </w:p>
          <w:p w:rsidR="004E4A6E" w:rsidRPr="004E4A6E" w:rsidRDefault="004E4A6E" w:rsidP="00AB3216">
            <w:pPr>
              <w:jc w:val="center"/>
              <w:rPr>
                <w:color w:val="000000"/>
                <w:sz w:val="22"/>
                <w:szCs w:val="22"/>
              </w:rPr>
            </w:pPr>
            <w:r w:rsidRPr="004E4A6E">
              <w:rPr>
                <w:color w:val="000000"/>
                <w:sz w:val="22"/>
                <w:szCs w:val="22"/>
              </w:rPr>
              <w:t xml:space="preserve">К2 </w:t>
            </w:r>
          </w:p>
          <w:p w:rsidR="004E4A6E" w:rsidRPr="004E4A6E" w:rsidRDefault="004E4A6E" w:rsidP="00AB3216">
            <w:pPr>
              <w:jc w:val="center"/>
              <w:rPr>
                <w:color w:val="000000"/>
                <w:sz w:val="22"/>
                <w:szCs w:val="22"/>
              </w:rPr>
            </w:pPr>
            <w:r w:rsidRPr="004E4A6E">
              <w:rPr>
                <w:color w:val="000000"/>
                <w:sz w:val="22"/>
                <w:szCs w:val="22"/>
              </w:rPr>
              <w:t> </w:t>
            </w:r>
          </w:p>
        </w:tc>
        <w:tc>
          <w:tcPr>
            <w:tcW w:w="1417" w:type="dxa"/>
            <w:shd w:val="clear" w:color="auto" w:fill="auto"/>
            <w:vAlign w:val="center"/>
          </w:tcPr>
          <w:p w:rsidR="004E4A6E" w:rsidRPr="004E4A6E" w:rsidRDefault="004E4A6E" w:rsidP="00AB3216">
            <w:pPr>
              <w:jc w:val="center"/>
              <w:rPr>
                <w:color w:val="000000"/>
                <w:sz w:val="22"/>
                <w:szCs w:val="22"/>
              </w:rPr>
            </w:pPr>
          </w:p>
        </w:tc>
        <w:tc>
          <w:tcPr>
            <w:tcW w:w="1276" w:type="dxa"/>
            <w:shd w:val="clear" w:color="auto" w:fill="auto"/>
            <w:vAlign w:val="center"/>
          </w:tcPr>
          <w:p w:rsidR="004E4A6E" w:rsidRPr="004E4A6E" w:rsidRDefault="004E4A6E" w:rsidP="00AB3216">
            <w:pPr>
              <w:jc w:val="center"/>
              <w:rPr>
                <w:rFonts w:ascii="Calibri" w:hAnsi="Calibri" w:cs="Calibri"/>
                <w:color w:val="000000"/>
                <w:sz w:val="22"/>
                <w:szCs w:val="22"/>
              </w:rPr>
            </w:pPr>
          </w:p>
        </w:tc>
        <w:tc>
          <w:tcPr>
            <w:tcW w:w="987" w:type="dxa"/>
            <w:shd w:val="clear" w:color="auto" w:fill="auto"/>
            <w:noWrap/>
            <w:vAlign w:val="center"/>
          </w:tcPr>
          <w:p w:rsidR="004E4A6E" w:rsidRPr="004E4A6E" w:rsidRDefault="004E4A6E" w:rsidP="00AB3216">
            <w:pPr>
              <w:jc w:val="center"/>
              <w:rPr>
                <w:rFonts w:ascii="Calibri" w:hAnsi="Calibri" w:cs="Calibri"/>
                <w:color w:val="000000"/>
                <w:sz w:val="22"/>
                <w:szCs w:val="22"/>
              </w:rPr>
            </w:pPr>
          </w:p>
        </w:tc>
      </w:tr>
      <w:tr w:rsidR="004E4A6E" w:rsidRPr="004E4A6E" w:rsidTr="00D827B7">
        <w:trPr>
          <w:gridAfter w:val="1"/>
          <w:wAfter w:w="6" w:type="dxa"/>
          <w:trHeight w:val="416"/>
        </w:trPr>
        <w:tc>
          <w:tcPr>
            <w:tcW w:w="699" w:type="dxa"/>
            <w:shd w:val="clear" w:color="auto" w:fill="auto"/>
            <w:hideMark/>
          </w:tcPr>
          <w:p w:rsidR="004E4A6E" w:rsidRPr="004E4A6E" w:rsidRDefault="004E4A6E" w:rsidP="00AB3216">
            <w:pPr>
              <w:rPr>
                <w:color w:val="000000"/>
                <w:sz w:val="22"/>
                <w:szCs w:val="22"/>
              </w:rPr>
            </w:pPr>
            <w:r w:rsidRPr="004E4A6E">
              <w:rPr>
                <w:color w:val="000000"/>
                <w:sz w:val="22"/>
                <w:szCs w:val="22"/>
              </w:rPr>
              <w:t>3/2</w:t>
            </w:r>
          </w:p>
        </w:tc>
        <w:tc>
          <w:tcPr>
            <w:tcW w:w="4825" w:type="dxa"/>
            <w:shd w:val="clear" w:color="auto" w:fill="auto"/>
            <w:hideMark/>
          </w:tcPr>
          <w:p w:rsidR="004E4A6E" w:rsidRPr="004E4A6E" w:rsidRDefault="004E4A6E" w:rsidP="00AB3216">
            <w:pPr>
              <w:rPr>
                <w:color w:val="000000"/>
                <w:sz w:val="22"/>
                <w:szCs w:val="22"/>
              </w:rPr>
            </w:pPr>
            <w:r w:rsidRPr="004E4A6E">
              <w:rPr>
                <w:color w:val="000000"/>
                <w:sz w:val="22"/>
                <w:szCs w:val="22"/>
              </w:rPr>
              <w:t>оформление акта экспертизы,</w:t>
            </w:r>
          </w:p>
          <w:p w:rsidR="004E4A6E" w:rsidRPr="004E4A6E" w:rsidRDefault="004E4A6E" w:rsidP="00AB3216">
            <w:pPr>
              <w:rPr>
                <w:color w:val="000000"/>
                <w:sz w:val="22"/>
                <w:szCs w:val="22"/>
              </w:rPr>
            </w:pPr>
            <w:r w:rsidRPr="004E4A6E">
              <w:rPr>
                <w:color w:val="000000"/>
                <w:sz w:val="22"/>
                <w:szCs w:val="22"/>
              </w:rPr>
              <w:t xml:space="preserve">или </w:t>
            </w:r>
          </w:p>
          <w:p w:rsidR="004E4A6E" w:rsidRPr="004E4A6E" w:rsidRDefault="004E4A6E" w:rsidP="00AB3216">
            <w:pPr>
              <w:rPr>
                <w:color w:val="000000"/>
                <w:sz w:val="22"/>
                <w:szCs w:val="22"/>
              </w:rPr>
            </w:pPr>
            <w:r w:rsidRPr="004E4A6E">
              <w:rPr>
                <w:color w:val="000000"/>
                <w:sz w:val="22"/>
                <w:szCs w:val="22"/>
              </w:rPr>
              <w:t>- оформление сертификата СТ-1</w:t>
            </w:r>
            <w:r w:rsidRPr="004E4A6E">
              <w:rPr>
                <w:b/>
                <w:bCs/>
                <w:color w:val="000000"/>
                <w:sz w:val="22"/>
                <w:szCs w:val="22"/>
              </w:rPr>
              <w:t xml:space="preserve"> t8 </w:t>
            </w:r>
          </w:p>
        </w:tc>
        <w:tc>
          <w:tcPr>
            <w:tcW w:w="1134" w:type="dxa"/>
            <w:shd w:val="clear" w:color="auto" w:fill="auto"/>
            <w:vAlign w:val="center"/>
            <w:hideMark/>
          </w:tcPr>
          <w:p w:rsidR="004E4A6E" w:rsidRPr="004E4A6E" w:rsidRDefault="004E4A6E" w:rsidP="00AB3216">
            <w:pPr>
              <w:jc w:val="center"/>
              <w:rPr>
                <w:color w:val="000000"/>
                <w:sz w:val="22"/>
                <w:szCs w:val="22"/>
              </w:rPr>
            </w:pPr>
            <w:r w:rsidRPr="004E4A6E">
              <w:rPr>
                <w:color w:val="000000"/>
                <w:sz w:val="22"/>
                <w:szCs w:val="22"/>
              </w:rPr>
              <w:t xml:space="preserve">К1 </w:t>
            </w:r>
          </w:p>
          <w:p w:rsidR="004E4A6E" w:rsidRPr="004E4A6E" w:rsidRDefault="004E4A6E" w:rsidP="00AB3216">
            <w:pPr>
              <w:jc w:val="center"/>
              <w:rPr>
                <w:color w:val="000000"/>
                <w:sz w:val="22"/>
                <w:szCs w:val="22"/>
              </w:rPr>
            </w:pPr>
            <w:r w:rsidRPr="004E4A6E">
              <w:rPr>
                <w:color w:val="000000"/>
                <w:sz w:val="22"/>
                <w:szCs w:val="22"/>
              </w:rPr>
              <w:t xml:space="preserve">К2 </w:t>
            </w:r>
          </w:p>
          <w:p w:rsidR="004E4A6E" w:rsidRPr="004E4A6E" w:rsidRDefault="004E4A6E" w:rsidP="00AB3216">
            <w:pPr>
              <w:jc w:val="center"/>
              <w:rPr>
                <w:color w:val="000000"/>
                <w:sz w:val="22"/>
                <w:szCs w:val="22"/>
              </w:rPr>
            </w:pPr>
            <w:r w:rsidRPr="004E4A6E">
              <w:rPr>
                <w:color w:val="000000"/>
                <w:sz w:val="22"/>
                <w:szCs w:val="22"/>
              </w:rPr>
              <w:t> </w:t>
            </w:r>
          </w:p>
        </w:tc>
        <w:tc>
          <w:tcPr>
            <w:tcW w:w="1417" w:type="dxa"/>
            <w:shd w:val="clear" w:color="auto" w:fill="auto"/>
            <w:vAlign w:val="center"/>
          </w:tcPr>
          <w:p w:rsidR="004E4A6E" w:rsidRPr="004E4A6E" w:rsidRDefault="004E4A6E" w:rsidP="00AB3216">
            <w:pPr>
              <w:jc w:val="center"/>
              <w:rPr>
                <w:color w:val="000000"/>
                <w:sz w:val="22"/>
                <w:szCs w:val="22"/>
              </w:rPr>
            </w:pPr>
          </w:p>
        </w:tc>
        <w:tc>
          <w:tcPr>
            <w:tcW w:w="1276" w:type="dxa"/>
            <w:shd w:val="clear" w:color="auto" w:fill="auto"/>
            <w:vAlign w:val="center"/>
          </w:tcPr>
          <w:p w:rsidR="004E4A6E" w:rsidRPr="004E4A6E" w:rsidRDefault="004E4A6E" w:rsidP="00AB3216">
            <w:pPr>
              <w:jc w:val="center"/>
              <w:rPr>
                <w:rFonts w:ascii="Calibri" w:hAnsi="Calibri" w:cs="Calibri"/>
                <w:color w:val="000000"/>
                <w:sz w:val="22"/>
                <w:szCs w:val="22"/>
              </w:rPr>
            </w:pPr>
          </w:p>
        </w:tc>
        <w:tc>
          <w:tcPr>
            <w:tcW w:w="987" w:type="dxa"/>
            <w:shd w:val="clear" w:color="auto" w:fill="auto"/>
            <w:noWrap/>
            <w:vAlign w:val="center"/>
          </w:tcPr>
          <w:p w:rsidR="004E4A6E" w:rsidRPr="004E4A6E" w:rsidRDefault="004E4A6E" w:rsidP="00AB3216">
            <w:pPr>
              <w:jc w:val="center"/>
              <w:rPr>
                <w:rFonts w:ascii="Calibri" w:hAnsi="Calibri" w:cs="Calibri"/>
                <w:color w:val="000000"/>
                <w:sz w:val="22"/>
                <w:szCs w:val="22"/>
              </w:rPr>
            </w:pPr>
          </w:p>
        </w:tc>
      </w:tr>
      <w:tr w:rsidR="004E4A6E" w:rsidRPr="004E4A6E" w:rsidTr="00D827B7">
        <w:trPr>
          <w:gridAfter w:val="1"/>
          <w:wAfter w:w="6" w:type="dxa"/>
          <w:trHeight w:val="404"/>
        </w:trPr>
        <w:tc>
          <w:tcPr>
            <w:tcW w:w="5524" w:type="dxa"/>
            <w:gridSpan w:val="2"/>
            <w:vMerge w:val="restart"/>
            <w:shd w:val="clear" w:color="auto" w:fill="auto"/>
            <w:hideMark/>
          </w:tcPr>
          <w:p w:rsidR="004E4A6E" w:rsidRPr="004E4A6E" w:rsidRDefault="004E4A6E" w:rsidP="00AB3216">
            <w:pPr>
              <w:rPr>
                <w:color w:val="000000"/>
                <w:sz w:val="22"/>
                <w:szCs w:val="22"/>
              </w:rPr>
            </w:pPr>
            <w:r w:rsidRPr="004E4A6E">
              <w:rPr>
                <w:color w:val="000000"/>
                <w:sz w:val="22"/>
                <w:szCs w:val="22"/>
              </w:rPr>
              <w:t>ИТОГО:</w:t>
            </w:r>
          </w:p>
        </w:tc>
        <w:tc>
          <w:tcPr>
            <w:tcW w:w="1134" w:type="dxa"/>
            <w:vMerge w:val="restart"/>
            <w:shd w:val="clear" w:color="auto" w:fill="auto"/>
            <w:hideMark/>
          </w:tcPr>
          <w:p w:rsidR="004E4A6E" w:rsidRPr="004E4A6E" w:rsidRDefault="004E4A6E" w:rsidP="00AB3216">
            <w:pPr>
              <w:rPr>
                <w:color w:val="000000"/>
                <w:sz w:val="22"/>
                <w:szCs w:val="22"/>
              </w:rPr>
            </w:pPr>
            <w:r w:rsidRPr="004E4A6E">
              <w:rPr>
                <w:color w:val="000000"/>
                <w:sz w:val="22"/>
                <w:szCs w:val="22"/>
              </w:rPr>
              <w:t> </w:t>
            </w:r>
          </w:p>
        </w:tc>
        <w:tc>
          <w:tcPr>
            <w:tcW w:w="1417" w:type="dxa"/>
            <w:vMerge w:val="restart"/>
            <w:shd w:val="clear" w:color="auto" w:fill="auto"/>
          </w:tcPr>
          <w:p w:rsidR="004E4A6E" w:rsidRPr="004E4A6E" w:rsidRDefault="004E4A6E" w:rsidP="00AB3216">
            <w:pPr>
              <w:rPr>
                <w:color w:val="000000"/>
                <w:sz w:val="22"/>
                <w:szCs w:val="22"/>
              </w:rPr>
            </w:pPr>
          </w:p>
        </w:tc>
        <w:tc>
          <w:tcPr>
            <w:tcW w:w="1276" w:type="dxa"/>
            <w:vMerge w:val="restart"/>
            <w:shd w:val="clear" w:color="auto" w:fill="auto"/>
          </w:tcPr>
          <w:p w:rsidR="004E4A6E" w:rsidRPr="004E4A6E" w:rsidRDefault="004E4A6E" w:rsidP="00AB3216">
            <w:pPr>
              <w:rPr>
                <w:color w:val="000000"/>
                <w:sz w:val="22"/>
                <w:szCs w:val="22"/>
              </w:rPr>
            </w:pPr>
          </w:p>
        </w:tc>
        <w:tc>
          <w:tcPr>
            <w:tcW w:w="987" w:type="dxa"/>
            <w:vMerge w:val="restart"/>
            <w:shd w:val="clear" w:color="auto" w:fill="auto"/>
            <w:noWrap/>
            <w:vAlign w:val="bottom"/>
          </w:tcPr>
          <w:p w:rsidR="004E4A6E" w:rsidRPr="004E4A6E" w:rsidRDefault="004E4A6E" w:rsidP="00AB3216">
            <w:pPr>
              <w:jc w:val="center"/>
              <w:rPr>
                <w:b/>
                <w:bCs/>
                <w:color w:val="000000"/>
                <w:sz w:val="22"/>
                <w:szCs w:val="22"/>
              </w:rPr>
            </w:pPr>
          </w:p>
        </w:tc>
      </w:tr>
      <w:tr w:rsidR="004E4A6E" w:rsidRPr="004E4A6E" w:rsidTr="00D827B7">
        <w:trPr>
          <w:gridAfter w:val="1"/>
          <w:wAfter w:w="6" w:type="dxa"/>
          <w:trHeight w:val="253"/>
        </w:trPr>
        <w:tc>
          <w:tcPr>
            <w:tcW w:w="5524" w:type="dxa"/>
            <w:gridSpan w:val="2"/>
            <w:vMerge/>
            <w:vAlign w:val="center"/>
            <w:hideMark/>
          </w:tcPr>
          <w:p w:rsidR="004E4A6E" w:rsidRPr="004E4A6E" w:rsidRDefault="004E4A6E" w:rsidP="00AB3216">
            <w:pPr>
              <w:rPr>
                <w:color w:val="000000"/>
                <w:sz w:val="22"/>
                <w:szCs w:val="22"/>
              </w:rPr>
            </w:pPr>
          </w:p>
        </w:tc>
        <w:tc>
          <w:tcPr>
            <w:tcW w:w="1134" w:type="dxa"/>
            <w:vMerge/>
            <w:vAlign w:val="center"/>
            <w:hideMark/>
          </w:tcPr>
          <w:p w:rsidR="004E4A6E" w:rsidRPr="004E4A6E" w:rsidRDefault="004E4A6E" w:rsidP="00AB3216">
            <w:pPr>
              <w:rPr>
                <w:color w:val="000000"/>
                <w:sz w:val="22"/>
                <w:szCs w:val="22"/>
              </w:rPr>
            </w:pPr>
          </w:p>
        </w:tc>
        <w:tc>
          <w:tcPr>
            <w:tcW w:w="1417" w:type="dxa"/>
            <w:vMerge/>
            <w:vAlign w:val="center"/>
          </w:tcPr>
          <w:p w:rsidR="004E4A6E" w:rsidRPr="004E4A6E" w:rsidRDefault="004E4A6E" w:rsidP="00AB3216">
            <w:pPr>
              <w:rPr>
                <w:color w:val="000000"/>
                <w:sz w:val="22"/>
                <w:szCs w:val="22"/>
              </w:rPr>
            </w:pPr>
          </w:p>
        </w:tc>
        <w:tc>
          <w:tcPr>
            <w:tcW w:w="1276" w:type="dxa"/>
            <w:vMerge/>
            <w:vAlign w:val="center"/>
          </w:tcPr>
          <w:p w:rsidR="004E4A6E" w:rsidRPr="004E4A6E" w:rsidRDefault="004E4A6E" w:rsidP="00AB3216">
            <w:pPr>
              <w:rPr>
                <w:color w:val="000000"/>
                <w:sz w:val="22"/>
                <w:szCs w:val="22"/>
              </w:rPr>
            </w:pPr>
          </w:p>
        </w:tc>
        <w:tc>
          <w:tcPr>
            <w:tcW w:w="987" w:type="dxa"/>
            <w:vMerge/>
            <w:vAlign w:val="center"/>
          </w:tcPr>
          <w:p w:rsidR="004E4A6E" w:rsidRPr="004E4A6E" w:rsidRDefault="004E4A6E" w:rsidP="00AB3216">
            <w:pPr>
              <w:rPr>
                <w:b/>
                <w:bCs/>
                <w:color w:val="000000"/>
                <w:sz w:val="22"/>
                <w:szCs w:val="22"/>
              </w:rPr>
            </w:pPr>
          </w:p>
        </w:tc>
      </w:tr>
      <w:tr w:rsidR="004E4A6E" w:rsidRPr="004E4A6E" w:rsidTr="00D827B7">
        <w:trPr>
          <w:gridAfter w:val="1"/>
          <w:wAfter w:w="6" w:type="dxa"/>
          <w:trHeight w:val="347"/>
        </w:trPr>
        <w:tc>
          <w:tcPr>
            <w:tcW w:w="8075" w:type="dxa"/>
            <w:gridSpan w:val="4"/>
            <w:shd w:val="clear" w:color="auto" w:fill="auto"/>
            <w:noWrap/>
            <w:vAlign w:val="bottom"/>
            <w:hideMark/>
          </w:tcPr>
          <w:p w:rsidR="004E4A6E" w:rsidRPr="004E4A6E" w:rsidRDefault="004E4A6E" w:rsidP="00AB3216">
            <w:pPr>
              <w:rPr>
                <w:bCs/>
                <w:color w:val="000000"/>
                <w:sz w:val="22"/>
                <w:szCs w:val="22"/>
              </w:rPr>
            </w:pPr>
            <w:r w:rsidRPr="004E4A6E">
              <w:rPr>
                <w:bCs/>
                <w:sz w:val="22"/>
                <w:szCs w:val="22"/>
              </w:rPr>
              <w:t>Стоимость расчетная (без НДС):</w:t>
            </w:r>
          </w:p>
        </w:tc>
        <w:tc>
          <w:tcPr>
            <w:tcW w:w="2263" w:type="dxa"/>
            <w:gridSpan w:val="2"/>
            <w:shd w:val="clear" w:color="auto" w:fill="auto"/>
            <w:noWrap/>
            <w:vAlign w:val="bottom"/>
          </w:tcPr>
          <w:p w:rsidR="004E4A6E" w:rsidRPr="004E4A6E" w:rsidRDefault="004E4A6E" w:rsidP="004E4A6E">
            <w:pPr>
              <w:jc w:val="right"/>
              <w:rPr>
                <w:color w:val="000000"/>
                <w:sz w:val="22"/>
                <w:szCs w:val="22"/>
              </w:rPr>
            </w:pPr>
          </w:p>
        </w:tc>
      </w:tr>
      <w:tr w:rsidR="004E4A6E" w:rsidRPr="004E4A6E" w:rsidTr="004E4A6E">
        <w:trPr>
          <w:gridAfter w:val="1"/>
          <w:wAfter w:w="6" w:type="dxa"/>
          <w:trHeight w:val="347"/>
        </w:trPr>
        <w:tc>
          <w:tcPr>
            <w:tcW w:w="8075" w:type="dxa"/>
            <w:gridSpan w:val="4"/>
            <w:shd w:val="clear" w:color="auto" w:fill="auto"/>
            <w:noWrap/>
            <w:vAlign w:val="bottom"/>
          </w:tcPr>
          <w:p w:rsidR="004E4A6E" w:rsidRPr="004E4A6E" w:rsidRDefault="004E4A6E" w:rsidP="00AB3216">
            <w:pPr>
              <w:rPr>
                <w:bCs/>
                <w:sz w:val="22"/>
                <w:szCs w:val="22"/>
              </w:rPr>
            </w:pPr>
            <w:r w:rsidRPr="002B283A">
              <w:rPr>
                <w:b/>
              </w:rPr>
              <w:t>Применяется максимальный размер стоимости работ</w:t>
            </w:r>
            <w:r>
              <w:rPr>
                <w:b/>
              </w:rPr>
              <w:t xml:space="preserve"> </w:t>
            </w:r>
            <w:r w:rsidRPr="002B283A">
              <w:rPr>
                <w:b/>
              </w:rPr>
              <w:t>(без учета НДС)</w:t>
            </w:r>
          </w:p>
        </w:tc>
        <w:tc>
          <w:tcPr>
            <w:tcW w:w="2263" w:type="dxa"/>
            <w:gridSpan w:val="2"/>
            <w:shd w:val="clear" w:color="auto" w:fill="auto"/>
            <w:noWrap/>
            <w:vAlign w:val="bottom"/>
          </w:tcPr>
          <w:p w:rsidR="004E4A6E" w:rsidRPr="004E4A6E" w:rsidRDefault="004E4A6E" w:rsidP="004E4A6E">
            <w:pPr>
              <w:jc w:val="right"/>
              <w:rPr>
                <w:bCs/>
                <w:color w:val="000000"/>
                <w:sz w:val="22"/>
                <w:szCs w:val="22"/>
              </w:rPr>
            </w:pPr>
          </w:p>
        </w:tc>
      </w:tr>
      <w:tr w:rsidR="004E4A6E" w:rsidRPr="004E4A6E" w:rsidTr="004E4A6E">
        <w:trPr>
          <w:gridAfter w:val="1"/>
          <w:wAfter w:w="6" w:type="dxa"/>
          <w:trHeight w:val="347"/>
        </w:trPr>
        <w:tc>
          <w:tcPr>
            <w:tcW w:w="8075" w:type="dxa"/>
            <w:gridSpan w:val="4"/>
            <w:shd w:val="clear" w:color="auto" w:fill="auto"/>
            <w:noWrap/>
            <w:vAlign w:val="bottom"/>
          </w:tcPr>
          <w:p w:rsidR="004E4A6E" w:rsidRPr="002B283A" w:rsidRDefault="004E4A6E" w:rsidP="00AB3216">
            <w:pPr>
              <w:rPr>
                <w:b/>
              </w:rPr>
            </w:pPr>
            <w:r w:rsidRPr="009F5CB4">
              <w:rPr>
                <w:b/>
              </w:rPr>
              <w:t>НДС  5%</w:t>
            </w:r>
          </w:p>
        </w:tc>
        <w:tc>
          <w:tcPr>
            <w:tcW w:w="2263" w:type="dxa"/>
            <w:gridSpan w:val="2"/>
            <w:shd w:val="clear" w:color="auto" w:fill="auto"/>
            <w:noWrap/>
            <w:vAlign w:val="bottom"/>
          </w:tcPr>
          <w:p w:rsidR="004E4A6E" w:rsidRPr="002B283A" w:rsidRDefault="004E4A6E" w:rsidP="004E4A6E">
            <w:pPr>
              <w:jc w:val="right"/>
              <w:rPr>
                <w:b/>
              </w:rPr>
            </w:pPr>
          </w:p>
        </w:tc>
      </w:tr>
    </w:tbl>
    <w:p w:rsidR="004E4A6E" w:rsidRDefault="004E4A6E" w:rsidP="004E4A6E">
      <w:pPr>
        <w:ind w:left="284" w:firstLine="424"/>
        <w:jc w:val="both"/>
      </w:pPr>
    </w:p>
    <w:p w:rsidR="004E4A6E" w:rsidRDefault="004E4A6E" w:rsidP="004E4A6E">
      <w:pPr>
        <w:ind w:left="284" w:firstLine="424"/>
        <w:jc w:val="both"/>
      </w:pPr>
      <w:r w:rsidRPr="006A35AB">
        <w:t>В соответствии с приказом ТПП Российской федерации о</w:t>
      </w:r>
      <w:r>
        <w:t>т</w:t>
      </w:r>
      <w:r w:rsidRPr="006A35AB">
        <w:t xml:space="preserve"> </w:t>
      </w:r>
      <w:r>
        <w:t>29</w:t>
      </w:r>
      <w:r w:rsidRPr="006A35AB">
        <w:t>.01.202</w:t>
      </w:r>
      <w:r>
        <w:t>6</w:t>
      </w:r>
      <w:r w:rsidRPr="006A35AB">
        <w:t xml:space="preserve"> года №</w:t>
      </w:r>
      <w:r>
        <w:t>20</w:t>
      </w:r>
      <w:r w:rsidRPr="006A35AB">
        <w:t>, ст</w:t>
      </w:r>
      <w:r>
        <w:t xml:space="preserve">оимость одного </w:t>
      </w:r>
      <w:proofErr w:type="spellStart"/>
      <w:r>
        <w:t>эксперто</w:t>
      </w:r>
      <w:proofErr w:type="spellEnd"/>
      <w:r>
        <w:t>/</w:t>
      </w:r>
      <w:r w:rsidRPr="006A35AB">
        <w:t xml:space="preserve">часа равняется </w:t>
      </w:r>
      <w:r>
        <w:t>923 рубля</w:t>
      </w:r>
      <w:r w:rsidRPr="006A35AB">
        <w:t>.</w:t>
      </w:r>
      <w:r>
        <w:t xml:space="preserve"> </w:t>
      </w:r>
    </w:p>
    <w:p w:rsidR="004E4A6E" w:rsidRDefault="004E4A6E" w:rsidP="004E4A6E">
      <w:pPr>
        <w:ind w:left="284" w:firstLine="424"/>
        <w:jc w:val="both"/>
      </w:pPr>
      <w:r>
        <w:t>Для целей выдачи Акта экспертизы, по отрасли легкой промышленности.</w:t>
      </w:r>
    </w:p>
    <w:p w:rsidR="004E4A6E" w:rsidRPr="006A35AB" w:rsidRDefault="004E4A6E" w:rsidP="004E4A6E">
      <w:pPr>
        <w:rPr>
          <w:b/>
        </w:rPr>
      </w:pPr>
    </w:p>
    <w:p w:rsidR="0016651C" w:rsidRDefault="0016651C" w:rsidP="0016651C">
      <w:pPr>
        <w:ind w:firstLine="708"/>
      </w:pPr>
    </w:p>
    <w:p w:rsidR="0016651C" w:rsidRDefault="0016651C" w:rsidP="0016651C">
      <w:pPr>
        <w:pStyle w:val="7"/>
        <w:shd w:val="clear" w:color="auto" w:fill="auto"/>
        <w:tabs>
          <w:tab w:val="left" w:pos="851"/>
          <w:tab w:val="left" w:pos="1075"/>
        </w:tabs>
        <w:spacing w:before="0" w:line="240" w:lineRule="auto"/>
        <w:ind w:right="-3" w:firstLine="6237"/>
        <w:jc w:val="right"/>
        <w:rPr>
          <w:rFonts w:ascii="Times New Roman" w:hAnsi="Times New Roman" w:cs="Times New Roman"/>
          <w:sz w:val="24"/>
          <w:szCs w:val="24"/>
        </w:rPr>
        <w:sectPr w:rsidR="0016651C" w:rsidSect="004E4A6E">
          <w:pgSz w:w="11906" w:h="16838"/>
          <w:pgMar w:top="851" w:right="707" w:bottom="709" w:left="993" w:header="709" w:footer="709" w:gutter="0"/>
          <w:cols w:space="708"/>
          <w:docGrid w:linePitch="360"/>
        </w:sectPr>
      </w:pPr>
    </w:p>
    <w:p w:rsidR="0016651C" w:rsidRPr="00223C5C" w:rsidRDefault="0016651C" w:rsidP="0016651C">
      <w:pPr>
        <w:pStyle w:val="7"/>
        <w:shd w:val="clear" w:color="auto" w:fill="auto"/>
        <w:tabs>
          <w:tab w:val="left" w:pos="851"/>
          <w:tab w:val="left" w:pos="1075"/>
        </w:tabs>
        <w:spacing w:before="0" w:line="240" w:lineRule="auto"/>
        <w:ind w:right="-3" w:firstLine="6237"/>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3</w:t>
      </w:r>
    </w:p>
    <w:p w:rsidR="0016651C" w:rsidRDefault="0016651C" w:rsidP="0016651C">
      <w:pPr>
        <w:widowControl w:val="0"/>
        <w:autoSpaceDE w:val="0"/>
        <w:autoSpaceDN w:val="0"/>
        <w:adjustRightInd w:val="0"/>
        <w:ind w:right="-3"/>
        <w:jc w:val="right"/>
      </w:pPr>
      <w:r w:rsidRPr="00223C5C">
        <w:t xml:space="preserve">к </w:t>
      </w:r>
      <w:r w:rsidRPr="00E469EB">
        <w:t>Государственному</w:t>
      </w:r>
      <w:r w:rsidRPr="00223C5C">
        <w:t xml:space="preserve"> контракту №</w:t>
      </w:r>
      <w:r>
        <w:t>_____</w:t>
      </w:r>
    </w:p>
    <w:p w:rsidR="0016651C" w:rsidRPr="00223C5C" w:rsidRDefault="0016651C" w:rsidP="0016651C">
      <w:pPr>
        <w:widowControl w:val="0"/>
        <w:autoSpaceDE w:val="0"/>
        <w:autoSpaceDN w:val="0"/>
        <w:adjustRightInd w:val="0"/>
        <w:ind w:right="-3"/>
        <w:jc w:val="right"/>
      </w:pPr>
      <w:r>
        <w:t>от «_____» ______________ 202</w:t>
      </w:r>
      <w:r w:rsidR="004E4A6E">
        <w:t>6</w:t>
      </w:r>
      <w:r w:rsidRPr="00223C5C">
        <w:t xml:space="preserve"> г.</w:t>
      </w:r>
    </w:p>
    <w:p w:rsidR="0016651C" w:rsidRDefault="0016651C" w:rsidP="001F6FFB">
      <w:pPr>
        <w:pStyle w:val="af4"/>
        <w:contextualSpacing/>
        <w:jc w:val="center"/>
        <w:rPr>
          <w:rFonts w:ascii="Times New Roman" w:hAnsi="Times New Roman"/>
          <w:b/>
          <w:sz w:val="22"/>
          <w:szCs w:val="22"/>
        </w:rPr>
      </w:pPr>
    </w:p>
    <w:p w:rsidR="0016651C" w:rsidRDefault="0016651C" w:rsidP="001F6FFB">
      <w:pPr>
        <w:pStyle w:val="af4"/>
        <w:contextualSpacing/>
        <w:jc w:val="center"/>
        <w:rPr>
          <w:rFonts w:ascii="Times New Roman" w:hAnsi="Times New Roman"/>
          <w:b/>
          <w:sz w:val="22"/>
          <w:szCs w:val="22"/>
        </w:rPr>
      </w:pPr>
    </w:p>
    <w:p w:rsidR="001F6FFB" w:rsidRPr="006E445E" w:rsidRDefault="001F6FFB" w:rsidP="001F6FFB">
      <w:pPr>
        <w:pStyle w:val="af4"/>
        <w:contextualSpacing/>
        <w:jc w:val="center"/>
        <w:rPr>
          <w:rFonts w:ascii="Times New Roman" w:hAnsi="Times New Roman"/>
          <w:b/>
          <w:sz w:val="22"/>
          <w:szCs w:val="22"/>
        </w:rPr>
      </w:pPr>
      <w:r w:rsidRPr="006E445E">
        <w:rPr>
          <w:rFonts w:ascii="Times New Roman" w:hAnsi="Times New Roman"/>
          <w:b/>
          <w:sz w:val="22"/>
          <w:szCs w:val="22"/>
        </w:rPr>
        <w:t>Техническое задание</w:t>
      </w:r>
    </w:p>
    <w:p w:rsidR="001F6FFB" w:rsidRPr="006E445E" w:rsidRDefault="001F6FFB" w:rsidP="008F0F3E">
      <w:pPr>
        <w:widowControl w:val="0"/>
        <w:ind w:firstLine="284"/>
        <w:contextualSpacing/>
        <w:jc w:val="both"/>
        <w:rPr>
          <w:bCs/>
        </w:rPr>
      </w:pPr>
      <w:r w:rsidRPr="006E445E">
        <w:rPr>
          <w:bCs/>
          <w:spacing w:val="-1"/>
        </w:rPr>
        <w:t xml:space="preserve"> </w:t>
      </w:r>
    </w:p>
    <w:tbl>
      <w:tblPr>
        <w:tblW w:w="100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
        <w:gridCol w:w="3390"/>
        <w:gridCol w:w="4789"/>
        <w:gridCol w:w="851"/>
        <w:gridCol w:w="1022"/>
      </w:tblGrid>
      <w:tr w:rsidR="00647F21" w:rsidRPr="006E445E" w:rsidTr="004E4A6E">
        <w:trPr>
          <w:trHeight w:val="653"/>
          <w:jc w:val="center"/>
        </w:trPr>
        <w:tc>
          <w:tcPr>
            <w:tcW w:w="3397" w:type="dxa"/>
            <w:gridSpan w:val="2"/>
            <w:shd w:val="clear" w:color="auto" w:fill="auto"/>
            <w:noWrap/>
            <w:vAlign w:val="center"/>
            <w:hideMark/>
          </w:tcPr>
          <w:p w:rsidR="00647F21" w:rsidRPr="006E445E" w:rsidRDefault="00647F21" w:rsidP="000143E3">
            <w:pPr>
              <w:contextualSpacing/>
              <w:jc w:val="center"/>
              <w:rPr>
                <w:color w:val="000000"/>
              </w:rPr>
            </w:pPr>
            <w:r w:rsidRPr="006E445E">
              <w:t xml:space="preserve">Наименование </w:t>
            </w:r>
            <w:r>
              <w:t>работы</w:t>
            </w:r>
          </w:p>
        </w:tc>
        <w:tc>
          <w:tcPr>
            <w:tcW w:w="4789" w:type="dxa"/>
          </w:tcPr>
          <w:p w:rsidR="00647F21" w:rsidRPr="006E445E" w:rsidRDefault="00647F21" w:rsidP="00D2205E">
            <w:pPr>
              <w:contextualSpacing/>
              <w:jc w:val="center"/>
              <w:rPr>
                <w:color w:val="000000"/>
              </w:rPr>
            </w:pPr>
          </w:p>
        </w:tc>
        <w:tc>
          <w:tcPr>
            <w:tcW w:w="851" w:type="dxa"/>
            <w:shd w:val="clear" w:color="auto" w:fill="auto"/>
            <w:vAlign w:val="center"/>
          </w:tcPr>
          <w:p w:rsidR="00647F21" w:rsidRPr="006E445E" w:rsidRDefault="00647F21" w:rsidP="00D2205E">
            <w:pPr>
              <w:contextualSpacing/>
              <w:jc w:val="center"/>
              <w:rPr>
                <w:color w:val="000000"/>
              </w:rPr>
            </w:pPr>
            <w:r w:rsidRPr="006E445E">
              <w:rPr>
                <w:color w:val="000000"/>
              </w:rPr>
              <w:t>Ед</w:t>
            </w:r>
            <w:r>
              <w:rPr>
                <w:color w:val="000000"/>
              </w:rPr>
              <w:t>.</w:t>
            </w:r>
            <w:r w:rsidRPr="006E445E">
              <w:rPr>
                <w:color w:val="000000"/>
              </w:rPr>
              <w:t xml:space="preserve"> изм</w:t>
            </w:r>
            <w:r>
              <w:rPr>
                <w:color w:val="000000"/>
              </w:rPr>
              <w:t>.</w:t>
            </w:r>
          </w:p>
        </w:tc>
        <w:tc>
          <w:tcPr>
            <w:tcW w:w="1022" w:type="dxa"/>
            <w:shd w:val="clear" w:color="auto" w:fill="auto"/>
            <w:vAlign w:val="center"/>
          </w:tcPr>
          <w:p w:rsidR="00647F21" w:rsidRPr="006E445E" w:rsidRDefault="00647F21" w:rsidP="00D2205E">
            <w:pPr>
              <w:contextualSpacing/>
              <w:jc w:val="center"/>
              <w:rPr>
                <w:color w:val="000000"/>
              </w:rPr>
            </w:pPr>
            <w:r w:rsidRPr="006E445E">
              <w:rPr>
                <w:color w:val="000000"/>
              </w:rPr>
              <w:t>Ко</w:t>
            </w:r>
            <w:r>
              <w:rPr>
                <w:color w:val="000000"/>
              </w:rPr>
              <w:t>л-во</w:t>
            </w:r>
          </w:p>
        </w:tc>
      </w:tr>
      <w:tr w:rsidR="00647F21" w:rsidRPr="006E445E" w:rsidTr="004E4A6E">
        <w:trPr>
          <w:gridBefore w:val="1"/>
          <w:wBefore w:w="7" w:type="dxa"/>
          <w:trHeight w:val="3285"/>
          <w:jc w:val="center"/>
        </w:trPr>
        <w:tc>
          <w:tcPr>
            <w:tcW w:w="3390" w:type="dxa"/>
            <w:shd w:val="clear" w:color="auto" w:fill="auto"/>
            <w:noWrap/>
            <w:vAlign w:val="center"/>
            <w:hideMark/>
          </w:tcPr>
          <w:p w:rsidR="00DF0FBB" w:rsidRPr="00DF0FBB" w:rsidRDefault="00DF0FBB" w:rsidP="00DF0FBB">
            <w:pPr>
              <w:jc w:val="center"/>
              <w:rPr>
                <w:color w:val="000000"/>
              </w:rPr>
            </w:pPr>
            <w:r w:rsidRPr="00DF0FBB">
              <w:rPr>
                <w:color w:val="000000"/>
              </w:rPr>
              <w:t>Выполнение работ по удостоверению соответствия производимой промышленной продукции требованиям, предъявляемым в целях ее отнесения к продукции, произведенной на территории Российской Федерации</w:t>
            </w:r>
          </w:p>
          <w:p w:rsidR="00DF0FBB" w:rsidRPr="00DF0FBB" w:rsidRDefault="00DF0FBB" w:rsidP="00DF0FBB">
            <w:pPr>
              <w:jc w:val="center"/>
              <w:rPr>
                <w:color w:val="000000"/>
              </w:rPr>
            </w:pPr>
            <w:r w:rsidRPr="00DF0FBB">
              <w:rPr>
                <w:color w:val="000000"/>
              </w:rPr>
              <w:t xml:space="preserve"> для нужд ФКУ ИК-3 УФСИН России по Смоленской области</w:t>
            </w:r>
          </w:p>
          <w:p w:rsidR="00647F21" w:rsidRPr="006E445E" w:rsidRDefault="00DF0FBB" w:rsidP="00DF0FBB">
            <w:pPr>
              <w:contextualSpacing/>
              <w:jc w:val="center"/>
              <w:rPr>
                <w:color w:val="000000"/>
              </w:rPr>
            </w:pPr>
            <w:r w:rsidRPr="00DF0FBB">
              <w:rPr>
                <w:color w:val="000000"/>
              </w:rPr>
              <w:t>(Акт экспертизы ТПП)</w:t>
            </w:r>
          </w:p>
        </w:tc>
        <w:tc>
          <w:tcPr>
            <w:tcW w:w="4789" w:type="dxa"/>
            <w:vAlign w:val="center"/>
          </w:tcPr>
          <w:p w:rsidR="00647F21" w:rsidRPr="00EE37C6" w:rsidRDefault="00647F21" w:rsidP="004E4A6E">
            <w:pPr>
              <w:contextualSpacing/>
              <w:jc w:val="center"/>
              <w:rPr>
                <w:color w:val="000000"/>
              </w:rPr>
            </w:pPr>
            <w:r w:rsidRPr="00EE37C6">
              <w:rPr>
                <w:color w:val="000000"/>
                <w:sz w:val="22"/>
              </w:rPr>
              <w:t>Продукция, подлежащая удостоверению соответствия производимой промышленной продукции</w:t>
            </w:r>
          </w:p>
          <w:p w:rsidR="00C25C80" w:rsidRDefault="00C25C80" w:rsidP="004E4A6E">
            <w:pPr>
              <w:contextualSpacing/>
              <w:jc w:val="center"/>
              <w:rPr>
                <w:color w:val="000000"/>
                <w:sz w:val="22"/>
              </w:rPr>
            </w:pPr>
          </w:p>
          <w:p w:rsidR="00201F59" w:rsidRPr="00201F59" w:rsidRDefault="00201F59" w:rsidP="004E4A6E">
            <w:pPr>
              <w:contextualSpacing/>
              <w:jc w:val="center"/>
              <w:rPr>
                <w:color w:val="000000"/>
              </w:rPr>
            </w:pPr>
            <w:r>
              <w:rPr>
                <w:color w:val="000000"/>
                <w:sz w:val="22"/>
              </w:rPr>
              <w:t>-</w:t>
            </w:r>
            <w:r w:rsidRPr="00201F59">
              <w:rPr>
                <w:color w:val="000000"/>
                <w:sz w:val="22"/>
              </w:rPr>
              <w:t>Костюм (куртка и брюки) зимний тип А мужской для сотрудников УИС РФ</w:t>
            </w:r>
          </w:p>
          <w:p w:rsidR="00201F59" w:rsidRPr="00201F59" w:rsidRDefault="00201F59" w:rsidP="004E4A6E">
            <w:pPr>
              <w:contextualSpacing/>
              <w:jc w:val="center"/>
              <w:rPr>
                <w:color w:val="000000"/>
              </w:rPr>
            </w:pPr>
          </w:p>
          <w:p w:rsidR="00647F21" w:rsidRDefault="00647F21" w:rsidP="004E4A6E">
            <w:pPr>
              <w:contextualSpacing/>
              <w:jc w:val="center"/>
              <w:rPr>
                <w:color w:val="000000"/>
              </w:rPr>
            </w:pPr>
          </w:p>
          <w:p w:rsidR="00647F21" w:rsidRPr="002235A5" w:rsidRDefault="00647F21" w:rsidP="004E4A6E">
            <w:pPr>
              <w:contextualSpacing/>
              <w:jc w:val="center"/>
              <w:rPr>
                <w:color w:val="000000"/>
              </w:rPr>
            </w:pPr>
            <w:r w:rsidRPr="002235A5">
              <w:rPr>
                <w:color w:val="000000"/>
              </w:rPr>
              <w:t>Результат выполненных работ-</w:t>
            </w:r>
          </w:p>
          <w:p w:rsidR="00647F21" w:rsidRDefault="00201F59" w:rsidP="004E4A6E">
            <w:pPr>
              <w:contextualSpacing/>
              <w:jc w:val="center"/>
              <w:rPr>
                <w:color w:val="000000"/>
              </w:rPr>
            </w:pPr>
            <w:r w:rsidRPr="00201F59">
              <w:rPr>
                <w:color w:val="000000"/>
              </w:rPr>
              <w:t>Акт экспертизы ТПП</w:t>
            </w:r>
          </w:p>
        </w:tc>
        <w:tc>
          <w:tcPr>
            <w:tcW w:w="851" w:type="dxa"/>
            <w:shd w:val="clear" w:color="auto" w:fill="auto"/>
            <w:vAlign w:val="center"/>
          </w:tcPr>
          <w:p w:rsidR="00647F21" w:rsidRPr="006E445E" w:rsidRDefault="00647F21" w:rsidP="002235A5">
            <w:pPr>
              <w:contextualSpacing/>
              <w:jc w:val="center"/>
              <w:rPr>
                <w:color w:val="000000"/>
              </w:rPr>
            </w:pPr>
            <w:proofErr w:type="spellStart"/>
            <w:r>
              <w:t>усл.ед</w:t>
            </w:r>
            <w:proofErr w:type="spellEnd"/>
          </w:p>
        </w:tc>
        <w:tc>
          <w:tcPr>
            <w:tcW w:w="1022" w:type="dxa"/>
            <w:shd w:val="clear" w:color="auto" w:fill="auto"/>
            <w:vAlign w:val="center"/>
          </w:tcPr>
          <w:p w:rsidR="00647F21" w:rsidRPr="006E445E" w:rsidRDefault="00246BD8" w:rsidP="002235A5">
            <w:pPr>
              <w:contextualSpacing/>
              <w:jc w:val="center"/>
              <w:rPr>
                <w:color w:val="000000"/>
              </w:rPr>
            </w:pPr>
            <w:r>
              <w:rPr>
                <w:color w:val="000000"/>
              </w:rPr>
              <w:t>1</w:t>
            </w:r>
          </w:p>
        </w:tc>
      </w:tr>
      <w:bookmarkEnd w:id="0"/>
      <w:bookmarkEnd w:id="1"/>
      <w:bookmarkEnd w:id="2"/>
      <w:bookmarkEnd w:id="3"/>
      <w:bookmarkEnd w:id="4"/>
    </w:tbl>
    <w:p w:rsidR="001F6FFB" w:rsidRDefault="001F6FFB" w:rsidP="003F55A1">
      <w:pPr>
        <w:pStyle w:val="7"/>
        <w:shd w:val="clear" w:color="auto" w:fill="auto"/>
        <w:tabs>
          <w:tab w:val="left" w:pos="851"/>
          <w:tab w:val="left" w:pos="1075"/>
        </w:tabs>
        <w:spacing w:before="0" w:line="240" w:lineRule="auto"/>
        <w:ind w:right="-3"/>
        <w:jc w:val="right"/>
        <w:rPr>
          <w:rFonts w:ascii="Times New Roman" w:hAnsi="Times New Roman" w:cs="Times New Roman"/>
          <w:sz w:val="24"/>
          <w:szCs w:val="24"/>
        </w:rPr>
      </w:pPr>
    </w:p>
    <w:p w:rsidR="004E4A6E" w:rsidRPr="00E60AB2" w:rsidRDefault="004E4A6E" w:rsidP="004E4A6E">
      <w:pPr>
        <w:ind w:firstLine="708"/>
      </w:pPr>
    </w:p>
    <w:tbl>
      <w:tblPr>
        <w:tblW w:w="0" w:type="auto"/>
        <w:jc w:val="center"/>
        <w:tblLook w:val="0000" w:firstRow="0" w:lastRow="0" w:firstColumn="0" w:lastColumn="0" w:noHBand="0" w:noVBand="0"/>
      </w:tblPr>
      <w:tblGrid>
        <w:gridCol w:w="5062"/>
        <w:gridCol w:w="4931"/>
      </w:tblGrid>
      <w:tr w:rsidR="004E4A6E" w:rsidRPr="006E294F" w:rsidTr="00AB3216">
        <w:trPr>
          <w:jc w:val="center"/>
        </w:trPr>
        <w:tc>
          <w:tcPr>
            <w:tcW w:w="5062" w:type="dxa"/>
          </w:tcPr>
          <w:p w:rsidR="004E4A6E" w:rsidRDefault="004E4A6E" w:rsidP="00AB3216">
            <w:pPr>
              <w:jc w:val="both"/>
            </w:pPr>
            <w:r w:rsidRPr="008D0CDA">
              <w:rPr>
                <w:sz w:val="22"/>
                <w:szCs w:val="22"/>
              </w:rPr>
              <w:t>ГОСУДАРСТВЕННЫЙ ЗАКАЗЧИК:</w:t>
            </w:r>
          </w:p>
          <w:p w:rsidR="004E4A6E" w:rsidRDefault="004E4A6E" w:rsidP="00AB3216">
            <w:pPr>
              <w:jc w:val="both"/>
            </w:pPr>
          </w:p>
          <w:p w:rsidR="004E4A6E" w:rsidRDefault="004E4A6E" w:rsidP="00AB3216">
            <w:pPr>
              <w:jc w:val="both"/>
            </w:pPr>
          </w:p>
          <w:p w:rsidR="004E4A6E" w:rsidRPr="009A2EDF" w:rsidRDefault="004E4A6E" w:rsidP="00AB3216">
            <w:pPr>
              <w:jc w:val="both"/>
            </w:pPr>
            <w:r>
              <w:rPr>
                <w:sz w:val="22"/>
                <w:szCs w:val="22"/>
              </w:rPr>
              <w:t xml:space="preserve"> </w:t>
            </w:r>
            <w:r w:rsidRPr="006E294F">
              <w:rPr>
                <w:sz w:val="22"/>
                <w:szCs w:val="22"/>
              </w:rPr>
              <w:t>_</w:t>
            </w:r>
            <w:r>
              <w:rPr>
                <w:sz w:val="22"/>
                <w:szCs w:val="22"/>
              </w:rPr>
              <w:t>__</w:t>
            </w:r>
            <w:r w:rsidRPr="006E294F">
              <w:rPr>
                <w:sz w:val="22"/>
                <w:szCs w:val="22"/>
              </w:rPr>
              <w:t>_______________</w:t>
            </w:r>
            <w:r>
              <w:rPr>
                <w:sz w:val="22"/>
                <w:szCs w:val="22"/>
              </w:rPr>
              <w:t xml:space="preserve"> </w:t>
            </w:r>
            <w:r w:rsidRPr="006E294F">
              <w:rPr>
                <w:sz w:val="22"/>
                <w:szCs w:val="22"/>
              </w:rPr>
              <w:t xml:space="preserve"> </w:t>
            </w:r>
            <w:r w:rsidRPr="009A2EDF">
              <w:rPr>
                <w:sz w:val="22"/>
                <w:szCs w:val="22"/>
              </w:rPr>
              <w:t>/</w:t>
            </w:r>
            <w:r>
              <w:rPr>
                <w:sz w:val="22"/>
                <w:szCs w:val="22"/>
              </w:rPr>
              <w:t>П.О. Федоров</w:t>
            </w:r>
            <w:r w:rsidRPr="00820306">
              <w:t xml:space="preserve"> </w:t>
            </w:r>
            <w:r w:rsidRPr="009A2EDF">
              <w:rPr>
                <w:sz w:val="22"/>
                <w:szCs w:val="22"/>
              </w:rPr>
              <w:t>/</w:t>
            </w:r>
          </w:p>
          <w:p w:rsidR="004E4A6E" w:rsidRPr="008D0CDA" w:rsidRDefault="004E4A6E" w:rsidP="00AB3216">
            <w:pPr>
              <w:jc w:val="both"/>
            </w:pPr>
            <w:r w:rsidRPr="009A2EDF">
              <w:rPr>
                <w:sz w:val="22"/>
                <w:szCs w:val="22"/>
              </w:rPr>
              <w:t xml:space="preserve"> М.</w:t>
            </w:r>
            <w:r>
              <w:rPr>
                <w:sz w:val="22"/>
                <w:szCs w:val="22"/>
              </w:rPr>
              <w:t>П.  «____» _______________ 2026г.</w:t>
            </w:r>
          </w:p>
        </w:tc>
        <w:tc>
          <w:tcPr>
            <w:tcW w:w="4931" w:type="dxa"/>
          </w:tcPr>
          <w:p w:rsidR="004E4A6E" w:rsidRDefault="004E4A6E" w:rsidP="00AB3216">
            <w:pPr>
              <w:tabs>
                <w:tab w:val="left" w:pos="708"/>
                <w:tab w:val="left" w:pos="1416"/>
                <w:tab w:val="left" w:pos="2124"/>
                <w:tab w:val="left" w:pos="2832"/>
                <w:tab w:val="left" w:pos="3540"/>
                <w:tab w:val="left" w:pos="4248"/>
                <w:tab w:val="left" w:pos="4956"/>
                <w:tab w:val="left" w:pos="5664"/>
                <w:tab w:val="left" w:pos="6372"/>
                <w:tab w:val="left" w:pos="7080"/>
                <w:tab w:val="left" w:pos="7720"/>
              </w:tabs>
              <w:jc w:val="both"/>
            </w:pPr>
            <w:r w:rsidRPr="006E294F">
              <w:rPr>
                <w:sz w:val="22"/>
                <w:szCs w:val="22"/>
              </w:rPr>
              <w:t>ИСПОЛНИТЕЛЬ:</w:t>
            </w:r>
            <w:r w:rsidRPr="008B52E3">
              <w:rPr>
                <w:sz w:val="22"/>
                <w:szCs w:val="22"/>
              </w:rPr>
              <w:t xml:space="preserve"> </w:t>
            </w:r>
          </w:p>
          <w:p w:rsidR="004E4A6E" w:rsidRDefault="004E4A6E" w:rsidP="00AB3216">
            <w:pPr>
              <w:tabs>
                <w:tab w:val="left" w:pos="708"/>
                <w:tab w:val="left" w:pos="1416"/>
                <w:tab w:val="left" w:pos="2124"/>
                <w:tab w:val="left" w:pos="2832"/>
                <w:tab w:val="left" w:pos="3540"/>
                <w:tab w:val="left" w:pos="4248"/>
                <w:tab w:val="left" w:pos="4956"/>
                <w:tab w:val="left" w:pos="5664"/>
                <w:tab w:val="left" w:pos="6372"/>
                <w:tab w:val="left" w:pos="7080"/>
                <w:tab w:val="left" w:pos="7720"/>
              </w:tabs>
              <w:jc w:val="both"/>
            </w:pPr>
          </w:p>
          <w:p w:rsidR="004E4A6E" w:rsidRDefault="004E4A6E" w:rsidP="00AB3216">
            <w:pPr>
              <w:tabs>
                <w:tab w:val="left" w:pos="708"/>
                <w:tab w:val="left" w:pos="1416"/>
                <w:tab w:val="left" w:pos="2124"/>
                <w:tab w:val="left" w:pos="2832"/>
                <w:tab w:val="left" w:pos="3540"/>
                <w:tab w:val="left" w:pos="4248"/>
                <w:tab w:val="left" w:pos="4956"/>
                <w:tab w:val="left" w:pos="5664"/>
                <w:tab w:val="left" w:pos="6372"/>
                <w:tab w:val="left" w:pos="7080"/>
                <w:tab w:val="left" w:pos="7720"/>
              </w:tabs>
              <w:jc w:val="both"/>
            </w:pPr>
          </w:p>
          <w:p w:rsidR="004E4A6E" w:rsidRPr="008B52E3" w:rsidRDefault="004E4A6E" w:rsidP="00AB3216">
            <w:pPr>
              <w:tabs>
                <w:tab w:val="left" w:pos="708"/>
                <w:tab w:val="left" w:pos="1416"/>
                <w:tab w:val="left" w:pos="2124"/>
                <w:tab w:val="left" w:pos="2832"/>
                <w:tab w:val="left" w:pos="3540"/>
                <w:tab w:val="left" w:pos="4248"/>
                <w:tab w:val="left" w:pos="4956"/>
                <w:tab w:val="left" w:pos="5664"/>
                <w:tab w:val="left" w:pos="6372"/>
                <w:tab w:val="left" w:pos="7080"/>
                <w:tab w:val="left" w:pos="7720"/>
              </w:tabs>
              <w:jc w:val="both"/>
            </w:pPr>
            <w:r w:rsidRPr="008B52E3">
              <w:rPr>
                <w:sz w:val="22"/>
                <w:szCs w:val="22"/>
              </w:rPr>
              <w:t>__</w:t>
            </w:r>
            <w:r>
              <w:rPr>
                <w:sz w:val="22"/>
                <w:szCs w:val="22"/>
              </w:rPr>
              <w:t>__</w:t>
            </w:r>
            <w:r w:rsidRPr="008B52E3">
              <w:rPr>
                <w:sz w:val="22"/>
                <w:szCs w:val="22"/>
              </w:rPr>
              <w:t>___</w:t>
            </w:r>
            <w:r>
              <w:rPr>
                <w:sz w:val="22"/>
                <w:szCs w:val="22"/>
              </w:rPr>
              <w:t>__</w:t>
            </w:r>
            <w:r w:rsidRPr="008B52E3">
              <w:rPr>
                <w:sz w:val="22"/>
                <w:szCs w:val="22"/>
              </w:rPr>
              <w:t>___________</w:t>
            </w:r>
            <w:r>
              <w:rPr>
                <w:sz w:val="22"/>
                <w:szCs w:val="22"/>
              </w:rPr>
              <w:t>/</w:t>
            </w:r>
            <w:r w:rsidRPr="008B52E3">
              <w:rPr>
                <w:sz w:val="22"/>
                <w:szCs w:val="22"/>
              </w:rPr>
              <w:t xml:space="preserve"> </w:t>
            </w:r>
            <w:r w:rsidR="00D827B7">
              <w:t xml:space="preserve">                                    </w:t>
            </w:r>
            <w:r>
              <w:rPr>
                <w:sz w:val="22"/>
                <w:szCs w:val="22"/>
              </w:rPr>
              <w:t xml:space="preserve"> /</w:t>
            </w:r>
          </w:p>
          <w:p w:rsidR="004E4A6E" w:rsidRPr="006E294F" w:rsidRDefault="004E4A6E" w:rsidP="00AB3216">
            <w:pPr>
              <w:jc w:val="both"/>
            </w:pPr>
            <w:r w:rsidRPr="008B52E3">
              <w:rPr>
                <w:sz w:val="22"/>
                <w:szCs w:val="22"/>
              </w:rPr>
              <w:t>М.П.            «</w:t>
            </w:r>
            <w:r>
              <w:rPr>
                <w:sz w:val="22"/>
                <w:szCs w:val="22"/>
              </w:rPr>
              <w:t>____</w:t>
            </w:r>
            <w:r w:rsidRPr="008B52E3">
              <w:rPr>
                <w:sz w:val="22"/>
                <w:szCs w:val="22"/>
              </w:rPr>
              <w:t xml:space="preserve">» </w:t>
            </w:r>
            <w:r>
              <w:rPr>
                <w:sz w:val="22"/>
                <w:szCs w:val="22"/>
              </w:rPr>
              <w:t>___________ 2026</w:t>
            </w:r>
            <w:r w:rsidRPr="008B52E3">
              <w:rPr>
                <w:sz w:val="22"/>
                <w:szCs w:val="22"/>
              </w:rPr>
              <w:t>г.</w:t>
            </w:r>
          </w:p>
        </w:tc>
      </w:tr>
    </w:tbl>
    <w:p w:rsidR="004E4A6E" w:rsidRPr="00E60AB2" w:rsidRDefault="004E4A6E" w:rsidP="004E4A6E">
      <w:pPr>
        <w:widowControl w:val="0"/>
        <w:autoSpaceDE w:val="0"/>
        <w:autoSpaceDN w:val="0"/>
        <w:adjustRightInd w:val="0"/>
        <w:outlineLvl w:val="0"/>
      </w:pPr>
    </w:p>
    <w:p w:rsidR="00EE37C6" w:rsidRDefault="00EE37C6" w:rsidP="00EE5C5C">
      <w:pPr>
        <w:pStyle w:val="7"/>
        <w:shd w:val="clear" w:color="auto" w:fill="auto"/>
        <w:tabs>
          <w:tab w:val="left" w:pos="851"/>
          <w:tab w:val="left" w:pos="1075"/>
        </w:tabs>
        <w:spacing w:before="0" w:line="240" w:lineRule="auto"/>
        <w:ind w:right="-3"/>
        <w:jc w:val="right"/>
        <w:rPr>
          <w:rFonts w:ascii="Times New Roman" w:hAnsi="Times New Roman" w:cs="Times New Roman"/>
          <w:sz w:val="24"/>
          <w:szCs w:val="24"/>
        </w:rPr>
      </w:pPr>
    </w:p>
    <w:p w:rsidR="004E4A6E" w:rsidRDefault="004E4A6E">
      <w:pPr>
        <w:spacing w:after="200" w:line="276" w:lineRule="auto"/>
        <w:rPr>
          <w:rFonts w:eastAsiaTheme="minorHAnsi"/>
          <w:lang w:eastAsia="en-US"/>
        </w:rPr>
      </w:pPr>
      <w:r>
        <w:br w:type="page"/>
      </w:r>
    </w:p>
    <w:p w:rsidR="008C7099" w:rsidRPr="00823F94" w:rsidRDefault="008C7099" w:rsidP="00EE5C5C">
      <w:pPr>
        <w:pStyle w:val="7"/>
        <w:shd w:val="clear" w:color="auto" w:fill="auto"/>
        <w:tabs>
          <w:tab w:val="left" w:pos="851"/>
          <w:tab w:val="left" w:pos="1075"/>
        </w:tabs>
        <w:spacing w:before="0" w:line="240" w:lineRule="auto"/>
        <w:ind w:right="-3"/>
        <w:jc w:val="right"/>
        <w:rPr>
          <w:rFonts w:ascii="Times New Roman" w:hAnsi="Times New Roman" w:cs="Times New Roman"/>
          <w:sz w:val="24"/>
          <w:szCs w:val="24"/>
        </w:rPr>
      </w:pPr>
      <w:r w:rsidRPr="00823F94">
        <w:rPr>
          <w:rFonts w:ascii="Times New Roman" w:hAnsi="Times New Roman" w:cs="Times New Roman"/>
          <w:sz w:val="24"/>
          <w:szCs w:val="24"/>
        </w:rPr>
        <w:lastRenderedPageBreak/>
        <w:t xml:space="preserve">Приложение № </w:t>
      </w:r>
      <w:r w:rsidR="0016651C">
        <w:rPr>
          <w:rFonts w:ascii="Times New Roman" w:hAnsi="Times New Roman" w:cs="Times New Roman"/>
          <w:sz w:val="24"/>
          <w:szCs w:val="24"/>
        </w:rPr>
        <w:t>4</w:t>
      </w:r>
    </w:p>
    <w:p w:rsidR="008C7099" w:rsidRPr="00823F94" w:rsidRDefault="008C7099" w:rsidP="00EE5C5C">
      <w:pPr>
        <w:widowControl w:val="0"/>
        <w:autoSpaceDE w:val="0"/>
        <w:autoSpaceDN w:val="0"/>
        <w:adjustRightInd w:val="0"/>
        <w:ind w:right="-3"/>
        <w:jc w:val="right"/>
      </w:pPr>
      <w:r>
        <w:t xml:space="preserve">                                                                                       </w:t>
      </w:r>
      <w:r w:rsidRPr="00823F94">
        <w:t>к Государственному контракту №</w:t>
      </w:r>
      <w:r w:rsidR="00EE37C6">
        <w:t>_____</w:t>
      </w:r>
    </w:p>
    <w:p w:rsidR="008C7099" w:rsidRPr="00823F94" w:rsidRDefault="008C7099" w:rsidP="00EE5C5C">
      <w:pPr>
        <w:widowControl w:val="0"/>
        <w:autoSpaceDE w:val="0"/>
        <w:autoSpaceDN w:val="0"/>
        <w:adjustRightInd w:val="0"/>
        <w:ind w:right="-3"/>
        <w:jc w:val="right"/>
      </w:pPr>
      <w:r>
        <w:t xml:space="preserve">                                                                                       </w:t>
      </w:r>
      <w:r w:rsidRPr="00823F94">
        <w:t>от «</w:t>
      </w:r>
      <w:r w:rsidR="00EE37C6">
        <w:t>___</w:t>
      </w:r>
      <w:r w:rsidRPr="00823F94">
        <w:t>»</w:t>
      </w:r>
      <w:r w:rsidR="00B668B4">
        <w:t xml:space="preserve"> </w:t>
      </w:r>
      <w:r w:rsidR="00EE37C6">
        <w:t>____________</w:t>
      </w:r>
      <w:r w:rsidR="00B668B4">
        <w:t xml:space="preserve"> </w:t>
      </w:r>
      <w:r w:rsidRPr="00823F94">
        <w:t>202</w:t>
      </w:r>
      <w:r w:rsidR="004E4A6E">
        <w:t>6</w:t>
      </w:r>
      <w:r w:rsidRPr="00823F94">
        <w:t xml:space="preserve"> г.</w:t>
      </w:r>
    </w:p>
    <w:p w:rsidR="00E470F2" w:rsidRPr="00E60AB2" w:rsidRDefault="00E470F2" w:rsidP="003F55A1">
      <w:pPr>
        <w:tabs>
          <w:tab w:val="left" w:pos="3540"/>
        </w:tabs>
        <w:rPr>
          <w:b/>
        </w:rPr>
      </w:pPr>
    </w:p>
    <w:p w:rsidR="00E470F2" w:rsidRPr="00E60AB2" w:rsidRDefault="00E470F2" w:rsidP="00E470F2">
      <w:pPr>
        <w:tabs>
          <w:tab w:val="left" w:pos="3540"/>
        </w:tabs>
        <w:jc w:val="center"/>
        <w:rPr>
          <w:b/>
        </w:rPr>
      </w:pPr>
      <w:r w:rsidRPr="00E60AB2">
        <w:rPr>
          <w:b/>
        </w:rPr>
        <w:t xml:space="preserve">ФОРМА АКТА </w:t>
      </w:r>
      <w:r w:rsidR="000143E3" w:rsidRPr="000143E3">
        <w:rPr>
          <w:b/>
          <w:color w:val="000000"/>
        </w:rPr>
        <w:t>СДАЧИ-ПРИЁМКИ ВЫПОЛНЕННЫХ РАБОТ</w:t>
      </w:r>
      <w:r w:rsidR="000143E3" w:rsidRPr="00E60AB2">
        <w:rPr>
          <w:b/>
        </w:rPr>
        <w:t xml:space="preserve"> </w:t>
      </w:r>
      <w:r w:rsidRPr="00E60AB2">
        <w:rPr>
          <w:b/>
        </w:rPr>
        <w:t>№_________</w:t>
      </w:r>
    </w:p>
    <w:p w:rsidR="00E470F2" w:rsidRDefault="00EE37C6" w:rsidP="00EE37C6">
      <w:pPr>
        <w:jc w:val="center"/>
      </w:pPr>
      <w:r w:rsidRPr="00A77FD6">
        <w:t xml:space="preserve">на </w:t>
      </w:r>
      <w:r>
        <w:rPr>
          <w:color w:val="000000"/>
        </w:rPr>
        <w:t>выполнять работы по удостоверению соответствия производимой</w:t>
      </w:r>
      <w:r w:rsidRPr="00CD2CE5">
        <w:rPr>
          <w:color w:val="000000"/>
        </w:rPr>
        <w:t xml:space="preserve"> </w:t>
      </w:r>
      <w:r>
        <w:rPr>
          <w:color w:val="000000"/>
        </w:rPr>
        <w:t xml:space="preserve">промышленной продукции требованиям, предъявляемым в целях ее отнесения к продукции, произведенной на территории Российской Федерации </w:t>
      </w:r>
      <w:r>
        <w:t>для нужд ФКУ ИК-3 УФСИН России по Смоленской области</w:t>
      </w:r>
    </w:p>
    <w:p w:rsidR="00EE37C6" w:rsidRPr="00E60AB2" w:rsidRDefault="00EE37C6" w:rsidP="00EE37C6">
      <w:pPr>
        <w:jc w:val="center"/>
        <w:rPr>
          <w:b/>
        </w:rPr>
      </w:pPr>
    </w:p>
    <w:p w:rsidR="00C85B30" w:rsidRPr="005D69C7" w:rsidRDefault="009100BB" w:rsidP="00C85B30">
      <w:pPr>
        <w:widowControl w:val="0"/>
        <w:autoSpaceDE w:val="0"/>
        <w:autoSpaceDN w:val="0"/>
        <w:adjustRightInd w:val="0"/>
        <w:rPr>
          <w:sz w:val="22"/>
          <w:szCs w:val="22"/>
        </w:rPr>
      </w:pPr>
      <w:r>
        <w:rPr>
          <w:sz w:val="22"/>
          <w:szCs w:val="22"/>
        </w:rPr>
        <w:t xml:space="preserve">г. Сафоново                                                                                                 </w:t>
      </w:r>
      <w:r w:rsidR="004E4A6E">
        <w:rPr>
          <w:sz w:val="22"/>
          <w:szCs w:val="22"/>
        </w:rPr>
        <w:t xml:space="preserve">          </w:t>
      </w:r>
      <w:r>
        <w:rPr>
          <w:sz w:val="22"/>
          <w:szCs w:val="22"/>
        </w:rPr>
        <w:t xml:space="preserve">        </w:t>
      </w:r>
      <w:r w:rsidR="00C85B30" w:rsidRPr="005D69C7">
        <w:rPr>
          <w:sz w:val="22"/>
          <w:szCs w:val="22"/>
        </w:rPr>
        <w:t xml:space="preserve"> «____» __________20</w:t>
      </w:r>
      <w:r w:rsidR="00C85B30">
        <w:rPr>
          <w:sz w:val="22"/>
          <w:szCs w:val="22"/>
        </w:rPr>
        <w:t>2</w:t>
      </w:r>
      <w:r w:rsidR="004E4A6E">
        <w:rPr>
          <w:sz w:val="22"/>
          <w:szCs w:val="22"/>
        </w:rPr>
        <w:t>6</w:t>
      </w:r>
      <w:r w:rsidR="00C85B30">
        <w:rPr>
          <w:sz w:val="22"/>
          <w:szCs w:val="22"/>
        </w:rPr>
        <w:t xml:space="preserve"> </w:t>
      </w:r>
      <w:r w:rsidR="00C85B30" w:rsidRPr="005D69C7">
        <w:rPr>
          <w:sz w:val="22"/>
          <w:szCs w:val="22"/>
        </w:rPr>
        <w:t>г.</w:t>
      </w:r>
    </w:p>
    <w:p w:rsidR="00C85B30" w:rsidRPr="005D69C7" w:rsidRDefault="00C85B30" w:rsidP="00C85B30">
      <w:pPr>
        <w:widowControl w:val="0"/>
        <w:autoSpaceDE w:val="0"/>
        <w:autoSpaceDN w:val="0"/>
        <w:adjustRightInd w:val="0"/>
        <w:rPr>
          <w:sz w:val="22"/>
          <w:szCs w:val="22"/>
          <w:highlight w:val="yellow"/>
        </w:rPr>
      </w:pPr>
    </w:p>
    <w:p w:rsidR="00C85B30" w:rsidRDefault="00C85B30" w:rsidP="00EE37C6">
      <w:pPr>
        <w:widowControl w:val="0"/>
        <w:tabs>
          <w:tab w:val="left" w:pos="567"/>
          <w:tab w:val="left" w:pos="993"/>
        </w:tabs>
        <w:autoSpaceDE w:val="0"/>
        <w:autoSpaceDN w:val="0"/>
        <w:adjustRightInd w:val="0"/>
        <w:jc w:val="both"/>
      </w:pPr>
      <w:r w:rsidRPr="00EE37C6">
        <w:rPr>
          <w:noProof/>
        </w:rPr>
        <w:tab/>
      </w:r>
      <w:r w:rsidR="00EE37C6" w:rsidRPr="00EE37C6">
        <w:rPr>
          <w:noProof/>
        </w:rPr>
        <w:t xml:space="preserve">Федеральное казенное учреждение «Исправительная колония № 3 Управления Федеральной службы исполнения наказаний по Смоленской области», именуемое в дальнейшем «Государственный заказчик», </w:t>
      </w:r>
      <w:r w:rsidR="00EE37C6" w:rsidRPr="00EE37C6">
        <w:t>в лице</w:t>
      </w:r>
      <w:r w:rsidR="004C7794">
        <w:t xml:space="preserve"> </w:t>
      </w:r>
      <w:r w:rsidR="00721E67">
        <w:t>заместитель начальника Федорова Павла Олеговича</w:t>
      </w:r>
      <w:r w:rsidR="00721E67" w:rsidRPr="005534D6">
        <w:t xml:space="preserve">, действующего на основании </w:t>
      </w:r>
      <w:r w:rsidR="00721E67">
        <w:t xml:space="preserve">Доверенности № 4 от 13.01.2026г. </w:t>
      </w:r>
      <w:r w:rsidR="00721E67" w:rsidRPr="009A2EDF">
        <w:rPr>
          <w:noProof/>
        </w:rPr>
        <w:t>с одной стороны</w:t>
      </w:r>
      <w:r w:rsidR="00721E67" w:rsidRPr="00E60AB2">
        <w:t>,</w:t>
      </w:r>
      <w:r w:rsidR="00721E67">
        <w:t xml:space="preserve"> </w:t>
      </w:r>
      <w:r w:rsidR="00721E67" w:rsidRPr="00E60AB2">
        <w:t>и</w:t>
      </w:r>
      <w:r w:rsidR="00721E67">
        <w:t xml:space="preserve"> </w:t>
      </w:r>
      <w:r w:rsidR="00D827B7">
        <w:t>_________________</w:t>
      </w:r>
      <w:r w:rsidR="00721E67" w:rsidRPr="000A2FCC">
        <w:t xml:space="preserve">, именуемая в дальнейшем «Исполнитель», в лице </w:t>
      </w:r>
      <w:r w:rsidR="00D827B7">
        <w:t>____________</w:t>
      </w:r>
      <w:r w:rsidR="00721E67" w:rsidRPr="000A2FCC">
        <w:t xml:space="preserve">, действующего на основании </w:t>
      </w:r>
      <w:r w:rsidR="00D827B7">
        <w:t>___________</w:t>
      </w:r>
      <w:r w:rsidR="00A0643D" w:rsidRPr="00EE37C6">
        <w:rPr>
          <w:noProof/>
        </w:rPr>
        <w:t xml:space="preserve">, с другой стороны, вместе именуемые «Стороны», и каждый в отдельности «Сторона», с соблюдением требований Гражданского кодекса Российской Федерации, п. 4 ч. 1 </w:t>
      </w:r>
      <w:r w:rsidR="004E4A6E">
        <w:rPr>
          <w:noProof/>
        </w:rPr>
        <w:t xml:space="preserve">                  </w:t>
      </w:r>
      <w:r w:rsidR="00A0643D" w:rsidRPr="00EE37C6">
        <w:rPr>
          <w:noProof/>
        </w:rPr>
        <w:t>ст.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w:t>
      </w:r>
      <w:r w:rsidRPr="00EE37C6">
        <w:t xml:space="preserve"> составили настоящий Акт о нижеследующем:</w:t>
      </w:r>
    </w:p>
    <w:p w:rsidR="00EE37C6" w:rsidRPr="000143E3" w:rsidRDefault="00EE37C6" w:rsidP="00EE37C6">
      <w:pPr>
        <w:widowControl w:val="0"/>
        <w:tabs>
          <w:tab w:val="left" w:pos="567"/>
          <w:tab w:val="left" w:pos="993"/>
        </w:tabs>
        <w:autoSpaceDE w:val="0"/>
        <w:autoSpaceDN w:val="0"/>
        <w:adjustRightInd w:val="0"/>
        <w:jc w:val="both"/>
        <w:rPr>
          <w:noProof/>
          <w:sz w:val="16"/>
        </w:rPr>
      </w:pPr>
    </w:p>
    <w:p w:rsidR="00E470F2" w:rsidRPr="00E60AB2" w:rsidRDefault="00EE37C6" w:rsidP="000143E3">
      <w:pPr>
        <w:widowControl w:val="0"/>
        <w:tabs>
          <w:tab w:val="left" w:pos="567"/>
          <w:tab w:val="left" w:pos="993"/>
        </w:tabs>
        <w:autoSpaceDE w:val="0"/>
        <w:autoSpaceDN w:val="0"/>
        <w:adjustRightInd w:val="0"/>
        <w:jc w:val="both"/>
      </w:pPr>
      <w:r>
        <w:rPr>
          <w:noProof/>
        </w:rPr>
        <w:tab/>
      </w:r>
      <w:r w:rsidR="00C85B30" w:rsidRPr="00EE37C6">
        <w:rPr>
          <w:noProof/>
        </w:rPr>
        <w:t>1. В соответствии с государственным контрактом № ____ от «_____» ______________202</w:t>
      </w:r>
      <w:r w:rsidR="00721E67">
        <w:rPr>
          <w:noProof/>
        </w:rPr>
        <w:t>6</w:t>
      </w:r>
      <w:r w:rsidR="00C85B30" w:rsidRPr="00EE37C6">
        <w:rPr>
          <w:noProof/>
        </w:rPr>
        <w:t xml:space="preserve"> г.</w:t>
      </w:r>
      <w:r w:rsidRPr="00EE37C6">
        <w:rPr>
          <w:noProof/>
        </w:rPr>
        <w:t xml:space="preserve"> </w:t>
      </w:r>
      <w:r w:rsidR="00C85B30" w:rsidRPr="00EE37C6">
        <w:rPr>
          <w:noProof/>
        </w:rPr>
        <w:t xml:space="preserve">(далее – Контракт) «Исполнитель» выполнил обязательства по </w:t>
      </w:r>
      <w:r w:rsidR="000143E3">
        <w:rPr>
          <w:noProof/>
        </w:rPr>
        <w:t>выполнению работ</w:t>
      </w:r>
    </w:p>
    <w:tbl>
      <w:tblPr>
        <w:tblW w:w="994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6690"/>
        <w:gridCol w:w="1276"/>
        <w:gridCol w:w="1418"/>
      </w:tblGrid>
      <w:tr w:rsidR="000143E3" w:rsidRPr="00E60AB2" w:rsidTr="004E4A6E">
        <w:trPr>
          <w:trHeight w:val="313"/>
        </w:trPr>
        <w:tc>
          <w:tcPr>
            <w:tcW w:w="562" w:type="dxa"/>
            <w:tcBorders>
              <w:top w:val="single" w:sz="4" w:space="0" w:color="auto"/>
              <w:left w:val="single" w:sz="4" w:space="0" w:color="auto"/>
              <w:bottom w:val="single" w:sz="4" w:space="0" w:color="auto"/>
              <w:right w:val="single" w:sz="4" w:space="0" w:color="auto"/>
            </w:tcBorders>
            <w:vAlign w:val="center"/>
          </w:tcPr>
          <w:p w:rsidR="000143E3" w:rsidRPr="00E60AB2" w:rsidRDefault="000143E3" w:rsidP="000143E3">
            <w:pPr>
              <w:jc w:val="center"/>
              <w:rPr>
                <w:b/>
              </w:rPr>
            </w:pPr>
            <w:r w:rsidRPr="00E60AB2">
              <w:rPr>
                <w:b/>
              </w:rPr>
              <w:t>№ п/п</w:t>
            </w:r>
          </w:p>
        </w:tc>
        <w:tc>
          <w:tcPr>
            <w:tcW w:w="6690" w:type="dxa"/>
            <w:tcBorders>
              <w:top w:val="single" w:sz="4" w:space="0" w:color="auto"/>
              <w:left w:val="single" w:sz="4" w:space="0" w:color="auto"/>
              <w:bottom w:val="single" w:sz="4" w:space="0" w:color="auto"/>
              <w:right w:val="single" w:sz="4" w:space="0" w:color="auto"/>
            </w:tcBorders>
            <w:vAlign w:val="center"/>
          </w:tcPr>
          <w:p w:rsidR="000143E3" w:rsidRPr="000143E3" w:rsidRDefault="000143E3" w:rsidP="000143E3">
            <w:pPr>
              <w:tabs>
                <w:tab w:val="left" w:pos="930"/>
              </w:tabs>
              <w:jc w:val="center"/>
              <w:rPr>
                <w:b/>
              </w:rPr>
            </w:pPr>
            <w:r w:rsidRPr="000143E3">
              <w:rPr>
                <w:b/>
              </w:rPr>
              <w:t>Наименование работы</w:t>
            </w:r>
          </w:p>
        </w:tc>
        <w:tc>
          <w:tcPr>
            <w:tcW w:w="1276" w:type="dxa"/>
            <w:tcBorders>
              <w:top w:val="single" w:sz="4" w:space="0" w:color="auto"/>
              <w:left w:val="single" w:sz="4" w:space="0" w:color="auto"/>
              <w:bottom w:val="single" w:sz="4" w:space="0" w:color="auto"/>
              <w:right w:val="single" w:sz="4" w:space="0" w:color="auto"/>
            </w:tcBorders>
            <w:vAlign w:val="center"/>
          </w:tcPr>
          <w:p w:rsidR="000143E3" w:rsidRPr="00E60AB2" w:rsidRDefault="000143E3" w:rsidP="000143E3">
            <w:pPr>
              <w:tabs>
                <w:tab w:val="left" w:pos="930"/>
              </w:tabs>
              <w:jc w:val="center"/>
              <w:rPr>
                <w:b/>
              </w:rPr>
            </w:pPr>
            <w:r w:rsidRPr="00223C5C">
              <w:rPr>
                <w:b/>
              </w:rPr>
              <w:t>Ед. изм.</w:t>
            </w:r>
          </w:p>
        </w:tc>
        <w:tc>
          <w:tcPr>
            <w:tcW w:w="1418" w:type="dxa"/>
            <w:tcBorders>
              <w:top w:val="single" w:sz="4" w:space="0" w:color="auto"/>
              <w:left w:val="single" w:sz="4" w:space="0" w:color="auto"/>
              <w:bottom w:val="single" w:sz="4" w:space="0" w:color="auto"/>
              <w:right w:val="single" w:sz="4" w:space="0" w:color="auto"/>
            </w:tcBorders>
            <w:vAlign w:val="center"/>
          </w:tcPr>
          <w:p w:rsidR="000143E3" w:rsidRPr="00E60AB2" w:rsidRDefault="000143E3" w:rsidP="000143E3">
            <w:pPr>
              <w:tabs>
                <w:tab w:val="left" w:pos="930"/>
              </w:tabs>
              <w:jc w:val="center"/>
              <w:rPr>
                <w:b/>
              </w:rPr>
            </w:pPr>
            <w:r>
              <w:rPr>
                <w:b/>
              </w:rPr>
              <w:t>Кол-во</w:t>
            </w:r>
          </w:p>
        </w:tc>
      </w:tr>
      <w:tr w:rsidR="000143E3" w:rsidRPr="00E60AB2" w:rsidTr="004E4A6E">
        <w:trPr>
          <w:trHeight w:val="1424"/>
        </w:trPr>
        <w:tc>
          <w:tcPr>
            <w:tcW w:w="562" w:type="dxa"/>
            <w:tcBorders>
              <w:top w:val="single" w:sz="4" w:space="0" w:color="auto"/>
              <w:left w:val="single" w:sz="4" w:space="0" w:color="auto"/>
              <w:bottom w:val="single" w:sz="4" w:space="0" w:color="auto"/>
              <w:right w:val="single" w:sz="4" w:space="0" w:color="auto"/>
            </w:tcBorders>
            <w:hideMark/>
          </w:tcPr>
          <w:p w:rsidR="000143E3" w:rsidRPr="00E60AB2" w:rsidRDefault="000143E3" w:rsidP="000143E3">
            <w:r>
              <w:t>1</w:t>
            </w:r>
          </w:p>
        </w:tc>
        <w:tc>
          <w:tcPr>
            <w:tcW w:w="6690" w:type="dxa"/>
            <w:tcBorders>
              <w:top w:val="single" w:sz="4" w:space="0" w:color="auto"/>
              <w:left w:val="single" w:sz="4" w:space="0" w:color="auto"/>
              <w:bottom w:val="single" w:sz="4" w:space="0" w:color="auto"/>
              <w:right w:val="single" w:sz="4" w:space="0" w:color="auto"/>
            </w:tcBorders>
            <w:vAlign w:val="center"/>
          </w:tcPr>
          <w:p w:rsidR="00DF0FBB" w:rsidRPr="00DF0FBB" w:rsidRDefault="00DF0FBB" w:rsidP="00DF0FBB">
            <w:pPr>
              <w:jc w:val="center"/>
              <w:rPr>
                <w:color w:val="000000"/>
              </w:rPr>
            </w:pPr>
            <w:r w:rsidRPr="00DF0FBB">
              <w:rPr>
                <w:color w:val="000000"/>
              </w:rPr>
              <w:t>Выполнение работ по удостоверению соответствия производимой промышленной продукции требованиям, предъявляемым в целях ее отнесения к продукции, произведенной на территории Российской Федерации</w:t>
            </w:r>
          </w:p>
          <w:p w:rsidR="00DF0FBB" w:rsidRPr="00DF0FBB" w:rsidRDefault="00DF0FBB" w:rsidP="00DF0FBB">
            <w:pPr>
              <w:jc w:val="center"/>
              <w:rPr>
                <w:color w:val="000000"/>
              </w:rPr>
            </w:pPr>
            <w:r w:rsidRPr="00DF0FBB">
              <w:rPr>
                <w:color w:val="000000"/>
              </w:rPr>
              <w:t xml:space="preserve"> для нужд ФКУ ИК-3 УФСИН России по Смоленской области</w:t>
            </w:r>
          </w:p>
          <w:p w:rsidR="000143E3" w:rsidRPr="006E445E" w:rsidRDefault="00DF0FBB" w:rsidP="00DF0FBB">
            <w:pPr>
              <w:contextualSpacing/>
              <w:jc w:val="center"/>
              <w:rPr>
                <w:color w:val="000000"/>
              </w:rPr>
            </w:pPr>
            <w:r w:rsidRPr="00DF0FBB">
              <w:rPr>
                <w:color w:val="000000"/>
              </w:rPr>
              <w:t>(Акт экспертизы ТПП)</w:t>
            </w:r>
            <w:bookmarkStart w:id="5" w:name="_GoBack"/>
            <w:bookmarkEnd w:id="5"/>
          </w:p>
        </w:tc>
        <w:tc>
          <w:tcPr>
            <w:tcW w:w="1276" w:type="dxa"/>
            <w:tcBorders>
              <w:top w:val="single" w:sz="4" w:space="0" w:color="auto"/>
              <w:left w:val="single" w:sz="4" w:space="0" w:color="auto"/>
              <w:bottom w:val="single" w:sz="4" w:space="0" w:color="auto"/>
              <w:right w:val="single" w:sz="4" w:space="0" w:color="auto"/>
            </w:tcBorders>
            <w:vAlign w:val="center"/>
          </w:tcPr>
          <w:p w:rsidR="000143E3" w:rsidRPr="00E60AB2" w:rsidRDefault="001F407E" w:rsidP="001F407E">
            <w:pPr>
              <w:jc w:val="center"/>
            </w:pPr>
            <w:proofErr w:type="spellStart"/>
            <w:r>
              <w:t>усл.ед</w:t>
            </w:r>
            <w:proofErr w:type="spellEnd"/>
          </w:p>
        </w:tc>
        <w:tc>
          <w:tcPr>
            <w:tcW w:w="1418" w:type="dxa"/>
            <w:tcBorders>
              <w:top w:val="single" w:sz="4" w:space="0" w:color="auto"/>
              <w:left w:val="single" w:sz="4" w:space="0" w:color="auto"/>
              <w:bottom w:val="single" w:sz="4" w:space="0" w:color="auto"/>
              <w:right w:val="single" w:sz="4" w:space="0" w:color="auto"/>
            </w:tcBorders>
            <w:vAlign w:val="center"/>
            <w:hideMark/>
          </w:tcPr>
          <w:p w:rsidR="000143E3" w:rsidRPr="00E60AB2" w:rsidRDefault="00721E67" w:rsidP="001F407E">
            <w:pPr>
              <w:jc w:val="center"/>
            </w:pPr>
            <w:r>
              <w:t>1</w:t>
            </w:r>
          </w:p>
        </w:tc>
      </w:tr>
    </w:tbl>
    <w:p w:rsidR="00E470F2" w:rsidRPr="000143E3" w:rsidRDefault="00E470F2" w:rsidP="003F55A1">
      <w:pPr>
        <w:rPr>
          <w:sz w:val="14"/>
        </w:rPr>
      </w:pPr>
    </w:p>
    <w:p w:rsidR="006C4670" w:rsidRPr="005D69C7" w:rsidRDefault="006C4670" w:rsidP="006C4670">
      <w:pPr>
        <w:widowControl w:val="0"/>
        <w:autoSpaceDE w:val="0"/>
        <w:autoSpaceDN w:val="0"/>
        <w:adjustRightInd w:val="0"/>
        <w:ind w:firstLine="567"/>
        <w:contextualSpacing/>
        <w:jc w:val="both"/>
        <w:rPr>
          <w:sz w:val="22"/>
          <w:szCs w:val="22"/>
        </w:rPr>
      </w:pPr>
      <w:r w:rsidRPr="005D69C7">
        <w:rPr>
          <w:sz w:val="22"/>
          <w:szCs w:val="22"/>
        </w:rPr>
        <w:t xml:space="preserve">2. Общая стоимость </w:t>
      </w:r>
      <w:r w:rsidR="000143E3">
        <w:rPr>
          <w:color w:val="000000"/>
        </w:rPr>
        <w:t xml:space="preserve">выполненных работ </w:t>
      </w:r>
      <w:r w:rsidRPr="005D69C7">
        <w:rPr>
          <w:sz w:val="22"/>
          <w:szCs w:val="22"/>
        </w:rPr>
        <w:t>составляет: ___________________ руб. _______ коп,</w:t>
      </w:r>
    </w:p>
    <w:p w:rsidR="006C4670" w:rsidRPr="005D69C7" w:rsidRDefault="006C4670" w:rsidP="006C4670">
      <w:pPr>
        <w:widowControl w:val="0"/>
        <w:autoSpaceDE w:val="0"/>
        <w:autoSpaceDN w:val="0"/>
        <w:adjustRightInd w:val="0"/>
        <w:ind w:firstLine="567"/>
        <w:contextualSpacing/>
        <w:jc w:val="both"/>
        <w:rPr>
          <w:sz w:val="22"/>
          <w:szCs w:val="22"/>
        </w:rPr>
      </w:pPr>
      <w:r w:rsidRPr="005D69C7">
        <w:rPr>
          <w:sz w:val="22"/>
          <w:szCs w:val="22"/>
        </w:rPr>
        <w:t xml:space="preserve">3. По качеству </w:t>
      </w:r>
      <w:r w:rsidR="000143E3">
        <w:rPr>
          <w:color w:val="000000"/>
        </w:rPr>
        <w:t xml:space="preserve">выполнение работы </w:t>
      </w:r>
      <w:r w:rsidRPr="005D69C7">
        <w:rPr>
          <w:sz w:val="22"/>
          <w:szCs w:val="22"/>
        </w:rPr>
        <w:t>Стороны претензий друг к другу не имеют.</w:t>
      </w:r>
    </w:p>
    <w:p w:rsidR="006C4670" w:rsidRPr="005D69C7" w:rsidRDefault="006C4670" w:rsidP="006C4670">
      <w:pPr>
        <w:widowControl w:val="0"/>
        <w:autoSpaceDE w:val="0"/>
        <w:autoSpaceDN w:val="0"/>
        <w:adjustRightInd w:val="0"/>
        <w:ind w:firstLine="567"/>
        <w:contextualSpacing/>
        <w:jc w:val="both"/>
        <w:rPr>
          <w:sz w:val="22"/>
          <w:szCs w:val="22"/>
        </w:rPr>
      </w:pPr>
      <w:r w:rsidRPr="005D69C7">
        <w:rPr>
          <w:sz w:val="22"/>
          <w:szCs w:val="22"/>
        </w:rPr>
        <w:t xml:space="preserve">4.Фактическое количество </w:t>
      </w:r>
      <w:proofErr w:type="gramStart"/>
      <w:r w:rsidR="000143E3">
        <w:rPr>
          <w:color w:val="000000"/>
        </w:rPr>
        <w:t>выполненных</w:t>
      </w:r>
      <w:proofErr w:type="gramEnd"/>
      <w:r w:rsidR="000143E3">
        <w:rPr>
          <w:color w:val="000000"/>
        </w:rPr>
        <w:t xml:space="preserve"> работы </w:t>
      </w:r>
      <w:r w:rsidRPr="005D69C7">
        <w:rPr>
          <w:sz w:val="22"/>
          <w:szCs w:val="22"/>
        </w:rPr>
        <w:t>соответствует (не соответствует) требованиям Контракта:__________________________________________________________________________</w:t>
      </w:r>
    </w:p>
    <w:p w:rsidR="006C4670" w:rsidRPr="005D69C7" w:rsidRDefault="006C4670" w:rsidP="006C4670">
      <w:pPr>
        <w:widowControl w:val="0"/>
        <w:autoSpaceDE w:val="0"/>
        <w:autoSpaceDN w:val="0"/>
        <w:adjustRightInd w:val="0"/>
        <w:ind w:firstLine="567"/>
        <w:contextualSpacing/>
        <w:jc w:val="both"/>
        <w:rPr>
          <w:sz w:val="22"/>
          <w:szCs w:val="22"/>
        </w:rPr>
      </w:pPr>
      <w:r w:rsidRPr="005D69C7">
        <w:rPr>
          <w:sz w:val="22"/>
          <w:szCs w:val="22"/>
        </w:rPr>
        <w:t xml:space="preserve">5. Вышеуказанные </w:t>
      </w:r>
      <w:r w:rsidR="000143E3">
        <w:rPr>
          <w:sz w:val="22"/>
          <w:szCs w:val="22"/>
        </w:rPr>
        <w:t>работы</w:t>
      </w:r>
      <w:r w:rsidRPr="005D69C7">
        <w:rPr>
          <w:sz w:val="22"/>
          <w:szCs w:val="22"/>
        </w:rPr>
        <w:t xml:space="preserve"> согласно Контракта должны быть выполнены «___» __________ 20</w:t>
      </w:r>
      <w:r>
        <w:rPr>
          <w:sz w:val="22"/>
          <w:szCs w:val="22"/>
        </w:rPr>
        <w:t>2</w:t>
      </w:r>
      <w:r w:rsidR="00721E67">
        <w:rPr>
          <w:sz w:val="22"/>
          <w:szCs w:val="22"/>
        </w:rPr>
        <w:t>6</w:t>
      </w:r>
      <w:r w:rsidRPr="005D69C7">
        <w:rPr>
          <w:sz w:val="22"/>
          <w:szCs w:val="22"/>
        </w:rPr>
        <w:t xml:space="preserve"> г., фактически выполнены «____» __________ 20</w:t>
      </w:r>
      <w:r>
        <w:rPr>
          <w:sz w:val="22"/>
          <w:szCs w:val="22"/>
        </w:rPr>
        <w:t>2</w:t>
      </w:r>
      <w:r w:rsidR="00721E67">
        <w:rPr>
          <w:sz w:val="22"/>
          <w:szCs w:val="22"/>
        </w:rPr>
        <w:t>6</w:t>
      </w:r>
      <w:r w:rsidRPr="005D69C7">
        <w:rPr>
          <w:sz w:val="22"/>
          <w:szCs w:val="22"/>
        </w:rPr>
        <w:t xml:space="preserve"> г.</w:t>
      </w:r>
    </w:p>
    <w:p w:rsidR="006C4670" w:rsidRPr="005D69C7" w:rsidRDefault="006C4670" w:rsidP="006C4670">
      <w:pPr>
        <w:widowControl w:val="0"/>
        <w:autoSpaceDE w:val="0"/>
        <w:autoSpaceDN w:val="0"/>
        <w:adjustRightInd w:val="0"/>
        <w:ind w:firstLine="567"/>
        <w:contextualSpacing/>
        <w:jc w:val="both"/>
        <w:rPr>
          <w:sz w:val="22"/>
          <w:szCs w:val="22"/>
        </w:rPr>
      </w:pPr>
      <w:r w:rsidRPr="005D69C7">
        <w:rPr>
          <w:sz w:val="22"/>
          <w:szCs w:val="22"/>
        </w:rPr>
        <w:t xml:space="preserve">6. Недостатки </w:t>
      </w:r>
      <w:r w:rsidR="000143E3">
        <w:rPr>
          <w:sz w:val="22"/>
          <w:szCs w:val="22"/>
        </w:rPr>
        <w:t>работ</w:t>
      </w:r>
      <w:r w:rsidRPr="005D69C7">
        <w:rPr>
          <w:sz w:val="22"/>
          <w:szCs w:val="22"/>
        </w:rPr>
        <w:t xml:space="preserve"> выявлены/не выявлены _____________________________</w:t>
      </w:r>
    </w:p>
    <w:p w:rsidR="006C4670" w:rsidRPr="005D69C7" w:rsidRDefault="006C4670" w:rsidP="006C4670">
      <w:pPr>
        <w:widowControl w:val="0"/>
        <w:autoSpaceDE w:val="0"/>
        <w:autoSpaceDN w:val="0"/>
        <w:adjustRightInd w:val="0"/>
        <w:ind w:firstLine="567"/>
        <w:jc w:val="both"/>
        <w:rPr>
          <w:sz w:val="22"/>
          <w:szCs w:val="22"/>
        </w:rPr>
      </w:pPr>
      <w:r w:rsidRPr="005D69C7">
        <w:rPr>
          <w:sz w:val="22"/>
          <w:szCs w:val="22"/>
        </w:rPr>
        <w:t>7. В соответствии сумма штрафных санкций составляет _____________ (</w:t>
      </w:r>
      <w:r w:rsidRPr="005D69C7">
        <w:rPr>
          <w:i/>
          <w:sz w:val="22"/>
          <w:szCs w:val="22"/>
        </w:rPr>
        <w:t>указывается порядок расчета штрафных санкций</w:t>
      </w:r>
      <w:r w:rsidRPr="005D69C7">
        <w:rPr>
          <w:sz w:val="22"/>
          <w:szCs w:val="22"/>
        </w:rPr>
        <w:t>).</w:t>
      </w:r>
    </w:p>
    <w:p w:rsidR="006C4670" w:rsidRPr="005D69C7" w:rsidRDefault="006C4670" w:rsidP="006C4670">
      <w:pPr>
        <w:widowControl w:val="0"/>
        <w:autoSpaceDE w:val="0"/>
        <w:autoSpaceDN w:val="0"/>
        <w:adjustRightInd w:val="0"/>
        <w:ind w:firstLine="567"/>
        <w:jc w:val="both"/>
        <w:rPr>
          <w:sz w:val="22"/>
          <w:szCs w:val="22"/>
        </w:rPr>
      </w:pPr>
      <w:r w:rsidRPr="005D69C7">
        <w:rPr>
          <w:sz w:val="22"/>
          <w:szCs w:val="22"/>
        </w:rPr>
        <w:t>Общая стоимость штрафных санкций составит: ____________________________________.</w:t>
      </w:r>
    </w:p>
    <w:p w:rsidR="006C4670" w:rsidRPr="005D69C7" w:rsidRDefault="006C4670" w:rsidP="006C4670">
      <w:pPr>
        <w:widowControl w:val="0"/>
        <w:autoSpaceDE w:val="0"/>
        <w:autoSpaceDN w:val="0"/>
        <w:adjustRightInd w:val="0"/>
        <w:ind w:firstLine="567"/>
        <w:jc w:val="both"/>
        <w:rPr>
          <w:sz w:val="22"/>
          <w:szCs w:val="22"/>
        </w:rPr>
      </w:pPr>
      <w:r w:rsidRPr="005D69C7">
        <w:rPr>
          <w:sz w:val="22"/>
          <w:szCs w:val="22"/>
        </w:rPr>
        <w:t>8. Итоговая сумма, подлежащая оплате Исполнителю с учетом удержания штрафных санкций, составляет_________________________________________________________________.</w:t>
      </w:r>
    </w:p>
    <w:p w:rsidR="006C4670" w:rsidRPr="005D69C7" w:rsidRDefault="006C4670" w:rsidP="006C4670">
      <w:pPr>
        <w:widowControl w:val="0"/>
        <w:autoSpaceDE w:val="0"/>
        <w:autoSpaceDN w:val="0"/>
        <w:adjustRightInd w:val="0"/>
        <w:ind w:firstLine="567"/>
        <w:jc w:val="both"/>
        <w:rPr>
          <w:sz w:val="22"/>
          <w:szCs w:val="22"/>
        </w:rPr>
      </w:pPr>
      <w:r w:rsidRPr="005D69C7">
        <w:rPr>
          <w:sz w:val="22"/>
          <w:szCs w:val="22"/>
        </w:rPr>
        <w:t>9.  Результаты</w:t>
      </w:r>
      <w:r w:rsidR="00D7160D">
        <w:rPr>
          <w:sz w:val="22"/>
          <w:szCs w:val="22"/>
        </w:rPr>
        <w:t xml:space="preserve"> </w:t>
      </w:r>
      <w:r w:rsidRPr="005D69C7">
        <w:rPr>
          <w:sz w:val="22"/>
          <w:szCs w:val="22"/>
        </w:rPr>
        <w:t>исполнения</w:t>
      </w:r>
      <w:r w:rsidR="00D7160D">
        <w:rPr>
          <w:sz w:val="22"/>
          <w:szCs w:val="22"/>
        </w:rPr>
        <w:t xml:space="preserve"> </w:t>
      </w:r>
      <w:r w:rsidRPr="005D69C7">
        <w:rPr>
          <w:sz w:val="22"/>
          <w:szCs w:val="22"/>
        </w:rPr>
        <w:t>Контракта: _____________________________________________</w:t>
      </w:r>
    </w:p>
    <w:p w:rsidR="006C4670" w:rsidRDefault="006C4670" w:rsidP="006C4670">
      <w:pPr>
        <w:ind w:firstLine="708"/>
        <w:rPr>
          <w:sz w:val="22"/>
          <w:szCs w:val="22"/>
        </w:rPr>
      </w:pPr>
      <w:r w:rsidRPr="005D69C7">
        <w:rPr>
          <w:sz w:val="22"/>
          <w:szCs w:val="22"/>
        </w:rPr>
        <w:t>_______________________________________________________________________________</w:t>
      </w:r>
    </w:p>
    <w:p w:rsidR="004E4A6E" w:rsidRPr="00E60AB2" w:rsidRDefault="004E4A6E" w:rsidP="004E4A6E">
      <w:pPr>
        <w:ind w:firstLine="708"/>
      </w:pPr>
    </w:p>
    <w:tbl>
      <w:tblPr>
        <w:tblW w:w="0" w:type="auto"/>
        <w:jc w:val="center"/>
        <w:tblLook w:val="0000" w:firstRow="0" w:lastRow="0" w:firstColumn="0" w:lastColumn="0" w:noHBand="0" w:noVBand="0"/>
      </w:tblPr>
      <w:tblGrid>
        <w:gridCol w:w="5062"/>
        <w:gridCol w:w="4931"/>
      </w:tblGrid>
      <w:tr w:rsidR="004E4A6E" w:rsidRPr="006E294F" w:rsidTr="00AB3216">
        <w:trPr>
          <w:jc w:val="center"/>
        </w:trPr>
        <w:tc>
          <w:tcPr>
            <w:tcW w:w="5062" w:type="dxa"/>
          </w:tcPr>
          <w:p w:rsidR="004E4A6E" w:rsidRDefault="004E4A6E" w:rsidP="00AB3216">
            <w:pPr>
              <w:jc w:val="both"/>
            </w:pPr>
            <w:r w:rsidRPr="008D0CDA">
              <w:rPr>
                <w:sz w:val="22"/>
                <w:szCs w:val="22"/>
              </w:rPr>
              <w:t>ГОСУДАРСТВЕННЫЙ ЗАКАЗЧИК:</w:t>
            </w:r>
          </w:p>
          <w:p w:rsidR="004E4A6E" w:rsidRDefault="004E4A6E" w:rsidP="00AB3216">
            <w:pPr>
              <w:jc w:val="both"/>
            </w:pPr>
          </w:p>
          <w:p w:rsidR="004E4A6E" w:rsidRDefault="004E4A6E" w:rsidP="00AB3216">
            <w:pPr>
              <w:jc w:val="both"/>
            </w:pPr>
          </w:p>
          <w:p w:rsidR="004E4A6E" w:rsidRPr="009A2EDF" w:rsidRDefault="004E4A6E" w:rsidP="00AB3216">
            <w:pPr>
              <w:jc w:val="both"/>
            </w:pPr>
            <w:r>
              <w:rPr>
                <w:sz w:val="22"/>
                <w:szCs w:val="22"/>
              </w:rPr>
              <w:t xml:space="preserve"> </w:t>
            </w:r>
            <w:r w:rsidRPr="006E294F">
              <w:rPr>
                <w:sz w:val="22"/>
                <w:szCs w:val="22"/>
              </w:rPr>
              <w:t>_</w:t>
            </w:r>
            <w:r>
              <w:rPr>
                <w:sz w:val="22"/>
                <w:szCs w:val="22"/>
              </w:rPr>
              <w:t>__</w:t>
            </w:r>
            <w:r w:rsidRPr="006E294F">
              <w:rPr>
                <w:sz w:val="22"/>
                <w:szCs w:val="22"/>
              </w:rPr>
              <w:t>_______________</w:t>
            </w:r>
            <w:r>
              <w:rPr>
                <w:sz w:val="22"/>
                <w:szCs w:val="22"/>
              </w:rPr>
              <w:t xml:space="preserve"> </w:t>
            </w:r>
            <w:r w:rsidRPr="006E294F">
              <w:rPr>
                <w:sz w:val="22"/>
                <w:szCs w:val="22"/>
              </w:rPr>
              <w:t xml:space="preserve"> </w:t>
            </w:r>
            <w:r w:rsidRPr="009A2EDF">
              <w:rPr>
                <w:sz w:val="22"/>
                <w:szCs w:val="22"/>
              </w:rPr>
              <w:t>/</w:t>
            </w:r>
            <w:r>
              <w:rPr>
                <w:sz w:val="22"/>
                <w:szCs w:val="22"/>
              </w:rPr>
              <w:t>П.О. Федоров</w:t>
            </w:r>
            <w:r w:rsidRPr="00820306">
              <w:t xml:space="preserve"> </w:t>
            </w:r>
            <w:r w:rsidRPr="009A2EDF">
              <w:rPr>
                <w:sz w:val="22"/>
                <w:szCs w:val="22"/>
              </w:rPr>
              <w:t>/</w:t>
            </w:r>
          </w:p>
          <w:p w:rsidR="004E4A6E" w:rsidRPr="008D0CDA" w:rsidRDefault="004E4A6E" w:rsidP="00AB3216">
            <w:pPr>
              <w:jc w:val="both"/>
            </w:pPr>
            <w:r w:rsidRPr="009A2EDF">
              <w:rPr>
                <w:sz w:val="22"/>
                <w:szCs w:val="22"/>
              </w:rPr>
              <w:t xml:space="preserve"> М.</w:t>
            </w:r>
            <w:r>
              <w:rPr>
                <w:sz w:val="22"/>
                <w:szCs w:val="22"/>
              </w:rPr>
              <w:t>П.  «____» _______________ 2026г.</w:t>
            </w:r>
          </w:p>
        </w:tc>
        <w:tc>
          <w:tcPr>
            <w:tcW w:w="4931" w:type="dxa"/>
          </w:tcPr>
          <w:p w:rsidR="004E4A6E" w:rsidRDefault="004E4A6E" w:rsidP="00AB3216">
            <w:pPr>
              <w:tabs>
                <w:tab w:val="left" w:pos="708"/>
                <w:tab w:val="left" w:pos="1416"/>
                <w:tab w:val="left" w:pos="2124"/>
                <w:tab w:val="left" w:pos="2832"/>
                <w:tab w:val="left" w:pos="3540"/>
                <w:tab w:val="left" w:pos="4248"/>
                <w:tab w:val="left" w:pos="4956"/>
                <w:tab w:val="left" w:pos="5664"/>
                <w:tab w:val="left" w:pos="6372"/>
                <w:tab w:val="left" w:pos="7080"/>
                <w:tab w:val="left" w:pos="7720"/>
              </w:tabs>
              <w:jc w:val="both"/>
            </w:pPr>
            <w:r w:rsidRPr="006E294F">
              <w:rPr>
                <w:sz w:val="22"/>
                <w:szCs w:val="22"/>
              </w:rPr>
              <w:t>ИСПОЛНИТЕЛЬ:</w:t>
            </w:r>
            <w:r w:rsidRPr="008B52E3">
              <w:rPr>
                <w:sz w:val="22"/>
                <w:szCs w:val="22"/>
              </w:rPr>
              <w:t xml:space="preserve"> </w:t>
            </w:r>
          </w:p>
          <w:p w:rsidR="004E4A6E" w:rsidRDefault="004E4A6E" w:rsidP="00AB3216">
            <w:pPr>
              <w:tabs>
                <w:tab w:val="left" w:pos="708"/>
                <w:tab w:val="left" w:pos="1416"/>
                <w:tab w:val="left" w:pos="2124"/>
                <w:tab w:val="left" w:pos="2832"/>
                <w:tab w:val="left" w:pos="3540"/>
                <w:tab w:val="left" w:pos="4248"/>
                <w:tab w:val="left" w:pos="4956"/>
                <w:tab w:val="left" w:pos="5664"/>
                <w:tab w:val="left" w:pos="6372"/>
                <w:tab w:val="left" w:pos="7080"/>
                <w:tab w:val="left" w:pos="7720"/>
              </w:tabs>
              <w:jc w:val="both"/>
            </w:pPr>
          </w:p>
          <w:p w:rsidR="004E4A6E" w:rsidRDefault="004E4A6E" w:rsidP="00AB3216">
            <w:pPr>
              <w:tabs>
                <w:tab w:val="left" w:pos="708"/>
                <w:tab w:val="left" w:pos="1416"/>
                <w:tab w:val="left" w:pos="2124"/>
                <w:tab w:val="left" w:pos="2832"/>
                <w:tab w:val="left" w:pos="3540"/>
                <w:tab w:val="left" w:pos="4248"/>
                <w:tab w:val="left" w:pos="4956"/>
                <w:tab w:val="left" w:pos="5664"/>
                <w:tab w:val="left" w:pos="6372"/>
                <w:tab w:val="left" w:pos="7080"/>
                <w:tab w:val="left" w:pos="7720"/>
              </w:tabs>
              <w:jc w:val="both"/>
            </w:pPr>
          </w:p>
          <w:p w:rsidR="004E4A6E" w:rsidRPr="008B52E3" w:rsidRDefault="004E4A6E" w:rsidP="00AB3216">
            <w:pPr>
              <w:tabs>
                <w:tab w:val="left" w:pos="708"/>
                <w:tab w:val="left" w:pos="1416"/>
                <w:tab w:val="left" w:pos="2124"/>
                <w:tab w:val="left" w:pos="2832"/>
                <w:tab w:val="left" w:pos="3540"/>
                <w:tab w:val="left" w:pos="4248"/>
                <w:tab w:val="left" w:pos="4956"/>
                <w:tab w:val="left" w:pos="5664"/>
                <w:tab w:val="left" w:pos="6372"/>
                <w:tab w:val="left" w:pos="7080"/>
                <w:tab w:val="left" w:pos="7720"/>
              </w:tabs>
              <w:jc w:val="both"/>
            </w:pPr>
            <w:r w:rsidRPr="008B52E3">
              <w:rPr>
                <w:sz w:val="22"/>
                <w:szCs w:val="22"/>
              </w:rPr>
              <w:t>__</w:t>
            </w:r>
            <w:r>
              <w:rPr>
                <w:sz w:val="22"/>
                <w:szCs w:val="22"/>
              </w:rPr>
              <w:t>__</w:t>
            </w:r>
            <w:r w:rsidRPr="008B52E3">
              <w:rPr>
                <w:sz w:val="22"/>
                <w:szCs w:val="22"/>
              </w:rPr>
              <w:t>___</w:t>
            </w:r>
            <w:r>
              <w:rPr>
                <w:sz w:val="22"/>
                <w:szCs w:val="22"/>
              </w:rPr>
              <w:t>__</w:t>
            </w:r>
            <w:r w:rsidRPr="008B52E3">
              <w:rPr>
                <w:sz w:val="22"/>
                <w:szCs w:val="22"/>
              </w:rPr>
              <w:t>___________</w:t>
            </w:r>
            <w:r>
              <w:rPr>
                <w:sz w:val="22"/>
                <w:szCs w:val="22"/>
              </w:rPr>
              <w:t>/</w:t>
            </w:r>
            <w:r w:rsidRPr="008B52E3">
              <w:rPr>
                <w:sz w:val="22"/>
                <w:szCs w:val="22"/>
              </w:rPr>
              <w:t xml:space="preserve"> </w:t>
            </w:r>
            <w:r w:rsidR="00D827B7">
              <w:rPr>
                <w:sz w:val="22"/>
                <w:szCs w:val="22"/>
              </w:rPr>
              <w:t xml:space="preserve">                                        </w:t>
            </w:r>
            <w:r>
              <w:rPr>
                <w:sz w:val="22"/>
                <w:szCs w:val="22"/>
              </w:rPr>
              <w:t>/</w:t>
            </w:r>
          </w:p>
          <w:p w:rsidR="004E4A6E" w:rsidRPr="006E294F" w:rsidRDefault="004E4A6E" w:rsidP="00AB3216">
            <w:pPr>
              <w:jc w:val="both"/>
            </w:pPr>
            <w:r w:rsidRPr="008B52E3">
              <w:rPr>
                <w:sz w:val="22"/>
                <w:szCs w:val="22"/>
              </w:rPr>
              <w:t>М.П.            «</w:t>
            </w:r>
            <w:r>
              <w:rPr>
                <w:sz w:val="22"/>
                <w:szCs w:val="22"/>
              </w:rPr>
              <w:t>____</w:t>
            </w:r>
            <w:r w:rsidRPr="008B52E3">
              <w:rPr>
                <w:sz w:val="22"/>
                <w:szCs w:val="22"/>
              </w:rPr>
              <w:t xml:space="preserve">» </w:t>
            </w:r>
            <w:r>
              <w:rPr>
                <w:sz w:val="22"/>
                <w:szCs w:val="22"/>
              </w:rPr>
              <w:t>___________ 2026</w:t>
            </w:r>
            <w:r w:rsidRPr="008B52E3">
              <w:rPr>
                <w:sz w:val="22"/>
                <w:szCs w:val="22"/>
              </w:rPr>
              <w:t>г.</w:t>
            </w:r>
          </w:p>
        </w:tc>
      </w:tr>
    </w:tbl>
    <w:p w:rsidR="004E4A6E" w:rsidRPr="00E60AB2" w:rsidRDefault="004E4A6E" w:rsidP="004E4A6E">
      <w:pPr>
        <w:widowControl w:val="0"/>
        <w:autoSpaceDE w:val="0"/>
        <w:autoSpaceDN w:val="0"/>
        <w:adjustRightInd w:val="0"/>
        <w:outlineLvl w:val="0"/>
      </w:pPr>
    </w:p>
    <w:p w:rsidR="000143E3" w:rsidRPr="00E60AB2" w:rsidRDefault="000143E3" w:rsidP="004E4A6E">
      <w:pPr>
        <w:ind w:firstLine="708"/>
      </w:pPr>
    </w:p>
    <w:sectPr w:rsidR="000143E3" w:rsidRPr="00E60AB2" w:rsidSect="00154FCC">
      <w:pgSz w:w="11906" w:h="16838"/>
      <w:pgMar w:top="1021" w:right="707" w:bottom="851"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ont191">
    <w:altName w:val="Times New Roman"/>
    <w:charset w:val="CC"/>
    <w:family w:val="auto"/>
    <w:pitch w:val="variable"/>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B6C0E"/>
    <w:multiLevelType w:val="hybridMultilevel"/>
    <w:tmpl w:val="C276CB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6BB4898"/>
    <w:multiLevelType w:val="hybridMultilevel"/>
    <w:tmpl w:val="DD5A60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2B06FE9"/>
    <w:multiLevelType w:val="multilevel"/>
    <w:tmpl w:val="FA3C51AA"/>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71CF6675"/>
    <w:multiLevelType w:val="multilevel"/>
    <w:tmpl w:val="43EE912C"/>
    <w:lvl w:ilvl="0">
      <w:start w:val="1"/>
      <w:numFmt w:val="upperRoman"/>
      <w:lvlText w:val="%1."/>
      <w:lvlJc w:val="left"/>
      <w:pPr>
        <w:ind w:left="1080" w:hanging="720"/>
      </w:pPr>
      <w:rPr>
        <w:rFonts w:cs="Times New Roman" w:hint="default"/>
        <w:b/>
      </w:rPr>
    </w:lvl>
    <w:lvl w:ilvl="1">
      <w:start w:val="1"/>
      <w:numFmt w:val="decimal"/>
      <w:isLgl/>
      <w:lvlText w:val="%1.%2."/>
      <w:lvlJc w:val="left"/>
      <w:pPr>
        <w:ind w:left="1155" w:hanging="1155"/>
      </w:pPr>
      <w:rPr>
        <w:rFonts w:cs="Times New Roman" w:hint="default"/>
        <w:i w:val="0"/>
      </w:rPr>
    </w:lvl>
    <w:lvl w:ilvl="2">
      <w:start w:val="1"/>
      <w:numFmt w:val="decimal"/>
      <w:isLgl/>
      <w:lvlText w:val="%1.%2.%3."/>
      <w:lvlJc w:val="left"/>
      <w:pPr>
        <w:ind w:left="2235" w:hanging="1155"/>
      </w:pPr>
      <w:rPr>
        <w:rFonts w:cs="Times New Roman" w:hint="default"/>
        <w:i w:val="0"/>
      </w:rPr>
    </w:lvl>
    <w:lvl w:ilvl="3">
      <w:start w:val="1"/>
      <w:numFmt w:val="decimal"/>
      <w:isLgl/>
      <w:lvlText w:val="%1.%2.%3.%4."/>
      <w:lvlJc w:val="left"/>
      <w:pPr>
        <w:ind w:left="2595" w:hanging="1155"/>
      </w:pPr>
      <w:rPr>
        <w:rFonts w:cs="Times New Roman" w:hint="default"/>
        <w:i w:val="0"/>
      </w:rPr>
    </w:lvl>
    <w:lvl w:ilvl="4">
      <w:start w:val="1"/>
      <w:numFmt w:val="decimal"/>
      <w:isLgl/>
      <w:lvlText w:val="%1.%2.%3.%4.%5."/>
      <w:lvlJc w:val="left"/>
      <w:pPr>
        <w:ind w:left="2955" w:hanging="1155"/>
      </w:pPr>
      <w:rPr>
        <w:rFonts w:cs="Times New Roman" w:hint="default"/>
        <w:i w:val="0"/>
      </w:rPr>
    </w:lvl>
    <w:lvl w:ilvl="5">
      <w:start w:val="1"/>
      <w:numFmt w:val="decimal"/>
      <w:isLgl/>
      <w:lvlText w:val="%1.%2.%3.%4.%5.%6."/>
      <w:lvlJc w:val="left"/>
      <w:pPr>
        <w:ind w:left="3315" w:hanging="1155"/>
      </w:pPr>
      <w:rPr>
        <w:rFonts w:cs="Times New Roman" w:hint="default"/>
        <w:i w:val="0"/>
      </w:rPr>
    </w:lvl>
    <w:lvl w:ilvl="6">
      <w:start w:val="1"/>
      <w:numFmt w:val="decimal"/>
      <w:isLgl/>
      <w:lvlText w:val="%1.%2.%3.%4.%5.%6.%7."/>
      <w:lvlJc w:val="left"/>
      <w:pPr>
        <w:ind w:left="3960" w:hanging="1440"/>
      </w:pPr>
      <w:rPr>
        <w:rFonts w:cs="Times New Roman" w:hint="default"/>
        <w:i w:val="0"/>
      </w:rPr>
    </w:lvl>
    <w:lvl w:ilvl="7">
      <w:start w:val="1"/>
      <w:numFmt w:val="decimal"/>
      <w:isLgl/>
      <w:lvlText w:val="%1.%2.%3.%4.%5.%6.%7.%8."/>
      <w:lvlJc w:val="left"/>
      <w:pPr>
        <w:ind w:left="4320" w:hanging="1440"/>
      </w:pPr>
      <w:rPr>
        <w:rFonts w:cs="Times New Roman" w:hint="default"/>
        <w:i w:val="0"/>
      </w:rPr>
    </w:lvl>
    <w:lvl w:ilvl="8">
      <w:start w:val="1"/>
      <w:numFmt w:val="decimal"/>
      <w:isLgl/>
      <w:lvlText w:val="%1.%2.%3.%4.%5.%6.%7.%8.%9."/>
      <w:lvlJc w:val="left"/>
      <w:pPr>
        <w:ind w:left="5040" w:hanging="1800"/>
      </w:pPr>
      <w:rPr>
        <w:rFonts w:cs="Times New Roman" w:hint="default"/>
        <w:i w:val="0"/>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4C54"/>
    <w:rsid w:val="00000A7D"/>
    <w:rsid w:val="0000318E"/>
    <w:rsid w:val="000143E3"/>
    <w:rsid w:val="000177D6"/>
    <w:rsid w:val="000248C2"/>
    <w:rsid w:val="00025B0B"/>
    <w:rsid w:val="00025C85"/>
    <w:rsid w:val="0003493A"/>
    <w:rsid w:val="00034D65"/>
    <w:rsid w:val="000400DA"/>
    <w:rsid w:val="0005052C"/>
    <w:rsid w:val="000762CD"/>
    <w:rsid w:val="00085034"/>
    <w:rsid w:val="00090115"/>
    <w:rsid w:val="00090DA1"/>
    <w:rsid w:val="00094311"/>
    <w:rsid w:val="000A2FCC"/>
    <w:rsid w:val="000B428A"/>
    <w:rsid w:val="000B511E"/>
    <w:rsid w:val="000B6A41"/>
    <w:rsid w:val="000E5534"/>
    <w:rsid w:val="000F0576"/>
    <w:rsid w:val="000F7ED2"/>
    <w:rsid w:val="001109DD"/>
    <w:rsid w:val="00116BC4"/>
    <w:rsid w:val="00120D81"/>
    <w:rsid w:val="00126250"/>
    <w:rsid w:val="00126E80"/>
    <w:rsid w:val="00130D23"/>
    <w:rsid w:val="00135DE0"/>
    <w:rsid w:val="00154A48"/>
    <w:rsid w:val="00154FCC"/>
    <w:rsid w:val="00160075"/>
    <w:rsid w:val="001633DB"/>
    <w:rsid w:val="0016651C"/>
    <w:rsid w:val="00175043"/>
    <w:rsid w:val="0019069B"/>
    <w:rsid w:val="001A79E2"/>
    <w:rsid w:val="001C0A0B"/>
    <w:rsid w:val="001C1A7C"/>
    <w:rsid w:val="001C4D1C"/>
    <w:rsid w:val="001D02A0"/>
    <w:rsid w:val="001D269B"/>
    <w:rsid w:val="001D4F64"/>
    <w:rsid w:val="001E16A7"/>
    <w:rsid w:val="001F1F8E"/>
    <w:rsid w:val="001F407E"/>
    <w:rsid w:val="001F4B30"/>
    <w:rsid w:val="001F555B"/>
    <w:rsid w:val="001F6FFB"/>
    <w:rsid w:val="00201F59"/>
    <w:rsid w:val="00215AB3"/>
    <w:rsid w:val="00220499"/>
    <w:rsid w:val="002235A5"/>
    <w:rsid w:val="00223C5C"/>
    <w:rsid w:val="00225174"/>
    <w:rsid w:val="00226B9E"/>
    <w:rsid w:val="00230EA1"/>
    <w:rsid w:val="002345D8"/>
    <w:rsid w:val="00240E18"/>
    <w:rsid w:val="00244DDA"/>
    <w:rsid w:val="00245987"/>
    <w:rsid w:val="00246BD8"/>
    <w:rsid w:val="00255D89"/>
    <w:rsid w:val="002603A9"/>
    <w:rsid w:val="00286FFB"/>
    <w:rsid w:val="00291284"/>
    <w:rsid w:val="002953D0"/>
    <w:rsid w:val="002A1EBC"/>
    <w:rsid w:val="002D0694"/>
    <w:rsid w:val="002D4471"/>
    <w:rsid w:val="002E5D51"/>
    <w:rsid w:val="002E70C6"/>
    <w:rsid w:val="002F282D"/>
    <w:rsid w:val="002F3496"/>
    <w:rsid w:val="002F361C"/>
    <w:rsid w:val="00305CE2"/>
    <w:rsid w:val="00307B99"/>
    <w:rsid w:val="00320D50"/>
    <w:rsid w:val="003255A8"/>
    <w:rsid w:val="00331A9B"/>
    <w:rsid w:val="00332A91"/>
    <w:rsid w:val="0034709B"/>
    <w:rsid w:val="00351EC9"/>
    <w:rsid w:val="00354F4B"/>
    <w:rsid w:val="00362CC6"/>
    <w:rsid w:val="00365F91"/>
    <w:rsid w:val="003762CE"/>
    <w:rsid w:val="0038043E"/>
    <w:rsid w:val="0038298B"/>
    <w:rsid w:val="003829FD"/>
    <w:rsid w:val="003926DE"/>
    <w:rsid w:val="00393723"/>
    <w:rsid w:val="00396361"/>
    <w:rsid w:val="003B2086"/>
    <w:rsid w:val="003B4F53"/>
    <w:rsid w:val="003B7265"/>
    <w:rsid w:val="003C3D43"/>
    <w:rsid w:val="003C7B66"/>
    <w:rsid w:val="003D2793"/>
    <w:rsid w:val="003D7589"/>
    <w:rsid w:val="003D7D47"/>
    <w:rsid w:val="003F55A1"/>
    <w:rsid w:val="004260E6"/>
    <w:rsid w:val="00436DBF"/>
    <w:rsid w:val="00446009"/>
    <w:rsid w:val="00455905"/>
    <w:rsid w:val="00456735"/>
    <w:rsid w:val="00456B64"/>
    <w:rsid w:val="00457CFC"/>
    <w:rsid w:val="0046242E"/>
    <w:rsid w:val="004626EE"/>
    <w:rsid w:val="0048191B"/>
    <w:rsid w:val="00483721"/>
    <w:rsid w:val="004A2608"/>
    <w:rsid w:val="004B1B4F"/>
    <w:rsid w:val="004B2D7B"/>
    <w:rsid w:val="004B49EA"/>
    <w:rsid w:val="004B66B0"/>
    <w:rsid w:val="004C7794"/>
    <w:rsid w:val="004D297F"/>
    <w:rsid w:val="004E353F"/>
    <w:rsid w:val="004E4A6E"/>
    <w:rsid w:val="004E6A95"/>
    <w:rsid w:val="00500A14"/>
    <w:rsid w:val="0050496B"/>
    <w:rsid w:val="005051D2"/>
    <w:rsid w:val="0051424B"/>
    <w:rsid w:val="0051697E"/>
    <w:rsid w:val="00517064"/>
    <w:rsid w:val="00520E62"/>
    <w:rsid w:val="00523B79"/>
    <w:rsid w:val="00526AF1"/>
    <w:rsid w:val="005305EF"/>
    <w:rsid w:val="00534F8A"/>
    <w:rsid w:val="0054021D"/>
    <w:rsid w:val="00546D89"/>
    <w:rsid w:val="00564A45"/>
    <w:rsid w:val="0058391B"/>
    <w:rsid w:val="00586F3A"/>
    <w:rsid w:val="005A22E9"/>
    <w:rsid w:val="005B7AB3"/>
    <w:rsid w:val="005B7E70"/>
    <w:rsid w:val="005C42B4"/>
    <w:rsid w:val="005C50BC"/>
    <w:rsid w:val="005E4DDD"/>
    <w:rsid w:val="005F064B"/>
    <w:rsid w:val="005F6A4F"/>
    <w:rsid w:val="0060058D"/>
    <w:rsid w:val="00600DF2"/>
    <w:rsid w:val="0060281C"/>
    <w:rsid w:val="00602C98"/>
    <w:rsid w:val="00604ECE"/>
    <w:rsid w:val="00611C7B"/>
    <w:rsid w:val="00615AD2"/>
    <w:rsid w:val="00617B8C"/>
    <w:rsid w:val="00621C42"/>
    <w:rsid w:val="00623504"/>
    <w:rsid w:val="006256C0"/>
    <w:rsid w:val="00626686"/>
    <w:rsid w:val="0063081E"/>
    <w:rsid w:val="00631055"/>
    <w:rsid w:val="00642970"/>
    <w:rsid w:val="00645E83"/>
    <w:rsid w:val="00647F21"/>
    <w:rsid w:val="006643EC"/>
    <w:rsid w:val="0066585A"/>
    <w:rsid w:val="00680E2C"/>
    <w:rsid w:val="0069767E"/>
    <w:rsid w:val="006A585B"/>
    <w:rsid w:val="006C4670"/>
    <w:rsid w:val="006D4B19"/>
    <w:rsid w:val="006E0EAA"/>
    <w:rsid w:val="006F0646"/>
    <w:rsid w:val="006F13E8"/>
    <w:rsid w:val="006F5BDC"/>
    <w:rsid w:val="006F7DFB"/>
    <w:rsid w:val="00700377"/>
    <w:rsid w:val="00703638"/>
    <w:rsid w:val="00706BF0"/>
    <w:rsid w:val="007204C0"/>
    <w:rsid w:val="00721E67"/>
    <w:rsid w:val="00725FE4"/>
    <w:rsid w:val="007261CC"/>
    <w:rsid w:val="00727B03"/>
    <w:rsid w:val="007558D6"/>
    <w:rsid w:val="00777464"/>
    <w:rsid w:val="007966F0"/>
    <w:rsid w:val="00796BB6"/>
    <w:rsid w:val="007A13D5"/>
    <w:rsid w:val="007B720B"/>
    <w:rsid w:val="007C0F18"/>
    <w:rsid w:val="007C3871"/>
    <w:rsid w:val="007D7B02"/>
    <w:rsid w:val="007E0D56"/>
    <w:rsid w:val="007F0932"/>
    <w:rsid w:val="00801CF7"/>
    <w:rsid w:val="008028B3"/>
    <w:rsid w:val="00804A2E"/>
    <w:rsid w:val="0081332F"/>
    <w:rsid w:val="00820306"/>
    <w:rsid w:val="00823F94"/>
    <w:rsid w:val="008255A3"/>
    <w:rsid w:val="0083113C"/>
    <w:rsid w:val="0083514F"/>
    <w:rsid w:val="008402C9"/>
    <w:rsid w:val="00851CED"/>
    <w:rsid w:val="00855042"/>
    <w:rsid w:val="00855A35"/>
    <w:rsid w:val="008661DB"/>
    <w:rsid w:val="00884F7F"/>
    <w:rsid w:val="008850B2"/>
    <w:rsid w:val="00893C10"/>
    <w:rsid w:val="008B3A80"/>
    <w:rsid w:val="008B52E3"/>
    <w:rsid w:val="008B5A93"/>
    <w:rsid w:val="008C7099"/>
    <w:rsid w:val="008D1012"/>
    <w:rsid w:val="008D3DEE"/>
    <w:rsid w:val="008D75DA"/>
    <w:rsid w:val="008E7ED1"/>
    <w:rsid w:val="008F0F3E"/>
    <w:rsid w:val="008F4C60"/>
    <w:rsid w:val="00901220"/>
    <w:rsid w:val="00903A64"/>
    <w:rsid w:val="009100BB"/>
    <w:rsid w:val="00913661"/>
    <w:rsid w:val="00925198"/>
    <w:rsid w:val="00933E77"/>
    <w:rsid w:val="009432B6"/>
    <w:rsid w:val="00945BA2"/>
    <w:rsid w:val="009613CC"/>
    <w:rsid w:val="00964A6B"/>
    <w:rsid w:val="00967CD4"/>
    <w:rsid w:val="00976310"/>
    <w:rsid w:val="009801CC"/>
    <w:rsid w:val="00984ADC"/>
    <w:rsid w:val="00991D60"/>
    <w:rsid w:val="00995E31"/>
    <w:rsid w:val="00996345"/>
    <w:rsid w:val="009A0A6C"/>
    <w:rsid w:val="009A2609"/>
    <w:rsid w:val="009A2EDF"/>
    <w:rsid w:val="009A5E38"/>
    <w:rsid w:val="009B7767"/>
    <w:rsid w:val="009F24D9"/>
    <w:rsid w:val="009F6368"/>
    <w:rsid w:val="00A02A65"/>
    <w:rsid w:val="00A0643D"/>
    <w:rsid w:val="00A14E16"/>
    <w:rsid w:val="00A255CE"/>
    <w:rsid w:val="00A25CFE"/>
    <w:rsid w:val="00A41207"/>
    <w:rsid w:val="00A45FF4"/>
    <w:rsid w:val="00A61798"/>
    <w:rsid w:val="00A74830"/>
    <w:rsid w:val="00A77FD6"/>
    <w:rsid w:val="00A818BE"/>
    <w:rsid w:val="00A81B70"/>
    <w:rsid w:val="00A90411"/>
    <w:rsid w:val="00A919D6"/>
    <w:rsid w:val="00A97872"/>
    <w:rsid w:val="00AA781D"/>
    <w:rsid w:val="00AB26AE"/>
    <w:rsid w:val="00AD4CA8"/>
    <w:rsid w:val="00AE54F3"/>
    <w:rsid w:val="00AE7EDA"/>
    <w:rsid w:val="00AF7073"/>
    <w:rsid w:val="00B036E6"/>
    <w:rsid w:val="00B051DF"/>
    <w:rsid w:val="00B05CA3"/>
    <w:rsid w:val="00B10A63"/>
    <w:rsid w:val="00B11167"/>
    <w:rsid w:val="00B25494"/>
    <w:rsid w:val="00B32443"/>
    <w:rsid w:val="00B34F72"/>
    <w:rsid w:val="00B56CB0"/>
    <w:rsid w:val="00B668B4"/>
    <w:rsid w:val="00B67390"/>
    <w:rsid w:val="00B70C67"/>
    <w:rsid w:val="00BE0ECE"/>
    <w:rsid w:val="00BF1A60"/>
    <w:rsid w:val="00BF2492"/>
    <w:rsid w:val="00C035C7"/>
    <w:rsid w:val="00C17A50"/>
    <w:rsid w:val="00C25C80"/>
    <w:rsid w:val="00C31FC6"/>
    <w:rsid w:val="00C40AB9"/>
    <w:rsid w:val="00C424D4"/>
    <w:rsid w:val="00C434D2"/>
    <w:rsid w:val="00C54B84"/>
    <w:rsid w:val="00C54C54"/>
    <w:rsid w:val="00C642D4"/>
    <w:rsid w:val="00C64D5F"/>
    <w:rsid w:val="00C71651"/>
    <w:rsid w:val="00C81B29"/>
    <w:rsid w:val="00C8413F"/>
    <w:rsid w:val="00C85B30"/>
    <w:rsid w:val="00CA12A2"/>
    <w:rsid w:val="00CB02B0"/>
    <w:rsid w:val="00CB3362"/>
    <w:rsid w:val="00CD1675"/>
    <w:rsid w:val="00CD2CE5"/>
    <w:rsid w:val="00CD4AC9"/>
    <w:rsid w:val="00CE63BF"/>
    <w:rsid w:val="00D2205E"/>
    <w:rsid w:val="00D26D8C"/>
    <w:rsid w:val="00D27428"/>
    <w:rsid w:val="00D324B6"/>
    <w:rsid w:val="00D34967"/>
    <w:rsid w:val="00D376E7"/>
    <w:rsid w:val="00D40E30"/>
    <w:rsid w:val="00D43988"/>
    <w:rsid w:val="00D43C7A"/>
    <w:rsid w:val="00D7160D"/>
    <w:rsid w:val="00D827B7"/>
    <w:rsid w:val="00D922A6"/>
    <w:rsid w:val="00D94B7F"/>
    <w:rsid w:val="00DA5603"/>
    <w:rsid w:val="00DB2583"/>
    <w:rsid w:val="00DB6B37"/>
    <w:rsid w:val="00DC23CF"/>
    <w:rsid w:val="00DD1285"/>
    <w:rsid w:val="00DE1C2D"/>
    <w:rsid w:val="00DE597E"/>
    <w:rsid w:val="00DF0FBB"/>
    <w:rsid w:val="00DF229D"/>
    <w:rsid w:val="00DF7BD6"/>
    <w:rsid w:val="00E0401C"/>
    <w:rsid w:val="00E06B2A"/>
    <w:rsid w:val="00E2089A"/>
    <w:rsid w:val="00E22933"/>
    <w:rsid w:val="00E2624C"/>
    <w:rsid w:val="00E268C5"/>
    <w:rsid w:val="00E34812"/>
    <w:rsid w:val="00E3595F"/>
    <w:rsid w:val="00E469EB"/>
    <w:rsid w:val="00E470F2"/>
    <w:rsid w:val="00E53E9D"/>
    <w:rsid w:val="00E60AB2"/>
    <w:rsid w:val="00E65DE4"/>
    <w:rsid w:val="00E851CE"/>
    <w:rsid w:val="00E970F7"/>
    <w:rsid w:val="00EA2395"/>
    <w:rsid w:val="00EA32D2"/>
    <w:rsid w:val="00EA3953"/>
    <w:rsid w:val="00EB1F4C"/>
    <w:rsid w:val="00EB301A"/>
    <w:rsid w:val="00EB7067"/>
    <w:rsid w:val="00EC032B"/>
    <w:rsid w:val="00EC1344"/>
    <w:rsid w:val="00ED2BA6"/>
    <w:rsid w:val="00ED4374"/>
    <w:rsid w:val="00EE01C6"/>
    <w:rsid w:val="00EE37C6"/>
    <w:rsid w:val="00EE5C5C"/>
    <w:rsid w:val="00EF4752"/>
    <w:rsid w:val="00F04F8E"/>
    <w:rsid w:val="00F10D74"/>
    <w:rsid w:val="00F3255A"/>
    <w:rsid w:val="00F57070"/>
    <w:rsid w:val="00F853C9"/>
    <w:rsid w:val="00F85A81"/>
    <w:rsid w:val="00F90833"/>
    <w:rsid w:val="00FA729D"/>
    <w:rsid w:val="00FC2AEA"/>
    <w:rsid w:val="00FC3DC9"/>
    <w:rsid w:val="00FC641E"/>
    <w:rsid w:val="00FD394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4C5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2F361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link w:val="40"/>
    <w:uiPriority w:val="99"/>
    <w:qFormat/>
    <w:rsid w:val="003C7B66"/>
    <w:pPr>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C54C54"/>
    <w:pPr>
      <w:ind w:left="360"/>
      <w:jc w:val="both"/>
    </w:pPr>
  </w:style>
  <w:style w:type="character" w:customStyle="1" w:styleId="a4">
    <w:name w:val="Основной текст с отступом Знак"/>
    <w:basedOn w:val="a0"/>
    <w:link w:val="a3"/>
    <w:rsid w:val="00C54C54"/>
    <w:rPr>
      <w:rFonts w:ascii="Times New Roman" w:eastAsia="Times New Roman" w:hAnsi="Times New Roman" w:cs="Times New Roman"/>
      <w:sz w:val="24"/>
      <w:szCs w:val="24"/>
      <w:lang w:eastAsia="ru-RU"/>
    </w:rPr>
  </w:style>
  <w:style w:type="character" w:customStyle="1" w:styleId="blk">
    <w:name w:val="blk"/>
    <w:rsid w:val="00C54C54"/>
    <w:rPr>
      <w:rFonts w:cs="Times New Roman"/>
    </w:rPr>
  </w:style>
  <w:style w:type="paragraph" w:styleId="a5">
    <w:name w:val="footer"/>
    <w:basedOn w:val="a"/>
    <w:link w:val="a6"/>
    <w:rsid w:val="00C54C54"/>
    <w:pPr>
      <w:tabs>
        <w:tab w:val="center" w:pos="4153"/>
        <w:tab w:val="right" w:pos="8306"/>
      </w:tabs>
    </w:pPr>
  </w:style>
  <w:style w:type="character" w:customStyle="1" w:styleId="a6">
    <w:name w:val="Нижний колонтитул Знак"/>
    <w:basedOn w:val="a0"/>
    <w:link w:val="a5"/>
    <w:rsid w:val="00C54C54"/>
    <w:rPr>
      <w:rFonts w:ascii="Times New Roman" w:eastAsia="Times New Roman" w:hAnsi="Times New Roman" w:cs="Times New Roman"/>
      <w:sz w:val="24"/>
      <w:szCs w:val="24"/>
      <w:lang w:eastAsia="ru-RU"/>
    </w:rPr>
  </w:style>
  <w:style w:type="paragraph" w:customStyle="1" w:styleId="western">
    <w:name w:val="western"/>
    <w:basedOn w:val="a"/>
    <w:rsid w:val="00C54C54"/>
    <w:pPr>
      <w:spacing w:before="100" w:beforeAutospacing="1" w:after="100" w:afterAutospacing="1"/>
    </w:pPr>
  </w:style>
  <w:style w:type="paragraph" w:styleId="a7">
    <w:name w:val="Normal (Web)"/>
    <w:basedOn w:val="a"/>
    <w:uiPriority w:val="99"/>
    <w:rsid w:val="00C54C54"/>
    <w:pPr>
      <w:spacing w:before="100" w:beforeAutospacing="1" w:after="100" w:afterAutospacing="1"/>
    </w:pPr>
  </w:style>
  <w:style w:type="paragraph" w:styleId="a8">
    <w:name w:val="Balloon Text"/>
    <w:basedOn w:val="a"/>
    <w:link w:val="a9"/>
    <w:uiPriority w:val="99"/>
    <w:semiHidden/>
    <w:unhideWhenUsed/>
    <w:rsid w:val="00C54C54"/>
    <w:rPr>
      <w:rFonts w:ascii="Tahoma" w:hAnsi="Tahoma" w:cs="Tahoma"/>
      <w:sz w:val="16"/>
      <w:szCs w:val="16"/>
    </w:rPr>
  </w:style>
  <w:style w:type="character" w:customStyle="1" w:styleId="a9">
    <w:name w:val="Текст выноски Знак"/>
    <w:basedOn w:val="a0"/>
    <w:link w:val="a8"/>
    <w:uiPriority w:val="99"/>
    <w:semiHidden/>
    <w:rsid w:val="00C54C54"/>
    <w:rPr>
      <w:rFonts w:ascii="Tahoma" w:eastAsia="Times New Roman" w:hAnsi="Tahoma" w:cs="Tahoma"/>
      <w:sz w:val="16"/>
      <w:szCs w:val="16"/>
      <w:lang w:eastAsia="ru-RU"/>
    </w:rPr>
  </w:style>
  <w:style w:type="character" w:customStyle="1" w:styleId="40">
    <w:name w:val="Заголовок 4 Знак"/>
    <w:basedOn w:val="a0"/>
    <w:link w:val="4"/>
    <w:rsid w:val="003C7B66"/>
    <w:rPr>
      <w:rFonts w:ascii="Times New Roman" w:eastAsia="Times New Roman" w:hAnsi="Times New Roman" w:cs="Times New Roman"/>
      <w:b/>
      <w:bCs/>
      <w:sz w:val="24"/>
      <w:szCs w:val="24"/>
      <w:lang w:eastAsia="ru-RU"/>
    </w:rPr>
  </w:style>
  <w:style w:type="paragraph" w:styleId="aa">
    <w:name w:val="No Spacing"/>
    <w:link w:val="ab"/>
    <w:uiPriority w:val="1"/>
    <w:qFormat/>
    <w:rsid w:val="0051697E"/>
    <w:pPr>
      <w:spacing w:after="0" w:line="240" w:lineRule="auto"/>
    </w:pPr>
    <w:rPr>
      <w:rFonts w:ascii="Calibri" w:eastAsia="Times New Roman" w:hAnsi="Calibri" w:cs="Times New Roman"/>
      <w:lang w:eastAsia="ru-RU"/>
    </w:rPr>
  </w:style>
  <w:style w:type="paragraph" w:customStyle="1" w:styleId="ac">
    <w:name w:val="Обычный.Нормальный абзац"/>
    <w:rsid w:val="00025C85"/>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character" w:customStyle="1" w:styleId="ab">
    <w:name w:val="Без интервала Знак"/>
    <w:link w:val="aa"/>
    <w:uiPriority w:val="1"/>
    <w:locked/>
    <w:rsid w:val="00EB7067"/>
    <w:rPr>
      <w:rFonts w:ascii="Calibri" w:eastAsia="Times New Roman" w:hAnsi="Calibri" w:cs="Times New Roman"/>
      <w:lang w:eastAsia="ru-RU"/>
    </w:rPr>
  </w:style>
  <w:style w:type="paragraph" w:customStyle="1" w:styleId="ConsNormal">
    <w:name w:val="ConsNormal"/>
    <w:uiPriority w:val="99"/>
    <w:qFormat/>
    <w:rsid w:val="002F282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
    <w:name w:val="Интернет-ссылка"/>
    <w:rsid w:val="005A22E9"/>
    <w:rPr>
      <w:color w:val="000080"/>
      <w:u w:val="single"/>
    </w:rPr>
  </w:style>
  <w:style w:type="character" w:customStyle="1" w:styleId="ad">
    <w:name w:val="Основной текст Знак"/>
    <w:basedOn w:val="a0"/>
    <w:qFormat/>
    <w:rsid w:val="001F555B"/>
    <w:rPr>
      <w:sz w:val="24"/>
    </w:rPr>
  </w:style>
  <w:style w:type="paragraph" w:styleId="ae">
    <w:name w:val="Body Text"/>
    <w:basedOn w:val="a"/>
    <w:link w:val="11"/>
    <w:uiPriority w:val="99"/>
    <w:semiHidden/>
    <w:unhideWhenUsed/>
    <w:rsid w:val="002D4471"/>
    <w:pPr>
      <w:spacing w:after="120"/>
    </w:pPr>
  </w:style>
  <w:style w:type="character" w:customStyle="1" w:styleId="11">
    <w:name w:val="Основной текст Знак1"/>
    <w:basedOn w:val="a0"/>
    <w:link w:val="ae"/>
    <w:uiPriority w:val="99"/>
    <w:semiHidden/>
    <w:rsid w:val="002D4471"/>
    <w:rPr>
      <w:rFonts w:ascii="Times New Roman" w:eastAsia="Times New Roman" w:hAnsi="Times New Roman" w:cs="Times New Roman"/>
      <w:sz w:val="24"/>
      <w:szCs w:val="24"/>
      <w:lang w:eastAsia="ru-RU"/>
    </w:rPr>
  </w:style>
  <w:style w:type="paragraph" w:customStyle="1" w:styleId="12">
    <w:name w:val="Обычный1"/>
    <w:link w:val="CharChar"/>
    <w:rsid w:val="002D4471"/>
    <w:pPr>
      <w:widowControl w:val="0"/>
      <w:suppressAutoHyphens/>
      <w:spacing w:after="0" w:line="240" w:lineRule="auto"/>
    </w:pPr>
    <w:rPr>
      <w:rFonts w:ascii="Calibri" w:eastAsia="Arial Unicode MS" w:hAnsi="Calibri" w:cs="font191"/>
      <w:kern w:val="1"/>
      <w:lang w:eastAsia="ar-SA"/>
    </w:rPr>
  </w:style>
  <w:style w:type="paragraph" w:customStyle="1" w:styleId="120">
    <w:name w:val="Обычный12"/>
    <w:rsid w:val="002D4471"/>
    <w:pPr>
      <w:widowControl w:val="0"/>
      <w:spacing w:after="0" w:line="300" w:lineRule="auto"/>
      <w:ind w:firstLine="720"/>
      <w:jc w:val="both"/>
    </w:pPr>
    <w:rPr>
      <w:rFonts w:ascii="Times New Roman" w:eastAsia="Times New Roman" w:hAnsi="Times New Roman" w:cs="Times New Roman"/>
      <w:sz w:val="24"/>
      <w:szCs w:val="20"/>
      <w:lang w:eastAsia="ru-RU"/>
    </w:rPr>
  </w:style>
  <w:style w:type="character" w:customStyle="1" w:styleId="10">
    <w:name w:val="Заголовок 1 Знак"/>
    <w:basedOn w:val="a0"/>
    <w:link w:val="1"/>
    <w:uiPriority w:val="9"/>
    <w:rsid w:val="002F361C"/>
    <w:rPr>
      <w:rFonts w:asciiTheme="majorHAnsi" w:eastAsiaTheme="majorEastAsia" w:hAnsiTheme="majorHAnsi" w:cstheme="majorBidi"/>
      <w:b/>
      <w:bCs/>
      <w:color w:val="365F91" w:themeColor="accent1" w:themeShade="BF"/>
      <w:sz w:val="28"/>
      <w:szCs w:val="28"/>
      <w:lang w:eastAsia="ru-RU"/>
    </w:rPr>
  </w:style>
  <w:style w:type="paragraph" w:customStyle="1" w:styleId="FR1">
    <w:name w:val="FR1"/>
    <w:rsid w:val="002F361C"/>
    <w:pPr>
      <w:widowControl w:val="0"/>
      <w:snapToGrid w:val="0"/>
      <w:spacing w:before="700" w:after="0" w:line="240" w:lineRule="auto"/>
    </w:pPr>
    <w:rPr>
      <w:rFonts w:ascii="Times New Roman" w:eastAsia="Times New Roman" w:hAnsi="Times New Roman" w:cs="Times New Roman"/>
      <w:b/>
      <w:sz w:val="28"/>
      <w:szCs w:val="20"/>
      <w:lang w:eastAsia="ru-RU"/>
    </w:rPr>
  </w:style>
  <w:style w:type="paragraph" w:customStyle="1" w:styleId="2">
    <w:name w:val="Обычный2"/>
    <w:uiPriority w:val="99"/>
    <w:rsid w:val="002F361C"/>
    <w:pPr>
      <w:widowControl w:val="0"/>
      <w:spacing w:after="0" w:line="300" w:lineRule="auto"/>
      <w:ind w:firstLine="720"/>
      <w:jc w:val="both"/>
    </w:pPr>
    <w:rPr>
      <w:rFonts w:ascii="Times New Roman" w:eastAsia="Times New Roman" w:hAnsi="Times New Roman" w:cs="Times New Roman"/>
      <w:sz w:val="24"/>
      <w:szCs w:val="20"/>
      <w:lang w:eastAsia="ru-RU"/>
    </w:rPr>
  </w:style>
  <w:style w:type="character" w:customStyle="1" w:styleId="CharChar">
    <w:name w:val="Обычный Char Char"/>
    <w:link w:val="12"/>
    <w:locked/>
    <w:rsid w:val="00130D23"/>
    <w:rPr>
      <w:rFonts w:ascii="Calibri" w:eastAsia="Arial Unicode MS" w:hAnsi="Calibri" w:cs="font191"/>
      <w:kern w:val="1"/>
      <w:lang w:eastAsia="ar-SA"/>
    </w:rPr>
  </w:style>
  <w:style w:type="paragraph" w:styleId="af">
    <w:name w:val="List Paragraph"/>
    <w:aliases w:val="Маркер,Bullet Number,Индексы,Num Bullet 1,Paragraphe de liste1,lp1,ТЗ список,Абзац списка литеральный,ПС - Нумерованный,Абзац списка нумерованный,Подпись рисунка,Маркированный список_уровень1"/>
    <w:basedOn w:val="a"/>
    <w:link w:val="af0"/>
    <w:uiPriority w:val="34"/>
    <w:qFormat/>
    <w:rsid w:val="00A74830"/>
    <w:pPr>
      <w:widowControl w:val="0"/>
      <w:autoSpaceDE w:val="0"/>
      <w:autoSpaceDN w:val="0"/>
      <w:adjustRightInd w:val="0"/>
      <w:ind w:left="708" w:firstLine="720"/>
      <w:jc w:val="both"/>
    </w:pPr>
    <w:rPr>
      <w:rFonts w:ascii="Arial" w:hAnsi="Arial" w:cs="Arial"/>
      <w:sz w:val="26"/>
      <w:szCs w:val="26"/>
    </w:rPr>
  </w:style>
  <w:style w:type="character" w:styleId="af1">
    <w:name w:val="Hyperlink"/>
    <w:basedOn w:val="a0"/>
    <w:unhideWhenUsed/>
    <w:rsid w:val="007C3871"/>
    <w:rPr>
      <w:rFonts w:cs="Times New Roman"/>
      <w:color w:val="0000FF"/>
      <w:u w:val="single"/>
    </w:rPr>
  </w:style>
  <w:style w:type="character" w:customStyle="1" w:styleId="af2">
    <w:name w:val="Основной текст_"/>
    <w:link w:val="7"/>
    <w:locked/>
    <w:rsid w:val="00223C5C"/>
    <w:rPr>
      <w:sz w:val="21"/>
      <w:szCs w:val="21"/>
      <w:shd w:val="clear" w:color="auto" w:fill="FFFFFF"/>
    </w:rPr>
  </w:style>
  <w:style w:type="paragraph" w:customStyle="1" w:styleId="7">
    <w:name w:val="Основной текст7"/>
    <w:basedOn w:val="a"/>
    <w:link w:val="af2"/>
    <w:rsid w:val="00223C5C"/>
    <w:pPr>
      <w:shd w:val="clear" w:color="auto" w:fill="FFFFFF"/>
      <w:spacing w:before="6660" w:line="254" w:lineRule="exact"/>
      <w:jc w:val="center"/>
    </w:pPr>
    <w:rPr>
      <w:rFonts w:asciiTheme="minorHAnsi" w:eastAsiaTheme="minorHAnsi" w:hAnsiTheme="minorHAnsi" w:cstheme="minorBidi"/>
      <w:sz w:val="21"/>
      <w:szCs w:val="21"/>
      <w:lang w:eastAsia="en-US"/>
    </w:rPr>
  </w:style>
  <w:style w:type="character" w:customStyle="1" w:styleId="af0">
    <w:name w:val="Абзац списка Знак"/>
    <w:aliases w:val="Маркер Знак,Bullet Number Знак,Индексы Знак,Num Bullet 1 Знак,Paragraphe de liste1 Знак,lp1 Знак,ТЗ список Знак,Абзац списка литеральный Знак,ПС - Нумерованный Знак,Абзац списка нумерованный Знак,Подпись рисунка Знак"/>
    <w:link w:val="af"/>
    <w:uiPriority w:val="34"/>
    <w:locked/>
    <w:rsid w:val="00823F94"/>
    <w:rPr>
      <w:rFonts w:ascii="Arial" w:eastAsia="Times New Roman" w:hAnsi="Arial" w:cs="Arial"/>
      <w:sz w:val="26"/>
      <w:szCs w:val="26"/>
      <w:lang w:eastAsia="ru-RU"/>
    </w:rPr>
  </w:style>
  <w:style w:type="character" w:styleId="af3">
    <w:name w:val="Intense Emphasis"/>
    <w:basedOn w:val="a0"/>
    <w:uiPriority w:val="21"/>
    <w:qFormat/>
    <w:rsid w:val="00703638"/>
    <w:rPr>
      <w:b/>
      <w:bCs/>
      <w:i/>
      <w:iCs/>
      <w:color w:val="4F81BD" w:themeColor="accent1"/>
    </w:rPr>
  </w:style>
  <w:style w:type="paragraph" w:styleId="af4">
    <w:name w:val="Plain Text"/>
    <w:basedOn w:val="a"/>
    <w:link w:val="af5"/>
    <w:rsid w:val="001F6FFB"/>
    <w:rPr>
      <w:rFonts w:ascii="Courier New" w:hAnsi="Courier New"/>
      <w:sz w:val="20"/>
      <w:szCs w:val="20"/>
    </w:rPr>
  </w:style>
  <w:style w:type="character" w:customStyle="1" w:styleId="af5">
    <w:name w:val="Текст Знак"/>
    <w:basedOn w:val="a0"/>
    <w:link w:val="af4"/>
    <w:rsid w:val="001F6FFB"/>
    <w:rPr>
      <w:rFonts w:ascii="Courier New" w:eastAsia="Times New Roman" w:hAnsi="Courier New" w:cs="Times New Roman"/>
      <w:sz w:val="20"/>
      <w:szCs w:val="20"/>
      <w:lang w:eastAsia="ru-RU"/>
    </w:rPr>
  </w:style>
  <w:style w:type="table" w:styleId="af6">
    <w:name w:val="Table Grid"/>
    <w:basedOn w:val="a1"/>
    <w:uiPriority w:val="39"/>
    <w:rsid w:val="001665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4C5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2F361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link w:val="40"/>
    <w:uiPriority w:val="99"/>
    <w:qFormat/>
    <w:rsid w:val="003C7B66"/>
    <w:pPr>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C54C54"/>
    <w:pPr>
      <w:ind w:left="360"/>
      <w:jc w:val="both"/>
    </w:pPr>
  </w:style>
  <w:style w:type="character" w:customStyle="1" w:styleId="a4">
    <w:name w:val="Основной текст с отступом Знак"/>
    <w:basedOn w:val="a0"/>
    <w:link w:val="a3"/>
    <w:rsid w:val="00C54C54"/>
    <w:rPr>
      <w:rFonts w:ascii="Times New Roman" w:eastAsia="Times New Roman" w:hAnsi="Times New Roman" w:cs="Times New Roman"/>
      <w:sz w:val="24"/>
      <w:szCs w:val="24"/>
      <w:lang w:eastAsia="ru-RU"/>
    </w:rPr>
  </w:style>
  <w:style w:type="character" w:customStyle="1" w:styleId="blk">
    <w:name w:val="blk"/>
    <w:rsid w:val="00C54C54"/>
    <w:rPr>
      <w:rFonts w:cs="Times New Roman"/>
    </w:rPr>
  </w:style>
  <w:style w:type="paragraph" w:styleId="a5">
    <w:name w:val="footer"/>
    <w:basedOn w:val="a"/>
    <w:link w:val="a6"/>
    <w:rsid w:val="00C54C54"/>
    <w:pPr>
      <w:tabs>
        <w:tab w:val="center" w:pos="4153"/>
        <w:tab w:val="right" w:pos="8306"/>
      </w:tabs>
    </w:pPr>
  </w:style>
  <w:style w:type="character" w:customStyle="1" w:styleId="a6">
    <w:name w:val="Нижний колонтитул Знак"/>
    <w:basedOn w:val="a0"/>
    <w:link w:val="a5"/>
    <w:rsid w:val="00C54C54"/>
    <w:rPr>
      <w:rFonts w:ascii="Times New Roman" w:eastAsia="Times New Roman" w:hAnsi="Times New Roman" w:cs="Times New Roman"/>
      <w:sz w:val="24"/>
      <w:szCs w:val="24"/>
      <w:lang w:eastAsia="ru-RU"/>
    </w:rPr>
  </w:style>
  <w:style w:type="paragraph" w:customStyle="1" w:styleId="western">
    <w:name w:val="western"/>
    <w:basedOn w:val="a"/>
    <w:rsid w:val="00C54C54"/>
    <w:pPr>
      <w:spacing w:before="100" w:beforeAutospacing="1" w:after="100" w:afterAutospacing="1"/>
    </w:pPr>
  </w:style>
  <w:style w:type="paragraph" w:styleId="a7">
    <w:name w:val="Normal (Web)"/>
    <w:basedOn w:val="a"/>
    <w:uiPriority w:val="99"/>
    <w:rsid w:val="00C54C54"/>
    <w:pPr>
      <w:spacing w:before="100" w:beforeAutospacing="1" w:after="100" w:afterAutospacing="1"/>
    </w:pPr>
  </w:style>
  <w:style w:type="paragraph" w:styleId="a8">
    <w:name w:val="Balloon Text"/>
    <w:basedOn w:val="a"/>
    <w:link w:val="a9"/>
    <w:uiPriority w:val="99"/>
    <w:semiHidden/>
    <w:unhideWhenUsed/>
    <w:rsid w:val="00C54C54"/>
    <w:rPr>
      <w:rFonts w:ascii="Tahoma" w:hAnsi="Tahoma" w:cs="Tahoma"/>
      <w:sz w:val="16"/>
      <w:szCs w:val="16"/>
    </w:rPr>
  </w:style>
  <w:style w:type="character" w:customStyle="1" w:styleId="a9">
    <w:name w:val="Текст выноски Знак"/>
    <w:basedOn w:val="a0"/>
    <w:link w:val="a8"/>
    <w:uiPriority w:val="99"/>
    <w:semiHidden/>
    <w:rsid w:val="00C54C54"/>
    <w:rPr>
      <w:rFonts w:ascii="Tahoma" w:eastAsia="Times New Roman" w:hAnsi="Tahoma" w:cs="Tahoma"/>
      <w:sz w:val="16"/>
      <w:szCs w:val="16"/>
      <w:lang w:eastAsia="ru-RU"/>
    </w:rPr>
  </w:style>
  <w:style w:type="character" w:customStyle="1" w:styleId="40">
    <w:name w:val="Заголовок 4 Знак"/>
    <w:basedOn w:val="a0"/>
    <w:link w:val="4"/>
    <w:rsid w:val="003C7B66"/>
    <w:rPr>
      <w:rFonts w:ascii="Times New Roman" w:eastAsia="Times New Roman" w:hAnsi="Times New Roman" w:cs="Times New Roman"/>
      <w:b/>
      <w:bCs/>
      <w:sz w:val="24"/>
      <w:szCs w:val="24"/>
      <w:lang w:eastAsia="ru-RU"/>
    </w:rPr>
  </w:style>
  <w:style w:type="paragraph" w:styleId="aa">
    <w:name w:val="No Spacing"/>
    <w:link w:val="ab"/>
    <w:uiPriority w:val="1"/>
    <w:qFormat/>
    <w:rsid w:val="0051697E"/>
    <w:pPr>
      <w:spacing w:after="0" w:line="240" w:lineRule="auto"/>
    </w:pPr>
    <w:rPr>
      <w:rFonts w:ascii="Calibri" w:eastAsia="Times New Roman" w:hAnsi="Calibri" w:cs="Times New Roman"/>
      <w:lang w:eastAsia="ru-RU"/>
    </w:rPr>
  </w:style>
  <w:style w:type="paragraph" w:customStyle="1" w:styleId="ac">
    <w:name w:val="Обычный.Нормальный абзац"/>
    <w:rsid w:val="00025C85"/>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character" w:customStyle="1" w:styleId="ab">
    <w:name w:val="Без интервала Знак"/>
    <w:link w:val="aa"/>
    <w:uiPriority w:val="1"/>
    <w:locked/>
    <w:rsid w:val="00EB7067"/>
    <w:rPr>
      <w:rFonts w:ascii="Calibri" w:eastAsia="Times New Roman" w:hAnsi="Calibri" w:cs="Times New Roman"/>
      <w:lang w:eastAsia="ru-RU"/>
    </w:rPr>
  </w:style>
  <w:style w:type="paragraph" w:customStyle="1" w:styleId="ConsNormal">
    <w:name w:val="ConsNormal"/>
    <w:uiPriority w:val="99"/>
    <w:qFormat/>
    <w:rsid w:val="002F282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
    <w:name w:val="Интернет-ссылка"/>
    <w:rsid w:val="005A22E9"/>
    <w:rPr>
      <w:color w:val="000080"/>
      <w:u w:val="single"/>
    </w:rPr>
  </w:style>
  <w:style w:type="character" w:customStyle="1" w:styleId="ad">
    <w:name w:val="Основной текст Знак"/>
    <w:basedOn w:val="a0"/>
    <w:qFormat/>
    <w:rsid w:val="001F555B"/>
    <w:rPr>
      <w:sz w:val="24"/>
    </w:rPr>
  </w:style>
  <w:style w:type="paragraph" w:styleId="ae">
    <w:name w:val="Body Text"/>
    <w:basedOn w:val="a"/>
    <w:link w:val="11"/>
    <w:uiPriority w:val="99"/>
    <w:semiHidden/>
    <w:unhideWhenUsed/>
    <w:rsid w:val="002D4471"/>
    <w:pPr>
      <w:spacing w:after="120"/>
    </w:pPr>
  </w:style>
  <w:style w:type="character" w:customStyle="1" w:styleId="11">
    <w:name w:val="Основной текст Знак1"/>
    <w:basedOn w:val="a0"/>
    <w:link w:val="ae"/>
    <w:uiPriority w:val="99"/>
    <w:semiHidden/>
    <w:rsid w:val="002D4471"/>
    <w:rPr>
      <w:rFonts w:ascii="Times New Roman" w:eastAsia="Times New Roman" w:hAnsi="Times New Roman" w:cs="Times New Roman"/>
      <w:sz w:val="24"/>
      <w:szCs w:val="24"/>
      <w:lang w:eastAsia="ru-RU"/>
    </w:rPr>
  </w:style>
  <w:style w:type="paragraph" w:customStyle="1" w:styleId="12">
    <w:name w:val="Обычный1"/>
    <w:link w:val="CharChar"/>
    <w:rsid w:val="002D4471"/>
    <w:pPr>
      <w:widowControl w:val="0"/>
      <w:suppressAutoHyphens/>
      <w:spacing w:after="0" w:line="240" w:lineRule="auto"/>
    </w:pPr>
    <w:rPr>
      <w:rFonts w:ascii="Calibri" w:eastAsia="Arial Unicode MS" w:hAnsi="Calibri" w:cs="font191"/>
      <w:kern w:val="1"/>
      <w:lang w:eastAsia="ar-SA"/>
    </w:rPr>
  </w:style>
  <w:style w:type="paragraph" w:customStyle="1" w:styleId="120">
    <w:name w:val="Обычный12"/>
    <w:rsid w:val="002D4471"/>
    <w:pPr>
      <w:widowControl w:val="0"/>
      <w:spacing w:after="0" w:line="300" w:lineRule="auto"/>
      <w:ind w:firstLine="720"/>
      <w:jc w:val="both"/>
    </w:pPr>
    <w:rPr>
      <w:rFonts w:ascii="Times New Roman" w:eastAsia="Times New Roman" w:hAnsi="Times New Roman" w:cs="Times New Roman"/>
      <w:sz w:val="24"/>
      <w:szCs w:val="20"/>
      <w:lang w:eastAsia="ru-RU"/>
    </w:rPr>
  </w:style>
  <w:style w:type="character" w:customStyle="1" w:styleId="10">
    <w:name w:val="Заголовок 1 Знак"/>
    <w:basedOn w:val="a0"/>
    <w:link w:val="1"/>
    <w:uiPriority w:val="9"/>
    <w:rsid w:val="002F361C"/>
    <w:rPr>
      <w:rFonts w:asciiTheme="majorHAnsi" w:eastAsiaTheme="majorEastAsia" w:hAnsiTheme="majorHAnsi" w:cstheme="majorBidi"/>
      <w:b/>
      <w:bCs/>
      <w:color w:val="365F91" w:themeColor="accent1" w:themeShade="BF"/>
      <w:sz w:val="28"/>
      <w:szCs w:val="28"/>
      <w:lang w:eastAsia="ru-RU"/>
    </w:rPr>
  </w:style>
  <w:style w:type="paragraph" w:customStyle="1" w:styleId="FR1">
    <w:name w:val="FR1"/>
    <w:rsid w:val="002F361C"/>
    <w:pPr>
      <w:widowControl w:val="0"/>
      <w:snapToGrid w:val="0"/>
      <w:spacing w:before="700" w:after="0" w:line="240" w:lineRule="auto"/>
    </w:pPr>
    <w:rPr>
      <w:rFonts w:ascii="Times New Roman" w:eastAsia="Times New Roman" w:hAnsi="Times New Roman" w:cs="Times New Roman"/>
      <w:b/>
      <w:sz w:val="28"/>
      <w:szCs w:val="20"/>
      <w:lang w:eastAsia="ru-RU"/>
    </w:rPr>
  </w:style>
  <w:style w:type="paragraph" w:customStyle="1" w:styleId="2">
    <w:name w:val="Обычный2"/>
    <w:uiPriority w:val="99"/>
    <w:rsid w:val="002F361C"/>
    <w:pPr>
      <w:widowControl w:val="0"/>
      <w:spacing w:after="0" w:line="300" w:lineRule="auto"/>
      <w:ind w:firstLine="720"/>
      <w:jc w:val="both"/>
    </w:pPr>
    <w:rPr>
      <w:rFonts w:ascii="Times New Roman" w:eastAsia="Times New Roman" w:hAnsi="Times New Roman" w:cs="Times New Roman"/>
      <w:sz w:val="24"/>
      <w:szCs w:val="20"/>
      <w:lang w:eastAsia="ru-RU"/>
    </w:rPr>
  </w:style>
  <w:style w:type="character" w:customStyle="1" w:styleId="CharChar">
    <w:name w:val="Обычный Char Char"/>
    <w:link w:val="12"/>
    <w:locked/>
    <w:rsid w:val="00130D23"/>
    <w:rPr>
      <w:rFonts w:ascii="Calibri" w:eastAsia="Arial Unicode MS" w:hAnsi="Calibri" w:cs="font191"/>
      <w:kern w:val="1"/>
      <w:lang w:eastAsia="ar-SA"/>
    </w:rPr>
  </w:style>
  <w:style w:type="paragraph" w:styleId="af">
    <w:name w:val="List Paragraph"/>
    <w:aliases w:val="Маркер,Bullet Number,Индексы,Num Bullet 1,Paragraphe de liste1,lp1,ТЗ список,Абзац списка литеральный,ПС - Нумерованный,Абзац списка нумерованный,Подпись рисунка,Маркированный список_уровень1"/>
    <w:basedOn w:val="a"/>
    <w:link w:val="af0"/>
    <w:uiPriority w:val="34"/>
    <w:qFormat/>
    <w:rsid w:val="00A74830"/>
    <w:pPr>
      <w:widowControl w:val="0"/>
      <w:autoSpaceDE w:val="0"/>
      <w:autoSpaceDN w:val="0"/>
      <w:adjustRightInd w:val="0"/>
      <w:ind w:left="708" w:firstLine="720"/>
      <w:jc w:val="both"/>
    </w:pPr>
    <w:rPr>
      <w:rFonts w:ascii="Arial" w:hAnsi="Arial" w:cs="Arial"/>
      <w:sz w:val="26"/>
      <w:szCs w:val="26"/>
    </w:rPr>
  </w:style>
  <w:style w:type="character" w:styleId="af1">
    <w:name w:val="Hyperlink"/>
    <w:basedOn w:val="a0"/>
    <w:unhideWhenUsed/>
    <w:rsid w:val="007C3871"/>
    <w:rPr>
      <w:rFonts w:cs="Times New Roman"/>
      <w:color w:val="0000FF"/>
      <w:u w:val="single"/>
    </w:rPr>
  </w:style>
  <w:style w:type="character" w:customStyle="1" w:styleId="af2">
    <w:name w:val="Основной текст_"/>
    <w:link w:val="7"/>
    <w:locked/>
    <w:rsid w:val="00223C5C"/>
    <w:rPr>
      <w:sz w:val="21"/>
      <w:szCs w:val="21"/>
      <w:shd w:val="clear" w:color="auto" w:fill="FFFFFF"/>
    </w:rPr>
  </w:style>
  <w:style w:type="paragraph" w:customStyle="1" w:styleId="7">
    <w:name w:val="Основной текст7"/>
    <w:basedOn w:val="a"/>
    <w:link w:val="af2"/>
    <w:rsid w:val="00223C5C"/>
    <w:pPr>
      <w:shd w:val="clear" w:color="auto" w:fill="FFFFFF"/>
      <w:spacing w:before="6660" w:line="254" w:lineRule="exact"/>
      <w:jc w:val="center"/>
    </w:pPr>
    <w:rPr>
      <w:rFonts w:asciiTheme="minorHAnsi" w:eastAsiaTheme="minorHAnsi" w:hAnsiTheme="minorHAnsi" w:cstheme="minorBidi"/>
      <w:sz w:val="21"/>
      <w:szCs w:val="21"/>
      <w:lang w:eastAsia="en-US"/>
    </w:rPr>
  </w:style>
  <w:style w:type="character" w:customStyle="1" w:styleId="af0">
    <w:name w:val="Абзац списка Знак"/>
    <w:aliases w:val="Маркер Знак,Bullet Number Знак,Индексы Знак,Num Bullet 1 Знак,Paragraphe de liste1 Знак,lp1 Знак,ТЗ список Знак,Абзац списка литеральный Знак,ПС - Нумерованный Знак,Абзац списка нумерованный Знак,Подпись рисунка Знак"/>
    <w:link w:val="af"/>
    <w:uiPriority w:val="34"/>
    <w:locked/>
    <w:rsid w:val="00823F94"/>
    <w:rPr>
      <w:rFonts w:ascii="Arial" w:eastAsia="Times New Roman" w:hAnsi="Arial" w:cs="Arial"/>
      <w:sz w:val="26"/>
      <w:szCs w:val="26"/>
      <w:lang w:eastAsia="ru-RU"/>
    </w:rPr>
  </w:style>
  <w:style w:type="character" w:styleId="af3">
    <w:name w:val="Intense Emphasis"/>
    <w:basedOn w:val="a0"/>
    <w:uiPriority w:val="21"/>
    <w:qFormat/>
    <w:rsid w:val="00703638"/>
    <w:rPr>
      <w:b/>
      <w:bCs/>
      <w:i/>
      <w:iCs/>
      <w:color w:val="4F81BD" w:themeColor="accent1"/>
    </w:rPr>
  </w:style>
  <w:style w:type="paragraph" w:styleId="af4">
    <w:name w:val="Plain Text"/>
    <w:basedOn w:val="a"/>
    <w:link w:val="af5"/>
    <w:rsid w:val="001F6FFB"/>
    <w:rPr>
      <w:rFonts w:ascii="Courier New" w:hAnsi="Courier New"/>
      <w:sz w:val="20"/>
      <w:szCs w:val="20"/>
    </w:rPr>
  </w:style>
  <w:style w:type="character" w:customStyle="1" w:styleId="af5">
    <w:name w:val="Текст Знак"/>
    <w:basedOn w:val="a0"/>
    <w:link w:val="af4"/>
    <w:rsid w:val="001F6FFB"/>
    <w:rPr>
      <w:rFonts w:ascii="Courier New" w:eastAsia="Times New Roman" w:hAnsi="Courier New" w:cs="Times New Roman"/>
      <w:sz w:val="20"/>
      <w:szCs w:val="20"/>
      <w:lang w:eastAsia="ru-RU"/>
    </w:rPr>
  </w:style>
  <w:style w:type="table" w:styleId="af6">
    <w:name w:val="Table Grid"/>
    <w:basedOn w:val="a1"/>
    <w:uiPriority w:val="39"/>
    <w:rsid w:val="001665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64145">
      <w:bodyDiv w:val="1"/>
      <w:marLeft w:val="0"/>
      <w:marRight w:val="0"/>
      <w:marTop w:val="0"/>
      <w:marBottom w:val="0"/>
      <w:divBdr>
        <w:top w:val="none" w:sz="0" w:space="0" w:color="auto"/>
        <w:left w:val="none" w:sz="0" w:space="0" w:color="auto"/>
        <w:bottom w:val="none" w:sz="0" w:space="0" w:color="auto"/>
        <w:right w:val="none" w:sz="0" w:space="0" w:color="auto"/>
      </w:divBdr>
    </w:div>
    <w:div w:id="265386619">
      <w:bodyDiv w:val="1"/>
      <w:marLeft w:val="0"/>
      <w:marRight w:val="0"/>
      <w:marTop w:val="0"/>
      <w:marBottom w:val="0"/>
      <w:divBdr>
        <w:top w:val="none" w:sz="0" w:space="0" w:color="auto"/>
        <w:left w:val="none" w:sz="0" w:space="0" w:color="auto"/>
        <w:bottom w:val="none" w:sz="0" w:space="0" w:color="auto"/>
        <w:right w:val="none" w:sz="0" w:space="0" w:color="auto"/>
      </w:divBdr>
    </w:div>
    <w:div w:id="520555253">
      <w:bodyDiv w:val="1"/>
      <w:marLeft w:val="0"/>
      <w:marRight w:val="0"/>
      <w:marTop w:val="0"/>
      <w:marBottom w:val="0"/>
      <w:divBdr>
        <w:top w:val="none" w:sz="0" w:space="0" w:color="auto"/>
        <w:left w:val="none" w:sz="0" w:space="0" w:color="auto"/>
        <w:bottom w:val="none" w:sz="0" w:space="0" w:color="auto"/>
        <w:right w:val="none" w:sz="0" w:space="0" w:color="auto"/>
      </w:divBdr>
    </w:div>
    <w:div w:id="643975779">
      <w:bodyDiv w:val="1"/>
      <w:marLeft w:val="0"/>
      <w:marRight w:val="0"/>
      <w:marTop w:val="0"/>
      <w:marBottom w:val="0"/>
      <w:divBdr>
        <w:top w:val="none" w:sz="0" w:space="0" w:color="auto"/>
        <w:left w:val="none" w:sz="0" w:space="0" w:color="auto"/>
        <w:bottom w:val="none" w:sz="0" w:space="0" w:color="auto"/>
        <w:right w:val="none" w:sz="0" w:space="0" w:color="auto"/>
      </w:divBdr>
    </w:div>
    <w:div w:id="760025567">
      <w:bodyDiv w:val="1"/>
      <w:marLeft w:val="0"/>
      <w:marRight w:val="0"/>
      <w:marTop w:val="0"/>
      <w:marBottom w:val="0"/>
      <w:divBdr>
        <w:top w:val="none" w:sz="0" w:space="0" w:color="auto"/>
        <w:left w:val="none" w:sz="0" w:space="0" w:color="auto"/>
        <w:bottom w:val="none" w:sz="0" w:space="0" w:color="auto"/>
        <w:right w:val="none" w:sz="0" w:space="0" w:color="auto"/>
      </w:divBdr>
    </w:div>
    <w:div w:id="988705606">
      <w:bodyDiv w:val="1"/>
      <w:marLeft w:val="0"/>
      <w:marRight w:val="0"/>
      <w:marTop w:val="0"/>
      <w:marBottom w:val="0"/>
      <w:divBdr>
        <w:top w:val="none" w:sz="0" w:space="0" w:color="auto"/>
        <w:left w:val="none" w:sz="0" w:space="0" w:color="auto"/>
        <w:bottom w:val="none" w:sz="0" w:space="0" w:color="auto"/>
        <w:right w:val="none" w:sz="0" w:space="0" w:color="auto"/>
      </w:divBdr>
    </w:div>
    <w:div w:id="1099984007">
      <w:bodyDiv w:val="1"/>
      <w:marLeft w:val="0"/>
      <w:marRight w:val="0"/>
      <w:marTop w:val="0"/>
      <w:marBottom w:val="0"/>
      <w:divBdr>
        <w:top w:val="none" w:sz="0" w:space="0" w:color="auto"/>
        <w:left w:val="none" w:sz="0" w:space="0" w:color="auto"/>
        <w:bottom w:val="none" w:sz="0" w:space="0" w:color="auto"/>
        <w:right w:val="none" w:sz="0" w:space="0" w:color="auto"/>
      </w:divBdr>
    </w:div>
    <w:div w:id="1103456034">
      <w:bodyDiv w:val="1"/>
      <w:marLeft w:val="0"/>
      <w:marRight w:val="0"/>
      <w:marTop w:val="0"/>
      <w:marBottom w:val="0"/>
      <w:divBdr>
        <w:top w:val="none" w:sz="0" w:space="0" w:color="auto"/>
        <w:left w:val="none" w:sz="0" w:space="0" w:color="auto"/>
        <w:bottom w:val="none" w:sz="0" w:space="0" w:color="auto"/>
        <w:right w:val="none" w:sz="0" w:space="0" w:color="auto"/>
      </w:divBdr>
    </w:div>
    <w:div w:id="1408573576">
      <w:bodyDiv w:val="1"/>
      <w:marLeft w:val="0"/>
      <w:marRight w:val="0"/>
      <w:marTop w:val="0"/>
      <w:marBottom w:val="0"/>
      <w:divBdr>
        <w:top w:val="none" w:sz="0" w:space="0" w:color="auto"/>
        <w:left w:val="none" w:sz="0" w:space="0" w:color="auto"/>
        <w:bottom w:val="none" w:sz="0" w:space="0" w:color="auto"/>
        <w:right w:val="none" w:sz="0" w:space="0" w:color="auto"/>
      </w:divBdr>
    </w:div>
    <w:div w:id="1767773828">
      <w:bodyDiv w:val="1"/>
      <w:marLeft w:val="0"/>
      <w:marRight w:val="0"/>
      <w:marTop w:val="0"/>
      <w:marBottom w:val="0"/>
      <w:divBdr>
        <w:top w:val="none" w:sz="0" w:space="0" w:color="auto"/>
        <w:left w:val="none" w:sz="0" w:space="0" w:color="auto"/>
        <w:bottom w:val="none" w:sz="0" w:space="0" w:color="auto"/>
        <w:right w:val="none" w:sz="0" w:space="0" w:color="auto"/>
      </w:divBdr>
    </w:div>
    <w:div w:id="1790321152">
      <w:bodyDiv w:val="1"/>
      <w:marLeft w:val="0"/>
      <w:marRight w:val="0"/>
      <w:marTop w:val="0"/>
      <w:marBottom w:val="0"/>
      <w:divBdr>
        <w:top w:val="none" w:sz="0" w:space="0" w:color="auto"/>
        <w:left w:val="none" w:sz="0" w:space="0" w:color="auto"/>
        <w:bottom w:val="none" w:sz="0" w:space="0" w:color="auto"/>
        <w:right w:val="none" w:sz="0" w:space="0" w:color="auto"/>
      </w:divBdr>
    </w:div>
    <w:div w:id="1968969163">
      <w:bodyDiv w:val="1"/>
      <w:marLeft w:val="0"/>
      <w:marRight w:val="0"/>
      <w:marTop w:val="0"/>
      <w:marBottom w:val="0"/>
      <w:divBdr>
        <w:top w:val="none" w:sz="0" w:space="0" w:color="auto"/>
        <w:left w:val="none" w:sz="0" w:space="0" w:color="auto"/>
        <w:bottom w:val="none" w:sz="0" w:space="0" w:color="auto"/>
        <w:right w:val="none" w:sz="0" w:space="0" w:color="auto"/>
      </w:divBdr>
    </w:div>
    <w:div w:id="1984580706">
      <w:bodyDiv w:val="1"/>
      <w:marLeft w:val="0"/>
      <w:marRight w:val="0"/>
      <w:marTop w:val="0"/>
      <w:marBottom w:val="0"/>
      <w:divBdr>
        <w:top w:val="none" w:sz="0" w:space="0" w:color="auto"/>
        <w:left w:val="none" w:sz="0" w:space="0" w:color="auto"/>
        <w:bottom w:val="none" w:sz="0" w:space="0" w:color="auto"/>
        <w:right w:val="none" w:sz="0" w:space="0" w:color="auto"/>
      </w:divBdr>
    </w:div>
    <w:div w:id="2058627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885CF3-3F2A-451E-9882-A7284BF8D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3797</Words>
  <Characters>21648</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25395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нононорнонононоцо</dc:creator>
  <cp:lastModifiedBy>tso67@mail.ru</cp:lastModifiedBy>
  <cp:revision>5</cp:revision>
  <cp:lastPrinted>2025-05-28T13:17:00Z</cp:lastPrinted>
  <dcterms:created xsi:type="dcterms:W3CDTF">2026-05-25T10:53:00Z</dcterms:created>
  <dcterms:modified xsi:type="dcterms:W3CDTF">2026-05-26T12:38:00Z</dcterms:modified>
</cp:coreProperties>
</file>