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2E46C1" w:rsidRPr="00943490" w:rsidRDefault="002E46C1" w:rsidP="002E46C1">
      <w:pPr>
        <w:widowControl w:val="0"/>
        <w:autoSpaceDE w:val="0"/>
        <w:autoSpaceDN w:val="0"/>
        <w:adjustRightInd w:val="0"/>
        <w:spacing w:after="0" w:line="240" w:lineRule="auto"/>
        <w:ind w:firstLine="708"/>
        <w:jc w:val="center"/>
        <w:rPr>
          <w:rFonts w:ascii="Times New Roman" w:eastAsia="Times New Roman" w:hAnsi="Times New Roman"/>
          <w:b/>
          <w:sz w:val="28"/>
          <w:szCs w:val="28"/>
          <w:lang w:eastAsia="ru-RU"/>
        </w:rPr>
      </w:pPr>
      <w:r w:rsidRPr="00943490">
        <w:rPr>
          <w:rFonts w:ascii="Times New Roman" w:eastAsia="Times New Roman" w:hAnsi="Times New Roman"/>
          <w:b/>
          <w:sz w:val="28"/>
          <w:szCs w:val="28"/>
          <w:lang w:eastAsia="ru-RU"/>
        </w:rPr>
        <w:t xml:space="preserve">Обоснование цены </w:t>
      </w:r>
      <w:r w:rsidR="00935B43" w:rsidRPr="00943490">
        <w:rPr>
          <w:rFonts w:ascii="Times New Roman" w:eastAsia="Times New Roman" w:hAnsi="Times New Roman"/>
          <w:b/>
          <w:sz w:val="28"/>
          <w:szCs w:val="28"/>
          <w:lang w:eastAsia="ru-RU"/>
        </w:rPr>
        <w:t>контракт</w:t>
      </w:r>
      <w:r w:rsidR="00AB6129">
        <w:rPr>
          <w:rFonts w:ascii="Times New Roman" w:eastAsia="Times New Roman" w:hAnsi="Times New Roman"/>
          <w:b/>
          <w:sz w:val="28"/>
          <w:szCs w:val="28"/>
          <w:lang w:eastAsia="ru-RU"/>
        </w:rPr>
        <w:t xml:space="preserve">а, заключаемого </w:t>
      </w:r>
      <w:r w:rsidRPr="00943490">
        <w:rPr>
          <w:rFonts w:ascii="Times New Roman" w:eastAsia="Times New Roman" w:hAnsi="Times New Roman"/>
          <w:b/>
          <w:sz w:val="28"/>
          <w:szCs w:val="28"/>
          <w:lang w:eastAsia="ru-RU"/>
        </w:rPr>
        <w:t>с единственным поставщиком</w:t>
      </w:r>
    </w:p>
    <w:p w:rsidR="000E4F70" w:rsidRPr="008006C6" w:rsidRDefault="000E4F70" w:rsidP="000E4F70">
      <w:pPr>
        <w:widowControl w:val="0"/>
        <w:autoSpaceDE w:val="0"/>
        <w:autoSpaceDN w:val="0"/>
        <w:adjustRightInd w:val="0"/>
        <w:spacing w:after="0" w:line="240" w:lineRule="auto"/>
        <w:ind w:firstLine="708"/>
        <w:rPr>
          <w:rFonts w:ascii="Times New Roman" w:eastAsia="Times New Roman" w:hAnsi="Times New Roman"/>
          <w:sz w:val="28"/>
          <w:szCs w:val="28"/>
          <w:lang w:eastAsia="ru-RU"/>
        </w:rPr>
      </w:pPr>
      <w:r w:rsidRPr="008006C6">
        <w:rPr>
          <w:rFonts w:ascii="Times New Roman" w:eastAsia="Times New Roman" w:hAnsi="Times New Roman"/>
          <w:sz w:val="28"/>
          <w:szCs w:val="28"/>
          <w:lang w:eastAsia="ru-RU"/>
        </w:rPr>
        <w:t xml:space="preserve">Предмет </w:t>
      </w:r>
      <w:r w:rsidR="00935B43" w:rsidRPr="008006C6">
        <w:rPr>
          <w:rFonts w:ascii="Times New Roman" w:eastAsia="Times New Roman" w:hAnsi="Times New Roman"/>
          <w:sz w:val="28"/>
          <w:szCs w:val="28"/>
          <w:lang w:eastAsia="ru-RU"/>
        </w:rPr>
        <w:t>контракт</w:t>
      </w:r>
      <w:r w:rsidR="008B52AC" w:rsidRPr="008006C6">
        <w:rPr>
          <w:rFonts w:ascii="Times New Roman" w:eastAsia="Times New Roman" w:hAnsi="Times New Roman"/>
          <w:sz w:val="28"/>
          <w:szCs w:val="28"/>
          <w:lang w:eastAsia="ru-RU"/>
        </w:rPr>
        <w:t xml:space="preserve">а: </w:t>
      </w:r>
      <w:r w:rsidR="00092197" w:rsidRPr="00092197">
        <w:rPr>
          <w:rFonts w:ascii="Times New Roman" w:eastAsia="Times New Roman" w:hAnsi="Times New Roman"/>
          <w:sz w:val="28"/>
          <w:szCs w:val="28"/>
          <w:lang w:eastAsia="ru-RU"/>
        </w:rPr>
        <w:t>Оказание услуг по поверке термогигрометров RGK TH-10</w:t>
      </w:r>
      <w:r w:rsidR="001B4D86">
        <w:rPr>
          <w:rFonts w:ascii="Times New Roman" w:eastAsia="Times New Roman" w:hAnsi="Times New Roman"/>
          <w:sz w:val="28"/>
          <w:szCs w:val="28"/>
          <w:lang w:eastAsia="ru-RU"/>
        </w:rPr>
        <w:t>.</w:t>
      </w:r>
    </w:p>
    <w:p w:rsidR="00E61F15" w:rsidRDefault="002E46C1" w:rsidP="0063370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006C6">
        <w:rPr>
          <w:rFonts w:ascii="Times New Roman" w:eastAsia="Times New Roman" w:hAnsi="Times New Roman"/>
          <w:sz w:val="28"/>
          <w:szCs w:val="28"/>
          <w:lang w:eastAsia="ru-RU"/>
        </w:rPr>
        <w:t xml:space="preserve">Цена </w:t>
      </w:r>
      <w:r w:rsidR="00935B43" w:rsidRPr="008006C6">
        <w:rPr>
          <w:rFonts w:ascii="Times New Roman" w:eastAsia="Times New Roman" w:hAnsi="Times New Roman"/>
          <w:sz w:val="28"/>
          <w:szCs w:val="28"/>
          <w:lang w:eastAsia="ru-RU"/>
        </w:rPr>
        <w:t>контракт</w:t>
      </w:r>
      <w:r w:rsidRPr="008006C6">
        <w:rPr>
          <w:rFonts w:ascii="Times New Roman" w:eastAsia="Times New Roman" w:hAnsi="Times New Roman"/>
          <w:sz w:val="28"/>
          <w:szCs w:val="28"/>
          <w:lang w:eastAsia="ru-RU"/>
        </w:rPr>
        <w:t>а</w:t>
      </w:r>
      <w:r w:rsidR="003F064D" w:rsidRPr="008006C6">
        <w:rPr>
          <w:rFonts w:ascii="Times New Roman" w:eastAsia="Times New Roman" w:hAnsi="Times New Roman"/>
          <w:sz w:val="28"/>
          <w:szCs w:val="28"/>
          <w:lang w:eastAsia="ru-RU"/>
        </w:rPr>
        <w:t xml:space="preserve"> был</w:t>
      </w:r>
      <w:r w:rsidRPr="008006C6">
        <w:rPr>
          <w:rFonts w:ascii="Times New Roman" w:eastAsia="Times New Roman" w:hAnsi="Times New Roman"/>
          <w:sz w:val="28"/>
          <w:szCs w:val="28"/>
          <w:lang w:eastAsia="ru-RU"/>
        </w:rPr>
        <w:t>а</w:t>
      </w:r>
      <w:r w:rsidR="003F064D" w:rsidRPr="008006C6">
        <w:rPr>
          <w:rFonts w:ascii="Times New Roman" w:eastAsia="Times New Roman" w:hAnsi="Times New Roman"/>
          <w:sz w:val="28"/>
          <w:szCs w:val="28"/>
          <w:lang w:eastAsia="ru-RU"/>
        </w:rPr>
        <w:t xml:space="preserve"> определен</w:t>
      </w:r>
      <w:r w:rsidRPr="008006C6">
        <w:rPr>
          <w:rFonts w:ascii="Times New Roman" w:eastAsia="Times New Roman" w:hAnsi="Times New Roman"/>
          <w:sz w:val="28"/>
          <w:szCs w:val="28"/>
          <w:lang w:eastAsia="ru-RU"/>
        </w:rPr>
        <w:t>а</w:t>
      </w:r>
      <w:r w:rsidR="00BD391B">
        <w:rPr>
          <w:rFonts w:ascii="Times New Roman" w:eastAsia="Times New Roman" w:hAnsi="Times New Roman"/>
          <w:sz w:val="28"/>
          <w:szCs w:val="28"/>
          <w:lang w:eastAsia="ru-RU"/>
        </w:rPr>
        <w:t xml:space="preserve">  </w:t>
      </w:r>
      <w:r w:rsidR="00C47FC1" w:rsidRPr="008006C6">
        <w:rPr>
          <w:rFonts w:ascii="Times New Roman" w:eastAsia="Times New Roman" w:hAnsi="Times New Roman"/>
          <w:sz w:val="28"/>
          <w:szCs w:val="28"/>
          <w:lang w:eastAsia="ru-RU"/>
        </w:rPr>
        <w:t xml:space="preserve">методом сопоставимых рыночных цен (анализ рынка) </w:t>
      </w:r>
      <w:r w:rsidR="00821529" w:rsidRPr="008006C6">
        <w:rPr>
          <w:rFonts w:ascii="Times New Roman" w:eastAsia="Times New Roman" w:hAnsi="Times New Roman"/>
          <w:sz w:val="28"/>
          <w:szCs w:val="28"/>
          <w:lang w:eastAsia="ru-RU"/>
        </w:rPr>
        <w:t>в соответствии с частью 2</w:t>
      </w:r>
      <w:r w:rsidR="003F064D" w:rsidRPr="008006C6">
        <w:rPr>
          <w:rFonts w:ascii="Times New Roman" w:eastAsia="Times New Roman" w:hAnsi="Times New Roman"/>
          <w:sz w:val="28"/>
          <w:szCs w:val="28"/>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B02811" w:rsidRPr="008006C6" w:rsidRDefault="00B02811" w:rsidP="0063370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B02811">
        <w:rPr>
          <w:rFonts w:ascii="Times New Roman" w:eastAsia="Times New Roman" w:hAnsi="Times New Roman"/>
          <w:sz w:val="28"/>
          <w:szCs w:val="28"/>
          <w:lang w:eastAsia="ru-RU"/>
        </w:rPr>
        <w:t xml:space="preserve">ОКПД 2: </w:t>
      </w:r>
      <w:r w:rsidR="00092197">
        <w:rPr>
          <w:rFonts w:ascii="Times New Roman" w:eastAsia="Times New Roman" w:hAnsi="Times New Roman"/>
          <w:sz w:val="28"/>
          <w:szCs w:val="28"/>
          <w:lang w:eastAsia="ru-RU"/>
        </w:rPr>
        <w:t>71.12.40.129</w:t>
      </w:r>
    </w:p>
    <w:tbl>
      <w:tblPr>
        <w:tblW w:w="495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20"/>
        <w:gridCol w:w="708"/>
        <w:gridCol w:w="708"/>
        <w:gridCol w:w="1561"/>
        <w:gridCol w:w="1700"/>
        <w:gridCol w:w="1703"/>
        <w:gridCol w:w="1984"/>
        <w:gridCol w:w="2268"/>
      </w:tblGrid>
      <w:tr w:rsidR="00812ED4" w:rsidRPr="00DB12C9" w:rsidTr="009330F9">
        <w:trPr>
          <w:trHeight w:val="443"/>
        </w:trPr>
        <w:tc>
          <w:tcPr>
            <w:tcW w:w="1560" w:type="pct"/>
            <w:vMerge w:val="restart"/>
            <w:shd w:val="clear" w:color="auto" w:fill="auto"/>
            <w:vAlign w:val="center"/>
            <w:hideMark/>
          </w:tcPr>
          <w:p w:rsidR="00812ED4" w:rsidRPr="008006C6" w:rsidRDefault="00812ED4" w:rsidP="009330F9">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Наименование предмета контракта</w:t>
            </w:r>
          </w:p>
        </w:tc>
        <w:tc>
          <w:tcPr>
            <w:tcW w:w="229" w:type="pct"/>
            <w:vMerge w:val="restart"/>
            <w:vAlign w:val="center"/>
          </w:tcPr>
          <w:p w:rsidR="00812ED4" w:rsidRPr="008006C6" w:rsidRDefault="00812ED4" w:rsidP="009330F9">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Кол-во</w:t>
            </w:r>
          </w:p>
        </w:tc>
        <w:tc>
          <w:tcPr>
            <w:tcW w:w="229" w:type="pct"/>
            <w:vMerge w:val="restart"/>
            <w:shd w:val="clear" w:color="auto" w:fill="auto"/>
            <w:tcMar>
              <w:left w:w="28" w:type="dxa"/>
              <w:right w:w="28" w:type="dxa"/>
            </w:tcMar>
            <w:vAlign w:val="center"/>
            <w:hideMark/>
          </w:tcPr>
          <w:p w:rsidR="00812ED4" w:rsidRPr="008006C6" w:rsidRDefault="00812ED4" w:rsidP="009330F9">
            <w:pPr>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Ед. изм</w:t>
            </w:r>
          </w:p>
        </w:tc>
        <w:tc>
          <w:tcPr>
            <w:tcW w:w="1606" w:type="pct"/>
            <w:gridSpan w:val="3"/>
            <w:vAlign w:val="center"/>
          </w:tcPr>
          <w:p w:rsidR="00812ED4" w:rsidRPr="008006C6" w:rsidRDefault="00812ED4" w:rsidP="009330F9">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Информация о ценах, (руб./ед.</w:t>
            </w:r>
            <w:r>
              <w:rPr>
                <w:rFonts w:ascii="Times New Roman" w:eastAsia="Times New Roman" w:hAnsi="Times New Roman"/>
                <w:b/>
                <w:sz w:val="24"/>
                <w:szCs w:val="24"/>
                <w:lang w:eastAsia="ru-RU"/>
              </w:rPr>
              <w:t xml:space="preserve"> измерения</w:t>
            </w:r>
            <w:r w:rsidRPr="008006C6">
              <w:rPr>
                <w:rFonts w:ascii="Times New Roman" w:eastAsia="Times New Roman" w:hAnsi="Times New Roman"/>
                <w:b/>
                <w:sz w:val="24"/>
                <w:szCs w:val="24"/>
                <w:lang w:eastAsia="ru-RU"/>
              </w:rPr>
              <w:t>)</w:t>
            </w:r>
          </w:p>
        </w:tc>
        <w:tc>
          <w:tcPr>
            <w:tcW w:w="642" w:type="pct"/>
            <w:vMerge w:val="restart"/>
            <w:shd w:val="clear" w:color="auto" w:fill="auto"/>
            <w:vAlign w:val="center"/>
            <w:hideMark/>
          </w:tcPr>
          <w:p w:rsidR="00812ED4" w:rsidRPr="008006C6" w:rsidRDefault="00812ED4" w:rsidP="009330F9">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Цена за ед.</w:t>
            </w:r>
          </w:p>
          <w:p w:rsidR="00812ED4" w:rsidRPr="008006C6" w:rsidRDefault="00812ED4" w:rsidP="009330F9">
            <w:pPr>
              <w:widowControl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Това</w:t>
            </w:r>
            <w:r w:rsidRPr="008006C6">
              <w:rPr>
                <w:rFonts w:ascii="Times New Roman" w:eastAsia="Times New Roman" w:hAnsi="Times New Roman"/>
                <w:b/>
                <w:sz w:val="24"/>
                <w:szCs w:val="24"/>
                <w:lang w:eastAsia="ru-RU"/>
              </w:rPr>
              <w:t>ра/</w:t>
            </w:r>
          </w:p>
          <w:p w:rsidR="00812ED4" w:rsidRPr="008006C6" w:rsidRDefault="00812ED4" w:rsidP="009330F9">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Работы/</w:t>
            </w:r>
          </w:p>
          <w:p w:rsidR="00812ED4" w:rsidRPr="008006C6" w:rsidRDefault="00812ED4" w:rsidP="009330F9">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Услуги (минимальное значение)</w:t>
            </w:r>
          </w:p>
        </w:tc>
        <w:tc>
          <w:tcPr>
            <w:tcW w:w="734" w:type="pct"/>
            <w:vMerge w:val="restart"/>
            <w:vAlign w:val="center"/>
          </w:tcPr>
          <w:p w:rsidR="00812ED4" w:rsidRPr="008006C6" w:rsidRDefault="00812ED4" w:rsidP="009330F9">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Цена контракта</w:t>
            </w:r>
          </w:p>
          <w:p w:rsidR="00812ED4" w:rsidRPr="008006C6" w:rsidRDefault="00812ED4" w:rsidP="009330F9">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(гр.</w:t>
            </w:r>
            <w:r>
              <w:rPr>
                <w:rFonts w:ascii="Times New Roman" w:eastAsia="Times New Roman" w:hAnsi="Times New Roman"/>
                <w:b/>
                <w:sz w:val="24"/>
                <w:szCs w:val="24"/>
                <w:lang w:eastAsia="ru-RU"/>
              </w:rPr>
              <w:t>2</w:t>
            </w:r>
            <w:r w:rsidRPr="008006C6">
              <w:rPr>
                <w:rFonts w:ascii="Times New Roman" w:eastAsia="Times New Roman" w:hAnsi="Times New Roman"/>
                <w:b/>
                <w:sz w:val="24"/>
                <w:szCs w:val="24"/>
                <w:lang w:eastAsia="ru-RU"/>
              </w:rPr>
              <w:t xml:space="preserve"> х на гр.</w:t>
            </w:r>
            <w:r>
              <w:rPr>
                <w:rFonts w:ascii="Times New Roman" w:eastAsia="Times New Roman" w:hAnsi="Times New Roman"/>
                <w:b/>
                <w:sz w:val="24"/>
                <w:szCs w:val="24"/>
                <w:lang w:eastAsia="ru-RU"/>
              </w:rPr>
              <w:t>7</w:t>
            </w:r>
            <w:r w:rsidRPr="008006C6">
              <w:rPr>
                <w:rFonts w:ascii="Times New Roman" w:eastAsia="Times New Roman" w:hAnsi="Times New Roman"/>
                <w:b/>
                <w:sz w:val="24"/>
                <w:szCs w:val="24"/>
                <w:lang w:eastAsia="ru-RU"/>
              </w:rPr>
              <w:t>)</w:t>
            </w:r>
          </w:p>
        </w:tc>
      </w:tr>
      <w:tr w:rsidR="00812ED4" w:rsidRPr="004D0042" w:rsidTr="00812ED4">
        <w:trPr>
          <w:cantSplit/>
          <w:trHeight w:val="3164"/>
        </w:trPr>
        <w:tc>
          <w:tcPr>
            <w:tcW w:w="1560" w:type="pct"/>
            <w:vMerge/>
            <w:vAlign w:val="center"/>
            <w:hideMark/>
          </w:tcPr>
          <w:p w:rsidR="00812ED4" w:rsidRPr="00DB12C9" w:rsidRDefault="00812ED4" w:rsidP="005231D2">
            <w:pPr>
              <w:widowControl w:val="0"/>
              <w:rPr>
                <w:b/>
                <w:bCs/>
                <w:color w:val="000000"/>
                <w:sz w:val="24"/>
                <w:szCs w:val="24"/>
              </w:rPr>
            </w:pPr>
          </w:p>
        </w:tc>
        <w:tc>
          <w:tcPr>
            <w:tcW w:w="229" w:type="pct"/>
            <w:vMerge/>
          </w:tcPr>
          <w:p w:rsidR="00812ED4" w:rsidRPr="00DB12C9" w:rsidRDefault="00812ED4" w:rsidP="005231D2">
            <w:pPr>
              <w:widowControl w:val="0"/>
              <w:rPr>
                <w:b/>
                <w:bCs/>
                <w:color w:val="000000"/>
                <w:sz w:val="24"/>
                <w:szCs w:val="24"/>
              </w:rPr>
            </w:pPr>
          </w:p>
        </w:tc>
        <w:tc>
          <w:tcPr>
            <w:tcW w:w="229" w:type="pct"/>
            <w:vMerge/>
            <w:vAlign w:val="center"/>
            <w:hideMark/>
          </w:tcPr>
          <w:p w:rsidR="00812ED4" w:rsidRPr="00DB12C9" w:rsidRDefault="00812ED4" w:rsidP="005231D2">
            <w:pPr>
              <w:widowControl w:val="0"/>
              <w:rPr>
                <w:b/>
                <w:bCs/>
                <w:color w:val="000000"/>
                <w:sz w:val="24"/>
                <w:szCs w:val="24"/>
              </w:rPr>
            </w:pPr>
          </w:p>
        </w:tc>
        <w:tc>
          <w:tcPr>
            <w:tcW w:w="505" w:type="pct"/>
            <w:shd w:val="clear" w:color="auto" w:fill="auto"/>
            <w:tcMar>
              <w:left w:w="28" w:type="dxa"/>
              <w:right w:w="28" w:type="dxa"/>
            </w:tcMar>
            <w:textDirection w:val="btLr"/>
            <w:tcFitText/>
            <w:hideMark/>
          </w:tcPr>
          <w:p w:rsidR="00812ED4" w:rsidRPr="009330F9" w:rsidRDefault="00812ED4" w:rsidP="00710A5C">
            <w:pPr>
              <w:widowControl w:val="0"/>
              <w:spacing w:after="0" w:line="240" w:lineRule="auto"/>
              <w:ind w:left="113" w:right="113"/>
              <w:rPr>
                <w:rFonts w:ascii="Times New Roman" w:hAnsi="Times New Roman"/>
                <w:bCs/>
              </w:rPr>
            </w:pPr>
            <w:r w:rsidRPr="009330F9">
              <w:rPr>
                <w:rFonts w:ascii="Times New Roman" w:hAnsi="Times New Roman"/>
                <w:bCs/>
              </w:rPr>
              <w:t>1, предложение поставщика 1</w:t>
            </w:r>
          </w:p>
          <w:p w:rsidR="009330F9" w:rsidRPr="009330F9" w:rsidRDefault="009330F9" w:rsidP="00812ED4">
            <w:pPr>
              <w:widowControl w:val="0"/>
              <w:spacing w:after="0" w:line="240" w:lineRule="auto"/>
              <w:ind w:left="113" w:right="113"/>
              <w:rPr>
                <w:rFonts w:ascii="Times New Roman" w:hAnsi="Times New Roman"/>
                <w:bCs/>
              </w:rPr>
            </w:pPr>
            <w:r w:rsidRPr="009330F9">
              <w:rPr>
                <w:rFonts w:ascii="Times New Roman" w:hAnsi="Times New Roman"/>
                <w:bCs/>
              </w:rPr>
              <w:t xml:space="preserve">Источник:  </w:t>
            </w:r>
            <w:r w:rsidRPr="009330F9">
              <w:rPr>
                <w:rFonts w:ascii="Times New Roman" w:hAnsi="Times New Roman"/>
                <w:bCs/>
                <w:lang w:val="en-US"/>
              </w:rPr>
              <w:t>rusgeocom</w:t>
            </w:r>
            <w:r w:rsidRPr="009330F9">
              <w:rPr>
                <w:rFonts w:ascii="Times New Roman" w:hAnsi="Times New Roman"/>
                <w:bCs/>
              </w:rPr>
              <w:t>.</w:t>
            </w:r>
            <w:r w:rsidRPr="009330F9">
              <w:rPr>
                <w:rFonts w:ascii="Times New Roman" w:hAnsi="Times New Roman"/>
                <w:bCs/>
                <w:lang w:val="en-US"/>
              </w:rPr>
              <w:t>ru</w:t>
            </w:r>
          </w:p>
          <w:p w:rsidR="00812ED4" w:rsidRPr="00184349" w:rsidRDefault="009330F9" w:rsidP="009330F9">
            <w:pPr>
              <w:widowControl w:val="0"/>
              <w:spacing w:after="0" w:line="240" w:lineRule="auto"/>
              <w:ind w:left="113" w:right="113"/>
              <w:rPr>
                <w:bCs/>
                <w:sz w:val="20"/>
                <w:szCs w:val="20"/>
              </w:rPr>
            </w:pPr>
            <w:r w:rsidRPr="009330F9">
              <w:rPr>
                <w:rFonts w:ascii="Times New Roman" w:hAnsi="Times New Roman"/>
                <w:bCs/>
              </w:rPr>
              <w:t xml:space="preserve">Анализ рынка </w:t>
            </w:r>
            <w:r w:rsidR="00812ED4" w:rsidRPr="009330F9">
              <w:rPr>
                <w:rFonts w:ascii="Times New Roman" w:hAnsi="Times New Roman"/>
                <w:bCs/>
              </w:rPr>
              <w:t xml:space="preserve">от </w:t>
            </w:r>
            <w:r w:rsidRPr="009330F9">
              <w:rPr>
                <w:rFonts w:ascii="Times New Roman" w:hAnsi="Times New Roman"/>
                <w:bCs/>
              </w:rPr>
              <w:t>09</w:t>
            </w:r>
            <w:r w:rsidR="00812ED4" w:rsidRPr="009330F9">
              <w:rPr>
                <w:rFonts w:ascii="Times New Roman" w:hAnsi="Times New Roman"/>
                <w:bCs/>
              </w:rPr>
              <w:t>.07.2026 г.</w:t>
            </w:r>
          </w:p>
        </w:tc>
        <w:tc>
          <w:tcPr>
            <w:tcW w:w="550" w:type="pct"/>
            <w:textDirection w:val="btLr"/>
          </w:tcPr>
          <w:p w:rsidR="00812ED4" w:rsidRPr="00B0060F" w:rsidRDefault="00812ED4" w:rsidP="00710A5C">
            <w:pPr>
              <w:widowControl w:val="0"/>
              <w:spacing w:after="0" w:line="240" w:lineRule="auto"/>
              <w:ind w:left="113" w:right="113"/>
              <w:rPr>
                <w:rFonts w:ascii="Times New Roman" w:hAnsi="Times New Roman"/>
                <w:bCs/>
              </w:rPr>
            </w:pPr>
            <w:r w:rsidRPr="00B0060F">
              <w:rPr>
                <w:rFonts w:ascii="Times New Roman" w:hAnsi="Times New Roman"/>
                <w:bCs/>
              </w:rPr>
              <w:t>2, предложение поставщика 2</w:t>
            </w:r>
          </w:p>
          <w:p w:rsidR="009330F9" w:rsidRPr="009330F9" w:rsidRDefault="009330F9" w:rsidP="009330F9">
            <w:pPr>
              <w:widowControl w:val="0"/>
              <w:spacing w:after="0" w:line="240" w:lineRule="auto"/>
              <w:ind w:left="113" w:right="113"/>
              <w:rPr>
                <w:rFonts w:ascii="Times New Roman" w:hAnsi="Times New Roman"/>
                <w:bCs/>
              </w:rPr>
            </w:pPr>
            <w:r w:rsidRPr="009330F9">
              <w:rPr>
                <w:rFonts w:ascii="Times New Roman" w:hAnsi="Times New Roman"/>
                <w:bCs/>
              </w:rPr>
              <w:t xml:space="preserve">Источник:  </w:t>
            </w:r>
            <w:r>
              <w:rPr>
                <w:rFonts w:ascii="Times New Roman" w:hAnsi="Times New Roman"/>
                <w:bCs/>
                <w:lang w:val="en-US"/>
              </w:rPr>
              <w:t>ekb</w:t>
            </w:r>
            <w:r w:rsidRPr="009330F9">
              <w:rPr>
                <w:rFonts w:ascii="Times New Roman" w:hAnsi="Times New Roman"/>
                <w:bCs/>
              </w:rPr>
              <w:t>.</w:t>
            </w:r>
            <w:r>
              <w:rPr>
                <w:rFonts w:ascii="Times New Roman" w:hAnsi="Times New Roman"/>
                <w:bCs/>
                <w:lang w:val="en-US"/>
              </w:rPr>
              <w:t>magazinlab</w:t>
            </w:r>
            <w:r w:rsidRPr="009330F9">
              <w:rPr>
                <w:rFonts w:ascii="Times New Roman" w:hAnsi="Times New Roman"/>
                <w:bCs/>
              </w:rPr>
              <w:t>.</w:t>
            </w:r>
            <w:r>
              <w:rPr>
                <w:rFonts w:ascii="Times New Roman" w:hAnsi="Times New Roman"/>
                <w:bCs/>
                <w:lang w:val="en-US"/>
              </w:rPr>
              <w:t>ru</w:t>
            </w:r>
          </w:p>
          <w:p w:rsidR="00812ED4" w:rsidRPr="00110212" w:rsidRDefault="009330F9" w:rsidP="009330F9">
            <w:pPr>
              <w:widowControl w:val="0"/>
              <w:spacing w:after="0" w:line="240" w:lineRule="auto"/>
              <w:ind w:left="113" w:right="113"/>
              <w:rPr>
                <w:b/>
                <w:bCs/>
                <w:sz w:val="20"/>
                <w:szCs w:val="20"/>
              </w:rPr>
            </w:pPr>
            <w:r w:rsidRPr="009330F9">
              <w:rPr>
                <w:rFonts w:ascii="Times New Roman" w:hAnsi="Times New Roman"/>
                <w:bCs/>
              </w:rPr>
              <w:t>Анализ рынка от 09.07.2026 г</w:t>
            </w:r>
            <w:r w:rsidR="00812ED4" w:rsidRPr="00B02811">
              <w:rPr>
                <w:rFonts w:ascii="Times New Roman" w:hAnsi="Times New Roman"/>
                <w:bCs/>
              </w:rPr>
              <w:t>.</w:t>
            </w:r>
          </w:p>
        </w:tc>
        <w:tc>
          <w:tcPr>
            <w:tcW w:w="551" w:type="pct"/>
            <w:textDirection w:val="btLr"/>
          </w:tcPr>
          <w:p w:rsidR="00812ED4" w:rsidRPr="00B0060F" w:rsidRDefault="00812ED4" w:rsidP="00710A5C">
            <w:pPr>
              <w:widowControl w:val="0"/>
              <w:spacing w:after="0" w:line="240" w:lineRule="auto"/>
              <w:ind w:left="113" w:right="113"/>
              <w:rPr>
                <w:rFonts w:ascii="Times New Roman" w:hAnsi="Times New Roman"/>
                <w:bCs/>
              </w:rPr>
            </w:pPr>
            <w:r w:rsidRPr="00B0060F">
              <w:rPr>
                <w:rFonts w:ascii="Times New Roman" w:hAnsi="Times New Roman"/>
                <w:bCs/>
              </w:rPr>
              <w:t>3, предложение поставщика 3</w:t>
            </w:r>
          </w:p>
          <w:p w:rsidR="009330F9" w:rsidRPr="009330F9" w:rsidRDefault="009330F9" w:rsidP="009330F9">
            <w:pPr>
              <w:widowControl w:val="0"/>
              <w:spacing w:after="0" w:line="240" w:lineRule="auto"/>
              <w:ind w:left="113" w:right="113"/>
              <w:rPr>
                <w:rFonts w:ascii="Times New Roman" w:hAnsi="Times New Roman"/>
                <w:bCs/>
              </w:rPr>
            </w:pPr>
            <w:r w:rsidRPr="009330F9">
              <w:rPr>
                <w:rFonts w:ascii="Times New Roman" w:hAnsi="Times New Roman"/>
                <w:bCs/>
              </w:rPr>
              <w:t xml:space="preserve">Источник: </w:t>
            </w:r>
            <w:r w:rsidRPr="009330F9">
              <w:rPr>
                <w:rFonts w:ascii="Times New Roman" w:hAnsi="Times New Roman"/>
                <w:bCs/>
                <w:lang w:val="en-US"/>
              </w:rPr>
              <w:t>analyztepla</w:t>
            </w:r>
            <w:r w:rsidRPr="00980C88">
              <w:rPr>
                <w:rFonts w:ascii="Times New Roman" w:hAnsi="Times New Roman"/>
                <w:bCs/>
              </w:rPr>
              <w:t>.</w:t>
            </w:r>
            <w:r w:rsidRPr="009330F9">
              <w:rPr>
                <w:rFonts w:ascii="Times New Roman" w:hAnsi="Times New Roman"/>
                <w:bCs/>
                <w:lang w:val="en-US"/>
              </w:rPr>
              <w:t>ru</w:t>
            </w:r>
          </w:p>
          <w:p w:rsidR="00812ED4" w:rsidRPr="00110212" w:rsidRDefault="009330F9" w:rsidP="009330F9">
            <w:pPr>
              <w:widowControl w:val="0"/>
              <w:spacing w:after="0" w:line="240" w:lineRule="auto"/>
              <w:ind w:left="113" w:right="113"/>
              <w:rPr>
                <w:bCs/>
                <w:sz w:val="20"/>
                <w:szCs w:val="20"/>
              </w:rPr>
            </w:pPr>
            <w:r w:rsidRPr="009330F9">
              <w:rPr>
                <w:rFonts w:ascii="Times New Roman" w:hAnsi="Times New Roman"/>
                <w:bCs/>
              </w:rPr>
              <w:t>Анализ рынка от 13.07.2026 г</w:t>
            </w:r>
            <w:r w:rsidR="00812ED4" w:rsidRPr="00B02811">
              <w:rPr>
                <w:rFonts w:ascii="Times New Roman" w:hAnsi="Times New Roman"/>
                <w:bCs/>
              </w:rPr>
              <w:t>.</w:t>
            </w:r>
          </w:p>
        </w:tc>
        <w:tc>
          <w:tcPr>
            <w:tcW w:w="642" w:type="pct"/>
            <w:vMerge/>
            <w:shd w:val="clear" w:color="auto" w:fill="auto"/>
            <w:hideMark/>
          </w:tcPr>
          <w:p w:rsidR="00812ED4" w:rsidRPr="004D0042" w:rsidRDefault="00812ED4" w:rsidP="005231D2">
            <w:pPr>
              <w:widowControl w:val="0"/>
              <w:jc w:val="center"/>
              <w:rPr>
                <w:b/>
                <w:bCs/>
                <w:color w:val="000000"/>
                <w:sz w:val="24"/>
                <w:szCs w:val="24"/>
              </w:rPr>
            </w:pPr>
          </w:p>
        </w:tc>
        <w:tc>
          <w:tcPr>
            <w:tcW w:w="734" w:type="pct"/>
            <w:vMerge/>
          </w:tcPr>
          <w:p w:rsidR="00812ED4" w:rsidRPr="004D0042" w:rsidRDefault="00812ED4" w:rsidP="005231D2">
            <w:pPr>
              <w:widowControl w:val="0"/>
              <w:jc w:val="center"/>
              <w:rPr>
                <w:b/>
                <w:bCs/>
                <w:color w:val="000000"/>
                <w:sz w:val="24"/>
                <w:szCs w:val="24"/>
              </w:rPr>
            </w:pPr>
          </w:p>
        </w:tc>
      </w:tr>
      <w:tr w:rsidR="00812ED4" w:rsidRPr="00DB12C9" w:rsidTr="00812ED4">
        <w:trPr>
          <w:cantSplit/>
          <w:trHeight w:val="427"/>
        </w:trPr>
        <w:tc>
          <w:tcPr>
            <w:tcW w:w="1560" w:type="pct"/>
            <w:tcBorders>
              <w:bottom w:val="nil"/>
            </w:tcBorders>
            <w:shd w:val="clear" w:color="auto" w:fill="auto"/>
            <w:tcMar>
              <w:left w:w="28" w:type="dxa"/>
              <w:right w:w="28" w:type="dxa"/>
            </w:tcMar>
            <w:vAlign w:val="center"/>
            <w:hideMark/>
          </w:tcPr>
          <w:p w:rsidR="00812ED4" w:rsidRPr="00DB12C9" w:rsidRDefault="00812ED4" w:rsidP="00B02811">
            <w:pPr>
              <w:spacing w:after="0" w:line="240" w:lineRule="auto"/>
              <w:jc w:val="center"/>
              <w:rPr>
                <w:rFonts w:ascii="Times New Roman" w:hAnsi="Times New Roman"/>
                <w:b/>
                <w:sz w:val="24"/>
                <w:szCs w:val="24"/>
              </w:rPr>
            </w:pPr>
            <w:r w:rsidRPr="00DB12C9">
              <w:rPr>
                <w:rFonts w:ascii="Times New Roman" w:hAnsi="Times New Roman"/>
                <w:b/>
                <w:sz w:val="24"/>
                <w:szCs w:val="24"/>
              </w:rPr>
              <w:t>1</w:t>
            </w:r>
          </w:p>
        </w:tc>
        <w:tc>
          <w:tcPr>
            <w:tcW w:w="229" w:type="pct"/>
            <w:tcBorders>
              <w:bottom w:val="nil"/>
            </w:tcBorders>
            <w:tcMar>
              <w:left w:w="28" w:type="dxa"/>
              <w:right w:w="28" w:type="dxa"/>
            </w:tcMar>
            <w:vAlign w:val="center"/>
          </w:tcPr>
          <w:p w:rsidR="00812ED4" w:rsidRDefault="00812ED4" w:rsidP="00B02811">
            <w:pPr>
              <w:spacing w:after="0" w:line="240" w:lineRule="auto"/>
              <w:ind w:right="102"/>
              <w:jc w:val="center"/>
              <w:rPr>
                <w:rFonts w:ascii="Times New Roman" w:hAnsi="Times New Roman"/>
                <w:b/>
                <w:sz w:val="24"/>
                <w:szCs w:val="24"/>
              </w:rPr>
            </w:pPr>
            <w:r>
              <w:rPr>
                <w:rFonts w:ascii="Times New Roman" w:hAnsi="Times New Roman"/>
                <w:b/>
                <w:sz w:val="24"/>
                <w:szCs w:val="24"/>
              </w:rPr>
              <w:t>2</w:t>
            </w:r>
          </w:p>
        </w:tc>
        <w:tc>
          <w:tcPr>
            <w:tcW w:w="229" w:type="pct"/>
            <w:tcBorders>
              <w:bottom w:val="nil"/>
            </w:tcBorders>
            <w:shd w:val="clear" w:color="auto" w:fill="auto"/>
            <w:tcMar>
              <w:left w:w="28" w:type="dxa"/>
              <w:right w:w="28" w:type="dxa"/>
            </w:tcMar>
            <w:vAlign w:val="center"/>
            <w:hideMark/>
          </w:tcPr>
          <w:p w:rsidR="00812ED4" w:rsidRPr="00DB12C9" w:rsidRDefault="00812ED4" w:rsidP="00B02811">
            <w:pPr>
              <w:spacing w:after="0" w:line="240" w:lineRule="auto"/>
              <w:ind w:right="102"/>
              <w:jc w:val="center"/>
              <w:rPr>
                <w:rFonts w:ascii="Times New Roman" w:hAnsi="Times New Roman"/>
                <w:b/>
                <w:sz w:val="24"/>
                <w:szCs w:val="24"/>
              </w:rPr>
            </w:pPr>
            <w:r>
              <w:rPr>
                <w:rFonts w:ascii="Times New Roman" w:hAnsi="Times New Roman"/>
                <w:b/>
                <w:sz w:val="24"/>
                <w:szCs w:val="24"/>
              </w:rPr>
              <w:t>3</w:t>
            </w:r>
          </w:p>
        </w:tc>
        <w:tc>
          <w:tcPr>
            <w:tcW w:w="505" w:type="pct"/>
            <w:tcBorders>
              <w:bottom w:val="nil"/>
            </w:tcBorders>
            <w:shd w:val="clear" w:color="auto" w:fill="auto"/>
            <w:tcMar>
              <w:left w:w="28" w:type="dxa"/>
              <w:right w:w="28" w:type="dxa"/>
            </w:tcMar>
            <w:vAlign w:val="center"/>
            <w:hideMark/>
          </w:tcPr>
          <w:p w:rsidR="00812ED4" w:rsidRPr="00DB12C9" w:rsidRDefault="00812ED4" w:rsidP="00B02811">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550" w:type="pct"/>
            <w:tcBorders>
              <w:bottom w:val="nil"/>
            </w:tcBorders>
            <w:tcMar>
              <w:left w:w="28" w:type="dxa"/>
              <w:right w:w="28" w:type="dxa"/>
            </w:tcMar>
            <w:vAlign w:val="center"/>
          </w:tcPr>
          <w:p w:rsidR="00812ED4" w:rsidRPr="00DB12C9" w:rsidRDefault="00812ED4" w:rsidP="00B02811">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c>
          <w:tcPr>
            <w:tcW w:w="551" w:type="pct"/>
            <w:tcBorders>
              <w:bottom w:val="nil"/>
            </w:tcBorders>
            <w:vAlign w:val="center"/>
          </w:tcPr>
          <w:p w:rsidR="00812ED4" w:rsidRPr="00DB12C9" w:rsidRDefault="00812ED4" w:rsidP="00B02811">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w:t>
            </w:r>
          </w:p>
        </w:tc>
        <w:tc>
          <w:tcPr>
            <w:tcW w:w="642" w:type="pct"/>
            <w:tcBorders>
              <w:bottom w:val="nil"/>
            </w:tcBorders>
            <w:shd w:val="clear" w:color="auto" w:fill="auto"/>
            <w:tcMar>
              <w:left w:w="28" w:type="dxa"/>
              <w:right w:w="28" w:type="dxa"/>
            </w:tcMar>
            <w:vAlign w:val="center"/>
            <w:hideMark/>
          </w:tcPr>
          <w:p w:rsidR="00812ED4" w:rsidRPr="00DB12C9" w:rsidRDefault="00812ED4" w:rsidP="00B0281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w:t>
            </w:r>
          </w:p>
        </w:tc>
        <w:tc>
          <w:tcPr>
            <w:tcW w:w="734" w:type="pct"/>
            <w:tcBorders>
              <w:bottom w:val="nil"/>
            </w:tcBorders>
            <w:vAlign w:val="center"/>
          </w:tcPr>
          <w:p w:rsidR="00812ED4" w:rsidRDefault="00812ED4" w:rsidP="00B0281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8</w:t>
            </w:r>
          </w:p>
        </w:tc>
      </w:tr>
      <w:tr w:rsidR="00812ED4" w:rsidRPr="007A68C2" w:rsidTr="00812ED4">
        <w:trPr>
          <w:cantSplit/>
          <w:trHeight w:val="321"/>
        </w:trPr>
        <w:tc>
          <w:tcPr>
            <w:tcW w:w="1560" w:type="pct"/>
            <w:shd w:val="clear" w:color="auto" w:fill="auto"/>
            <w:tcMar>
              <w:left w:w="28" w:type="dxa"/>
              <w:right w:w="28" w:type="dxa"/>
            </w:tcMar>
            <w:vAlign w:val="center"/>
          </w:tcPr>
          <w:p w:rsidR="00812ED4" w:rsidRPr="00710A5C" w:rsidRDefault="00092197" w:rsidP="00B02811">
            <w:pPr>
              <w:spacing w:after="0" w:line="240" w:lineRule="auto"/>
              <w:rPr>
                <w:rFonts w:ascii="Times New Roman" w:eastAsia="Times New Roman" w:hAnsi="Times New Roman"/>
                <w:sz w:val="24"/>
                <w:szCs w:val="24"/>
                <w:lang w:eastAsia="ru-RU"/>
              </w:rPr>
            </w:pPr>
            <w:r>
              <w:rPr>
                <w:rFonts w:ascii="Times New Roman" w:eastAsia="Times New Roman" w:hAnsi="Times New Roman"/>
                <w:sz w:val="28"/>
                <w:szCs w:val="28"/>
                <w:lang w:eastAsia="ru-RU"/>
              </w:rPr>
              <w:t>У</w:t>
            </w:r>
            <w:r w:rsidRPr="00092197">
              <w:rPr>
                <w:rFonts w:ascii="Times New Roman" w:eastAsia="Times New Roman" w:hAnsi="Times New Roman"/>
                <w:sz w:val="28"/>
                <w:szCs w:val="28"/>
                <w:lang w:eastAsia="ru-RU"/>
              </w:rPr>
              <w:t>слуги по поверке термогигрометров RGK TH-10</w:t>
            </w:r>
            <w:r w:rsidR="00812ED4" w:rsidRPr="00092197">
              <w:rPr>
                <w:rFonts w:ascii="Times New Roman" w:eastAsia="Times New Roman" w:hAnsi="Times New Roman"/>
                <w:sz w:val="28"/>
                <w:szCs w:val="28"/>
                <w:lang w:eastAsia="ru-RU"/>
              </w:rPr>
              <w:t>.</w:t>
            </w:r>
          </w:p>
        </w:tc>
        <w:tc>
          <w:tcPr>
            <w:tcW w:w="229" w:type="pct"/>
            <w:tcMar>
              <w:left w:w="28" w:type="dxa"/>
              <w:right w:w="28" w:type="dxa"/>
            </w:tcMar>
            <w:vAlign w:val="center"/>
          </w:tcPr>
          <w:p w:rsidR="00812ED4" w:rsidRPr="008006C6" w:rsidRDefault="00092197" w:rsidP="00CF0B79">
            <w:pPr>
              <w:spacing w:after="0" w:line="240" w:lineRule="auto"/>
              <w:jc w:val="center"/>
              <w:rPr>
                <w:rFonts w:ascii="Times New Roman" w:hAnsi="Times New Roman"/>
                <w:color w:val="000000"/>
              </w:rPr>
            </w:pPr>
            <w:r>
              <w:rPr>
                <w:rFonts w:ascii="Times New Roman" w:hAnsi="Times New Roman"/>
                <w:color w:val="000000"/>
              </w:rPr>
              <w:t>4</w:t>
            </w:r>
          </w:p>
        </w:tc>
        <w:tc>
          <w:tcPr>
            <w:tcW w:w="229" w:type="pct"/>
            <w:shd w:val="clear" w:color="auto" w:fill="auto"/>
            <w:tcMar>
              <w:left w:w="28" w:type="dxa"/>
              <w:right w:w="28" w:type="dxa"/>
            </w:tcMar>
            <w:vAlign w:val="center"/>
          </w:tcPr>
          <w:p w:rsidR="00812ED4" w:rsidRPr="008006C6" w:rsidRDefault="00980C88" w:rsidP="00605BA8">
            <w:pPr>
              <w:spacing w:after="0" w:line="240" w:lineRule="auto"/>
              <w:jc w:val="center"/>
              <w:rPr>
                <w:rFonts w:ascii="Times New Roman" w:hAnsi="Times New Roman"/>
                <w:color w:val="000000"/>
              </w:rPr>
            </w:pPr>
            <w:r>
              <w:rPr>
                <w:rFonts w:ascii="Times New Roman" w:hAnsi="Times New Roman"/>
                <w:color w:val="000000"/>
              </w:rPr>
              <w:t>Шт.</w:t>
            </w:r>
          </w:p>
        </w:tc>
        <w:tc>
          <w:tcPr>
            <w:tcW w:w="505" w:type="pct"/>
            <w:shd w:val="clear" w:color="auto" w:fill="auto"/>
            <w:tcMar>
              <w:left w:w="28" w:type="dxa"/>
              <w:right w:w="28" w:type="dxa"/>
            </w:tcMar>
            <w:vAlign w:val="center"/>
          </w:tcPr>
          <w:p w:rsidR="00812ED4" w:rsidRPr="009330F9" w:rsidRDefault="009330F9" w:rsidP="00EB7821">
            <w:pPr>
              <w:widowControl w:val="0"/>
              <w:spacing w:after="0" w:line="240" w:lineRule="auto"/>
              <w:jc w:val="center"/>
              <w:rPr>
                <w:rFonts w:ascii="Times New Roman" w:hAnsi="Times New Roman"/>
                <w:color w:val="000000"/>
                <w:lang w:val="en-US"/>
              </w:rPr>
            </w:pPr>
            <w:r>
              <w:rPr>
                <w:rFonts w:ascii="Times New Roman" w:hAnsi="Times New Roman"/>
                <w:color w:val="000000"/>
                <w:lang w:val="en-US"/>
              </w:rPr>
              <w:t>3700</w:t>
            </w:r>
            <w:r w:rsidR="00EB7821">
              <w:rPr>
                <w:rFonts w:ascii="Times New Roman" w:hAnsi="Times New Roman"/>
                <w:color w:val="000000"/>
              </w:rPr>
              <w:t>,</w:t>
            </w:r>
            <w:r>
              <w:rPr>
                <w:rFonts w:ascii="Times New Roman" w:hAnsi="Times New Roman"/>
                <w:color w:val="000000"/>
                <w:lang w:val="en-US"/>
              </w:rPr>
              <w:t>00</w:t>
            </w:r>
          </w:p>
        </w:tc>
        <w:tc>
          <w:tcPr>
            <w:tcW w:w="550" w:type="pct"/>
            <w:tcMar>
              <w:left w:w="28" w:type="dxa"/>
              <w:right w:w="28" w:type="dxa"/>
            </w:tcMar>
            <w:vAlign w:val="center"/>
          </w:tcPr>
          <w:p w:rsidR="00812ED4" w:rsidRPr="009330F9" w:rsidRDefault="009330F9" w:rsidP="00EB7821">
            <w:pPr>
              <w:widowControl w:val="0"/>
              <w:spacing w:after="0" w:line="240" w:lineRule="auto"/>
              <w:jc w:val="center"/>
              <w:rPr>
                <w:rFonts w:ascii="Times New Roman" w:hAnsi="Times New Roman"/>
                <w:color w:val="000000"/>
                <w:lang w:val="en-US"/>
              </w:rPr>
            </w:pPr>
            <w:r>
              <w:rPr>
                <w:rFonts w:ascii="Times New Roman" w:hAnsi="Times New Roman"/>
                <w:color w:val="000000"/>
                <w:lang w:val="en-US"/>
              </w:rPr>
              <w:t>3900</w:t>
            </w:r>
            <w:r w:rsidR="00EB7821">
              <w:rPr>
                <w:rFonts w:ascii="Times New Roman" w:hAnsi="Times New Roman"/>
                <w:color w:val="000000"/>
              </w:rPr>
              <w:t>,</w:t>
            </w:r>
            <w:r>
              <w:rPr>
                <w:rFonts w:ascii="Times New Roman" w:hAnsi="Times New Roman"/>
                <w:color w:val="000000"/>
                <w:lang w:val="en-US"/>
              </w:rPr>
              <w:t>00</w:t>
            </w:r>
          </w:p>
        </w:tc>
        <w:tc>
          <w:tcPr>
            <w:tcW w:w="551" w:type="pct"/>
            <w:vAlign w:val="center"/>
          </w:tcPr>
          <w:p w:rsidR="00812ED4" w:rsidRPr="009330F9" w:rsidRDefault="009330F9" w:rsidP="00EB7821">
            <w:pPr>
              <w:widowControl w:val="0"/>
              <w:spacing w:after="0" w:line="240" w:lineRule="auto"/>
              <w:jc w:val="center"/>
              <w:rPr>
                <w:rFonts w:ascii="Times New Roman" w:hAnsi="Times New Roman"/>
                <w:color w:val="000000"/>
                <w:lang w:val="en-US"/>
              </w:rPr>
            </w:pPr>
            <w:r>
              <w:rPr>
                <w:rFonts w:ascii="Times New Roman" w:hAnsi="Times New Roman"/>
                <w:color w:val="000000"/>
                <w:lang w:val="en-US"/>
              </w:rPr>
              <w:t>4000</w:t>
            </w:r>
            <w:r w:rsidR="00EB7821">
              <w:rPr>
                <w:rFonts w:ascii="Times New Roman" w:hAnsi="Times New Roman"/>
                <w:color w:val="000000"/>
              </w:rPr>
              <w:t>,</w:t>
            </w:r>
            <w:r>
              <w:rPr>
                <w:rFonts w:ascii="Times New Roman" w:hAnsi="Times New Roman"/>
                <w:color w:val="000000"/>
                <w:lang w:val="en-US"/>
              </w:rPr>
              <w:t>00</w:t>
            </w:r>
          </w:p>
        </w:tc>
        <w:tc>
          <w:tcPr>
            <w:tcW w:w="642" w:type="pct"/>
            <w:shd w:val="clear" w:color="auto" w:fill="auto"/>
            <w:tcMar>
              <w:left w:w="28" w:type="dxa"/>
              <w:right w:w="28" w:type="dxa"/>
            </w:tcMar>
            <w:vAlign w:val="center"/>
          </w:tcPr>
          <w:p w:rsidR="00812ED4" w:rsidRDefault="009330F9" w:rsidP="00EB7821">
            <w:pPr>
              <w:widowControl w:val="0"/>
              <w:spacing w:after="0" w:line="240" w:lineRule="auto"/>
              <w:jc w:val="center"/>
            </w:pPr>
            <w:r>
              <w:rPr>
                <w:rFonts w:ascii="Times New Roman" w:hAnsi="Times New Roman"/>
                <w:color w:val="000000"/>
                <w:lang w:val="en-US"/>
              </w:rPr>
              <w:t>3700</w:t>
            </w:r>
            <w:r w:rsidR="00EB7821">
              <w:rPr>
                <w:rFonts w:ascii="Times New Roman" w:hAnsi="Times New Roman"/>
                <w:color w:val="000000"/>
              </w:rPr>
              <w:t>,</w:t>
            </w:r>
            <w:r>
              <w:rPr>
                <w:rFonts w:ascii="Times New Roman" w:hAnsi="Times New Roman"/>
                <w:color w:val="000000"/>
                <w:lang w:val="en-US"/>
              </w:rPr>
              <w:t>00</w:t>
            </w:r>
          </w:p>
        </w:tc>
        <w:tc>
          <w:tcPr>
            <w:tcW w:w="734" w:type="pct"/>
            <w:vAlign w:val="center"/>
          </w:tcPr>
          <w:p w:rsidR="00812ED4" w:rsidRDefault="009330F9" w:rsidP="004B778F">
            <w:pPr>
              <w:widowControl w:val="0"/>
              <w:spacing w:after="0" w:line="240" w:lineRule="auto"/>
              <w:jc w:val="center"/>
            </w:pPr>
            <w:r>
              <w:rPr>
                <w:rFonts w:ascii="Times New Roman" w:hAnsi="Times New Roman"/>
                <w:color w:val="000000"/>
                <w:lang w:val="en-US"/>
              </w:rPr>
              <w:t>14800</w:t>
            </w:r>
            <w:r w:rsidR="00EB7821">
              <w:rPr>
                <w:rFonts w:ascii="Times New Roman" w:hAnsi="Times New Roman"/>
                <w:color w:val="000000"/>
              </w:rPr>
              <w:t>,</w:t>
            </w:r>
            <w:r>
              <w:rPr>
                <w:rFonts w:ascii="Times New Roman" w:hAnsi="Times New Roman"/>
                <w:color w:val="000000"/>
                <w:lang w:val="en-US"/>
              </w:rPr>
              <w:t>00</w:t>
            </w:r>
          </w:p>
        </w:tc>
      </w:tr>
      <w:tr w:rsidR="00812ED4" w:rsidRPr="007A68C2" w:rsidTr="00812ED4">
        <w:trPr>
          <w:cantSplit/>
          <w:trHeight w:val="321"/>
        </w:trPr>
        <w:tc>
          <w:tcPr>
            <w:tcW w:w="156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12ED4" w:rsidRPr="0045034C" w:rsidRDefault="00812ED4" w:rsidP="00605BA8">
            <w:pPr>
              <w:spacing w:after="0" w:line="240" w:lineRule="auto"/>
              <w:rPr>
                <w:rFonts w:ascii="Times New Roman" w:hAnsi="Times New Roman"/>
              </w:rPr>
            </w:pPr>
          </w:p>
        </w:tc>
        <w:tc>
          <w:tcPr>
            <w:tcW w:w="2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12ED4" w:rsidRPr="008006C6" w:rsidRDefault="00812ED4" w:rsidP="00605BA8">
            <w:pPr>
              <w:spacing w:after="0" w:line="240" w:lineRule="auto"/>
              <w:jc w:val="center"/>
              <w:rPr>
                <w:rFonts w:ascii="Times New Roman" w:hAnsi="Times New Roman"/>
                <w:b/>
                <w:color w:val="000000"/>
              </w:rPr>
            </w:pPr>
          </w:p>
        </w:tc>
        <w:tc>
          <w:tcPr>
            <w:tcW w:w="22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12ED4" w:rsidRPr="008006C6" w:rsidRDefault="00812ED4" w:rsidP="00605BA8">
            <w:pPr>
              <w:spacing w:after="0" w:line="240" w:lineRule="auto"/>
              <w:jc w:val="center"/>
              <w:rPr>
                <w:rFonts w:ascii="Times New Roman" w:hAnsi="Times New Roman"/>
                <w:b/>
                <w:color w:val="000000"/>
              </w:rPr>
            </w:pPr>
          </w:p>
        </w:tc>
        <w:tc>
          <w:tcPr>
            <w:tcW w:w="50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12ED4" w:rsidRPr="008006C6" w:rsidRDefault="00812ED4" w:rsidP="00605BA8">
            <w:pPr>
              <w:widowControl w:val="0"/>
              <w:spacing w:after="0" w:line="240" w:lineRule="auto"/>
              <w:jc w:val="center"/>
              <w:rPr>
                <w:rFonts w:ascii="Times New Roman" w:hAnsi="Times New Roman"/>
                <w:b/>
                <w:color w:val="000000"/>
              </w:rPr>
            </w:pP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12ED4" w:rsidRPr="008006C6" w:rsidRDefault="00812ED4" w:rsidP="00605BA8">
            <w:pPr>
              <w:widowControl w:val="0"/>
              <w:spacing w:after="0" w:line="240" w:lineRule="auto"/>
              <w:jc w:val="center"/>
              <w:rPr>
                <w:rFonts w:ascii="Times New Roman" w:hAnsi="Times New Roman"/>
                <w:b/>
                <w:color w:val="000000"/>
              </w:rPr>
            </w:pPr>
          </w:p>
        </w:tc>
        <w:tc>
          <w:tcPr>
            <w:tcW w:w="551" w:type="pct"/>
            <w:tcBorders>
              <w:top w:val="single" w:sz="4" w:space="0" w:color="auto"/>
              <w:left w:val="single" w:sz="4" w:space="0" w:color="auto"/>
              <w:bottom w:val="single" w:sz="4" w:space="0" w:color="auto"/>
              <w:right w:val="single" w:sz="4" w:space="0" w:color="auto"/>
            </w:tcBorders>
            <w:vAlign w:val="center"/>
          </w:tcPr>
          <w:p w:rsidR="00812ED4" w:rsidRPr="008006C6" w:rsidRDefault="00812ED4" w:rsidP="00605BA8">
            <w:pPr>
              <w:widowControl w:val="0"/>
              <w:spacing w:after="0" w:line="240" w:lineRule="auto"/>
              <w:jc w:val="center"/>
              <w:rPr>
                <w:rFonts w:ascii="Times New Roman" w:hAnsi="Times New Roman"/>
                <w:b/>
                <w:color w:val="000000"/>
              </w:rPr>
            </w:pPr>
          </w:p>
        </w:tc>
        <w:tc>
          <w:tcPr>
            <w:tcW w:w="64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12ED4" w:rsidRPr="008006C6" w:rsidRDefault="00812ED4" w:rsidP="00605BA8">
            <w:pPr>
              <w:widowControl w:val="0"/>
              <w:spacing w:after="0" w:line="240" w:lineRule="auto"/>
              <w:jc w:val="center"/>
              <w:rPr>
                <w:rFonts w:ascii="Times New Roman" w:hAnsi="Times New Roman"/>
                <w:b/>
                <w:color w:val="000000"/>
              </w:rPr>
            </w:pPr>
          </w:p>
        </w:tc>
        <w:tc>
          <w:tcPr>
            <w:tcW w:w="734" w:type="pct"/>
            <w:tcBorders>
              <w:top w:val="single" w:sz="4" w:space="0" w:color="auto"/>
              <w:left w:val="single" w:sz="4" w:space="0" w:color="auto"/>
              <w:bottom w:val="single" w:sz="4" w:space="0" w:color="auto"/>
              <w:right w:val="single" w:sz="4" w:space="0" w:color="auto"/>
            </w:tcBorders>
            <w:vAlign w:val="center"/>
          </w:tcPr>
          <w:p w:rsidR="00812ED4" w:rsidRPr="008006C6" w:rsidRDefault="00812ED4" w:rsidP="00EB7821">
            <w:pPr>
              <w:widowControl w:val="0"/>
              <w:spacing w:after="0" w:line="240" w:lineRule="auto"/>
              <w:jc w:val="center"/>
              <w:rPr>
                <w:rFonts w:ascii="Times New Roman" w:hAnsi="Times New Roman"/>
                <w:b/>
                <w:color w:val="000000"/>
              </w:rPr>
            </w:pPr>
            <w:r w:rsidRPr="008006C6">
              <w:rPr>
                <w:rFonts w:ascii="Times New Roman" w:hAnsi="Times New Roman"/>
                <w:b/>
                <w:color w:val="000000"/>
              </w:rPr>
              <w:t xml:space="preserve">Итого: </w:t>
            </w:r>
            <w:r w:rsidR="009330F9">
              <w:rPr>
                <w:rFonts w:ascii="Times New Roman" w:hAnsi="Times New Roman"/>
                <w:b/>
                <w:color w:val="000000"/>
                <w:lang w:val="en-US"/>
              </w:rPr>
              <w:t>148</w:t>
            </w:r>
            <w:r w:rsidR="009330F9" w:rsidRPr="009330F9">
              <w:rPr>
                <w:rFonts w:ascii="Times New Roman" w:hAnsi="Times New Roman"/>
                <w:b/>
                <w:color w:val="000000"/>
                <w:lang w:val="en-US"/>
              </w:rPr>
              <w:t>00</w:t>
            </w:r>
            <w:r w:rsidR="00EB7821">
              <w:rPr>
                <w:rFonts w:ascii="Times New Roman" w:hAnsi="Times New Roman"/>
                <w:b/>
                <w:color w:val="000000"/>
              </w:rPr>
              <w:t>,</w:t>
            </w:r>
            <w:r w:rsidR="009330F9" w:rsidRPr="009330F9">
              <w:rPr>
                <w:rFonts w:ascii="Times New Roman" w:hAnsi="Times New Roman"/>
                <w:b/>
                <w:color w:val="000000"/>
                <w:lang w:val="en-US"/>
              </w:rPr>
              <w:t>00</w:t>
            </w:r>
          </w:p>
        </w:tc>
      </w:tr>
    </w:tbl>
    <w:p w:rsidR="001F5F02" w:rsidRPr="008006C6" w:rsidRDefault="001F5F02" w:rsidP="007C0977">
      <w:pPr>
        <w:widowControl w:val="0"/>
        <w:tabs>
          <w:tab w:val="left" w:pos="13425"/>
        </w:tabs>
        <w:spacing w:after="0" w:line="240" w:lineRule="auto"/>
        <w:rPr>
          <w:rFonts w:ascii="Times New Roman" w:hAnsi="Times New Roman"/>
          <w:color w:val="000000"/>
          <w:sz w:val="24"/>
          <w:szCs w:val="24"/>
        </w:rPr>
      </w:pPr>
      <w:r w:rsidRPr="008006C6">
        <w:rPr>
          <w:rFonts w:ascii="Times New Roman" w:hAnsi="Times New Roman"/>
          <w:color w:val="000000"/>
          <w:sz w:val="24"/>
          <w:szCs w:val="24"/>
        </w:rPr>
        <w:t xml:space="preserve">Таким образом, в соответствии с вышеизложенными расчетами, на закупку устанавливается начальная (максимальная) цена </w:t>
      </w:r>
      <w:r w:rsidR="00935B43" w:rsidRPr="008006C6">
        <w:rPr>
          <w:rFonts w:ascii="Times New Roman" w:hAnsi="Times New Roman"/>
          <w:color w:val="000000"/>
          <w:sz w:val="24"/>
          <w:szCs w:val="24"/>
        </w:rPr>
        <w:t>контракт</w:t>
      </w:r>
      <w:r w:rsidR="00AB6129">
        <w:rPr>
          <w:rFonts w:ascii="Times New Roman" w:hAnsi="Times New Roman"/>
          <w:color w:val="000000"/>
          <w:sz w:val="24"/>
          <w:szCs w:val="24"/>
        </w:rPr>
        <w:t xml:space="preserve">а в сумме </w:t>
      </w:r>
      <w:r w:rsidR="00812ED4" w:rsidRPr="00812ED4">
        <w:rPr>
          <w:rFonts w:ascii="Times New Roman" w:hAnsi="Times New Roman"/>
          <w:b/>
          <w:color w:val="000000"/>
        </w:rPr>
        <w:t>1</w:t>
      </w:r>
      <w:r w:rsidR="009330F9" w:rsidRPr="009330F9">
        <w:rPr>
          <w:rFonts w:ascii="Times New Roman" w:hAnsi="Times New Roman"/>
          <w:b/>
          <w:color w:val="000000"/>
        </w:rPr>
        <w:t>4800</w:t>
      </w:r>
      <w:r w:rsidR="00812ED4" w:rsidRPr="00812ED4">
        <w:rPr>
          <w:rFonts w:ascii="Times New Roman" w:hAnsi="Times New Roman"/>
          <w:b/>
          <w:color w:val="000000"/>
        </w:rPr>
        <w:t>,00</w:t>
      </w:r>
      <w:r w:rsidR="007F3180" w:rsidRPr="008006C6">
        <w:rPr>
          <w:rFonts w:ascii="Times New Roman" w:hAnsi="Times New Roman"/>
          <w:color w:val="000000"/>
          <w:sz w:val="24"/>
          <w:szCs w:val="24"/>
        </w:rPr>
        <w:t xml:space="preserve"> </w:t>
      </w:r>
      <w:r w:rsidRPr="008006C6">
        <w:rPr>
          <w:rFonts w:ascii="Times New Roman" w:hAnsi="Times New Roman"/>
          <w:color w:val="000000"/>
          <w:sz w:val="24"/>
          <w:szCs w:val="24"/>
        </w:rPr>
        <w:t>(</w:t>
      </w:r>
      <w:r w:rsidR="009330F9">
        <w:rPr>
          <w:rFonts w:ascii="Times New Roman" w:hAnsi="Times New Roman"/>
          <w:color w:val="000000"/>
          <w:sz w:val="24"/>
          <w:szCs w:val="24"/>
        </w:rPr>
        <w:t>четыр</w:t>
      </w:r>
      <w:r w:rsidR="00812ED4">
        <w:rPr>
          <w:rFonts w:ascii="Times New Roman" w:hAnsi="Times New Roman"/>
          <w:color w:val="000000"/>
          <w:sz w:val="24"/>
          <w:szCs w:val="24"/>
        </w:rPr>
        <w:t>надцать</w:t>
      </w:r>
      <w:r w:rsidR="00CF0B79" w:rsidRPr="00CF0B79">
        <w:rPr>
          <w:rFonts w:ascii="Times New Roman" w:hAnsi="Times New Roman"/>
          <w:color w:val="000000"/>
          <w:sz w:val="24"/>
          <w:szCs w:val="24"/>
        </w:rPr>
        <w:t xml:space="preserve"> тысяч</w:t>
      </w:r>
      <w:r w:rsidR="00812ED4">
        <w:rPr>
          <w:rFonts w:ascii="Times New Roman" w:hAnsi="Times New Roman"/>
          <w:color w:val="000000"/>
          <w:sz w:val="24"/>
          <w:szCs w:val="24"/>
        </w:rPr>
        <w:t xml:space="preserve"> </w:t>
      </w:r>
      <w:r w:rsidR="00EB7821">
        <w:rPr>
          <w:rFonts w:ascii="Times New Roman" w:hAnsi="Times New Roman"/>
          <w:color w:val="000000"/>
          <w:sz w:val="24"/>
          <w:szCs w:val="24"/>
        </w:rPr>
        <w:t>восемьсот</w:t>
      </w:r>
      <w:r w:rsidR="000C7C57" w:rsidRPr="008006C6">
        <w:rPr>
          <w:rFonts w:ascii="Times New Roman" w:hAnsi="Times New Roman"/>
          <w:color w:val="000000"/>
          <w:sz w:val="24"/>
          <w:szCs w:val="24"/>
        </w:rPr>
        <w:t>) рублей</w:t>
      </w:r>
      <w:r w:rsidR="00BD391B">
        <w:rPr>
          <w:rFonts w:ascii="Times New Roman" w:hAnsi="Times New Roman"/>
          <w:color w:val="000000"/>
          <w:sz w:val="24"/>
          <w:szCs w:val="24"/>
        </w:rPr>
        <w:t xml:space="preserve"> </w:t>
      </w:r>
      <w:r w:rsidR="00812ED4">
        <w:rPr>
          <w:rFonts w:ascii="Times New Roman" w:hAnsi="Times New Roman"/>
          <w:color w:val="000000"/>
          <w:sz w:val="24"/>
          <w:szCs w:val="24"/>
        </w:rPr>
        <w:t>00</w:t>
      </w:r>
      <w:r w:rsidR="00BD391B">
        <w:rPr>
          <w:rFonts w:ascii="Times New Roman" w:hAnsi="Times New Roman"/>
          <w:color w:val="000000"/>
          <w:sz w:val="24"/>
          <w:szCs w:val="24"/>
        </w:rPr>
        <w:t xml:space="preserve"> </w:t>
      </w:r>
      <w:r w:rsidRPr="008006C6">
        <w:rPr>
          <w:rFonts w:ascii="Times New Roman" w:hAnsi="Times New Roman"/>
          <w:color w:val="000000"/>
          <w:sz w:val="24"/>
          <w:szCs w:val="24"/>
        </w:rPr>
        <w:t>коп.</w:t>
      </w:r>
    </w:p>
    <w:p w:rsidR="001F5F02" w:rsidRPr="008006C6" w:rsidRDefault="001F5F02" w:rsidP="007C0977">
      <w:pPr>
        <w:widowControl w:val="0"/>
        <w:tabs>
          <w:tab w:val="left" w:pos="13425"/>
        </w:tabs>
        <w:spacing w:after="0" w:line="240" w:lineRule="auto"/>
        <w:rPr>
          <w:rFonts w:ascii="Times New Roman" w:hAnsi="Times New Roman"/>
          <w:color w:val="000000"/>
          <w:sz w:val="24"/>
          <w:szCs w:val="24"/>
        </w:rPr>
      </w:pPr>
    </w:p>
    <w:p w:rsidR="00D2639C" w:rsidRPr="008006C6" w:rsidRDefault="008006C6" w:rsidP="00F82F32">
      <w:pPr>
        <w:widowControl w:val="0"/>
        <w:tabs>
          <w:tab w:val="left" w:pos="13425"/>
        </w:tabs>
        <w:spacing w:after="240" w:line="240" w:lineRule="auto"/>
        <w:rPr>
          <w:rFonts w:ascii="Times New Roman" w:hAnsi="Times New Roman"/>
          <w:color w:val="000000"/>
          <w:sz w:val="24"/>
          <w:szCs w:val="24"/>
        </w:rPr>
      </w:pPr>
      <w:r>
        <w:rPr>
          <w:rFonts w:ascii="Times New Roman" w:hAnsi="Times New Roman"/>
          <w:color w:val="000000"/>
          <w:sz w:val="24"/>
          <w:szCs w:val="24"/>
        </w:rPr>
        <w:t>Специалист по закупкам                                                                                                                                                                   Шилова Ж.Л.</w:t>
      </w:r>
    </w:p>
    <w:p w:rsidR="00F82F32" w:rsidRPr="00D5171B" w:rsidRDefault="009330F9" w:rsidP="00D2639C">
      <w:pPr>
        <w:rPr>
          <w:rFonts w:ascii="Times New Roman" w:hAnsi="Times New Roman"/>
          <w:sz w:val="24"/>
          <w:szCs w:val="24"/>
          <w:lang w:val="en-US"/>
        </w:rPr>
      </w:pPr>
      <w:r>
        <w:rPr>
          <w:rFonts w:ascii="Times New Roman" w:hAnsi="Times New Roman"/>
          <w:sz w:val="24"/>
          <w:szCs w:val="24"/>
        </w:rPr>
        <w:t>21</w:t>
      </w:r>
      <w:r w:rsidR="00487629">
        <w:rPr>
          <w:rFonts w:ascii="Times New Roman" w:hAnsi="Times New Roman"/>
          <w:sz w:val="24"/>
          <w:szCs w:val="24"/>
        </w:rPr>
        <w:t>.0</w:t>
      </w:r>
      <w:r w:rsidR="004B778F">
        <w:rPr>
          <w:rFonts w:ascii="Times New Roman" w:hAnsi="Times New Roman"/>
          <w:sz w:val="24"/>
          <w:szCs w:val="24"/>
        </w:rPr>
        <w:t>7</w:t>
      </w:r>
      <w:r w:rsidR="006D0351" w:rsidRPr="008006C6">
        <w:rPr>
          <w:rFonts w:ascii="Times New Roman" w:hAnsi="Times New Roman"/>
          <w:sz w:val="24"/>
          <w:szCs w:val="24"/>
        </w:rPr>
        <w:t>.2026</w:t>
      </w:r>
      <w:r w:rsidR="007043F7">
        <w:rPr>
          <w:rFonts w:ascii="Times New Roman" w:hAnsi="Times New Roman"/>
          <w:sz w:val="24"/>
          <w:szCs w:val="24"/>
        </w:rPr>
        <w:t xml:space="preserve"> </w:t>
      </w:r>
      <w:r w:rsidR="00D2639C" w:rsidRPr="008006C6">
        <w:rPr>
          <w:rFonts w:ascii="Times New Roman" w:hAnsi="Times New Roman"/>
          <w:sz w:val="24"/>
          <w:szCs w:val="24"/>
        </w:rPr>
        <w:t>г.</w:t>
      </w:r>
    </w:p>
    <w:sectPr w:rsidR="00F82F32" w:rsidRPr="00D5171B" w:rsidSect="004B2609">
      <w:headerReference w:type="default" r:id="rId8"/>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0836" w:rsidRDefault="00F10836" w:rsidP="00AA3134">
      <w:pPr>
        <w:spacing w:after="0" w:line="240" w:lineRule="auto"/>
      </w:pPr>
      <w:r>
        <w:separator/>
      </w:r>
    </w:p>
  </w:endnote>
  <w:endnote w:type="continuationSeparator" w:id="1">
    <w:p w:rsidR="00F10836" w:rsidRDefault="00F10836"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CC"/>
    <w:family w:val="roman"/>
    <w:pitch w:val="variable"/>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0836" w:rsidRDefault="00F10836" w:rsidP="00AA3134">
      <w:pPr>
        <w:spacing w:after="0" w:line="240" w:lineRule="auto"/>
      </w:pPr>
      <w:r>
        <w:separator/>
      </w:r>
    </w:p>
  </w:footnote>
  <w:footnote w:type="continuationSeparator" w:id="1">
    <w:p w:rsidR="00F10836" w:rsidRDefault="00F10836"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007" w:rsidRDefault="004A039A" w:rsidP="002C3AA4">
    <w:pPr>
      <w:pStyle w:val="af8"/>
      <w:jc w:val="right"/>
    </w:pPr>
    <w:r>
      <w:rPr>
        <w:noProof/>
      </w:rPr>
      <w:fldChar w:fldCharType="begin"/>
    </w:r>
    <w:r w:rsidR="00D9475C">
      <w:rPr>
        <w:noProof/>
      </w:rPr>
      <w:instrText>PAGE   \* MERGEFORMAT</w:instrText>
    </w:r>
    <w:r>
      <w:rPr>
        <w:noProof/>
      </w:rPr>
      <w:fldChar w:fldCharType="separate"/>
    </w:r>
    <w:r w:rsidR="00D74213">
      <w:rPr>
        <w:noProof/>
      </w:rPr>
      <w:t>2</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ignoreMixedContent/>
  <w:hdrShapeDefaults>
    <o:shapedefaults v:ext="edit" spidmax="23554"/>
  </w:hdrShapeDefaults>
  <w:footnotePr>
    <w:footnote w:id="0"/>
    <w:footnote w:id="1"/>
  </w:footnotePr>
  <w:endnotePr>
    <w:endnote w:id="0"/>
    <w:endnote w:id="1"/>
  </w:endnotePr>
  <w:compat/>
  <w:rsids>
    <w:rsidRoot w:val="00524109"/>
    <w:rsid w:val="00001942"/>
    <w:rsid w:val="00001C53"/>
    <w:rsid w:val="00001C78"/>
    <w:rsid w:val="00005DB2"/>
    <w:rsid w:val="00006124"/>
    <w:rsid w:val="00012B1C"/>
    <w:rsid w:val="00012CAE"/>
    <w:rsid w:val="00012E75"/>
    <w:rsid w:val="000139B5"/>
    <w:rsid w:val="00015744"/>
    <w:rsid w:val="00015C3C"/>
    <w:rsid w:val="0001736C"/>
    <w:rsid w:val="00017B15"/>
    <w:rsid w:val="00023E22"/>
    <w:rsid w:val="000243C8"/>
    <w:rsid w:val="0002461D"/>
    <w:rsid w:val="0002559A"/>
    <w:rsid w:val="00025B16"/>
    <w:rsid w:val="00026D46"/>
    <w:rsid w:val="000271C2"/>
    <w:rsid w:val="00027E4B"/>
    <w:rsid w:val="000303EE"/>
    <w:rsid w:val="00030437"/>
    <w:rsid w:val="00031748"/>
    <w:rsid w:val="000331A9"/>
    <w:rsid w:val="000332A3"/>
    <w:rsid w:val="00036655"/>
    <w:rsid w:val="00037823"/>
    <w:rsid w:val="00040C5F"/>
    <w:rsid w:val="00042724"/>
    <w:rsid w:val="00045654"/>
    <w:rsid w:val="00045AFD"/>
    <w:rsid w:val="00046619"/>
    <w:rsid w:val="00050B8C"/>
    <w:rsid w:val="000532F2"/>
    <w:rsid w:val="000538CD"/>
    <w:rsid w:val="00055F0F"/>
    <w:rsid w:val="000615B1"/>
    <w:rsid w:val="00061EAA"/>
    <w:rsid w:val="00064295"/>
    <w:rsid w:val="00065634"/>
    <w:rsid w:val="00065671"/>
    <w:rsid w:val="00067DBA"/>
    <w:rsid w:val="0007331B"/>
    <w:rsid w:val="00073C85"/>
    <w:rsid w:val="00073F0E"/>
    <w:rsid w:val="00074BCF"/>
    <w:rsid w:val="00074EBE"/>
    <w:rsid w:val="00075865"/>
    <w:rsid w:val="00075D08"/>
    <w:rsid w:val="00076616"/>
    <w:rsid w:val="000770C7"/>
    <w:rsid w:val="00077CE9"/>
    <w:rsid w:val="00084A9A"/>
    <w:rsid w:val="00085AD6"/>
    <w:rsid w:val="00092197"/>
    <w:rsid w:val="00092C57"/>
    <w:rsid w:val="00092DBB"/>
    <w:rsid w:val="00093641"/>
    <w:rsid w:val="00095436"/>
    <w:rsid w:val="000954EA"/>
    <w:rsid w:val="000A0503"/>
    <w:rsid w:val="000A11CF"/>
    <w:rsid w:val="000A1B43"/>
    <w:rsid w:val="000A1CEB"/>
    <w:rsid w:val="000A4C06"/>
    <w:rsid w:val="000A5013"/>
    <w:rsid w:val="000A627E"/>
    <w:rsid w:val="000A63D5"/>
    <w:rsid w:val="000B0ABA"/>
    <w:rsid w:val="000B1247"/>
    <w:rsid w:val="000B138B"/>
    <w:rsid w:val="000B2765"/>
    <w:rsid w:val="000B4102"/>
    <w:rsid w:val="000B5D68"/>
    <w:rsid w:val="000B68E4"/>
    <w:rsid w:val="000B7D53"/>
    <w:rsid w:val="000C26C3"/>
    <w:rsid w:val="000C5832"/>
    <w:rsid w:val="000C5C00"/>
    <w:rsid w:val="000C7C57"/>
    <w:rsid w:val="000D369D"/>
    <w:rsid w:val="000D4506"/>
    <w:rsid w:val="000D56F0"/>
    <w:rsid w:val="000D7422"/>
    <w:rsid w:val="000E0748"/>
    <w:rsid w:val="000E0E1F"/>
    <w:rsid w:val="000E1157"/>
    <w:rsid w:val="000E1E67"/>
    <w:rsid w:val="000E38DB"/>
    <w:rsid w:val="000E4666"/>
    <w:rsid w:val="000E4F70"/>
    <w:rsid w:val="000E50BB"/>
    <w:rsid w:val="000E7A5F"/>
    <w:rsid w:val="000F0794"/>
    <w:rsid w:val="000F0D60"/>
    <w:rsid w:val="000F11E1"/>
    <w:rsid w:val="000F24B0"/>
    <w:rsid w:val="000F3C0C"/>
    <w:rsid w:val="000F4305"/>
    <w:rsid w:val="000F526A"/>
    <w:rsid w:val="000F74F6"/>
    <w:rsid w:val="00103B9C"/>
    <w:rsid w:val="00104B25"/>
    <w:rsid w:val="00105307"/>
    <w:rsid w:val="0010622C"/>
    <w:rsid w:val="00110212"/>
    <w:rsid w:val="001103DE"/>
    <w:rsid w:val="00112A8C"/>
    <w:rsid w:val="00112ADB"/>
    <w:rsid w:val="0011303E"/>
    <w:rsid w:val="001142D1"/>
    <w:rsid w:val="00117B91"/>
    <w:rsid w:val="00120E11"/>
    <w:rsid w:val="001210CB"/>
    <w:rsid w:val="00121EF5"/>
    <w:rsid w:val="00121F22"/>
    <w:rsid w:val="00122745"/>
    <w:rsid w:val="00125477"/>
    <w:rsid w:val="00126177"/>
    <w:rsid w:val="001263F9"/>
    <w:rsid w:val="0012695E"/>
    <w:rsid w:val="00127585"/>
    <w:rsid w:val="00127A08"/>
    <w:rsid w:val="00127A42"/>
    <w:rsid w:val="00131C00"/>
    <w:rsid w:val="00133294"/>
    <w:rsid w:val="001333C1"/>
    <w:rsid w:val="001336D8"/>
    <w:rsid w:val="0013567C"/>
    <w:rsid w:val="00136E9D"/>
    <w:rsid w:val="00137FB5"/>
    <w:rsid w:val="00140039"/>
    <w:rsid w:val="00140A4A"/>
    <w:rsid w:val="00141701"/>
    <w:rsid w:val="00142573"/>
    <w:rsid w:val="0014381A"/>
    <w:rsid w:val="00144804"/>
    <w:rsid w:val="00145883"/>
    <w:rsid w:val="001536E0"/>
    <w:rsid w:val="00153E80"/>
    <w:rsid w:val="0015419A"/>
    <w:rsid w:val="001548A7"/>
    <w:rsid w:val="00155988"/>
    <w:rsid w:val="00156E03"/>
    <w:rsid w:val="00157554"/>
    <w:rsid w:val="00161F77"/>
    <w:rsid w:val="0016251E"/>
    <w:rsid w:val="00164C3A"/>
    <w:rsid w:val="00166495"/>
    <w:rsid w:val="001675A5"/>
    <w:rsid w:val="00167C2F"/>
    <w:rsid w:val="001724D2"/>
    <w:rsid w:val="00172C7D"/>
    <w:rsid w:val="00173048"/>
    <w:rsid w:val="00173598"/>
    <w:rsid w:val="00173BAF"/>
    <w:rsid w:val="00174315"/>
    <w:rsid w:val="0017602B"/>
    <w:rsid w:val="001766E9"/>
    <w:rsid w:val="001817F7"/>
    <w:rsid w:val="00181988"/>
    <w:rsid w:val="0018354F"/>
    <w:rsid w:val="00183890"/>
    <w:rsid w:val="001839E1"/>
    <w:rsid w:val="0018430E"/>
    <w:rsid w:val="00184349"/>
    <w:rsid w:val="00192B38"/>
    <w:rsid w:val="0019375C"/>
    <w:rsid w:val="00195506"/>
    <w:rsid w:val="0019586D"/>
    <w:rsid w:val="001A11CF"/>
    <w:rsid w:val="001A152D"/>
    <w:rsid w:val="001A1CCF"/>
    <w:rsid w:val="001A3FAE"/>
    <w:rsid w:val="001A41D3"/>
    <w:rsid w:val="001A54EC"/>
    <w:rsid w:val="001A7A3C"/>
    <w:rsid w:val="001A7F6D"/>
    <w:rsid w:val="001B21E0"/>
    <w:rsid w:val="001B2E50"/>
    <w:rsid w:val="001B2F1A"/>
    <w:rsid w:val="001B3223"/>
    <w:rsid w:val="001B32D2"/>
    <w:rsid w:val="001B4626"/>
    <w:rsid w:val="001B4B4D"/>
    <w:rsid w:val="001B4D86"/>
    <w:rsid w:val="001B5C83"/>
    <w:rsid w:val="001B6463"/>
    <w:rsid w:val="001B67BA"/>
    <w:rsid w:val="001C0110"/>
    <w:rsid w:val="001C1C2C"/>
    <w:rsid w:val="001C1D63"/>
    <w:rsid w:val="001C330F"/>
    <w:rsid w:val="001C49D3"/>
    <w:rsid w:val="001C5B40"/>
    <w:rsid w:val="001C692A"/>
    <w:rsid w:val="001D02BF"/>
    <w:rsid w:val="001D0EDC"/>
    <w:rsid w:val="001D172D"/>
    <w:rsid w:val="001D535C"/>
    <w:rsid w:val="001D5446"/>
    <w:rsid w:val="001D5949"/>
    <w:rsid w:val="001D7565"/>
    <w:rsid w:val="001D781E"/>
    <w:rsid w:val="001E061E"/>
    <w:rsid w:val="001E244A"/>
    <w:rsid w:val="001E6F59"/>
    <w:rsid w:val="001F1406"/>
    <w:rsid w:val="001F2323"/>
    <w:rsid w:val="001F2CAA"/>
    <w:rsid w:val="001F5F02"/>
    <w:rsid w:val="001F6B09"/>
    <w:rsid w:val="0020028C"/>
    <w:rsid w:val="00203F1B"/>
    <w:rsid w:val="00205A47"/>
    <w:rsid w:val="0020674E"/>
    <w:rsid w:val="00206A5D"/>
    <w:rsid w:val="00210F70"/>
    <w:rsid w:val="00210FEF"/>
    <w:rsid w:val="00211A5F"/>
    <w:rsid w:val="00212879"/>
    <w:rsid w:val="00212D2B"/>
    <w:rsid w:val="00213760"/>
    <w:rsid w:val="002148D6"/>
    <w:rsid w:val="00216F3F"/>
    <w:rsid w:val="002203B8"/>
    <w:rsid w:val="0022214C"/>
    <w:rsid w:val="002222E8"/>
    <w:rsid w:val="0022249E"/>
    <w:rsid w:val="002226E7"/>
    <w:rsid w:val="00222BC6"/>
    <w:rsid w:val="00223227"/>
    <w:rsid w:val="0022345B"/>
    <w:rsid w:val="00225C39"/>
    <w:rsid w:val="00225EC4"/>
    <w:rsid w:val="00226A1B"/>
    <w:rsid w:val="00231F97"/>
    <w:rsid w:val="0023201C"/>
    <w:rsid w:val="00232EBA"/>
    <w:rsid w:val="00234139"/>
    <w:rsid w:val="0023415F"/>
    <w:rsid w:val="00234566"/>
    <w:rsid w:val="00234780"/>
    <w:rsid w:val="002350A0"/>
    <w:rsid w:val="002351A4"/>
    <w:rsid w:val="00236F5F"/>
    <w:rsid w:val="00240A3A"/>
    <w:rsid w:val="0024125B"/>
    <w:rsid w:val="00243D94"/>
    <w:rsid w:val="0024412E"/>
    <w:rsid w:val="002545BA"/>
    <w:rsid w:val="0025648E"/>
    <w:rsid w:val="00257B8C"/>
    <w:rsid w:val="00260E71"/>
    <w:rsid w:val="0026133B"/>
    <w:rsid w:val="00261757"/>
    <w:rsid w:val="00263F0C"/>
    <w:rsid w:val="00266B93"/>
    <w:rsid w:val="002672FB"/>
    <w:rsid w:val="002704B5"/>
    <w:rsid w:val="002714D4"/>
    <w:rsid w:val="00271826"/>
    <w:rsid w:val="00274E68"/>
    <w:rsid w:val="00277C7F"/>
    <w:rsid w:val="00277F21"/>
    <w:rsid w:val="002812B8"/>
    <w:rsid w:val="002822F9"/>
    <w:rsid w:val="00282641"/>
    <w:rsid w:val="00286B2A"/>
    <w:rsid w:val="002906B0"/>
    <w:rsid w:val="00290715"/>
    <w:rsid w:val="00291536"/>
    <w:rsid w:val="002919B6"/>
    <w:rsid w:val="00291EB6"/>
    <w:rsid w:val="00293A11"/>
    <w:rsid w:val="002946F1"/>
    <w:rsid w:val="00294757"/>
    <w:rsid w:val="00294BCA"/>
    <w:rsid w:val="002A0384"/>
    <w:rsid w:val="002A0800"/>
    <w:rsid w:val="002A0C25"/>
    <w:rsid w:val="002A25C0"/>
    <w:rsid w:val="002A5B3C"/>
    <w:rsid w:val="002A6365"/>
    <w:rsid w:val="002A7E2C"/>
    <w:rsid w:val="002B1173"/>
    <w:rsid w:val="002B1A73"/>
    <w:rsid w:val="002B1EA4"/>
    <w:rsid w:val="002B2892"/>
    <w:rsid w:val="002B28AA"/>
    <w:rsid w:val="002B384F"/>
    <w:rsid w:val="002B3FE3"/>
    <w:rsid w:val="002B4F47"/>
    <w:rsid w:val="002B53DA"/>
    <w:rsid w:val="002B5EE9"/>
    <w:rsid w:val="002C010C"/>
    <w:rsid w:val="002C19BA"/>
    <w:rsid w:val="002C336F"/>
    <w:rsid w:val="002C3AA4"/>
    <w:rsid w:val="002C6064"/>
    <w:rsid w:val="002C69AC"/>
    <w:rsid w:val="002C7178"/>
    <w:rsid w:val="002C79C9"/>
    <w:rsid w:val="002D25BE"/>
    <w:rsid w:val="002D29EB"/>
    <w:rsid w:val="002D3728"/>
    <w:rsid w:val="002D372D"/>
    <w:rsid w:val="002D382C"/>
    <w:rsid w:val="002D4219"/>
    <w:rsid w:val="002D4671"/>
    <w:rsid w:val="002D50BE"/>
    <w:rsid w:val="002E22F4"/>
    <w:rsid w:val="002E2AA2"/>
    <w:rsid w:val="002E2CC2"/>
    <w:rsid w:val="002E357E"/>
    <w:rsid w:val="002E46C1"/>
    <w:rsid w:val="002E51B6"/>
    <w:rsid w:val="002E5212"/>
    <w:rsid w:val="002E5D78"/>
    <w:rsid w:val="002E5EDF"/>
    <w:rsid w:val="002E5F0B"/>
    <w:rsid w:val="002E6C1E"/>
    <w:rsid w:val="002E7832"/>
    <w:rsid w:val="002F1DC8"/>
    <w:rsid w:val="002F1FFA"/>
    <w:rsid w:val="002F3FB1"/>
    <w:rsid w:val="002F54D7"/>
    <w:rsid w:val="002F562B"/>
    <w:rsid w:val="002F63C6"/>
    <w:rsid w:val="002F7EA5"/>
    <w:rsid w:val="003006EA"/>
    <w:rsid w:val="00300C6A"/>
    <w:rsid w:val="00302A43"/>
    <w:rsid w:val="00302F67"/>
    <w:rsid w:val="00307090"/>
    <w:rsid w:val="00307E7F"/>
    <w:rsid w:val="0031206D"/>
    <w:rsid w:val="00315201"/>
    <w:rsid w:val="00320315"/>
    <w:rsid w:val="00321DF3"/>
    <w:rsid w:val="00321E94"/>
    <w:rsid w:val="00322C58"/>
    <w:rsid w:val="00322E26"/>
    <w:rsid w:val="00323E15"/>
    <w:rsid w:val="00324404"/>
    <w:rsid w:val="003246E3"/>
    <w:rsid w:val="0032477D"/>
    <w:rsid w:val="00324803"/>
    <w:rsid w:val="0032787B"/>
    <w:rsid w:val="00327F60"/>
    <w:rsid w:val="00330C43"/>
    <w:rsid w:val="00330E64"/>
    <w:rsid w:val="00330FB6"/>
    <w:rsid w:val="00331BB6"/>
    <w:rsid w:val="00331D02"/>
    <w:rsid w:val="00334C68"/>
    <w:rsid w:val="00334D38"/>
    <w:rsid w:val="00337C3E"/>
    <w:rsid w:val="00337CED"/>
    <w:rsid w:val="003403B1"/>
    <w:rsid w:val="00340834"/>
    <w:rsid w:val="00342082"/>
    <w:rsid w:val="00344B06"/>
    <w:rsid w:val="00345186"/>
    <w:rsid w:val="003469E4"/>
    <w:rsid w:val="003470F9"/>
    <w:rsid w:val="00347B2C"/>
    <w:rsid w:val="0035116A"/>
    <w:rsid w:val="003512C8"/>
    <w:rsid w:val="00351BFA"/>
    <w:rsid w:val="00351E66"/>
    <w:rsid w:val="00353493"/>
    <w:rsid w:val="0035350C"/>
    <w:rsid w:val="0036193F"/>
    <w:rsid w:val="00361D90"/>
    <w:rsid w:val="00362D01"/>
    <w:rsid w:val="00363AD3"/>
    <w:rsid w:val="00364852"/>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1A09"/>
    <w:rsid w:val="0038429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5D3A"/>
    <w:rsid w:val="003A73B5"/>
    <w:rsid w:val="003A74E6"/>
    <w:rsid w:val="003A7CE5"/>
    <w:rsid w:val="003B09E5"/>
    <w:rsid w:val="003B19A4"/>
    <w:rsid w:val="003B2E21"/>
    <w:rsid w:val="003B3959"/>
    <w:rsid w:val="003B3F56"/>
    <w:rsid w:val="003B40F9"/>
    <w:rsid w:val="003B5205"/>
    <w:rsid w:val="003B63C6"/>
    <w:rsid w:val="003C0BF6"/>
    <w:rsid w:val="003C1B2C"/>
    <w:rsid w:val="003C2025"/>
    <w:rsid w:val="003C34B8"/>
    <w:rsid w:val="003C35FE"/>
    <w:rsid w:val="003C5D3E"/>
    <w:rsid w:val="003C7BCF"/>
    <w:rsid w:val="003C7E09"/>
    <w:rsid w:val="003D1B5D"/>
    <w:rsid w:val="003D281B"/>
    <w:rsid w:val="003D2DEE"/>
    <w:rsid w:val="003D4945"/>
    <w:rsid w:val="003D4C93"/>
    <w:rsid w:val="003D4F4E"/>
    <w:rsid w:val="003D6346"/>
    <w:rsid w:val="003E061D"/>
    <w:rsid w:val="003E08C6"/>
    <w:rsid w:val="003E13A6"/>
    <w:rsid w:val="003E1771"/>
    <w:rsid w:val="003E1BC3"/>
    <w:rsid w:val="003E421F"/>
    <w:rsid w:val="003E4EFA"/>
    <w:rsid w:val="003E6439"/>
    <w:rsid w:val="003E709D"/>
    <w:rsid w:val="003F015D"/>
    <w:rsid w:val="003F064D"/>
    <w:rsid w:val="003F1889"/>
    <w:rsid w:val="003F292E"/>
    <w:rsid w:val="003F442D"/>
    <w:rsid w:val="003F4ECC"/>
    <w:rsid w:val="003F639A"/>
    <w:rsid w:val="003F6AC2"/>
    <w:rsid w:val="003F6C26"/>
    <w:rsid w:val="003F6F6A"/>
    <w:rsid w:val="003F74F3"/>
    <w:rsid w:val="003F7CA5"/>
    <w:rsid w:val="004000B2"/>
    <w:rsid w:val="004001CB"/>
    <w:rsid w:val="004025D4"/>
    <w:rsid w:val="00402874"/>
    <w:rsid w:val="004035F4"/>
    <w:rsid w:val="00403AA9"/>
    <w:rsid w:val="00410132"/>
    <w:rsid w:val="004103DC"/>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16AC"/>
    <w:rsid w:val="004327ED"/>
    <w:rsid w:val="00434F83"/>
    <w:rsid w:val="0043504F"/>
    <w:rsid w:val="00435ADE"/>
    <w:rsid w:val="004361EA"/>
    <w:rsid w:val="00436BAC"/>
    <w:rsid w:val="00442C3D"/>
    <w:rsid w:val="004439D1"/>
    <w:rsid w:val="004441AC"/>
    <w:rsid w:val="00445638"/>
    <w:rsid w:val="00447370"/>
    <w:rsid w:val="00447C0C"/>
    <w:rsid w:val="0045034C"/>
    <w:rsid w:val="0045056E"/>
    <w:rsid w:val="00452574"/>
    <w:rsid w:val="00452989"/>
    <w:rsid w:val="004529C2"/>
    <w:rsid w:val="00454356"/>
    <w:rsid w:val="00456FC6"/>
    <w:rsid w:val="004578C7"/>
    <w:rsid w:val="00461F2A"/>
    <w:rsid w:val="00462EE3"/>
    <w:rsid w:val="00463844"/>
    <w:rsid w:val="0046413A"/>
    <w:rsid w:val="0046489D"/>
    <w:rsid w:val="00464FE3"/>
    <w:rsid w:val="004654A1"/>
    <w:rsid w:val="004703A2"/>
    <w:rsid w:val="00471B67"/>
    <w:rsid w:val="00472634"/>
    <w:rsid w:val="004727C6"/>
    <w:rsid w:val="004741F2"/>
    <w:rsid w:val="00474496"/>
    <w:rsid w:val="00474978"/>
    <w:rsid w:val="00474D84"/>
    <w:rsid w:val="004750C2"/>
    <w:rsid w:val="0047531F"/>
    <w:rsid w:val="0047767E"/>
    <w:rsid w:val="00480C43"/>
    <w:rsid w:val="00482976"/>
    <w:rsid w:val="00483E6B"/>
    <w:rsid w:val="00484326"/>
    <w:rsid w:val="004844ED"/>
    <w:rsid w:val="00484E48"/>
    <w:rsid w:val="00487629"/>
    <w:rsid w:val="00487A39"/>
    <w:rsid w:val="0049080D"/>
    <w:rsid w:val="00490EED"/>
    <w:rsid w:val="004910AE"/>
    <w:rsid w:val="00491155"/>
    <w:rsid w:val="00491848"/>
    <w:rsid w:val="00491C6D"/>
    <w:rsid w:val="00492CE6"/>
    <w:rsid w:val="00493437"/>
    <w:rsid w:val="00493CFA"/>
    <w:rsid w:val="004947EE"/>
    <w:rsid w:val="00495640"/>
    <w:rsid w:val="00496D5E"/>
    <w:rsid w:val="00496E6F"/>
    <w:rsid w:val="004973D5"/>
    <w:rsid w:val="004A039A"/>
    <w:rsid w:val="004A0EAA"/>
    <w:rsid w:val="004A2184"/>
    <w:rsid w:val="004A3D30"/>
    <w:rsid w:val="004A65EF"/>
    <w:rsid w:val="004A6EF9"/>
    <w:rsid w:val="004A7841"/>
    <w:rsid w:val="004A7D14"/>
    <w:rsid w:val="004B03BD"/>
    <w:rsid w:val="004B14D0"/>
    <w:rsid w:val="004B2609"/>
    <w:rsid w:val="004B3B4D"/>
    <w:rsid w:val="004B72DD"/>
    <w:rsid w:val="004B778F"/>
    <w:rsid w:val="004B7CF7"/>
    <w:rsid w:val="004B7DC6"/>
    <w:rsid w:val="004C0538"/>
    <w:rsid w:val="004C336C"/>
    <w:rsid w:val="004C42F2"/>
    <w:rsid w:val="004C467C"/>
    <w:rsid w:val="004C5C62"/>
    <w:rsid w:val="004C6DF1"/>
    <w:rsid w:val="004D0042"/>
    <w:rsid w:val="004D47E9"/>
    <w:rsid w:val="004D5CE6"/>
    <w:rsid w:val="004D634C"/>
    <w:rsid w:val="004D6540"/>
    <w:rsid w:val="004D68FF"/>
    <w:rsid w:val="004D72E2"/>
    <w:rsid w:val="004D75DB"/>
    <w:rsid w:val="004E1740"/>
    <w:rsid w:val="004E1933"/>
    <w:rsid w:val="004E195A"/>
    <w:rsid w:val="004E30F5"/>
    <w:rsid w:val="004E3BCF"/>
    <w:rsid w:val="004E5119"/>
    <w:rsid w:val="004E53A6"/>
    <w:rsid w:val="004E6AAD"/>
    <w:rsid w:val="004E6F53"/>
    <w:rsid w:val="004F008D"/>
    <w:rsid w:val="004F187B"/>
    <w:rsid w:val="004F1BC3"/>
    <w:rsid w:val="004F237B"/>
    <w:rsid w:val="004F644F"/>
    <w:rsid w:val="00500025"/>
    <w:rsid w:val="00501188"/>
    <w:rsid w:val="00502925"/>
    <w:rsid w:val="005044B9"/>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21544"/>
    <w:rsid w:val="00521C64"/>
    <w:rsid w:val="00522792"/>
    <w:rsid w:val="00522878"/>
    <w:rsid w:val="005231D2"/>
    <w:rsid w:val="00523FF2"/>
    <w:rsid w:val="00524109"/>
    <w:rsid w:val="00524ACF"/>
    <w:rsid w:val="00524CD5"/>
    <w:rsid w:val="00525CBF"/>
    <w:rsid w:val="00531C67"/>
    <w:rsid w:val="00532C38"/>
    <w:rsid w:val="00535FC5"/>
    <w:rsid w:val="005360B5"/>
    <w:rsid w:val="00536959"/>
    <w:rsid w:val="00536F6C"/>
    <w:rsid w:val="00537185"/>
    <w:rsid w:val="0054115D"/>
    <w:rsid w:val="00543397"/>
    <w:rsid w:val="00543B86"/>
    <w:rsid w:val="00544F0B"/>
    <w:rsid w:val="00544FB9"/>
    <w:rsid w:val="005453CF"/>
    <w:rsid w:val="005462D0"/>
    <w:rsid w:val="005545CE"/>
    <w:rsid w:val="00555360"/>
    <w:rsid w:val="00556C48"/>
    <w:rsid w:val="005616BC"/>
    <w:rsid w:val="00562476"/>
    <w:rsid w:val="00563C12"/>
    <w:rsid w:val="00564298"/>
    <w:rsid w:val="00564A79"/>
    <w:rsid w:val="005672C6"/>
    <w:rsid w:val="00571142"/>
    <w:rsid w:val="00574BB8"/>
    <w:rsid w:val="0058014F"/>
    <w:rsid w:val="005803B8"/>
    <w:rsid w:val="005838FB"/>
    <w:rsid w:val="00584EB6"/>
    <w:rsid w:val="00586021"/>
    <w:rsid w:val="00586429"/>
    <w:rsid w:val="0058688B"/>
    <w:rsid w:val="00586D62"/>
    <w:rsid w:val="0059084E"/>
    <w:rsid w:val="00591A2C"/>
    <w:rsid w:val="00591F2D"/>
    <w:rsid w:val="00593B61"/>
    <w:rsid w:val="00595324"/>
    <w:rsid w:val="005956B5"/>
    <w:rsid w:val="00597E5C"/>
    <w:rsid w:val="005A0522"/>
    <w:rsid w:val="005A0EBE"/>
    <w:rsid w:val="005A11EB"/>
    <w:rsid w:val="005A1275"/>
    <w:rsid w:val="005A1A1D"/>
    <w:rsid w:val="005A1E42"/>
    <w:rsid w:val="005A2373"/>
    <w:rsid w:val="005A40E3"/>
    <w:rsid w:val="005B2E53"/>
    <w:rsid w:val="005B3857"/>
    <w:rsid w:val="005C0BF9"/>
    <w:rsid w:val="005C0D5B"/>
    <w:rsid w:val="005C1707"/>
    <w:rsid w:val="005C2142"/>
    <w:rsid w:val="005C4A88"/>
    <w:rsid w:val="005C7F82"/>
    <w:rsid w:val="005D2622"/>
    <w:rsid w:val="005D30EE"/>
    <w:rsid w:val="005D5622"/>
    <w:rsid w:val="005D65BA"/>
    <w:rsid w:val="005E259B"/>
    <w:rsid w:val="005E34E4"/>
    <w:rsid w:val="005E3BA4"/>
    <w:rsid w:val="005E3C2F"/>
    <w:rsid w:val="005F207A"/>
    <w:rsid w:val="005F2A26"/>
    <w:rsid w:val="005F341A"/>
    <w:rsid w:val="005F416A"/>
    <w:rsid w:val="005F5A98"/>
    <w:rsid w:val="00601FDE"/>
    <w:rsid w:val="00605BA8"/>
    <w:rsid w:val="00612755"/>
    <w:rsid w:val="00614793"/>
    <w:rsid w:val="00615409"/>
    <w:rsid w:val="00615E37"/>
    <w:rsid w:val="00615FE0"/>
    <w:rsid w:val="0061797A"/>
    <w:rsid w:val="00620B76"/>
    <w:rsid w:val="00621132"/>
    <w:rsid w:val="00622786"/>
    <w:rsid w:val="006246EE"/>
    <w:rsid w:val="00624C99"/>
    <w:rsid w:val="00626A7A"/>
    <w:rsid w:val="00627327"/>
    <w:rsid w:val="00627ED5"/>
    <w:rsid w:val="00630D68"/>
    <w:rsid w:val="006315D5"/>
    <w:rsid w:val="0063370D"/>
    <w:rsid w:val="00633FF7"/>
    <w:rsid w:val="00636007"/>
    <w:rsid w:val="00636930"/>
    <w:rsid w:val="006378BE"/>
    <w:rsid w:val="00637A24"/>
    <w:rsid w:val="006409E7"/>
    <w:rsid w:val="00641329"/>
    <w:rsid w:val="00641383"/>
    <w:rsid w:val="00641D8E"/>
    <w:rsid w:val="0064287A"/>
    <w:rsid w:val="006434EE"/>
    <w:rsid w:val="00644F8A"/>
    <w:rsid w:val="0064535E"/>
    <w:rsid w:val="00645D81"/>
    <w:rsid w:val="00646179"/>
    <w:rsid w:val="0065065E"/>
    <w:rsid w:val="00650AAF"/>
    <w:rsid w:val="00651117"/>
    <w:rsid w:val="006535B4"/>
    <w:rsid w:val="00654BD6"/>
    <w:rsid w:val="00654CB5"/>
    <w:rsid w:val="00655BB0"/>
    <w:rsid w:val="00655CB4"/>
    <w:rsid w:val="00657170"/>
    <w:rsid w:val="00657E0F"/>
    <w:rsid w:val="006608EC"/>
    <w:rsid w:val="00660D2A"/>
    <w:rsid w:val="00661D11"/>
    <w:rsid w:val="00662831"/>
    <w:rsid w:val="00663D30"/>
    <w:rsid w:val="0066439A"/>
    <w:rsid w:val="006701CB"/>
    <w:rsid w:val="00670A4D"/>
    <w:rsid w:val="006711BB"/>
    <w:rsid w:val="006711C8"/>
    <w:rsid w:val="00671AE6"/>
    <w:rsid w:val="0067228A"/>
    <w:rsid w:val="006749BB"/>
    <w:rsid w:val="00674A31"/>
    <w:rsid w:val="00676775"/>
    <w:rsid w:val="00676A9B"/>
    <w:rsid w:val="00681567"/>
    <w:rsid w:val="00684816"/>
    <w:rsid w:val="006860F1"/>
    <w:rsid w:val="0068690E"/>
    <w:rsid w:val="00686AFC"/>
    <w:rsid w:val="00687710"/>
    <w:rsid w:val="00687B57"/>
    <w:rsid w:val="00690A15"/>
    <w:rsid w:val="00690C0C"/>
    <w:rsid w:val="00692D05"/>
    <w:rsid w:val="006945C9"/>
    <w:rsid w:val="00697467"/>
    <w:rsid w:val="006A046B"/>
    <w:rsid w:val="006A29B1"/>
    <w:rsid w:val="006A2B59"/>
    <w:rsid w:val="006A5BA2"/>
    <w:rsid w:val="006A7A22"/>
    <w:rsid w:val="006B0A34"/>
    <w:rsid w:val="006B1723"/>
    <w:rsid w:val="006B2CED"/>
    <w:rsid w:val="006B3008"/>
    <w:rsid w:val="006B3431"/>
    <w:rsid w:val="006B3EA6"/>
    <w:rsid w:val="006B4670"/>
    <w:rsid w:val="006B5775"/>
    <w:rsid w:val="006B68FA"/>
    <w:rsid w:val="006C00A8"/>
    <w:rsid w:val="006C025E"/>
    <w:rsid w:val="006C1300"/>
    <w:rsid w:val="006C1E78"/>
    <w:rsid w:val="006C2695"/>
    <w:rsid w:val="006C3399"/>
    <w:rsid w:val="006C3F4C"/>
    <w:rsid w:val="006C5353"/>
    <w:rsid w:val="006C6C3A"/>
    <w:rsid w:val="006C7C82"/>
    <w:rsid w:val="006D0351"/>
    <w:rsid w:val="006D4D39"/>
    <w:rsid w:val="006D5FBA"/>
    <w:rsid w:val="006D69E3"/>
    <w:rsid w:val="006D7F7B"/>
    <w:rsid w:val="006E0E13"/>
    <w:rsid w:val="006E0F88"/>
    <w:rsid w:val="006E315D"/>
    <w:rsid w:val="006E42A5"/>
    <w:rsid w:val="006E4CC9"/>
    <w:rsid w:val="006E7123"/>
    <w:rsid w:val="006F0730"/>
    <w:rsid w:val="006F101B"/>
    <w:rsid w:val="006F325D"/>
    <w:rsid w:val="006F4451"/>
    <w:rsid w:val="006F49AD"/>
    <w:rsid w:val="006F7D0C"/>
    <w:rsid w:val="00701FB6"/>
    <w:rsid w:val="0070418E"/>
    <w:rsid w:val="007043F7"/>
    <w:rsid w:val="007048E1"/>
    <w:rsid w:val="007054BC"/>
    <w:rsid w:val="007077BA"/>
    <w:rsid w:val="0070784D"/>
    <w:rsid w:val="00707E0E"/>
    <w:rsid w:val="00710104"/>
    <w:rsid w:val="00710A5C"/>
    <w:rsid w:val="007111E4"/>
    <w:rsid w:val="0071294F"/>
    <w:rsid w:val="00712A8A"/>
    <w:rsid w:val="00713601"/>
    <w:rsid w:val="007137FF"/>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68D6"/>
    <w:rsid w:val="00740EE6"/>
    <w:rsid w:val="0074167D"/>
    <w:rsid w:val="007449CD"/>
    <w:rsid w:val="007469FE"/>
    <w:rsid w:val="007507EF"/>
    <w:rsid w:val="0075151F"/>
    <w:rsid w:val="007535A1"/>
    <w:rsid w:val="00754532"/>
    <w:rsid w:val="00755790"/>
    <w:rsid w:val="00755D08"/>
    <w:rsid w:val="00756686"/>
    <w:rsid w:val="00760885"/>
    <w:rsid w:val="00760942"/>
    <w:rsid w:val="00762BC2"/>
    <w:rsid w:val="007641AE"/>
    <w:rsid w:val="0076429A"/>
    <w:rsid w:val="00771678"/>
    <w:rsid w:val="007727D3"/>
    <w:rsid w:val="00772CD1"/>
    <w:rsid w:val="007734CF"/>
    <w:rsid w:val="007745F0"/>
    <w:rsid w:val="00774DD5"/>
    <w:rsid w:val="007750C3"/>
    <w:rsid w:val="007755E8"/>
    <w:rsid w:val="00780291"/>
    <w:rsid w:val="00780E59"/>
    <w:rsid w:val="00780E68"/>
    <w:rsid w:val="007836EF"/>
    <w:rsid w:val="00787333"/>
    <w:rsid w:val="007900F2"/>
    <w:rsid w:val="00790E79"/>
    <w:rsid w:val="00790EED"/>
    <w:rsid w:val="0079225E"/>
    <w:rsid w:val="0079406E"/>
    <w:rsid w:val="00795995"/>
    <w:rsid w:val="007976DD"/>
    <w:rsid w:val="007A008D"/>
    <w:rsid w:val="007A00C0"/>
    <w:rsid w:val="007A079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7CC"/>
    <w:rsid w:val="007B763D"/>
    <w:rsid w:val="007B7686"/>
    <w:rsid w:val="007C03F6"/>
    <w:rsid w:val="007C0977"/>
    <w:rsid w:val="007C0BD8"/>
    <w:rsid w:val="007C10F3"/>
    <w:rsid w:val="007C2248"/>
    <w:rsid w:val="007C65E3"/>
    <w:rsid w:val="007D06FC"/>
    <w:rsid w:val="007D2566"/>
    <w:rsid w:val="007D3B16"/>
    <w:rsid w:val="007D6C62"/>
    <w:rsid w:val="007D7494"/>
    <w:rsid w:val="007D76ED"/>
    <w:rsid w:val="007E1C2E"/>
    <w:rsid w:val="007E1FCF"/>
    <w:rsid w:val="007E22DE"/>
    <w:rsid w:val="007E3E44"/>
    <w:rsid w:val="007F0A40"/>
    <w:rsid w:val="007F3180"/>
    <w:rsid w:val="007F4861"/>
    <w:rsid w:val="007F549D"/>
    <w:rsid w:val="007F5623"/>
    <w:rsid w:val="007F6253"/>
    <w:rsid w:val="007F762C"/>
    <w:rsid w:val="008000B6"/>
    <w:rsid w:val="008006C6"/>
    <w:rsid w:val="008019C3"/>
    <w:rsid w:val="008040D2"/>
    <w:rsid w:val="00805544"/>
    <w:rsid w:val="00805674"/>
    <w:rsid w:val="008061EE"/>
    <w:rsid w:val="00807A39"/>
    <w:rsid w:val="00807E8C"/>
    <w:rsid w:val="00811928"/>
    <w:rsid w:val="008129C0"/>
    <w:rsid w:val="00812B1C"/>
    <w:rsid w:val="00812ED4"/>
    <w:rsid w:val="0081341D"/>
    <w:rsid w:val="00813D26"/>
    <w:rsid w:val="008151F3"/>
    <w:rsid w:val="008157A2"/>
    <w:rsid w:val="00816F09"/>
    <w:rsid w:val="00821529"/>
    <w:rsid w:val="0082253C"/>
    <w:rsid w:val="0082281C"/>
    <w:rsid w:val="00824B3E"/>
    <w:rsid w:val="00832EAF"/>
    <w:rsid w:val="008338C1"/>
    <w:rsid w:val="008352C9"/>
    <w:rsid w:val="00836927"/>
    <w:rsid w:val="0084077D"/>
    <w:rsid w:val="00843185"/>
    <w:rsid w:val="00844560"/>
    <w:rsid w:val="00850BB0"/>
    <w:rsid w:val="00850E08"/>
    <w:rsid w:val="008539F6"/>
    <w:rsid w:val="0085462F"/>
    <w:rsid w:val="008549C1"/>
    <w:rsid w:val="00854B03"/>
    <w:rsid w:val="00856A3A"/>
    <w:rsid w:val="00862466"/>
    <w:rsid w:val="008644CF"/>
    <w:rsid w:val="00864FCD"/>
    <w:rsid w:val="008669D6"/>
    <w:rsid w:val="008701B6"/>
    <w:rsid w:val="0087116D"/>
    <w:rsid w:val="008717D5"/>
    <w:rsid w:val="00871D88"/>
    <w:rsid w:val="00872A9A"/>
    <w:rsid w:val="008738A1"/>
    <w:rsid w:val="00873A17"/>
    <w:rsid w:val="00873D63"/>
    <w:rsid w:val="00875301"/>
    <w:rsid w:val="008753EE"/>
    <w:rsid w:val="00875B5B"/>
    <w:rsid w:val="00875F7E"/>
    <w:rsid w:val="008761FC"/>
    <w:rsid w:val="0087688E"/>
    <w:rsid w:val="00877367"/>
    <w:rsid w:val="00880F80"/>
    <w:rsid w:val="00881ED7"/>
    <w:rsid w:val="00882784"/>
    <w:rsid w:val="0088424E"/>
    <w:rsid w:val="00884996"/>
    <w:rsid w:val="00886CF7"/>
    <w:rsid w:val="0089010C"/>
    <w:rsid w:val="00890B05"/>
    <w:rsid w:val="008938DA"/>
    <w:rsid w:val="008942E9"/>
    <w:rsid w:val="00895035"/>
    <w:rsid w:val="008A15AA"/>
    <w:rsid w:val="008A4379"/>
    <w:rsid w:val="008A4D41"/>
    <w:rsid w:val="008A5790"/>
    <w:rsid w:val="008A58E2"/>
    <w:rsid w:val="008A5DFE"/>
    <w:rsid w:val="008A6F84"/>
    <w:rsid w:val="008A7A75"/>
    <w:rsid w:val="008B01E6"/>
    <w:rsid w:val="008B0DB9"/>
    <w:rsid w:val="008B1084"/>
    <w:rsid w:val="008B1698"/>
    <w:rsid w:val="008B42D7"/>
    <w:rsid w:val="008B49DC"/>
    <w:rsid w:val="008B52AC"/>
    <w:rsid w:val="008B5391"/>
    <w:rsid w:val="008B5A23"/>
    <w:rsid w:val="008B5B52"/>
    <w:rsid w:val="008B5E35"/>
    <w:rsid w:val="008B7210"/>
    <w:rsid w:val="008C333D"/>
    <w:rsid w:val="008C3DB7"/>
    <w:rsid w:val="008C400A"/>
    <w:rsid w:val="008C4402"/>
    <w:rsid w:val="008C4693"/>
    <w:rsid w:val="008C4D64"/>
    <w:rsid w:val="008C572A"/>
    <w:rsid w:val="008C73BA"/>
    <w:rsid w:val="008C7D92"/>
    <w:rsid w:val="008D2942"/>
    <w:rsid w:val="008D2B87"/>
    <w:rsid w:val="008D47A9"/>
    <w:rsid w:val="008D5CD8"/>
    <w:rsid w:val="008D6B9C"/>
    <w:rsid w:val="008E199C"/>
    <w:rsid w:val="008E1C43"/>
    <w:rsid w:val="008E3703"/>
    <w:rsid w:val="008E3D85"/>
    <w:rsid w:val="008E562D"/>
    <w:rsid w:val="008E794E"/>
    <w:rsid w:val="008F1733"/>
    <w:rsid w:val="008F1EC5"/>
    <w:rsid w:val="008F35DC"/>
    <w:rsid w:val="008F4C69"/>
    <w:rsid w:val="0090033E"/>
    <w:rsid w:val="0090171C"/>
    <w:rsid w:val="0090381C"/>
    <w:rsid w:val="00905475"/>
    <w:rsid w:val="00905B9F"/>
    <w:rsid w:val="009061A1"/>
    <w:rsid w:val="0090737C"/>
    <w:rsid w:val="00907C9C"/>
    <w:rsid w:val="009106A1"/>
    <w:rsid w:val="00912ADD"/>
    <w:rsid w:val="009140A0"/>
    <w:rsid w:val="0091709B"/>
    <w:rsid w:val="0092071C"/>
    <w:rsid w:val="009207D9"/>
    <w:rsid w:val="00924644"/>
    <w:rsid w:val="00925F12"/>
    <w:rsid w:val="009262DF"/>
    <w:rsid w:val="00930073"/>
    <w:rsid w:val="00931350"/>
    <w:rsid w:val="00932B1B"/>
    <w:rsid w:val="009330F9"/>
    <w:rsid w:val="00933DEC"/>
    <w:rsid w:val="00933F44"/>
    <w:rsid w:val="00934B84"/>
    <w:rsid w:val="009353CB"/>
    <w:rsid w:val="00935988"/>
    <w:rsid w:val="00935B43"/>
    <w:rsid w:val="00935B47"/>
    <w:rsid w:val="00941DC3"/>
    <w:rsid w:val="00941DCA"/>
    <w:rsid w:val="0094292F"/>
    <w:rsid w:val="009429AE"/>
    <w:rsid w:val="00943490"/>
    <w:rsid w:val="0094439B"/>
    <w:rsid w:val="00944C7A"/>
    <w:rsid w:val="00945669"/>
    <w:rsid w:val="00946F78"/>
    <w:rsid w:val="009476D7"/>
    <w:rsid w:val="00947E74"/>
    <w:rsid w:val="00953980"/>
    <w:rsid w:val="00953E7C"/>
    <w:rsid w:val="00955B30"/>
    <w:rsid w:val="00963693"/>
    <w:rsid w:val="009639B8"/>
    <w:rsid w:val="00963D7C"/>
    <w:rsid w:val="00964A5C"/>
    <w:rsid w:val="00965826"/>
    <w:rsid w:val="0096610C"/>
    <w:rsid w:val="00967020"/>
    <w:rsid w:val="00967B66"/>
    <w:rsid w:val="00970700"/>
    <w:rsid w:val="00970B22"/>
    <w:rsid w:val="00970C61"/>
    <w:rsid w:val="00971A80"/>
    <w:rsid w:val="0097232A"/>
    <w:rsid w:val="00972C22"/>
    <w:rsid w:val="00973C61"/>
    <w:rsid w:val="00975044"/>
    <w:rsid w:val="009778EE"/>
    <w:rsid w:val="00980C88"/>
    <w:rsid w:val="00981F07"/>
    <w:rsid w:val="0098213D"/>
    <w:rsid w:val="00983632"/>
    <w:rsid w:val="00983637"/>
    <w:rsid w:val="009838F7"/>
    <w:rsid w:val="00985575"/>
    <w:rsid w:val="00985C3B"/>
    <w:rsid w:val="00985F35"/>
    <w:rsid w:val="00987856"/>
    <w:rsid w:val="009911CD"/>
    <w:rsid w:val="00991B85"/>
    <w:rsid w:val="00993656"/>
    <w:rsid w:val="00994DA2"/>
    <w:rsid w:val="00994E2D"/>
    <w:rsid w:val="00997653"/>
    <w:rsid w:val="009A1D14"/>
    <w:rsid w:val="009A3130"/>
    <w:rsid w:val="009A349D"/>
    <w:rsid w:val="009A3FA7"/>
    <w:rsid w:val="009A5092"/>
    <w:rsid w:val="009A6E59"/>
    <w:rsid w:val="009B2065"/>
    <w:rsid w:val="009B2602"/>
    <w:rsid w:val="009B2E30"/>
    <w:rsid w:val="009B39C9"/>
    <w:rsid w:val="009B49A8"/>
    <w:rsid w:val="009B75DE"/>
    <w:rsid w:val="009C04A9"/>
    <w:rsid w:val="009C0BB0"/>
    <w:rsid w:val="009C1092"/>
    <w:rsid w:val="009C226E"/>
    <w:rsid w:val="009C30BD"/>
    <w:rsid w:val="009C3183"/>
    <w:rsid w:val="009C3404"/>
    <w:rsid w:val="009C414F"/>
    <w:rsid w:val="009C415F"/>
    <w:rsid w:val="009C5124"/>
    <w:rsid w:val="009C6967"/>
    <w:rsid w:val="009C740F"/>
    <w:rsid w:val="009C7717"/>
    <w:rsid w:val="009D1712"/>
    <w:rsid w:val="009D1AB5"/>
    <w:rsid w:val="009D223A"/>
    <w:rsid w:val="009D28E0"/>
    <w:rsid w:val="009D32CE"/>
    <w:rsid w:val="009D382C"/>
    <w:rsid w:val="009D4139"/>
    <w:rsid w:val="009D4253"/>
    <w:rsid w:val="009D7573"/>
    <w:rsid w:val="009D798F"/>
    <w:rsid w:val="009E0A60"/>
    <w:rsid w:val="009E14A3"/>
    <w:rsid w:val="009E3F6B"/>
    <w:rsid w:val="009E6B7A"/>
    <w:rsid w:val="009F157F"/>
    <w:rsid w:val="009F1E5D"/>
    <w:rsid w:val="009F20B4"/>
    <w:rsid w:val="009F5F05"/>
    <w:rsid w:val="009F6D88"/>
    <w:rsid w:val="00A0046B"/>
    <w:rsid w:val="00A01460"/>
    <w:rsid w:val="00A02F61"/>
    <w:rsid w:val="00A032CD"/>
    <w:rsid w:val="00A03F9E"/>
    <w:rsid w:val="00A05A8E"/>
    <w:rsid w:val="00A0643E"/>
    <w:rsid w:val="00A0778B"/>
    <w:rsid w:val="00A0785A"/>
    <w:rsid w:val="00A1204D"/>
    <w:rsid w:val="00A12171"/>
    <w:rsid w:val="00A121E2"/>
    <w:rsid w:val="00A14962"/>
    <w:rsid w:val="00A16A40"/>
    <w:rsid w:val="00A200A3"/>
    <w:rsid w:val="00A20E84"/>
    <w:rsid w:val="00A21977"/>
    <w:rsid w:val="00A22FA9"/>
    <w:rsid w:val="00A23322"/>
    <w:rsid w:val="00A243E6"/>
    <w:rsid w:val="00A25C2C"/>
    <w:rsid w:val="00A26620"/>
    <w:rsid w:val="00A266AE"/>
    <w:rsid w:val="00A269A1"/>
    <w:rsid w:val="00A3009D"/>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C98"/>
    <w:rsid w:val="00A57B8B"/>
    <w:rsid w:val="00A57CD9"/>
    <w:rsid w:val="00A60ED5"/>
    <w:rsid w:val="00A61502"/>
    <w:rsid w:val="00A615AB"/>
    <w:rsid w:val="00A656C1"/>
    <w:rsid w:val="00A65B54"/>
    <w:rsid w:val="00A66BCC"/>
    <w:rsid w:val="00A66F91"/>
    <w:rsid w:val="00A679E6"/>
    <w:rsid w:val="00A74D81"/>
    <w:rsid w:val="00A7530D"/>
    <w:rsid w:val="00A80FB8"/>
    <w:rsid w:val="00A82E72"/>
    <w:rsid w:val="00A84065"/>
    <w:rsid w:val="00A85769"/>
    <w:rsid w:val="00A8679D"/>
    <w:rsid w:val="00A94507"/>
    <w:rsid w:val="00A94EB2"/>
    <w:rsid w:val="00A966D4"/>
    <w:rsid w:val="00A96F18"/>
    <w:rsid w:val="00AA04AD"/>
    <w:rsid w:val="00AA1B93"/>
    <w:rsid w:val="00AA2757"/>
    <w:rsid w:val="00AA3134"/>
    <w:rsid w:val="00AA35A5"/>
    <w:rsid w:val="00AA44EC"/>
    <w:rsid w:val="00AA5EB4"/>
    <w:rsid w:val="00AA66E4"/>
    <w:rsid w:val="00AA7C4E"/>
    <w:rsid w:val="00AB31BD"/>
    <w:rsid w:val="00AB386D"/>
    <w:rsid w:val="00AB496C"/>
    <w:rsid w:val="00AB6129"/>
    <w:rsid w:val="00AB6A1C"/>
    <w:rsid w:val="00AB7087"/>
    <w:rsid w:val="00AB7453"/>
    <w:rsid w:val="00AB79BF"/>
    <w:rsid w:val="00AC074A"/>
    <w:rsid w:val="00AC0D16"/>
    <w:rsid w:val="00AC290F"/>
    <w:rsid w:val="00AC5D96"/>
    <w:rsid w:val="00AC6818"/>
    <w:rsid w:val="00AC6EE8"/>
    <w:rsid w:val="00AC710C"/>
    <w:rsid w:val="00AD10CF"/>
    <w:rsid w:val="00AD2038"/>
    <w:rsid w:val="00AD2550"/>
    <w:rsid w:val="00AD313D"/>
    <w:rsid w:val="00AD38A6"/>
    <w:rsid w:val="00AD3A88"/>
    <w:rsid w:val="00AD40D4"/>
    <w:rsid w:val="00AD4667"/>
    <w:rsid w:val="00AD4C5E"/>
    <w:rsid w:val="00AD57F1"/>
    <w:rsid w:val="00AD6D19"/>
    <w:rsid w:val="00AD7664"/>
    <w:rsid w:val="00AE001B"/>
    <w:rsid w:val="00AE08BE"/>
    <w:rsid w:val="00AE1801"/>
    <w:rsid w:val="00AE227B"/>
    <w:rsid w:val="00AE2791"/>
    <w:rsid w:val="00AE4363"/>
    <w:rsid w:val="00AE4B12"/>
    <w:rsid w:val="00AE5642"/>
    <w:rsid w:val="00AE625E"/>
    <w:rsid w:val="00AF190E"/>
    <w:rsid w:val="00AF2026"/>
    <w:rsid w:val="00AF2101"/>
    <w:rsid w:val="00AF43C5"/>
    <w:rsid w:val="00AF555F"/>
    <w:rsid w:val="00AF59CD"/>
    <w:rsid w:val="00B01E30"/>
    <w:rsid w:val="00B02811"/>
    <w:rsid w:val="00B037C1"/>
    <w:rsid w:val="00B041DB"/>
    <w:rsid w:val="00B04596"/>
    <w:rsid w:val="00B045BD"/>
    <w:rsid w:val="00B05031"/>
    <w:rsid w:val="00B05693"/>
    <w:rsid w:val="00B065D3"/>
    <w:rsid w:val="00B103A4"/>
    <w:rsid w:val="00B1163D"/>
    <w:rsid w:val="00B12488"/>
    <w:rsid w:val="00B13322"/>
    <w:rsid w:val="00B14AB8"/>
    <w:rsid w:val="00B14D30"/>
    <w:rsid w:val="00B163A1"/>
    <w:rsid w:val="00B167AE"/>
    <w:rsid w:val="00B20256"/>
    <w:rsid w:val="00B218CF"/>
    <w:rsid w:val="00B221C4"/>
    <w:rsid w:val="00B274CE"/>
    <w:rsid w:val="00B27838"/>
    <w:rsid w:val="00B27B3A"/>
    <w:rsid w:val="00B30610"/>
    <w:rsid w:val="00B31A8B"/>
    <w:rsid w:val="00B336F4"/>
    <w:rsid w:val="00B3724C"/>
    <w:rsid w:val="00B40CC9"/>
    <w:rsid w:val="00B40E51"/>
    <w:rsid w:val="00B40EAE"/>
    <w:rsid w:val="00B45126"/>
    <w:rsid w:val="00B457C5"/>
    <w:rsid w:val="00B45B20"/>
    <w:rsid w:val="00B45E65"/>
    <w:rsid w:val="00B46480"/>
    <w:rsid w:val="00B5025D"/>
    <w:rsid w:val="00B516DF"/>
    <w:rsid w:val="00B51B31"/>
    <w:rsid w:val="00B57105"/>
    <w:rsid w:val="00B61C12"/>
    <w:rsid w:val="00B62035"/>
    <w:rsid w:val="00B63074"/>
    <w:rsid w:val="00B640C5"/>
    <w:rsid w:val="00B64EF0"/>
    <w:rsid w:val="00B7010B"/>
    <w:rsid w:val="00B701DE"/>
    <w:rsid w:val="00B70928"/>
    <w:rsid w:val="00B711E8"/>
    <w:rsid w:val="00B71BBF"/>
    <w:rsid w:val="00B72039"/>
    <w:rsid w:val="00B7333E"/>
    <w:rsid w:val="00B7368A"/>
    <w:rsid w:val="00B73CB4"/>
    <w:rsid w:val="00B74A3B"/>
    <w:rsid w:val="00B75BDA"/>
    <w:rsid w:val="00B7601A"/>
    <w:rsid w:val="00B80DED"/>
    <w:rsid w:val="00B82703"/>
    <w:rsid w:val="00B82953"/>
    <w:rsid w:val="00B83A70"/>
    <w:rsid w:val="00B84776"/>
    <w:rsid w:val="00B85CC1"/>
    <w:rsid w:val="00B87848"/>
    <w:rsid w:val="00B92A43"/>
    <w:rsid w:val="00B92C0A"/>
    <w:rsid w:val="00B93B03"/>
    <w:rsid w:val="00B93B0B"/>
    <w:rsid w:val="00B94302"/>
    <w:rsid w:val="00B95B8D"/>
    <w:rsid w:val="00B95B9F"/>
    <w:rsid w:val="00B96440"/>
    <w:rsid w:val="00BA0B0E"/>
    <w:rsid w:val="00BA27FE"/>
    <w:rsid w:val="00BA2D70"/>
    <w:rsid w:val="00BA3444"/>
    <w:rsid w:val="00BA6216"/>
    <w:rsid w:val="00BA65F4"/>
    <w:rsid w:val="00BB015E"/>
    <w:rsid w:val="00BB2388"/>
    <w:rsid w:val="00BB4BEC"/>
    <w:rsid w:val="00BB57A2"/>
    <w:rsid w:val="00BB72D0"/>
    <w:rsid w:val="00BC0AFA"/>
    <w:rsid w:val="00BC0B00"/>
    <w:rsid w:val="00BC11C0"/>
    <w:rsid w:val="00BC3E7C"/>
    <w:rsid w:val="00BC598E"/>
    <w:rsid w:val="00BC64A4"/>
    <w:rsid w:val="00BD391B"/>
    <w:rsid w:val="00BD461C"/>
    <w:rsid w:val="00BD4722"/>
    <w:rsid w:val="00BD5742"/>
    <w:rsid w:val="00BD674E"/>
    <w:rsid w:val="00BD6CD4"/>
    <w:rsid w:val="00BE083E"/>
    <w:rsid w:val="00BE250D"/>
    <w:rsid w:val="00BE2E8B"/>
    <w:rsid w:val="00BE35A9"/>
    <w:rsid w:val="00BE48B7"/>
    <w:rsid w:val="00BE49D6"/>
    <w:rsid w:val="00BE4CF5"/>
    <w:rsid w:val="00BE67B5"/>
    <w:rsid w:val="00BE76B8"/>
    <w:rsid w:val="00BE7BB7"/>
    <w:rsid w:val="00BF076B"/>
    <w:rsid w:val="00BF361D"/>
    <w:rsid w:val="00BF6BBA"/>
    <w:rsid w:val="00BF7851"/>
    <w:rsid w:val="00BF7BB0"/>
    <w:rsid w:val="00C01D52"/>
    <w:rsid w:val="00C0360F"/>
    <w:rsid w:val="00C03665"/>
    <w:rsid w:val="00C04554"/>
    <w:rsid w:val="00C04A3C"/>
    <w:rsid w:val="00C069BD"/>
    <w:rsid w:val="00C076D2"/>
    <w:rsid w:val="00C151C7"/>
    <w:rsid w:val="00C170F7"/>
    <w:rsid w:val="00C21B23"/>
    <w:rsid w:val="00C21F08"/>
    <w:rsid w:val="00C22D61"/>
    <w:rsid w:val="00C23C5C"/>
    <w:rsid w:val="00C25462"/>
    <w:rsid w:val="00C264E6"/>
    <w:rsid w:val="00C26F85"/>
    <w:rsid w:val="00C279A5"/>
    <w:rsid w:val="00C313FD"/>
    <w:rsid w:val="00C32D4B"/>
    <w:rsid w:val="00C32E8E"/>
    <w:rsid w:val="00C333A1"/>
    <w:rsid w:val="00C3359F"/>
    <w:rsid w:val="00C408EC"/>
    <w:rsid w:val="00C42F44"/>
    <w:rsid w:val="00C431D6"/>
    <w:rsid w:val="00C44F17"/>
    <w:rsid w:val="00C454BF"/>
    <w:rsid w:val="00C46F61"/>
    <w:rsid w:val="00C46FCD"/>
    <w:rsid w:val="00C47FC1"/>
    <w:rsid w:val="00C50496"/>
    <w:rsid w:val="00C50676"/>
    <w:rsid w:val="00C50C68"/>
    <w:rsid w:val="00C5157F"/>
    <w:rsid w:val="00C52BAD"/>
    <w:rsid w:val="00C56D58"/>
    <w:rsid w:val="00C600E7"/>
    <w:rsid w:val="00C614F9"/>
    <w:rsid w:val="00C61C43"/>
    <w:rsid w:val="00C62C86"/>
    <w:rsid w:val="00C62E64"/>
    <w:rsid w:val="00C63091"/>
    <w:rsid w:val="00C63292"/>
    <w:rsid w:val="00C6361A"/>
    <w:rsid w:val="00C6439B"/>
    <w:rsid w:val="00C64779"/>
    <w:rsid w:val="00C653EA"/>
    <w:rsid w:val="00C65804"/>
    <w:rsid w:val="00C672F5"/>
    <w:rsid w:val="00C70FC7"/>
    <w:rsid w:val="00C7361A"/>
    <w:rsid w:val="00C75937"/>
    <w:rsid w:val="00C76F64"/>
    <w:rsid w:val="00C807F5"/>
    <w:rsid w:val="00C818C2"/>
    <w:rsid w:val="00C8213E"/>
    <w:rsid w:val="00C824B7"/>
    <w:rsid w:val="00C8363C"/>
    <w:rsid w:val="00C854C8"/>
    <w:rsid w:val="00C878D5"/>
    <w:rsid w:val="00C87FA9"/>
    <w:rsid w:val="00C90FDE"/>
    <w:rsid w:val="00C91351"/>
    <w:rsid w:val="00C91551"/>
    <w:rsid w:val="00C92BE2"/>
    <w:rsid w:val="00C92FA6"/>
    <w:rsid w:val="00C963A1"/>
    <w:rsid w:val="00C97244"/>
    <w:rsid w:val="00C97C2D"/>
    <w:rsid w:val="00CA0F79"/>
    <w:rsid w:val="00CA1E22"/>
    <w:rsid w:val="00CA2CA1"/>
    <w:rsid w:val="00CA337A"/>
    <w:rsid w:val="00CA438B"/>
    <w:rsid w:val="00CA6715"/>
    <w:rsid w:val="00CA6C87"/>
    <w:rsid w:val="00CB37AB"/>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9D6"/>
    <w:rsid w:val="00CD1A6B"/>
    <w:rsid w:val="00CD1F58"/>
    <w:rsid w:val="00CD260D"/>
    <w:rsid w:val="00CD35E8"/>
    <w:rsid w:val="00CD3B7B"/>
    <w:rsid w:val="00CD58E7"/>
    <w:rsid w:val="00CD7A6A"/>
    <w:rsid w:val="00CD7D1A"/>
    <w:rsid w:val="00CE1EA4"/>
    <w:rsid w:val="00CE219E"/>
    <w:rsid w:val="00CE27E2"/>
    <w:rsid w:val="00CE2DC6"/>
    <w:rsid w:val="00CE327F"/>
    <w:rsid w:val="00CE507D"/>
    <w:rsid w:val="00CE64DC"/>
    <w:rsid w:val="00CE670C"/>
    <w:rsid w:val="00CE6A32"/>
    <w:rsid w:val="00CE7270"/>
    <w:rsid w:val="00CE7419"/>
    <w:rsid w:val="00CE7CB4"/>
    <w:rsid w:val="00CF037E"/>
    <w:rsid w:val="00CF0B79"/>
    <w:rsid w:val="00CF0CB0"/>
    <w:rsid w:val="00CF10D5"/>
    <w:rsid w:val="00CF1F54"/>
    <w:rsid w:val="00CF32EF"/>
    <w:rsid w:val="00CF3419"/>
    <w:rsid w:val="00CF463A"/>
    <w:rsid w:val="00CF5CE0"/>
    <w:rsid w:val="00CF6617"/>
    <w:rsid w:val="00CF66CE"/>
    <w:rsid w:val="00CF7015"/>
    <w:rsid w:val="00D00E3F"/>
    <w:rsid w:val="00D0217D"/>
    <w:rsid w:val="00D02839"/>
    <w:rsid w:val="00D034F5"/>
    <w:rsid w:val="00D044CA"/>
    <w:rsid w:val="00D044DE"/>
    <w:rsid w:val="00D052F6"/>
    <w:rsid w:val="00D05774"/>
    <w:rsid w:val="00D06244"/>
    <w:rsid w:val="00D065CB"/>
    <w:rsid w:val="00D07954"/>
    <w:rsid w:val="00D10EDC"/>
    <w:rsid w:val="00D11A03"/>
    <w:rsid w:val="00D11D6D"/>
    <w:rsid w:val="00D12BAD"/>
    <w:rsid w:val="00D13E92"/>
    <w:rsid w:val="00D14088"/>
    <w:rsid w:val="00D145AF"/>
    <w:rsid w:val="00D16125"/>
    <w:rsid w:val="00D16E03"/>
    <w:rsid w:val="00D17171"/>
    <w:rsid w:val="00D17FF4"/>
    <w:rsid w:val="00D20D7E"/>
    <w:rsid w:val="00D22F68"/>
    <w:rsid w:val="00D24436"/>
    <w:rsid w:val="00D245F3"/>
    <w:rsid w:val="00D252F8"/>
    <w:rsid w:val="00D2639C"/>
    <w:rsid w:val="00D2671A"/>
    <w:rsid w:val="00D26D5B"/>
    <w:rsid w:val="00D27894"/>
    <w:rsid w:val="00D319AE"/>
    <w:rsid w:val="00D32AE0"/>
    <w:rsid w:val="00D34F82"/>
    <w:rsid w:val="00D3596D"/>
    <w:rsid w:val="00D35F1B"/>
    <w:rsid w:val="00D36D6B"/>
    <w:rsid w:val="00D3707C"/>
    <w:rsid w:val="00D37F3E"/>
    <w:rsid w:val="00D404F9"/>
    <w:rsid w:val="00D42648"/>
    <w:rsid w:val="00D42695"/>
    <w:rsid w:val="00D42914"/>
    <w:rsid w:val="00D439F1"/>
    <w:rsid w:val="00D45898"/>
    <w:rsid w:val="00D45BF9"/>
    <w:rsid w:val="00D5171B"/>
    <w:rsid w:val="00D521E8"/>
    <w:rsid w:val="00D524E6"/>
    <w:rsid w:val="00D5302E"/>
    <w:rsid w:val="00D54294"/>
    <w:rsid w:val="00D5438B"/>
    <w:rsid w:val="00D54858"/>
    <w:rsid w:val="00D56559"/>
    <w:rsid w:val="00D56F0F"/>
    <w:rsid w:val="00D576A8"/>
    <w:rsid w:val="00D62794"/>
    <w:rsid w:val="00D638BC"/>
    <w:rsid w:val="00D6531B"/>
    <w:rsid w:val="00D71BB4"/>
    <w:rsid w:val="00D7348E"/>
    <w:rsid w:val="00D74213"/>
    <w:rsid w:val="00D742B3"/>
    <w:rsid w:val="00D75734"/>
    <w:rsid w:val="00D7719D"/>
    <w:rsid w:val="00D77332"/>
    <w:rsid w:val="00D77D17"/>
    <w:rsid w:val="00D80582"/>
    <w:rsid w:val="00D8087C"/>
    <w:rsid w:val="00D8178B"/>
    <w:rsid w:val="00D8243E"/>
    <w:rsid w:val="00D82F94"/>
    <w:rsid w:val="00D83CE7"/>
    <w:rsid w:val="00D840AC"/>
    <w:rsid w:val="00D84FFC"/>
    <w:rsid w:val="00D85234"/>
    <w:rsid w:val="00D85C9F"/>
    <w:rsid w:val="00D86673"/>
    <w:rsid w:val="00D904E1"/>
    <w:rsid w:val="00D90A88"/>
    <w:rsid w:val="00D90C97"/>
    <w:rsid w:val="00D90D5C"/>
    <w:rsid w:val="00D9253B"/>
    <w:rsid w:val="00D93250"/>
    <w:rsid w:val="00D9398A"/>
    <w:rsid w:val="00D93F11"/>
    <w:rsid w:val="00D946E9"/>
    <w:rsid w:val="00D9475C"/>
    <w:rsid w:val="00D94800"/>
    <w:rsid w:val="00D95DE1"/>
    <w:rsid w:val="00D97DFB"/>
    <w:rsid w:val="00DA1ED9"/>
    <w:rsid w:val="00DA4CC6"/>
    <w:rsid w:val="00DA5020"/>
    <w:rsid w:val="00DA548C"/>
    <w:rsid w:val="00DA5F06"/>
    <w:rsid w:val="00DA7BD8"/>
    <w:rsid w:val="00DB1028"/>
    <w:rsid w:val="00DB12C9"/>
    <w:rsid w:val="00DB3D31"/>
    <w:rsid w:val="00DB46B2"/>
    <w:rsid w:val="00DB4A08"/>
    <w:rsid w:val="00DB58AC"/>
    <w:rsid w:val="00DC0AD0"/>
    <w:rsid w:val="00DC1E3B"/>
    <w:rsid w:val="00DC6790"/>
    <w:rsid w:val="00DD001F"/>
    <w:rsid w:val="00DD0523"/>
    <w:rsid w:val="00DD62F7"/>
    <w:rsid w:val="00DD6606"/>
    <w:rsid w:val="00DD7179"/>
    <w:rsid w:val="00DD7458"/>
    <w:rsid w:val="00DD7937"/>
    <w:rsid w:val="00DE0520"/>
    <w:rsid w:val="00DE15C2"/>
    <w:rsid w:val="00DE18C7"/>
    <w:rsid w:val="00DE2E40"/>
    <w:rsid w:val="00DE3054"/>
    <w:rsid w:val="00DE34D5"/>
    <w:rsid w:val="00DE3EEB"/>
    <w:rsid w:val="00DE4125"/>
    <w:rsid w:val="00DE7F7C"/>
    <w:rsid w:val="00DF00F6"/>
    <w:rsid w:val="00DF14DC"/>
    <w:rsid w:val="00E01496"/>
    <w:rsid w:val="00E02632"/>
    <w:rsid w:val="00E03A38"/>
    <w:rsid w:val="00E06064"/>
    <w:rsid w:val="00E06910"/>
    <w:rsid w:val="00E06986"/>
    <w:rsid w:val="00E07AE7"/>
    <w:rsid w:val="00E10A9C"/>
    <w:rsid w:val="00E12E50"/>
    <w:rsid w:val="00E12F2B"/>
    <w:rsid w:val="00E13435"/>
    <w:rsid w:val="00E1348A"/>
    <w:rsid w:val="00E13563"/>
    <w:rsid w:val="00E136CD"/>
    <w:rsid w:val="00E15242"/>
    <w:rsid w:val="00E1787D"/>
    <w:rsid w:val="00E20D08"/>
    <w:rsid w:val="00E21A33"/>
    <w:rsid w:val="00E2207B"/>
    <w:rsid w:val="00E22D33"/>
    <w:rsid w:val="00E2346B"/>
    <w:rsid w:val="00E23F18"/>
    <w:rsid w:val="00E25477"/>
    <w:rsid w:val="00E25802"/>
    <w:rsid w:val="00E262D1"/>
    <w:rsid w:val="00E271CB"/>
    <w:rsid w:val="00E2731A"/>
    <w:rsid w:val="00E31E6C"/>
    <w:rsid w:val="00E32708"/>
    <w:rsid w:val="00E37393"/>
    <w:rsid w:val="00E37BA7"/>
    <w:rsid w:val="00E4017E"/>
    <w:rsid w:val="00E40BAC"/>
    <w:rsid w:val="00E4109F"/>
    <w:rsid w:val="00E42442"/>
    <w:rsid w:val="00E431F8"/>
    <w:rsid w:val="00E43B69"/>
    <w:rsid w:val="00E458A2"/>
    <w:rsid w:val="00E45CB5"/>
    <w:rsid w:val="00E462CB"/>
    <w:rsid w:val="00E46E07"/>
    <w:rsid w:val="00E51E14"/>
    <w:rsid w:val="00E52C70"/>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63D8"/>
    <w:rsid w:val="00E70F7B"/>
    <w:rsid w:val="00E71644"/>
    <w:rsid w:val="00E72026"/>
    <w:rsid w:val="00E73AB8"/>
    <w:rsid w:val="00E744CD"/>
    <w:rsid w:val="00E74A14"/>
    <w:rsid w:val="00E80698"/>
    <w:rsid w:val="00E80C8F"/>
    <w:rsid w:val="00E82A6D"/>
    <w:rsid w:val="00E846BA"/>
    <w:rsid w:val="00E84910"/>
    <w:rsid w:val="00E850D8"/>
    <w:rsid w:val="00E8567E"/>
    <w:rsid w:val="00E87C5F"/>
    <w:rsid w:val="00E91199"/>
    <w:rsid w:val="00E91441"/>
    <w:rsid w:val="00E91F69"/>
    <w:rsid w:val="00E9228D"/>
    <w:rsid w:val="00E92569"/>
    <w:rsid w:val="00E946FF"/>
    <w:rsid w:val="00E964F5"/>
    <w:rsid w:val="00E96888"/>
    <w:rsid w:val="00E976B5"/>
    <w:rsid w:val="00EA2197"/>
    <w:rsid w:val="00EA221D"/>
    <w:rsid w:val="00EA3863"/>
    <w:rsid w:val="00EA61FE"/>
    <w:rsid w:val="00EA6610"/>
    <w:rsid w:val="00EB05D9"/>
    <w:rsid w:val="00EB1242"/>
    <w:rsid w:val="00EB32C8"/>
    <w:rsid w:val="00EB5019"/>
    <w:rsid w:val="00EB556D"/>
    <w:rsid w:val="00EB72E0"/>
    <w:rsid w:val="00EB76DF"/>
    <w:rsid w:val="00EB7821"/>
    <w:rsid w:val="00EC1AD0"/>
    <w:rsid w:val="00EC1BA8"/>
    <w:rsid w:val="00EC3155"/>
    <w:rsid w:val="00EC3F6B"/>
    <w:rsid w:val="00ED0363"/>
    <w:rsid w:val="00ED1DFE"/>
    <w:rsid w:val="00ED2E6D"/>
    <w:rsid w:val="00ED441E"/>
    <w:rsid w:val="00ED61A0"/>
    <w:rsid w:val="00EE1547"/>
    <w:rsid w:val="00EE2FF7"/>
    <w:rsid w:val="00EE35C3"/>
    <w:rsid w:val="00EE3ABD"/>
    <w:rsid w:val="00EE530D"/>
    <w:rsid w:val="00EE7D2C"/>
    <w:rsid w:val="00EE7FAB"/>
    <w:rsid w:val="00EF07FD"/>
    <w:rsid w:val="00EF0EFA"/>
    <w:rsid w:val="00EF1207"/>
    <w:rsid w:val="00EF32E4"/>
    <w:rsid w:val="00EF423E"/>
    <w:rsid w:val="00EF55C6"/>
    <w:rsid w:val="00EF71DE"/>
    <w:rsid w:val="00F0159B"/>
    <w:rsid w:val="00F04CE2"/>
    <w:rsid w:val="00F10836"/>
    <w:rsid w:val="00F11C16"/>
    <w:rsid w:val="00F14110"/>
    <w:rsid w:val="00F14BD1"/>
    <w:rsid w:val="00F15716"/>
    <w:rsid w:val="00F171B5"/>
    <w:rsid w:val="00F1754D"/>
    <w:rsid w:val="00F204B3"/>
    <w:rsid w:val="00F21199"/>
    <w:rsid w:val="00F2149E"/>
    <w:rsid w:val="00F23546"/>
    <w:rsid w:val="00F24F42"/>
    <w:rsid w:val="00F26486"/>
    <w:rsid w:val="00F3003A"/>
    <w:rsid w:val="00F30EBE"/>
    <w:rsid w:val="00F30FCE"/>
    <w:rsid w:val="00F3373D"/>
    <w:rsid w:val="00F33A2D"/>
    <w:rsid w:val="00F345D9"/>
    <w:rsid w:val="00F369FF"/>
    <w:rsid w:val="00F37588"/>
    <w:rsid w:val="00F37732"/>
    <w:rsid w:val="00F41BED"/>
    <w:rsid w:val="00F4227B"/>
    <w:rsid w:val="00F4248E"/>
    <w:rsid w:val="00F426B7"/>
    <w:rsid w:val="00F42889"/>
    <w:rsid w:val="00F44FD8"/>
    <w:rsid w:val="00F4661B"/>
    <w:rsid w:val="00F47597"/>
    <w:rsid w:val="00F50EDA"/>
    <w:rsid w:val="00F52655"/>
    <w:rsid w:val="00F52AF5"/>
    <w:rsid w:val="00F5440B"/>
    <w:rsid w:val="00F554CC"/>
    <w:rsid w:val="00F55F69"/>
    <w:rsid w:val="00F563E3"/>
    <w:rsid w:val="00F62601"/>
    <w:rsid w:val="00F6370D"/>
    <w:rsid w:val="00F67920"/>
    <w:rsid w:val="00F71D25"/>
    <w:rsid w:val="00F71D3D"/>
    <w:rsid w:val="00F7288B"/>
    <w:rsid w:val="00F74DE6"/>
    <w:rsid w:val="00F74EB9"/>
    <w:rsid w:val="00F7569A"/>
    <w:rsid w:val="00F756C6"/>
    <w:rsid w:val="00F76581"/>
    <w:rsid w:val="00F77011"/>
    <w:rsid w:val="00F803E0"/>
    <w:rsid w:val="00F80F3B"/>
    <w:rsid w:val="00F810DE"/>
    <w:rsid w:val="00F81344"/>
    <w:rsid w:val="00F81DA5"/>
    <w:rsid w:val="00F82F32"/>
    <w:rsid w:val="00F84DED"/>
    <w:rsid w:val="00F86725"/>
    <w:rsid w:val="00F86C1C"/>
    <w:rsid w:val="00F8706D"/>
    <w:rsid w:val="00F91AF0"/>
    <w:rsid w:val="00F9209D"/>
    <w:rsid w:val="00F932DB"/>
    <w:rsid w:val="00F934A1"/>
    <w:rsid w:val="00F93BD7"/>
    <w:rsid w:val="00F93F70"/>
    <w:rsid w:val="00F948A6"/>
    <w:rsid w:val="00F976AC"/>
    <w:rsid w:val="00FA065A"/>
    <w:rsid w:val="00FA16B3"/>
    <w:rsid w:val="00FA205D"/>
    <w:rsid w:val="00FA2480"/>
    <w:rsid w:val="00FA3CBF"/>
    <w:rsid w:val="00FA57E8"/>
    <w:rsid w:val="00FA7D93"/>
    <w:rsid w:val="00FA7DA2"/>
    <w:rsid w:val="00FB507A"/>
    <w:rsid w:val="00FB630F"/>
    <w:rsid w:val="00FC0493"/>
    <w:rsid w:val="00FC1481"/>
    <w:rsid w:val="00FC2BC6"/>
    <w:rsid w:val="00FC5025"/>
    <w:rsid w:val="00FD2AD1"/>
    <w:rsid w:val="00FD36A7"/>
    <w:rsid w:val="00FD3E50"/>
    <w:rsid w:val="00FD4A87"/>
    <w:rsid w:val="00FE07CA"/>
    <w:rsid w:val="00FE1F44"/>
    <w:rsid w:val="00FE24BB"/>
    <w:rsid w:val="00FE32C1"/>
    <w:rsid w:val="00FE6741"/>
    <w:rsid w:val="00FE7134"/>
    <w:rsid w:val="00FE772B"/>
    <w:rsid w:val="00FF0999"/>
    <w:rsid w:val="00FF1236"/>
    <w:rsid w:val="00FF1CBD"/>
    <w:rsid w:val="00FF26D4"/>
    <w:rsid w:val="00FF5E2B"/>
    <w:rsid w:val="00FF73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rPr>
      <w:sz w:val="22"/>
      <w:szCs w:val="22"/>
      <w:lang w:eastAsia="en-US"/>
    </w:rPr>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afffffffffffe">
    <w:name w:val="Заголовок"/>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5903954">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60E53-56E5-4D1B-BF95-5A062A141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210</Words>
  <Characters>1203</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Светлана</cp:lastModifiedBy>
  <cp:revision>3</cp:revision>
  <cp:lastPrinted>2025-10-02T04:09:00Z</cp:lastPrinted>
  <dcterms:created xsi:type="dcterms:W3CDTF">2026-07-21T04:36:00Z</dcterms:created>
  <dcterms:modified xsi:type="dcterms:W3CDTF">2026-07-24T07:12:00Z</dcterms:modified>
</cp:coreProperties>
</file>