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5094"/>
        <w:gridCol w:w="5094"/>
      </w:tblGrid>
      <w:tr w:rsidR="00845192" w:rsidRPr="00845192" w:rsidTr="006943A4">
        <w:tc>
          <w:tcPr>
            <w:tcW w:w="5094" w:type="dxa"/>
          </w:tcPr>
          <w:p w:rsidR="00845192" w:rsidRPr="00845192" w:rsidRDefault="00845192" w:rsidP="00845192">
            <w:pPr>
              <w:autoSpaceDE w:val="0"/>
              <w:autoSpaceDN w:val="0"/>
              <w:jc w:val="center"/>
              <w:rPr>
                <w:b/>
                <w:bCs/>
                <w:sz w:val="22"/>
                <w:szCs w:val="22"/>
                <w:u w:val="single"/>
                <w:lang w:val="en-US"/>
              </w:rPr>
            </w:pPr>
            <w:r>
              <w:rPr>
                <w:b/>
                <w:bCs/>
                <w:noProof/>
                <w:sz w:val="20"/>
                <w:szCs w:val="20"/>
              </w:rPr>
              <w:drawing>
                <wp:inline distT="0" distB="0" distL="0" distR="0">
                  <wp:extent cx="438150" cy="5334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rsidR="00845192" w:rsidRPr="00845192" w:rsidRDefault="00845192" w:rsidP="00845192">
            <w:pPr>
              <w:autoSpaceDE w:val="0"/>
              <w:autoSpaceDN w:val="0"/>
              <w:jc w:val="center"/>
              <w:rPr>
                <w:b/>
                <w:bCs/>
                <w:sz w:val="22"/>
                <w:szCs w:val="22"/>
                <w:u w:val="single"/>
              </w:rPr>
            </w:pPr>
            <w:r w:rsidRPr="00845192">
              <w:rPr>
                <w:b/>
                <w:bCs/>
                <w:sz w:val="22"/>
                <w:szCs w:val="22"/>
                <w:u w:val="single"/>
              </w:rPr>
              <w:t>МЧС РОССИИ</w:t>
            </w:r>
          </w:p>
          <w:p w:rsidR="00845192" w:rsidRPr="00845192" w:rsidRDefault="00845192" w:rsidP="00845192">
            <w:pPr>
              <w:autoSpaceDE w:val="0"/>
              <w:autoSpaceDN w:val="0"/>
              <w:jc w:val="center"/>
              <w:rPr>
                <w:b/>
                <w:bCs/>
                <w:sz w:val="16"/>
                <w:szCs w:val="16"/>
              </w:rPr>
            </w:pPr>
          </w:p>
          <w:p w:rsidR="00845192" w:rsidRPr="00845192" w:rsidRDefault="00845192" w:rsidP="00845192">
            <w:pPr>
              <w:autoSpaceDE w:val="0"/>
              <w:autoSpaceDN w:val="0"/>
              <w:jc w:val="center"/>
              <w:rPr>
                <w:b/>
                <w:bCs/>
                <w:caps/>
                <w:sz w:val="16"/>
                <w:szCs w:val="16"/>
              </w:rPr>
            </w:pPr>
            <w:r w:rsidRPr="00845192">
              <w:rPr>
                <w:b/>
                <w:bCs/>
                <w:caps/>
                <w:sz w:val="16"/>
                <w:szCs w:val="16"/>
              </w:rPr>
              <w:t>ГЛАВНОЕ  УПРАВЛЕНИЕ</w:t>
            </w:r>
          </w:p>
          <w:p w:rsidR="00845192" w:rsidRPr="00845192" w:rsidRDefault="00845192" w:rsidP="00845192">
            <w:pPr>
              <w:autoSpaceDE w:val="0"/>
              <w:autoSpaceDN w:val="0"/>
              <w:jc w:val="center"/>
              <w:rPr>
                <w:b/>
                <w:bCs/>
                <w:caps/>
                <w:sz w:val="16"/>
                <w:szCs w:val="16"/>
              </w:rPr>
            </w:pPr>
            <w:r w:rsidRPr="00845192">
              <w:rPr>
                <w:b/>
                <w:bCs/>
                <w:caps/>
                <w:sz w:val="16"/>
                <w:szCs w:val="16"/>
              </w:rPr>
              <w:t>министерства российской  Федерации</w:t>
            </w:r>
          </w:p>
          <w:p w:rsidR="00845192" w:rsidRPr="00845192" w:rsidRDefault="00845192" w:rsidP="00845192">
            <w:pPr>
              <w:autoSpaceDE w:val="0"/>
              <w:autoSpaceDN w:val="0"/>
              <w:jc w:val="center"/>
              <w:rPr>
                <w:b/>
                <w:bCs/>
                <w:caps/>
                <w:sz w:val="16"/>
                <w:szCs w:val="16"/>
              </w:rPr>
            </w:pPr>
            <w:r w:rsidRPr="00845192">
              <w:rPr>
                <w:b/>
                <w:bCs/>
                <w:caps/>
                <w:sz w:val="16"/>
                <w:szCs w:val="16"/>
              </w:rPr>
              <w:t>по делам гражданской обороны,</w:t>
            </w:r>
          </w:p>
          <w:p w:rsidR="00845192" w:rsidRPr="00845192" w:rsidRDefault="00845192" w:rsidP="00845192">
            <w:pPr>
              <w:autoSpaceDE w:val="0"/>
              <w:autoSpaceDN w:val="0"/>
              <w:jc w:val="center"/>
              <w:rPr>
                <w:b/>
                <w:bCs/>
                <w:caps/>
                <w:sz w:val="16"/>
                <w:szCs w:val="16"/>
              </w:rPr>
            </w:pPr>
            <w:r w:rsidRPr="00845192">
              <w:rPr>
                <w:b/>
                <w:bCs/>
                <w:caps/>
                <w:sz w:val="16"/>
                <w:szCs w:val="16"/>
              </w:rPr>
              <w:t>чрезвычайным ситуациям и ликвидации</w:t>
            </w:r>
          </w:p>
          <w:p w:rsidR="00845192" w:rsidRPr="00845192" w:rsidRDefault="00845192" w:rsidP="00845192">
            <w:pPr>
              <w:autoSpaceDE w:val="0"/>
              <w:autoSpaceDN w:val="0"/>
              <w:jc w:val="center"/>
              <w:rPr>
                <w:b/>
                <w:bCs/>
                <w:caps/>
                <w:sz w:val="16"/>
                <w:szCs w:val="16"/>
              </w:rPr>
            </w:pPr>
            <w:r w:rsidRPr="00845192">
              <w:rPr>
                <w:b/>
                <w:bCs/>
                <w:caps/>
                <w:sz w:val="16"/>
                <w:szCs w:val="16"/>
              </w:rPr>
              <w:t>последствий стихийных бедствий</w:t>
            </w:r>
          </w:p>
          <w:p w:rsidR="00845192" w:rsidRPr="00845192" w:rsidRDefault="00845192" w:rsidP="00845192">
            <w:pPr>
              <w:autoSpaceDE w:val="0"/>
              <w:autoSpaceDN w:val="0"/>
              <w:jc w:val="center"/>
              <w:rPr>
                <w:b/>
                <w:bCs/>
                <w:caps/>
                <w:sz w:val="16"/>
                <w:szCs w:val="16"/>
              </w:rPr>
            </w:pPr>
            <w:r w:rsidRPr="00845192">
              <w:rPr>
                <w:b/>
                <w:bCs/>
                <w:caps/>
                <w:sz w:val="16"/>
                <w:szCs w:val="16"/>
              </w:rPr>
              <w:t>по Тульской области</w:t>
            </w:r>
          </w:p>
          <w:p w:rsidR="00845192" w:rsidRPr="00845192" w:rsidRDefault="00845192" w:rsidP="00845192">
            <w:pPr>
              <w:autoSpaceDE w:val="0"/>
              <w:autoSpaceDN w:val="0"/>
              <w:jc w:val="center"/>
              <w:rPr>
                <w:b/>
                <w:bCs/>
                <w:caps/>
                <w:sz w:val="16"/>
                <w:szCs w:val="16"/>
              </w:rPr>
            </w:pPr>
            <w:r w:rsidRPr="00845192">
              <w:rPr>
                <w:b/>
                <w:bCs/>
                <w:caps/>
                <w:sz w:val="16"/>
                <w:szCs w:val="16"/>
              </w:rPr>
              <w:t>(Главное управление МЧС России</w:t>
            </w:r>
          </w:p>
          <w:p w:rsidR="00845192" w:rsidRPr="00845192" w:rsidRDefault="00845192" w:rsidP="00845192">
            <w:pPr>
              <w:autoSpaceDE w:val="0"/>
              <w:autoSpaceDN w:val="0"/>
              <w:jc w:val="center"/>
              <w:rPr>
                <w:b/>
                <w:bCs/>
                <w:caps/>
                <w:spacing w:val="30"/>
                <w:sz w:val="19"/>
                <w:szCs w:val="19"/>
              </w:rPr>
            </w:pPr>
            <w:r w:rsidRPr="00845192">
              <w:rPr>
                <w:b/>
                <w:bCs/>
                <w:caps/>
                <w:sz w:val="16"/>
                <w:szCs w:val="16"/>
              </w:rPr>
              <w:t>по Тульской области)</w:t>
            </w:r>
          </w:p>
          <w:p w:rsidR="00845192" w:rsidRPr="00845192" w:rsidRDefault="00845192" w:rsidP="00845192">
            <w:pPr>
              <w:autoSpaceDE w:val="0"/>
              <w:autoSpaceDN w:val="0"/>
              <w:jc w:val="center"/>
              <w:rPr>
                <w:b/>
                <w:bCs/>
                <w:caps/>
                <w:sz w:val="19"/>
                <w:szCs w:val="19"/>
              </w:rPr>
            </w:pPr>
          </w:p>
          <w:p w:rsidR="00845192" w:rsidRPr="00845192" w:rsidRDefault="00845192" w:rsidP="00845192">
            <w:pPr>
              <w:autoSpaceDE w:val="0"/>
              <w:autoSpaceDN w:val="0"/>
              <w:jc w:val="center"/>
              <w:rPr>
                <w:sz w:val="16"/>
                <w:szCs w:val="28"/>
              </w:rPr>
            </w:pPr>
            <w:r w:rsidRPr="00845192">
              <w:rPr>
                <w:sz w:val="16"/>
                <w:szCs w:val="28"/>
              </w:rPr>
              <w:t>ул. Демонстрации, 21,  г. Тула, 300034</w:t>
            </w:r>
          </w:p>
          <w:p w:rsidR="00845192" w:rsidRPr="00845192" w:rsidRDefault="00845192" w:rsidP="00845192">
            <w:pPr>
              <w:autoSpaceDE w:val="0"/>
              <w:autoSpaceDN w:val="0"/>
              <w:jc w:val="center"/>
              <w:rPr>
                <w:sz w:val="16"/>
                <w:szCs w:val="28"/>
              </w:rPr>
            </w:pPr>
            <w:r w:rsidRPr="00845192">
              <w:rPr>
                <w:sz w:val="16"/>
                <w:szCs w:val="28"/>
              </w:rPr>
              <w:t>тел. 21-10-30 факс 56-87-26</w:t>
            </w:r>
          </w:p>
          <w:p w:rsidR="00845192" w:rsidRPr="00845192" w:rsidRDefault="00845192" w:rsidP="00845192">
            <w:pPr>
              <w:autoSpaceDE w:val="0"/>
              <w:autoSpaceDN w:val="0"/>
              <w:rPr>
                <w:color w:val="000000"/>
                <w:sz w:val="22"/>
                <w:szCs w:val="28"/>
              </w:rPr>
            </w:pPr>
          </w:p>
        </w:tc>
        <w:tc>
          <w:tcPr>
            <w:tcW w:w="5094" w:type="dxa"/>
          </w:tcPr>
          <w:p w:rsidR="00845192" w:rsidRPr="00845192" w:rsidRDefault="00845192" w:rsidP="00845192">
            <w:pPr>
              <w:autoSpaceDE w:val="0"/>
              <w:autoSpaceDN w:val="0"/>
              <w:jc w:val="center"/>
              <w:rPr>
                <w:sz w:val="22"/>
                <w:szCs w:val="28"/>
              </w:rPr>
            </w:pPr>
          </w:p>
        </w:tc>
      </w:tr>
    </w:tbl>
    <w:p w:rsidR="00845192" w:rsidRDefault="00845192" w:rsidP="00845192">
      <w:pPr>
        <w:autoSpaceDE w:val="0"/>
        <w:autoSpaceDN w:val="0"/>
        <w:jc w:val="center"/>
        <w:rPr>
          <w:b/>
          <w:sz w:val="28"/>
          <w:szCs w:val="28"/>
          <w:lang w:eastAsia="en-US"/>
        </w:rPr>
      </w:pPr>
    </w:p>
    <w:p w:rsidR="00D877DD" w:rsidRPr="00845192" w:rsidRDefault="00D877DD" w:rsidP="00845192">
      <w:pPr>
        <w:autoSpaceDE w:val="0"/>
        <w:autoSpaceDN w:val="0"/>
        <w:jc w:val="center"/>
        <w:rPr>
          <w:b/>
          <w:sz w:val="28"/>
          <w:szCs w:val="28"/>
          <w:lang w:eastAsia="en-US"/>
        </w:rPr>
      </w:pPr>
    </w:p>
    <w:p w:rsidR="00845192" w:rsidRPr="00845192" w:rsidRDefault="00845192" w:rsidP="00845192">
      <w:pPr>
        <w:autoSpaceDE w:val="0"/>
        <w:autoSpaceDN w:val="0"/>
        <w:jc w:val="center"/>
        <w:rPr>
          <w:b/>
          <w:sz w:val="28"/>
          <w:szCs w:val="28"/>
          <w:lang w:eastAsia="en-US"/>
        </w:rPr>
      </w:pPr>
      <w:r w:rsidRPr="00845192">
        <w:rPr>
          <w:b/>
          <w:sz w:val="28"/>
          <w:szCs w:val="28"/>
          <w:lang w:eastAsia="en-US"/>
        </w:rPr>
        <w:t>Отчет</w:t>
      </w:r>
    </w:p>
    <w:p w:rsidR="00845192" w:rsidRPr="00845192" w:rsidRDefault="00845192" w:rsidP="00845192">
      <w:pPr>
        <w:autoSpaceDE w:val="0"/>
        <w:autoSpaceDN w:val="0"/>
        <w:jc w:val="center"/>
        <w:rPr>
          <w:b/>
          <w:bCs/>
          <w:sz w:val="28"/>
          <w:szCs w:val="28"/>
        </w:rPr>
      </w:pPr>
      <w:r w:rsidRPr="00845192">
        <w:rPr>
          <w:b/>
          <w:sz w:val="28"/>
          <w:szCs w:val="28"/>
          <w:lang w:eastAsia="en-US"/>
        </w:rPr>
        <w:t xml:space="preserve">по определению и обоснованию начальной (максимальной) цены контракта </w:t>
      </w:r>
    </w:p>
    <w:p w:rsidR="00845192" w:rsidRDefault="00845192" w:rsidP="00845192">
      <w:pPr>
        <w:autoSpaceDE w:val="0"/>
        <w:autoSpaceDN w:val="0"/>
        <w:jc w:val="center"/>
        <w:rPr>
          <w:b/>
          <w:sz w:val="28"/>
          <w:szCs w:val="28"/>
        </w:rPr>
      </w:pPr>
    </w:p>
    <w:p w:rsidR="00D877DD" w:rsidRPr="00845192" w:rsidRDefault="00D877DD" w:rsidP="00845192">
      <w:pPr>
        <w:autoSpaceDE w:val="0"/>
        <w:autoSpaceDN w:val="0"/>
        <w:jc w:val="center"/>
        <w:rPr>
          <w:b/>
          <w:sz w:val="28"/>
          <w:szCs w:val="28"/>
        </w:rPr>
      </w:pPr>
    </w:p>
    <w:p w:rsidR="00845192" w:rsidRPr="00845192" w:rsidRDefault="00845192" w:rsidP="00845192">
      <w:pPr>
        <w:numPr>
          <w:ilvl w:val="0"/>
          <w:numId w:val="35"/>
        </w:numPr>
        <w:autoSpaceDE w:val="0"/>
        <w:autoSpaceDN w:val="0"/>
        <w:spacing w:after="200" w:line="276" w:lineRule="auto"/>
        <w:ind w:left="0" w:firstLine="709"/>
        <w:contextualSpacing/>
        <w:jc w:val="both"/>
        <w:rPr>
          <w:sz w:val="28"/>
          <w:szCs w:val="28"/>
          <w:lang w:eastAsia="en-US"/>
        </w:rPr>
      </w:pPr>
      <w:r w:rsidRPr="00845192">
        <w:rPr>
          <w:sz w:val="28"/>
          <w:szCs w:val="28"/>
          <w:lang w:eastAsia="en-US"/>
        </w:rPr>
        <w:t xml:space="preserve">Определение потребности и основания в закупке конкретного товара, работы, услуги, цель закупки: </w:t>
      </w:r>
      <w:r w:rsidR="009C7AE8" w:rsidRPr="009C7AE8">
        <w:rPr>
          <w:sz w:val="28"/>
          <w:szCs w:val="28"/>
        </w:rPr>
        <w:t>осуществления услуг по организации питания сотрудников дежурных смен ЦУКС ГУ МЧС России по Тульской области</w:t>
      </w:r>
      <w:r w:rsidRPr="009C7AE8">
        <w:rPr>
          <w:sz w:val="28"/>
          <w:szCs w:val="28"/>
          <w:lang w:eastAsia="en-US"/>
        </w:rPr>
        <w:t>.</w:t>
      </w:r>
    </w:p>
    <w:p w:rsidR="00845192" w:rsidRPr="00845192" w:rsidRDefault="00845192" w:rsidP="00845192">
      <w:pPr>
        <w:numPr>
          <w:ilvl w:val="0"/>
          <w:numId w:val="35"/>
        </w:numPr>
        <w:autoSpaceDE w:val="0"/>
        <w:autoSpaceDN w:val="0"/>
        <w:spacing w:after="200" w:line="276" w:lineRule="auto"/>
        <w:ind w:left="0" w:firstLine="709"/>
        <w:contextualSpacing/>
        <w:jc w:val="both"/>
        <w:rPr>
          <w:sz w:val="28"/>
          <w:szCs w:val="28"/>
          <w:lang w:eastAsia="en-US"/>
        </w:rPr>
      </w:pPr>
      <w:r w:rsidRPr="00845192">
        <w:rPr>
          <w:sz w:val="28"/>
          <w:szCs w:val="28"/>
          <w:lang w:eastAsia="en-US"/>
        </w:rPr>
        <w:t xml:space="preserve">Назначение товара, работ, услуг и цели их использования: </w:t>
      </w:r>
    </w:p>
    <w:p w:rsidR="00845192" w:rsidRDefault="00845192" w:rsidP="00845192">
      <w:pPr>
        <w:autoSpaceDE w:val="0"/>
        <w:autoSpaceDN w:val="0"/>
        <w:adjustRightInd w:val="0"/>
        <w:ind w:firstLine="709"/>
        <w:jc w:val="both"/>
        <w:rPr>
          <w:sz w:val="28"/>
          <w:szCs w:val="28"/>
          <w:lang w:eastAsia="en-US"/>
        </w:rPr>
      </w:pPr>
      <w:r w:rsidRPr="00845192">
        <w:rPr>
          <w:sz w:val="28"/>
          <w:szCs w:val="28"/>
          <w:lang w:eastAsia="en-US"/>
        </w:rPr>
        <w:t>Обоснование установленных требований в техническом задании при описании объекта закупки, а также требований к условиям поставки товаров, выполнения работ, оказания услуг:</w:t>
      </w:r>
    </w:p>
    <w:p w:rsidR="00D877DD" w:rsidRDefault="00D877DD" w:rsidP="00845192">
      <w:pPr>
        <w:autoSpaceDE w:val="0"/>
        <w:autoSpaceDN w:val="0"/>
        <w:adjustRightInd w:val="0"/>
        <w:ind w:firstLine="709"/>
        <w:jc w:val="both"/>
        <w:rPr>
          <w:sz w:val="28"/>
          <w:szCs w:val="28"/>
          <w:lang w:eastAsia="en-US"/>
        </w:rPr>
      </w:pPr>
    </w:p>
    <w:p w:rsidR="00AD0386" w:rsidRPr="00845192" w:rsidRDefault="00AD0386" w:rsidP="00845192">
      <w:pPr>
        <w:autoSpaceDE w:val="0"/>
        <w:autoSpaceDN w:val="0"/>
        <w:adjustRightInd w:val="0"/>
        <w:ind w:firstLine="709"/>
        <w:jc w:val="both"/>
        <w:rPr>
          <w:sz w:val="28"/>
          <w:szCs w:val="28"/>
          <w:lang w:eastAsia="en-US"/>
        </w:rPr>
      </w:pPr>
    </w:p>
    <w:p w:rsidR="00845192" w:rsidRPr="00845192" w:rsidRDefault="00845192" w:rsidP="00845192">
      <w:pPr>
        <w:autoSpaceDE w:val="0"/>
        <w:autoSpaceDN w:val="0"/>
        <w:adjustRightInd w:val="0"/>
        <w:ind w:firstLine="709"/>
        <w:jc w:val="both"/>
        <w:rPr>
          <w:sz w:val="16"/>
          <w:szCs w:val="16"/>
          <w:lang w:eastAsia="en-US"/>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80"/>
        <w:gridCol w:w="2035"/>
        <w:gridCol w:w="2088"/>
        <w:gridCol w:w="2057"/>
        <w:gridCol w:w="1569"/>
      </w:tblGrid>
      <w:tr w:rsidR="00D45BC0" w:rsidRPr="00E97BCE" w:rsidTr="0065021D">
        <w:trPr>
          <w:trHeight w:val="263"/>
          <w:jc w:val="center"/>
        </w:trPr>
        <w:tc>
          <w:tcPr>
            <w:tcW w:w="236" w:type="pct"/>
            <w:vMerge w:val="restart"/>
          </w:tcPr>
          <w:p w:rsidR="00845192" w:rsidRPr="0065021D" w:rsidRDefault="00845192" w:rsidP="00845192">
            <w:pPr>
              <w:autoSpaceDE w:val="0"/>
              <w:autoSpaceDN w:val="0"/>
              <w:jc w:val="center"/>
            </w:pPr>
            <w:r w:rsidRPr="0065021D">
              <w:t xml:space="preserve">№ </w:t>
            </w:r>
            <w:proofErr w:type="gramStart"/>
            <w:r w:rsidRPr="0065021D">
              <w:t>п</w:t>
            </w:r>
            <w:proofErr w:type="gramEnd"/>
            <w:r w:rsidRPr="0065021D">
              <w:t>/п</w:t>
            </w:r>
          </w:p>
        </w:tc>
        <w:tc>
          <w:tcPr>
            <w:tcW w:w="862" w:type="pct"/>
            <w:vMerge w:val="restart"/>
            <w:shd w:val="clear" w:color="auto" w:fill="auto"/>
            <w:vAlign w:val="center"/>
          </w:tcPr>
          <w:p w:rsidR="00845192" w:rsidRPr="0065021D" w:rsidRDefault="00845192" w:rsidP="00845192">
            <w:pPr>
              <w:autoSpaceDE w:val="0"/>
              <w:autoSpaceDN w:val="0"/>
              <w:jc w:val="center"/>
            </w:pPr>
            <w:r w:rsidRPr="0065021D">
              <w:t>Наименование товара</w:t>
            </w:r>
          </w:p>
        </w:tc>
        <w:tc>
          <w:tcPr>
            <w:tcW w:w="3248" w:type="pct"/>
            <w:gridSpan w:val="3"/>
          </w:tcPr>
          <w:p w:rsidR="00845192" w:rsidRPr="0065021D" w:rsidRDefault="00845192" w:rsidP="00845192">
            <w:pPr>
              <w:autoSpaceDE w:val="0"/>
              <w:autoSpaceDN w:val="0"/>
              <w:jc w:val="center"/>
            </w:pPr>
            <w:r w:rsidRPr="0065021D">
              <w:t>Наименование производителя</w:t>
            </w:r>
          </w:p>
        </w:tc>
        <w:tc>
          <w:tcPr>
            <w:tcW w:w="654" w:type="pct"/>
            <w:vMerge w:val="restart"/>
            <w:shd w:val="clear" w:color="auto" w:fill="auto"/>
            <w:vAlign w:val="center"/>
          </w:tcPr>
          <w:p w:rsidR="00845192" w:rsidRPr="0065021D" w:rsidRDefault="00845192" w:rsidP="00845192">
            <w:pPr>
              <w:autoSpaceDE w:val="0"/>
              <w:autoSpaceDN w:val="0"/>
              <w:jc w:val="center"/>
            </w:pPr>
            <w:r w:rsidRPr="0065021D">
              <w:t>Требуемые значения показателей, указанные в Техническом задании</w:t>
            </w:r>
          </w:p>
        </w:tc>
      </w:tr>
      <w:tr w:rsidR="00B73ADE" w:rsidRPr="00E97BCE" w:rsidTr="0065021D">
        <w:trPr>
          <w:jc w:val="center"/>
        </w:trPr>
        <w:tc>
          <w:tcPr>
            <w:tcW w:w="236" w:type="pct"/>
            <w:vMerge/>
          </w:tcPr>
          <w:p w:rsidR="006B4386" w:rsidRPr="0065021D" w:rsidRDefault="006B4386" w:rsidP="00845192">
            <w:pPr>
              <w:autoSpaceDE w:val="0"/>
              <w:autoSpaceDN w:val="0"/>
              <w:jc w:val="center"/>
            </w:pPr>
          </w:p>
        </w:tc>
        <w:tc>
          <w:tcPr>
            <w:tcW w:w="862" w:type="pct"/>
            <w:vMerge/>
            <w:shd w:val="clear" w:color="auto" w:fill="auto"/>
            <w:vAlign w:val="center"/>
          </w:tcPr>
          <w:p w:rsidR="006B4386" w:rsidRPr="0065021D" w:rsidRDefault="006B4386" w:rsidP="00845192">
            <w:pPr>
              <w:autoSpaceDE w:val="0"/>
              <w:autoSpaceDN w:val="0"/>
              <w:jc w:val="center"/>
            </w:pPr>
          </w:p>
        </w:tc>
        <w:tc>
          <w:tcPr>
            <w:tcW w:w="1071" w:type="pct"/>
            <w:vAlign w:val="center"/>
          </w:tcPr>
          <w:p w:rsidR="006B4386" w:rsidRPr="0065021D" w:rsidRDefault="006B4386" w:rsidP="008D327B">
            <w:pPr>
              <w:spacing w:line="228" w:lineRule="auto"/>
              <w:jc w:val="center"/>
            </w:pPr>
            <w:r w:rsidRPr="0065021D">
              <w:t>ООО "</w:t>
            </w:r>
            <w:r w:rsidR="008D327B" w:rsidRPr="0065021D">
              <w:t>АВГУСТ</w:t>
            </w:r>
            <w:r w:rsidRPr="0065021D">
              <w:t>"</w:t>
            </w:r>
          </w:p>
        </w:tc>
        <w:tc>
          <w:tcPr>
            <w:tcW w:w="1096" w:type="pct"/>
            <w:shd w:val="clear" w:color="auto" w:fill="auto"/>
            <w:vAlign w:val="center"/>
          </w:tcPr>
          <w:p w:rsidR="006B4386" w:rsidRPr="0065021D" w:rsidRDefault="001F2193" w:rsidP="00B73ADE">
            <w:pPr>
              <w:spacing w:line="228" w:lineRule="auto"/>
              <w:jc w:val="center"/>
            </w:pPr>
            <w:r w:rsidRPr="0065021D">
              <w:t xml:space="preserve">ИП </w:t>
            </w:r>
            <w:proofErr w:type="spellStart"/>
            <w:r w:rsidRPr="0065021D">
              <w:t>Чешанков</w:t>
            </w:r>
            <w:proofErr w:type="spellEnd"/>
            <w:r w:rsidRPr="0065021D">
              <w:t xml:space="preserve"> В.В.</w:t>
            </w:r>
            <w:r w:rsidR="006B4386" w:rsidRPr="0065021D">
              <w:t xml:space="preserve"> </w:t>
            </w:r>
          </w:p>
        </w:tc>
        <w:tc>
          <w:tcPr>
            <w:tcW w:w="1081" w:type="pct"/>
            <w:shd w:val="clear" w:color="auto" w:fill="auto"/>
            <w:vAlign w:val="center"/>
          </w:tcPr>
          <w:p w:rsidR="00FC746F" w:rsidRPr="0065021D" w:rsidRDefault="00757C9F" w:rsidP="00B73ADE">
            <w:pPr>
              <w:spacing w:line="228" w:lineRule="auto"/>
              <w:jc w:val="center"/>
            </w:pPr>
            <w:r>
              <w:t>ООО «Сервис-менеджмент»</w:t>
            </w:r>
          </w:p>
        </w:tc>
        <w:tc>
          <w:tcPr>
            <w:tcW w:w="654" w:type="pct"/>
            <w:vMerge/>
            <w:shd w:val="clear" w:color="auto" w:fill="auto"/>
            <w:vAlign w:val="center"/>
          </w:tcPr>
          <w:p w:rsidR="006B4386" w:rsidRPr="0065021D" w:rsidRDefault="006B4386"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1</w:t>
            </w:r>
          </w:p>
        </w:tc>
        <w:tc>
          <w:tcPr>
            <w:tcW w:w="862" w:type="pct"/>
            <w:shd w:val="clear" w:color="auto" w:fill="auto"/>
          </w:tcPr>
          <w:p w:rsidR="00845192" w:rsidRPr="0065021D" w:rsidRDefault="00845192" w:rsidP="00845192">
            <w:pPr>
              <w:jc w:val="center"/>
            </w:pPr>
            <w:r w:rsidRPr="0065021D">
              <w:rPr>
                <w:bCs/>
              </w:rPr>
              <w:t>Организация питания дежурных смен</w:t>
            </w:r>
          </w:p>
        </w:tc>
        <w:tc>
          <w:tcPr>
            <w:tcW w:w="1071" w:type="pct"/>
          </w:tcPr>
          <w:p w:rsidR="00845192" w:rsidRPr="0065021D" w:rsidRDefault="00845192" w:rsidP="00845192">
            <w:pPr>
              <w:jc w:val="center"/>
            </w:pPr>
            <w:r w:rsidRPr="0065021D">
              <w:rPr>
                <w:bCs/>
              </w:rPr>
              <w:t>Организация питания дежурных смен</w:t>
            </w:r>
          </w:p>
        </w:tc>
        <w:tc>
          <w:tcPr>
            <w:tcW w:w="1096" w:type="pct"/>
            <w:shd w:val="clear" w:color="auto" w:fill="auto"/>
          </w:tcPr>
          <w:p w:rsidR="00845192" w:rsidRPr="0065021D" w:rsidRDefault="00845192" w:rsidP="00845192">
            <w:pPr>
              <w:jc w:val="center"/>
            </w:pPr>
            <w:r w:rsidRPr="0065021D">
              <w:rPr>
                <w:bCs/>
              </w:rPr>
              <w:t>Организация питания дежурных смен</w:t>
            </w:r>
          </w:p>
        </w:tc>
        <w:tc>
          <w:tcPr>
            <w:tcW w:w="1081" w:type="pct"/>
            <w:shd w:val="clear" w:color="auto" w:fill="auto"/>
          </w:tcPr>
          <w:p w:rsidR="00845192" w:rsidRPr="0065021D" w:rsidRDefault="00845192" w:rsidP="00845192">
            <w:pPr>
              <w:jc w:val="center"/>
            </w:pPr>
            <w:r w:rsidRPr="0065021D">
              <w:rPr>
                <w:bCs/>
              </w:rPr>
              <w:t>Организация питания дежурных смен</w:t>
            </w:r>
          </w:p>
        </w:tc>
        <w:tc>
          <w:tcPr>
            <w:tcW w:w="654" w:type="pct"/>
            <w:shd w:val="clear" w:color="auto" w:fill="auto"/>
          </w:tcPr>
          <w:p w:rsidR="00845192" w:rsidRPr="0065021D" w:rsidRDefault="00845192" w:rsidP="00845192">
            <w:pPr>
              <w:jc w:val="center"/>
            </w:pPr>
            <w:r w:rsidRPr="0065021D">
              <w:rPr>
                <w:bCs/>
              </w:rPr>
              <w:t>Организация питания дежурных смен</w:t>
            </w:r>
          </w:p>
        </w:tc>
      </w:tr>
      <w:tr w:rsidR="0065021D" w:rsidRPr="00E97BCE" w:rsidTr="0065021D">
        <w:trPr>
          <w:jc w:val="center"/>
        </w:trPr>
        <w:tc>
          <w:tcPr>
            <w:tcW w:w="236" w:type="pct"/>
          </w:tcPr>
          <w:p w:rsidR="0065021D" w:rsidRPr="0065021D" w:rsidRDefault="0065021D" w:rsidP="00845192">
            <w:pPr>
              <w:autoSpaceDE w:val="0"/>
              <w:autoSpaceDN w:val="0"/>
              <w:jc w:val="center"/>
            </w:pPr>
            <w:r w:rsidRPr="0065021D">
              <w:t>2</w:t>
            </w:r>
          </w:p>
        </w:tc>
        <w:tc>
          <w:tcPr>
            <w:tcW w:w="862" w:type="pct"/>
            <w:shd w:val="clear" w:color="auto" w:fill="auto"/>
            <w:vAlign w:val="center"/>
          </w:tcPr>
          <w:p w:rsidR="0065021D" w:rsidRPr="0065021D" w:rsidRDefault="0065021D" w:rsidP="00845192">
            <w:pPr>
              <w:autoSpaceDE w:val="0"/>
              <w:autoSpaceDN w:val="0"/>
            </w:pPr>
            <w:r w:rsidRPr="0065021D">
              <w:t>Количество</w:t>
            </w:r>
          </w:p>
        </w:tc>
        <w:tc>
          <w:tcPr>
            <w:tcW w:w="1071" w:type="pct"/>
          </w:tcPr>
          <w:p w:rsidR="0065021D" w:rsidRPr="0065021D" w:rsidRDefault="006E3534" w:rsidP="008C48EA">
            <w:pPr>
              <w:autoSpaceDE w:val="0"/>
              <w:autoSpaceDN w:val="0"/>
              <w:jc w:val="center"/>
            </w:pPr>
            <w:r>
              <w:t>361</w:t>
            </w:r>
          </w:p>
        </w:tc>
        <w:tc>
          <w:tcPr>
            <w:tcW w:w="1096" w:type="pct"/>
            <w:shd w:val="clear" w:color="auto" w:fill="auto"/>
          </w:tcPr>
          <w:p w:rsidR="0065021D" w:rsidRPr="0065021D" w:rsidRDefault="006E3534" w:rsidP="0065021D">
            <w:pPr>
              <w:jc w:val="center"/>
            </w:pPr>
            <w:r>
              <w:t>361</w:t>
            </w:r>
          </w:p>
        </w:tc>
        <w:tc>
          <w:tcPr>
            <w:tcW w:w="1081" w:type="pct"/>
            <w:shd w:val="clear" w:color="auto" w:fill="auto"/>
          </w:tcPr>
          <w:p w:rsidR="0065021D" w:rsidRPr="0065021D" w:rsidRDefault="006E3534" w:rsidP="0065021D">
            <w:pPr>
              <w:jc w:val="center"/>
            </w:pPr>
            <w:r>
              <w:t>361</w:t>
            </w:r>
          </w:p>
        </w:tc>
        <w:tc>
          <w:tcPr>
            <w:tcW w:w="654" w:type="pct"/>
            <w:shd w:val="clear" w:color="auto" w:fill="auto"/>
          </w:tcPr>
          <w:p w:rsidR="0065021D" w:rsidRPr="0065021D" w:rsidRDefault="006E3534" w:rsidP="008C48EA">
            <w:pPr>
              <w:autoSpaceDE w:val="0"/>
              <w:autoSpaceDN w:val="0"/>
              <w:jc w:val="center"/>
            </w:pPr>
            <w:r>
              <w:t>361</w:t>
            </w:r>
          </w:p>
        </w:tc>
      </w:tr>
      <w:tr w:rsidR="00B73ADE" w:rsidRPr="00E97BCE" w:rsidTr="0065021D">
        <w:trPr>
          <w:trHeight w:val="1100"/>
          <w:jc w:val="center"/>
        </w:trPr>
        <w:tc>
          <w:tcPr>
            <w:tcW w:w="236" w:type="pct"/>
          </w:tcPr>
          <w:p w:rsidR="00845192" w:rsidRPr="0065021D" w:rsidRDefault="00845192" w:rsidP="00845192">
            <w:pPr>
              <w:autoSpaceDE w:val="0"/>
              <w:autoSpaceDN w:val="0"/>
              <w:jc w:val="center"/>
            </w:pPr>
            <w:r w:rsidRPr="0065021D">
              <w:t>3</w:t>
            </w:r>
          </w:p>
        </w:tc>
        <w:tc>
          <w:tcPr>
            <w:tcW w:w="862" w:type="pct"/>
            <w:shd w:val="clear" w:color="auto" w:fill="auto"/>
          </w:tcPr>
          <w:p w:rsidR="00845192" w:rsidRPr="0065021D" w:rsidRDefault="00845192" w:rsidP="00845192">
            <w:pPr>
              <w:autoSpaceDE w:val="0"/>
              <w:autoSpaceDN w:val="0"/>
            </w:pPr>
            <w:r w:rsidRPr="0065021D">
              <w:t>Требования к функциональным, техническим и качественным характеристикам</w:t>
            </w:r>
          </w:p>
        </w:tc>
        <w:tc>
          <w:tcPr>
            <w:tcW w:w="1071" w:type="pct"/>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1096" w:type="pct"/>
            <w:shd w:val="clear" w:color="auto" w:fill="auto"/>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1081" w:type="pct"/>
            <w:shd w:val="clear" w:color="auto" w:fill="auto"/>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654" w:type="pct"/>
            <w:shd w:val="clear" w:color="auto" w:fill="auto"/>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4</w:t>
            </w:r>
          </w:p>
        </w:tc>
        <w:tc>
          <w:tcPr>
            <w:tcW w:w="862" w:type="pct"/>
            <w:shd w:val="clear" w:color="auto" w:fill="auto"/>
          </w:tcPr>
          <w:p w:rsidR="00845192" w:rsidRPr="0065021D" w:rsidRDefault="00845192" w:rsidP="00845192">
            <w:pPr>
              <w:autoSpaceDE w:val="0"/>
              <w:autoSpaceDN w:val="0"/>
            </w:pPr>
            <w:r w:rsidRPr="0065021D">
              <w:t>Цена за единицу  товара, руб.</w:t>
            </w:r>
          </w:p>
        </w:tc>
        <w:tc>
          <w:tcPr>
            <w:tcW w:w="1071" w:type="pct"/>
            <w:vAlign w:val="center"/>
          </w:tcPr>
          <w:p w:rsidR="00845192" w:rsidRPr="0065021D" w:rsidRDefault="00757C9F" w:rsidP="00C657B2">
            <w:pPr>
              <w:spacing w:line="228" w:lineRule="auto"/>
              <w:jc w:val="center"/>
              <w:rPr>
                <w:bCs/>
                <w:color w:val="000000"/>
              </w:rPr>
            </w:pPr>
            <w:r>
              <w:rPr>
                <w:bCs/>
                <w:color w:val="000000"/>
              </w:rPr>
              <w:t>1100</w:t>
            </w:r>
            <w:r w:rsidR="00762812" w:rsidRPr="0065021D">
              <w:rPr>
                <w:bCs/>
                <w:color w:val="000000"/>
              </w:rPr>
              <w:t>,00</w:t>
            </w:r>
          </w:p>
        </w:tc>
        <w:tc>
          <w:tcPr>
            <w:tcW w:w="1096" w:type="pct"/>
            <w:shd w:val="clear" w:color="auto" w:fill="auto"/>
            <w:vAlign w:val="center"/>
          </w:tcPr>
          <w:p w:rsidR="00B73ADE" w:rsidRPr="0065021D" w:rsidRDefault="00757C9F" w:rsidP="001E6846">
            <w:pPr>
              <w:adjustRightInd w:val="0"/>
              <w:spacing w:line="228" w:lineRule="auto"/>
              <w:jc w:val="center"/>
            </w:pPr>
            <w:r>
              <w:t>1200</w:t>
            </w:r>
            <w:r w:rsidR="001F2193" w:rsidRPr="0065021D">
              <w:t>,0</w:t>
            </w:r>
            <w:r w:rsidR="005B261B" w:rsidRPr="0065021D">
              <w:t>0</w:t>
            </w:r>
          </w:p>
        </w:tc>
        <w:tc>
          <w:tcPr>
            <w:tcW w:w="1081" w:type="pct"/>
            <w:shd w:val="clear" w:color="auto" w:fill="auto"/>
            <w:vAlign w:val="center"/>
          </w:tcPr>
          <w:p w:rsidR="00845192" w:rsidRPr="0065021D" w:rsidRDefault="00757C9F" w:rsidP="006943A4">
            <w:pPr>
              <w:spacing w:line="228" w:lineRule="auto"/>
              <w:ind w:left="-29"/>
              <w:jc w:val="center"/>
            </w:pPr>
            <w:r>
              <w:rPr>
                <w:lang w:eastAsia="zh-CN"/>
              </w:rPr>
              <w:t>885,91</w:t>
            </w:r>
          </w:p>
        </w:tc>
        <w:tc>
          <w:tcPr>
            <w:tcW w:w="654" w:type="pct"/>
            <w:shd w:val="clear" w:color="auto" w:fill="auto"/>
            <w:vAlign w:val="center"/>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5</w:t>
            </w:r>
          </w:p>
        </w:tc>
        <w:tc>
          <w:tcPr>
            <w:tcW w:w="862" w:type="pct"/>
            <w:shd w:val="clear" w:color="auto" w:fill="auto"/>
          </w:tcPr>
          <w:p w:rsidR="00845192" w:rsidRPr="0065021D" w:rsidRDefault="00845192" w:rsidP="00845192">
            <w:pPr>
              <w:autoSpaceDE w:val="0"/>
              <w:autoSpaceDN w:val="0"/>
            </w:pPr>
            <w:r w:rsidRPr="0065021D">
              <w:t>Источники получения информации о производителях товара</w:t>
            </w:r>
          </w:p>
        </w:tc>
        <w:tc>
          <w:tcPr>
            <w:tcW w:w="1071" w:type="pct"/>
            <w:vAlign w:val="center"/>
          </w:tcPr>
          <w:p w:rsidR="00845192" w:rsidRPr="0065021D" w:rsidRDefault="00845192" w:rsidP="00845192">
            <w:pPr>
              <w:autoSpaceDE w:val="0"/>
              <w:autoSpaceDN w:val="0"/>
              <w:jc w:val="center"/>
              <w:rPr>
                <w:lang w:eastAsia="en-US"/>
              </w:rPr>
            </w:pPr>
            <w:r w:rsidRPr="0065021D">
              <w:rPr>
                <w:lang w:eastAsia="en-US"/>
              </w:rPr>
              <w:t xml:space="preserve">Коммерческое предложение </w:t>
            </w:r>
          </w:p>
        </w:tc>
        <w:tc>
          <w:tcPr>
            <w:tcW w:w="1096" w:type="pct"/>
            <w:shd w:val="clear" w:color="auto" w:fill="auto"/>
            <w:vAlign w:val="center"/>
          </w:tcPr>
          <w:p w:rsidR="00845192" w:rsidRPr="0065021D" w:rsidRDefault="001F2193" w:rsidP="00845192">
            <w:pPr>
              <w:autoSpaceDE w:val="0"/>
              <w:autoSpaceDN w:val="0"/>
              <w:jc w:val="center"/>
              <w:rPr>
                <w:lang w:val="en-US" w:eastAsia="en-US"/>
              </w:rPr>
            </w:pPr>
            <w:r w:rsidRPr="0065021D">
              <w:rPr>
                <w:lang w:eastAsia="en-US"/>
              </w:rPr>
              <w:t>Коммерческое предложение</w:t>
            </w:r>
          </w:p>
        </w:tc>
        <w:tc>
          <w:tcPr>
            <w:tcW w:w="1081" w:type="pct"/>
            <w:shd w:val="clear" w:color="auto" w:fill="auto"/>
            <w:vAlign w:val="center"/>
          </w:tcPr>
          <w:p w:rsidR="00845192" w:rsidRPr="0065021D" w:rsidRDefault="00357E7A" w:rsidP="00845192">
            <w:pPr>
              <w:autoSpaceDE w:val="0"/>
              <w:autoSpaceDN w:val="0"/>
              <w:jc w:val="center"/>
              <w:rPr>
                <w:lang w:eastAsia="en-US"/>
              </w:rPr>
            </w:pPr>
            <w:r w:rsidRPr="0065021D">
              <w:rPr>
                <w:lang w:eastAsia="en-US"/>
              </w:rPr>
              <w:t>Коммерческое предложение</w:t>
            </w:r>
          </w:p>
        </w:tc>
        <w:tc>
          <w:tcPr>
            <w:tcW w:w="654" w:type="pct"/>
            <w:shd w:val="clear" w:color="auto" w:fill="auto"/>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lastRenderedPageBreak/>
              <w:t>6</w:t>
            </w:r>
          </w:p>
        </w:tc>
        <w:tc>
          <w:tcPr>
            <w:tcW w:w="862" w:type="pct"/>
            <w:shd w:val="clear" w:color="auto" w:fill="auto"/>
          </w:tcPr>
          <w:p w:rsidR="00845192" w:rsidRPr="0065021D" w:rsidRDefault="00845192" w:rsidP="00845192">
            <w:pPr>
              <w:autoSpaceDE w:val="0"/>
              <w:autoSpaceDN w:val="0"/>
            </w:pPr>
            <w:r w:rsidRPr="0065021D">
              <w:t>Информация о поставщиках данной продукции и источники получения информации о поставщиках</w:t>
            </w:r>
          </w:p>
        </w:tc>
        <w:tc>
          <w:tcPr>
            <w:tcW w:w="1071" w:type="pct"/>
          </w:tcPr>
          <w:p w:rsidR="00845192" w:rsidRPr="0065021D" w:rsidRDefault="00845192" w:rsidP="00845192">
            <w:pPr>
              <w:autoSpaceDE w:val="0"/>
              <w:autoSpaceDN w:val="0"/>
              <w:jc w:val="center"/>
            </w:pPr>
            <w:r w:rsidRPr="0065021D">
              <w:t>Поставщики:</w:t>
            </w:r>
          </w:p>
          <w:p w:rsidR="00845192" w:rsidRPr="0065021D" w:rsidRDefault="00845192" w:rsidP="00845192">
            <w:pPr>
              <w:numPr>
                <w:ilvl w:val="0"/>
                <w:numId w:val="36"/>
              </w:numPr>
              <w:tabs>
                <w:tab w:val="left" w:pos="236"/>
                <w:tab w:val="left" w:pos="596"/>
              </w:tabs>
              <w:autoSpaceDE w:val="0"/>
              <w:autoSpaceDN w:val="0"/>
              <w:ind w:left="0" w:firstLine="0"/>
              <w:jc w:val="center"/>
            </w:pPr>
            <w:r w:rsidRPr="0065021D">
              <w:t>ООО "</w:t>
            </w:r>
            <w:r w:rsidR="008D327B" w:rsidRPr="0065021D">
              <w:t>АВГУСТ</w:t>
            </w:r>
            <w:r w:rsidRPr="0065021D">
              <w:t xml:space="preserve">" </w:t>
            </w:r>
          </w:p>
          <w:p w:rsidR="00860D1C" w:rsidRPr="0065021D" w:rsidRDefault="001F2193" w:rsidP="00860D1C">
            <w:pPr>
              <w:tabs>
                <w:tab w:val="left" w:pos="236"/>
                <w:tab w:val="left" w:pos="596"/>
              </w:tabs>
              <w:autoSpaceDE w:val="0"/>
              <w:autoSpaceDN w:val="0"/>
              <w:jc w:val="center"/>
            </w:pPr>
            <w:r w:rsidRPr="0065021D">
              <w:t xml:space="preserve">2. ИП </w:t>
            </w:r>
            <w:proofErr w:type="spellStart"/>
            <w:r w:rsidRPr="0065021D">
              <w:t>Чешанков</w:t>
            </w:r>
            <w:proofErr w:type="spellEnd"/>
            <w:r w:rsidRPr="0065021D">
              <w:t xml:space="preserve"> В.В. </w:t>
            </w:r>
          </w:p>
          <w:p w:rsidR="00845192" w:rsidRPr="0065021D" w:rsidRDefault="001F2193" w:rsidP="00357E7A">
            <w:pPr>
              <w:tabs>
                <w:tab w:val="left" w:pos="236"/>
                <w:tab w:val="left" w:pos="596"/>
              </w:tabs>
              <w:autoSpaceDE w:val="0"/>
              <w:autoSpaceDN w:val="0"/>
              <w:jc w:val="center"/>
            </w:pPr>
            <w:r w:rsidRPr="0065021D">
              <w:t xml:space="preserve">3. </w:t>
            </w:r>
            <w:r w:rsidR="00D877DD" w:rsidRPr="0065021D">
              <w:t>ООО «</w:t>
            </w:r>
            <w:r w:rsidR="00357E7A">
              <w:t>Сервис-Менеджмент</w:t>
            </w:r>
            <w:r w:rsidR="00D877DD" w:rsidRPr="0065021D">
              <w:t>»</w:t>
            </w:r>
          </w:p>
        </w:tc>
        <w:tc>
          <w:tcPr>
            <w:tcW w:w="1096" w:type="pct"/>
            <w:shd w:val="clear" w:color="auto" w:fill="auto"/>
          </w:tcPr>
          <w:p w:rsidR="00845192" w:rsidRPr="0065021D" w:rsidRDefault="00845192" w:rsidP="00845192">
            <w:pPr>
              <w:autoSpaceDE w:val="0"/>
              <w:autoSpaceDN w:val="0"/>
              <w:ind w:hanging="80"/>
              <w:jc w:val="center"/>
            </w:pPr>
          </w:p>
        </w:tc>
        <w:tc>
          <w:tcPr>
            <w:tcW w:w="1081" w:type="pct"/>
            <w:shd w:val="clear" w:color="auto" w:fill="auto"/>
          </w:tcPr>
          <w:p w:rsidR="00845192" w:rsidRPr="0065021D" w:rsidRDefault="00845192" w:rsidP="00845192">
            <w:pPr>
              <w:jc w:val="center"/>
            </w:pPr>
          </w:p>
        </w:tc>
        <w:tc>
          <w:tcPr>
            <w:tcW w:w="654" w:type="pct"/>
            <w:shd w:val="clear" w:color="auto" w:fill="auto"/>
          </w:tcPr>
          <w:p w:rsidR="00845192" w:rsidRPr="0065021D" w:rsidRDefault="00845192" w:rsidP="00845192">
            <w:pPr>
              <w:autoSpaceDE w:val="0"/>
              <w:autoSpaceDN w:val="0"/>
              <w:jc w:val="center"/>
            </w:pPr>
          </w:p>
        </w:tc>
      </w:tr>
    </w:tbl>
    <w:p w:rsidR="00845192" w:rsidRPr="00845192" w:rsidRDefault="00845192" w:rsidP="00845192">
      <w:pPr>
        <w:spacing w:after="200" w:line="276" w:lineRule="auto"/>
        <w:contextualSpacing/>
        <w:jc w:val="both"/>
        <w:rPr>
          <w:color w:val="000000"/>
          <w:sz w:val="28"/>
          <w:szCs w:val="28"/>
          <w:lang w:eastAsia="en-US"/>
        </w:rPr>
      </w:pPr>
      <w:r w:rsidRPr="00845192">
        <w:rPr>
          <w:sz w:val="28"/>
          <w:szCs w:val="28"/>
          <w:lang w:eastAsia="en-US"/>
        </w:rPr>
        <w:t xml:space="preserve">          4. Метод (методы) обоснования и определения НМЦК и обоснование использования выбранного метода (методов</w:t>
      </w:r>
      <w:r w:rsidRPr="00845192">
        <w:rPr>
          <w:color w:val="000000"/>
          <w:sz w:val="28"/>
          <w:szCs w:val="28"/>
          <w:lang w:eastAsia="en-US"/>
        </w:rPr>
        <w:t>):</w:t>
      </w:r>
      <w:r w:rsidRPr="00845192">
        <w:rPr>
          <w:i/>
          <w:color w:val="000000"/>
          <w:sz w:val="32"/>
          <w:szCs w:val="32"/>
          <w:lang w:eastAsia="en-US"/>
        </w:rPr>
        <w:t xml:space="preserve"> </w:t>
      </w:r>
      <w:r w:rsidRPr="00845192">
        <w:rPr>
          <w:color w:val="000000"/>
          <w:sz w:val="28"/>
          <w:szCs w:val="28"/>
          <w:lang w:eastAsia="en-US"/>
        </w:rPr>
        <w:t>метод сопоставимых рыночных цен.</w:t>
      </w:r>
      <w:r w:rsidRPr="00845192">
        <w:rPr>
          <w:color w:val="000000"/>
          <w:sz w:val="28"/>
          <w:szCs w:val="28"/>
          <w:highlight w:val="green"/>
          <w:lang w:eastAsia="en-US"/>
        </w:rPr>
        <w:t xml:space="preserve"> </w:t>
      </w:r>
    </w:p>
    <w:p w:rsidR="00845192" w:rsidRPr="00845192" w:rsidRDefault="00845192" w:rsidP="00845192">
      <w:pPr>
        <w:spacing w:after="200" w:line="276" w:lineRule="auto"/>
        <w:contextualSpacing/>
        <w:jc w:val="both"/>
        <w:rPr>
          <w:sz w:val="28"/>
          <w:szCs w:val="28"/>
        </w:rPr>
      </w:pPr>
      <w:r w:rsidRPr="00845192">
        <w:rPr>
          <w:sz w:val="28"/>
          <w:szCs w:val="28"/>
          <w:lang w:eastAsia="en-US"/>
        </w:rPr>
        <w:t xml:space="preserve">          5. </w:t>
      </w:r>
      <w:r w:rsidRPr="00845192">
        <w:rPr>
          <w:sz w:val="28"/>
          <w:szCs w:val="28"/>
        </w:rPr>
        <w:t xml:space="preserve">В целях получения ценовой информации в отношении товара были направлены запросы 5-ти потенциальным поставщикам </w:t>
      </w:r>
      <w:r>
        <w:rPr>
          <w:sz w:val="28"/>
          <w:szCs w:val="28"/>
        </w:rPr>
        <w:t>оказания услуг по организации питания</w:t>
      </w:r>
      <w:r w:rsidRPr="00845192">
        <w:rPr>
          <w:sz w:val="28"/>
          <w:szCs w:val="28"/>
        </w:rPr>
        <w:t>, получены ком.</w:t>
      </w:r>
      <w:r>
        <w:rPr>
          <w:sz w:val="28"/>
          <w:szCs w:val="28"/>
        </w:rPr>
        <w:t xml:space="preserve"> </w:t>
      </w:r>
      <w:r w:rsidRPr="00845192">
        <w:rPr>
          <w:sz w:val="28"/>
          <w:szCs w:val="28"/>
        </w:rPr>
        <w:t xml:space="preserve">предложения от 3-х.  </w:t>
      </w:r>
    </w:p>
    <w:p w:rsidR="00845192" w:rsidRPr="00845192" w:rsidRDefault="00845192" w:rsidP="00845192">
      <w:pPr>
        <w:spacing w:after="200" w:line="276" w:lineRule="auto"/>
        <w:contextualSpacing/>
        <w:jc w:val="both"/>
        <w:rPr>
          <w:b/>
          <w:sz w:val="28"/>
          <w:szCs w:val="28"/>
        </w:rPr>
      </w:pPr>
    </w:p>
    <w:p w:rsidR="00845192" w:rsidRPr="00845192" w:rsidRDefault="00845192" w:rsidP="00845192">
      <w:pPr>
        <w:spacing w:after="200" w:line="276" w:lineRule="auto"/>
        <w:contextualSpacing/>
        <w:jc w:val="both"/>
        <w:rPr>
          <w:b/>
          <w:sz w:val="28"/>
          <w:szCs w:val="28"/>
        </w:rPr>
      </w:pPr>
    </w:p>
    <w:tbl>
      <w:tblPr>
        <w:tblW w:w="9923" w:type="dxa"/>
        <w:tblInd w:w="108" w:type="dxa"/>
        <w:tblLayout w:type="fixed"/>
        <w:tblLook w:val="0000" w:firstRow="0" w:lastRow="0" w:firstColumn="0" w:lastColumn="0" w:noHBand="0" w:noVBand="0"/>
      </w:tblPr>
      <w:tblGrid>
        <w:gridCol w:w="9923"/>
      </w:tblGrid>
      <w:tr w:rsidR="00845192" w:rsidRPr="00845192" w:rsidTr="006943A4">
        <w:trPr>
          <w:trHeight w:val="768"/>
        </w:trPr>
        <w:tc>
          <w:tcPr>
            <w:tcW w:w="9923" w:type="dxa"/>
          </w:tcPr>
          <w:p w:rsidR="00BB1083" w:rsidRDefault="00BB1083" w:rsidP="00BB1083">
            <w:pPr>
              <w:suppressAutoHyphens/>
              <w:autoSpaceDN w:val="0"/>
              <w:spacing w:after="60"/>
              <w:jc w:val="both"/>
              <w:rPr>
                <w:sz w:val="28"/>
                <w:szCs w:val="28"/>
                <w:lang w:eastAsia="ar-SA"/>
              </w:rPr>
            </w:pPr>
            <w:r>
              <w:rPr>
                <w:sz w:val="28"/>
                <w:szCs w:val="28"/>
                <w:lang w:eastAsia="ar-SA"/>
              </w:rPr>
              <w:t>Н</w:t>
            </w:r>
            <w:r w:rsidRPr="00845192">
              <w:rPr>
                <w:sz w:val="28"/>
                <w:szCs w:val="28"/>
                <w:lang w:eastAsia="ar-SA"/>
              </w:rPr>
              <w:t xml:space="preserve">ачальник </w:t>
            </w:r>
            <w:r w:rsidR="00357E7A">
              <w:rPr>
                <w:sz w:val="28"/>
                <w:szCs w:val="28"/>
                <w:lang w:eastAsia="ar-SA"/>
              </w:rPr>
              <w:t xml:space="preserve">отдела тылового обеспечения </w:t>
            </w:r>
            <w:r w:rsidRPr="00845192">
              <w:rPr>
                <w:sz w:val="28"/>
                <w:szCs w:val="28"/>
                <w:lang w:eastAsia="ar-SA"/>
              </w:rPr>
              <w:t>УМТО</w:t>
            </w:r>
          </w:p>
          <w:p w:rsidR="00845192" w:rsidRPr="00845192" w:rsidRDefault="00357E7A" w:rsidP="00357E7A">
            <w:pPr>
              <w:suppressAutoHyphens/>
              <w:autoSpaceDN w:val="0"/>
              <w:spacing w:after="60"/>
              <w:rPr>
                <w:sz w:val="28"/>
                <w:szCs w:val="28"/>
              </w:rPr>
            </w:pPr>
            <w:r>
              <w:rPr>
                <w:sz w:val="28"/>
                <w:szCs w:val="28"/>
                <w:lang w:eastAsia="ar-SA"/>
              </w:rPr>
              <w:t>под</w:t>
            </w:r>
            <w:r w:rsidR="00BB1083">
              <w:rPr>
                <w:sz w:val="28"/>
                <w:szCs w:val="28"/>
                <w:lang w:eastAsia="ar-SA"/>
              </w:rPr>
              <w:t xml:space="preserve">полковник </w:t>
            </w:r>
            <w:r w:rsidR="00BB1083" w:rsidRPr="00845192">
              <w:rPr>
                <w:sz w:val="28"/>
                <w:szCs w:val="28"/>
                <w:lang w:eastAsia="ar-SA"/>
              </w:rPr>
              <w:t xml:space="preserve"> внутренней службы                                       </w:t>
            </w:r>
            <w:r w:rsidR="00BB1083">
              <w:rPr>
                <w:sz w:val="28"/>
                <w:szCs w:val="28"/>
                <w:lang w:eastAsia="ar-SA"/>
              </w:rPr>
              <w:t xml:space="preserve">   </w:t>
            </w:r>
            <w:r>
              <w:rPr>
                <w:sz w:val="28"/>
                <w:szCs w:val="28"/>
                <w:lang w:eastAsia="ar-SA"/>
              </w:rPr>
              <w:t>Д.А. Чернышев</w:t>
            </w:r>
            <w:r w:rsidR="008D327B">
              <w:rPr>
                <w:sz w:val="28"/>
                <w:szCs w:val="28"/>
                <w:lang w:eastAsia="ar-SA"/>
              </w:rPr>
              <w:t xml:space="preserve">  </w:t>
            </w:r>
            <w:r w:rsidR="00762812">
              <w:rPr>
                <w:sz w:val="28"/>
                <w:szCs w:val="28"/>
                <w:lang w:eastAsia="ar-SA"/>
              </w:rPr>
              <w:t xml:space="preserve"> </w:t>
            </w:r>
            <w:r w:rsidR="00BB1083" w:rsidRPr="00845192">
              <w:rPr>
                <w:sz w:val="28"/>
                <w:szCs w:val="28"/>
                <w:lang w:eastAsia="ar-SA"/>
              </w:rPr>
              <w:t xml:space="preserve"> </w:t>
            </w:r>
          </w:p>
        </w:tc>
      </w:tr>
    </w:tbl>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Default="00845192" w:rsidP="00845192">
      <w:pPr>
        <w:autoSpaceDE w:val="0"/>
        <w:autoSpaceDN w:val="0"/>
        <w:ind w:firstLine="709"/>
        <w:jc w:val="center"/>
        <w:rPr>
          <w:b/>
          <w:sz w:val="28"/>
          <w:szCs w:val="28"/>
        </w:rPr>
      </w:pPr>
    </w:p>
    <w:p w:rsidR="00AD0386" w:rsidRDefault="00AD0386" w:rsidP="00845192">
      <w:pPr>
        <w:autoSpaceDE w:val="0"/>
        <w:autoSpaceDN w:val="0"/>
        <w:ind w:firstLine="709"/>
        <w:jc w:val="center"/>
        <w:rPr>
          <w:b/>
          <w:sz w:val="28"/>
          <w:szCs w:val="28"/>
        </w:rPr>
      </w:pPr>
    </w:p>
    <w:p w:rsidR="00AD0386" w:rsidRPr="00845192" w:rsidRDefault="00AD0386"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Default="00845192"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r w:rsidRPr="00845192">
        <w:rPr>
          <w:b/>
          <w:sz w:val="28"/>
          <w:szCs w:val="28"/>
        </w:rPr>
        <w:lastRenderedPageBreak/>
        <w:t>Обоснование начальной (максимальной) цены контракта на поставку товаров, выполнение работ, оказание услуг</w:t>
      </w:r>
    </w:p>
    <w:p w:rsidR="00845192" w:rsidRPr="00845192" w:rsidRDefault="00845192" w:rsidP="00845192">
      <w:pPr>
        <w:autoSpaceDE w:val="0"/>
        <w:autoSpaceDN w:val="0"/>
        <w:ind w:firstLine="709"/>
        <w:jc w:val="both"/>
        <w:rPr>
          <w:sz w:val="28"/>
          <w:szCs w:val="28"/>
        </w:rPr>
      </w:pPr>
      <w:r w:rsidRPr="00845192">
        <w:rPr>
          <w:sz w:val="28"/>
          <w:szCs w:val="28"/>
        </w:rPr>
        <w:t xml:space="preserve">Начальная (максимальная) цена контракта (далее – НМЦК) определена </w:t>
      </w:r>
      <w:r w:rsidRPr="00845192">
        <w:rPr>
          <w:b/>
          <w:sz w:val="28"/>
          <w:szCs w:val="28"/>
        </w:rPr>
        <w:t>методом сопоставимых рыночных цен (анализ рынка)</w:t>
      </w:r>
      <w:r w:rsidRPr="00845192">
        <w:rPr>
          <w:sz w:val="28"/>
          <w:szCs w:val="28"/>
        </w:rPr>
        <w:t>.</w:t>
      </w:r>
    </w:p>
    <w:p w:rsidR="00845192" w:rsidRPr="00845192" w:rsidRDefault="00845192" w:rsidP="00845192">
      <w:pPr>
        <w:autoSpaceDE w:val="0"/>
        <w:autoSpaceDN w:val="0"/>
        <w:ind w:firstLine="709"/>
        <w:jc w:val="both"/>
        <w:rPr>
          <w:sz w:val="28"/>
          <w:szCs w:val="28"/>
        </w:rPr>
      </w:pPr>
      <w:r w:rsidRPr="00845192">
        <w:rPr>
          <w:sz w:val="28"/>
          <w:szCs w:val="28"/>
        </w:rPr>
        <w:t xml:space="preserve">В целях получения ценовой информации в отношении товара, работы, услуги для определения НМЦК был осуществлен анализ  ценовых предложений от 3-х поставщиков форменной одежды сотрудников МЧС (ГПС).  </w:t>
      </w:r>
    </w:p>
    <w:p w:rsidR="00845192" w:rsidRPr="00845192" w:rsidRDefault="00845192" w:rsidP="00845192">
      <w:pPr>
        <w:autoSpaceDE w:val="0"/>
        <w:autoSpaceDN w:val="0"/>
        <w:ind w:firstLine="709"/>
        <w:jc w:val="both"/>
        <w:rPr>
          <w:sz w:val="28"/>
          <w:szCs w:val="28"/>
        </w:rPr>
      </w:pPr>
      <w:r w:rsidRPr="00845192">
        <w:rPr>
          <w:sz w:val="28"/>
          <w:szCs w:val="28"/>
        </w:rPr>
        <w:t>Начальная (максимальная) цена контракта (далее – НМЦК) определена по формуле:</w:t>
      </w:r>
    </w:p>
    <w:p w:rsidR="00845192" w:rsidRPr="00845192" w:rsidRDefault="00845192" w:rsidP="00845192">
      <w:pPr>
        <w:autoSpaceDE w:val="0"/>
        <w:autoSpaceDN w:val="0"/>
        <w:ind w:firstLine="709"/>
        <w:jc w:val="both"/>
        <w:rPr>
          <w:sz w:val="28"/>
          <w:szCs w:val="28"/>
        </w:rPr>
      </w:pPr>
      <w:r>
        <w:rPr>
          <w:rFonts w:eastAsia="Calibri"/>
          <w:noProof/>
          <w:position w:val="-24"/>
          <w:sz w:val="28"/>
          <w:szCs w:val="28"/>
        </w:rPr>
        <w:drawing>
          <wp:inline distT="0" distB="0" distL="0" distR="0">
            <wp:extent cx="1631950" cy="400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950" cy="400050"/>
                    </a:xfrm>
                    <a:prstGeom prst="rect">
                      <a:avLst/>
                    </a:prstGeom>
                    <a:noFill/>
                    <a:ln>
                      <a:noFill/>
                    </a:ln>
                  </pic:spPr>
                </pic:pic>
              </a:graphicData>
            </a:graphic>
          </wp:inline>
        </w:drawing>
      </w:r>
      <w:r w:rsidRPr="00845192">
        <w:rPr>
          <w:rFonts w:eastAsia="Calibri"/>
          <w:sz w:val="28"/>
          <w:szCs w:val="28"/>
          <w:lang w:eastAsia="en-US"/>
        </w:rPr>
        <w:t>,</w:t>
      </w:r>
      <w:r w:rsidRPr="00845192">
        <w:rPr>
          <w:sz w:val="28"/>
          <w:szCs w:val="28"/>
        </w:rPr>
        <w:t>где:</w:t>
      </w:r>
    </w:p>
    <w:p w:rsidR="00845192" w:rsidRPr="00845192" w:rsidRDefault="00845192" w:rsidP="00845192">
      <w:pPr>
        <w:autoSpaceDE w:val="0"/>
        <w:autoSpaceDN w:val="0"/>
        <w:ind w:firstLine="709"/>
        <w:jc w:val="both"/>
        <w:rPr>
          <w:sz w:val="28"/>
          <w:szCs w:val="28"/>
        </w:rPr>
      </w:pPr>
      <w:r>
        <w:rPr>
          <w:noProof/>
          <w:sz w:val="28"/>
          <w:szCs w:val="28"/>
        </w:rPr>
        <w:drawing>
          <wp:inline distT="0" distB="0" distL="0" distR="0">
            <wp:extent cx="6794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450" cy="228600"/>
                    </a:xfrm>
                    <a:prstGeom prst="rect">
                      <a:avLst/>
                    </a:prstGeom>
                    <a:noFill/>
                    <a:ln>
                      <a:noFill/>
                    </a:ln>
                  </pic:spPr>
                </pic:pic>
              </a:graphicData>
            </a:graphic>
          </wp:inline>
        </w:drawing>
      </w:r>
      <w:r w:rsidRPr="00845192">
        <w:rPr>
          <w:sz w:val="28"/>
          <w:szCs w:val="28"/>
        </w:rPr>
        <w:t xml:space="preserve"> - НМЦК, определяемая методом сопоставимых рыночных цен (анализа рынка);</w:t>
      </w:r>
    </w:p>
    <w:p w:rsidR="00845192" w:rsidRPr="00845192" w:rsidRDefault="00845192" w:rsidP="00845192">
      <w:pPr>
        <w:autoSpaceDE w:val="0"/>
        <w:autoSpaceDN w:val="0"/>
        <w:ind w:firstLine="709"/>
        <w:jc w:val="both"/>
        <w:rPr>
          <w:sz w:val="28"/>
          <w:szCs w:val="28"/>
        </w:rPr>
      </w:pPr>
      <w:r w:rsidRPr="00845192">
        <w:rPr>
          <w:sz w:val="28"/>
          <w:szCs w:val="28"/>
        </w:rPr>
        <w:t>v - количество (объем) закупаемого товара (работы, услуги);</w:t>
      </w:r>
    </w:p>
    <w:p w:rsidR="00845192" w:rsidRPr="00845192" w:rsidRDefault="00845192" w:rsidP="00845192">
      <w:pPr>
        <w:autoSpaceDE w:val="0"/>
        <w:autoSpaceDN w:val="0"/>
        <w:ind w:firstLine="709"/>
        <w:jc w:val="both"/>
        <w:rPr>
          <w:sz w:val="28"/>
          <w:szCs w:val="28"/>
        </w:rPr>
      </w:pPr>
      <w:r w:rsidRPr="00845192">
        <w:rPr>
          <w:sz w:val="28"/>
          <w:szCs w:val="28"/>
        </w:rPr>
        <w:t>n - количество значений, используемых в расчете;</w:t>
      </w:r>
    </w:p>
    <w:p w:rsidR="00845192" w:rsidRPr="00845192" w:rsidRDefault="00845192" w:rsidP="00845192">
      <w:pPr>
        <w:autoSpaceDE w:val="0"/>
        <w:autoSpaceDN w:val="0"/>
        <w:ind w:firstLine="709"/>
        <w:jc w:val="both"/>
        <w:rPr>
          <w:sz w:val="28"/>
          <w:szCs w:val="28"/>
        </w:rPr>
      </w:pPr>
      <w:r w:rsidRPr="00845192">
        <w:rPr>
          <w:sz w:val="28"/>
          <w:szCs w:val="28"/>
        </w:rPr>
        <w:t>i - номер источника ценовой информации;</w:t>
      </w:r>
    </w:p>
    <w:p w:rsidR="00845192" w:rsidRPr="00845192" w:rsidRDefault="00845192" w:rsidP="00845192">
      <w:pPr>
        <w:autoSpaceDE w:val="0"/>
        <w:autoSpaceDN w:val="0"/>
        <w:ind w:firstLine="709"/>
        <w:jc w:val="both"/>
        <w:rPr>
          <w:sz w:val="28"/>
          <w:szCs w:val="28"/>
        </w:rPr>
      </w:pPr>
      <w:r>
        <w:rPr>
          <w:noProof/>
          <w:sz w:val="28"/>
          <w:szCs w:val="28"/>
        </w:rPr>
        <w:drawing>
          <wp:inline distT="0" distB="0" distL="0" distR="0">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45192">
        <w:rPr>
          <w:sz w:val="28"/>
          <w:szCs w:val="28"/>
        </w:rPr>
        <w:t xml:space="preserve"> - цена единицы товара, работы, услуги, представленная в источнике с номером i.</w:t>
      </w:r>
    </w:p>
    <w:p w:rsidR="00845192" w:rsidRPr="00845192" w:rsidRDefault="00845192" w:rsidP="00845192">
      <w:pPr>
        <w:autoSpaceDE w:val="0"/>
        <w:autoSpaceDN w:val="0"/>
        <w:ind w:firstLine="709"/>
        <w:jc w:val="center"/>
        <w:rPr>
          <w:b/>
          <w:sz w:val="28"/>
          <w:szCs w:val="28"/>
        </w:rPr>
      </w:pPr>
      <w:r w:rsidRPr="00845192">
        <w:rPr>
          <w:b/>
          <w:sz w:val="28"/>
          <w:szCs w:val="28"/>
        </w:rPr>
        <w:t>Расчет начальной (максимальной) цены контракта:</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96"/>
        <w:gridCol w:w="567"/>
        <w:gridCol w:w="851"/>
        <w:gridCol w:w="1701"/>
        <w:gridCol w:w="1701"/>
        <w:gridCol w:w="1499"/>
        <w:gridCol w:w="1641"/>
      </w:tblGrid>
      <w:tr w:rsidR="00845192" w:rsidRPr="00845192" w:rsidTr="00734BD8">
        <w:trPr>
          <w:trHeight w:val="924"/>
          <w:jc w:val="center"/>
        </w:trPr>
        <w:tc>
          <w:tcPr>
            <w:tcW w:w="514"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69" w:hanging="55"/>
              <w:jc w:val="center"/>
            </w:pPr>
            <w:r w:rsidRPr="00845192">
              <w:t xml:space="preserve">№ </w:t>
            </w:r>
            <w:proofErr w:type="gramStart"/>
            <w:r w:rsidRPr="00845192">
              <w:t>п</w:t>
            </w:r>
            <w:proofErr w:type="gramEnd"/>
            <w:r w:rsidRPr="00845192">
              <w:t>/п</w:t>
            </w:r>
          </w:p>
        </w:tc>
        <w:tc>
          <w:tcPr>
            <w:tcW w:w="1596"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62" w:right="-82"/>
              <w:jc w:val="center"/>
            </w:pPr>
            <w:r w:rsidRPr="00845192">
              <w:t>Наименование товара, работы, услуги</w:t>
            </w:r>
          </w:p>
        </w:tc>
        <w:tc>
          <w:tcPr>
            <w:tcW w:w="567"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jc w:val="center"/>
            </w:pPr>
            <w:r w:rsidRPr="00845192">
              <w:t xml:space="preserve">Ед. </w:t>
            </w:r>
            <w:proofErr w:type="spellStart"/>
            <w:r w:rsidRPr="00845192">
              <w:t>изм</w:t>
            </w:r>
            <w:proofErr w:type="spellEnd"/>
          </w:p>
        </w:tc>
        <w:tc>
          <w:tcPr>
            <w:tcW w:w="851" w:type="dxa"/>
            <w:vMerge w:val="restart"/>
            <w:tcBorders>
              <w:top w:val="single" w:sz="4" w:space="0" w:color="auto"/>
              <w:left w:val="single" w:sz="4" w:space="0" w:color="auto"/>
              <w:right w:val="single" w:sz="4" w:space="0" w:color="auto"/>
            </w:tcBorders>
            <w:vAlign w:val="center"/>
            <w:hideMark/>
          </w:tcPr>
          <w:p w:rsidR="00845192" w:rsidRPr="00845192" w:rsidRDefault="00845192" w:rsidP="00845192">
            <w:pPr>
              <w:autoSpaceDE w:val="0"/>
              <w:autoSpaceDN w:val="0"/>
              <w:ind w:left="-66" w:right="-61" w:hanging="66"/>
              <w:jc w:val="center"/>
            </w:pPr>
            <w:r w:rsidRPr="00845192">
              <w:t>Количество (v)</w:t>
            </w:r>
          </w:p>
        </w:tc>
        <w:tc>
          <w:tcPr>
            <w:tcW w:w="4901" w:type="dxa"/>
            <w:gridSpan w:val="3"/>
            <w:tcBorders>
              <w:top w:val="single" w:sz="4" w:space="0" w:color="auto"/>
              <w:left w:val="single" w:sz="4" w:space="0" w:color="auto"/>
              <w:bottom w:val="single" w:sz="4" w:space="0" w:color="auto"/>
              <w:right w:val="single" w:sz="4" w:space="0" w:color="auto"/>
            </w:tcBorders>
            <w:hideMark/>
          </w:tcPr>
          <w:p w:rsidR="00845192" w:rsidRPr="00845192" w:rsidRDefault="00845192" w:rsidP="00845192">
            <w:pPr>
              <w:autoSpaceDE w:val="0"/>
              <w:autoSpaceDN w:val="0"/>
              <w:jc w:val="center"/>
              <w:rPr>
                <w:sz w:val="20"/>
                <w:szCs w:val="20"/>
              </w:rPr>
            </w:pPr>
            <w:r w:rsidRPr="00845192">
              <w:rPr>
                <w:sz w:val="20"/>
                <w:szCs w:val="20"/>
              </w:rPr>
              <w:t>Цена единицы товара, работы, услуги, представленная в источнике с номером i (</w:t>
            </w:r>
            <w:r>
              <w:rPr>
                <w:noProof/>
                <w:sz w:val="20"/>
                <w:szCs w:val="20"/>
              </w:rPr>
              <w:drawing>
                <wp:inline distT="0" distB="0" distL="0" distR="0" wp14:anchorId="0D44AD81" wp14:editId="1EC0DCB2">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45192">
              <w:rPr>
                <w:sz w:val="20"/>
                <w:szCs w:val="20"/>
              </w:rPr>
              <w:t>), руб.</w:t>
            </w:r>
          </w:p>
        </w:tc>
        <w:tc>
          <w:tcPr>
            <w:tcW w:w="1641"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77" w:right="-51"/>
              <w:jc w:val="center"/>
            </w:pPr>
            <w:r w:rsidRPr="00845192">
              <w:t>Цена, рассчитанная по формуле (</w:t>
            </w:r>
            <w:r>
              <w:rPr>
                <w:noProof/>
              </w:rPr>
              <w:drawing>
                <wp:inline distT="0" distB="0" distL="0" distR="0" wp14:anchorId="67DF604B" wp14:editId="7F7E0FF5">
                  <wp:extent cx="6794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450" cy="228600"/>
                          </a:xfrm>
                          <a:prstGeom prst="rect">
                            <a:avLst/>
                          </a:prstGeom>
                          <a:noFill/>
                          <a:ln>
                            <a:noFill/>
                          </a:ln>
                        </pic:spPr>
                      </pic:pic>
                    </a:graphicData>
                  </a:graphic>
                </wp:inline>
              </w:drawing>
            </w:r>
            <w:r w:rsidRPr="00845192">
              <w:t>), руб.</w:t>
            </w:r>
          </w:p>
        </w:tc>
      </w:tr>
      <w:tr w:rsidR="00FC746F" w:rsidRPr="00845192" w:rsidTr="00734BD8">
        <w:trPr>
          <w:trHeight w:val="859"/>
          <w:jc w:val="center"/>
        </w:trPr>
        <w:tc>
          <w:tcPr>
            <w:tcW w:w="514"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pPr>
          </w:p>
        </w:tc>
        <w:tc>
          <w:tcPr>
            <w:tcW w:w="1596"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rPr>
                <w:sz w:val="28"/>
                <w:szCs w:val="28"/>
              </w:rPr>
            </w:pPr>
          </w:p>
        </w:tc>
        <w:tc>
          <w:tcPr>
            <w:tcW w:w="567"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ind w:hanging="66"/>
              <w:jc w:val="center"/>
            </w:pPr>
          </w:p>
        </w:tc>
        <w:tc>
          <w:tcPr>
            <w:tcW w:w="851"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C746F" w:rsidRPr="00762812" w:rsidRDefault="00FC746F" w:rsidP="008D327B">
            <w:pPr>
              <w:spacing w:line="228" w:lineRule="auto"/>
              <w:ind w:left="-48" w:right="-69"/>
              <w:jc w:val="center"/>
            </w:pPr>
            <w:r w:rsidRPr="00762812">
              <w:t>ООО "</w:t>
            </w:r>
            <w:r>
              <w:t>АВГУСТ</w:t>
            </w:r>
            <w:r w:rsidRPr="00762812">
              <w:t>"</w:t>
            </w:r>
          </w:p>
        </w:tc>
        <w:tc>
          <w:tcPr>
            <w:tcW w:w="1701" w:type="dxa"/>
            <w:tcBorders>
              <w:top w:val="single" w:sz="4" w:space="0" w:color="auto"/>
              <w:left w:val="single" w:sz="4" w:space="0" w:color="auto"/>
              <w:bottom w:val="single" w:sz="4" w:space="0" w:color="auto"/>
              <w:right w:val="single" w:sz="4" w:space="0" w:color="auto"/>
            </w:tcBorders>
            <w:vAlign w:val="center"/>
          </w:tcPr>
          <w:p w:rsidR="00FC746F" w:rsidRPr="00762812" w:rsidRDefault="00FC746F" w:rsidP="00154EAC">
            <w:pPr>
              <w:spacing w:line="228" w:lineRule="auto"/>
              <w:jc w:val="center"/>
            </w:pPr>
            <w:r w:rsidRPr="00762812">
              <w:t xml:space="preserve">ИП </w:t>
            </w:r>
            <w:proofErr w:type="spellStart"/>
            <w:r w:rsidRPr="00762812">
              <w:t>Чешанков</w:t>
            </w:r>
            <w:proofErr w:type="spellEnd"/>
            <w:r w:rsidRPr="00762812">
              <w:t xml:space="preserve"> В.В.</w:t>
            </w:r>
          </w:p>
        </w:tc>
        <w:tc>
          <w:tcPr>
            <w:tcW w:w="1499" w:type="dxa"/>
            <w:tcBorders>
              <w:top w:val="single" w:sz="4" w:space="0" w:color="auto"/>
              <w:left w:val="single" w:sz="4" w:space="0" w:color="auto"/>
              <w:bottom w:val="single" w:sz="4" w:space="0" w:color="auto"/>
              <w:right w:val="single" w:sz="4" w:space="0" w:color="auto"/>
            </w:tcBorders>
            <w:vAlign w:val="center"/>
          </w:tcPr>
          <w:p w:rsidR="00FC746F" w:rsidRPr="0065021D" w:rsidRDefault="00357E7A" w:rsidP="00FC746F">
            <w:pPr>
              <w:spacing w:line="228" w:lineRule="auto"/>
              <w:jc w:val="center"/>
            </w:pPr>
            <w:r>
              <w:t>ООО «Сервис-Менеджмент»</w:t>
            </w:r>
          </w:p>
        </w:tc>
        <w:tc>
          <w:tcPr>
            <w:tcW w:w="1641"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rPr>
                <w:color w:val="000000"/>
                <w:sz w:val="22"/>
                <w:szCs w:val="22"/>
              </w:rPr>
            </w:pPr>
          </w:p>
        </w:tc>
        <w:bookmarkStart w:id="0" w:name="_GoBack"/>
        <w:bookmarkEnd w:id="0"/>
      </w:tr>
      <w:tr w:rsidR="00757C9F" w:rsidRPr="00845192" w:rsidTr="00734BD8">
        <w:trPr>
          <w:trHeight w:val="818"/>
          <w:jc w:val="center"/>
        </w:trPr>
        <w:tc>
          <w:tcPr>
            <w:tcW w:w="514"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autoSpaceDE w:val="0"/>
              <w:autoSpaceDN w:val="0"/>
              <w:jc w:val="center"/>
            </w:pPr>
            <w:r w:rsidRPr="00845192">
              <w:t>1</w:t>
            </w:r>
          </w:p>
        </w:tc>
        <w:tc>
          <w:tcPr>
            <w:tcW w:w="1596"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widowControl w:val="0"/>
              <w:autoSpaceDE w:val="0"/>
              <w:autoSpaceDN w:val="0"/>
              <w:adjustRightInd w:val="0"/>
              <w:rPr>
                <w:bCs/>
                <w:color w:val="000000"/>
              </w:rPr>
            </w:pPr>
            <w:r w:rsidRPr="00994749">
              <w:rPr>
                <w:bCs/>
                <w:szCs w:val="28"/>
              </w:rPr>
              <w:t>Организация питания дежурных смен</w:t>
            </w:r>
          </w:p>
        </w:tc>
        <w:tc>
          <w:tcPr>
            <w:tcW w:w="567"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autoSpaceDE w:val="0"/>
              <w:autoSpaceDN w:val="0"/>
              <w:ind w:hanging="66"/>
              <w:jc w:val="center"/>
            </w:pPr>
            <w:r>
              <w:t>с/д</w:t>
            </w:r>
          </w:p>
        </w:tc>
        <w:tc>
          <w:tcPr>
            <w:tcW w:w="851" w:type="dxa"/>
            <w:tcBorders>
              <w:top w:val="single" w:sz="4" w:space="0" w:color="auto"/>
              <w:left w:val="single" w:sz="4" w:space="0" w:color="auto"/>
              <w:bottom w:val="single" w:sz="4" w:space="0" w:color="auto"/>
              <w:right w:val="single" w:sz="4" w:space="0" w:color="auto"/>
            </w:tcBorders>
            <w:vAlign w:val="center"/>
          </w:tcPr>
          <w:p w:rsidR="00757C9F" w:rsidRPr="00BB1083" w:rsidRDefault="006E3534" w:rsidP="00BB1083">
            <w:pPr>
              <w:autoSpaceDE w:val="0"/>
              <w:autoSpaceDN w:val="0"/>
              <w:jc w:val="center"/>
              <w:rPr>
                <w:lang w:val="en-US"/>
              </w:rPr>
            </w:pPr>
            <w:r>
              <w:t>361</w:t>
            </w:r>
          </w:p>
        </w:tc>
        <w:tc>
          <w:tcPr>
            <w:tcW w:w="1701"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spacing w:line="228" w:lineRule="auto"/>
              <w:jc w:val="center"/>
              <w:rPr>
                <w:bCs/>
                <w:color w:val="000000"/>
              </w:rPr>
            </w:pPr>
            <w:r>
              <w:rPr>
                <w:bCs/>
                <w:color w:val="000000"/>
              </w:rPr>
              <w:t>1100</w:t>
            </w:r>
            <w:r w:rsidRPr="0065021D">
              <w:rPr>
                <w:bCs/>
                <w:color w:val="000000"/>
              </w:rPr>
              <w:t>,00</w:t>
            </w:r>
          </w:p>
        </w:tc>
        <w:tc>
          <w:tcPr>
            <w:tcW w:w="1701"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adjustRightInd w:val="0"/>
              <w:spacing w:line="228" w:lineRule="auto"/>
              <w:jc w:val="center"/>
            </w:pPr>
            <w:r>
              <w:t>1200</w:t>
            </w:r>
            <w:r w:rsidRPr="0065021D">
              <w:t>,00</w:t>
            </w:r>
          </w:p>
        </w:tc>
        <w:tc>
          <w:tcPr>
            <w:tcW w:w="1499"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spacing w:line="228" w:lineRule="auto"/>
              <w:ind w:left="-29"/>
              <w:jc w:val="center"/>
            </w:pPr>
            <w:r>
              <w:rPr>
                <w:lang w:eastAsia="zh-CN"/>
              </w:rPr>
              <w:t>885,91</w:t>
            </w:r>
          </w:p>
        </w:tc>
        <w:tc>
          <w:tcPr>
            <w:tcW w:w="1641" w:type="dxa"/>
            <w:tcBorders>
              <w:top w:val="single" w:sz="4" w:space="0" w:color="auto"/>
              <w:left w:val="single" w:sz="4" w:space="0" w:color="auto"/>
              <w:bottom w:val="single" w:sz="4" w:space="0" w:color="auto"/>
              <w:right w:val="single" w:sz="4" w:space="0" w:color="auto"/>
            </w:tcBorders>
            <w:vAlign w:val="center"/>
          </w:tcPr>
          <w:p w:rsidR="00757C9F" w:rsidRPr="00BC2A20" w:rsidRDefault="00757C9F" w:rsidP="00FC746F">
            <w:pPr>
              <w:autoSpaceDE w:val="0"/>
              <w:autoSpaceDN w:val="0"/>
              <w:jc w:val="center"/>
              <w:rPr>
                <w:color w:val="000000"/>
                <w:highlight w:val="yellow"/>
              </w:rPr>
            </w:pPr>
            <w:r>
              <w:rPr>
                <w:color w:val="000000"/>
              </w:rPr>
              <w:t>1061,97</w:t>
            </w:r>
          </w:p>
        </w:tc>
      </w:tr>
      <w:tr w:rsidR="00845192" w:rsidRPr="00845192" w:rsidTr="00734BD8">
        <w:trPr>
          <w:jc w:val="center"/>
        </w:trPr>
        <w:tc>
          <w:tcPr>
            <w:tcW w:w="514"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1596" w:type="dxa"/>
            <w:tcBorders>
              <w:top w:val="single" w:sz="4" w:space="0" w:color="auto"/>
              <w:left w:val="single" w:sz="4" w:space="0" w:color="auto"/>
              <w:bottom w:val="single" w:sz="4" w:space="0" w:color="auto"/>
              <w:right w:val="single" w:sz="4" w:space="0" w:color="auto"/>
            </w:tcBorders>
            <w:hideMark/>
          </w:tcPr>
          <w:p w:rsidR="00845192" w:rsidRPr="00845192" w:rsidRDefault="00845192" w:rsidP="00845192">
            <w:pPr>
              <w:autoSpaceDE w:val="0"/>
              <w:autoSpaceDN w:val="0"/>
              <w:jc w:val="center"/>
            </w:pPr>
            <w:r w:rsidRPr="00845192">
              <w:t>ИТОГО</w:t>
            </w:r>
            <w:r w:rsidR="00903693">
              <w:t>:</w:t>
            </w:r>
          </w:p>
        </w:tc>
        <w:tc>
          <w:tcPr>
            <w:tcW w:w="567"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851"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845192" w:rsidRPr="00BB1083" w:rsidRDefault="006E3534" w:rsidP="00757C9F">
            <w:pPr>
              <w:autoSpaceDE w:val="0"/>
              <w:autoSpaceDN w:val="0"/>
              <w:jc w:val="center"/>
            </w:pPr>
            <w:r>
              <w:t>397 100,00</w:t>
            </w:r>
          </w:p>
        </w:tc>
        <w:tc>
          <w:tcPr>
            <w:tcW w:w="1701" w:type="dxa"/>
            <w:tcBorders>
              <w:top w:val="single" w:sz="4" w:space="0" w:color="auto"/>
              <w:left w:val="single" w:sz="4" w:space="0" w:color="auto"/>
              <w:bottom w:val="single" w:sz="4" w:space="0" w:color="auto"/>
              <w:right w:val="single" w:sz="4" w:space="0" w:color="auto"/>
            </w:tcBorders>
            <w:vAlign w:val="center"/>
          </w:tcPr>
          <w:p w:rsidR="00845192" w:rsidRPr="00BB1083" w:rsidRDefault="006E3534" w:rsidP="00FC746F">
            <w:pPr>
              <w:autoSpaceDE w:val="0"/>
              <w:autoSpaceDN w:val="0"/>
              <w:ind w:hanging="80"/>
              <w:jc w:val="center"/>
            </w:pPr>
            <w:r>
              <w:t>433 200,00</w:t>
            </w:r>
          </w:p>
        </w:tc>
        <w:tc>
          <w:tcPr>
            <w:tcW w:w="1499" w:type="dxa"/>
            <w:tcBorders>
              <w:top w:val="single" w:sz="4" w:space="0" w:color="auto"/>
              <w:left w:val="single" w:sz="4" w:space="0" w:color="auto"/>
              <w:bottom w:val="single" w:sz="4" w:space="0" w:color="auto"/>
              <w:right w:val="single" w:sz="4" w:space="0" w:color="auto"/>
            </w:tcBorders>
            <w:vAlign w:val="center"/>
          </w:tcPr>
          <w:p w:rsidR="00845192" w:rsidRPr="00BB1083" w:rsidRDefault="006E3534" w:rsidP="00757C9F">
            <w:pPr>
              <w:autoSpaceDE w:val="0"/>
              <w:autoSpaceDN w:val="0"/>
              <w:jc w:val="center"/>
            </w:pPr>
            <w:r>
              <w:t>319 813,51</w:t>
            </w:r>
          </w:p>
        </w:tc>
        <w:tc>
          <w:tcPr>
            <w:tcW w:w="1641" w:type="dxa"/>
            <w:tcBorders>
              <w:left w:val="single" w:sz="4" w:space="0" w:color="auto"/>
              <w:right w:val="single" w:sz="4" w:space="0" w:color="auto"/>
            </w:tcBorders>
            <w:vAlign w:val="center"/>
          </w:tcPr>
          <w:p w:rsidR="008A6114" w:rsidRPr="00BB1083" w:rsidRDefault="006E3534" w:rsidP="00FC746F">
            <w:pPr>
              <w:autoSpaceDE w:val="0"/>
              <w:autoSpaceDN w:val="0"/>
              <w:jc w:val="center"/>
            </w:pPr>
            <w:r>
              <w:t>383 371,17</w:t>
            </w:r>
          </w:p>
        </w:tc>
      </w:tr>
    </w:tbl>
    <w:p w:rsidR="00845192" w:rsidRPr="00845192" w:rsidRDefault="00845192" w:rsidP="00845192">
      <w:pPr>
        <w:autoSpaceDE w:val="0"/>
        <w:autoSpaceDN w:val="0"/>
        <w:ind w:firstLine="709"/>
        <w:jc w:val="both"/>
        <w:rPr>
          <w:sz w:val="28"/>
          <w:szCs w:val="28"/>
          <w:u w:val="single"/>
        </w:rPr>
      </w:pPr>
    </w:p>
    <w:p w:rsidR="00AB6BEF" w:rsidRPr="00845192" w:rsidRDefault="00EB5B75" w:rsidP="00FC746F">
      <w:pPr>
        <w:autoSpaceDE w:val="0"/>
        <w:autoSpaceDN w:val="0"/>
        <w:ind w:firstLine="709"/>
        <w:jc w:val="both"/>
        <w:rPr>
          <w:sz w:val="28"/>
          <w:szCs w:val="28"/>
        </w:rPr>
      </w:pPr>
      <w:r>
        <w:rPr>
          <w:sz w:val="28"/>
          <w:szCs w:val="28"/>
        </w:rPr>
        <w:t>Н</w:t>
      </w:r>
      <w:r w:rsidR="00AB6BEF" w:rsidRPr="00B41956">
        <w:rPr>
          <w:sz w:val="28"/>
          <w:szCs w:val="28"/>
        </w:rPr>
        <w:t>ачальная максимальная цена контракта</w:t>
      </w:r>
      <w:r w:rsidR="00AB6BEF">
        <w:rPr>
          <w:sz w:val="28"/>
          <w:szCs w:val="28"/>
        </w:rPr>
        <w:t xml:space="preserve"> установлена </w:t>
      </w:r>
      <w:proofErr w:type="gramStart"/>
      <w:r w:rsidR="0065021D">
        <w:rPr>
          <w:sz w:val="28"/>
          <w:szCs w:val="28"/>
        </w:rPr>
        <w:t xml:space="preserve">исходя из доведенных лимитов бюджетных обязательств, </w:t>
      </w:r>
      <w:r w:rsidR="0065021D" w:rsidRPr="00B41956">
        <w:rPr>
          <w:sz w:val="28"/>
          <w:szCs w:val="28"/>
        </w:rPr>
        <w:t>выделенных на данный вид расходов</w:t>
      </w:r>
      <w:r w:rsidR="0065021D">
        <w:rPr>
          <w:sz w:val="28"/>
          <w:szCs w:val="28"/>
        </w:rPr>
        <w:t xml:space="preserve"> </w:t>
      </w:r>
      <w:r w:rsidR="00AB6BEF">
        <w:rPr>
          <w:sz w:val="28"/>
          <w:szCs w:val="28"/>
        </w:rPr>
        <w:t>и</w:t>
      </w:r>
      <w:r w:rsidR="00AB6BEF" w:rsidRPr="00B41956">
        <w:rPr>
          <w:sz w:val="28"/>
          <w:szCs w:val="28"/>
        </w:rPr>
        <w:t xml:space="preserve"> составляе</w:t>
      </w:r>
      <w:r w:rsidR="00AB6BEF" w:rsidRPr="00762812">
        <w:rPr>
          <w:sz w:val="28"/>
          <w:szCs w:val="28"/>
        </w:rPr>
        <w:t>т</w:t>
      </w:r>
      <w:proofErr w:type="gramEnd"/>
      <w:r w:rsidR="00AB6BEF" w:rsidRPr="00762812">
        <w:rPr>
          <w:sz w:val="28"/>
          <w:szCs w:val="28"/>
        </w:rPr>
        <w:t xml:space="preserve"> </w:t>
      </w:r>
      <w:r w:rsidR="006E3534">
        <w:rPr>
          <w:sz w:val="28"/>
          <w:szCs w:val="28"/>
        </w:rPr>
        <w:t>383 350</w:t>
      </w:r>
      <w:r w:rsidR="00DA6473">
        <w:rPr>
          <w:sz w:val="28"/>
          <w:szCs w:val="28"/>
        </w:rPr>
        <w:t xml:space="preserve"> </w:t>
      </w:r>
      <w:r w:rsidR="00762812" w:rsidRPr="00762812">
        <w:rPr>
          <w:sz w:val="28"/>
          <w:szCs w:val="28"/>
        </w:rPr>
        <w:t>(</w:t>
      </w:r>
      <w:r w:rsidR="006E3534">
        <w:rPr>
          <w:sz w:val="28"/>
          <w:szCs w:val="28"/>
        </w:rPr>
        <w:t>триста восемьдесят три</w:t>
      </w:r>
      <w:r w:rsidR="00DA6473">
        <w:rPr>
          <w:sz w:val="28"/>
          <w:szCs w:val="28"/>
        </w:rPr>
        <w:t xml:space="preserve"> </w:t>
      </w:r>
      <w:r w:rsidR="00357E7A">
        <w:rPr>
          <w:sz w:val="28"/>
          <w:szCs w:val="28"/>
        </w:rPr>
        <w:t>тысяч</w:t>
      </w:r>
      <w:r w:rsidR="006E3534">
        <w:rPr>
          <w:sz w:val="28"/>
          <w:szCs w:val="28"/>
        </w:rPr>
        <w:t>и</w:t>
      </w:r>
      <w:r w:rsidR="00DA6473">
        <w:rPr>
          <w:sz w:val="28"/>
          <w:szCs w:val="28"/>
        </w:rPr>
        <w:t xml:space="preserve"> </w:t>
      </w:r>
      <w:r w:rsidR="006E3534">
        <w:rPr>
          <w:sz w:val="28"/>
          <w:szCs w:val="28"/>
        </w:rPr>
        <w:t>триста пятьдесят</w:t>
      </w:r>
      <w:r w:rsidR="00AB6BEF" w:rsidRPr="00762812">
        <w:rPr>
          <w:sz w:val="28"/>
          <w:szCs w:val="28"/>
        </w:rPr>
        <w:t>) рубл</w:t>
      </w:r>
      <w:r w:rsidR="00762812" w:rsidRPr="00762812">
        <w:rPr>
          <w:sz w:val="28"/>
          <w:szCs w:val="28"/>
        </w:rPr>
        <w:t>ей</w:t>
      </w:r>
      <w:r w:rsidR="00AB6BEF" w:rsidRPr="00762812">
        <w:rPr>
          <w:sz w:val="28"/>
          <w:szCs w:val="28"/>
        </w:rPr>
        <w:t xml:space="preserve"> </w:t>
      </w:r>
      <w:r w:rsidR="00A76861">
        <w:rPr>
          <w:sz w:val="28"/>
          <w:szCs w:val="28"/>
        </w:rPr>
        <w:t>29</w:t>
      </w:r>
      <w:r w:rsidR="0065021D">
        <w:rPr>
          <w:sz w:val="28"/>
          <w:szCs w:val="28"/>
        </w:rPr>
        <w:t xml:space="preserve"> копе</w:t>
      </w:r>
      <w:r w:rsidR="006E3534">
        <w:rPr>
          <w:sz w:val="28"/>
          <w:szCs w:val="28"/>
        </w:rPr>
        <w:t>ек</w:t>
      </w:r>
      <w:r w:rsidR="0065021D">
        <w:rPr>
          <w:sz w:val="28"/>
          <w:szCs w:val="28"/>
        </w:rPr>
        <w:t>.</w:t>
      </w:r>
    </w:p>
    <w:p w:rsidR="00845192" w:rsidRPr="00845192" w:rsidRDefault="00845192" w:rsidP="00845192">
      <w:pPr>
        <w:autoSpaceDE w:val="0"/>
        <w:autoSpaceDN w:val="0"/>
        <w:ind w:firstLine="709"/>
        <w:jc w:val="both"/>
        <w:rPr>
          <w:sz w:val="28"/>
          <w:szCs w:val="28"/>
        </w:rPr>
      </w:pPr>
    </w:p>
    <w:p w:rsidR="00845192" w:rsidRDefault="00845192" w:rsidP="00845192">
      <w:pPr>
        <w:autoSpaceDE w:val="0"/>
        <w:autoSpaceDN w:val="0"/>
        <w:ind w:firstLine="709"/>
        <w:jc w:val="both"/>
        <w:rPr>
          <w:sz w:val="28"/>
          <w:szCs w:val="28"/>
        </w:rPr>
      </w:pPr>
    </w:p>
    <w:p w:rsidR="00845192" w:rsidRPr="00845192" w:rsidRDefault="00845192" w:rsidP="00845192">
      <w:pPr>
        <w:autoSpaceDE w:val="0"/>
        <w:autoSpaceDN w:val="0"/>
        <w:ind w:firstLine="709"/>
        <w:jc w:val="both"/>
        <w:rPr>
          <w:sz w:val="28"/>
          <w:szCs w:val="28"/>
        </w:rPr>
      </w:pPr>
    </w:p>
    <w:tbl>
      <w:tblPr>
        <w:tblW w:w="10314" w:type="dxa"/>
        <w:tblLayout w:type="fixed"/>
        <w:tblLook w:val="0000" w:firstRow="0" w:lastRow="0" w:firstColumn="0" w:lastColumn="0" w:noHBand="0" w:noVBand="0"/>
      </w:tblPr>
      <w:tblGrid>
        <w:gridCol w:w="108"/>
        <w:gridCol w:w="2791"/>
        <w:gridCol w:w="2297"/>
        <w:gridCol w:w="4941"/>
        <w:gridCol w:w="177"/>
      </w:tblGrid>
      <w:tr w:rsidR="00845192" w:rsidRPr="00845192" w:rsidTr="008125E2">
        <w:trPr>
          <w:gridBefore w:val="1"/>
          <w:wBefore w:w="108" w:type="dxa"/>
          <w:trHeight w:val="768"/>
        </w:trPr>
        <w:tc>
          <w:tcPr>
            <w:tcW w:w="10206" w:type="dxa"/>
            <w:gridSpan w:val="4"/>
          </w:tcPr>
          <w:p w:rsidR="0000749B" w:rsidRDefault="00357E7A" w:rsidP="0000749B">
            <w:pPr>
              <w:suppressAutoHyphens/>
              <w:autoSpaceDN w:val="0"/>
              <w:spacing w:after="60"/>
              <w:jc w:val="both"/>
              <w:rPr>
                <w:sz w:val="28"/>
                <w:szCs w:val="28"/>
                <w:lang w:eastAsia="ar-SA"/>
              </w:rPr>
            </w:pPr>
            <w:r>
              <w:rPr>
                <w:sz w:val="28"/>
                <w:szCs w:val="28"/>
                <w:lang w:eastAsia="ar-SA"/>
              </w:rPr>
              <w:t>Н</w:t>
            </w:r>
            <w:r w:rsidR="00845192" w:rsidRPr="00845192">
              <w:rPr>
                <w:sz w:val="28"/>
                <w:szCs w:val="28"/>
                <w:lang w:eastAsia="ar-SA"/>
              </w:rPr>
              <w:t xml:space="preserve">ачальник </w:t>
            </w:r>
            <w:r>
              <w:rPr>
                <w:sz w:val="28"/>
                <w:szCs w:val="28"/>
                <w:lang w:eastAsia="ar-SA"/>
              </w:rPr>
              <w:t xml:space="preserve">отдела тылового обеспечения </w:t>
            </w:r>
            <w:r w:rsidR="00845192" w:rsidRPr="00845192">
              <w:rPr>
                <w:sz w:val="28"/>
                <w:szCs w:val="28"/>
                <w:lang w:eastAsia="ar-SA"/>
              </w:rPr>
              <w:t>УМТО</w:t>
            </w:r>
          </w:p>
          <w:p w:rsidR="00845192" w:rsidRPr="0000749B" w:rsidRDefault="00357E7A" w:rsidP="00357E7A">
            <w:pPr>
              <w:suppressAutoHyphens/>
              <w:autoSpaceDN w:val="0"/>
              <w:spacing w:after="60"/>
              <w:jc w:val="both"/>
              <w:rPr>
                <w:sz w:val="28"/>
                <w:szCs w:val="28"/>
                <w:lang w:eastAsia="ar-SA"/>
              </w:rPr>
            </w:pPr>
            <w:r>
              <w:rPr>
                <w:sz w:val="28"/>
                <w:szCs w:val="28"/>
                <w:lang w:eastAsia="ar-SA"/>
              </w:rPr>
              <w:t>под</w:t>
            </w:r>
            <w:r w:rsidR="0000749B">
              <w:rPr>
                <w:sz w:val="28"/>
                <w:szCs w:val="28"/>
                <w:lang w:eastAsia="ar-SA"/>
              </w:rPr>
              <w:t xml:space="preserve">полковник </w:t>
            </w:r>
            <w:r w:rsidR="00845192" w:rsidRPr="00845192">
              <w:rPr>
                <w:sz w:val="28"/>
                <w:szCs w:val="28"/>
                <w:lang w:eastAsia="ar-SA"/>
              </w:rPr>
              <w:t xml:space="preserve"> внутренней службы                                                       </w:t>
            </w:r>
            <w:r>
              <w:rPr>
                <w:sz w:val="28"/>
                <w:szCs w:val="28"/>
                <w:lang w:eastAsia="ar-SA"/>
              </w:rPr>
              <w:t>Д.А. Чернышев</w:t>
            </w:r>
          </w:p>
        </w:tc>
      </w:tr>
      <w:tr w:rsidR="00845192" w:rsidRPr="00845192" w:rsidTr="008125E2">
        <w:tblPrEx>
          <w:jc w:val="center"/>
          <w:tblLook w:val="04A0" w:firstRow="1" w:lastRow="0" w:firstColumn="1" w:lastColumn="0" w:noHBand="0" w:noVBand="1"/>
        </w:tblPrEx>
        <w:trPr>
          <w:gridAfter w:val="1"/>
          <w:wAfter w:w="177" w:type="dxa"/>
          <w:trHeight w:val="20"/>
          <w:jc w:val="center"/>
        </w:trPr>
        <w:tc>
          <w:tcPr>
            <w:tcW w:w="2899" w:type="dxa"/>
            <w:gridSpan w:val="2"/>
            <w:vAlign w:val="bottom"/>
            <w:hideMark/>
          </w:tcPr>
          <w:p w:rsidR="00845192" w:rsidRPr="00845192" w:rsidRDefault="00845192" w:rsidP="00845192">
            <w:pPr>
              <w:autoSpaceDE w:val="0"/>
              <w:autoSpaceDN w:val="0"/>
              <w:jc w:val="center"/>
              <w:rPr>
                <w:sz w:val="22"/>
                <w:szCs w:val="22"/>
              </w:rPr>
            </w:pPr>
            <w:r w:rsidRPr="00845192">
              <w:rPr>
                <w:sz w:val="22"/>
                <w:szCs w:val="22"/>
              </w:rPr>
              <w:t xml:space="preserve">Дата формирования обоснования НМЦК: </w:t>
            </w:r>
          </w:p>
          <w:p w:rsidR="00845192" w:rsidRPr="00845192" w:rsidRDefault="00845192" w:rsidP="00845192">
            <w:pPr>
              <w:autoSpaceDE w:val="0"/>
              <w:autoSpaceDN w:val="0"/>
              <w:jc w:val="center"/>
              <w:rPr>
                <w:b/>
                <w:bCs/>
                <w:i/>
                <w:sz w:val="22"/>
                <w:szCs w:val="22"/>
              </w:rPr>
            </w:pPr>
            <w:r w:rsidRPr="00845192">
              <w:rPr>
                <w:sz w:val="22"/>
                <w:szCs w:val="22"/>
              </w:rPr>
              <w:t>_______________</w:t>
            </w:r>
          </w:p>
        </w:tc>
        <w:tc>
          <w:tcPr>
            <w:tcW w:w="2297" w:type="dxa"/>
            <w:noWrap/>
            <w:vAlign w:val="bottom"/>
            <w:hideMark/>
          </w:tcPr>
          <w:p w:rsidR="00845192" w:rsidRPr="00845192" w:rsidRDefault="00845192" w:rsidP="00845192">
            <w:pPr>
              <w:autoSpaceDE w:val="0"/>
              <w:autoSpaceDN w:val="0"/>
              <w:rPr>
                <w:rFonts w:ascii="Calibri" w:eastAsia="Calibri" w:hAnsi="Calibri"/>
                <w:sz w:val="20"/>
                <w:szCs w:val="20"/>
              </w:rPr>
            </w:pPr>
          </w:p>
        </w:tc>
        <w:tc>
          <w:tcPr>
            <w:tcW w:w="4941" w:type="dxa"/>
            <w:noWrap/>
            <w:vAlign w:val="bottom"/>
            <w:hideMark/>
          </w:tcPr>
          <w:p w:rsidR="00845192" w:rsidRPr="00845192" w:rsidRDefault="00845192" w:rsidP="00845192">
            <w:pPr>
              <w:autoSpaceDE w:val="0"/>
              <w:autoSpaceDN w:val="0"/>
              <w:rPr>
                <w:rFonts w:ascii="Calibri" w:eastAsia="Calibri" w:hAnsi="Calibri"/>
                <w:sz w:val="20"/>
                <w:szCs w:val="20"/>
              </w:rPr>
            </w:pPr>
          </w:p>
        </w:tc>
      </w:tr>
    </w:tbl>
    <w:p w:rsidR="00845192" w:rsidRDefault="00845192" w:rsidP="006A4B9A">
      <w:pPr>
        <w:adjustRightInd w:val="0"/>
        <w:jc w:val="both"/>
      </w:pPr>
    </w:p>
    <w:sectPr w:rsidR="00845192" w:rsidSect="00845192">
      <w:pgSz w:w="11906" w:h="16838"/>
      <w:pgMar w:top="568" w:right="38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hrut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D859E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6A0075"/>
    <w:multiLevelType w:val="hybridMultilevel"/>
    <w:tmpl w:val="F1FE2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FC7DD8"/>
    <w:multiLevelType w:val="multilevel"/>
    <w:tmpl w:val="BD5C18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
    <w:nsid w:val="0CB40FD3"/>
    <w:multiLevelType w:val="hybridMultilevel"/>
    <w:tmpl w:val="E120332C"/>
    <w:lvl w:ilvl="0" w:tplc="25546A7E">
      <w:start w:val="2"/>
      <w:numFmt w:val="decimal"/>
      <w:lvlText w:val="%1."/>
      <w:lvlJc w:val="left"/>
      <w:pPr>
        <w:ind w:left="2968" w:hanging="360"/>
      </w:pPr>
      <w:rPr>
        <w:rFonts w:hint="default"/>
      </w:rPr>
    </w:lvl>
    <w:lvl w:ilvl="1" w:tplc="04190019" w:tentative="1">
      <w:start w:val="1"/>
      <w:numFmt w:val="lowerLetter"/>
      <w:lvlText w:val="%2."/>
      <w:lvlJc w:val="left"/>
      <w:pPr>
        <w:ind w:left="3688" w:hanging="360"/>
      </w:pPr>
    </w:lvl>
    <w:lvl w:ilvl="2" w:tplc="0419001B" w:tentative="1">
      <w:start w:val="1"/>
      <w:numFmt w:val="lowerRoman"/>
      <w:lvlText w:val="%3."/>
      <w:lvlJc w:val="right"/>
      <w:pPr>
        <w:ind w:left="4408" w:hanging="180"/>
      </w:pPr>
    </w:lvl>
    <w:lvl w:ilvl="3" w:tplc="0419000F" w:tentative="1">
      <w:start w:val="1"/>
      <w:numFmt w:val="decimal"/>
      <w:lvlText w:val="%4."/>
      <w:lvlJc w:val="left"/>
      <w:pPr>
        <w:ind w:left="5128" w:hanging="360"/>
      </w:pPr>
    </w:lvl>
    <w:lvl w:ilvl="4" w:tplc="04190019" w:tentative="1">
      <w:start w:val="1"/>
      <w:numFmt w:val="lowerLetter"/>
      <w:lvlText w:val="%5."/>
      <w:lvlJc w:val="left"/>
      <w:pPr>
        <w:ind w:left="5848" w:hanging="360"/>
      </w:pPr>
    </w:lvl>
    <w:lvl w:ilvl="5" w:tplc="0419001B" w:tentative="1">
      <w:start w:val="1"/>
      <w:numFmt w:val="lowerRoman"/>
      <w:lvlText w:val="%6."/>
      <w:lvlJc w:val="right"/>
      <w:pPr>
        <w:ind w:left="6568" w:hanging="180"/>
      </w:pPr>
    </w:lvl>
    <w:lvl w:ilvl="6" w:tplc="0419000F" w:tentative="1">
      <w:start w:val="1"/>
      <w:numFmt w:val="decimal"/>
      <w:lvlText w:val="%7."/>
      <w:lvlJc w:val="left"/>
      <w:pPr>
        <w:ind w:left="7288" w:hanging="360"/>
      </w:pPr>
    </w:lvl>
    <w:lvl w:ilvl="7" w:tplc="04190019" w:tentative="1">
      <w:start w:val="1"/>
      <w:numFmt w:val="lowerLetter"/>
      <w:lvlText w:val="%8."/>
      <w:lvlJc w:val="left"/>
      <w:pPr>
        <w:ind w:left="8008" w:hanging="360"/>
      </w:pPr>
    </w:lvl>
    <w:lvl w:ilvl="8" w:tplc="0419001B" w:tentative="1">
      <w:start w:val="1"/>
      <w:numFmt w:val="lowerRoman"/>
      <w:lvlText w:val="%9."/>
      <w:lvlJc w:val="right"/>
      <w:pPr>
        <w:ind w:left="8728" w:hanging="180"/>
      </w:pPr>
    </w:lvl>
  </w:abstractNum>
  <w:abstractNum w:abstractNumId="5">
    <w:nsid w:val="1335199E"/>
    <w:multiLevelType w:val="hybridMultilevel"/>
    <w:tmpl w:val="D090A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C54172"/>
    <w:multiLevelType w:val="multilevel"/>
    <w:tmpl w:val="5930FCF6"/>
    <w:lvl w:ilvl="0">
      <w:start w:val="1"/>
      <w:numFmt w:val="decimal"/>
      <w:lvlText w:val="%1."/>
      <w:lvlJc w:val="center"/>
      <w:pPr>
        <w:tabs>
          <w:tab w:val="num" w:pos="2968"/>
        </w:tabs>
        <w:ind w:left="360" w:firstLine="2248"/>
      </w:pPr>
      <w:rPr>
        <w:rFonts w:hint="default"/>
      </w:rPr>
    </w:lvl>
    <w:lvl w:ilvl="1">
      <w:start w:val="1"/>
      <w:numFmt w:val="decimal"/>
      <w:lvlText w:val="2.%2."/>
      <w:lvlJc w:val="left"/>
      <w:pPr>
        <w:tabs>
          <w:tab w:val="num" w:pos="454"/>
        </w:tabs>
        <w:ind w:left="454" w:hanging="454"/>
      </w:pPr>
      <w:rPr>
        <w:rFonts w:hint="default"/>
      </w:rPr>
    </w:lvl>
    <w:lvl w:ilvl="2">
      <w:start w:val="1"/>
      <w:numFmt w:val="decimal"/>
      <w:lvlText w:val="%1.%2.%3."/>
      <w:lvlJc w:val="left"/>
      <w:pPr>
        <w:tabs>
          <w:tab w:val="num" w:pos="1077"/>
        </w:tabs>
        <w:ind w:left="1077" w:hanging="62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91E37B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AB11D9A"/>
    <w:multiLevelType w:val="hybridMultilevel"/>
    <w:tmpl w:val="B010D1B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1F1D4AC8"/>
    <w:multiLevelType w:val="hybridMultilevel"/>
    <w:tmpl w:val="6FAED576"/>
    <w:name w:val="WW8Num3"/>
    <w:lvl w:ilvl="0" w:tplc="FFFFFFFF">
      <w:start w:val="1"/>
      <w:numFmt w:val="decimal"/>
      <w:pStyle w:val="1"/>
      <w:lvlText w:val="%1."/>
      <w:lvlJc w:val="center"/>
      <w:pPr>
        <w:tabs>
          <w:tab w:val="num" w:pos="0"/>
        </w:tabs>
        <w:ind w:left="612" w:hanging="3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5853BB"/>
    <w:multiLevelType w:val="multilevel"/>
    <w:tmpl w:val="06182F2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AD26C8F"/>
    <w:multiLevelType w:val="multilevel"/>
    <w:tmpl w:val="111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679EE"/>
    <w:multiLevelType w:val="multilevel"/>
    <w:tmpl w:val="9676C6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2F21F85"/>
    <w:multiLevelType w:val="hybridMultilevel"/>
    <w:tmpl w:val="85E64EA2"/>
    <w:lvl w:ilvl="0" w:tplc="0A02706A">
      <w:start w:val="1"/>
      <w:numFmt w:val="decimal"/>
      <w:lvlText w:val="%1."/>
      <w:lvlJc w:val="left"/>
      <w:pPr>
        <w:tabs>
          <w:tab w:val="num" w:pos="720"/>
        </w:tabs>
        <w:ind w:left="720" w:hanging="360"/>
      </w:pPr>
      <w:rPr>
        <w:rFonts w:hint="default"/>
      </w:rPr>
    </w:lvl>
    <w:lvl w:ilvl="1" w:tplc="F49A3A44">
      <w:start w:val="1"/>
      <w:numFmt w:val="bullet"/>
      <w:lvlText w:val=""/>
      <w:lvlJc w:val="left"/>
      <w:pPr>
        <w:tabs>
          <w:tab w:val="num" w:pos="720"/>
        </w:tabs>
        <w:ind w:left="720" w:hanging="360"/>
      </w:pPr>
      <w:rPr>
        <w:rFonts w:ascii="Symbol" w:hAnsi="Symbol" w:hint="default"/>
      </w:rPr>
    </w:lvl>
    <w:lvl w:ilvl="2" w:tplc="913E975C">
      <w:numFmt w:val="none"/>
      <w:lvlText w:val=""/>
      <w:lvlJc w:val="left"/>
      <w:pPr>
        <w:tabs>
          <w:tab w:val="num" w:pos="360"/>
        </w:tabs>
      </w:pPr>
    </w:lvl>
    <w:lvl w:ilvl="3" w:tplc="3FDC2AEC">
      <w:numFmt w:val="none"/>
      <w:lvlText w:val=""/>
      <w:lvlJc w:val="left"/>
      <w:pPr>
        <w:tabs>
          <w:tab w:val="num" w:pos="360"/>
        </w:tabs>
      </w:pPr>
    </w:lvl>
    <w:lvl w:ilvl="4" w:tplc="1A7EC4DA">
      <w:numFmt w:val="none"/>
      <w:lvlText w:val=""/>
      <w:lvlJc w:val="left"/>
      <w:pPr>
        <w:tabs>
          <w:tab w:val="num" w:pos="360"/>
        </w:tabs>
      </w:pPr>
    </w:lvl>
    <w:lvl w:ilvl="5" w:tplc="9AB816D6">
      <w:numFmt w:val="none"/>
      <w:lvlText w:val=""/>
      <w:lvlJc w:val="left"/>
      <w:pPr>
        <w:tabs>
          <w:tab w:val="num" w:pos="360"/>
        </w:tabs>
      </w:pPr>
    </w:lvl>
    <w:lvl w:ilvl="6" w:tplc="58D8D1E0">
      <w:numFmt w:val="none"/>
      <w:lvlText w:val=""/>
      <w:lvlJc w:val="left"/>
      <w:pPr>
        <w:tabs>
          <w:tab w:val="num" w:pos="360"/>
        </w:tabs>
      </w:pPr>
    </w:lvl>
    <w:lvl w:ilvl="7" w:tplc="226CE2A0">
      <w:numFmt w:val="none"/>
      <w:lvlText w:val=""/>
      <w:lvlJc w:val="left"/>
      <w:pPr>
        <w:tabs>
          <w:tab w:val="num" w:pos="360"/>
        </w:tabs>
      </w:pPr>
    </w:lvl>
    <w:lvl w:ilvl="8" w:tplc="C7CC53D2">
      <w:numFmt w:val="none"/>
      <w:lvlText w:val=""/>
      <w:lvlJc w:val="left"/>
      <w:pPr>
        <w:tabs>
          <w:tab w:val="num" w:pos="360"/>
        </w:tabs>
      </w:pPr>
    </w:lvl>
  </w:abstractNum>
  <w:abstractNum w:abstractNumId="14">
    <w:nsid w:val="33EE70A1"/>
    <w:multiLevelType w:val="multilevel"/>
    <w:tmpl w:val="821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979A3"/>
    <w:multiLevelType w:val="hybridMultilevel"/>
    <w:tmpl w:val="64B4C27A"/>
    <w:lvl w:ilvl="0" w:tplc="04190001">
      <w:start w:val="1"/>
      <w:numFmt w:val="bullet"/>
      <w:lvlText w:val=""/>
      <w:lvlJc w:val="left"/>
      <w:pPr>
        <w:tabs>
          <w:tab w:val="num" w:pos="1321"/>
        </w:tabs>
        <w:ind w:left="132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6">
    <w:nsid w:val="3A9F1B2D"/>
    <w:multiLevelType w:val="multilevel"/>
    <w:tmpl w:val="D818A42E"/>
    <w:lvl w:ilvl="0">
      <w:start w:val="3"/>
      <w:numFmt w:val="decimal"/>
      <w:lvlText w:val="%1."/>
      <w:lvlJc w:val="left"/>
      <w:pPr>
        <w:ind w:left="3328" w:hanging="360"/>
      </w:pPr>
      <w:rPr>
        <w:rFonts w:hint="default"/>
      </w:rPr>
    </w:lvl>
    <w:lvl w:ilvl="1">
      <w:start w:val="1"/>
      <w:numFmt w:val="decimal"/>
      <w:isLgl/>
      <w:lvlText w:val="%1.%2."/>
      <w:lvlJc w:val="left"/>
      <w:pPr>
        <w:ind w:left="3688" w:hanging="720"/>
      </w:pPr>
      <w:rPr>
        <w:rFonts w:hint="default"/>
      </w:rPr>
    </w:lvl>
    <w:lvl w:ilvl="2">
      <w:start w:val="1"/>
      <w:numFmt w:val="decimal"/>
      <w:isLgl/>
      <w:lvlText w:val="%1.%2.%3."/>
      <w:lvlJc w:val="left"/>
      <w:pPr>
        <w:ind w:left="3688" w:hanging="720"/>
      </w:pPr>
      <w:rPr>
        <w:rFonts w:hint="default"/>
      </w:rPr>
    </w:lvl>
    <w:lvl w:ilvl="3">
      <w:start w:val="1"/>
      <w:numFmt w:val="decimal"/>
      <w:isLgl/>
      <w:lvlText w:val="%1.%2.%3.%4."/>
      <w:lvlJc w:val="left"/>
      <w:pPr>
        <w:ind w:left="4048" w:hanging="1080"/>
      </w:pPr>
      <w:rPr>
        <w:rFonts w:hint="default"/>
      </w:rPr>
    </w:lvl>
    <w:lvl w:ilvl="4">
      <w:start w:val="1"/>
      <w:numFmt w:val="decimal"/>
      <w:isLgl/>
      <w:lvlText w:val="%1.%2.%3.%4.%5."/>
      <w:lvlJc w:val="left"/>
      <w:pPr>
        <w:ind w:left="4048" w:hanging="1080"/>
      </w:pPr>
      <w:rPr>
        <w:rFonts w:hint="default"/>
      </w:rPr>
    </w:lvl>
    <w:lvl w:ilvl="5">
      <w:start w:val="1"/>
      <w:numFmt w:val="decimal"/>
      <w:isLgl/>
      <w:lvlText w:val="%1.%2.%3.%4.%5.%6."/>
      <w:lvlJc w:val="left"/>
      <w:pPr>
        <w:ind w:left="4408" w:hanging="1440"/>
      </w:pPr>
      <w:rPr>
        <w:rFonts w:hint="default"/>
      </w:rPr>
    </w:lvl>
    <w:lvl w:ilvl="6">
      <w:start w:val="1"/>
      <w:numFmt w:val="decimal"/>
      <w:isLgl/>
      <w:lvlText w:val="%1.%2.%3.%4.%5.%6.%7."/>
      <w:lvlJc w:val="left"/>
      <w:pPr>
        <w:ind w:left="4408" w:hanging="1440"/>
      </w:pPr>
      <w:rPr>
        <w:rFonts w:hint="default"/>
      </w:rPr>
    </w:lvl>
    <w:lvl w:ilvl="7">
      <w:start w:val="1"/>
      <w:numFmt w:val="decimal"/>
      <w:isLgl/>
      <w:lvlText w:val="%1.%2.%3.%4.%5.%6.%7.%8."/>
      <w:lvlJc w:val="left"/>
      <w:pPr>
        <w:ind w:left="4768" w:hanging="1800"/>
      </w:pPr>
      <w:rPr>
        <w:rFonts w:hint="default"/>
      </w:rPr>
    </w:lvl>
    <w:lvl w:ilvl="8">
      <w:start w:val="1"/>
      <w:numFmt w:val="decimal"/>
      <w:isLgl/>
      <w:lvlText w:val="%1.%2.%3.%4.%5.%6.%7.%8.%9."/>
      <w:lvlJc w:val="left"/>
      <w:pPr>
        <w:ind w:left="4768" w:hanging="1800"/>
      </w:pPr>
      <w:rPr>
        <w:rFonts w:hint="default"/>
      </w:rPr>
    </w:lvl>
  </w:abstractNum>
  <w:abstractNum w:abstractNumId="17">
    <w:nsid w:val="3BFF6588"/>
    <w:multiLevelType w:val="multilevel"/>
    <w:tmpl w:val="0A7EC32E"/>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i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0CB64A4"/>
    <w:multiLevelType w:val="hybridMultilevel"/>
    <w:tmpl w:val="F4F4BEF0"/>
    <w:lvl w:ilvl="0" w:tplc="7854CA8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1534BDE"/>
    <w:multiLevelType w:val="multilevel"/>
    <w:tmpl w:val="57166796"/>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b/>
        <w:i w:val="0"/>
        <w:color w:val="auto"/>
      </w:rPr>
    </w:lvl>
    <w:lvl w:ilvl="2">
      <w:start w:val="1"/>
      <w:numFmt w:val="decimal"/>
      <w:isLgl/>
      <w:lvlText w:val="%1.%2.%3"/>
      <w:lvlJc w:val="left"/>
      <w:pPr>
        <w:ind w:left="2007" w:hanging="720"/>
      </w:pPr>
      <w:rPr>
        <w:rFonts w:hint="default"/>
        <w:b/>
        <w:i w:val="0"/>
        <w:color w:val="auto"/>
      </w:rPr>
    </w:lvl>
    <w:lvl w:ilvl="3">
      <w:start w:val="1"/>
      <w:numFmt w:val="decimal"/>
      <w:isLgl/>
      <w:lvlText w:val="%1.%2.%3.%4"/>
      <w:lvlJc w:val="left"/>
      <w:pPr>
        <w:ind w:left="2727" w:hanging="1080"/>
      </w:pPr>
      <w:rPr>
        <w:rFonts w:hint="default"/>
        <w:b/>
        <w:i w:val="0"/>
        <w:color w:val="auto"/>
      </w:rPr>
    </w:lvl>
    <w:lvl w:ilvl="4">
      <w:start w:val="1"/>
      <w:numFmt w:val="decimal"/>
      <w:isLgl/>
      <w:lvlText w:val="%1.%2.%3.%4.%5"/>
      <w:lvlJc w:val="left"/>
      <w:pPr>
        <w:ind w:left="3087" w:hanging="1080"/>
      </w:pPr>
      <w:rPr>
        <w:rFonts w:hint="default"/>
        <w:b/>
        <w:i w:val="0"/>
        <w:color w:val="auto"/>
      </w:rPr>
    </w:lvl>
    <w:lvl w:ilvl="5">
      <w:start w:val="1"/>
      <w:numFmt w:val="decimal"/>
      <w:isLgl/>
      <w:lvlText w:val="%1.%2.%3.%4.%5.%6"/>
      <w:lvlJc w:val="left"/>
      <w:pPr>
        <w:ind w:left="3807" w:hanging="1440"/>
      </w:pPr>
      <w:rPr>
        <w:rFonts w:hint="default"/>
        <w:b/>
        <w:i w:val="0"/>
        <w:color w:val="auto"/>
      </w:rPr>
    </w:lvl>
    <w:lvl w:ilvl="6">
      <w:start w:val="1"/>
      <w:numFmt w:val="decimal"/>
      <w:isLgl/>
      <w:lvlText w:val="%1.%2.%3.%4.%5.%6.%7"/>
      <w:lvlJc w:val="left"/>
      <w:pPr>
        <w:ind w:left="4167" w:hanging="1440"/>
      </w:pPr>
      <w:rPr>
        <w:rFonts w:hint="default"/>
        <w:b/>
        <w:i w:val="0"/>
        <w:color w:val="auto"/>
      </w:rPr>
    </w:lvl>
    <w:lvl w:ilvl="7">
      <w:start w:val="1"/>
      <w:numFmt w:val="decimal"/>
      <w:isLgl/>
      <w:lvlText w:val="%1.%2.%3.%4.%5.%6.%7.%8"/>
      <w:lvlJc w:val="left"/>
      <w:pPr>
        <w:ind w:left="4887" w:hanging="1800"/>
      </w:pPr>
      <w:rPr>
        <w:rFonts w:hint="default"/>
        <w:b/>
        <w:i w:val="0"/>
        <w:color w:val="auto"/>
      </w:rPr>
    </w:lvl>
    <w:lvl w:ilvl="8">
      <w:start w:val="1"/>
      <w:numFmt w:val="decimal"/>
      <w:isLgl/>
      <w:lvlText w:val="%1.%2.%3.%4.%5.%6.%7.%8.%9"/>
      <w:lvlJc w:val="left"/>
      <w:pPr>
        <w:ind w:left="5607" w:hanging="2160"/>
      </w:pPr>
      <w:rPr>
        <w:rFonts w:hint="default"/>
        <w:b/>
        <w:i w:val="0"/>
        <w:color w:val="auto"/>
      </w:rPr>
    </w:lvl>
  </w:abstractNum>
  <w:abstractNum w:abstractNumId="20">
    <w:nsid w:val="437D5F5C"/>
    <w:multiLevelType w:val="multilevel"/>
    <w:tmpl w:val="791226F4"/>
    <w:lvl w:ilvl="0">
      <w:start w:val="6"/>
      <w:numFmt w:val="decimal"/>
      <w:lvlText w:val="%1."/>
      <w:lvlJc w:val="left"/>
      <w:pPr>
        <w:tabs>
          <w:tab w:val="num" w:pos="360"/>
        </w:tabs>
        <w:ind w:left="360" w:hanging="360"/>
      </w:pPr>
    </w:lvl>
    <w:lvl w:ilvl="1">
      <w:start w:val="4"/>
      <w:numFmt w:val="decimal"/>
      <w:lvlText w:val="%1.%2."/>
      <w:lvlJc w:val="left"/>
      <w:pPr>
        <w:tabs>
          <w:tab w:val="num" w:pos="825"/>
        </w:tabs>
        <w:ind w:left="825" w:hanging="360"/>
      </w:pPr>
    </w:lvl>
    <w:lvl w:ilvl="2">
      <w:start w:val="1"/>
      <w:numFmt w:val="decimal"/>
      <w:lvlText w:val="%1.%2.%3."/>
      <w:lvlJc w:val="left"/>
      <w:pPr>
        <w:tabs>
          <w:tab w:val="num" w:pos="1650"/>
        </w:tabs>
        <w:ind w:left="1650" w:hanging="720"/>
      </w:pPr>
    </w:lvl>
    <w:lvl w:ilvl="3">
      <w:start w:val="1"/>
      <w:numFmt w:val="decimal"/>
      <w:lvlText w:val="%1.%2.%3.%4."/>
      <w:lvlJc w:val="left"/>
      <w:pPr>
        <w:tabs>
          <w:tab w:val="num" w:pos="2115"/>
        </w:tabs>
        <w:ind w:left="2115" w:hanging="720"/>
      </w:pPr>
    </w:lvl>
    <w:lvl w:ilvl="4">
      <w:start w:val="1"/>
      <w:numFmt w:val="decimal"/>
      <w:lvlText w:val="%1.%2.%3.%4.%5."/>
      <w:lvlJc w:val="left"/>
      <w:pPr>
        <w:tabs>
          <w:tab w:val="num" w:pos="2940"/>
        </w:tabs>
        <w:ind w:left="2940" w:hanging="1080"/>
      </w:pPr>
    </w:lvl>
    <w:lvl w:ilvl="5">
      <w:start w:val="1"/>
      <w:numFmt w:val="decimal"/>
      <w:lvlText w:val="%1.%2.%3.%4.%5.%6."/>
      <w:lvlJc w:val="left"/>
      <w:pPr>
        <w:tabs>
          <w:tab w:val="num" w:pos="3405"/>
        </w:tabs>
        <w:ind w:left="3405" w:hanging="1080"/>
      </w:pPr>
    </w:lvl>
    <w:lvl w:ilvl="6">
      <w:start w:val="1"/>
      <w:numFmt w:val="decimal"/>
      <w:lvlText w:val="%1.%2.%3.%4.%5.%6.%7."/>
      <w:lvlJc w:val="left"/>
      <w:pPr>
        <w:tabs>
          <w:tab w:val="num" w:pos="4230"/>
        </w:tabs>
        <w:ind w:left="4230" w:hanging="1440"/>
      </w:pPr>
    </w:lvl>
    <w:lvl w:ilvl="7">
      <w:start w:val="1"/>
      <w:numFmt w:val="decimal"/>
      <w:lvlText w:val="%1.%2.%3.%4.%5.%6.%7.%8."/>
      <w:lvlJc w:val="left"/>
      <w:pPr>
        <w:tabs>
          <w:tab w:val="num" w:pos="4695"/>
        </w:tabs>
        <w:ind w:left="4695" w:hanging="1440"/>
      </w:pPr>
    </w:lvl>
    <w:lvl w:ilvl="8">
      <w:start w:val="1"/>
      <w:numFmt w:val="decimal"/>
      <w:lvlText w:val="%1.%2.%3.%4.%5.%6.%7.%8.%9."/>
      <w:lvlJc w:val="left"/>
      <w:pPr>
        <w:tabs>
          <w:tab w:val="num" w:pos="5520"/>
        </w:tabs>
        <w:ind w:left="5520" w:hanging="1800"/>
      </w:pPr>
    </w:lvl>
  </w:abstractNum>
  <w:abstractNum w:abstractNumId="21">
    <w:nsid w:val="4F3730E6"/>
    <w:multiLevelType w:val="hybridMultilevel"/>
    <w:tmpl w:val="4E6607A6"/>
    <w:lvl w:ilvl="0" w:tplc="132E43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D0132E"/>
    <w:multiLevelType w:val="hybridMultilevel"/>
    <w:tmpl w:val="12FCB3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74B1F3E"/>
    <w:multiLevelType w:val="multilevel"/>
    <w:tmpl w:val="9AD0C7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4">
    <w:nsid w:val="57911238"/>
    <w:multiLevelType w:val="hybridMultilevel"/>
    <w:tmpl w:val="1284A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0C6A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17F0428"/>
    <w:multiLevelType w:val="hybridMultilevel"/>
    <w:tmpl w:val="1F14C9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1E54FAA"/>
    <w:multiLevelType w:val="multilevel"/>
    <w:tmpl w:val="E864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77D07"/>
    <w:multiLevelType w:val="multilevel"/>
    <w:tmpl w:val="A28432D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495"/>
        </w:tabs>
        <w:ind w:left="495" w:hanging="495"/>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AC6E2B"/>
    <w:multiLevelType w:val="multilevel"/>
    <w:tmpl w:val="93BE7C58"/>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6C221A78"/>
    <w:multiLevelType w:val="hybridMultilevel"/>
    <w:tmpl w:val="C4C43B6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5F628E"/>
    <w:multiLevelType w:val="multilevel"/>
    <w:tmpl w:val="7DF6EB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E01BC1"/>
    <w:multiLevelType w:val="multilevel"/>
    <w:tmpl w:val="E0FCE91A"/>
    <w:lvl w:ilvl="0">
      <w:start w:val="5"/>
      <w:numFmt w:val="decimal"/>
      <w:lvlText w:val="%1."/>
      <w:lvlJc w:val="left"/>
      <w:pPr>
        <w:tabs>
          <w:tab w:val="num" w:pos="390"/>
        </w:tabs>
        <w:ind w:left="390" w:hanging="39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4">
    <w:nsid w:val="79F91EDF"/>
    <w:multiLevelType w:val="hybridMultilevel"/>
    <w:tmpl w:val="3844D9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5"/>
  </w:num>
  <w:num w:numId="3">
    <w:abstractNumId w:val="26"/>
  </w:num>
  <w:num w:numId="4">
    <w:abstractNumId w:val="15"/>
  </w:num>
  <w:num w:numId="5">
    <w:abstractNumId w:val="8"/>
  </w:num>
  <w:num w:numId="6">
    <w:abstractNumId w:val="3"/>
  </w:num>
  <w:num w:numId="7">
    <w:abstractNumId w:val="23"/>
  </w:num>
  <w:num w:numId="8">
    <w:abstractNumId w:val="2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2"/>
  </w:num>
  <w:num w:numId="12">
    <w:abstractNumId w:val="24"/>
  </w:num>
  <w:num w:numId="13">
    <w:abstractNumId w:val="28"/>
  </w:num>
  <w:num w:numId="14">
    <w:abstractNumId w:val="31"/>
  </w:num>
  <w:num w:numId="15">
    <w:abstractNumId w:val="12"/>
  </w:num>
  <w:num w:numId="16">
    <w:abstractNumId w:val="29"/>
  </w:num>
  <w:num w:numId="17">
    <w:abstractNumId w:val="9"/>
  </w:num>
  <w:num w:numId="18">
    <w:abstractNumId w:val="11"/>
  </w:num>
  <w:num w:numId="19">
    <w:abstractNumId w:val="1"/>
  </w:num>
  <w:num w:numId="20">
    <w:abstractNumId w:val="0"/>
  </w:num>
  <w:num w:numId="21">
    <w:abstractNumId w:val="6"/>
  </w:num>
  <w:num w:numId="22">
    <w:abstractNumId w:val="6"/>
    <w:lvlOverride w:ilvl="0">
      <w:lvl w:ilvl="0">
        <w:start w:val="1"/>
        <w:numFmt w:val="decimal"/>
        <w:lvlText w:val="%1."/>
        <w:lvlJc w:val="center"/>
        <w:pPr>
          <w:tabs>
            <w:tab w:val="num" w:pos="2968"/>
          </w:tabs>
          <w:ind w:left="360" w:firstLine="2248"/>
        </w:pPr>
        <w:rPr>
          <w:rFonts w:hint="default"/>
        </w:rPr>
      </w:lvl>
    </w:lvlOverride>
    <w:lvlOverride w:ilvl="1">
      <w:lvl w:ilvl="1">
        <w:start w:val="1"/>
        <w:numFmt w:val="decimal"/>
        <w:lvlText w:val="1.%2."/>
        <w:lvlJc w:val="left"/>
        <w:pPr>
          <w:tabs>
            <w:tab w:val="num" w:pos="454"/>
          </w:tabs>
          <w:ind w:left="454" w:hanging="454"/>
        </w:pPr>
        <w:rPr>
          <w:rFonts w:hint="default"/>
        </w:rPr>
      </w:lvl>
    </w:lvlOverride>
    <w:lvlOverride w:ilvl="2">
      <w:lvl w:ilvl="2">
        <w:start w:val="1"/>
        <w:numFmt w:val="decimal"/>
        <w:lvlText w:val="%1.%2.%3."/>
        <w:lvlJc w:val="left"/>
        <w:pPr>
          <w:tabs>
            <w:tab w:val="num" w:pos="1077"/>
          </w:tabs>
          <w:ind w:left="1077" w:hanging="623"/>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3">
    <w:abstractNumId w:val="32"/>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2"/>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7"/>
  </w:num>
  <w:num w:numId="33">
    <w:abstractNumId w:val="19"/>
  </w:num>
  <w:num w:numId="34">
    <w:abstractNumId w:val="21"/>
  </w:num>
  <w:num w:numId="35">
    <w:abstractNumId w:val="1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090B56"/>
    <w:rsid w:val="00000D0B"/>
    <w:rsid w:val="00002362"/>
    <w:rsid w:val="00006CD6"/>
    <w:rsid w:val="0000749B"/>
    <w:rsid w:val="00011A8F"/>
    <w:rsid w:val="0001325A"/>
    <w:rsid w:val="000257BB"/>
    <w:rsid w:val="000341FB"/>
    <w:rsid w:val="00036E1F"/>
    <w:rsid w:val="000375E4"/>
    <w:rsid w:val="00040BEF"/>
    <w:rsid w:val="000502F8"/>
    <w:rsid w:val="00052290"/>
    <w:rsid w:val="000533F1"/>
    <w:rsid w:val="000534BA"/>
    <w:rsid w:val="00053857"/>
    <w:rsid w:val="000602B7"/>
    <w:rsid w:val="00062A2B"/>
    <w:rsid w:val="00067CD7"/>
    <w:rsid w:val="000709C4"/>
    <w:rsid w:val="00072D8B"/>
    <w:rsid w:val="0007487E"/>
    <w:rsid w:val="00080E3C"/>
    <w:rsid w:val="00084AB1"/>
    <w:rsid w:val="000857F6"/>
    <w:rsid w:val="000861B7"/>
    <w:rsid w:val="000872DA"/>
    <w:rsid w:val="00090B56"/>
    <w:rsid w:val="00091156"/>
    <w:rsid w:val="000936D3"/>
    <w:rsid w:val="000964E2"/>
    <w:rsid w:val="00096CB6"/>
    <w:rsid w:val="00096CC3"/>
    <w:rsid w:val="000A25E1"/>
    <w:rsid w:val="000A4F47"/>
    <w:rsid w:val="000B2642"/>
    <w:rsid w:val="000B68E5"/>
    <w:rsid w:val="000C233A"/>
    <w:rsid w:val="000D2D8C"/>
    <w:rsid w:val="000D30FB"/>
    <w:rsid w:val="000E0588"/>
    <w:rsid w:val="000E3551"/>
    <w:rsid w:val="000E46A4"/>
    <w:rsid w:val="000E75B4"/>
    <w:rsid w:val="000F48E1"/>
    <w:rsid w:val="000F6A3D"/>
    <w:rsid w:val="001010B0"/>
    <w:rsid w:val="0010542B"/>
    <w:rsid w:val="001077A7"/>
    <w:rsid w:val="00112F50"/>
    <w:rsid w:val="00123793"/>
    <w:rsid w:val="0012643E"/>
    <w:rsid w:val="00127915"/>
    <w:rsid w:val="001333AD"/>
    <w:rsid w:val="0013427F"/>
    <w:rsid w:val="00135FB2"/>
    <w:rsid w:val="00140619"/>
    <w:rsid w:val="001428AA"/>
    <w:rsid w:val="00145470"/>
    <w:rsid w:val="00147964"/>
    <w:rsid w:val="00154EAC"/>
    <w:rsid w:val="001606C1"/>
    <w:rsid w:val="00165E99"/>
    <w:rsid w:val="00171BC3"/>
    <w:rsid w:val="00175CFB"/>
    <w:rsid w:val="001822EB"/>
    <w:rsid w:val="001867E2"/>
    <w:rsid w:val="0019186A"/>
    <w:rsid w:val="00192B4C"/>
    <w:rsid w:val="00195B2A"/>
    <w:rsid w:val="00196BB5"/>
    <w:rsid w:val="001A2E65"/>
    <w:rsid w:val="001A41AB"/>
    <w:rsid w:val="001B38AA"/>
    <w:rsid w:val="001C0585"/>
    <w:rsid w:val="001C6C51"/>
    <w:rsid w:val="001D7C44"/>
    <w:rsid w:val="001E3093"/>
    <w:rsid w:val="001E43BD"/>
    <w:rsid w:val="001E6846"/>
    <w:rsid w:val="001F2193"/>
    <w:rsid w:val="00201A9A"/>
    <w:rsid w:val="0020211D"/>
    <w:rsid w:val="002131E3"/>
    <w:rsid w:val="002211EF"/>
    <w:rsid w:val="00227FAE"/>
    <w:rsid w:val="00233AB4"/>
    <w:rsid w:val="002353F3"/>
    <w:rsid w:val="00235563"/>
    <w:rsid w:val="002530EA"/>
    <w:rsid w:val="00261BCA"/>
    <w:rsid w:val="0026297D"/>
    <w:rsid w:val="00271AA3"/>
    <w:rsid w:val="002770D4"/>
    <w:rsid w:val="00286F56"/>
    <w:rsid w:val="002A2083"/>
    <w:rsid w:val="002A2B2F"/>
    <w:rsid w:val="002A7D35"/>
    <w:rsid w:val="002B16AF"/>
    <w:rsid w:val="002B1918"/>
    <w:rsid w:val="002B7EEA"/>
    <w:rsid w:val="002C0E10"/>
    <w:rsid w:val="002C0E31"/>
    <w:rsid w:val="002E180E"/>
    <w:rsid w:val="002E7620"/>
    <w:rsid w:val="002F3140"/>
    <w:rsid w:val="0030103E"/>
    <w:rsid w:val="003037A6"/>
    <w:rsid w:val="0031080D"/>
    <w:rsid w:val="00310DF9"/>
    <w:rsid w:val="0031553A"/>
    <w:rsid w:val="00321A08"/>
    <w:rsid w:val="003243B7"/>
    <w:rsid w:val="003253DB"/>
    <w:rsid w:val="00325F41"/>
    <w:rsid w:val="00326871"/>
    <w:rsid w:val="00327C98"/>
    <w:rsid w:val="00334EA7"/>
    <w:rsid w:val="00342435"/>
    <w:rsid w:val="00347AFD"/>
    <w:rsid w:val="0035007B"/>
    <w:rsid w:val="00357E7A"/>
    <w:rsid w:val="00362D1D"/>
    <w:rsid w:val="0037137C"/>
    <w:rsid w:val="00390D45"/>
    <w:rsid w:val="00394AC6"/>
    <w:rsid w:val="00395931"/>
    <w:rsid w:val="00396F48"/>
    <w:rsid w:val="003A0AC1"/>
    <w:rsid w:val="003A795D"/>
    <w:rsid w:val="003B694F"/>
    <w:rsid w:val="003C2680"/>
    <w:rsid w:val="003D3F98"/>
    <w:rsid w:val="003D48BF"/>
    <w:rsid w:val="003D7144"/>
    <w:rsid w:val="003E347D"/>
    <w:rsid w:val="00401C6C"/>
    <w:rsid w:val="004050E3"/>
    <w:rsid w:val="00406F50"/>
    <w:rsid w:val="0041771A"/>
    <w:rsid w:val="00421096"/>
    <w:rsid w:val="00433986"/>
    <w:rsid w:val="00445F0C"/>
    <w:rsid w:val="00454039"/>
    <w:rsid w:val="00457097"/>
    <w:rsid w:val="00463B8A"/>
    <w:rsid w:val="004651DA"/>
    <w:rsid w:val="00483B46"/>
    <w:rsid w:val="0048478F"/>
    <w:rsid w:val="004854C3"/>
    <w:rsid w:val="0049544D"/>
    <w:rsid w:val="004A3D0E"/>
    <w:rsid w:val="004B001A"/>
    <w:rsid w:val="004B55E1"/>
    <w:rsid w:val="004C5C3B"/>
    <w:rsid w:val="004D251C"/>
    <w:rsid w:val="004D44D5"/>
    <w:rsid w:val="004D6E87"/>
    <w:rsid w:val="004E5ED8"/>
    <w:rsid w:val="004E7C73"/>
    <w:rsid w:val="004F0EF0"/>
    <w:rsid w:val="004F11E4"/>
    <w:rsid w:val="004F18AC"/>
    <w:rsid w:val="004F6AD4"/>
    <w:rsid w:val="00501A0F"/>
    <w:rsid w:val="00502238"/>
    <w:rsid w:val="005024C6"/>
    <w:rsid w:val="00504E5F"/>
    <w:rsid w:val="005114CD"/>
    <w:rsid w:val="005129CA"/>
    <w:rsid w:val="0051581B"/>
    <w:rsid w:val="005204A2"/>
    <w:rsid w:val="00526FCD"/>
    <w:rsid w:val="00532117"/>
    <w:rsid w:val="00535175"/>
    <w:rsid w:val="00535DDB"/>
    <w:rsid w:val="00541CCA"/>
    <w:rsid w:val="00542E1E"/>
    <w:rsid w:val="00552AB7"/>
    <w:rsid w:val="005549ED"/>
    <w:rsid w:val="00556F9D"/>
    <w:rsid w:val="0056231B"/>
    <w:rsid w:val="0056693D"/>
    <w:rsid w:val="005855F4"/>
    <w:rsid w:val="0058689B"/>
    <w:rsid w:val="00594B05"/>
    <w:rsid w:val="00595F64"/>
    <w:rsid w:val="00597262"/>
    <w:rsid w:val="005977A7"/>
    <w:rsid w:val="005A0882"/>
    <w:rsid w:val="005A0FF5"/>
    <w:rsid w:val="005A3AEA"/>
    <w:rsid w:val="005A5127"/>
    <w:rsid w:val="005A5CB5"/>
    <w:rsid w:val="005A7E39"/>
    <w:rsid w:val="005B0E85"/>
    <w:rsid w:val="005B261B"/>
    <w:rsid w:val="005B450F"/>
    <w:rsid w:val="005B7D76"/>
    <w:rsid w:val="005D13B5"/>
    <w:rsid w:val="005D13BE"/>
    <w:rsid w:val="005E70A1"/>
    <w:rsid w:val="005F2F17"/>
    <w:rsid w:val="005F7247"/>
    <w:rsid w:val="006028B9"/>
    <w:rsid w:val="00605754"/>
    <w:rsid w:val="00606C2C"/>
    <w:rsid w:val="006078E9"/>
    <w:rsid w:val="00612FBA"/>
    <w:rsid w:val="00616084"/>
    <w:rsid w:val="00624AAD"/>
    <w:rsid w:val="00634513"/>
    <w:rsid w:val="0065021D"/>
    <w:rsid w:val="00654128"/>
    <w:rsid w:val="00657907"/>
    <w:rsid w:val="00662ECD"/>
    <w:rsid w:val="00666D1A"/>
    <w:rsid w:val="00673C03"/>
    <w:rsid w:val="00675599"/>
    <w:rsid w:val="006758B5"/>
    <w:rsid w:val="00676A60"/>
    <w:rsid w:val="006916C6"/>
    <w:rsid w:val="006943A4"/>
    <w:rsid w:val="0069686D"/>
    <w:rsid w:val="006A2604"/>
    <w:rsid w:val="006A2D6B"/>
    <w:rsid w:val="006A3AF9"/>
    <w:rsid w:val="006A4B9A"/>
    <w:rsid w:val="006A5736"/>
    <w:rsid w:val="006B4386"/>
    <w:rsid w:val="006C361A"/>
    <w:rsid w:val="006C666A"/>
    <w:rsid w:val="006C7DD1"/>
    <w:rsid w:val="006D114C"/>
    <w:rsid w:val="006E00F7"/>
    <w:rsid w:val="006E3534"/>
    <w:rsid w:val="006E3F10"/>
    <w:rsid w:val="006F1747"/>
    <w:rsid w:val="006F2C5C"/>
    <w:rsid w:val="006F3815"/>
    <w:rsid w:val="006F78F7"/>
    <w:rsid w:val="007035FC"/>
    <w:rsid w:val="00704220"/>
    <w:rsid w:val="00705005"/>
    <w:rsid w:val="0071649D"/>
    <w:rsid w:val="00720906"/>
    <w:rsid w:val="00721B48"/>
    <w:rsid w:val="00725DD3"/>
    <w:rsid w:val="00726838"/>
    <w:rsid w:val="00726C33"/>
    <w:rsid w:val="00732A6E"/>
    <w:rsid w:val="00734BD8"/>
    <w:rsid w:val="00745D0E"/>
    <w:rsid w:val="007477C5"/>
    <w:rsid w:val="007509A7"/>
    <w:rsid w:val="007530B8"/>
    <w:rsid w:val="00757C9F"/>
    <w:rsid w:val="00762812"/>
    <w:rsid w:val="0076728A"/>
    <w:rsid w:val="007726AE"/>
    <w:rsid w:val="0077355F"/>
    <w:rsid w:val="00773FE8"/>
    <w:rsid w:val="007743BE"/>
    <w:rsid w:val="007771C9"/>
    <w:rsid w:val="00785219"/>
    <w:rsid w:val="007856A5"/>
    <w:rsid w:val="00791F2C"/>
    <w:rsid w:val="00794225"/>
    <w:rsid w:val="00795DF8"/>
    <w:rsid w:val="007A07CE"/>
    <w:rsid w:val="007A1755"/>
    <w:rsid w:val="007A2288"/>
    <w:rsid w:val="007A29F6"/>
    <w:rsid w:val="007A73C1"/>
    <w:rsid w:val="007C0098"/>
    <w:rsid w:val="007C0CCB"/>
    <w:rsid w:val="007D167D"/>
    <w:rsid w:val="007E48B4"/>
    <w:rsid w:val="007E5B1A"/>
    <w:rsid w:val="007E7507"/>
    <w:rsid w:val="007F390F"/>
    <w:rsid w:val="00805373"/>
    <w:rsid w:val="008125E2"/>
    <w:rsid w:val="00823A98"/>
    <w:rsid w:val="00824CE8"/>
    <w:rsid w:val="00830DB5"/>
    <w:rsid w:val="0083634E"/>
    <w:rsid w:val="008427AD"/>
    <w:rsid w:val="00843EB6"/>
    <w:rsid w:val="00844754"/>
    <w:rsid w:val="00844A7D"/>
    <w:rsid w:val="00845192"/>
    <w:rsid w:val="008472AB"/>
    <w:rsid w:val="00860020"/>
    <w:rsid w:val="00860D1C"/>
    <w:rsid w:val="008663B4"/>
    <w:rsid w:val="0086727C"/>
    <w:rsid w:val="00871F71"/>
    <w:rsid w:val="008756D1"/>
    <w:rsid w:val="00876214"/>
    <w:rsid w:val="00886726"/>
    <w:rsid w:val="008950A6"/>
    <w:rsid w:val="0089636D"/>
    <w:rsid w:val="008A6114"/>
    <w:rsid w:val="008B4C0F"/>
    <w:rsid w:val="008B4DE3"/>
    <w:rsid w:val="008C4757"/>
    <w:rsid w:val="008C48EA"/>
    <w:rsid w:val="008D215F"/>
    <w:rsid w:val="008D225B"/>
    <w:rsid w:val="008D327B"/>
    <w:rsid w:val="008D5410"/>
    <w:rsid w:val="008D55AA"/>
    <w:rsid w:val="008D62BE"/>
    <w:rsid w:val="008D7016"/>
    <w:rsid w:val="008D764F"/>
    <w:rsid w:val="008E2288"/>
    <w:rsid w:val="008F3853"/>
    <w:rsid w:val="00903693"/>
    <w:rsid w:val="00907008"/>
    <w:rsid w:val="009220A6"/>
    <w:rsid w:val="00923EF3"/>
    <w:rsid w:val="00926FE0"/>
    <w:rsid w:val="00937256"/>
    <w:rsid w:val="00944295"/>
    <w:rsid w:val="00951175"/>
    <w:rsid w:val="0096172A"/>
    <w:rsid w:val="00962726"/>
    <w:rsid w:val="00963571"/>
    <w:rsid w:val="00971079"/>
    <w:rsid w:val="00980D44"/>
    <w:rsid w:val="00981531"/>
    <w:rsid w:val="0098360E"/>
    <w:rsid w:val="00986068"/>
    <w:rsid w:val="009B0088"/>
    <w:rsid w:val="009B1768"/>
    <w:rsid w:val="009B5286"/>
    <w:rsid w:val="009C662A"/>
    <w:rsid w:val="009C7AE8"/>
    <w:rsid w:val="009E35F8"/>
    <w:rsid w:val="009E417D"/>
    <w:rsid w:val="009F03DF"/>
    <w:rsid w:val="00A01DCC"/>
    <w:rsid w:val="00A02DB5"/>
    <w:rsid w:val="00A1524F"/>
    <w:rsid w:val="00A228B8"/>
    <w:rsid w:val="00A264DE"/>
    <w:rsid w:val="00A30984"/>
    <w:rsid w:val="00A3538A"/>
    <w:rsid w:val="00A410BD"/>
    <w:rsid w:val="00A435BD"/>
    <w:rsid w:val="00A465AA"/>
    <w:rsid w:val="00A50D90"/>
    <w:rsid w:val="00A604A2"/>
    <w:rsid w:val="00A63D71"/>
    <w:rsid w:val="00A65984"/>
    <w:rsid w:val="00A75605"/>
    <w:rsid w:val="00A76861"/>
    <w:rsid w:val="00A83A74"/>
    <w:rsid w:val="00A8615E"/>
    <w:rsid w:val="00A908A6"/>
    <w:rsid w:val="00A9715F"/>
    <w:rsid w:val="00A979FA"/>
    <w:rsid w:val="00AA4636"/>
    <w:rsid w:val="00AB0168"/>
    <w:rsid w:val="00AB4D3B"/>
    <w:rsid w:val="00AB4E7F"/>
    <w:rsid w:val="00AB6B24"/>
    <w:rsid w:val="00AB6BEF"/>
    <w:rsid w:val="00AC7D1C"/>
    <w:rsid w:val="00AD0386"/>
    <w:rsid w:val="00AD13F7"/>
    <w:rsid w:val="00AD1F99"/>
    <w:rsid w:val="00AD2602"/>
    <w:rsid w:val="00AD47A3"/>
    <w:rsid w:val="00AD48EA"/>
    <w:rsid w:val="00AE6606"/>
    <w:rsid w:val="00AE6C18"/>
    <w:rsid w:val="00AE7B42"/>
    <w:rsid w:val="00AF0B77"/>
    <w:rsid w:val="00B00008"/>
    <w:rsid w:val="00B04F79"/>
    <w:rsid w:val="00B138FE"/>
    <w:rsid w:val="00B13BBB"/>
    <w:rsid w:val="00B14C52"/>
    <w:rsid w:val="00B16E13"/>
    <w:rsid w:val="00B22AB9"/>
    <w:rsid w:val="00B2335D"/>
    <w:rsid w:val="00B33EDC"/>
    <w:rsid w:val="00B35674"/>
    <w:rsid w:val="00B41956"/>
    <w:rsid w:val="00B5062C"/>
    <w:rsid w:val="00B52091"/>
    <w:rsid w:val="00B619CC"/>
    <w:rsid w:val="00B72158"/>
    <w:rsid w:val="00B734E4"/>
    <w:rsid w:val="00B73ADE"/>
    <w:rsid w:val="00B745F8"/>
    <w:rsid w:val="00B8009C"/>
    <w:rsid w:val="00B8026E"/>
    <w:rsid w:val="00B805F7"/>
    <w:rsid w:val="00B9496E"/>
    <w:rsid w:val="00B956D7"/>
    <w:rsid w:val="00B962D8"/>
    <w:rsid w:val="00BA19B5"/>
    <w:rsid w:val="00BA34B5"/>
    <w:rsid w:val="00BA6CAB"/>
    <w:rsid w:val="00BA7602"/>
    <w:rsid w:val="00BA79E8"/>
    <w:rsid w:val="00BB1083"/>
    <w:rsid w:val="00BB46EC"/>
    <w:rsid w:val="00BB75AE"/>
    <w:rsid w:val="00BB7B7E"/>
    <w:rsid w:val="00BC2A20"/>
    <w:rsid w:val="00BC6F02"/>
    <w:rsid w:val="00BC796B"/>
    <w:rsid w:val="00BC7F04"/>
    <w:rsid w:val="00BE33C5"/>
    <w:rsid w:val="00BE50EE"/>
    <w:rsid w:val="00BF1741"/>
    <w:rsid w:val="00BF745E"/>
    <w:rsid w:val="00C00048"/>
    <w:rsid w:val="00C00524"/>
    <w:rsid w:val="00C0568A"/>
    <w:rsid w:val="00C116EE"/>
    <w:rsid w:val="00C1666C"/>
    <w:rsid w:val="00C30787"/>
    <w:rsid w:val="00C31CBE"/>
    <w:rsid w:val="00C40328"/>
    <w:rsid w:val="00C409CC"/>
    <w:rsid w:val="00C5234B"/>
    <w:rsid w:val="00C52ED9"/>
    <w:rsid w:val="00C55FEA"/>
    <w:rsid w:val="00C657B2"/>
    <w:rsid w:val="00C70842"/>
    <w:rsid w:val="00C716C2"/>
    <w:rsid w:val="00C72DF6"/>
    <w:rsid w:val="00C74B6E"/>
    <w:rsid w:val="00C77A66"/>
    <w:rsid w:val="00C809FE"/>
    <w:rsid w:val="00C853BB"/>
    <w:rsid w:val="00C9128E"/>
    <w:rsid w:val="00C93F04"/>
    <w:rsid w:val="00C95983"/>
    <w:rsid w:val="00CA1357"/>
    <w:rsid w:val="00CB666B"/>
    <w:rsid w:val="00CB6CDE"/>
    <w:rsid w:val="00CC08BA"/>
    <w:rsid w:val="00CC1921"/>
    <w:rsid w:val="00CC2867"/>
    <w:rsid w:val="00CC5BD9"/>
    <w:rsid w:val="00CC6BE3"/>
    <w:rsid w:val="00CD63BE"/>
    <w:rsid w:val="00CE691E"/>
    <w:rsid w:val="00CE6C5E"/>
    <w:rsid w:val="00CF4630"/>
    <w:rsid w:val="00CF7D0C"/>
    <w:rsid w:val="00D04C3A"/>
    <w:rsid w:val="00D133D9"/>
    <w:rsid w:val="00D1364D"/>
    <w:rsid w:val="00D15C98"/>
    <w:rsid w:val="00D23AB6"/>
    <w:rsid w:val="00D31EEE"/>
    <w:rsid w:val="00D40D0F"/>
    <w:rsid w:val="00D43ADA"/>
    <w:rsid w:val="00D45BC0"/>
    <w:rsid w:val="00D462A7"/>
    <w:rsid w:val="00D46AD5"/>
    <w:rsid w:val="00D47E13"/>
    <w:rsid w:val="00D528FE"/>
    <w:rsid w:val="00D52F9C"/>
    <w:rsid w:val="00D5666B"/>
    <w:rsid w:val="00D61134"/>
    <w:rsid w:val="00D61D0E"/>
    <w:rsid w:val="00D6357B"/>
    <w:rsid w:val="00D66FD2"/>
    <w:rsid w:val="00D70095"/>
    <w:rsid w:val="00D877DD"/>
    <w:rsid w:val="00D90E83"/>
    <w:rsid w:val="00D94E31"/>
    <w:rsid w:val="00D97D46"/>
    <w:rsid w:val="00DA2C08"/>
    <w:rsid w:val="00DA6473"/>
    <w:rsid w:val="00DB0AAA"/>
    <w:rsid w:val="00DB5A74"/>
    <w:rsid w:val="00DC5784"/>
    <w:rsid w:val="00DC628B"/>
    <w:rsid w:val="00DC69FD"/>
    <w:rsid w:val="00DD36BB"/>
    <w:rsid w:val="00DF1CF3"/>
    <w:rsid w:val="00DF4FFF"/>
    <w:rsid w:val="00DF7CE3"/>
    <w:rsid w:val="00E2675D"/>
    <w:rsid w:val="00E273EA"/>
    <w:rsid w:val="00E31927"/>
    <w:rsid w:val="00E35497"/>
    <w:rsid w:val="00E46996"/>
    <w:rsid w:val="00E47744"/>
    <w:rsid w:val="00E50DCB"/>
    <w:rsid w:val="00E517D4"/>
    <w:rsid w:val="00E61D2C"/>
    <w:rsid w:val="00E654AC"/>
    <w:rsid w:val="00E6714B"/>
    <w:rsid w:val="00E75356"/>
    <w:rsid w:val="00E82514"/>
    <w:rsid w:val="00E82F32"/>
    <w:rsid w:val="00E83D41"/>
    <w:rsid w:val="00E967D3"/>
    <w:rsid w:val="00E97BCE"/>
    <w:rsid w:val="00EA053F"/>
    <w:rsid w:val="00EA15CA"/>
    <w:rsid w:val="00EA1A3A"/>
    <w:rsid w:val="00EA1FB5"/>
    <w:rsid w:val="00EA5FCE"/>
    <w:rsid w:val="00EB2A7C"/>
    <w:rsid w:val="00EB42A2"/>
    <w:rsid w:val="00EB5B75"/>
    <w:rsid w:val="00EC173B"/>
    <w:rsid w:val="00EC5D13"/>
    <w:rsid w:val="00ED084B"/>
    <w:rsid w:val="00ED3F56"/>
    <w:rsid w:val="00ED7E9C"/>
    <w:rsid w:val="00EE68BB"/>
    <w:rsid w:val="00EE7C84"/>
    <w:rsid w:val="00EF38DD"/>
    <w:rsid w:val="00F10CF0"/>
    <w:rsid w:val="00F12B60"/>
    <w:rsid w:val="00F14412"/>
    <w:rsid w:val="00F237D3"/>
    <w:rsid w:val="00F450C0"/>
    <w:rsid w:val="00F47D0C"/>
    <w:rsid w:val="00F517DC"/>
    <w:rsid w:val="00F60CBD"/>
    <w:rsid w:val="00F65A5F"/>
    <w:rsid w:val="00F65B24"/>
    <w:rsid w:val="00F706D8"/>
    <w:rsid w:val="00F73E16"/>
    <w:rsid w:val="00F75A93"/>
    <w:rsid w:val="00F870E8"/>
    <w:rsid w:val="00F92D52"/>
    <w:rsid w:val="00FA20DF"/>
    <w:rsid w:val="00FB6DE3"/>
    <w:rsid w:val="00FC22EC"/>
    <w:rsid w:val="00FC27B4"/>
    <w:rsid w:val="00FC746F"/>
    <w:rsid w:val="00FD5270"/>
    <w:rsid w:val="00FD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B56"/>
    <w:rPr>
      <w:sz w:val="24"/>
      <w:szCs w:val="24"/>
    </w:rPr>
  </w:style>
  <w:style w:type="paragraph" w:styleId="10">
    <w:name w:val="heading 1"/>
    <w:basedOn w:val="a0"/>
    <w:next w:val="a0"/>
    <w:link w:val="11"/>
    <w:qFormat/>
    <w:rsid w:val="00ED7E9C"/>
    <w:pPr>
      <w:keepNext/>
      <w:spacing w:before="240" w:after="60"/>
      <w:outlineLvl w:val="0"/>
    </w:pPr>
    <w:rPr>
      <w:rFonts w:ascii="Cambria" w:hAnsi="Cambria"/>
      <w:b/>
      <w:bCs/>
      <w:kern w:val="32"/>
      <w:sz w:val="32"/>
      <w:szCs w:val="32"/>
    </w:rPr>
  </w:style>
  <w:style w:type="paragraph" w:styleId="2">
    <w:name w:val="heading 2"/>
    <w:basedOn w:val="a0"/>
    <w:qFormat/>
    <w:rsid w:val="00090B56"/>
    <w:pPr>
      <w:spacing w:before="400" w:after="200"/>
      <w:outlineLvl w:val="1"/>
    </w:pPr>
    <w:rPr>
      <w:b/>
      <w:bCs/>
      <w:sz w:val="36"/>
      <w:szCs w:val="36"/>
    </w:rPr>
  </w:style>
  <w:style w:type="paragraph" w:styleId="3">
    <w:name w:val="heading 3"/>
    <w:basedOn w:val="a0"/>
    <w:next w:val="a0"/>
    <w:link w:val="30"/>
    <w:semiHidden/>
    <w:unhideWhenUsed/>
    <w:qFormat/>
    <w:rsid w:val="00D61134"/>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ndent">
    <w:name w:val="indent"/>
    <w:basedOn w:val="a0"/>
    <w:rsid w:val="00090B56"/>
    <w:pPr>
      <w:spacing w:before="240"/>
      <w:ind w:firstLine="600"/>
      <w:jc w:val="both"/>
    </w:pPr>
  </w:style>
  <w:style w:type="paragraph" w:styleId="a4">
    <w:name w:val="Body Text"/>
    <w:basedOn w:val="a0"/>
    <w:link w:val="a5"/>
    <w:rsid w:val="00CE6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2"/>
      <w:sz w:val="20"/>
      <w:szCs w:val="20"/>
    </w:rPr>
  </w:style>
  <w:style w:type="table" w:styleId="a6">
    <w:name w:val="Table Grid"/>
    <w:basedOn w:val="a2"/>
    <w:rsid w:val="00AB4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F75A93"/>
    <w:rPr>
      <w:color w:val="0000FF"/>
      <w:u w:val="single"/>
    </w:rPr>
  </w:style>
  <w:style w:type="paragraph" w:customStyle="1" w:styleId="ConsPlusNonformat">
    <w:name w:val="ConsPlusNonformat"/>
    <w:rsid w:val="0089636D"/>
    <w:pPr>
      <w:widowControl w:val="0"/>
      <w:autoSpaceDE w:val="0"/>
      <w:autoSpaceDN w:val="0"/>
      <w:adjustRightInd w:val="0"/>
    </w:pPr>
    <w:rPr>
      <w:rFonts w:ascii="Courier New" w:hAnsi="Courier New" w:cs="Courier New"/>
    </w:rPr>
  </w:style>
  <w:style w:type="paragraph" w:customStyle="1" w:styleId="12">
    <w:name w:val="Текст1"/>
    <w:basedOn w:val="a0"/>
    <w:rsid w:val="007A29F6"/>
    <w:pPr>
      <w:suppressAutoHyphens/>
    </w:pPr>
    <w:rPr>
      <w:rFonts w:ascii="Courier New" w:hAnsi="Courier New"/>
      <w:sz w:val="20"/>
      <w:szCs w:val="20"/>
      <w:lang w:eastAsia="ar-SA"/>
    </w:rPr>
  </w:style>
  <w:style w:type="paragraph" w:customStyle="1" w:styleId="21">
    <w:name w:val="Основной текст 21"/>
    <w:basedOn w:val="a0"/>
    <w:rsid w:val="00AD2602"/>
    <w:pPr>
      <w:jc w:val="both"/>
    </w:pPr>
    <w:rPr>
      <w:sz w:val="22"/>
      <w:szCs w:val="20"/>
    </w:rPr>
  </w:style>
  <w:style w:type="character" w:customStyle="1" w:styleId="11">
    <w:name w:val="Заголовок 1 Знак"/>
    <w:basedOn w:val="a1"/>
    <w:link w:val="10"/>
    <w:rsid w:val="00ED7E9C"/>
    <w:rPr>
      <w:rFonts w:ascii="Cambria" w:eastAsia="Times New Roman" w:hAnsi="Cambria" w:cs="Times New Roman"/>
      <w:b/>
      <w:bCs/>
      <w:kern w:val="32"/>
      <w:sz w:val="32"/>
      <w:szCs w:val="32"/>
    </w:rPr>
  </w:style>
  <w:style w:type="paragraph" w:styleId="a8">
    <w:name w:val="No Spacing"/>
    <w:uiPriority w:val="1"/>
    <w:qFormat/>
    <w:rsid w:val="00E2675D"/>
    <w:rPr>
      <w:rFonts w:ascii="Calibri" w:eastAsia="Calibri" w:hAnsi="Calibri"/>
      <w:sz w:val="22"/>
      <w:szCs w:val="22"/>
      <w:lang w:eastAsia="en-US"/>
    </w:rPr>
  </w:style>
  <w:style w:type="character" w:customStyle="1" w:styleId="head1">
    <w:name w:val="head_1"/>
    <w:basedOn w:val="a1"/>
    <w:rsid w:val="00844A7D"/>
  </w:style>
  <w:style w:type="character" w:customStyle="1" w:styleId="e44a5">
    <w:name w:val="e44a5"/>
    <w:basedOn w:val="a1"/>
    <w:rsid w:val="001867E2"/>
  </w:style>
  <w:style w:type="paragraph" w:styleId="a9">
    <w:name w:val="Normal (Web)"/>
    <w:aliases w:val="Обычный (веб) Знак Знак,Знак Знак Знак,Обычный (веб) Знак,Знак Знак Знак1 Знак Знак,Обычный (веб) Знак1,Знак Знак2,Знак Знак1 Знак,Обычный (веб) Знак Знак Знак Знак, Знак, Знак Знак, Знак Знак Знак, Знак Знак Знак1 Знак Знак"/>
    <w:basedOn w:val="a0"/>
    <w:link w:val="20"/>
    <w:uiPriority w:val="99"/>
    <w:rsid w:val="0086727C"/>
    <w:pPr>
      <w:suppressAutoHyphens/>
      <w:spacing w:before="280" w:after="119"/>
    </w:pPr>
    <w:rPr>
      <w:rFonts w:eastAsia="Lucida Sans Unicode" w:cs="Shruti"/>
      <w:kern w:val="1"/>
      <w:lang w:eastAsia="gu-IN" w:bidi="gu-IN"/>
    </w:rPr>
  </w:style>
  <w:style w:type="paragraph" w:styleId="aa">
    <w:name w:val="Title"/>
    <w:basedOn w:val="a0"/>
    <w:next w:val="a0"/>
    <w:link w:val="ab"/>
    <w:qFormat/>
    <w:rsid w:val="0086727C"/>
    <w:pPr>
      <w:keepNext/>
      <w:widowControl w:val="0"/>
      <w:suppressAutoHyphens/>
      <w:autoSpaceDE w:val="0"/>
      <w:spacing w:before="240" w:after="120"/>
    </w:pPr>
    <w:rPr>
      <w:rFonts w:ascii="Arial" w:eastAsia="Arial Unicode MS" w:hAnsi="Arial" w:cs="Tahoma"/>
      <w:sz w:val="28"/>
      <w:szCs w:val="28"/>
      <w:lang w:eastAsia="ar-SA"/>
    </w:rPr>
  </w:style>
  <w:style w:type="character" w:customStyle="1" w:styleId="ab">
    <w:name w:val="Название Знак"/>
    <w:basedOn w:val="a1"/>
    <w:link w:val="aa"/>
    <w:rsid w:val="0086727C"/>
    <w:rPr>
      <w:rFonts w:ascii="Arial" w:eastAsia="Arial Unicode MS" w:hAnsi="Arial" w:cs="Tahoma"/>
      <w:sz w:val="28"/>
      <w:szCs w:val="28"/>
      <w:lang w:eastAsia="ar-SA"/>
    </w:rPr>
  </w:style>
  <w:style w:type="paragraph" w:customStyle="1" w:styleId="ac">
    <w:name w:val="Пункт"/>
    <w:basedOn w:val="a0"/>
    <w:rsid w:val="0086727C"/>
    <w:pPr>
      <w:tabs>
        <w:tab w:val="num" w:pos="1980"/>
      </w:tabs>
      <w:ind w:left="1404" w:hanging="504"/>
      <w:jc w:val="both"/>
    </w:pPr>
    <w:rPr>
      <w:szCs w:val="28"/>
    </w:rPr>
  </w:style>
  <w:style w:type="paragraph" w:customStyle="1" w:styleId="a">
    <w:name w:val="Текст ТД"/>
    <w:basedOn w:val="a0"/>
    <w:link w:val="ad"/>
    <w:qFormat/>
    <w:rsid w:val="0086727C"/>
    <w:pPr>
      <w:numPr>
        <w:numId w:val="16"/>
      </w:numPr>
      <w:autoSpaceDE w:val="0"/>
      <w:autoSpaceDN w:val="0"/>
      <w:adjustRightInd w:val="0"/>
      <w:spacing w:after="200"/>
      <w:jc w:val="both"/>
    </w:pPr>
    <w:rPr>
      <w:rFonts w:eastAsia="Calibri"/>
      <w:lang w:eastAsia="en-US"/>
    </w:rPr>
  </w:style>
  <w:style w:type="character" w:customStyle="1" w:styleId="ad">
    <w:name w:val="Текст ТД Знак"/>
    <w:basedOn w:val="a1"/>
    <w:link w:val="a"/>
    <w:rsid w:val="0086727C"/>
    <w:rPr>
      <w:rFonts w:eastAsia="Calibri"/>
      <w:sz w:val="24"/>
      <w:szCs w:val="24"/>
      <w:lang w:eastAsia="en-US"/>
    </w:rPr>
  </w:style>
  <w:style w:type="character" w:customStyle="1" w:styleId="20">
    <w:name w:val="Обычный (веб) Знак2"/>
    <w:aliases w:val="Обычный (веб) Знак Знак Знак,Знак Знак Знак Знак,Обычный (веб) Знак Знак1,Знак Знак Знак1 Знак Знак Знак,Обычный (веб) Знак1 Знак,Знак Знак2 Знак,Знак Знак1 Знак Знак,Обычный (веб) Знак Знак Знак Знак Знак, Знак Знак1"/>
    <w:basedOn w:val="a1"/>
    <w:link w:val="a9"/>
    <w:uiPriority w:val="99"/>
    <w:locked/>
    <w:rsid w:val="0086727C"/>
    <w:rPr>
      <w:rFonts w:eastAsia="Lucida Sans Unicode" w:cs="Shruti"/>
      <w:kern w:val="1"/>
      <w:sz w:val="24"/>
      <w:szCs w:val="24"/>
      <w:lang w:eastAsia="gu-IN" w:bidi="gu-IN"/>
    </w:rPr>
  </w:style>
  <w:style w:type="paragraph" w:styleId="ae">
    <w:name w:val="Subtitle"/>
    <w:basedOn w:val="a0"/>
    <w:next w:val="a0"/>
    <w:link w:val="af"/>
    <w:qFormat/>
    <w:rsid w:val="0086727C"/>
    <w:pPr>
      <w:spacing w:after="60"/>
      <w:jc w:val="center"/>
      <w:outlineLvl w:val="1"/>
    </w:pPr>
    <w:rPr>
      <w:rFonts w:ascii="Cambria" w:hAnsi="Cambria"/>
    </w:rPr>
  </w:style>
  <w:style w:type="character" w:customStyle="1" w:styleId="af">
    <w:name w:val="Подзаголовок Знак"/>
    <w:basedOn w:val="a1"/>
    <w:link w:val="ae"/>
    <w:rsid w:val="0086727C"/>
    <w:rPr>
      <w:rFonts w:ascii="Cambria" w:eastAsia="Times New Roman" w:hAnsi="Cambria" w:cs="Times New Roman"/>
      <w:sz w:val="24"/>
      <w:szCs w:val="24"/>
    </w:rPr>
  </w:style>
  <w:style w:type="paragraph" w:customStyle="1" w:styleId="1">
    <w:name w:val="Стиль1"/>
    <w:basedOn w:val="a0"/>
    <w:rsid w:val="0086727C"/>
    <w:pPr>
      <w:keepNext/>
      <w:keepLines/>
      <w:widowControl w:val="0"/>
      <w:numPr>
        <w:numId w:val="17"/>
      </w:numPr>
      <w:suppressLineNumbers/>
      <w:suppressAutoHyphens/>
      <w:spacing w:after="60"/>
    </w:pPr>
    <w:rPr>
      <w:b/>
      <w:sz w:val="28"/>
    </w:rPr>
  </w:style>
  <w:style w:type="paragraph" w:styleId="31">
    <w:name w:val="Body Text 3"/>
    <w:basedOn w:val="a0"/>
    <w:link w:val="32"/>
    <w:rsid w:val="00E6714B"/>
    <w:pPr>
      <w:spacing w:after="120"/>
    </w:pPr>
    <w:rPr>
      <w:sz w:val="16"/>
      <w:szCs w:val="16"/>
    </w:rPr>
  </w:style>
  <w:style w:type="character" w:customStyle="1" w:styleId="32">
    <w:name w:val="Основной текст 3 Знак"/>
    <w:basedOn w:val="a1"/>
    <w:link w:val="31"/>
    <w:rsid w:val="00E6714B"/>
    <w:rPr>
      <w:sz w:val="16"/>
      <w:szCs w:val="16"/>
    </w:rPr>
  </w:style>
  <w:style w:type="character" w:customStyle="1" w:styleId="product-spec-itemname-inner">
    <w:name w:val="product-spec-item__name-inner"/>
    <w:basedOn w:val="a1"/>
    <w:rsid w:val="00504E5F"/>
  </w:style>
  <w:style w:type="character" w:customStyle="1" w:styleId="product-spec-itemvalue-inner">
    <w:name w:val="product-spec-item__value-inner"/>
    <w:basedOn w:val="a1"/>
    <w:rsid w:val="00504E5F"/>
  </w:style>
  <w:style w:type="character" w:customStyle="1" w:styleId="op1-title">
    <w:name w:val="op1-title"/>
    <w:basedOn w:val="a1"/>
    <w:rsid w:val="00871F71"/>
  </w:style>
  <w:style w:type="character" w:customStyle="1" w:styleId="cmp-gr-name">
    <w:name w:val="cmp-gr-name"/>
    <w:basedOn w:val="a1"/>
    <w:rsid w:val="00871F71"/>
  </w:style>
  <w:style w:type="character" w:customStyle="1" w:styleId="apple-converted-space">
    <w:name w:val="apple-converted-space"/>
    <w:basedOn w:val="a1"/>
    <w:rsid w:val="00871F71"/>
  </w:style>
  <w:style w:type="character" w:customStyle="1" w:styleId="oth">
    <w:name w:val="oth"/>
    <w:basedOn w:val="a1"/>
    <w:rsid w:val="00871F71"/>
  </w:style>
  <w:style w:type="character" w:styleId="af0">
    <w:name w:val="Emphasis"/>
    <w:basedOn w:val="a1"/>
    <w:qFormat/>
    <w:rsid w:val="00D61134"/>
    <w:rPr>
      <w:i/>
      <w:iCs/>
    </w:rPr>
  </w:style>
  <w:style w:type="character" w:customStyle="1" w:styleId="30">
    <w:name w:val="Заголовок 3 Знак"/>
    <w:basedOn w:val="a1"/>
    <w:link w:val="3"/>
    <w:semiHidden/>
    <w:rsid w:val="00D61134"/>
    <w:rPr>
      <w:rFonts w:ascii="Cambria" w:eastAsia="Times New Roman" w:hAnsi="Cambria" w:cs="Times New Roman"/>
      <w:b/>
      <w:bCs/>
      <w:sz w:val="26"/>
      <w:szCs w:val="26"/>
    </w:rPr>
  </w:style>
  <w:style w:type="paragraph" w:styleId="af1">
    <w:name w:val="Balloon Text"/>
    <w:basedOn w:val="a0"/>
    <w:link w:val="af2"/>
    <w:rsid w:val="00AA4636"/>
    <w:rPr>
      <w:rFonts w:ascii="Tahoma" w:hAnsi="Tahoma" w:cs="Tahoma"/>
      <w:sz w:val="16"/>
      <w:szCs w:val="16"/>
    </w:rPr>
  </w:style>
  <w:style w:type="character" w:customStyle="1" w:styleId="af2">
    <w:name w:val="Текст выноски Знак"/>
    <w:basedOn w:val="a1"/>
    <w:link w:val="af1"/>
    <w:rsid w:val="00AA4636"/>
    <w:rPr>
      <w:rFonts w:ascii="Tahoma" w:hAnsi="Tahoma" w:cs="Tahoma"/>
      <w:sz w:val="16"/>
      <w:szCs w:val="16"/>
    </w:rPr>
  </w:style>
  <w:style w:type="paragraph" w:customStyle="1" w:styleId="13">
    <w:name w:val="Заголовок1"/>
    <w:basedOn w:val="a0"/>
    <w:next w:val="a4"/>
    <w:rsid w:val="00ED084B"/>
    <w:pPr>
      <w:keepNext/>
      <w:suppressAutoHyphens/>
      <w:spacing w:before="240" w:after="120"/>
    </w:pPr>
    <w:rPr>
      <w:rFonts w:ascii="Arial" w:eastAsia="Lucida Sans Unicode" w:hAnsi="Arial" w:cs="Tahoma"/>
      <w:sz w:val="28"/>
      <w:szCs w:val="28"/>
      <w:lang w:eastAsia="ar-SA"/>
    </w:rPr>
  </w:style>
  <w:style w:type="paragraph" w:styleId="af3">
    <w:name w:val="Body Text Indent"/>
    <w:basedOn w:val="a0"/>
    <w:link w:val="af4"/>
    <w:rsid w:val="00ED084B"/>
    <w:pPr>
      <w:suppressAutoHyphens/>
      <w:ind w:firstLine="720"/>
      <w:jc w:val="both"/>
    </w:pPr>
    <w:rPr>
      <w:sz w:val="28"/>
      <w:lang w:eastAsia="ar-SA"/>
    </w:rPr>
  </w:style>
  <w:style w:type="character" w:customStyle="1" w:styleId="af4">
    <w:name w:val="Основной текст с отступом Знак"/>
    <w:basedOn w:val="a1"/>
    <w:link w:val="af3"/>
    <w:rsid w:val="00ED084B"/>
    <w:rPr>
      <w:sz w:val="28"/>
      <w:szCs w:val="24"/>
      <w:lang w:eastAsia="ar-SA"/>
    </w:rPr>
  </w:style>
  <w:style w:type="paragraph" w:customStyle="1" w:styleId="110">
    <w:name w:val="заголовок 11"/>
    <w:basedOn w:val="a0"/>
    <w:next w:val="a0"/>
    <w:rsid w:val="00ED084B"/>
    <w:pPr>
      <w:keepNext/>
      <w:jc w:val="center"/>
    </w:pPr>
    <w:rPr>
      <w:lang w:eastAsia="ar-SA"/>
    </w:rPr>
  </w:style>
  <w:style w:type="paragraph" w:customStyle="1" w:styleId="14">
    <w:name w:val="Цитата1"/>
    <w:basedOn w:val="a0"/>
    <w:rsid w:val="00ED084B"/>
    <w:pPr>
      <w:spacing w:after="120"/>
      <w:ind w:left="1440" w:right="1440"/>
      <w:jc w:val="both"/>
    </w:pPr>
    <w:rPr>
      <w:lang w:eastAsia="ar-SA"/>
    </w:rPr>
  </w:style>
  <w:style w:type="character" w:customStyle="1" w:styleId="a5">
    <w:name w:val="Основной текст Знак"/>
    <w:link w:val="a4"/>
    <w:rsid w:val="00ED084B"/>
    <w:rPr>
      <w:spacing w:val="-2"/>
    </w:rPr>
  </w:style>
  <w:style w:type="paragraph" w:styleId="22">
    <w:name w:val="Body Text 2"/>
    <w:basedOn w:val="a0"/>
    <w:link w:val="23"/>
    <w:rsid w:val="00ED084B"/>
    <w:pPr>
      <w:suppressAutoHyphens/>
      <w:spacing w:after="120" w:line="480" w:lineRule="auto"/>
    </w:pPr>
    <w:rPr>
      <w:lang w:eastAsia="ar-SA"/>
    </w:rPr>
  </w:style>
  <w:style w:type="character" w:customStyle="1" w:styleId="23">
    <w:name w:val="Основной текст 2 Знак"/>
    <w:basedOn w:val="a1"/>
    <w:link w:val="22"/>
    <w:rsid w:val="00ED084B"/>
    <w:rPr>
      <w:sz w:val="24"/>
      <w:szCs w:val="24"/>
      <w:lang w:eastAsia="ar-SA"/>
    </w:rPr>
  </w:style>
  <w:style w:type="paragraph" w:styleId="33">
    <w:name w:val="List 3"/>
    <w:basedOn w:val="a0"/>
    <w:rsid w:val="00ED084B"/>
    <w:pPr>
      <w:ind w:left="849" w:hanging="283"/>
    </w:pPr>
    <w:rPr>
      <w:szCs w:val="20"/>
    </w:rPr>
  </w:style>
  <w:style w:type="paragraph" w:customStyle="1" w:styleId="15">
    <w:name w:val="Обычный1"/>
    <w:rsid w:val="00ED084B"/>
    <w:rPr>
      <w:sz w:val="24"/>
    </w:rPr>
  </w:style>
  <w:style w:type="paragraph" w:customStyle="1" w:styleId="FR1">
    <w:name w:val="FR1"/>
    <w:rsid w:val="00ED084B"/>
    <w:pPr>
      <w:widowControl w:val="0"/>
      <w:snapToGrid w:val="0"/>
      <w:spacing w:before="700"/>
    </w:pPr>
    <w:rPr>
      <w:b/>
      <w:sz w:val="28"/>
    </w:rPr>
  </w:style>
  <w:style w:type="character" w:customStyle="1" w:styleId="WW-Absatz-Standardschriftart11111111">
    <w:name w:val="WW-Absatz-Standardschriftart11111111"/>
    <w:rsid w:val="00ED084B"/>
  </w:style>
  <w:style w:type="paragraph" w:customStyle="1" w:styleId="ConsNormal">
    <w:name w:val="ConsNormal"/>
    <w:rsid w:val="00ED084B"/>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rsid w:val="00ED084B"/>
    <w:pPr>
      <w:autoSpaceDE w:val="0"/>
      <w:autoSpaceDN w:val="0"/>
      <w:adjustRightInd w:val="0"/>
      <w:ind w:firstLine="720"/>
    </w:pPr>
    <w:rPr>
      <w:rFonts w:ascii="Arial" w:hAnsi="Arial" w:cs="Arial"/>
    </w:rPr>
  </w:style>
  <w:style w:type="paragraph" w:customStyle="1" w:styleId="ConsNonformat">
    <w:name w:val="ConsNonformat"/>
    <w:rsid w:val="00ED084B"/>
    <w:pPr>
      <w:widowControl w:val="0"/>
    </w:pPr>
    <w:rPr>
      <w:rFonts w:ascii="Courier New" w:hAnsi="Courier New" w:cs="Courier New"/>
    </w:rPr>
  </w:style>
  <w:style w:type="paragraph" w:customStyle="1" w:styleId="af5">
    <w:name w:val="Договор текст"/>
    <w:basedOn w:val="a0"/>
    <w:uiPriority w:val="99"/>
    <w:rsid w:val="00ED084B"/>
    <w:pPr>
      <w:ind w:firstLine="567"/>
      <w:jc w:val="both"/>
    </w:pPr>
  </w:style>
  <w:style w:type="character" w:customStyle="1" w:styleId="ConsPlusNormal0">
    <w:name w:val="ConsPlusNormal Знак"/>
    <w:link w:val="ConsPlusNormal"/>
    <w:locked/>
    <w:rsid w:val="00ED084B"/>
    <w:rPr>
      <w:rFonts w:ascii="Arial" w:hAnsi="Arial" w:cs="Arial"/>
    </w:rPr>
  </w:style>
  <w:style w:type="character" w:customStyle="1" w:styleId="BodyTextIndent3">
    <w:name w:val="Body Text Indent 3 Знак"/>
    <w:link w:val="310"/>
    <w:locked/>
    <w:rsid w:val="00ED084B"/>
    <w:rPr>
      <w:snapToGrid w:val="0"/>
      <w:sz w:val="24"/>
      <w:szCs w:val="24"/>
      <w:lang w:eastAsia="ar-SA"/>
    </w:rPr>
  </w:style>
  <w:style w:type="paragraph" w:customStyle="1" w:styleId="310">
    <w:name w:val="Основной текст с отступом 31"/>
    <w:basedOn w:val="a0"/>
    <w:link w:val="BodyTextIndent3"/>
    <w:rsid w:val="00ED084B"/>
    <w:pPr>
      <w:tabs>
        <w:tab w:val="left" w:pos="7088"/>
      </w:tabs>
      <w:snapToGrid w:val="0"/>
      <w:spacing w:line="280" w:lineRule="exact"/>
      <w:ind w:firstLine="851"/>
      <w:jc w:val="both"/>
    </w:pPr>
    <w:rPr>
      <w:snapToGrid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9348">
      <w:bodyDiv w:val="1"/>
      <w:marLeft w:val="0"/>
      <w:marRight w:val="0"/>
      <w:marTop w:val="0"/>
      <w:marBottom w:val="0"/>
      <w:divBdr>
        <w:top w:val="none" w:sz="0" w:space="0" w:color="auto"/>
        <w:left w:val="none" w:sz="0" w:space="0" w:color="auto"/>
        <w:bottom w:val="none" w:sz="0" w:space="0" w:color="auto"/>
        <w:right w:val="none" w:sz="0" w:space="0" w:color="auto"/>
      </w:divBdr>
      <w:divsChild>
        <w:div w:id="433474696">
          <w:marLeft w:val="0"/>
          <w:marRight w:val="0"/>
          <w:marTop w:val="0"/>
          <w:marBottom w:val="0"/>
          <w:divBdr>
            <w:top w:val="single" w:sz="6" w:space="0" w:color="E5E5E5"/>
            <w:left w:val="none" w:sz="0" w:space="0" w:color="auto"/>
            <w:bottom w:val="single" w:sz="6" w:space="0" w:color="E5E5E5"/>
            <w:right w:val="none" w:sz="0" w:space="0" w:color="auto"/>
          </w:divBdr>
          <w:divsChild>
            <w:div w:id="1860123586">
              <w:marLeft w:val="0"/>
              <w:marRight w:val="0"/>
              <w:marTop w:val="0"/>
              <w:marBottom w:val="0"/>
              <w:divBdr>
                <w:top w:val="none" w:sz="0" w:space="0" w:color="auto"/>
                <w:left w:val="none" w:sz="0" w:space="0" w:color="auto"/>
                <w:bottom w:val="none" w:sz="0" w:space="0" w:color="auto"/>
                <w:right w:val="none" w:sz="0" w:space="0" w:color="auto"/>
              </w:divBdr>
            </w:div>
            <w:div w:id="2144692811">
              <w:marLeft w:val="0"/>
              <w:marRight w:val="0"/>
              <w:marTop w:val="0"/>
              <w:marBottom w:val="0"/>
              <w:divBdr>
                <w:top w:val="none" w:sz="0" w:space="0" w:color="auto"/>
                <w:left w:val="none" w:sz="0" w:space="0" w:color="auto"/>
                <w:bottom w:val="none" w:sz="0" w:space="0" w:color="auto"/>
                <w:right w:val="none" w:sz="0" w:space="0" w:color="auto"/>
              </w:divBdr>
            </w:div>
          </w:divsChild>
        </w:div>
        <w:div w:id="487793438">
          <w:marLeft w:val="0"/>
          <w:marRight w:val="0"/>
          <w:marTop w:val="0"/>
          <w:marBottom w:val="0"/>
          <w:divBdr>
            <w:top w:val="single" w:sz="6" w:space="0" w:color="FFFFFF"/>
            <w:left w:val="none" w:sz="0" w:space="0" w:color="auto"/>
            <w:bottom w:val="single" w:sz="6" w:space="0" w:color="FFFFFF"/>
            <w:right w:val="none" w:sz="0" w:space="0" w:color="auto"/>
          </w:divBdr>
          <w:divsChild>
            <w:div w:id="907954255">
              <w:marLeft w:val="0"/>
              <w:marRight w:val="0"/>
              <w:marTop w:val="0"/>
              <w:marBottom w:val="0"/>
              <w:divBdr>
                <w:top w:val="none" w:sz="0" w:space="0" w:color="auto"/>
                <w:left w:val="none" w:sz="0" w:space="0" w:color="auto"/>
                <w:bottom w:val="none" w:sz="0" w:space="0" w:color="auto"/>
                <w:right w:val="none" w:sz="0" w:space="0" w:color="auto"/>
              </w:divBdr>
            </w:div>
            <w:div w:id="952859258">
              <w:marLeft w:val="0"/>
              <w:marRight w:val="0"/>
              <w:marTop w:val="0"/>
              <w:marBottom w:val="0"/>
              <w:divBdr>
                <w:top w:val="none" w:sz="0" w:space="0" w:color="auto"/>
                <w:left w:val="none" w:sz="0" w:space="0" w:color="auto"/>
                <w:bottom w:val="none" w:sz="0" w:space="0" w:color="auto"/>
                <w:right w:val="none" w:sz="0" w:space="0" w:color="auto"/>
              </w:divBdr>
            </w:div>
          </w:divsChild>
        </w:div>
        <w:div w:id="1080716505">
          <w:marLeft w:val="0"/>
          <w:marRight w:val="0"/>
          <w:marTop w:val="0"/>
          <w:marBottom w:val="0"/>
          <w:divBdr>
            <w:top w:val="none" w:sz="0" w:space="0" w:color="auto"/>
            <w:left w:val="none" w:sz="0" w:space="0" w:color="auto"/>
            <w:bottom w:val="single" w:sz="6" w:space="0" w:color="E5E5E5"/>
            <w:right w:val="none" w:sz="0" w:space="0" w:color="auto"/>
          </w:divBdr>
          <w:divsChild>
            <w:div w:id="1109008585">
              <w:marLeft w:val="0"/>
              <w:marRight w:val="0"/>
              <w:marTop w:val="0"/>
              <w:marBottom w:val="0"/>
              <w:divBdr>
                <w:top w:val="none" w:sz="0" w:space="0" w:color="auto"/>
                <w:left w:val="none" w:sz="0" w:space="0" w:color="auto"/>
                <w:bottom w:val="none" w:sz="0" w:space="0" w:color="auto"/>
                <w:right w:val="none" w:sz="0" w:space="0" w:color="auto"/>
              </w:divBdr>
            </w:div>
            <w:div w:id="1520504668">
              <w:marLeft w:val="0"/>
              <w:marRight w:val="0"/>
              <w:marTop w:val="0"/>
              <w:marBottom w:val="0"/>
              <w:divBdr>
                <w:top w:val="none" w:sz="0" w:space="0" w:color="auto"/>
                <w:left w:val="none" w:sz="0" w:space="0" w:color="auto"/>
                <w:bottom w:val="none" w:sz="0" w:space="0" w:color="auto"/>
                <w:right w:val="none" w:sz="0" w:space="0" w:color="auto"/>
              </w:divBdr>
            </w:div>
          </w:divsChild>
        </w:div>
        <w:div w:id="1223249006">
          <w:marLeft w:val="0"/>
          <w:marRight w:val="0"/>
          <w:marTop w:val="0"/>
          <w:marBottom w:val="0"/>
          <w:divBdr>
            <w:top w:val="single" w:sz="6" w:space="0" w:color="E5E5E5"/>
            <w:left w:val="none" w:sz="0" w:space="0" w:color="auto"/>
            <w:bottom w:val="single" w:sz="6" w:space="0" w:color="E5E5E5"/>
            <w:right w:val="none" w:sz="0" w:space="0" w:color="auto"/>
          </w:divBdr>
          <w:divsChild>
            <w:div w:id="1037201942">
              <w:marLeft w:val="0"/>
              <w:marRight w:val="0"/>
              <w:marTop w:val="0"/>
              <w:marBottom w:val="0"/>
              <w:divBdr>
                <w:top w:val="none" w:sz="0" w:space="0" w:color="auto"/>
                <w:left w:val="none" w:sz="0" w:space="0" w:color="auto"/>
                <w:bottom w:val="none" w:sz="0" w:space="0" w:color="auto"/>
                <w:right w:val="none" w:sz="0" w:space="0" w:color="auto"/>
              </w:divBdr>
            </w:div>
            <w:div w:id="1621374858">
              <w:marLeft w:val="0"/>
              <w:marRight w:val="0"/>
              <w:marTop w:val="0"/>
              <w:marBottom w:val="0"/>
              <w:divBdr>
                <w:top w:val="none" w:sz="0" w:space="0" w:color="auto"/>
                <w:left w:val="none" w:sz="0" w:space="0" w:color="auto"/>
                <w:bottom w:val="none" w:sz="0" w:space="0" w:color="auto"/>
                <w:right w:val="none" w:sz="0" w:space="0" w:color="auto"/>
              </w:divBdr>
            </w:div>
          </w:divsChild>
        </w:div>
        <w:div w:id="1255819814">
          <w:marLeft w:val="0"/>
          <w:marRight w:val="0"/>
          <w:marTop w:val="0"/>
          <w:marBottom w:val="0"/>
          <w:divBdr>
            <w:top w:val="single" w:sz="6" w:space="0" w:color="FFFFFF"/>
            <w:left w:val="none" w:sz="0" w:space="0" w:color="auto"/>
            <w:bottom w:val="single" w:sz="6" w:space="0" w:color="FFFFFF"/>
            <w:right w:val="none" w:sz="0" w:space="0" w:color="auto"/>
          </w:divBdr>
          <w:divsChild>
            <w:div w:id="1666592486">
              <w:marLeft w:val="0"/>
              <w:marRight w:val="0"/>
              <w:marTop w:val="0"/>
              <w:marBottom w:val="0"/>
              <w:divBdr>
                <w:top w:val="none" w:sz="0" w:space="0" w:color="auto"/>
                <w:left w:val="none" w:sz="0" w:space="0" w:color="auto"/>
                <w:bottom w:val="none" w:sz="0" w:space="0" w:color="auto"/>
                <w:right w:val="none" w:sz="0" w:space="0" w:color="auto"/>
              </w:divBdr>
            </w:div>
            <w:div w:id="2014842927">
              <w:marLeft w:val="0"/>
              <w:marRight w:val="0"/>
              <w:marTop w:val="0"/>
              <w:marBottom w:val="0"/>
              <w:divBdr>
                <w:top w:val="none" w:sz="0" w:space="0" w:color="auto"/>
                <w:left w:val="none" w:sz="0" w:space="0" w:color="auto"/>
                <w:bottom w:val="none" w:sz="0" w:space="0" w:color="auto"/>
                <w:right w:val="none" w:sz="0" w:space="0" w:color="auto"/>
              </w:divBdr>
            </w:div>
          </w:divsChild>
        </w:div>
        <w:div w:id="1311137592">
          <w:marLeft w:val="0"/>
          <w:marRight w:val="0"/>
          <w:marTop w:val="0"/>
          <w:marBottom w:val="0"/>
          <w:divBdr>
            <w:top w:val="single" w:sz="6" w:space="0" w:color="FFFFFF"/>
            <w:left w:val="none" w:sz="0" w:space="0" w:color="auto"/>
            <w:bottom w:val="single" w:sz="6" w:space="0" w:color="FFFFFF"/>
            <w:right w:val="none" w:sz="0" w:space="0" w:color="auto"/>
          </w:divBdr>
          <w:divsChild>
            <w:div w:id="307705938">
              <w:marLeft w:val="0"/>
              <w:marRight w:val="0"/>
              <w:marTop w:val="0"/>
              <w:marBottom w:val="0"/>
              <w:divBdr>
                <w:top w:val="none" w:sz="0" w:space="0" w:color="auto"/>
                <w:left w:val="none" w:sz="0" w:space="0" w:color="auto"/>
                <w:bottom w:val="none" w:sz="0" w:space="0" w:color="auto"/>
                <w:right w:val="none" w:sz="0" w:space="0" w:color="auto"/>
              </w:divBdr>
            </w:div>
            <w:div w:id="1237396131">
              <w:marLeft w:val="0"/>
              <w:marRight w:val="0"/>
              <w:marTop w:val="0"/>
              <w:marBottom w:val="0"/>
              <w:divBdr>
                <w:top w:val="none" w:sz="0" w:space="0" w:color="auto"/>
                <w:left w:val="none" w:sz="0" w:space="0" w:color="auto"/>
                <w:bottom w:val="none" w:sz="0" w:space="0" w:color="auto"/>
                <w:right w:val="none" w:sz="0" w:space="0" w:color="auto"/>
              </w:divBdr>
            </w:div>
          </w:divsChild>
        </w:div>
        <w:div w:id="1653437485">
          <w:marLeft w:val="0"/>
          <w:marRight w:val="0"/>
          <w:marTop w:val="0"/>
          <w:marBottom w:val="0"/>
          <w:divBdr>
            <w:top w:val="single" w:sz="6" w:space="0" w:color="FFFFFF"/>
            <w:left w:val="none" w:sz="0" w:space="0" w:color="auto"/>
            <w:bottom w:val="single" w:sz="6" w:space="0" w:color="FFFFFF"/>
            <w:right w:val="none" w:sz="0" w:space="0" w:color="auto"/>
          </w:divBdr>
          <w:divsChild>
            <w:div w:id="235675599">
              <w:marLeft w:val="0"/>
              <w:marRight w:val="0"/>
              <w:marTop w:val="0"/>
              <w:marBottom w:val="0"/>
              <w:divBdr>
                <w:top w:val="none" w:sz="0" w:space="0" w:color="auto"/>
                <w:left w:val="none" w:sz="0" w:space="0" w:color="auto"/>
                <w:bottom w:val="none" w:sz="0" w:space="0" w:color="auto"/>
                <w:right w:val="none" w:sz="0" w:space="0" w:color="auto"/>
              </w:divBdr>
            </w:div>
            <w:div w:id="1484002939">
              <w:marLeft w:val="0"/>
              <w:marRight w:val="0"/>
              <w:marTop w:val="0"/>
              <w:marBottom w:val="0"/>
              <w:divBdr>
                <w:top w:val="none" w:sz="0" w:space="0" w:color="auto"/>
                <w:left w:val="none" w:sz="0" w:space="0" w:color="auto"/>
                <w:bottom w:val="none" w:sz="0" w:space="0" w:color="auto"/>
                <w:right w:val="none" w:sz="0" w:space="0" w:color="auto"/>
              </w:divBdr>
            </w:div>
          </w:divsChild>
        </w:div>
        <w:div w:id="1731877037">
          <w:marLeft w:val="0"/>
          <w:marRight w:val="0"/>
          <w:marTop w:val="0"/>
          <w:marBottom w:val="0"/>
          <w:divBdr>
            <w:top w:val="single" w:sz="6" w:space="0" w:color="FFFFFF"/>
            <w:left w:val="none" w:sz="0" w:space="0" w:color="auto"/>
            <w:bottom w:val="single" w:sz="6" w:space="0" w:color="FFFFFF"/>
            <w:right w:val="none" w:sz="0" w:space="0" w:color="auto"/>
          </w:divBdr>
          <w:divsChild>
            <w:div w:id="459155885">
              <w:marLeft w:val="0"/>
              <w:marRight w:val="0"/>
              <w:marTop w:val="0"/>
              <w:marBottom w:val="0"/>
              <w:divBdr>
                <w:top w:val="none" w:sz="0" w:space="0" w:color="auto"/>
                <w:left w:val="none" w:sz="0" w:space="0" w:color="auto"/>
                <w:bottom w:val="none" w:sz="0" w:space="0" w:color="auto"/>
                <w:right w:val="none" w:sz="0" w:space="0" w:color="auto"/>
              </w:divBdr>
            </w:div>
            <w:div w:id="1284383327">
              <w:marLeft w:val="0"/>
              <w:marRight w:val="0"/>
              <w:marTop w:val="0"/>
              <w:marBottom w:val="0"/>
              <w:divBdr>
                <w:top w:val="none" w:sz="0" w:space="0" w:color="auto"/>
                <w:left w:val="none" w:sz="0" w:space="0" w:color="auto"/>
                <w:bottom w:val="none" w:sz="0" w:space="0" w:color="auto"/>
                <w:right w:val="none" w:sz="0" w:space="0" w:color="auto"/>
              </w:divBdr>
            </w:div>
          </w:divsChild>
        </w:div>
        <w:div w:id="1863012014">
          <w:marLeft w:val="0"/>
          <w:marRight w:val="0"/>
          <w:marTop w:val="0"/>
          <w:marBottom w:val="0"/>
          <w:divBdr>
            <w:top w:val="single" w:sz="6" w:space="0" w:color="E5E5E5"/>
            <w:left w:val="none" w:sz="0" w:space="0" w:color="auto"/>
            <w:bottom w:val="single" w:sz="6" w:space="0" w:color="E5E5E5"/>
            <w:right w:val="none" w:sz="0" w:space="0" w:color="auto"/>
          </w:divBdr>
          <w:divsChild>
            <w:div w:id="17901775">
              <w:marLeft w:val="0"/>
              <w:marRight w:val="0"/>
              <w:marTop w:val="0"/>
              <w:marBottom w:val="0"/>
              <w:divBdr>
                <w:top w:val="none" w:sz="0" w:space="0" w:color="auto"/>
                <w:left w:val="none" w:sz="0" w:space="0" w:color="auto"/>
                <w:bottom w:val="none" w:sz="0" w:space="0" w:color="auto"/>
                <w:right w:val="none" w:sz="0" w:space="0" w:color="auto"/>
              </w:divBdr>
            </w:div>
            <w:div w:id="599988489">
              <w:marLeft w:val="0"/>
              <w:marRight w:val="0"/>
              <w:marTop w:val="0"/>
              <w:marBottom w:val="0"/>
              <w:divBdr>
                <w:top w:val="none" w:sz="0" w:space="0" w:color="auto"/>
                <w:left w:val="none" w:sz="0" w:space="0" w:color="auto"/>
                <w:bottom w:val="none" w:sz="0" w:space="0" w:color="auto"/>
                <w:right w:val="none" w:sz="0" w:space="0" w:color="auto"/>
              </w:divBdr>
            </w:div>
          </w:divsChild>
        </w:div>
        <w:div w:id="1922448627">
          <w:marLeft w:val="0"/>
          <w:marRight w:val="0"/>
          <w:marTop w:val="0"/>
          <w:marBottom w:val="0"/>
          <w:divBdr>
            <w:top w:val="single" w:sz="6" w:space="0" w:color="E5E5E5"/>
            <w:left w:val="none" w:sz="0" w:space="0" w:color="auto"/>
            <w:bottom w:val="single" w:sz="6" w:space="0" w:color="E5E5E5"/>
            <w:right w:val="none" w:sz="0" w:space="0" w:color="auto"/>
          </w:divBdr>
          <w:divsChild>
            <w:div w:id="1164276119">
              <w:marLeft w:val="0"/>
              <w:marRight w:val="0"/>
              <w:marTop w:val="0"/>
              <w:marBottom w:val="0"/>
              <w:divBdr>
                <w:top w:val="none" w:sz="0" w:space="0" w:color="auto"/>
                <w:left w:val="none" w:sz="0" w:space="0" w:color="auto"/>
                <w:bottom w:val="none" w:sz="0" w:space="0" w:color="auto"/>
                <w:right w:val="none" w:sz="0" w:space="0" w:color="auto"/>
              </w:divBdr>
            </w:div>
            <w:div w:id="1167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8889">
      <w:bodyDiv w:val="1"/>
      <w:marLeft w:val="0"/>
      <w:marRight w:val="0"/>
      <w:marTop w:val="0"/>
      <w:marBottom w:val="0"/>
      <w:divBdr>
        <w:top w:val="none" w:sz="0" w:space="0" w:color="auto"/>
        <w:left w:val="none" w:sz="0" w:space="0" w:color="auto"/>
        <w:bottom w:val="none" w:sz="0" w:space="0" w:color="auto"/>
        <w:right w:val="none" w:sz="0" w:space="0" w:color="auto"/>
      </w:divBdr>
    </w:div>
    <w:div w:id="311057112">
      <w:bodyDiv w:val="1"/>
      <w:marLeft w:val="0"/>
      <w:marRight w:val="0"/>
      <w:marTop w:val="0"/>
      <w:marBottom w:val="0"/>
      <w:divBdr>
        <w:top w:val="none" w:sz="0" w:space="0" w:color="auto"/>
        <w:left w:val="none" w:sz="0" w:space="0" w:color="auto"/>
        <w:bottom w:val="none" w:sz="0" w:space="0" w:color="auto"/>
        <w:right w:val="none" w:sz="0" w:space="0" w:color="auto"/>
      </w:divBdr>
      <w:divsChild>
        <w:div w:id="575866994">
          <w:marLeft w:val="0"/>
          <w:marRight w:val="0"/>
          <w:marTop w:val="0"/>
          <w:marBottom w:val="180"/>
          <w:divBdr>
            <w:top w:val="none" w:sz="0" w:space="0" w:color="auto"/>
            <w:left w:val="none" w:sz="0" w:space="0" w:color="auto"/>
            <w:bottom w:val="none" w:sz="0" w:space="0" w:color="auto"/>
            <w:right w:val="none" w:sz="0" w:space="0" w:color="auto"/>
          </w:divBdr>
          <w:divsChild>
            <w:div w:id="114447145">
              <w:marLeft w:val="0"/>
              <w:marRight w:val="0"/>
              <w:marTop w:val="300"/>
              <w:marBottom w:val="450"/>
              <w:divBdr>
                <w:top w:val="none" w:sz="0" w:space="0" w:color="auto"/>
                <w:left w:val="none" w:sz="0" w:space="0" w:color="auto"/>
                <w:bottom w:val="none" w:sz="0" w:space="0" w:color="auto"/>
                <w:right w:val="none" w:sz="0" w:space="0" w:color="auto"/>
              </w:divBdr>
              <w:divsChild>
                <w:div w:id="111019445">
                  <w:marLeft w:val="0"/>
                  <w:marRight w:val="0"/>
                  <w:marTop w:val="0"/>
                  <w:marBottom w:val="0"/>
                  <w:divBdr>
                    <w:top w:val="none" w:sz="0" w:space="0" w:color="auto"/>
                    <w:left w:val="none" w:sz="0" w:space="0" w:color="auto"/>
                    <w:bottom w:val="none" w:sz="0" w:space="0" w:color="auto"/>
                    <w:right w:val="none" w:sz="0" w:space="0" w:color="auto"/>
                  </w:divBdr>
                </w:div>
                <w:div w:id="1732387919">
                  <w:marLeft w:val="0"/>
                  <w:marRight w:val="0"/>
                  <w:marTop w:val="0"/>
                  <w:marBottom w:val="0"/>
                  <w:divBdr>
                    <w:top w:val="none" w:sz="0" w:space="0" w:color="auto"/>
                    <w:left w:val="none" w:sz="0" w:space="0" w:color="auto"/>
                    <w:bottom w:val="none" w:sz="0" w:space="0" w:color="auto"/>
                    <w:right w:val="none" w:sz="0" w:space="0" w:color="auto"/>
                  </w:divBdr>
                </w:div>
              </w:divsChild>
            </w:div>
            <w:div w:id="209927579">
              <w:marLeft w:val="0"/>
              <w:marRight w:val="0"/>
              <w:marTop w:val="300"/>
              <w:marBottom w:val="450"/>
              <w:divBdr>
                <w:top w:val="none" w:sz="0" w:space="0" w:color="auto"/>
                <w:left w:val="none" w:sz="0" w:space="0" w:color="auto"/>
                <w:bottom w:val="none" w:sz="0" w:space="0" w:color="auto"/>
                <w:right w:val="none" w:sz="0" w:space="0" w:color="auto"/>
              </w:divBdr>
              <w:divsChild>
                <w:div w:id="918975969">
                  <w:marLeft w:val="0"/>
                  <w:marRight w:val="0"/>
                  <w:marTop w:val="0"/>
                  <w:marBottom w:val="0"/>
                  <w:divBdr>
                    <w:top w:val="none" w:sz="0" w:space="0" w:color="auto"/>
                    <w:left w:val="none" w:sz="0" w:space="0" w:color="auto"/>
                    <w:bottom w:val="none" w:sz="0" w:space="0" w:color="auto"/>
                    <w:right w:val="none" w:sz="0" w:space="0" w:color="auto"/>
                  </w:divBdr>
                </w:div>
                <w:div w:id="1546872866">
                  <w:marLeft w:val="0"/>
                  <w:marRight w:val="0"/>
                  <w:marTop w:val="0"/>
                  <w:marBottom w:val="0"/>
                  <w:divBdr>
                    <w:top w:val="none" w:sz="0" w:space="0" w:color="auto"/>
                    <w:left w:val="none" w:sz="0" w:space="0" w:color="auto"/>
                    <w:bottom w:val="none" w:sz="0" w:space="0" w:color="auto"/>
                    <w:right w:val="none" w:sz="0" w:space="0" w:color="auto"/>
                  </w:divBdr>
                </w:div>
                <w:div w:id="1605991614">
                  <w:marLeft w:val="0"/>
                  <w:marRight w:val="0"/>
                  <w:marTop w:val="0"/>
                  <w:marBottom w:val="0"/>
                  <w:divBdr>
                    <w:top w:val="none" w:sz="0" w:space="0" w:color="auto"/>
                    <w:left w:val="none" w:sz="0" w:space="0" w:color="auto"/>
                    <w:bottom w:val="none" w:sz="0" w:space="0" w:color="auto"/>
                    <w:right w:val="none" w:sz="0" w:space="0" w:color="auto"/>
                  </w:divBdr>
                </w:div>
              </w:divsChild>
            </w:div>
            <w:div w:id="736977689">
              <w:marLeft w:val="0"/>
              <w:marRight w:val="0"/>
              <w:marTop w:val="300"/>
              <w:marBottom w:val="450"/>
              <w:divBdr>
                <w:top w:val="none" w:sz="0" w:space="0" w:color="auto"/>
                <w:left w:val="none" w:sz="0" w:space="0" w:color="auto"/>
                <w:bottom w:val="none" w:sz="0" w:space="0" w:color="auto"/>
                <w:right w:val="none" w:sz="0" w:space="0" w:color="auto"/>
              </w:divBdr>
              <w:divsChild>
                <w:div w:id="98911908">
                  <w:marLeft w:val="0"/>
                  <w:marRight w:val="0"/>
                  <w:marTop w:val="0"/>
                  <w:marBottom w:val="0"/>
                  <w:divBdr>
                    <w:top w:val="none" w:sz="0" w:space="0" w:color="auto"/>
                    <w:left w:val="none" w:sz="0" w:space="0" w:color="auto"/>
                    <w:bottom w:val="none" w:sz="0" w:space="0" w:color="auto"/>
                    <w:right w:val="none" w:sz="0" w:space="0" w:color="auto"/>
                  </w:divBdr>
                </w:div>
                <w:div w:id="493758707">
                  <w:marLeft w:val="0"/>
                  <w:marRight w:val="0"/>
                  <w:marTop w:val="0"/>
                  <w:marBottom w:val="0"/>
                  <w:divBdr>
                    <w:top w:val="none" w:sz="0" w:space="0" w:color="auto"/>
                    <w:left w:val="none" w:sz="0" w:space="0" w:color="auto"/>
                    <w:bottom w:val="none" w:sz="0" w:space="0" w:color="auto"/>
                    <w:right w:val="none" w:sz="0" w:space="0" w:color="auto"/>
                  </w:divBdr>
                </w:div>
                <w:div w:id="647051436">
                  <w:marLeft w:val="0"/>
                  <w:marRight w:val="0"/>
                  <w:marTop w:val="0"/>
                  <w:marBottom w:val="0"/>
                  <w:divBdr>
                    <w:top w:val="none" w:sz="0" w:space="0" w:color="auto"/>
                    <w:left w:val="none" w:sz="0" w:space="0" w:color="auto"/>
                    <w:bottom w:val="none" w:sz="0" w:space="0" w:color="auto"/>
                    <w:right w:val="none" w:sz="0" w:space="0" w:color="auto"/>
                  </w:divBdr>
                </w:div>
                <w:div w:id="957832720">
                  <w:marLeft w:val="0"/>
                  <w:marRight w:val="0"/>
                  <w:marTop w:val="0"/>
                  <w:marBottom w:val="0"/>
                  <w:divBdr>
                    <w:top w:val="none" w:sz="0" w:space="0" w:color="auto"/>
                    <w:left w:val="none" w:sz="0" w:space="0" w:color="auto"/>
                    <w:bottom w:val="none" w:sz="0" w:space="0" w:color="auto"/>
                    <w:right w:val="none" w:sz="0" w:space="0" w:color="auto"/>
                  </w:divBdr>
                </w:div>
                <w:div w:id="1896549895">
                  <w:marLeft w:val="0"/>
                  <w:marRight w:val="0"/>
                  <w:marTop w:val="0"/>
                  <w:marBottom w:val="0"/>
                  <w:divBdr>
                    <w:top w:val="none" w:sz="0" w:space="0" w:color="auto"/>
                    <w:left w:val="none" w:sz="0" w:space="0" w:color="auto"/>
                    <w:bottom w:val="none" w:sz="0" w:space="0" w:color="auto"/>
                    <w:right w:val="none" w:sz="0" w:space="0" w:color="auto"/>
                  </w:divBdr>
                </w:div>
              </w:divsChild>
            </w:div>
            <w:div w:id="919213889">
              <w:marLeft w:val="0"/>
              <w:marRight w:val="0"/>
              <w:marTop w:val="300"/>
              <w:marBottom w:val="450"/>
              <w:divBdr>
                <w:top w:val="none" w:sz="0" w:space="0" w:color="auto"/>
                <w:left w:val="none" w:sz="0" w:space="0" w:color="auto"/>
                <w:bottom w:val="none" w:sz="0" w:space="0" w:color="auto"/>
                <w:right w:val="none" w:sz="0" w:space="0" w:color="auto"/>
              </w:divBdr>
              <w:divsChild>
                <w:div w:id="641472014">
                  <w:marLeft w:val="0"/>
                  <w:marRight w:val="0"/>
                  <w:marTop w:val="0"/>
                  <w:marBottom w:val="0"/>
                  <w:divBdr>
                    <w:top w:val="none" w:sz="0" w:space="0" w:color="auto"/>
                    <w:left w:val="none" w:sz="0" w:space="0" w:color="auto"/>
                    <w:bottom w:val="none" w:sz="0" w:space="0" w:color="auto"/>
                    <w:right w:val="none" w:sz="0" w:space="0" w:color="auto"/>
                  </w:divBdr>
                </w:div>
                <w:div w:id="760024680">
                  <w:marLeft w:val="0"/>
                  <w:marRight w:val="0"/>
                  <w:marTop w:val="0"/>
                  <w:marBottom w:val="0"/>
                  <w:divBdr>
                    <w:top w:val="none" w:sz="0" w:space="0" w:color="auto"/>
                    <w:left w:val="none" w:sz="0" w:space="0" w:color="auto"/>
                    <w:bottom w:val="none" w:sz="0" w:space="0" w:color="auto"/>
                    <w:right w:val="none" w:sz="0" w:space="0" w:color="auto"/>
                  </w:divBdr>
                </w:div>
                <w:div w:id="884491783">
                  <w:marLeft w:val="0"/>
                  <w:marRight w:val="0"/>
                  <w:marTop w:val="0"/>
                  <w:marBottom w:val="0"/>
                  <w:divBdr>
                    <w:top w:val="none" w:sz="0" w:space="0" w:color="auto"/>
                    <w:left w:val="none" w:sz="0" w:space="0" w:color="auto"/>
                    <w:bottom w:val="none" w:sz="0" w:space="0" w:color="auto"/>
                    <w:right w:val="none" w:sz="0" w:space="0" w:color="auto"/>
                  </w:divBdr>
                </w:div>
                <w:div w:id="887835962">
                  <w:marLeft w:val="0"/>
                  <w:marRight w:val="0"/>
                  <w:marTop w:val="0"/>
                  <w:marBottom w:val="0"/>
                  <w:divBdr>
                    <w:top w:val="none" w:sz="0" w:space="0" w:color="auto"/>
                    <w:left w:val="none" w:sz="0" w:space="0" w:color="auto"/>
                    <w:bottom w:val="none" w:sz="0" w:space="0" w:color="auto"/>
                    <w:right w:val="none" w:sz="0" w:space="0" w:color="auto"/>
                  </w:divBdr>
                </w:div>
                <w:div w:id="1239247231">
                  <w:marLeft w:val="0"/>
                  <w:marRight w:val="0"/>
                  <w:marTop w:val="0"/>
                  <w:marBottom w:val="0"/>
                  <w:divBdr>
                    <w:top w:val="none" w:sz="0" w:space="0" w:color="auto"/>
                    <w:left w:val="none" w:sz="0" w:space="0" w:color="auto"/>
                    <w:bottom w:val="none" w:sz="0" w:space="0" w:color="auto"/>
                    <w:right w:val="none" w:sz="0" w:space="0" w:color="auto"/>
                  </w:divBdr>
                </w:div>
                <w:div w:id="1370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1589">
          <w:marLeft w:val="0"/>
          <w:marRight w:val="0"/>
          <w:marTop w:val="0"/>
          <w:marBottom w:val="180"/>
          <w:divBdr>
            <w:top w:val="none" w:sz="0" w:space="0" w:color="auto"/>
            <w:left w:val="none" w:sz="0" w:space="0" w:color="auto"/>
            <w:bottom w:val="none" w:sz="0" w:space="0" w:color="auto"/>
            <w:right w:val="none" w:sz="0" w:space="0" w:color="auto"/>
          </w:divBdr>
          <w:divsChild>
            <w:div w:id="108091971">
              <w:marLeft w:val="0"/>
              <w:marRight w:val="0"/>
              <w:marTop w:val="300"/>
              <w:marBottom w:val="450"/>
              <w:divBdr>
                <w:top w:val="none" w:sz="0" w:space="0" w:color="auto"/>
                <w:left w:val="none" w:sz="0" w:space="0" w:color="auto"/>
                <w:bottom w:val="none" w:sz="0" w:space="0" w:color="auto"/>
                <w:right w:val="none" w:sz="0" w:space="0" w:color="auto"/>
              </w:divBdr>
              <w:divsChild>
                <w:div w:id="58528156">
                  <w:marLeft w:val="0"/>
                  <w:marRight w:val="0"/>
                  <w:marTop w:val="0"/>
                  <w:marBottom w:val="0"/>
                  <w:divBdr>
                    <w:top w:val="none" w:sz="0" w:space="0" w:color="auto"/>
                    <w:left w:val="none" w:sz="0" w:space="0" w:color="auto"/>
                    <w:bottom w:val="none" w:sz="0" w:space="0" w:color="auto"/>
                    <w:right w:val="none" w:sz="0" w:space="0" w:color="auto"/>
                  </w:divBdr>
                </w:div>
                <w:div w:id="265188799">
                  <w:marLeft w:val="0"/>
                  <w:marRight w:val="0"/>
                  <w:marTop w:val="0"/>
                  <w:marBottom w:val="0"/>
                  <w:divBdr>
                    <w:top w:val="none" w:sz="0" w:space="0" w:color="auto"/>
                    <w:left w:val="none" w:sz="0" w:space="0" w:color="auto"/>
                    <w:bottom w:val="none" w:sz="0" w:space="0" w:color="auto"/>
                    <w:right w:val="none" w:sz="0" w:space="0" w:color="auto"/>
                  </w:divBdr>
                </w:div>
                <w:div w:id="493492777">
                  <w:marLeft w:val="0"/>
                  <w:marRight w:val="0"/>
                  <w:marTop w:val="0"/>
                  <w:marBottom w:val="0"/>
                  <w:divBdr>
                    <w:top w:val="none" w:sz="0" w:space="0" w:color="auto"/>
                    <w:left w:val="none" w:sz="0" w:space="0" w:color="auto"/>
                    <w:bottom w:val="none" w:sz="0" w:space="0" w:color="auto"/>
                    <w:right w:val="none" w:sz="0" w:space="0" w:color="auto"/>
                  </w:divBdr>
                </w:div>
                <w:div w:id="749355751">
                  <w:marLeft w:val="0"/>
                  <w:marRight w:val="0"/>
                  <w:marTop w:val="0"/>
                  <w:marBottom w:val="0"/>
                  <w:divBdr>
                    <w:top w:val="none" w:sz="0" w:space="0" w:color="auto"/>
                    <w:left w:val="none" w:sz="0" w:space="0" w:color="auto"/>
                    <w:bottom w:val="none" w:sz="0" w:space="0" w:color="auto"/>
                    <w:right w:val="none" w:sz="0" w:space="0" w:color="auto"/>
                  </w:divBdr>
                </w:div>
                <w:div w:id="874269200">
                  <w:marLeft w:val="0"/>
                  <w:marRight w:val="0"/>
                  <w:marTop w:val="0"/>
                  <w:marBottom w:val="0"/>
                  <w:divBdr>
                    <w:top w:val="none" w:sz="0" w:space="0" w:color="auto"/>
                    <w:left w:val="none" w:sz="0" w:space="0" w:color="auto"/>
                    <w:bottom w:val="none" w:sz="0" w:space="0" w:color="auto"/>
                    <w:right w:val="none" w:sz="0" w:space="0" w:color="auto"/>
                  </w:divBdr>
                </w:div>
                <w:div w:id="1072890940">
                  <w:marLeft w:val="0"/>
                  <w:marRight w:val="0"/>
                  <w:marTop w:val="0"/>
                  <w:marBottom w:val="0"/>
                  <w:divBdr>
                    <w:top w:val="none" w:sz="0" w:space="0" w:color="auto"/>
                    <w:left w:val="none" w:sz="0" w:space="0" w:color="auto"/>
                    <w:bottom w:val="none" w:sz="0" w:space="0" w:color="auto"/>
                    <w:right w:val="none" w:sz="0" w:space="0" w:color="auto"/>
                  </w:divBdr>
                </w:div>
                <w:div w:id="1902906166">
                  <w:marLeft w:val="0"/>
                  <w:marRight w:val="0"/>
                  <w:marTop w:val="0"/>
                  <w:marBottom w:val="0"/>
                  <w:divBdr>
                    <w:top w:val="none" w:sz="0" w:space="0" w:color="auto"/>
                    <w:left w:val="none" w:sz="0" w:space="0" w:color="auto"/>
                    <w:bottom w:val="none" w:sz="0" w:space="0" w:color="auto"/>
                    <w:right w:val="none" w:sz="0" w:space="0" w:color="auto"/>
                  </w:divBdr>
                </w:div>
              </w:divsChild>
            </w:div>
            <w:div w:id="297338691">
              <w:marLeft w:val="0"/>
              <w:marRight w:val="0"/>
              <w:marTop w:val="300"/>
              <w:marBottom w:val="450"/>
              <w:divBdr>
                <w:top w:val="none" w:sz="0" w:space="0" w:color="auto"/>
                <w:left w:val="none" w:sz="0" w:space="0" w:color="auto"/>
                <w:bottom w:val="none" w:sz="0" w:space="0" w:color="auto"/>
                <w:right w:val="none" w:sz="0" w:space="0" w:color="auto"/>
              </w:divBdr>
              <w:divsChild>
                <w:div w:id="417755677">
                  <w:marLeft w:val="0"/>
                  <w:marRight w:val="0"/>
                  <w:marTop w:val="0"/>
                  <w:marBottom w:val="0"/>
                  <w:divBdr>
                    <w:top w:val="none" w:sz="0" w:space="0" w:color="auto"/>
                    <w:left w:val="none" w:sz="0" w:space="0" w:color="auto"/>
                    <w:bottom w:val="none" w:sz="0" w:space="0" w:color="auto"/>
                    <w:right w:val="none" w:sz="0" w:space="0" w:color="auto"/>
                  </w:divBdr>
                </w:div>
                <w:div w:id="994144583">
                  <w:marLeft w:val="0"/>
                  <w:marRight w:val="0"/>
                  <w:marTop w:val="0"/>
                  <w:marBottom w:val="0"/>
                  <w:divBdr>
                    <w:top w:val="none" w:sz="0" w:space="0" w:color="auto"/>
                    <w:left w:val="none" w:sz="0" w:space="0" w:color="auto"/>
                    <w:bottom w:val="none" w:sz="0" w:space="0" w:color="auto"/>
                    <w:right w:val="none" w:sz="0" w:space="0" w:color="auto"/>
                  </w:divBdr>
                </w:div>
                <w:div w:id="1266769383">
                  <w:marLeft w:val="0"/>
                  <w:marRight w:val="0"/>
                  <w:marTop w:val="0"/>
                  <w:marBottom w:val="0"/>
                  <w:divBdr>
                    <w:top w:val="none" w:sz="0" w:space="0" w:color="auto"/>
                    <w:left w:val="none" w:sz="0" w:space="0" w:color="auto"/>
                    <w:bottom w:val="none" w:sz="0" w:space="0" w:color="auto"/>
                    <w:right w:val="none" w:sz="0" w:space="0" w:color="auto"/>
                  </w:divBdr>
                </w:div>
                <w:div w:id="1711297761">
                  <w:marLeft w:val="0"/>
                  <w:marRight w:val="0"/>
                  <w:marTop w:val="0"/>
                  <w:marBottom w:val="0"/>
                  <w:divBdr>
                    <w:top w:val="none" w:sz="0" w:space="0" w:color="auto"/>
                    <w:left w:val="none" w:sz="0" w:space="0" w:color="auto"/>
                    <w:bottom w:val="none" w:sz="0" w:space="0" w:color="auto"/>
                    <w:right w:val="none" w:sz="0" w:space="0" w:color="auto"/>
                  </w:divBdr>
                </w:div>
                <w:div w:id="1840460737">
                  <w:marLeft w:val="0"/>
                  <w:marRight w:val="0"/>
                  <w:marTop w:val="0"/>
                  <w:marBottom w:val="0"/>
                  <w:divBdr>
                    <w:top w:val="none" w:sz="0" w:space="0" w:color="auto"/>
                    <w:left w:val="none" w:sz="0" w:space="0" w:color="auto"/>
                    <w:bottom w:val="none" w:sz="0" w:space="0" w:color="auto"/>
                    <w:right w:val="none" w:sz="0" w:space="0" w:color="auto"/>
                  </w:divBdr>
                </w:div>
                <w:div w:id="2073189043">
                  <w:marLeft w:val="0"/>
                  <w:marRight w:val="0"/>
                  <w:marTop w:val="0"/>
                  <w:marBottom w:val="0"/>
                  <w:divBdr>
                    <w:top w:val="none" w:sz="0" w:space="0" w:color="auto"/>
                    <w:left w:val="none" w:sz="0" w:space="0" w:color="auto"/>
                    <w:bottom w:val="none" w:sz="0" w:space="0" w:color="auto"/>
                    <w:right w:val="none" w:sz="0" w:space="0" w:color="auto"/>
                  </w:divBdr>
                </w:div>
              </w:divsChild>
            </w:div>
            <w:div w:id="1022586594">
              <w:marLeft w:val="0"/>
              <w:marRight w:val="0"/>
              <w:marTop w:val="300"/>
              <w:marBottom w:val="450"/>
              <w:divBdr>
                <w:top w:val="none" w:sz="0" w:space="0" w:color="auto"/>
                <w:left w:val="none" w:sz="0" w:space="0" w:color="auto"/>
                <w:bottom w:val="none" w:sz="0" w:space="0" w:color="auto"/>
                <w:right w:val="none" w:sz="0" w:space="0" w:color="auto"/>
              </w:divBdr>
              <w:divsChild>
                <w:div w:id="280455123">
                  <w:marLeft w:val="0"/>
                  <w:marRight w:val="0"/>
                  <w:marTop w:val="0"/>
                  <w:marBottom w:val="0"/>
                  <w:divBdr>
                    <w:top w:val="none" w:sz="0" w:space="0" w:color="auto"/>
                    <w:left w:val="none" w:sz="0" w:space="0" w:color="auto"/>
                    <w:bottom w:val="none" w:sz="0" w:space="0" w:color="auto"/>
                    <w:right w:val="none" w:sz="0" w:space="0" w:color="auto"/>
                  </w:divBdr>
                </w:div>
                <w:div w:id="684791910">
                  <w:marLeft w:val="0"/>
                  <w:marRight w:val="0"/>
                  <w:marTop w:val="0"/>
                  <w:marBottom w:val="0"/>
                  <w:divBdr>
                    <w:top w:val="none" w:sz="0" w:space="0" w:color="auto"/>
                    <w:left w:val="none" w:sz="0" w:space="0" w:color="auto"/>
                    <w:bottom w:val="none" w:sz="0" w:space="0" w:color="auto"/>
                    <w:right w:val="none" w:sz="0" w:space="0" w:color="auto"/>
                  </w:divBdr>
                </w:div>
              </w:divsChild>
            </w:div>
            <w:div w:id="1745182924">
              <w:marLeft w:val="0"/>
              <w:marRight w:val="0"/>
              <w:marTop w:val="300"/>
              <w:marBottom w:val="450"/>
              <w:divBdr>
                <w:top w:val="none" w:sz="0" w:space="0" w:color="auto"/>
                <w:left w:val="none" w:sz="0" w:space="0" w:color="auto"/>
                <w:bottom w:val="none" w:sz="0" w:space="0" w:color="auto"/>
                <w:right w:val="none" w:sz="0" w:space="0" w:color="auto"/>
              </w:divBdr>
              <w:divsChild>
                <w:div w:id="193152671">
                  <w:marLeft w:val="0"/>
                  <w:marRight w:val="0"/>
                  <w:marTop w:val="0"/>
                  <w:marBottom w:val="0"/>
                  <w:divBdr>
                    <w:top w:val="none" w:sz="0" w:space="0" w:color="auto"/>
                    <w:left w:val="none" w:sz="0" w:space="0" w:color="auto"/>
                    <w:bottom w:val="none" w:sz="0" w:space="0" w:color="auto"/>
                    <w:right w:val="none" w:sz="0" w:space="0" w:color="auto"/>
                  </w:divBdr>
                </w:div>
                <w:div w:id="880291586">
                  <w:marLeft w:val="0"/>
                  <w:marRight w:val="0"/>
                  <w:marTop w:val="0"/>
                  <w:marBottom w:val="0"/>
                  <w:divBdr>
                    <w:top w:val="none" w:sz="0" w:space="0" w:color="auto"/>
                    <w:left w:val="none" w:sz="0" w:space="0" w:color="auto"/>
                    <w:bottom w:val="none" w:sz="0" w:space="0" w:color="auto"/>
                    <w:right w:val="none" w:sz="0" w:space="0" w:color="auto"/>
                  </w:divBdr>
                </w:div>
                <w:div w:id="1398093056">
                  <w:marLeft w:val="0"/>
                  <w:marRight w:val="0"/>
                  <w:marTop w:val="0"/>
                  <w:marBottom w:val="0"/>
                  <w:divBdr>
                    <w:top w:val="none" w:sz="0" w:space="0" w:color="auto"/>
                    <w:left w:val="none" w:sz="0" w:space="0" w:color="auto"/>
                    <w:bottom w:val="none" w:sz="0" w:space="0" w:color="auto"/>
                    <w:right w:val="none" w:sz="0" w:space="0" w:color="auto"/>
                  </w:divBdr>
                </w:div>
                <w:div w:id="1449277748">
                  <w:marLeft w:val="0"/>
                  <w:marRight w:val="0"/>
                  <w:marTop w:val="0"/>
                  <w:marBottom w:val="0"/>
                  <w:divBdr>
                    <w:top w:val="none" w:sz="0" w:space="0" w:color="auto"/>
                    <w:left w:val="none" w:sz="0" w:space="0" w:color="auto"/>
                    <w:bottom w:val="none" w:sz="0" w:space="0" w:color="auto"/>
                    <w:right w:val="none" w:sz="0" w:space="0" w:color="auto"/>
                  </w:divBdr>
                </w:div>
                <w:div w:id="1750348049">
                  <w:marLeft w:val="0"/>
                  <w:marRight w:val="0"/>
                  <w:marTop w:val="0"/>
                  <w:marBottom w:val="0"/>
                  <w:divBdr>
                    <w:top w:val="none" w:sz="0" w:space="0" w:color="auto"/>
                    <w:left w:val="none" w:sz="0" w:space="0" w:color="auto"/>
                    <w:bottom w:val="none" w:sz="0" w:space="0" w:color="auto"/>
                    <w:right w:val="none" w:sz="0" w:space="0" w:color="auto"/>
                  </w:divBdr>
                </w:div>
                <w:div w:id="2034647062">
                  <w:marLeft w:val="0"/>
                  <w:marRight w:val="0"/>
                  <w:marTop w:val="0"/>
                  <w:marBottom w:val="0"/>
                  <w:divBdr>
                    <w:top w:val="none" w:sz="0" w:space="0" w:color="auto"/>
                    <w:left w:val="none" w:sz="0" w:space="0" w:color="auto"/>
                    <w:bottom w:val="none" w:sz="0" w:space="0" w:color="auto"/>
                    <w:right w:val="none" w:sz="0" w:space="0" w:color="auto"/>
                  </w:divBdr>
                </w:div>
              </w:divsChild>
            </w:div>
            <w:div w:id="1752696740">
              <w:marLeft w:val="0"/>
              <w:marRight w:val="0"/>
              <w:marTop w:val="300"/>
              <w:marBottom w:val="450"/>
              <w:divBdr>
                <w:top w:val="none" w:sz="0" w:space="0" w:color="auto"/>
                <w:left w:val="none" w:sz="0" w:space="0" w:color="auto"/>
                <w:bottom w:val="none" w:sz="0" w:space="0" w:color="auto"/>
                <w:right w:val="none" w:sz="0" w:space="0" w:color="auto"/>
              </w:divBdr>
              <w:divsChild>
                <w:div w:id="142739630">
                  <w:marLeft w:val="0"/>
                  <w:marRight w:val="0"/>
                  <w:marTop w:val="0"/>
                  <w:marBottom w:val="0"/>
                  <w:divBdr>
                    <w:top w:val="none" w:sz="0" w:space="0" w:color="auto"/>
                    <w:left w:val="none" w:sz="0" w:space="0" w:color="auto"/>
                    <w:bottom w:val="none" w:sz="0" w:space="0" w:color="auto"/>
                    <w:right w:val="none" w:sz="0" w:space="0" w:color="auto"/>
                  </w:divBdr>
                </w:div>
                <w:div w:id="258954897">
                  <w:marLeft w:val="0"/>
                  <w:marRight w:val="0"/>
                  <w:marTop w:val="0"/>
                  <w:marBottom w:val="0"/>
                  <w:divBdr>
                    <w:top w:val="none" w:sz="0" w:space="0" w:color="auto"/>
                    <w:left w:val="none" w:sz="0" w:space="0" w:color="auto"/>
                    <w:bottom w:val="none" w:sz="0" w:space="0" w:color="auto"/>
                    <w:right w:val="none" w:sz="0" w:space="0" w:color="auto"/>
                  </w:divBdr>
                </w:div>
                <w:div w:id="347609183">
                  <w:marLeft w:val="0"/>
                  <w:marRight w:val="0"/>
                  <w:marTop w:val="0"/>
                  <w:marBottom w:val="0"/>
                  <w:divBdr>
                    <w:top w:val="none" w:sz="0" w:space="0" w:color="auto"/>
                    <w:left w:val="none" w:sz="0" w:space="0" w:color="auto"/>
                    <w:bottom w:val="none" w:sz="0" w:space="0" w:color="auto"/>
                    <w:right w:val="none" w:sz="0" w:space="0" w:color="auto"/>
                  </w:divBdr>
                </w:div>
                <w:div w:id="368578458">
                  <w:marLeft w:val="0"/>
                  <w:marRight w:val="0"/>
                  <w:marTop w:val="0"/>
                  <w:marBottom w:val="0"/>
                  <w:divBdr>
                    <w:top w:val="none" w:sz="0" w:space="0" w:color="auto"/>
                    <w:left w:val="none" w:sz="0" w:space="0" w:color="auto"/>
                    <w:bottom w:val="none" w:sz="0" w:space="0" w:color="auto"/>
                    <w:right w:val="none" w:sz="0" w:space="0" w:color="auto"/>
                  </w:divBdr>
                </w:div>
                <w:div w:id="426461110">
                  <w:marLeft w:val="0"/>
                  <w:marRight w:val="0"/>
                  <w:marTop w:val="0"/>
                  <w:marBottom w:val="0"/>
                  <w:divBdr>
                    <w:top w:val="none" w:sz="0" w:space="0" w:color="auto"/>
                    <w:left w:val="none" w:sz="0" w:space="0" w:color="auto"/>
                    <w:bottom w:val="none" w:sz="0" w:space="0" w:color="auto"/>
                    <w:right w:val="none" w:sz="0" w:space="0" w:color="auto"/>
                  </w:divBdr>
                </w:div>
                <w:div w:id="569343775">
                  <w:marLeft w:val="0"/>
                  <w:marRight w:val="0"/>
                  <w:marTop w:val="0"/>
                  <w:marBottom w:val="0"/>
                  <w:divBdr>
                    <w:top w:val="none" w:sz="0" w:space="0" w:color="auto"/>
                    <w:left w:val="none" w:sz="0" w:space="0" w:color="auto"/>
                    <w:bottom w:val="none" w:sz="0" w:space="0" w:color="auto"/>
                    <w:right w:val="none" w:sz="0" w:space="0" w:color="auto"/>
                  </w:divBdr>
                </w:div>
                <w:div w:id="629290084">
                  <w:marLeft w:val="0"/>
                  <w:marRight w:val="0"/>
                  <w:marTop w:val="0"/>
                  <w:marBottom w:val="0"/>
                  <w:divBdr>
                    <w:top w:val="none" w:sz="0" w:space="0" w:color="auto"/>
                    <w:left w:val="none" w:sz="0" w:space="0" w:color="auto"/>
                    <w:bottom w:val="none" w:sz="0" w:space="0" w:color="auto"/>
                    <w:right w:val="none" w:sz="0" w:space="0" w:color="auto"/>
                  </w:divBdr>
                </w:div>
                <w:div w:id="2017533003">
                  <w:marLeft w:val="0"/>
                  <w:marRight w:val="0"/>
                  <w:marTop w:val="0"/>
                  <w:marBottom w:val="0"/>
                  <w:divBdr>
                    <w:top w:val="none" w:sz="0" w:space="0" w:color="auto"/>
                    <w:left w:val="none" w:sz="0" w:space="0" w:color="auto"/>
                    <w:bottom w:val="none" w:sz="0" w:space="0" w:color="auto"/>
                    <w:right w:val="none" w:sz="0" w:space="0" w:color="auto"/>
                  </w:divBdr>
                </w:div>
                <w:div w:id="2059471086">
                  <w:marLeft w:val="0"/>
                  <w:marRight w:val="0"/>
                  <w:marTop w:val="0"/>
                  <w:marBottom w:val="0"/>
                  <w:divBdr>
                    <w:top w:val="none" w:sz="0" w:space="0" w:color="auto"/>
                    <w:left w:val="none" w:sz="0" w:space="0" w:color="auto"/>
                    <w:bottom w:val="none" w:sz="0" w:space="0" w:color="auto"/>
                    <w:right w:val="none" w:sz="0" w:space="0" w:color="auto"/>
                  </w:divBdr>
                </w:div>
                <w:div w:id="21364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9898">
      <w:bodyDiv w:val="1"/>
      <w:marLeft w:val="0"/>
      <w:marRight w:val="0"/>
      <w:marTop w:val="0"/>
      <w:marBottom w:val="0"/>
      <w:divBdr>
        <w:top w:val="none" w:sz="0" w:space="0" w:color="auto"/>
        <w:left w:val="none" w:sz="0" w:space="0" w:color="auto"/>
        <w:bottom w:val="none" w:sz="0" w:space="0" w:color="auto"/>
        <w:right w:val="none" w:sz="0" w:space="0" w:color="auto"/>
      </w:divBdr>
      <w:divsChild>
        <w:div w:id="665127">
          <w:marLeft w:val="0"/>
          <w:marRight w:val="0"/>
          <w:marTop w:val="0"/>
          <w:marBottom w:val="300"/>
          <w:divBdr>
            <w:top w:val="none" w:sz="0" w:space="0" w:color="auto"/>
            <w:left w:val="none" w:sz="0" w:space="0" w:color="auto"/>
            <w:bottom w:val="none" w:sz="0" w:space="0" w:color="auto"/>
            <w:right w:val="none" w:sz="0" w:space="0" w:color="auto"/>
          </w:divBdr>
          <w:divsChild>
            <w:div w:id="344594437">
              <w:marLeft w:val="0"/>
              <w:marRight w:val="0"/>
              <w:marTop w:val="0"/>
              <w:marBottom w:val="0"/>
              <w:divBdr>
                <w:top w:val="none" w:sz="0" w:space="0" w:color="auto"/>
                <w:left w:val="none" w:sz="0" w:space="0" w:color="auto"/>
                <w:bottom w:val="none" w:sz="0" w:space="0" w:color="auto"/>
                <w:right w:val="none" w:sz="0" w:space="0" w:color="auto"/>
              </w:divBdr>
            </w:div>
            <w:div w:id="872812372">
              <w:marLeft w:val="0"/>
              <w:marRight w:val="0"/>
              <w:marTop w:val="0"/>
              <w:marBottom w:val="0"/>
              <w:divBdr>
                <w:top w:val="none" w:sz="0" w:space="0" w:color="auto"/>
                <w:left w:val="none" w:sz="0" w:space="0" w:color="auto"/>
                <w:bottom w:val="none" w:sz="0" w:space="0" w:color="auto"/>
                <w:right w:val="none" w:sz="0" w:space="0" w:color="auto"/>
              </w:divBdr>
            </w:div>
          </w:divsChild>
        </w:div>
        <w:div w:id="49573093">
          <w:marLeft w:val="0"/>
          <w:marRight w:val="0"/>
          <w:marTop w:val="0"/>
          <w:marBottom w:val="300"/>
          <w:divBdr>
            <w:top w:val="none" w:sz="0" w:space="0" w:color="auto"/>
            <w:left w:val="none" w:sz="0" w:space="0" w:color="auto"/>
            <w:bottom w:val="none" w:sz="0" w:space="0" w:color="auto"/>
            <w:right w:val="none" w:sz="0" w:space="0" w:color="auto"/>
          </w:divBdr>
          <w:divsChild>
            <w:div w:id="1108310830">
              <w:marLeft w:val="0"/>
              <w:marRight w:val="0"/>
              <w:marTop w:val="0"/>
              <w:marBottom w:val="0"/>
              <w:divBdr>
                <w:top w:val="none" w:sz="0" w:space="0" w:color="auto"/>
                <w:left w:val="none" w:sz="0" w:space="0" w:color="auto"/>
                <w:bottom w:val="none" w:sz="0" w:space="0" w:color="auto"/>
                <w:right w:val="none" w:sz="0" w:space="0" w:color="auto"/>
              </w:divBdr>
            </w:div>
            <w:div w:id="1321032560">
              <w:marLeft w:val="0"/>
              <w:marRight w:val="0"/>
              <w:marTop w:val="0"/>
              <w:marBottom w:val="0"/>
              <w:divBdr>
                <w:top w:val="none" w:sz="0" w:space="0" w:color="auto"/>
                <w:left w:val="none" w:sz="0" w:space="0" w:color="auto"/>
                <w:bottom w:val="none" w:sz="0" w:space="0" w:color="auto"/>
                <w:right w:val="none" w:sz="0" w:space="0" w:color="auto"/>
              </w:divBdr>
            </w:div>
          </w:divsChild>
        </w:div>
        <w:div w:id="340670128">
          <w:marLeft w:val="0"/>
          <w:marRight w:val="0"/>
          <w:marTop w:val="0"/>
          <w:marBottom w:val="300"/>
          <w:divBdr>
            <w:top w:val="none" w:sz="0" w:space="0" w:color="auto"/>
            <w:left w:val="none" w:sz="0" w:space="0" w:color="auto"/>
            <w:bottom w:val="none" w:sz="0" w:space="0" w:color="auto"/>
            <w:right w:val="none" w:sz="0" w:space="0" w:color="auto"/>
          </w:divBdr>
          <w:divsChild>
            <w:div w:id="242497740">
              <w:marLeft w:val="0"/>
              <w:marRight w:val="0"/>
              <w:marTop w:val="0"/>
              <w:marBottom w:val="0"/>
              <w:divBdr>
                <w:top w:val="none" w:sz="0" w:space="0" w:color="auto"/>
                <w:left w:val="none" w:sz="0" w:space="0" w:color="auto"/>
                <w:bottom w:val="none" w:sz="0" w:space="0" w:color="auto"/>
                <w:right w:val="none" w:sz="0" w:space="0" w:color="auto"/>
              </w:divBdr>
            </w:div>
            <w:div w:id="1247954018">
              <w:marLeft w:val="0"/>
              <w:marRight w:val="0"/>
              <w:marTop w:val="0"/>
              <w:marBottom w:val="0"/>
              <w:divBdr>
                <w:top w:val="none" w:sz="0" w:space="0" w:color="auto"/>
                <w:left w:val="none" w:sz="0" w:space="0" w:color="auto"/>
                <w:bottom w:val="none" w:sz="0" w:space="0" w:color="auto"/>
                <w:right w:val="none" w:sz="0" w:space="0" w:color="auto"/>
              </w:divBdr>
            </w:div>
          </w:divsChild>
        </w:div>
        <w:div w:id="446966394">
          <w:marLeft w:val="0"/>
          <w:marRight w:val="0"/>
          <w:marTop w:val="0"/>
          <w:marBottom w:val="300"/>
          <w:divBdr>
            <w:top w:val="none" w:sz="0" w:space="0" w:color="auto"/>
            <w:left w:val="none" w:sz="0" w:space="0" w:color="auto"/>
            <w:bottom w:val="none" w:sz="0" w:space="0" w:color="auto"/>
            <w:right w:val="none" w:sz="0" w:space="0" w:color="auto"/>
          </w:divBdr>
          <w:divsChild>
            <w:div w:id="894588931">
              <w:marLeft w:val="0"/>
              <w:marRight w:val="0"/>
              <w:marTop w:val="0"/>
              <w:marBottom w:val="0"/>
              <w:divBdr>
                <w:top w:val="none" w:sz="0" w:space="0" w:color="auto"/>
                <w:left w:val="none" w:sz="0" w:space="0" w:color="auto"/>
                <w:bottom w:val="none" w:sz="0" w:space="0" w:color="auto"/>
                <w:right w:val="none" w:sz="0" w:space="0" w:color="auto"/>
              </w:divBdr>
            </w:div>
            <w:div w:id="1073821798">
              <w:marLeft w:val="0"/>
              <w:marRight w:val="0"/>
              <w:marTop w:val="0"/>
              <w:marBottom w:val="0"/>
              <w:divBdr>
                <w:top w:val="none" w:sz="0" w:space="0" w:color="auto"/>
                <w:left w:val="none" w:sz="0" w:space="0" w:color="auto"/>
                <w:bottom w:val="none" w:sz="0" w:space="0" w:color="auto"/>
                <w:right w:val="none" w:sz="0" w:space="0" w:color="auto"/>
              </w:divBdr>
            </w:div>
          </w:divsChild>
        </w:div>
        <w:div w:id="670186135">
          <w:marLeft w:val="0"/>
          <w:marRight w:val="0"/>
          <w:marTop w:val="0"/>
          <w:marBottom w:val="300"/>
          <w:divBdr>
            <w:top w:val="none" w:sz="0" w:space="0" w:color="auto"/>
            <w:left w:val="none" w:sz="0" w:space="0" w:color="auto"/>
            <w:bottom w:val="none" w:sz="0" w:space="0" w:color="auto"/>
            <w:right w:val="none" w:sz="0" w:space="0" w:color="auto"/>
          </w:divBdr>
          <w:divsChild>
            <w:div w:id="1740668801">
              <w:marLeft w:val="0"/>
              <w:marRight w:val="0"/>
              <w:marTop w:val="0"/>
              <w:marBottom w:val="0"/>
              <w:divBdr>
                <w:top w:val="none" w:sz="0" w:space="0" w:color="auto"/>
                <w:left w:val="none" w:sz="0" w:space="0" w:color="auto"/>
                <w:bottom w:val="none" w:sz="0" w:space="0" w:color="auto"/>
                <w:right w:val="none" w:sz="0" w:space="0" w:color="auto"/>
              </w:divBdr>
            </w:div>
            <w:div w:id="1871841457">
              <w:marLeft w:val="0"/>
              <w:marRight w:val="0"/>
              <w:marTop w:val="0"/>
              <w:marBottom w:val="0"/>
              <w:divBdr>
                <w:top w:val="none" w:sz="0" w:space="0" w:color="auto"/>
                <w:left w:val="none" w:sz="0" w:space="0" w:color="auto"/>
                <w:bottom w:val="none" w:sz="0" w:space="0" w:color="auto"/>
                <w:right w:val="none" w:sz="0" w:space="0" w:color="auto"/>
              </w:divBdr>
            </w:div>
          </w:divsChild>
        </w:div>
        <w:div w:id="884098005">
          <w:marLeft w:val="0"/>
          <w:marRight w:val="0"/>
          <w:marTop w:val="0"/>
          <w:marBottom w:val="300"/>
          <w:divBdr>
            <w:top w:val="none" w:sz="0" w:space="0" w:color="auto"/>
            <w:left w:val="none" w:sz="0" w:space="0" w:color="auto"/>
            <w:bottom w:val="none" w:sz="0" w:space="0" w:color="auto"/>
            <w:right w:val="none" w:sz="0" w:space="0" w:color="auto"/>
          </w:divBdr>
          <w:divsChild>
            <w:div w:id="95289845">
              <w:marLeft w:val="0"/>
              <w:marRight w:val="0"/>
              <w:marTop w:val="0"/>
              <w:marBottom w:val="0"/>
              <w:divBdr>
                <w:top w:val="none" w:sz="0" w:space="0" w:color="auto"/>
                <w:left w:val="none" w:sz="0" w:space="0" w:color="auto"/>
                <w:bottom w:val="none" w:sz="0" w:space="0" w:color="auto"/>
                <w:right w:val="none" w:sz="0" w:space="0" w:color="auto"/>
              </w:divBdr>
            </w:div>
            <w:div w:id="642001634">
              <w:marLeft w:val="0"/>
              <w:marRight w:val="0"/>
              <w:marTop w:val="0"/>
              <w:marBottom w:val="0"/>
              <w:divBdr>
                <w:top w:val="none" w:sz="0" w:space="0" w:color="auto"/>
                <w:left w:val="none" w:sz="0" w:space="0" w:color="auto"/>
                <w:bottom w:val="none" w:sz="0" w:space="0" w:color="auto"/>
                <w:right w:val="none" w:sz="0" w:space="0" w:color="auto"/>
              </w:divBdr>
            </w:div>
          </w:divsChild>
        </w:div>
        <w:div w:id="914390058">
          <w:marLeft w:val="0"/>
          <w:marRight w:val="0"/>
          <w:marTop w:val="0"/>
          <w:marBottom w:val="300"/>
          <w:divBdr>
            <w:top w:val="none" w:sz="0" w:space="0" w:color="auto"/>
            <w:left w:val="none" w:sz="0" w:space="0" w:color="auto"/>
            <w:bottom w:val="none" w:sz="0" w:space="0" w:color="auto"/>
            <w:right w:val="none" w:sz="0" w:space="0" w:color="auto"/>
          </w:divBdr>
          <w:divsChild>
            <w:div w:id="466513970">
              <w:marLeft w:val="0"/>
              <w:marRight w:val="0"/>
              <w:marTop w:val="0"/>
              <w:marBottom w:val="0"/>
              <w:divBdr>
                <w:top w:val="none" w:sz="0" w:space="0" w:color="auto"/>
                <w:left w:val="none" w:sz="0" w:space="0" w:color="auto"/>
                <w:bottom w:val="none" w:sz="0" w:space="0" w:color="auto"/>
                <w:right w:val="none" w:sz="0" w:space="0" w:color="auto"/>
              </w:divBdr>
            </w:div>
            <w:div w:id="1149054053">
              <w:marLeft w:val="0"/>
              <w:marRight w:val="0"/>
              <w:marTop w:val="0"/>
              <w:marBottom w:val="0"/>
              <w:divBdr>
                <w:top w:val="none" w:sz="0" w:space="0" w:color="auto"/>
                <w:left w:val="none" w:sz="0" w:space="0" w:color="auto"/>
                <w:bottom w:val="none" w:sz="0" w:space="0" w:color="auto"/>
                <w:right w:val="none" w:sz="0" w:space="0" w:color="auto"/>
              </w:divBdr>
            </w:div>
          </w:divsChild>
        </w:div>
        <w:div w:id="1053234861">
          <w:marLeft w:val="0"/>
          <w:marRight w:val="0"/>
          <w:marTop w:val="0"/>
          <w:marBottom w:val="300"/>
          <w:divBdr>
            <w:top w:val="none" w:sz="0" w:space="0" w:color="auto"/>
            <w:left w:val="none" w:sz="0" w:space="0" w:color="auto"/>
            <w:bottom w:val="none" w:sz="0" w:space="0" w:color="auto"/>
            <w:right w:val="none" w:sz="0" w:space="0" w:color="auto"/>
          </w:divBdr>
          <w:divsChild>
            <w:div w:id="290600078">
              <w:marLeft w:val="0"/>
              <w:marRight w:val="0"/>
              <w:marTop w:val="0"/>
              <w:marBottom w:val="0"/>
              <w:divBdr>
                <w:top w:val="none" w:sz="0" w:space="0" w:color="auto"/>
                <w:left w:val="none" w:sz="0" w:space="0" w:color="auto"/>
                <w:bottom w:val="none" w:sz="0" w:space="0" w:color="auto"/>
                <w:right w:val="none" w:sz="0" w:space="0" w:color="auto"/>
              </w:divBdr>
            </w:div>
            <w:div w:id="1615289037">
              <w:marLeft w:val="0"/>
              <w:marRight w:val="0"/>
              <w:marTop w:val="0"/>
              <w:marBottom w:val="0"/>
              <w:divBdr>
                <w:top w:val="none" w:sz="0" w:space="0" w:color="auto"/>
                <w:left w:val="none" w:sz="0" w:space="0" w:color="auto"/>
                <w:bottom w:val="none" w:sz="0" w:space="0" w:color="auto"/>
                <w:right w:val="none" w:sz="0" w:space="0" w:color="auto"/>
              </w:divBdr>
            </w:div>
          </w:divsChild>
        </w:div>
        <w:div w:id="1232085955">
          <w:marLeft w:val="0"/>
          <w:marRight w:val="0"/>
          <w:marTop w:val="0"/>
          <w:marBottom w:val="300"/>
          <w:divBdr>
            <w:top w:val="none" w:sz="0" w:space="0" w:color="auto"/>
            <w:left w:val="none" w:sz="0" w:space="0" w:color="auto"/>
            <w:bottom w:val="none" w:sz="0" w:space="0" w:color="auto"/>
            <w:right w:val="none" w:sz="0" w:space="0" w:color="auto"/>
          </w:divBdr>
          <w:divsChild>
            <w:div w:id="1121341604">
              <w:marLeft w:val="0"/>
              <w:marRight w:val="0"/>
              <w:marTop w:val="0"/>
              <w:marBottom w:val="0"/>
              <w:divBdr>
                <w:top w:val="none" w:sz="0" w:space="0" w:color="auto"/>
                <w:left w:val="none" w:sz="0" w:space="0" w:color="auto"/>
                <w:bottom w:val="none" w:sz="0" w:space="0" w:color="auto"/>
                <w:right w:val="none" w:sz="0" w:space="0" w:color="auto"/>
              </w:divBdr>
            </w:div>
            <w:div w:id="2069986521">
              <w:marLeft w:val="0"/>
              <w:marRight w:val="0"/>
              <w:marTop w:val="0"/>
              <w:marBottom w:val="0"/>
              <w:divBdr>
                <w:top w:val="none" w:sz="0" w:space="0" w:color="auto"/>
                <w:left w:val="none" w:sz="0" w:space="0" w:color="auto"/>
                <w:bottom w:val="none" w:sz="0" w:space="0" w:color="auto"/>
                <w:right w:val="none" w:sz="0" w:space="0" w:color="auto"/>
              </w:divBdr>
            </w:div>
          </w:divsChild>
        </w:div>
        <w:div w:id="1291519371">
          <w:marLeft w:val="0"/>
          <w:marRight w:val="0"/>
          <w:marTop w:val="0"/>
          <w:marBottom w:val="300"/>
          <w:divBdr>
            <w:top w:val="none" w:sz="0" w:space="0" w:color="auto"/>
            <w:left w:val="none" w:sz="0" w:space="0" w:color="auto"/>
            <w:bottom w:val="none" w:sz="0" w:space="0" w:color="auto"/>
            <w:right w:val="none" w:sz="0" w:space="0" w:color="auto"/>
          </w:divBdr>
          <w:divsChild>
            <w:div w:id="23950332">
              <w:marLeft w:val="0"/>
              <w:marRight w:val="0"/>
              <w:marTop w:val="0"/>
              <w:marBottom w:val="0"/>
              <w:divBdr>
                <w:top w:val="none" w:sz="0" w:space="0" w:color="auto"/>
                <w:left w:val="none" w:sz="0" w:space="0" w:color="auto"/>
                <w:bottom w:val="none" w:sz="0" w:space="0" w:color="auto"/>
                <w:right w:val="none" w:sz="0" w:space="0" w:color="auto"/>
              </w:divBdr>
            </w:div>
            <w:div w:id="855845843">
              <w:marLeft w:val="0"/>
              <w:marRight w:val="0"/>
              <w:marTop w:val="0"/>
              <w:marBottom w:val="0"/>
              <w:divBdr>
                <w:top w:val="none" w:sz="0" w:space="0" w:color="auto"/>
                <w:left w:val="none" w:sz="0" w:space="0" w:color="auto"/>
                <w:bottom w:val="none" w:sz="0" w:space="0" w:color="auto"/>
                <w:right w:val="none" w:sz="0" w:space="0" w:color="auto"/>
              </w:divBdr>
            </w:div>
          </w:divsChild>
        </w:div>
        <w:div w:id="1308851803">
          <w:marLeft w:val="0"/>
          <w:marRight w:val="0"/>
          <w:marTop w:val="0"/>
          <w:marBottom w:val="300"/>
          <w:divBdr>
            <w:top w:val="none" w:sz="0" w:space="0" w:color="auto"/>
            <w:left w:val="none" w:sz="0" w:space="0" w:color="auto"/>
            <w:bottom w:val="none" w:sz="0" w:space="0" w:color="auto"/>
            <w:right w:val="none" w:sz="0" w:space="0" w:color="auto"/>
          </w:divBdr>
          <w:divsChild>
            <w:div w:id="1206408587">
              <w:marLeft w:val="0"/>
              <w:marRight w:val="0"/>
              <w:marTop w:val="0"/>
              <w:marBottom w:val="0"/>
              <w:divBdr>
                <w:top w:val="none" w:sz="0" w:space="0" w:color="auto"/>
                <w:left w:val="none" w:sz="0" w:space="0" w:color="auto"/>
                <w:bottom w:val="none" w:sz="0" w:space="0" w:color="auto"/>
                <w:right w:val="none" w:sz="0" w:space="0" w:color="auto"/>
              </w:divBdr>
            </w:div>
            <w:div w:id="1277979347">
              <w:marLeft w:val="0"/>
              <w:marRight w:val="0"/>
              <w:marTop w:val="0"/>
              <w:marBottom w:val="0"/>
              <w:divBdr>
                <w:top w:val="none" w:sz="0" w:space="0" w:color="auto"/>
                <w:left w:val="none" w:sz="0" w:space="0" w:color="auto"/>
                <w:bottom w:val="none" w:sz="0" w:space="0" w:color="auto"/>
                <w:right w:val="none" w:sz="0" w:space="0" w:color="auto"/>
              </w:divBdr>
            </w:div>
          </w:divsChild>
        </w:div>
        <w:div w:id="1335186985">
          <w:marLeft w:val="0"/>
          <w:marRight w:val="0"/>
          <w:marTop w:val="0"/>
          <w:marBottom w:val="300"/>
          <w:divBdr>
            <w:top w:val="none" w:sz="0" w:space="0" w:color="auto"/>
            <w:left w:val="none" w:sz="0" w:space="0" w:color="auto"/>
            <w:bottom w:val="none" w:sz="0" w:space="0" w:color="auto"/>
            <w:right w:val="none" w:sz="0" w:space="0" w:color="auto"/>
          </w:divBdr>
          <w:divsChild>
            <w:div w:id="1661885118">
              <w:marLeft w:val="0"/>
              <w:marRight w:val="0"/>
              <w:marTop w:val="0"/>
              <w:marBottom w:val="0"/>
              <w:divBdr>
                <w:top w:val="none" w:sz="0" w:space="0" w:color="auto"/>
                <w:left w:val="none" w:sz="0" w:space="0" w:color="auto"/>
                <w:bottom w:val="none" w:sz="0" w:space="0" w:color="auto"/>
                <w:right w:val="none" w:sz="0" w:space="0" w:color="auto"/>
              </w:divBdr>
            </w:div>
            <w:div w:id="1710841318">
              <w:marLeft w:val="0"/>
              <w:marRight w:val="0"/>
              <w:marTop w:val="0"/>
              <w:marBottom w:val="0"/>
              <w:divBdr>
                <w:top w:val="none" w:sz="0" w:space="0" w:color="auto"/>
                <w:left w:val="none" w:sz="0" w:space="0" w:color="auto"/>
                <w:bottom w:val="none" w:sz="0" w:space="0" w:color="auto"/>
                <w:right w:val="none" w:sz="0" w:space="0" w:color="auto"/>
              </w:divBdr>
            </w:div>
          </w:divsChild>
        </w:div>
        <w:div w:id="1366558425">
          <w:marLeft w:val="0"/>
          <w:marRight w:val="0"/>
          <w:marTop w:val="0"/>
          <w:marBottom w:val="300"/>
          <w:divBdr>
            <w:top w:val="none" w:sz="0" w:space="0" w:color="auto"/>
            <w:left w:val="none" w:sz="0" w:space="0" w:color="auto"/>
            <w:bottom w:val="none" w:sz="0" w:space="0" w:color="auto"/>
            <w:right w:val="none" w:sz="0" w:space="0" w:color="auto"/>
          </w:divBdr>
          <w:divsChild>
            <w:div w:id="1092513902">
              <w:marLeft w:val="0"/>
              <w:marRight w:val="0"/>
              <w:marTop w:val="0"/>
              <w:marBottom w:val="0"/>
              <w:divBdr>
                <w:top w:val="none" w:sz="0" w:space="0" w:color="auto"/>
                <w:left w:val="none" w:sz="0" w:space="0" w:color="auto"/>
                <w:bottom w:val="none" w:sz="0" w:space="0" w:color="auto"/>
                <w:right w:val="none" w:sz="0" w:space="0" w:color="auto"/>
              </w:divBdr>
            </w:div>
            <w:div w:id="1230263004">
              <w:marLeft w:val="0"/>
              <w:marRight w:val="0"/>
              <w:marTop w:val="0"/>
              <w:marBottom w:val="0"/>
              <w:divBdr>
                <w:top w:val="none" w:sz="0" w:space="0" w:color="auto"/>
                <w:left w:val="none" w:sz="0" w:space="0" w:color="auto"/>
                <w:bottom w:val="none" w:sz="0" w:space="0" w:color="auto"/>
                <w:right w:val="none" w:sz="0" w:space="0" w:color="auto"/>
              </w:divBdr>
            </w:div>
          </w:divsChild>
        </w:div>
        <w:div w:id="1435055423">
          <w:marLeft w:val="0"/>
          <w:marRight w:val="0"/>
          <w:marTop w:val="0"/>
          <w:marBottom w:val="300"/>
          <w:divBdr>
            <w:top w:val="none" w:sz="0" w:space="0" w:color="auto"/>
            <w:left w:val="none" w:sz="0" w:space="0" w:color="auto"/>
            <w:bottom w:val="none" w:sz="0" w:space="0" w:color="auto"/>
            <w:right w:val="none" w:sz="0" w:space="0" w:color="auto"/>
          </w:divBdr>
          <w:divsChild>
            <w:div w:id="1179924830">
              <w:marLeft w:val="0"/>
              <w:marRight w:val="0"/>
              <w:marTop w:val="0"/>
              <w:marBottom w:val="0"/>
              <w:divBdr>
                <w:top w:val="none" w:sz="0" w:space="0" w:color="auto"/>
                <w:left w:val="none" w:sz="0" w:space="0" w:color="auto"/>
                <w:bottom w:val="none" w:sz="0" w:space="0" w:color="auto"/>
                <w:right w:val="none" w:sz="0" w:space="0" w:color="auto"/>
              </w:divBdr>
            </w:div>
            <w:div w:id="1906530959">
              <w:marLeft w:val="0"/>
              <w:marRight w:val="0"/>
              <w:marTop w:val="0"/>
              <w:marBottom w:val="0"/>
              <w:divBdr>
                <w:top w:val="none" w:sz="0" w:space="0" w:color="auto"/>
                <w:left w:val="none" w:sz="0" w:space="0" w:color="auto"/>
                <w:bottom w:val="none" w:sz="0" w:space="0" w:color="auto"/>
                <w:right w:val="none" w:sz="0" w:space="0" w:color="auto"/>
              </w:divBdr>
            </w:div>
          </w:divsChild>
        </w:div>
        <w:div w:id="1465002656">
          <w:marLeft w:val="0"/>
          <w:marRight w:val="0"/>
          <w:marTop w:val="0"/>
          <w:marBottom w:val="300"/>
          <w:divBdr>
            <w:top w:val="none" w:sz="0" w:space="0" w:color="auto"/>
            <w:left w:val="none" w:sz="0" w:space="0" w:color="auto"/>
            <w:bottom w:val="none" w:sz="0" w:space="0" w:color="auto"/>
            <w:right w:val="none" w:sz="0" w:space="0" w:color="auto"/>
          </w:divBdr>
          <w:divsChild>
            <w:div w:id="1026753542">
              <w:marLeft w:val="0"/>
              <w:marRight w:val="0"/>
              <w:marTop w:val="0"/>
              <w:marBottom w:val="0"/>
              <w:divBdr>
                <w:top w:val="none" w:sz="0" w:space="0" w:color="auto"/>
                <w:left w:val="none" w:sz="0" w:space="0" w:color="auto"/>
                <w:bottom w:val="none" w:sz="0" w:space="0" w:color="auto"/>
                <w:right w:val="none" w:sz="0" w:space="0" w:color="auto"/>
              </w:divBdr>
            </w:div>
            <w:div w:id="1646547371">
              <w:marLeft w:val="0"/>
              <w:marRight w:val="0"/>
              <w:marTop w:val="0"/>
              <w:marBottom w:val="0"/>
              <w:divBdr>
                <w:top w:val="none" w:sz="0" w:space="0" w:color="auto"/>
                <w:left w:val="none" w:sz="0" w:space="0" w:color="auto"/>
                <w:bottom w:val="none" w:sz="0" w:space="0" w:color="auto"/>
                <w:right w:val="none" w:sz="0" w:space="0" w:color="auto"/>
              </w:divBdr>
            </w:div>
          </w:divsChild>
        </w:div>
        <w:div w:id="1476289230">
          <w:marLeft w:val="0"/>
          <w:marRight w:val="0"/>
          <w:marTop w:val="0"/>
          <w:marBottom w:val="300"/>
          <w:divBdr>
            <w:top w:val="none" w:sz="0" w:space="0" w:color="auto"/>
            <w:left w:val="none" w:sz="0" w:space="0" w:color="auto"/>
            <w:bottom w:val="none" w:sz="0" w:space="0" w:color="auto"/>
            <w:right w:val="none" w:sz="0" w:space="0" w:color="auto"/>
          </w:divBdr>
          <w:divsChild>
            <w:div w:id="659843782">
              <w:marLeft w:val="0"/>
              <w:marRight w:val="0"/>
              <w:marTop w:val="0"/>
              <w:marBottom w:val="0"/>
              <w:divBdr>
                <w:top w:val="none" w:sz="0" w:space="0" w:color="auto"/>
                <w:left w:val="none" w:sz="0" w:space="0" w:color="auto"/>
                <w:bottom w:val="none" w:sz="0" w:space="0" w:color="auto"/>
                <w:right w:val="none" w:sz="0" w:space="0" w:color="auto"/>
              </w:divBdr>
            </w:div>
            <w:div w:id="945696545">
              <w:marLeft w:val="0"/>
              <w:marRight w:val="0"/>
              <w:marTop w:val="0"/>
              <w:marBottom w:val="0"/>
              <w:divBdr>
                <w:top w:val="none" w:sz="0" w:space="0" w:color="auto"/>
                <w:left w:val="none" w:sz="0" w:space="0" w:color="auto"/>
                <w:bottom w:val="none" w:sz="0" w:space="0" w:color="auto"/>
                <w:right w:val="none" w:sz="0" w:space="0" w:color="auto"/>
              </w:divBdr>
            </w:div>
          </w:divsChild>
        </w:div>
        <w:div w:id="1494175664">
          <w:marLeft w:val="0"/>
          <w:marRight w:val="0"/>
          <w:marTop w:val="0"/>
          <w:marBottom w:val="300"/>
          <w:divBdr>
            <w:top w:val="none" w:sz="0" w:space="0" w:color="auto"/>
            <w:left w:val="none" w:sz="0" w:space="0" w:color="auto"/>
            <w:bottom w:val="none" w:sz="0" w:space="0" w:color="auto"/>
            <w:right w:val="none" w:sz="0" w:space="0" w:color="auto"/>
          </w:divBdr>
          <w:divsChild>
            <w:div w:id="1149975328">
              <w:marLeft w:val="0"/>
              <w:marRight w:val="0"/>
              <w:marTop w:val="0"/>
              <w:marBottom w:val="0"/>
              <w:divBdr>
                <w:top w:val="none" w:sz="0" w:space="0" w:color="auto"/>
                <w:left w:val="none" w:sz="0" w:space="0" w:color="auto"/>
                <w:bottom w:val="none" w:sz="0" w:space="0" w:color="auto"/>
                <w:right w:val="none" w:sz="0" w:space="0" w:color="auto"/>
              </w:divBdr>
            </w:div>
            <w:div w:id="1727223196">
              <w:marLeft w:val="0"/>
              <w:marRight w:val="0"/>
              <w:marTop w:val="0"/>
              <w:marBottom w:val="0"/>
              <w:divBdr>
                <w:top w:val="none" w:sz="0" w:space="0" w:color="auto"/>
                <w:left w:val="none" w:sz="0" w:space="0" w:color="auto"/>
                <w:bottom w:val="none" w:sz="0" w:space="0" w:color="auto"/>
                <w:right w:val="none" w:sz="0" w:space="0" w:color="auto"/>
              </w:divBdr>
            </w:div>
          </w:divsChild>
        </w:div>
        <w:div w:id="1580558577">
          <w:marLeft w:val="0"/>
          <w:marRight w:val="0"/>
          <w:marTop w:val="0"/>
          <w:marBottom w:val="300"/>
          <w:divBdr>
            <w:top w:val="none" w:sz="0" w:space="0" w:color="auto"/>
            <w:left w:val="none" w:sz="0" w:space="0" w:color="auto"/>
            <w:bottom w:val="none" w:sz="0" w:space="0" w:color="auto"/>
            <w:right w:val="none" w:sz="0" w:space="0" w:color="auto"/>
          </w:divBdr>
          <w:divsChild>
            <w:div w:id="297493073">
              <w:marLeft w:val="0"/>
              <w:marRight w:val="0"/>
              <w:marTop w:val="0"/>
              <w:marBottom w:val="0"/>
              <w:divBdr>
                <w:top w:val="none" w:sz="0" w:space="0" w:color="auto"/>
                <w:left w:val="none" w:sz="0" w:space="0" w:color="auto"/>
                <w:bottom w:val="none" w:sz="0" w:space="0" w:color="auto"/>
                <w:right w:val="none" w:sz="0" w:space="0" w:color="auto"/>
              </w:divBdr>
            </w:div>
            <w:div w:id="1719933224">
              <w:marLeft w:val="0"/>
              <w:marRight w:val="0"/>
              <w:marTop w:val="0"/>
              <w:marBottom w:val="0"/>
              <w:divBdr>
                <w:top w:val="none" w:sz="0" w:space="0" w:color="auto"/>
                <w:left w:val="none" w:sz="0" w:space="0" w:color="auto"/>
                <w:bottom w:val="none" w:sz="0" w:space="0" w:color="auto"/>
                <w:right w:val="none" w:sz="0" w:space="0" w:color="auto"/>
              </w:divBdr>
            </w:div>
          </w:divsChild>
        </w:div>
        <w:div w:id="1619682252">
          <w:marLeft w:val="0"/>
          <w:marRight w:val="0"/>
          <w:marTop w:val="0"/>
          <w:marBottom w:val="300"/>
          <w:divBdr>
            <w:top w:val="none" w:sz="0" w:space="0" w:color="auto"/>
            <w:left w:val="none" w:sz="0" w:space="0" w:color="auto"/>
            <w:bottom w:val="none" w:sz="0" w:space="0" w:color="auto"/>
            <w:right w:val="none" w:sz="0" w:space="0" w:color="auto"/>
          </w:divBdr>
          <w:divsChild>
            <w:div w:id="883368514">
              <w:marLeft w:val="0"/>
              <w:marRight w:val="0"/>
              <w:marTop w:val="0"/>
              <w:marBottom w:val="0"/>
              <w:divBdr>
                <w:top w:val="none" w:sz="0" w:space="0" w:color="auto"/>
                <w:left w:val="none" w:sz="0" w:space="0" w:color="auto"/>
                <w:bottom w:val="none" w:sz="0" w:space="0" w:color="auto"/>
                <w:right w:val="none" w:sz="0" w:space="0" w:color="auto"/>
              </w:divBdr>
            </w:div>
            <w:div w:id="1120340704">
              <w:marLeft w:val="0"/>
              <w:marRight w:val="0"/>
              <w:marTop w:val="0"/>
              <w:marBottom w:val="0"/>
              <w:divBdr>
                <w:top w:val="none" w:sz="0" w:space="0" w:color="auto"/>
                <w:left w:val="none" w:sz="0" w:space="0" w:color="auto"/>
                <w:bottom w:val="none" w:sz="0" w:space="0" w:color="auto"/>
                <w:right w:val="none" w:sz="0" w:space="0" w:color="auto"/>
              </w:divBdr>
            </w:div>
          </w:divsChild>
        </w:div>
        <w:div w:id="1635217190">
          <w:marLeft w:val="0"/>
          <w:marRight w:val="0"/>
          <w:marTop w:val="0"/>
          <w:marBottom w:val="300"/>
          <w:divBdr>
            <w:top w:val="none" w:sz="0" w:space="0" w:color="auto"/>
            <w:left w:val="none" w:sz="0" w:space="0" w:color="auto"/>
            <w:bottom w:val="none" w:sz="0" w:space="0" w:color="auto"/>
            <w:right w:val="none" w:sz="0" w:space="0" w:color="auto"/>
          </w:divBdr>
          <w:divsChild>
            <w:div w:id="564610679">
              <w:marLeft w:val="0"/>
              <w:marRight w:val="0"/>
              <w:marTop w:val="0"/>
              <w:marBottom w:val="0"/>
              <w:divBdr>
                <w:top w:val="none" w:sz="0" w:space="0" w:color="auto"/>
                <w:left w:val="none" w:sz="0" w:space="0" w:color="auto"/>
                <w:bottom w:val="none" w:sz="0" w:space="0" w:color="auto"/>
                <w:right w:val="none" w:sz="0" w:space="0" w:color="auto"/>
              </w:divBdr>
            </w:div>
            <w:div w:id="1629238273">
              <w:marLeft w:val="0"/>
              <w:marRight w:val="0"/>
              <w:marTop w:val="0"/>
              <w:marBottom w:val="0"/>
              <w:divBdr>
                <w:top w:val="none" w:sz="0" w:space="0" w:color="auto"/>
                <w:left w:val="none" w:sz="0" w:space="0" w:color="auto"/>
                <w:bottom w:val="none" w:sz="0" w:space="0" w:color="auto"/>
                <w:right w:val="none" w:sz="0" w:space="0" w:color="auto"/>
              </w:divBdr>
            </w:div>
          </w:divsChild>
        </w:div>
        <w:div w:id="1695185398">
          <w:marLeft w:val="0"/>
          <w:marRight w:val="0"/>
          <w:marTop w:val="0"/>
          <w:marBottom w:val="300"/>
          <w:divBdr>
            <w:top w:val="none" w:sz="0" w:space="0" w:color="auto"/>
            <w:left w:val="none" w:sz="0" w:space="0" w:color="auto"/>
            <w:bottom w:val="none" w:sz="0" w:space="0" w:color="auto"/>
            <w:right w:val="none" w:sz="0" w:space="0" w:color="auto"/>
          </w:divBdr>
          <w:divsChild>
            <w:div w:id="234172095">
              <w:marLeft w:val="0"/>
              <w:marRight w:val="0"/>
              <w:marTop w:val="0"/>
              <w:marBottom w:val="0"/>
              <w:divBdr>
                <w:top w:val="none" w:sz="0" w:space="0" w:color="auto"/>
                <w:left w:val="none" w:sz="0" w:space="0" w:color="auto"/>
                <w:bottom w:val="none" w:sz="0" w:space="0" w:color="auto"/>
                <w:right w:val="none" w:sz="0" w:space="0" w:color="auto"/>
              </w:divBdr>
            </w:div>
            <w:div w:id="442304720">
              <w:marLeft w:val="0"/>
              <w:marRight w:val="0"/>
              <w:marTop w:val="0"/>
              <w:marBottom w:val="0"/>
              <w:divBdr>
                <w:top w:val="none" w:sz="0" w:space="0" w:color="auto"/>
                <w:left w:val="none" w:sz="0" w:space="0" w:color="auto"/>
                <w:bottom w:val="none" w:sz="0" w:space="0" w:color="auto"/>
                <w:right w:val="none" w:sz="0" w:space="0" w:color="auto"/>
              </w:divBdr>
            </w:div>
          </w:divsChild>
        </w:div>
        <w:div w:id="1720934483">
          <w:marLeft w:val="0"/>
          <w:marRight w:val="0"/>
          <w:marTop w:val="0"/>
          <w:marBottom w:val="300"/>
          <w:divBdr>
            <w:top w:val="none" w:sz="0" w:space="0" w:color="auto"/>
            <w:left w:val="none" w:sz="0" w:space="0" w:color="auto"/>
            <w:bottom w:val="none" w:sz="0" w:space="0" w:color="auto"/>
            <w:right w:val="none" w:sz="0" w:space="0" w:color="auto"/>
          </w:divBdr>
          <w:divsChild>
            <w:div w:id="354429911">
              <w:marLeft w:val="0"/>
              <w:marRight w:val="0"/>
              <w:marTop w:val="0"/>
              <w:marBottom w:val="0"/>
              <w:divBdr>
                <w:top w:val="none" w:sz="0" w:space="0" w:color="auto"/>
                <w:left w:val="none" w:sz="0" w:space="0" w:color="auto"/>
                <w:bottom w:val="none" w:sz="0" w:space="0" w:color="auto"/>
                <w:right w:val="none" w:sz="0" w:space="0" w:color="auto"/>
              </w:divBdr>
            </w:div>
            <w:div w:id="1545291333">
              <w:marLeft w:val="0"/>
              <w:marRight w:val="0"/>
              <w:marTop w:val="0"/>
              <w:marBottom w:val="0"/>
              <w:divBdr>
                <w:top w:val="none" w:sz="0" w:space="0" w:color="auto"/>
                <w:left w:val="none" w:sz="0" w:space="0" w:color="auto"/>
                <w:bottom w:val="none" w:sz="0" w:space="0" w:color="auto"/>
                <w:right w:val="none" w:sz="0" w:space="0" w:color="auto"/>
              </w:divBdr>
            </w:div>
          </w:divsChild>
        </w:div>
        <w:div w:id="1779524246">
          <w:marLeft w:val="0"/>
          <w:marRight w:val="0"/>
          <w:marTop w:val="0"/>
          <w:marBottom w:val="300"/>
          <w:divBdr>
            <w:top w:val="none" w:sz="0" w:space="0" w:color="auto"/>
            <w:left w:val="none" w:sz="0" w:space="0" w:color="auto"/>
            <w:bottom w:val="none" w:sz="0" w:space="0" w:color="auto"/>
            <w:right w:val="none" w:sz="0" w:space="0" w:color="auto"/>
          </w:divBdr>
          <w:divsChild>
            <w:div w:id="19086159">
              <w:marLeft w:val="0"/>
              <w:marRight w:val="0"/>
              <w:marTop w:val="0"/>
              <w:marBottom w:val="0"/>
              <w:divBdr>
                <w:top w:val="none" w:sz="0" w:space="0" w:color="auto"/>
                <w:left w:val="none" w:sz="0" w:space="0" w:color="auto"/>
                <w:bottom w:val="none" w:sz="0" w:space="0" w:color="auto"/>
                <w:right w:val="none" w:sz="0" w:space="0" w:color="auto"/>
              </w:divBdr>
            </w:div>
            <w:div w:id="1883905686">
              <w:marLeft w:val="0"/>
              <w:marRight w:val="0"/>
              <w:marTop w:val="0"/>
              <w:marBottom w:val="0"/>
              <w:divBdr>
                <w:top w:val="none" w:sz="0" w:space="0" w:color="auto"/>
                <w:left w:val="none" w:sz="0" w:space="0" w:color="auto"/>
                <w:bottom w:val="none" w:sz="0" w:space="0" w:color="auto"/>
                <w:right w:val="none" w:sz="0" w:space="0" w:color="auto"/>
              </w:divBdr>
            </w:div>
          </w:divsChild>
        </w:div>
        <w:div w:id="1801919405">
          <w:marLeft w:val="0"/>
          <w:marRight w:val="0"/>
          <w:marTop w:val="0"/>
          <w:marBottom w:val="300"/>
          <w:divBdr>
            <w:top w:val="none" w:sz="0" w:space="0" w:color="auto"/>
            <w:left w:val="none" w:sz="0" w:space="0" w:color="auto"/>
            <w:bottom w:val="none" w:sz="0" w:space="0" w:color="auto"/>
            <w:right w:val="none" w:sz="0" w:space="0" w:color="auto"/>
          </w:divBdr>
          <w:divsChild>
            <w:div w:id="87044611">
              <w:marLeft w:val="0"/>
              <w:marRight w:val="0"/>
              <w:marTop w:val="0"/>
              <w:marBottom w:val="0"/>
              <w:divBdr>
                <w:top w:val="none" w:sz="0" w:space="0" w:color="auto"/>
                <w:left w:val="none" w:sz="0" w:space="0" w:color="auto"/>
                <w:bottom w:val="none" w:sz="0" w:space="0" w:color="auto"/>
                <w:right w:val="none" w:sz="0" w:space="0" w:color="auto"/>
              </w:divBdr>
            </w:div>
            <w:div w:id="1019703050">
              <w:marLeft w:val="0"/>
              <w:marRight w:val="0"/>
              <w:marTop w:val="0"/>
              <w:marBottom w:val="0"/>
              <w:divBdr>
                <w:top w:val="none" w:sz="0" w:space="0" w:color="auto"/>
                <w:left w:val="none" w:sz="0" w:space="0" w:color="auto"/>
                <w:bottom w:val="none" w:sz="0" w:space="0" w:color="auto"/>
                <w:right w:val="none" w:sz="0" w:space="0" w:color="auto"/>
              </w:divBdr>
            </w:div>
          </w:divsChild>
        </w:div>
        <w:div w:id="1850679828">
          <w:marLeft w:val="0"/>
          <w:marRight w:val="0"/>
          <w:marTop w:val="0"/>
          <w:marBottom w:val="300"/>
          <w:divBdr>
            <w:top w:val="none" w:sz="0" w:space="0" w:color="auto"/>
            <w:left w:val="none" w:sz="0" w:space="0" w:color="auto"/>
            <w:bottom w:val="none" w:sz="0" w:space="0" w:color="auto"/>
            <w:right w:val="none" w:sz="0" w:space="0" w:color="auto"/>
          </w:divBdr>
          <w:divsChild>
            <w:div w:id="611791668">
              <w:marLeft w:val="0"/>
              <w:marRight w:val="0"/>
              <w:marTop w:val="0"/>
              <w:marBottom w:val="0"/>
              <w:divBdr>
                <w:top w:val="none" w:sz="0" w:space="0" w:color="auto"/>
                <w:left w:val="none" w:sz="0" w:space="0" w:color="auto"/>
                <w:bottom w:val="none" w:sz="0" w:space="0" w:color="auto"/>
                <w:right w:val="none" w:sz="0" w:space="0" w:color="auto"/>
              </w:divBdr>
            </w:div>
            <w:div w:id="855576391">
              <w:marLeft w:val="0"/>
              <w:marRight w:val="0"/>
              <w:marTop w:val="0"/>
              <w:marBottom w:val="0"/>
              <w:divBdr>
                <w:top w:val="none" w:sz="0" w:space="0" w:color="auto"/>
                <w:left w:val="none" w:sz="0" w:space="0" w:color="auto"/>
                <w:bottom w:val="none" w:sz="0" w:space="0" w:color="auto"/>
                <w:right w:val="none" w:sz="0" w:space="0" w:color="auto"/>
              </w:divBdr>
            </w:div>
          </w:divsChild>
        </w:div>
        <w:div w:id="2097481984">
          <w:marLeft w:val="0"/>
          <w:marRight w:val="0"/>
          <w:marTop w:val="0"/>
          <w:marBottom w:val="300"/>
          <w:divBdr>
            <w:top w:val="none" w:sz="0" w:space="0" w:color="auto"/>
            <w:left w:val="none" w:sz="0" w:space="0" w:color="auto"/>
            <w:bottom w:val="none" w:sz="0" w:space="0" w:color="auto"/>
            <w:right w:val="none" w:sz="0" w:space="0" w:color="auto"/>
          </w:divBdr>
          <w:divsChild>
            <w:div w:id="640765430">
              <w:marLeft w:val="0"/>
              <w:marRight w:val="0"/>
              <w:marTop w:val="0"/>
              <w:marBottom w:val="0"/>
              <w:divBdr>
                <w:top w:val="none" w:sz="0" w:space="0" w:color="auto"/>
                <w:left w:val="none" w:sz="0" w:space="0" w:color="auto"/>
                <w:bottom w:val="none" w:sz="0" w:space="0" w:color="auto"/>
                <w:right w:val="none" w:sz="0" w:space="0" w:color="auto"/>
              </w:divBdr>
            </w:div>
            <w:div w:id="2024434188">
              <w:marLeft w:val="0"/>
              <w:marRight w:val="0"/>
              <w:marTop w:val="0"/>
              <w:marBottom w:val="0"/>
              <w:divBdr>
                <w:top w:val="none" w:sz="0" w:space="0" w:color="auto"/>
                <w:left w:val="none" w:sz="0" w:space="0" w:color="auto"/>
                <w:bottom w:val="none" w:sz="0" w:space="0" w:color="auto"/>
                <w:right w:val="none" w:sz="0" w:space="0" w:color="auto"/>
              </w:divBdr>
            </w:div>
          </w:divsChild>
        </w:div>
        <w:div w:id="2110395373">
          <w:marLeft w:val="0"/>
          <w:marRight w:val="0"/>
          <w:marTop w:val="0"/>
          <w:marBottom w:val="300"/>
          <w:divBdr>
            <w:top w:val="none" w:sz="0" w:space="0" w:color="auto"/>
            <w:left w:val="none" w:sz="0" w:space="0" w:color="auto"/>
            <w:bottom w:val="none" w:sz="0" w:space="0" w:color="auto"/>
            <w:right w:val="none" w:sz="0" w:space="0" w:color="auto"/>
          </w:divBdr>
          <w:divsChild>
            <w:div w:id="910039581">
              <w:marLeft w:val="0"/>
              <w:marRight w:val="0"/>
              <w:marTop w:val="0"/>
              <w:marBottom w:val="0"/>
              <w:divBdr>
                <w:top w:val="none" w:sz="0" w:space="0" w:color="auto"/>
                <w:left w:val="none" w:sz="0" w:space="0" w:color="auto"/>
                <w:bottom w:val="none" w:sz="0" w:space="0" w:color="auto"/>
                <w:right w:val="none" w:sz="0" w:space="0" w:color="auto"/>
              </w:divBdr>
            </w:div>
            <w:div w:id="18004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226">
      <w:bodyDiv w:val="1"/>
      <w:marLeft w:val="0"/>
      <w:marRight w:val="0"/>
      <w:marTop w:val="0"/>
      <w:marBottom w:val="0"/>
      <w:divBdr>
        <w:top w:val="none" w:sz="0" w:space="0" w:color="auto"/>
        <w:left w:val="none" w:sz="0" w:space="0" w:color="auto"/>
        <w:bottom w:val="none" w:sz="0" w:space="0" w:color="auto"/>
        <w:right w:val="none" w:sz="0" w:space="0" w:color="auto"/>
      </w:divBdr>
    </w:div>
    <w:div w:id="595331410">
      <w:bodyDiv w:val="1"/>
      <w:marLeft w:val="0"/>
      <w:marRight w:val="0"/>
      <w:marTop w:val="0"/>
      <w:marBottom w:val="0"/>
      <w:divBdr>
        <w:top w:val="none" w:sz="0" w:space="0" w:color="auto"/>
        <w:left w:val="none" w:sz="0" w:space="0" w:color="auto"/>
        <w:bottom w:val="none" w:sz="0" w:space="0" w:color="auto"/>
        <w:right w:val="none" w:sz="0" w:space="0" w:color="auto"/>
      </w:divBdr>
    </w:div>
    <w:div w:id="596136969">
      <w:bodyDiv w:val="1"/>
      <w:marLeft w:val="0"/>
      <w:marRight w:val="0"/>
      <w:marTop w:val="0"/>
      <w:marBottom w:val="0"/>
      <w:divBdr>
        <w:top w:val="none" w:sz="0" w:space="0" w:color="auto"/>
        <w:left w:val="none" w:sz="0" w:space="0" w:color="auto"/>
        <w:bottom w:val="none" w:sz="0" w:space="0" w:color="auto"/>
        <w:right w:val="none" w:sz="0" w:space="0" w:color="auto"/>
      </w:divBdr>
    </w:div>
    <w:div w:id="683940497">
      <w:bodyDiv w:val="1"/>
      <w:marLeft w:val="0"/>
      <w:marRight w:val="0"/>
      <w:marTop w:val="0"/>
      <w:marBottom w:val="0"/>
      <w:divBdr>
        <w:top w:val="none" w:sz="0" w:space="0" w:color="auto"/>
        <w:left w:val="none" w:sz="0" w:space="0" w:color="auto"/>
        <w:bottom w:val="none" w:sz="0" w:space="0" w:color="auto"/>
        <w:right w:val="none" w:sz="0" w:space="0" w:color="auto"/>
      </w:divBdr>
    </w:div>
    <w:div w:id="720401038">
      <w:bodyDiv w:val="1"/>
      <w:marLeft w:val="0"/>
      <w:marRight w:val="0"/>
      <w:marTop w:val="0"/>
      <w:marBottom w:val="0"/>
      <w:divBdr>
        <w:top w:val="none" w:sz="0" w:space="0" w:color="auto"/>
        <w:left w:val="none" w:sz="0" w:space="0" w:color="auto"/>
        <w:bottom w:val="none" w:sz="0" w:space="0" w:color="auto"/>
        <w:right w:val="none" w:sz="0" w:space="0" w:color="auto"/>
      </w:divBdr>
      <w:divsChild>
        <w:div w:id="47388430">
          <w:marLeft w:val="300"/>
          <w:marRight w:val="0"/>
          <w:marTop w:val="0"/>
          <w:marBottom w:val="0"/>
          <w:divBdr>
            <w:top w:val="none" w:sz="0" w:space="0" w:color="auto"/>
            <w:left w:val="none" w:sz="0" w:space="0" w:color="auto"/>
            <w:bottom w:val="none" w:sz="0" w:space="0" w:color="auto"/>
            <w:right w:val="none" w:sz="0" w:space="0" w:color="auto"/>
          </w:divBdr>
        </w:div>
        <w:div w:id="263463857">
          <w:marLeft w:val="300"/>
          <w:marRight w:val="0"/>
          <w:marTop w:val="0"/>
          <w:marBottom w:val="0"/>
          <w:divBdr>
            <w:top w:val="none" w:sz="0" w:space="0" w:color="auto"/>
            <w:left w:val="none" w:sz="0" w:space="0" w:color="auto"/>
            <w:bottom w:val="none" w:sz="0" w:space="0" w:color="auto"/>
            <w:right w:val="none" w:sz="0" w:space="0" w:color="auto"/>
          </w:divBdr>
        </w:div>
        <w:div w:id="372656462">
          <w:marLeft w:val="300"/>
          <w:marRight w:val="0"/>
          <w:marTop w:val="0"/>
          <w:marBottom w:val="0"/>
          <w:divBdr>
            <w:top w:val="none" w:sz="0" w:space="0" w:color="auto"/>
            <w:left w:val="none" w:sz="0" w:space="0" w:color="auto"/>
            <w:bottom w:val="none" w:sz="0" w:space="0" w:color="auto"/>
            <w:right w:val="none" w:sz="0" w:space="0" w:color="auto"/>
          </w:divBdr>
        </w:div>
        <w:div w:id="442265650">
          <w:marLeft w:val="300"/>
          <w:marRight w:val="0"/>
          <w:marTop w:val="0"/>
          <w:marBottom w:val="0"/>
          <w:divBdr>
            <w:top w:val="none" w:sz="0" w:space="0" w:color="auto"/>
            <w:left w:val="none" w:sz="0" w:space="0" w:color="auto"/>
            <w:bottom w:val="none" w:sz="0" w:space="0" w:color="auto"/>
            <w:right w:val="none" w:sz="0" w:space="0" w:color="auto"/>
          </w:divBdr>
        </w:div>
        <w:div w:id="559438600">
          <w:marLeft w:val="300"/>
          <w:marRight w:val="0"/>
          <w:marTop w:val="0"/>
          <w:marBottom w:val="0"/>
          <w:divBdr>
            <w:top w:val="none" w:sz="0" w:space="0" w:color="auto"/>
            <w:left w:val="none" w:sz="0" w:space="0" w:color="auto"/>
            <w:bottom w:val="none" w:sz="0" w:space="0" w:color="auto"/>
            <w:right w:val="none" w:sz="0" w:space="0" w:color="auto"/>
          </w:divBdr>
        </w:div>
        <w:div w:id="563218414">
          <w:marLeft w:val="300"/>
          <w:marRight w:val="0"/>
          <w:marTop w:val="0"/>
          <w:marBottom w:val="0"/>
          <w:divBdr>
            <w:top w:val="none" w:sz="0" w:space="0" w:color="auto"/>
            <w:left w:val="none" w:sz="0" w:space="0" w:color="auto"/>
            <w:bottom w:val="none" w:sz="0" w:space="0" w:color="auto"/>
            <w:right w:val="none" w:sz="0" w:space="0" w:color="auto"/>
          </w:divBdr>
        </w:div>
        <w:div w:id="605308609">
          <w:marLeft w:val="300"/>
          <w:marRight w:val="0"/>
          <w:marTop w:val="0"/>
          <w:marBottom w:val="0"/>
          <w:divBdr>
            <w:top w:val="none" w:sz="0" w:space="0" w:color="auto"/>
            <w:left w:val="none" w:sz="0" w:space="0" w:color="auto"/>
            <w:bottom w:val="none" w:sz="0" w:space="0" w:color="auto"/>
            <w:right w:val="none" w:sz="0" w:space="0" w:color="auto"/>
          </w:divBdr>
        </w:div>
        <w:div w:id="929123498">
          <w:marLeft w:val="300"/>
          <w:marRight w:val="0"/>
          <w:marTop w:val="0"/>
          <w:marBottom w:val="0"/>
          <w:divBdr>
            <w:top w:val="none" w:sz="0" w:space="0" w:color="auto"/>
            <w:left w:val="none" w:sz="0" w:space="0" w:color="auto"/>
            <w:bottom w:val="none" w:sz="0" w:space="0" w:color="auto"/>
            <w:right w:val="none" w:sz="0" w:space="0" w:color="auto"/>
          </w:divBdr>
        </w:div>
        <w:div w:id="1061174410">
          <w:marLeft w:val="300"/>
          <w:marRight w:val="0"/>
          <w:marTop w:val="0"/>
          <w:marBottom w:val="0"/>
          <w:divBdr>
            <w:top w:val="none" w:sz="0" w:space="0" w:color="auto"/>
            <w:left w:val="none" w:sz="0" w:space="0" w:color="auto"/>
            <w:bottom w:val="none" w:sz="0" w:space="0" w:color="auto"/>
            <w:right w:val="none" w:sz="0" w:space="0" w:color="auto"/>
          </w:divBdr>
        </w:div>
        <w:div w:id="1194222755">
          <w:marLeft w:val="300"/>
          <w:marRight w:val="0"/>
          <w:marTop w:val="0"/>
          <w:marBottom w:val="0"/>
          <w:divBdr>
            <w:top w:val="none" w:sz="0" w:space="0" w:color="auto"/>
            <w:left w:val="none" w:sz="0" w:space="0" w:color="auto"/>
            <w:bottom w:val="none" w:sz="0" w:space="0" w:color="auto"/>
            <w:right w:val="none" w:sz="0" w:space="0" w:color="auto"/>
          </w:divBdr>
        </w:div>
        <w:div w:id="1303803254">
          <w:marLeft w:val="300"/>
          <w:marRight w:val="0"/>
          <w:marTop w:val="0"/>
          <w:marBottom w:val="0"/>
          <w:divBdr>
            <w:top w:val="none" w:sz="0" w:space="0" w:color="auto"/>
            <w:left w:val="none" w:sz="0" w:space="0" w:color="auto"/>
            <w:bottom w:val="none" w:sz="0" w:space="0" w:color="auto"/>
            <w:right w:val="none" w:sz="0" w:space="0" w:color="auto"/>
          </w:divBdr>
        </w:div>
        <w:div w:id="1304382864">
          <w:marLeft w:val="300"/>
          <w:marRight w:val="0"/>
          <w:marTop w:val="0"/>
          <w:marBottom w:val="0"/>
          <w:divBdr>
            <w:top w:val="none" w:sz="0" w:space="0" w:color="auto"/>
            <w:left w:val="none" w:sz="0" w:space="0" w:color="auto"/>
            <w:bottom w:val="none" w:sz="0" w:space="0" w:color="auto"/>
            <w:right w:val="none" w:sz="0" w:space="0" w:color="auto"/>
          </w:divBdr>
        </w:div>
        <w:div w:id="1363937794">
          <w:marLeft w:val="300"/>
          <w:marRight w:val="0"/>
          <w:marTop w:val="0"/>
          <w:marBottom w:val="0"/>
          <w:divBdr>
            <w:top w:val="none" w:sz="0" w:space="0" w:color="auto"/>
            <w:left w:val="none" w:sz="0" w:space="0" w:color="auto"/>
            <w:bottom w:val="none" w:sz="0" w:space="0" w:color="auto"/>
            <w:right w:val="none" w:sz="0" w:space="0" w:color="auto"/>
          </w:divBdr>
        </w:div>
        <w:div w:id="1423185025">
          <w:marLeft w:val="300"/>
          <w:marRight w:val="0"/>
          <w:marTop w:val="0"/>
          <w:marBottom w:val="0"/>
          <w:divBdr>
            <w:top w:val="none" w:sz="0" w:space="0" w:color="auto"/>
            <w:left w:val="none" w:sz="0" w:space="0" w:color="auto"/>
            <w:bottom w:val="none" w:sz="0" w:space="0" w:color="auto"/>
            <w:right w:val="none" w:sz="0" w:space="0" w:color="auto"/>
          </w:divBdr>
        </w:div>
        <w:div w:id="1459179891">
          <w:marLeft w:val="300"/>
          <w:marRight w:val="0"/>
          <w:marTop w:val="0"/>
          <w:marBottom w:val="0"/>
          <w:divBdr>
            <w:top w:val="none" w:sz="0" w:space="0" w:color="auto"/>
            <w:left w:val="none" w:sz="0" w:space="0" w:color="auto"/>
            <w:bottom w:val="none" w:sz="0" w:space="0" w:color="auto"/>
            <w:right w:val="none" w:sz="0" w:space="0" w:color="auto"/>
          </w:divBdr>
        </w:div>
        <w:div w:id="1506899873">
          <w:marLeft w:val="300"/>
          <w:marRight w:val="0"/>
          <w:marTop w:val="0"/>
          <w:marBottom w:val="0"/>
          <w:divBdr>
            <w:top w:val="none" w:sz="0" w:space="0" w:color="auto"/>
            <w:left w:val="none" w:sz="0" w:space="0" w:color="auto"/>
            <w:bottom w:val="none" w:sz="0" w:space="0" w:color="auto"/>
            <w:right w:val="none" w:sz="0" w:space="0" w:color="auto"/>
          </w:divBdr>
        </w:div>
        <w:div w:id="1530992740">
          <w:marLeft w:val="300"/>
          <w:marRight w:val="0"/>
          <w:marTop w:val="0"/>
          <w:marBottom w:val="0"/>
          <w:divBdr>
            <w:top w:val="none" w:sz="0" w:space="0" w:color="auto"/>
            <w:left w:val="none" w:sz="0" w:space="0" w:color="auto"/>
            <w:bottom w:val="none" w:sz="0" w:space="0" w:color="auto"/>
            <w:right w:val="none" w:sz="0" w:space="0" w:color="auto"/>
          </w:divBdr>
        </w:div>
        <w:div w:id="1545437165">
          <w:marLeft w:val="300"/>
          <w:marRight w:val="0"/>
          <w:marTop w:val="0"/>
          <w:marBottom w:val="0"/>
          <w:divBdr>
            <w:top w:val="none" w:sz="0" w:space="0" w:color="auto"/>
            <w:left w:val="none" w:sz="0" w:space="0" w:color="auto"/>
            <w:bottom w:val="none" w:sz="0" w:space="0" w:color="auto"/>
            <w:right w:val="none" w:sz="0" w:space="0" w:color="auto"/>
          </w:divBdr>
        </w:div>
        <w:div w:id="1603566244">
          <w:marLeft w:val="300"/>
          <w:marRight w:val="0"/>
          <w:marTop w:val="0"/>
          <w:marBottom w:val="0"/>
          <w:divBdr>
            <w:top w:val="none" w:sz="0" w:space="0" w:color="auto"/>
            <w:left w:val="none" w:sz="0" w:space="0" w:color="auto"/>
            <w:bottom w:val="none" w:sz="0" w:space="0" w:color="auto"/>
            <w:right w:val="none" w:sz="0" w:space="0" w:color="auto"/>
          </w:divBdr>
        </w:div>
        <w:div w:id="1737899177">
          <w:marLeft w:val="300"/>
          <w:marRight w:val="0"/>
          <w:marTop w:val="0"/>
          <w:marBottom w:val="0"/>
          <w:divBdr>
            <w:top w:val="none" w:sz="0" w:space="0" w:color="auto"/>
            <w:left w:val="none" w:sz="0" w:space="0" w:color="auto"/>
            <w:bottom w:val="none" w:sz="0" w:space="0" w:color="auto"/>
            <w:right w:val="none" w:sz="0" w:space="0" w:color="auto"/>
          </w:divBdr>
        </w:div>
        <w:div w:id="1885408703">
          <w:marLeft w:val="300"/>
          <w:marRight w:val="0"/>
          <w:marTop w:val="0"/>
          <w:marBottom w:val="0"/>
          <w:divBdr>
            <w:top w:val="none" w:sz="0" w:space="0" w:color="auto"/>
            <w:left w:val="none" w:sz="0" w:space="0" w:color="auto"/>
            <w:bottom w:val="none" w:sz="0" w:space="0" w:color="auto"/>
            <w:right w:val="none" w:sz="0" w:space="0" w:color="auto"/>
          </w:divBdr>
        </w:div>
        <w:div w:id="1984505290">
          <w:marLeft w:val="300"/>
          <w:marRight w:val="0"/>
          <w:marTop w:val="0"/>
          <w:marBottom w:val="0"/>
          <w:divBdr>
            <w:top w:val="none" w:sz="0" w:space="0" w:color="auto"/>
            <w:left w:val="none" w:sz="0" w:space="0" w:color="auto"/>
            <w:bottom w:val="none" w:sz="0" w:space="0" w:color="auto"/>
            <w:right w:val="none" w:sz="0" w:space="0" w:color="auto"/>
          </w:divBdr>
        </w:div>
        <w:div w:id="2027097728">
          <w:marLeft w:val="300"/>
          <w:marRight w:val="0"/>
          <w:marTop w:val="0"/>
          <w:marBottom w:val="0"/>
          <w:divBdr>
            <w:top w:val="none" w:sz="0" w:space="0" w:color="auto"/>
            <w:left w:val="none" w:sz="0" w:space="0" w:color="auto"/>
            <w:bottom w:val="none" w:sz="0" w:space="0" w:color="auto"/>
            <w:right w:val="none" w:sz="0" w:space="0" w:color="auto"/>
          </w:divBdr>
        </w:div>
        <w:div w:id="2138643417">
          <w:marLeft w:val="300"/>
          <w:marRight w:val="0"/>
          <w:marTop w:val="0"/>
          <w:marBottom w:val="0"/>
          <w:divBdr>
            <w:top w:val="none" w:sz="0" w:space="0" w:color="auto"/>
            <w:left w:val="none" w:sz="0" w:space="0" w:color="auto"/>
            <w:bottom w:val="none" w:sz="0" w:space="0" w:color="auto"/>
            <w:right w:val="none" w:sz="0" w:space="0" w:color="auto"/>
          </w:divBdr>
        </w:div>
      </w:divsChild>
    </w:div>
    <w:div w:id="962732067">
      <w:bodyDiv w:val="1"/>
      <w:marLeft w:val="0"/>
      <w:marRight w:val="0"/>
      <w:marTop w:val="0"/>
      <w:marBottom w:val="0"/>
      <w:divBdr>
        <w:top w:val="none" w:sz="0" w:space="0" w:color="auto"/>
        <w:left w:val="none" w:sz="0" w:space="0" w:color="auto"/>
        <w:bottom w:val="none" w:sz="0" w:space="0" w:color="auto"/>
        <w:right w:val="none" w:sz="0" w:space="0" w:color="auto"/>
      </w:divBdr>
      <w:divsChild>
        <w:div w:id="772826732">
          <w:marLeft w:val="0"/>
          <w:marRight w:val="0"/>
          <w:marTop w:val="0"/>
          <w:marBottom w:val="0"/>
          <w:divBdr>
            <w:top w:val="none" w:sz="0" w:space="0" w:color="auto"/>
            <w:left w:val="none" w:sz="0" w:space="0" w:color="auto"/>
            <w:bottom w:val="none" w:sz="0" w:space="0" w:color="auto"/>
            <w:right w:val="none" w:sz="0" w:space="0" w:color="auto"/>
          </w:divBdr>
        </w:div>
        <w:div w:id="1004673027">
          <w:marLeft w:val="0"/>
          <w:marRight w:val="0"/>
          <w:marTop w:val="0"/>
          <w:marBottom w:val="0"/>
          <w:divBdr>
            <w:top w:val="none" w:sz="0" w:space="0" w:color="auto"/>
            <w:left w:val="none" w:sz="0" w:space="0" w:color="auto"/>
            <w:bottom w:val="none" w:sz="0" w:space="0" w:color="auto"/>
            <w:right w:val="none" w:sz="0" w:space="0" w:color="auto"/>
          </w:divBdr>
        </w:div>
        <w:div w:id="1084910518">
          <w:marLeft w:val="0"/>
          <w:marRight w:val="0"/>
          <w:marTop w:val="0"/>
          <w:marBottom w:val="0"/>
          <w:divBdr>
            <w:top w:val="none" w:sz="0" w:space="0" w:color="auto"/>
            <w:left w:val="none" w:sz="0" w:space="0" w:color="auto"/>
            <w:bottom w:val="none" w:sz="0" w:space="0" w:color="auto"/>
            <w:right w:val="none" w:sz="0" w:space="0" w:color="auto"/>
          </w:divBdr>
        </w:div>
        <w:div w:id="1200629719">
          <w:marLeft w:val="0"/>
          <w:marRight w:val="0"/>
          <w:marTop w:val="0"/>
          <w:marBottom w:val="0"/>
          <w:divBdr>
            <w:top w:val="none" w:sz="0" w:space="0" w:color="auto"/>
            <w:left w:val="none" w:sz="0" w:space="0" w:color="auto"/>
            <w:bottom w:val="none" w:sz="0" w:space="0" w:color="auto"/>
            <w:right w:val="none" w:sz="0" w:space="0" w:color="auto"/>
          </w:divBdr>
        </w:div>
        <w:div w:id="1211067122">
          <w:marLeft w:val="0"/>
          <w:marRight w:val="0"/>
          <w:marTop w:val="0"/>
          <w:marBottom w:val="0"/>
          <w:divBdr>
            <w:top w:val="none" w:sz="0" w:space="0" w:color="auto"/>
            <w:left w:val="none" w:sz="0" w:space="0" w:color="auto"/>
            <w:bottom w:val="none" w:sz="0" w:space="0" w:color="auto"/>
            <w:right w:val="none" w:sz="0" w:space="0" w:color="auto"/>
          </w:divBdr>
        </w:div>
        <w:div w:id="1292202383">
          <w:marLeft w:val="0"/>
          <w:marRight w:val="0"/>
          <w:marTop w:val="0"/>
          <w:marBottom w:val="0"/>
          <w:divBdr>
            <w:top w:val="none" w:sz="0" w:space="0" w:color="auto"/>
            <w:left w:val="none" w:sz="0" w:space="0" w:color="auto"/>
            <w:bottom w:val="none" w:sz="0" w:space="0" w:color="auto"/>
            <w:right w:val="none" w:sz="0" w:space="0" w:color="auto"/>
          </w:divBdr>
        </w:div>
        <w:div w:id="1460298442">
          <w:marLeft w:val="0"/>
          <w:marRight w:val="0"/>
          <w:marTop w:val="0"/>
          <w:marBottom w:val="0"/>
          <w:divBdr>
            <w:top w:val="none" w:sz="0" w:space="0" w:color="auto"/>
            <w:left w:val="none" w:sz="0" w:space="0" w:color="auto"/>
            <w:bottom w:val="none" w:sz="0" w:space="0" w:color="auto"/>
            <w:right w:val="none" w:sz="0" w:space="0" w:color="auto"/>
          </w:divBdr>
        </w:div>
        <w:div w:id="1543518617">
          <w:marLeft w:val="0"/>
          <w:marRight w:val="0"/>
          <w:marTop w:val="0"/>
          <w:marBottom w:val="0"/>
          <w:divBdr>
            <w:top w:val="none" w:sz="0" w:space="0" w:color="auto"/>
            <w:left w:val="none" w:sz="0" w:space="0" w:color="auto"/>
            <w:bottom w:val="none" w:sz="0" w:space="0" w:color="auto"/>
            <w:right w:val="none" w:sz="0" w:space="0" w:color="auto"/>
          </w:divBdr>
        </w:div>
        <w:div w:id="1924794784">
          <w:marLeft w:val="0"/>
          <w:marRight w:val="0"/>
          <w:marTop w:val="0"/>
          <w:marBottom w:val="0"/>
          <w:divBdr>
            <w:top w:val="none" w:sz="0" w:space="0" w:color="auto"/>
            <w:left w:val="none" w:sz="0" w:space="0" w:color="auto"/>
            <w:bottom w:val="none" w:sz="0" w:space="0" w:color="auto"/>
            <w:right w:val="none" w:sz="0" w:space="0" w:color="auto"/>
          </w:divBdr>
        </w:div>
        <w:div w:id="2067216066">
          <w:marLeft w:val="0"/>
          <w:marRight w:val="0"/>
          <w:marTop w:val="0"/>
          <w:marBottom w:val="0"/>
          <w:divBdr>
            <w:top w:val="none" w:sz="0" w:space="0" w:color="auto"/>
            <w:left w:val="none" w:sz="0" w:space="0" w:color="auto"/>
            <w:bottom w:val="none" w:sz="0" w:space="0" w:color="auto"/>
            <w:right w:val="none" w:sz="0" w:space="0" w:color="auto"/>
          </w:divBdr>
          <w:divsChild>
            <w:div w:id="180123012">
              <w:marLeft w:val="0"/>
              <w:marRight w:val="0"/>
              <w:marTop w:val="0"/>
              <w:marBottom w:val="0"/>
              <w:divBdr>
                <w:top w:val="none" w:sz="0" w:space="0" w:color="auto"/>
                <w:left w:val="none" w:sz="0" w:space="0" w:color="auto"/>
                <w:bottom w:val="none" w:sz="0" w:space="0" w:color="auto"/>
                <w:right w:val="none" w:sz="0" w:space="0" w:color="auto"/>
              </w:divBdr>
            </w:div>
            <w:div w:id="459302539">
              <w:marLeft w:val="0"/>
              <w:marRight w:val="0"/>
              <w:marTop w:val="0"/>
              <w:marBottom w:val="0"/>
              <w:divBdr>
                <w:top w:val="none" w:sz="0" w:space="0" w:color="auto"/>
                <w:left w:val="none" w:sz="0" w:space="0" w:color="auto"/>
                <w:bottom w:val="none" w:sz="0" w:space="0" w:color="auto"/>
                <w:right w:val="none" w:sz="0" w:space="0" w:color="auto"/>
              </w:divBdr>
            </w:div>
            <w:div w:id="987172541">
              <w:marLeft w:val="0"/>
              <w:marRight w:val="0"/>
              <w:marTop w:val="0"/>
              <w:marBottom w:val="0"/>
              <w:divBdr>
                <w:top w:val="none" w:sz="0" w:space="0" w:color="auto"/>
                <w:left w:val="none" w:sz="0" w:space="0" w:color="auto"/>
                <w:bottom w:val="none" w:sz="0" w:space="0" w:color="auto"/>
                <w:right w:val="none" w:sz="0" w:space="0" w:color="auto"/>
              </w:divBdr>
            </w:div>
            <w:div w:id="1127359558">
              <w:marLeft w:val="0"/>
              <w:marRight w:val="0"/>
              <w:marTop w:val="0"/>
              <w:marBottom w:val="0"/>
              <w:divBdr>
                <w:top w:val="none" w:sz="0" w:space="0" w:color="auto"/>
                <w:left w:val="none" w:sz="0" w:space="0" w:color="auto"/>
                <w:bottom w:val="none" w:sz="0" w:space="0" w:color="auto"/>
                <w:right w:val="none" w:sz="0" w:space="0" w:color="auto"/>
              </w:divBdr>
            </w:div>
            <w:div w:id="1540120112">
              <w:marLeft w:val="0"/>
              <w:marRight w:val="0"/>
              <w:marTop w:val="0"/>
              <w:marBottom w:val="0"/>
              <w:divBdr>
                <w:top w:val="none" w:sz="0" w:space="0" w:color="auto"/>
                <w:left w:val="none" w:sz="0" w:space="0" w:color="auto"/>
                <w:bottom w:val="none" w:sz="0" w:space="0" w:color="auto"/>
                <w:right w:val="none" w:sz="0" w:space="0" w:color="auto"/>
              </w:divBdr>
            </w:div>
            <w:div w:id="1960063388">
              <w:marLeft w:val="0"/>
              <w:marRight w:val="0"/>
              <w:marTop w:val="0"/>
              <w:marBottom w:val="0"/>
              <w:divBdr>
                <w:top w:val="none" w:sz="0" w:space="0" w:color="auto"/>
                <w:left w:val="none" w:sz="0" w:space="0" w:color="auto"/>
                <w:bottom w:val="none" w:sz="0" w:space="0" w:color="auto"/>
                <w:right w:val="none" w:sz="0" w:space="0" w:color="auto"/>
              </w:divBdr>
            </w:div>
            <w:div w:id="2045011128">
              <w:marLeft w:val="0"/>
              <w:marRight w:val="0"/>
              <w:marTop w:val="0"/>
              <w:marBottom w:val="0"/>
              <w:divBdr>
                <w:top w:val="none" w:sz="0" w:space="0" w:color="auto"/>
                <w:left w:val="none" w:sz="0" w:space="0" w:color="auto"/>
                <w:bottom w:val="none" w:sz="0" w:space="0" w:color="auto"/>
                <w:right w:val="none" w:sz="0" w:space="0" w:color="auto"/>
              </w:divBdr>
            </w:div>
            <w:div w:id="2063869199">
              <w:marLeft w:val="0"/>
              <w:marRight w:val="0"/>
              <w:marTop w:val="0"/>
              <w:marBottom w:val="0"/>
              <w:divBdr>
                <w:top w:val="none" w:sz="0" w:space="0" w:color="auto"/>
                <w:left w:val="none" w:sz="0" w:space="0" w:color="auto"/>
                <w:bottom w:val="none" w:sz="0" w:space="0" w:color="auto"/>
                <w:right w:val="none" w:sz="0" w:space="0" w:color="auto"/>
              </w:divBdr>
            </w:div>
            <w:div w:id="20955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763">
      <w:bodyDiv w:val="1"/>
      <w:marLeft w:val="0"/>
      <w:marRight w:val="0"/>
      <w:marTop w:val="0"/>
      <w:marBottom w:val="0"/>
      <w:divBdr>
        <w:top w:val="none" w:sz="0" w:space="0" w:color="auto"/>
        <w:left w:val="none" w:sz="0" w:space="0" w:color="auto"/>
        <w:bottom w:val="none" w:sz="0" w:space="0" w:color="auto"/>
        <w:right w:val="none" w:sz="0" w:space="0" w:color="auto"/>
      </w:divBdr>
    </w:div>
    <w:div w:id="1311179809">
      <w:bodyDiv w:val="1"/>
      <w:marLeft w:val="0"/>
      <w:marRight w:val="0"/>
      <w:marTop w:val="0"/>
      <w:marBottom w:val="0"/>
      <w:divBdr>
        <w:top w:val="none" w:sz="0" w:space="0" w:color="auto"/>
        <w:left w:val="none" w:sz="0" w:space="0" w:color="auto"/>
        <w:bottom w:val="none" w:sz="0" w:space="0" w:color="auto"/>
        <w:right w:val="none" w:sz="0" w:space="0" w:color="auto"/>
      </w:divBdr>
      <w:divsChild>
        <w:div w:id="159664707">
          <w:marLeft w:val="0"/>
          <w:marRight w:val="0"/>
          <w:marTop w:val="0"/>
          <w:marBottom w:val="0"/>
          <w:divBdr>
            <w:top w:val="none" w:sz="0" w:space="0" w:color="auto"/>
            <w:left w:val="none" w:sz="0" w:space="0" w:color="auto"/>
            <w:bottom w:val="none" w:sz="0" w:space="0" w:color="auto"/>
            <w:right w:val="none" w:sz="0" w:space="0" w:color="auto"/>
          </w:divBdr>
        </w:div>
        <w:div w:id="209419601">
          <w:marLeft w:val="0"/>
          <w:marRight w:val="0"/>
          <w:marTop w:val="0"/>
          <w:marBottom w:val="0"/>
          <w:divBdr>
            <w:top w:val="none" w:sz="0" w:space="0" w:color="auto"/>
            <w:left w:val="none" w:sz="0" w:space="0" w:color="auto"/>
            <w:bottom w:val="none" w:sz="0" w:space="0" w:color="auto"/>
            <w:right w:val="none" w:sz="0" w:space="0" w:color="auto"/>
          </w:divBdr>
        </w:div>
        <w:div w:id="367536150">
          <w:marLeft w:val="0"/>
          <w:marRight w:val="0"/>
          <w:marTop w:val="0"/>
          <w:marBottom w:val="0"/>
          <w:divBdr>
            <w:top w:val="none" w:sz="0" w:space="0" w:color="auto"/>
            <w:left w:val="none" w:sz="0" w:space="0" w:color="auto"/>
            <w:bottom w:val="none" w:sz="0" w:space="0" w:color="auto"/>
            <w:right w:val="none" w:sz="0" w:space="0" w:color="auto"/>
          </w:divBdr>
        </w:div>
        <w:div w:id="498470948">
          <w:marLeft w:val="0"/>
          <w:marRight w:val="0"/>
          <w:marTop w:val="0"/>
          <w:marBottom w:val="0"/>
          <w:divBdr>
            <w:top w:val="none" w:sz="0" w:space="0" w:color="auto"/>
            <w:left w:val="none" w:sz="0" w:space="0" w:color="auto"/>
            <w:bottom w:val="none" w:sz="0" w:space="0" w:color="auto"/>
            <w:right w:val="none" w:sz="0" w:space="0" w:color="auto"/>
          </w:divBdr>
        </w:div>
        <w:div w:id="550384475">
          <w:marLeft w:val="0"/>
          <w:marRight w:val="0"/>
          <w:marTop w:val="0"/>
          <w:marBottom w:val="0"/>
          <w:divBdr>
            <w:top w:val="none" w:sz="0" w:space="0" w:color="auto"/>
            <w:left w:val="none" w:sz="0" w:space="0" w:color="auto"/>
            <w:bottom w:val="none" w:sz="0" w:space="0" w:color="auto"/>
            <w:right w:val="none" w:sz="0" w:space="0" w:color="auto"/>
          </w:divBdr>
        </w:div>
        <w:div w:id="562720648">
          <w:marLeft w:val="0"/>
          <w:marRight w:val="0"/>
          <w:marTop w:val="0"/>
          <w:marBottom w:val="0"/>
          <w:divBdr>
            <w:top w:val="none" w:sz="0" w:space="0" w:color="auto"/>
            <w:left w:val="none" w:sz="0" w:space="0" w:color="auto"/>
            <w:bottom w:val="none" w:sz="0" w:space="0" w:color="auto"/>
            <w:right w:val="none" w:sz="0" w:space="0" w:color="auto"/>
          </w:divBdr>
        </w:div>
        <w:div w:id="630524860">
          <w:marLeft w:val="0"/>
          <w:marRight w:val="0"/>
          <w:marTop w:val="0"/>
          <w:marBottom w:val="0"/>
          <w:divBdr>
            <w:top w:val="none" w:sz="0" w:space="0" w:color="auto"/>
            <w:left w:val="none" w:sz="0" w:space="0" w:color="auto"/>
            <w:bottom w:val="none" w:sz="0" w:space="0" w:color="auto"/>
            <w:right w:val="none" w:sz="0" w:space="0" w:color="auto"/>
          </w:divBdr>
        </w:div>
        <w:div w:id="990989392">
          <w:marLeft w:val="0"/>
          <w:marRight w:val="0"/>
          <w:marTop w:val="0"/>
          <w:marBottom w:val="0"/>
          <w:divBdr>
            <w:top w:val="none" w:sz="0" w:space="0" w:color="auto"/>
            <w:left w:val="none" w:sz="0" w:space="0" w:color="auto"/>
            <w:bottom w:val="none" w:sz="0" w:space="0" w:color="auto"/>
            <w:right w:val="none" w:sz="0" w:space="0" w:color="auto"/>
          </w:divBdr>
        </w:div>
        <w:div w:id="1167935516">
          <w:marLeft w:val="0"/>
          <w:marRight w:val="0"/>
          <w:marTop w:val="0"/>
          <w:marBottom w:val="0"/>
          <w:divBdr>
            <w:top w:val="none" w:sz="0" w:space="0" w:color="auto"/>
            <w:left w:val="none" w:sz="0" w:space="0" w:color="auto"/>
            <w:bottom w:val="none" w:sz="0" w:space="0" w:color="auto"/>
            <w:right w:val="none" w:sz="0" w:space="0" w:color="auto"/>
          </w:divBdr>
        </w:div>
        <w:div w:id="1277563948">
          <w:marLeft w:val="0"/>
          <w:marRight w:val="0"/>
          <w:marTop w:val="0"/>
          <w:marBottom w:val="0"/>
          <w:divBdr>
            <w:top w:val="none" w:sz="0" w:space="0" w:color="auto"/>
            <w:left w:val="none" w:sz="0" w:space="0" w:color="auto"/>
            <w:bottom w:val="none" w:sz="0" w:space="0" w:color="auto"/>
            <w:right w:val="none" w:sz="0" w:space="0" w:color="auto"/>
          </w:divBdr>
        </w:div>
        <w:div w:id="1319772373">
          <w:marLeft w:val="0"/>
          <w:marRight w:val="0"/>
          <w:marTop w:val="0"/>
          <w:marBottom w:val="0"/>
          <w:divBdr>
            <w:top w:val="none" w:sz="0" w:space="0" w:color="auto"/>
            <w:left w:val="none" w:sz="0" w:space="0" w:color="auto"/>
            <w:bottom w:val="none" w:sz="0" w:space="0" w:color="auto"/>
            <w:right w:val="none" w:sz="0" w:space="0" w:color="auto"/>
          </w:divBdr>
        </w:div>
        <w:div w:id="1440566217">
          <w:marLeft w:val="0"/>
          <w:marRight w:val="0"/>
          <w:marTop w:val="0"/>
          <w:marBottom w:val="0"/>
          <w:divBdr>
            <w:top w:val="none" w:sz="0" w:space="0" w:color="auto"/>
            <w:left w:val="none" w:sz="0" w:space="0" w:color="auto"/>
            <w:bottom w:val="none" w:sz="0" w:space="0" w:color="auto"/>
            <w:right w:val="none" w:sz="0" w:space="0" w:color="auto"/>
          </w:divBdr>
        </w:div>
        <w:div w:id="1618246771">
          <w:marLeft w:val="0"/>
          <w:marRight w:val="0"/>
          <w:marTop w:val="0"/>
          <w:marBottom w:val="0"/>
          <w:divBdr>
            <w:top w:val="none" w:sz="0" w:space="0" w:color="auto"/>
            <w:left w:val="none" w:sz="0" w:space="0" w:color="auto"/>
            <w:bottom w:val="none" w:sz="0" w:space="0" w:color="auto"/>
            <w:right w:val="none" w:sz="0" w:space="0" w:color="auto"/>
          </w:divBdr>
        </w:div>
        <w:div w:id="1768961365">
          <w:marLeft w:val="0"/>
          <w:marRight w:val="0"/>
          <w:marTop w:val="0"/>
          <w:marBottom w:val="0"/>
          <w:divBdr>
            <w:top w:val="none" w:sz="0" w:space="0" w:color="auto"/>
            <w:left w:val="none" w:sz="0" w:space="0" w:color="auto"/>
            <w:bottom w:val="none" w:sz="0" w:space="0" w:color="auto"/>
            <w:right w:val="none" w:sz="0" w:space="0" w:color="auto"/>
          </w:divBdr>
        </w:div>
        <w:div w:id="1805660927">
          <w:marLeft w:val="0"/>
          <w:marRight w:val="0"/>
          <w:marTop w:val="0"/>
          <w:marBottom w:val="0"/>
          <w:divBdr>
            <w:top w:val="none" w:sz="0" w:space="0" w:color="auto"/>
            <w:left w:val="none" w:sz="0" w:space="0" w:color="auto"/>
            <w:bottom w:val="none" w:sz="0" w:space="0" w:color="auto"/>
            <w:right w:val="none" w:sz="0" w:space="0" w:color="auto"/>
          </w:divBdr>
        </w:div>
        <w:div w:id="1891920246">
          <w:marLeft w:val="0"/>
          <w:marRight w:val="0"/>
          <w:marTop w:val="0"/>
          <w:marBottom w:val="0"/>
          <w:divBdr>
            <w:top w:val="none" w:sz="0" w:space="0" w:color="auto"/>
            <w:left w:val="none" w:sz="0" w:space="0" w:color="auto"/>
            <w:bottom w:val="none" w:sz="0" w:space="0" w:color="auto"/>
            <w:right w:val="none" w:sz="0" w:space="0" w:color="auto"/>
          </w:divBdr>
        </w:div>
        <w:div w:id="1895896284">
          <w:marLeft w:val="0"/>
          <w:marRight w:val="0"/>
          <w:marTop w:val="0"/>
          <w:marBottom w:val="0"/>
          <w:divBdr>
            <w:top w:val="none" w:sz="0" w:space="0" w:color="auto"/>
            <w:left w:val="none" w:sz="0" w:space="0" w:color="auto"/>
            <w:bottom w:val="none" w:sz="0" w:space="0" w:color="auto"/>
            <w:right w:val="none" w:sz="0" w:space="0" w:color="auto"/>
          </w:divBdr>
        </w:div>
        <w:div w:id="1930887956">
          <w:marLeft w:val="0"/>
          <w:marRight w:val="0"/>
          <w:marTop w:val="0"/>
          <w:marBottom w:val="0"/>
          <w:divBdr>
            <w:top w:val="none" w:sz="0" w:space="0" w:color="auto"/>
            <w:left w:val="none" w:sz="0" w:space="0" w:color="auto"/>
            <w:bottom w:val="none" w:sz="0" w:space="0" w:color="auto"/>
            <w:right w:val="none" w:sz="0" w:space="0" w:color="auto"/>
          </w:divBdr>
        </w:div>
        <w:div w:id="1958677094">
          <w:marLeft w:val="0"/>
          <w:marRight w:val="0"/>
          <w:marTop w:val="0"/>
          <w:marBottom w:val="0"/>
          <w:divBdr>
            <w:top w:val="none" w:sz="0" w:space="0" w:color="auto"/>
            <w:left w:val="none" w:sz="0" w:space="0" w:color="auto"/>
            <w:bottom w:val="none" w:sz="0" w:space="0" w:color="auto"/>
            <w:right w:val="none" w:sz="0" w:space="0" w:color="auto"/>
          </w:divBdr>
        </w:div>
        <w:div w:id="2046787509">
          <w:marLeft w:val="0"/>
          <w:marRight w:val="0"/>
          <w:marTop w:val="0"/>
          <w:marBottom w:val="0"/>
          <w:divBdr>
            <w:top w:val="none" w:sz="0" w:space="0" w:color="auto"/>
            <w:left w:val="none" w:sz="0" w:space="0" w:color="auto"/>
            <w:bottom w:val="none" w:sz="0" w:space="0" w:color="auto"/>
            <w:right w:val="none" w:sz="0" w:space="0" w:color="auto"/>
          </w:divBdr>
        </w:div>
      </w:divsChild>
    </w:div>
    <w:div w:id="1363241811">
      <w:bodyDiv w:val="1"/>
      <w:marLeft w:val="0"/>
      <w:marRight w:val="0"/>
      <w:marTop w:val="0"/>
      <w:marBottom w:val="0"/>
      <w:divBdr>
        <w:top w:val="none" w:sz="0" w:space="0" w:color="auto"/>
        <w:left w:val="none" w:sz="0" w:space="0" w:color="auto"/>
        <w:bottom w:val="none" w:sz="0" w:space="0" w:color="auto"/>
        <w:right w:val="none" w:sz="0" w:space="0" w:color="auto"/>
      </w:divBdr>
      <w:divsChild>
        <w:div w:id="701828940">
          <w:marLeft w:val="0"/>
          <w:marRight w:val="0"/>
          <w:marTop w:val="0"/>
          <w:marBottom w:val="450"/>
          <w:divBdr>
            <w:top w:val="none" w:sz="0" w:space="0" w:color="auto"/>
            <w:left w:val="none" w:sz="0" w:space="0" w:color="auto"/>
            <w:bottom w:val="none" w:sz="0" w:space="0" w:color="auto"/>
            <w:right w:val="none" w:sz="0" w:space="0" w:color="auto"/>
          </w:divBdr>
        </w:div>
        <w:div w:id="809857875">
          <w:marLeft w:val="0"/>
          <w:marRight w:val="0"/>
          <w:marTop w:val="0"/>
          <w:marBottom w:val="450"/>
          <w:divBdr>
            <w:top w:val="none" w:sz="0" w:space="0" w:color="auto"/>
            <w:left w:val="none" w:sz="0" w:space="0" w:color="auto"/>
            <w:bottom w:val="none" w:sz="0" w:space="0" w:color="auto"/>
            <w:right w:val="none" w:sz="0" w:space="0" w:color="auto"/>
          </w:divBdr>
        </w:div>
        <w:div w:id="1549603949">
          <w:marLeft w:val="0"/>
          <w:marRight w:val="0"/>
          <w:marTop w:val="0"/>
          <w:marBottom w:val="450"/>
          <w:divBdr>
            <w:top w:val="none" w:sz="0" w:space="0" w:color="auto"/>
            <w:left w:val="none" w:sz="0" w:space="0" w:color="auto"/>
            <w:bottom w:val="none" w:sz="0" w:space="0" w:color="auto"/>
            <w:right w:val="none" w:sz="0" w:space="0" w:color="auto"/>
          </w:divBdr>
        </w:div>
      </w:divsChild>
    </w:div>
    <w:div w:id="1365518545">
      <w:bodyDiv w:val="1"/>
      <w:marLeft w:val="0"/>
      <w:marRight w:val="0"/>
      <w:marTop w:val="0"/>
      <w:marBottom w:val="0"/>
      <w:divBdr>
        <w:top w:val="none" w:sz="0" w:space="0" w:color="auto"/>
        <w:left w:val="none" w:sz="0" w:space="0" w:color="auto"/>
        <w:bottom w:val="none" w:sz="0" w:space="0" w:color="auto"/>
        <w:right w:val="none" w:sz="0" w:space="0" w:color="auto"/>
      </w:divBdr>
    </w:div>
    <w:div w:id="1502426023">
      <w:bodyDiv w:val="1"/>
      <w:marLeft w:val="0"/>
      <w:marRight w:val="0"/>
      <w:marTop w:val="0"/>
      <w:marBottom w:val="0"/>
      <w:divBdr>
        <w:top w:val="none" w:sz="0" w:space="0" w:color="auto"/>
        <w:left w:val="none" w:sz="0" w:space="0" w:color="auto"/>
        <w:bottom w:val="none" w:sz="0" w:space="0" w:color="auto"/>
        <w:right w:val="none" w:sz="0" w:space="0" w:color="auto"/>
      </w:divBdr>
    </w:div>
    <w:div w:id="1506044717">
      <w:bodyDiv w:val="1"/>
      <w:marLeft w:val="0"/>
      <w:marRight w:val="0"/>
      <w:marTop w:val="0"/>
      <w:marBottom w:val="0"/>
      <w:divBdr>
        <w:top w:val="none" w:sz="0" w:space="0" w:color="auto"/>
        <w:left w:val="none" w:sz="0" w:space="0" w:color="auto"/>
        <w:bottom w:val="none" w:sz="0" w:space="0" w:color="auto"/>
        <w:right w:val="none" w:sz="0" w:space="0" w:color="auto"/>
      </w:divBdr>
    </w:div>
    <w:div w:id="1517428878">
      <w:bodyDiv w:val="1"/>
      <w:marLeft w:val="0"/>
      <w:marRight w:val="0"/>
      <w:marTop w:val="0"/>
      <w:marBottom w:val="0"/>
      <w:divBdr>
        <w:top w:val="none" w:sz="0" w:space="0" w:color="auto"/>
        <w:left w:val="none" w:sz="0" w:space="0" w:color="auto"/>
        <w:bottom w:val="none" w:sz="0" w:space="0" w:color="auto"/>
        <w:right w:val="none" w:sz="0" w:space="0" w:color="auto"/>
      </w:divBdr>
    </w:div>
    <w:div w:id="1772235267">
      <w:bodyDiv w:val="1"/>
      <w:marLeft w:val="0"/>
      <w:marRight w:val="0"/>
      <w:marTop w:val="0"/>
      <w:marBottom w:val="0"/>
      <w:divBdr>
        <w:top w:val="none" w:sz="0" w:space="0" w:color="auto"/>
        <w:left w:val="none" w:sz="0" w:space="0" w:color="auto"/>
        <w:bottom w:val="none" w:sz="0" w:space="0" w:color="auto"/>
        <w:right w:val="none" w:sz="0" w:space="0" w:color="auto"/>
      </w:divBdr>
    </w:div>
    <w:div w:id="1965888380">
      <w:bodyDiv w:val="1"/>
      <w:marLeft w:val="0"/>
      <w:marRight w:val="0"/>
      <w:marTop w:val="0"/>
      <w:marBottom w:val="0"/>
      <w:divBdr>
        <w:top w:val="none" w:sz="0" w:space="0" w:color="auto"/>
        <w:left w:val="none" w:sz="0" w:space="0" w:color="auto"/>
        <w:bottom w:val="none" w:sz="0" w:space="0" w:color="auto"/>
        <w:right w:val="none" w:sz="0" w:space="0" w:color="auto"/>
      </w:divBdr>
    </w:div>
    <w:div w:id="2009403228">
      <w:bodyDiv w:val="1"/>
      <w:marLeft w:val="0"/>
      <w:marRight w:val="0"/>
      <w:marTop w:val="0"/>
      <w:marBottom w:val="0"/>
      <w:divBdr>
        <w:top w:val="none" w:sz="0" w:space="0" w:color="auto"/>
        <w:left w:val="none" w:sz="0" w:space="0" w:color="auto"/>
        <w:bottom w:val="none" w:sz="0" w:space="0" w:color="auto"/>
        <w:right w:val="none" w:sz="0" w:space="0" w:color="auto"/>
      </w:divBdr>
      <w:divsChild>
        <w:div w:id="151915606">
          <w:marLeft w:val="0"/>
          <w:marRight w:val="0"/>
          <w:marTop w:val="0"/>
          <w:marBottom w:val="450"/>
          <w:divBdr>
            <w:top w:val="none" w:sz="0" w:space="0" w:color="auto"/>
            <w:left w:val="none" w:sz="0" w:space="0" w:color="auto"/>
            <w:bottom w:val="none" w:sz="0" w:space="0" w:color="auto"/>
            <w:right w:val="none" w:sz="0" w:space="0" w:color="auto"/>
          </w:divBdr>
        </w:div>
        <w:div w:id="762804502">
          <w:marLeft w:val="0"/>
          <w:marRight w:val="0"/>
          <w:marTop w:val="0"/>
          <w:marBottom w:val="450"/>
          <w:divBdr>
            <w:top w:val="none" w:sz="0" w:space="0" w:color="auto"/>
            <w:left w:val="none" w:sz="0" w:space="0" w:color="auto"/>
            <w:bottom w:val="none" w:sz="0" w:space="0" w:color="auto"/>
            <w:right w:val="none" w:sz="0" w:space="0" w:color="auto"/>
          </w:divBdr>
        </w:div>
        <w:div w:id="814026242">
          <w:marLeft w:val="0"/>
          <w:marRight w:val="0"/>
          <w:marTop w:val="0"/>
          <w:marBottom w:val="450"/>
          <w:divBdr>
            <w:top w:val="none" w:sz="0" w:space="0" w:color="auto"/>
            <w:left w:val="none" w:sz="0" w:space="0" w:color="auto"/>
            <w:bottom w:val="none" w:sz="0" w:space="0" w:color="auto"/>
            <w:right w:val="none" w:sz="0" w:space="0" w:color="auto"/>
          </w:divBdr>
        </w:div>
        <w:div w:id="1071346984">
          <w:marLeft w:val="0"/>
          <w:marRight w:val="0"/>
          <w:marTop w:val="0"/>
          <w:marBottom w:val="450"/>
          <w:divBdr>
            <w:top w:val="none" w:sz="0" w:space="0" w:color="auto"/>
            <w:left w:val="none" w:sz="0" w:space="0" w:color="auto"/>
            <w:bottom w:val="none" w:sz="0" w:space="0" w:color="auto"/>
            <w:right w:val="none" w:sz="0" w:space="0" w:color="auto"/>
          </w:divBdr>
        </w:div>
        <w:div w:id="1205799294">
          <w:marLeft w:val="0"/>
          <w:marRight w:val="0"/>
          <w:marTop w:val="0"/>
          <w:marBottom w:val="450"/>
          <w:divBdr>
            <w:top w:val="none" w:sz="0" w:space="0" w:color="auto"/>
            <w:left w:val="none" w:sz="0" w:space="0" w:color="auto"/>
            <w:bottom w:val="none" w:sz="0" w:space="0" w:color="auto"/>
            <w:right w:val="none" w:sz="0" w:space="0" w:color="auto"/>
          </w:divBdr>
        </w:div>
        <w:div w:id="1239948315">
          <w:marLeft w:val="0"/>
          <w:marRight w:val="0"/>
          <w:marTop w:val="0"/>
          <w:marBottom w:val="450"/>
          <w:divBdr>
            <w:top w:val="none" w:sz="0" w:space="0" w:color="auto"/>
            <w:left w:val="none" w:sz="0" w:space="0" w:color="auto"/>
            <w:bottom w:val="none" w:sz="0" w:space="0" w:color="auto"/>
            <w:right w:val="none" w:sz="0" w:space="0" w:color="auto"/>
          </w:divBdr>
        </w:div>
        <w:div w:id="1272005592">
          <w:marLeft w:val="0"/>
          <w:marRight w:val="0"/>
          <w:marTop w:val="0"/>
          <w:marBottom w:val="450"/>
          <w:divBdr>
            <w:top w:val="none" w:sz="0" w:space="0" w:color="auto"/>
            <w:left w:val="none" w:sz="0" w:space="0" w:color="auto"/>
            <w:bottom w:val="none" w:sz="0" w:space="0" w:color="auto"/>
            <w:right w:val="none" w:sz="0" w:space="0" w:color="auto"/>
          </w:divBdr>
        </w:div>
        <w:div w:id="1785928536">
          <w:marLeft w:val="0"/>
          <w:marRight w:val="0"/>
          <w:marTop w:val="0"/>
          <w:marBottom w:val="450"/>
          <w:divBdr>
            <w:top w:val="none" w:sz="0" w:space="0" w:color="auto"/>
            <w:left w:val="none" w:sz="0" w:space="0" w:color="auto"/>
            <w:bottom w:val="none" w:sz="0" w:space="0" w:color="auto"/>
            <w:right w:val="none" w:sz="0" w:space="0" w:color="auto"/>
          </w:divBdr>
        </w:div>
        <w:div w:id="1807041037">
          <w:marLeft w:val="0"/>
          <w:marRight w:val="0"/>
          <w:marTop w:val="0"/>
          <w:marBottom w:val="450"/>
          <w:divBdr>
            <w:top w:val="none" w:sz="0" w:space="0" w:color="auto"/>
            <w:left w:val="none" w:sz="0" w:space="0" w:color="auto"/>
            <w:bottom w:val="none" w:sz="0" w:space="0" w:color="auto"/>
            <w:right w:val="none" w:sz="0" w:space="0" w:color="auto"/>
          </w:divBdr>
        </w:div>
        <w:div w:id="2117482149">
          <w:marLeft w:val="0"/>
          <w:marRight w:val="0"/>
          <w:marTop w:val="0"/>
          <w:marBottom w:val="450"/>
          <w:divBdr>
            <w:top w:val="none" w:sz="0" w:space="0" w:color="auto"/>
            <w:left w:val="none" w:sz="0" w:space="0" w:color="auto"/>
            <w:bottom w:val="none" w:sz="0" w:space="0" w:color="auto"/>
            <w:right w:val="none" w:sz="0" w:space="0" w:color="auto"/>
          </w:divBdr>
        </w:div>
      </w:divsChild>
    </w:div>
    <w:div w:id="20437055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687">
          <w:marLeft w:val="0"/>
          <w:marRight w:val="0"/>
          <w:marTop w:val="0"/>
          <w:marBottom w:val="450"/>
          <w:divBdr>
            <w:top w:val="none" w:sz="0" w:space="0" w:color="auto"/>
            <w:left w:val="none" w:sz="0" w:space="0" w:color="auto"/>
            <w:bottom w:val="none" w:sz="0" w:space="0" w:color="auto"/>
            <w:right w:val="none" w:sz="0" w:space="0" w:color="auto"/>
          </w:divBdr>
        </w:div>
        <w:div w:id="772554676">
          <w:marLeft w:val="0"/>
          <w:marRight w:val="0"/>
          <w:marTop w:val="0"/>
          <w:marBottom w:val="450"/>
          <w:divBdr>
            <w:top w:val="none" w:sz="0" w:space="0" w:color="auto"/>
            <w:left w:val="none" w:sz="0" w:space="0" w:color="auto"/>
            <w:bottom w:val="none" w:sz="0" w:space="0" w:color="auto"/>
            <w:right w:val="none" w:sz="0" w:space="0" w:color="auto"/>
          </w:divBdr>
        </w:div>
        <w:div w:id="1715302076">
          <w:marLeft w:val="0"/>
          <w:marRight w:val="0"/>
          <w:marTop w:val="0"/>
          <w:marBottom w:val="450"/>
          <w:divBdr>
            <w:top w:val="none" w:sz="0" w:space="0" w:color="auto"/>
            <w:left w:val="none" w:sz="0" w:space="0" w:color="auto"/>
            <w:bottom w:val="none" w:sz="0" w:space="0" w:color="auto"/>
            <w:right w:val="none" w:sz="0" w:space="0" w:color="auto"/>
          </w:divBdr>
        </w:div>
        <w:div w:id="1037583123">
          <w:marLeft w:val="0"/>
          <w:marRight w:val="0"/>
          <w:marTop w:val="0"/>
          <w:marBottom w:val="450"/>
          <w:divBdr>
            <w:top w:val="none" w:sz="0" w:space="0" w:color="auto"/>
            <w:left w:val="none" w:sz="0" w:space="0" w:color="auto"/>
            <w:bottom w:val="none" w:sz="0" w:space="0" w:color="auto"/>
            <w:right w:val="none" w:sz="0" w:space="0" w:color="auto"/>
          </w:divBdr>
        </w:div>
        <w:div w:id="1464540667">
          <w:marLeft w:val="0"/>
          <w:marRight w:val="0"/>
          <w:marTop w:val="0"/>
          <w:marBottom w:val="450"/>
          <w:divBdr>
            <w:top w:val="none" w:sz="0" w:space="0" w:color="auto"/>
            <w:left w:val="none" w:sz="0" w:space="0" w:color="auto"/>
            <w:bottom w:val="none" w:sz="0" w:space="0" w:color="auto"/>
            <w:right w:val="none" w:sz="0" w:space="0" w:color="auto"/>
          </w:divBdr>
        </w:div>
        <w:div w:id="70722193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FFAA-FADF-49EA-9CFA-27EFB361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3</Pages>
  <Words>480</Words>
  <Characters>3462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ГК "Регион"</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Семенов</dc:creator>
  <cp:lastModifiedBy>Chernyshov</cp:lastModifiedBy>
  <cp:revision>112</cp:revision>
  <cp:lastPrinted>2026-05-21T13:30:00Z</cp:lastPrinted>
  <dcterms:created xsi:type="dcterms:W3CDTF">2020-09-09T09:18:00Z</dcterms:created>
  <dcterms:modified xsi:type="dcterms:W3CDTF">2026-05-21T13:31:00Z</dcterms:modified>
</cp:coreProperties>
</file>