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7AD5BD" w14:textId="5C11D009" w:rsidR="007B4D6E" w:rsidRDefault="007B4D6E">
      <w:pPr>
        <w:pStyle w:val="1"/>
      </w:pPr>
      <w:r>
        <w:rPr>
          <w:rFonts w:ascii="Times New Roman" w:hAnsi="Times New Roman" w:cs="Times New Roman"/>
          <w:bCs/>
          <w:sz w:val="18"/>
          <w:szCs w:val="18"/>
          <w:u w:val="none"/>
        </w:rPr>
        <w:t>КОНТРАКТ №</w:t>
      </w:r>
      <w:r w:rsidR="00995BE6">
        <w:rPr>
          <w:rFonts w:ascii="Times New Roman" w:hAnsi="Times New Roman" w:cs="Times New Roman"/>
          <w:bCs/>
          <w:sz w:val="18"/>
          <w:szCs w:val="18"/>
          <w:u w:val="none"/>
          <w:lang w:val="ru-RU"/>
        </w:rPr>
        <w:t>___________________</w:t>
      </w:r>
    </w:p>
    <w:p w14:paraId="0966772D" w14:textId="0A8B1BC5" w:rsidR="00585432" w:rsidRDefault="007B4D6E">
      <w:pPr>
        <w:jc w:val="center"/>
        <w:rPr>
          <w:b/>
          <w:bCs/>
          <w:sz w:val="18"/>
          <w:szCs w:val="18"/>
        </w:rPr>
      </w:pPr>
      <w:r w:rsidRPr="002C2422">
        <w:rPr>
          <w:b/>
          <w:bCs/>
          <w:sz w:val="18"/>
          <w:szCs w:val="18"/>
        </w:rPr>
        <w:t>ИКЗ:</w:t>
      </w:r>
      <w:r w:rsidR="00585432" w:rsidRPr="00585432">
        <w:t xml:space="preserve"> </w:t>
      </w:r>
      <w:r w:rsidR="00995BE6" w:rsidRPr="00995BE6">
        <w:rPr>
          <w:b/>
          <w:bCs/>
          <w:sz w:val="18"/>
          <w:szCs w:val="18"/>
        </w:rPr>
        <w:t>261420700206542050100100070000000244</w:t>
      </w:r>
      <w:r w:rsidR="000D131E">
        <w:rPr>
          <w:b/>
          <w:bCs/>
          <w:sz w:val="18"/>
          <w:szCs w:val="18"/>
        </w:rPr>
        <w:t xml:space="preserve">  </w:t>
      </w:r>
      <w:r w:rsidR="00166422">
        <w:rPr>
          <w:b/>
          <w:bCs/>
          <w:sz w:val="18"/>
          <w:szCs w:val="18"/>
        </w:rPr>
        <w:t xml:space="preserve"> КВР 244</w:t>
      </w:r>
    </w:p>
    <w:p w14:paraId="3AF69FB6" w14:textId="14A9CF47" w:rsidR="007B4D6E" w:rsidRDefault="007B4D6E">
      <w:pPr>
        <w:jc w:val="center"/>
      </w:pPr>
      <w:r w:rsidRPr="002C2422">
        <w:rPr>
          <w:b/>
          <w:bCs/>
          <w:sz w:val="18"/>
          <w:szCs w:val="18"/>
        </w:rPr>
        <w:t xml:space="preserve"> </w:t>
      </w:r>
      <w:r w:rsidRPr="002C2422">
        <w:rPr>
          <w:sz w:val="18"/>
          <w:szCs w:val="18"/>
        </w:rPr>
        <w:t>г. Кемерово</w:t>
      </w:r>
      <w:r>
        <w:rPr>
          <w:sz w:val="18"/>
          <w:szCs w:val="18"/>
        </w:rPr>
        <w:t xml:space="preserve">                                                                                                                                      </w:t>
      </w:r>
      <w:r w:rsidR="00585432">
        <w:rPr>
          <w:sz w:val="18"/>
          <w:szCs w:val="18"/>
        </w:rPr>
        <w:t xml:space="preserve">                    </w:t>
      </w:r>
      <w:r w:rsidR="006B3264">
        <w:rPr>
          <w:sz w:val="18"/>
          <w:szCs w:val="18"/>
        </w:rPr>
        <w:t xml:space="preserve">  «</w:t>
      </w:r>
      <w:r w:rsidR="00AE5DDE">
        <w:rPr>
          <w:sz w:val="18"/>
          <w:szCs w:val="18"/>
        </w:rPr>
        <w:t>__</w:t>
      </w:r>
      <w:r>
        <w:rPr>
          <w:sz w:val="18"/>
          <w:szCs w:val="18"/>
        </w:rPr>
        <w:t xml:space="preserve">» </w:t>
      </w:r>
      <w:r w:rsidR="00AE5DDE">
        <w:rPr>
          <w:sz w:val="18"/>
          <w:szCs w:val="18"/>
        </w:rPr>
        <w:t>_______</w:t>
      </w:r>
      <w:r>
        <w:rPr>
          <w:sz w:val="18"/>
          <w:szCs w:val="18"/>
        </w:rPr>
        <w:t xml:space="preserve"> 202</w:t>
      </w:r>
      <w:r w:rsidR="00995BE6">
        <w:rPr>
          <w:sz w:val="18"/>
          <w:szCs w:val="18"/>
        </w:rPr>
        <w:t>6</w:t>
      </w:r>
      <w:r>
        <w:rPr>
          <w:sz w:val="18"/>
          <w:szCs w:val="18"/>
        </w:rPr>
        <w:t>г.</w:t>
      </w:r>
    </w:p>
    <w:p w14:paraId="2259E2F5" w14:textId="77777777" w:rsidR="007B4D6E" w:rsidRDefault="007B4D6E">
      <w:pPr>
        <w:pStyle w:val="aff7"/>
        <w:ind w:firstLine="567"/>
      </w:pPr>
      <w:r>
        <w:rPr>
          <w:rFonts w:ascii="Times New Roman" w:hAnsi="Times New Roman" w:cs="Times New Roman"/>
          <w:b/>
          <w:sz w:val="18"/>
          <w:szCs w:val="18"/>
          <w:lang w:val="ru-RU"/>
        </w:rPr>
        <w:t xml:space="preserve">Федеральное государственное бюджетное научное учреждение «Федеральный исследовательский центр угля и углехимии Сибирского отделения Российской академии наук» (ФИЦ УУХ СО РАН), </w:t>
      </w:r>
      <w:r>
        <w:rPr>
          <w:rFonts w:ascii="Times New Roman" w:hAnsi="Times New Roman" w:cs="Times New Roman"/>
          <w:sz w:val="18"/>
          <w:szCs w:val="18"/>
          <w:lang w:val="ru-RU"/>
        </w:rPr>
        <w:t>именуемое в дальнейшем «</w:t>
      </w:r>
      <w:r>
        <w:rPr>
          <w:rFonts w:ascii="Times New Roman" w:hAnsi="Times New Roman" w:cs="Times New Roman"/>
          <w:bCs/>
          <w:sz w:val="18"/>
          <w:szCs w:val="18"/>
          <w:lang w:val="ru-RU"/>
        </w:rPr>
        <w:t>Заказчик»</w:t>
      </w:r>
      <w:r>
        <w:rPr>
          <w:rFonts w:ascii="Times New Roman" w:hAnsi="Times New Roman" w:cs="Times New Roman"/>
          <w:sz w:val="18"/>
          <w:szCs w:val="18"/>
          <w:lang w:val="ru-RU"/>
        </w:rPr>
        <w:t>, в лице</w:t>
      </w:r>
      <w:r w:rsidR="006A2AFE">
        <w:rPr>
          <w:rFonts w:ascii="Times New Roman" w:hAnsi="Times New Roman" w:cs="Times New Roman"/>
          <w:sz w:val="18"/>
          <w:szCs w:val="18"/>
          <w:lang w:val="ru-RU"/>
        </w:rPr>
        <w:t xml:space="preserve"> </w:t>
      </w:r>
      <w:r w:rsidR="000A5BB1">
        <w:rPr>
          <w:rFonts w:ascii="Times New Roman" w:hAnsi="Times New Roman" w:cs="Times New Roman"/>
          <w:sz w:val="18"/>
          <w:szCs w:val="18"/>
          <w:lang w:val="ru-RU"/>
        </w:rPr>
        <w:t xml:space="preserve">директора </w:t>
      </w:r>
      <w:r w:rsidR="00286D75">
        <w:rPr>
          <w:rFonts w:ascii="Times New Roman" w:hAnsi="Times New Roman" w:cs="Times New Roman"/>
          <w:sz w:val="18"/>
          <w:szCs w:val="18"/>
          <w:lang w:val="ru-RU"/>
        </w:rPr>
        <w:t>Кочеткова Валерия Николаевича</w:t>
      </w:r>
      <w:r w:rsidR="002C2422" w:rsidRPr="002C2422">
        <w:rPr>
          <w:rFonts w:ascii="Times New Roman" w:hAnsi="Times New Roman" w:cs="Times New Roman"/>
          <w:sz w:val="18"/>
          <w:szCs w:val="18"/>
          <w:lang w:val="ru-RU"/>
        </w:rPr>
        <w:t xml:space="preserve">, действующего на основании </w:t>
      </w:r>
      <w:r w:rsidR="00286D75">
        <w:rPr>
          <w:rFonts w:ascii="Times New Roman" w:hAnsi="Times New Roman" w:cs="Times New Roman"/>
          <w:sz w:val="18"/>
          <w:szCs w:val="18"/>
          <w:lang w:val="ru-RU"/>
        </w:rPr>
        <w:t>Устава</w:t>
      </w:r>
      <w:r>
        <w:rPr>
          <w:rFonts w:ascii="Times New Roman" w:hAnsi="Times New Roman" w:cs="Times New Roman"/>
          <w:sz w:val="18"/>
          <w:szCs w:val="18"/>
        </w:rPr>
        <w:t xml:space="preserve">, с одной стороны, и </w:t>
      </w:r>
      <w:r w:rsidR="00AE5DDE">
        <w:rPr>
          <w:rFonts w:ascii="Times New Roman" w:hAnsi="Times New Roman" w:cs="Times New Roman"/>
          <w:b/>
          <w:sz w:val="18"/>
          <w:szCs w:val="18"/>
          <w:lang w:val="ru-RU"/>
        </w:rPr>
        <w:t>__________________</w:t>
      </w:r>
      <w:r w:rsidR="00D73849" w:rsidRPr="00D73849">
        <w:rPr>
          <w:rFonts w:ascii="Times New Roman" w:hAnsi="Times New Roman" w:cs="Times New Roman"/>
          <w:b/>
          <w:sz w:val="18"/>
          <w:szCs w:val="18"/>
          <w:lang w:val="ru-RU"/>
        </w:rPr>
        <w:t xml:space="preserve"> (</w:t>
      </w:r>
      <w:r w:rsidR="00AE5DDE">
        <w:rPr>
          <w:rFonts w:ascii="Times New Roman" w:hAnsi="Times New Roman" w:cs="Times New Roman"/>
          <w:b/>
          <w:sz w:val="18"/>
          <w:szCs w:val="18"/>
          <w:lang w:val="ru-RU"/>
        </w:rPr>
        <w:t>_______________</w:t>
      </w:r>
      <w:r w:rsidR="00D73849" w:rsidRPr="00D73849">
        <w:rPr>
          <w:rFonts w:ascii="Times New Roman" w:hAnsi="Times New Roman" w:cs="Times New Roman"/>
          <w:b/>
          <w:sz w:val="18"/>
          <w:szCs w:val="18"/>
          <w:lang w:val="ru-RU"/>
        </w:rPr>
        <w:t xml:space="preserve">), именуемое в дальнейшем «Поставщик» в лице </w:t>
      </w:r>
      <w:r w:rsidR="00AE5DDE">
        <w:rPr>
          <w:rFonts w:ascii="Times New Roman" w:hAnsi="Times New Roman" w:cs="Times New Roman"/>
          <w:b/>
          <w:sz w:val="18"/>
          <w:szCs w:val="18"/>
          <w:lang w:val="ru-RU"/>
        </w:rPr>
        <w:t>___________________</w:t>
      </w:r>
      <w:r w:rsidR="00D73849" w:rsidRPr="00D73849">
        <w:rPr>
          <w:rFonts w:ascii="Times New Roman" w:hAnsi="Times New Roman" w:cs="Times New Roman"/>
          <w:b/>
          <w:sz w:val="18"/>
          <w:szCs w:val="18"/>
          <w:lang w:val="ru-RU"/>
        </w:rPr>
        <w:t xml:space="preserve"> действующего на основании </w:t>
      </w:r>
      <w:r w:rsidR="00AE5DDE">
        <w:rPr>
          <w:rFonts w:ascii="Times New Roman" w:hAnsi="Times New Roman" w:cs="Times New Roman"/>
          <w:b/>
          <w:sz w:val="18"/>
          <w:szCs w:val="18"/>
          <w:lang w:val="ru-RU"/>
        </w:rPr>
        <w:t>___________________</w:t>
      </w:r>
      <w:r>
        <w:rPr>
          <w:rFonts w:ascii="Times New Roman" w:hAnsi="Times New Roman" w:cs="Times New Roman"/>
          <w:sz w:val="18"/>
          <w:szCs w:val="18"/>
        </w:rPr>
        <w:t>, с другой стороны, именуемые в дальнейшем «Стороны», руководствуясь Гражданским кодексом Российской Федерации, Бюджетным кодексом</w:t>
      </w:r>
      <w:r w:rsidR="00A44D46">
        <w:rPr>
          <w:rFonts w:ascii="Times New Roman" w:hAnsi="Times New Roman" w:cs="Times New Roman"/>
          <w:sz w:val="18"/>
          <w:szCs w:val="18"/>
        </w:rPr>
        <w:t xml:space="preserve"> Российской Федерации, пунктом </w:t>
      </w:r>
      <w:r w:rsidR="000078ED">
        <w:rPr>
          <w:rFonts w:ascii="Times New Roman" w:hAnsi="Times New Roman" w:cs="Times New Roman"/>
          <w:sz w:val="18"/>
          <w:szCs w:val="18"/>
          <w:lang w:val="ru-RU"/>
        </w:rPr>
        <w:t>4</w:t>
      </w:r>
      <w:r>
        <w:rPr>
          <w:rFonts w:ascii="Times New Roman" w:hAnsi="Times New Roman" w:cs="Times New Roman"/>
          <w:sz w:val="18"/>
          <w:szCs w:val="18"/>
        </w:rPr>
        <w:t xml:space="preserve"> части 1 статьи 93 «Осуществление закупки у единственного поставщика (подрядчика, исполнителя)»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иным законодательством, регулирующим Контрактную систему в сфере закупок заключили </w:t>
      </w:r>
      <w:r>
        <w:rPr>
          <w:rFonts w:ascii="Times New Roman" w:hAnsi="Times New Roman" w:cs="Times New Roman"/>
          <w:sz w:val="18"/>
          <w:szCs w:val="18"/>
          <w:lang w:val="ru-RU"/>
        </w:rPr>
        <w:t>Контракт</w:t>
      </w:r>
      <w:r>
        <w:rPr>
          <w:rFonts w:ascii="Times New Roman" w:hAnsi="Times New Roman" w:cs="Times New Roman"/>
          <w:sz w:val="18"/>
          <w:szCs w:val="18"/>
        </w:rPr>
        <w:t xml:space="preserve"> о нижеследующем.</w:t>
      </w:r>
    </w:p>
    <w:p w14:paraId="6D64A2AC" w14:textId="77777777" w:rsidR="007B4D6E" w:rsidRDefault="007B4D6E">
      <w:pPr>
        <w:ind w:firstLine="709"/>
        <w:jc w:val="center"/>
      </w:pPr>
      <w:r>
        <w:rPr>
          <w:b/>
          <w:sz w:val="18"/>
          <w:szCs w:val="18"/>
        </w:rPr>
        <w:t>1. ПРЕДМЕТ КОНТРАКТА.</w:t>
      </w:r>
    </w:p>
    <w:p w14:paraId="48C1A03D" w14:textId="77777777" w:rsidR="007B4D6E" w:rsidRDefault="007B4D6E">
      <w:pPr>
        <w:ind w:firstLine="709"/>
        <w:jc w:val="both"/>
      </w:pPr>
      <w:r>
        <w:rPr>
          <w:sz w:val="18"/>
          <w:szCs w:val="18"/>
        </w:rPr>
        <w:t xml:space="preserve">1.1. Заказчик поручает, а Поставщик принимает на себя обязанности по поставке </w:t>
      </w:r>
      <w:r w:rsidR="00A405F7">
        <w:rPr>
          <w:sz w:val="18"/>
          <w:szCs w:val="18"/>
        </w:rPr>
        <w:t>сантехнических товаров</w:t>
      </w:r>
      <w:r>
        <w:rPr>
          <w:sz w:val="18"/>
          <w:szCs w:val="18"/>
        </w:rPr>
        <w:t>, согласно спецификации, являющейся неотъемлемой частью настоящего Контракта (Приложения №1 к настоящему Контракту), а Заказчик обязуется обеспечить оплату поставленного по настоящему Контракту Товара. В спецификации в обязательном порядке отражается наименование, количество поставляемого Товара, требования, предъявляемые к качеству Товара, его характеристики и стоимость.</w:t>
      </w:r>
    </w:p>
    <w:p w14:paraId="472D1276" w14:textId="77777777" w:rsidR="007B4D6E" w:rsidRDefault="007B4D6E">
      <w:pPr>
        <w:widowControl w:val="0"/>
        <w:ind w:firstLine="709"/>
        <w:jc w:val="center"/>
      </w:pPr>
      <w:r>
        <w:rPr>
          <w:b/>
          <w:sz w:val="18"/>
          <w:szCs w:val="18"/>
        </w:rPr>
        <w:t xml:space="preserve">2. </w:t>
      </w:r>
      <w:r>
        <w:rPr>
          <w:b/>
          <w:bCs/>
          <w:sz w:val="18"/>
          <w:szCs w:val="18"/>
        </w:rPr>
        <w:t>ЦЕНА КОНТРАКТА. УСЛОВИЯ И ПОРЯДОК РАСЧЕТОВ.</w:t>
      </w:r>
    </w:p>
    <w:p w14:paraId="272A0B97" w14:textId="02AF9111" w:rsidR="007B4D6E" w:rsidRDefault="007B4D6E">
      <w:pPr>
        <w:ind w:firstLine="709"/>
        <w:jc w:val="both"/>
      </w:pPr>
      <w:r>
        <w:rPr>
          <w:sz w:val="18"/>
          <w:szCs w:val="18"/>
        </w:rPr>
        <w:t xml:space="preserve">2.1. Цена поставляемого Товара по настоящему Контракту составляет: </w:t>
      </w:r>
      <w:r w:rsidR="00AE5DDE">
        <w:rPr>
          <w:b/>
          <w:bCs/>
          <w:sz w:val="18"/>
          <w:szCs w:val="18"/>
        </w:rPr>
        <w:t>____</w:t>
      </w:r>
      <w:r w:rsidR="00545532" w:rsidRPr="00545532">
        <w:rPr>
          <w:b/>
          <w:sz w:val="18"/>
          <w:szCs w:val="18"/>
        </w:rPr>
        <w:t xml:space="preserve"> </w:t>
      </w:r>
      <w:r>
        <w:rPr>
          <w:b/>
          <w:bCs/>
          <w:sz w:val="18"/>
          <w:szCs w:val="18"/>
        </w:rPr>
        <w:t>(</w:t>
      </w:r>
      <w:r w:rsidR="00AE5DDE">
        <w:rPr>
          <w:b/>
          <w:bCs/>
          <w:sz w:val="18"/>
          <w:szCs w:val="18"/>
        </w:rPr>
        <w:t>_________________</w:t>
      </w:r>
      <w:r w:rsidR="00A44D46">
        <w:rPr>
          <w:b/>
          <w:bCs/>
          <w:sz w:val="18"/>
          <w:szCs w:val="18"/>
        </w:rPr>
        <w:t>)</w:t>
      </w:r>
      <w:r>
        <w:rPr>
          <w:b/>
          <w:bCs/>
          <w:sz w:val="18"/>
          <w:szCs w:val="18"/>
        </w:rPr>
        <w:t xml:space="preserve"> руб</w:t>
      </w:r>
      <w:r w:rsidR="009F1DAC">
        <w:rPr>
          <w:b/>
          <w:bCs/>
          <w:sz w:val="18"/>
          <w:szCs w:val="18"/>
        </w:rPr>
        <w:t>л</w:t>
      </w:r>
      <w:r w:rsidR="008046B2">
        <w:rPr>
          <w:b/>
          <w:bCs/>
          <w:sz w:val="18"/>
          <w:szCs w:val="18"/>
        </w:rPr>
        <w:t>ей</w:t>
      </w:r>
      <w:r>
        <w:rPr>
          <w:b/>
          <w:bCs/>
          <w:sz w:val="18"/>
          <w:szCs w:val="18"/>
        </w:rPr>
        <w:t xml:space="preserve"> </w:t>
      </w:r>
      <w:r w:rsidR="00AE5DDE">
        <w:rPr>
          <w:b/>
          <w:bCs/>
          <w:sz w:val="18"/>
          <w:szCs w:val="18"/>
        </w:rPr>
        <w:t>__</w:t>
      </w:r>
      <w:r>
        <w:rPr>
          <w:b/>
          <w:bCs/>
          <w:sz w:val="18"/>
          <w:szCs w:val="18"/>
        </w:rPr>
        <w:t xml:space="preserve"> копе</w:t>
      </w:r>
      <w:r w:rsidR="008046B2">
        <w:rPr>
          <w:b/>
          <w:bCs/>
          <w:sz w:val="18"/>
          <w:szCs w:val="18"/>
        </w:rPr>
        <w:t>е</w:t>
      </w:r>
      <w:r>
        <w:rPr>
          <w:b/>
          <w:bCs/>
          <w:sz w:val="18"/>
          <w:szCs w:val="18"/>
        </w:rPr>
        <w:t xml:space="preserve">к, </w:t>
      </w:r>
      <w:r w:rsidRPr="00A405F7">
        <w:rPr>
          <w:bCs/>
          <w:i/>
          <w:iCs/>
          <w:sz w:val="18"/>
          <w:szCs w:val="18"/>
        </w:rPr>
        <w:t>в том числе НДС 2</w:t>
      </w:r>
      <w:r w:rsidR="00995BE6">
        <w:rPr>
          <w:bCs/>
          <w:i/>
          <w:iCs/>
          <w:sz w:val="18"/>
          <w:szCs w:val="18"/>
        </w:rPr>
        <w:t>2</w:t>
      </w:r>
      <w:r w:rsidRPr="00A405F7">
        <w:rPr>
          <w:bCs/>
          <w:i/>
          <w:iCs/>
          <w:sz w:val="18"/>
          <w:szCs w:val="18"/>
        </w:rPr>
        <w:t xml:space="preserve">%- </w:t>
      </w:r>
      <w:r w:rsidR="00AE5DDE">
        <w:rPr>
          <w:bCs/>
          <w:i/>
          <w:iCs/>
          <w:sz w:val="18"/>
          <w:szCs w:val="18"/>
        </w:rPr>
        <w:t>___________</w:t>
      </w:r>
      <w:r w:rsidR="009F1DAC" w:rsidRPr="00A405F7">
        <w:rPr>
          <w:bCs/>
          <w:i/>
          <w:iCs/>
          <w:sz w:val="18"/>
          <w:szCs w:val="18"/>
        </w:rPr>
        <w:t xml:space="preserve"> </w:t>
      </w:r>
      <w:r w:rsidRPr="00A405F7">
        <w:rPr>
          <w:bCs/>
          <w:i/>
          <w:iCs/>
          <w:sz w:val="18"/>
          <w:szCs w:val="18"/>
        </w:rPr>
        <w:t>(</w:t>
      </w:r>
      <w:r w:rsidR="00AE5DDE">
        <w:rPr>
          <w:bCs/>
          <w:i/>
          <w:iCs/>
          <w:sz w:val="18"/>
          <w:szCs w:val="18"/>
        </w:rPr>
        <w:t>___________________________</w:t>
      </w:r>
      <w:r w:rsidR="00D73849">
        <w:rPr>
          <w:bCs/>
          <w:i/>
          <w:iCs/>
          <w:sz w:val="18"/>
          <w:szCs w:val="18"/>
        </w:rPr>
        <w:t>)</w:t>
      </w:r>
      <w:r w:rsidR="00A44D46" w:rsidRPr="00A405F7">
        <w:rPr>
          <w:bCs/>
          <w:i/>
          <w:iCs/>
          <w:sz w:val="18"/>
          <w:szCs w:val="18"/>
        </w:rPr>
        <w:t xml:space="preserve"> рубл</w:t>
      </w:r>
      <w:r w:rsidR="00D73849">
        <w:rPr>
          <w:bCs/>
          <w:i/>
          <w:iCs/>
          <w:sz w:val="18"/>
          <w:szCs w:val="18"/>
        </w:rPr>
        <w:t>ей</w:t>
      </w:r>
      <w:r w:rsidR="00A44D46" w:rsidRPr="00A405F7">
        <w:rPr>
          <w:bCs/>
          <w:i/>
          <w:iCs/>
          <w:sz w:val="18"/>
          <w:szCs w:val="18"/>
        </w:rPr>
        <w:t xml:space="preserve"> </w:t>
      </w:r>
      <w:r w:rsidR="00AE5DDE">
        <w:rPr>
          <w:bCs/>
          <w:i/>
          <w:iCs/>
          <w:sz w:val="18"/>
          <w:szCs w:val="18"/>
        </w:rPr>
        <w:t>____</w:t>
      </w:r>
      <w:r w:rsidR="00A44D46" w:rsidRPr="00A405F7">
        <w:rPr>
          <w:bCs/>
          <w:i/>
          <w:iCs/>
          <w:sz w:val="18"/>
          <w:szCs w:val="18"/>
        </w:rPr>
        <w:t xml:space="preserve"> </w:t>
      </w:r>
      <w:r w:rsidRPr="00A405F7">
        <w:rPr>
          <w:bCs/>
          <w:i/>
          <w:iCs/>
          <w:sz w:val="18"/>
          <w:szCs w:val="18"/>
        </w:rPr>
        <w:t>копе</w:t>
      </w:r>
      <w:r w:rsidR="00D73849">
        <w:rPr>
          <w:bCs/>
          <w:i/>
          <w:iCs/>
          <w:sz w:val="18"/>
          <w:szCs w:val="18"/>
        </w:rPr>
        <w:t>е</w:t>
      </w:r>
      <w:r w:rsidRPr="00A405F7">
        <w:rPr>
          <w:bCs/>
          <w:i/>
          <w:iCs/>
          <w:sz w:val="18"/>
          <w:szCs w:val="18"/>
        </w:rPr>
        <w:t>к</w:t>
      </w:r>
      <w:r w:rsidR="00995BE6">
        <w:rPr>
          <w:bCs/>
          <w:i/>
          <w:iCs/>
          <w:sz w:val="18"/>
          <w:szCs w:val="18"/>
        </w:rPr>
        <w:t>/НДС не облагается на основании ____ (выбрать нужное)</w:t>
      </w:r>
      <w:r>
        <w:rPr>
          <w:bCs/>
          <w:sz w:val="18"/>
          <w:szCs w:val="18"/>
        </w:rPr>
        <w:t>.</w:t>
      </w:r>
      <w:r>
        <w:rPr>
          <w:sz w:val="18"/>
          <w:szCs w:val="18"/>
        </w:rPr>
        <w:t xml:space="preserve"> </w:t>
      </w:r>
      <w:r>
        <w:rPr>
          <w:color w:val="000000"/>
          <w:sz w:val="18"/>
          <w:szCs w:val="18"/>
        </w:rPr>
        <w:t xml:space="preserve">В цену Контракта включены все расходы Поставщика, в том числе стоимость Товара, расходы на перевозку и </w:t>
      </w:r>
      <w:r>
        <w:rPr>
          <w:bCs/>
          <w:color w:val="000000"/>
          <w:sz w:val="18"/>
          <w:szCs w:val="18"/>
        </w:rPr>
        <w:t xml:space="preserve">поставку </w:t>
      </w:r>
      <w:r>
        <w:rPr>
          <w:color w:val="000000"/>
          <w:sz w:val="18"/>
          <w:szCs w:val="18"/>
        </w:rPr>
        <w:t>Товара, расходы на страхование, уплату таможенных пошлин, налогов, сборов и прочих обязательных платежей, выплаченных или подлежащих выплате в соответствии с законодательством РФ, а также другие расходы, связанные с исполнением Контракта.</w:t>
      </w:r>
    </w:p>
    <w:p w14:paraId="130B67B7" w14:textId="77777777" w:rsidR="007B4D6E" w:rsidRDefault="007B4D6E">
      <w:pPr>
        <w:ind w:firstLine="709"/>
        <w:jc w:val="both"/>
      </w:pPr>
      <w:r>
        <w:rPr>
          <w:iCs/>
          <w:color w:val="000000"/>
          <w:sz w:val="18"/>
          <w:szCs w:val="18"/>
        </w:rPr>
        <w:t>В случае изменения системы налогообложения Поставщика в период исполнения Контракта, цена Контракта остается неизменной.</w:t>
      </w:r>
    </w:p>
    <w:p w14:paraId="37969260" w14:textId="77777777" w:rsidR="007B4D6E" w:rsidRDefault="007B4D6E">
      <w:pPr>
        <w:ind w:firstLine="709"/>
        <w:jc w:val="both"/>
      </w:pPr>
      <w:r>
        <w:rPr>
          <w:iCs/>
          <w:color w:val="000000"/>
          <w:sz w:val="18"/>
          <w:szCs w:val="18"/>
        </w:rPr>
        <w:t>В случае если Контракт заключается с юридическим лицом или физическим лицом, в том числе зарегистрированным в качестве индивидуального предпринимателя,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67A3DE0" w14:textId="77777777" w:rsidR="007B4D6E" w:rsidRDefault="007B4D6E">
      <w:pPr>
        <w:ind w:firstLine="709"/>
        <w:jc w:val="both"/>
      </w:pPr>
      <w:r>
        <w:rPr>
          <w:sz w:val="18"/>
          <w:szCs w:val="18"/>
        </w:rPr>
        <w:t xml:space="preserve">2.2. Цена Контракта является твердой и определена на весь срок </w:t>
      </w:r>
      <w:r w:rsidR="00423F3F">
        <w:rPr>
          <w:sz w:val="18"/>
          <w:szCs w:val="18"/>
        </w:rPr>
        <w:t>исполнен</w:t>
      </w:r>
      <w:r>
        <w:rPr>
          <w:sz w:val="18"/>
          <w:szCs w:val="18"/>
        </w:rPr>
        <w:t>ия Контракта за исключением случая, предусмотренного п. 2.3.</w:t>
      </w:r>
      <w:r w:rsidR="009F1DAC">
        <w:rPr>
          <w:sz w:val="18"/>
          <w:szCs w:val="18"/>
        </w:rPr>
        <w:t xml:space="preserve"> </w:t>
      </w:r>
      <w:r>
        <w:rPr>
          <w:sz w:val="18"/>
          <w:szCs w:val="18"/>
        </w:rPr>
        <w:t>настоящего Контракта.</w:t>
      </w:r>
    </w:p>
    <w:p w14:paraId="3AA47B6A" w14:textId="77777777" w:rsidR="007B4D6E" w:rsidRDefault="007B4D6E">
      <w:pPr>
        <w:autoSpaceDE w:val="0"/>
        <w:ind w:firstLine="709"/>
        <w:jc w:val="both"/>
      </w:pPr>
      <w:r>
        <w:rPr>
          <w:sz w:val="18"/>
          <w:szCs w:val="18"/>
        </w:rPr>
        <w:t>2.3. Цена настоящего Контракта может быть снижена по соглашению сторон, без изменения предусмотренного Контрактом количества Товара и иных условий исполнения Контракта.</w:t>
      </w:r>
      <w:r>
        <w:rPr>
          <w:bCs/>
          <w:iCs/>
          <w:sz w:val="18"/>
          <w:szCs w:val="18"/>
        </w:rPr>
        <w:t xml:space="preserve"> Допускается увеличение предусмотренного Контрактом количества Товара не более чем на десять процентов или уменьшение предусмотренного Контрактом количества поставляемого Товара не более чем на десять процентов. При этом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w:t>
      </w:r>
      <w:r w:rsidR="00F37AE1">
        <w:rPr>
          <w:bCs/>
          <w:iCs/>
          <w:sz w:val="18"/>
          <w:szCs w:val="18"/>
        </w:rPr>
        <w:t>при уменьшении,</w:t>
      </w:r>
      <w:r>
        <w:rPr>
          <w:bCs/>
          <w:iCs/>
          <w:sz w:val="18"/>
          <w:szCs w:val="18"/>
        </w:rPr>
        <w:t xml:space="preserve"> предусмотренного Контрактом количества поставляемого Товара</w:t>
      </w:r>
      <w:r w:rsidR="00F37AE1">
        <w:rPr>
          <w:bCs/>
          <w:iCs/>
          <w:sz w:val="18"/>
          <w:szCs w:val="18"/>
        </w:rPr>
        <w:t>,</w:t>
      </w:r>
      <w:r>
        <w:rPr>
          <w:bCs/>
          <w:iCs/>
          <w:sz w:val="18"/>
          <w:szCs w:val="18"/>
        </w:rPr>
        <w:t xml:space="preserve"> должна определяться как частное от деления первоначальной цены Контракта на предусмотренное в Контракте количество такого Товара.</w:t>
      </w:r>
    </w:p>
    <w:p w14:paraId="531F5E75" w14:textId="77777777" w:rsidR="007B4D6E" w:rsidRDefault="007B4D6E">
      <w:pPr>
        <w:widowControl w:val="0"/>
        <w:ind w:firstLine="709"/>
        <w:jc w:val="both"/>
      </w:pPr>
      <w:r>
        <w:rPr>
          <w:sz w:val="18"/>
          <w:szCs w:val="18"/>
        </w:rPr>
        <w:t xml:space="preserve">2.4. </w:t>
      </w:r>
      <w:r>
        <w:rPr>
          <w:iCs/>
          <w:sz w:val="18"/>
          <w:szCs w:val="18"/>
        </w:rPr>
        <w:t>Оплата поставляемого Товара по настоящему Контракту, будет производиться по безналичному расчету из средств бюджетного учреждения</w:t>
      </w:r>
      <w:r w:rsidR="001D3B0D">
        <w:rPr>
          <w:iCs/>
          <w:sz w:val="18"/>
          <w:szCs w:val="18"/>
        </w:rPr>
        <w:t xml:space="preserve"> </w:t>
      </w:r>
      <w:r w:rsidR="001D3B0D" w:rsidRPr="001D3B0D">
        <w:rPr>
          <w:iCs/>
          <w:sz w:val="18"/>
          <w:szCs w:val="18"/>
        </w:rPr>
        <w:t>(</w:t>
      </w:r>
      <w:r w:rsidR="008046B2">
        <w:rPr>
          <w:iCs/>
          <w:sz w:val="18"/>
          <w:szCs w:val="18"/>
        </w:rPr>
        <w:t>субсидия на выполнение государственного задания</w:t>
      </w:r>
      <w:r w:rsidR="001D3B0D" w:rsidRPr="001D3B0D">
        <w:rPr>
          <w:iCs/>
          <w:sz w:val="18"/>
          <w:szCs w:val="18"/>
        </w:rPr>
        <w:t>)</w:t>
      </w:r>
      <w:r w:rsidR="001D3B0D">
        <w:rPr>
          <w:iCs/>
          <w:sz w:val="18"/>
          <w:szCs w:val="18"/>
        </w:rPr>
        <w:t xml:space="preserve"> </w:t>
      </w:r>
      <w:r>
        <w:rPr>
          <w:iCs/>
          <w:sz w:val="18"/>
          <w:szCs w:val="18"/>
        </w:rPr>
        <w:t>в рублях на расчетный счет Поставщика в следующем порядке:</w:t>
      </w:r>
    </w:p>
    <w:p w14:paraId="75779D3F" w14:textId="77777777" w:rsidR="007B4D6E" w:rsidRPr="00616C49" w:rsidRDefault="007B4D6E">
      <w:pPr>
        <w:widowControl w:val="0"/>
        <w:ind w:firstLine="709"/>
        <w:jc w:val="both"/>
        <w:rPr>
          <w:iCs/>
          <w:sz w:val="18"/>
          <w:szCs w:val="18"/>
        </w:rPr>
      </w:pPr>
      <w:r>
        <w:rPr>
          <w:iCs/>
          <w:sz w:val="18"/>
          <w:szCs w:val="18"/>
        </w:rPr>
        <w:t xml:space="preserve">- </w:t>
      </w:r>
      <w:r w:rsidR="00B6087C">
        <w:rPr>
          <w:iCs/>
          <w:sz w:val="18"/>
          <w:szCs w:val="18"/>
        </w:rPr>
        <w:t>10</w:t>
      </w:r>
      <w:r>
        <w:rPr>
          <w:iCs/>
          <w:sz w:val="18"/>
          <w:szCs w:val="18"/>
        </w:rPr>
        <w:t xml:space="preserve">0% по факту поставки Товара, после подписания Сторонами товарной накладной (универсального </w:t>
      </w:r>
      <w:r w:rsidRPr="00616C49">
        <w:rPr>
          <w:iCs/>
          <w:sz w:val="18"/>
          <w:szCs w:val="18"/>
        </w:rPr>
        <w:t xml:space="preserve">передаточного документа) в течение </w:t>
      </w:r>
      <w:r w:rsidR="00390EF0">
        <w:rPr>
          <w:iCs/>
          <w:sz w:val="18"/>
          <w:szCs w:val="18"/>
        </w:rPr>
        <w:t>7</w:t>
      </w:r>
      <w:r w:rsidRPr="00616C49">
        <w:rPr>
          <w:iCs/>
          <w:sz w:val="18"/>
          <w:szCs w:val="18"/>
        </w:rPr>
        <w:t xml:space="preserve"> (</w:t>
      </w:r>
      <w:r w:rsidR="00390EF0">
        <w:rPr>
          <w:iCs/>
          <w:sz w:val="18"/>
          <w:szCs w:val="18"/>
        </w:rPr>
        <w:t>Семи</w:t>
      </w:r>
      <w:r w:rsidRPr="00616C49">
        <w:rPr>
          <w:iCs/>
          <w:sz w:val="18"/>
          <w:szCs w:val="18"/>
        </w:rPr>
        <w:t>) рабочих дней.</w:t>
      </w:r>
    </w:p>
    <w:p w14:paraId="08D86590" w14:textId="77777777" w:rsidR="007B4D6E" w:rsidRDefault="007B4D6E">
      <w:pPr>
        <w:widowControl w:val="0"/>
        <w:ind w:firstLine="709"/>
        <w:jc w:val="center"/>
      </w:pPr>
      <w:r>
        <w:rPr>
          <w:b/>
          <w:sz w:val="18"/>
          <w:szCs w:val="18"/>
        </w:rPr>
        <w:t>3.  СРОКИ ПОСТАВКИ.</w:t>
      </w:r>
    </w:p>
    <w:p w14:paraId="70BCF989" w14:textId="77777777" w:rsidR="007B4D6E" w:rsidRDefault="007B4D6E">
      <w:pPr>
        <w:shd w:val="clear" w:color="auto" w:fill="FFFFFF"/>
        <w:ind w:firstLine="709"/>
        <w:jc w:val="both"/>
      </w:pPr>
      <w:r>
        <w:rPr>
          <w:sz w:val="18"/>
          <w:szCs w:val="18"/>
        </w:rPr>
        <w:t xml:space="preserve">3.1. Поставка осуществляется силами </w:t>
      </w:r>
      <w:r w:rsidR="006922E4">
        <w:rPr>
          <w:sz w:val="18"/>
          <w:szCs w:val="18"/>
        </w:rPr>
        <w:t>Поставщи</w:t>
      </w:r>
      <w:r>
        <w:rPr>
          <w:sz w:val="18"/>
          <w:szCs w:val="18"/>
        </w:rPr>
        <w:t xml:space="preserve">ка, </w:t>
      </w:r>
      <w:r w:rsidR="006922E4">
        <w:rPr>
          <w:sz w:val="18"/>
          <w:szCs w:val="18"/>
        </w:rPr>
        <w:t>по адресу: 650000, г. Кемерово, пр. Советский, 18</w:t>
      </w:r>
      <w:r>
        <w:rPr>
          <w:sz w:val="18"/>
          <w:szCs w:val="18"/>
        </w:rPr>
        <w:t>.</w:t>
      </w:r>
    </w:p>
    <w:p w14:paraId="1CBDEDC4" w14:textId="77777777" w:rsidR="007B4D6E" w:rsidRDefault="007B4D6E">
      <w:pPr>
        <w:shd w:val="clear" w:color="auto" w:fill="FFFFFF"/>
        <w:ind w:firstLine="709"/>
        <w:jc w:val="both"/>
      </w:pPr>
      <w:r>
        <w:rPr>
          <w:bCs/>
          <w:i/>
          <w:sz w:val="18"/>
          <w:szCs w:val="18"/>
        </w:rPr>
        <w:t>Контактное лицо – Добровольский Евгений Александрович тел. 8-923-610-64-50, (</w:t>
      </w:r>
      <w:r>
        <w:rPr>
          <w:b/>
          <w:bCs/>
          <w:i/>
          <w:sz w:val="18"/>
          <w:szCs w:val="18"/>
        </w:rPr>
        <w:t>ВАЖНО!</w:t>
      </w:r>
      <w:r>
        <w:rPr>
          <w:bCs/>
          <w:i/>
          <w:sz w:val="18"/>
          <w:szCs w:val="18"/>
        </w:rPr>
        <w:t xml:space="preserve"> конкретная дата и время поставки Товара согласовывается по данному телефону).</w:t>
      </w:r>
    </w:p>
    <w:p w14:paraId="3D572862" w14:textId="2E290006" w:rsidR="007B4D6E" w:rsidRDefault="007B4D6E">
      <w:pPr>
        <w:shd w:val="clear" w:color="auto" w:fill="FFFFFF"/>
        <w:ind w:firstLine="709"/>
        <w:jc w:val="both"/>
      </w:pPr>
      <w:r>
        <w:rPr>
          <w:sz w:val="18"/>
          <w:szCs w:val="18"/>
        </w:rPr>
        <w:t xml:space="preserve">3.2. Поставка Товара должна быть осуществлена не позднее </w:t>
      </w:r>
      <w:r w:rsidR="00995BE6">
        <w:rPr>
          <w:sz w:val="18"/>
          <w:szCs w:val="18"/>
        </w:rPr>
        <w:t>23</w:t>
      </w:r>
      <w:r w:rsidR="00390EF0">
        <w:rPr>
          <w:sz w:val="18"/>
          <w:szCs w:val="18"/>
        </w:rPr>
        <w:t>.</w:t>
      </w:r>
      <w:r w:rsidR="0043012A">
        <w:rPr>
          <w:sz w:val="18"/>
          <w:szCs w:val="18"/>
        </w:rPr>
        <w:t>0</w:t>
      </w:r>
      <w:r w:rsidR="00995BE6">
        <w:rPr>
          <w:sz w:val="18"/>
          <w:szCs w:val="18"/>
        </w:rPr>
        <w:t>6</w:t>
      </w:r>
      <w:r w:rsidR="00390EF0">
        <w:rPr>
          <w:sz w:val="18"/>
          <w:szCs w:val="18"/>
        </w:rPr>
        <w:t>.202</w:t>
      </w:r>
      <w:r w:rsidR="00995BE6">
        <w:rPr>
          <w:sz w:val="18"/>
          <w:szCs w:val="18"/>
        </w:rPr>
        <w:t>6</w:t>
      </w:r>
      <w:r w:rsidR="00390EF0">
        <w:rPr>
          <w:sz w:val="18"/>
          <w:szCs w:val="18"/>
        </w:rPr>
        <w:t>г</w:t>
      </w:r>
      <w:r w:rsidR="00745C10">
        <w:rPr>
          <w:sz w:val="18"/>
          <w:szCs w:val="18"/>
        </w:rPr>
        <w:t>.</w:t>
      </w:r>
      <w:r w:rsidRPr="007874EC">
        <w:rPr>
          <w:sz w:val="18"/>
          <w:szCs w:val="18"/>
        </w:rPr>
        <w:t xml:space="preserve"> </w:t>
      </w:r>
    </w:p>
    <w:p w14:paraId="53B50992" w14:textId="77777777" w:rsidR="007B4D6E" w:rsidRDefault="007B4D6E">
      <w:pPr>
        <w:ind w:firstLine="709"/>
        <w:jc w:val="center"/>
      </w:pPr>
      <w:r>
        <w:rPr>
          <w:b/>
          <w:sz w:val="18"/>
          <w:szCs w:val="18"/>
        </w:rPr>
        <w:t>4. УСЛОВИЯ ПОСТАВКИ.</w:t>
      </w:r>
    </w:p>
    <w:p w14:paraId="633D1B4D" w14:textId="77777777" w:rsidR="007B4D6E" w:rsidRDefault="007B4D6E">
      <w:pPr>
        <w:ind w:firstLine="709"/>
        <w:jc w:val="both"/>
      </w:pPr>
      <w:r>
        <w:rPr>
          <w:sz w:val="18"/>
          <w:szCs w:val="18"/>
        </w:rPr>
        <w:t>4.1. Товар должен быть поставлен Заказчику в полном объеме в установленные настоящим Контрактом сроки.</w:t>
      </w:r>
    </w:p>
    <w:p w14:paraId="3A4D3D14" w14:textId="77777777" w:rsidR="007B4D6E" w:rsidRDefault="007B4D6E">
      <w:pPr>
        <w:ind w:firstLine="709"/>
        <w:jc w:val="both"/>
      </w:pPr>
      <w:r>
        <w:rPr>
          <w:sz w:val="18"/>
          <w:szCs w:val="18"/>
        </w:rPr>
        <w:t>4.2. Поставляемый Товар должен по качеству соответствовать требованиям, указанным в Спецификации.</w:t>
      </w:r>
    </w:p>
    <w:p w14:paraId="402CF584" w14:textId="77777777" w:rsidR="007B4D6E" w:rsidRDefault="007B4D6E">
      <w:pPr>
        <w:shd w:val="clear" w:color="auto" w:fill="FFFFFF"/>
        <w:ind w:firstLine="709"/>
        <w:jc w:val="both"/>
      </w:pPr>
      <w:r>
        <w:rPr>
          <w:sz w:val="18"/>
          <w:szCs w:val="18"/>
        </w:rPr>
        <w:t>4.3. Товар должен быть поставлен в соответствующей таре и упаковке, обеспечивающей сохранность при транспортировке и хранении. Товары, требующие специального обращения, должны иметь соответствующую маркировку и другие обозначения, необходимые в зависимости от особенностей Товара.</w:t>
      </w:r>
    </w:p>
    <w:p w14:paraId="17D3AD36" w14:textId="77777777" w:rsidR="007B4D6E" w:rsidRDefault="007B4D6E">
      <w:pPr>
        <w:shd w:val="clear" w:color="auto" w:fill="FFFFFF"/>
        <w:ind w:firstLine="709"/>
        <w:jc w:val="both"/>
      </w:pPr>
      <w:r>
        <w:rPr>
          <w:sz w:val="18"/>
          <w:szCs w:val="18"/>
        </w:rPr>
        <w:t>4.4. 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Поставляемый Товар должен быть новым Товаром, то есть Товаром, который не был в употреблении.</w:t>
      </w:r>
    </w:p>
    <w:p w14:paraId="2EA8A571" w14:textId="77777777" w:rsidR="007B4D6E" w:rsidRDefault="007B4D6E">
      <w:pPr>
        <w:ind w:firstLine="709"/>
        <w:jc w:val="center"/>
      </w:pPr>
      <w:r>
        <w:rPr>
          <w:b/>
          <w:sz w:val="18"/>
          <w:szCs w:val="18"/>
        </w:rPr>
        <w:t>5. ПОРЯДОК ПРИЕМКИ ТОВАРА</w:t>
      </w:r>
    </w:p>
    <w:p w14:paraId="16DFBC11" w14:textId="77777777" w:rsidR="007B4D6E" w:rsidRDefault="007B4D6E">
      <w:pPr>
        <w:ind w:firstLine="709"/>
        <w:jc w:val="both"/>
      </w:pPr>
      <w:r>
        <w:rPr>
          <w:sz w:val="18"/>
          <w:szCs w:val="18"/>
        </w:rPr>
        <w:t>5.1. Заказчик осуществляет приемку Товара, в части его соответствия по количеству и качеству требованиям, предусмотренным настоящим Контрактом.</w:t>
      </w:r>
    </w:p>
    <w:p w14:paraId="203E8DC0" w14:textId="77777777" w:rsidR="007B4D6E" w:rsidRDefault="007B4D6E">
      <w:pPr>
        <w:ind w:firstLine="709"/>
        <w:jc w:val="both"/>
      </w:pPr>
      <w:r>
        <w:rPr>
          <w:sz w:val="18"/>
          <w:szCs w:val="18"/>
        </w:rPr>
        <w:t>5.2. Приемка соответствия Товара осуществляется по результатам экспертизы, проведенной силами Заказчика, после поставки Товара. Заказчик вправе для проведения экспертизы привлекать экспертов, экспертные организации.</w:t>
      </w:r>
    </w:p>
    <w:p w14:paraId="1AD0D3B9" w14:textId="77777777" w:rsidR="007B4D6E" w:rsidRDefault="007B4D6E">
      <w:pPr>
        <w:tabs>
          <w:tab w:val="left" w:pos="-567"/>
        </w:tabs>
        <w:autoSpaceDE w:val="0"/>
        <w:ind w:firstLine="709"/>
        <w:jc w:val="both"/>
      </w:pPr>
      <w:r>
        <w:rPr>
          <w:sz w:val="18"/>
          <w:szCs w:val="18"/>
        </w:rPr>
        <w:t xml:space="preserve">5.3. Поставщик по факту поставки Товара, предоставляет Заказчику подписанные им документы: товарная накладная </w:t>
      </w:r>
      <w:r>
        <w:rPr>
          <w:iCs/>
          <w:sz w:val="18"/>
          <w:szCs w:val="18"/>
        </w:rPr>
        <w:t>(универсальный передаточный документ)</w:t>
      </w:r>
      <w:r>
        <w:rPr>
          <w:sz w:val="18"/>
          <w:szCs w:val="18"/>
        </w:rPr>
        <w:t xml:space="preserve"> в 2 (двух) экземплярах, счет (счет – фактуру).</w:t>
      </w:r>
    </w:p>
    <w:p w14:paraId="585712EF" w14:textId="77777777" w:rsidR="007B4D6E" w:rsidRDefault="007B4D6E">
      <w:pPr>
        <w:ind w:firstLine="709"/>
        <w:jc w:val="both"/>
      </w:pPr>
      <w:r>
        <w:rPr>
          <w:sz w:val="18"/>
          <w:szCs w:val="18"/>
        </w:rPr>
        <w:t xml:space="preserve">5.4. </w:t>
      </w:r>
      <w:r w:rsidR="00F37AE1" w:rsidRPr="00F37AE1">
        <w:rPr>
          <w:sz w:val="18"/>
          <w:szCs w:val="18"/>
        </w:rPr>
        <w:t>Приемка товара по количеству и качеству, осуществляется Заказчиком в течение 20 (Двадцати) рабочих дней после передачи Товара Поставщиком, в соответствии со Спецификацией и документами, представленными Поставщиком</w:t>
      </w:r>
      <w:r>
        <w:rPr>
          <w:sz w:val="18"/>
          <w:szCs w:val="18"/>
        </w:rPr>
        <w:t>.</w:t>
      </w:r>
    </w:p>
    <w:p w14:paraId="1F7E338B" w14:textId="77777777" w:rsidR="007B4D6E" w:rsidRDefault="007B4D6E">
      <w:pPr>
        <w:ind w:firstLine="709"/>
        <w:jc w:val="both"/>
      </w:pPr>
      <w:r>
        <w:rPr>
          <w:sz w:val="18"/>
          <w:szCs w:val="18"/>
        </w:rPr>
        <w:lastRenderedPageBreak/>
        <w:t>5.5. При несогласии с количеством и качеством поставленного Товара Заказчик направляет Поставщику мотивированные возражения с указанием перечня выявленных недостатков и сроков их устранения. Поставщик обязуется в срок, установленный Заказчиком, устранить указанные недостатки за свой счет.</w:t>
      </w:r>
    </w:p>
    <w:p w14:paraId="478C115F" w14:textId="77777777" w:rsidR="007B4D6E" w:rsidRDefault="007B4D6E">
      <w:pPr>
        <w:ind w:firstLine="709"/>
        <w:jc w:val="both"/>
      </w:pPr>
      <w:r>
        <w:rPr>
          <w:sz w:val="18"/>
          <w:szCs w:val="18"/>
        </w:rPr>
        <w:t>После устранения недостатков, в указанный Заказчиком срок, Поставщик повторно сдает Заказчику результаты с предоставлением документов предусмотренных в п. 5.3.</w:t>
      </w:r>
    </w:p>
    <w:p w14:paraId="638333FD" w14:textId="77777777" w:rsidR="007B4D6E" w:rsidRDefault="007B4D6E">
      <w:pPr>
        <w:ind w:firstLine="709"/>
        <w:jc w:val="both"/>
      </w:pPr>
      <w:r>
        <w:rPr>
          <w:sz w:val="18"/>
          <w:szCs w:val="18"/>
        </w:rPr>
        <w:t>5.6. Если Поставщик не устранит выявленные недостатки в установленный Заказчиком срок, Заказчик вправе отказаться от исполнения Контракта в одностороннем порядке.</w:t>
      </w:r>
    </w:p>
    <w:p w14:paraId="3B6E5FE1" w14:textId="77777777" w:rsidR="007B4D6E" w:rsidRDefault="007B4D6E">
      <w:pPr>
        <w:ind w:firstLine="709"/>
        <w:jc w:val="both"/>
      </w:pPr>
      <w:r>
        <w:rPr>
          <w:sz w:val="18"/>
          <w:szCs w:val="18"/>
        </w:rPr>
        <w:t xml:space="preserve">5.7. В случае, если Заказчик в течение сроков, установленных в п.5.4. настоящего Контракта, не подписал товарную накладную </w:t>
      </w:r>
      <w:r>
        <w:rPr>
          <w:iCs/>
          <w:sz w:val="18"/>
          <w:szCs w:val="18"/>
        </w:rPr>
        <w:t xml:space="preserve">(универсальный передаточный документ) </w:t>
      </w:r>
      <w:r>
        <w:rPr>
          <w:sz w:val="18"/>
          <w:szCs w:val="18"/>
        </w:rPr>
        <w:t>и не направил в адрес Поставщика мотивированный отказ о его подписании (возражении), в течение срока, установленного п. 5.5, поставленный Товар считается принятым в полном объеме и подлежит оплате.</w:t>
      </w:r>
    </w:p>
    <w:p w14:paraId="146114F4" w14:textId="77777777" w:rsidR="007B4D6E" w:rsidRDefault="007B4D6E">
      <w:pPr>
        <w:tabs>
          <w:tab w:val="left" w:pos="2780"/>
        </w:tabs>
        <w:ind w:firstLine="709"/>
        <w:jc w:val="center"/>
      </w:pPr>
      <w:r>
        <w:rPr>
          <w:b/>
          <w:sz w:val="18"/>
          <w:szCs w:val="18"/>
        </w:rPr>
        <w:t>6. ГАРАНТИИ.</w:t>
      </w:r>
    </w:p>
    <w:p w14:paraId="6B6DA2CA" w14:textId="77777777" w:rsidR="007B4D6E" w:rsidRDefault="007B4D6E">
      <w:pPr>
        <w:ind w:firstLine="709"/>
        <w:jc w:val="both"/>
      </w:pPr>
      <w:r>
        <w:rPr>
          <w:color w:val="000000"/>
          <w:sz w:val="18"/>
          <w:szCs w:val="18"/>
        </w:rPr>
        <w:t>6</w:t>
      </w:r>
      <w:r>
        <w:rPr>
          <w:color w:val="000000"/>
          <w:sz w:val="18"/>
          <w:szCs w:val="18"/>
          <w:lang w:val="x-none"/>
        </w:rPr>
        <w:t>.1. Поставщик гарантирует, что поставленный по настоящему Контракту Товар полностью соответствует стандартам и требованиям, заявленным в настоящем Контракте, и</w:t>
      </w:r>
      <w:r>
        <w:rPr>
          <w:color w:val="000000"/>
          <w:sz w:val="18"/>
          <w:szCs w:val="18"/>
        </w:rPr>
        <w:t xml:space="preserve"> в</w:t>
      </w:r>
      <w:r>
        <w:rPr>
          <w:color w:val="000000"/>
          <w:sz w:val="18"/>
          <w:szCs w:val="18"/>
          <w:lang w:val="x-none"/>
        </w:rPr>
        <w:t xml:space="preserve"> спецификаци</w:t>
      </w:r>
      <w:r>
        <w:rPr>
          <w:color w:val="000000"/>
          <w:sz w:val="18"/>
          <w:szCs w:val="18"/>
        </w:rPr>
        <w:t>и</w:t>
      </w:r>
      <w:r>
        <w:rPr>
          <w:color w:val="000000"/>
          <w:sz w:val="18"/>
          <w:szCs w:val="18"/>
          <w:lang w:val="x-none"/>
        </w:rPr>
        <w:t xml:space="preserve"> </w:t>
      </w:r>
      <w:r>
        <w:rPr>
          <w:color w:val="000000"/>
          <w:sz w:val="18"/>
          <w:szCs w:val="18"/>
        </w:rPr>
        <w:t xml:space="preserve">на </w:t>
      </w:r>
      <w:r>
        <w:rPr>
          <w:color w:val="000000"/>
          <w:sz w:val="18"/>
          <w:szCs w:val="18"/>
          <w:lang w:val="x-none"/>
        </w:rPr>
        <w:t>поставк</w:t>
      </w:r>
      <w:r>
        <w:rPr>
          <w:color w:val="000000"/>
          <w:sz w:val="18"/>
          <w:szCs w:val="18"/>
        </w:rPr>
        <w:t>у</w:t>
      </w:r>
      <w:r>
        <w:rPr>
          <w:color w:val="000000"/>
          <w:sz w:val="18"/>
          <w:szCs w:val="18"/>
          <w:lang w:val="x-none"/>
        </w:rPr>
        <w:t xml:space="preserve"> Товаров.</w:t>
      </w:r>
    </w:p>
    <w:p w14:paraId="680B0A87" w14:textId="77777777" w:rsidR="007B4D6E" w:rsidRDefault="007B4D6E">
      <w:pPr>
        <w:ind w:firstLine="709"/>
        <w:jc w:val="both"/>
        <w:rPr>
          <w:color w:val="000000"/>
          <w:sz w:val="18"/>
          <w:szCs w:val="18"/>
        </w:rPr>
      </w:pPr>
      <w:r>
        <w:rPr>
          <w:color w:val="000000"/>
          <w:sz w:val="18"/>
          <w:szCs w:val="18"/>
        </w:rPr>
        <w:t>6.2. Гарантийный срок на поставленный Товар в соответствии с документами производителя Товара.</w:t>
      </w:r>
    </w:p>
    <w:p w14:paraId="0A9FD3A8" w14:textId="77777777" w:rsidR="007B4D6E" w:rsidRDefault="007B4D6E">
      <w:pPr>
        <w:jc w:val="center"/>
      </w:pPr>
      <w:r>
        <w:rPr>
          <w:b/>
          <w:kern w:val="2"/>
          <w:sz w:val="18"/>
          <w:szCs w:val="18"/>
        </w:rPr>
        <w:t xml:space="preserve">7. </w:t>
      </w:r>
      <w:r>
        <w:rPr>
          <w:b/>
          <w:bCs/>
          <w:color w:val="000000"/>
          <w:sz w:val="18"/>
          <w:szCs w:val="18"/>
        </w:rPr>
        <w:t>ОТВЕТСТВЕННОСТЬ СТОРОН</w:t>
      </w:r>
      <w:r>
        <w:rPr>
          <w:b/>
          <w:bCs/>
          <w:sz w:val="18"/>
          <w:szCs w:val="18"/>
        </w:rPr>
        <w:t>.</w:t>
      </w:r>
    </w:p>
    <w:p w14:paraId="30879C1D" w14:textId="77777777" w:rsidR="007B4D6E" w:rsidRDefault="007B4D6E">
      <w:pPr>
        <w:widowControl w:val="0"/>
        <w:ind w:firstLine="709"/>
        <w:jc w:val="both"/>
      </w:pPr>
      <w:r>
        <w:rPr>
          <w:sz w:val="18"/>
          <w:szCs w:val="18"/>
        </w:rPr>
        <w:t>7.1.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14:paraId="5D7CD455" w14:textId="77777777" w:rsidR="007B4D6E" w:rsidRDefault="007B4D6E">
      <w:pPr>
        <w:widowControl w:val="0"/>
        <w:ind w:firstLine="709"/>
        <w:jc w:val="both"/>
      </w:pPr>
      <w:r>
        <w:rPr>
          <w:sz w:val="18"/>
          <w:szCs w:val="18"/>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18EAABE1" w14:textId="77777777" w:rsidR="007B4D6E" w:rsidRDefault="007B4D6E">
      <w:pPr>
        <w:widowControl w:val="0"/>
        <w:ind w:firstLine="709"/>
        <w:jc w:val="both"/>
      </w:pPr>
      <w:r>
        <w:rPr>
          <w:sz w:val="18"/>
          <w:szCs w:val="18"/>
        </w:rPr>
        <w:t>7.3.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7DD098E6" w14:textId="77777777" w:rsidR="007B4D6E" w:rsidRDefault="007B4D6E">
      <w:pPr>
        <w:widowControl w:val="0"/>
        <w:ind w:firstLine="709"/>
        <w:jc w:val="both"/>
      </w:pPr>
      <w:r>
        <w:rPr>
          <w:sz w:val="18"/>
          <w:szCs w:val="18"/>
        </w:rPr>
        <w:t>7.4. Неустойка (пеня, штраф) удерживается из суммы, подлежащей оплате Заказчиком по Контракту.</w:t>
      </w:r>
    </w:p>
    <w:p w14:paraId="4686984E" w14:textId="77777777" w:rsidR="007B4D6E" w:rsidRDefault="007B4D6E">
      <w:pPr>
        <w:widowControl w:val="0"/>
        <w:ind w:firstLine="709"/>
        <w:jc w:val="both"/>
      </w:pPr>
      <w:r>
        <w:rPr>
          <w:sz w:val="18"/>
          <w:szCs w:val="18"/>
        </w:rPr>
        <w:t>7.5. Применение штрафных санкций не освобождает Стороны от выполнения принятых ими обязательств.</w:t>
      </w:r>
    </w:p>
    <w:p w14:paraId="348DBFC7" w14:textId="77777777" w:rsidR="007B4D6E" w:rsidRDefault="007B4D6E">
      <w:pPr>
        <w:widowControl w:val="0"/>
        <w:ind w:firstLine="709"/>
        <w:jc w:val="both"/>
      </w:pPr>
      <w:r>
        <w:rPr>
          <w:sz w:val="18"/>
          <w:szCs w:val="18"/>
        </w:rPr>
        <w:t>7.6. Виновная Сторона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14:paraId="3D030E29" w14:textId="77777777" w:rsidR="007B4D6E" w:rsidRDefault="00E61AF8">
      <w:pPr>
        <w:widowControl w:val="0"/>
        <w:suppressLineNumbers/>
        <w:autoSpaceDE w:val="0"/>
        <w:jc w:val="center"/>
      </w:pPr>
      <w:r>
        <w:rPr>
          <w:b/>
          <w:bCs/>
          <w:sz w:val="18"/>
          <w:szCs w:val="18"/>
        </w:rPr>
        <w:t>8</w:t>
      </w:r>
      <w:r w:rsidR="007B4D6E">
        <w:rPr>
          <w:b/>
          <w:bCs/>
          <w:sz w:val="18"/>
          <w:szCs w:val="18"/>
        </w:rPr>
        <w:t>. ФОРС-МАЖОРНЫЕ ОБСТОЯТЕЛЬСТВА.</w:t>
      </w:r>
    </w:p>
    <w:p w14:paraId="3942FEB5" w14:textId="77777777" w:rsidR="007B4D6E" w:rsidRDefault="007B4D6E">
      <w:pPr>
        <w:widowControl w:val="0"/>
        <w:suppressLineNumbers/>
        <w:autoSpaceDE w:val="0"/>
        <w:ind w:firstLine="708"/>
        <w:jc w:val="both"/>
      </w:pPr>
      <w:r>
        <w:rPr>
          <w:sz w:val="18"/>
          <w:szCs w:val="18"/>
        </w:rPr>
        <w:t xml:space="preserve">8.1.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w:t>
      </w:r>
    </w:p>
    <w:p w14:paraId="5A3227FD" w14:textId="77777777" w:rsidR="007B4D6E" w:rsidRDefault="007B4D6E">
      <w:pPr>
        <w:widowControl w:val="0"/>
        <w:suppressLineNumbers/>
        <w:autoSpaceDE w:val="0"/>
        <w:ind w:firstLine="708"/>
        <w:jc w:val="both"/>
      </w:pPr>
      <w:r>
        <w:rPr>
          <w:sz w:val="18"/>
          <w:szCs w:val="18"/>
        </w:rPr>
        <w:t>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Контракту. К таким обстоятельствам не относятся отсутствие средств или невозможность выполнить финансовые обязательства.</w:t>
      </w:r>
    </w:p>
    <w:p w14:paraId="513504A1" w14:textId="77777777" w:rsidR="007B4D6E" w:rsidRDefault="007B4D6E">
      <w:pPr>
        <w:widowControl w:val="0"/>
        <w:suppressLineNumbers/>
        <w:autoSpaceDE w:val="0"/>
        <w:ind w:firstLine="708"/>
        <w:jc w:val="both"/>
      </w:pPr>
      <w:r>
        <w:rPr>
          <w:sz w:val="18"/>
          <w:szCs w:val="18"/>
        </w:rPr>
        <w:t>8.2.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форс-мажорных обстоятельств.</w:t>
      </w:r>
    </w:p>
    <w:p w14:paraId="79FF67A8" w14:textId="77777777" w:rsidR="007B4D6E" w:rsidRDefault="007B4D6E">
      <w:pPr>
        <w:widowControl w:val="0"/>
        <w:suppressLineNumbers/>
        <w:autoSpaceDE w:val="0"/>
        <w:ind w:firstLine="708"/>
        <w:jc w:val="both"/>
      </w:pPr>
      <w:r>
        <w:rPr>
          <w:sz w:val="18"/>
          <w:szCs w:val="18"/>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14:paraId="563889B2" w14:textId="77777777" w:rsidR="007B4D6E" w:rsidRDefault="007B4D6E">
      <w:pPr>
        <w:widowControl w:val="0"/>
        <w:suppressLineNumbers/>
        <w:autoSpaceDE w:val="0"/>
        <w:ind w:firstLine="708"/>
        <w:jc w:val="both"/>
      </w:pPr>
      <w:r>
        <w:rPr>
          <w:sz w:val="18"/>
          <w:szCs w:val="18"/>
        </w:rPr>
        <w:t>8.3.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w:t>
      </w:r>
    </w:p>
    <w:p w14:paraId="520760A2" w14:textId="77777777" w:rsidR="007B4D6E" w:rsidRDefault="007B4D6E">
      <w:pPr>
        <w:widowControl w:val="0"/>
        <w:suppressLineNumbers/>
        <w:autoSpaceDE w:val="0"/>
        <w:jc w:val="both"/>
      </w:pPr>
      <w:r>
        <w:rPr>
          <w:sz w:val="18"/>
          <w:szCs w:val="18"/>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14:paraId="00130112" w14:textId="77777777" w:rsidR="007B4D6E" w:rsidRDefault="007B4D6E">
      <w:pPr>
        <w:widowControl w:val="0"/>
        <w:suppressLineNumbers/>
        <w:autoSpaceDE w:val="0"/>
        <w:ind w:firstLine="708"/>
        <w:jc w:val="both"/>
      </w:pPr>
      <w:r>
        <w:rPr>
          <w:sz w:val="18"/>
          <w:szCs w:val="18"/>
        </w:rPr>
        <w:t>8.4. Стороны могут отказаться от дальнейшего исполнения обязательств по Контракту по соглашению сторон, если обстоятельство непреодолимой силы длится более 30 (Тридцати) календарных дней. При этом Сторона, не исполнившая обязательств по настоящему Контракту, обязана возвратить другой Стороне все полученное ей по настоящему Контракту от другой Стороны.</w:t>
      </w:r>
    </w:p>
    <w:p w14:paraId="741CB753" w14:textId="77777777" w:rsidR="007B4D6E" w:rsidRDefault="007B4D6E">
      <w:pPr>
        <w:widowControl w:val="0"/>
        <w:suppressLineNumbers/>
        <w:autoSpaceDE w:val="0"/>
        <w:jc w:val="center"/>
      </w:pPr>
      <w:r>
        <w:rPr>
          <w:b/>
          <w:bCs/>
          <w:sz w:val="18"/>
          <w:szCs w:val="18"/>
        </w:rPr>
        <w:t>9. УВЕДОМЛЕНИЯ И ИЗВЕЩЕНИЯ.</w:t>
      </w:r>
    </w:p>
    <w:p w14:paraId="0CB1D64E" w14:textId="77777777" w:rsidR="007B4D6E" w:rsidRDefault="007B4D6E">
      <w:pPr>
        <w:widowControl w:val="0"/>
        <w:suppressLineNumbers/>
        <w:autoSpaceDE w:val="0"/>
        <w:ind w:firstLine="708"/>
        <w:jc w:val="both"/>
      </w:pPr>
      <w:r>
        <w:rPr>
          <w:sz w:val="18"/>
          <w:szCs w:val="18"/>
        </w:rPr>
        <w:t>9.1. Все уведомления и извещения, необходимые в соответствии с настоящим Контрактом, совершаются в письменной форме и должны быть переданы лично или направлены заказной почтой, электронным сообщением, телефаксу с последующим предоставлением оригинала или курьером по месту нахождения Сторон, иным адресам, указанным Сторонами.</w:t>
      </w:r>
    </w:p>
    <w:p w14:paraId="1D7725DC" w14:textId="77777777" w:rsidR="007B4D6E" w:rsidRDefault="007B4D6E">
      <w:pPr>
        <w:widowControl w:val="0"/>
        <w:suppressLineNumbers/>
        <w:autoSpaceDE w:val="0"/>
        <w:ind w:firstLine="708"/>
        <w:jc w:val="both"/>
      </w:pPr>
      <w:r>
        <w:rPr>
          <w:sz w:val="18"/>
          <w:szCs w:val="18"/>
        </w:rPr>
        <w:t>9.2. Уведомления и извещения направляются за счет уведомляющей Стороны.</w:t>
      </w:r>
    </w:p>
    <w:p w14:paraId="7EF4333F" w14:textId="77777777" w:rsidR="007B4D6E" w:rsidRDefault="007B4D6E">
      <w:pPr>
        <w:widowControl w:val="0"/>
        <w:suppressLineNumbers/>
        <w:autoSpaceDE w:val="0"/>
        <w:ind w:firstLine="708"/>
        <w:jc w:val="both"/>
      </w:pPr>
      <w:r>
        <w:rPr>
          <w:sz w:val="18"/>
          <w:szCs w:val="18"/>
        </w:rPr>
        <w:t>9.3. Любое извещение или уведомление, направленное электронным сообщением или телефаксом, считается полученным Стороной, которой оно адресовано, в первый рабочий день после отправки электронного сообщения или телефакса.</w:t>
      </w:r>
    </w:p>
    <w:p w14:paraId="795EFF47" w14:textId="77777777" w:rsidR="007B4D6E" w:rsidRDefault="007B4D6E">
      <w:pPr>
        <w:widowControl w:val="0"/>
        <w:suppressLineNumbers/>
        <w:autoSpaceDE w:val="0"/>
        <w:ind w:firstLine="708"/>
        <w:jc w:val="both"/>
      </w:pPr>
      <w:r>
        <w:rPr>
          <w:sz w:val="18"/>
          <w:szCs w:val="18"/>
        </w:rPr>
        <w:t>9.4. 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p w14:paraId="4C744FB0" w14:textId="77777777" w:rsidR="007B4D6E" w:rsidRDefault="007B4D6E">
      <w:pPr>
        <w:widowControl w:val="0"/>
        <w:suppressLineNumbers/>
        <w:autoSpaceDE w:val="0"/>
        <w:jc w:val="center"/>
      </w:pPr>
      <w:r>
        <w:rPr>
          <w:b/>
          <w:bCs/>
          <w:sz w:val="18"/>
          <w:szCs w:val="18"/>
        </w:rPr>
        <w:t>10. РАЗРЕШЕНИЕ СПОРОВ.</w:t>
      </w:r>
    </w:p>
    <w:p w14:paraId="2521E762" w14:textId="77777777" w:rsidR="007B4D6E" w:rsidRDefault="007B4D6E">
      <w:pPr>
        <w:widowControl w:val="0"/>
        <w:suppressLineNumbers/>
        <w:autoSpaceDE w:val="0"/>
        <w:ind w:firstLine="708"/>
        <w:jc w:val="both"/>
      </w:pPr>
      <w:r>
        <w:rPr>
          <w:bCs/>
          <w:iCs/>
          <w:sz w:val="18"/>
          <w:szCs w:val="18"/>
        </w:rPr>
        <w:t>10.1.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14:paraId="20B66947" w14:textId="77777777" w:rsidR="007B4D6E" w:rsidRDefault="007B4D6E">
      <w:pPr>
        <w:widowControl w:val="0"/>
        <w:suppressLineNumbers/>
        <w:autoSpaceDE w:val="0"/>
        <w:ind w:firstLine="708"/>
        <w:jc w:val="both"/>
      </w:pPr>
      <w:r>
        <w:rPr>
          <w:bCs/>
          <w:iCs/>
          <w:sz w:val="18"/>
          <w:szCs w:val="18"/>
        </w:rPr>
        <w:t>10.2.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0F197FF" w14:textId="77777777" w:rsidR="007B4D6E" w:rsidRDefault="007B4D6E">
      <w:pPr>
        <w:widowControl w:val="0"/>
        <w:suppressLineNumbers/>
        <w:autoSpaceDE w:val="0"/>
        <w:ind w:firstLine="708"/>
        <w:jc w:val="both"/>
      </w:pPr>
      <w:r>
        <w:rPr>
          <w:bCs/>
          <w:iCs/>
          <w:sz w:val="18"/>
          <w:szCs w:val="18"/>
        </w:rPr>
        <w:lastRenderedPageBreak/>
        <w:t>10.3. Срок рассмотрения писем, уведомлений или претензий не может превышать 10 (Десяти) рабочих дней с момента их получения. Переписка Сторон может осуществляться в виде заказного письма или телеграммы, а в случаях направления телекса, факса, иного электронного сообщения с последующим предоставлением оригинала документа.</w:t>
      </w:r>
    </w:p>
    <w:p w14:paraId="1F60C4E4" w14:textId="77777777" w:rsidR="007B4D6E" w:rsidRDefault="007B4D6E">
      <w:pPr>
        <w:widowControl w:val="0"/>
        <w:suppressLineNumbers/>
        <w:autoSpaceDE w:val="0"/>
        <w:ind w:firstLine="708"/>
        <w:jc w:val="both"/>
      </w:pPr>
      <w:r>
        <w:rPr>
          <w:bCs/>
          <w:iCs/>
          <w:sz w:val="18"/>
          <w:szCs w:val="18"/>
        </w:rPr>
        <w:t>10.4. При не урегулировании Сторонами спора в досудебном порядке спор передается на разрешение в Арбитражный суд Кемеровской области.</w:t>
      </w:r>
    </w:p>
    <w:p w14:paraId="5E6E1B98" w14:textId="77777777" w:rsidR="007B4D6E" w:rsidRDefault="007B4D6E">
      <w:pPr>
        <w:widowControl w:val="0"/>
        <w:suppressLineNumbers/>
        <w:autoSpaceDE w:val="0"/>
        <w:jc w:val="center"/>
      </w:pPr>
      <w:r>
        <w:rPr>
          <w:b/>
          <w:bCs/>
          <w:iCs/>
          <w:sz w:val="18"/>
          <w:szCs w:val="18"/>
        </w:rPr>
        <w:t>11. РАСТОРЖЕНИЕ КОНТРАКТА</w:t>
      </w:r>
    </w:p>
    <w:p w14:paraId="41257BF9" w14:textId="77777777" w:rsidR="007B4D6E" w:rsidRDefault="007B4D6E">
      <w:pPr>
        <w:widowControl w:val="0"/>
        <w:suppressLineNumbers/>
        <w:autoSpaceDE w:val="0"/>
        <w:ind w:firstLine="708"/>
        <w:jc w:val="both"/>
      </w:pPr>
      <w:r>
        <w:rPr>
          <w:bCs/>
          <w:iCs/>
          <w:sz w:val="18"/>
          <w:szCs w:val="18"/>
        </w:rPr>
        <w:t>11.1.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 и настоящим Контрактом.</w:t>
      </w:r>
    </w:p>
    <w:p w14:paraId="5611CC8F" w14:textId="77777777" w:rsidR="007B4D6E" w:rsidRDefault="007B4D6E">
      <w:pPr>
        <w:widowControl w:val="0"/>
        <w:suppressLineNumbers/>
        <w:autoSpaceDE w:val="0"/>
        <w:jc w:val="center"/>
      </w:pPr>
      <w:r>
        <w:rPr>
          <w:b/>
          <w:bCs/>
          <w:iCs/>
          <w:sz w:val="18"/>
          <w:szCs w:val="18"/>
        </w:rPr>
        <w:t>12. СРОК ДЕЙСТВИЯ КОНТРАКТА</w:t>
      </w:r>
    </w:p>
    <w:p w14:paraId="03E16045" w14:textId="5E610FE3" w:rsidR="007B4D6E" w:rsidRDefault="007B4D6E">
      <w:pPr>
        <w:widowControl w:val="0"/>
        <w:suppressLineNumbers/>
        <w:autoSpaceDE w:val="0"/>
        <w:ind w:firstLine="708"/>
        <w:jc w:val="both"/>
      </w:pPr>
      <w:r>
        <w:rPr>
          <w:bCs/>
          <w:iCs/>
          <w:sz w:val="18"/>
          <w:szCs w:val="18"/>
        </w:rPr>
        <w:t xml:space="preserve">12.1. Настоящий Контракт вступает в силу </w:t>
      </w:r>
      <w:bookmarkStart w:id="0" w:name="OLE_LINK12"/>
      <w:bookmarkStart w:id="1" w:name="OLE_LINK11"/>
      <w:r>
        <w:rPr>
          <w:bCs/>
          <w:iCs/>
          <w:sz w:val="18"/>
          <w:szCs w:val="18"/>
        </w:rPr>
        <w:t>с момента заключения и действует по «</w:t>
      </w:r>
      <w:r w:rsidR="00AB1260">
        <w:rPr>
          <w:bCs/>
          <w:iCs/>
          <w:sz w:val="18"/>
          <w:szCs w:val="18"/>
        </w:rPr>
        <w:t>31</w:t>
      </w:r>
      <w:r>
        <w:rPr>
          <w:bCs/>
          <w:iCs/>
          <w:sz w:val="18"/>
          <w:szCs w:val="18"/>
        </w:rPr>
        <w:t xml:space="preserve">» </w:t>
      </w:r>
      <w:r w:rsidR="00AB1260">
        <w:rPr>
          <w:bCs/>
          <w:iCs/>
          <w:sz w:val="18"/>
          <w:szCs w:val="18"/>
        </w:rPr>
        <w:t>дека</w:t>
      </w:r>
      <w:r w:rsidR="007A564E">
        <w:rPr>
          <w:bCs/>
          <w:iCs/>
          <w:sz w:val="18"/>
          <w:szCs w:val="18"/>
        </w:rPr>
        <w:t xml:space="preserve">бря </w:t>
      </w:r>
      <w:r>
        <w:rPr>
          <w:bCs/>
          <w:iCs/>
          <w:sz w:val="18"/>
          <w:szCs w:val="18"/>
        </w:rPr>
        <w:t>202</w:t>
      </w:r>
      <w:r w:rsidR="00995BE6">
        <w:rPr>
          <w:bCs/>
          <w:iCs/>
          <w:sz w:val="18"/>
          <w:szCs w:val="18"/>
        </w:rPr>
        <w:t>6</w:t>
      </w:r>
      <w:r>
        <w:rPr>
          <w:bCs/>
          <w:iCs/>
          <w:sz w:val="18"/>
          <w:szCs w:val="18"/>
        </w:rPr>
        <w:t xml:space="preserve">г., за исключением </w:t>
      </w:r>
      <w:r w:rsidR="00AB1260">
        <w:rPr>
          <w:bCs/>
          <w:iCs/>
          <w:sz w:val="18"/>
          <w:szCs w:val="18"/>
        </w:rPr>
        <w:t>не исполненных Сторонами</w:t>
      </w:r>
      <w:r>
        <w:rPr>
          <w:bCs/>
          <w:iCs/>
          <w:sz w:val="18"/>
          <w:szCs w:val="18"/>
        </w:rPr>
        <w:t xml:space="preserve"> обязательств.</w:t>
      </w:r>
      <w:bookmarkEnd w:id="0"/>
      <w:bookmarkEnd w:id="1"/>
    </w:p>
    <w:p w14:paraId="7836F421" w14:textId="77777777" w:rsidR="007B4D6E" w:rsidRDefault="007B4D6E">
      <w:pPr>
        <w:widowControl w:val="0"/>
        <w:suppressLineNumbers/>
        <w:autoSpaceDE w:val="0"/>
        <w:jc w:val="center"/>
      </w:pPr>
      <w:r>
        <w:rPr>
          <w:b/>
          <w:bCs/>
          <w:iCs/>
          <w:sz w:val="18"/>
          <w:szCs w:val="18"/>
        </w:rPr>
        <w:t>13. ПРОЧИЕ УСЛОВИЯ</w:t>
      </w:r>
    </w:p>
    <w:p w14:paraId="6F40979D" w14:textId="77777777" w:rsidR="007B4D6E" w:rsidRDefault="007B4D6E">
      <w:pPr>
        <w:widowControl w:val="0"/>
        <w:suppressLineNumbers/>
        <w:autoSpaceDE w:val="0"/>
        <w:ind w:firstLine="708"/>
        <w:jc w:val="both"/>
      </w:pPr>
      <w:r>
        <w:rPr>
          <w:bCs/>
          <w:iCs/>
          <w:sz w:val="18"/>
          <w:szCs w:val="18"/>
        </w:rPr>
        <w:t>13.1.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законодательством РФ. Все изменения оформляются в письменном виде путем подписания Сторонами Дополнительных соглашений к Контракту.</w:t>
      </w:r>
    </w:p>
    <w:p w14:paraId="1C05452B" w14:textId="77777777" w:rsidR="007B4D6E" w:rsidRDefault="007B4D6E">
      <w:pPr>
        <w:widowControl w:val="0"/>
        <w:suppressLineNumbers/>
        <w:autoSpaceDE w:val="0"/>
        <w:ind w:firstLine="708"/>
        <w:jc w:val="both"/>
      </w:pPr>
      <w:r>
        <w:rPr>
          <w:bCs/>
          <w:iCs/>
          <w:sz w:val="18"/>
          <w:szCs w:val="18"/>
        </w:rPr>
        <w:t xml:space="preserve">13.2. В случае уменьшения </w:t>
      </w:r>
      <w:r>
        <w:rPr>
          <w:rFonts w:eastAsia="Calibri"/>
          <w:sz w:val="18"/>
          <w:szCs w:val="18"/>
        </w:rPr>
        <w:t xml:space="preserve">Министерству науки и высшего образования Российской Федерации </w:t>
      </w:r>
      <w:r>
        <w:rPr>
          <w:bCs/>
          <w:iCs/>
          <w:sz w:val="18"/>
          <w:szCs w:val="18"/>
        </w:rPr>
        <w:t>ранее доведенных в установленном порядке лимитов бюджетных обязательств на предоставление субсидии на финансовое обеспечение выполнения государственного задания, Стороны вправе по своему соглашению изменить размер и (или) сроки оплаты и (или) количество поставляемого Товара.</w:t>
      </w:r>
    </w:p>
    <w:p w14:paraId="113B4217" w14:textId="77777777" w:rsidR="00435DB9" w:rsidRPr="00435DB9" w:rsidRDefault="00435DB9" w:rsidP="00435DB9">
      <w:pPr>
        <w:ind w:right="-143" w:firstLine="708"/>
        <w:contextualSpacing/>
        <w:jc w:val="both"/>
        <w:rPr>
          <w:sz w:val="18"/>
          <w:szCs w:val="18"/>
        </w:rPr>
      </w:pPr>
      <w:r>
        <w:rPr>
          <w:sz w:val="18"/>
          <w:szCs w:val="18"/>
        </w:rPr>
        <w:t xml:space="preserve">13.3. </w:t>
      </w:r>
      <w:r w:rsidRPr="00435DB9">
        <w:rPr>
          <w:sz w:val="18"/>
          <w:szCs w:val="18"/>
        </w:rPr>
        <w:t xml:space="preserve">Заказчик устанавливает к </w:t>
      </w:r>
      <w:r>
        <w:rPr>
          <w:sz w:val="18"/>
          <w:szCs w:val="18"/>
        </w:rPr>
        <w:t>Поставщику</w:t>
      </w:r>
      <w:r w:rsidRPr="00435DB9">
        <w:rPr>
          <w:sz w:val="18"/>
          <w:szCs w:val="18"/>
        </w:rPr>
        <w:t xml:space="preserve"> требования согласно ч.1 ст.31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9631A10" w14:textId="77777777" w:rsidR="00BB658D" w:rsidRDefault="00435DB9" w:rsidP="00435DB9">
      <w:pPr>
        <w:ind w:right="-143" w:firstLine="708"/>
        <w:contextualSpacing/>
        <w:jc w:val="both"/>
        <w:rPr>
          <w:sz w:val="18"/>
          <w:szCs w:val="18"/>
        </w:rPr>
      </w:pPr>
      <w:r>
        <w:rPr>
          <w:sz w:val="18"/>
          <w:szCs w:val="18"/>
        </w:rPr>
        <w:t>13</w:t>
      </w:r>
      <w:r w:rsidRPr="00435DB9">
        <w:rPr>
          <w:sz w:val="18"/>
          <w:szCs w:val="18"/>
        </w:rPr>
        <w:t>.</w:t>
      </w:r>
      <w:r>
        <w:rPr>
          <w:sz w:val="18"/>
          <w:szCs w:val="18"/>
        </w:rPr>
        <w:t>4</w:t>
      </w:r>
      <w:r w:rsidRPr="00435DB9">
        <w:rPr>
          <w:sz w:val="18"/>
          <w:szCs w:val="18"/>
        </w:rPr>
        <w:t xml:space="preserve">. Подписанием настоящего Контракта </w:t>
      </w:r>
      <w:r>
        <w:rPr>
          <w:sz w:val="18"/>
          <w:szCs w:val="18"/>
        </w:rPr>
        <w:t>Поставщик</w:t>
      </w:r>
      <w:r w:rsidRPr="00435DB9">
        <w:rPr>
          <w:sz w:val="18"/>
          <w:szCs w:val="18"/>
        </w:rPr>
        <w:t xml:space="preserve"> подтверждает свое соответствие требованиям, предъявляемым к участнику закупки, указанным в п.</w:t>
      </w:r>
      <w:r w:rsidR="00606488">
        <w:rPr>
          <w:sz w:val="18"/>
          <w:szCs w:val="18"/>
        </w:rPr>
        <w:t>13</w:t>
      </w:r>
      <w:r w:rsidRPr="00435DB9">
        <w:rPr>
          <w:sz w:val="18"/>
          <w:szCs w:val="18"/>
        </w:rPr>
        <w:t>.</w:t>
      </w:r>
      <w:r w:rsidR="00606488">
        <w:rPr>
          <w:sz w:val="18"/>
          <w:szCs w:val="18"/>
        </w:rPr>
        <w:t>3</w:t>
      </w:r>
      <w:r w:rsidRPr="00435DB9">
        <w:rPr>
          <w:sz w:val="18"/>
          <w:szCs w:val="18"/>
        </w:rPr>
        <w:t>. Контракта.</w:t>
      </w:r>
    </w:p>
    <w:p w14:paraId="59EBAA02" w14:textId="77777777" w:rsidR="007B4D6E" w:rsidRDefault="007B4D6E">
      <w:pPr>
        <w:ind w:right="-143" w:firstLine="708"/>
        <w:contextualSpacing/>
        <w:jc w:val="both"/>
      </w:pPr>
      <w:r>
        <w:rPr>
          <w:sz w:val="18"/>
          <w:szCs w:val="18"/>
        </w:rPr>
        <w:t>13.</w:t>
      </w:r>
      <w:r w:rsidR="00435DB9">
        <w:rPr>
          <w:sz w:val="18"/>
          <w:szCs w:val="18"/>
        </w:rPr>
        <w:t>5</w:t>
      </w:r>
      <w:r>
        <w:rPr>
          <w:sz w:val="18"/>
          <w:szCs w:val="18"/>
        </w:rPr>
        <w:t>. Стороны обязуются не разглашать полученную в ходе исполнения настоящего Контракта конфиденциальную информацию, не открывать ее какой-либо третьей стороне, о которой в Контракте не условлено. По настоящему Контракту конфиденциальной признается информация, касающаяся персональных данных лица, ответственного за приемку товара.</w:t>
      </w:r>
    </w:p>
    <w:p w14:paraId="40E5F288" w14:textId="77777777" w:rsidR="007B4D6E" w:rsidRDefault="007B4D6E">
      <w:pPr>
        <w:ind w:right="-143" w:firstLine="708"/>
        <w:contextualSpacing/>
        <w:jc w:val="both"/>
      </w:pPr>
      <w:r>
        <w:rPr>
          <w:sz w:val="18"/>
          <w:szCs w:val="18"/>
        </w:rPr>
        <w:t>13.</w:t>
      </w:r>
      <w:r w:rsidR="00435DB9">
        <w:rPr>
          <w:sz w:val="18"/>
          <w:szCs w:val="18"/>
        </w:rPr>
        <w:t>6</w:t>
      </w:r>
      <w:r>
        <w:rPr>
          <w:sz w:val="18"/>
          <w:szCs w:val="18"/>
        </w:rPr>
        <w:t>.</w:t>
      </w:r>
      <w:r w:rsidR="00435DB9">
        <w:rPr>
          <w:sz w:val="18"/>
          <w:szCs w:val="18"/>
        </w:rPr>
        <w:t xml:space="preserve"> </w:t>
      </w:r>
      <w:r>
        <w:rPr>
          <w:sz w:val="18"/>
          <w:szCs w:val="18"/>
        </w:rPr>
        <w:t xml:space="preserve">Стороны допускают факсимильное воспроизведение подписей и признают равную юридическую силу собственноручной подписи и факсимиле подписи (воспроизведенное механическим способом с использованием клише) на Контракте, дополнительных соглашениях к настоящему Контракту, а также на иных документах, имеющих значение для его исполнения, заключения или прекращения (кроме первичных </w:t>
      </w:r>
      <w:r w:rsidR="00AB1260">
        <w:rPr>
          <w:sz w:val="18"/>
          <w:szCs w:val="18"/>
        </w:rPr>
        <w:t xml:space="preserve">бухгалтерских </w:t>
      </w:r>
      <w:r>
        <w:rPr>
          <w:sz w:val="18"/>
          <w:szCs w:val="18"/>
        </w:rPr>
        <w:t>документов).</w:t>
      </w:r>
    </w:p>
    <w:p w14:paraId="50962326" w14:textId="77777777" w:rsidR="007B4D6E" w:rsidRDefault="007B4D6E">
      <w:pPr>
        <w:ind w:right="-143" w:firstLine="708"/>
        <w:contextualSpacing/>
        <w:jc w:val="both"/>
      </w:pPr>
      <w:r>
        <w:rPr>
          <w:bCs/>
          <w:iCs/>
          <w:sz w:val="18"/>
          <w:szCs w:val="18"/>
        </w:rPr>
        <w:t>13.</w:t>
      </w:r>
      <w:r w:rsidR="00435DB9">
        <w:rPr>
          <w:bCs/>
          <w:iCs/>
          <w:sz w:val="18"/>
          <w:szCs w:val="18"/>
        </w:rPr>
        <w:t>7</w:t>
      </w:r>
      <w:r>
        <w:rPr>
          <w:bCs/>
          <w:iCs/>
          <w:sz w:val="18"/>
          <w:szCs w:val="18"/>
        </w:rPr>
        <w:t>.</w:t>
      </w:r>
      <w:r w:rsidR="00435DB9">
        <w:rPr>
          <w:bCs/>
          <w:iCs/>
          <w:sz w:val="18"/>
          <w:szCs w:val="18"/>
        </w:rPr>
        <w:t xml:space="preserve"> </w:t>
      </w:r>
      <w:r>
        <w:rPr>
          <w:bCs/>
          <w:iCs/>
          <w:sz w:val="18"/>
          <w:szCs w:val="18"/>
        </w:rPr>
        <w:t>Контракт составлен в 2 (двух) экземплярах, по одному для каждой из Сторон, имеющих одинаковую юридическую силу.</w:t>
      </w:r>
    </w:p>
    <w:p w14:paraId="2ACF372E" w14:textId="77777777" w:rsidR="007B4D6E" w:rsidRDefault="007B4D6E">
      <w:pPr>
        <w:widowControl w:val="0"/>
        <w:suppressLineNumbers/>
        <w:autoSpaceDE w:val="0"/>
        <w:ind w:firstLine="708"/>
        <w:jc w:val="both"/>
      </w:pPr>
      <w:r>
        <w:rPr>
          <w:bCs/>
          <w:iCs/>
          <w:sz w:val="18"/>
          <w:szCs w:val="18"/>
        </w:rPr>
        <w:t>13.</w:t>
      </w:r>
      <w:r w:rsidR="00435DB9">
        <w:rPr>
          <w:bCs/>
          <w:iCs/>
          <w:sz w:val="18"/>
          <w:szCs w:val="18"/>
        </w:rPr>
        <w:t>8</w:t>
      </w:r>
      <w:r>
        <w:rPr>
          <w:bCs/>
          <w:iCs/>
          <w:sz w:val="18"/>
          <w:szCs w:val="18"/>
        </w:rPr>
        <w:t>. Неотъемлемой частью Контракта является:</w:t>
      </w:r>
    </w:p>
    <w:p w14:paraId="6A84B966" w14:textId="77777777" w:rsidR="007B4D6E" w:rsidRDefault="007B4D6E">
      <w:pPr>
        <w:widowControl w:val="0"/>
        <w:suppressLineNumbers/>
        <w:autoSpaceDE w:val="0"/>
        <w:jc w:val="both"/>
      </w:pPr>
      <w:r>
        <w:rPr>
          <w:bCs/>
          <w:iCs/>
          <w:sz w:val="18"/>
          <w:szCs w:val="18"/>
        </w:rPr>
        <w:t>Приложение №1 – Спецификация.</w:t>
      </w:r>
    </w:p>
    <w:p w14:paraId="00C96828" w14:textId="77777777" w:rsidR="007B4D6E" w:rsidRDefault="007B4D6E">
      <w:pPr>
        <w:ind w:firstLine="567"/>
        <w:jc w:val="center"/>
      </w:pPr>
      <w:r>
        <w:rPr>
          <w:b/>
          <w:sz w:val="18"/>
          <w:szCs w:val="18"/>
        </w:rPr>
        <w:t>14. АДРЕСА, БАНКОВСКИЕ РЕКВИЗИТЫ И ПОДПИСИ СТОРОН</w:t>
      </w:r>
    </w:p>
    <w:p w14:paraId="49AD81CD" w14:textId="77777777" w:rsidR="007B4D6E" w:rsidRDefault="007B4D6E">
      <w:pPr>
        <w:shd w:val="clear" w:color="auto" w:fill="FFFFFF"/>
      </w:pPr>
      <w:r>
        <w:rPr>
          <w:b/>
          <w:bCs/>
          <w:spacing w:val="-8"/>
          <w:sz w:val="18"/>
          <w:szCs w:val="18"/>
        </w:rPr>
        <w:t>Заказчик:</w:t>
      </w:r>
      <w:r>
        <w:rPr>
          <w:b/>
          <w:bCs/>
          <w:spacing w:val="-8"/>
          <w:sz w:val="18"/>
          <w:szCs w:val="18"/>
        </w:rPr>
        <w:tab/>
        <w:t xml:space="preserve">                                                                                          </w:t>
      </w:r>
      <w:r>
        <w:t>Поставщик:</w:t>
      </w:r>
    </w:p>
    <w:tbl>
      <w:tblPr>
        <w:tblW w:w="0" w:type="auto"/>
        <w:tblLayout w:type="fixed"/>
        <w:tblLook w:val="0000" w:firstRow="0" w:lastRow="0" w:firstColumn="0" w:lastColumn="0" w:noHBand="0" w:noVBand="0"/>
      </w:tblPr>
      <w:tblGrid>
        <w:gridCol w:w="4709"/>
        <w:gridCol w:w="5180"/>
      </w:tblGrid>
      <w:tr w:rsidR="007B4D6E" w14:paraId="354073D6" w14:textId="77777777">
        <w:trPr>
          <w:trHeight w:val="2990"/>
        </w:trPr>
        <w:tc>
          <w:tcPr>
            <w:tcW w:w="4709" w:type="dxa"/>
          </w:tcPr>
          <w:p w14:paraId="205962F4" w14:textId="77777777" w:rsidR="007B4D6E" w:rsidRDefault="007B4D6E">
            <w:pPr>
              <w:autoSpaceDE w:val="0"/>
              <w:jc w:val="both"/>
            </w:pPr>
            <w:r>
              <w:rPr>
                <w:b/>
                <w:bCs/>
                <w:sz w:val="18"/>
                <w:szCs w:val="18"/>
              </w:rPr>
              <w:t>ФИЦ УУХ СО РАН</w:t>
            </w:r>
          </w:p>
          <w:p w14:paraId="2035E28A" w14:textId="77777777" w:rsidR="007B4D6E" w:rsidRDefault="007B4D6E">
            <w:pPr>
              <w:autoSpaceDE w:val="0"/>
              <w:jc w:val="both"/>
            </w:pPr>
            <w:r>
              <w:rPr>
                <w:bCs/>
                <w:sz w:val="18"/>
                <w:szCs w:val="18"/>
              </w:rPr>
              <w:t>Адрес юридического лица</w:t>
            </w:r>
            <w:r w:rsidR="000534AF">
              <w:rPr>
                <w:bCs/>
                <w:sz w:val="18"/>
                <w:szCs w:val="18"/>
              </w:rPr>
              <w:t xml:space="preserve"> / Почтовый адрес</w:t>
            </w:r>
            <w:r>
              <w:rPr>
                <w:bCs/>
                <w:sz w:val="18"/>
                <w:szCs w:val="18"/>
              </w:rPr>
              <w:t xml:space="preserve">: </w:t>
            </w:r>
          </w:p>
          <w:p w14:paraId="4E408EF1" w14:textId="77777777" w:rsidR="007B4D6E" w:rsidRDefault="007B4D6E">
            <w:pPr>
              <w:autoSpaceDE w:val="0"/>
              <w:jc w:val="both"/>
            </w:pPr>
            <w:r>
              <w:rPr>
                <w:bCs/>
                <w:sz w:val="18"/>
                <w:szCs w:val="18"/>
              </w:rPr>
              <w:t xml:space="preserve">650000, г. Кемерово, пр. Советский, 18 </w:t>
            </w:r>
          </w:p>
          <w:p w14:paraId="1DB87FFB" w14:textId="77777777" w:rsidR="007B4D6E" w:rsidRDefault="007B4D6E">
            <w:pPr>
              <w:autoSpaceDE w:val="0"/>
              <w:jc w:val="both"/>
            </w:pPr>
            <w:r>
              <w:rPr>
                <w:bCs/>
                <w:sz w:val="18"/>
                <w:szCs w:val="18"/>
              </w:rPr>
              <w:t>ИНН 4207002065 / КПП 420501001</w:t>
            </w:r>
          </w:p>
          <w:p w14:paraId="4A127E26" w14:textId="77777777" w:rsidR="007B4D6E" w:rsidRDefault="007B4D6E">
            <w:pPr>
              <w:autoSpaceDE w:val="0"/>
              <w:jc w:val="both"/>
            </w:pPr>
            <w:r>
              <w:rPr>
                <w:bCs/>
                <w:sz w:val="18"/>
                <w:szCs w:val="18"/>
              </w:rPr>
              <w:t>ОГРН 1024200718739, ОКВЭД 72.19</w:t>
            </w:r>
          </w:p>
          <w:p w14:paraId="427E59F6" w14:textId="77777777" w:rsidR="007B4D6E" w:rsidRDefault="007B4D6E">
            <w:pPr>
              <w:autoSpaceDE w:val="0"/>
              <w:jc w:val="both"/>
            </w:pPr>
            <w:r>
              <w:rPr>
                <w:bCs/>
                <w:sz w:val="18"/>
                <w:szCs w:val="18"/>
              </w:rPr>
              <w:t>Платежные реквизиты:</w:t>
            </w:r>
          </w:p>
          <w:p w14:paraId="3DA1DF81" w14:textId="77777777" w:rsidR="00995BE6" w:rsidRPr="00995BE6" w:rsidRDefault="00995BE6" w:rsidP="00995BE6">
            <w:pPr>
              <w:autoSpaceDE w:val="0"/>
              <w:jc w:val="both"/>
              <w:rPr>
                <w:bCs/>
                <w:sz w:val="18"/>
                <w:szCs w:val="18"/>
              </w:rPr>
            </w:pPr>
            <w:r w:rsidRPr="00995BE6">
              <w:rPr>
                <w:bCs/>
                <w:sz w:val="18"/>
                <w:szCs w:val="18"/>
              </w:rPr>
              <w:t>ОКЦ №1 СибГУ Банка России//УФК по Новосибирской области, г. Новосибирск</w:t>
            </w:r>
          </w:p>
          <w:p w14:paraId="0608274B" w14:textId="77777777" w:rsidR="00995BE6" w:rsidRPr="00995BE6" w:rsidRDefault="00995BE6" w:rsidP="00995BE6">
            <w:pPr>
              <w:autoSpaceDE w:val="0"/>
              <w:jc w:val="both"/>
              <w:rPr>
                <w:bCs/>
                <w:sz w:val="18"/>
                <w:szCs w:val="18"/>
              </w:rPr>
            </w:pPr>
            <w:r w:rsidRPr="00995BE6">
              <w:rPr>
                <w:bCs/>
                <w:sz w:val="18"/>
                <w:szCs w:val="18"/>
              </w:rPr>
              <w:t>Единый казначейский счет: 40102810445370000043</w:t>
            </w:r>
          </w:p>
          <w:p w14:paraId="01D80A0B" w14:textId="77777777" w:rsidR="00995BE6" w:rsidRPr="00995BE6" w:rsidRDefault="00995BE6" w:rsidP="00995BE6">
            <w:pPr>
              <w:autoSpaceDE w:val="0"/>
              <w:jc w:val="both"/>
              <w:rPr>
                <w:bCs/>
                <w:sz w:val="18"/>
                <w:szCs w:val="18"/>
              </w:rPr>
            </w:pPr>
            <w:r w:rsidRPr="00995BE6">
              <w:rPr>
                <w:bCs/>
                <w:sz w:val="18"/>
                <w:szCs w:val="18"/>
              </w:rPr>
              <w:t>Казначейский счет: 03214643000000015106</w:t>
            </w:r>
          </w:p>
          <w:p w14:paraId="5805F866" w14:textId="77777777" w:rsidR="00995BE6" w:rsidRPr="00995BE6" w:rsidRDefault="00995BE6" w:rsidP="00995BE6">
            <w:pPr>
              <w:autoSpaceDE w:val="0"/>
              <w:jc w:val="both"/>
              <w:rPr>
                <w:bCs/>
                <w:sz w:val="18"/>
                <w:szCs w:val="18"/>
              </w:rPr>
            </w:pPr>
            <w:r w:rsidRPr="00995BE6">
              <w:rPr>
                <w:bCs/>
                <w:sz w:val="18"/>
                <w:szCs w:val="18"/>
              </w:rPr>
              <w:t>УФК по Новосибирской области (ФИЦ УУХ СО РАН, л/с 20396Ц17400)</w:t>
            </w:r>
          </w:p>
          <w:p w14:paraId="781747EE" w14:textId="77777777" w:rsidR="00995BE6" w:rsidRPr="00995BE6" w:rsidRDefault="00995BE6" w:rsidP="00995BE6">
            <w:pPr>
              <w:autoSpaceDE w:val="0"/>
              <w:jc w:val="both"/>
              <w:rPr>
                <w:bCs/>
                <w:sz w:val="18"/>
                <w:szCs w:val="18"/>
              </w:rPr>
            </w:pPr>
            <w:r w:rsidRPr="00995BE6">
              <w:rPr>
                <w:bCs/>
                <w:sz w:val="18"/>
                <w:szCs w:val="18"/>
              </w:rPr>
              <w:t>ИНН 4207002065; КПП 420501001</w:t>
            </w:r>
          </w:p>
          <w:p w14:paraId="302F755D" w14:textId="77777777" w:rsidR="00995BE6" w:rsidRPr="00995BE6" w:rsidRDefault="00995BE6" w:rsidP="00995BE6">
            <w:pPr>
              <w:autoSpaceDE w:val="0"/>
              <w:jc w:val="both"/>
              <w:rPr>
                <w:bCs/>
                <w:sz w:val="18"/>
                <w:szCs w:val="18"/>
              </w:rPr>
            </w:pPr>
            <w:r w:rsidRPr="00995BE6">
              <w:rPr>
                <w:bCs/>
                <w:sz w:val="18"/>
                <w:szCs w:val="18"/>
              </w:rPr>
              <w:t>Номера телефонов (факсов):</w:t>
            </w:r>
          </w:p>
          <w:p w14:paraId="27B64D06" w14:textId="77777777" w:rsidR="00995BE6" w:rsidRPr="00995BE6" w:rsidRDefault="00995BE6" w:rsidP="00995BE6">
            <w:pPr>
              <w:autoSpaceDE w:val="0"/>
              <w:jc w:val="both"/>
              <w:rPr>
                <w:bCs/>
                <w:sz w:val="18"/>
                <w:szCs w:val="18"/>
              </w:rPr>
            </w:pPr>
            <w:r w:rsidRPr="00995BE6">
              <w:rPr>
                <w:bCs/>
                <w:sz w:val="18"/>
                <w:szCs w:val="18"/>
              </w:rPr>
              <w:t>Тел./факс: (3842) 36-69-04</w:t>
            </w:r>
          </w:p>
          <w:p w14:paraId="4203F8C1" w14:textId="17B5A9A9" w:rsidR="007B4D6E" w:rsidRDefault="00995BE6" w:rsidP="00995BE6">
            <w:pPr>
              <w:autoSpaceDE w:val="0"/>
              <w:jc w:val="both"/>
            </w:pPr>
            <w:r w:rsidRPr="00995BE6">
              <w:rPr>
                <w:bCs/>
                <w:sz w:val="18"/>
                <w:szCs w:val="18"/>
              </w:rPr>
              <w:t>E-mail: kemsc.zakupki@mail.ru</w:t>
            </w:r>
          </w:p>
          <w:p w14:paraId="2D6AD304" w14:textId="77777777" w:rsidR="007B4D6E" w:rsidRDefault="007B4D6E">
            <w:pPr>
              <w:autoSpaceDE w:val="0"/>
              <w:jc w:val="both"/>
              <w:rPr>
                <w:bCs/>
                <w:sz w:val="18"/>
                <w:szCs w:val="18"/>
              </w:rPr>
            </w:pPr>
          </w:p>
        </w:tc>
        <w:tc>
          <w:tcPr>
            <w:tcW w:w="5180" w:type="dxa"/>
          </w:tcPr>
          <w:p w14:paraId="762DFE31" w14:textId="77777777" w:rsidR="00A405F7" w:rsidRDefault="00A405F7" w:rsidP="00486492">
            <w:pPr>
              <w:rPr>
                <w:b/>
                <w:sz w:val="18"/>
                <w:szCs w:val="18"/>
              </w:rPr>
            </w:pPr>
          </w:p>
          <w:p w14:paraId="5D7D916A" w14:textId="77777777" w:rsidR="00A405F7" w:rsidRDefault="00A405F7" w:rsidP="00486492">
            <w:pPr>
              <w:rPr>
                <w:b/>
                <w:bCs/>
                <w:sz w:val="18"/>
                <w:szCs w:val="18"/>
              </w:rPr>
            </w:pPr>
          </w:p>
        </w:tc>
      </w:tr>
    </w:tbl>
    <w:p w14:paraId="04A8BAE7" w14:textId="77777777" w:rsidR="007B4D6E" w:rsidRDefault="007B4D6E">
      <w:pPr>
        <w:ind w:left="360"/>
        <w:jc w:val="right"/>
        <w:rPr>
          <w:sz w:val="18"/>
          <w:szCs w:val="18"/>
        </w:rPr>
      </w:pPr>
    </w:p>
    <w:tbl>
      <w:tblPr>
        <w:tblW w:w="0" w:type="auto"/>
        <w:tblInd w:w="-20" w:type="dxa"/>
        <w:tblLayout w:type="fixed"/>
        <w:tblLook w:val="0000" w:firstRow="0" w:lastRow="0" w:firstColumn="0" w:lastColumn="0" w:noHBand="0" w:noVBand="0"/>
      </w:tblPr>
      <w:tblGrid>
        <w:gridCol w:w="5066"/>
        <w:gridCol w:w="5268"/>
      </w:tblGrid>
      <w:tr w:rsidR="007B4D6E" w14:paraId="42C56F4D" w14:textId="77777777">
        <w:tc>
          <w:tcPr>
            <w:tcW w:w="5066" w:type="dxa"/>
          </w:tcPr>
          <w:p w14:paraId="5816E172" w14:textId="77777777" w:rsidR="007B4D6E" w:rsidRDefault="007B4D6E">
            <w:r>
              <w:rPr>
                <w:b/>
                <w:bCs/>
                <w:sz w:val="18"/>
                <w:szCs w:val="18"/>
              </w:rPr>
              <w:t xml:space="preserve">Заказчик           </w:t>
            </w:r>
          </w:p>
        </w:tc>
        <w:tc>
          <w:tcPr>
            <w:tcW w:w="5268" w:type="dxa"/>
          </w:tcPr>
          <w:p w14:paraId="00D3AEBB" w14:textId="77777777" w:rsidR="007B4D6E" w:rsidRDefault="007B4D6E">
            <w:pPr>
              <w:autoSpaceDE w:val="0"/>
            </w:pPr>
            <w:r>
              <w:rPr>
                <w:b/>
                <w:bCs/>
                <w:spacing w:val="-8"/>
                <w:sz w:val="18"/>
                <w:szCs w:val="18"/>
              </w:rPr>
              <w:t>Поставщик</w:t>
            </w:r>
          </w:p>
          <w:p w14:paraId="53E2E704" w14:textId="77777777" w:rsidR="007B4D6E" w:rsidRDefault="007B4D6E">
            <w:pPr>
              <w:rPr>
                <w:b/>
                <w:bCs/>
                <w:sz w:val="18"/>
                <w:szCs w:val="18"/>
              </w:rPr>
            </w:pPr>
          </w:p>
        </w:tc>
      </w:tr>
      <w:tr w:rsidR="007B4D6E" w14:paraId="6644125D" w14:textId="77777777">
        <w:tc>
          <w:tcPr>
            <w:tcW w:w="5066" w:type="dxa"/>
          </w:tcPr>
          <w:p w14:paraId="2B4BC307" w14:textId="77777777" w:rsidR="007B4D6E" w:rsidRDefault="007B4D6E">
            <w:pPr>
              <w:snapToGrid w:val="0"/>
              <w:rPr>
                <w:b/>
                <w:bCs/>
                <w:sz w:val="18"/>
                <w:szCs w:val="18"/>
              </w:rPr>
            </w:pPr>
          </w:p>
        </w:tc>
        <w:tc>
          <w:tcPr>
            <w:tcW w:w="5268" w:type="dxa"/>
          </w:tcPr>
          <w:p w14:paraId="1485A628" w14:textId="77777777" w:rsidR="007B4D6E" w:rsidRDefault="007B4D6E">
            <w:pPr>
              <w:autoSpaceDE w:val="0"/>
              <w:snapToGrid w:val="0"/>
              <w:rPr>
                <w:b/>
                <w:bCs/>
                <w:spacing w:val="-8"/>
                <w:sz w:val="18"/>
                <w:szCs w:val="18"/>
                <w:highlight w:val="yellow"/>
              </w:rPr>
            </w:pPr>
          </w:p>
        </w:tc>
      </w:tr>
      <w:tr w:rsidR="007B4D6E" w14:paraId="33A132A8" w14:textId="77777777">
        <w:tc>
          <w:tcPr>
            <w:tcW w:w="5066" w:type="dxa"/>
          </w:tcPr>
          <w:p w14:paraId="5C815EB6" w14:textId="77777777" w:rsidR="007B4D6E" w:rsidRDefault="00286D75">
            <w:pPr>
              <w:rPr>
                <w:bCs/>
                <w:sz w:val="18"/>
                <w:szCs w:val="18"/>
              </w:rPr>
            </w:pPr>
            <w:r>
              <w:rPr>
                <w:bCs/>
                <w:sz w:val="18"/>
                <w:szCs w:val="18"/>
              </w:rPr>
              <w:t>Директор</w:t>
            </w:r>
          </w:p>
          <w:p w14:paraId="6A1B5FA8" w14:textId="77777777" w:rsidR="007B4D6E" w:rsidRDefault="007B4D6E">
            <w:pPr>
              <w:rPr>
                <w:bCs/>
                <w:sz w:val="18"/>
                <w:szCs w:val="18"/>
              </w:rPr>
            </w:pPr>
          </w:p>
          <w:p w14:paraId="37318D51" w14:textId="77777777" w:rsidR="007B4D6E" w:rsidRDefault="007B4D6E">
            <w:r>
              <w:rPr>
                <w:sz w:val="18"/>
                <w:szCs w:val="18"/>
              </w:rPr>
              <w:t>____________</w:t>
            </w:r>
            <w:r w:rsidR="00B6087C">
              <w:rPr>
                <w:sz w:val="18"/>
                <w:szCs w:val="18"/>
              </w:rPr>
              <w:t>_____________________/В.</w:t>
            </w:r>
            <w:r w:rsidR="00286D75">
              <w:rPr>
                <w:sz w:val="18"/>
                <w:szCs w:val="18"/>
              </w:rPr>
              <w:t>Н</w:t>
            </w:r>
            <w:r w:rsidR="0054669D">
              <w:rPr>
                <w:sz w:val="18"/>
                <w:szCs w:val="18"/>
              </w:rPr>
              <w:t xml:space="preserve">. </w:t>
            </w:r>
            <w:r w:rsidR="008046B2">
              <w:rPr>
                <w:sz w:val="18"/>
                <w:szCs w:val="18"/>
              </w:rPr>
              <w:t>К</w:t>
            </w:r>
            <w:r w:rsidR="00286D75">
              <w:rPr>
                <w:sz w:val="18"/>
                <w:szCs w:val="18"/>
              </w:rPr>
              <w:t>очетк</w:t>
            </w:r>
            <w:r w:rsidR="00AC0D23">
              <w:rPr>
                <w:sz w:val="18"/>
                <w:szCs w:val="18"/>
              </w:rPr>
              <w:t>о</w:t>
            </w:r>
            <w:r w:rsidR="000A5BB1">
              <w:rPr>
                <w:sz w:val="18"/>
                <w:szCs w:val="18"/>
              </w:rPr>
              <w:t>в</w:t>
            </w:r>
            <w:r>
              <w:rPr>
                <w:sz w:val="18"/>
                <w:szCs w:val="18"/>
              </w:rPr>
              <w:t>/</w:t>
            </w:r>
          </w:p>
          <w:p w14:paraId="03073BBD" w14:textId="77777777" w:rsidR="007B4D6E" w:rsidRDefault="007B4D6E">
            <w:r>
              <w:rPr>
                <w:sz w:val="18"/>
                <w:szCs w:val="18"/>
              </w:rPr>
              <w:t>«______» ____________ 20___ г.</w:t>
            </w:r>
          </w:p>
          <w:p w14:paraId="478B76EF" w14:textId="77777777" w:rsidR="007B4D6E" w:rsidRDefault="007B4D6E">
            <w:r>
              <w:rPr>
                <w:sz w:val="18"/>
                <w:szCs w:val="18"/>
              </w:rPr>
              <w:t>М.П.</w:t>
            </w:r>
          </w:p>
        </w:tc>
        <w:tc>
          <w:tcPr>
            <w:tcW w:w="5268" w:type="dxa"/>
          </w:tcPr>
          <w:p w14:paraId="4C5E8E49" w14:textId="77777777" w:rsidR="007B4D6E" w:rsidRDefault="00AE5DDE">
            <w:r>
              <w:rPr>
                <w:sz w:val="18"/>
                <w:szCs w:val="18"/>
              </w:rPr>
              <w:t>_____________</w:t>
            </w:r>
          </w:p>
          <w:p w14:paraId="628560BB" w14:textId="77777777" w:rsidR="007B4D6E" w:rsidRDefault="007B4D6E">
            <w:pPr>
              <w:rPr>
                <w:sz w:val="18"/>
                <w:szCs w:val="18"/>
              </w:rPr>
            </w:pPr>
          </w:p>
          <w:p w14:paraId="31DCDA73" w14:textId="77777777" w:rsidR="007B4D6E" w:rsidRDefault="007B4D6E">
            <w:r>
              <w:rPr>
                <w:sz w:val="18"/>
                <w:szCs w:val="18"/>
              </w:rPr>
              <w:t>_______________________________/</w:t>
            </w:r>
            <w:r w:rsidR="00AE5DDE">
              <w:rPr>
                <w:sz w:val="18"/>
                <w:szCs w:val="18"/>
              </w:rPr>
              <w:t>_______________</w:t>
            </w:r>
            <w:r>
              <w:rPr>
                <w:sz w:val="18"/>
                <w:szCs w:val="18"/>
              </w:rPr>
              <w:t>/</w:t>
            </w:r>
          </w:p>
          <w:p w14:paraId="00B53291" w14:textId="77777777" w:rsidR="007B4D6E" w:rsidRDefault="007B4D6E">
            <w:r>
              <w:rPr>
                <w:sz w:val="18"/>
                <w:szCs w:val="18"/>
              </w:rPr>
              <w:t>«______» ____________ 20___ г.</w:t>
            </w:r>
          </w:p>
          <w:p w14:paraId="42618E69" w14:textId="77777777" w:rsidR="007B4D6E" w:rsidRDefault="007B4D6E">
            <w:r>
              <w:rPr>
                <w:sz w:val="18"/>
                <w:szCs w:val="18"/>
              </w:rPr>
              <w:t>М.П. (при наличии)</w:t>
            </w:r>
          </w:p>
        </w:tc>
      </w:tr>
    </w:tbl>
    <w:p w14:paraId="4A21142C" w14:textId="77777777" w:rsidR="007B4D6E" w:rsidRDefault="007B4D6E">
      <w:pPr>
        <w:pageBreakBefore/>
        <w:ind w:left="360"/>
        <w:jc w:val="right"/>
      </w:pPr>
      <w:r>
        <w:rPr>
          <w:sz w:val="18"/>
          <w:szCs w:val="18"/>
        </w:rPr>
        <w:lastRenderedPageBreak/>
        <w:t xml:space="preserve">                                                                                   Приложение №1</w:t>
      </w:r>
    </w:p>
    <w:p w14:paraId="720FBE36" w14:textId="2ED57BCB" w:rsidR="007B4D6E" w:rsidRDefault="007B4D6E">
      <w:pPr>
        <w:ind w:left="360"/>
        <w:jc w:val="right"/>
      </w:pPr>
      <w:r>
        <w:rPr>
          <w:sz w:val="18"/>
          <w:szCs w:val="18"/>
        </w:rPr>
        <w:t xml:space="preserve">                                                                                 к Контракту №</w:t>
      </w:r>
      <w:r w:rsidR="00995BE6">
        <w:rPr>
          <w:bCs/>
          <w:kern w:val="2"/>
          <w:sz w:val="18"/>
          <w:szCs w:val="18"/>
        </w:rPr>
        <w:t>________________</w:t>
      </w:r>
      <w:r>
        <w:rPr>
          <w:sz w:val="18"/>
          <w:szCs w:val="18"/>
        </w:rPr>
        <w:t xml:space="preserve">                                                    </w:t>
      </w:r>
      <w:r w:rsidR="00B6087C">
        <w:rPr>
          <w:sz w:val="18"/>
          <w:szCs w:val="18"/>
        </w:rPr>
        <w:t xml:space="preserve">                          от «</w:t>
      </w:r>
      <w:r w:rsidR="00AE5DDE">
        <w:rPr>
          <w:sz w:val="18"/>
          <w:szCs w:val="18"/>
        </w:rPr>
        <w:t>___</w:t>
      </w:r>
      <w:r>
        <w:rPr>
          <w:sz w:val="18"/>
          <w:szCs w:val="18"/>
        </w:rPr>
        <w:t xml:space="preserve">» </w:t>
      </w:r>
      <w:r w:rsidR="00AE5DDE">
        <w:rPr>
          <w:sz w:val="18"/>
          <w:szCs w:val="18"/>
        </w:rPr>
        <w:t>______</w:t>
      </w:r>
      <w:r>
        <w:rPr>
          <w:sz w:val="18"/>
          <w:szCs w:val="18"/>
        </w:rPr>
        <w:t xml:space="preserve"> 202</w:t>
      </w:r>
      <w:r w:rsidR="00995BE6">
        <w:rPr>
          <w:sz w:val="18"/>
          <w:szCs w:val="18"/>
        </w:rPr>
        <w:t>6</w:t>
      </w:r>
      <w:r>
        <w:rPr>
          <w:sz w:val="18"/>
          <w:szCs w:val="18"/>
        </w:rPr>
        <w:t>г.</w:t>
      </w:r>
    </w:p>
    <w:p w14:paraId="610122D7" w14:textId="77777777" w:rsidR="00745C10" w:rsidRDefault="00745C10">
      <w:pPr>
        <w:rPr>
          <w:b/>
          <w:sz w:val="18"/>
          <w:szCs w:val="18"/>
        </w:rPr>
      </w:pPr>
    </w:p>
    <w:p w14:paraId="03A26A73" w14:textId="77777777" w:rsidR="007B4D6E" w:rsidRDefault="007B4D6E">
      <w:pPr>
        <w:ind w:left="360"/>
        <w:jc w:val="center"/>
      </w:pPr>
      <w:r>
        <w:rPr>
          <w:b/>
          <w:sz w:val="18"/>
          <w:szCs w:val="18"/>
        </w:rPr>
        <w:t>СПЕЦИФИКАЦИЯ</w:t>
      </w:r>
    </w:p>
    <w:p w14:paraId="08DA772D" w14:textId="77777777" w:rsidR="007B4D6E" w:rsidRDefault="007B4D6E">
      <w:pPr>
        <w:ind w:left="360"/>
        <w:jc w:val="both"/>
        <w:rPr>
          <w:b/>
          <w:sz w:val="18"/>
          <w:szCs w:val="18"/>
        </w:rPr>
      </w:pPr>
    </w:p>
    <w:tbl>
      <w:tblPr>
        <w:tblW w:w="5000" w:type="pct"/>
        <w:tblLook w:val="0000" w:firstRow="0" w:lastRow="0" w:firstColumn="0" w:lastColumn="0" w:noHBand="0" w:noVBand="0"/>
      </w:tblPr>
      <w:tblGrid>
        <w:gridCol w:w="397"/>
        <w:gridCol w:w="3162"/>
        <w:gridCol w:w="1513"/>
        <w:gridCol w:w="598"/>
        <w:gridCol w:w="575"/>
        <w:gridCol w:w="923"/>
        <w:gridCol w:w="979"/>
        <w:gridCol w:w="1480"/>
      </w:tblGrid>
      <w:tr w:rsidR="00D51479" w14:paraId="262CE8FC" w14:textId="77777777" w:rsidTr="00995BE6">
        <w:trPr>
          <w:trHeight w:val="592"/>
        </w:trPr>
        <w:tc>
          <w:tcPr>
            <w:tcW w:w="201" w:type="pct"/>
            <w:tcBorders>
              <w:top w:val="single" w:sz="4" w:space="0" w:color="000000"/>
              <w:left w:val="single" w:sz="4" w:space="0" w:color="000000"/>
              <w:bottom w:val="single" w:sz="4" w:space="0" w:color="auto"/>
            </w:tcBorders>
            <w:vAlign w:val="center"/>
          </w:tcPr>
          <w:p w14:paraId="401AB212" w14:textId="77777777" w:rsidR="00D51479" w:rsidRDefault="00D51479" w:rsidP="00D51479">
            <w:pPr>
              <w:jc w:val="center"/>
            </w:pPr>
            <w:r>
              <w:rPr>
                <w:b/>
                <w:bCs/>
                <w:sz w:val="18"/>
                <w:szCs w:val="18"/>
              </w:rPr>
              <w:t>№</w:t>
            </w:r>
          </w:p>
        </w:tc>
        <w:tc>
          <w:tcPr>
            <w:tcW w:w="1659" w:type="pct"/>
            <w:tcBorders>
              <w:top w:val="single" w:sz="4" w:space="0" w:color="000000"/>
              <w:left w:val="single" w:sz="4" w:space="0" w:color="000000"/>
              <w:bottom w:val="single" w:sz="4" w:space="0" w:color="auto"/>
            </w:tcBorders>
            <w:vAlign w:val="center"/>
          </w:tcPr>
          <w:p w14:paraId="5B2E2345" w14:textId="77777777" w:rsidR="00D51479" w:rsidRDefault="00D51479" w:rsidP="00D51479">
            <w:pPr>
              <w:jc w:val="center"/>
            </w:pPr>
            <w:r>
              <w:rPr>
                <w:b/>
                <w:bCs/>
                <w:sz w:val="18"/>
                <w:szCs w:val="18"/>
              </w:rPr>
              <w:t>Наименование товара</w:t>
            </w:r>
          </w:p>
        </w:tc>
        <w:tc>
          <w:tcPr>
            <w:tcW w:w="768" w:type="pct"/>
            <w:tcBorders>
              <w:top w:val="single" w:sz="4" w:space="0" w:color="000000"/>
              <w:left w:val="single" w:sz="4" w:space="0" w:color="000000"/>
              <w:bottom w:val="single" w:sz="4" w:space="0" w:color="auto"/>
              <w:right w:val="single" w:sz="4" w:space="0" w:color="000000"/>
            </w:tcBorders>
            <w:vAlign w:val="center"/>
          </w:tcPr>
          <w:p w14:paraId="140BF9E4" w14:textId="77777777" w:rsidR="00D51479" w:rsidRPr="00D51479" w:rsidRDefault="00D51479" w:rsidP="00D51479">
            <w:pPr>
              <w:jc w:val="center"/>
              <w:rPr>
                <w:b/>
                <w:bCs/>
                <w:sz w:val="18"/>
                <w:szCs w:val="18"/>
              </w:rPr>
            </w:pPr>
            <w:r w:rsidRPr="00D51479">
              <w:rPr>
                <w:b/>
                <w:bCs/>
              </w:rPr>
              <w:t>ОКПД2/КТРУ</w:t>
            </w:r>
          </w:p>
        </w:tc>
        <w:tc>
          <w:tcPr>
            <w:tcW w:w="303" w:type="pct"/>
            <w:tcBorders>
              <w:top w:val="single" w:sz="4" w:space="0" w:color="000000"/>
              <w:left w:val="single" w:sz="4" w:space="0" w:color="000000"/>
              <w:bottom w:val="single" w:sz="4" w:space="0" w:color="auto"/>
            </w:tcBorders>
            <w:vAlign w:val="center"/>
          </w:tcPr>
          <w:p w14:paraId="2A7E61EB" w14:textId="77777777" w:rsidR="00D51479" w:rsidRDefault="00D51479" w:rsidP="00D51479">
            <w:pPr>
              <w:jc w:val="center"/>
            </w:pPr>
            <w:r>
              <w:rPr>
                <w:b/>
                <w:bCs/>
                <w:sz w:val="18"/>
                <w:szCs w:val="18"/>
              </w:rPr>
              <w:t>Кол-во</w:t>
            </w:r>
          </w:p>
        </w:tc>
        <w:tc>
          <w:tcPr>
            <w:tcW w:w="292" w:type="pct"/>
            <w:tcBorders>
              <w:top w:val="single" w:sz="4" w:space="0" w:color="000000"/>
              <w:left w:val="single" w:sz="4" w:space="0" w:color="000000"/>
              <w:bottom w:val="single" w:sz="4" w:space="0" w:color="auto"/>
            </w:tcBorders>
            <w:vAlign w:val="center"/>
          </w:tcPr>
          <w:p w14:paraId="4D7F2FCA" w14:textId="77777777" w:rsidR="00D51479" w:rsidRDefault="00D51479" w:rsidP="00D51479">
            <w:pPr>
              <w:jc w:val="center"/>
            </w:pPr>
            <w:r>
              <w:rPr>
                <w:b/>
                <w:bCs/>
                <w:sz w:val="18"/>
                <w:szCs w:val="18"/>
              </w:rPr>
              <w:t xml:space="preserve">Ед. изм-я </w:t>
            </w:r>
          </w:p>
        </w:tc>
        <w:tc>
          <w:tcPr>
            <w:tcW w:w="496" w:type="pct"/>
            <w:tcBorders>
              <w:top w:val="single" w:sz="4" w:space="0" w:color="000000"/>
              <w:left w:val="single" w:sz="4" w:space="0" w:color="000000"/>
              <w:bottom w:val="single" w:sz="4" w:space="0" w:color="auto"/>
            </w:tcBorders>
            <w:vAlign w:val="center"/>
          </w:tcPr>
          <w:p w14:paraId="235933CC" w14:textId="77777777" w:rsidR="00D51479" w:rsidRDefault="00D51479" w:rsidP="00D51479">
            <w:pPr>
              <w:snapToGrid w:val="0"/>
              <w:jc w:val="center"/>
              <w:rPr>
                <w:b/>
                <w:bCs/>
                <w:sz w:val="18"/>
                <w:szCs w:val="18"/>
              </w:rPr>
            </w:pPr>
          </w:p>
          <w:p w14:paraId="3024E3AA" w14:textId="77777777" w:rsidR="00D51479" w:rsidRDefault="00D51479" w:rsidP="00D51479">
            <w:pPr>
              <w:jc w:val="center"/>
            </w:pPr>
            <w:r>
              <w:rPr>
                <w:b/>
                <w:bCs/>
                <w:sz w:val="18"/>
                <w:szCs w:val="18"/>
              </w:rPr>
              <w:t>Цена, руб. за ед.</w:t>
            </w:r>
          </w:p>
        </w:tc>
        <w:tc>
          <w:tcPr>
            <w:tcW w:w="525" w:type="pct"/>
            <w:tcBorders>
              <w:top w:val="single" w:sz="4" w:space="0" w:color="000000"/>
              <w:left w:val="single" w:sz="4" w:space="0" w:color="000000"/>
              <w:bottom w:val="single" w:sz="4" w:space="0" w:color="auto"/>
            </w:tcBorders>
            <w:vAlign w:val="center"/>
          </w:tcPr>
          <w:p w14:paraId="123EC056" w14:textId="77777777" w:rsidR="00D51479" w:rsidRDefault="00D51479" w:rsidP="00D51479">
            <w:pPr>
              <w:jc w:val="center"/>
            </w:pPr>
            <w:r>
              <w:rPr>
                <w:b/>
                <w:bCs/>
                <w:sz w:val="18"/>
                <w:szCs w:val="18"/>
              </w:rPr>
              <w:t>Всего, руб.</w:t>
            </w:r>
          </w:p>
        </w:tc>
        <w:tc>
          <w:tcPr>
            <w:tcW w:w="755" w:type="pct"/>
            <w:tcBorders>
              <w:top w:val="single" w:sz="4" w:space="0" w:color="000000"/>
              <w:left w:val="single" w:sz="4" w:space="0" w:color="000000"/>
              <w:bottom w:val="single" w:sz="4" w:space="0" w:color="000000"/>
              <w:right w:val="single" w:sz="4" w:space="0" w:color="000000"/>
            </w:tcBorders>
          </w:tcPr>
          <w:p w14:paraId="0C6552FA" w14:textId="77777777" w:rsidR="00D51479" w:rsidRPr="00525E89" w:rsidRDefault="00D51479" w:rsidP="00D51479">
            <w:pPr>
              <w:jc w:val="center"/>
              <w:rPr>
                <w:b/>
                <w:bCs/>
                <w:sz w:val="18"/>
                <w:szCs w:val="18"/>
              </w:rPr>
            </w:pPr>
            <w:r w:rsidRPr="00525E89">
              <w:rPr>
                <w:b/>
                <w:bCs/>
                <w:sz w:val="18"/>
                <w:szCs w:val="18"/>
              </w:rPr>
              <w:t>Страна происхождения Товара</w:t>
            </w:r>
          </w:p>
        </w:tc>
      </w:tr>
      <w:tr w:rsidR="00995BE6" w14:paraId="72CE2214" w14:textId="77777777" w:rsidTr="00995BE6">
        <w:trPr>
          <w:trHeight w:val="592"/>
        </w:trPr>
        <w:tc>
          <w:tcPr>
            <w:tcW w:w="201" w:type="pct"/>
            <w:tcBorders>
              <w:top w:val="single" w:sz="4" w:space="0" w:color="auto"/>
              <w:left w:val="single" w:sz="4" w:space="0" w:color="auto"/>
              <w:bottom w:val="single" w:sz="4" w:space="0" w:color="auto"/>
              <w:right w:val="single" w:sz="4" w:space="0" w:color="auto"/>
            </w:tcBorders>
          </w:tcPr>
          <w:p w14:paraId="23F2CCD0" w14:textId="77777777" w:rsidR="00995BE6" w:rsidRPr="00A703E4" w:rsidRDefault="00995BE6" w:rsidP="00995BE6">
            <w:pPr>
              <w:rPr>
                <w:sz w:val="18"/>
                <w:szCs w:val="18"/>
              </w:rPr>
            </w:pPr>
            <w:r>
              <w:rPr>
                <w:sz w:val="18"/>
                <w:szCs w:val="18"/>
              </w:rPr>
              <w:t>1</w:t>
            </w:r>
          </w:p>
        </w:tc>
        <w:tc>
          <w:tcPr>
            <w:tcW w:w="1659" w:type="pct"/>
            <w:tcBorders>
              <w:top w:val="single" w:sz="4" w:space="0" w:color="auto"/>
              <w:bottom w:val="single" w:sz="4" w:space="0" w:color="auto"/>
              <w:right w:val="single" w:sz="4" w:space="0" w:color="auto"/>
            </w:tcBorders>
          </w:tcPr>
          <w:p w14:paraId="7F5AAAB5" w14:textId="77777777" w:rsidR="00995BE6" w:rsidRPr="00B41372" w:rsidRDefault="00995BE6" w:rsidP="00995BE6">
            <w:pPr>
              <w:jc w:val="both"/>
            </w:pPr>
            <w:r w:rsidRPr="00B41372">
              <w:t xml:space="preserve">Кран шаровый LD фланц. Ду </w:t>
            </w:r>
            <w:r>
              <w:t>80/70</w:t>
            </w:r>
            <w:r w:rsidRPr="00B41372">
              <w:t xml:space="preserve"> Ру 16</w:t>
            </w:r>
            <w:r>
              <w:t xml:space="preserve"> (сталь 20) </w:t>
            </w:r>
            <w:r>
              <w:rPr>
                <w:lang w:val="en-US"/>
              </w:rPr>
              <w:t>L</w:t>
            </w:r>
            <w:r w:rsidRPr="00995BE6">
              <w:t>=210</w:t>
            </w:r>
            <w:r>
              <w:t>:</w:t>
            </w:r>
          </w:p>
          <w:p w14:paraId="2C8A1278" w14:textId="5453E554" w:rsidR="00995BE6" w:rsidRPr="00A703E4" w:rsidRDefault="00995BE6" w:rsidP="00995BE6">
            <w:pPr>
              <w:rPr>
                <w:sz w:val="18"/>
                <w:szCs w:val="18"/>
              </w:rPr>
            </w:pPr>
            <w:r w:rsidRPr="00B41372">
              <w:t>Вид крана - шаровый</w:t>
            </w:r>
          </w:p>
        </w:tc>
        <w:tc>
          <w:tcPr>
            <w:tcW w:w="768" w:type="pct"/>
            <w:tcBorders>
              <w:top w:val="single" w:sz="4" w:space="0" w:color="auto"/>
              <w:left w:val="single" w:sz="4" w:space="0" w:color="auto"/>
              <w:bottom w:val="single" w:sz="4" w:space="0" w:color="auto"/>
            </w:tcBorders>
          </w:tcPr>
          <w:p w14:paraId="47F34C07" w14:textId="3AAE7451" w:rsidR="00995BE6" w:rsidRPr="00B41372" w:rsidRDefault="00995BE6" w:rsidP="00995BE6">
            <w:pPr>
              <w:jc w:val="center"/>
            </w:pPr>
            <w:r w:rsidRPr="00B41372">
              <w:t>28.14.13.131-00000002</w:t>
            </w:r>
          </w:p>
        </w:tc>
        <w:tc>
          <w:tcPr>
            <w:tcW w:w="303" w:type="pct"/>
            <w:tcBorders>
              <w:top w:val="single" w:sz="4" w:space="0" w:color="auto"/>
              <w:left w:val="single" w:sz="4" w:space="0" w:color="auto"/>
              <w:bottom w:val="single" w:sz="4" w:space="0" w:color="auto"/>
            </w:tcBorders>
          </w:tcPr>
          <w:p w14:paraId="5BB8787D" w14:textId="46EB8506" w:rsidR="00995BE6" w:rsidRPr="00A703E4" w:rsidRDefault="00995BE6" w:rsidP="00995BE6">
            <w:pPr>
              <w:jc w:val="center"/>
              <w:rPr>
                <w:sz w:val="18"/>
                <w:szCs w:val="18"/>
              </w:rPr>
            </w:pPr>
            <w:r>
              <w:t>8</w:t>
            </w:r>
          </w:p>
        </w:tc>
        <w:tc>
          <w:tcPr>
            <w:tcW w:w="292" w:type="pct"/>
            <w:tcBorders>
              <w:top w:val="single" w:sz="4" w:space="0" w:color="auto"/>
              <w:left w:val="single" w:sz="4" w:space="0" w:color="auto"/>
              <w:bottom w:val="single" w:sz="4" w:space="0" w:color="auto"/>
              <w:right w:val="single" w:sz="4" w:space="0" w:color="auto"/>
            </w:tcBorders>
          </w:tcPr>
          <w:p w14:paraId="4EF34C58" w14:textId="77777777" w:rsidR="00995BE6" w:rsidRPr="00995BE6" w:rsidRDefault="00995BE6" w:rsidP="00995BE6">
            <w:pPr>
              <w:jc w:val="center"/>
            </w:pPr>
            <w:r w:rsidRPr="00995BE6">
              <w:t>шт.</w:t>
            </w:r>
          </w:p>
        </w:tc>
        <w:tc>
          <w:tcPr>
            <w:tcW w:w="496" w:type="pct"/>
            <w:tcBorders>
              <w:top w:val="single" w:sz="4" w:space="0" w:color="auto"/>
              <w:left w:val="single" w:sz="4" w:space="0" w:color="auto"/>
              <w:bottom w:val="single" w:sz="4" w:space="0" w:color="auto"/>
              <w:right w:val="single" w:sz="4" w:space="0" w:color="auto"/>
            </w:tcBorders>
          </w:tcPr>
          <w:p w14:paraId="66C4AC40" w14:textId="77777777" w:rsidR="00995BE6" w:rsidRPr="00916B21" w:rsidRDefault="00995BE6" w:rsidP="00995BE6"/>
        </w:tc>
        <w:tc>
          <w:tcPr>
            <w:tcW w:w="525" w:type="pct"/>
            <w:tcBorders>
              <w:top w:val="single" w:sz="4" w:space="0" w:color="auto"/>
              <w:left w:val="single" w:sz="4" w:space="0" w:color="auto"/>
              <w:bottom w:val="single" w:sz="4" w:space="0" w:color="auto"/>
            </w:tcBorders>
          </w:tcPr>
          <w:p w14:paraId="2210FCC0" w14:textId="77777777" w:rsidR="00995BE6" w:rsidRPr="00916B21" w:rsidRDefault="00995BE6" w:rsidP="00995BE6"/>
        </w:tc>
        <w:tc>
          <w:tcPr>
            <w:tcW w:w="755" w:type="pct"/>
            <w:tcBorders>
              <w:top w:val="single" w:sz="4" w:space="0" w:color="000000"/>
              <w:left w:val="single" w:sz="4" w:space="0" w:color="auto"/>
              <w:bottom w:val="single" w:sz="4" w:space="0" w:color="000000"/>
              <w:right w:val="single" w:sz="4" w:space="0" w:color="000000"/>
            </w:tcBorders>
          </w:tcPr>
          <w:p w14:paraId="00BD2201" w14:textId="77777777" w:rsidR="00995BE6" w:rsidRPr="00166422" w:rsidRDefault="00995BE6" w:rsidP="00995BE6">
            <w:pPr>
              <w:jc w:val="center"/>
              <w:rPr>
                <w:sz w:val="18"/>
                <w:szCs w:val="18"/>
              </w:rPr>
            </w:pPr>
          </w:p>
        </w:tc>
      </w:tr>
      <w:tr w:rsidR="00995BE6" w14:paraId="53F51177" w14:textId="77777777" w:rsidTr="00995BE6">
        <w:trPr>
          <w:trHeight w:val="592"/>
        </w:trPr>
        <w:tc>
          <w:tcPr>
            <w:tcW w:w="201" w:type="pct"/>
            <w:tcBorders>
              <w:top w:val="single" w:sz="4" w:space="0" w:color="auto"/>
              <w:left w:val="single" w:sz="4" w:space="0" w:color="auto"/>
              <w:bottom w:val="single" w:sz="4" w:space="0" w:color="auto"/>
              <w:right w:val="single" w:sz="4" w:space="0" w:color="auto"/>
            </w:tcBorders>
          </w:tcPr>
          <w:p w14:paraId="68FE4F6D" w14:textId="77777777" w:rsidR="00995BE6" w:rsidRPr="00A703E4" w:rsidRDefault="00995BE6" w:rsidP="00995BE6">
            <w:pPr>
              <w:rPr>
                <w:sz w:val="18"/>
                <w:szCs w:val="18"/>
              </w:rPr>
            </w:pPr>
            <w:r w:rsidRPr="00A703E4">
              <w:rPr>
                <w:sz w:val="18"/>
                <w:szCs w:val="18"/>
              </w:rPr>
              <w:t>2</w:t>
            </w:r>
          </w:p>
        </w:tc>
        <w:tc>
          <w:tcPr>
            <w:tcW w:w="1659" w:type="pct"/>
            <w:tcBorders>
              <w:top w:val="single" w:sz="4" w:space="0" w:color="auto"/>
              <w:bottom w:val="single" w:sz="4" w:space="0" w:color="auto"/>
              <w:right w:val="single" w:sz="4" w:space="0" w:color="auto"/>
            </w:tcBorders>
          </w:tcPr>
          <w:p w14:paraId="141F3653" w14:textId="77777777" w:rsidR="00995BE6" w:rsidRPr="00B41372" w:rsidRDefault="00995BE6" w:rsidP="00995BE6">
            <w:pPr>
              <w:jc w:val="both"/>
            </w:pPr>
            <w:r w:rsidRPr="00B41372">
              <w:t xml:space="preserve">Кран шаровый LD фланц. Ду </w:t>
            </w:r>
            <w:r w:rsidRPr="006B4571">
              <w:t>100/80 Ру 16</w:t>
            </w:r>
            <w:r w:rsidRPr="00724E4C">
              <w:t>(сталь 20) L=230</w:t>
            </w:r>
            <w:r>
              <w:t>:</w:t>
            </w:r>
            <w:r w:rsidRPr="00B41372">
              <w:t xml:space="preserve"> </w:t>
            </w:r>
          </w:p>
          <w:p w14:paraId="6F0082B2" w14:textId="0C73D39D" w:rsidR="00995BE6" w:rsidRPr="00A703E4" w:rsidRDefault="00995BE6" w:rsidP="00995BE6">
            <w:pPr>
              <w:rPr>
                <w:sz w:val="18"/>
                <w:szCs w:val="18"/>
              </w:rPr>
            </w:pPr>
            <w:r w:rsidRPr="00B41372">
              <w:t>Вид крана - шаровый</w:t>
            </w:r>
          </w:p>
        </w:tc>
        <w:tc>
          <w:tcPr>
            <w:tcW w:w="768" w:type="pct"/>
            <w:tcBorders>
              <w:top w:val="single" w:sz="4" w:space="0" w:color="auto"/>
              <w:left w:val="single" w:sz="4" w:space="0" w:color="auto"/>
              <w:bottom w:val="single" w:sz="4" w:space="0" w:color="auto"/>
            </w:tcBorders>
          </w:tcPr>
          <w:p w14:paraId="01A2DCFB" w14:textId="10CDB70C" w:rsidR="00995BE6" w:rsidRPr="00B41372" w:rsidRDefault="00995BE6" w:rsidP="00995BE6">
            <w:pPr>
              <w:jc w:val="center"/>
            </w:pPr>
            <w:r w:rsidRPr="00724E4C">
              <w:t>28.14.13.131-00000002</w:t>
            </w:r>
          </w:p>
        </w:tc>
        <w:tc>
          <w:tcPr>
            <w:tcW w:w="303" w:type="pct"/>
            <w:tcBorders>
              <w:top w:val="single" w:sz="4" w:space="0" w:color="auto"/>
              <w:left w:val="single" w:sz="4" w:space="0" w:color="auto"/>
              <w:bottom w:val="single" w:sz="4" w:space="0" w:color="auto"/>
            </w:tcBorders>
          </w:tcPr>
          <w:p w14:paraId="60043577" w14:textId="77777777" w:rsidR="00995BE6" w:rsidRPr="00A703E4" w:rsidRDefault="00995BE6" w:rsidP="00995BE6">
            <w:pPr>
              <w:jc w:val="center"/>
              <w:rPr>
                <w:sz w:val="18"/>
                <w:szCs w:val="18"/>
              </w:rPr>
            </w:pPr>
            <w:r>
              <w:t>2</w:t>
            </w:r>
          </w:p>
        </w:tc>
        <w:tc>
          <w:tcPr>
            <w:tcW w:w="292" w:type="pct"/>
            <w:tcBorders>
              <w:top w:val="single" w:sz="4" w:space="0" w:color="auto"/>
              <w:left w:val="single" w:sz="4" w:space="0" w:color="auto"/>
              <w:bottom w:val="single" w:sz="4" w:space="0" w:color="auto"/>
              <w:right w:val="single" w:sz="4" w:space="0" w:color="auto"/>
            </w:tcBorders>
          </w:tcPr>
          <w:p w14:paraId="1C83FD7C" w14:textId="77777777" w:rsidR="00995BE6" w:rsidRPr="00995BE6" w:rsidRDefault="00995BE6" w:rsidP="00995BE6">
            <w:pPr>
              <w:jc w:val="center"/>
            </w:pPr>
            <w:r w:rsidRPr="00995BE6">
              <w:t>шт.</w:t>
            </w:r>
          </w:p>
        </w:tc>
        <w:tc>
          <w:tcPr>
            <w:tcW w:w="496" w:type="pct"/>
            <w:tcBorders>
              <w:top w:val="single" w:sz="4" w:space="0" w:color="auto"/>
              <w:left w:val="single" w:sz="4" w:space="0" w:color="auto"/>
              <w:bottom w:val="single" w:sz="4" w:space="0" w:color="auto"/>
              <w:right w:val="single" w:sz="4" w:space="0" w:color="auto"/>
            </w:tcBorders>
          </w:tcPr>
          <w:p w14:paraId="0EA04887" w14:textId="77777777" w:rsidR="00995BE6" w:rsidRPr="00916B21" w:rsidRDefault="00995BE6" w:rsidP="00995BE6"/>
        </w:tc>
        <w:tc>
          <w:tcPr>
            <w:tcW w:w="525" w:type="pct"/>
            <w:tcBorders>
              <w:top w:val="single" w:sz="4" w:space="0" w:color="auto"/>
              <w:left w:val="single" w:sz="4" w:space="0" w:color="auto"/>
              <w:bottom w:val="single" w:sz="4" w:space="0" w:color="auto"/>
            </w:tcBorders>
          </w:tcPr>
          <w:p w14:paraId="360B2BA6" w14:textId="77777777" w:rsidR="00995BE6" w:rsidRPr="00916B21" w:rsidRDefault="00995BE6" w:rsidP="00995BE6"/>
        </w:tc>
        <w:tc>
          <w:tcPr>
            <w:tcW w:w="755" w:type="pct"/>
            <w:tcBorders>
              <w:top w:val="single" w:sz="4" w:space="0" w:color="000000"/>
              <w:left w:val="single" w:sz="4" w:space="0" w:color="auto"/>
              <w:bottom w:val="single" w:sz="4" w:space="0" w:color="000000"/>
              <w:right w:val="single" w:sz="4" w:space="0" w:color="000000"/>
            </w:tcBorders>
          </w:tcPr>
          <w:p w14:paraId="65965984" w14:textId="77777777" w:rsidR="00995BE6" w:rsidRPr="00166422" w:rsidRDefault="00995BE6" w:rsidP="00995BE6">
            <w:pPr>
              <w:jc w:val="center"/>
              <w:rPr>
                <w:sz w:val="18"/>
                <w:szCs w:val="18"/>
              </w:rPr>
            </w:pPr>
          </w:p>
        </w:tc>
      </w:tr>
      <w:tr w:rsidR="00995BE6" w14:paraId="302D39CB" w14:textId="77777777" w:rsidTr="00995BE6">
        <w:trPr>
          <w:trHeight w:val="592"/>
        </w:trPr>
        <w:tc>
          <w:tcPr>
            <w:tcW w:w="201" w:type="pct"/>
            <w:tcBorders>
              <w:top w:val="single" w:sz="4" w:space="0" w:color="auto"/>
              <w:left w:val="single" w:sz="4" w:space="0" w:color="auto"/>
              <w:bottom w:val="single" w:sz="4" w:space="0" w:color="auto"/>
              <w:right w:val="single" w:sz="4" w:space="0" w:color="auto"/>
            </w:tcBorders>
          </w:tcPr>
          <w:p w14:paraId="572D427D" w14:textId="520EE634" w:rsidR="00995BE6" w:rsidRPr="00A703E4" w:rsidRDefault="00995BE6" w:rsidP="00995BE6">
            <w:pPr>
              <w:rPr>
                <w:sz w:val="18"/>
                <w:szCs w:val="18"/>
              </w:rPr>
            </w:pPr>
            <w:r>
              <w:rPr>
                <w:sz w:val="18"/>
                <w:szCs w:val="18"/>
              </w:rPr>
              <w:t>3</w:t>
            </w:r>
          </w:p>
        </w:tc>
        <w:tc>
          <w:tcPr>
            <w:tcW w:w="1659" w:type="pct"/>
            <w:tcBorders>
              <w:top w:val="single" w:sz="4" w:space="0" w:color="auto"/>
              <w:bottom w:val="single" w:sz="4" w:space="0" w:color="auto"/>
              <w:right w:val="single" w:sz="4" w:space="0" w:color="auto"/>
            </w:tcBorders>
          </w:tcPr>
          <w:p w14:paraId="7E5C892D" w14:textId="3EF3FC69" w:rsidR="00995BE6" w:rsidRPr="00B41372" w:rsidRDefault="00995BE6" w:rsidP="00995BE6">
            <w:pPr>
              <w:jc w:val="both"/>
            </w:pPr>
            <w:r w:rsidRPr="00724E4C">
              <w:t>Радиатор биметалл. Ogint РБС500  7 секц 1225Вт</w:t>
            </w:r>
          </w:p>
        </w:tc>
        <w:tc>
          <w:tcPr>
            <w:tcW w:w="768" w:type="pct"/>
            <w:tcBorders>
              <w:top w:val="single" w:sz="4" w:space="0" w:color="auto"/>
              <w:left w:val="single" w:sz="4" w:space="0" w:color="auto"/>
              <w:bottom w:val="single" w:sz="4" w:space="0" w:color="auto"/>
            </w:tcBorders>
          </w:tcPr>
          <w:p w14:paraId="3F078666" w14:textId="312712B3" w:rsidR="00995BE6" w:rsidRPr="00575FAC" w:rsidRDefault="00995BE6" w:rsidP="00995BE6">
            <w:pPr>
              <w:jc w:val="center"/>
            </w:pPr>
            <w:r w:rsidRPr="00724E4C">
              <w:rPr>
                <w:rFonts w:eastAsia="Calibri"/>
              </w:rPr>
              <w:t>25.21.11.130</w:t>
            </w:r>
          </w:p>
        </w:tc>
        <w:tc>
          <w:tcPr>
            <w:tcW w:w="303" w:type="pct"/>
            <w:tcBorders>
              <w:top w:val="single" w:sz="4" w:space="0" w:color="auto"/>
              <w:left w:val="single" w:sz="4" w:space="0" w:color="auto"/>
              <w:bottom w:val="single" w:sz="4" w:space="0" w:color="auto"/>
            </w:tcBorders>
          </w:tcPr>
          <w:p w14:paraId="1EBBC50F" w14:textId="545B05A1" w:rsidR="00995BE6" w:rsidRDefault="00995BE6" w:rsidP="00995BE6">
            <w:pPr>
              <w:jc w:val="center"/>
            </w:pPr>
            <w:r>
              <w:t>4</w:t>
            </w:r>
          </w:p>
        </w:tc>
        <w:tc>
          <w:tcPr>
            <w:tcW w:w="292" w:type="pct"/>
            <w:tcBorders>
              <w:top w:val="single" w:sz="4" w:space="0" w:color="auto"/>
              <w:left w:val="single" w:sz="4" w:space="0" w:color="auto"/>
              <w:bottom w:val="single" w:sz="4" w:space="0" w:color="auto"/>
              <w:right w:val="single" w:sz="4" w:space="0" w:color="auto"/>
            </w:tcBorders>
          </w:tcPr>
          <w:p w14:paraId="2483874C" w14:textId="5579DBF4" w:rsidR="00995BE6" w:rsidRPr="00995BE6" w:rsidRDefault="00995BE6" w:rsidP="00995BE6">
            <w:pPr>
              <w:jc w:val="center"/>
            </w:pPr>
            <w:r>
              <w:t>шт.</w:t>
            </w:r>
          </w:p>
        </w:tc>
        <w:tc>
          <w:tcPr>
            <w:tcW w:w="496" w:type="pct"/>
            <w:tcBorders>
              <w:top w:val="single" w:sz="4" w:space="0" w:color="auto"/>
              <w:left w:val="single" w:sz="4" w:space="0" w:color="auto"/>
              <w:bottom w:val="single" w:sz="4" w:space="0" w:color="auto"/>
              <w:right w:val="single" w:sz="4" w:space="0" w:color="auto"/>
            </w:tcBorders>
          </w:tcPr>
          <w:p w14:paraId="64EA46F3" w14:textId="77777777" w:rsidR="00995BE6" w:rsidRPr="00916B21" w:rsidRDefault="00995BE6" w:rsidP="00995BE6"/>
        </w:tc>
        <w:tc>
          <w:tcPr>
            <w:tcW w:w="525" w:type="pct"/>
            <w:tcBorders>
              <w:top w:val="single" w:sz="4" w:space="0" w:color="auto"/>
              <w:left w:val="single" w:sz="4" w:space="0" w:color="auto"/>
              <w:bottom w:val="single" w:sz="4" w:space="0" w:color="auto"/>
            </w:tcBorders>
          </w:tcPr>
          <w:p w14:paraId="0AB0B80A" w14:textId="77777777" w:rsidR="00995BE6" w:rsidRPr="00916B21" w:rsidRDefault="00995BE6" w:rsidP="00995BE6"/>
        </w:tc>
        <w:tc>
          <w:tcPr>
            <w:tcW w:w="755" w:type="pct"/>
            <w:tcBorders>
              <w:top w:val="single" w:sz="4" w:space="0" w:color="000000"/>
              <w:left w:val="single" w:sz="4" w:space="0" w:color="auto"/>
              <w:bottom w:val="single" w:sz="4" w:space="0" w:color="000000"/>
              <w:right w:val="single" w:sz="4" w:space="0" w:color="000000"/>
            </w:tcBorders>
          </w:tcPr>
          <w:p w14:paraId="3891105B" w14:textId="77777777" w:rsidR="00995BE6" w:rsidRPr="00166422" w:rsidRDefault="00995BE6" w:rsidP="00995BE6">
            <w:pPr>
              <w:jc w:val="center"/>
              <w:rPr>
                <w:sz w:val="18"/>
                <w:szCs w:val="18"/>
              </w:rPr>
            </w:pPr>
          </w:p>
        </w:tc>
      </w:tr>
      <w:tr w:rsidR="00F37AE1" w14:paraId="5E352DD3" w14:textId="77777777" w:rsidTr="00F37AE1">
        <w:trPr>
          <w:trHeight w:val="225"/>
        </w:trPr>
        <w:tc>
          <w:tcPr>
            <w:tcW w:w="5000" w:type="pct"/>
            <w:gridSpan w:val="8"/>
            <w:tcBorders>
              <w:top w:val="none" w:sz="0" w:space="0" w:color="000000"/>
              <w:left w:val="single" w:sz="4" w:space="0" w:color="000000"/>
              <w:bottom w:val="single" w:sz="4" w:space="0" w:color="000000"/>
              <w:right w:val="single" w:sz="4" w:space="0" w:color="000000"/>
            </w:tcBorders>
          </w:tcPr>
          <w:p w14:paraId="7BABED60" w14:textId="77777777" w:rsidR="00F37AE1" w:rsidRPr="00166422" w:rsidRDefault="00F37AE1" w:rsidP="00D51479">
            <w:pPr>
              <w:jc w:val="right"/>
            </w:pPr>
            <w:r>
              <w:rPr>
                <w:b/>
              </w:rPr>
              <w:t xml:space="preserve"> </w:t>
            </w:r>
            <w:r w:rsidRPr="00092B67">
              <w:rPr>
                <w:b/>
              </w:rPr>
              <w:t xml:space="preserve">                                                                                                                                      Итого:</w:t>
            </w:r>
            <w:r w:rsidRPr="00092B67">
              <w:t xml:space="preserve"> </w:t>
            </w:r>
            <w:r w:rsidR="00AE5DDE">
              <w:t>__________</w:t>
            </w:r>
          </w:p>
          <w:p w14:paraId="0DBE7257" w14:textId="77777777" w:rsidR="00F37AE1" w:rsidRPr="00390EF0" w:rsidRDefault="00F37AE1" w:rsidP="00D51479">
            <w:pPr>
              <w:jc w:val="right"/>
              <w:rPr>
                <w:b/>
              </w:rPr>
            </w:pPr>
            <w:r w:rsidRPr="00092B67">
              <w:t xml:space="preserve"> </w:t>
            </w:r>
            <w:r>
              <w:t>в том числе</w:t>
            </w:r>
            <w:r w:rsidRPr="00092B67">
              <w:t xml:space="preserve"> НДС 20%</w:t>
            </w:r>
            <w:r>
              <w:t>/НДС не облагается</w:t>
            </w:r>
          </w:p>
        </w:tc>
      </w:tr>
    </w:tbl>
    <w:p w14:paraId="392BD6AA" w14:textId="77777777" w:rsidR="007B4D6E" w:rsidRDefault="007B4D6E">
      <w:pPr>
        <w:spacing w:line="276" w:lineRule="auto"/>
        <w:rPr>
          <w:rFonts w:eastAsia="Calibri"/>
          <w:b/>
          <w:bCs/>
          <w:sz w:val="18"/>
          <w:szCs w:val="18"/>
        </w:rPr>
      </w:pPr>
    </w:p>
    <w:p w14:paraId="61D6F785" w14:textId="77777777" w:rsidR="007B4D6E" w:rsidRDefault="007B4D6E">
      <w:pPr>
        <w:spacing w:line="276" w:lineRule="auto"/>
        <w:rPr>
          <w:rFonts w:eastAsia="Calibri"/>
          <w:b/>
          <w:bCs/>
          <w:sz w:val="22"/>
          <w:szCs w:val="22"/>
        </w:rPr>
      </w:pPr>
    </w:p>
    <w:tbl>
      <w:tblPr>
        <w:tblW w:w="0" w:type="auto"/>
        <w:tblInd w:w="-20" w:type="dxa"/>
        <w:tblLayout w:type="fixed"/>
        <w:tblLook w:val="0000" w:firstRow="0" w:lastRow="0" w:firstColumn="0" w:lastColumn="0" w:noHBand="0" w:noVBand="0"/>
      </w:tblPr>
      <w:tblGrid>
        <w:gridCol w:w="5066"/>
        <w:gridCol w:w="4701"/>
      </w:tblGrid>
      <w:tr w:rsidR="007B4D6E" w14:paraId="386ABA4F" w14:textId="77777777" w:rsidTr="00E61AF8">
        <w:tc>
          <w:tcPr>
            <w:tcW w:w="5066" w:type="dxa"/>
          </w:tcPr>
          <w:p w14:paraId="0EE29943" w14:textId="77777777" w:rsidR="007B4D6E" w:rsidRDefault="007B4D6E">
            <w:pPr>
              <w:snapToGrid w:val="0"/>
              <w:rPr>
                <w:b/>
                <w:bCs/>
                <w:sz w:val="18"/>
                <w:szCs w:val="18"/>
              </w:rPr>
            </w:pPr>
          </w:p>
          <w:p w14:paraId="261E610E" w14:textId="77777777" w:rsidR="007B4D6E" w:rsidRDefault="007B4D6E">
            <w:r>
              <w:rPr>
                <w:b/>
                <w:bCs/>
                <w:sz w:val="18"/>
                <w:szCs w:val="18"/>
              </w:rPr>
              <w:t xml:space="preserve">Заказчик           </w:t>
            </w:r>
          </w:p>
        </w:tc>
        <w:tc>
          <w:tcPr>
            <w:tcW w:w="4701" w:type="dxa"/>
          </w:tcPr>
          <w:p w14:paraId="767E1506" w14:textId="77777777" w:rsidR="007B4D6E" w:rsidRDefault="007B4D6E">
            <w:pPr>
              <w:autoSpaceDE w:val="0"/>
              <w:snapToGrid w:val="0"/>
              <w:rPr>
                <w:b/>
                <w:bCs/>
                <w:spacing w:val="-8"/>
                <w:sz w:val="18"/>
                <w:szCs w:val="18"/>
              </w:rPr>
            </w:pPr>
          </w:p>
          <w:p w14:paraId="5DF97732" w14:textId="77777777" w:rsidR="007B4D6E" w:rsidRDefault="007B4D6E">
            <w:pPr>
              <w:autoSpaceDE w:val="0"/>
            </w:pPr>
            <w:r>
              <w:rPr>
                <w:b/>
                <w:bCs/>
                <w:spacing w:val="-8"/>
                <w:sz w:val="18"/>
                <w:szCs w:val="18"/>
              </w:rPr>
              <w:t>Поставщик</w:t>
            </w:r>
          </w:p>
          <w:p w14:paraId="465EA848" w14:textId="77777777" w:rsidR="007B4D6E" w:rsidRDefault="007B4D6E">
            <w:pPr>
              <w:rPr>
                <w:b/>
                <w:bCs/>
                <w:sz w:val="18"/>
                <w:szCs w:val="18"/>
              </w:rPr>
            </w:pPr>
          </w:p>
        </w:tc>
      </w:tr>
      <w:tr w:rsidR="007B4D6E" w14:paraId="73BEA64E" w14:textId="77777777" w:rsidTr="00E61AF8">
        <w:tc>
          <w:tcPr>
            <w:tcW w:w="5066" w:type="dxa"/>
          </w:tcPr>
          <w:p w14:paraId="717A2E9B" w14:textId="77777777" w:rsidR="007B4D6E" w:rsidRDefault="007B4D6E">
            <w:pPr>
              <w:snapToGrid w:val="0"/>
              <w:rPr>
                <w:b/>
                <w:bCs/>
                <w:sz w:val="18"/>
                <w:szCs w:val="18"/>
              </w:rPr>
            </w:pPr>
          </w:p>
        </w:tc>
        <w:tc>
          <w:tcPr>
            <w:tcW w:w="4701" w:type="dxa"/>
          </w:tcPr>
          <w:p w14:paraId="775ADC34" w14:textId="77777777" w:rsidR="007B4D6E" w:rsidRDefault="007B4D6E">
            <w:pPr>
              <w:autoSpaceDE w:val="0"/>
              <w:snapToGrid w:val="0"/>
              <w:rPr>
                <w:b/>
                <w:bCs/>
                <w:spacing w:val="-8"/>
                <w:sz w:val="18"/>
                <w:szCs w:val="18"/>
                <w:highlight w:val="yellow"/>
              </w:rPr>
            </w:pPr>
          </w:p>
        </w:tc>
      </w:tr>
      <w:tr w:rsidR="007B4D6E" w14:paraId="4BDF368A" w14:textId="77777777" w:rsidTr="00E61AF8">
        <w:tc>
          <w:tcPr>
            <w:tcW w:w="5066" w:type="dxa"/>
          </w:tcPr>
          <w:p w14:paraId="73FF026F" w14:textId="77777777" w:rsidR="007B4D6E" w:rsidRDefault="00286D75">
            <w:pPr>
              <w:rPr>
                <w:bCs/>
                <w:sz w:val="18"/>
                <w:szCs w:val="18"/>
              </w:rPr>
            </w:pPr>
            <w:r>
              <w:rPr>
                <w:bCs/>
                <w:sz w:val="18"/>
                <w:szCs w:val="18"/>
              </w:rPr>
              <w:t>Директор</w:t>
            </w:r>
          </w:p>
          <w:p w14:paraId="190D3F28" w14:textId="77777777" w:rsidR="007B4D6E" w:rsidRDefault="007B4D6E">
            <w:pPr>
              <w:rPr>
                <w:bCs/>
                <w:sz w:val="18"/>
                <w:szCs w:val="18"/>
              </w:rPr>
            </w:pPr>
          </w:p>
          <w:p w14:paraId="2C3CAB7D" w14:textId="77777777" w:rsidR="00A26E81" w:rsidRDefault="00A26E81">
            <w:pPr>
              <w:rPr>
                <w:bCs/>
                <w:sz w:val="18"/>
                <w:szCs w:val="18"/>
              </w:rPr>
            </w:pPr>
          </w:p>
          <w:p w14:paraId="2E8B989A" w14:textId="77777777" w:rsidR="007B4D6E" w:rsidRDefault="007B4D6E">
            <w:r>
              <w:rPr>
                <w:sz w:val="18"/>
                <w:szCs w:val="18"/>
              </w:rPr>
              <w:t>__________________________________/</w:t>
            </w:r>
            <w:r w:rsidR="006443B3" w:rsidRPr="006443B3">
              <w:rPr>
                <w:sz w:val="18"/>
                <w:szCs w:val="18"/>
              </w:rPr>
              <w:t>В.</w:t>
            </w:r>
            <w:r w:rsidR="00286D75">
              <w:rPr>
                <w:sz w:val="18"/>
                <w:szCs w:val="18"/>
              </w:rPr>
              <w:t>Н</w:t>
            </w:r>
            <w:r w:rsidR="006443B3" w:rsidRPr="006443B3">
              <w:rPr>
                <w:sz w:val="18"/>
                <w:szCs w:val="18"/>
              </w:rPr>
              <w:t xml:space="preserve">. </w:t>
            </w:r>
            <w:r w:rsidR="000A5BB1">
              <w:rPr>
                <w:sz w:val="18"/>
                <w:szCs w:val="18"/>
              </w:rPr>
              <w:t>К</w:t>
            </w:r>
            <w:r w:rsidR="00286D75">
              <w:rPr>
                <w:sz w:val="18"/>
                <w:szCs w:val="18"/>
              </w:rPr>
              <w:t>очетков</w:t>
            </w:r>
            <w:r>
              <w:rPr>
                <w:sz w:val="18"/>
                <w:szCs w:val="18"/>
              </w:rPr>
              <w:t>/</w:t>
            </w:r>
          </w:p>
          <w:p w14:paraId="3C6A1CA5" w14:textId="77777777" w:rsidR="007B4D6E" w:rsidRDefault="007B4D6E">
            <w:r>
              <w:rPr>
                <w:sz w:val="18"/>
                <w:szCs w:val="18"/>
              </w:rPr>
              <w:t>«______» ____________ 20___ г.</w:t>
            </w:r>
          </w:p>
          <w:p w14:paraId="4DD9B178" w14:textId="77777777" w:rsidR="007B4D6E" w:rsidRDefault="007B4D6E">
            <w:r>
              <w:rPr>
                <w:sz w:val="18"/>
                <w:szCs w:val="18"/>
              </w:rPr>
              <w:t>М.П.</w:t>
            </w:r>
          </w:p>
        </w:tc>
        <w:tc>
          <w:tcPr>
            <w:tcW w:w="4701" w:type="dxa"/>
          </w:tcPr>
          <w:p w14:paraId="337A2608" w14:textId="77777777" w:rsidR="007B4D6E" w:rsidRPr="00D73849" w:rsidRDefault="00AE5DDE">
            <w:r>
              <w:rPr>
                <w:sz w:val="18"/>
                <w:szCs w:val="18"/>
              </w:rPr>
              <w:t>________________</w:t>
            </w:r>
          </w:p>
          <w:p w14:paraId="7011C7C9" w14:textId="77777777" w:rsidR="007B4D6E" w:rsidRDefault="007B4D6E">
            <w:pPr>
              <w:rPr>
                <w:sz w:val="18"/>
                <w:szCs w:val="18"/>
              </w:rPr>
            </w:pPr>
          </w:p>
          <w:p w14:paraId="752A63C6" w14:textId="77777777" w:rsidR="007B4D6E" w:rsidRDefault="007B4D6E">
            <w:pPr>
              <w:rPr>
                <w:sz w:val="18"/>
                <w:szCs w:val="18"/>
              </w:rPr>
            </w:pPr>
          </w:p>
          <w:p w14:paraId="7642A993" w14:textId="77777777" w:rsidR="007B4D6E" w:rsidRDefault="007B4D6E">
            <w:r>
              <w:rPr>
                <w:sz w:val="18"/>
                <w:szCs w:val="18"/>
              </w:rPr>
              <w:t>___________________________________/</w:t>
            </w:r>
            <w:r w:rsidR="0050667B">
              <w:t xml:space="preserve"> </w:t>
            </w:r>
            <w:r w:rsidR="00AE5DDE">
              <w:rPr>
                <w:sz w:val="18"/>
                <w:szCs w:val="18"/>
              </w:rPr>
              <w:t>__________</w:t>
            </w:r>
          </w:p>
          <w:p w14:paraId="767055F9" w14:textId="77777777" w:rsidR="007B4D6E" w:rsidRDefault="007B4D6E">
            <w:r>
              <w:rPr>
                <w:sz w:val="18"/>
                <w:szCs w:val="18"/>
              </w:rPr>
              <w:t>«______» ____________ 20___ г.</w:t>
            </w:r>
          </w:p>
          <w:p w14:paraId="4E9F2F1C" w14:textId="77777777" w:rsidR="007B4D6E" w:rsidRDefault="007B4D6E">
            <w:r>
              <w:rPr>
                <w:sz w:val="18"/>
                <w:szCs w:val="18"/>
              </w:rPr>
              <w:t>М.П. (при наличии)</w:t>
            </w:r>
          </w:p>
        </w:tc>
      </w:tr>
    </w:tbl>
    <w:p w14:paraId="4D3C1F27" w14:textId="77777777" w:rsidR="007B4D6E" w:rsidRDefault="007B4D6E">
      <w:pPr>
        <w:spacing w:after="200" w:line="276" w:lineRule="auto"/>
      </w:pPr>
      <w:bookmarkStart w:id="2" w:name="_PictureBullets"/>
      <w:bookmarkEnd w:id="2"/>
    </w:p>
    <w:sectPr w:rsidR="007B4D6E" w:rsidSect="007214ED">
      <w:footerReference w:type="default" r:id="rId7"/>
      <w:footerReference w:type="first" r:id="rId8"/>
      <w:pgSz w:w="11906" w:h="16838"/>
      <w:pgMar w:top="426" w:right="851" w:bottom="851" w:left="1418" w:header="720"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B8AD54" w14:textId="77777777" w:rsidR="00481AB5" w:rsidRDefault="00481AB5">
      <w:r>
        <w:separator/>
      </w:r>
    </w:p>
  </w:endnote>
  <w:endnote w:type="continuationSeparator" w:id="0">
    <w:p w14:paraId="08B76784" w14:textId="77777777" w:rsidR="00481AB5" w:rsidRDefault="00481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onstantia">
    <w:panose1 w:val="02030602050306030303"/>
    <w:charset w:val="CC"/>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Consultant">
    <w:altName w:val="Lucida Console"/>
    <w:charset w:val="00"/>
    <w:family w:val="modern"/>
    <w:pitch w:val="fixed"/>
    <w:sig w:usb0="00000203" w:usb1="00000000" w:usb2="00000000" w:usb3="00000000" w:csb0="00000005" w:csb1="00000000"/>
  </w:font>
  <w:font w:name="TimesET">
    <w:altName w:val="Times New Roman"/>
    <w:panose1 w:val="00000000000000000000"/>
    <w:charset w:val="00"/>
    <w:family w:val="roman"/>
    <w:notTrueType/>
    <w:pitch w:val="default"/>
  </w:font>
  <w:font w:name="GaramondNarrowC">
    <w:altName w:val="Courier New"/>
    <w:panose1 w:val="00000000000000000000"/>
    <w:charset w:val="00"/>
    <w:family w:val="decorative"/>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CE7F0" w14:textId="0E701BEC" w:rsidR="007B4D6E" w:rsidRDefault="006F4E5C">
    <w:pPr>
      <w:pStyle w:val="affd"/>
      <w:ind w:right="360"/>
    </w:pPr>
    <w:r>
      <w:rPr>
        <w:noProof/>
      </w:rPr>
      <mc:AlternateContent>
        <mc:Choice Requires="wps">
          <w:drawing>
            <wp:anchor distT="0" distB="0" distL="0" distR="0" simplePos="0" relativeHeight="251657728" behindDoc="0" locked="0" layoutInCell="1" allowOverlap="1" wp14:anchorId="359A08D7" wp14:editId="0FC83399">
              <wp:simplePos x="0" y="0"/>
              <wp:positionH relativeFrom="page">
                <wp:align>right</wp:align>
              </wp:positionH>
              <wp:positionV relativeFrom="paragraph">
                <wp:posOffset>635</wp:posOffset>
              </wp:positionV>
              <wp:extent cx="63500" cy="146050"/>
              <wp:effectExtent l="2540" t="635" r="635"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520196" w14:textId="77777777" w:rsidR="007B4D6E" w:rsidRDefault="007B4D6E">
                          <w:pPr>
                            <w:pStyle w:val="affd"/>
                          </w:pPr>
                          <w:r>
                            <w:rPr>
                              <w:rStyle w:val="a8"/>
                            </w:rPr>
                            <w:fldChar w:fldCharType="begin"/>
                          </w:r>
                          <w:r>
                            <w:rPr>
                              <w:rStyle w:val="a8"/>
                            </w:rPr>
                            <w:instrText xml:space="preserve"> PAGE </w:instrText>
                          </w:r>
                          <w:r>
                            <w:rPr>
                              <w:rStyle w:val="a8"/>
                            </w:rPr>
                            <w:fldChar w:fldCharType="separate"/>
                          </w:r>
                          <w:r w:rsidR="00912571">
                            <w:rPr>
                              <w:rStyle w:val="a8"/>
                              <w:noProof/>
                            </w:rPr>
                            <w:t>5</w:t>
                          </w:r>
                          <w:r>
                            <w:rPr>
                              <w:rStyle w:val="a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9A08D7" id="_x0000_t202" coordsize="21600,21600" o:spt="202" path="m,l,21600r21600,l21600,xe">
              <v:stroke joinstyle="miter"/>
              <v:path gradientshapeok="t" o:connecttype="rect"/>
            </v:shapetype>
            <v:shape id="Text Box 1" o:spid="_x0000_s1026" type="#_x0000_t202" style="position:absolute;margin-left:-46.2pt;margin-top:.05pt;width:5pt;height:11.5pt;z-index:251657728;visibility:visible;mso-wrap-style:square;mso-width-percent:0;mso-height-percent:0;mso-wrap-distance-left:0;mso-wrap-distance-top:0;mso-wrap-distance-right:0;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" stroked="f">
              <v:fill opacity="0"/>
              <v:textbox inset="0,0,0,0">
                <w:txbxContent>
                  <w:p w14:paraId="71520196" w14:textId="77777777" w:rsidR="007B4D6E" w:rsidRDefault="007B4D6E">
                    <w:pPr>
                      <w:pStyle w:val="affd"/>
                    </w:pPr>
                    <w:r>
                      <w:rPr>
                        <w:rStyle w:val="a8"/>
                      </w:rPr>
                      <w:fldChar w:fldCharType="begin"/>
                    </w:r>
                    <w:r>
                      <w:rPr>
                        <w:rStyle w:val="a8"/>
                      </w:rPr>
                      <w:instrText xml:space="preserve"> PAGE </w:instrText>
                    </w:r>
                    <w:r>
                      <w:rPr>
                        <w:rStyle w:val="a8"/>
                      </w:rPr>
                      <w:fldChar w:fldCharType="separate"/>
                    </w:r>
                    <w:r w:rsidR="00912571">
                      <w:rPr>
                        <w:rStyle w:val="a8"/>
                        <w:noProof/>
                      </w:rPr>
                      <w:t>5</w:t>
                    </w:r>
                    <w:r>
                      <w:rPr>
                        <w:rStyle w:val="a8"/>
                      </w:rPr>
                      <w:fldChar w:fldCharType="end"/>
                    </w:r>
                  </w:p>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32D6E" w14:textId="77777777" w:rsidR="007B4D6E" w:rsidRDefault="007B4D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47584" w14:textId="77777777" w:rsidR="00481AB5" w:rsidRDefault="00481AB5">
      <w:r>
        <w:separator/>
      </w:r>
    </w:p>
  </w:footnote>
  <w:footnote w:type="continuationSeparator" w:id="0">
    <w:p w14:paraId="3D234FEB" w14:textId="77777777" w:rsidR="00481AB5" w:rsidRDefault="00481A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pStyle w:val="50"/>
      <w:lvlText w:val=""/>
      <w:lvlJc w:val="left"/>
      <w:pPr>
        <w:tabs>
          <w:tab w:val="num" w:pos="1492"/>
        </w:tabs>
        <w:ind w:left="1492" w:hanging="360"/>
      </w:pPr>
      <w:rPr>
        <w:rFonts w:ascii="Symbol" w:hAnsi="Symbol" w:cs="Symbol" w:hint="default"/>
      </w:rPr>
    </w:lvl>
  </w:abstractNum>
  <w:abstractNum w:abstractNumId="2" w15:restartNumberingAfterBreak="0">
    <w:nsid w:val="00000003"/>
    <w:multiLevelType w:val="singleLevel"/>
    <w:tmpl w:val="00000003"/>
    <w:name w:val="WW8Num2"/>
    <w:lvl w:ilvl="0">
      <w:start w:val="1"/>
      <w:numFmt w:val="bullet"/>
      <w:pStyle w:val="20"/>
      <w:lvlText w:val=""/>
      <w:lvlJc w:val="left"/>
      <w:pPr>
        <w:tabs>
          <w:tab w:val="num" w:pos="643"/>
        </w:tabs>
        <w:ind w:left="643" w:hanging="360"/>
      </w:pPr>
      <w:rPr>
        <w:rFonts w:ascii="Symbol" w:hAnsi="Symbol" w:cs="Symbol" w:hint="default"/>
      </w:rPr>
    </w:lvl>
  </w:abstractNum>
  <w:abstractNum w:abstractNumId="3" w15:restartNumberingAfterBreak="0">
    <w:nsid w:val="00000004"/>
    <w:multiLevelType w:val="singleLevel"/>
    <w:tmpl w:val="00000004"/>
    <w:name w:val="WW8Num3"/>
    <w:lvl w:ilvl="0">
      <w:start w:val="1"/>
      <w:numFmt w:val="decimal"/>
      <w:pStyle w:val="21"/>
      <w:lvlText w:val="%1."/>
      <w:lvlJc w:val="left"/>
      <w:pPr>
        <w:tabs>
          <w:tab w:val="num" w:pos="360"/>
        </w:tabs>
        <w:ind w:left="360" w:hanging="360"/>
      </w:pPr>
    </w:lvl>
  </w:abstractNum>
  <w:abstractNum w:abstractNumId="4" w15:restartNumberingAfterBreak="0">
    <w:nsid w:val="00000005"/>
    <w:multiLevelType w:val="singleLevel"/>
    <w:tmpl w:val="00000005"/>
    <w:name w:val="WW8Num4"/>
    <w:lvl w:ilvl="0">
      <w:start w:val="1"/>
      <w:numFmt w:val="bullet"/>
      <w:pStyle w:val="WW-"/>
      <w:lvlText w:val=""/>
      <w:lvlJc w:val="left"/>
      <w:pPr>
        <w:tabs>
          <w:tab w:val="num" w:pos="360"/>
        </w:tabs>
        <w:ind w:left="360" w:hanging="360"/>
      </w:pPr>
      <w:rPr>
        <w:rFonts w:ascii="Symbol" w:hAnsi="Symbol" w:cs="Symbol" w:hint="default"/>
      </w:rPr>
    </w:lvl>
  </w:abstractNum>
  <w:abstractNum w:abstractNumId="5" w15:restartNumberingAfterBreak="0">
    <w:nsid w:val="00000006"/>
    <w:multiLevelType w:val="multilevel"/>
    <w:tmpl w:val="00000006"/>
    <w:name w:val="WW8Num5"/>
    <w:lvl w:ilvl="0">
      <w:start w:val="1"/>
      <w:numFmt w:val="decimal"/>
      <w:pStyle w:val="210"/>
      <w:suff w:val="nothing"/>
      <w:lvlText w:val="%1."/>
      <w:lvlJc w:val="left"/>
      <w:pPr>
        <w:tabs>
          <w:tab w:val="num" w:pos="0"/>
        </w:tabs>
        <w:ind w:left="1985" w:firstLine="0"/>
      </w:pPr>
    </w:lvl>
    <w:lvl w:ilvl="1">
      <w:start w:val="1"/>
      <w:numFmt w:val="decimal"/>
      <w:suff w:val="nothing"/>
      <w:lvlText w:val="%1.%2."/>
      <w:lvlJc w:val="left"/>
      <w:pPr>
        <w:tabs>
          <w:tab w:val="num" w:pos="0"/>
        </w:tabs>
        <w:ind w:left="1985" w:firstLine="0"/>
      </w:pPr>
    </w:lvl>
    <w:lvl w:ilvl="2">
      <w:start w:val="1"/>
      <w:numFmt w:val="decimal"/>
      <w:suff w:val="nothing"/>
      <w:lvlText w:val="%1.%2.%3."/>
      <w:lvlJc w:val="left"/>
      <w:pPr>
        <w:tabs>
          <w:tab w:val="num" w:pos="0"/>
        </w:tabs>
        <w:ind w:left="1985" w:firstLine="0"/>
      </w:pPr>
      <w:rPr>
        <w:color w:val="000000"/>
      </w:rPr>
    </w:lvl>
    <w:lvl w:ilvl="3">
      <w:start w:val="1"/>
      <w:numFmt w:val="decimal"/>
      <w:lvlText w:val="%1.%2.%3.%4."/>
      <w:lvlJc w:val="left"/>
      <w:pPr>
        <w:tabs>
          <w:tab w:val="num" w:pos="4433"/>
        </w:tabs>
        <w:ind w:left="4433" w:hanging="648"/>
      </w:pPr>
      <w:rPr>
        <w:sz w:val="24"/>
        <w:szCs w:val="24"/>
      </w:rPr>
    </w:lvl>
    <w:lvl w:ilvl="4">
      <w:start w:val="1"/>
      <w:numFmt w:val="decimal"/>
      <w:lvlText w:val="%1.%2.%3.%4.%5."/>
      <w:lvlJc w:val="left"/>
      <w:pPr>
        <w:tabs>
          <w:tab w:val="num" w:pos="4217"/>
        </w:tabs>
        <w:ind w:left="4217" w:hanging="792"/>
      </w:pPr>
    </w:lvl>
    <w:lvl w:ilvl="5">
      <w:start w:val="1"/>
      <w:numFmt w:val="decimal"/>
      <w:lvlText w:val="%1.%2.%3.%4.%5.%6."/>
      <w:lvlJc w:val="left"/>
      <w:pPr>
        <w:tabs>
          <w:tab w:val="num" w:pos="4721"/>
        </w:tabs>
        <w:ind w:left="4721" w:hanging="936"/>
      </w:pPr>
    </w:lvl>
    <w:lvl w:ilvl="6">
      <w:start w:val="1"/>
      <w:numFmt w:val="decimal"/>
      <w:lvlText w:val="%1.%2.%3.%4.%5.%6.%7."/>
      <w:lvlJc w:val="left"/>
      <w:pPr>
        <w:tabs>
          <w:tab w:val="num" w:pos="5225"/>
        </w:tabs>
        <w:ind w:left="5225" w:hanging="1080"/>
      </w:pPr>
    </w:lvl>
    <w:lvl w:ilvl="7">
      <w:start w:val="1"/>
      <w:numFmt w:val="decimal"/>
      <w:lvlText w:val="%1.%2.%3.%4.%5.%6.%7.%8."/>
      <w:lvlJc w:val="left"/>
      <w:pPr>
        <w:tabs>
          <w:tab w:val="num" w:pos="5729"/>
        </w:tabs>
        <w:ind w:left="5729" w:hanging="1224"/>
      </w:pPr>
    </w:lvl>
    <w:lvl w:ilvl="8">
      <w:start w:val="1"/>
      <w:numFmt w:val="decimal"/>
      <w:lvlText w:val="%1.%2.%3.%4.%5.%6.%7.%8.%9."/>
      <w:lvlJc w:val="left"/>
      <w:pPr>
        <w:tabs>
          <w:tab w:val="num" w:pos="6305"/>
        </w:tabs>
        <w:ind w:left="6305" w:hanging="1440"/>
      </w:pPr>
    </w:lvl>
  </w:abstractNum>
  <w:abstractNum w:abstractNumId="6" w15:restartNumberingAfterBreak="0">
    <w:nsid w:val="00000007"/>
    <w:multiLevelType w:val="singleLevel"/>
    <w:tmpl w:val="00000007"/>
    <w:name w:val="WW8Num10"/>
    <w:lvl w:ilvl="0">
      <w:start w:val="1"/>
      <w:numFmt w:val="bullet"/>
      <w:pStyle w:val="StyleBodyTextJustifiedBefore5ptAfter5ptKernat1"/>
      <w:lvlText w:val=""/>
      <w:lvlJc w:val="left"/>
      <w:pPr>
        <w:tabs>
          <w:tab w:val="num" w:pos="360"/>
        </w:tabs>
        <w:ind w:left="360" w:hanging="360"/>
      </w:pPr>
      <w:rPr>
        <w:rFonts w:ascii="Symbol" w:hAnsi="Symbol" w:cs="Symbol" w:hint="default"/>
        <w:sz w:val="16"/>
        <w:szCs w:val="16"/>
      </w:rPr>
    </w:lvl>
  </w:abstractNum>
  <w:abstractNum w:abstractNumId="7" w15:restartNumberingAfterBreak="0">
    <w:nsid w:val="00000008"/>
    <w:multiLevelType w:val="multilevel"/>
    <w:tmpl w:val="00000008"/>
    <w:name w:val="WW8Num13"/>
    <w:lvl w:ilvl="0">
      <w:start w:val="1"/>
      <w:numFmt w:val="decimal"/>
      <w:pStyle w:val="a"/>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lvlText w:val="%1.%2.%3"/>
      <w:lvlJc w:val="left"/>
      <w:pPr>
        <w:tabs>
          <w:tab w:val="num" w:pos="587"/>
        </w:tabs>
        <w:ind w:left="36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0000009"/>
    <w:multiLevelType w:val="multilevel"/>
    <w:tmpl w:val="00000009"/>
    <w:name w:val="WW8Num14"/>
    <w:lvl w:ilvl="0">
      <w:start w:val="1"/>
      <w:numFmt w:val="upperRoman"/>
      <w:pStyle w:val="10"/>
      <w:lvlText w:val="ЧАСТЬ %1."/>
      <w:lvlJc w:val="left"/>
      <w:pPr>
        <w:tabs>
          <w:tab w:val="num" w:pos="2160"/>
        </w:tabs>
        <w:ind w:left="720" w:hanging="720"/>
      </w:pPr>
      <w:rPr>
        <w:rFonts w:hint="default"/>
        <w:sz w:val="40"/>
        <w:szCs w:val="40"/>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000000A"/>
    <w:multiLevelType w:val="singleLevel"/>
    <w:tmpl w:val="0000000A"/>
    <w:name w:val="WW8Num15"/>
    <w:lvl w:ilvl="0">
      <w:start w:val="1"/>
      <w:numFmt w:val="bullet"/>
      <w:pStyle w:val="01"/>
      <w:lvlText w:val=""/>
      <w:lvlJc w:val="left"/>
      <w:pPr>
        <w:tabs>
          <w:tab w:val="num" w:pos="1069"/>
        </w:tabs>
        <w:ind w:left="1021" w:hanging="312"/>
      </w:pPr>
      <w:rPr>
        <w:rFonts w:ascii="Symbol" w:hAnsi="Symbol" w:cs="Symbol" w:hint="default"/>
      </w:rPr>
    </w:lvl>
  </w:abstractNum>
  <w:abstractNum w:abstractNumId="10" w15:restartNumberingAfterBreak="0">
    <w:nsid w:val="0000000B"/>
    <w:multiLevelType w:val="multilevel"/>
    <w:tmpl w:val="0000000B"/>
    <w:lvl w:ilvl="0">
      <w:numFmt w:val="bullet"/>
      <w:pStyle w:val="11"/>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20"/>
        </w:tabs>
        <w:ind w:left="1420" w:hanging="340"/>
      </w:pPr>
    </w:lvl>
    <w:lvl w:ilvl="2">
      <w:numFmt w:val="bullet"/>
      <w:lvlText w:val=""/>
      <w:lvlJc w:val="left"/>
      <w:pPr>
        <w:tabs>
          <w:tab w:val="num" w:pos="2160"/>
        </w:tabs>
        <w:ind w:left="2160" w:hanging="360"/>
      </w:pPr>
      <w:rPr>
        <w:rFonts w:ascii="Wingdings" w:hAnsi="Wingdings" w:cs="Wingdings" w:hint="default"/>
      </w:rPr>
    </w:lvl>
    <w:lvl w:ilvl="3">
      <w:numFmt w:val="bullet"/>
      <w:lvlText w:val=""/>
      <w:lvlJc w:val="left"/>
      <w:pPr>
        <w:tabs>
          <w:tab w:val="num" w:pos="2880"/>
        </w:tabs>
        <w:ind w:left="2880" w:hanging="360"/>
      </w:pPr>
      <w:rPr>
        <w:rFonts w:ascii="Symbol" w:hAnsi="Symbol" w:cs="Symbol" w:hint="default"/>
      </w:rPr>
    </w:lvl>
    <w:lvl w:ilvl="4">
      <w:numFmt w:val="bullet"/>
      <w:lvlText w:val="o"/>
      <w:lvlJc w:val="left"/>
      <w:pPr>
        <w:tabs>
          <w:tab w:val="num" w:pos="3600"/>
        </w:tabs>
        <w:ind w:left="3600" w:hanging="360"/>
      </w:pPr>
      <w:rPr>
        <w:rFonts w:ascii="Courier New" w:hAnsi="Courier New" w:cs="Courier New" w:hint="default"/>
      </w:rPr>
    </w:lvl>
    <w:lvl w:ilvl="5">
      <w:numFmt w:val="bullet"/>
      <w:lvlText w:val=""/>
      <w:lvlJc w:val="left"/>
      <w:pPr>
        <w:tabs>
          <w:tab w:val="num" w:pos="4320"/>
        </w:tabs>
        <w:ind w:left="4320" w:hanging="360"/>
      </w:pPr>
      <w:rPr>
        <w:rFonts w:ascii="Wingdings" w:hAnsi="Wingdings" w:cs="Wingdings" w:hint="default"/>
      </w:rPr>
    </w:lvl>
    <w:lvl w:ilvl="6">
      <w:numFmt w:val="bullet"/>
      <w:lvlText w:val=""/>
      <w:lvlJc w:val="left"/>
      <w:pPr>
        <w:tabs>
          <w:tab w:val="num" w:pos="5040"/>
        </w:tabs>
        <w:ind w:left="5040" w:hanging="360"/>
      </w:pPr>
      <w:rPr>
        <w:rFonts w:ascii="Symbol" w:hAnsi="Symbol" w:cs="Symbol" w:hint="default"/>
      </w:rPr>
    </w:lvl>
    <w:lvl w:ilvl="7">
      <w:numFmt w:val="bullet"/>
      <w:lvlText w:val="o"/>
      <w:lvlJc w:val="left"/>
      <w:pPr>
        <w:tabs>
          <w:tab w:val="num" w:pos="5760"/>
        </w:tabs>
        <w:ind w:left="5760" w:hanging="360"/>
      </w:pPr>
      <w:rPr>
        <w:rFonts w:ascii="Courier New" w:hAnsi="Courier New" w:cs="Courier New" w:hint="default"/>
      </w:rPr>
    </w:lvl>
    <w:lvl w:ilvl="8">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EC"/>
    <w:rsid w:val="000078ED"/>
    <w:rsid w:val="00050070"/>
    <w:rsid w:val="000534AF"/>
    <w:rsid w:val="00062B49"/>
    <w:rsid w:val="00092B67"/>
    <w:rsid w:val="000A5BB1"/>
    <w:rsid w:val="000C6117"/>
    <w:rsid w:val="000D131E"/>
    <w:rsid w:val="000D5D0C"/>
    <w:rsid w:val="000F060D"/>
    <w:rsid w:val="00136B88"/>
    <w:rsid w:val="001616F0"/>
    <w:rsid w:val="00162E75"/>
    <w:rsid w:val="00166422"/>
    <w:rsid w:val="00166502"/>
    <w:rsid w:val="001B3860"/>
    <w:rsid w:val="001D3B0D"/>
    <w:rsid w:val="001E4FBE"/>
    <w:rsid w:val="00286D75"/>
    <w:rsid w:val="00290728"/>
    <w:rsid w:val="00292817"/>
    <w:rsid w:val="002C2422"/>
    <w:rsid w:val="002E6791"/>
    <w:rsid w:val="00303E64"/>
    <w:rsid w:val="00331414"/>
    <w:rsid w:val="00354814"/>
    <w:rsid w:val="00355CD2"/>
    <w:rsid w:val="00360A1E"/>
    <w:rsid w:val="003736C1"/>
    <w:rsid w:val="0038486F"/>
    <w:rsid w:val="00390EF0"/>
    <w:rsid w:val="003A1F14"/>
    <w:rsid w:val="003F3A0E"/>
    <w:rsid w:val="00414E05"/>
    <w:rsid w:val="00423F3F"/>
    <w:rsid w:val="0043012A"/>
    <w:rsid w:val="00435DB9"/>
    <w:rsid w:val="004510E3"/>
    <w:rsid w:val="00452FDA"/>
    <w:rsid w:val="00481AB5"/>
    <w:rsid w:val="00485B03"/>
    <w:rsid w:val="00486492"/>
    <w:rsid w:val="004962D0"/>
    <w:rsid w:val="0050667B"/>
    <w:rsid w:val="005152AC"/>
    <w:rsid w:val="00525E89"/>
    <w:rsid w:val="00545532"/>
    <w:rsid w:val="0054669D"/>
    <w:rsid w:val="0056071E"/>
    <w:rsid w:val="0058520D"/>
    <w:rsid w:val="00585432"/>
    <w:rsid w:val="005C4A6A"/>
    <w:rsid w:val="00603452"/>
    <w:rsid w:val="00606488"/>
    <w:rsid w:val="00616C49"/>
    <w:rsid w:val="00625DF4"/>
    <w:rsid w:val="0063484D"/>
    <w:rsid w:val="006443B3"/>
    <w:rsid w:val="00655F25"/>
    <w:rsid w:val="0068363F"/>
    <w:rsid w:val="006922E4"/>
    <w:rsid w:val="006A2AFE"/>
    <w:rsid w:val="006B3264"/>
    <w:rsid w:val="006D6EB2"/>
    <w:rsid w:val="006F4E5C"/>
    <w:rsid w:val="0070248B"/>
    <w:rsid w:val="00704B2F"/>
    <w:rsid w:val="007214ED"/>
    <w:rsid w:val="00724910"/>
    <w:rsid w:val="00745C10"/>
    <w:rsid w:val="0076468F"/>
    <w:rsid w:val="00772209"/>
    <w:rsid w:val="007874EC"/>
    <w:rsid w:val="00794F59"/>
    <w:rsid w:val="007A564E"/>
    <w:rsid w:val="007B4D6E"/>
    <w:rsid w:val="007E2C43"/>
    <w:rsid w:val="008046B2"/>
    <w:rsid w:val="0081414D"/>
    <w:rsid w:val="00843BE2"/>
    <w:rsid w:val="008601EC"/>
    <w:rsid w:val="00874592"/>
    <w:rsid w:val="008B7BC8"/>
    <w:rsid w:val="008E5BF8"/>
    <w:rsid w:val="00912571"/>
    <w:rsid w:val="00914D2A"/>
    <w:rsid w:val="00916B21"/>
    <w:rsid w:val="0094260E"/>
    <w:rsid w:val="0096156E"/>
    <w:rsid w:val="009706E6"/>
    <w:rsid w:val="00980073"/>
    <w:rsid w:val="00985795"/>
    <w:rsid w:val="00995BE6"/>
    <w:rsid w:val="009A1699"/>
    <w:rsid w:val="009F1DAC"/>
    <w:rsid w:val="00A01108"/>
    <w:rsid w:val="00A05477"/>
    <w:rsid w:val="00A11A95"/>
    <w:rsid w:val="00A26E81"/>
    <w:rsid w:val="00A405F7"/>
    <w:rsid w:val="00A44D46"/>
    <w:rsid w:val="00A703E4"/>
    <w:rsid w:val="00A86DF9"/>
    <w:rsid w:val="00A93E1C"/>
    <w:rsid w:val="00AB1260"/>
    <w:rsid w:val="00AC0D23"/>
    <w:rsid w:val="00AE5DDE"/>
    <w:rsid w:val="00B11A37"/>
    <w:rsid w:val="00B6087C"/>
    <w:rsid w:val="00B64D00"/>
    <w:rsid w:val="00B67FFE"/>
    <w:rsid w:val="00B9574B"/>
    <w:rsid w:val="00BB658D"/>
    <w:rsid w:val="00BB740A"/>
    <w:rsid w:val="00C37B11"/>
    <w:rsid w:val="00C41D6D"/>
    <w:rsid w:val="00C43910"/>
    <w:rsid w:val="00CC7F10"/>
    <w:rsid w:val="00CF413A"/>
    <w:rsid w:val="00D25C64"/>
    <w:rsid w:val="00D51479"/>
    <w:rsid w:val="00D73849"/>
    <w:rsid w:val="00DA428A"/>
    <w:rsid w:val="00DB1177"/>
    <w:rsid w:val="00DC6062"/>
    <w:rsid w:val="00DF08AF"/>
    <w:rsid w:val="00E017AD"/>
    <w:rsid w:val="00E14D09"/>
    <w:rsid w:val="00E61AF8"/>
    <w:rsid w:val="00E62380"/>
    <w:rsid w:val="00E860FA"/>
    <w:rsid w:val="00EB1B17"/>
    <w:rsid w:val="00F1225F"/>
    <w:rsid w:val="00F25CCA"/>
    <w:rsid w:val="00F37AE1"/>
    <w:rsid w:val="00F73BA2"/>
    <w:rsid w:val="00F75C44"/>
    <w:rsid w:val="00FD0544"/>
    <w:rsid w:val="00FD0C0C"/>
    <w:rsid w:val="00FE0AA4"/>
    <w:rsid w:val="00FF4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B2A6ADA"/>
  <w15:chartTrackingRefBased/>
  <w15:docId w15:val="{BB3B1B5C-6C84-4D80-AE99-F7676C2EA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uppressAutoHyphens/>
    </w:pPr>
    <w:rPr>
      <w:lang w:eastAsia="zh-CN"/>
    </w:rPr>
  </w:style>
  <w:style w:type="paragraph" w:styleId="1">
    <w:name w:val="heading 1"/>
    <w:basedOn w:val="a0"/>
    <w:next w:val="a0"/>
    <w:qFormat/>
    <w:pPr>
      <w:keepNext/>
      <w:numPr>
        <w:numId w:val="1"/>
      </w:numPr>
      <w:spacing w:before="240"/>
      <w:jc w:val="center"/>
      <w:outlineLvl w:val="0"/>
    </w:pPr>
    <w:rPr>
      <w:rFonts w:ascii="Arial" w:hAnsi="Arial" w:cs="Arial"/>
      <w:b/>
      <w:color w:val="000000"/>
      <w:sz w:val="24"/>
      <w:u w:val="single"/>
      <w:lang w:val="x-none"/>
    </w:rPr>
  </w:style>
  <w:style w:type="paragraph" w:styleId="2">
    <w:name w:val="heading 2"/>
    <w:basedOn w:val="a0"/>
    <w:next w:val="a0"/>
    <w:qFormat/>
    <w:pPr>
      <w:keepNext/>
      <w:numPr>
        <w:ilvl w:val="1"/>
        <w:numId w:val="1"/>
      </w:numPr>
      <w:spacing w:before="20" w:line="259" w:lineRule="auto"/>
      <w:ind w:firstLine="709"/>
      <w:jc w:val="both"/>
      <w:outlineLvl w:val="1"/>
    </w:pPr>
    <w:rPr>
      <w:sz w:val="24"/>
      <w:szCs w:val="24"/>
      <w:u w:val="single"/>
      <w:lang w:val="x-none"/>
    </w:rPr>
  </w:style>
  <w:style w:type="paragraph" w:styleId="3">
    <w:name w:val="heading 3"/>
    <w:basedOn w:val="a0"/>
    <w:next w:val="a0"/>
    <w:qFormat/>
    <w:pPr>
      <w:keepNext/>
      <w:numPr>
        <w:ilvl w:val="2"/>
        <w:numId w:val="1"/>
      </w:numPr>
      <w:spacing w:before="120"/>
      <w:jc w:val="both"/>
      <w:outlineLvl w:val="2"/>
    </w:pPr>
    <w:rPr>
      <w:b/>
      <w:sz w:val="28"/>
      <w:lang w:val="x-none"/>
    </w:rPr>
  </w:style>
  <w:style w:type="paragraph" w:styleId="4">
    <w:name w:val="heading 4"/>
    <w:basedOn w:val="a0"/>
    <w:next w:val="a0"/>
    <w:qFormat/>
    <w:pPr>
      <w:keepNext/>
      <w:numPr>
        <w:ilvl w:val="3"/>
        <w:numId w:val="1"/>
      </w:numPr>
      <w:jc w:val="center"/>
      <w:outlineLvl w:val="3"/>
    </w:pPr>
    <w:rPr>
      <w:sz w:val="24"/>
      <w:lang w:val="x-none"/>
    </w:rPr>
  </w:style>
  <w:style w:type="paragraph" w:styleId="5">
    <w:name w:val="heading 5"/>
    <w:basedOn w:val="a0"/>
    <w:next w:val="a0"/>
    <w:qFormat/>
    <w:pPr>
      <w:keepNext/>
      <w:numPr>
        <w:ilvl w:val="4"/>
        <w:numId w:val="1"/>
      </w:numPr>
      <w:ind w:firstLine="720"/>
      <w:jc w:val="center"/>
      <w:outlineLvl w:val="4"/>
    </w:pPr>
    <w:rPr>
      <w:b/>
      <w:sz w:val="28"/>
      <w:lang w:val="x-none"/>
    </w:rPr>
  </w:style>
  <w:style w:type="paragraph" w:styleId="6">
    <w:name w:val="heading 6"/>
    <w:basedOn w:val="a0"/>
    <w:next w:val="a0"/>
    <w:qFormat/>
    <w:pPr>
      <w:keepNext/>
      <w:numPr>
        <w:ilvl w:val="5"/>
        <w:numId w:val="1"/>
      </w:numPr>
      <w:ind w:left="2820" w:firstLine="720"/>
      <w:outlineLvl w:val="5"/>
    </w:pPr>
    <w:rPr>
      <w:b/>
      <w:sz w:val="28"/>
      <w:lang w:val="x-none"/>
    </w:rPr>
  </w:style>
  <w:style w:type="paragraph" w:styleId="7">
    <w:name w:val="heading 7"/>
    <w:basedOn w:val="a0"/>
    <w:next w:val="a0"/>
    <w:qFormat/>
    <w:pPr>
      <w:keepNext/>
      <w:numPr>
        <w:ilvl w:val="6"/>
        <w:numId w:val="1"/>
      </w:numPr>
      <w:ind w:left="6480" w:firstLine="720"/>
      <w:jc w:val="both"/>
      <w:outlineLvl w:val="6"/>
    </w:pPr>
    <w:rPr>
      <w:sz w:val="24"/>
      <w:lang w:val="x-none"/>
    </w:rPr>
  </w:style>
  <w:style w:type="paragraph" w:styleId="8">
    <w:name w:val="heading 8"/>
    <w:basedOn w:val="a0"/>
    <w:next w:val="a0"/>
    <w:qFormat/>
    <w:pPr>
      <w:numPr>
        <w:ilvl w:val="7"/>
        <w:numId w:val="1"/>
      </w:numPr>
      <w:spacing w:before="240" w:after="60"/>
      <w:outlineLvl w:val="7"/>
    </w:pPr>
    <w:rPr>
      <w:i/>
      <w:iCs/>
      <w:sz w:val="24"/>
      <w:szCs w:val="24"/>
      <w:lang w:val="x-none"/>
    </w:rPr>
  </w:style>
  <w:style w:type="paragraph" w:styleId="9">
    <w:name w:val="heading 9"/>
    <w:basedOn w:val="a0"/>
    <w:next w:val="a0"/>
    <w:qFormat/>
    <w:pPr>
      <w:numPr>
        <w:ilvl w:val="8"/>
        <w:numId w:val="1"/>
      </w:numPr>
      <w:spacing w:before="240" w:after="60"/>
      <w:outlineLvl w:val="8"/>
    </w:pPr>
    <w:rPr>
      <w:rFonts w:ascii="Arial" w:hAnsi="Arial" w:cs="Arial"/>
      <w:lang w:val="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ascii="Symbol" w:hAnsi="Symbol" w:cs="Symbol" w:hint="default"/>
    </w:rPr>
  </w:style>
  <w:style w:type="character" w:customStyle="1" w:styleId="WW8Num2z0">
    <w:name w:val="WW8Num2z0"/>
    <w:rPr>
      <w:rFonts w:ascii="Symbol" w:hAnsi="Symbol" w:cs="Symbol" w:hint="default"/>
    </w:rPr>
  </w:style>
  <w:style w:type="character" w:customStyle="1" w:styleId="WW8Num3z0">
    <w:name w:val="WW8Num3z0"/>
  </w:style>
  <w:style w:type="character" w:customStyle="1" w:styleId="WW8Num4z0">
    <w:name w:val="WW8Num4z0"/>
    <w:rPr>
      <w:rFonts w:ascii="Symbol" w:hAnsi="Symbol" w:cs="Symbol" w:hint="default"/>
    </w:rPr>
  </w:style>
  <w:style w:type="character" w:customStyle="1" w:styleId="WW8Num5z0">
    <w:name w:val="WW8Num5z0"/>
  </w:style>
  <w:style w:type="character" w:customStyle="1" w:styleId="WW8Num5z1">
    <w:name w:val="WW8Num5z1"/>
  </w:style>
  <w:style w:type="character" w:customStyle="1" w:styleId="WW8Num5z2">
    <w:name w:val="WW8Num5z2"/>
    <w:rPr>
      <w:color w:val="000000"/>
    </w:rPr>
  </w:style>
  <w:style w:type="character" w:customStyle="1" w:styleId="WW8Num5z3">
    <w:name w:val="WW8Num5z3"/>
    <w:rPr>
      <w:sz w:val="24"/>
      <w:szCs w:val="24"/>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hAnsi="Times New Roman" w:cs="Times New Roman" w:hint="default"/>
    </w:rPr>
  </w:style>
  <w:style w:type="character" w:customStyle="1" w:styleId="WW8Num9z1">
    <w:name w:val="WW8Num9z1"/>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9z4">
    <w:name w:val="WW8Num9z4"/>
    <w:rPr>
      <w:rFonts w:ascii="Courier New" w:hAnsi="Courier New" w:cs="Courier New" w:hint="default"/>
    </w:rPr>
  </w:style>
  <w:style w:type="character" w:customStyle="1" w:styleId="WW8Num10z0">
    <w:name w:val="WW8Num10z0"/>
    <w:rPr>
      <w:rFonts w:ascii="Symbol" w:hAnsi="Symbol" w:cs="Symbol" w:hint="default"/>
      <w:sz w:val="16"/>
      <w:szCs w:val="16"/>
    </w:rPr>
  </w:style>
  <w:style w:type="character" w:customStyle="1" w:styleId="WW8Num10z1">
    <w:name w:val="WW8Num10z1"/>
    <w:rPr>
      <w:rFonts w:ascii="Times New Roman" w:eastAsia="Times New Roman" w:hAnsi="Times New Roman" w:cs="Times New Roman"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0z4">
    <w:name w:val="WW8Num10z4"/>
    <w:rPr>
      <w:rFonts w:ascii="Courier New" w:hAnsi="Courier New" w:cs="Times New Roman" w:hint="default"/>
    </w:rPr>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4z0">
    <w:name w:val="WW8Num14z0"/>
    <w:rPr>
      <w:rFonts w:hint="default"/>
      <w:sz w:val="40"/>
      <w:szCs w:val="40"/>
    </w:rPr>
  </w:style>
  <w:style w:type="character" w:customStyle="1" w:styleId="WW8Num14z1">
    <w:name w:val="WW8Num14z1"/>
    <w:rPr>
      <w:rFonts w:hint="default"/>
    </w:rPr>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Times New Roman" w:hint="default"/>
    </w:rPr>
  </w:style>
  <w:style w:type="character" w:customStyle="1" w:styleId="WW8Num15z2">
    <w:name w:val="WW8Num15z2"/>
    <w:rPr>
      <w:rFonts w:ascii="Wingdings" w:hAnsi="Wingdings" w:cs="Wingding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22">
    <w:name w:val="Основной шрифт абзаца2"/>
  </w:style>
  <w:style w:type="character" w:customStyle="1" w:styleId="12">
    <w:name w:val="Заголовок 1 Знак"/>
    <w:rPr>
      <w:rFonts w:ascii="Arial" w:eastAsia="Times New Roman" w:hAnsi="Arial" w:cs="Times New Roman"/>
      <w:b/>
      <w:color w:val="000000"/>
      <w:sz w:val="24"/>
      <w:szCs w:val="20"/>
      <w:u w:val="single"/>
    </w:rPr>
  </w:style>
  <w:style w:type="character" w:customStyle="1" w:styleId="23">
    <w:name w:val="Заголовок 2 Знак"/>
    <w:rPr>
      <w:rFonts w:ascii="Times New Roman" w:eastAsia="Times New Roman" w:hAnsi="Times New Roman" w:cs="Times New Roman"/>
      <w:sz w:val="24"/>
      <w:szCs w:val="24"/>
      <w:u w:val="single"/>
    </w:rPr>
  </w:style>
  <w:style w:type="character" w:customStyle="1" w:styleId="30">
    <w:name w:val="Заголовок 3 Знак"/>
    <w:rPr>
      <w:rFonts w:ascii="Cambria" w:eastAsia="Times New Roman" w:hAnsi="Cambria" w:cs="Times New Roman"/>
      <w:b/>
      <w:bCs/>
      <w:color w:val="4F81BD"/>
      <w:sz w:val="20"/>
      <w:szCs w:val="20"/>
    </w:rPr>
  </w:style>
  <w:style w:type="character" w:customStyle="1" w:styleId="40">
    <w:name w:val="Заголовок 4 Знак"/>
    <w:rPr>
      <w:rFonts w:ascii="Times New Roman" w:eastAsia="Times New Roman" w:hAnsi="Times New Roman" w:cs="Times New Roman"/>
      <w:sz w:val="24"/>
      <w:szCs w:val="20"/>
    </w:rPr>
  </w:style>
  <w:style w:type="character" w:customStyle="1" w:styleId="51">
    <w:name w:val="Заголовок 5 Знак"/>
    <w:rPr>
      <w:rFonts w:ascii="Times New Roman" w:eastAsia="Times New Roman" w:hAnsi="Times New Roman" w:cs="Times New Roman"/>
      <w:b/>
      <w:sz w:val="28"/>
      <w:szCs w:val="20"/>
    </w:rPr>
  </w:style>
  <w:style w:type="character" w:customStyle="1" w:styleId="60">
    <w:name w:val="Заголовок 6 Знак"/>
    <w:rPr>
      <w:rFonts w:ascii="Times New Roman" w:eastAsia="Times New Roman" w:hAnsi="Times New Roman" w:cs="Times New Roman"/>
      <w:b/>
      <w:sz w:val="28"/>
      <w:szCs w:val="20"/>
    </w:rPr>
  </w:style>
  <w:style w:type="character" w:customStyle="1" w:styleId="70">
    <w:name w:val="Заголовок 7 Знак"/>
    <w:rPr>
      <w:rFonts w:ascii="Times New Roman" w:eastAsia="Times New Roman" w:hAnsi="Times New Roman" w:cs="Times New Roman"/>
      <w:sz w:val="24"/>
      <w:szCs w:val="20"/>
    </w:rPr>
  </w:style>
  <w:style w:type="character" w:customStyle="1" w:styleId="80">
    <w:name w:val="Заголовок 8 Знак"/>
    <w:rPr>
      <w:rFonts w:ascii="Times New Roman" w:eastAsia="Times New Roman" w:hAnsi="Times New Roman" w:cs="Times New Roman"/>
      <w:i/>
      <w:iCs/>
      <w:sz w:val="24"/>
      <w:szCs w:val="24"/>
    </w:rPr>
  </w:style>
  <w:style w:type="character" w:customStyle="1" w:styleId="90">
    <w:name w:val="Заголовок 9 Знак"/>
    <w:rPr>
      <w:rFonts w:ascii="Arial" w:eastAsia="Times New Roman" w:hAnsi="Arial" w:cs="Arial"/>
    </w:rPr>
  </w:style>
  <w:style w:type="character" w:customStyle="1" w:styleId="24">
    <w:name w:val="Основной текст 2 Знак"/>
    <w:rPr>
      <w:rFonts w:ascii="Arial" w:eastAsia="Times New Roman" w:hAnsi="Arial" w:cs="Times New Roman"/>
      <w:sz w:val="24"/>
      <w:szCs w:val="20"/>
    </w:rPr>
  </w:style>
  <w:style w:type="character" w:customStyle="1" w:styleId="a4">
    <w:name w:val="Основной текст с отступом Знак"/>
    <w:rPr>
      <w:rFonts w:ascii="Times New Roman" w:eastAsia="Times New Roman" w:hAnsi="Times New Roman" w:cs="Times New Roman"/>
      <w:sz w:val="20"/>
      <w:szCs w:val="20"/>
    </w:rPr>
  </w:style>
  <w:style w:type="character" w:customStyle="1" w:styleId="13">
    <w:name w:val="Основной текст с отступом Знак1"/>
    <w:rPr>
      <w:rFonts w:ascii="Times New Roman" w:eastAsia="Times New Roman" w:hAnsi="Times New Roman" w:cs="Times New Roman"/>
      <w:sz w:val="28"/>
      <w:szCs w:val="24"/>
    </w:rPr>
  </w:style>
  <w:style w:type="character" w:customStyle="1" w:styleId="a5">
    <w:name w:val="Основной текст Знак"/>
    <w:rPr>
      <w:rFonts w:ascii="Arial" w:eastAsia="Times New Roman" w:hAnsi="Arial" w:cs="Times New Roman"/>
      <w:color w:val="000000"/>
      <w:sz w:val="24"/>
      <w:szCs w:val="20"/>
    </w:rPr>
  </w:style>
  <w:style w:type="character" w:customStyle="1" w:styleId="31">
    <w:name w:val="Основной текст с отступом 3 Знак"/>
    <w:rPr>
      <w:rFonts w:ascii="Times New Roman" w:eastAsia="Times New Roman" w:hAnsi="Times New Roman" w:cs="Times New Roman"/>
      <w:sz w:val="20"/>
      <w:szCs w:val="20"/>
    </w:rPr>
  </w:style>
  <w:style w:type="character" w:customStyle="1" w:styleId="32">
    <w:name w:val="Основной текст 3 Знак"/>
    <w:rPr>
      <w:rFonts w:ascii="Arial" w:eastAsia="Times New Roman" w:hAnsi="Arial" w:cs="Times New Roman"/>
      <w:szCs w:val="20"/>
    </w:rPr>
  </w:style>
  <w:style w:type="character" w:customStyle="1" w:styleId="25">
    <w:name w:val="Основной текст с отступом 2 Знак"/>
    <w:rPr>
      <w:rFonts w:ascii="Times New Roman" w:eastAsia="Times New Roman" w:hAnsi="Times New Roman" w:cs="Times New Roman"/>
      <w:color w:val="000000"/>
      <w:spacing w:val="-8"/>
      <w:szCs w:val="20"/>
      <w:shd w:val="clear" w:color="auto" w:fill="FFFFFF"/>
    </w:rPr>
  </w:style>
  <w:style w:type="character" w:customStyle="1" w:styleId="a6">
    <w:name w:val="Название Знак"/>
    <w:rPr>
      <w:rFonts w:ascii="Times New Roman" w:eastAsia="Times New Roman" w:hAnsi="Times New Roman" w:cs="Times New Roman"/>
      <w:b/>
      <w:sz w:val="28"/>
      <w:szCs w:val="20"/>
    </w:rPr>
  </w:style>
  <w:style w:type="character" w:customStyle="1" w:styleId="a7">
    <w:name w:val="Верхний колонтитул Знак"/>
    <w:rPr>
      <w:rFonts w:ascii="Times New Roman" w:eastAsia="Times New Roman" w:hAnsi="Times New Roman" w:cs="Times New Roman"/>
      <w:sz w:val="20"/>
      <w:szCs w:val="20"/>
    </w:rPr>
  </w:style>
  <w:style w:type="character" w:styleId="a8">
    <w:name w:val="page number"/>
    <w:basedOn w:val="22"/>
  </w:style>
  <w:style w:type="character" w:customStyle="1" w:styleId="a9">
    <w:name w:val="Нижний колонтитул Знак"/>
    <w:rPr>
      <w:rFonts w:ascii="Times New Roman" w:eastAsia="Times New Roman" w:hAnsi="Times New Roman" w:cs="Times New Roman"/>
      <w:sz w:val="20"/>
      <w:szCs w:val="20"/>
    </w:rPr>
  </w:style>
  <w:style w:type="character" w:customStyle="1" w:styleId="aa">
    <w:name w:val="Подзаголовок Знак"/>
    <w:rPr>
      <w:rFonts w:ascii="Times New Roman" w:eastAsia="Times New Roman" w:hAnsi="Times New Roman" w:cs="Times New Roman"/>
      <w:b/>
      <w:sz w:val="24"/>
      <w:szCs w:val="20"/>
    </w:rPr>
  </w:style>
  <w:style w:type="character" w:customStyle="1" w:styleId="ConsNormal">
    <w:name w:val="ConsNormal Знак"/>
    <w:rPr>
      <w:rFonts w:ascii="Arial" w:eastAsia="Times New Roman" w:hAnsi="Arial" w:cs="Arial"/>
      <w:lang w:bidi="ar-SA"/>
    </w:rPr>
  </w:style>
  <w:style w:type="character" w:styleId="ab">
    <w:name w:val="Hyperlink"/>
    <w:rPr>
      <w:color w:val="0000FF"/>
      <w:u w:val="single"/>
    </w:rPr>
  </w:style>
  <w:style w:type="character" w:customStyle="1" w:styleId="14">
    <w:name w:val="Обычный (веб) Знак1"/>
    <w:rPr>
      <w:rFonts w:ascii="Times New Roman" w:eastAsia="Times New Roman" w:hAnsi="Times New Roman" w:cs="Times New Roman"/>
      <w:sz w:val="24"/>
      <w:szCs w:val="24"/>
    </w:rPr>
  </w:style>
  <w:style w:type="character" w:customStyle="1" w:styleId="ConsNonformat">
    <w:name w:val="ConsNonformat Знак"/>
    <w:rPr>
      <w:rFonts w:ascii="Courier New" w:eastAsia="Times New Roman" w:hAnsi="Courier New" w:cs="Courier New"/>
      <w:lang w:bidi="ar-SA"/>
    </w:rPr>
  </w:style>
  <w:style w:type="character" w:customStyle="1" w:styleId="110">
    <w:name w:val="Заголовок 1 Знак1"/>
    <w:rPr>
      <w:rFonts w:ascii="Arial" w:hAnsi="Arial" w:cs="Arial"/>
      <w:b/>
      <w:sz w:val="28"/>
      <w:szCs w:val="18"/>
      <w:lang w:val="ru-RU" w:bidi="ar-SA"/>
    </w:rPr>
  </w:style>
  <w:style w:type="character" w:customStyle="1" w:styleId="ac">
    <w:name w:val="Текст Знак"/>
    <w:rPr>
      <w:rFonts w:ascii="Courier New" w:eastAsia="Times New Roman" w:hAnsi="Courier New" w:cs="Courier New"/>
      <w:lang w:val="x-none"/>
    </w:rPr>
  </w:style>
  <w:style w:type="character" w:customStyle="1" w:styleId="ConsPlusNormal">
    <w:name w:val="ConsPlusNormal Знак"/>
    <w:rPr>
      <w:rFonts w:ascii="Arial" w:eastAsia="Times New Roman" w:hAnsi="Arial" w:cs="Arial"/>
      <w:lang w:bidi="ar-SA"/>
    </w:rPr>
  </w:style>
  <w:style w:type="character" w:customStyle="1" w:styleId="15">
    <w:name w:val="Знак1 Знак"/>
    <w:rPr>
      <w:rFonts w:ascii="Tahoma" w:eastAsia="Times New Roman" w:hAnsi="Tahoma" w:cs="Times New Roman"/>
      <w:sz w:val="20"/>
      <w:szCs w:val="20"/>
      <w:lang w:val="en-US"/>
    </w:rPr>
  </w:style>
  <w:style w:type="character" w:styleId="ad">
    <w:name w:val="Strong"/>
    <w:qFormat/>
    <w:rPr>
      <w:b/>
      <w:bCs/>
    </w:rPr>
  </w:style>
  <w:style w:type="character" w:customStyle="1" w:styleId="33">
    <w:name w:val="Стиль3 Знак Знак Знак"/>
    <w:rPr>
      <w:rFonts w:ascii="Times New Roman" w:eastAsia="Times New Roman" w:hAnsi="Times New Roman" w:cs="Times New Roman"/>
      <w:sz w:val="24"/>
      <w:szCs w:val="20"/>
    </w:rPr>
  </w:style>
  <w:style w:type="character" w:customStyle="1" w:styleId="ae">
    <w:name w:val="Текст выноски Знак"/>
    <w:rPr>
      <w:rFonts w:ascii="Tahoma" w:eastAsia="Times New Roman" w:hAnsi="Tahoma" w:cs="Times New Roman"/>
      <w:sz w:val="16"/>
      <w:szCs w:val="16"/>
      <w:lang w:val="x-none"/>
    </w:rPr>
  </w:style>
  <w:style w:type="character" w:customStyle="1" w:styleId="FontStyle11">
    <w:name w:val="Font Style11"/>
    <w:rPr>
      <w:rFonts w:ascii="Times New Roman" w:hAnsi="Times New Roman" w:cs="Times New Roman"/>
      <w:b/>
      <w:bCs/>
      <w:sz w:val="22"/>
      <w:szCs w:val="22"/>
    </w:rPr>
  </w:style>
  <w:style w:type="character" w:customStyle="1" w:styleId="FontStyle12">
    <w:name w:val="Font Style12"/>
    <w:rPr>
      <w:rFonts w:ascii="Times New Roman" w:hAnsi="Times New Roman" w:cs="Times New Roman"/>
      <w:sz w:val="22"/>
      <w:szCs w:val="22"/>
    </w:rPr>
  </w:style>
  <w:style w:type="character" w:customStyle="1" w:styleId="FontStyle13">
    <w:name w:val="Font Style13"/>
    <w:rPr>
      <w:rFonts w:ascii="Times New Roman" w:hAnsi="Times New Roman" w:cs="Times New Roman"/>
      <w:sz w:val="22"/>
      <w:szCs w:val="22"/>
    </w:rPr>
  </w:style>
  <w:style w:type="character" w:customStyle="1" w:styleId="FontStyle23">
    <w:name w:val="Font Style23"/>
    <w:rPr>
      <w:rFonts w:ascii="Times New Roman" w:hAnsi="Times New Roman" w:cs="Times New Roman"/>
      <w:sz w:val="22"/>
      <w:szCs w:val="22"/>
    </w:rPr>
  </w:style>
  <w:style w:type="character" w:customStyle="1" w:styleId="af">
    <w:name w:val="Текст сноски Знак"/>
    <w:rPr>
      <w:rFonts w:ascii="Times New Roman" w:eastAsia="Times New Roman" w:hAnsi="Times New Roman" w:cs="Times New Roman"/>
      <w:sz w:val="20"/>
      <w:szCs w:val="20"/>
    </w:rPr>
  </w:style>
  <w:style w:type="character" w:customStyle="1" w:styleId="af0">
    <w:name w:val="Схема документа Знак"/>
    <w:rPr>
      <w:rFonts w:ascii="Tahoma" w:eastAsia="Times New Roman" w:hAnsi="Tahoma" w:cs="Tahoma"/>
      <w:sz w:val="20"/>
      <w:szCs w:val="20"/>
      <w:shd w:val="clear" w:color="auto" w:fill="000080"/>
    </w:rPr>
  </w:style>
  <w:style w:type="character" w:customStyle="1" w:styleId="af1">
    <w:name w:val="Прощание Знак"/>
    <w:rPr>
      <w:rFonts w:ascii="Times New Roman" w:eastAsia="Times New Roman" w:hAnsi="Times New Roman" w:cs="Times New Roman"/>
      <w:sz w:val="24"/>
      <w:szCs w:val="24"/>
    </w:rPr>
  </w:style>
  <w:style w:type="character" w:customStyle="1" w:styleId="dfaq1">
    <w:name w:val="dfaq1"/>
    <w:basedOn w:val="22"/>
  </w:style>
  <w:style w:type="character" w:customStyle="1" w:styleId="af2">
    <w:name w:val="Основной текст + Полужирный"/>
    <w:rPr>
      <w:rFonts w:ascii="Times New Roman" w:hAnsi="Times New Roman" w:cs="Times New Roman"/>
      <w:b/>
      <w:bCs/>
      <w:spacing w:val="0"/>
      <w:sz w:val="21"/>
      <w:szCs w:val="21"/>
    </w:rPr>
  </w:style>
  <w:style w:type="character" w:customStyle="1" w:styleId="34">
    <w:name w:val="Основной текст (3)_"/>
    <w:rPr>
      <w:b/>
      <w:bCs/>
      <w:sz w:val="21"/>
      <w:szCs w:val="21"/>
      <w:shd w:val="clear" w:color="auto" w:fill="FFFFFF"/>
    </w:rPr>
  </w:style>
  <w:style w:type="character" w:customStyle="1" w:styleId="52">
    <w:name w:val="Основной текст (5)_"/>
    <w:rPr>
      <w:sz w:val="23"/>
      <w:szCs w:val="23"/>
      <w:shd w:val="clear" w:color="auto" w:fill="FFFFFF"/>
    </w:rPr>
  </w:style>
  <w:style w:type="character" w:customStyle="1" w:styleId="53">
    <w:name w:val="Основной текст (5) + Полужирный"/>
    <w:rPr>
      <w:b/>
      <w:bCs/>
      <w:spacing w:val="0"/>
      <w:sz w:val="23"/>
      <w:szCs w:val="23"/>
      <w:lang w:bidi="ar-SA"/>
    </w:rPr>
  </w:style>
  <w:style w:type="character" w:customStyle="1" w:styleId="35">
    <w:name w:val="Заголовок №3_"/>
    <w:rPr>
      <w:b/>
      <w:bCs/>
      <w:sz w:val="23"/>
      <w:szCs w:val="23"/>
      <w:shd w:val="clear" w:color="auto" w:fill="FFFFFF"/>
    </w:rPr>
  </w:style>
  <w:style w:type="character" w:customStyle="1" w:styleId="54">
    <w:name w:val="Основной текст (5)"/>
    <w:rPr>
      <w:sz w:val="23"/>
      <w:szCs w:val="23"/>
      <w:u w:val="single"/>
      <w:lang w:bidi="ar-SA"/>
    </w:rPr>
  </w:style>
  <w:style w:type="character" w:customStyle="1" w:styleId="39">
    <w:name w:val="Основной текст (3)9"/>
    <w:rPr>
      <w:rFonts w:ascii="Times New Roman" w:hAnsi="Times New Roman" w:cs="Times New Roman"/>
      <w:b w:val="0"/>
      <w:bCs w:val="0"/>
      <w:spacing w:val="0"/>
      <w:sz w:val="21"/>
      <w:szCs w:val="21"/>
      <w:lang w:bidi="ar-SA"/>
    </w:rPr>
  </w:style>
  <w:style w:type="character" w:customStyle="1" w:styleId="61">
    <w:name w:val="Основной текст (6)_"/>
    <w:rPr>
      <w:i/>
      <w:iCs/>
      <w:sz w:val="24"/>
      <w:szCs w:val="24"/>
      <w:shd w:val="clear" w:color="auto" w:fill="FFFFFF"/>
    </w:rPr>
  </w:style>
  <w:style w:type="character" w:customStyle="1" w:styleId="af3">
    <w:name w:val="Основной текст_"/>
    <w:rPr>
      <w:rFonts w:ascii="Arial" w:hAnsi="Arial" w:cs="Arial"/>
      <w:color w:val="000000"/>
      <w:sz w:val="24"/>
      <w:shd w:val="clear" w:color="auto" w:fill="FFFFFF"/>
    </w:rPr>
  </w:style>
  <w:style w:type="character" w:customStyle="1" w:styleId="af4">
    <w:name w:val="Цветовое выделение"/>
    <w:rPr>
      <w:b/>
      <w:bCs/>
      <w:color w:val="000080"/>
      <w:sz w:val="22"/>
      <w:szCs w:val="22"/>
    </w:rPr>
  </w:style>
  <w:style w:type="character" w:customStyle="1" w:styleId="af5">
    <w:name w:val="Символ сноски"/>
    <w:rPr>
      <w:vertAlign w:val="superscript"/>
    </w:rPr>
  </w:style>
  <w:style w:type="character" w:customStyle="1" w:styleId="nobr">
    <w:name w:val="nobr"/>
    <w:basedOn w:val="22"/>
  </w:style>
  <w:style w:type="character" w:customStyle="1" w:styleId="FontStyle30">
    <w:name w:val="Font Style30"/>
    <w:rPr>
      <w:rFonts w:ascii="Times New Roman" w:hAnsi="Times New Roman" w:cs="Times New Roman"/>
      <w:sz w:val="24"/>
      <w:szCs w:val="24"/>
    </w:rPr>
  </w:style>
  <w:style w:type="character" w:customStyle="1" w:styleId="FontStyle24">
    <w:name w:val="Font Style24"/>
    <w:rPr>
      <w:rFonts w:ascii="Times New Roman" w:hAnsi="Times New Roman" w:cs="Times New Roman"/>
      <w:i/>
      <w:iCs/>
      <w:sz w:val="26"/>
      <w:szCs w:val="26"/>
    </w:rPr>
  </w:style>
  <w:style w:type="character" w:customStyle="1" w:styleId="FontStyle52">
    <w:name w:val="Font Style52"/>
    <w:rPr>
      <w:rFonts w:ascii="Times New Roman" w:hAnsi="Times New Roman" w:cs="Times New Roman"/>
      <w:sz w:val="24"/>
      <w:szCs w:val="24"/>
    </w:rPr>
  </w:style>
  <w:style w:type="character" w:customStyle="1" w:styleId="FontStyle63">
    <w:name w:val="Font Style63"/>
    <w:rPr>
      <w:rFonts w:ascii="Times New Roman" w:hAnsi="Times New Roman" w:cs="Times New Roman"/>
      <w:b/>
      <w:bCs/>
      <w:sz w:val="24"/>
      <w:szCs w:val="24"/>
    </w:rPr>
  </w:style>
  <w:style w:type="character" w:customStyle="1" w:styleId="iceouttxt">
    <w:name w:val="iceouttxt"/>
  </w:style>
  <w:style w:type="character" w:customStyle="1" w:styleId="26">
    <w:name w:val="Основной текст (2)_"/>
    <w:rPr>
      <w:b/>
      <w:bCs/>
      <w:shd w:val="clear" w:color="auto" w:fill="FFFFFF"/>
    </w:rPr>
  </w:style>
  <w:style w:type="character" w:customStyle="1" w:styleId="FontStyle374">
    <w:name w:val="Font Style374"/>
    <w:rPr>
      <w:rFonts w:ascii="Arial" w:hAnsi="Arial" w:cs="Arial"/>
      <w:sz w:val="14"/>
      <w:szCs w:val="14"/>
    </w:rPr>
  </w:style>
  <w:style w:type="character" w:styleId="af6">
    <w:name w:val="FollowedHyperlink"/>
    <w:rPr>
      <w:color w:val="800080"/>
      <w:u w:val="single"/>
    </w:rPr>
  </w:style>
  <w:style w:type="character" w:customStyle="1" w:styleId="HTML">
    <w:name w:val="Адрес HTML Знак"/>
    <w:rPr>
      <w:rFonts w:ascii="Times New Roman" w:eastAsia="Times New Roman" w:hAnsi="Times New Roman" w:cs="Times New Roman"/>
      <w:i/>
      <w:iCs/>
      <w:sz w:val="24"/>
      <w:szCs w:val="24"/>
    </w:rPr>
  </w:style>
  <w:style w:type="character" w:customStyle="1" w:styleId="HTML0">
    <w:name w:val="Стандартный HTML Знак"/>
    <w:rPr>
      <w:rFonts w:ascii="Courier New" w:eastAsia="Times New Roman" w:hAnsi="Courier New" w:cs="Times New Roman"/>
      <w:sz w:val="20"/>
      <w:szCs w:val="20"/>
    </w:rPr>
  </w:style>
  <w:style w:type="character" w:customStyle="1" w:styleId="af7">
    <w:name w:val="Текст примечания Знак"/>
    <w:rPr>
      <w:rFonts w:ascii="Times New Roman" w:eastAsia="Times New Roman" w:hAnsi="Times New Roman" w:cs="Times New Roman"/>
      <w:sz w:val="20"/>
      <w:szCs w:val="20"/>
    </w:rPr>
  </w:style>
  <w:style w:type="character" w:customStyle="1" w:styleId="af8">
    <w:name w:val="Подпись Знак"/>
    <w:rPr>
      <w:rFonts w:ascii="Times New Roman" w:eastAsia="Times New Roman" w:hAnsi="Times New Roman" w:cs="Times New Roman"/>
      <w:sz w:val="24"/>
      <w:szCs w:val="24"/>
    </w:rPr>
  </w:style>
  <w:style w:type="character" w:customStyle="1" w:styleId="af9">
    <w:name w:val="Шапка Знак"/>
    <w:rPr>
      <w:rFonts w:ascii="Arial" w:eastAsia="Times New Roman" w:hAnsi="Arial" w:cs="Times New Roman"/>
      <w:sz w:val="24"/>
      <w:szCs w:val="24"/>
      <w:shd w:val="clear" w:color="auto" w:fill="CCCCCC"/>
    </w:rPr>
  </w:style>
  <w:style w:type="character" w:customStyle="1" w:styleId="afa">
    <w:name w:val="Приветствие Знак"/>
    <w:rPr>
      <w:rFonts w:ascii="Times New Roman" w:eastAsia="Times New Roman" w:hAnsi="Times New Roman" w:cs="Times New Roman"/>
      <w:sz w:val="24"/>
      <w:szCs w:val="24"/>
    </w:rPr>
  </w:style>
  <w:style w:type="character" w:customStyle="1" w:styleId="afb">
    <w:name w:val="Дата Знак"/>
    <w:rPr>
      <w:rFonts w:ascii="Times New Roman" w:eastAsia="Times New Roman" w:hAnsi="Times New Roman" w:cs="Times New Roman"/>
      <w:sz w:val="24"/>
      <w:szCs w:val="20"/>
    </w:rPr>
  </w:style>
  <w:style w:type="character" w:customStyle="1" w:styleId="afc">
    <w:name w:val="Красная строка Знак"/>
    <w:rPr>
      <w:rFonts w:ascii="Times New Roman" w:eastAsia="Times New Roman" w:hAnsi="Times New Roman" w:cs="Times New Roman"/>
      <w:color w:val="000000"/>
      <w:sz w:val="24"/>
      <w:szCs w:val="24"/>
    </w:rPr>
  </w:style>
  <w:style w:type="character" w:customStyle="1" w:styleId="27">
    <w:name w:val="Красная строка 2 Знак"/>
    <w:rPr>
      <w:rFonts w:ascii="Times New Roman" w:eastAsia="Times New Roman" w:hAnsi="Times New Roman" w:cs="Times New Roman"/>
      <w:sz w:val="24"/>
      <w:szCs w:val="24"/>
    </w:rPr>
  </w:style>
  <w:style w:type="character" w:customStyle="1" w:styleId="afd">
    <w:name w:val="Заголовок записки Знак"/>
    <w:rPr>
      <w:rFonts w:ascii="Times New Roman" w:eastAsia="Times New Roman" w:hAnsi="Times New Roman" w:cs="Times New Roman"/>
      <w:sz w:val="24"/>
      <w:szCs w:val="24"/>
    </w:rPr>
  </w:style>
  <w:style w:type="character" w:customStyle="1" w:styleId="211">
    <w:name w:val="Основной текст с отступом 2 Знак1"/>
    <w:rPr>
      <w:sz w:val="24"/>
      <w:szCs w:val="24"/>
    </w:rPr>
  </w:style>
  <w:style w:type="character" w:customStyle="1" w:styleId="afe">
    <w:name w:val="Электронная подпись Знак"/>
    <w:rPr>
      <w:rFonts w:ascii="Times New Roman" w:eastAsia="Times New Roman" w:hAnsi="Times New Roman" w:cs="Times New Roman"/>
      <w:sz w:val="24"/>
      <w:szCs w:val="24"/>
    </w:rPr>
  </w:style>
  <w:style w:type="character" w:customStyle="1" w:styleId="aff">
    <w:name w:val="Тема примечания Знак"/>
    <w:rPr>
      <w:rFonts w:ascii="Times New Roman" w:eastAsia="Times New Roman" w:hAnsi="Times New Roman" w:cs="Times New Roman"/>
      <w:b/>
      <w:bCs/>
      <w:sz w:val="20"/>
      <w:szCs w:val="20"/>
      <w:lang w:val="x-none"/>
    </w:rPr>
  </w:style>
  <w:style w:type="character" w:customStyle="1" w:styleId="aff0">
    <w:name w:val="Абзац списка Знак"/>
    <w:rPr>
      <w:rFonts w:ascii="Calibri" w:eastAsia="Times New Roman" w:hAnsi="Calibri" w:cs="Times New Roman"/>
      <w:sz w:val="24"/>
      <w:szCs w:val="24"/>
    </w:rPr>
  </w:style>
  <w:style w:type="character" w:customStyle="1" w:styleId="1CharChar">
    <w:name w:val="ГС_СписНум_1 Char Char"/>
    <w:rPr>
      <w:rFonts w:ascii="Arial" w:eastAsia="Arial" w:hAnsi="Arial" w:cs="Arial"/>
      <w:sz w:val="24"/>
      <w:szCs w:val="24"/>
      <w:lang w:val="ru-RU" w:bidi="ar-SA"/>
    </w:rPr>
  </w:style>
  <w:style w:type="character" w:customStyle="1" w:styleId="Char">
    <w:name w:val="ГС_Текст_основной Char"/>
    <w:rPr>
      <w:rFonts w:ascii="Arial" w:eastAsia="Arial" w:hAnsi="Arial" w:cs="Arial"/>
      <w:sz w:val="24"/>
      <w:szCs w:val="24"/>
      <w:lang w:val="ru-RU" w:bidi="ar-SA"/>
    </w:rPr>
  </w:style>
  <w:style w:type="character" w:customStyle="1" w:styleId="010">
    <w:name w:val="ТЗ0 Марк б/н1 Знак"/>
    <w:rPr>
      <w:rFonts w:ascii="Verdana" w:hAnsi="Verdana" w:cs="Verdana"/>
      <w:w w:val="101"/>
      <w:sz w:val="24"/>
      <w:szCs w:val="24"/>
      <w:lang w:val="x-none"/>
    </w:rPr>
  </w:style>
  <w:style w:type="character" w:customStyle="1" w:styleId="16">
    <w:name w:val="Знак примечания1"/>
    <w:rPr>
      <w:sz w:val="16"/>
      <w:szCs w:val="16"/>
    </w:rPr>
  </w:style>
  <w:style w:type="character" w:styleId="aff1">
    <w:name w:val="Subtle Emphasis"/>
    <w:qFormat/>
    <w:rPr>
      <w:i/>
      <w:iCs/>
      <w:color w:val="808080"/>
    </w:rPr>
  </w:style>
  <w:style w:type="character" w:customStyle="1" w:styleId="310">
    <w:name w:val="Заголовок 3 Знак1"/>
    <w:rPr>
      <w:rFonts w:ascii="Times New Roman" w:eastAsia="Times New Roman" w:hAnsi="Times New Roman" w:cs="Times New Roman"/>
      <w:b/>
      <w:sz w:val="28"/>
      <w:szCs w:val="20"/>
    </w:rPr>
  </w:style>
  <w:style w:type="character" w:customStyle="1" w:styleId="price">
    <w:name w:val="price"/>
  </w:style>
  <w:style w:type="character" w:customStyle="1" w:styleId="311">
    <w:name w:val="Знак Знак31"/>
    <w:rPr>
      <w:rFonts w:ascii="Cambria" w:eastAsia="Times New Roman" w:hAnsi="Cambria" w:cs="Times New Roman" w:hint="default"/>
      <w:b/>
      <w:bCs/>
      <w:color w:val="365F91"/>
      <w:sz w:val="28"/>
      <w:szCs w:val="28"/>
    </w:rPr>
  </w:style>
  <w:style w:type="character" w:customStyle="1" w:styleId="300">
    <w:name w:val="Знак Знак30"/>
    <w:rPr>
      <w:rFonts w:ascii="Cambria" w:eastAsia="Times New Roman" w:hAnsi="Cambria" w:cs="Times New Roman" w:hint="default"/>
      <w:b/>
      <w:bCs/>
      <w:color w:val="4F81BD"/>
      <w:sz w:val="26"/>
      <w:szCs w:val="26"/>
    </w:rPr>
  </w:style>
  <w:style w:type="character" w:customStyle="1" w:styleId="29">
    <w:name w:val="Знак Знак29"/>
    <w:rPr>
      <w:rFonts w:ascii="Arial" w:eastAsia="Times New Roman" w:hAnsi="Arial" w:cs="Arial" w:hint="default"/>
      <w:b/>
      <w:bCs/>
      <w:sz w:val="26"/>
      <w:szCs w:val="26"/>
    </w:rPr>
  </w:style>
  <w:style w:type="character" w:customStyle="1" w:styleId="212">
    <w:name w:val="Знак Знак21"/>
    <w:rPr>
      <w:rFonts w:ascii="Times New Roman" w:eastAsia="Times New Roman" w:hAnsi="Times New Roman" w:cs="Times New Roman" w:hint="default"/>
      <w:sz w:val="24"/>
      <w:szCs w:val="24"/>
    </w:rPr>
  </w:style>
  <w:style w:type="character" w:customStyle="1" w:styleId="200">
    <w:name w:val="Знак Знак20"/>
    <w:rPr>
      <w:rFonts w:ascii="Times New Roman" w:eastAsia="Times New Roman" w:hAnsi="Times New Roman" w:cs="Times New Roman" w:hint="default"/>
      <w:sz w:val="24"/>
      <w:szCs w:val="24"/>
    </w:rPr>
  </w:style>
  <w:style w:type="character" w:customStyle="1" w:styleId="19">
    <w:name w:val="Знак Знак19"/>
    <w:rPr>
      <w:rFonts w:ascii="Times New Roman" w:eastAsia="Times New Roman" w:hAnsi="Times New Roman" w:cs="Times New Roman" w:hint="default"/>
      <w:sz w:val="16"/>
      <w:szCs w:val="16"/>
    </w:rPr>
  </w:style>
  <w:style w:type="character" w:customStyle="1" w:styleId="HTML1">
    <w:name w:val="Стандартный HTML Знак1"/>
    <w:rPr>
      <w:rFonts w:ascii="Consolas" w:hAnsi="Consolas" w:cs="Consolas" w:hint="default"/>
    </w:rPr>
  </w:style>
  <w:style w:type="character" w:customStyle="1" w:styleId="HTML10">
    <w:name w:val="Адрес HTML Знак1"/>
    <w:rPr>
      <w:i/>
      <w:iCs/>
      <w:sz w:val="24"/>
      <w:szCs w:val="24"/>
    </w:rPr>
  </w:style>
  <w:style w:type="character" w:customStyle="1" w:styleId="17">
    <w:name w:val="Верхний колонтитул Знак1"/>
    <w:rPr>
      <w:sz w:val="24"/>
      <w:szCs w:val="24"/>
    </w:rPr>
  </w:style>
  <w:style w:type="character" w:customStyle="1" w:styleId="18">
    <w:name w:val="Прощание Знак1"/>
    <w:rPr>
      <w:sz w:val="24"/>
      <w:szCs w:val="24"/>
    </w:rPr>
  </w:style>
  <w:style w:type="character" w:customStyle="1" w:styleId="1a">
    <w:name w:val="Подпись Знак1"/>
    <w:rPr>
      <w:sz w:val="24"/>
      <w:szCs w:val="24"/>
    </w:rPr>
  </w:style>
  <w:style w:type="character" w:customStyle="1" w:styleId="1b">
    <w:name w:val="Шапка Знак1"/>
    <w:rPr>
      <w:rFonts w:ascii="Cambria" w:eastAsia="Times New Roman" w:hAnsi="Cambria" w:cs="Times New Roman" w:hint="default"/>
      <w:sz w:val="24"/>
      <w:szCs w:val="24"/>
      <w:shd w:val="clear" w:color="auto" w:fill="CCCCCC"/>
    </w:rPr>
  </w:style>
  <w:style w:type="character" w:customStyle="1" w:styleId="1c">
    <w:name w:val="Дата Знак1"/>
    <w:rPr>
      <w:sz w:val="24"/>
      <w:szCs w:val="24"/>
    </w:rPr>
  </w:style>
  <w:style w:type="character" w:customStyle="1" w:styleId="1d">
    <w:name w:val="Красная строка Знак1"/>
    <w:rPr>
      <w:rFonts w:ascii="Arial" w:hAnsi="Arial" w:cs="Arial"/>
      <w:color w:val="000000"/>
      <w:sz w:val="24"/>
      <w:szCs w:val="24"/>
      <w:lang w:val="ru-RU" w:bidi="ar-SA"/>
    </w:rPr>
  </w:style>
  <w:style w:type="character" w:customStyle="1" w:styleId="213">
    <w:name w:val="Красная строка 2 Знак1"/>
    <w:rPr>
      <w:sz w:val="24"/>
      <w:szCs w:val="24"/>
      <w:lang w:val="ru-RU" w:bidi="ar-SA"/>
    </w:rPr>
  </w:style>
  <w:style w:type="character" w:customStyle="1" w:styleId="312">
    <w:name w:val="Основной текст с отступом 3 Знак1"/>
    <w:rPr>
      <w:rFonts w:ascii="Times New Roman" w:eastAsia="Times New Roman" w:hAnsi="Times New Roman" w:cs="Times New Roman" w:hint="default"/>
      <w:sz w:val="16"/>
      <w:szCs w:val="16"/>
    </w:rPr>
  </w:style>
  <w:style w:type="character" w:customStyle="1" w:styleId="1e">
    <w:name w:val="Текст Знак1"/>
    <w:rPr>
      <w:rFonts w:ascii="Consolas" w:hAnsi="Consolas" w:cs="Consolas" w:hint="default"/>
      <w:sz w:val="21"/>
      <w:szCs w:val="21"/>
    </w:rPr>
  </w:style>
  <w:style w:type="character" w:customStyle="1" w:styleId="A90">
    <w:name w:val="A9"/>
    <w:rPr>
      <w:color w:val="000000"/>
      <w:sz w:val="13"/>
      <w:szCs w:val="13"/>
    </w:rPr>
  </w:style>
  <w:style w:type="character" w:customStyle="1" w:styleId="FontStyle14">
    <w:name w:val="Font Style14"/>
    <w:rPr>
      <w:rFonts w:ascii="Times New Roman" w:hAnsi="Times New Roman" w:cs="Times New Roman" w:hint="default"/>
      <w:sz w:val="22"/>
      <w:szCs w:val="22"/>
    </w:rPr>
  </w:style>
  <w:style w:type="character" w:customStyle="1" w:styleId="aff2">
    <w:name w:val="ГС_Текст_цвет"/>
    <w:rPr>
      <w:rFonts w:ascii="Times New Roman" w:hAnsi="Times New Roman" w:cs="Times New Roman" w:hint="default"/>
    </w:rPr>
  </w:style>
  <w:style w:type="character" w:customStyle="1" w:styleId="36">
    <w:name w:val="Текст Знак3"/>
    <w:rPr>
      <w:rFonts w:ascii="Courier New" w:hAnsi="Courier New" w:cs="Courier New"/>
    </w:rPr>
  </w:style>
  <w:style w:type="character" w:customStyle="1" w:styleId="apple-style-span">
    <w:name w:val="apple-style-span"/>
    <w:basedOn w:val="22"/>
  </w:style>
  <w:style w:type="character" w:customStyle="1" w:styleId="Q">
    <w:name w:val="Q"/>
  </w:style>
  <w:style w:type="character" w:customStyle="1" w:styleId="apple-converted-space">
    <w:name w:val="apple-converted-space"/>
  </w:style>
  <w:style w:type="character" w:customStyle="1" w:styleId="37">
    <w:name w:val="Знак Знак3"/>
    <w:rPr>
      <w:b/>
      <w:sz w:val="28"/>
      <w:lang w:val="ru-RU" w:bidi="ar-SA"/>
    </w:rPr>
  </w:style>
  <w:style w:type="character" w:customStyle="1" w:styleId="TitleChar">
    <w:name w:val="Title Char"/>
    <w:rPr>
      <w:b/>
      <w:sz w:val="28"/>
      <w:lang w:val="ru-RU" w:bidi="ar-SA"/>
    </w:rPr>
  </w:style>
  <w:style w:type="character" w:styleId="aff3">
    <w:name w:val="Emphasis"/>
    <w:qFormat/>
    <w:rPr>
      <w:i/>
      <w:iCs/>
    </w:rPr>
  </w:style>
  <w:style w:type="character" w:customStyle="1" w:styleId="highlighthighlightactive">
    <w:name w:val="highlight highlight_active"/>
    <w:basedOn w:val="22"/>
  </w:style>
  <w:style w:type="character" w:customStyle="1" w:styleId="productcardtext">
    <w:name w:val="productcardtext"/>
    <w:basedOn w:val="22"/>
  </w:style>
  <w:style w:type="character" w:customStyle="1" w:styleId="BodyTextIndentChar">
    <w:name w:val="Body Text Indent Char"/>
    <w:rPr>
      <w:sz w:val="28"/>
      <w:szCs w:val="24"/>
      <w:lang w:val="ru-RU" w:bidi="ar-SA"/>
    </w:rPr>
  </w:style>
  <w:style w:type="character" w:customStyle="1" w:styleId="1f">
    <w:name w:val="Знак Знак Знак Знак Знак Знак Знак Знак Знак Знак1"/>
    <w:rPr>
      <w:b/>
      <w:sz w:val="28"/>
      <w:lang w:val="ru-RU" w:bidi="ar-SA"/>
    </w:rPr>
  </w:style>
  <w:style w:type="character" w:customStyle="1" w:styleId="FontStyle29">
    <w:name w:val="Font Style29"/>
    <w:rPr>
      <w:rFonts w:ascii="Constantia" w:hAnsi="Constantia" w:cs="Constantia"/>
      <w:i/>
      <w:iCs/>
      <w:sz w:val="26"/>
      <w:szCs w:val="26"/>
    </w:rPr>
  </w:style>
  <w:style w:type="character" w:customStyle="1" w:styleId="iceouttxt1">
    <w:name w:val="iceouttxt1"/>
    <w:rPr>
      <w:rFonts w:ascii="Arial" w:hAnsi="Arial" w:cs="Arial" w:hint="default"/>
      <w:color w:val="666666"/>
      <w:sz w:val="17"/>
      <w:szCs w:val="17"/>
    </w:rPr>
  </w:style>
  <w:style w:type="character" w:customStyle="1" w:styleId="highlight">
    <w:name w:val="highlight"/>
    <w:basedOn w:val="22"/>
  </w:style>
  <w:style w:type="character" w:customStyle="1" w:styleId="Anrede1IhrZeichen">
    <w:name w:val="Anrede1IhrZeichen"/>
    <w:rPr>
      <w:rFonts w:ascii="Arial" w:hAnsi="Arial" w:cs="Arial"/>
      <w:sz w:val="22"/>
    </w:rPr>
  </w:style>
  <w:style w:type="character" w:customStyle="1" w:styleId="aff4">
    <w:name w:val="Знак Знак Знак Знак Знак Знак Знак Знак Знак"/>
    <w:rPr>
      <w:rFonts w:ascii="Times New Roman" w:hAnsi="Times New Roman" w:cs="Times New Roman"/>
      <w:sz w:val="32"/>
      <w:szCs w:val="24"/>
    </w:rPr>
  </w:style>
  <w:style w:type="character" w:customStyle="1" w:styleId="NormalWebChar">
    <w:name w:val="Normal (Web) Char"/>
    <w:rPr>
      <w:sz w:val="24"/>
      <w:szCs w:val="24"/>
      <w:lang w:val="ru-RU" w:bidi="ar-SA"/>
    </w:rPr>
  </w:style>
  <w:style w:type="character" w:customStyle="1" w:styleId="FontStyle36">
    <w:name w:val="Font Style36"/>
    <w:rPr>
      <w:rFonts w:ascii="Cambria" w:hAnsi="Cambria" w:cs="Cambria"/>
      <w:b/>
      <w:bCs/>
      <w:sz w:val="20"/>
      <w:szCs w:val="20"/>
    </w:rPr>
  </w:style>
  <w:style w:type="character" w:customStyle="1" w:styleId="FontStyle43">
    <w:name w:val="Font Style43"/>
    <w:rPr>
      <w:rFonts w:ascii="Cambria" w:hAnsi="Cambria" w:cs="Cambria"/>
      <w:sz w:val="20"/>
      <w:szCs w:val="20"/>
    </w:rPr>
  </w:style>
  <w:style w:type="character" w:customStyle="1" w:styleId="maintext1">
    <w:name w:val="maintext1"/>
  </w:style>
  <w:style w:type="character" w:customStyle="1" w:styleId="PlainTextChar">
    <w:name w:val="Plain Text Char"/>
    <w:rPr>
      <w:rFonts w:ascii="Courier New" w:hAnsi="Courier New" w:cs="Times New Roman"/>
      <w:sz w:val="20"/>
      <w:szCs w:val="20"/>
    </w:rPr>
  </w:style>
  <w:style w:type="character" w:customStyle="1" w:styleId="Heading1Char">
    <w:name w:val="Heading 1 Char"/>
    <w:rPr>
      <w:rFonts w:ascii="Arial" w:hAnsi="Arial" w:cs="Arial"/>
      <w:b/>
      <w:color w:val="000000"/>
      <w:sz w:val="24"/>
      <w:u w:val="single"/>
      <w:lang w:val="ru-RU" w:bidi="ar-SA"/>
    </w:rPr>
  </w:style>
  <w:style w:type="character" w:customStyle="1" w:styleId="Heading3Char">
    <w:name w:val="Heading 3 Char"/>
    <w:rPr>
      <w:b/>
      <w:sz w:val="28"/>
      <w:lang w:val="ru-RU" w:bidi="ar-SA"/>
    </w:rPr>
  </w:style>
  <w:style w:type="character" w:customStyle="1" w:styleId="exhibitiontitle">
    <w:name w:val="exhibitiontitle"/>
  </w:style>
  <w:style w:type="character" w:customStyle="1" w:styleId="Heading2Char">
    <w:name w:val="Heading 2 Char"/>
    <w:rPr>
      <w:rFonts w:ascii="Arial" w:hAnsi="Arial" w:cs="Arial"/>
      <w:b/>
      <w:bCs/>
      <w:i/>
      <w:iCs/>
      <w:sz w:val="28"/>
      <w:szCs w:val="28"/>
      <w:lang w:val="x-none"/>
    </w:rPr>
  </w:style>
  <w:style w:type="character" w:customStyle="1" w:styleId="Heading4Char">
    <w:name w:val="Heading 4 Char"/>
    <w:rPr>
      <w:rFonts w:ascii="Times New Roman" w:hAnsi="Times New Roman" w:cs="Times New Roman"/>
      <w:b/>
      <w:bCs/>
      <w:sz w:val="24"/>
      <w:szCs w:val="24"/>
    </w:rPr>
  </w:style>
  <w:style w:type="character" w:customStyle="1" w:styleId="HeaderChar">
    <w:name w:val="Header Char"/>
    <w:rPr>
      <w:rFonts w:ascii="Times New Roman" w:hAnsi="Times New Roman" w:cs="Times New Roman"/>
      <w:sz w:val="24"/>
      <w:szCs w:val="24"/>
    </w:rPr>
  </w:style>
  <w:style w:type="character" w:customStyle="1" w:styleId="FooterChar">
    <w:name w:val="Footer Char"/>
    <w:rPr>
      <w:rFonts w:ascii="Times New Roman" w:hAnsi="Times New Roman" w:cs="Times New Roman"/>
      <w:sz w:val="24"/>
      <w:szCs w:val="24"/>
    </w:rPr>
  </w:style>
  <w:style w:type="character" w:customStyle="1" w:styleId="BodyTextIndent2Char">
    <w:name w:val="Body Text Indent 2 Char"/>
    <w:rPr>
      <w:rFonts w:ascii="Times New Roman" w:hAnsi="Times New Roman" w:cs="Times New Roman"/>
      <w:color w:val="000000"/>
      <w:spacing w:val="-8"/>
      <w:sz w:val="20"/>
      <w:szCs w:val="20"/>
      <w:shd w:val="clear" w:color="auto" w:fill="FFFFFF"/>
    </w:rPr>
  </w:style>
  <w:style w:type="character" w:customStyle="1" w:styleId="wmi-callto">
    <w:name w:val="wmi-callto"/>
  </w:style>
  <w:style w:type="character" w:customStyle="1" w:styleId="1f0">
    <w:name w:val="Заголовок №1_"/>
    <w:rPr>
      <w:sz w:val="27"/>
      <w:shd w:val="clear" w:color="auto" w:fill="FFFFFF"/>
    </w:rPr>
  </w:style>
  <w:style w:type="character" w:customStyle="1" w:styleId="blue">
    <w:name w:val="blue"/>
  </w:style>
  <w:style w:type="character" w:customStyle="1" w:styleId="underlined">
    <w:name w:val="underlined"/>
  </w:style>
  <w:style w:type="character" w:customStyle="1" w:styleId="iceouttxt4">
    <w:name w:val="iceouttxt4"/>
    <w:basedOn w:val="22"/>
  </w:style>
  <w:style w:type="character" w:customStyle="1" w:styleId="1f1">
    <w:name w:val="Çàã1 Знак"/>
    <w:rPr>
      <w:sz w:val="24"/>
      <w:szCs w:val="24"/>
      <w:lang w:val="ru-RU" w:bidi="ar-SA"/>
    </w:rPr>
  </w:style>
  <w:style w:type="character" w:customStyle="1" w:styleId="dfaq">
    <w:name w:val="dfaq"/>
  </w:style>
  <w:style w:type="character" w:customStyle="1" w:styleId="ConsNormal0">
    <w:name w:val="ConsNormal Знак Знак"/>
    <w:rPr>
      <w:rFonts w:ascii="Arial" w:hAnsi="Arial" w:cs="Arial"/>
      <w:lang w:val="ru-RU" w:bidi="ar-SA"/>
    </w:rPr>
  </w:style>
  <w:style w:type="character" w:customStyle="1" w:styleId="postbody">
    <w:name w:val="postbody"/>
  </w:style>
  <w:style w:type="character" w:customStyle="1" w:styleId="fn">
    <w:name w:val="fn"/>
  </w:style>
  <w:style w:type="character" w:customStyle="1" w:styleId="BodyTextChar">
    <w:name w:val="Body Text Char"/>
    <w:rPr>
      <w:sz w:val="24"/>
      <w:szCs w:val="24"/>
      <w:lang w:val="ru-RU" w:bidi="ar-SA"/>
    </w:rPr>
  </w:style>
  <w:style w:type="character" w:customStyle="1" w:styleId="1f2">
    <w:name w:val="Текст выноски Знак1"/>
    <w:rPr>
      <w:rFonts w:ascii="Tahoma" w:hAnsi="Tahoma" w:cs="Tahoma"/>
      <w:sz w:val="16"/>
      <w:szCs w:val="16"/>
      <w:lang w:val="ru-RU" w:bidi="ar-SA"/>
    </w:rPr>
  </w:style>
  <w:style w:type="character" w:customStyle="1" w:styleId="320">
    <w:name w:val="Знак Знак32"/>
    <w:rPr>
      <w:sz w:val="24"/>
      <w:szCs w:val="24"/>
      <w:lang w:val="ru-RU" w:bidi="ar-SA"/>
    </w:rPr>
  </w:style>
  <w:style w:type="character" w:customStyle="1" w:styleId="ConsNonformat0">
    <w:name w:val="ConsNonformat Знак Знак"/>
    <w:rPr>
      <w:rFonts w:ascii="Courier New" w:hAnsi="Courier New" w:cs="Courier New" w:hint="default"/>
      <w:lang w:val="ru-RU"/>
    </w:rPr>
  </w:style>
  <w:style w:type="character" w:customStyle="1" w:styleId="1f3">
    <w:name w:val="Основной шрифт абзаца1"/>
    <w:rPr>
      <w:sz w:val="24"/>
    </w:rPr>
  </w:style>
  <w:style w:type="character" w:customStyle="1" w:styleId="aff5">
    <w:name w:val="Без интервала Знак"/>
    <w:rPr>
      <w:rFonts w:ascii="Times New Roman" w:eastAsia="Times New Roman" w:hAnsi="Times New Roman" w:cs="Times New Roman"/>
      <w:sz w:val="24"/>
      <w:szCs w:val="24"/>
      <w:lang w:val="ru-RU" w:bidi="ar-SA"/>
    </w:rPr>
  </w:style>
  <w:style w:type="paragraph" w:styleId="aff6">
    <w:name w:val="Title"/>
    <w:basedOn w:val="a0"/>
    <w:next w:val="aff7"/>
    <w:pPr>
      <w:keepNext/>
      <w:widowControl w:val="0"/>
      <w:spacing w:before="240" w:after="120"/>
    </w:pPr>
    <w:rPr>
      <w:rFonts w:ascii="Arial" w:eastAsia="MS Mincho" w:hAnsi="Arial" w:cs="Tahoma"/>
      <w:kern w:val="2"/>
      <w:sz w:val="28"/>
      <w:szCs w:val="28"/>
    </w:rPr>
  </w:style>
  <w:style w:type="paragraph" w:styleId="aff7">
    <w:name w:val="Body Text"/>
    <w:basedOn w:val="a0"/>
    <w:pPr>
      <w:jc w:val="both"/>
    </w:pPr>
    <w:rPr>
      <w:rFonts w:ascii="Arial" w:hAnsi="Arial" w:cs="Arial"/>
      <w:color w:val="000000"/>
      <w:sz w:val="24"/>
      <w:lang w:val="x-none"/>
    </w:rPr>
  </w:style>
  <w:style w:type="paragraph" w:styleId="aff8">
    <w:name w:val="List"/>
    <w:basedOn w:val="aff7"/>
  </w:style>
  <w:style w:type="paragraph" w:styleId="aff9">
    <w:name w:val="caption"/>
    <w:basedOn w:val="a0"/>
    <w:qFormat/>
    <w:pPr>
      <w:suppressLineNumbers/>
      <w:spacing w:before="120" w:after="120"/>
    </w:pPr>
    <w:rPr>
      <w:rFonts w:cs="Arial"/>
      <w:i/>
      <w:iCs/>
      <w:sz w:val="24"/>
      <w:szCs w:val="24"/>
    </w:rPr>
  </w:style>
  <w:style w:type="paragraph" w:customStyle="1" w:styleId="1f4">
    <w:name w:val="Указатель1"/>
    <w:basedOn w:val="a0"/>
    <w:pPr>
      <w:suppressLineNumbers/>
    </w:pPr>
    <w:rPr>
      <w:rFonts w:cs="Arial"/>
    </w:rPr>
  </w:style>
  <w:style w:type="paragraph" w:customStyle="1" w:styleId="120">
    <w:name w:val="Знак Знак1 Знак Знак Знак Знак2 Знак Знак"/>
    <w:basedOn w:val="a0"/>
    <w:pPr>
      <w:spacing w:after="160" w:line="240" w:lineRule="exact"/>
    </w:pPr>
    <w:rPr>
      <w:rFonts w:ascii="Verdana" w:hAnsi="Verdana" w:cs="Verdana"/>
      <w:sz w:val="24"/>
      <w:szCs w:val="24"/>
      <w:lang w:val="en-US"/>
    </w:rPr>
  </w:style>
  <w:style w:type="paragraph" w:customStyle="1" w:styleId="28">
    <w:name w:val="2"/>
    <w:basedOn w:val="a0"/>
    <w:pPr>
      <w:spacing w:after="160" w:line="240" w:lineRule="exact"/>
      <w:jc w:val="both"/>
    </w:pPr>
    <w:rPr>
      <w:sz w:val="24"/>
      <w:lang w:val="en-US"/>
    </w:rPr>
  </w:style>
  <w:style w:type="paragraph" w:customStyle="1" w:styleId="240">
    <w:name w:val="Основной текст 24"/>
    <w:basedOn w:val="a0"/>
    <w:pPr>
      <w:spacing w:line="360" w:lineRule="auto"/>
      <w:jc w:val="both"/>
    </w:pPr>
    <w:rPr>
      <w:rFonts w:ascii="Arial" w:hAnsi="Arial" w:cs="Arial"/>
      <w:sz w:val="24"/>
      <w:lang w:val="x-none"/>
    </w:rPr>
  </w:style>
  <w:style w:type="paragraph" w:customStyle="1" w:styleId="affa">
    <w:name w:val="Подпись письма"/>
    <w:basedOn w:val="a0"/>
    <w:pPr>
      <w:overflowPunct w:val="0"/>
      <w:autoSpaceDE w:val="0"/>
      <w:textAlignment w:val="baseline"/>
    </w:pPr>
    <w:rPr>
      <w:rFonts w:ascii="Times New Roman CYR" w:hAnsi="Times New Roman CYR" w:cs="Times New Roman CYR"/>
      <w:sz w:val="24"/>
    </w:rPr>
  </w:style>
  <w:style w:type="paragraph" w:styleId="affb">
    <w:name w:val="Body Text Indent"/>
    <w:basedOn w:val="a0"/>
    <w:pPr>
      <w:ind w:firstLine="567"/>
    </w:pPr>
    <w:rPr>
      <w:sz w:val="28"/>
      <w:szCs w:val="24"/>
      <w:lang w:val="x-none"/>
    </w:rPr>
  </w:style>
  <w:style w:type="paragraph" w:customStyle="1" w:styleId="313">
    <w:name w:val="Основной текст с отступом 31"/>
    <w:basedOn w:val="a0"/>
    <w:pPr>
      <w:ind w:firstLine="709"/>
      <w:jc w:val="both"/>
    </w:pPr>
    <w:rPr>
      <w:lang w:val="x-none"/>
    </w:rPr>
  </w:style>
  <w:style w:type="paragraph" w:customStyle="1" w:styleId="321">
    <w:name w:val="Основной текст 32"/>
    <w:basedOn w:val="a0"/>
    <w:pPr>
      <w:spacing w:line="360" w:lineRule="auto"/>
    </w:pPr>
    <w:rPr>
      <w:rFonts w:ascii="Arial" w:hAnsi="Arial" w:cs="Arial"/>
      <w:lang w:val="x-none"/>
    </w:rPr>
  </w:style>
  <w:style w:type="paragraph" w:customStyle="1" w:styleId="FR2">
    <w:name w:val="FR2"/>
    <w:pPr>
      <w:widowControl w:val="0"/>
      <w:suppressAutoHyphens/>
      <w:autoSpaceDE w:val="0"/>
      <w:jc w:val="both"/>
    </w:pPr>
    <w:rPr>
      <w:rFonts w:ascii="Arial" w:hAnsi="Arial" w:cs="Arial"/>
      <w:sz w:val="28"/>
      <w:szCs w:val="28"/>
      <w:lang w:val="en-US" w:eastAsia="ru-RU"/>
    </w:rPr>
  </w:style>
  <w:style w:type="paragraph" w:customStyle="1" w:styleId="220">
    <w:name w:val="Основной текст с отступом 22"/>
    <w:basedOn w:val="a0"/>
    <w:pPr>
      <w:shd w:val="clear" w:color="auto" w:fill="FFFFFF"/>
      <w:spacing w:line="322" w:lineRule="exact"/>
      <w:ind w:left="725"/>
    </w:pPr>
    <w:rPr>
      <w:color w:val="000000"/>
      <w:spacing w:val="-8"/>
      <w:lang w:val="x-none"/>
    </w:rPr>
  </w:style>
  <w:style w:type="paragraph" w:customStyle="1" w:styleId="1f5">
    <w:name w:val="Название1"/>
    <w:basedOn w:val="a0"/>
    <w:pPr>
      <w:ind w:firstLine="720"/>
      <w:jc w:val="center"/>
    </w:pPr>
    <w:rPr>
      <w:b/>
      <w:sz w:val="28"/>
      <w:lang w:val="x-none"/>
    </w:rPr>
  </w:style>
  <w:style w:type="paragraph" w:styleId="affc">
    <w:name w:val="header"/>
    <w:basedOn w:val="a0"/>
    <w:rPr>
      <w:lang w:val="x-none"/>
    </w:rPr>
  </w:style>
  <w:style w:type="paragraph" w:styleId="affd">
    <w:name w:val="footer"/>
    <w:basedOn w:val="a0"/>
    <w:rPr>
      <w:lang w:val="x-none"/>
    </w:rPr>
  </w:style>
  <w:style w:type="paragraph" w:styleId="affe">
    <w:name w:val="Subtitle"/>
    <w:basedOn w:val="a0"/>
    <w:next w:val="aff7"/>
    <w:qFormat/>
    <w:pPr>
      <w:ind w:firstLine="900"/>
      <w:jc w:val="center"/>
    </w:pPr>
    <w:rPr>
      <w:b/>
      <w:sz w:val="24"/>
      <w:lang w:val="x-none"/>
    </w:rPr>
  </w:style>
  <w:style w:type="paragraph" w:customStyle="1" w:styleId="ConsNormal1">
    <w:name w:val="ConsNormal"/>
    <w:pPr>
      <w:suppressAutoHyphens/>
      <w:autoSpaceDE w:val="0"/>
      <w:ind w:firstLine="720"/>
    </w:pPr>
    <w:rPr>
      <w:rFonts w:ascii="Arial" w:hAnsi="Arial" w:cs="Arial"/>
      <w:lang w:eastAsia="zh-CN"/>
    </w:rPr>
  </w:style>
  <w:style w:type="paragraph" w:customStyle="1" w:styleId="214">
    <w:name w:val="Основной текст 21"/>
    <w:basedOn w:val="a0"/>
    <w:pPr>
      <w:jc w:val="both"/>
    </w:pPr>
    <w:rPr>
      <w:b/>
      <w:i/>
      <w:sz w:val="26"/>
    </w:rPr>
  </w:style>
  <w:style w:type="paragraph" w:customStyle="1" w:styleId="111">
    <w:name w:val="заголовок 11"/>
    <w:basedOn w:val="a0"/>
    <w:next w:val="a0"/>
    <w:pPr>
      <w:keepNext/>
      <w:jc w:val="center"/>
    </w:pPr>
    <w:rPr>
      <w:sz w:val="24"/>
    </w:rPr>
  </w:style>
  <w:style w:type="paragraph" w:customStyle="1" w:styleId="1f6">
    <w:name w:val="Цитата1"/>
    <w:basedOn w:val="a0"/>
    <w:pPr>
      <w:shd w:val="clear" w:color="auto" w:fill="FFFFFF"/>
      <w:spacing w:line="288" w:lineRule="exact"/>
      <w:ind w:left="1560" w:right="19" w:hanging="993"/>
      <w:jc w:val="both"/>
    </w:pPr>
    <w:rPr>
      <w:sz w:val="24"/>
    </w:rPr>
  </w:style>
  <w:style w:type="paragraph" w:styleId="afff">
    <w:name w:val="Обычный (веб)"/>
    <w:basedOn w:val="a0"/>
    <w:pPr>
      <w:spacing w:before="280" w:after="280"/>
    </w:pPr>
    <w:rPr>
      <w:sz w:val="24"/>
      <w:szCs w:val="24"/>
      <w:lang w:val="x-none"/>
    </w:rPr>
  </w:style>
  <w:style w:type="paragraph" w:customStyle="1" w:styleId="ConsNonformat1">
    <w:name w:val="ConsNonformat"/>
    <w:pPr>
      <w:widowControl w:val="0"/>
      <w:suppressAutoHyphens/>
      <w:autoSpaceDE w:val="0"/>
      <w:ind w:right="19772"/>
    </w:pPr>
    <w:rPr>
      <w:rFonts w:ascii="Courier New" w:hAnsi="Courier New" w:cs="Courier New"/>
      <w:lang w:eastAsia="zh-CN"/>
    </w:rPr>
  </w:style>
  <w:style w:type="paragraph" w:customStyle="1" w:styleId="ConsTitle">
    <w:name w:val="ConsTitle"/>
    <w:pPr>
      <w:widowControl w:val="0"/>
      <w:suppressAutoHyphens/>
      <w:autoSpaceDE w:val="0"/>
      <w:ind w:right="19772"/>
    </w:pPr>
    <w:rPr>
      <w:rFonts w:ascii="Arial" w:hAnsi="Arial" w:cs="Arial"/>
      <w:b/>
      <w:bCs/>
      <w:lang w:eastAsia="zh-CN"/>
    </w:rPr>
  </w:style>
  <w:style w:type="paragraph" w:customStyle="1" w:styleId="1f7">
    <w:name w:val="Обычный1"/>
    <w:pPr>
      <w:widowControl w:val="0"/>
      <w:suppressAutoHyphens/>
      <w:ind w:firstLine="720"/>
    </w:pPr>
    <w:rPr>
      <w:lang w:eastAsia="zh-CN"/>
    </w:rPr>
  </w:style>
  <w:style w:type="paragraph" w:customStyle="1" w:styleId="afff0">
    <w:name w:val="Основной текст с отступом.Основной текст без отступа"/>
    <w:basedOn w:val="a0"/>
    <w:pPr>
      <w:spacing w:line="360" w:lineRule="auto"/>
      <w:ind w:firstLine="284"/>
      <w:jc w:val="both"/>
    </w:pPr>
    <w:rPr>
      <w:sz w:val="24"/>
    </w:rPr>
  </w:style>
  <w:style w:type="paragraph" w:customStyle="1" w:styleId="Nonformat">
    <w:name w:val="Nonformat"/>
    <w:basedOn w:val="a0"/>
    <w:pPr>
      <w:autoSpaceDE w:val="0"/>
    </w:pPr>
    <w:rPr>
      <w:rFonts w:ascii="Consultant" w:hAnsi="Consultant" w:cs="Consultant"/>
    </w:rPr>
  </w:style>
  <w:style w:type="paragraph" w:customStyle="1" w:styleId="1f8">
    <w:name w:val="Текст1"/>
    <w:basedOn w:val="aff9"/>
  </w:style>
  <w:style w:type="paragraph" w:customStyle="1" w:styleId="WW-">
    <w:name w:val="WW-Текст"/>
    <w:basedOn w:val="a0"/>
    <w:pPr>
      <w:numPr>
        <w:numId w:val="5"/>
      </w:numPr>
      <w:ind w:left="0" w:firstLine="0"/>
    </w:pPr>
    <w:rPr>
      <w:rFonts w:ascii="Courier New" w:hAnsi="Courier New" w:cs="Courier New"/>
      <w:lang w:val="x-none"/>
    </w:rPr>
  </w:style>
  <w:style w:type="paragraph" w:customStyle="1" w:styleId="1f9">
    <w:name w:val="Маркированный список1"/>
    <w:basedOn w:val="a0"/>
    <w:pPr>
      <w:ind w:left="360" w:hanging="360"/>
    </w:pPr>
    <w:rPr>
      <w:sz w:val="24"/>
      <w:szCs w:val="24"/>
      <w:lang w:val="en-US"/>
    </w:rPr>
  </w:style>
  <w:style w:type="paragraph" w:customStyle="1" w:styleId="a">
    <w:name w:val="Часть"/>
    <w:basedOn w:val="a0"/>
    <w:pPr>
      <w:numPr>
        <w:numId w:val="8"/>
      </w:numPr>
      <w:spacing w:after="60"/>
      <w:ind w:left="0" w:firstLine="0"/>
      <w:jc w:val="center"/>
    </w:pPr>
    <w:rPr>
      <w:rFonts w:ascii="Arial" w:hAnsi="Arial" w:cs="Arial"/>
      <w:b/>
      <w:caps/>
      <w:sz w:val="32"/>
    </w:rPr>
  </w:style>
  <w:style w:type="paragraph" w:customStyle="1" w:styleId="1fa">
    <w:name w:val="Стиль1"/>
    <w:basedOn w:val="a0"/>
    <w:pPr>
      <w:keepNext/>
      <w:keepLines/>
      <w:widowControl w:val="0"/>
      <w:suppressLineNumbers/>
      <w:tabs>
        <w:tab w:val="left" w:pos="432"/>
      </w:tabs>
      <w:spacing w:after="60"/>
      <w:ind w:left="432" w:hanging="432"/>
    </w:pPr>
    <w:rPr>
      <w:b/>
      <w:sz w:val="28"/>
      <w:szCs w:val="24"/>
    </w:rPr>
  </w:style>
  <w:style w:type="paragraph" w:styleId="2a">
    <w:name w:val="List Number 2"/>
    <w:basedOn w:val="a0"/>
    <w:pPr>
      <w:ind w:left="432" w:hanging="432"/>
    </w:pPr>
  </w:style>
  <w:style w:type="paragraph" w:customStyle="1" w:styleId="2b">
    <w:name w:val="Стиль2"/>
    <w:basedOn w:val="2a"/>
    <w:pPr>
      <w:keepNext/>
      <w:keepLines/>
      <w:widowControl w:val="0"/>
      <w:suppressLineNumbers/>
      <w:tabs>
        <w:tab w:val="num" w:pos="432"/>
        <w:tab w:val="left" w:pos="1836"/>
      </w:tabs>
      <w:spacing w:after="60"/>
      <w:ind w:left="1836" w:hanging="576"/>
      <w:jc w:val="both"/>
    </w:pPr>
    <w:rPr>
      <w:b/>
      <w:sz w:val="24"/>
    </w:rPr>
  </w:style>
  <w:style w:type="paragraph" w:customStyle="1" w:styleId="38">
    <w:name w:val="Стиль3"/>
    <w:basedOn w:val="220"/>
    <w:pPr>
      <w:widowControl w:val="0"/>
      <w:shd w:val="clear" w:color="auto" w:fill="auto"/>
      <w:spacing w:line="240" w:lineRule="auto"/>
      <w:ind w:left="360"/>
      <w:jc w:val="both"/>
      <w:textAlignment w:val="baseline"/>
    </w:pPr>
    <w:rPr>
      <w:color w:val="auto"/>
      <w:spacing w:val="0"/>
      <w:sz w:val="24"/>
    </w:rPr>
  </w:style>
  <w:style w:type="paragraph" w:customStyle="1" w:styleId="2-11">
    <w:name w:val="содержание2-11"/>
    <w:basedOn w:val="a0"/>
    <w:pPr>
      <w:spacing w:after="60"/>
      <w:jc w:val="both"/>
    </w:pPr>
    <w:rPr>
      <w:sz w:val="24"/>
      <w:szCs w:val="24"/>
    </w:rPr>
  </w:style>
  <w:style w:type="paragraph" w:customStyle="1" w:styleId="ConsPlusTitle">
    <w:name w:val="ConsPlusTitle"/>
    <w:pPr>
      <w:widowControl w:val="0"/>
      <w:suppressAutoHyphens/>
      <w:autoSpaceDE w:val="0"/>
    </w:pPr>
    <w:rPr>
      <w:rFonts w:ascii="Arial" w:hAnsi="Arial" w:cs="Arial"/>
      <w:b/>
      <w:bCs/>
      <w:lang w:eastAsia="zh-CN"/>
    </w:rPr>
  </w:style>
  <w:style w:type="paragraph" w:customStyle="1" w:styleId="ConsPlusNormal0">
    <w:name w:val="ConsPlusNormal"/>
    <w:pPr>
      <w:widowControl w:val="0"/>
      <w:suppressAutoHyphens/>
      <w:autoSpaceDE w:val="0"/>
      <w:ind w:firstLine="720"/>
    </w:pPr>
    <w:rPr>
      <w:rFonts w:ascii="Arial" w:hAnsi="Arial" w:cs="Arial"/>
      <w:lang w:eastAsia="zh-CN"/>
    </w:rPr>
  </w:style>
  <w:style w:type="paragraph" w:customStyle="1" w:styleId="1fb">
    <w:name w:val="Продолжение списка1"/>
    <w:basedOn w:val="a0"/>
    <w:pPr>
      <w:spacing w:after="120"/>
      <w:ind w:left="283"/>
    </w:pPr>
  </w:style>
  <w:style w:type="paragraph" w:customStyle="1" w:styleId="11pt">
    <w:name w:val="Обычный + 11 pt"/>
    <w:basedOn w:val="a0"/>
    <w:pPr>
      <w:shd w:val="clear" w:color="auto" w:fill="FFFFFF"/>
      <w:jc w:val="both"/>
    </w:pPr>
    <w:rPr>
      <w:color w:val="000000"/>
      <w:sz w:val="22"/>
      <w:szCs w:val="22"/>
    </w:rPr>
  </w:style>
  <w:style w:type="paragraph" w:customStyle="1" w:styleId="TimesNewRoman">
    <w:name w:val="Обычный + Times New Roman"/>
    <w:basedOn w:val="a0"/>
    <w:pPr>
      <w:widowControl w:val="0"/>
      <w:autoSpaceDE w:val="0"/>
      <w:jc w:val="center"/>
    </w:pPr>
    <w:rPr>
      <w:sz w:val="24"/>
    </w:rPr>
  </w:style>
  <w:style w:type="paragraph" w:customStyle="1" w:styleId="afff1">
    <w:name w:val="Îñíîâí"/>
    <w:basedOn w:val="a0"/>
    <w:pPr>
      <w:widowControl w:val="0"/>
      <w:jc w:val="both"/>
    </w:pPr>
    <w:rPr>
      <w:rFonts w:ascii="Arial" w:hAnsi="Arial" w:cs="Arial"/>
      <w:sz w:val="22"/>
      <w:szCs w:val="22"/>
    </w:rPr>
  </w:style>
  <w:style w:type="paragraph" w:customStyle="1" w:styleId="FR1">
    <w:name w:val="FR1"/>
    <w:pPr>
      <w:widowControl w:val="0"/>
      <w:suppressAutoHyphens/>
      <w:spacing w:before="160" w:line="300" w:lineRule="auto"/>
      <w:jc w:val="center"/>
    </w:pPr>
    <w:rPr>
      <w:rFonts w:ascii="Arial" w:hAnsi="Arial" w:cs="Arial"/>
      <w:sz w:val="16"/>
      <w:lang w:eastAsia="zh-CN"/>
    </w:rPr>
  </w:style>
  <w:style w:type="paragraph" w:customStyle="1" w:styleId="3---">
    <w:name w:val="3---"/>
    <w:basedOn w:val="a0"/>
    <w:pPr>
      <w:spacing w:before="120" w:after="120"/>
      <w:jc w:val="both"/>
    </w:pPr>
    <w:rPr>
      <w:sz w:val="24"/>
    </w:rPr>
  </w:style>
  <w:style w:type="paragraph" w:customStyle="1" w:styleId="1fc">
    <w:name w:val="Знак Знак1 Знак"/>
    <w:basedOn w:val="a0"/>
    <w:pPr>
      <w:spacing w:after="160" w:line="240" w:lineRule="exact"/>
      <w:jc w:val="both"/>
    </w:pPr>
    <w:rPr>
      <w:sz w:val="24"/>
      <w:lang w:val="en-US"/>
    </w:rPr>
  </w:style>
  <w:style w:type="paragraph" w:customStyle="1" w:styleId="112">
    <w:name w:val="Знак1 Знак Знак Знак Знак Знак1"/>
    <w:basedOn w:val="a0"/>
    <w:pPr>
      <w:spacing w:after="160" w:line="240" w:lineRule="exact"/>
      <w:jc w:val="both"/>
    </w:pPr>
    <w:rPr>
      <w:sz w:val="24"/>
      <w:lang w:val="en-US"/>
    </w:rPr>
  </w:style>
  <w:style w:type="paragraph" w:customStyle="1" w:styleId="1fd">
    <w:name w:val="Знак1 Знак Знак Знак Знак Знак Знак Знак Знак"/>
    <w:basedOn w:val="a0"/>
    <w:pPr>
      <w:spacing w:after="160" w:line="240" w:lineRule="exact"/>
      <w:jc w:val="both"/>
    </w:pPr>
    <w:rPr>
      <w:sz w:val="24"/>
      <w:lang w:val="en-US"/>
    </w:rPr>
  </w:style>
  <w:style w:type="paragraph" w:customStyle="1" w:styleId="afff2">
    <w:name w:val="Знак Знак Знак Знак Знак Знак Знак Знак Знак Знак Знак"/>
    <w:basedOn w:val="a0"/>
    <w:pPr>
      <w:spacing w:after="160" w:line="240" w:lineRule="exact"/>
      <w:jc w:val="both"/>
    </w:pPr>
    <w:rPr>
      <w:sz w:val="24"/>
      <w:lang w:val="en-US"/>
    </w:rPr>
  </w:style>
  <w:style w:type="paragraph" w:customStyle="1" w:styleId="2c">
    <w:name w:val="Знак2 Знак Знак Знак Знак Знак Знак"/>
    <w:basedOn w:val="a0"/>
    <w:pPr>
      <w:spacing w:after="160" w:line="240" w:lineRule="exact"/>
      <w:jc w:val="both"/>
    </w:pPr>
    <w:rPr>
      <w:sz w:val="24"/>
      <w:lang w:val="en-US"/>
    </w:rPr>
  </w:style>
  <w:style w:type="paragraph" w:customStyle="1" w:styleId="10">
    <w:name w:val="Знак1"/>
    <w:basedOn w:val="a0"/>
    <w:pPr>
      <w:numPr>
        <w:numId w:val="9"/>
      </w:numPr>
      <w:spacing w:before="280" w:after="280"/>
      <w:ind w:left="0" w:firstLine="0"/>
    </w:pPr>
    <w:rPr>
      <w:rFonts w:ascii="Tahoma" w:hAnsi="Tahoma" w:cs="Tahoma"/>
      <w:lang w:val="en-US"/>
    </w:rPr>
  </w:style>
  <w:style w:type="paragraph" w:customStyle="1" w:styleId="BodyText31">
    <w:name w:val="Body Text 31"/>
    <w:basedOn w:val="a0"/>
    <w:pPr>
      <w:widowControl w:val="0"/>
      <w:overflowPunct w:val="0"/>
      <w:autoSpaceDE w:val="0"/>
      <w:jc w:val="center"/>
    </w:pPr>
    <w:rPr>
      <w:sz w:val="40"/>
    </w:rPr>
  </w:style>
  <w:style w:type="paragraph" w:customStyle="1" w:styleId="2d">
    <w:name w:val="Название объекта2"/>
    <w:basedOn w:val="a0"/>
    <w:next w:val="a0"/>
    <w:pPr>
      <w:spacing w:after="60"/>
      <w:jc w:val="both"/>
    </w:pPr>
    <w:rPr>
      <w:b/>
      <w:bCs/>
    </w:rPr>
  </w:style>
  <w:style w:type="paragraph" w:customStyle="1" w:styleId="113">
    <w:name w:val="Знак11"/>
    <w:basedOn w:val="a0"/>
    <w:pPr>
      <w:spacing w:before="280" w:after="280"/>
    </w:pPr>
    <w:rPr>
      <w:rFonts w:ascii="Tahoma" w:hAnsi="Tahoma" w:cs="Tahoma"/>
      <w:lang w:val="en-US"/>
    </w:rPr>
  </w:style>
  <w:style w:type="paragraph" w:customStyle="1" w:styleId="114">
    <w:name w:val="Знак Знак1 Знак1"/>
    <w:basedOn w:val="a0"/>
    <w:pPr>
      <w:spacing w:after="160" w:line="240" w:lineRule="exact"/>
      <w:jc w:val="both"/>
    </w:pPr>
    <w:rPr>
      <w:sz w:val="24"/>
      <w:lang w:val="en-US"/>
    </w:rPr>
  </w:style>
  <w:style w:type="paragraph" w:customStyle="1" w:styleId="afff3">
    <w:name w:val="Знак Знак Знак Знак Знак Знак"/>
    <w:basedOn w:val="a0"/>
    <w:pPr>
      <w:spacing w:after="160" w:line="240" w:lineRule="exact"/>
    </w:pPr>
    <w:rPr>
      <w:rFonts w:ascii="Verdana" w:hAnsi="Verdana" w:cs="Verdana"/>
      <w:sz w:val="24"/>
      <w:szCs w:val="24"/>
      <w:lang w:val="en-US"/>
    </w:rPr>
  </w:style>
  <w:style w:type="paragraph" w:customStyle="1" w:styleId="2e">
    <w:name w:val="Знак Знак Знак Знак Знак Знак2"/>
    <w:basedOn w:val="a0"/>
    <w:pPr>
      <w:spacing w:after="160" w:line="240" w:lineRule="exact"/>
    </w:pPr>
    <w:rPr>
      <w:rFonts w:ascii="Verdana" w:hAnsi="Verdana" w:cs="Verdana"/>
      <w:sz w:val="24"/>
      <w:szCs w:val="24"/>
      <w:lang w:val="en-US"/>
    </w:rPr>
  </w:style>
  <w:style w:type="paragraph" w:styleId="afff4">
    <w:name w:val="List Paragraph"/>
    <w:basedOn w:val="a0"/>
    <w:qFormat/>
    <w:pPr>
      <w:ind w:left="720"/>
      <w:contextualSpacing/>
    </w:pPr>
    <w:rPr>
      <w:rFonts w:ascii="Calibri" w:hAnsi="Calibri" w:cs="Calibri"/>
      <w:sz w:val="24"/>
      <w:szCs w:val="24"/>
      <w:lang w:val="x-none"/>
    </w:rPr>
  </w:style>
  <w:style w:type="paragraph" w:customStyle="1" w:styleId="1fe">
    <w:name w:val="Обычный (веб)1"/>
    <w:basedOn w:val="a0"/>
    <w:pPr>
      <w:spacing w:before="120"/>
    </w:pPr>
    <w:rPr>
      <w:sz w:val="19"/>
      <w:szCs w:val="19"/>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1ff">
    <w:name w:val="Знак1 Знак Знак Знак"/>
    <w:basedOn w:val="a0"/>
    <w:pPr>
      <w:spacing w:after="160" w:line="240" w:lineRule="exact"/>
    </w:pPr>
    <w:rPr>
      <w:rFonts w:ascii="Verdana" w:hAnsi="Verdana" w:cs="Verdana"/>
      <w:sz w:val="24"/>
      <w:szCs w:val="24"/>
      <w:lang w:val="en-US"/>
    </w:rPr>
  </w:style>
  <w:style w:type="paragraph" w:customStyle="1" w:styleId="3a">
    <w:name w:val="Стиль3 Знак Знак"/>
    <w:basedOn w:val="220"/>
    <w:pPr>
      <w:widowControl w:val="0"/>
      <w:shd w:val="clear" w:color="auto" w:fill="auto"/>
      <w:spacing w:line="240" w:lineRule="auto"/>
      <w:ind w:left="283"/>
      <w:jc w:val="both"/>
    </w:pPr>
    <w:rPr>
      <w:color w:val="auto"/>
      <w:spacing w:val="0"/>
      <w:sz w:val="24"/>
    </w:rPr>
  </w:style>
  <w:style w:type="paragraph" w:customStyle="1" w:styleId="afff5">
    <w:name w:val="Знак"/>
    <w:basedOn w:val="a0"/>
    <w:pPr>
      <w:spacing w:after="160" w:line="240" w:lineRule="exact"/>
    </w:pPr>
    <w:rPr>
      <w:rFonts w:ascii="Verdana" w:hAnsi="Verdana" w:cs="Verdana"/>
      <w:sz w:val="24"/>
      <w:szCs w:val="24"/>
      <w:lang w:val="en-US"/>
    </w:rPr>
  </w:style>
  <w:style w:type="paragraph" w:customStyle="1" w:styleId="font5">
    <w:name w:val="font5"/>
    <w:basedOn w:val="a0"/>
    <w:pPr>
      <w:spacing w:before="280" w:after="280"/>
    </w:pPr>
    <w:rPr>
      <w:rFonts w:ascii="TimesET" w:hAnsi="TimesET" w:cs="TimesET"/>
      <w:sz w:val="22"/>
      <w:szCs w:val="22"/>
    </w:rPr>
  </w:style>
  <w:style w:type="paragraph" w:customStyle="1" w:styleId="3b">
    <w:name w:val="Знак3"/>
    <w:basedOn w:val="a0"/>
    <w:pPr>
      <w:spacing w:after="160" w:line="240" w:lineRule="exact"/>
    </w:pPr>
    <w:rPr>
      <w:rFonts w:ascii="Verdana" w:hAnsi="Verdana" w:cs="Verdana"/>
      <w:sz w:val="24"/>
      <w:szCs w:val="24"/>
      <w:lang w:val="en-US"/>
    </w:rPr>
  </w:style>
  <w:style w:type="paragraph" w:styleId="afff6">
    <w:name w:val="Balloon Text"/>
    <w:basedOn w:val="a0"/>
    <w:rPr>
      <w:rFonts w:ascii="Tahoma" w:hAnsi="Tahoma" w:cs="Tahoma"/>
      <w:sz w:val="16"/>
      <w:szCs w:val="16"/>
      <w:lang w:val="x-none"/>
    </w:rPr>
  </w:style>
  <w:style w:type="paragraph" w:customStyle="1" w:styleId="Style1">
    <w:name w:val="Style1"/>
    <w:basedOn w:val="a0"/>
    <w:pPr>
      <w:widowControl w:val="0"/>
      <w:autoSpaceDE w:val="0"/>
      <w:spacing w:line="274" w:lineRule="exact"/>
      <w:jc w:val="center"/>
    </w:pPr>
    <w:rPr>
      <w:sz w:val="24"/>
      <w:szCs w:val="24"/>
    </w:rPr>
  </w:style>
  <w:style w:type="paragraph" w:customStyle="1" w:styleId="Style2">
    <w:name w:val="Style2"/>
    <w:basedOn w:val="a0"/>
    <w:pPr>
      <w:widowControl w:val="0"/>
      <w:autoSpaceDE w:val="0"/>
    </w:pPr>
    <w:rPr>
      <w:sz w:val="24"/>
      <w:szCs w:val="24"/>
    </w:rPr>
  </w:style>
  <w:style w:type="paragraph" w:customStyle="1" w:styleId="Style3">
    <w:name w:val="Style3"/>
    <w:basedOn w:val="a0"/>
    <w:pPr>
      <w:widowControl w:val="0"/>
      <w:autoSpaceDE w:val="0"/>
    </w:pPr>
    <w:rPr>
      <w:sz w:val="24"/>
      <w:szCs w:val="24"/>
    </w:rPr>
  </w:style>
  <w:style w:type="paragraph" w:customStyle="1" w:styleId="Style4">
    <w:name w:val="Style4"/>
    <w:basedOn w:val="a0"/>
    <w:pPr>
      <w:widowControl w:val="0"/>
      <w:autoSpaceDE w:val="0"/>
      <w:spacing w:line="274" w:lineRule="exact"/>
      <w:jc w:val="center"/>
    </w:pPr>
    <w:rPr>
      <w:sz w:val="24"/>
      <w:szCs w:val="24"/>
    </w:rPr>
  </w:style>
  <w:style w:type="paragraph" w:customStyle="1" w:styleId="Style5">
    <w:name w:val="Style5"/>
    <w:basedOn w:val="a0"/>
    <w:pPr>
      <w:widowControl w:val="0"/>
      <w:autoSpaceDE w:val="0"/>
      <w:spacing w:line="276" w:lineRule="exact"/>
    </w:pPr>
    <w:rPr>
      <w:sz w:val="24"/>
      <w:szCs w:val="24"/>
    </w:rPr>
  </w:style>
  <w:style w:type="paragraph" w:customStyle="1" w:styleId="Style6">
    <w:name w:val="Style6"/>
    <w:basedOn w:val="a0"/>
    <w:pPr>
      <w:widowControl w:val="0"/>
      <w:autoSpaceDE w:val="0"/>
    </w:pPr>
    <w:rPr>
      <w:sz w:val="24"/>
      <w:szCs w:val="24"/>
    </w:rPr>
  </w:style>
  <w:style w:type="paragraph" w:customStyle="1" w:styleId="02statia2">
    <w:name w:val="02statia2"/>
    <w:basedOn w:val="a0"/>
    <w:pPr>
      <w:spacing w:before="120" w:line="320" w:lineRule="atLeast"/>
      <w:ind w:left="2020" w:hanging="880"/>
      <w:jc w:val="both"/>
    </w:pPr>
    <w:rPr>
      <w:rFonts w:ascii="GaramondNarrowC" w:hAnsi="GaramondNarrowC" w:cs="GaramondNarrowC"/>
      <w:color w:val="000000"/>
      <w:sz w:val="21"/>
      <w:szCs w:val="21"/>
    </w:rPr>
  </w:style>
  <w:style w:type="paragraph" w:customStyle="1" w:styleId="3c">
    <w:name w:val="Стиль3 Знак"/>
    <w:basedOn w:val="220"/>
    <w:pPr>
      <w:widowControl w:val="0"/>
      <w:shd w:val="clear" w:color="auto" w:fill="auto"/>
      <w:spacing w:line="240" w:lineRule="auto"/>
      <w:ind w:left="0"/>
      <w:jc w:val="both"/>
    </w:pPr>
    <w:rPr>
      <w:color w:val="auto"/>
      <w:spacing w:val="0"/>
      <w:sz w:val="24"/>
    </w:rPr>
  </w:style>
  <w:style w:type="paragraph" w:customStyle="1" w:styleId="afff7">
    <w:name w:val="Текст документа"/>
    <w:basedOn w:val="a0"/>
    <w:pPr>
      <w:spacing w:line="360" w:lineRule="auto"/>
      <w:ind w:left="284" w:right="284" w:firstLine="851"/>
      <w:jc w:val="both"/>
    </w:pPr>
    <w:rPr>
      <w:sz w:val="24"/>
      <w:lang w:val="en-US"/>
    </w:rPr>
  </w:style>
  <w:style w:type="paragraph" w:customStyle="1" w:styleId="1ff0">
    <w:name w:val="Нумерованный список1"/>
    <w:basedOn w:val="a0"/>
    <w:next w:val="210"/>
    <w:pPr>
      <w:spacing w:line="360" w:lineRule="auto"/>
      <w:ind w:left="1985"/>
      <w:jc w:val="both"/>
    </w:pPr>
    <w:rPr>
      <w:sz w:val="24"/>
    </w:rPr>
  </w:style>
  <w:style w:type="paragraph" w:customStyle="1" w:styleId="210">
    <w:name w:val="Нумерованный список 21"/>
    <w:basedOn w:val="1ff0"/>
    <w:next w:val="314"/>
    <w:pPr>
      <w:numPr>
        <w:numId w:val="6"/>
      </w:numPr>
    </w:pPr>
  </w:style>
  <w:style w:type="paragraph" w:customStyle="1" w:styleId="314">
    <w:name w:val="Нумерованный список 31"/>
    <w:basedOn w:val="210"/>
  </w:style>
  <w:style w:type="paragraph" w:customStyle="1" w:styleId="afff8">
    <w:name w:val="Таблицы (моноширинный)"/>
    <w:basedOn w:val="a0"/>
    <w:next w:val="a0"/>
    <w:pPr>
      <w:widowControl w:val="0"/>
      <w:autoSpaceDE w:val="0"/>
      <w:jc w:val="both"/>
    </w:pPr>
    <w:rPr>
      <w:rFonts w:ascii="Courier New" w:hAnsi="Courier New" w:cs="Courier New"/>
    </w:rPr>
  </w:style>
  <w:style w:type="paragraph" w:customStyle="1" w:styleId="2110">
    <w:name w:val="Основной текст 211"/>
    <w:basedOn w:val="a0"/>
    <w:pPr>
      <w:widowControl w:val="0"/>
      <w:spacing w:line="240" w:lineRule="atLeast"/>
      <w:jc w:val="both"/>
    </w:pPr>
    <w:rPr>
      <w:bCs/>
      <w:sz w:val="28"/>
      <w:szCs w:val="24"/>
    </w:rPr>
  </w:style>
  <w:style w:type="paragraph" w:customStyle="1" w:styleId="afff9">
    <w:name w:val="Нормальный"/>
    <w:pPr>
      <w:suppressAutoHyphens/>
      <w:autoSpaceDE w:val="0"/>
    </w:pPr>
    <w:rPr>
      <w:rFonts w:cs="Calibri"/>
      <w:lang w:eastAsia="zh-CN"/>
    </w:rPr>
  </w:style>
  <w:style w:type="paragraph" w:customStyle="1" w:styleId="1ff1">
    <w:name w:val="Название объекта1"/>
    <w:basedOn w:val="a0"/>
    <w:pPr>
      <w:widowControl w:val="0"/>
      <w:jc w:val="center"/>
    </w:pPr>
    <w:rPr>
      <w:rFonts w:cs="Calibri"/>
      <w:b/>
      <w:bCs/>
      <w:sz w:val="28"/>
      <w:szCs w:val="28"/>
    </w:rPr>
  </w:style>
  <w:style w:type="paragraph" w:customStyle="1" w:styleId="115">
    <w:name w:val="Знак1 Знак Знак Знак1"/>
    <w:basedOn w:val="a0"/>
    <w:pPr>
      <w:spacing w:after="160" w:line="240" w:lineRule="exact"/>
      <w:jc w:val="both"/>
    </w:pPr>
    <w:rPr>
      <w:sz w:val="24"/>
      <w:lang w:val="en-US"/>
    </w:rPr>
  </w:style>
  <w:style w:type="paragraph" w:customStyle="1" w:styleId="Style7">
    <w:name w:val="Style7"/>
    <w:basedOn w:val="a0"/>
    <w:pPr>
      <w:widowControl w:val="0"/>
      <w:autoSpaceDE w:val="0"/>
      <w:spacing w:line="276" w:lineRule="exact"/>
      <w:jc w:val="both"/>
    </w:pPr>
    <w:rPr>
      <w:sz w:val="24"/>
      <w:szCs w:val="24"/>
    </w:rPr>
  </w:style>
  <w:style w:type="paragraph" w:styleId="afffa">
    <w:name w:val="footnote text"/>
    <w:basedOn w:val="a0"/>
    <w:pPr>
      <w:spacing w:after="60"/>
      <w:jc w:val="both"/>
    </w:pPr>
    <w:rPr>
      <w:lang w:val="x-none"/>
    </w:rPr>
  </w:style>
  <w:style w:type="paragraph" w:customStyle="1" w:styleId="afffb">
    <w:name w:val="Раздел"/>
    <w:basedOn w:val="a0"/>
    <w:pPr>
      <w:spacing w:before="120" w:after="120"/>
      <w:ind w:left="720" w:hanging="720"/>
      <w:jc w:val="center"/>
    </w:pPr>
    <w:rPr>
      <w:rFonts w:ascii="Arial Narrow" w:hAnsi="Arial Narrow" w:cs="Arial Narrow"/>
      <w:b/>
      <w:sz w:val="28"/>
    </w:rPr>
  </w:style>
  <w:style w:type="paragraph" w:customStyle="1" w:styleId="1ff2">
    <w:name w:val="Схема документа1"/>
    <w:basedOn w:val="a0"/>
    <w:pPr>
      <w:shd w:val="clear" w:color="auto" w:fill="000080"/>
    </w:pPr>
    <w:rPr>
      <w:rFonts w:ascii="Tahoma" w:hAnsi="Tahoma" w:cs="Tahoma"/>
      <w:lang w:val="x-none"/>
    </w:rPr>
  </w:style>
  <w:style w:type="paragraph" w:customStyle="1" w:styleId="ConsNonformatTimesNewRoman">
    <w:name w:val="ConsNonformat + Times New Roman"/>
    <w:basedOn w:val="ConsNonformat1"/>
    <w:pPr>
      <w:widowControl/>
      <w:autoSpaceDE/>
      <w:ind w:right="0"/>
      <w:jc w:val="both"/>
    </w:pPr>
    <w:rPr>
      <w:rFonts w:ascii="Times New Roman" w:hAnsi="Times New Roman" w:cs="Times New Roman"/>
      <w:w w:val="107"/>
      <w:sz w:val="22"/>
      <w:szCs w:val="22"/>
    </w:rPr>
  </w:style>
  <w:style w:type="paragraph" w:customStyle="1" w:styleId="1ff3">
    <w:name w:val="Прощание1"/>
    <w:basedOn w:val="a0"/>
    <w:pPr>
      <w:ind w:left="4252"/>
    </w:pPr>
    <w:rPr>
      <w:sz w:val="24"/>
      <w:szCs w:val="24"/>
      <w:lang w:val="x-none"/>
    </w:rPr>
  </w:style>
  <w:style w:type="paragraph" w:customStyle="1" w:styleId="BodyText">
    <w:name w:val="Body_Text"/>
    <w:pPr>
      <w:widowControl w:val="0"/>
      <w:tabs>
        <w:tab w:val="left" w:pos="360"/>
      </w:tabs>
      <w:suppressAutoHyphens/>
      <w:spacing w:before="60" w:after="60"/>
      <w:jc w:val="both"/>
    </w:pPr>
    <w:rPr>
      <w:color w:val="000000"/>
      <w:sz w:val="18"/>
      <w:lang w:val="en-US" w:eastAsia="zh-CN"/>
    </w:rPr>
  </w:style>
  <w:style w:type="paragraph" w:customStyle="1" w:styleId="Simlple">
    <w:name w:val="Simlple"/>
    <w:basedOn w:val="a0"/>
    <w:pPr>
      <w:snapToGrid w:val="0"/>
      <w:spacing w:before="60" w:after="60"/>
      <w:ind w:firstLine="284"/>
      <w:jc w:val="both"/>
    </w:pPr>
    <w:rPr>
      <w:rFonts w:ascii="Arial" w:hAnsi="Arial" w:cs="Arial"/>
    </w:rPr>
  </w:style>
  <w:style w:type="paragraph" w:customStyle="1" w:styleId="1ff4">
    <w:name w:val="Знак Знак1 Знак Знак Знак Знак"/>
    <w:basedOn w:val="a0"/>
    <w:pPr>
      <w:spacing w:after="160" w:line="240" w:lineRule="exact"/>
      <w:jc w:val="both"/>
    </w:pPr>
    <w:rPr>
      <w:sz w:val="24"/>
      <w:lang w:val="en-US"/>
    </w:rPr>
  </w:style>
  <w:style w:type="paragraph" w:customStyle="1" w:styleId="215">
    <w:name w:val="Список 21"/>
    <w:basedOn w:val="a0"/>
    <w:pPr>
      <w:ind w:left="566" w:hanging="283"/>
    </w:pPr>
    <w:rPr>
      <w:sz w:val="24"/>
      <w:szCs w:val="24"/>
    </w:rPr>
  </w:style>
  <w:style w:type="paragraph" w:customStyle="1" w:styleId="1ff5">
    <w:name w:val="Заг. 1"/>
    <w:basedOn w:val="a0"/>
    <w:pPr>
      <w:spacing w:line="288" w:lineRule="auto"/>
      <w:ind w:left="360" w:hanging="360"/>
      <w:jc w:val="center"/>
    </w:pPr>
    <w:rPr>
      <w:b/>
      <w:sz w:val="24"/>
      <w:szCs w:val="24"/>
    </w:rPr>
  </w:style>
  <w:style w:type="paragraph" w:customStyle="1" w:styleId="1ff6">
    <w:name w:val="Пункт 1"/>
    <w:basedOn w:val="a0"/>
    <w:pPr>
      <w:spacing w:line="288" w:lineRule="auto"/>
      <w:ind w:left="357" w:hanging="357"/>
      <w:jc w:val="both"/>
    </w:pPr>
    <w:rPr>
      <w:sz w:val="24"/>
      <w:szCs w:val="24"/>
    </w:rPr>
  </w:style>
  <w:style w:type="paragraph" w:customStyle="1" w:styleId="130">
    <w:name w:val="Знак Знак1 Знак Знак Знак Знак3"/>
    <w:basedOn w:val="a0"/>
    <w:pPr>
      <w:spacing w:after="160" w:line="240" w:lineRule="exact"/>
      <w:jc w:val="both"/>
    </w:pPr>
    <w:rPr>
      <w:sz w:val="24"/>
      <w:lang w:val="en-US"/>
    </w:rPr>
  </w:style>
  <w:style w:type="paragraph" w:customStyle="1" w:styleId="CharChar">
    <w:name w:val="Char Знак Знак Char Знак Знак Знак Знак Знак Знак Знак Знак Знак Знак Знак Знак Знак Знак Знак Знак"/>
    <w:basedOn w:val="a0"/>
    <w:rPr>
      <w:rFonts w:ascii="Verdana" w:hAnsi="Verdana" w:cs="Verdana"/>
      <w:lang w:val="en-US"/>
    </w:rPr>
  </w:style>
  <w:style w:type="paragraph" w:customStyle="1" w:styleId="315">
    <w:name w:val="Основной текст (3)1"/>
    <w:basedOn w:val="a0"/>
    <w:pPr>
      <w:shd w:val="clear" w:color="auto" w:fill="FFFFFF"/>
      <w:spacing w:line="312" w:lineRule="exact"/>
      <w:jc w:val="both"/>
    </w:pPr>
    <w:rPr>
      <w:rFonts w:ascii="Calibri" w:eastAsia="Calibri" w:hAnsi="Calibri" w:cs="Calibri"/>
      <w:b/>
      <w:bCs/>
      <w:sz w:val="21"/>
      <w:szCs w:val="21"/>
      <w:lang w:val="x-none"/>
    </w:rPr>
  </w:style>
  <w:style w:type="paragraph" w:customStyle="1" w:styleId="510">
    <w:name w:val="Основной текст (5)1"/>
    <w:basedOn w:val="a0"/>
    <w:pPr>
      <w:shd w:val="clear" w:color="auto" w:fill="FFFFFF"/>
      <w:spacing w:before="300" w:line="278" w:lineRule="exact"/>
      <w:ind w:hanging="600"/>
      <w:jc w:val="both"/>
    </w:pPr>
    <w:rPr>
      <w:rFonts w:ascii="Calibri" w:eastAsia="Calibri" w:hAnsi="Calibri" w:cs="Calibri"/>
      <w:sz w:val="23"/>
      <w:szCs w:val="23"/>
      <w:lang w:val="x-none"/>
    </w:rPr>
  </w:style>
  <w:style w:type="paragraph" w:customStyle="1" w:styleId="316">
    <w:name w:val="Заголовок №31"/>
    <w:basedOn w:val="a0"/>
    <w:pPr>
      <w:shd w:val="clear" w:color="auto" w:fill="FFFFFF"/>
      <w:spacing w:line="240" w:lineRule="atLeast"/>
      <w:jc w:val="both"/>
    </w:pPr>
    <w:rPr>
      <w:rFonts w:ascii="Calibri" w:eastAsia="Calibri" w:hAnsi="Calibri" w:cs="Calibri"/>
      <w:b/>
      <w:bCs/>
      <w:sz w:val="23"/>
      <w:szCs w:val="23"/>
      <w:lang w:val="x-none"/>
    </w:rPr>
  </w:style>
  <w:style w:type="paragraph" w:customStyle="1" w:styleId="62">
    <w:name w:val="Основной текст (6)"/>
    <w:basedOn w:val="a0"/>
    <w:pPr>
      <w:shd w:val="clear" w:color="auto" w:fill="FFFFFF"/>
      <w:spacing w:before="180" w:line="274" w:lineRule="exact"/>
      <w:jc w:val="both"/>
    </w:pPr>
    <w:rPr>
      <w:rFonts w:ascii="Calibri" w:eastAsia="Calibri" w:hAnsi="Calibri" w:cs="Calibri"/>
      <w:i/>
      <w:iCs/>
      <w:sz w:val="24"/>
      <w:szCs w:val="24"/>
      <w:lang w:val="x-none"/>
    </w:rPr>
  </w:style>
  <w:style w:type="paragraph" w:customStyle="1" w:styleId="afffc">
    <w:name w:val="Содержимое таблицы"/>
    <w:basedOn w:val="a0"/>
    <w:pPr>
      <w:suppressLineNumbers/>
    </w:pPr>
    <w:rPr>
      <w:sz w:val="24"/>
      <w:szCs w:val="24"/>
    </w:rPr>
  </w:style>
  <w:style w:type="paragraph" w:customStyle="1" w:styleId="116">
    <w:name w:val="Знак Знак1 Знак Знак Знак Знак1"/>
    <w:basedOn w:val="a0"/>
    <w:pPr>
      <w:spacing w:after="160" w:line="240" w:lineRule="exact"/>
      <w:jc w:val="both"/>
    </w:pPr>
    <w:rPr>
      <w:sz w:val="24"/>
      <w:lang w:val="en-US"/>
    </w:rPr>
  </w:style>
  <w:style w:type="paragraph" w:customStyle="1" w:styleId="1ff7">
    <w:name w:val="Основной текст1"/>
    <w:basedOn w:val="a0"/>
    <w:pPr>
      <w:shd w:val="clear" w:color="auto" w:fill="FFFFFF"/>
      <w:spacing w:line="0" w:lineRule="atLeast"/>
    </w:pPr>
    <w:rPr>
      <w:rFonts w:ascii="Arial" w:eastAsia="Calibri" w:hAnsi="Arial" w:cs="Arial"/>
      <w:color w:val="000000"/>
      <w:sz w:val="24"/>
      <w:lang w:val="x-none"/>
    </w:rPr>
  </w:style>
  <w:style w:type="paragraph" w:customStyle="1" w:styleId="afffd">
    <w:name w:val="Д"/>
    <w:basedOn w:val="a0"/>
    <w:rPr>
      <w:b/>
      <w:sz w:val="32"/>
    </w:rPr>
  </w:style>
  <w:style w:type="paragraph" w:customStyle="1" w:styleId="Web">
    <w:name w:val="Обычный (Web)"/>
    <w:basedOn w:val="a0"/>
    <w:pPr>
      <w:spacing w:before="100" w:after="100"/>
    </w:pPr>
    <w:rPr>
      <w:rFonts w:ascii="Arial Unicode MS" w:eastAsia="Arial Unicode MS" w:hAnsi="Arial Unicode MS" w:cs="Arial Unicode MS"/>
      <w:sz w:val="24"/>
      <w:szCs w:val="24"/>
    </w:rPr>
  </w:style>
  <w:style w:type="paragraph" w:customStyle="1" w:styleId="afffe">
    <w:name w:val="Таблица текст"/>
    <w:basedOn w:val="a0"/>
    <w:pPr>
      <w:spacing w:before="40" w:after="40"/>
      <w:ind w:left="57" w:right="57"/>
    </w:pPr>
    <w:rPr>
      <w:sz w:val="22"/>
      <w:szCs w:val="22"/>
    </w:rPr>
  </w:style>
  <w:style w:type="paragraph" w:customStyle="1" w:styleId="1110">
    <w:name w:val="Знак Знак1 Знак Знак Знак Знак11"/>
    <w:basedOn w:val="a0"/>
    <w:pPr>
      <w:spacing w:after="160" w:line="240" w:lineRule="exact"/>
      <w:jc w:val="both"/>
    </w:pPr>
    <w:rPr>
      <w:sz w:val="24"/>
      <w:lang w:val="en-US"/>
    </w:rPr>
  </w:style>
  <w:style w:type="paragraph" w:customStyle="1" w:styleId="section1">
    <w:name w:val="section1"/>
    <w:basedOn w:val="a0"/>
    <w:pPr>
      <w:spacing w:before="280" w:after="280"/>
    </w:pPr>
    <w:rPr>
      <w:sz w:val="24"/>
      <w:szCs w:val="24"/>
    </w:rPr>
  </w:style>
  <w:style w:type="paragraph" w:customStyle="1" w:styleId="Char0">
    <w:name w:val="Char Знак Знак"/>
    <w:basedOn w:val="a0"/>
    <w:pPr>
      <w:widowControl w:val="0"/>
      <w:spacing w:after="160" w:line="240" w:lineRule="exact"/>
      <w:jc w:val="right"/>
    </w:pPr>
    <w:rPr>
      <w:rFonts w:ascii="Arial" w:hAnsi="Arial" w:cs="Arial"/>
      <w:lang w:val="en-GB"/>
    </w:rPr>
  </w:style>
  <w:style w:type="paragraph" w:customStyle="1" w:styleId="117">
    <w:name w:val="Обычный11"/>
    <w:pPr>
      <w:suppressAutoHyphens/>
      <w:autoSpaceDE w:val="0"/>
    </w:pPr>
    <w:rPr>
      <w:rFonts w:eastAsia="Arial"/>
      <w:kern w:val="2"/>
      <w:lang w:eastAsia="zh-CN"/>
    </w:rPr>
  </w:style>
  <w:style w:type="paragraph" w:customStyle="1" w:styleId="affff">
    <w:name w:val="Знак Знак Знак Знак"/>
    <w:basedOn w:val="a0"/>
    <w:pPr>
      <w:spacing w:after="160" w:line="240" w:lineRule="exact"/>
    </w:pPr>
    <w:rPr>
      <w:rFonts w:ascii="Verdana" w:hAnsi="Verdana" w:cs="Verdana"/>
      <w:sz w:val="24"/>
      <w:szCs w:val="24"/>
      <w:lang w:val="en-US"/>
    </w:rPr>
  </w:style>
  <w:style w:type="paragraph" w:customStyle="1" w:styleId="affff0">
    <w:name w:val="Знак Знак Знак Знак Знак Знак Знак Знак Знак Знак"/>
    <w:basedOn w:val="a0"/>
    <w:pPr>
      <w:snapToGrid w:val="0"/>
      <w:spacing w:after="160" w:line="240" w:lineRule="exact"/>
    </w:pPr>
    <w:rPr>
      <w:rFonts w:ascii="Verdana" w:hAnsi="Verdana" w:cs="Verdana"/>
      <w:lang w:val="en-US"/>
    </w:rPr>
  </w:style>
  <w:style w:type="paragraph" w:customStyle="1" w:styleId="Heading">
    <w:name w:val="Heading"/>
    <w:pPr>
      <w:suppressAutoHyphens/>
      <w:autoSpaceDE w:val="0"/>
    </w:pPr>
    <w:rPr>
      <w:rFonts w:ascii="Arial" w:hAnsi="Arial" w:cs="Arial"/>
      <w:b/>
      <w:bCs/>
      <w:sz w:val="22"/>
      <w:szCs w:val="22"/>
      <w:lang w:eastAsia="zh-CN"/>
    </w:rPr>
  </w:style>
  <w:style w:type="paragraph" w:customStyle="1" w:styleId="1ff8">
    <w:name w:val="Абзац списка1"/>
    <w:basedOn w:val="a0"/>
    <w:pPr>
      <w:spacing w:after="200" w:line="276" w:lineRule="auto"/>
      <w:ind w:left="720"/>
    </w:pPr>
    <w:rPr>
      <w:rFonts w:ascii="Calibri" w:hAnsi="Calibri" w:cs="Calibri"/>
      <w:sz w:val="22"/>
      <w:szCs w:val="22"/>
    </w:rPr>
  </w:style>
  <w:style w:type="paragraph" w:customStyle="1" w:styleId="-">
    <w:name w:val="Контракт-пункт"/>
    <w:basedOn w:val="a0"/>
    <w:pPr>
      <w:spacing w:after="60"/>
      <w:ind w:firstLine="567"/>
      <w:jc w:val="both"/>
    </w:pPr>
    <w:rPr>
      <w:sz w:val="24"/>
      <w:szCs w:val="24"/>
    </w:rPr>
  </w:style>
  <w:style w:type="paragraph" w:customStyle="1" w:styleId="affff1">
    <w:name w:val="Нормальный (таблица)"/>
    <w:basedOn w:val="a0"/>
    <w:next w:val="a0"/>
    <w:pPr>
      <w:widowControl w:val="0"/>
      <w:autoSpaceDE w:val="0"/>
      <w:jc w:val="both"/>
    </w:pPr>
    <w:rPr>
      <w:rFonts w:ascii="Arial" w:hAnsi="Arial" w:cs="Arial"/>
      <w:sz w:val="24"/>
      <w:szCs w:val="24"/>
    </w:rPr>
  </w:style>
  <w:style w:type="paragraph" w:customStyle="1" w:styleId="Style10">
    <w:name w:val="Style10"/>
    <w:basedOn w:val="a0"/>
    <w:pPr>
      <w:widowControl w:val="0"/>
      <w:autoSpaceDE w:val="0"/>
      <w:spacing w:line="310" w:lineRule="exact"/>
      <w:ind w:firstLine="528"/>
      <w:jc w:val="both"/>
    </w:pPr>
    <w:rPr>
      <w:rFonts w:ascii="Century Schoolbook" w:hAnsi="Century Schoolbook" w:cs="Century Schoolbook"/>
      <w:sz w:val="24"/>
      <w:szCs w:val="24"/>
    </w:rPr>
  </w:style>
  <w:style w:type="paragraph" w:customStyle="1" w:styleId="Style11">
    <w:name w:val="Style11"/>
    <w:basedOn w:val="a0"/>
    <w:pPr>
      <w:widowControl w:val="0"/>
      <w:autoSpaceDE w:val="0"/>
      <w:spacing w:line="614" w:lineRule="exact"/>
      <w:jc w:val="center"/>
    </w:pPr>
    <w:rPr>
      <w:rFonts w:ascii="Century Schoolbook" w:hAnsi="Century Schoolbook" w:cs="Century Schoolbook"/>
      <w:sz w:val="24"/>
      <w:szCs w:val="24"/>
    </w:rPr>
  </w:style>
  <w:style w:type="paragraph" w:customStyle="1" w:styleId="Style12">
    <w:name w:val="Style12"/>
    <w:basedOn w:val="a0"/>
    <w:pPr>
      <w:widowControl w:val="0"/>
      <w:autoSpaceDE w:val="0"/>
      <w:spacing w:line="322" w:lineRule="exact"/>
      <w:ind w:firstLine="2131"/>
    </w:pPr>
    <w:rPr>
      <w:rFonts w:ascii="Century Schoolbook" w:hAnsi="Century Schoolbook" w:cs="Century Schoolbook"/>
      <w:sz w:val="24"/>
      <w:szCs w:val="24"/>
    </w:rPr>
  </w:style>
  <w:style w:type="paragraph" w:customStyle="1" w:styleId="Style13">
    <w:name w:val="Style13"/>
    <w:basedOn w:val="a0"/>
    <w:pPr>
      <w:widowControl w:val="0"/>
      <w:autoSpaceDE w:val="0"/>
      <w:spacing w:line="624" w:lineRule="exact"/>
      <w:ind w:firstLine="2438"/>
    </w:pPr>
    <w:rPr>
      <w:rFonts w:ascii="Century Schoolbook" w:hAnsi="Century Schoolbook" w:cs="Century Schoolbook"/>
      <w:sz w:val="24"/>
      <w:szCs w:val="24"/>
    </w:rPr>
  </w:style>
  <w:style w:type="paragraph" w:customStyle="1" w:styleId="Style15">
    <w:name w:val="Style15"/>
    <w:basedOn w:val="a0"/>
    <w:pPr>
      <w:widowControl w:val="0"/>
      <w:autoSpaceDE w:val="0"/>
      <w:spacing w:line="310" w:lineRule="exact"/>
      <w:ind w:firstLine="710"/>
      <w:jc w:val="both"/>
    </w:pPr>
    <w:rPr>
      <w:rFonts w:ascii="Century Schoolbook" w:hAnsi="Century Schoolbook" w:cs="Century Schoolbook"/>
      <w:sz w:val="24"/>
      <w:szCs w:val="24"/>
    </w:rPr>
  </w:style>
  <w:style w:type="paragraph" w:customStyle="1" w:styleId="Style18">
    <w:name w:val="Style18"/>
    <w:basedOn w:val="a0"/>
    <w:pPr>
      <w:widowControl w:val="0"/>
      <w:autoSpaceDE w:val="0"/>
      <w:spacing w:line="653" w:lineRule="exact"/>
      <w:ind w:firstLine="1142"/>
    </w:pPr>
    <w:rPr>
      <w:rFonts w:ascii="Century Schoolbook" w:hAnsi="Century Schoolbook" w:cs="Century Schoolbook"/>
      <w:sz w:val="24"/>
      <w:szCs w:val="24"/>
    </w:rPr>
  </w:style>
  <w:style w:type="paragraph" w:customStyle="1" w:styleId="Style28">
    <w:name w:val="Style28"/>
    <w:basedOn w:val="a0"/>
    <w:pPr>
      <w:widowControl w:val="0"/>
      <w:autoSpaceDE w:val="0"/>
    </w:pPr>
    <w:rPr>
      <w:rFonts w:ascii="Arial Narrow" w:hAnsi="Arial Narrow" w:cs="Arial Narrow"/>
      <w:sz w:val="24"/>
      <w:szCs w:val="24"/>
    </w:rPr>
  </w:style>
  <w:style w:type="paragraph" w:customStyle="1" w:styleId="2f">
    <w:name w:val="Знак Знак Знак Знак Знак Знак Знак Знак Знак Знак2"/>
    <w:basedOn w:val="a0"/>
    <w:pPr>
      <w:spacing w:before="280" w:after="280"/>
    </w:pPr>
    <w:rPr>
      <w:rFonts w:ascii="Tahoma" w:hAnsi="Tahoma" w:cs="Tahoma"/>
      <w:lang w:val="en-US"/>
    </w:rPr>
  </w:style>
  <w:style w:type="paragraph" w:customStyle="1" w:styleId="2f0">
    <w:name w:val="Основной текст2"/>
    <w:basedOn w:val="a0"/>
    <w:pPr>
      <w:shd w:val="clear" w:color="auto" w:fill="FFFFFF"/>
      <w:spacing w:line="0" w:lineRule="atLeast"/>
    </w:pPr>
    <w:rPr>
      <w:color w:val="000000"/>
    </w:rPr>
  </w:style>
  <w:style w:type="paragraph" w:customStyle="1" w:styleId="2f1">
    <w:name w:val="Основной текст (2)"/>
    <w:basedOn w:val="a0"/>
    <w:pPr>
      <w:shd w:val="clear" w:color="auto" w:fill="FFFFFF"/>
      <w:spacing w:line="240" w:lineRule="atLeast"/>
    </w:pPr>
    <w:rPr>
      <w:rFonts w:ascii="Calibri" w:eastAsia="Calibri" w:hAnsi="Calibri" w:cs="Calibri"/>
      <w:b/>
      <w:bCs/>
      <w:shd w:val="clear" w:color="auto" w:fill="FFFFFF"/>
      <w:lang w:val="x-none"/>
    </w:rPr>
  </w:style>
  <w:style w:type="paragraph" w:styleId="HTML2">
    <w:name w:val="HTML Address"/>
    <w:basedOn w:val="a0"/>
    <w:pPr>
      <w:spacing w:after="60"/>
      <w:jc w:val="both"/>
    </w:pPr>
    <w:rPr>
      <w:i/>
      <w:iCs/>
      <w:sz w:val="24"/>
      <w:szCs w:val="24"/>
      <w:lang w:val="x-none"/>
    </w:rPr>
  </w:style>
  <w:style w:type="paragraph" w:styleId="HTML3">
    <w:name w:val="HTML Preformatted"/>
    <w:basedOn w:val="a0"/>
    <w:rPr>
      <w:rFonts w:ascii="Courier New" w:hAnsi="Courier New" w:cs="Courier New"/>
      <w:lang w:val="x-none"/>
    </w:rPr>
  </w:style>
  <w:style w:type="paragraph" w:styleId="1ff9">
    <w:name w:val="index 1"/>
    <w:basedOn w:val="a0"/>
    <w:next w:val="a0"/>
    <w:pPr>
      <w:ind w:left="240" w:hanging="240"/>
    </w:pPr>
    <w:rPr>
      <w:sz w:val="24"/>
      <w:szCs w:val="24"/>
    </w:rPr>
  </w:style>
  <w:style w:type="paragraph" w:customStyle="1" w:styleId="1ffa">
    <w:name w:val="Текст примечания1"/>
    <w:basedOn w:val="a0"/>
    <w:pPr>
      <w:jc w:val="both"/>
    </w:pPr>
    <w:rPr>
      <w:lang w:val="x-none"/>
    </w:rPr>
  </w:style>
  <w:style w:type="paragraph" w:styleId="affff2">
    <w:name w:val="index heading"/>
    <w:basedOn w:val="a0"/>
    <w:next w:val="1ff9"/>
  </w:style>
  <w:style w:type="paragraph" w:customStyle="1" w:styleId="21">
    <w:name w:val="Нумерованный список2"/>
    <w:basedOn w:val="a0"/>
    <w:pPr>
      <w:numPr>
        <w:numId w:val="4"/>
      </w:numPr>
      <w:jc w:val="both"/>
    </w:pPr>
    <w:rPr>
      <w:sz w:val="24"/>
      <w:szCs w:val="24"/>
    </w:rPr>
  </w:style>
  <w:style w:type="paragraph" w:styleId="20">
    <w:name w:val="List Bullet 2"/>
    <w:basedOn w:val="a0"/>
    <w:pPr>
      <w:numPr>
        <w:numId w:val="3"/>
      </w:numPr>
      <w:contextualSpacing/>
    </w:pPr>
    <w:rPr>
      <w:sz w:val="24"/>
      <w:szCs w:val="24"/>
    </w:rPr>
  </w:style>
  <w:style w:type="paragraph" w:styleId="50">
    <w:name w:val="List Bullet 5"/>
    <w:basedOn w:val="a0"/>
    <w:pPr>
      <w:numPr>
        <w:numId w:val="2"/>
      </w:numPr>
      <w:spacing w:after="60"/>
      <w:jc w:val="both"/>
    </w:pPr>
    <w:rPr>
      <w:sz w:val="24"/>
    </w:rPr>
  </w:style>
  <w:style w:type="paragraph" w:styleId="affff3">
    <w:name w:val="Signature"/>
    <w:basedOn w:val="a0"/>
    <w:pPr>
      <w:spacing w:after="60"/>
      <w:ind w:left="4252"/>
      <w:jc w:val="both"/>
    </w:pPr>
    <w:rPr>
      <w:sz w:val="24"/>
      <w:szCs w:val="24"/>
      <w:lang w:val="x-none"/>
    </w:rPr>
  </w:style>
  <w:style w:type="paragraph" w:customStyle="1" w:styleId="1ffb">
    <w:name w:val="Шапка1"/>
    <w:basedOn w:val="a0"/>
    <w:pPr>
      <w:pBdr>
        <w:top w:val="single" w:sz="6" w:space="1" w:color="000000"/>
        <w:left w:val="single" w:sz="6" w:space="1" w:color="000000"/>
        <w:bottom w:val="single" w:sz="6" w:space="1" w:color="000000"/>
        <w:right w:val="single" w:sz="6" w:space="1" w:color="000000"/>
      </w:pBdr>
      <w:shd w:val="clear" w:color="auto" w:fill="CCCCCC"/>
      <w:spacing w:after="60"/>
      <w:ind w:left="1134" w:hanging="1134"/>
      <w:jc w:val="both"/>
    </w:pPr>
    <w:rPr>
      <w:rFonts w:ascii="Arial" w:hAnsi="Arial" w:cs="Arial"/>
      <w:sz w:val="24"/>
      <w:szCs w:val="24"/>
      <w:lang w:val="x-none"/>
    </w:rPr>
  </w:style>
  <w:style w:type="paragraph" w:customStyle="1" w:styleId="1ffc">
    <w:name w:val="Приветствие1"/>
    <w:basedOn w:val="a0"/>
    <w:next w:val="a0"/>
    <w:pPr>
      <w:spacing w:after="60"/>
      <w:jc w:val="both"/>
    </w:pPr>
    <w:rPr>
      <w:sz w:val="24"/>
      <w:szCs w:val="24"/>
      <w:lang w:val="x-none"/>
    </w:rPr>
  </w:style>
  <w:style w:type="paragraph" w:customStyle="1" w:styleId="1ffd">
    <w:name w:val="Дата1"/>
    <w:basedOn w:val="a0"/>
    <w:next w:val="a0"/>
    <w:pPr>
      <w:spacing w:after="60"/>
      <w:jc w:val="both"/>
    </w:pPr>
    <w:rPr>
      <w:sz w:val="24"/>
      <w:lang w:val="x-none"/>
    </w:rPr>
  </w:style>
  <w:style w:type="paragraph" w:customStyle="1" w:styleId="1ffe">
    <w:name w:val="Красная строка1"/>
    <w:basedOn w:val="aff7"/>
    <w:pPr>
      <w:spacing w:after="120"/>
      <w:ind w:firstLine="210"/>
    </w:pPr>
    <w:rPr>
      <w:rFonts w:ascii="Times New Roman" w:hAnsi="Times New Roman" w:cs="Times New Roman"/>
      <w:szCs w:val="24"/>
    </w:rPr>
  </w:style>
  <w:style w:type="paragraph" w:customStyle="1" w:styleId="216">
    <w:name w:val="Красная строка 21"/>
    <w:basedOn w:val="affb"/>
    <w:pPr>
      <w:spacing w:after="120"/>
      <w:ind w:left="283" w:firstLine="210"/>
      <w:jc w:val="both"/>
    </w:pPr>
    <w:rPr>
      <w:sz w:val="24"/>
    </w:rPr>
  </w:style>
  <w:style w:type="paragraph" w:customStyle="1" w:styleId="1fff">
    <w:name w:val="Заголовок записки1"/>
    <w:basedOn w:val="a0"/>
    <w:next w:val="a0"/>
    <w:pPr>
      <w:spacing w:after="60"/>
      <w:jc w:val="both"/>
    </w:pPr>
    <w:rPr>
      <w:sz w:val="24"/>
      <w:szCs w:val="24"/>
      <w:lang w:val="x-none"/>
    </w:rPr>
  </w:style>
  <w:style w:type="paragraph" w:styleId="affff4">
    <w:name w:val="E-mail Signature"/>
    <w:basedOn w:val="a0"/>
    <w:pPr>
      <w:spacing w:after="60"/>
      <w:jc w:val="both"/>
    </w:pPr>
    <w:rPr>
      <w:sz w:val="24"/>
      <w:szCs w:val="24"/>
      <w:lang w:val="x-none"/>
    </w:rPr>
  </w:style>
  <w:style w:type="paragraph" w:styleId="affff5">
    <w:name w:val="annotation subject"/>
    <w:basedOn w:val="1ffa"/>
    <w:next w:val="1ffa"/>
    <w:rPr>
      <w:b/>
      <w:bCs/>
    </w:rPr>
  </w:style>
  <w:style w:type="paragraph" w:styleId="affff6">
    <w:name w:val="No Spacing"/>
    <w:qFormat/>
    <w:pPr>
      <w:suppressAutoHyphens/>
    </w:pPr>
    <w:rPr>
      <w:sz w:val="24"/>
      <w:szCs w:val="24"/>
      <w:lang w:eastAsia="zh-CN"/>
    </w:rPr>
  </w:style>
  <w:style w:type="paragraph" w:styleId="affff7">
    <w:name w:val="Revision"/>
    <w:pPr>
      <w:suppressAutoHyphens/>
    </w:pPr>
    <w:rPr>
      <w:sz w:val="24"/>
      <w:szCs w:val="24"/>
      <w:lang w:eastAsia="zh-CN"/>
    </w:rPr>
  </w:style>
  <w:style w:type="paragraph" w:customStyle="1" w:styleId="121">
    <w:name w:val="Обычный12"/>
    <w:pPr>
      <w:suppressAutoHyphens/>
    </w:pPr>
    <w:rPr>
      <w:sz w:val="24"/>
      <w:lang w:eastAsia="zh-CN"/>
    </w:rPr>
  </w:style>
  <w:style w:type="paragraph" w:customStyle="1" w:styleId="2f2">
    <w:name w:val="Обычный2"/>
    <w:pPr>
      <w:widowControl w:val="0"/>
      <w:suppressAutoHyphens/>
    </w:pPr>
    <w:rPr>
      <w:sz w:val="24"/>
      <w:lang w:eastAsia="zh-CN"/>
    </w:rPr>
  </w:style>
  <w:style w:type="paragraph" w:customStyle="1" w:styleId="affff8">
    <w:name w:val="Условия контракта"/>
    <w:basedOn w:val="a0"/>
    <w:pPr>
      <w:spacing w:before="240" w:after="120"/>
      <w:ind w:left="567" w:hanging="567"/>
      <w:jc w:val="both"/>
    </w:pPr>
    <w:rPr>
      <w:b/>
      <w:sz w:val="24"/>
    </w:rPr>
  </w:style>
  <w:style w:type="paragraph" w:customStyle="1" w:styleId="CharChar0">
    <w:name w:val="Char Char"/>
    <w:basedOn w:val="a0"/>
    <w:pPr>
      <w:spacing w:after="160" w:line="240" w:lineRule="exact"/>
    </w:pPr>
    <w:rPr>
      <w:rFonts w:ascii="Verdana" w:hAnsi="Verdana" w:cs="Verdana"/>
      <w:lang w:val="en-US"/>
    </w:rPr>
  </w:style>
  <w:style w:type="paragraph" w:customStyle="1" w:styleId="affff9">
    <w:name w:val="Знак Знак Знак Знак Знак Знак Знак Знак Знак Знак Знак Знак Знак Знак Знак Знак Знак Знак Знак Знак Знак Знак Знак Знак Знак"/>
    <w:basedOn w:val="a0"/>
    <w:pPr>
      <w:spacing w:before="280" w:after="280"/>
    </w:pPr>
    <w:rPr>
      <w:rFonts w:ascii="Tahoma" w:hAnsi="Tahoma" w:cs="Tahoma"/>
      <w:lang w:val="en-US"/>
    </w:rPr>
  </w:style>
  <w:style w:type="paragraph" w:customStyle="1" w:styleId="affffa">
    <w:name w:val="Текст док"/>
    <w:basedOn w:val="a0"/>
    <w:pPr>
      <w:ind w:firstLine="1080"/>
      <w:jc w:val="both"/>
    </w:pPr>
    <w:rPr>
      <w:sz w:val="28"/>
      <w:szCs w:val="24"/>
    </w:rPr>
  </w:style>
  <w:style w:type="paragraph" w:customStyle="1" w:styleId="221">
    <w:name w:val="Основной текст 22"/>
    <w:basedOn w:val="a0"/>
    <w:pPr>
      <w:ind w:left="360"/>
      <w:jc w:val="both"/>
    </w:pPr>
    <w:rPr>
      <w:sz w:val="28"/>
    </w:rPr>
  </w:style>
  <w:style w:type="paragraph" w:customStyle="1" w:styleId="317">
    <w:name w:val="Основной текст 31"/>
    <w:basedOn w:val="a0"/>
    <w:pPr>
      <w:overflowPunct w:val="0"/>
      <w:autoSpaceDE w:val="0"/>
      <w:jc w:val="both"/>
    </w:pPr>
    <w:rPr>
      <w:sz w:val="24"/>
    </w:rPr>
  </w:style>
  <w:style w:type="paragraph" w:customStyle="1" w:styleId="affffb">
    <w:name w:val="Обычный.Нормальный абзац"/>
    <w:pPr>
      <w:widowControl w:val="0"/>
      <w:suppressAutoHyphens/>
      <w:autoSpaceDE w:val="0"/>
      <w:ind w:firstLine="709"/>
      <w:jc w:val="both"/>
    </w:pPr>
    <w:rPr>
      <w:sz w:val="24"/>
      <w:szCs w:val="24"/>
      <w:lang w:eastAsia="zh-CN"/>
    </w:rPr>
  </w:style>
  <w:style w:type="paragraph" w:customStyle="1" w:styleId="SB">
    <w:name w:val="SB: табл"/>
    <w:pPr>
      <w:suppressAutoHyphens/>
    </w:pPr>
    <w:rPr>
      <w:sz w:val="24"/>
      <w:szCs w:val="24"/>
      <w:lang w:eastAsia="zh-CN"/>
    </w:rPr>
  </w:style>
  <w:style w:type="paragraph" w:customStyle="1" w:styleId="Pa202">
    <w:name w:val="Pa20+2"/>
    <w:basedOn w:val="a0"/>
    <w:next w:val="a0"/>
    <w:pPr>
      <w:autoSpaceDE w:val="0"/>
      <w:spacing w:before="500" w:line="241" w:lineRule="atLeast"/>
    </w:pPr>
    <w:rPr>
      <w:rFonts w:ascii="GaramondC" w:hAnsi="GaramondC" w:cs="GaramondC"/>
      <w:sz w:val="24"/>
      <w:szCs w:val="24"/>
    </w:rPr>
  </w:style>
  <w:style w:type="paragraph" w:customStyle="1" w:styleId="230">
    <w:name w:val="Основной текст 23"/>
    <w:basedOn w:val="a0"/>
    <w:pPr>
      <w:ind w:left="360"/>
      <w:jc w:val="both"/>
    </w:pPr>
    <w:rPr>
      <w:sz w:val="28"/>
    </w:rPr>
  </w:style>
  <w:style w:type="paragraph" w:customStyle="1" w:styleId="Pa10">
    <w:name w:val="Pa10"/>
    <w:basedOn w:val="a0"/>
    <w:next w:val="a0"/>
    <w:pPr>
      <w:autoSpaceDE w:val="0"/>
      <w:spacing w:line="141" w:lineRule="atLeast"/>
    </w:pPr>
    <w:rPr>
      <w:rFonts w:eastAsia="Calibri"/>
      <w:sz w:val="24"/>
      <w:szCs w:val="24"/>
    </w:rPr>
  </w:style>
  <w:style w:type="paragraph" w:customStyle="1" w:styleId="1fff0">
    <w:name w:val="Знак Знак Знак Знак Знак Знак1 Знак Знак Знак Знак"/>
    <w:basedOn w:val="a0"/>
    <w:pPr>
      <w:spacing w:after="160" w:line="240" w:lineRule="exact"/>
    </w:pPr>
    <w:rPr>
      <w:rFonts w:ascii="Verdana" w:hAnsi="Verdana" w:cs="Verdana"/>
      <w:lang w:val="en-US"/>
    </w:rPr>
  </w:style>
  <w:style w:type="paragraph" w:customStyle="1" w:styleId="TableHeading">
    <w:name w:val="Table Heading"/>
    <w:basedOn w:val="a0"/>
    <w:pPr>
      <w:widowControl w:val="0"/>
      <w:suppressLineNumbers/>
      <w:spacing w:after="200"/>
      <w:jc w:val="center"/>
    </w:pPr>
    <w:rPr>
      <w:rFonts w:eastAsia="Cambria"/>
      <w:b/>
      <w:bCs/>
      <w:sz w:val="24"/>
      <w:szCs w:val="24"/>
    </w:rPr>
  </w:style>
  <w:style w:type="paragraph" w:customStyle="1" w:styleId="1fff1">
    <w:name w:val="ГС_СписНум_1"/>
    <w:pPr>
      <w:tabs>
        <w:tab w:val="left" w:pos="1304"/>
      </w:tabs>
      <w:suppressAutoHyphens/>
      <w:spacing w:before="60" w:after="60" w:line="360" w:lineRule="auto"/>
      <w:ind w:left="6" w:hanging="360"/>
      <w:jc w:val="both"/>
    </w:pPr>
    <w:rPr>
      <w:rFonts w:ascii="Arial" w:eastAsia="Arial" w:hAnsi="Arial" w:cs="Arial"/>
      <w:sz w:val="24"/>
      <w:szCs w:val="24"/>
      <w:lang w:eastAsia="zh-CN"/>
    </w:rPr>
  </w:style>
  <w:style w:type="paragraph" w:customStyle="1" w:styleId="affffc">
    <w:name w:val="ГС_Текст_основной"/>
    <w:pPr>
      <w:tabs>
        <w:tab w:val="left" w:pos="851"/>
      </w:tabs>
      <w:suppressAutoHyphens/>
      <w:spacing w:before="60" w:after="60" w:line="360" w:lineRule="auto"/>
      <w:ind w:firstLine="851"/>
      <w:jc w:val="both"/>
    </w:pPr>
    <w:rPr>
      <w:rFonts w:ascii="Arial" w:eastAsia="Arial" w:hAnsi="Arial" w:cs="Arial"/>
      <w:sz w:val="24"/>
      <w:szCs w:val="24"/>
      <w:lang w:eastAsia="zh-CN"/>
    </w:rPr>
  </w:style>
  <w:style w:type="paragraph" w:customStyle="1" w:styleId="1fff2">
    <w:name w:val="ГС_СписокМарк_1"/>
    <w:pPr>
      <w:tabs>
        <w:tab w:val="left" w:pos="1191"/>
      </w:tabs>
      <w:suppressAutoHyphens/>
      <w:spacing w:before="60" w:after="60" w:line="360" w:lineRule="auto"/>
      <w:ind w:left="1191" w:hanging="340"/>
      <w:jc w:val="both"/>
    </w:pPr>
    <w:rPr>
      <w:rFonts w:eastAsia="Arial"/>
      <w:sz w:val="24"/>
      <w:szCs w:val="24"/>
      <w:lang w:eastAsia="zh-CN"/>
    </w:rPr>
  </w:style>
  <w:style w:type="paragraph" w:customStyle="1" w:styleId="11">
    <w:name w:val="ГС_СписНумСкоб_1"/>
    <w:pPr>
      <w:numPr>
        <w:numId w:val="11"/>
      </w:numPr>
      <w:suppressAutoHyphens/>
      <w:spacing w:before="60" w:after="60" w:line="360" w:lineRule="auto"/>
      <w:jc w:val="both"/>
    </w:pPr>
    <w:rPr>
      <w:sz w:val="24"/>
      <w:szCs w:val="24"/>
      <w:lang w:eastAsia="zh-CN"/>
    </w:rPr>
  </w:style>
  <w:style w:type="paragraph" w:customStyle="1" w:styleId="1fff3">
    <w:name w:val="ГС_СписНум_вл_1"/>
    <w:pPr>
      <w:tabs>
        <w:tab w:val="left" w:pos="1871"/>
      </w:tabs>
      <w:suppressAutoHyphens/>
      <w:snapToGrid w:val="0"/>
      <w:spacing w:before="60" w:after="60" w:line="360" w:lineRule="auto"/>
      <w:ind w:left="1871" w:hanging="624"/>
      <w:jc w:val="both"/>
    </w:pPr>
    <w:rPr>
      <w:sz w:val="24"/>
      <w:szCs w:val="24"/>
      <w:lang w:eastAsia="zh-CN"/>
    </w:rPr>
  </w:style>
  <w:style w:type="paragraph" w:customStyle="1" w:styleId="3d">
    <w:name w:val="ТТ список 3"/>
    <w:basedOn w:val="a0"/>
    <w:pPr>
      <w:keepLines/>
      <w:spacing w:before="280" w:after="280"/>
      <w:ind w:left="-1800"/>
      <w:jc w:val="both"/>
    </w:pPr>
    <w:rPr>
      <w:sz w:val="24"/>
      <w:szCs w:val="24"/>
    </w:rPr>
  </w:style>
  <w:style w:type="paragraph" w:customStyle="1" w:styleId="affffd">
    <w:name w:val="Пункт"/>
    <w:basedOn w:val="a0"/>
    <w:pPr>
      <w:spacing w:line="360" w:lineRule="auto"/>
      <w:ind w:left="1134" w:hanging="1134"/>
      <w:jc w:val="both"/>
    </w:pPr>
    <w:rPr>
      <w:sz w:val="28"/>
    </w:rPr>
  </w:style>
  <w:style w:type="paragraph" w:customStyle="1" w:styleId="1fff4">
    <w:name w:val="ТТ список 1"/>
    <w:basedOn w:val="a0"/>
    <w:pPr>
      <w:keepNext/>
      <w:keepLines/>
      <w:spacing w:before="240" w:after="120"/>
      <w:ind w:left="720" w:hanging="360"/>
    </w:pPr>
    <w:rPr>
      <w:b/>
      <w:sz w:val="24"/>
    </w:rPr>
  </w:style>
  <w:style w:type="paragraph" w:customStyle="1" w:styleId="2f3">
    <w:name w:val="ТТ список 2"/>
    <w:basedOn w:val="a0"/>
    <w:pPr>
      <w:keepNext/>
      <w:keepLines/>
      <w:spacing w:before="120" w:after="60"/>
      <w:ind w:left="1440" w:hanging="360"/>
    </w:pPr>
    <w:rPr>
      <w:i/>
      <w:sz w:val="24"/>
      <w:szCs w:val="24"/>
    </w:rPr>
  </w:style>
  <w:style w:type="paragraph" w:customStyle="1" w:styleId="41">
    <w:name w:val="ТТ список 4"/>
    <w:basedOn w:val="3d"/>
    <w:pPr>
      <w:keepLines w:val="0"/>
      <w:suppressAutoHyphens w:val="0"/>
      <w:spacing w:before="60" w:after="0"/>
      <w:ind w:left="1134" w:right="141" w:hanging="283"/>
    </w:pPr>
  </w:style>
  <w:style w:type="paragraph" w:customStyle="1" w:styleId="StyleBodyTextJustifiedBefore5ptAfter5ptKernat1">
    <w:name w:val="Style Body Text + Justified Before:  5 pt After:  5 pt Kern at 1..."/>
    <w:basedOn w:val="aff7"/>
    <w:pPr>
      <w:numPr>
        <w:numId w:val="7"/>
      </w:numPr>
      <w:spacing w:before="100" w:after="100"/>
    </w:pPr>
    <w:rPr>
      <w:rFonts w:ascii="Times New Roman" w:hAnsi="Times New Roman" w:cs="Times New Roman"/>
      <w:color w:val="auto"/>
      <w:kern w:val="2"/>
    </w:rPr>
  </w:style>
  <w:style w:type="paragraph" w:customStyle="1" w:styleId="WW-List2">
    <w:name w:val="WW-List 2"/>
    <w:basedOn w:val="a0"/>
    <w:pPr>
      <w:widowControl w:val="0"/>
      <w:spacing w:line="300" w:lineRule="auto"/>
      <w:ind w:left="566" w:hanging="283"/>
      <w:jc w:val="both"/>
    </w:pPr>
  </w:style>
  <w:style w:type="paragraph" w:customStyle="1" w:styleId="01">
    <w:name w:val="ТЗ0 Марк б/н1"/>
    <w:basedOn w:val="a0"/>
    <w:pPr>
      <w:numPr>
        <w:numId w:val="10"/>
      </w:numPr>
      <w:spacing w:before="40" w:after="40"/>
      <w:jc w:val="both"/>
    </w:pPr>
    <w:rPr>
      <w:rFonts w:ascii="Verdana" w:eastAsia="Calibri" w:hAnsi="Verdana" w:cs="Verdana"/>
      <w:w w:val="101"/>
      <w:sz w:val="24"/>
      <w:szCs w:val="24"/>
      <w:lang w:val="x-none"/>
    </w:rPr>
  </w:style>
  <w:style w:type="paragraph" w:customStyle="1" w:styleId="cueparagraph">
    <w:name w:val="cueparagraph"/>
    <w:basedOn w:val="a0"/>
    <w:pPr>
      <w:spacing w:before="280" w:after="280"/>
    </w:pPr>
    <w:rPr>
      <w:sz w:val="24"/>
      <w:szCs w:val="24"/>
    </w:rPr>
  </w:style>
  <w:style w:type="paragraph" w:customStyle="1" w:styleId="1fff5">
    <w:name w:val="Знак Знак Знак Знак1 Знак Знак Знак Знак Знак Знак"/>
    <w:basedOn w:val="a0"/>
    <w:pPr>
      <w:spacing w:after="160" w:line="240" w:lineRule="exact"/>
    </w:pPr>
    <w:rPr>
      <w:rFonts w:ascii="Verdana" w:hAnsi="Verdana" w:cs="Verdana"/>
      <w:sz w:val="24"/>
      <w:szCs w:val="24"/>
      <w:lang w:val="en-US"/>
    </w:rPr>
  </w:style>
  <w:style w:type="paragraph" w:customStyle="1" w:styleId="2f4">
    <w:name w:val="Знак2"/>
    <w:basedOn w:val="a0"/>
    <w:pPr>
      <w:spacing w:before="280" w:after="280"/>
    </w:pPr>
    <w:rPr>
      <w:rFonts w:ascii="Tahoma" w:hAnsi="Tahoma" w:cs="Tahoma"/>
      <w:lang w:val="en-US"/>
    </w:rPr>
  </w:style>
  <w:style w:type="paragraph" w:customStyle="1" w:styleId="Normal1">
    <w:name w:val="Normal1"/>
    <w:pPr>
      <w:widowControl w:val="0"/>
      <w:suppressAutoHyphens/>
      <w:ind w:firstLine="720"/>
    </w:pPr>
    <w:rPr>
      <w:rFonts w:eastAsia="Calibri"/>
      <w:lang w:eastAsia="zh-CN"/>
    </w:rPr>
  </w:style>
  <w:style w:type="paragraph" w:customStyle="1" w:styleId="1fff6">
    <w:name w:val="Знак1 Знак Знак Знак Знак Знак Знак"/>
    <w:basedOn w:val="a0"/>
    <w:pPr>
      <w:spacing w:after="160" w:line="240" w:lineRule="exact"/>
    </w:pPr>
    <w:rPr>
      <w:rFonts w:ascii="Verdana" w:hAnsi="Verdana" w:cs="Verdana"/>
      <w:sz w:val="24"/>
      <w:szCs w:val="24"/>
      <w:lang w:val="en-US"/>
    </w:rPr>
  </w:style>
  <w:style w:type="paragraph" w:customStyle="1" w:styleId="Style37">
    <w:name w:val="Style37"/>
    <w:basedOn w:val="a0"/>
    <w:pPr>
      <w:widowControl w:val="0"/>
      <w:autoSpaceDE w:val="0"/>
      <w:spacing w:line="303" w:lineRule="exact"/>
      <w:ind w:hanging="461"/>
      <w:jc w:val="both"/>
    </w:pPr>
    <w:rPr>
      <w:rFonts w:ascii="Arial Narrow" w:hAnsi="Arial Narrow" w:cs="Arial Narrow"/>
      <w:sz w:val="24"/>
      <w:szCs w:val="24"/>
    </w:rPr>
  </w:style>
  <w:style w:type="paragraph" w:customStyle="1" w:styleId="xl21">
    <w:name w:val="xl21"/>
    <w:basedOn w:val="a0"/>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xl18">
    <w:name w:val="xl18"/>
    <w:basedOn w:val="a0"/>
    <w:pPr>
      <w:pBdr>
        <w:top w:val="none" w:sz="0" w:space="0" w:color="000000"/>
        <w:left w:val="single" w:sz="4" w:space="0" w:color="000000"/>
        <w:bottom w:val="single" w:sz="4" w:space="0" w:color="000000"/>
        <w:right w:val="none" w:sz="0" w:space="0" w:color="000000"/>
      </w:pBdr>
      <w:spacing w:before="280" w:after="280"/>
      <w:jc w:val="center"/>
    </w:pPr>
  </w:style>
  <w:style w:type="paragraph" w:customStyle="1" w:styleId="xl19">
    <w:name w:val="xl19"/>
    <w:basedOn w:val="a0"/>
    <w:pPr>
      <w:pBdr>
        <w:top w:val="none" w:sz="0" w:space="0" w:color="000000"/>
        <w:left w:val="single" w:sz="4" w:space="0" w:color="000000"/>
        <w:bottom w:val="single" w:sz="4" w:space="0" w:color="000000"/>
        <w:right w:val="none" w:sz="0" w:space="0" w:color="000000"/>
      </w:pBdr>
      <w:spacing w:before="280" w:after="280"/>
      <w:jc w:val="right"/>
    </w:pPr>
  </w:style>
  <w:style w:type="paragraph" w:customStyle="1" w:styleId="xl20">
    <w:name w:val="xl20"/>
    <w:basedOn w:val="a0"/>
    <w:pPr>
      <w:pBdr>
        <w:top w:val="none" w:sz="0" w:space="0" w:color="000000"/>
        <w:left w:val="single" w:sz="4" w:space="0" w:color="000000"/>
        <w:bottom w:val="single" w:sz="4" w:space="0" w:color="000000"/>
        <w:right w:val="none" w:sz="0" w:space="0" w:color="000000"/>
      </w:pBdr>
      <w:spacing w:before="280" w:after="280"/>
      <w:jc w:val="right"/>
    </w:pPr>
  </w:style>
  <w:style w:type="paragraph" w:customStyle="1" w:styleId="xl17">
    <w:name w:val="xl17"/>
    <w:basedOn w:val="a0"/>
    <w:pPr>
      <w:pBdr>
        <w:top w:val="single" w:sz="4" w:space="0" w:color="000000"/>
        <w:left w:val="single" w:sz="4" w:space="0" w:color="000000"/>
        <w:bottom w:val="single" w:sz="4" w:space="0" w:color="000000"/>
        <w:right w:val="single" w:sz="4" w:space="0" w:color="000000"/>
      </w:pBdr>
      <w:spacing w:before="280" w:after="280"/>
      <w:jc w:val="center"/>
      <w:textAlignment w:val="center"/>
    </w:pPr>
  </w:style>
  <w:style w:type="paragraph" w:customStyle="1" w:styleId="xl27">
    <w:name w:val="xl27"/>
    <w:basedOn w:val="a0"/>
    <w:pPr>
      <w:pBdr>
        <w:top w:val="single" w:sz="4" w:space="0" w:color="000000"/>
        <w:left w:val="single" w:sz="4" w:space="0" w:color="000000"/>
        <w:bottom w:val="single" w:sz="4" w:space="0" w:color="000000"/>
        <w:right w:val="none" w:sz="0" w:space="0" w:color="000000"/>
      </w:pBdr>
      <w:spacing w:before="280" w:after="280"/>
      <w:textAlignment w:val="top"/>
    </w:pPr>
  </w:style>
  <w:style w:type="paragraph" w:customStyle="1" w:styleId="western">
    <w:name w:val="western"/>
    <w:basedOn w:val="a0"/>
    <w:pPr>
      <w:spacing w:before="280" w:after="280"/>
    </w:pPr>
    <w:rPr>
      <w:sz w:val="24"/>
      <w:szCs w:val="24"/>
    </w:rPr>
  </w:style>
  <w:style w:type="paragraph" w:customStyle="1" w:styleId="xl26">
    <w:name w:val="xl26"/>
    <w:basedOn w:val="a0"/>
    <w:pPr>
      <w:pBdr>
        <w:top w:val="none" w:sz="0" w:space="0" w:color="000000"/>
        <w:left w:val="single" w:sz="4" w:space="0" w:color="000000"/>
        <w:bottom w:val="single" w:sz="4" w:space="0" w:color="000000"/>
        <w:right w:val="none" w:sz="0" w:space="0" w:color="000000"/>
      </w:pBdr>
      <w:spacing w:before="280" w:after="280"/>
      <w:jc w:val="right"/>
    </w:pPr>
  </w:style>
  <w:style w:type="paragraph" w:customStyle="1" w:styleId="xl24">
    <w:name w:val="xl24"/>
    <w:basedOn w:val="a0"/>
    <w:pPr>
      <w:pBdr>
        <w:top w:val="none" w:sz="0" w:space="0" w:color="000000"/>
        <w:left w:val="single" w:sz="4" w:space="0" w:color="000000"/>
        <w:bottom w:val="single" w:sz="4" w:space="0" w:color="000000"/>
        <w:right w:val="none" w:sz="0" w:space="0" w:color="000000"/>
      </w:pBdr>
      <w:spacing w:before="280" w:after="280"/>
      <w:jc w:val="right"/>
    </w:pPr>
  </w:style>
  <w:style w:type="paragraph" w:customStyle="1" w:styleId="xl22">
    <w:name w:val="xl22"/>
    <w:basedOn w:val="a0"/>
    <w:pPr>
      <w:pBdr>
        <w:top w:val="none" w:sz="0" w:space="0" w:color="000000"/>
        <w:left w:val="single" w:sz="4" w:space="0" w:color="000000"/>
        <w:bottom w:val="single" w:sz="4" w:space="0" w:color="000000"/>
        <w:right w:val="none" w:sz="0" w:space="0" w:color="000000"/>
      </w:pBdr>
      <w:spacing w:before="280" w:after="280"/>
      <w:jc w:val="center"/>
    </w:pPr>
  </w:style>
  <w:style w:type="paragraph" w:customStyle="1" w:styleId="xl28">
    <w:name w:val="xl28"/>
    <w:basedOn w:val="a0"/>
    <w:pPr>
      <w:pBdr>
        <w:top w:val="single" w:sz="4" w:space="0" w:color="000000"/>
        <w:left w:val="single" w:sz="4" w:space="0" w:color="000000"/>
        <w:bottom w:val="single" w:sz="4" w:space="0" w:color="000000"/>
        <w:right w:val="single" w:sz="4" w:space="0" w:color="000000"/>
      </w:pBdr>
      <w:spacing w:before="280" w:after="280"/>
      <w:jc w:val="right"/>
      <w:textAlignment w:val="center"/>
    </w:pPr>
    <w:rPr>
      <w:b/>
      <w:bCs/>
    </w:rPr>
  </w:style>
  <w:style w:type="paragraph" w:customStyle="1" w:styleId="1fff7">
    <w:name w:val="Без интервала1"/>
    <w:pPr>
      <w:suppressAutoHyphens/>
    </w:pPr>
    <w:rPr>
      <w:rFonts w:ascii="Calibri" w:hAnsi="Calibri"/>
      <w:sz w:val="22"/>
      <w:szCs w:val="22"/>
      <w:lang w:eastAsia="zh-CN"/>
    </w:rPr>
  </w:style>
  <w:style w:type="paragraph" w:customStyle="1" w:styleId="Style14">
    <w:name w:val="Style14"/>
    <w:basedOn w:val="a0"/>
    <w:pPr>
      <w:widowControl w:val="0"/>
      <w:autoSpaceDE w:val="0"/>
    </w:pPr>
    <w:rPr>
      <w:rFonts w:ascii="Constantia" w:hAnsi="Constantia" w:cs="Constantia"/>
      <w:sz w:val="24"/>
      <w:szCs w:val="24"/>
    </w:rPr>
  </w:style>
  <w:style w:type="paragraph" w:customStyle="1" w:styleId="Style19">
    <w:name w:val="Style19"/>
    <w:basedOn w:val="a0"/>
    <w:pPr>
      <w:widowControl w:val="0"/>
      <w:autoSpaceDE w:val="0"/>
      <w:spacing w:line="307" w:lineRule="exact"/>
    </w:pPr>
    <w:rPr>
      <w:rFonts w:ascii="Constantia" w:hAnsi="Constantia" w:cs="Constantia"/>
      <w:sz w:val="24"/>
      <w:szCs w:val="24"/>
    </w:rPr>
  </w:style>
  <w:style w:type="paragraph" w:customStyle="1" w:styleId="Style20">
    <w:name w:val="Style20"/>
    <w:basedOn w:val="a0"/>
    <w:pPr>
      <w:widowControl w:val="0"/>
      <w:autoSpaceDE w:val="0"/>
    </w:pPr>
    <w:rPr>
      <w:rFonts w:ascii="Constantia" w:hAnsi="Constantia" w:cs="Constantia"/>
      <w:sz w:val="24"/>
      <w:szCs w:val="24"/>
    </w:rPr>
  </w:style>
  <w:style w:type="paragraph" w:customStyle="1" w:styleId="Style21">
    <w:name w:val="Style21"/>
    <w:basedOn w:val="a0"/>
    <w:pPr>
      <w:widowControl w:val="0"/>
      <w:autoSpaceDE w:val="0"/>
      <w:spacing w:line="310" w:lineRule="exact"/>
      <w:ind w:firstLine="2630"/>
    </w:pPr>
    <w:rPr>
      <w:rFonts w:ascii="Constantia" w:hAnsi="Constantia" w:cs="Constantia"/>
      <w:sz w:val="24"/>
      <w:szCs w:val="24"/>
    </w:rPr>
  </w:style>
  <w:style w:type="paragraph" w:customStyle="1" w:styleId="Style22">
    <w:name w:val="Style22"/>
    <w:basedOn w:val="a0"/>
    <w:pPr>
      <w:widowControl w:val="0"/>
      <w:autoSpaceDE w:val="0"/>
      <w:spacing w:line="322" w:lineRule="exact"/>
      <w:ind w:hanging="518"/>
      <w:jc w:val="both"/>
    </w:pPr>
    <w:rPr>
      <w:rFonts w:ascii="Constantia" w:hAnsi="Constantia" w:cs="Constantia"/>
      <w:sz w:val="24"/>
      <w:szCs w:val="24"/>
    </w:rPr>
  </w:style>
  <w:style w:type="paragraph" w:customStyle="1" w:styleId="Style24">
    <w:name w:val="Style24"/>
    <w:basedOn w:val="a0"/>
    <w:pPr>
      <w:widowControl w:val="0"/>
      <w:autoSpaceDE w:val="0"/>
      <w:spacing w:line="312" w:lineRule="exact"/>
      <w:ind w:hanging="298"/>
    </w:pPr>
    <w:rPr>
      <w:rFonts w:ascii="Constantia" w:hAnsi="Constantia" w:cs="Constantia"/>
      <w:sz w:val="24"/>
      <w:szCs w:val="24"/>
    </w:rPr>
  </w:style>
  <w:style w:type="paragraph" w:customStyle="1" w:styleId="affffe">
    <w:name w:val="текст"/>
    <w:basedOn w:val="a0"/>
    <w:pPr>
      <w:spacing w:before="280" w:after="280"/>
    </w:pPr>
    <w:rPr>
      <w:sz w:val="24"/>
      <w:szCs w:val="24"/>
    </w:rPr>
  </w:style>
  <w:style w:type="paragraph" w:customStyle="1" w:styleId="afffff">
    <w:name w:val="Знак Знак Знак Знак Знак Знак Знак"/>
    <w:basedOn w:val="a0"/>
    <w:pPr>
      <w:widowControl w:val="0"/>
      <w:spacing w:after="160" w:line="240" w:lineRule="exact"/>
      <w:jc w:val="right"/>
    </w:pPr>
    <w:rPr>
      <w:lang w:val="en-GB"/>
    </w:rPr>
  </w:style>
  <w:style w:type="paragraph" w:customStyle="1" w:styleId="afffff0">
    <w:name w:val="набор"/>
    <w:basedOn w:val="a0"/>
    <w:pPr>
      <w:ind w:left="284" w:hanging="284"/>
    </w:pPr>
  </w:style>
  <w:style w:type="paragraph" w:customStyle="1" w:styleId="bo">
    <w:name w:val="bo"/>
    <w:basedOn w:val="aff7"/>
    <w:rPr>
      <w:color w:val="auto"/>
      <w:sz w:val="20"/>
    </w:rPr>
  </w:style>
  <w:style w:type="paragraph" w:customStyle="1" w:styleId="42">
    <w:name w:val="заголовок 4"/>
    <w:basedOn w:val="a0"/>
    <w:next w:val="a0"/>
    <w:pPr>
      <w:keepNext/>
      <w:autoSpaceDE w:val="0"/>
      <w:jc w:val="center"/>
    </w:pPr>
    <w:rPr>
      <w:b/>
      <w:bCs/>
      <w:sz w:val="24"/>
      <w:szCs w:val="24"/>
    </w:rPr>
  </w:style>
  <w:style w:type="paragraph" w:customStyle="1" w:styleId="118">
    <w:name w:val="Знак1 Знак Знак Знак Знак Знак Знак1"/>
    <w:basedOn w:val="a0"/>
    <w:pPr>
      <w:spacing w:after="160" w:line="240" w:lineRule="exact"/>
    </w:pPr>
    <w:rPr>
      <w:rFonts w:ascii="Verdana" w:hAnsi="Verdana" w:cs="Verdana"/>
      <w:sz w:val="24"/>
      <w:szCs w:val="24"/>
      <w:lang w:val="en-US"/>
    </w:rPr>
  </w:style>
  <w:style w:type="paragraph" w:customStyle="1" w:styleId="1fff8">
    <w:name w:val="1"/>
    <w:basedOn w:val="a0"/>
    <w:pPr>
      <w:spacing w:after="160" w:line="240" w:lineRule="exact"/>
      <w:jc w:val="both"/>
    </w:pPr>
    <w:rPr>
      <w:sz w:val="24"/>
      <w:lang w:val="en-US"/>
    </w:rPr>
  </w:style>
  <w:style w:type="paragraph" w:customStyle="1" w:styleId="Normal11">
    <w:name w:val="Normal11"/>
    <w:pPr>
      <w:widowControl w:val="0"/>
      <w:suppressAutoHyphens/>
      <w:ind w:firstLine="720"/>
    </w:pPr>
    <w:rPr>
      <w:rFonts w:eastAsia="Calibri"/>
      <w:lang w:eastAsia="zh-CN"/>
    </w:rPr>
  </w:style>
  <w:style w:type="paragraph" w:customStyle="1" w:styleId="Style16">
    <w:name w:val="Style16"/>
    <w:basedOn w:val="a0"/>
    <w:pPr>
      <w:widowControl w:val="0"/>
      <w:autoSpaceDE w:val="0"/>
    </w:pPr>
    <w:rPr>
      <w:rFonts w:ascii="Cambria" w:hAnsi="Cambria" w:cs="Cambria"/>
      <w:sz w:val="24"/>
      <w:szCs w:val="24"/>
    </w:rPr>
  </w:style>
  <w:style w:type="paragraph" w:customStyle="1" w:styleId="Style29">
    <w:name w:val="Style29"/>
    <w:basedOn w:val="a0"/>
    <w:pPr>
      <w:widowControl w:val="0"/>
      <w:autoSpaceDE w:val="0"/>
      <w:spacing w:line="259" w:lineRule="exact"/>
    </w:pPr>
    <w:rPr>
      <w:rFonts w:ascii="Cambria" w:hAnsi="Cambria" w:cs="Cambria"/>
      <w:sz w:val="24"/>
      <w:szCs w:val="24"/>
    </w:rPr>
  </w:style>
  <w:style w:type="paragraph" w:customStyle="1" w:styleId="afffff1">
    <w:name w:val="Стиль Нормальный (таблица) + По левому краю"/>
    <w:basedOn w:val="affff1"/>
    <w:pPr>
      <w:jc w:val="left"/>
    </w:pPr>
    <w:rPr>
      <w:rFonts w:cs="Times New Roman"/>
      <w:szCs w:val="20"/>
    </w:rPr>
  </w:style>
  <w:style w:type="paragraph" w:customStyle="1" w:styleId="1fff9">
    <w:name w:val="Заголовок №1"/>
    <w:basedOn w:val="a0"/>
    <w:pPr>
      <w:shd w:val="clear" w:color="auto" w:fill="FFFFFF"/>
      <w:spacing w:after="60" w:line="317" w:lineRule="exact"/>
      <w:jc w:val="center"/>
    </w:pPr>
    <w:rPr>
      <w:rFonts w:ascii="Calibri" w:eastAsia="Calibri" w:hAnsi="Calibri" w:cs="Calibri"/>
      <w:sz w:val="27"/>
      <w:shd w:val="clear" w:color="auto" w:fill="FFFFFF"/>
      <w:lang w:val="x-none"/>
    </w:rPr>
  </w:style>
  <w:style w:type="paragraph" w:customStyle="1" w:styleId="13pt">
    <w:name w:val="Обычный + 13pt"/>
    <w:basedOn w:val="a0"/>
    <w:rPr>
      <w:sz w:val="24"/>
      <w:szCs w:val="24"/>
    </w:rPr>
  </w:style>
  <w:style w:type="paragraph" w:customStyle="1" w:styleId="217">
    <w:name w:val="Основной текст с отступом 21"/>
    <w:basedOn w:val="a0"/>
    <w:pPr>
      <w:shd w:val="clear" w:color="auto" w:fill="FFFFFF"/>
      <w:spacing w:line="322" w:lineRule="exact"/>
      <w:ind w:left="725"/>
    </w:pPr>
    <w:rPr>
      <w:color w:val="000000"/>
      <w:spacing w:val="-8"/>
      <w:sz w:val="22"/>
    </w:rPr>
  </w:style>
  <w:style w:type="paragraph" w:customStyle="1" w:styleId="1111">
    <w:name w:val="Знак1 Знак Знак Знак Знак Знак11"/>
    <w:basedOn w:val="a0"/>
    <w:pPr>
      <w:spacing w:after="160" w:line="240" w:lineRule="exact"/>
      <w:jc w:val="both"/>
    </w:pPr>
    <w:rPr>
      <w:sz w:val="24"/>
      <w:lang w:val="en-US"/>
    </w:rPr>
  </w:style>
  <w:style w:type="paragraph" w:customStyle="1" w:styleId="119">
    <w:name w:val="Знак1 Знак Знак Знак Знак Знак Знак Знак Знак1"/>
    <w:basedOn w:val="a0"/>
    <w:pPr>
      <w:spacing w:after="160" w:line="240" w:lineRule="exact"/>
      <w:jc w:val="both"/>
    </w:pPr>
    <w:rPr>
      <w:sz w:val="24"/>
      <w:lang w:val="en-US"/>
    </w:rPr>
  </w:style>
  <w:style w:type="paragraph" w:customStyle="1" w:styleId="1fffa">
    <w:name w:val="Знак Знак Знак Знак Знак Знак Знак Знак Знак Знак Знак1"/>
    <w:basedOn w:val="a0"/>
    <w:pPr>
      <w:spacing w:after="160" w:line="240" w:lineRule="exact"/>
      <w:jc w:val="both"/>
    </w:pPr>
    <w:rPr>
      <w:sz w:val="24"/>
      <w:lang w:val="en-US"/>
    </w:rPr>
  </w:style>
  <w:style w:type="paragraph" w:customStyle="1" w:styleId="218">
    <w:name w:val="Знак2 Знак Знак Знак Знак Знак Знак1"/>
    <w:basedOn w:val="a0"/>
    <w:pPr>
      <w:spacing w:after="160" w:line="240" w:lineRule="exact"/>
      <w:jc w:val="both"/>
    </w:pPr>
    <w:rPr>
      <w:sz w:val="24"/>
      <w:lang w:val="en-US"/>
    </w:rPr>
  </w:style>
  <w:style w:type="paragraph" w:customStyle="1" w:styleId="122">
    <w:name w:val="Знак Знак1 Знак Знак Знак Знак2"/>
    <w:basedOn w:val="a0"/>
    <w:pPr>
      <w:spacing w:after="160" w:line="240" w:lineRule="exact"/>
    </w:pPr>
    <w:rPr>
      <w:rFonts w:ascii="Verdana" w:hAnsi="Verdana" w:cs="Verdana"/>
      <w:sz w:val="24"/>
      <w:szCs w:val="24"/>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pPr>
      <w:spacing w:before="280" w:after="280"/>
    </w:pPr>
    <w:rPr>
      <w:rFonts w:ascii="Tahoma" w:hAnsi="Tahoma" w:cs="Tahoma"/>
      <w:lang w:val="en-US"/>
    </w:rPr>
  </w:style>
  <w:style w:type="paragraph" w:customStyle="1" w:styleId="1fffb">
    <w:name w:val="заголовок 1"/>
    <w:basedOn w:val="a0"/>
    <w:next w:val="a0"/>
    <w:pPr>
      <w:ind w:right="-41"/>
      <w:jc w:val="center"/>
    </w:pPr>
    <w:rPr>
      <w:color w:val="000000"/>
      <w:sz w:val="28"/>
      <w:szCs w:val="24"/>
    </w:rPr>
  </w:style>
  <w:style w:type="paragraph" w:customStyle="1" w:styleId="11a">
    <w:name w:val="Знак Знак11"/>
    <w:basedOn w:val="a0"/>
    <w:pPr>
      <w:spacing w:after="160" w:line="240" w:lineRule="exact"/>
    </w:pPr>
    <w:rPr>
      <w:rFonts w:ascii="Verdana" w:hAnsi="Verdana" w:cs="Verdana"/>
      <w:sz w:val="24"/>
      <w:szCs w:val="24"/>
      <w:lang w:val="en-US"/>
    </w:rPr>
  </w:style>
  <w:style w:type="paragraph" w:customStyle="1" w:styleId="Style8">
    <w:name w:val="Style8"/>
    <w:basedOn w:val="a0"/>
    <w:pPr>
      <w:widowControl w:val="0"/>
      <w:autoSpaceDE w:val="0"/>
      <w:spacing w:line="468" w:lineRule="exact"/>
    </w:pPr>
    <w:rPr>
      <w:rFonts w:ascii="Arial" w:eastAsia="Calibri" w:hAnsi="Arial" w:cs="Arial"/>
      <w:sz w:val="24"/>
      <w:szCs w:val="24"/>
    </w:rPr>
  </w:style>
  <w:style w:type="paragraph" w:customStyle="1" w:styleId="11b">
    <w:name w:val="Абзац списка11"/>
    <w:basedOn w:val="a0"/>
    <w:pPr>
      <w:ind w:left="720"/>
      <w:contextualSpacing/>
    </w:pPr>
    <w:rPr>
      <w:rFonts w:eastAsia="Calibri"/>
      <w:sz w:val="24"/>
      <w:szCs w:val="24"/>
    </w:rPr>
  </w:style>
  <w:style w:type="paragraph" w:customStyle="1" w:styleId="LO-Normal">
    <w:name w:val="LO-Normal"/>
    <w:pPr>
      <w:widowControl w:val="0"/>
      <w:suppressAutoHyphens/>
      <w:ind w:firstLine="720"/>
    </w:pPr>
    <w:rPr>
      <w:lang w:eastAsia="zh-CN"/>
    </w:rPr>
  </w:style>
  <w:style w:type="paragraph" w:customStyle="1" w:styleId="1fffc">
    <w:name w:val=" Знак Знак Знак1 Знак"/>
    <w:basedOn w:val="a0"/>
    <w:pPr>
      <w:spacing w:after="160" w:line="240" w:lineRule="exact"/>
    </w:pPr>
    <w:rPr>
      <w:rFonts w:ascii="Verdana" w:hAnsi="Verdana" w:cs="Verdana"/>
      <w:sz w:val="24"/>
      <w:szCs w:val="24"/>
      <w:lang w:val="en-US"/>
    </w:rPr>
  </w:style>
  <w:style w:type="paragraph" w:customStyle="1" w:styleId="formattext">
    <w:name w:val="formattext"/>
    <w:basedOn w:val="a0"/>
    <w:pPr>
      <w:spacing w:before="280" w:after="280"/>
    </w:pPr>
    <w:rPr>
      <w:sz w:val="24"/>
      <w:szCs w:val="24"/>
    </w:rPr>
  </w:style>
  <w:style w:type="paragraph" w:customStyle="1" w:styleId="71">
    <w:name w:val="Основной текст7"/>
    <w:basedOn w:val="a0"/>
    <w:pPr>
      <w:shd w:val="clear" w:color="auto" w:fill="FFFFFF"/>
      <w:spacing w:before="6660" w:line="254" w:lineRule="exact"/>
      <w:jc w:val="center"/>
    </w:pPr>
    <w:rPr>
      <w:rFonts w:eastAsia="Calibri"/>
      <w:sz w:val="21"/>
      <w:szCs w:val="21"/>
    </w:rPr>
  </w:style>
  <w:style w:type="paragraph" w:customStyle="1" w:styleId="2f5">
    <w:name w:val="Без интервала2"/>
    <w:pPr>
      <w:suppressAutoHyphens/>
    </w:pPr>
    <w:rPr>
      <w:rFonts w:ascii="Calibri" w:hAnsi="Calibri" w:cs="Calibri"/>
      <w:sz w:val="22"/>
      <w:szCs w:val="22"/>
      <w:lang w:eastAsia="zh-CN"/>
    </w:rPr>
  </w:style>
  <w:style w:type="paragraph" w:customStyle="1" w:styleId="afffff2">
    <w:name w:val="Заголовок таблицы"/>
    <w:basedOn w:val="afffc"/>
    <w:pPr>
      <w:jc w:val="center"/>
    </w:pPr>
    <w:rPr>
      <w:b/>
      <w:bCs/>
    </w:rPr>
  </w:style>
  <w:style w:type="paragraph" w:customStyle="1" w:styleId="afffff3">
    <w:name w:val="Содержимое врезки"/>
    <w:basedOn w:val="a0"/>
  </w:style>
  <w:style w:type="paragraph" w:customStyle="1" w:styleId="TableParagraph">
    <w:name w:val="Table Paragraph"/>
    <w:basedOn w:val="a0"/>
    <w:uiPriority w:val="1"/>
    <w:qFormat/>
    <w:rsid w:val="000F060D"/>
    <w:pPr>
      <w:widowControl w:val="0"/>
      <w:suppressAutoHyphens w:val="0"/>
      <w:autoSpaceDE w:val="0"/>
      <w:autoSpaceDN w:val="0"/>
      <w:spacing w:line="142" w:lineRule="exact"/>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2710</Words>
  <Characters>15447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Home</cp:lastModifiedBy>
  <cp:revision>2</cp:revision>
  <cp:lastPrinted>2025-07-25T03:21:00Z</cp:lastPrinted>
  <dcterms:created xsi:type="dcterms:W3CDTF">2026-06-16T01:33:00Z</dcterms:created>
  <dcterms:modified xsi:type="dcterms:W3CDTF">2026-06-16T01:33:00Z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