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380D" w14:textId="77777777" w:rsidR="00D7025B" w:rsidRPr="00CC476A" w:rsidRDefault="00D7025B" w:rsidP="00D7025B">
      <w:pPr>
        <w:widowControl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B7B732" w14:textId="7A9146EE" w:rsidR="00D7025B" w:rsidRDefault="00D7025B" w:rsidP="00D7025B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</w:t>
      </w:r>
      <w:r w:rsidR="00BC5876">
        <w:rPr>
          <w:rFonts w:ascii="Times New Roman" w:eastAsia="Times New Roman" w:hAnsi="Times New Roman"/>
          <w:b/>
          <w:sz w:val="24"/>
          <w:szCs w:val="24"/>
          <w:lang w:eastAsia="ru-RU"/>
        </w:rPr>
        <w:t>223-</w:t>
      </w:r>
      <w:r w:rsidR="0021577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56500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</w:p>
    <w:p w14:paraId="7192C355" w14:textId="77777777" w:rsidR="00B04059" w:rsidRPr="00B04059" w:rsidRDefault="00D7025B" w:rsidP="00B0405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200025775"/>
      <w:r w:rsidRPr="00670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B04059"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 по</w:t>
      </w:r>
    </w:p>
    <w:p w14:paraId="61FBD686" w14:textId="265C8792" w:rsidR="00D7025B" w:rsidRPr="00CC476A" w:rsidRDefault="00B04059" w:rsidP="00B04059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проведению экспертизы технического состояния оборудования</w:t>
      </w:r>
    </w:p>
    <w:bookmarkEnd w:id="0"/>
    <w:p w14:paraId="1561B8F6" w14:textId="77777777" w:rsidR="00D7025B" w:rsidRPr="00CC476A" w:rsidRDefault="00D7025B" w:rsidP="00D702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016685" w14:textId="04CB0ABC" w:rsidR="00D7025B" w:rsidRDefault="00D7025B" w:rsidP="00D7025B">
      <w:pPr>
        <w:widowControl w:val="0"/>
        <w:spacing w:after="0" w:line="240" w:lineRule="auto"/>
        <w:ind w:firstLine="567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г. Мурманск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«</w:t>
      </w:r>
      <w:r w:rsidRPr="00CC2E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___» __________</w:t>
      </w:r>
      <w:r w:rsidR="00CC2E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C2E0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4D2EB47" w14:textId="77777777" w:rsidR="00CC2E04" w:rsidRPr="00CC476A" w:rsidRDefault="00CC2E04" w:rsidP="00D7025B">
      <w:pPr>
        <w:widowControl w:val="0"/>
        <w:spacing w:after="0" w:line="240" w:lineRule="auto"/>
        <w:ind w:firstLine="567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6DC27" w14:textId="6618D95B" w:rsidR="00D7025B" w:rsidRPr="00D7025B" w:rsidRDefault="00154F32" w:rsidP="00D702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54F32">
        <w:rPr>
          <w:rFonts w:ascii="Times New Roman" w:eastAsia="Times New Roman" w:hAnsi="Times New Roman"/>
          <w:bCs/>
          <w:sz w:val="24"/>
          <w:szCs w:val="24"/>
        </w:rPr>
        <w:t>Федеральное государственное бюджетное учреждение «Северный экспедиционный отряд аварийно-спасательных работ» (ФГБУ «Северный ЭО АСР»), именуемое в дальнейшем «Заказчик</w:t>
      </w:r>
      <w:r>
        <w:rPr>
          <w:rFonts w:ascii="Times New Roman" w:eastAsia="Times New Roman" w:hAnsi="Times New Roman"/>
          <w:bCs/>
          <w:sz w:val="24"/>
          <w:szCs w:val="24"/>
        </w:rPr>
        <w:t>»</w:t>
      </w:r>
      <w:r w:rsidRPr="00154F32">
        <w:rPr>
          <w:rFonts w:ascii="Times New Roman" w:eastAsia="Times New Roman" w:hAnsi="Times New Roman"/>
          <w:bCs/>
          <w:sz w:val="24"/>
          <w:szCs w:val="24"/>
        </w:rPr>
        <w:t>, в лице начальника Учреждения Малашина Николая Николаевича, действующего на основании Устава,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7025B" w:rsidRPr="00CC476A">
        <w:rPr>
          <w:rFonts w:ascii="Times New Roman" w:eastAsia="Times New Roman" w:hAnsi="Times New Roman"/>
          <w:sz w:val="24"/>
          <w:szCs w:val="24"/>
        </w:rPr>
        <w:t xml:space="preserve">с одной стороны, и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8739A" w:rsidRPr="00D8739A">
        <w:rPr>
          <w:rFonts w:ascii="Times New Roman" w:eastAsia="Times New Roman" w:hAnsi="Times New Roman"/>
          <w:sz w:val="24"/>
          <w:szCs w:val="24"/>
        </w:rPr>
        <w:t xml:space="preserve">, именуемое в дальнейшем «Исполнитель», в лице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8739A" w:rsidRPr="00D8739A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CA4945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D7025B" w:rsidRPr="00CC476A">
        <w:rPr>
          <w:rFonts w:ascii="Times New Roman" w:eastAsia="Times New Roman" w:hAnsi="Times New Roman"/>
          <w:sz w:val="24"/>
          <w:szCs w:val="24"/>
        </w:rPr>
        <w:t>, с другой стороны, совместно именуемые в дальнейшем Стороны,</w:t>
      </w:r>
      <w:r w:rsidR="00D7025B" w:rsidRPr="00CC47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7025B" w:rsidRPr="00CC476A">
        <w:rPr>
          <w:rFonts w:ascii="Times New Roman" w:eastAsia="Times New Roman" w:hAnsi="Times New Roman"/>
          <w:sz w:val="24"/>
          <w:szCs w:val="24"/>
        </w:rPr>
        <w:t>заключил</w:t>
      </w:r>
      <w:r w:rsidR="00D7025B">
        <w:rPr>
          <w:rFonts w:ascii="Times New Roman" w:eastAsia="Times New Roman" w:hAnsi="Times New Roman"/>
          <w:sz w:val="24"/>
          <w:szCs w:val="24"/>
        </w:rPr>
        <w:t xml:space="preserve">и настоящий </w:t>
      </w:r>
      <w:r w:rsidR="00D7025B" w:rsidRPr="00D7025B">
        <w:rPr>
          <w:rFonts w:ascii="Times New Roman" w:eastAsia="Times New Roman" w:hAnsi="Times New Roman"/>
          <w:sz w:val="24"/>
          <w:szCs w:val="24"/>
        </w:rPr>
        <w:t>Договор</w:t>
      </w:r>
      <w:r w:rsidR="00D7025B" w:rsidRPr="00D7025B">
        <w:rPr>
          <w:rFonts w:ascii="Times New Roman" w:hAnsi="Times New Roman"/>
          <w:sz w:val="24"/>
          <w:szCs w:val="24"/>
        </w:rPr>
        <w:t xml:space="preserve"> </w:t>
      </w:r>
      <w:r w:rsidR="00D7025B">
        <w:rPr>
          <w:rFonts w:ascii="Times New Roman" w:hAnsi="Times New Roman"/>
          <w:sz w:val="24"/>
          <w:szCs w:val="24"/>
        </w:rPr>
        <w:t xml:space="preserve">в соответствии с </w:t>
      </w:r>
      <w:r w:rsidR="00D7025B">
        <w:rPr>
          <w:rFonts w:ascii="Times New Roman" w:hAnsi="Times New Roman"/>
          <w:b/>
          <w:sz w:val="24"/>
          <w:szCs w:val="24"/>
        </w:rPr>
        <w:t>Федеральным законом</w:t>
      </w:r>
      <w:r w:rsidR="00D7025B" w:rsidRPr="00D7025B">
        <w:rPr>
          <w:rFonts w:ascii="Times New Roman" w:hAnsi="Times New Roman"/>
          <w:b/>
          <w:sz w:val="24"/>
          <w:szCs w:val="24"/>
        </w:rPr>
        <w:t xml:space="preserve"> от 18 июля 2011 г. №</w:t>
      </w:r>
      <w:r w:rsidR="00D7025B" w:rsidRPr="00D7025B">
        <w:rPr>
          <w:rFonts w:ascii="Times New Roman" w:hAnsi="Times New Roman"/>
          <w:sz w:val="24"/>
          <w:szCs w:val="24"/>
        </w:rPr>
        <w:t xml:space="preserve"> </w:t>
      </w:r>
      <w:r w:rsidR="00D7025B" w:rsidRPr="00D7025B">
        <w:rPr>
          <w:rFonts w:ascii="Times New Roman" w:hAnsi="Times New Roman"/>
          <w:b/>
          <w:sz w:val="24"/>
          <w:szCs w:val="24"/>
        </w:rPr>
        <w:t>223-ФЗ</w:t>
      </w:r>
      <w:r w:rsidR="00D7025B" w:rsidRPr="00D7025B">
        <w:rPr>
          <w:rFonts w:ascii="Times New Roman" w:hAnsi="Times New Roman"/>
          <w:sz w:val="24"/>
          <w:szCs w:val="24"/>
        </w:rPr>
        <w:t xml:space="preserve"> «О закупках товаров, работ, услуг отдельными видами юридических лиц» о нижеследующем:</w:t>
      </w:r>
      <w:r w:rsidR="00D7025B" w:rsidRPr="00D7025B">
        <w:rPr>
          <w:rFonts w:ascii="Times New Roman" w:eastAsia="Times New Roman" w:hAnsi="Times New Roman"/>
          <w:sz w:val="24"/>
          <w:szCs w:val="24"/>
        </w:rPr>
        <w:t xml:space="preserve"> (далее – Договор) о нижеследующем:</w:t>
      </w:r>
    </w:p>
    <w:p w14:paraId="20F883DC" w14:textId="77777777" w:rsidR="00D7025B" w:rsidRPr="00D7025B" w:rsidRDefault="00D7025B" w:rsidP="00D7025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E75188" w14:textId="17301E21" w:rsidR="00D7025B" w:rsidRPr="00023640" w:rsidRDefault="00D7025B" w:rsidP="0002364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 и общие положения</w:t>
      </w:r>
    </w:p>
    <w:p w14:paraId="6B9A3D57" w14:textId="77777777" w:rsidR="00023640" w:rsidRPr="00023640" w:rsidRDefault="00023640" w:rsidP="00023640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F0446F" w14:textId="77777777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1.1. Заказчик поручает, а Исполнитель принимает на себя обязательства на оказание услуг по проведению экспертизы технического состояния оборудования.</w:t>
      </w:r>
    </w:p>
    <w:p w14:paraId="077E4C6A" w14:textId="3D1BE8F2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1.2. Услуги Исполнитель оказывает в соответствии со Спецификацией (Приложение № 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), являющимся неотъемлемой частью настоящего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463C2D" w14:textId="77777777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1.3. Услуги считаются оказанными после подписания Заказчиком акта оказанных услуг.</w:t>
      </w:r>
    </w:p>
    <w:p w14:paraId="087F50A2" w14:textId="3BC9BAF9" w:rsidR="00023640" w:rsidRPr="00023640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оказания Услуг: с момента подписания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30.06.2027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(включительно), по заявкам заказчика. Заявка подается не позднее чем за 3 (три) календарных дня до даты начала оказания услуг, указанной в заявке на электронный адрес Исполнителя. Крайний срок подачи заявки Заказчиком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A494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 г. (включительно).</w:t>
      </w:r>
    </w:p>
    <w:p w14:paraId="483C209C" w14:textId="6ED7F342" w:rsidR="00D7025B" w:rsidRDefault="00023640" w:rsidP="00023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 xml:space="preserve">1.5. Место оказания услуг: по месту нахождения </w:t>
      </w:r>
      <w:r w:rsidR="003330CF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236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B1EB9D" w14:textId="77777777" w:rsidR="00023640" w:rsidRPr="00CC476A" w:rsidRDefault="00023640" w:rsidP="0002364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F1D4B2" w14:textId="4E34F8D6" w:rsidR="00023640" w:rsidRDefault="00D2429E" w:rsidP="00D2429E">
      <w:pPr>
        <w:pStyle w:val="a3"/>
        <w:shd w:val="clear" w:color="auto" w:fill="FFFFFF"/>
        <w:tabs>
          <w:tab w:val="left" w:pos="785"/>
        </w:tabs>
        <w:spacing w:after="0" w:line="240" w:lineRule="auto"/>
        <w:ind w:right="5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242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D2429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Гарантийные обязательства</w:t>
      </w:r>
    </w:p>
    <w:p w14:paraId="1AA005C5" w14:textId="77777777" w:rsidR="00D2429E" w:rsidRPr="00023640" w:rsidRDefault="00D2429E" w:rsidP="00D2429E">
      <w:pPr>
        <w:pStyle w:val="a3"/>
        <w:shd w:val="clear" w:color="auto" w:fill="FFFFFF"/>
        <w:tabs>
          <w:tab w:val="left" w:pos="785"/>
        </w:tabs>
        <w:spacing w:after="0" w:line="240" w:lineRule="auto"/>
        <w:ind w:right="58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14:paraId="04FED6D3" w14:textId="156281E0" w:rsidR="00D7025B" w:rsidRDefault="00D7025B" w:rsidP="00D2429E">
      <w:pPr>
        <w:shd w:val="clear" w:color="auto" w:fill="FFFFFF"/>
        <w:tabs>
          <w:tab w:val="left" w:pos="785"/>
        </w:tabs>
        <w:spacing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 w:rsidRPr="00BC5876">
        <w:rPr>
          <w:rFonts w:ascii="Times New Roman" w:hAnsi="Times New Roman"/>
          <w:sz w:val="24"/>
          <w:szCs w:val="24"/>
        </w:rPr>
        <w:t xml:space="preserve">2.1. </w:t>
      </w:r>
      <w:r w:rsidR="00D2429E" w:rsidRPr="00BC5876">
        <w:rPr>
          <w:rFonts w:ascii="Times New Roman" w:hAnsi="Times New Roman"/>
          <w:sz w:val="24"/>
          <w:szCs w:val="24"/>
        </w:rPr>
        <w:t>Гарантийные обязательства не устанавливаются.</w:t>
      </w:r>
    </w:p>
    <w:p w14:paraId="037821F3" w14:textId="77777777" w:rsidR="00D2429E" w:rsidRPr="00CC476A" w:rsidRDefault="00D2429E" w:rsidP="00D2429E">
      <w:pPr>
        <w:shd w:val="clear" w:color="auto" w:fill="FFFFFF"/>
        <w:tabs>
          <w:tab w:val="left" w:pos="785"/>
        </w:tabs>
        <w:spacing w:after="0" w:line="240" w:lineRule="auto"/>
        <w:ind w:right="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40856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2F7EB635" w14:textId="77777777" w:rsidR="00D7025B" w:rsidRDefault="00D7025B" w:rsidP="009C30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7F183" w14:textId="77777777" w:rsidR="009C3040" w:rsidRP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>Обязанности Заказчики:</w:t>
      </w:r>
    </w:p>
    <w:p w14:paraId="48E9232E" w14:textId="24B8BA95" w:rsidR="009C3040" w:rsidRP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Оплатить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 в порядке и в сроки, предусмотренные Договором.</w:t>
      </w:r>
    </w:p>
    <w:p w14:paraId="059AEF8F" w14:textId="3095678D" w:rsid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Своевременно предоставлять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необходимую для выполнения обязательств информацию.</w:t>
      </w:r>
    </w:p>
    <w:p w14:paraId="05662E24" w14:textId="20057068" w:rsidR="009C3040" w:rsidRDefault="009C3040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040">
        <w:rPr>
          <w:rFonts w:ascii="Times New Roman" w:eastAsia="Times New Roman" w:hAnsi="Times New Roman"/>
          <w:sz w:val="24"/>
          <w:szCs w:val="24"/>
          <w:lang w:eastAsia="ru-RU"/>
        </w:rPr>
        <w:t xml:space="preserve">3.1.3.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За 3 (Три)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календарных дня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до даты оказания услуги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>заказчик подает заявку на проведение экспертизы технического состояния оборудования.</w:t>
      </w:r>
    </w:p>
    <w:p w14:paraId="7DFFB80A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>Права Заказчика:</w:t>
      </w:r>
    </w:p>
    <w:p w14:paraId="564461BA" w14:textId="0CC0C563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Требовать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качественного результата исполнения Договора в установленные Договором сроки.</w:t>
      </w:r>
    </w:p>
    <w:p w14:paraId="1865ED6C" w14:textId="6FD7351E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Проверять качество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предоставляемой услуги</w:t>
      </w:r>
    </w:p>
    <w:p w14:paraId="38F30753" w14:textId="77777777" w:rsid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3.2.3.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Отказаться от оплаты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оказанной услуги, выполненной в ненадлежащем качестве.</w:t>
      </w:r>
    </w:p>
    <w:p w14:paraId="6B1AC6DE" w14:textId="2DF79DAC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Обязанности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D4C2ECD" w14:textId="03A8DCBD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Оказывать услуги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условиями настоящего Договора.</w:t>
      </w:r>
    </w:p>
    <w:p w14:paraId="6EAC6DEC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3.3.2.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условиями Договора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 </w:t>
      </w:r>
    </w:p>
    <w:p w14:paraId="6801F5E3" w14:textId="6C246745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3.3.3.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00C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F00C8" w:rsidRPr="006F00C8">
        <w:rPr>
          <w:rFonts w:ascii="Times New Roman" w:eastAsia="Times New Roman" w:hAnsi="Times New Roman"/>
          <w:sz w:val="24"/>
          <w:szCs w:val="24"/>
          <w:lang w:eastAsia="ru-RU"/>
        </w:rPr>
        <w:t>оставк</w:t>
      </w:r>
      <w:r w:rsidR="006F00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F00C8" w:rsidRPr="006F00C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оборудования к месту проведения экспертизы и обратно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производится </w:t>
      </w:r>
      <w:r w:rsidR="00B0402C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E7B4B6" w14:textId="40E54B4A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3.3.5. 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календарных дней</w:t>
      </w: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</w:t>
      </w:r>
      <w:r w:rsidR="006F00C8" w:rsidRPr="00BC587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подачи заявки заказчиком исполнитель должен </w:t>
      </w:r>
      <w:r w:rsidR="00B0402C" w:rsidRPr="00BC5876">
        <w:rPr>
          <w:rFonts w:ascii="Times New Roman" w:eastAsia="Times New Roman" w:hAnsi="Times New Roman"/>
          <w:sz w:val="24"/>
          <w:szCs w:val="24"/>
          <w:lang w:eastAsia="ru-RU"/>
        </w:rPr>
        <w:t>оказать услугу по проведению экспертизы технического состояния оборудования.</w:t>
      </w:r>
    </w:p>
    <w:p w14:paraId="50CA01AC" w14:textId="0FFDE73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Права </w:t>
      </w:r>
      <w:r w:rsidR="00B0402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0AF0005" w14:textId="77777777" w:rsidR="000F1CA9" w:rsidRPr="000F1CA9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3.4.1.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ab/>
        <w:t>Требовать у Заказчика информацию необходимую для исполнения условий Договора.</w:t>
      </w:r>
    </w:p>
    <w:p w14:paraId="02592750" w14:textId="1E233032" w:rsidR="009C3040" w:rsidRDefault="000F1CA9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>3.4.2.</w:t>
      </w:r>
      <w:r w:rsidR="001D27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у Заказчика своевременной оплаты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0F1CA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объеме, в порядке и в сроки, предусмотренные Договором.</w:t>
      </w:r>
    </w:p>
    <w:p w14:paraId="23285843" w14:textId="77777777" w:rsidR="009C3040" w:rsidRPr="00CC476A" w:rsidRDefault="009C3040" w:rsidP="009C30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20EEDD" w14:textId="6E17F27C" w:rsidR="00D7025B" w:rsidRPr="00564569" w:rsidRDefault="00D7025B" w:rsidP="00564569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b/>
          <w:sz w:val="24"/>
          <w:szCs w:val="24"/>
          <w:lang w:eastAsia="ru-RU"/>
        </w:rPr>
        <w:t>Цена Договора, источник финансирования закупки</w:t>
      </w:r>
    </w:p>
    <w:p w14:paraId="12EEB7D3" w14:textId="77777777" w:rsidR="00023640" w:rsidRPr="00023640" w:rsidRDefault="00023640" w:rsidP="00023640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BE2AD" w14:textId="7D9D86CE" w:rsidR="003330CF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значение цены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 составляет </w:t>
      </w:r>
      <w:r w:rsidR="005D262A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5D262A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 00 копеек,</w:t>
      </w:r>
      <w:r w:rsidRPr="00564569">
        <w:t xml:space="preserve"> </w:t>
      </w:r>
      <w:r w:rsidR="00C32969" w:rsidRPr="00C32969">
        <w:rPr>
          <w:rFonts w:ascii="Times New Roman" w:eastAsia="Times New Roman" w:hAnsi="Times New Roman"/>
          <w:sz w:val="24"/>
          <w:szCs w:val="24"/>
          <w:lang w:eastAsia="ru-RU"/>
        </w:rPr>
        <w:t>в том числе НДС -                  (__ процентов) ________ (______) рублей __ копеек/НДС не облагается в соответствии с налоговым законодательством Российской Федерации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этом цена за единицу услуги указана в Спецификации (Приложение №1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у), и включает в себя все расходы, связанные с доставкой (возвратом) оборудования к месту проведения экспертизы и обратно до места нахождения заказчика с заносом на этаж по адресам:</w:t>
      </w:r>
      <w:r w:rsidR="00E677CF" w:rsidRPr="00E677CF">
        <w:t xml:space="preserve"> </w:t>
      </w:r>
      <w:r w:rsidR="00E677CF" w:rsidRPr="00E677CF">
        <w:rPr>
          <w:rFonts w:ascii="Times New Roman" w:eastAsia="Times New Roman" w:hAnsi="Times New Roman"/>
          <w:sz w:val="24"/>
          <w:szCs w:val="24"/>
          <w:lang w:eastAsia="ru-RU"/>
        </w:rPr>
        <w:t>базирование судна МК-0630 Пурга; базирование судна Патрульный катер "Сокол"</w:t>
      </w:r>
      <w:r w:rsidR="00E677CF">
        <w:rPr>
          <w:rFonts w:ascii="Times New Roman" w:eastAsia="Times New Roman" w:hAnsi="Times New Roman"/>
          <w:sz w:val="24"/>
          <w:szCs w:val="24"/>
          <w:lang w:eastAsia="ru-RU"/>
        </w:rPr>
        <w:t xml:space="preserve">; МКУБ </w:t>
      </w:r>
      <w:r w:rsidR="00E677CF" w:rsidRPr="00E677CF">
        <w:rPr>
          <w:rFonts w:ascii="Times New Roman" w:eastAsia="Times New Roman" w:hAnsi="Times New Roman"/>
          <w:sz w:val="24"/>
          <w:szCs w:val="24"/>
          <w:lang w:eastAsia="ru-RU"/>
        </w:rPr>
        <w:t>г. Севастополь</w:t>
      </w:r>
      <w:r w:rsidR="003330CF" w:rsidRPr="003330CF">
        <w:rPr>
          <w:rFonts w:ascii="Times New Roman" w:eastAsia="Times New Roman" w:hAnsi="Times New Roman"/>
          <w:sz w:val="24"/>
          <w:szCs w:val="24"/>
          <w:lang w:eastAsia="ru-RU"/>
        </w:rPr>
        <w:t>, затраты на использование оборудования и инструментов для проведения экспертизы, а так же все налоги (согласно индивидуальной системе налогообложения), сборы и другие обязательные платежи в соответствии с действующим законодательством.</w:t>
      </w:r>
    </w:p>
    <w:p w14:paraId="15962876" w14:textId="265F50CF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в момент заключении договора невозможно определить предполагаемый объем оказываемых услуг, оплата услуг в процессе исполнения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осуществляться по цене условной единицы услуги, приведенной в Приложении № 1 к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у и фактически оказанной Заказчику, но в размере, не превышающем максимального значения цены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а, указанного в пункте 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9AE22D" w14:textId="6F346E06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а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е. </w:t>
      </w:r>
    </w:p>
    <w:p w14:paraId="1CE3B1BD" w14:textId="40A64B70" w:rsidR="00564569" w:rsidRP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Расчеты между Заказчиком и </w:t>
      </w:r>
      <w:r w:rsidR="00023F8F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C5876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у производятся на основании счета/счета-фактуры не позднее 7 (Семи) рабочих дней со дня подписания Акта оказанных услуг Заказчиком и Исполнителем. </w:t>
      </w:r>
    </w:p>
    <w:p w14:paraId="66266DE2" w14:textId="77777777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Подписание первичных учетных документов может осуществляться в электронной форме через электронный документооборот или на бумажном носителе. Подписанные документы принимаются Сторонами в качестве первичных учетных документов и являются основанием для оплаты.</w:t>
      </w:r>
    </w:p>
    <w:p w14:paraId="6B526937" w14:textId="77777777" w:rsidR="00564569" w:rsidRPr="00564569" w:rsidRDefault="00564569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876">
        <w:rPr>
          <w:rFonts w:ascii="Times New Roman" w:eastAsia="Times New Roman" w:hAnsi="Times New Roman"/>
          <w:sz w:val="24"/>
          <w:szCs w:val="24"/>
          <w:lang w:eastAsia="ru-RU"/>
        </w:rPr>
        <w:t>Электронный обмен документами осуществляется Сторонами в соответствии с действующим законодательством РФ, Гражданским кодексом РФ, Налоговым кодексом РФ, Федеральным законом от 06.04.2011 № 63-ФЗ «Об электронной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телекоммуникационным: каналам связи с применением усиленной квалифицированной электронной подписи.</w:t>
      </w:r>
    </w:p>
    <w:p w14:paraId="539B5552" w14:textId="19AE35CC" w:rsidR="00564569" w:rsidRP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В случае проведения экспертизы оказанных услуг с привлечением экспертов (экспертных организаций) заказчик производит оплату в течение 7 (Семи) рабочих дней с момента получения положительного заключения эксперта (экспертной организации).</w:t>
      </w:r>
    </w:p>
    <w:p w14:paraId="4BD6C1CA" w14:textId="27BB0555" w:rsidR="00564569" w:rsidRDefault="008051A3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заказчика по оплате оказанных услуг считаются исполненными в день списания денежных средств с расчетного счета заказчика.</w:t>
      </w:r>
    </w:p>
    <w:p w14:paraId="5E23177B" w14:textId="3F4B4F00" w:rsidR="00D7025B" w:rsidRPr="00CC476A" w:rsidRDefault="00D7025B" w:rsidP="005645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ab/>
        <w:t>Источник финансирования закупки: средства бюджетного учреждения</w:t>
      </w:r>
      <w:r w:rsidR="00564569" w:rsidRPr="0056456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45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приносящая доход деятельность.</w:t>
      </w:r>
    </w:p>
    <w:p w14:paraId="26E08F4D" w14:textId="67BD1D9E" w:rsidR="00D7025B" w:rsidRPr="00CC476A" w:rsidRDefault="008051A3" w:rsidP="00D2429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C1EA9" w:rsidRPr="00451E8E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изменения его расчетного счета, обязан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</w:t>
      </w:r>
      <w:r w:rsidR="006C1EA9" w:rsidRPr="00451E8E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451E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E63E77" w14:textId="77777777" w:rsidR="00D7025B" w:rsidRPr="00CC476A" w:rsidRDefault="00D7025B" w:rsidP="00D7025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F70545" w14:textId="6029A77C" w:rsidR="00D7025B" w:rsidRPr="008051A3" w:rsidRDefault="00D7025B" w:rsidP="008051A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51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Сроки, порядок приемки </w:t>
      </w:r>
      <w:r w:rsidR="000440AA" w:rsidRPr="008051A3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оказанных услуг</w:t>
      </w:r>
    </w:p>
    <w:p w14:paraId="7ED2ADAF" w14:textId="77777777" w:rsidR="000440AA" w:rsidRPr="000440AA" w:rsidRDefault="000440AA" w:rsidP="000440AA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9CB0C5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5.1. По окончании оказания услуг (не позднее 3 рабочих дней) Исполнитель предоставляет заказчику счет и (или) счет-фактуру, акт оказанных услуг в двух экземплярах.</w:t>
      </w:r>
    </w:p>
    <w:p w14:paraId="2E367ACA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5.2. При отсутствии замечаний к оказанным Услугам заказчик направляет Исполнителю один экземпляр подписанного акта оказанных услуг.</w:t>
      </w:r>
    </w:p>
    <w:p w14:paraId="7B116FB8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5.3. По решению заказчика для приемки оказанных Услуг может быть создана приемочная комиссия.</w:t>
      </w:r>
    </w:p>
    <w:p w14:paraId="66F7EBF7" w14:textId="091C63BD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5.4. Экспертиза Услуг, предусмотренных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проводится заказчиком своими силами или к ее проведению могут привлекаться эксперты, экспертные организации. Экспертиза Услуг проводится для проверки оказанных Исполнителем результатов, предусмотренных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в части их соответствия условиям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502441F7" w14:textId="0C9AA80C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5.5. Для проведения 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1A037567" w14:textId="7D32EBD6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5.6. Приемка оказанных Услуг осуществляется заказчиком в течение 3 (Трех) рабочих дней со дня получения от Исполнителя счета (счета-фактуры), оформленных в соответствии с действующим законодательством Российской Федерации, и акта оказанных услуг. В случае выявления нарушений требований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, препятствующих приемке Услуг,  заказчик направляет Исполнителю в течение 3 рабочих дней со дня получения акта оказанных услуг мотивированный письменный отказ от подписания акта оказанных услуг (далее – Требования), подлежащий рассмотрению Исполнителем в срок не позднее 2 рабочих дней со дня его получения.</w:t>
      </w:r>
    </w:p>
    <w:p w14:paraId="11BBADA3" w14:textId="53F3D77C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5.7. Услуги, не отвечающие условиям, настоящего </w:t>
      </w:r>
      <w:r w:rsidR="00BC58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 их качеству, считаются не оказанными. Исполнитель обязан устранить выявленные недостатки без взимания платы в срок, указанный в Требование.</w:t>
      </w:r>
    </w:p>
    <w:p w14:paraId="6801090C" w14:textId="77777777" w:rsidR="000440AA" w:rsidRPr="000440A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5.8. Исполнитель направляет заказчику письменное уведомление об устранении недостатков, указанных в Требовании, в течение 1 рабочего дня со дня устранения таких недостатков.</w:t>
      </w:r>
    </w:p>
    <w:p w14:paraId="61BD5DD3" w14:textId="0AC51277" w:rsidR="00D7025B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440AA">
        <w:rPr>
          <w:rFonts w:ascii="Times New Roman" w:eastAsia="Times New Roman" w:hAnsi="Times New Roman"/>
          <w:bCs/>
          <w:sz w:val="24"/>
          <w:szCs w:val="24"/>
          <w:lang w:eastAsia="ar-SA"/>
        </w:rPr>
        <w:t>5.9. Заказчик в течение 5 рабочих дней со дня получения письменного уведомления об устранении недостатков, указанных в Требовании, обязан произвести приемку оказанных услуг и направить Исполнителю подписанный второй экземпляр акта оказанных услуг, либо Требование с изложением причин отказа, выявленных недостатков и сроков их устранения.</w:t>
      </w:r>
    </w:p>
    <w:p w14:paraId="5E439D9F" w14:textId="77777777" w:rsidR="000440AA" w:rsidRPr="00CC476A" w:rsidRDefault="000440AA" w:rsidP="000440AA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C55340" w14:textId="5442788A" w:rsidR="00D7025B" w:rsidRPr="00451E8E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1E8E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14:paraId="62CC576A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A5A4E2" w14:textId="5E02FE3D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49B333D0" w14:textId="401E88D5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.2. В случае просрочки исполнения Заказчиком обязательств по оплате, предусмотренных настоящим Договором, </w:t>
      </w:r>
      <w:r w:rsidR="001D27E8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Договору. Размер такой неустойки устанавливается в размере одной трехсотой, действующей на день уплаты неустойки ключевой ставки Центрального банка Российской Федерации от невыплаченных в срок сумм за каждый день просрочки.</w:t>
      </w:r>
    </w:p>
    <w:p w14:paraId="7AD797DD" w14:textId="7A286CD0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.3. Заказчик освобождается от уплаты неустойки, если докажет, что просрочка исполнения указанного обязательства произошла вследствие непреодолимой силы.</w:t>
      </w:r>
    </w:p>
    <w:p w14:paraId="3BE9E94E" w14:textId="5F021116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.4. Претензия по недостаткам количества и качества, выявленным при приемке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быть предъявлена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в течение 5 (пяти) рабочих дней с даты составления соответствующего акта. Претензия по скрытым недостаткам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выявленным при его эксплуатации, потреблении или хранении, может быть предъявлена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Исполнителю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в любое время в пределах гарантийного срока.</w:t>
      </w:r>
    </w:p>
    <w:p w14:paraId="70928122" w14:textId="248EFD39" w:rsidR="001D27E8" w:rsidRPr="001D27E8" w:rsidRDefault="008051A3" w:rsidP="006C1E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.7. В случае нарушения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Исполнителем,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установленного в пункте 1.4 Договора срока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выплачивает Заказчику неустойку в размере 1% от стоимости Договора за каждый день просрочки.</w:t>
      </w:r>
    </w:p>
    <w:p w14:paraId="3F70E140" w14:textId="25CFD0EA" w:rsidR="001D27E8" w:rsidRPr="001D27E8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.8. В случае просрочки </w:t>
      </w:r>
      <w:r w:rsidR="006C1EA9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чем на 15 календарных дней, Заказчик вправе инициировать расторжение настоящего Договора. </w:t>
      </w:r>
    </w:p>
    <w:p w14:paraId="659BBE91" w14:textId="61D58D7D" w:rsidR="0039734C" w:rsidRDefault="008051A3" w:rsidP="001D27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27E8" w:rsidRPr="001D27E8">
        <w:rPr>
          <w:rFonts w:ascii="Times New Roman" w:eastAsia="Times New Roman" w:hAnsi="Times New Roman"/>
          <w:sz w:val="24"/>
          <w:szCs w:val="24"/>
          <w:lang w:eastAsia="ru-RU"/>
        </w:rPr>
        <w:t>.10. 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14:paraId="22D4ECA2" w14:textId="77777777" w:rsidR="001D27E8" w:rsidRPr="00CC476A" w:rsidRDefault="001D27E8" w:rsidP="001D27E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2F7BF" w14:textId="345DD671" w:rsidR="00D7025B" w:rsidRPr="0039734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34C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0392DE11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72C4A" w14:textId="083B9879" w:rsidR="00D7025B" w:rsidRPr="00CC476A" w:rsidRDefault="008051A3" w:rsidP="00397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освобождаются от ответственности за неисполнение обязательств, в случае действия обстоятельства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обстоятельств, но не более двух месяцев.</w:t>
      </w:r>
    </w:p>
    <w:p w14:paraId="15FABFEB" w14:textId="653680E9" w:rsidR="00D7025B" w:rsidRPr="00CC476A" w:rsidRDefault="008051A3" w:rsidP="003973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рабочих дней с подтверждением факта их действия актами компетентных органов.</w:t>
      </w:r>
    </w:p>
    <w:p w14:paraId="4FA15437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8A482" w14:textId="7E3D751A" w:rsidR="00D7025B" w:rsidRPr="0039734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734C">
        <w:rPr>
          <w:rFonts w:ascii="Times New Roman" w:eastAsia="Times New Roman" w:hAnsi="Times New Roman"/>
          <w:b/>
          <w:sz w:val="24"/>
          <w:szCs w:val="24"/>
          <w:lang w:eastAsia="ru-RU"/>
        </w:rPr>
        <w:t>Изменение, расторжение Договора</w:t>
      </w:r>
    </w:p>
    <w:p w14:paraId="069787B2" w14:textId="77777777" w:rsidR="0039734C" w:rsidRPr="0039734C" w:rsidRDefault="0039734C" w:rsidP="0039734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3C09F5" w14:textId="0090D85B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756EA39" w14:textId="6551F352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C646DF7" w14:textId="0C25B269" w:rsidR="00D7025B" w:rsidRPr="00CC476A" w:rsidRDefault="008051A3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.3. При исполнении Договора не допускается перемена </w:t>
      </w:r>
      <w:r w:rsidR="0039734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случаев, если новый </w:t>
      </w:r>
      <w:r w:rsidR="0013733C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правопреемником </w:t>
      </w:r>
      <w:r w:rsidR="0013733C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такому Договору вследствие реорганизации юридического лица.</w:t>
      </w:r>
    </w:p>
    <w:p w14:paraId="73DB6DBA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D5FF9" w14:textId="45CD540E" w:rsidR="00D7025B" w:rsidRPr="0013733C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733C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Разрешение споров</w:t>
      </w:r>
    </w:p>
    <w:p w14:paraId="7792622D" w14:textId="77777777" w:rsidR="0013733C" w:rsidRPr="0013733C" w:rsidRDefault="0013733C" w:rsidP="0013733C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27A068" w14:textId="209316ED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Претензионный порядок досудебного урегулирования споров, вытекающих из Договора, является для Сторон обязательным.</w:t>
      </w:r>
    </w:p>
    <w:p w14:paraId="1B41A487" w14:textId="3A1AA819" w:rsidR="00D7025B" w:rsidRPr="00275A91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025B" w:rsidRPr="00275A91">
        <w:rPr>
          <w:rFonts w:ascii="Times New Roman" w:eastAsia="Times New Roman" w:hAnsi="Times New Roman"/>
          <w:sz w:val="24"/>
          <w:szCs w:val="24"/>
          <w:lang w:eastAsia="ru-RU"/>
        </w:rPr>
        <w:t>Претензия (требование)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обстоятельства, если они отсутствуют у другой Стороны.</w:t>
      </w:r>
    </w:p>
    <w:p w14:paraId="14B51B36" w14:textId="0C10ABA9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Срок рассмотрения претензионного письма и направления ответа на него составляет 5 (пять) рабочих дней со дня получения адресатом.</w:t>
      </w:r>
    </w:p>
    <w:p w14:paraId="02E1AA48" w14:textId="1D9C8500" w:rsidR="00D7025B" w:rsidRPr="00CC476A" w:rsidRDefault="008051A3" w:rsidP="00C658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неурегулирования</w:t>
      </w:r>
      <w:r w:rsidR="00D7025B"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споров и разногласий в претензионном порядке они передаются на рассмотрение в Арбитражный суд г. Мурманска.</w:t>
      </w:r>
    </w:p>
    <w:p w14:paraId="264E4075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B9A1B" w14:textId="6CABCCD7" w:rsidR="00D7025B" w:rsidRPr="00C65840" w:rsidRDefault="00D7025B" w:rsidP="008051A3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840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14:paraId="511D50A6" w14:textId="77777777" w:rsidR="00C65840" w:rsidRPr="00C65840" w:rsidRDefault="00C65840" w:rsidP="00C65840">
      <w:pPr>
        <w:pStyle w:val="a3"/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23C0DF" w14:textId="4921B3B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Ни одна из Сторон не вправе совершать действия, наносящие ущерб деловой репутации Сторон настоящего Договора.</w:t>
      </w:r>
    </w:p>
    <w:p w14:paraId="69AAF44A" w14:textId="565A85A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Все изменения и дополнения к Договору действительны только в том случае, если они оформлены Сторонами в письменной форме и подписаны уполномоченными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представителями Сторон и содержат ссылку на Договор.</w:t>
      </w:r>
    </w:p>
    <w:p w14:paraId="5E6AAD72" w14:textId="507D4BF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3D8CE434" w14:textId="1615BCBE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14:paraId="611B670B" w14:textId="3CA7961A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Все уведомления в рамках настоящего Договора должны посылаться Сторонами в письменном виде или по телеграфу, или телексу/факсу</w:t>
      </w:r>
      <w:r w:rsidRPr="007256B6">
        <w:t xml:space="preserve"> </w:t>
      </w:r>
      <w:r w:rsidRPr="007256B6">
        <w:rPr>
          <w:rFonts w:ascii="Times New Roman" w:eastAsia="Times New Roman" w:hAnsi="Times New Roman"/>
          <w:sz w:val="24"/>
          <w:szCs w:val="24"/>
          <w:lang w:eastAsia="ru-RU"/>
        </w:rPr>
        <w:t>или на адрес электронной почты, указанные в разделе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256B6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с последующим отправлением по почте (заказным письмом с уведомлением о вручении), если иное не предусмотрено настоящим Договором. Днем получения уведомления по настоящему Договору считается день доставки уведомления другой Стороне.</w:t>
      </w:r>
    </w:p>
    <w:p w14:paraId="734D0E20" w14:textId="31669958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изменения адреса и (или) реквизитов Стороной в течение 10 (десяти) календарных дней адрес второй стороны направляется уведомление об изменении адреса и (или) реквизитов. Заключения дополнительного соглашения к настоящему Договору при этом не требуется.</w:t>
      </w:r>
    </w:p>
    <w:p w14:paraId="6E23C880" w14:textId="016BB203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.7.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DCFBF79" w14:textId="77777777" w:rsidR="00D7025B" w:rsidRPr="00CC476A" w:rsidRDefault="00D7025B" w:rsidP="00D7025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1713A" w14:textId="50525EAD" w:rsidR="00D7025B" w:rsidRPr="00CC476A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14:paraId="2A91AA0B" w14:textId="75F679D9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вступает в силу с момента заключения и действует </w:t>
      </w:r>
      <w:r w:rsidRPr="00E437C5">
        <w:rPr>
          <w:rFonts w:ascii="Times New Roman" w:eastAsia="Times New Roman" w:hAnsi="Times New Roman"/>
          <w:b/>
          <w:sz w:val="24"/>
          <w:szCs w:val="24"/>
          <w:lang w:eastAsia="ru-RU"/>
        </w:rPr>
        <w:t>по 31.</w:t>
      </w:r>
      <w:r w:rsidR="003330CF">
        <w:rPr>
          <w:rFonts w:ascii="Times New Roman" w:eastAsia="Times New Roman" w:hAnsi="Times New Roman"/>
          <w:b/>
          <w:sz w:val="24"/>
          <w:szCs w:val="24"/>
          <w:lang w:eastAsia="ru-RU"/>
        </w:rPr>
        <w:t>07</w:t>
      </w:r>
      <w:r w:rsidRPr="00E437C5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3330C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CE3A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включительно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53805" w14:textId="10C2360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ab/>
        <w:t>Все приложения и дополнения к настоящему Договору являются его неотъемлемыми частями и составляют с ним единое целое.</w:t>
      </w:r>
    </w:p>
    <w:p w14:paraId="61B2F15B" w14:textId="2B4E65F1" w:rsidR="00D7025B" w:rsidRPr="00CC476A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.3. Настоящий Договор имеет следующие Приложения, являющиеся его неотъемлемой частью:</w:t>
      </w:r>
    </w:p>
    <w:p w14:paraId="28E20C39" w14:textId="31183A56" w:rsidR="00D7025B" w:rsidRDefault="00D7025B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2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722EB">
        <w:rPr>
          <w:rFonts w:ascii="Times New Roman" w:eastAsia="Times New Roman" w:hAnsi="Times New Roman"/>
          <w:sz w:val="24"/>
          <w:szCs w:val="24"/>
          <w:lang w:eastAsia="ru-RU"/>
        </w:rPr>
        <w:t>.3.1. Приложение № 1 – Спецификация</w:t>
      </w:r>
      <w:r w:rsidR="00C329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F5033B0" w14:textId="789E73A7" w:rsidR="00C32969" w:rsidRPr="00A722EB" w:rsidRDefault="00C32969" w:rsidP="00451E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Приложение № 2 – </w:t>
      </w:r>
      <w:bookmarkStart w:id="1" w:name="_Hlk232602643"/>
      <w:r w:rsidR="00E56500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22D362" w14:textId="77777777" w:rsidR="00D7025B" w:rsidRPr="00A722EB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418E8" w14:textId="709F50D5" w:rsidR="00D7025B" w:rsidRPr="00A722EB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2E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A722EB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 и банковские реквизиты Сторон:</w:t>
      </w:r>
    </w:p>
    <w:p w14:paraId="1E0C3D5C" w14:textId="77777777" w:rsidR="00D7025B" w:rsidRPr="00A722EB" w:rsidRDefault="00D7025B" w:rsidP="00D7025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0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820"/>
      </w:tblGrid>
      <w:tr w:rsidR="00D7025B" w:rsidRPr="00A722EB" w14:paraId="31D7C397" w14:textId="77777777" w:rsidTr="00111D18">
        <w:tc>
          <w:tcPr>
            <w:tcW w:w="5250" w:type="dxa"/>
          </w:tcPr>
          <w:p w14:paraId="569AAFAD" w14:textId="77777777" w:rsidR="00D7025B" w:rsidRDefault="00D7025B" w:rsidP="00111D18">
            <w:pP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A722EB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ЗАКАЗЧИК:</w:t>
            </w:r>
          </w:p>
          <w:p w14:paraId="0F20176A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«Северный экспедиционный отряд аварийно-спасательных работ» (ФГБУ «Северный ЭО АСР»)</w:t>
            </w:r>
          </w:p>
          <w:p w14:paraId="5D2EE66B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Юридический адрес: </w:t>
            </w:r>
          </w:p>
          <w:p w14:paraId="6B4A777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183038, г. Мурманск, ул. Траловая, д. 12А</w:t>
            </w:r>
          </w:p>
          <w:p w14:paraId="22D57C27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Фактический адрес: </w:t>
            </w:r>
          </w:p>
          <w:p w14:paraId="7308A3EE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183038, г. Мурманск, ул. Егорова, д. 6</w:t>
            </w:r>
          </w:p>
          <w:p w14:paraId="2D85D168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5190023651/КПП 519001001</w:t>
            </w:r>
          </w:p>
          <w:p w14:paraId="01BF44A6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ОГРН: 1135190008755</w:t>
            </w:r>
          </w:p>
          <w:p w14:paraId="21B93AD2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БИК: 012202102</w:t>
            </w:r>
          </w:p>
          <w:p w14:paraId="5A124BB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Казначейский счет: 032 146 430 000 000 132 12</w:t>
            </w:r>
          </w:p>
          <w:p w14:paraId="0AEF18D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Единый казначейский счет: 401 028 107 453 700 000 24</w:t>
            </w:r>
          </w:p>
          <w:p w14:paraId="119827BA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ОКЦ Nº 1 ВВГУ Банка России // УФК по Нижегородской области, г. Нижний Новгород</w:t>
            </w:r>
          </w:p>
          <w:p w14:paraId="1538D294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Лицевой счет: 20496Щ14430</w:t>
            </w:r>
          </w:p>
          <w:p w14:paraId="3FF34099" w14:textId="77777777" w:rsidR="003330CF" w:rsidRPr="003330CF" w:rsidRDefault="003330CF" w:rsidP="003330CF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e-mail: seo@seoasr.ru, mto@seoasr.ru </w:t>
            </w:r>
          </w:p>
          <w:p w14:paraId="075266FE" w14:textId="7201F656" w:rsidR="00D7025B" w:rsidRPr="00A722EB" w:rsidRDefault="003330CF" w:rsidP="003330CF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330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телефон/факс: 8 (921) 283 0905 приемная, Отдел МТО и ГЗ - 8 (921) 047 41 23; 8 (921) 032 64 58</w:t>
            </w:r>
          </w:p>
        </w:tc>
        <w:tc>
          <w:tcPr>
            <w:tcW w:w="4820" w:type="dxa"/>
          </w:tcPr>
          <w:p w14:paraId="7F45BFB0" w14:textId="164F65FD" w:rsidR="00D8739A" w:rsidRPr="00A722EB" w:rsidRDefault="00D8739A" w:rsidP="00111D18">
            <w:pPr>
              <w:tabs>
                <w:tab w:val="left" w:pos="540"/>
              </w:tabs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C58BAC5" w14:textId="1C0A8D21" w:rsidR="003330CF" w:rsidRDefault="003330CF" w:rsidP="003330CF">
      <w:pPr>
        <w:keepNext/>
        <w:tabs>
          <w:tab w:val="left" w:pos="181"/>
          <w:tab w:val="left" w:pos="3385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14:paraId="5DCBE372" w14:textId="77777777" w:rsidR="003330CF" w:rsidRDefault="003330CF" w:rsidP="00D7025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D3B35B" w14:textId="5DE60E9F" w:rsidR="00D7025B" w:rsidRDefault="00D7025B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1</w:t>
      </w:r>
      <w:r w:rsidR="008051A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CC476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CC476A">
        <w:rPr>
          <w:rFonts w:ascii="Times New Roman" w:hAnsi="Times New Roman"/>
          <w:b/>
          <w:iCs/>
          <w:sz w:val="24"/>
          <w:szCs w:val="24"/>
          <w:lang w:val="x-none"/>
        </w:rPr>
        <w:t>ПОДПИСИ СТОРОН</w:t>
      </w:r>
      <w:r w:rsidRPr="00CC476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"/>
      </w:r>
    </w:p>
    <w:p w14:paraId="37E3AA63" w14:textId="77777777" w:rsidR="008051A3" w:rsidRDefault="008051A3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</w:p>
    <w:p w14:paraId="6F059E51" w14:textId="77777777" w:rsidR="003330CF" w:rsidRDefault="003330CF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</w:p>
    <w:p w14:paraId="60AD4110" w14:textId="77777777" w:rsidR="003330CF" w:rsidRPr="00CC2E04" w:rsidRDefault="003330CF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261"/>
        <w:gridCol w:w="4804"/>
      </w:tblGrid>
      <w:tr w:rsidR="00D7025B" w:rsidRPr="00CC476A" w14:paraId="65362111" w14:textId="77777777" w:rsidTr="00111D18">
        <w:trPr>
          <w:trHeight w:val="937"/>
          <w:jc w:val="center"/>
        </w:trPr>
        <w:tc>
          <w:tcPr>
            <w:tcW w:w="5261" w:type="dxa"/>
            <w:shd w:val="clear" w:color="auto" w:fill="auto"/>
          </w:tcPr>
          <w:p w14:paraId="68947669" w14:textId="77777777" w:rsidR="00D7025B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bookmarkStart w:id="2" w:name="_Hlk200025731"/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ЗАКАЗЧИК</w:t>
            </w:r>
            <w:r w:rsidRPr="00BC5876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:</w:t>
            </w:r>
          </w:p>
          <w:p w14:paraId="2D8452AC" w14:textId="6BEA907F" w:rsidR="00BC25CF" w:rsidRDefault="00451E8E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Начальник учреждения</w:t>
            </w:r>
          </w:p>
          <w:p w14:paraId="178769AE" w14:textId="77777777" w:rsidR="001352BD" w:rsidRPr="00BC25CF" w:rsidRDefault="001352BD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228F7782" w14:textId="712A0E50" w:rsidR="00D7025B" w:rsidRPr="00451E8E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___________________________</w:t>
            </w:r>
            <w:r w:rsid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Н.Н. Малашин</w:t>
            </w:r>
          </w:p>
          <w:p w14:paraId="74E87623" w14:textId="502A7717" w:rsidR="00D7025B" w:rsidRDefault="00451E8E" w:rsidP="00451E8E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МП</w:t>
            </w:r>
          </w:p>
          <w:p w14:paraId="7CB89BA0" w14:textId="77777777" w:rsidR="00451E8E" w:rsidRPr="00451E8E" w:rsidRDefault="00451E8E" w:rsidP="00451E8E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194E190E" w14:textId="47C4CDC0" w:rsidR="00D7025B" w:rsidRPr="00CC476A" w:rsidRDefault="00D7025B" w:rsidP="00111D1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“____” ____________ 20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6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</w:t>
            </w: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г.</w:t>
            </w:r>
          </w:p>
        </w:tc>
        <w:tc>
          <w:tcPr>
            <w:tcW w:w="4804" w:type="dxa"/>
            <w:shd w:val="clear" w:color="auto" w:fill="auto"/>
          </w:tcPr>
          <w:p w14:paraId="6423EDC6" w14:textId="370ED621" w:rsidR="00D7025B" w:rsidRDefault="00023F8F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ИСПОЛНИТЕЛЬ</w:t>
            </w:r>
            <w:r w:rsidR="00D7025B" w:rsidRPr="00F95DE2"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:</w:t>
            </w:r>
          </w:p>
          <w:p w14:paraId="4C954340" w14:textId="77777777" w:rsidR="00BC25CF" w:rsidRDefault="00BC25CF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35A25B3C" w14:textId="77777777" w:rsidR="001352BD" w:rsidRPr="00BC25CF" w:rsidRDefault="001352BD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5165ADE7" w14:textId="69ABE7FD" w:rsidR="00D7025B" w:rsidRPr="00F95DE2" w:rsidRDefault="00D7025B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</w:t>
            </w:r>
            <w:r w:rsidR="00D8739A">
              <w:t xml:space="preserve"> </w:t>
            </w:r>
          </w:p>
          <w:p w14:paraId="44CD631D" w14:textId="6A47CB6E" w:rsidR="00D7025B" w:rsidRDefault="00451E8E" w:rsidP="00451E8E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       МП</w:t>
            </w:r>
          </w:p>
          <w:p w14:paraId="7165E4B8" w14:textId="77777777" w:rsidR="00451E8E" w:rsidRPr="00451E8E" w:rsidRDefault="00451E8E" w:rsidP="00111D18">
            <w:pPr>
              <w:tabs>
                <w:tab w:val="left" w:pos="540"/>
              </w:tabs>
              <w:spacing w:after="0" w:line="240" w:lineRule="auto"/>
              <w:ind w:firstLine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03C98669" w14:textId="3DC5D585" w:rsidR="00D7025B" w:rsidRPr="00CC476A" w:rsidRDefault="00D7025B" w:rsidP="00111D18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“____”___________ 20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6</w:t>
            </w: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</w:t>
            </w:r>
            <w:r w:rsidRPr="00F95DE2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г.</w:t>
            </w:r>
          </w:p>
        </w:tc>
      </w:tr>
      <w:bookmarkEnd w:id="2"/>
    </w:tbl>
    <w:p w14:paraId="689F687B" w14:textId="77777777" w:rsidR="00D7025B" w:rsidRPr="00CC476A" w:rsidRDefault="00D7025B" w:rsidP="00D7025B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br w:type="page"/>
      </w:r>
    </w:p>
    <w:p w14:paraId="467838AF" w14:textId="77777777" w:rsidR="00D7025B" w:rsidRDefault="00D7025B" w:rsidP="00D7025B">
      <w:pPr>
        <w:keepNext/>
        <w:tabs>
          <w:tab w:val="left" w:pos="181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  <w:sectPr w:rsidR="00D7025B" w:rsidSect="00937B5A">
          <w:pgSz w:w="11909" w:h="16834"/>
          <w:pgMar w:top="851" w:right="726" w:bottom="851" w:left="1134" w:header="0" w:footer="210" w:gutter="0"/>
          <w:cols w:space="720"/>
          <w:noEndnote/>
          <w:docGrid w:linePitch="360"/>
        </w:sectPr>
      </w:pPr>
    </w:p>
    <w:p w14:paraId="0D237109" w14:textId="77777777" w:rsidR="00D7025B" w:rsidRPr="00CC476A" w:rsidRDefault="00D7025B" w:rsidP="00D7025B">
      <w:pPr>
        <w:keepNext/>
        <w:tabs>
          <w:tab w:val="left" w:pos="181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lastRenderedPageBreak/>
        <w:t>Приложение № 1</w:t>
      </w:r>
    </w:p>
    <w:p w14:paraId="23B4297B" w14:textId="77777777" w:rsidR="00D7025B" w:rsidRPr="00CC476A" w:rsidRDefault="00D7025B" w:rsidP="00D7025B">
      <w:pPr>
        <w:keepNext/>
        <w:numPr>
          <w:ilvl w:val="0"/>
          <w:numId w:val="1"/>
        </w:numPr>
        <w:tabs>
          <w:tab w:val="left" w:pos="181"/>
        </w:tabs>
        <w:suppressAutoHyphens/>
        <w:spacing w:after="0" w:line="240" w:lineRule="auto"/>
        <w:ind w:left="0" w:firstLine="284"/>
        <w:jc w:val="right"/>
        <w:outlineLvl w:val="0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к Договору № _________</w:t>
      </w:r>
    </w:p>
    <w:p w14:paraId="51A82AE6" w14:textId="77777777" w:rsidR="00D7025B" w:rsidRPr="00CC476A" w:rsidRDefault="00D7025B" w:rsidP="00D702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от «___» _______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14:paraId="3B82A3E1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D5BEEA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СПЕЦИФИКАЦИЯ*</w:t>
      </w:r>
    </w:p>
    <w:p w14:paraId="2D1F9E45" w14:textId="77777777" w:rsidR="00451E8E" w:rsidRPr="00B04059" w:rsidRDefault="00451E8E" w:rsidP="00451E8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D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 по</w:t>
      </w:r>
    </w:p>
    <w:p w14:paraId="31078D8A" w14:textId="77777777" w:rsidR="00451E8E" w:rsidRPr="00CC476A" w:rsidRDefault="00451E8E" w:rsidP="00451E8E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0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проведению экспертизы технического состояния оборудования</w:t>
      </w:r>
    </w:p>
    <w:p w14:paraId="10B4F12F" w14:textId="77777777" w:rsidR="00D7025B" w:rsidRPr="00CC476A" w:rsidRDefault="00D7025B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794"/>
        <w:gridCol w:w="5202"/>
        <w:gridCol w:w="1297"/>
        <w:gridCol w:w="1490"/>
      </w:tblGrid>
      <w:tr w:rsidR="001352BD" w:rsidRPr="001352BD" w14:paraId="53422661" w14:textId="77777777" w:rsidTr="00E316E5">
        <w:trPr>
          <w:trHeight w:val="12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24F0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E0C2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Наименование услуг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3696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  <w:p w14:paraId="573EF69A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512E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Цена за ед-цу с учетом НДС не облагается</w:t>
            </w:r>
          </w:p>
        </w:tc>
      </w:tr>
      <w:tr w:rsidR="001352BD" w:rsidRPr="001352BD" w14:paraId="6CDFC9FE" w14:textId="77777777" w:rsidTr="00E316E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3AD2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4D21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9F5D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8B59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67FF013E" w14:textId="77777777" w:rsidTr="00E316E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0E5B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A747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 особо ценного имущества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300D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33B8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6EBA6AB7" w14:textId="77777777" w:rsidTr="00E316E5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9AD7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Итого</w:t>
            </w:r>
            <w:r w:rsidRPr="0013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общая (суммарная) начальная (максимальная) цена единиц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F27C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0D4DE04C" w14:textId="77777777" w:rsidTr="00E316E5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EF5C" w14:textId="77777777" w:rsidR="001352BD" w:rsidRPr="001352BD" w:rsidRDefault="001352BD" w:rsidP="00E316E5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В т.ч. НДС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6016" w14:textId="77777777" w:rsidR="001352BD" w:rsidRPr="001352BD" w:rsidRDefault="001352BD" w:rsidP="00E316E5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5C05C75" w14:textId="77777777" w:rsidR="00D7025B" w:rsidRDefault="00D7025B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16479" w14:textId="77777777" w:rsidR="001352BD" w:rsidRPr="00CC476A" w:rsidRDefault="001352BD" w:rsidP="00D70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A7D409" w14:textId="77777777" w:rsidR="00D7025B" w:rsidRPr="00CC476A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Всего: </w:t>
      </w:r>
    </w:p>
    <w:p w14:paraId="647E4DCF" w14:textId="77777777" w:rsidR="00D7025B" w:rsidRPr="00CC476A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7BF7CE" w14:textId="77777777" w:rsidR="00D7025B" w:rsidRPr="00554D4C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76A">
        <w:rPr>
          <w:rFonts w:ascii="Times New Roman" w:eastAsia="Times New Roman" w:hAnsi="Times New Roman"/>
          <w:sz w:val="24"/>
          <w:szCs w:val="24"/>
          <w:lang w:eastAsia="ru-RU"/>
        </w:rPr>
        <w:t>*Заполняется в соответствии с Техническим заданием к Извещению о проведении запроса котировок и предложением участника запроса котировок, с которым заключается договор.</w:t>
      </w:r>
    </w:p>
    <w:p w14:paraId="1ADE9279" w14:textId="77777777" w:rsidR="00D7025B" w:rsidRPr="00CC476A" w:rsidRDefault="00D7025B" w:rsidP="00D7025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7A5F05D" w14:textId="77777777" w:rsidR="00D7025B" w:rsidRPr="00CC476A" w:rsidRDefault="00D7025B" w:rsidP="00D7025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val="x-none"/>
        </w:rPr>
      </w:pPr>
      <w:r w:rsidRPr="00CC476A">
        <w:rPr>
          <w:rFonts w:ascii="Times New Roman" w:hAnsi="Times New Roman"/>
          <w:b/>
          <w:iCs/>
          <w:sz w:val="24"/>
          <w:szCs w:val="24"/>
          <w:lang w:val="x-none"/>
        </w:rPr>
        <w:t>ПОДПИСИ СТОРОН</w:t>
      </w:r>
      <w:r w:rsidRPr="00CC476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2"/>
      </w:r>
    </w:p>
    <w:p w14:paraId="640319C4" w14:textId="77777777" w:rsidR="00D7025B" w:rsidRDefault="00D7025B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261"/>
        <w:gridCol w:w="4804"/>
      </w:tblGrid>
      <w:tr w:rsidR="00451E8E" w:rsidRPr="00CC476A" w14:paraId="55BF602E" w14:textId="77777777" w:rsidTr="0084526F">
        <w:trPr>
          <w:trHeight w:val="937"/>
          <w:jc w:val="center"/>
        </w:trPr>
        <w:tc>
          <w:tcPr>
            <w:tcW w:w="5261" w:type="dxa"/>
            <w:shd w:val="clear" w:color="auto" w:fill="auto"/>
          </w:tcPr>
          <w:p w14:paraId="725EB099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CC476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ЗАКАЗЧИК</w:t>
            </w: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:</w:t>
            </w:r>
          </w:p>
          <w:p w14:paraId="35A9CF53" w14:textId="77777777" w:rsidR="00451E8E" w:rsidRPr="00BC25CF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Начальник учреждения</w:t>
            </w:r>
          </w:p>
          <w:p w14:paraId="4E8372CD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451E8E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Н.Н. Малашин</w:t>
            </w:r>
          </w:p>
          <w:p w14:paraId="23D7FF89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МП</w:t>
            </w:r>
          </w:p>
          <w:p w14:paraId="3072F52D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ind w:left="284" w:firstLine="360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453480FC" w14:textId="228551DD" w:rsidR="00451E8E" w:rsidRPr="00253FE1" w:rsidRDefault="00451E8E" w:rsidP="008452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</w:pP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“____” ____________ 202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6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 xml:space="preserve"> г.</w:t>
            </w:r>
          </w:p>
        </w:tc>
        <w:tc>
          <w:tcPr>
            <w:tcW w:w="4804" w:type="dxa"/>
            <w:shd w:val="clear" w:color="auto" w:fill="auto"/>
          </w:tcPr>
          <w:p w14:paraId="0A4521E3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ИСПОЛНИТЕЛЬ</w:t>
            </w:r>
            <w:r w:rsidRPr="00D8739A"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  <w:t>:</w:t>
            </w:r>
          </w:p>
          <w:p w14:paraId="1931A8E1" w14:textId="77777777" w:rsidR="00451E8E" w:rsidRPr="00BC25CF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caps/>
                <w:sz w:val="24"/>
                <w:szCs w:val="24"/>
                <w:lang w:eastAsia="ar-SA" w:bidi="en-US"/>
              </w:rPr>
            </w:pPr>
          </w:p>
          <w:p w14:paraId="2128880C" w14:textId="62441A25" w:rsidR="00451E8E" w:rsidRPr="00D8739A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 w:rsidRPr="00D8739A"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>_______________________</w:t>
            </w:r>
            <w:r w:rsidR="00D8739A">
              <w:t xml:space="preserve"> </w:t>
            </w:r>
          </w:p>
          <w:p w14:paraId="2AF7F2B4" w14:textId="77777777" w:rsid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  <w:t xml:space="preserve">        МП</w:t>
            </w:r>
          </w:p>
          <w:p w14:paraId="05269BAA" w14:textId="77777777" w:rsidR="00451E8E" w:rsidRPr="00451E8E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en-US"/>
              </w:rPr>
            </w:pPr>
          </w:p>
          <w:p w14:paraId="352E8C0B" w14:textId="43565693" w:rsidR="00451E8E" w:rsidRPr="00253FE1" w:rsidRDefault="00451E8E" w:rsidP="0084526F">
            <w:pPr>
              <w:tabs>
                <w:tab w:val="left" w:pos="540"/>
              </w:tabs>
              <w:spacing w:after="0" w:line="240" w:lineRule="auto"/>
              <w:ind w:firstLine="17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</w:pPr>
            <w:r w:rsidRPr="00D873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“____”___________ 20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2</w:t>
            </w:r>
            <w:r w:rsidR="003330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6</w:t>
            </w:r>
            <w:r w:rsidRPr="00253FE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 xml:space="preserve"> </w:t>
            </w:r>
            <w:r w:rsidRPr="00D873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 w:bidi="en-US"/>
              </w:rPr>
              <w:t>г.</w:t>
            </w:r>
          </w:p>
        </w:tc>
      </w:tr>
    </w:tbl>
    <w:p w14:paraId="59EA1AB5" w14:textId="77777777" w:rsidR="00451E8E" w:rsidRPr="00CC476A" w:rsidRDefault="00451E8E" w:rsidP="00D7025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1E765C" w14:textId="3AFE3DC5" w:rsidR="00E07DA1" w:rsidRDefault="00E07DA1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0B072" w14:textId="77777777" w:rsidR="001352BD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3D58A" w14:textId="77777777" w:rsidR="001352BD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D766E" w14:textId="4A6541E3" w:rsidR="001352BD" w:rsidRDefault="001352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92AC5D" w14:textId="39FCE252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</w:t>
      </w:r>
      <w:r w:rsidR="00C32969">
        <w:rPr>
          <w:rFonts w:ascii="Times New Roman" w:eastAsia="Times New Roman" w:hAnsi="Times New Roman"/>
          <w:sz w:val="28"/>
          <w:szCs w:val="20"/>
          <w:lang w:eastAsia="ru-RU"/>
        </w:rPr>
        <w:t>2</w:t>
      </w:r>
    </w:p>
    <w:p w14:paraId="35EB4267" w14:textId="4B79BD3A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="00E677CF">
        <w:rPr>
          <w:rFonts w:ascii="Times New Roman" w:eastAsia="Times New Roman" w:hAnsi="Times New Roman"/>
          <w:sz w:val="28"/>
          <w:szCs w:val="20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у </w:t>
      </w:r>
    </w:p>
    <w:p w14:paraId="1D5F425C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ab/>
        <w:t>от «</w:t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ab/>
        <w:t>»</w:t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ab/>
      </w:r>
      <w:r w:rsidRPr="001352BD">
        <w:rPr>
          <w:rFonts w:ascii="Times New Roman" w:eastAsia="Times New Roman" w:hAnsi="Times New Roman"/>
          <w:sz w:val="28"/>
          <w:szCs w:val="20"/>
          <w:lang w:eastAsia="ru-RU"/>
        </w:rPr>
        <w:t>2026</w:t>
      </w:r>
    </w:p>
    <w:p w14:paraId="6A818E33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7391F03" w14:textId="77777777" w:rsidR="001352BD" w:rsidRPr="001352BD" w:rsidRDefault="001352BD" w:rsidP="001352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5675975" w14:textId="77777777" w:rsidR="001352BD" w:rsidRPr="001352BD" w:rsidRDefault="001352BD" w:rsidP="001352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5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14:paraId="58DFAD2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Batang" w:hAnsi="Times New Roman"/>
          <w:b/>
          <w:bCs/>
          <w:color w:val="00000A"/>
          <w:sz w:val="24"/>
          <w:szCs w:val="24"/>
          <w:lang w:eastAsia="ru-RU"/>
        </w:rPr>
      </w:pPr>
      <w:r w:rsidRPr="001352BD">
        <w:rPr>
          <w:rFonts w:ascii="Times New Roman" w:eastAsia="Batang" w:hAnsi="Times New Roman"/>
          <w:b/>
          <w:bCs/>
          <w:color w:val="00000A"/>
          <w:sz w:val="24"/>
          <w:szCs w:val="24"/>
          <w:lang w:eastAsia="ru-RU"/>
        </w:rPr>
        <w:t>Оказание услуг по проведению контроля технического состояния, диагностики и оформления актов технической экспертизы оборудования</w:t>
      </w:r>
    </w:p>
    <w:p w14:paraId="18028E3B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eastAsia="Batang" w:cs="Calibri"/>
          <w:color w:val="00000A"/>
          <w:sz w:val="24"/>
          <w:szCs w:val="24"/>
          <w:lang w:eastAsia="ru-RU"/>
        </w:rPr>
      </w:pPr>
      <w:r w:rsidRPr="001352BD">
        <w:rPr>
          <w:rFonts w:ascii="Times New Roman" w:eastAsia="Batang" w:hAnsi="Times New Roman"/>
          <w:b/>
          <w:color w:val="00000A"/>
          <w:sz w:val="24"/>
          <w:szCs w:val="24"/>
          <w:lang w:eastAsia="ru-RU"/>
        </w:rPr>
        <w:t xml:space="preserve">1. </w:t>
      </w:r>
      <w:r w:rsidRPr="001352BD">
        <w:rPr>
          <w:rFonts w:ascii="Times New Roman" w:eastAsia="Batang" w:hAnsi="Times New Roman"/>
          <w:color w:val="00000A"/>
          <w:lang w:eastAsia="ru-RU"/>
        </w:rPr>
        <w:t>Требования к качеству работ, к их техническим и функциональным и эксплуатационным характеристикам.</w:t>
      </w:r>
    </w:p>
    <w:p w14:paraId="351737D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Batang" w:hAnsi="Times New Roman"/>
          <w:b/>
          <w:color w:val="00000A"/>
          <w:sz w:val="24"/>
          <w:szCs w:val="24"/>
          <w:highlight w:val="yellow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794"/>
        <w:gridCol w:w="5202"/>
        <w:gridCol w:w="1297"/>
        <w:gridCol w:w="1490"/>
      </w:tblGrid>
      <w:tr w:rsidR="001352BD" w:rsidRPr="001352BD" w14:paraId="0D1FB690" w14:textId="77777777" w:rsidTr="001352BD">
        <w:trPr>
          <w:trHeight w:val="12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F4BE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FB5D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Наименование услуг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C632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  <w:p w14:paraId="1C555AD7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9917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Цена за ед-цу с учетом НДС не облагается</w:t>
            </w:r>
          </w:p>
        </w:tc>
      </w:tr>
      <w:tr w:rsidR="001352BD" w:rsidRPr="001352BD" w14:paraId="43F17287" w14:textId="77777777" w:rsidTr="001352B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766D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EB59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6E34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58F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540849D9" w14:textId="77777777" w:rsidTr="001352B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8E3F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B44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Проведение экспертизы технического состояния оборудования с предоставлением акта особо ценного имущества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D1E8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Усл. ед.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F96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5D9C137D" w14:textId="77777777" w:rsidTr="001352BD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1DE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Итого</w:t>
            </w:r>
            <w:r w:rsidRPr="0013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общая (суммарная) начальная (максимальная) цена единиц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0DED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352BD" w:rsidRPr="001352BD" w14:paraId="2C3EC4F6" w14:textId="77777777" w:rsidTr="001352BD"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8CCF" w14:textId="77777777" w:rsidR="001352BD" w:rsidRPr="001352BD" w:rsidRDefault="001352BD" w:rsidP="001352BD">
            <w:pPr>
              <w:spacing w:line="278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1352BD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В т.ч. НДС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858" w14:textId="77777777" w:rsidR="001352BD" w:rsidRPr="001352BD" w:rsidRDefault="001352BD" w:rsidP="001352BD">
            <w:pPr>
              <w:spacing w:line="278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16E5A8" w14:textId="77777777" w:rsidR="001352BD" w:rsidRPr="001352BD" w:rsidRDefault="001352BD" w:rsidP="001352BD">
      <w:pPr>
        <w:suppressAutoHyphens/>
        <w:spacing w:after="0" w:line="240" w:lineRule="auto"/>
        <w:ind w:left="284" w:firstLine="425"/>
        <w:contextualSpacing/>
        <w:jc w:val="both"/>
        <w:rPr>
          <w:rFonts w:ascii="Times New Roman" w:eastAsia="Batang" w:hAnsi="Times New Roman"/>
          <w:b/>
          <w:color w:val="00000A"/>
          <w:sz w:val="24"/>
          <w:szCs w:val="24"/>
          <w:highlight w:val="yellow"/>
          <w:lang w:eastAsia="ru-RU"/>
        </w:rPr>
      </w:pPr>
    </w:p>
    <w:p w14:paraId="2C756B7F" w14:textId="77777777" w:rsidR="001352BD" w:rsidRPr="001352BD" w:rsidRDefault="001352BD" w:rsidP="001352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A9BE94" w14:textId="77777777" w:rsidR="001352BD" w:rsidRPr="001352BD" w:rsidRDefault="001352BD" w:rsidP="001352BD">
      <w:pPr>
        <w:suppressAutoHyphens/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31983912"/>
      <w:r w:rsidRPr="001352BD">
        <w:rPr>
          <w:rFonts w:ascii="Times New Roman" w:hAnsi="Times New Roman"/>
          <w:sz w:val="24"/>
          <w:szCs w:val="24"/>
          <w:lang w:eastAsia="ru-RU"/>
        </w:rPr>
        <w:t xml:space="preserve">Проведение контроля технического состояния, диагностики и оформления актов технической экспертизы оборудования </w:t>
      </w:r>
      <w:bookmarkEnd w:id="3"/>
      <w:r w:rsidRPr="001352BD">
        <w:rPr>
          <w:rFonts w:ascii="Times New Roman" w:hAnsi="Times New Roman"/>
          <w:sz w:val="24"/>
          <w:szCs w:val="24"/>
          <w:lang w:eastAsia="ru-RU"/>
        </w:rPr>
        <w:t>(Приложение №1).</w:t>
      </w:r>
    </w:p>
    <w:p w14:paraId="1E010CA2" w14:textId="77777777" w:rsidR="001352BD" w:rsidRPr="001352BD" w:rsidRDefault="001352BD" w:rsidP="001352B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94E66AA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left="-360" w:firstLine="106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оказания услуг: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4" w:name="_Toc387158750"/>
      <w:bookmarkStart w:id="5" w:name="_Toc386554657"/>
      <w:bookmarkStart w:id="6" w:name="_Toc384213880"/>
      <w:bookmarkStart w:id="7" w:name="_Toc384195344"/>
      <w:bookmarkStart w:id="8" w:name="_Toc358210003"/>
      <w:bookmarkStart w:id="9" w:name="_Toc358209620"/>
      <w:bookmarkStart w:id="10" w:name="_Toc352141247"/>
      <w:bookmarkStart w:id="11" w:name="_Toc352064923"/>
    </w:p>
    <w:p w14:paraId="3FC549FF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Проведение диагностики на территории Заказчика.</w:t>
      </w:r>
    </w:p>
    <w:p w14:paraId="0EB484FF" w14:textId="77777777" w:rsidR="001352BD" w:rsidRPr="001352BD" w:rsidRDefault="001352BD" w:rsidP="001352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проведения: </w:t>
      </w:r>
    </w:p>
    <w:p w14:paraId="19FD2260" w14:textId="77777777" w:rsidR="00970B8D" w:rsidRPr="00970B8D" w:rsidRDefault="00970B8D" w:rsidP="00970B8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/>
          <w:sz w:val="24"/>
          <w:szCs w:val="24"/>
          <w:lang w:eastAsia="ru-RU"/>
        </w:rPr>
        <w:t>- базирование судна МК-0630 Пурга;</w:t>
      </w:r>
    </w:p>
    <w:p w14:paraId="56E3DE37" w14:textId="07FD51DF" w:rsidR="00970B8D" w:rsidRDefault="00970B8D" w:rsidP="00970B8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/>
          <w:sz w:val="24"/>
          <w:szCs w:val="24"/>
          <w:lang w:eastAsia="ru-RU"/>
        </w:rPr>
        <w:t>- базирование судна Патрульный катер "Сокол"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844B21" w14:textId="1C3A83B3" w:rsidR="00970B8D" w:rsidRDefault="00970B8D" w:rsidP="00970B8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0B8D">
        <w:rPr>
          <w:rFonts w:ascii="Times New Roman" w:eastAsia="Times New Roman" w:hAnsi="Times New Roman"/>
          <w:sz w:val="24"/>
          <w:szCs w:val="24"/>
          <w:lang w:eastAsia="ru-RU"/>
        </w:rPr>
        <w:t>МКУБ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/>
          <w:sz w:val="24"/>
          <w:szCs w:val="24"/>
          <w:lang w:eastAsia="ru-RU"/>
        </w:rPr>
        <w:t>Севастополь.</w:t>
      </w:r>
    </w:p>
    <w:p w14:paraId="4E6EB693" w14:textId="77777777" w:rsidR="00970B8D" w:rsidRDefault="00970B8D" w:rsidP="00970B8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D581E" w14:textId="7ED0D4E5" w:rsidR="001352BD" w:rsidRPr="001352BD" w:rsidRDefault="001352BD" w:rsidP="00970B8D">
      <w:pPr>
        <w:widowControl w:val="0"/>
        <w:tabs>
          <w:tab w:val="left" w:pos="900"/>
        </w:tabs>
        <w:suppressAutoHyphens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качеству услуг:</w:t>
      </w:r>
    </w:p>
    <w:p w14:paraId="735A6F88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3.1. Услуги должны оказываться сертифицированными специалистами с использованием необходимого диагностического оборудования. Качество диагностики должно удовлетворять требованиям:</w:t>
      </w:r>
    </w:p>
    <w:p w14:paraId="6F759F54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2" w:name="_Toc352064924"/>
      <w:bookmarkStart w:id="13" w:name="_Toc352141248"/>
      <w:bookmarkStart w:id="14" w:name="_Toc358209621"/>
      <w:bookmarkStart w:id="15" w:name="_Toc358210004"/>
      <w:bookmarkStart w:id="16" w:name="_Toc384195345"/>
      <w:bookmarkStart w:id="17" w:name="_Toc384213881"/>
      <w:bookmarkStart w:id="18" w:name="_Toc386554658"/>
      <w:bookmarkStart w:id="19" w:name="_Toc352064925"/>
      <w:bookmarkStart w:id="20" w:name="_Toc352141249"/>
      <w:bookmarkStart w:id="21" w:name="_Toc358209622"/>
      <w:bookmarkStart w:id="22" w:name="_Toc358210005"/>
      <w:bookmarkStart w:id="23" w:name="_Toc384195346"/>
      <w:bookmarkStart w:id="24" w:name="_Toc384213882"/>
      <w:bookmarkStart w:id="25" w:name="_Toc386554659"/>
      <w:bookmarkStart w:id="26" w:name="_Toc387158751"/>
      <w:bookmarkEnd w:id="12"/>
      <w:bookmarkEnd w:id="13"/>
      <w:bookmarkEnd w:id="14"/>
      <w:bookmarkEnd w:id="15"/>
      <w:bookmarkEnd w:id="16"/>
      <w:bookmarkEnd w:id="17"/>
      <w:bookmarkEnd w:id="18"/>
      <w:r w:rsidRPr="001352BD">
        <w:rPr>
          <w:rFonts w:ascii="Times New Roman" w:hAnsi="Times New Roman"/>
          <w:sz w:val="24"/>
          <w:szCs w:val="24"/>
          <w:lang w:eastAsia="ru-RU"/>
        </w:rPr>
        <w:t>- Гражданский кодекс Российской Федерации;</w:t>
      </w:r>
    </w:p>
    <w:p w14:paraId="0E6E3B27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29.07.1998 № 135-ФЗ «Об оценочной деятельности в Российской Федерации» (ред. от 31.07.2025);</w:t>
      </w:r>
    </w:p>
    <w:p w14:paraId="35DFEE5B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27.12.2002 № 184-ФЗ «О техническом регулировании»;</w:t>
      </w:r>
    </w:p>
    <w:p w14:paraId="6AC7F2D2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 (ред. от 31.07.2025);</w:t>
      </w:r>
    </w:p>
    <w:p w14:paraId="13BB535C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 Федеральный закон от 10.01.2002 № 7-ФЗ «Об охране окружающей среды».</w:t>
      </w:r>
    </w:p>
    <w:p w14:paraId="1479A7A6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lastRenderedPageBreak/>
        <w:t>- Приказ Федерального агентства по рыболовству от 10.01.2014 № 7 «Об отдельных вопросах согласования списания федерального имущества, закрепленного за территориальными управлениями Федерального агентства по рыболовству и подведомственными организациями Федерального агентства по рыболовству».</w:t>
      </w:r>
    </w:p>
    <w:p w14:paraId="1A2139C3" w14:textId="77777777" w:rsidR="001352BD" w:rsidRPr="001352BD" w:rsidRDefault="001352BD" w:rsidP="001352B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Российской Федерации от 14.10.2010 № 834 «Об особенностях списания федерального имущества»</w:t>
      </w:r>
    </w:p>
    <w:p w14:paraId="07B1B8F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3.2. Качество оказываемых услуг должно соответствовать требованиям, предъявляемым к качеству услуг такого рода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2C93B" w14:textId="3A832B73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_Toc387158752"/>
      <w:bookmarkStart w:id="28" w:name="_Toc386554660"/>
      <w:bookmarkStart w:id="29" w:name="_Toc384213883"/>
      <w:bookmarkStart w:id="30" w:name="_Toc384195347"/>
      <w:bookmarkStart w:id="31" w:name="_Toc358210006"/>
      <w:bookmarkStart w:id="32" w:name="_Toc358209623"/>
      <w:bookmarkStart w:id="33" w:name="_Toc352141250"/>
      <w:bookmarkStart w:id="34" w:name="_Toc352064926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3.3. Услуги должны быть оказаны надлежащего качества, в объеме и сроки, предусмотренные условиями </w:t>
      </w:r>
      <w:r w:rsidR="00E677CF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3BEB7E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5" w:name="_Toc352064929"/>
      <w:bookmarkStart w:id="36" w:name="_Toc352141253"/>
      <w:bookmarkStart w:id="37" w:name="_Toc358209627"/>
      <w:bookmarkStart w:id="38" w:name="_Toc358210010"/>
      <w:bookmarkStart w:id="39" w:name="_Toc384195351"/>
      <w:bookmarkStart w:id="40" w:name="_Toc384213887"/>
      <w:bookmarkStart w:id="41" w:name="_Toc386554664"/>
      <w:bookmarkStart w:id="42" w:name="_Toc387158753"/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4. Требования к безопасности услуг: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6A2AA42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4.1. В ходе оказания услуг должны применяться безопасные и эффективные методы. Необходимое диагностическое оборудование должно соответствовать санитарно-эпидемическим нормам, иметь знак соответствия стандартам качества, принятым в Российской Федерации и соответствовать требованиям безопасности, установленным следующими нормативными актами.</w:t>
      </w:r>
    </w:p>
    <w:p w14:paraId="796A716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3" w:name="_Toc352064930"/>
      <w:bookmarkStart w:id="44" w:name="_Toc352141254"/>
      <w:bookmarkStart w:id="45" w:name="_Toc358209628"/>
      <w:bookmarkStart w:id="46" w:name="_Toc358210011"/>
      <w:bookmarkStart w:id="47" w:name="_Toc384195352"/>
      <w:bookmarkStart w:id="48" w:name="_Toc384213888"/>
      <w:bookmarkStart w:id="49" w:name="_Toc386554665"/>
      <w:bookmarkStart w:id="50" w:name="_Toc387158754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4.2. Услуги должны оказываться квалифицированными специалистами исполнителя, имеющие знания и опыт в области оказываемых услуг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8E5F6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4.3. На каждый объект техники в отдельности должен быть составлен Акт технической экспертизы оборудования.</w:t>
      </w:r>
    </w:p>
    <w:p w14:paraId="07EFCA1E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оборудования должен содержать сведения об организации, проводившей оценку состояния, наименование объекта оценки, инвентарный номер, дата постановки на учет (предоставляется заказчиком), заключение и рекомендации о целесообразности его ремонта или списания, Ф.И.О. и должности сотрудников, составивших Акт, и их подписи, заверенные печатью организации Исполнителя.</w:t>
      </w:r>
    </w:p>
    <w:p w14:paraId="15299B7F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оборудования должен содержать сведения о наличии в движимом имуществе или его составных частях веществ, свойств, частей, потенциально опасных для человека и(или) окружающей среды, а также цветных, драгоценных или редкоземельных металлов.</w:t>
      </w:r>
    </w:p>
    <w:p w14:paraId="783F0C42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Акт технической экспертизы предоставляется исполнителем в течение 15 календарных дней с момента отправки заявки.</w:t>
      </w:r>
    </w:p>
    <w:p w14:paraId="25C637DD" w14:textId="7666240C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Исполнитель обеспечивает назначение ответственного контактного лица со стороны Исполнителя, с предоставлением контактной информации для консультирования по вопросам, связанным с оказанием услуг по настоящему </w:t>
      </w:r>
      <w:r w:rsidR="00E677CF">
        <w:rPr>
          <w:rFonts w:ascii="Times New Roman" w:hAnsi="Times New Roman"/>
          <w:sz w:val="24"/>
          <w:szCs w:val="24"/>
          <w:lang w:eastAsia="ru-RU" w:bidi="ru-RU"/>
        </w:rPr>
        <w:t>Договор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у. </w:t>
      </w:r>
    </w:p>
    <w:p w14:paraId="4059E4BD" w14:textId="18AF80C2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После завершения оказания услуг, предусмотренных </w:t>
      </w:r>
      <w:r w:rsidR="00E677CF">
        <w:rPr>
          <w:rFonts w:ascii="Times New Roman" w:hAnsi="Times New Roman"/>
          <w:sz w:val="24"/>
          <w:szCs w:val="24"/>
          <w:lang w:eastAsia="ru-RU" w:bidi="ru-RU"/>
        </w:rPr>
        <w:t>Договор</w:t>
      </w: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ом, Исполнитель уведомляет заказчика о факте завершения оказания услуг. </w:t>
      </w:r>
    </w:p>
    <w:p w14:paraId="53A8FD20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4.5. Исполнитель представляет заказчику комплект отчетной документации: Акты технической экспертизы оборудования отдельно на каждую единицу техники (форма Акта должна быть согласована с заказчиком). </w:t>
      </w:r>
    </w:p>
    <w:p w14:paraId="1503A5FF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4.6. Приемку оказанных услуг осуществляет уполномоченный представитель заказчика. Выявленные при сдаче-приемке дефекты и недоделки Исполнитель обязан устранить в кратчайший технически возможный срок без дополнительной оплаты по согласованию с заказчиком.</w:t>
      </w:r>
    </w:p>
    <w:p w14:paraId="4803D44B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2BD">
        <w:rPr>
          <w:rFonts w:ascii="Times New Roman" w:hAnsi="Times New Roman"/>
          <w:sz w:val="24"/>
          <w:szCs w:val="24"/>
          <w:lang w:eastAsia="ru-RU"/>
        </w:rPr>
        <w:t>4.7. Услуги считаются оказанными после подписания акта сдачи-приемки оказанных услуг.</w:t>
      </w:r>
    </w:p>
    <w:p w14:paraId="55F424FA" w14:textId="77777777" w:rsidR="001352BD" w:rsidRPr="001352BD" w:rsidRDefault="001352BD" w:rsidP="001352BD">
      <w:pPr>
        <w:suppressAutoHyphens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352BD">
        <w:rPr>
          <w:rFonts w:ascii="Times New Roman" w:hAnsi="Times New Roman"/>
          <w:sz w:val="24"/>
          <w:szCs w:val="24"/>
          <w:lang w:eastAsia="ru-RU" w:bidi="ru-RU"/>
        </w:rPr>
        <w:t xml:space="preserve">4.8. Требования к гарантии качества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 </w:t>
      </w:r>
      <w:r w:rsidRPr="001352BD">
        <w:rPr>
          <w:rFonts w:ascii="Times New Roman" w:hAnsi="Times New Roman"/>
          <w:sz w:val="24"/>
          <w:szCs w:val="24"/>
          <w:lang w:eastAsia="ru-RU"/>
        </w:rPr>
        <w:t xml:space="preserve">Сроки и объемы предоставления гарантии качества </w:t>
      </w:r>
      <w:r w:rsidRPr="001352BD">
        <w:rPr>
          <w:rFonts w:ascii="Times New Roman" w:hAnsi="Times New Roman"/>
          <w:sz w:val="24"/>
          <w:szCs w:val="24"/>
          <w:lang w:eastAsia="ru-RU"/>
        </w:rPr>
        <w:lastRenderedPageBreak/>
        <w:t>оказанных услуг должны соответствовать требованиям, предъявляемым к услугам соответствующего рода, либо превышать данные требования.</w:t>
      </w:r>
    </w:p>
    <w:p w14:paraId="123B5B99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35A8B8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64DCB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результатам услуг и иные показатели, связанные с определением соответствия оказываемых услуг потребностям заказчика:</w:t>
      </w:r>
    </w:p>
    <w:p w14:paraId="6C33525D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5.1. Выезд исполнителя до мест расположения технических средств, с полной диагностикой и рекомендациями по дальнейшему использованию </w:t>
      </w:r>
      <w:r w:rsidRPr="001352BD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осуществляются силами и за счет исполнителя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EBB007" w14:textId="77777777" w:rsidR="001352BD" w:rsidRPr="001352BD" w:rsidRDefault="001352BD" w:rsidP="001352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5.2. По результатам оказанных услуг исполнитель оставляет акта экспертизы технического состояния по результатам диагностики на каждую единицу оборудования предоставляется в печатном виде.</w:t>
      </w:r>
    </w:p>
    <w:p w14:paraId="77CCA1EE" w14:textId="2AFD87F8" w:rsidR="001352BD" w:rsidRPr="001352BD" w:rsidRDefault="001352BD" w:rsidP="001352B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5.3. Услуги должны быть оказаны качественно, в объеме и сроки, установленные условиями </w:t>
      </w:r>
      <w:r w:rsidR="00E677CF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>а, в соответствии с положениями нормативных и технических актов, устанавливающих требования к такому виду услуг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14:paraId="006D19CE" w14:textId="77777777" w:rsidR="001352BD" w:rsidRPr="001352BD" w:rsidRDefault="001352BD" w:rsidP="001352BD">
      <w:pPr>
        <w:widowControl w:val="0"/>
        <w:tabs>
          <w:tab w:val="left" w:pos="90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83AE80" w14:textId="7E6EFC59" w:rsidR="001352BD" w:rsidRPr="001352BD" w:rsidRDefault="001352BD" w:rsidP="001352BD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Срок оказания услуг: 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</w:t>
      </w:r>
      <w:r w:rsidR="00E677CF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Pr="001352BD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30.06.2027.</w:t>
      </w:r>
    </w:p>
    <w:p w14:paraId="7ACA6D51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D0BBBB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EBFC9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06D78" w14:textId="77777777" w:rsidR="001352BD" w:rsidRPr="001352BD" w:rsidRDefault="001352BD" w:rsidP="001352BD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352B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Ответственный за составление Технического задания:</w:t>
      </w:r>
    </w:p>
    <w:p w14:paraId="03045A35" w14:textId="77777777" w:rsidR="001352BD" w:rsidRPr="001352BD" w:rsidRDefault="001352BD" w:rsidP="001352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2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</w:t>
      </w:r>
      <w:r w:rsidRPr="001352B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Заместитель главного бухгалтера                    ____________К.А. Каленская</w:t>
      </w:r>
    </w:p>
    <w:p w14:paraId="59054CEA" w14:textId="77777777" w:rsidR="001352BD" w:rsidRPr="001352BD" w:rsidRDefault="001352BD" w:rsidP="001352B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64868D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A8A9C07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29072FC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5115" w:type="pct"/>
        <w:jc w:val="center"/>
        <w:tblLook w:val="0000" w:firstRow="0" w:lastRow="0" w:firstColumn="0" w:lastColumn="0" w:noHBand="0" w:noVBand="0"/>
      </w:tblPr>
      <w:tblGrid>
        <w:gridCol w:w="4404"/>
        <w:gridCol w:w="5166"/>
      </w:tblGrid>
      <w:tr w:rsidR="001352BD" w:rsidRPr="001352BD" w14:paraId="6983B431" w14:textId="77777777" w:rsidTr="00E316E5">
        <w:trPr>
          <w:trHeight w:val="902"/>
          <w:jc w:val="center"/>
        </w:trPr>
        <w:tc>
          <w:tcPr>
            <w:tcW w:w="2301" w:type="pct"/>
          </w:tcPr>
          <w:p w14:paraId="0A982177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Исполнитель:</w:t>
            </w:r>
          </w:p>
          <w:p w14:paraId="094885A3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14:paraId="3E3B628E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</w:p>
          <w:p w14:paraId="0740BF1A" w14:textId="77777777" w:rsidR="001352BD" w:rsidRPr="001352BD" w:rsidRDefault="001352BD" w:rsidP="001352B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0"/>
                <w:lang w:eastAsia="ru-RU"/>
              </w:rPr>
            </w:pPr>
          </w:p>
          <w:p w14:paraId="59EFEFEE" w14:textId="77777777" w:rsidR="001352BD" w:rsidRPr="001352BD" w:rsidRDefault="001352BD" w:rsidP="001352BD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bCs/>
                <w:sz w:val="24"/>
                <w:szCs w:val="20"/>
                <w:u w:val="single"/>
                <w:lang w:eastAsia="ru-RU"/>
              </w:rPr>
              <w:t xml:space="preserve">______________________ </w:t>
            </w:r>
          </w:p>
          <w:p w14:paraId="64D47319" w14:textId="77777777" w:rsidR="001352BD" w:rsidRPr="001352BD" w:rsidRDefault="001352BD" w:rsidP="001352BD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МП</w:t>
            </w:r>
          </w:p>
        </w:tc>
        <w:tc>
          <w:tcPr>
            <w:tcW w:w="2699" w:type="pct"/>
          </w:tcPr>
          <w:p w14:paraId="455066AA" w14:textId="77777777" w:rsidR="001352BD" w:rsidRPr="001352BD" w:rsidRDefault="001352BD" w:rsidP="00135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Заказчик:</w:t>
            </w:r>
          </w:p>
          <w:p w14:paraId="387F66C5" w14:textId="77777777" w:rsidR="001352BD" w:rsidRPr="001352BD" w:rsidRDefault="001352BD" w:rsidP="00135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Начальник Учреждения</w:t>
            </w:r>
          </w:p>
          <w:p w14:paraId="0A965355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14:paraId="4407AD75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14:paraId="75964994" w14:textId="2707362F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pacing w:val="-4"/>
                <w:w w:val="92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 w:cs="Calibri"/>
                <w:bCs/>
                <w:sz w:val="24"/>
                <w:szCs w:val="24"/>
                <w:u w:val="single"/>
                <w:lang w:eastAsia="ru-RU"/>
              </w:rPr>
              <w:t>________________________</w:t>
            </w:r>
            <w:r w:rsidRPr="001352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Н.Н.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1352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Малашин</w:t>
            </w:r>
          </w:p>
          <w:p w14:paraId="21919812" w14:textId="77777777" w:rsidR="001352BD" w:rsidRPr="001352BD" w:rsidRDefault="001352BD" w:rsidP="0013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135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МП</w:t>
            </w:r>
          </w:p>
        </w:tc>
      </w:tr>
    </w:tbl>
    <w:p w14:paraId="7CA4AAD7" w14:textId="77777777" w:rsidR="001352BD" w:rsidRPr="001352BD" w:rsidRDefault="001352BD" w:rsidP="001352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99D78D5" w14:textId="77777777" w:rsidR="001352BD" w:rsidRPr="00253FE1" w:rsidRDefault="001352BD" w:rsidP="00253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52BD" w:rsidRPr="0025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4A1A" w14:textId="77777777" w:rsidR="00683036" w:rsidRDefault="00683036" w:rsidP="00D7025B">
      <w:pPr>
        <w:spacing w:after="0" w:line="240" w:lineRule="auto"/>
      </w:pPr>
      <w:r>
        <w:separator/>
      </w:r>
    </w:p>
  </w:endnote>
  <w:endnote w:type="continuationSeparator" w:id="0">
    <w:p w14:paraId="7B43CF6E" w14:textId="77777777" w:rsidR="00683036" w:rsidRDefault="00683036" w:rsidP="00D7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B48E" w14:textId="77777777" w:rsidR="00683036" w:rsidRDefault="00683036" w:rsidP="00D7025B">
      <w:pPr>
        <w:spacing w:after="0" w:line="240" w:lineRule="auto"/>
      </w:pPr>
      <w:r>
        <w:separator/>
      </w:r>
    </w:p>
  </w:footnote>
  <w:footnote w:type="continuationSeparator" w:id="0">
    <w:p w14:paraId="726C86CF" w14:textId="77777777" w:rsidR="00683036" w:rsidRDefault="00683036" w:rsidP="00D7025B">
      <w:pPr>
        <w:spacing w:after="0" w:line="240" w:lineRule="auto"/>
      </w:pPr>
      <w:r>
        <w:continuationSeparator/>
      </w:r>
    </w:p>
  </w:footnote>
  <w:footnote w:id="1">
    <w:p w14:paraId="40B7A47D" w14:textId="77777777" w:rsidR="00D7025B" w:rsidRPr="008A2A87" w:rsidRDefault="00D7025B" w:rsidP="00D7025B">
      <w:pPr>
        <w:pStyle w:val="a6"/>
        <w:rPr>
          <w:rFonts w:ascii="Times New Roman" w:hAnsi="Times New Roman"/>
          <w:i/>
        </w:rPr>
      </w:pPr>
      <w:r w:rsidRPr="008A2A87">
        <w:rPr>
          <w:rStyle w:val="a5"/>
          <w:i/>
        </w:rPr>
        <w:footnoteRef/>
      </w:r>
      <w:r w:rsidRPr="008A2A87">
        <w:rPr>
          <w:rFonts w:ascii="Times New Roman" w:hAnsi="Times New Roman"/>
          <w:i/>
        </w:rPr>
        <w:t xml:space="preserve"> Усиленные квалифицированные электронные подписи лиц, имею</w:t>
      </w:r>
      <w:r>
        <w:rPr>
          <w:rFonts w:ascii="Times New Roman" w:hAnsi="Times New Roman"/>
          <w:i/>
        </w:rPr>
        <w:t>щих право действовать от имени С</w:t>
      </w:r>
      <w:r w:rsidRPr="008A2A87">
        <w:rPr>
          <w:rFonts w:ascii="Times New Roman" w:hAnsi="Times New Roman"/>
          <w:i/>
        </w:rPr>
        <w:t>торон.</w:t>
      </w:r>
    </w:p>
  </w:footnote>
  <w:footnote w:id="2">
    <w:p w14:paraId="602E2FEB" w14:textId="77777777" w:rsidR="00D7025B" w:rsidRPr="008A2A87" w:rsidRDefault="00D7025B" w:rsidP="00D7025B">
      <w:pPr>
        <w:pStyle w:val="a6"/>
        <w:rPr>
          <w:rFonts w:ascii="Times New Roman" w:hAnsi="Times New Roman"/>
          <w:i/>
        </w:rPr>
      </w:pPr>
      <w:r w:rsidRPr="008A2A87">
        <w:rPr>
          <w:rStyle w:val="a5"/>
          <w:i/>
        </w:rPr>
        <w:footnoteRef/>
      </w:r>
      <w:r w:rsidRPr="008A2A87">
        <w:rPr>
          <w:rFonts w:ascii="Times New Roman" w:hAnsi="Times New Roman"/>
          <w:i/>
        </w:rPr>
        <w:t xml:space="preserve"> Усиленные квалифицированные электронные подписи лиц, имею</w:t>
      </w:r>
      <w:r>
        <w:rPr>
          <w:rFonts w:ascii="Times New Roman" w:hAnsi="Times New Roman"/>
          <w:i/>
        </w:rPr>
        <w:t>щих право действовать от имени С</w:t>
      </w:r>
      <w:r w:rsidRPr="008A2A87">
        <w:rPr>
          <w:rFonts w:ascii="Times New Roman" w:hAnsi="Times New Roman"/>
          <w:i/>
        </w:rPr>
        <w:t>торон.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E404C5"/>
    <w:multiLevelType w:val="hybridMultilevel"/>
    <w:tmpl w:val="3D4617AE"/>
    <w:lvl w:ilvl="0" w:tplc="0419000F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666C7A62"/>
    <w:multiLevelType w:val="hybridMultilevel"/>
    <w:tmpl w:val="E54C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73282"/>
    <w:multiLevelType w:val="hybridMultilevel"/>
    <w:tmpl w:val="5C5E02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651594">
    <w:abstractNumId w:val="0"/>
  </w:num>
  <w:num w:numId="2" w16cid:durableId="1027759709">
    <w:abstractNumId w:val="2"/>
  </w:num>
  <w:num w:numId="3" w16cid:durableId="1600023133">
    <w:abstractNumId w:val="3"/>
  </w:num>
  <w:num w:numId="4" w16cid:durableId="143420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D"/>
    <w:rsid w:val="00023640"/>
    <w:rsid w:val="00023F8F"/>
    <w:rsid w:val="000440AA"/>
    <w:rsid w:val="000F1CA9"/>
    <w:rsid w:val="001060C6"/>
    <w:rsid w:val="001352BD"/>
    <w:rsid w:val="0013733C"/>
    <w:rsid w:val="00154F32"/>
    <w:rsid w:val="001654EA"/>
    <w:rsid w:val="001D27E8"/>
    <w:rsid w:val="0021577B"/>
    <w:rsid w:val="00253FE1"/>
    <w:rsid w:val="002736C1"/>
    <w:rsid w:val="002750F4"/>
    <w:rsid w:val="003330CF"/>
    <w:rsid w:val="0039734C"/>
    <w:rsid w:val="00451E8E"/>
    <w:rsid w:val="00504CB6"/>
    <w:rsid w:val="00564569"/>
    <w:rsid w:val="005D262A"/>
    <w:rsid w:val="00664D60"/>
    <w:rsid w:val="00683036"/>
    <w:rsid w:val="006C1EA9"/>
    <w:rsid w:val="006F00C8"/>
    <w:rsid w:val="00763F78"/>
    <w:rsid w:val="007D0EAB"/>
    <w:rsid w:val="008051A3"/>
    <w:rsid w:val="008B096B"/>
    <w:rsid w:val="00970B8D"/>
    <w:rsid w:val="00991E42"/>
    <w:rsid w:val="009C3040"/>
    <w:rsid w:val="009F56CD"/>
    <w:rsid w:val="00A34485"/>
    <w:rsid w:val="00A72C6E"/>
    <w:rsid w:val="00B0402C"/>
    <w:rsid w:val="00B04059"/>
    <w:rsid w:val="00B7677C"/>
    <w:rsid w:val="00BC25CF"/>
    <w:rsid w:val="00BC5876"/>
    <w:rsid w:val="00C32969"/>
    <w:rsid w:val="00C65840"/>
    <w:rsid w:val="00CA4945"/>
    <w:rsid w:val="00CC2E04"/>
    <w:rsid w:val="00D2429E"/>
    <w:rsid w:val="00D7025B"/>
    <w:rsid w:val="00D8739A"/>
    <w:rsid w:val="00DF77AA"/>
    <w:rsid w:val="00E07DA1"/>
    <w:rsid w:val="00E323ED"/>
    <w:rsid w:val="00E56500"/>
    <w:rsid w:val="00E677CF"/>
    <w:rsid w:val="00EB57A9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BE5"/>
  <w15:chartTrackingRefBased/>
  <w15:docId w15:val="{0C670DE5-A1CA-48B2-9657-FE8E2107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Bullet Number,FooterText,List Paragraph1,List Paragraph_0,lp1,numbered,Абзац списка2,Маркер,Нумерованый список,ПАРАГРАФ,4 Абзац списка"/>
    <w:basedOn w:val="a"/>
    <w:link w:val="a4"/>
    <w:uiPriority w:val="34"/>
    <w:qFormat/>
    <w:rsid w:val="00D7025B"/>
    <w:pPr>
      <w:ind w:left="720"/>
      <w:contextualSpacing/>
    </w:pPr>
  </w:style>
  <w:style w:type="character" w:styleId="a5">
    <w:name w:val="footnote reference"/>
    <w:aliases w:val="Знак сноски 1,Знак сноски-FN"/>
    <w:link w:val="1"/>
    <w:rsid w:val="00D7025B"/>
    <w:rPr>
      <w:vertAlign w:val="superscript"/>
    </w:rPr>
  </w:style>
  <w:style w:type="paragraph" w:styleId="a6">
    <w:name w:val="footnote text"/>
    <w:aliases w:val=" Знак,Знак2,Знак,Знак1,Знак11,Знак15,Знак7,Текст сноски Знак Знак,Знак7 Знак Знак,Знак7 Знак1,Текст сноски Знак Знак Знак,Знак6 Знак,Знак12,Знак13, Знак1,Знак8 Знак Знак,Знак8 Знак, Знак8 Знак Знак, Знак8 Знак, Знак15, Знак7"/>
    <w:basedOn w:val="a"/>
    <w:link w:val="a7"/>
    <w:uiPriority w:val="99"/>
    <w:unhideWhenUsed/>
    <w:qFormat/>
    <w:rsid w:val="00D7025B"/>
    <w:rPr>
      <w:sz w:val="20"/>
      <w:szCs w:val="20"/>
    </w:rPr>
  </w:style>
  <w:style w:type="character" w:customStyle="1" w:styleId="a7">
    <w:name w:val="Текст сноски Знак"/>
    <w:aliases w:val=" Знак Знак,Знак2 Знак,Знак Знак,Знак1 Знак,Знак11 Знак,Знак15 Знак,Знак7 Знак,Текст сноски Знак Знак Знак1,Знак7 Знак Знак Знак,Знак7 Знак1 Знак,Текст сноски Знак Знак Знак Знак,Знак6 Знак Знак,Знак12 Знак,Знак13 Знак, Знак1 Знак"/>
    <w:basedOn w:val="a0"/>
    <w:link w:val="a6"/>
    <w:uiPriority w:val="99"/>
    <w:rsid w:val="00D7025B"/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aliases w:val="Bullet List Знак,Bullet Number Знак,FooterText Знак,List Paragraph1 Знак,List Paragraph_0 Знак,lp1 Знак,numbered Знак,Абзац списка2 Знак,Маркер Знак,Нумерованый список Знак,ПАРАГРАФ Знак,4 Абзац списка Знак"/>
    <w:link w:val="a3"/>
    <w:uiPriority w:val="34"/>
    <w:locked/>
    <w:rsid w:val="00D7025B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D702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сноски1"/>
    <w:basedOn w:val="a"/>
    <w:link w:val="a5"/>
    <w:qFormat/>
    <w:rsid w:val="00D7025B"/>
    <w:pPr>
      <w:spacing w:after="200" w:line="276" w:lineRule="auto"/>
    </w:pPr>
    <w:rPr>
      <w:rFonts w:asciiTheme="minorHAnsi" w:eastAsiaTheme="minorHAnsi" w:hAnsiTheme="minorHAnsi" w:cstheme="minorBidi"/>
      <w:vertAlign w:val="superscript"/>
    </w:rPr>
  </w:style>
  <w:style w:type="table" w:styleId="a8">
    <w:name w:val="Table Grid"/>
    <w:basedOn w:val="a1"/>
    <w:uiPriority w:val="39"/>
    <w:rsid w:val="00D7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Карбовская Мария Владимировна</dc:creator>
  <cp:keywords/>
  <dc:description/>
  <cp:lastModifiedBy>Петрова Екатерина Александровна</cp:lastModifiedBy>
  <cp:revision>24</cp:revision>
  <dcterms:created xsi:type="dcterms:W3CDTF">2025-04-28T07:08:00Z</dcterms:created>
  <dcterms:modified xsi:type="dcterms:W3CDTF">2026-06-17T13:14:00Z</dcterms:modified>
</cp:coreProperties>
</file>