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0E4B11">
        <w:rPr>
          <w:rFonts w:ascii="Times New Roman" w:hAnsi="Times New Roman"/>
          <w:b/>
          <w:color w:val="000000"/>
          <w:sz w:val="20"/>
          <w:szCs w:val="20"/>
        </w:rPr>
        <w:t>К</w:t>
      </w:r>
      <w:r w:rsidR="00F53D0C" w:rsidRPr="000E4B11">
        <w:rPr>
          <w:rFonts w:ascii="Times New Roman" w:hAnsi="Times New Roman"/>
          <w:b/>
          <w:color w:val="000000"/>
          <w:sz w:val="20"/>
          <w:szCs w:val="20"/>
        </w:rPr>
        <w:t xml:space="preserve">онтракт N </w:t>
      </w:r>
      <w:r w:rsidR="00102CB7">
        <w:rPr>
          <w:rFonts w:ascii="Times New Roman" w:hAnsi="Times New Roman"/>
          <w:b/>
          <w:color w:val="000000"/>
          <w:sz w:val="20"/>
          <w:szCs w:val="20"/>
        </w:rPr>
        <w:t>__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C3613" w:rsidRPr="000E4B11" w:rsidRDefault="00D55FBF" w:rsidP="00AC3613">
      <w:pPr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>. Красный Гуляй</w:t>
      </w:r>
      <w:r w:rsidR="00AC3613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ab/>
      </w:r>
      <w:r w:rsidR="00AC3613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ab/>
      </w:r>
      <w:r w:rsidR="00AC3613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ab/>
      </w:r>
      <w:r w:rsidR="00AC3613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ab/>
      </w:r>
      <w:r w:rsidR="00AC3613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ab/>
      </w:r>
      <w:r w:rsidR="00AC3613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ab/>
        <w:t xml:space="preserve">                                       </w:t>
      </w:r>
      <w:r w:rsidR="00A41F47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 xml:space="preserve">      «</w:t>
      </w:r>
      <w:r w:rsidR="00903E99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>__</w:t>
      </w:r>
      <w:r w:rsidR="00F53D0C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 xml:space="preserve">» </w:t>
      </w:r>
      <w:r w:rsidR="00903E99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>______</w:t>
      </w:r>
      <w:r w:rsidR="003E6EC9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 xml:space="preserve"> </w:t>
      </w:r>
      <w:r w:rsidR="00903E99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>202</w:t>
      </w:r>
      <w:r w:rsidR="0033274C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>6</w:t>
      </w:r>
      <w:r w:rsidR="00AC3613"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 xml:space="preserve"> года 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b/>
          <w:snapToGrid w:val="0"/>
          <w:color w:val="000000"/>
          <w:sz w:val="20"/>
          <w:szCs w:val="20"/>
          <w:lang w:eastAsia="ru-RU"/>
        </w:rPr>
      </w:pPr>
    </w:p>
    <w:p w:rsidR="00AC3613" w:rsidRPr="000E4B11" w:rsidRDefault="00E906C4" w:rsidP="00AC3613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149F3">
        <w:rPr>
          <w:rFonts w:ascii="PT Astra Serif" w:hAnsi="PT Astra Serif"/>
          <w:b/>
          <w:bCs/>
          <w:iCs/>
          <w:sz w:val="20"/>
          <w:szCs w:val="20"/>
        </w:rPr>
        <w:t>Областное государственное казённое учреждение социального обслуживания «</w:t>
      </w:r>
      <w:r w:rsidR="00D55FBF">
        <w:rPr>
          <w:rFonts w:ascii="PT Astra Serif" w:hAnsi="PT Astra Serif"/>
          <w:b/>
          <w:bCs/>
          <w:iCs/>
          <w:sz w:val="20"/>
          <w:szCs w:val="20"/>
        </w:rPr>
        <w:t xml:space="preserve">Социальный приют для детей и подростков «Ручеёк» в </w:t>
      </w:r>
      <w:proofErr w:type="spellStart"/>
      <w:r w:rsidR="00D55FBF">
        <w:rPr>
          <w:rFonts w:ascii="PT Astra Serif" w:hAnsi="PT Astra Serif"/>
          <w:b/>
          <w:bCs/>
          <w:iCs/>
          <w:sz w:val="20"/>
          <w:szCs w:val="20"/>
        </w:rPr>
        <w:t>р.п</w:t>
      </w:r>
      <w:proofErr w:type="spellEnd"/>
      <w:r w:rsidR="00D55FBF">
        <w:rPr>
          <w:rFonts w:ascii="PT Astra Serif" w:hAnsi="PT Astra Serif"/>
          <w:b/>
          <w:bCs/>
          <w:iCs/>
          <w:sz w:val="20"/>
          <w:szCs w:val="20"/>
        </w:rPr>
        <w:t>. Красный Гуляй» (ОГКУСО СП «Ручеёк)</w:t>
      </w:r>
      <w:r>
        <w:rPr>
          <w:rFonts w:ascii="PT Astra Serif" w:hAnsi="PT Astra Serif"/>
          <w:b/>
          <w:bCs/>
          <w:iCs/>
          <w:sz w:val="20"/>
          <w:szCs w:val="20"/>
        </w:rPr>
        <w:t xml:space="preserve">, </w:t>
      </w:r>
      <w:r w:rsidRPr="00560202">
        <w:rPr>
          <w:rFonts w:ascii="PT Astra Serif" w:hAnsi="PT Astra Serif"/>
          <w:bCs/>
          <w:iCs/>
          <w:sz w:val="20"/>
          <w:szCs w:val="20"/>
        </w:rPr>
        <w:t xml:space="preserve">именуемое далее «Заказчик», </w:t>
      </w:r>
      <w:r w:rsidR="00D55FBF">
        <w:rPr>
          <w:rFonts w:ascii="PT Astra Serif" w:hAnsi="PT Astra Serif"/>
          <w:bCs/>
          <w:iCs/>
          <w:sz w:val="20"/>
          <w:szCs w:val="20"/>
        </w:rPr>
        <w:t xml:space="preserve">директора </w:t>
      </w:r>
      <w:proofErr w:type="spellStart"/>
      <w:r w:rsidR="00D55FBF">
        <w:rPr>
          <w:rFonts w:ascii="PT Astra Serif" w:hAnsi="PT Astra Serif"/>
          <w:bCs/>
          <w:iCs/>
          <w:sz w:val="20"/>
          <w:szCs w:val="20"/>
        </w:rPr>
        <w:t>Митуловой</w:t>
      </w:r>
      <w:proofErr w:type="spellEnd"/>
      <w:r w:rsidR="00D55FBF">
        <w:rPr>
          <w:rFonts w:ascii="PT Astra Serif" w:hAnsi="PT Astra Serif"/>
          <w:bCs/>
          <w:iCs/>
          <w:sz w:val="20"/>
          <w:szCs w:val="20"/>
        </w:rPr>
        <w:t xml:space="preserve"> Елены Юрьевны</w:t>
      </w:r>
      <w:r w:rsidRPr="00067E1D">
        <w:rPr>
          <w:rFonts w:ascii="PT Astra Serif" w:hAnsi="PT Astra Serif"/>
          <w:bCs/>
          <w:iCs/>
          <w:sz w:val="20"/>
          <w:szCs w:val="20"/>
        </w:rPr>
        <w:t xml:space="preserve">, действующего на основании </w:t>
      </w:r>
      <w:r>
        <w:rPr>
          <w:rFonts w:ascii="PT Astra Serif" w:hAnsi="PT Astra Serif"/>
          <w:bCs/>
          <w:iCs/>
          <w:sz w:val="20"/>
          <w:szCs w:val="20"/>
        </w:rPr>
        <w:t>Устава</w:t>
      </w:r>
      <w:r w:rsidR="00AC3613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с одной стороны и </w:t>
      </w:r>
      <w:r w:rsidR="00A3471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________________________</w:t>
      </w:r>
      <w:r w:rsidR="00A41F47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в лице </w:t>
      </w:r>
      <w:r w:rsidR="00A3471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</w:t>
      </w:r>
      <w:r w:rsidR="00A41F47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действующей на основании </w:t>
      </w:r>
      <w:r w:rsidR="00A3471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</w:t>
      </w:r>
      <w:r w:rsidR="00A41F47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r w:rsidR="00AC3613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именуемое далее «Поставщик», с другой стороны, именуемые по тексту договора каждая по отдельности - сторона, а совместно – стороны, заключили настоящий договор в соответствии с пунктом 4  части 1 статьи 93 Федерального закона от 05.04.2013  № 44-ФЗ "О контрактной системе в сфере закупок товаров, работ, услуг для обеспечения государственных и муниципальных нужд" о нижеследующем:</w:t>
      </w:r>
    </w:p>
    <w:p w:rsidR="00AC3613" w:rsidRPr="000E4B11" w:rsidRDefault="00AC3613" w:rsidP="00AC3613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</w:pPr>
    </w:p>
    <w:p w:rsidR="00AC3613" w:rsidRPr="000E4B11" w:rsidRDefault="00AC3613" w:rsidP="00AC3613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 xml:space="preserve">1. </w:t>
      </w:r>
      <w:r w:rsidRPr="000E4B11">
        <w:rPr>
          <w:rFonts w:ascii="Times New Roman" w:eastAsia="Times New Roman" w:hAnsi="Times New Roman"/>
          <w:bCs/>
          <w:snapToGrid w:val="0"/>
          <w:color w:val="000000"/>
          <w:sz w:val="20"/>
          <w:szCs w:val="20"/>
          <w:lang w:eastAsia="ru-RU"/>
        </w:rPr>
        <w:t>Предмет Контракта</w:t>
      </w:r>
    </w:p>
    <w:p w:rsidR="00AC3613" w:rsidRPr="000E4B11" w:rsidRDefault="00AC3613" w:rsidP="00F53D0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1.1. В соответствии с Контрактом Поставщик обязуется в порядке и сроки, предусмотренные Контрактом, осуществить </w:t>
      </w:r>
      <w:r w:rsidR="00F53D0C" w:rsidRPr="000E4B11">
        <w:rPr>
          <w:rFonts w:ascii="Times New Roman" w:hAnsi="Times New Roman"/>
          <w:color w:val="000000"/>
          <w:sz w:val="20"/>
          <w:szCs w:val="20"/>
        </w:rPr>
        <w:t>поставку лекарственн</w:t>
      </w:r>
      <w:r w:rsidR="00800A17" w:rsidRPr="000E4B11">
        <w:rPr>
          <w:rFonts w:ascii="Times New Roman" w:hAnsi="Times New Roman"/>
          <w:color w:val="000000"/>
          <w:sz w:val="20"/>
          <w:szCs w:val="20"/>
        </w:rPr>
        <w:t>ых</w:t>
      </w:r>
      <w:r w:rsidR="00F53D0C" w:rsidRPr="000E4B11">
        <w:rPr>
          <w:rFonts w:ascii="Times New Roman" w:hAnsi="Times New Roman"/>
          <w:color w:val="000000"/>
          <w:sz w:val="20"/>
          <w:szCs w:val="20"/>
        </w:rPr>
        <w:t xml:space="preserve"> препарат</w:t>
      </w:r>
      <w:r w:rsidR="00800A17" w:rsidRPr="000E4B11">
        <w:rPr>
          <w:rFonts w:ascii="Times New Roman" w:hAnsi="Times New Roman"/>
          <w:color w:val="000000"/>
          <w:sz w:val="20"/>
          <w:szCs w:val="20"/>
        </w:rPr>
        <w:t>ов</w:t>
      </w:r>
      <w:r w:rsidR="00F53D0C" w:rsidRPr="000E4B11">
        <w:rPr>
          <w:rFonts w:ascii="Times New Roman" w:hAnsi="Times New Roman"/>
          <w:color w:val="000000"/>
          <w:sz w:val="20"/>
          <w:szCs w:val="20"/>
        </w:rPr>
        <w:t xml:space="preserve"> для медицинского применения </w:t>
      </w:r>
      <w:r w:rsidRPr="000E4B11">
        <w:rPr>
          <w:rFonts w:ascii="Times New Roman" w:hAnsi="Times New Roman"/>
          <w:color w:val="000000"/>
          <w:sz w:val="20"/>
          <w:szCs w:val="20"/>
        </w:rPr>
        <w:t>(далее – Товар</w:t>
      </w:r>
      <w:r w:rsidRPr="000E4B11">
        <w:rPr>
          <w:rFonts w:ascii="Times New Roman" w:hAnsi="Times New Roman"/>
          <w:sz w:val="20"/>
          <w:szCs w:val="20"/>
        </w:rPr>
        <w:t>)</w:t>
      </w:r>
      <w:r w:rsidRPr="000E4B11">
        <w:rPr>
          <w:rFonts w:ascii="Times New Roman" w:hAnsi="Times New Roman"/>
          <w:color w:val="000000"/>
          <w:sz w:val="20"/>
          <w:szCs w:val="20"/>
        </w:rPr>
        <w:t>,</w:t>
      </w:r>
      <w:r w:rsidRPr="000E4B11">
        <w:rPr>
          <w:rFonts w:ascii="Times New Roman" w:hAnsi="Times New Roman"/>
          <w:sz w:val="20"/>
          <w:szCs w:val="20"/>
        </w:rPr>
        <w:t xml:space="preserve"> </w:t>
      </w:r>
      <w:r w:rsidRPr="000E4B11">
        <w:rPr>
          <w:rFonts w:ascii="Times New Roman" w:hAnsi="Times New Roman"/>
          <w:color w:val="000000"/>
          <w:sz w:val="20"/>
          <w:szCs w:val="20"/>
        </w:rPr>
        <w:t>в соответствии со Спецификацией № 1 (</w:t>
      </w:r>
      <w:hyperlink w:anchor="Par331" w:history="1">
        <w:r w:rsidRPr="000E4B11">
          <w:rPr>
            <w:rFonts w:ascii="Times New Roman" w:hAnsi="Times New Roman"/>
            <w:color w:val="000000"/>
            <w:sz w:val="20"/>
            <w:szCs w:val="20"/>
          </w:rPr>
          <w:t>приложение N 1</w:t>
        </w:r>
      </w:hyperlink>
      <w:r w:rsidRPr="000E4B11">
        <w:rPr>
          <w:rFonts w:ascii="Times New Roman" w:hAnsi="Times New Roman"/>
          <w:color w:val="000000"/>
          <w:sz w:val="20"/>
          <w:szCs w:val="20"/>
        </w:rPr>
        <w:t xml:space="preserve"> к Контракту), а Заказчик обязуется в порядке и сроки, предусмотренные Контрактом, принять и оплатить поставленный Товар.</w:t>
      </w:r>
    </w:p>
    <w:p w:rsidR="00AC3613" w:rsidRPr="000E4B11" w:rsidRDefault="0002576A" w:rsidP="00AC3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Par12"/>
      <w:bookmarkEnd w:id="0"/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1.2</w:t>
      </w:r>
      <w:r w:rsidR="00AC3613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 </w:t>
      </w:r>
      <w:r w:rsidR="00AC3613" w:rsidRPr="000E4B11">
        <w:rPr>
          <w:rFonts w:ascii="Times New Roman" w:eastAsia="Times New Roman" w:hAnsi="Times New Roman"/>
          <w:sz w:val="20"/>
          <w:szCs w:val="20"/>
          <w:lang w:eastAsia="ru-RU"/>
        </w:rPr>
        <w:t>Поставка Тов</w:t>
      </w:r>
      <w:r w:rsidR="00D55FBF">
        <w:rPr>
          <w:rFonts w:ascii="Times New Roman" w:eastAsia="Times New Roman" w:hAnsi="Times New Roman"/>
          <w:sz w:val="20"/>
          <w:szCs w:val="20"/>
          <w:lang w:eastAsia="ru-RU"/>
        </w:rPr>
        <w:t xml:space="preserve">ара осуществляется по адресу: Ульяновская область </w:t>
      </w:r>
      <w:proofErr w:type="spellStart"/>
      <w:r w:rsidR="00D55FBF">
        <w:rPr>
          <w:rFonts w:ascii="Times New Roman" w:eastAsia="Times New Roman" w:hAnsi="Times New Roman"/>
          <w:sz w:val="20"/>
          <w:szCs w:val="20"/>
          <w:lang w:eastAsia="ru-RU"/>
        </w:rPr>
        <w:t>Сенгилеевский</w:t>
      </w:r>
      <w:proofErr w:type="spellEnd"/>
      <w:r w:rsidR="00D55FBF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 </w:t>
      </w:r>
      <w:proofErr w:type="spellStart"/>
      <w:r w:rsidR="00D55FBF">
        <w:rPr>
          <w:rFonts w:ascii="Times New Roman" w:eastAsia="Times New Roman" w:hAnsi="Times New Roman"/>
          <w:sz w:val="20"/>
          <w:szCs w:val="20"/>
          <w:lang w:eastAsia="ru-RU"/>
        </w:rPr>
        <w:t>рп</w:t>
      </w:r>
      <w:proofErr w:type="spellEnd"/>
      <w:r w:rsidR="00D55FBF">
        <w:rPr>
          <w:rFonts w:ascii="Times New Roman" w:eastAsia="Times New Roman" w:hAnsi="Times New Roman"/>
          <w:sz w:val="20"/>
          <w:szCs w:val="20"/>
          <w:lang w:eastAsia="ru-RU"/>
        </w:rPr>
        <w:t>. Красный Гуляй ул. Строительная д.14</w:t>
      </w:r>
    </w:p>
    <w:p w:rsidR="00AC3613" w:rsidRPr="000E4B11" w:rsidRDefault="0002576A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</w:t>
      </w:r>
      <w:r w:rsidR="00AC3613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 Поставка, отгрузка Товара осуществляется </w:t>
      </w:r>
      <w:r w:rsidR="00276391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Заказчику </w:t>
      </w:r>
      <w:r w:rsidR="00AC3613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транспортом Поставщика либо транспортом по найму, за счёт Поставщика.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2. Цена Контракта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2.1. Цена Контракта и валюта платежа устанавливаются в российских рублях.</w:t>
      </w:r>
    </w:p>
    <w:p w:rsidR="0074214E" w:rsidRPr="000E4B11" w:rsidRDefault="00AC3613" w:rsidP="00AC36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 xml:space="preserve">2.2. Цена Контракта составляет </w:t>
      </w:r>
      <w:r w:rsidR="00102CB7">
        <w:rPr>
          <w:rFonts w:ascii="Times New Roman" w:hAnsi="Times New Roman"/>
          <w:b/>
          <w:sz w:val="20"/>
          <w:szCs w:val="20"/>
        </w:rPr>
        <w:t>__________</w:t>
      </w:r>
      <w:r w:rsidR="0074214E" w:rsidRPr="000E4B11">
        <w:rPr>
          <w:rFonts w:ascii="Times New Roman" w:hAnsi="Times New Roman"/>
          <w:b/>
          <w:sz w:val="20"/>
          <w:szCs w:val="20"/>
        </w:rPr>
        <w:t xml:space="preserve"> </w:t>
      </w:r>
      <w:r w:rsidRPr="000E4B11">
        <w:rPr>
          <w:rFonts w:ascii="Times New Roman" w:hAnsi="Times New Roman"/>
          <w:sz w:val="20"/>
          <w:szCs w:val="20"/>
        </w:rPr>
        <w:t>(</w:t>
      </w:r>
      <w:r w:rsidR="00102CB7">
        <w:rPr>
          <w:rFonts w:ascii="Times New Roman" w:hAnsi="Times New Roman"/>
          <w:sz w:val="20"/>
          <w:szCs w:val="20"/>
        </w:rPr>
        <w:t>______________)</w:t>
      </w:r>
      <w:r w:rsidR="000E4B11">
        <w:rPr>
          <w:rFonts w:ascii="Times New Roman" w:hAnsi="Times New Roman"/>
          <w:sz w:val="20"/>
          <w:szCs w:val="20"/>
        </w:rPr>
        <w:t xml:space="preserve"> рубл</w:t>
      </w:r>
      <w:r w:rsidR="00102CB7">
        <w:rPr>
          <w:rFonts w:ascii="Times New Roman" w:hAnsi="Times New Roman"/>
          <w:sz w:val="20"/>
          <w:szCs w:val="20"/>
        </w:rPr>
        <w:t>ей</w:t>
      </w:r>
      <w:r w:rsidR="0074214E" w:rsidRPr="000E4B11">
        <w:rPr>
          <w:rFonts w:ascii="Times New Roman" w:hAnsi="Times New Roman"/>
          <w:sz w:val="20"/>
          <w:szCs w:val="20"/>
        </w:rPr>
        <w:t xml:space="preserve"> </w:t>
      </w:r>
      <w:r w:rsidR="00102CB7">
        <w:rPr>
          <w:rFonts w:ascii="Times New Roman" w:hAnsi="Times New Roman"/>
          <w:sz w:val="20"/>
          <w:szCs w:val="20"/>
        </w:rPr>
        <w:t>__</w:t>
      </w:r>
      <w:r w:rsidR="0074214E" w:rsidRPr="000E4B11">
        <w:rPr>
          <w:rFonts w:ascii="Times New Roman" w:hAnsi="Times New Roman"/>
          <w:sz w:val="20"/>
          <w:szCs w:val="20"/>
        </w:rPr>
        <w:t xml:space="preserve"> копеек</w:t>
      </w:r>
      <w:r w:rsidR="00F53D0C" w:rsidRPr="000E4B11">
        <w:rPr>
          <w:rFonts w:ascii="Times New Roman" w:hAnsi="Times New Roman"/>
          <w:sz w:val="20"/>
          <w:szCs w:val="20"/>
        </w:rPr>
        <w:t>)</w:t>
      </w:r>
      <w:r w:rsidR="0074214E" w:rsidRPr="000E4B11">
        <w:rPr>
          <w:rFonts w:ascii="Times New Roman" w:hAnsi="Times New Roman"/>
          <w:sz w:val="20"/>
          <w:szCs w:val="20"/>
        </w:rPr>
        <w:t xml:space="preserve">, НДС не облагается, в соответствии с главой 26.2 Налогового Кодекса Российской Федерации. </w:t>
      </w:r>
      <w:r w:rsidRPr="000E4B11">
        <w:rPr>
          <w:rFonts w:ascii="Times New Roman" w:hAnsi="Times New Roman"/>
          <w:sz w:val="20"/>
          <w:szCs w:val="20"/>
        </w:rPr>
        <w:t xml:space="preserve">  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 ,уменьшается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2.3. Цена Контракта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2.4. Цена Контракта является твёрдой и определяется на весь срок его исполнения Контракта.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>2.5. Источники финансирования:</w:t>
      </w:r>
      <w:r w:rsidRPr="000E4B11">
        <w:rPr>
          <w:rFonts w:ascii="Times New Roman" w:hAnsi="Times New Roman"/>
          <w:sz w:val="20"/>
          <w:szCs w:val="20"/>
        </w:rPr>
        <w:t xml:space="preserve"> </w:t>
      </w:r>
      <w:r w:rsidRPr="000E4B11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>средства бюджета субъекта Российской Федерации (казённые учреждения и органы власти), в пред</w:t>
      </w:r>
      <w:r w:rsidR="00E906C4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>елах лимита, выделенного на 202</w:t>
      </w:r>
      <w:r w:rsidR="0033274C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>6</w:t>
      </w:r>
      <w:r w:rsidRPr="000E4B11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 xml:space="preserve"> год.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3. Взаимодействие Сторон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3.1. Поставщик обязан: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3.1.1.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3.1.2. представлять по требованию Заказчика информацию и документы, относящиеся к предмету Контракта;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3.1.3. незамедлительно информировать Заказчика обо всех обстоятельствах, препятствующих исполнению Контракта;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3.1.4. устранять своими силами и за свой счет допущенные недостатки при поставке Товара.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Par39"/>
      <w:bookmarkEnd w:id="1"/>
      <w:r w:rsidRPr="000E4B11">
        <w:rPr>
          <w:rFonts w:ascii="Times New Roman" w:hAnsi="Times New Roman"/>
          <w:sz w:val="20"/>
          <w:szCs w:val="20"/>
        </w:rPr>
        <w:t>3.2. Поставщик вправе: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3.2.1. требовать от Заказчика приемки поставленного Товара;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3.2.3. требовать от Заказчика своевременной оплаты поставленного Товара в порядке и на условиях, предусмотренных Контрактом.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3.3. Заказчик обязан: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3.3.2. своевременно принять и оплатить поставленный Товар.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3.4. Заказчик вправе: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3.4.1. требовать от Поставщика надлежащего исполнения обязательств, предусмотренных Контрактом;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3.4.2. запрашивать у Поставщика информацию об исполнении им обязательств по Контракту;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3.4.3. проверять в любое время ход исполнения Поставщиком обязательств по Контракту, в том числе осуществлять контроль срока поставки Товара в соответствии с условиями Контракта;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3.4.4. осуществлять выборочную проверку качества поставляемого Товара, в том числе после приёмки Товара;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3.4.5. требовать от Поставщика устранения недостатков, допущенных при исполнении Контракта, за его счёт;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3.4.6. отказаться от приёмки Товара, не соответствующего условиям Контракта, и потребовать безвозмездного устранения недостатков;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lastRenderedPageBreak/>
        <w:t>3.4.7.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4. Упаковка и маркировка. Условия транспортировки 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  <w:r w:rsidRPr="000E4B1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приёмке.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4.2. Поставщик должен обеспечить упаковку Товара, способную предотвратить его повреждение или порчу во время транспортировки. Упаковка Товара должна полностью обеспечивать условия транспортировки Товара.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При определении габаритов упаковки Товара и его веса с упаковкой необходимо учитывать удаленность Получателя и отсутствие грузоподъемных средств в пунктах по пути следования Товара.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4.3. Вся упаковка должна иметь следующую маркировку: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Наименование Товара: ___________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контракт № __________ 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Спецификация № _____________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Заказчик: (наименование) ____________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Поставщик: (наименование (для юридического лица), фамилия, имя, отчество (при наличии) (для физического лица)) ________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Пункт назначения: _________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Грузоотправитель: _________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Ящик/контейнер № _______, всего ящиков/контейнеров _______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Размеры (высота, длина, ширина) ________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Вес брутто _____ кг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Вес нетто ______ кг.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- Упаковочный лист). Один Упаковочный лист с приложением документов, предусмотренных </w:t>
      </w:r>
      <w:hyperlink w:anchor="Par96" w:history="1">
        <w:r w:rsidRPr="000E4B11">
          <w:rPr>
            <w:rFonts w:ascii="Times New Roman" w:hAnsi="Times New Roman"/>
            <w:color w:val="000000"/>
            <w:sz w:val="20"/>
            <w:szCs w:val="20"/>
          </w:rPr>
          <w:t xml:space="preserve">пунктом </w:t>
        </w:r>
      </w:hyperlink>
      <w:r w:rsidRPr="000E4B11">
        <w:rPr>
          <w:rFonts w:ascii="Times New Roman" w:hAnsi="Times New Roman"/>
          <w:color w:val="000000"/>
          <w:sz w:val="20"/>
          <w:szCs w:val="20"/>
        </w:rPr>
        <w:t>5.8 Контракта, должен находиться внутри ящика/контейнера, другой - крепиться с внешней стороны ящика/контейнера в водонепроницаемом конверте.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 xml:space="preserve">5. Поставка Товара </w:t>
      </w:r>
    </w:p>
    <w:p w:rsidR="00055325" w:rsidRPr="000E4B11" w:rsidRDefault="00AC3613" w:rsidP="00055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5.1. Поставка Товара осуществляется Поставщиком</w:t>
      </w:r>
      <w:r w:rsidR="00F55D24" w:rsidRPr="000E4B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55325" w:rsidRPr="000E4B11">
        <w:rPr>
          <w:rFonts w:ascii="Times New Roman" w:hAnsi="Times New Roman"/>
          <w:color w:val="000000"/>
          <w:sz w:val="20"/>
          <w:szCs w:val="20"/>
        </w:rPr>
        <w:t>с момента з</w:t>
      </w:r>
      <w:r w:rsidR="00D55FBF">
        <w:rPr>
          <w:rFonts w:ascii="Times New Roman" w:hAnsi="Times New Roman"/>
          <w:color w:val="000000"/>
          <w:sz w:val="20"/>
          <w:szCs w:val="20"/>
        </w:rPr>
        <w:t>аключения Контракта в течение 30 календарных дней</w:t>
      </w:r>
      <w:r w:rsidR="00055325" w:rsidRPr="000E4B11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AC3613" w:rsidRPr="000E4B11" w:rsidRDefault="00AC3613" w:rsidP="0005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 xml:space="preserve">5.2. Поставщик извещает </w:t>
      </w:r>
      <w:r w:rsidR="00D520DE"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 xml:space="preserve">Заказчика </w:t>
      </w: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об отгрузке Товара не позднее, чем за 3 дня по электронной почте</w:t>
      </w:r>
      <w:r w:rsidR="000D574D"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 xml:space="preserve"> либо по телефону</w:t>
      </w: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 xml:space="preserve"> с указанием даты и времени отгрузки, номера контракта, наименования Товара, отгруженного количества, государственного номера транспортного средства.</w:t>
      </w:r>
    </w:p>
    <w:p w:rsidR="00AC3613" w:rsidRPr="000E4B11" w:rsidRDefault="00D520DE" w:rsidP="00AC3613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 xml:space="preserve">Заказчик </w:t>
      </w:r>
      <w:r w:rsidR="00AC3613"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подтверждает Поставщику готовность принять Товар. Без этого подтверждения отгрузка Товара не производится.</w:t>
      </w:r>
    </w:p>
    <w:p w:rsidR="00AC3613" w:rsidRPr="000E4B11" w:rsidRDefault="00155B8E" w:rsidP="00AC3613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5.3. Передача Товара о</w:t>
      </w:r>
      <w:r w:rsidR="00AC3613"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 xml:space="preserve">существляется транспортом поставщика по Товарно-транспортным накладным по количеству тарных мест. 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счёт. П</w:t>
      </w:r>
      <w:r w:rsidRPr="000E4B11">
        <w:rPr>
          <w:rFonts w:ascii="Times New Roman" w:eastAsia="Times New Roman" w:hAnsi="Times New Roman"/>
          <w:sz w:val="20"/>
          <w:szCs w:val="20"/>
          <w:lang w:eastAsia="ru-RU"/>
        </w:rPr>
        <w:t>ри отгрузке Товара должна быть обеспечена защита Товара от атмосферных осадков, воздействия низких и высоких температур.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5.4. Поставляемый Товар должен сопровождаться Товарно-сопроводительной документаци</w:t>
      </w:r>
      <w:r w:rsidR="00CE5C79" w:rsidRPr="000E4B1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ей: Товарной накладной, счётом</w:t>
      </w:r>
      <w:r w:rsidRPr="000E4B1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, документами, подтверждающими качество Товара.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5.5. Поставляемый Товар должен сопровождаться электронным уведомлением через систему МДЛП, по прямому акцепту.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5.6.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5.7. Количество Товара, его ассортимент должны соответствовать количеству, ассортименту, указанному в Товаросопроводительных документах.</w:t>
      </w:r>
    </w:p>
    <w:p w:rsidR="00AC3613" w:rsidRPr="000E4B11" w:rsidRDefault="0002576A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5.8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>. При поставке Товара Поставщик представляет следующие документы: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а) копию регистрационного удостоверения лекарственного препарата, выданного уполномоченным органом;</w:t>
      </w:r>
    </w:p>
    <w:p w:rsidR="0002576A" w:rsidRPr="000E4B11" w:rsidRDefault="0002576A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б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 xml:space="preserve">) Товарную накладную, составленную по форме в соответствии с законодательством Российской Федерации; </w:t>
      </w:r>
    </w:p>
    <w:p w:rsidR="00AC3613" w:rsidRPr="000E4B11" w:rsidRDefault="0002576A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в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>) Уведомление в систему МДЛП должно быть отправлено в день отгрузки товара. В случае неправильного оформления уведомления, оно должно быть отозвано поставщиком и исправлено в течение 1 дня.</w:t>
      </w:r>
    </w:p>
    <w:p w:rsidR="00AC3613" w:rsidRPr="000E4B11" w:rsidRDefault="0034224F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г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>) Акт приёма-передачи Товара ;</w:t>
      </w:r>
    </w:p>
    <w:p w:rsidR="00AC3613" w:rsidRPr="000E4B11" w:rsidRDefault="0034224F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д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>) документ, содержащий информацию о качестве товара или копию документа на бумажном носителе, подтверждающего качество  Товара, выданного уполномоченными органами (организациями) (декларация, сертификат,  сведения о вводе в гражданский оборот);</w:t>
      </w:r>
    </w:p>
    <w:p w:rsidR="00AC3613" w:rsidRPr="000E4B11" w:rsidRDefault="00AC3613" w:rsidP="00AC3613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</w:rPr>
        <w:t xml:space="preserve">5.9. Поставщик обязуется исполнить обязанности по Контракту лично. Не допускается и является недействительной передача Поставщиком своих прав и/или обязанностей по Контракту третьим лицам, в том числе уступка требования (цессия) по обязательствам Контракта. </w:t>
      </w:r>
    </w:p>
    <w:p w:rsidR="00AC3613" w:rsidRPr="000E4B11" w:rsidRDefault="00AC3613" w:rsidP="00AC3613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5.10.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</w:p>
    <w:p w:rsidR="00AC3613" w:rsidRPr="000E4B11" w:rsidRDefault="00AC3613" w:rsidP="00AC3613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sz w:val="20"/>
          <w:szCs w:val="20"/>
          <w:lang w:eastAsia="ru-RU"/>
        </w:rPr>
        <w:t>5.11. Перевозка Товара должна осуществляться в специально предназначенных или специально оборудованных для таких целей транспортных средствах, обеспечивающих сохранение качества и безопасность Товара, в том числе термолабильных, с учётом их физико-химических свойств и в соответствии с требованиями государственных стандартов.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5.12.Поставка Товара осуществляется в целых упаковках в соответствии с требованиями Федерального </w:t>
      </w:r>
      <w:hyperlink r:id="rId9" w:history="1">
        <w:r w:rsidRPr="000E4B11">
          <w:rPr>
            <w:rStyle w:val="a3"/>
            <w:rFonts w:ascii="Times New Roman" w:hAnsi="Times New Roman"/>
            <w:color w:val="000000"/>
            <w:sz w:val="20"/>
            <w:szCs w:val="20"/>
          </w:rPr>
          <w:t>закона</w:t>
        </w:r>
      </w:hyperlink>
      <w:r w:rsidRPr="000E4B11">
        <w:rPr>
          <w:rFonts w:ascii="Times New Roman" w:hAnsi="Times New Roman"/>
          <w:color w:val="000000"/>
          <w:sz w:val="20"/>
          <w:szCs w:val="20"/>
        </w:rPr>
        <w:t xml:space="preserve"> от 12.04.2010 N 61-ФЗ "Об обращении лекарственных </w:t>
      </w:r>
      <w:r w:rsidRPr="000E4B11">
        <w:rPr>
          <w:rFonts w:ascii="Times New Roman" w:hAnsi="Times New Roman"/>
          <w:sz w:val="20"/>
          <w:szCs w:val="20"/>
        </w:rPr>
        <w:t xml:space="preserve">средств" по каждой спецификации. </w:t>
      </w:r>
    </w:p>
    <w:p w:rsidR="00AC3613" w:rsidRPr="000E4B11" w:rsidRDefault="00AC3613" w:rsidP="00AC3613">
      <w:pPr>
        <w:tabs>
          <w:tab w:val="left" w:pos="6480"/>
        </w:tabs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 xml:space="preserve">6. Приёмка Товара 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6.1. Приёмка поставленного Товара осуществляется в соответствии с требованиями законодательства Российской Федерации в ходе передачи Товара и включает в себя: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а) проверку номенклатуры поставленного Товара на соответствие Спецификации (</w:t>
      </w:r>
      <w:hyperlink w:anchor="Par331" w:history="1">
        <w:r w:rsidRPr="000E4B11">
          <w:rPr>
            <w:rFonts w:ascii="Times New Roman" w:hAnsi="Times New Roman"/>
            <w:color w:val="000000"/>
            <w:sz w:val="20"/>
            <w:szCs w:val="20"/>
          </w:rPr>
          <w:t>приложение N 1</w:t>
        </w:r>
      </w:hyperlink>
      <w:r w:rsidRPr="000E4B11">
        <w:rPr>
          <w:rFonts w:ascii="Times New Roman" w:hAnsi="Times New Roman"/>
          <w:color w:val="000000"/>
          <w:sz w:val="20"/>
          <w:szCs w:val="20"/>
        </w:rPr>
        <w:t xml:space="preserve"> к Контракту);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б) проверку полноты и правильности оформления компле</w:t>
      </w:r>
      <w:r w:rsidR="00D8352B" w:rsidRPr="000E4B11">
        <w:rPr>
          <w:rFonts w:ascii="Times New Roman" w:hAnsi="Times New Roman"/>
          <w:color w:val="000000"/>
          <w:sz w:val="20"/>
          <w:szCs w:val="20"/>
        </w:rPr>
        <w:t>кта документов, предусмотренных настоящим Контрактом</w:t>
      </w:r>
      <w:r w:rsidRPr="000E4B11">
        <w:rPr>
          <w:rFonts w:ascii="Times New Roman" w:hAnsi="Times New Roman"/>
          <w:color w:val="000000"/>
          <w:sz w:val="20"/>
          <w:szCs w:val="20"/>
        </w:rPr>
        <w:t>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в) контроль наличия/отсутствия внешних повреждений упаковки Товара;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проверку по количеству единиц в каждом месте, бою, браку, недостаче, нарушению целостности упаковки, маркировке и иной потере товарного вида.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д) проверку соблюдения температурного режима при хранении и транспортировке Товара.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е) получение и проверку электронного уведомления (прямой акцепт) об отгрузке через систему МДЛП маркированных лекарственных препаратов.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6.2. Приёмка Товара осуществляется в соответствии с действующим законодательством Российской Федерации и с Инструкциями № П-6 (утвержденной постановлением Госарбитража при Совете Министров СССР от 15.06.1965) и № П-7 (утвержденной постановлением Госарбитража при Совете Министров СССР от 25.04.1966). Приемка маркированного товара осуществляется в соответствии с Постановлением Правительства РФ от 14 декабря 2018 г. N 1556 “Об утверждении Положения о системе мониторинга движения лекарственных препаратов для медицинского применения”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6.3. В случае отсутствия сопроводительных документов или некоторых из них; несоответствия Товара, маркировки поступившего Товара, тары или упаковки условиям настоящего Контракта; при обнаружении видимых (явных) недостатков Товара составляется двусторонний акт об установленном расхождении в количестве и качестве:</w:t>
      </w:r>
    </w:p>
    <w:p w:rsidR="00AC3613" w:rsidRPr="000E4B11" w:rsidRDefault="00AC3613" w:rsidP="00AC3613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- по числу тарных мест – в день приёма Товара;</w:t>
      </w:r>
    </w:p>
    <w:p w:rsidR="00AC3613" w:rsidRPr="000E4B11" w:rsidRDefault="00AC3613" w:rsidP="00AC3613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- по количеству Товарных единиц в каждом месте, бою, браку, недостаче, нарушению целостности упаковки, маркировке и иной потере Товарного вида – в течение 3 дней с момента получения Товара;</w:t>
      </w:r>
    </w:p>
    <w:p w:rsidR="00AC3613" w:rsidRPr="000E4B11" w:rsidRDefault="00AC3613" w:rsidP="00AC3613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- по качеству Товара – в течение всего срока его годности, при соблюдении Получателем требуемых условий хранения.</w:t>
      </w:r>
    </w:p>
    <w:p w:rsidR="00AC3613" w:rsidRPr="000E4B11" w:rsidRDefault="00AC3613" w:rsidP="00AC3613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 xml:space="preserve">6.4. </w:t>
      </w: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отсутствия электронного уведомления через систему МДЛП маркированных лекарственных препаратов на момент фактического получения товара грузополучатель (аптечный склад) имеет право отказать в приемке товара.</w:t>
      </w:r>
    </w:p>
    <w:p w:rsidR="00AC3613" w:rsidRPr="000E4B11" w:rsidRDefault="00AC3613" w:rsidP="00AC3613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6.5.Товар, признанный некачественным, должен быть возвращен Поставщику. Поставщик не несёт ответственности и не обязан принимать к возврату Товар, на который Получатель не оформил в установленный срок акт в соответствии с условиями контракта.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6.6. Поставщик обязан рассмотреть полученную претензию или рекламацию по комплектности или качеству и дать ответ по существу в течение 10 (десяти) календарных дней со дня её получения. Брак подлежит замене, а некомплектный Товар подлежит доукомплектованию в тот же срок, если актом приёмки не установлен меньший срок. Расходы, связанные с заменой, доукомплектованием и (или) устранением брака, несёт Поставщик.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6.7. Риски случайной гибели, порчи или утраты Товара лежат на Поставщике до передачи Товара Заказчику.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6.8. По факту приёмки Товара Поставщик, Заказчик и Получатель подписывают Акт приёма</w:t>
      </w:r>
      <w:r w:rsidR="00BA76AA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-передачи Товара (приложение № 2</w:t>
      </w: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 Контракту).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6.9. Для проверки предоставленных Поставщиком результатов поставки,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0" w:history="1">
        <w:r w:rsidRPr="000E4B11">
          <w:rPr>
            <w:rFonts w:ascii="Times New Roman" w:hAnsi="Times New Roman"/>
            <w:color w:val="000000"/>
            <w:sz w:val="20"/>
            <w:szCs w:val="20"/>
          </w:rPr>
          <w:t>статьей 94</w:t>
        </w:r>
      </w:hyperlink>
      <w:r w:rsidRPr="000E4B11">
        <w:rPr>
          <w:rFonts w:ascii="Times New Roman" w:hAnsi="Times New Roman"/>
          <w:color w:val="000000"/>
          <w:sz w:val="20"/>
          <w:szCs w:val="20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6.10 Для проведения экспертизы поставленного Товара эксперты, экспертные организации имеют право запрашивать у Заказчика и Поставщика дополнительные материалы, относящиеся к предмету экспертизы. Поставщик обязан в течение 1 (одного) рабочего дня предоставить дополнительные материалы, относящиеся к предмету экспертизы, по запросам эксперта или экспертной организации.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6.11. Право собственности на Товар, равно как и связанные, с ним риски случайной гибели или повреждения Товара переходит от Поставщика к Заказчику с момента приёмки Товара Заказчиком и подписания Заказчиком Акта приёма-передачи, подписанного уполномоченн</w:t>
      </w:r>
      <w:r w:rsidR="00F53201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ыми представителями Поставщика </w:t>
      </w: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 Заказчика. Подписание Акта приёма-передачи Заказчиком осуществляется в течение десяти рабочих дней с момента поставки Товара Поставщиком на склад</w:t>
      </w:r>
      <w:r w:rsidR="00F53201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Заказчика</w:t>
      </w: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6.12. По окончании поставки Поставщик предоставляет Заказчику Акт сверки в</w:t>
      </w:r>
      <w:r w:rsidR="00BA76AA"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заимных расчётов (приложение № 3 </w:t>
      </w: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Контракту).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sz w:val="20"/>
          <w:szCs w:val="20"/>
          <w:lang w:eastAsia="ru-RU"/>
        </w:rPr>
        <w:t xml:space="preserve">6.13. В течение срока годности Товара при наличии информации от уполномоченного федерального органа исполнительной власти о фальсифицированных лекарственных препаратах, недоброкачественных лекарственных препаратах, контрафактных лекарственных препаратах Поставщик обязан в 5-ти </w:t>
      </w:r>
      <w:proofErr w:type="spellStart"/>
      <w:r w:rsidRPr="000E4B11">
        <w:rPr>
          <w:rFonts w:ascii="Times New Roman" w:eastAsia="Times New Roman" w:hAnsi="Times New Roman"/>
          <w:sz w:val="20"/>
          <w:szCs w:val="20"/>
          <w:lang w:eastAsia="ru-RU"/>
        </w:rPr>
        <w:t>дневный</w:t>
      </w:r>
      <w:proofErr w:type="spellEnd"/>
      <w:r w:rsidRPr="000E4B11">
        <w:rPr>
          <w:rFonts w:ascii="Times New Roman" w:eastAsia="Times New Roman" w:hAnsi="Times New Roman"/>
          <w:sz w:val="20"/>
          <w:szCs w:val="20"/>
          <w:lang w:eastAsia="ru-RU"/>
        </w:rPr>
        <w:t xml:space="preserve"> срок заменить фальсифицированный и/или недоброкачественный и/или контрафактный Товар на Товар, соответствующий стандартам качества и спецификации (приложение № 1 к контракту).</w:t>
      </w:r>
    </w:p>
    <w:p w:rsidR="00AC3613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2" w:name="Par113"/>
      <w:bookmarkEnd w:id="2"/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6.14. Приёмка Товара осуществляется в установленное время: по рабочим дням с 8 час 00 мин до 15 час 00 мин, а в пятницу и предпраздничные дни – с 8 час 00 мин до 14 час 00 мин (время московское).</w:t>
      </w:r>
    </w:p>
    <w:p w:rsidR="00C60FC2" w:rsidRPr="00C60FC2" w:rsidRDefault="00C60FC2" w:rsidP="00C60FC2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6.15</w:t>
      </w:r>
      <w:r w:rsidRPr="00C60F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По итогам приемки поставленных Товаров заказчик оформляет Акт приемки товаров, работ, услуг (ф.0510452) по унифицированной форме, установленной Приказом Минфина России от 15.06.2021 № 61н. Акт формируется на основании данных документов, предоставленных Поставщиком и подтверждающих поставку Товаров. Акт оформляется в присутствии и с обязательным участием представителя Поставщика или представителя незаинтересованной организации.</w:t>
      </w:r>
    </w:p>
    <w:p w:rsidR="00C60FC2" w:rsidRPr="00C60FC2" w:rsidRDefault="00C60FC2" w:rsidP="00C60FC2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6.16</w:t>
      </w:r>
      <w:r w:rsidRPr="00C60F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(название системы)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 и Поставщика собственноручно.</w:t>
      </w:r>
    </w:p>
    <w:p w:rsidR="00C60FC2" w:rsidRPr="000E4B11" w:rsidRDefault="00C60FC2" w:rsidP="00C60FC2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6.17</w:t>
      </w:r>
      <w:r w:rsidRPr="00C60FC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7. Выборочная проверка Товара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7.1. Заказчик имеет право осуществлять выборочную проверку поставляемого Товара, в том числе после приёмки Товара.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несёт Поставщик.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7.4. Проверка Товара проводится за счёт средств Заказчика.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7.5. Если по результатам проверки Товара определяется, что Товар не соответствует требованиям Контракта, несоответствующий условиям Контракта Товар забраковывается в объеме всей серии. При этом объём поставки, и сумма Контракта остаются неизменными, а Поставщик обязан заменить забракованную серию Товара.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Контракта, несёт Поставщик.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7.6.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8. Качество Товара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8.1. Качество Товара должно соответствовать требованиям законодательства Российской Федерации</w:t>
      </w:r>
      <w:hyperlink w:anchor="Par764" w:history="1"/>
      <w:r w:rsidRPr="000E4B11">
        <w:rPr>
          <w:rFonts w:ascii="Times New Roman" w:hAnsi="Times New Roman"/>
          <w:color w:val="000000"/>
          <w:sz w:val="20"/>
          <w:szCs w:val="20"/>
        </w:rPr>
        <w:t>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8.2. Остаточный срок годности Товара на дату поставки </w:t>
      </w:r>
      <w:r w:rsidR="00155B8E" w:rsidRPr="000E4B11">
        <w:rPr>
          <w:rFonts w:ascii="Times New Roman" w:hAnsi="Times New Roman"/>
          <w:color w:val="000000"/>
          <w:sz w:val="20"/>
          <w:szCs w:val="20"/>
        </w:rPr>
        <w:t xml:space="preserve">Заказчику </w:t>
      </w:r>
      <w:r w:rsidRPr="000E4B11">
        <w:rPr>
          <w:rFonts w:ascii="Times New Roman" w:hAnsi="Times New Roman"/>
          <w:color w:val="000000"/>
          <w:sz w:val="20"/>
          <w:szCs w:val="20"/>
        </w:rPr>
        <w:t>должен составлять</w:t>
      </w:r>
      <w:r w:rsidRPr="000E4B11">
        <w:rPr>
          <w:rFonts w:ascii="Times New Roman" w:hAnsi="Times New Roman"/>
          <w:b/>
          <w:sz w:val="20"/>
          <w:szCs w:val="20"/>
          <w:lang w:eastAsia="ru-RU"/>
        </w:rPr>
        <w:t xml:space="preserve"> не менее 12 месяцев на дату поставки </w:t>
      </w:r>
      <w:r w:rsidRPr="000E4B11">
        <w:rPr>
          <w:rFonts w:ascii="Times New Roman" w:hAnsi="Times New Roman"/>
          <w:color w:val="000000"/>
          <w:sz w:val="20"/>
          <w:szCs w:val="20"/>
        </w:rPr>
        <w:t>от установленного нормативными документами.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9. Порядок расчётов 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9.1.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9.2. В случае неисполнения или ненадлежащего исполнения Поставщиком обязательства, предусмотренного настоящим контрактом, Заказчик вправе осуществить оплату контракта путём выплаты Поставщику суммы, уменьшенной на сумму неустойки (пеней, штрафов).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9.3. Оплата по Контракту осуществляется после исполнения Поставщиком обязательств по поставке Товара.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3" w:name="Par142"/>
      <w:bookmarkEnd w:id="3"/>
      <w:r w:rsidRPr="000E4B11">
        <w:rPr>
          <w:rFonts w:ascii="Times New Roman" w:hAnsi="Times New Roman"/>
          <w:color w:val="000000"/>
          <w:sz w:val="20"/>
          <w:szCs w:val="20"/>
        </w:rPr>
        <w:t xml:space="preserve">9.4. Оплата по Контракту за поставленный Товар осуществляется Заказчиком после представления Поставщиком в срок, не превышающий 5 дней с момента поставки Товара документов, предусмотренных </w:t>
      </w:r>
      <w:hyperlink w:anchor="Par96" w:history="1">
        <w:r w:rsidRPr="000E4B11">
          <w:rPr>
            <w:rFonts w:ascii="Times New Roman" w:hAnsi="Times New Roman"/>
            <w:color w:val="000000"/>
            <w:sz w:val="20"/>
            <w:szCs w:val="20"/>
          </w:rPr>
          <w:t>пунктом 5.</w:t>
        </w:r>
      </w:hyperlink>
      <w:r w:rsidR="00FC2317" w:rsidRPr="000E4B11">
        <w:rPr>
          <w:rFonts w:ascii="Times New Roman" w:hAnsi="Times New Roman"/>
          <w:sz w:val="20"/>
          <w:szCs w:val="20"/>
        </w:rPr>
        <w:t>8</w:t>
      </w:r>
      <w:r w:rsidRPr="000E4B11">
        <w:rPr>
          <w:rFonts w:ascii="Times New Roman" w:hAnsi="Times New Roman"/>
          <w:color w:val="000000"/>
          <w:sz w:val="20"/>
          <w:szCs w:val="20"/>
        </w:rPr>
        <w:t xml:space="preserve"> Контракта, а также документов на оплату: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4" w:name="Par143"/>
      <w:bookmarkEnd w:id="4"/>
      <w:r w:rsidRPr="000E4B11">
        <w:rPr>
          <w:rFonts w:ascii="Times New Roman" w:hAnsi="Times New Roman"/>
          <w:color w:val="000000"/>
          <w:sz w:val="20"/>
          <w:szCs w:val="20"/>
        </w:rPr>
        <w:t>а) счёта;</w:t>
      </w:r>
    </w:p>
    <w:p w:rsidR="00AC3613" w:rsidRPr="000E4B11" w:rsidRDefault="00CE5C79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б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 xml:space="preserve">) Товарной накладной или УПД </w:t>
      </w:r>
    </w:p>
    <w:p w:rsidR="00AC3613" w:rsidRPr="000E4B11" w:rsidRDefault="00CE5C79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в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>) Акта приёма-передачи Товара;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9.5. Оплата по Контракту осуществляется по факту поставки всего Товара, предусмотренного Спецификацией (</w:t>
      </w:r>
      <w:hyperlink w:anchor="Par331" w:history="1">
        <w:r w:rsidRPr="000E4B11">
          <w:rPr>
            <w:rFonts w:ascii="Times New Roman" w:hAnsi="Times New Roman"/>
            <w:color w:val="000000"/>
            <w:sz w:val="20"/>
            <w:szCs w:val="20"/>
          </w:rPr>
          <w:t>приложение N 1</w:t>
        </w:r>
      </w:hyperlink>
      <w:r w:rsidRPr="000E4B11">
        <w:rPr>
          <w:rFonts w:ascii="Times New Roman" w:hAnsi="Times New Roman"/>
          <w:color w:val="000000"/>
          <w:sz w:val="20"/>
          <w:szCs w:val="20"/>
        </w:rPr>
        <w:t xml:space="preserve"> к Контракту), в течение </w:t>
      </w:r>
      <w:r w:rsidR="00D55FBF">
        <w:rPr>
          <w:rFonts w:ascii="Times New Roman" w:hAnsi="Times New Roman"/>
          <w:b/>
          <w:color w:val="000000"/>
          <w:sz w:val="20"/>
          <w:szCs w:val="20"/>
        </w:rPr>
        <w:t>7</w:t>
      </w:r>
      <w:r w:rsidRPr="000E4B11">
        <w:rPr>
          <w:rFonts w:ascii="Times New Roman" w:hAnsi="Times New Roman"/>
          <w:b/>
          <w:color w:val="000000"/>
          <w:sz w:val="20"/>
          <w:szCs w:val="20"/>
        </w:rPr>
        <w:t xml:space="preserve"> (</w:t>
      </w:r>
      <w:r w:rsidR="00D55FBF">
        <w:rPr>
          <w:rFonts w:ascii="Times New Roman" w:hAnsi="Times New Roman"/>
          <w:b/>
          <w:color w:val="000000"/>
          <w:sz w:val="20"/>
          <w:szCs w:val="20"/>
        </w:rPr>
        <w:t>семи</w:t>
      </w:r>
      <w:r w:rsidRPr="000E4B11">
        <w:rPr>
          <w:rFonts w:ascii="Times New Roman" w:hAnsi="Times New Roman"/>
          <w:b/>
          <w:color w:val="000000"/>
          <w:sz w:val="20"/>
          <w:szCs w:val="20"/>
        </w:rPr>
        <w:t xml:space="preserve">) </w:t>
      </w:r>
      <w:r w:rsidR="00E906C4">
        <w:rPr>
          <w:rFonts w:ascii="Times New Roman" w:hAnsi="Times New Roman"/>
          <w:b/>
          <w:color w:val="000000"/>
          <w:sz w:val="20"/>
          <w:szCs w:val="20"/>
        </w:rPr>
        <w:t xml:space="preserve">рабочих </w:t>
      </w:r>
      <w:r w:rsidRPr="000E4B11">
        <w:rPr>
          <w:rFonts w:ascii="Times New Roman" w:hAnsi="Times New Roman"/>
          <w:b/>
          <w:color w:val="000000"/>
          <w:sz w:val="20"/>
          <w:szCs w:val="20"/>
        </w:rPr>
        <w:t xml:space="preserve">дней </w:t>
      </w:r>
      <w:r w:rsidRPr="000E4B11">
        <w:rPr>
          <w:rFonts w:ascii="Times New Roman" w:hAnsi="Times New Roman"/>
          <w:color w:val="000000"/>
          <w:sz w:val="20"/>
          <w:szCs w:val="20"/>
        </w:rPr>
        <w:t xml:space="preserve">с даты подписания Заказчиком на основании документов, предусмотренных </w:t>
      </w:r>
      <w:hyperlink w:anchor="Par142" w:history="1">
        <w:r w:rsidRPr="000E4B11">
          <w:rPr>
            <w:rFonts w:ascii="Times New Roman" w:hAnsi="Times New Roman"/>
            <w:color w:val="000000"/>
            <w:sz w:val="20"/>
            <w:szCs w:val="20"/>
          </w:rPr>
          <w:t xml:space="preserve">пунктом </w:t>
        </w:r>
      </w:hyperlink>
      <w:r w:rsidRPr="000E4B11">
        <w:rPr>
          <w:rFonts w:ascii="Times New Roman" w:hAnsi="Times New Roman"/>
          <w:color w:val="000000"/>
          <w:sz w:val="20"/>
          <w:szCs w:val="20"/>
        </w:rPr>
        <w:t>9.4 Контракта.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9.6. По окончании исполнения Сторонами обязательств по Контракту в течение5 дней Стороны </w:t>
      </w:r>
      <w:r w:rsidR="0085670F" w:rsidRPr="000E4B11">
        <w:rPr>
          <w:rFonts w:ascii="Times New Roman" w:hAnsi="Times New Roman"/>
          <w:color w:val="000000"/>
          <w:sz w:val="20"/>
          <w:szCs w:val="20"/>
        </w:rPr>
        <w:t>подписывают Акт сверки расчетов.</w:t>
      </w:r>
    </w:p>
    <w:p w:rsidR="000E4B11" w:rsidRPr="00D55FBF" w:rsidRDefault="00AC3613" w:rsidP="00D55FBF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color w:val="000000"/>
          <w:spacing w:val="-2"/>
          <w:sz w:val="20"/>
          <w:szCs w:val="20"/>
          <w:lang w:eastAsia="ru-RU"/>
        </w:rPr>
        <w:t xml:space="preserve">9.7. </w:t>
      </w: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Заказчик вправе осуществить возврат Поставщику документов, оформленных ненадлежащим образом без оплаты или с частичной оплатой с указанием конкретных отклон</w:t>
      </w:r>
      <w:r w:rsidR="00D55F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ений от установленного порядка.</w:t>
      </w:r>
    </w:p>
    <w:p w:rsidR="000E4B11" w:rsidRPr="000E4B11" w:rsidRDefault="000E4B11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 Ответственность Сторон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10.1. 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 xml:space="preserve">10.2.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 xml:space="preserve">10.2.1.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10.2.2.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а) 1000 рублей, если цена Договора не превышает 3 млн. рублей (включительно);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10.2.3.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 обязательств, предусмотренных Договором, заказчик направляет Поставщику требование об уплате неустоек (штрафов, пеней).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10.3.1. Пеня начисляется за каждый день просрочки исполнения Поставщиком 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10.3.2. За каждый факт неисполнения или ненадлежащего исполнения Поставщиком 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а) 10 процентов цены Договора (этапа) в случае, если цена договора (этапа) не превышает 3 млн. рублей;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10.3.3. За каждый факт неисполнения или ненадлежащего исполнения Поставщиком 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а) 1000 рублей, если цена договора не превышает 3 млн. рублей;</w:t>
      </w:r>
    </w:p>
    <w:p w:rsidR="00AC3613" w:rsidRPr="000E4B11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10.3.4.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AC3613" w:rsidRDefault="00AC3613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10.4.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E4B11" w:rsidRPr="000E4B11" w:rsidRDefault="000E4B11" w:rsidP="00AC36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 xml:space="preserve">11. Срок действия Контракта, изменение и расторжение Контракта 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sz w:val="20"/>
          <w:szCs w:val="20"/>
          <w:lang w:eastAsia="ru-RU"/>
        </w:rPr>
        <w:t xml:space="preserve">11.1. Настоящий контракт вступает в силу со дня подписания его Сторонами и </w:t>
      </w:r>
      <w:r w:rsidRPr="000E4B11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действует </w:t>
      </w:r>
      <w:r w:rsidRPr="000E4B11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до 31 декабря 202</w:t>
      </w:r>
      <w:r w:rsidR="0033274C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6</w:t>
      </w:r>
      <w:r w:rsidRPr="000E4B11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года</w:t>
      </w:r>
      <w:r w:rsidRPr="000E4B11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, а в части расчётов </w:t>
      </w:r>
      <w:r w:rsidRPr="000E4B11">
        <w:rPr>
          <w:rFonts w:ascii="Times New Roman" w:eastAsia="Times New Roman" w:hAnsi="Times New Roman"/>
          <w:sz w:val="20"/>
          <w:szCs w:val="20"/>
          <w:lang w:eastAsia="ru-RU"/>
        </w:rPr>
        <w:t>– до полного их исполнения Сторонами.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11.2. Все изменения Контракта должны быть совершены в письменном виде и оформлены дополнительными соглашениями к Контракту.</w:t>
      </w:r>
    </w:p>
    <w:p w:rsidR="00AC3613" w:rsidRPr="000E4B11" w:rsidRDefault="00AC3613" w:rsidP="00AC361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E4B11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 xml:space="preserve">11.3. </w:t>
      </w: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:rsidR="00AC3613" w:rsidRPr="000E4B11" w:rsidRDefault="00AC3613" w:rsidP="00AC3613">
      <w:pPr>
        <w:widowControl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sz w:val="20"/>
          <w:szCs w:val="20"/>
          <w:lang w:eastAsia="ru-RU"/>
        </w:rPr>
        <w:t>11.4. Стороны вправе принять решение об одностороннем отказе от исполнения Контракта в случае ненадлежащего исполнения Контракта,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C3613" w:rsidRPr="000E4B11" w:rsidRDefault="00AC3613" w:rsidP="00AC3613">
      <w:pPr>
        <w:widowControl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sz w:val="20"/>
          <w:szCs w:val="20"/>
          <w:lang w:eastAsia="ru-RU"/>
        </w:rPr>
        <w:t>11.5. Заказчик вправе принять решение об одностороннем отказе от исполнения Контракта в случае, если Поставщик допустил существенное нарушение условий контракта, в том числе:</w:t>
      </w:r>
    </w:p>
    <w:p w:rsidR="00AC3613" w:rsidRPr="000E4B11" w:rsidRDefault="00AC3613" w:rsidP="00AC3613">
      <w:pPr>
        <w:widowControl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sz w:val="20"/>
          <w:szCs w:val="20"/>
          <w:lang w:eastAsia="ru-RU"/>
        </w:rPr>
        <w:t>отказ поставщика передать заказчику Товар или принадлежности к нему (пункт 1 статьи 463, абзац второй статьи 464 ГК РФ);</w:t>
      </w:r>
    </w:p>
    <w:p w:rsidR="00AC3613" w:rsidRPr="000E4B11" w:rsidRDefault="00AC3613" w:rsidP="00AC3613">
      <w:pPr>
        <w:widowControl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sz w:val="20"/>
          <w:szCs w:val="20"/>
          <w:lang w:eastAsia="ru-RU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AC3613" w:rsidRPr="000E4B11" w:rsidRDefault="00AC3613" w:rsidP="00AC3613">
      <w:pPr>
        <w:widowControl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sz w:val="20"/>
          <w:szCs w:val="20"/>
          <w:lang w:eastAsia="ru-RU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AC3613" w:rsidRPr="000E4B11" w:rsidRDefault="00AC3613" w:rsidP="00AC3613">
      <w:pPr>
        <w:widowControl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sz w:val="20"/>
          <w:szCs w:val="20"/>
          <w:lang w:eastAsia="ru-RU"/>
        </w:rPr>
        <w:t>неоднократное нарушение поставщиком сроков поставки Товаров (пункт 2 статьи 523 ГК РФ)</w:t>
      </w:r>
    </w:p>
    <w:p w:rsidR="00AC3613" w:rsidRPr="000E4B11" w:rsidRDefault="00AC3613" w:rsidP="00AC3613">
      <w:pPr>
        <w:shd w:val="clear" w:color="auto" w:fill="FFFFFF"/>
        <w:tabs>
          <w:tab w:val="left" w:pos="7181"/>
        </w:tabs>
        <w:spacing w:after="0" w:line="240" w:lineRule="auto"/>
        <w:rPr>
          <w:rFonts w:ascii="Times New Roman" w:eastAsia="Times New Roman" w:hAnsi="Times New Roman"/>
          <w:color w:val="000000"/>
          <w:spacing w:val="-2"/>
          <w:sz w:val="20"/>
          <w:szCs w:val="20"/>
          <w:lang w:eastAsia="ru-RU"/>
        </w:rPr>
      </w:pPr>
      <w:r w:rsidRPr="000E4B11">
        <w:rPr>
          <w:rFonts w:ascii="Times New Roman" w:eastAsia="Times New Roman" w:hAnsi="Times New Roman"/>
          <w:bCs/>
          <w:sz w:val="20"/>
          <w:szCs w:val="20"/>
          <w:lang w:eastAsia="ru-RU"/>
        </w:rPr>
        <w:t>11.6. Одностороннее расторжение Контракта осуществляется в соответствии с порядком, установленным частями 8-25 статьи 95 Федерального закона от 05.04.2013 № 44-ФЗ.</w:t>
      </w:r>
      <w:r w:rsidRPr="000E4B11">
        <w:rPr>
          <w:rFonts w:ascii="Times New Roman" w:eastAsia="Times New Roman" w:hAnsi="Times New Roman"/>
          <w:sz w:val="20"/>
          <w:szCs w:val="20"/>
          <w:lang w:eastAsia="ru-RU"/>
        </w:rPr>
        <w:t xml:space="preserve"> Сторона, решившая расторгнуть настоящий Контракт по соглашению Сторон, должна направить письменное </w:t>
      </w:r>
      <w:r w:rsidRPr="000E4B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уведомление о намерении расторгнуть другой Стороне не позднее, чем за 14 (четырнадцать) календарных дней до расторжения Контракта.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lastRenderedPageBreak/>
        <w:t>11.7.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AC3613" w:rsidRPr="000E4B11" w:rsidRDefault="00AF779E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11.8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 xml:space="preserve">. Изменение существенных условий Контракта при его исполнении допускается в случаях, предусмотренных </w:t>
      </w:r>
      <w:hyperlink r:id="rId11" w:history="1">
        <w:r w:rsidR="00AC3613" w:rsidRPr="000E4B11">
          <w:rPr>
            <w:rFonts w:ascii="Times New Roman" w:hAnsi="Times New Roman"/>
            <w:color w:val="000000"/>
            <w:sz w:val="20"/>
            <w:szCs w:val="20"/>
          </w:rPr>
          <w:t>пунктом 6 статьи 161</w:t>
        </w:r>
      </w:hyperlink>
      <w:r w:rsidR="00AC3613" w:rsidRPr="000E4B11">
        <w:rPr>
          <w:rFonts w:ascii="Times New Roman" w:hAnsi="Times New Roman"/>
          <w:color w:val="000000"/>
          <w:sz w:val="20"/>
          <w:szCs w:val="20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</w:t>
      </w:r>
    </w:p>
    <w:p w:rsidR="00AC3613" w:rsidRPr="000E4B11" w:rsidRDefault="00AF779E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11.9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AC3613" w:rsidRPr="000E4B11" w:rsidRDefault="00AF779E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11.10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>. В случае перемены заказчика права и обязанности заказчика, предусмотренные контрактом, переходят к новому заказчику.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12. Исключительные права</w:t>
      </w:r>
    </w:p>
    <w:p w:rsidR="00AC3613" w:rsidRPr="000E4B11" w:rsidRDefault="00D6223D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12</w:t>
      </w:r>
      <w:r w:rsidR="00AC3613" w:rsidRPr="000E4B11">
        <w:rPr>
          <w:rFonts w:ascii="Times New Roman" w:hAnsi="Times New Roman"/>
          <w:sz w:val="20"/>
          <w:szCs w:val="20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AC3613" w:rsidRPr="000E4B11" w:rsidRDefault="00D6223D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12</w:t>
      </w:r>
      <w:r w:rsidR="00AC3613" w:rsidRPr="000E4B11">
        <w:rPr>
          <w:rFonts w:ascii="Times New Roman" w:hAnsi="Times New Roman"/>
          <w:sz w:val="20"/>
          <w:szCs w:val="20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13. Обстоятельства непреодолимой силы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13.1.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13.2. Сторона, у которой возникли обстоятельства непреодолимой силы, обязана в течение 1 дня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>13.3.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 xml:space="preserve">14. Уведомления </w:t>
      </w:r>
    </w:p>
    <w:p w:rsidR="00AC3613" w:rsidRPr="000E4B11" w:rsidRDefault="00AC3613" w:rsidP="00AC3613">
      <w:pPr>
        <w:widowControl w:val="0"/>
        <w:suppressAutoHyphens/>
        <w:spacing w:after="0" w:line="240" w:lineRule="auto"/>
        <w:contextualSpacing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0E4B11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14.1. Все уведомления и сообщения, направляемые сторонами друг другу в связи с выполнением Контракта, должны быть оформлены в письменном виде и высылаться по адресу другой Стороны с подтверждением о получении.</w:t>
      </w:r>
    </w:p>
    <w:p w:rsidR="00AC3613" w:rsidRDefault="00AC3613" w:rsidP="00AC3613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0E4B11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14.2. Стороны обязуются извещать друг друга обо всех изменениях юридического и почтового адреса, платёжных реквизитов (полностью или в любой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правами. В случае, если какая-либо из Сторон не сообщит другой такую информацию и вторая Сторона в силу этого не выполнит свои обязательства, ко второй Стороне не могут быть предъявлены требования о выплате неустойки, возмещении реального ущерба или упущенной выгоды, а исполнение, произведенное второй стороной, будет считаться надлежащим. </w:t>
      </w:r>
    </w:p>
    <w:p w:rsidR="00C60FC2" w:rsidRPr="000E4B11" w:rsidRDefault="00C60FC2" w:rsidP="00AC3613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AC3613" w:rsidRDefault="00AC3613" w:rsidP="00AC36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 xml:space="preserve">15. Заключительные положения </w:t>
      </w:r>
    </w:p>
    <w:p w:rsidR="00C60FC2" w:rsidRPr="00C60FC2" w:rsidRDefault="00AC3613" w:rsidP="00C60F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 xml:space="preserve">15.1. </w:t>
      </w:r>
      <w:r w:rsidR="00C60FC2" w:rsidRPr="00C60FC2">
        <w:rPr>
          <w:rFonts w:ascii="Times New Roman" w:hAnsi="Times New Roman"/>
          <w:color w:val="000000"/>
          <w:sz w:val="20"/>
          <w:szCs w:val="20"/>
        </w:rPr>
        <w:t>В соответствии с Распоряжением Агентства государственных закупок Ульяновской области №22-р от 24.06.2022г. «О внесении изменения в распоряжение Агентства государственных закупок Ульяновской области от 15.07.2020 №30-р» рекомендуется поставщикам (подрядчикам, исполнителям):</w:t>
      </w:r>
    </w:p>
    <w:p w:rsidR="00C60FC2" w:rsidRPr="00C60FC2" w:rsidRDefault="00C60FC2" w:rsidP="00C60F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60FC2">
        <w:rPr>
          <w:rFonts w:ascii="Times New Roman" w:hAnsi="Times New Roman"/>
          <w:color w:val="000000"/>
          <w:sz w:val="20"/>
          <w:szCs w:val="20"/>
        </w:rPr>
        <w:t>- установить базовый размер оплаты труда работникам, который не должен быть ниже среднеотраслевой заработной платы по Ульяновской области, рассчитанной Территориальным органом Федеральной службы государственной статистики по Ульяновской области;</w:t>
      </w:r>
    </w:p>
    <w:p w:rsidR="00C60FC2" w:rsidRPr="00C60FC2" w:rsidRDefault="00C60FC2" w:rsidP="00C60F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60FC2">
        <w:rPr>
          <w:rFonts w:ascii="Times New Roman" w:hAnsi="Times New Roman"/>
          <w:color w:val="000000"/>
          <w:sz w:val="20"/>
          <w:szCs w:val="20"/>
        </w:rPr>
        <w:t xml:space="preserve">- ежегодно определять показатели темпа роста заработной платы работников на 15 процентов в текущем году по отношению к предыдущему году; </w:t>
      </w:r>
    </w:p>
    <w:p w:rsidR="00C60FC2" w:rsidRPr="00C60FC2" w:rsidRDefault="00C60FC2" w:rsidP="00C60F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60FC2">
        <w:rPr>
          <w:rFonts w:ascii="Times New Roman" w:hAnsi="Times New Roman"/>
          <w:color w:val="000000"/>
          <w:sz w:val="20"/>
          <w:szCs w:val="20"/>
        </w:rPr>
        <w:t>- стремиться к снижению дифференциации между средней заработной платой наиболее оплачиваемых и наименее оплачиваемых групп работников;</w:t>
      </w:r>
    </w:p>
    <w:p w:rsidR="00C60FC2" w:rsidRDefault="00C60FC2" w:rsidP="00C60F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60FC2">
        <w:rPr>
          <w:rFonts w:ascii="Times New Roman" w:hAnsi="Times New Roman"/>
          <w:color w:val="000000"/>
          <w:sz w:val="20"/>
          <w:szCs w:val="20"/>
        </w:rPr>
        <w:t>- 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области.</w:t>
      </w:r>
    </w:p>
    <w:p w:rsidR="00AC3613" w:rsidRPr="000E4B11" w:rsidRDefault="00C60FC2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15.2. 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>Во всем, что не предусмотрено Контрактом, Стороны руководствуются законодательством Российской Федерации.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5" w:name="Par279"/>
      <w:bookmarkEnd w:id="5"/>
      <w:r w:rsidRPr="000E4B11">
        <w:rPr>
          <w:rFonts w:ascii="Times New Roman" w:hAnsi="Times New Roman"/>
          <w:color w:val="000000"/>
          <w:sz w:val="20"/>
          <w:szCs w:val="20"/>
        </w:rPr>
        <w:t>15</w:t>
      </w:r>
      <w:r w:rsidR="00482FBF" w:rsidRPr="000E4B11">
        <w:rPr>
          <w:rFonts w:ascii="Times New Roman" w:hAnsi="Times New Roman"/>
          <w:color w:val="000000"/>
          <w:sz w:val="20"/>
          <w:szCs w:val="20"/>
        </w:rPr>
        <w:t>.</w:t>
      </w:r>
      <w:r w:rsidR="00C60FC2">
        <w:rPr>
          <w:rFonts w:ascii="Times New Roman" w:hAnsi="Times New Roman"/>
          <w:color w:val="000000"/>
          <w:sz w:val="20"/>
          <w:szCs w:val="20"/>
        </w:rPr>
        <w:t>3</w:t>
      </w:r>
      <w:r w:rsidRPr="000E4B11">
        <w:rPr>
          <w:rFonts w:ascii="Times New Roman" w:hAnsi="Times New Roman"/>
          <w:color w:val="000000"/>
          <w:sz w:val="20"/>
          <w:szCs w:val="20"/>
        </w:rPr>
        <w:t>. Все споры и разногласия в связи с исполнением Контракта разрешаются путём переговоров. Если по результатам переговоров Стороны не приходят к согласию, дело передается на рассмотрение в Арбитражный суд Ульяновской области.</w:t>
      </w:r>
    </w:p>
    <w:p w:rsidR="00AC3613" w:rsidRPr="000E4B11" w:rsidRDefault="00482FBF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15.</w:t>
      </w:r>
      <w:r w:rsidR="00C60FC2">
        <w:rPr>
          <w:rFonts w:ascii="Times New Roman" w:hAnsi="Times New Roman"/>
          <w:color w:val="000000"/>
          <w:sz w:val="20"/>
          <w:szCs w:val="20"/>
        </w:rPr>
        <w:t>4</w:t>
      </w:r>
      <w:r w:rsidR="00AC3613" w:rsidRPr="000E4B11">
        <w:rPr>
          <w:rFonts w:ascii="Times New Roman" w:hAnsi="Times New Roman"/>
          <w:color w:val="000000"/>
          <w:sz w:val="20"/>
          <w:szCs w:val="20"/>
        </w:rPr>
        <w:t>. Приложения к Контракту являются его неотъемлемой частью.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t>Приложения к Контракту:</w:t>
      </w:r>
    </w:p>
    <w:p w:rsidR="00AC3613" w:rsidRPr="000E4B11" w:rsidRDefault="00AC3613" w:rsidP="00AC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E4B11">
        <w:rPr>
          <w:rFonts w:ascii="Times New Roman" w:hAnsi="Times New Roman"/>
          <w:color w:val="000000"/>
          <w:sz w:val="20"/>
          <w:szCs w:val="20"/>
        </w:rPr>
        <w:lastRenderedPageBreak/>
        <w:t>Приложение N 1 - Спецификация;</w:t>
      </w:r>
    </w:p>
    <w:p w:rsidR="00845E2D" w:rsidRPr="000E4B11" w:rsidRDefault="00845E2D" w:rsidP="00845E2D">
      <w:pPr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</w:pPr>
    </w:p>
    <w:p w:rsidR="00AC3613" w:rsidRPr="000E4B11" w:rsidRDefault="00AC3613" w:rsidP="00AC3613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</w:pP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>16. Юридические адреса, банковские реквизиты и подписи сторон</w:t>
      </w:r>
    </w:p>
    <w:p w:rsidR="00AC3613" w:rsidRPr="000E4B11" w:rsidRDefault="00AC3613" w:rsidP="00AC3613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</w:pPr>
    </w:p>
    <w:p w:rsidR="00AC3613" w:rsidRPr="000E4B11" w:rsidRDefault="00AC3613" w:rsidP="00AC3613">
      <w:pPr>
        <w:suppressAutoHyphens/>
        <w:autoSpaceDE w:val="0"/>
        <w:snapToGri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</w:pP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>Заказчик</w:t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  <w:t xml:space="preserve">          </w:t>
      </w:r>
      <w:r w:rsidR="00347913"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 xml:space="preserve">  </w:t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>Поставщик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AC3613" w:rsidRPr="00A83006" w:rsidTr="00276391">
        <w:tc>
          <w:tcPr>
            <w:tcW w:w="4786" w:type="dxa"/>
            <w:shd w:val="clear" w:color="auto" w:fill="auto"/>
          </w:tcPr>
          <w:p w:rsidR="0033274C" w:rsidRPr="0033274C" w:rsidRDefault="0033274C" w:rsidP="0033274C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ЗАКАЗЧИК: </w:t>
            </w:r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ab/>
            </w: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«Ручеёк» в </w:t>
            </w:r>
            <w:proofErr w:type="spellStart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р.п</w:t>
            </w:r>
            <w:proofErr w:type="spellEnd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Красный Гуляй (ОГКУСОСП  «Ручеёк»)                                                            433396 Ульяновская область, Сенгилеевской район, </w:t>
            </w:r>
            <w:proofErr w:type="spellStart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р.п</w:t>
            </w:r>
            <w:proofErr w:type="spellEnd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Красный Гуляй, ул. Строительная, д. 14                                                                            </w:t>
            </w: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ИНН 7316002430 КПП 731601001                              Министерство  финансов Ульяновской области (ОГКУСОСП «Ручеёк» л/</w:t>
            </w:r>
            <w:proofErr w:type="spellStart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сч</w:t>
            </w:r>
            <w:proofErr w:type="spellEnd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 03264132С55)                                              Отделение Ульяновск                                                       к/с 40102810645370000061                              Казначейский счет 03221643730000006800                БИК 017308101                                                           Банк: ОКЦ № 5 ВВГУ Банка России // УФК по Ульяновской области, г. Ульяновск</w:t>
            </w: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тел</w:t>
            </w:r>
            <w:r w:rsidRPr="0033274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. 8-84-233-2-71-03 </w:t>
            </w: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33274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e-mail: rucheek73@bk.ru</w:t>
            </w: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Директор ОГКУСО СП «Ручеёк»</w:t>
            </w: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</w:t>
            </w: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33274C" w:rsidRPr="0033274C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C3613" w:rsidRPr="00A83006" w:rsidRDefault="0033274C" w:rsidP="0033274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_____________ Е.Ю. </w:t>
            </w:r>
            <w:proofErr w:type="spellStart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Митулова</w:t>
            </w:r>
            <w:proofErr w:type="spellEnd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                            </w:t>
            </w:r>
            <w:proofErr w:type="spellStart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М.п</w:t>
            </w:r>
            <w:proofErr w:type="spellEnd"/>
            <w:r w:rsidRPr="003327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906C4" w:rsidRPr="00A83006" w:rsidRDefault="00E906C4" w:rsidP="00CF32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65345B" w:rsidRDefault="0065345B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A7326" w:rsidRDefault="00CA7326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A7326" w:rsidRDefault="00CA7326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A7326" w:rsidRDefault="00CA7326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A830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60FC2" w:rsidRDefault="00C60FC2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E352CC" w:rsidRPr="000E4B11" w:rsidRDefault="00E352CC" w:rsidP="00E906C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0E4B11">
        <w:rPr>
          <w:rFonts w:ascii="Times New Roman" w:hAnsi="Times New Roman"/>
          <w:bCs/>
          <w:sz w:val="20"/>
          <w:szCs w:val="20"/>
        </w:rPr>
        <w:lastRenderedPageBreak/>
        <w:t>Приложение №1</w:t>
      </w:r>
      <w:r w:rsidR="00A976BB">
        <w:rPr>
          <w:rFonts w:ascii="Times New Roman" w:hAnsi="Times New Roman"/>
          <w:bCs/>
          <w:sz w:val="20"/>
          <w:szCs w:val="20"/>
        </w:rPr>
        <w:t xml:space="preserve"> </w:t>
      </w:r>
      <w:r w:rsidR="00A83006">
        <w:rPr>
          <w:rFonts w:ascii="Times New Roman" w:hAnsi="Times New Roman"/>
          <w:bCs/>
          <w:sz w:val="20"/>
          <w:szCs w:val="20"/>
        </w:rPr>
        <w:t>к контракту</w:t>
      </w:r>
    </w:p>
    <w:p w:rsidR="00E352CC" w:rsidRPr="000E4B11" w:rsidRDefault="00FC7F9C" w:rsidP="000E4B1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0E4B11">
        <w:rPr>
          <w:rFonts w:ascii="Times New Roman" w:hAnsi="Times New Roman"/>
          <w:bCs/>
          <w:sz w:val="20"/>
          <w:szCs w:val="20"/>
        </w:rPr>
        <w:t xml:space="preserve">№ </w:t>
      </w:r>
      <w:r w:rsidR="00102CB7">
        <w:rPr>
          <w:rFonts w:ascii="Times New Roman" w:hAnsi="Times New Roman"/>
          <w:bCs/>
          <w:sz w:val="20"/>
          <w:szCs w:val="20"/>
        </w:rPr>
        <w:t>__</w:t>
      </w:r>
      <w:r w:rsidR="00E352CC" w:rsidRPr="000E4B11">
        <w:rPr>
          <w:rFonts w:ascii="Times New Roman" w:hAnsi="Times New Roman"/>
          <w:bCs/>
          <w:sz w:val="20"/>
          <w:szCs w:val="20"/>
        </w:rPr>
        <w:t xml:space="preserve"> от </w:t>
      </w:r>
      <w:r w:rsidR="003E6EC9" w:rsidRPr="000E4B11">
        <w:rPr>
          <w:rFonts w:ascii="Times New Roman" w:hAnsi="Times New Roman"/>
          <w:sz w:val="20"/>
          <w:szCs w:val="20"/>
        </w:rPr>
        <w:t>«</w:t>
      </w:r>
      <w:r w:rsidR="00903E99" w:rsidRPr="000E4B11">
        <w:rPr>
          <w:rFonts w:ascii="Times New Roman" w:hAnsi="Times New Roman"/>
          <w:sz w:val="20"/>
          <w:szCs w:val="20"/>
        </w:rPr>
        <w:t>__</w:t>
      </w:r>
      <w:r w:rsidR="00637CE8" w:rsidRPr="000E4B11">
        <w:rPr>
          <w:rFonts w:ascii="Times New Roman" w:hAnsi="Times New Roman"/>
          <w:sz w:val="20"/>
          <w:szCs w:val="20"/>
        </w:rPr>
        <w:t xml:space="preserve">» </w:t>
      </w:r>
      <w:r w:rsidR="00903E99" w:rsidRPr="000E4B11">
        <w:rPr>
          <w:rFonts w:ascii="Times New Roman" w:hAnsi="Times New Roman"/>
          <w:sz w:val="20"/>
          <w:szCs w:val="20"/>
        </w:rPr>
        <w:t>____</w:t>
      </w:r>
      <w:r w:rsidR="00637CE8" w:rsidRPr="000E4B11">
        <w:rPr>
          <w:rFonts w:ascii="Times New Roman" w:hAnsi="Times New Roman"/>
          <w:sz w:val="20"/>
          <w:szCs w:val="20"/>
        </w:rPr>
        <w:t xml:space="preserve"> </w:t>
      </w:r>
      <w:r w:rsidR="000E4B11" w:rsidRPr="000E4B11">
        <w:rPr>
          <w:rFonts w:ascii="Times New Roman" w:hAnsi="Times New Roman"/>
          <w:sz w:val="20"/>
          <w:szCs w:val="20"/>
        </w:rPr>
        <w:t xml:space="preserve"> 202</w:t>
      </w:r>
      <w:r w:rsidR="0033274C">
        <w:rPr>
          <w:rFonts w:ascii="Times New Roman" w:hAnsi="Times New Roman"/>
          <w:sz w:val="20"/>
          <w:szCs w:val="20"/>
        </w:rPr>
        <w:t>6</w:t>
      </w:r>
      <w:r w:rsidR="00E352CC" w:rsidRPr="000E4B11">
        <w:rPr>
          <w:rFonts w:ascii="Times New Roman" w:hAnsi="Times New Roman"/>
          <w:sz w:val="20"/>
          <w:szCs w:val="20"/>
        </w:rPr>
        <w:t xml:space="preserve">г. </w:t>
      </w:r>
    </w:p>
    <w:p w:rsidR="00E374F6" w:rsidRPr="000E4B11" w:rsidRDefault="00E374F6" w:rsidP="00903E9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E4B11" w:rsidRPr="000E4B11" w:rsidRDefault="00FC7F9C" w:rsidP="0065345B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4B11">
        <w:rPr>
          <w:rFonts w:ascii="Times New Roman" w:hAnsi="Times New Roman"/>
          <w:b/>
          <w:sz w:val="20"/>
          <w:szCs w:val="20"/>
        </w:rPr>
        <w:t>СПЕЦИФИКАЦИЯ</w:t>
      </w:r>
    </w:p>
    <w:p w:rsidR="000E4B11" w:rsidRDefault="000E4B11" w:rsidP="00FC7F9C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0FC2" w:rsidRDefault="00C60FC2" w:rsidP="00FC7F9C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801"/>
        <w:gridCol w:w="1417"/>
        <w:gridCol w:w="948"/>
        <w:gridCol w:w="1417"/>
        <w:gridCol w:w="1418"/>
      </w:tblGrid>
      <w:tr w:rsidR="00CE0300" w:rsidRPr="00A83006" w:rsidTr="00CE0300">
        <w:trPr>
          <w:trHeight w:val="310"/>
        </w:trPr>
        <w:tc>
          <w:tcPr>
            <w:tcW w:w="504" w:type="dxa"/>
          </w:tcPr>
          <w:p w:rsidR="00CE0300" w:rsidRPr="00A83006" w:rsidRDefault="00CE0300" w:rsidP="00A8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0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01" w:type="dxa"/>
            <w:shd w:val="clear" w:color="auto" w:fill="auto"/>
            <w:noWrap/>
            <w:vAlign w:val="center"/>
            <w:hideMark/>
          </w:tcPr>
          <w:p w:rsidR="00CE0300" w:rsidRPr="00A83006" w:rsidRDefault="00CE0300" w:rsidP="00A8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0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E0300" w:rsidRPr="00A83006" w:rsidRDefault="00CE0300" w:rsidP="00A8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Еди</w:t>
            </w:r>
            <w:r w:rsidRPr="00A830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ница измерения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E0300" w:rsidRPr="00A83006" w:rsidRDefault="00CE0300" w:rsidP="00A8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0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E0300" w:rsidRPr="00A83006" w:rsidRDefault="00CE0300" w:rsidP="00A8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0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 (руб.)</w:t>
            </w:r>
          </w:p>
        </w:tc>
        <w:tc>
          <w:tcPr>
            <w:tcW w:w="1418" w:type="dxa"/>
          </w:tcPr>
          <w:p w:rsidR="00CE0300" w:rsidRDefault="00CE0300" w:rsidP="00A8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E0300" w:rsidRPr="00A83006" w:rsidRDefault="00CE0300" w:rsidP="00A8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0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Тонзилгон</w:t>
            </w:r>
            <w:proofErr w:type="spellEnd"/>
            <w:r w:rsidRPr="0033274C">
              <w:rPr>
                <w:rFonts w:ascii="Times New Roman" w:hAnsi="Times New Roman"/>
              </w:rPr>
              <w:t xml:space="preserve"> Н капли д/приема внутрь 100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811,00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1 622,00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Аскорбиновая кислота пор</w:t>
            </w:r>
            <w:proofErr w:type="gramStart"/>
            <w:r w:rsidRPr="0033274C">
              <w:rPr>
                <w:rFonts w:ascii="Times New Roman" w:hAnsi="Times New Roman"/>
              </w:rPr>
              <w:t>.</w:t>
            </w:r>
            <w:proofErr w:type="gramEnd"/>
            <w:r w:rsidRPr="0033274C">
              <w:rPr>
                <w:rFonts w:ascii="Times New Roman" w:hAnsi="Times New Roman"/>
              </w:rPr>
              <w:t xml:space="preserve"> </w:t>
            </w:r>
            <w:proofErr w:type="gramStart"/>
            <w:r w:rsidRPr="0033274C">
              <w:rPr>
                <w:rFonts w:ascii="Times New Roman" w:hAnsi="Times New Roman"/>
              </w:rPr>
              <w:t>д</w:t>
            </w:r>
            <w:proofErr w:type="gramEnd"/>
            <w:r w:rsidRPr="0033274C">
              <w:rPr>
                <w:rFonts w:ascii="Times New Roman" w:hAnsi="Times New Roman"/>
              </w:rPr>
              <w:t>/р-</w:t>
            </w:r>
            <w:proofErr w:type="spellStart"/>
            <w:r w:rsidRPr="0033274C">
              <w:rPr>
                <w:rFonts w:ascii="Times New Roman" w:hAnsi="Times New Roman"/>
              </w:rPr>
              <w:t>ра</w:t>
            </w:r>
            <w:proofErr w:type="spellEnd"/>
            <w:r w:rsidRPr="0033274C">
              <w:rPr>
                <w:rFonts w:ascii="Times New Roman" w:hAnsi="Times New Roman"/>
              </w:rPr>
              <w:t xml:space="preserve"> д/приема внутрь 2.5 г №50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999,00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Ренгалин</w:t>
            </w:r>
            <w:proofErr w:type="spellEnd"/>
            <w:r w:rsidRPr="0033274C">
              <w:rPr>
                <w:rFonts w:ascii="Times New Roman" w:hAnsi="Times New Roman"/>
              </w:rPr>
              <w:t xml:space="preserve"> р-р д/приема внутрь 100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578,00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Ингалипт</w:t>
            </w:r>
            <w:proofErr w:type="spellEnd"/>
            <w:r w:rsidRPr="0033274C">
              <w:rPr>
                <w:rFonts w:ascii="Times New Roman" w:hAnsi="Times New Roman"/>
              </w:rPr>
              <w:t xml:space="preserve"> </w:t>
            </w:r>
            <w:proofErr w:type="spellStart"/>
            <w:r w:rsidRPr="0033274C">
              <w:rPr>
                <w:rFonts w:ascii="Times New Roman" w:hAnsi="Times New Roman"/>
              </w:rPr>
              <w:t>аэр</w:t>
            </w:r>
            <w:proofErr w:type="spellEnd"/>
            <w:r w:rsidRPr="0033274C">
              <w:rPr>
                <w:rFonts w:ascii="Times New Roman" w:hAnsi="Times New Roman"/>
              </w:rPr>
              <w:t>. д/</w:t>
            </w:r>
            <w:proofErr w:type="spellStart"/>
            <w:r w:rsidRPr="0033274C">
              <w:rPr>
                <w:rFonts w:ascii="Times New Roman" w:hAnsi="Times New Roman"/>
              </w:rPr>
              <w:t>местн</w:t>
            </w:r>
            <w:proofErr w:type="spellEnd"/>
            <w:r w:rsidRPr="0033274C">
              <w:rPr>
                <w:rFonts w:ascii="Times New Roman" w:hAnsi="Times New Roman"/>
              </w:rPr>
              <w:t>. прим. 45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Ренгалин</w:t>
            </w:r>
            <w:proofErr w:type="spellEnd"/>
            <w:r w:rsidRPr="0033274C">
              <w:rPr>
                <w:rFonts w:ascii="Times New Roman" w:hAnsi="Times New Roman"/>
              </w:rPr>
              <w:t xml:space="preserve"> табл. д/</w:t>
            </w:r>
            <w:proofErr w:type="spellStart"/>
            <w:r w:rsidRPr="0033274C">
              <w:rPr>
                <w:rFonts w:ascii="Times New Roman" w:hAnsi="Times New Roman"/>
              </w:rPr>
              <w:t>рассас</w:t>
            </w:r>
            <w:proofErr w:type="spellEnd"/>
            <w:r w:rsidRPr="0033274C">
              <w:rPr>
                <w:rFonts w:ascii="Times New Roman" w:hAnsi="Times New Roman"/>
              </w:rPr>
              <w:t>. 20 шт.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Линкас</w:t>
            </w:r>
            <w:proofErr w:type="spellEnd"/>
            <w:r w:rsidRPr="0033274C">
              <w:rPr>
                <w:rFonts w:ascii="Times New Roman" w:hAnsi="Times New Roman"/>
              </w:rPr>
              <w:t xml:space="preserve"> сироп 150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473,00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Гербион</w:t>
            </w:r>
            <w:proofErr w:type="spellEnd"/>
            <w:r w:rsidRPr="0033274C">
              <w:rPr>
                <w:rFonts w:ascii="Times New Roman" w:hAnsi="Times New Roman"/>
              </w:rPr>
              <w:t xml:space="preserve"> сироп подорожника сироп 150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593,00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Гербион</w:t>
            </w:r>
            <w:proofErr w:type="spellEnd"/>
            <w:r w:rsidRPr="0033274C">
              <w:rPr>
                <w:rFonts w:ascii="Times New Roman" w:hAnsi="Times New Roman"/>
              </w:rPr>
              <w:t xml:space="preserve"> сироп первоцвета сироп 150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33274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274C">
              <w:rPr>
                <w:rFonts w:ascii="Times New Roman" w:hAnsi="Times New Roman"/>
                <w:color w:val="000000"/>
              </w:rPr>
              <w:t>421,00</w:t>
            </w:r>
          </w:p>
        </w:tc>
        <w:tc>
          <w:tcPr>
            <w:tcW w:w="1418" w:type="dxa"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842,00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Лазолван</w:t>
            </w:r>
            <w:proofErr w:type="spellEnd"/>
            <w:r w:rsidRPr="0033274C">
              <w:rPr>
                <w:rFonts w:ascii="Times New Roman" w:hAnsi="Times New Roman"/>
              </w:rPr>
              <w:t xml:space="preserve"> р-р д/приема внутрь 30 мг/5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Римантадин</w:t>
            </w:r>
            <w:proofErr w:type="spellEnd"/>
            <w:r w:rsidRPr="0033274C">
              <w:rPr>
                <w:rFonts w:ascii="Times New Roman" w:hAnsi="Times New Roman"/>
              </w:rPr>
              <w:t xml:space="preserve"> табл. 50 мг 20 шт.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Кагоцел</w:t>
            </w:r>
            <w:proofErr w:type="spellEnd"/>
            <w:r w:rsidRPr="0033274C">
              <w:rPr>
                <w:rFonts w:ascii="Times New Roman" w:hAnsi="Times New Roman"/>
              </w:rPr>
              <w:t xml:space="preserve"> табл. 12 мг 20 шт.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748,00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Ватные палочки 100 шт.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Умифеновир</w:t>
            </w:r>
            <w:proofErr w:type="spellEnd"/>
            <w:r w:rsidRPr="0033274C">
              <w:rPr>
                <w:rFonts w:ascii="Times New Roman" w:hAnsi="Times New Roman"/>
              </w:rPr>
              <w:t xml:space="preserve"> </w:t>
            </w:r>
            <w:proofErr w:type="spellStart"/>
            <w:r w:rsidRPr="0033274C">
              <w:rPr>
                <w:rFonts w:ascii="Times New Roman" w:hAnsi="Times New Roman"/>
              </w:rPr>
              <w:t>капс</w:t>
            </w:r>
            <w:proofErr w:type="spellEnd"/>
            <w:r w:rsidRPr="0033274C">
              <w:rPr>
                <w:rFonts w:ascii="Times New Roman" w:hAnsi="Times New Roman"/>
              </w:rPr>
              <w:t>. 50 мг 20 шт.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Бинт марлевый медицинский стерильный р. 7мх14см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Риностоп</w:t>
            </w:r>
            <w:proofErr w:type="spellEnd"/>
            <w:r w:rsidRPr="0033274C">
              <w:rPr>
                <w:rFonts w:ascii="Times New Roman" w:hAnsi="Times New Roman"/>
              </w:rPr>
              <w:t xml:space="preserve"> Экстра спрей наз. 0.05% 15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Синупрет</w:t>
            </w:r>
            <w:proofErr w:type="spellEnd"/>
            <w:r w:rsidRPr="0033274C">
              <w:rPr>
                <w:rFonts w:ascii="Times New Roman" w:hAnsi="Times New Roman"/>
              </w:rPr>
              <w:t xml:space="preserve"> табл. </w:t>
            </w:r>
            <w:proofErr w:type="gramStart"/>
            <w:r w:rsidRPr="0033274C">
              <w:rPr>
                <w:rFonts w:ascii="Times New Roman" w:hAnsi="Times New Roman"/>
              </w:rPr>
              <w:t>п</w:t>
            </w:r>
            <w:proofErr w:type="gramEnd"/>
            <w:r w:rsidRPr="0033274C">
              <w:rPr>
                <w:rFonts w:ascii="Times New Roman" w:hAnsi="Times New Roman"/>
              </w:rPr>
              <w:t>/о 50 шт.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1 030,00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Бинт марлевый медицинский стерильный  р. 5мх10см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Аквадетрим</w:t>
            </w:r>
            <w:proofErr w:type="spellEnd"/>
            <w:r w:rsidRPr="0033274C">
              <w:rPr>
                <w:rFonts w:ascii="Times New Roman" w:hAnsi="Times New Roman"/>
              </w:rPr>
              <w:t xml:space="preserve"> капли д/приема внутрь 15000 МЕ/мл 10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Синупрет</w:t>
            </w:r>
            <w:proofErr w:type="spellEnd"/>
            <w:r w:rsidRPr="0033274C">
              <w:rPr>
                <w:rFonts w:ascii="Times New Roman" w:hAnsi="Times New Roman"/>
              </w:rPr>
              <w:t xml:space="preserve"> капли д/приема внутрь 100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925,00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Вата стерильная хирургическая 100 г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Педикулен</w:t>
            </w:r>
            <w:proofErr w:type="spellEnd"/>
            <w:r w:rsidRPr="0033274C">
              <w:rPr>
                <w:rFonts w:ascii="Times New Roman" w:hAnsi="Times New Roman"/>
              </w:rPr>
              <w:t xml:space="preserve"> ультра шампунь 200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1 200,00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Диклофенак</w:t>
            </w:r>
            <w:proofErr w:type="spellEnd"/>
            <w:r w:rsidRPr="0033274C">
              <w:rPr>
                <w:rFonts w:ascii="Times New Roman" w:hAnsi="Times New Roman"/>
              </w:rPr>
              <w:t>-АКОС гель д/</w:t>
            </w:r>
            <w:proofErr w:type="spellStart"/>
            <w:r w:rsidRPr="0033274C">
              <w:rPr>
                <w:rFonts w:ascii="Times New Roman" w:hAnsi="Times New Roman"/>
              </w:rPr>
              <w:t>наружн</w:t>
            </w:r>
            <w:proofErr w:type="spellEnd"/>
            <w:r w:rsidRPr="0033274C">
              <w:rPr>
                <w:rFonts w:ascii="Times New Roman" w:hAnsi="Times New Roman"/>
              </w:rPr>
              <w:t>. прим. 5% 30 г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Мотилиум</w:t>
            </w:r>
            <w:proofErr w:type="spellEnd"/>
            <w:r w:rsidRPr="0033274C">
              <w:rPr>
                <w:rFonts w:ascii="Times New Roman" w:hAnsi="Times New Roman"/>
              </w:rPr>
              <w:t xml:space="preserve"> </w:t>
            </w:r>
            <w:proofErr w:type="spellStart"/>
            <w:r w:rsidRPr="0033274C">
              <w:rPr>
                <w:rFonts w:ascii="Times New Roman" w:hAnsi="Times New Roman"/>
              </w:rPr>
              <w:t>сусп</w:t>
            </w:r>
            <w:proofErr w:type="spellEnd"/>
            <w:r w:rsidRPr="0033274C">
              <w:rPr>
                <w:rFonts w:ascii="Times New Roman" w:hAnsi="Times New Roman"/>
              </w:rPr>
              <w:t>. д/приема внутрь 1 мг/мл 100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1 200,00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Шпатель деревянный стер.№100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Ацикловир-Акрихин мазь д/</w:t>
            </w:r>
            <w:proofErr w:type="spellStart"/>
            <w:r w:rsidRPr="0033274C">
              <w:rPr>
                <w:rFonts w:ascii="Times New Roman" w:hAnsi="Times New Roman"/>
              </w:rPr>
              <w:t>наружн</w:t>
            </w:r>
            <w:proofErr w:type="spellEnd"/>
            <w:r w:rsidRPr="0033274C">
              <w:rPr>
                <w:rFonts w:ascii="Times New Roman" w:hAnsi="Times New Roman"/>
              </w:rPr>
              <w:t>. прим. 5% 10 г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Изофра</w:t>
            </w:r>
            <w:proofErr w:type="spellEnd"/>
            <w:r w:rsidRPr="0033274C">
              <w:rPr>
                <w:rFonts w:ascii="Times New Roman" w:hAnsi="Times New Roman"/>
              </w:rPr>
              <w:t xml:space="preserve"> спрей наз. 1.25% 15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Pr="00A83006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Отипакс</w:t>
            </w:r>
            <w:proofErr w:type="spellEnd"/>
            <w:r w:rsidRPr="0033274C">
              <w:rPr>
                <w:rFonts w:ascii="Times New Roman" w:hAnsi="Times New Roman"/>
              </w:rPr>
              <w:t xml:space="preserve"> капли </w:t>
            </w:r>
            <w:proofErr w:type="spellStart"/>
            <w:r w:rsidRPr="0033274C">
              <w:rPr>
                <w:rFonts w:ascii="Times New Roman" w:hAnsi="Times New Roman"/>
              </w:rPr>
              <w:t>уш</w:t>
            </w:r>
            <w:proofErr w:type="spellEnd"/>
            <w:r w:rsidRPr="0033274C">
              <w:rPr>
                <w:rFonts w:ascii="Times New Roman" w:hAnsi="Times New Roman"/>
              </w:rPr>
              <w:t>. 10 мг/г+40 мг/г 16 г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795,00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Default="00CA7326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Троксевазин</w:t>
            </w:r>
            <w:proofErr w:type="spellEnd"/>
            <w:r w:rsidRPr="0033274C">
              <w:rPr>
                <w:rFonts w:ascii="Times New Roman" w:hAnsi="Times New Roman"/>
              </w:rPr>
              <w:t xml:space="preserve"> гель д/</w:t>
            </w:r>
            <w:proofErr w:type="spellStart"/>
            <w:r w:rsidRPr="0033274C">
              <w:rPr>
                <w:rFonts w:ascii="Times New Roman" w:hAnsi="Times New Roman"/>
              </w:rPr>
              <w:t>наружн</w:t>
            </w:r>
            <w:proofErr w:type="spellEnd"/>
            <w:r w:rsidRPr="0033274C">
              <w:rPr>
                <w:rFonts w:ascii="Times New Roman" w:hAnsi="Times New Roman"/>
              </w:rPr>
              <w:t>. прим. 2% 40 г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CA73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580,00</w:t>
            </w:r>
          </w:p>
        </w:tc>
        <w:tc>
          <w:tcPr>
            <w:tcW w:w="1418" w:type="dxa"/>
          </w:tcPr>
          <w:p w:rsidR="0033274C" w:rsidRPr="0033274C" w:rsidRDefault="00CA7326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Default="008B6BE4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Доктор Мом</w:t>
            </w:r>
            <w:proofErr w:type="gramStart"/>
            <w:r w:rsidRPr="0033274C">
              <w:rPr>
                <w:rFonts w:ascii="Times New Roman" w:hAnsi="Times New Roman"/>
              </w:rPr>
              <w:t xml:space="preserve"> Ф</w:t>
            </w:r>
            <w:proofErr w:type="gramEnd"/>
            <w:r w:rsidRPr="0033274C">
              <w:rPr>
                <w:rFonts w:ascii="Times New Roman" w:hAnsi="Times New Roman"/>
              </w:rPr>
              <w:t>ито мазь д/</w:t>
            </w:r>
            <w:proofErr w:type="spellStart"/>
            <w:r w:rsidRPr="0033274C">
              <w:rPr>
                <w:rFonts w:ascii="Times New Roman" w:hAnsi="Times New Roman"/>
              </w:rPr>
              <w:t>наружн</w:t>
            </w:r>
            <w:proofErr w:type="spellEnd"/>
            <w:r w:rsidRPr="0033274C">
              <w:rPr>
                <w:rFonts w:ascii="Times New Roman" w:hAnsi="Times New Roman"/>
              </w:rPr>
              <w:t>. прим. 20 г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8B6BE4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8B6BE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1418" w:type="dxa"/>
          </w:tcPr>
          <w:p w:rsidR="0033274C" w:rsidRPr="0033274C" w:rsidRDefault="008B6BE4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Default="008B6BE4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Но-шпа табл. 40 мг 48 шт.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8B6BE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285,00</w:t>
            </w:r>
          </w:p>
        </w:tc>
        <w:tc>
          <w:tcPr>
            <w:tcW w:w="1418" w:type="dxa"/>
          </w:tcPr>
          <w:p w:rsidR="0033274C" w:rsidRPr="0033274C" w:rsidRDefault="008B6BE4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Default="008B6BE4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Бензилбензоат</w:t>
            </w:r>
            <w:proofErr w:type="spellEnd"/>
            <w:r w:rsidRPr="0033274C">
              <w:rPr>
                <w:rFonts w:ascii="Times New Roman" w:hAnsi="Times New Roman"/>
              </w:rPr>
              <w:t xml:space="preserve"> </w:t>
            </w:r>
            <w:proofErr w:type="spellStart"/>
            <w:r w:rsidRPr="0033274C">
              <w:rPr>
                <w:rFonts w:ascii="Times New Roman" w:hAnsi="Times New Roman"/>
              </w:rPr>
              <w:t>эмульс</w:t>
            </w:r>
            <w:proofErr w:type="spellEnd"/>
            <w:r w:rsidRPr="0033274C">
              <w:rPr>
                <w:rFonts w:ascii="Times New Roman" w:hAnsi="Times New Roman"/>
              </w:rPr>
              <w:t>. д/</w:t>
            </w:r>
            <w:proofErr w:type="spellStart"/>
            <w:r w:rsidRPr="0033274C">
              <w:rPr>
                <w:rFonts w:ascii="Times New Roman" w:hAnsi="Times New Roman"/>
              </w:rPr>
              <w:t>наружн</w:t>
            </w:r>
            <w:proofErr w:type="spellEnd"/>
            <w:r w:rsidRPr="0033274C">
              <w:rPr>
                <w:rFonts w:ascii="Times New Roman" w:hAnsi="Times New Roman"/>
              </w:rPr>
              <w:t>. прим. 20% 200 г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8B6BE4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8B6BE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380,00</w:t>
            </w:r>
          </w:p>
        </w:tc>
        <w:tc>
          <w:tcPr>
            <w:tcW w:w="1418" w:type="dxa"/>
          </w:tcPr>
          <w:p w:rsidR="0033274C" w:rsidRPr="0033274C" w:rsidRDefault="008B6BE4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Default="008B6BE4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Крем детский классический 75 мл</w:t>
            </w:r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8B6BE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1418" w:type="dxa"/>
          </w:tcPr>
          <w:p w:rsidR="0033274C" w:rsidRPr="0033274C" w:rsidRDefault="008B6BE4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220,00</w:t>
            </w:r>
          </w:p>
        </w:tc>
      </w:tr>
      <w:tr w:rsidR="0033274C" w:rsidRPr="0033274C" w:rsidTr="0033274C">
        <w:trPr>
          <w:trHeight w:val="310"/>
        </w:trPr>
        <w:tc>
          <w:tcPr>
            <w:tcW w:w="504" w:type="dxa"/>
          </w:tcPr>
          <w:p w:rsidR="0033274C" w:rsidRDefault="008B6BE4" w:rsidP="00A83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801" w:type="dxa"/>
            <w:shd w:val="clear" w:color="auto" w:fill="auto"/>
            <w:noWrap/>
          </w:tcPr>
          <w:p w:rsidR="0033274C" w:rsidRPr="0033274C" w:rsidRDefault="0033274C" w:rsidP="0033274C">
            <w:pPr>
              <w:spacing w:after="0"/>
              <w:jc w:val="center"/>
              <w:rPr>
                <w:rFonts w:ascii="Times New Roman" w:hAnsi="Times New Roman"/>
              </w:rPr>
            </w:pPr>
            <w:r w:rsidRPr="0033274C">
              <w:rPr>
                <w:rFonts w:ascii="Times New Roman" w:hAnsi="Times New Roman"/>
              </w:rPr>
              <w:t xml:space="preserve">Супрастин табл. 25 мг 20 </w:t>
            </w:r>
            <w:proofErr w:type="spellStart"/>
            <w:proofErr w:type="gramStart"/>
            <w:r w:rsidRPr="0033274C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33274C" w:rsidRPr="0033274C" w:rsidRDefault="0033274C" w:rsidP="00332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274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48" w:type="dxa"/>
            <w:shd w:val="clear" w:color="auto" w:fill="auto"/>
            <w:noWrap/>
          </w:tcPr>
          <w:p w:rsidR="0033274C" w:rsidRPr="0033274C" w:rsidRDefault="008B6BE4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274C" w:rsidRPr="0033274C" w:rsidRDefault="008B6BE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180,00</w:t>
            </w:r>
          </w:p>
        </w:tc>
        <w:tc>
          <w:tcPr>
            <w:tcW w:w="1418" w:type="dxa"/>
          </w:tcPr>
          <w:p w:rsidR="0033274C" w:rsidRPr="0033274C" w:rsidRDefault="008B6BE4" w:rsidP="00332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540,00</w:t>
            </w:r>
          </w:p>
        </w:tc>
      </w:tr>
      <w:tr w:rsidR="00CE0300" w:rsidRPr="00A83006" w:rsidTr="00CE0300">
        <w:trPr>
          <w:trHeight w:val="310"/>
        </w:trPr>
        <w:tc>
          <w:tcPr>
            <w:tcW w:w="9087" w:type="dxa"/>
            <w:gridSpan w:val="5"/>
          </w:tcPr>
          <w:p w:rsidR="00CE0300" w:rsidRPr="00A83006" w:rsidRDefault="00CE0300" w:rsidP="00141F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0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E0300" w:rsidRPr="00A83006" w:rsidRDefault="008B6BE4" w:rsidP="00C90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19 088,00</w:t>
            </w:r>
            <w:bookmarkStart w:id="6" w:name="_GoBack"/>
            <w:bookmarkEnd w:id="6"/>
          </w:p>
        </w:tc>
      </w:tr>
    </w:tbl>
    <w:p w:rsidR="00C60FC2" w:rsidRDefault="00C60FC2" w:rsidP="00FC7F9C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83006" w:rsidRDefault="00A83006" w:rsidP="00FC7F9C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0FC2" w:rsidRDefault="00C60FC2" w:rsidP="00FC7F9C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0FC2" w:rsidRDefault="00C60FC2" w:rsidP="00FC7F9C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0FC2" w:rsidRPr="000E4B11" w:rsidRDefault="00C60FC2" w:rsidP="00FC7F9C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3036" w:rsidRPr="000E4B11" w:rsidRDefault="00053036" w:rsidP="00053036">
      <w:pPr>
        <w:suppressAutoHyphens/>
        <w:autoSpaceDE w:val="0"/>
        <w:snapToGri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</w:pP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>Заказчик</w:t>
      </w:r>
      <w:r w:rsidR="00903E99"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>:</w:t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ab/>
        <w:t xml:space="preserve">          </w:t>
      </w:r>
      <w:r w:rsidR="00903E99"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 xml:space="preserve"> </w:t>
      </w:r>
      <w:r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>Поставщик</w:t>
      </w:r>
      <w:r w:rsidR="00903E99" w:rsidRPr="000E4B11"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  <w:t>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053036" w:rsidRPr="000E4B11" w:rsidTr="009B24B6">
        <w:tc>
          <w:tcPr>
            <w:tcW w:w="4786" w:type="dxa"/>
            <w:shd w:val="clear" w:color="auto" w:fill="auto"/>
          </w:tcPr>
          <w:p w:rsidR="00053036" w:rsidRPr="000E4B11" w:rsidRDefault="00053036" w:rsidP="00053036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E4B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Директор</w:t>
            </w:r>
          </w:p>
          <w:p w:rsidR="00053036" w:rsidRPr="000E4B11" w:rsidRDefault="00CE0300" w:rsidP="00053036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Е.Ю.Митулова</w:t>
            </w:r>
            <w:proofErr w:type="spellEnd"/>
          </w:p>
          <w:p w:rsidR="00637CE8" w:rsidRPr="000E4B11" w:rsidRDefault="00637CE8" w:rsidP="00053036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E4B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CF3212" w:rsidRDefault="00CF3212" w:rsidP="00637CE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37CE8" w:rsidRPr="000E4B11" w:rsidRDefault="00637CE8" w:rsidP="00637CE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E4B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_________________________</w:t>
            </w:r>
          </w:p>
          <w:p w:rsidR="00053036" w:rsidRPr="000E4B11" w:rsidRDefault="00637CE8" w:rsidP="00637CE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E4B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М.П.</w:t>
            </w:r>
          </w:p>
        </w:tc>
      </w:tr>
    </w:tbl>
    <w:p w:rsidR="00AD588F" w:rsidRPr="000E4B11" w:rsidRDefault="00845E2D" w:rsidP="00F238E1">
      <w:pPr>
        <w:tabs>
          <w:tab w:val="left" w:pos="2458"/>
        </w:tabs>
        <w:rPr>
          <w:rFonts w:ascii="Times New Roman" w:hAnsi="Times New Roman"/>
          <w:sz w:val="20"/>
          <w:szCs w:val="20"/>
        </w:rPr>
      </w:pPr>
      <w:r w:rsidRPr="000E4B11">
        <w:rPr>
          <w:rFonts w:ascii="Times New Roman" w:hAnsi="Times New Roman"/>
          <w:sz w:val="20"/>
          <w:szCs w:val="20"/>
        </w:rPr>
        <w:tab/>
      </w:r>
    </w:p>
    <w:sectPr w:rsidR="00AD588F" w:rsidRPr="000E4B11" w:rsidSect="00C60FC2">
      <w:headerReference w:type="default" r:id="rId12"/>
      <w:footerReference w:type="default" r:id="rId13"/>
      <w:pgSz w:w="11906" w:h="16838"/>
      <w:pgMar w:top="426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CE" w:rsidRDefault="006676CE" w:rsidP="00276391">
      <w:pPr>
        <w:spacing w:after="0" w:line="240" w:lineRule="auto"/>
      </w:pPr>
      <w:r>
        <w:separator/>
      </w:r>
    </w:p>
  </w:endnote>
  <w:endnote w:type="continuationSeparator" w:id="0">
    <w:p w:rsidR="006676CE" w:rsidRDefault="006676CE" w:rsidP="0027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26" w:rsidRDefault="00CA73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CE" w:rsidRDefault="006676CE" w:rsidP="00276391">
      <w:pPr>
        <w:spacing w:after="0" w:line="240" w:lineRule="auto"/>
      </w:pPr>
      <w:r>
        <w:separator/>
      </w:r>
    </w:p>
  </w:footnote>
  <w:footnote w:type="continuationSeparator" w:id="0">
    <w:p w:rsidR="006676CE" w:rsidRDefault="006676CE" w:rsidP="0027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26" w:rsidRDefault="00CA73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13"/>
    <w:rsid w:val="000032F8"/>
    <w:rsid w:val="0002576A"/>
    <w:rsid w:val="0003399B"/>
    <w:rsid w:val="00047B14"/>
    <w:rsid w:val="00053036"/>
    <w:rsid w:val="00055325"/>
    <w:rsid w:val="00082BDC"/>
    <w:rsid w:val="00093B19"/>
    <w:rsid w:val="000979E3"/>
    <w:rsid w:val="000D1E00"/>
    <w:rsid w:val="000D574D"/>
    <w:rsid w:val="000E4B11"/>
    <w:rsid w:val="000F0112"/>
    <w:rsid w:val="00102CB7"/>
    <w:rsid w:val="00117FF2"/>
    <w:rsid w:val="001407F8"/>
    <w:rsid w:val="00141F51"/>
    <w:rsid w:val="00147BC9"/>
    <w:rsid w:val="00155B8E"/>
    <w:rsid w:val="001B05F7"/>
    <w:rsid w:val="001D121A"/>
    <w:rsid w:val="002348C1"/>
    <w:rsid w:val="00276391"/>
    <w:rsid w:val="00286301"/>
    <w:rsid w:val="002D658A"/>
    <w:rsid w:val="0033274C"/>
    <w:rsid w:val="0034224F"/>
    <w:rsid w:val="00347913"/>
    <w:rsid w:val="00350D1E"/>
    <w:rsid w:val="0036663A"/>
    <w:rsid w:val="00387C2A"/>
    <w:rsid w:val="00390A77"/>
    <w:rsid w:val="0039336D"/>
    <w:rsid w:val="003941DF"/>
    <w:rsid w:val="003A2EE5"/>
    <w:rsid w:val="003D3CFF"/>
    <w:rsid w:val="003E6EC9"/>
    <w:rsid w:val="003F12D5"/>
    <w:rsid w:val="0044427C"/>
    <w:rsid w:val="00472C74"/>
    <w:rsid w:val="004826EF"/>
    <w:rsid w:val="00482FBF"/>
    <w:rsid w:val="00485412"/>
    <w:rsid w:val="00486FCB"/>
    <w:rsid w:val="004A761F"/>
    <w:rsid w:val="004B554F"/>
    <w:rsid w:val="004C6E15"/>
    <w:rsid w:val="004C77A6"/>
    <w:rsid w:val="004E2A0B"/>
    <w:rsid w:val="005334F3"/>
    <w:rsid w:val="00577A20"/>
    <w:rsid w:val="0058369D"/>
    <w:rsid w:val="005A67A4"/>
    <w:rsid w:val="005F76A2"/>
    <w:rsid w:val="00602185"/>
    <w:rsid w:val="00610C29"/>
    <w:rsid w:val="006251C1"/>
    <w:rsid w:val="0063671C"/>
    <w:rsid w:val="00637CE8"/>
    <w:rsid w:val="00642AB8"/>
    <w:rsid w:val="0065345B"/>
    <w:rsid w:val="00656C68"/>
    <w:rsid w:val="006676CE"/>
    <w:rsid w:val="00685B40"/>
    <w:rsid w:val="00692082"/>
    <w:rsid w:val="006A3D4F"/>
    <w:rsid w:val="00740290"/>
    <w:rsid w:val="00740E78"/>
    <w:rsid w:val="0074214E"/>
    <w:rsid w:val="0078210C"/>
    <w:rsid w:val="00800A17"/>
    <w:rsid w:val="00845E2D"/>
    <w:rsid w:val="0085670F"/>
    <w:rsid w:val="00867277"/>
    <w:rsid w:val="008A694E"/>
    <w:rsid w:val="008B6BE4"/>
    <w:rsid w:val="008D53F6"/>
    <w:rsid w:val="008F64A5"/>
    <w:rsid w:val="008F79B0"/>
    <w:rsid w:val="00903E99"/>
    <w:rsid w:val="009556AD"/>
    <w:rsid w:val="00965EBB"/>
    <w:rsid w:val="00973408"/>
    <w:rsid w:val="00974DBB"/>
    <w:rsid w:val="0099058F"/>
    <w:rsid w:val="009A270B"/>
    <w:rsid w:val="009B24B6"/>
    <w:rsid w:val="009B7479"/>
    <w:rsid w:val="009E4F02"/>
    <w:rsid w:val="00A34715"/>
    <w:rsid w:val="00A41F47"/>
    <w:rsid w:val="00A83006"/>
    <w:rsid w:val="00A85C48"/>
    <w:rsid w:val="00A976BB"/>
    <w:rsid w:val="00AC3613"/>
    <w:rsid w:val="00AC75D0"/>
    <w:rsid w:val="00AD588F"/>
    <w:rsid w:val="00AE2C62"/>
    <w:rsid w:val="00AF779E"/>
    <w:rsid w:val="00B06CB1"/>
    <w:rsid w:val="00B15B78"/>
    <w:rsid w:val="00B75CC7"/>
    <w:rsid w:val="00BA76AA"/>
    <w:rsid w:val="00BD5DEE"/>
    <w:rsid w:val="00C04C7D"/>
    <w:rsid w:val="00C20902"/>
    <w:rsid w:val="00C60FC2"/>
    <w:rsid w:val="00C90463"/>
    <w:rsid w:val="00C90C24"/>
    <w:rsid w:val="00CA7326"/>
    <w:rsid w:val="00CB0643"/>
    <w:rsid w:val="00CC4521"/>
    <w:rsid w:val="00CE0300"/>
    <w:rsid w:val="00CE5C79"/>
    <w:rsid w:val="00CF3212"/>
    <w:rsid w:val="00D32833"/>
    <w:rsid w:val="00D445C9"/>
    <w:rsid w:val="00D50BCD"/>
    <w:rsid w:val="00D520DE"/>
    <w:rsid w:val="00D55FBF"/>
    <w:rsid w:val="00D6223D"/>
    <w:rsid w:val="00D8352B"/>
    <w:rsid w:val="00DB191B"/>
    <w:rsid w:val="00DE0023"/>
    <w:rsid w:val="00E104C0"/>
    <w:rsid w:val="00E352CC"/>
    <w:rsid w:val="00E374F6"/>
    <w:rsid w:val="00E502E7"/>
    <w:rsid w:val="00E82578"/>
    <w:rsid w:val="00E906C4"/>
    <w:rsid w:val="00EC1410"/>
    <w:rsid w:val="00EE2490"/>
    <w:rsid w:val="00EE7CF7"/>
    <w:rsid w:val="00F238DF"/>
    <w:rsid w:val="00F238E1"/>
    <w:rsid w:val="00F26649"/>
    <w:rsid w:val="00F412EE"/>
    <w:rsid w:val="00F53201"/>
    <w:rsid w:val="00F53D0C"/>
    <w:rsid w:val="00F55D24"/>
    <w:rsid w:val="00F648DD"/>
    <w:rsid w:val="00F73781"/>
    <w:rsid w:val="00FC2317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C0"/>
    <w:pPr>
      <w:spacing w:after="160" w:line="259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361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2763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7639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763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7639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00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E00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C0"/>
    <w:pPr>
      <w:spacing w:after="160" w:line="259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361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2763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7639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763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7639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00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E00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C95E4E395CDF35A95A593867364A27201F55E1366E1886BBFBE6F1CD526299E6503375F8086BDCEFP3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C95E4E395CDF35A95A593867364A27201552E63E6F1886BBFBE6F1CD526299E6503375F80A6DDDEFP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C95E4E395CDF35A95A593867364A27201F54E736671886BBFBE6F1CDE5P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ED67-7BC4-4430-A7AF-126669D2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5183</Words>
  <Characters>29546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34660</CharactersWithSpaces>
  <SharedDoc>false</SharedDoc>
  <HLinks>
    <vt:vector size="60" baseType="variant">
      <vt:variant>
        <vt:i4>7012463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consultantplus://offline/ref=B1C95E4E395CDF35A95A593867364A27201F55E1366E1886BBFBE6F1CD526299E6503375F8086BDCEFP3K</vt:lpwstr>
      </vt:variant>
      <vt:variant>
        <vt:lpwstr/>
      </vt:variant>
      <vt:variant>
        <vt:i4>6422582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Par142</vt:lpwstr>
      </vt:variant>
      <vt:variant>
        <vt:i4>6488113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6422580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Par764</vt:lpwstr>
      </vt:variant>
      <vt:variant>
        <vt:i4>7012453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consultantplus://offline/ref=B1C95E4E395CDF35A95A593867364A27201552E63E6F1886BBFBE6F1CD526299E6503375F80A6DDDEFPBK</vt:lpwstr>
      </vt:variant>
      <vt:variant>
        <vt:lpwstr/>
      </vt:variant>
      <vt:variant>
        <vt:i4>6488113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consultantplus://offline/ref=B1C95E4E395CDF35A95A593867364A27201F54E736671886BBFBE6F1CDE5P2K</vt:lpwstr>
      </vt:variant>
      <vt:variant>
        <vt:lpwstr/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2025-02-28T11:42:00Z</cp:lastPrinted>
  <dcterms:created xsi:type="dcterms:W3CDTF">2026-06-04T12:21:00Z</dcterms:created>
  <dcterms:modified xsi:type="dcterms:W3CDTF">2026-06-11T10:54:00Z</dcterms:modified>
</cp:coreProperties>
</file>