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96B5A" w14:textId="0A2CC9D5" w:rsidR="000F2724" w:rsidRDefault="000F2724" w:rsidP="00DF7195">
      <w:pPr>
        <w:spacing w:after="0" w:line="240" w:lineRule="auto"/>
        <w:jc w:val="center"/>
        <w:rPr>
          <w:rFonts w:ascii="Times New Roman" w:hAnsi="Times New Roman" w:cs="Times New Roman"/>
          <w:b/>
          <w:sz w:val="28"/>
          <w:szCs w:val="28"/>
        </w:rPr>
      </w:pPr>
    </w:p>
    <w:p w14:paraId="7347AA85" w14:textId="77777777" w:rsidR="0027792D" w:rsidRPr="002D7645" w:rsidRDefault="0027792D" w:rsidP="00DF7195">
      <w:pPr>
        <w:spacing w:after="0" w:line="240" w:lineRule="auto"/>
        <w:jc w:val="center"/>
        <w:rPr>
          <w:rFonts w:ascii="Times New Roman" w:hAnsi="Times New Roman" w:cs="Times New Roman"/>
          <w:b/>
          <w:sz w:val="28"/>
          <w:szCs w:val="28"/>
        </w:rPr>
      </w:pPr>
    </w:p>
    <w:p w14:paraId="327EF93F" w14:textId="18354C6F" w:rsidR="003665C8" w:rsidRDefault="003665C8" w:rsidP="00DF7195">
      <w:pPr>
        <w:spacing w:after="0" w:line="240" w:lineRule="auto"/>
        <w:jc w:val="center"/>
        <w:rPr>
          <w:rFonts w:ascii="Times New Roman" w:hAnsi="Times New Roman" w:cs="Times New Roman"/>
          <w:b/>
          <w:sz w:val="28"/>
          <w:szCs w:val="28"/>
        </w:rPr>
      </w:pPr>
      <w:r w:rsidRPr="002D7645">
        <w:rPr>
          <w:rFonts w:ascii="Times New Roman" w:hAnsi="Times New Roman" w:cs="Times New Roman"/>
          <w:b/>
          <w:sz w:val="28"/>
          <w:szCs w:val="28"/>
        </w:rPr>
        <w:t>ТЕХНИЧЕСКОЕ ЗАДАНИЕ</w:t>
      </w:r>
    </w:p>
    <w:p w14:paraId="4FC1FA7E" w14:textId="77777777" w:rsidR="008C4C09" w:rsidRPr="002D7645" w:rsidRDefault="008C4C09" w:rsidP="00DF7195">
      <w:pPr>
        <w:spacing w:after="0" w:line="240" w:lineRule="auto"/>
        <w:jc w:val="center"/>
        <w:rPr>
          <w:rFonts w:ascii="Times New Roman" w:hAnsi="Times New Roman" w:cs="Times New Roman"/>
          <w:b/>
          <w:sz w:val="28"/>
          <w:szCs w:val="28"/>
        </w:rPr>
      </w:pPr>
    </w:p>
    <w:p w14:paraId="10800E73" w14:textId="2C3A6398" w:rsidR="008C4C09" w:rsidRDefault="004454D7" w:rsidP="00AD6CBB">
      <w:pPr>
        <w:spacing w:after="0" w:line="240" w:lineRule="auto"/>
        <w:jc w:val="center"/>
        <w:rPr>
          <w:rFonts w:ascii="Times New Roman" w:hAnsi="Times New Roman" w:cs="Times New Roman"/>
          <w:sz w:val="24"/>
          <w:szCs w:val="24"/>
        </w:rPr>
      </w:pPr>
      <w:r w:rsidRPr="004454D7">
        <w:rPr>
          <w:rFonts w:ascii="Times New Roman" w:hAnsi="Times New Roman" w:cs="Times New Roman"/>
          <w:sz w:val="24"/>
          <w:szCs w:val="24"/>
        </w:rPr>
        <w:t xml:space="preserve">Выполнение работ по обследованию текущего состояния чиллеров </w:t>
      </w:r>
      <w:r w:rsidR="001E4895" w:rsidRPr="004454D7">
        <w:rPr>
          <w:rFonts w:ascii="Times New Roman" w:hAnsi="Times New Roman" w:cs="Times New Roman"/>
          <w:sz w:val="24"/>
          <w:szCs w:val="24"/>
        </w:rPr>
        <w:t>системы кондиционирования</w:t>
      </w:r>
      <w:r w:rsidRPr="004454D7">
        <w:rPr>
          <w:rFonts w:ascii="Times New Roman" w:hAnsi="Times New Roman" w:cs="Times New Roman"/>
          <w:sz w:val="24"/>
          <w:szCs w:val="24"/>
        </w:rPr>
        <w:t xml:space="preserve"> административного здания Росреестра расположенного по </w:t>
      </w:r>
      <w:r w:rsidR="001E4895" w:rsidRPr="004454D7">
        <w:rPr>
          <w:rFonts w:ascii="Times New Roman" w:hAnsi="Times New Roman" w:cs="Times New Roman"/>
          <w:sz w:val="24"/>
          <w:szCs w:val="24"/>
        </w:rPr>
        <w:t>адресу: г.</w:t>
      </w:r>
      <w:r w:rsidRPr="004454D7">
        <w:rPr>
          <w:rFonts w:ascii="Times New Roman" w:hAnsi="Times New Roman" w:cs="Times New Roman"/>
          <w:sz w:val="24"/>
          <w:szCs w:val="24"/>
        </w:rPr>
        <w:t xml:space="preserve"> Москва, Чистопрудный бульвар, д. 6/19, стр. 1</w:t>
      </w:r>
    </w:p>
    <w:p w14:paraId="570B85ED" w14:textId="77777777" w:rsidR="001E4895" w:rsidRPr="002D7645" w:rsidRDefault="001E4895" w:rsidP="00AD6CBB">
      <w:pPr>
        <w:spacing w:after="0" w:line="240" w:lineRule="auto"/>
        <w:jc w:val="center"/>
        <w:rPr>
          <w:rFonts w:ascii="Times New Roman" w:hAnsi="Times New Roman" w:cs="Times New Roman"/>
          <w:sz w:val="28"/>
          <w:szCs w:val="28"/>
        </w:rPr>
      </w:pPr>
    </w:p>
    <w:tbl>
      <w:tblPr>
        <w:tblStyle w:val="a3"/>
        <w:tblW w:w="13945" w:type="dxa"/>
        <w:tblInd w:w="-5" w:type="dxa"/>
        <w:tblLook w:val="04A0" w:firstRow="1" w:lastRow="0" w:firstColumn="1" w:lastColumn="0" w:noHBand="0" w:noVBand="1"/>
      </w:tblPr>
      <w:tblGrid>
        <w:gridCol w:w="707"/>
        <w:gridCol w:w="6948"/>
        <w:gridCol w:w="1368"/>
        <w:gridCol w:w="1227"/>
        <w:gridCol w:w="1701"/>
        <w:gridCol w:w="9"/>
        <w:gridCol w:w="1976"/>
        <w:gridCol w:w="9"/>
      </w:tblGrid>
      <w:tr w:rsidR="003B1B4F" w:rsidRPr="0027792D" w14:paraId="112773AB" w14:textId="77777777" w:rsidTr="0027792D">
        <w:trPr>
          <w:gridAfter w:val="1"/>
          <w:wAfter w:w="9" w:type="dxa"/>
        </w:trPr>
        <w:tc>
          <w:tcPr>
            <w:tcW w:w="707" w:type="dxa"/>
          </w:tcPr>
          <w:p w14:paraId="09164F6A" w14:textId="77777777" w:rsidR="003B1B4F" w:rsidRPr="0027792D" w:rsidRDefault="003B1B4F" w:rsidP="00FD31CF">
            <w:pPr>
              <w:jc w:val="center"/>
              <w:rPr>
                <w:rFonts w:ascii="Times New Roman" w:hAnsi="Times New Roman" w:cs="Times New Roman"/>
                <w:b/>
                <w:sz w:val="24"/>
                <w:szCs w:val="24"/>
              </w:rPr>
            </w:pPr>
            <w:r w:rsidRPr="0027792D">
              <w:rPr>
                <w:rFonts w:ascii="Times New Roman" w:hAnsi="Times New Roman" w:cs="Times New Roman"/>
                <w:b/>
                <w:sz w:val="24"/>
                <w:szCs w:val="24"/>
              </w:rPr>
              <w:t>№</w:t>
            </w:r>
          </w:p>
          <w:p w14:paraId="37F15DD0" w14:textId="77777777" w:rsidR="003B1B4F" w:rsidRPr="0027792D" w:rsidRDefault="003B1B4F" w:rsidP="00FD31CF">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п/п</w:t>
            </w:r>
          </w:p>
        </w:tc>
        <w:tc>
          <w:tcPr>
            <w:tcW w:w="6948" w:type="dxa"/>
          </w:tcPr>
          <w:p w14:paraId="41A8D944" w14:textId="77777777" w:rsidR="003B1B4F" w:rsidRPr="0027792D" w:rsidRDefault="003B1B4F" w:rsidP="00FD31CF">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Наименование</w:t>
            </w:r>
          </w:p>
        </w:tc>
        <w:tc>
          <w:tcPr>
            <w:tcW w:w="1368" w:type="dxa"/>
          </w:tcPr>
          <w:p w14:paraId="05A3E457" w14:textId="77777777" w:rsidR="003B1B4F" w:rsidRPr="0027792D" w:rsidRDefault="003B1B4F" w:rsidP="00FD31CF">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Единица измерения</w:t>
            </w:r>
          </w:p>
        </w:tc>
        <w:tc>
          <w:tcPr>
            <w:tcW w:w="1227" w:type="dxa"/>
          </w:tcPr>
          <w:p w14:paraId="7B7BA0E3" w14:textId="77777777" w:rsidR="003B1B4F" w:rsidRPr="0027792D" w:rsidRDefault="003B1B4F" w:rsidP="00FD31CF">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Кол-во</w:t>
            </w:r>
          </w:p>
        </w:tc>
        <w:tc>
          <w:tcPr>
            <w:tcW w:w="1701" w:type="dxa"/>
          </w:tcPr>
          <w:p w14:paraId="50D82903" w14:textId="2360EDF1" w:rsidR="003B1B4F" w:rsidRPr="0027792D" w:rsidRDefault="00B4628C" w:rsidP="00B4628C">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Цена за одну единицу</w:t>
            </w:r>
            <w:r w:rsidR="003B1B4F" w:rsidRPr="0027792D">
              <w:rPr>
                <w:rFonts w:ascii="Times New Roman" w:hAnsi="Times New Roman" w:cs="Times New Roman"/>
                <w:b/>
                <w:sz w:val="24"/>
                <w:szCs w:val="24"/>
              </w:rPr>
              <w:t>, руб.</w:t>
            </w:r>
          </w:p>
        </w:tc>
        <w:tc>
          <w:tcPr>
            <w:tcW w:w="1985" w:type="dxa"/>
            <w:gridSpan w:val="2"/>
          </w:tcPr>
          <w:p w14:paraId="0FAA3E5F" w14:textId="5502820E" w:rsidR="003B1B4F" w:rsidRPr="0027792D" w:rsidRDefault="00B4628C" w:rsidP="00B4628C">
            <w:pPr>
              <w:tabs>
                <w:tab w:val="left" w:pos="0"/>
              </w:tabs>
              <w:jc w:val="center"/>
              <w:outlineLvl w:val="0"/>
              <w:rPr>
                <w:rFonts w:ascii="Times New Roman" w:hAnsi="Times New Roman" w:cs="Times New Roman"/>
                <w:b/>
                <w:sz w:val="24"/>
                <w:szCs w:val="24"/>
              </w:rPr>
            </w:pPr>
            <w:r w:rsidRPr="0027792D">
              <w:rPr>
                <w:rFonts w:ascii="Times New Roman" w:hAnsi="Times New Roman" w:cs="Times New Roman"/>
                <w:b/>
                <w:sz w:val="24"/>
                <w:szCs w:val="24"/>
              </w:rPr>
              <w:t>Общая стоимость</w:t>
            </w:r>
            <w:r w:rsidR="003B1B4F" w:rsidRPr="0027792D">
              <w:rPr>
                <w:rFonts w:ascii="Times New Roman" w:hAnsi="Times New Roman" w:cs="Times New Roman"/>
                <w:b/>
                <w:sz w:val="24"/>
                <w:szCs w:val="24"/>
              </w:rPr>
              <w:t>, руб.</w:t>
            </w:r>
          </w:p>
        </w:tc>
      </w:tr>
      <w:tr w:rsidR="003B1B4F" w:rsidRPr="002D7645" w14:paraId="5C2FFD8B" w14:textId="77777777" w:rsidTr="0027792D">
        <w:trPr>
          <w:gridAfter w:val="1"/>
          <w:wAfter w:w="9" w:type="dxa"/>
        </w:trPr>
        <w:tc>
          <w:tcPr>
            <w:tcW w:w="707" w:type="dxa"/>
          </w:tcPr>
          <w:p w14:paraId="318D2098" w14:textId="77777777"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1</w:t>
            </w:r>
          </w:p>
        </w:tc>
        <w:tc>
          <w:tcPr>
            <w:tcW w:w="6948" w:type="dxa"/>
          </w:tcPr>
          <w:p w14:paraId="0E2826E9" w14:textId="77777777"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2</w:t>
            </w:r>
          </w:p>
        </w:tc>
        <w:tc>
          <w:tcPr>
            <w:tcW w:w="1368" w:type="dxa"/>
          </w:tcPr>
          <w:p w14:paraId="35697B42" w14:textId="77777777"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3</w:t>
            </w:r>
          </w:p>
        </w:tc>
        <w:tc>
          <w:tcPr>
            <w:tcW w:w="1227" w:type="dxa"/>
          </w:tcPr>
          <w:p w14:paraId="2AAA58D0" w14:textId="77777777"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4</w:t>
            </w:r>
          </w:p>
        </w:tc>
        <w:tc>
          <w:tcPr>
            <w:tcW w:w="1701" w:type="dxa"/>
          </w:tcPr>
          <w:p w14:paraId="641DE220" w14:textId="77777777"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5</w:t>
            </w:r>
          </w:p>
        </w:tc>
        <w:tc>
          <w:tcPr>
            <w:tcW w:w="1985" w:type="dxa"/>
            <w:gridSpan w:val="2"/>
          </w:tcPr>
          <w:p w14:paraId="6978D92A" w14:textId="77777777"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6</w:t>
            </w:r>
          </w:p>
        </w:tc>
      </w:tr>
      <w:tr w:rsidR="00D529AC" w:rsidRPr="002D7645" w14:paraId="6B262E4C" w14:textId="77777777" w:rsidTr="0027792D">
        <w:trPr>
          <w:gridAfter w:val="1"/>
          <w:wAfter w:w="9" w:type="dxa"/>
        </w:trPr>
        <w:tc>
          <w:tcPr>
            <w:tcW w:w="707" w:type="dxa"/>
            <w:vAlign w:val="center"/>
          </w:tcPr>
          <w:p w14:paraId="1765723E" w14:textId="1253A669" w:rsidR="00D529AC" w:rsidRPr="002D7645" w:rsidRDefault="00D529AC" w:rsidP="00D529AC">
            <w:pPr>
              <w:tabs>
                <w:tab w:val="left" w:pos="0"/>
              </w:tabs>
              <w:jc w:val="center"/>
              <w:outlineLvl w:val="0"/>
              <w:rPr>
                <w:rFonts w:ascii="Times New Roman" w:hAnsi="Times New Roman" w:cs="Times New Roman"/>
                <w:sz w:val="24"/>
                <w:szCs w:val="24"/>
              </w:rPr>
            </w:pPr>
            <w:r>
              <w:rPr>
                <w:rFonts w:ascii="Times New Roman" w:hAnsi="Times New Roman" w:cs="Times New Roman"/>
                <w:sz w:val="24"/>
                <w:szCs w:val="24"/>
              </w:rPr>
              <w:t>1.</w:t>
            </w:r>
          </w:p>
        </w:tc>
        <w:tc>
          <w:tcPr>
            <w:tcW w:w="6948" w:type="dxa"/>
            <w:vAlign w:val="center"/>
          </w:tcPr>
          <w:p w14:paraId="29DC6C92" w14:textId="245EDA2D" w:rsidR="00D529AC" w:rsidRPr="002D7645" w:rsidRDefault="00336E2F" w:rsidP="00336E2F">
            <w:pPr>
              <w:tabs>
                <w:tab w:val="left" w:pos="0"/>
              </w:tabs>
              <w:outlineLvl w:val="0"/>
              <w:rPr>
                <w:rFonts w:ascii="Times New Roman" w:hAnsi="Times New Roman" w:cs="Times New Roman"/>
                <w:sz w:val="24"/>
                <w:szCs w:val="24"/>
              </w:rPr>
            </w:pPr>
            <w:r>
              <w:rPr>
                <w:rFonts w:ascii="Times New Roman" w:hAnsi="Times New Roman" w:cs="Times New Roman"/>
                <w:sz w:val="24"/>
                <w:szCs w:val="24"/>
              </w:rPr>
              <w:t>Выполнение работ по обследованию текущего состояния чил</w:t>
            </w:r>
            <w:r w:rsidR="001B2874">
              <w:rPr>
                <w:rFonts w:ascii="Times New Roman" w:hAnsi="Times New Roman" w:cs="Times New Roman"/>
                <w:sz w:val="24"/>
                <w:szCs w:val="24"/>
              </w:rPr>
              <w:t>л</w:t>
            </w:r>
            <w:r w:rsidR="00F0198D">
              <w:rPr>
                <w:rFonts w:ascii="Times New Roman" w:hAnsi="Times New Roman" w:cs="Times New Roman"/>
                <w:sz w:val="24"/>
                <w:szCs w:val="24"/>
              </w:rPr>
              <w:t>еров системы</w:t>
            </w:r>
            <w:r>
              <w:rPr>
                <w:rFonts w:ascii="Times New Roman" w:hAnsi="Times New Roman" w:cs="Times New Roman"/>
                <w:sz w:val="24"/>
                <w:szCs w:val="24"/>
              </w:rPr>
              <w:t xml:space="preserve"> кондиционирования </w:t>
            </w:r>
            <w:r w:rsidR="004454D7">
              <w:rPr>
                <w:rFonts w:ascii="Times New Roman" w:hAnsi="Times New Roman" w:cs="Times New Roman"/>
                <w:sz w:val="24"/>
                <w:szCs w:val="24"/>
              </w:rPr>
              <w:t xml:space="preserve">административного </w:t>
            </w:r>
            <w:r>
              <w:rPr>
                <w:rFonts w:ascii="Times New Roman" w:hAnsi="Times New Roman" w:cs="Times New Roman"/>
                <w:sz w:val="24"/>
                <w:szCs w:val="24"/>
              </w:rPr>
              <w:t>здания Росрее</w:t>
            </w:r>
            <w:r w:rsidR="00F0198D">
              <w:rPr>
                <w:rFonts w:ascii="Times New Roman" w:hAnsi="Times New Roman" w:cs="Times New Roman"/>
                <w:sz w:val="24"/>
                <w:szCs w:val="24"/>
              </w:rPr>
              <w:t xml:space="preserve">стра расположенного по адресу: </w:t>
            </w:r>
            <w:r>
              <w:rPr>
                <w:rFonts w:ascii="Times New Roman" w:hAnsi="Times New Roman" w:cs="Times New Roman"/>
                <w:sz w:val="24"/>
                <w:szCs w:val="24"/>
              </w:rPr>
              <w:t>г. Москва, Чистопрудный бульвар, д. 6/19, стр. 1</w:t>
            </w:r>
          </w:p>
        </w:tc>
        <w:tc>
          <w:tcPr>
            <w:tcW w:w="1368" w:type="dxa"/>
            <w:vAlign w:val="center"/>
          </w:tcPr>
          <w:p w14:paraId="083DF1C9" w14:textId="7091D72A" w:rsidR="00D529AC" w:rsidRPr="00112F5C" w:rsidRDefault="001B2874" w:rsidP="00336E2F">
            <w:pPr>
              <w:tabs>
                <w:tab w:val="left" w:pos="0"/>
              </w:tabs>
              <w:outlineLvl w:val="0"/>
              <w:rPr>
                <w:rFonts w:ascii="Times New Roman" w:hAnsi="Times New Roman" w:cs="Times New Roman"/>
                <w:sz w:val="24"/>
                <w:szCs w:val="24"/>
                <w:highlight w:val="yellow"/>
              </w:rPr>
            </w:pPr>
            <w:r w:rsidRPr="001B2874">
              <w:rPr>
                <w:rFonts w:ascii="Times New Roman" w:hAnsi="Times New Roman" w:cs="Times New Roman"/>
                <w:sz w:val="24"/>
                <w:szCs w:val="24"/>
              </w:rPr>
              <w:t>Условная единица</w:t>
            </w:r>
          </w:p>
        </w:tc>
        <w:tc>
          <w:tcPr>
            <w:tcW w:w="1227" w:type="dxa"/>
            <w:vAlign w:val="center"/>
          </w:tcPr>
          <w:p w14:paraId="4B717034" w14:textId="2C03015C" w:rsidR="00D529AC" w:rsidRPr="00112F5C" w:rsidRDefault="004454D7" w:rsidP="00D529AC">
            <w:pPr>
              <w:tabs>
                <w:tab w:val="left" w:pos="0"/>
              </w:tabs>
              <w:contextualSpacing/>
              <w:jc w:val="center"/>
              <w:outlineLvl w:val="0"/>
              <w:rPr>
                <w:rFonts w:ascii="Times New Roman" w:hAnsi="Times New Roman" w:cs="Times New Roman"/>
                <w:sz w:val="24"/>
                <w:szCs w:val="24"/>
                <w:highlight w:val="yellow"/>
              </w:rPr>
            </w:pPr>
            <w:r>
              <w:rPr>
                <w:rFonts w:ascii="Times New Roman" w:hAnsi="Times New Roman" w:cs="Times New Roman"/>
                <w:sz w:val="24"/>
                <w:szCs w:val="24"/>
              </w:rPr>
              <w:t>1</w:t>
            </w:r>
          </w:p>
        </w:tc>
        <w:tc>
          <w:tcPr>
            <w:tcW w:w="1701" w:type="dxa"/>
            <w:vAlign w:val="center"/>
          </w:tcPr>
          <w:p w14:paraId="59EA5FF8" w14:textId="18CDD237" w:rsidR="00D529AC" w:rsidRPr="00112F5C" w:rsidRDefault="001B2874" w:rsidP="00D529AC">
            <w:pPr>
              <w:tabs>
                <w:tab w:val="left" w:pos="0"/>
              </w:tabs>
              <w:contextualSpacing/>
              <w:jc w:val="center"/>
              <w:outlineLvl w:val="0"/>
              <w:rPr>
                <w:rFonts w:ascii="Times New Roman" w:hAnsi="Times New Roman" w:cs="Times New Roman"/>
                <w:sz w:val="24"/>
                <w:szCs w:val="24"/>
                <w:highlight w:val="yellow"/>
              </w:rPr>
            </w:pPr>
            <w:r>
              <w:rPr>
                <w:rFonts w:ascii="Calibri" w:hAnsi="Calibri" w:cs="Calibri"/>
                <w:b/>
                <w:bCs/>
                <w:color w:val="000000"/>
              </w:rPr>
              <w:t>500</w:t>
            </w:r>
            <w:r w:rsidR="00D529AC">
              <w:rPr>
                <w:rFonts w:ascii="Calibri" w:hAnsi="Calibri" w:cs="Calibri"/>
                <w:b/>
                <w:bCs/>
                <w:color w:val="000000"/>
              </w:rPr>
              <w:t xml:space="preserve"> 000,00</w:t>
            </w:r>
          </w:p>
        </w:tc>
        <w:tc>
          <w:tcPr>
            <w:tcW w:w="1985" w:type="dxa"/>
            <w:gridSpan w:val="2"/>
            <w:vAlign w:val="center"/>
          </w:tcPr>
          <w:p w14:paraId="0F708836" w14:textId="6590500D" w:rsidR="00D529AC" w:rsidRPr="002D7645" w:rsidRDefault="001B2874" w:rsidP="00D529AC">
            <w:pPr>
              <w:tabs>
                <w:tab w:val="left" w:pos="0"/>
              </w:tabs>
              <w:contextualSpacing/>
              <w:jc w:val="center"/>
              <w:outlineLvl w:val="0"/>
              <w:rPr>
                <w:rFonts w:ascii="Times New Roman" w:hAnsi="Times New Roman" w:cs="Times New Roman"/>
                <w:sz w:val="24"/>
                <w:szCs w:val="24"/>
              </w:rPr>
            </w:pPr>
            <w:r>
              <w:rPr>
                <w:rFonts w:ascii="Times New Roman" w:hAnsi="Times New Roman" w:cs="Times New Roman"/>
                <w:b/>
                <w:bCs/>
                <w:color w:val="000000"/>
              </w:rPr>
              <w:t>5</w:t>
            </w:r>
            <w:r w:rsidR="00D529AC">
              <w:rPr>
                <w:rFonts w:ascii="Times New Roman" w:hAnsi="Times New Roman" w:cs="Times New Roman"/>
                <w:b/>
                <w:bCs/>
                <w:color w:val="000000"/>
              </w:rPr>
              <w:t>00 000,00</w:t>
            </w:r>
          </w:p>
        </w:tc>
      </w:tr>
      <w:tr w:rsidR="00D3033E" w:rsidRPr="002D7645" w14:paraId="560FD78A" w14:textId="77777777" w:rsidTr="0027792D">
        <w:tc>
          <w:tcPr>
            <w:tcW w:w="11960" w:type="dxa"/>
            <w:gridSpan w:val="6"/>
          </w:tcPr>
          <w:p w14:paraId="443B0E3D" w14:textId="69D3F45D" w:rsidR="00D3033E" w:rsidRPr="002D7645" w:rsidRDefault="00D3033E" w:rsidP="00D3033E">
            <w:pPr>
              <w:rPr>
                <w:rFonts w:ascii="Times New Roman" w:hAnsi="Times New Roman" w:cs="Times New Roman"/>
                <w:sz w:val="24"/>
                <w:szCs w:val="24"/>
              </w:rPr>
            </w:pPr>
            <w:r>
              <w:rPr>
                <w:rFonts w:ascii="Times New Roman" w:hAnsi="Times New Roman" w:cs="Times New Roman"/>
                <w:sz w:val="24"/>
                <w:szCs w:val="24"/>
              </w:rPr>
              <w:t>ИТОГО</w:t>
            </w:r>
            <w:r w:rsidRPr="00D3033E">
              <w:rPr>
                <w:rFonts w:ascii="Times New Roman" w:hAnsi="Times New Roman" w:cs="Times New Roman"/>
                <w:sz w:val="24"/>
                <w:szCs w:val="24"/>
              </w:rPr>
              <w:t>:</w:t>
            </w:r>
          </w:p>
        </w:tc>
        <w:tc>
          <w:tcPr>
            <w:tcW w:w="1985" w:type="dxa"/>
            <w:gridSpan w:val="2"/>
          </w:tcPr>
          <w:p w14:paraId="289E2576" w14:textId="6A74A46D" w:rsidR="004B70E9" w:rsidRPr="00D529AC" w:rsidRDefault="001B2874" w:rsidP="004B70E9">
            <w:pPr>
              <w:tabs>
                <w:tab w:val="left" w:pos="0"/>
              </w:tabs>
              <w:contextualSpacing/>
              <w:jc w:val="center"/>
              <w:outlineLvl w:val="0"/>
              <w:rPr>
                <w:rFonts w:ascii="Times New Roman" w:hAnsi="Times New Roman" w:cs="Times New Roman"/>
                <w:b/>
                <w:sz w:val="24"/>
                <w:szCs w:val="24"/>
              </w:rPr>
            </w:pPr>
            <w:r>
              <w:rPr>
                <w:rFonts w:ascii="Times New Roman" w:hAnsi="Times New Roman" w:cs="Times New Roman"/>
                <w:b/>
                <w:sz w:val="24"/>
                <w:szCs w:val="24"/>
              </w:rPr>
              <w:t>5</w:t>
            </w:r>
            <w:r w:rsidR="00D529AC" w:rsidRPr="00D529AC">
              <w:rPr>
                <w:rFonts w:ascii="Times New Roman" w:hAnsi="Times New Roman" w:cs="Times New Roman"/>
                <w:b/>
                <w:sz w:val="24"/>
                <w:szCs w:val="24"/>
              </w:rPr>
              <w:t>00 000,00</w:t>
            </w:r>
          </w:p>
        </w:tc>
      </w:tr>
      <w:tr w:rsidR="00C43140" w:rsidRPr="002D7645" w14:paraId="1FC89860" w14:textId="77777777" w:rsidTr="0027792D">
        <w:trPr>
          <w:trHeight w:val="345"/>
        </w:trPr>
        <w:tc>
          <w:tcPr>
            <w:tcW w:w="11960" w:type="dxa"/>
            <w:gridSpan w:val="6"/>
          </w:tcPr>
          <w:p w14:paraId="3D9E70D9" w14:textId="57ABD1D4" w:rsidR="00C43140" w:rsidRPr="002D7645" w:rsidRDefault="005E7936" w:rsidP="005E7936">
            <w:pPr>
              <w:rPr>
                <w:rFonts w:ascii="Times New Roman" w:hAnsi="Times New Roman" w:cs="Times New Roman"/>
                <w:sz w:val="24"/>
                <w:szCs w:val="24"/>
              </w:rPr>
            </w:pPr>
            <w:r>
              <w:rPr>
                <w:rFonts w:ascii="Times New Roman" w:hAnsi="Times New Roman" w:cs="Times New Roman"/>
                <w:sz w:val="24"/>
                <w:szCs w:val="24"/>
              </w:rPr>
              <w:t>в том числе НДС (__</w:t>
            </w:r>
            <w:r w:rsidR="00C43140" w:rsidRPr="002D7645">
              <w:rPr>
                <w:rFonts w:ascii="Times New Roman" w:hAnsi="Times New Roman" w:cs="Times New Roman"/>
                <w:sz w:val="24"/>
                <w:szCs w:val="24"/>
              </w:rPr>
              <w:t>%)</w:t>
            </w:r>
            <w:r w:rsidR="000F2724" w:rsidRPr="002D7645">
              <w:rPr>
                <w:rStyle w:val="aa"/>
                <w:rFonts w:ascii="Times New Roman" w:hAnsi="Times New Roman" w:cs="Times New Roman"/>
                <w:sz w:val="24"/>
                <w:szCs w:val="24"/>
              </w:rPr>
              <w:footnoteReference w:id="1"/>
            </w:r>
            <w:r w:rsidR="000F2724" w:rsidRPr="002D7645">
              <w:rPr>
                <w:rStyle w:val="aa"/>
                <w:rFonts w:ascii="Times New Roman" w:hAnsi="Times New Roman" w:cs="Times New Roman"/>
                <w:sz w:val="24"/>
                <w:szCs w:val="24"/>
              </w:rPr>
              <w:footnoteReference w:id="2"/>
            </w:r>
            <w:r w:rsidR="00C43140" w:rsidRPr="002D7645">
              <w:rPr>
                <w:rFonts w:ascii="Times New Roman" w:hAnsi="Times New Roman" w:cs="Times New Roman"/>
                <w:sz w:val="24"/>
                <w:szCs w:val="24"/>
              </w:rPr>
              <w:t>:</w:t>
            </w:r>
          </w:p>
        </w:tc>
        <w:tc>
          <w:tcPr>
            <w:tcW w:w="1985" w:type="dxa"/>
            <w:gridSpan w:val="2"/>
            <w:vAlign w:val="center"/>
          </w:tcPr>
          <w:p w14:paraId="025C08C1" w14:textId="0129F62E" w:rsidR="00C43140" w:rsidRPr="002D7645" w:rsidRDefault="00C43140" w:rsidP="00254205">
            <w:pPr>
              <w:tabs>
                <w:tab w:val="left" w:pos="0"/>
              </w:tabs>
              <w:contextualSpacing/>
              <w:jc w:val="center"/>
              <w:outlineLvl w:val="0"/>
              <w:rPr>
                <w:rFonts w:ascii="Times New Roman" w:hAnsi="Times New Roman" w:cs="Times New Roman"/>
                <w:sz w:val="24"/>
                <w:szCs w:val="24"/>
              </w:rPr>
            </w:pPr>
          </w:p>
        </w:tc>
      </w:tr>
    </w:tbl>
    <w:p w14:paraId="5FD76D03" w14:textId="77777777" w:rsidR="008C4C09" w:rsidRDefault="008C4C09" w:rsidP="00917391">
      <w:pPr>
        <w:spacing w:after="0" w:line="240" w:lineRule="auto"/>
        <w:ind w:firstLine="709"/>
        <w:jc w:val="both"/>
        <w:rPr>
          <w:rFonts w:ascii="Times New Roman" w:hAnsi="Times New Roman" w:cs="Times New Roman"/>
          <w:bCs/>
          <w:iCs/>
          <w:sz w:val="24"/>
          <w:szCs w:val="24"/>
        </w:rPr>
      </w:pPr>
    </w:p>
    <w:p w14:paraId="5769759C" w14:textId="6E2E3615" w:rsidR="008C4C09" w:rsidRPr="00F0198D" w:rsidRDefault="00621EA0" w:rsidP="0095362A">
      <w:pPr>
        <w:spacing w:after="0" w:line="240" w:lineRule="auto"/>
        <w:ind w:firstLine="709"/>
        <w:jc w:val="both"/>
        <w:rPr>
          <w:rFonts w:ascii="Times New Roman" w:hAnsi="Times New Roman" w:cs="Times New Roman"/>
          <w:sz w:val="24"/>
          <w:szCs w:val="24"/>
        </w:rPr>
      </w:pPr>
      <w:r w:rsidRPr="00F0198D">
        <w:rPr>
          <w:rFonts w:ascii="Times New Roman" w:hAnsi="Times New Roman" w:cs="Times New Roman"/>
          <w:bCs/>
          <w:iCs/>
          <w:sz w:val="24"/>
          <w:szCs w:val="24"/>
        </w:rPr>
        <w:t>Исполнитель</w:t>
      </w:r>
      <w:r w:rsidR="00104C93" w:rsidRPr="00F0198D">
        <w:rPr>
          <w:rFonts w:ascii="Times New Roman" w:hAnsi="Times New Roman" w:cs="Times New Roman"/>
          <w:bCs/>
          <w:iCs/>
          <w:sz w:val="24"/>
          <w:szCs w:val="24"/>
        </w:rPr>
        <w:t xml:space="preserve"> обязуется </w:t>
      </w:r>
      <w:r w:rsidR="00913D34" w:rsidRPr="00F0198D">
        <w:rPr>
          <w:rFonts w:ascii="Times New Roman" w:hAnsi="Times New Roman" w:cs="Times New Roman"/>
          <w:bCs/>
          <w:iCs/>
          <w:sz w:val="24"/>
          <w:szCs w:val="24"/>
        </w:rPr>
        <w:t>в</w:t>
      </w:r>
      <w:r w:rsidR="0095362A" w:rsidRPr="00F0198D">
        <w:rPr>
          <w:rFonts w:ascii="Times New Roman" w:hAnsi="Times New Roman" w:cs="Times New Roman"/>
          <w:bCs/>
          <w:iCs/>
          <w:sz w:val="24"/>
          <w:szCs w:val="24"/>
        </w:rPr>
        <w:t>ыполн</w:t>
      </w:r>
      <w:r w:rsidR="00913D34" w:rsidRPr="00F0198D">
        <w:rPr>
          <w:rFonts w:ascii="Times New Roman" w:hAnsi="Times New Roman" w:cs="Times New Roman"/>
          <w:bCs/>
          <w:iCs/>
          <w:sz w:val="24"/>
          <w:szCs w:val="24"/>
        </w:rPr>
        <w:t>ить</w:t>
      </w:r>
      <w:r w:rsidR="0095362A" w:rsidRPr="00F0198D">
        <w:rPr>
          <w:rFonts w:ascii="Times New Roman" w:hAnsi="Times New Roman" w:cs="Times New Roman"/>
          <w:bCs/>
          <w:iCs/>
          <w:sz w:val="24"/>
          <w:szCs w:val="24"/>
        </w:rPr>
        <w:t xml:space="preserve"> работ</w:t>
      </w:r>
      <w:r w:rsidR="00913D34" w:rsidRPr="00F0198D">
        <w:rPr>
          <w:rFonts w:ascii="Times New Roman" w:hAnsi="Times New Roman" w:cs="Times New Roman"/>
          <w:bCs/>
          <w:iCs/>
          <w:sz w:val="24"/>
          <w:szCs w:val="24"/>
        </w:rPr>
        <w:t>ы</w:t>
      </w:r>
      <w:r w:rsidR="0095362A" w:rsidRPr="00F0198D">
        <w:rPr>
          <w:rFonts w:ascii="Times New Roman" w:hAnsi="Times New Roman" w:cs="Times New Roman"/>
          <w:bCs/>
          <w:iCs/>
          <w:sz w:val="24"/>
          <w:szCs w:val="24"/>
        </w:rPr>
        <w:t xml:space="preserve"> </w:t>
      </w:r>
      <w:r w:rsidR="00F0198D" w:rsidRPr="00F0198D">
        <w:rPr>
          <w:rFonts w:ascii="Times New Roman" w:hAnsi="Times New Roman" w:cs="Times New Roman"/>
          <w:sz w:val="24"/>
          <w:szCs w:val="24"/>
        </w:rPr>
        <w:t>по обследованию текущего состояния чиллеров системы кондиционирования административного здания Росреестра расположенного по адресу: г. Москва, Чистопрудный бульвар, д. 6/19, стр. 1</w:t>
      </w:r>
      <w:r w:rsidR="00DB1D15">
        <w:rPr>
          <w:rFonts w:ascii="Times New Roman" w:hAnsi="Times New Roman" w:cs="Times New Roman"/>
          <w:sz w:val="24"/>
          <w:szCs w:val="24"/>
        </w:rPr>
        <w:t xml:space="preserve"> </w:t>
      </w:r>
      <w:bookmarkStart w:id="0" w:name="_GoBack"/>
      <w:bookmarkEnd w:id="0"/>
      <w:r w:rsidR="00104C93" w:rsidRPr="00F0198D">
        <w:rPr>
          <w:rFonts w:ascii="Times New Roman" w:hAnsi="Times New Roman" w:cs="Times New Roman"/>
          <w:bCs/>
          <w:iCs/>
          <w:sz w:val="24"/>
          <w:szCs w:val="24"/>
        </w:rPr>
        <w:t xml:space="preserve">в соответствии с </w:t>
      </w:r>
      <w:r w:rsidR="001932AD" w:rsidRPr="00F0198D">
        <w:rPr>
          <w:rFonts w:ascii="Times New Roman" w:hAnsi="Times New Roman" w:cs="Times New Roman"/>
          <w:bCs/>
          <w:iCs/>
          <w:sz w:val="24"/>
          <w:szCs w:val="24"/>
        </w:rPr>
        <w:t>настоящим</w:t>
      </w:r>
      <w:r w:rsidR="00104C93" w:rsidRPr="00F0198D">
        <w:rPr>
          <w:rFonts w:ascii="Times New Roman" w:hAnsi="Times New Roman" w:cs="Times New Roman"/>
          <w:bCs/>
          <w:iCs/>
          <w:sz w:val="24"/>
          <w:szCs w:val="24"/>
        </w:rPr>
        <w:t xml:space="preserve"> </w:t>
      </w:r>
      <w:r w:rsidR="001932AD" w:rsidRPr="00F0198D">
        <w:rPr>
          <w:rFonts w:ascii="Times New Roman" w:hAnsi="Times New Roman" w:cs="Times New Roman"/>
          <w:bCs/>
          <w:iCs/>
          <w:sz w:val="24"/>
          <w:szCs w:val="24"/>
        </w:rPr>
        <w:t>Техническим заданием</w:t>
      </w:r>
      <w:r w:rsidR="00FC6B53" w:rsidRPr="00F0198D">
        <w:rPr>
          <w:rFonts w:ascii="Times New Roman" w:hAnsi="Times New Roman" w:cs="Times New Roman"/>
          <w:bCs/>
          <w:iCs/>
          <w:sz w:val="24"/>
          <w:szCs w:val="24"/>
        </w:rPr>
        <w:t>.</w:t>
      </w:r>
    </w:p>
    <w:p w14:paraId="7BFFBA85" w14:textId="361131B8" w:rsidR="008C4C09" w:rsidRPr="00F0198D" w:rsidRDefault="003A2A17" w:rsidP="00FD31CF">
      <w:pPr>
        <w:spacing w:after="0" w:line="240" w:lineRule="auto"/>
        <w:jc w:val="both"/>
        <w:rPr>
          <w:rFonts w:ascii="Times New Roman" w:hAnsi="Times New Roman" w:cs="Times New Roman"/>
          <w:sz w:val="24"/>
          <w:szCs w:val="24"/>
        </w:rPr>
      </w:pPr>
      <w:r w:rsidRPr="00F0198D">
        <w:rPr>
          <w:rFonts w:ascii="Times New Roman" w:hAnsi="Times New Roman" w:cs="Times New Roman"/>
          <w:b/>
          <w:sz w:val="24"/>
          <w:szCs w:val="24"/>
        </w:rPr>
        <w:t>1</w:t>
      </w:r>
      <w:r w:rsidRPr="00F0198D">
        <w:rPr>
          <w:rFonts w:ascii="Times New Roman" w:hAnsi="Times New Roman" w:cs="Times New Roman"/>
          <w:sz w:val="24"/>
          <w:szCs w:val="24"/>
        </w:rPr>
        <w:t xml:space="preserve">. </w:t>
      </w:r>
      <w:r w:rsidRPr="00F0198D">
        <w:rPr>
          <w:rFonts w:ascii="Times New Roman" w:hAnsi="Times New Roman" w:cs="Times New Roman"/>
          <w:b/>
          <w:sz w:val="24"/>
          <w:szCs w:val="24"/>
        </w:rPr>
        <w:t>Цена</w:t>
      </w:r>
      <w:r w:rsidR="00DF5C1F" w:rsidRPr="00F0198D">
        <w:rPr>
          <w:rFonts w:ascii="Times New Roman" w:hAnsi="Times New Roman" w:cs="Times New Roman"/>
          <w:b/>
          <w:sz w:val="24"/>
          <w:szCs w:val="24"/>
        </w:rPr>
        <w:t xml:space="preserve"> выполнения Работ:</w:t>
      </w:r>
      <w:r w:rsidRPr="00F0198D">
        <w:rPr>
          <w:rFonts w:ascii="Times New Roman" w:hAnsi="Times New Roman" w:cs="Times New Roman"/>
          <w:sz w:val="24"/>
          <w:szCs w:val="24"/>
        </w:rPr>
        <w:t xml:space="preserve"> </w:t>
      </w:r>
      <w:r w:rsidR="005F1557" w:rsidRPr="00F0198D">
        <w:rPr>
          <w:rFonts w:ascii="Times New Roman" w:hAnsi="Times New Roman" w:cs="Times New Roman"/>
          <w:sz w:val="24"/>
          <w:szCs w:val="24"/>
        </w:rPr>
        <w:t xml:space="preserve">Цена Работ </w:t>
      </w:r>
      <w:r w:rsidRPr="00F0198D">
        <w:rPr>
          <w:rFonts w:ascii="Times New Roman" w:hAnsi="Times New Roman" w:cs="Times New Roman"/>
          <w:sz w:val="24"/>
          <w:szCs w:val="24"/>
        </w:rPr>
        <w:t xml:space="preserve">сформирована с учетом издержек </w:t>
      </w:r>
      <w:r w:rsidR="00621EA0" w:rsidRPr="00F0198D">
        <w:rPr>
          <w:rFonts w:ascii="Times New Roman" w:hAnsi="Times New Roman" w:cs="Times New Roman"/>
          <w:sz w:val="24"/>
          <w:szCs w:val="24"/>
        </w:rPr>
        <w:t>Исполнителя</w:t>
      </w:r>
      <w:r w:rsidRPr="00F0198D">
        <w:rPr>
          <w:rFonts w:ascii="Times New Roman" w:hAnsi="Times New Roman" w:cs="Times New Roman"/>
          <w:sz w:val="24"/>
          <w:szCs w:val="24"/>
        </w:rPr>
        <w:t xml:space="preserve"> на </w:t>
      </w:r>
      <w:r w:rsidR="00DC3535" w:rsidRPr="00F0198D">
        <w:rPr>
          <w:rFonts w:ascii="Times New Roman" w:hAnsi="Times New Roman" w:cs="Times New Roman"/>
          <w:sz w:val="24"/>
          <w:szCs w:val="24"/>
        </w:rPr>
        <w:t xml:space="preserve">проведение </w:t>
      </w:r>
      <w:r w:rsidR="00DF5C1F" w:rsidRPr="00F0198D">
        <w:rPr>
          <w:rFonts w:ascii="Times New Roman" w:hAnsi="Times New Roman" w:cs="Times New Roman"/>
          <w:sz w:val="24"/>
          <w:szCs w:val="24"/>
        </w:rPr>
        <w:t>Р</w:t>
      </w:r>
      <w:r w:rsidR="00DC3535" w:rsidRPr="00F0198D">
        <w:rPr>
          <w:rFonts w:ascii="Times New Roman" w:hAnsi="Times New Roman" w:cs="Times New Roman"/>
          <w:sz w:val="24"/>
          <w:szCs w:val="24"/>
        </w:rPr>
        <w:t>абот</w:t>
      </w:r>
      <w:r w:rsidR="00F0198D" w:rsidRPr="00F0198D">
        <w:rPr>
          <w:rFonts w:ascii="Times New Roman" w:hAnsi="Times New Roman" w:cs="Times New Roman"/>
          <w:sz w:val="24"/>
          <w:szCs w:val="24"/>
        </w:rPr>
        <w:t xml:space="preserve"> </w:t>
      </w:r>
      <w:r w:rsidR="00F0198D">
        <w:rPr>
          <w:rFonts w:ascii="Times New Roman" w:hAnsi="Times New Roman" w:cs="Times New Roman"/>
          <w:sz w:val="24"/>
          <w:szCs w:val="24"/>
        </w:rPr>
        <w:t xml:space="preserve">по </w:t>
      </w:r>
      <w:r w:rsidR="00F0198D" w:rsidRPr="00F0198D">
        <w:rPr>
          <w:rFonts w:ascii="Times New Roman" w:hAnsi="Times New Roman" w:cs="Times New Roman"/>
          <w:sz w:val="24"/>
          <w:szCs w:val="24"/>
        </w:rPr>
        <w:t>обследованию текущего состояния чиллеров системы кондиционирования</w:t>
      </w:r>
      <w:r w:rsidR="00917391" w:rsidRPr="00F0198D">
        <w:rPr>
          <w:rFonts w:ascii="Times New Roman" w:hAnsi="Times New Roman" w:cs="Times New Roman"/>
          <w:sz w:val="24"/>
          <w:szCs w:val="24"/>
        </w:rPr>
        <w:t xml:space="preserve">, затрат на </w:t>
      </w:r>
      <w:r w:rsidR="00DF5C1F" w:rsidRPr="00F0198D">
        <w:rPr>
          <w:rFonts w:ascii="Times New Roman" w:hAnsi="Times New Roman" w:cs="Times New Roman"/>
          <w:sz w:val="24"/>
          <w:szCs w:val="24"/>
        </w:rPr>
        <w:t xml:space="preserve">оборудование и </w:t>
      </w:r>
      <w:r w:rsidR="00647E32" w:rsidRPr="00F0198D">
        <w:rPr>
          <w:rFonts w:ascii="Times New Roman" w:hAnsi="Times New Roman" w:cs="Times New Roman"/>
          <w:sz w:val="24"/>
          <w:szCs w:val="24"/>
        </w:rPr>
        <w:t>материалы</w:t>
      </w:r>
      <w:r w:rsidR="005F1557" w:rsidRPr="00F0198D">
        <w:rPr>
          <w:rFonts w:ascii="Times New Roman" w:hAnsi="Times New Roman" w:cs="Times New Roman"/>
          <w:sz w:val="24"/>
          <w:szCs w:val="24"/>
        </w:rPr>
        <w:t>,</w:t>
      </w:r>
      <w:r w:rsidR="00917391" w:rsidRPr="00F0198D">
        <w:rPr>
          <w:rFonts w:ascii="Times New Roman" w:hAnsi="Times New Roman" w:cs="Times New Roman"/>
          <w:sz w:val="24"/>
          <w:szCs w:val="24"/>
        </w:rPr>
        <w:t xml:space="preserve"> </w:t>
      </w:r>
      <w:r w:rsidR="00DF5C1F" w:rsidRPr="00F0198D">
        <w:rPr>
          <w:rFonts w:ascii="Times New Roman" w:hAnsi="Times New Roman" w:cs="Times New Roman"/>
          <w:sz w:val="24"/>
          <w:szCs w:val="24"/>
        </w:rPr>
        <w:t>используемые</w:t>
      </w:r>
      <w:r w:rsidR="00621EA0" w:rsidRPr="00F0198D">
        <w:rPr>
          <w:rFonts w:ascii="Times New Roman" w:hAnsi="Times New Roman" w:cs="Times New Roman"/>
          <w:sz w:val="24"/>
          <w:szCs w:val="24"/>
        </w:rPr>
        <w:t xml:space="preserve"> в ходе </w:t>
      </w:r>
      <w:r w:rsidR="00DF5C1F" w:rsidRPr="00F0198D">
        <w:rPr>
          <w:rFonts w:ascii="Times New Roman" w:hAnsi="Times New Roman" w:cs="Times New Roman"/>
          <w:sz w:val="24"/>
          <w:szCs w:val="24"/>
        </w:rPr>
        <w:t>выполнения</w:t>
      </w:r>
      <w:r w:rsidR="00621EA0" w:rsidRPr="00F0198D">
        <w:rPr>
          <w:rFonts w:ascii="Times New Roman" w:hAnsi="Times New Roman" w:cs="Times New Roman"/>
          <w:sz w:val="24"/>
          <w:szCs w:val="24"/>
        </w:rPr>
        <w:t xml:space="preserve"> </w:t>
      </w:r>
      <w:r w:rsidR="00F0198D">
        <w:rPr>
          <w:rFonts w:ascii="Times New Roman" w:hAnsi="Times New Roman" w:cs="Times New Roman"/>
          <w:sz w:val="24"/>
          <w:szCs w:val="24"/>
        </w:rPr>
        <w:t>Р</w:t>
      </w:r>
      <w:r w:rsidR="00917391" w:rsidRPr="00F0198D">
        <w:rPr>
          <w:rFonts w:ascii="Times New Roman" w:hAnsi="Times New Roman" w:cs="Times New Roman"/>
          <w:sz w:val="24"/>
          <w:szCs w:val="24"/>
        </w:rPr>
        <w:t>абот</w:t>
      </w:r>
      <w:r w:rsidR="00DC3535" w:rsidRPr="00F0198D">
        <w:rPr>
          <w:rFonts w:ascii="Times New Roman" w:hAnsi="Times New Roman" w:cs="Times New Roman"/>
          <w:sz w:val="24"/>
          <w:szCs w:val="24"/>
        </w:rPr>
        <w:t xml:space="preserve">, </w:t>
      </w:r>
      <w:r w:rsidR="000021B2" w:rsidRPr="00F0198D">
        <w:rPr>
          <w:rFonts w:ascii="Times New Roman" w:hAnsi="Times New Roman" w:cs="Times New Roman"/>
          <w:bCs/>
          <w:sz w:val="24"/>
          <w:szCs w:val="24"/>
        </w:rPr>
        <w:t xml:space="preserve">приобретение </w:t>
      </w:r>
      <w:r w:rsidR="00DF5C1F" w:rsidRPr="00F0198D">
        <w:rPr>
          <w:rFonts w:ascii="Times New Roman" w:hAnsi="Times New Roman" w:cs="Times New Roman"/>
          <w:bCs/>
          <w:sz w:val="24"/>
          <w:szCs w:val="24"/>
        </w:rPr>
        <w:t>и/</w:t>
      </w:r>
      <w:r w:rsidR="000021B2" w:rsidRPr="00F0198D">
        <w:rPr>
          <w:rFonts w:ascii="Times New Roman" w:hAnsi="Times New Roman" w:cs="Times New Roman"/>
          <w:bCs/>
          <w:sz w:val="24"/>
          <w:szCs w:val="24"/>
        </w:rPr>
        <w:t xml:space="preserve">или аренды механизмов, приспособлений, необходимых для выполнения </w:t>
      </w:r>
      <w:r w:rsidR="00F0198D">
        <w:rPr>
          <w:rFonts w:ascii="Times New Roman" w:hAnsi="Times New Roman" w:cs="Times New Roman"/>
          <w:bCs/>
          <w:sz w:val="24"/>
          <w:szCs w:val="24"/>
        </w:rPr>
        <w:t>Р</w:t>
      </w:r>
      <w:r w:rsidR="000021B2" w:rsidRPr="00F0198D">
        <w:rPr>
          <w:rFonts w:ascii="Times New Roman" w:hAnsi="Times New Roman" w:cs="Times New Roman"/>
          <w:bCs/>
          <w:sz w:val="24"/>
          <w:szCs w:val="24"/>
        </w:rPr>
        <w:t>абот,</w:t>
      </w:r>
      <w:r w:rsidR="000021B2" w:rsidRPr="00F0198D">
        <w:rPr>
          <w:rFonts w:ascii="Times New Roman" w:hAnsi="Times New Roman" w:cs="Times New Roman"/>
          <w:sz w:val="24"/>
          <w:szCs w:val="24"/>
        </w:rPr>
        <w:t xml:space="preserve"> </w:t>
      </w:r>
      <w:r w:rsidR="00621EA0" w:rsidRPr="00F0198D">
        <w:rPr>
          <w:rFonts w:ascii="Times New Roman" w:hAnsi="Times New Roman" w:cs="Times New Roman"/>
          <w:sz w:val="24"/>
          <w:szCs w:val="24"/>
        </w:rPr>
        <w:t xml:space="preserve">погрузку, разгрузку и доставку </w:t>
      </w:r>
      <w:r w:rsidR="00DF5C1F" w:rsidRPr="00F0198D">
        <w:rPr>
          <w:rFonts w:ascii="Times New Roman" w:hAnsi="Times New Roman" w:cs="Times New Roman"/>
          <w:sz w:val="24"/>
          <w:szCs w:val="24"/>
        </w:rPr>
        <w:t xml:space="preserve">оборудования и </w:t>
      </w:r>
      <w:r w:rsidR="00647E32" w:rsidRPr="00F0198D">
        <w:rPr>
          <w:rFonts w:ascii="Times New Roman" w:hAnsi="Times New Roman" w:cs="Times New Roman"/>
          <w:sz w:val="24"/>
          <w:szCs w:val="24"/>
        </w:rPr>
        <w:t>материалов.</w:t>
      </w:r>
      <w:r w:rsidR="00DF5C1F" w:rsidRPr="00F0198D">
        <w:rPr>
          <w:rFonts w:ascii="Times New Roman" w:hAnsi="Times New Roman" w:cs="Times New Roman"/>
          <w:sz w:val="24"/>
          <w:szCs w:val="24"/>
        </w:rPr>
        <w:t xml:space="preserve"> используемых при выполнении Работ</w:t>
      </w:r>
      <w:r w:rsidR="00621EA0" w:rsidRPr="00F0198D">
        <w:rPr>
          <w:rFonts w:ascii="Times New Roman" w:hAnsi="Times New Roman" w:cs="Times New Roman"/>
          <w:sz w:val="24"/>
          <w:szCs w:val="24"/>
        </w:rPr>
        <w:t xml:space="preserve">, </w:t>
      </w:r>
      <w:r w:rsidRPr="00F0198D">
        <w:rPr>
          <w:rFonts w:ascii="Times New Roman" w:hAnsi="Times New Roman" w:cs="Times New Roman"/>
          <w:sz w:val="24"/>
          <w:szCs w:val="24"/>
        </w:rPr>
        <w:t>уплату всех пошлин, налогов и иных платежей в соответствии с законодательством Российской Федерации.</w:t>
      </w:r>
    </w:p>
    <w:p w14:paraId="1B8B2556" w14:textId="7044BC66" w:rsidR="008C4C09" w:rsidRPr="00107D51" w:rsidRDefault="003A2A17" w:rsidP="00FD31CF">
      <w:pPr>
        <w:spacing w:after="0" w:line="240" w:lineRule="auto"/>
        <w:jc w:val="both"/>
        <w:rPr>
          <w:rFonts w:ascii="Times New Roman" w:hAnsi="Times New Roman" w:cs="Times New Roman"/>
          <w:sz w:val="24"/>
          <w:szCs w:val="24"/>
        </w:rPr>
      </w:pPr>
      <w:r w:rsidRPr="00107D51">
        <w:rPr>
          <w:rFonts w:ascii="Times New Roman" w:hAnsi="Times New Roman" w:cs="Times New Roman"/>
          <w:b/>
          <w:sz w:val="24"/>
          <w:szCs w:val="24"/>
        </w:rPr>
        <w:t>2</w:t>
      </w:r>
      <w:r w:rsidR="006A57B6" w:rsidRPr="00107D51">
        <w:rPr>
          <w:rFonts w:ascii="Times New Roman" w:hAnsi="Times New Roman" w:cs="Times New Roman"/>
          <w:b/>
          <w:sz w:val="24"/>
          <w:szCs w:val="24"/>
        </w:rPr>
        <w:t>.</w:t>
      </w:r>
      <w:r w:rsidR="006A57B6" w:rsidRPr="00107D51">
        <w:rPr>
          <w:rFonts w:ascii="Times New Roman" w:hAnsi="Times New Roman" w:cs="Times New Roman"/>
          <w:sz w:val="24"/>
          <w:szCs w:val="24"/>
        </w:rPr>
        <w:t xml:space="preserve"> </w:t>
      </w:r>
      <w:r w:rsidR="006A57B6" w:rsidRPr="00107D51">
        <w:rPr>
          <w:rFonts w:ascii="Times New Roman" w:hAnsi="Times New Roman" w:cs="Times New Roman"/>
          <w:b/>
          <w:sz w:val="24"/>
          <w:szCs w:val="24"/>
        </w:rPr>
        <w:t>С</w:t>
      </w:r>
      <w:r w:rsidR="0002042A" w:rsidRPr="00107D51">
        <w:rPr>
          <w:rFonts w:ascii="Times New Roman" w:hAnsi="Times New Roman" w:cs="Times New Roman"/>
          <w:b/>
          <w:sz w:val="24"/>
          <w:szCs w:val="24"/>
        </w:rPr>
        <w:t>рок</w:t>
      </w:r>
      <w:r w:rsidR="0019096D" w:rsidRPr="00107D51">
        <w:rPr>
          <w:rFonts w:ascii="Times New Roman" w:hAnsi="Times New Roman" w:cs="Times New Roman"/>
          <w:b/>
          <w:sz w:val="24"/>
          <w:szCs w:val="24"/>
        </w:rPr>
        <w:t xml:space="preserve">и и порядок </w:t>
      </w:r>
      <w:r w:rsidR="00621EA0" w:rsidRPr="00107D51">
        <w:rPr>
          <w:rFonts w:ascii="Times New Roman" w:hAnsi="Times New Roman" w:cs="Times New Roman"/>
          <w:b/>
          <w:sz w:val="24"/>
          <w:szCs w:val="24"/>
        </w:rPr>
        <w:t xml:space="preserve">выполнения </w:t>
      </w:r>
      <w:r w:rsidR="00F6264D" w:rsidRPr="00107D51">
        <w:rPr>
          <w:rFonts w:ascii="Times New Roman" w:hAnsi="Times New Roman" w:cs="Times New Roman"/>
          <w:b/>
          <w:sz w:val="24"/>
          <w:szCs w:val="24"/>
        </w:rPr>
        <w:t>Р</w:t>
      </w:r>
      <w:r w:rsidR="00621EA0" w:rsidRPr="00107D51">
        <w:rPr>
          <w:rFonts w:ascii="Times New Roman" w:hAnsi="Times New Roman" w:cs="Times New Roman"/>
          <w:b/>
          <w:sz w:val="24"/>
          <w:szCs w:val="24"/>
        </w:rPr>
        <w:t>абот</w:t>
      </w:r>
      <w:r w:rsidR="00FD31CF" w:rsidRPr="00107D51">
        <w:rPr>
          <w:rFonts w:ascii="Times New Roman" w:hAnsi="Times New Roman" w:cs="Times New Roman"/>
          <w:b/>
          <w:sz w:val="24"/>
          <w:szCs w:val="24"/>
        </w:rPr>
        <w:t>:</w:t>
      </w:r>
      <w:r w:rsidR="0002042A" w:rsidRPr="00107D51">
        <w:rPr>
          <w:rFonts w:ascii="Times New Roman" w:hAnsi="Times New Roman" w:cs="Times New Roman"/>
          <w:sz w:val="24"/>
          <w:szCs w:val="24"/>
        </w:rPr>
        <w:t xml:space="preserve"> </w:t>
      </w:r>
      <w:r w:rsidR="00621EA0" w:rsidRPr="00107D51">
        <w:rPr>
          <w:rFonts w:ascii="Times New Roman" w:hAnsi="Times New Roman" w:cs="Times New Roman"/>
          <w:sz w:val="24"/>
          <w:szCs w:val="24"/>
        </w:rPr>
        <w:t>Исполнитель</w:t>
      </w:r>
      <w:r w:rsidR="0019096D" w:rsidRPr="00107D51">
        <w:rPr>
          <w:rFonts w:ascii="Times New Roman" w:hAnsi="Times New Roman" w:cs="Times New Roman"/>
          <w:sz w:val="24"/>
          <w:szCs w:val="24"/>
        </w:rPr>
        <w:t xml:space="preserve"> обязуется </w:t>
      </w:r>
      <w:r w:rsidR="00621EA0" w:rsidRPr="00107D51">
        <w:rPr>
          <w:rFonts w:ascii="Times New Roman" w:hAnsi="Times New Roman" w:cs="Times New Roman"/>
          <w:sz w:val="24"/>
          <w:szCs w:val="24"/>
        </w:rPr>
        <w:t xml:space="preserve">выполнить </w:t>
      </w:r>
      <w:r w:rsidR="00DF5C1F" w:rsidRPr="00107D51">
        <w:rPr>
          <w:rFonts w:ascii="Times New Roman" w:hAnsi="Times New Roman" w:cs="Times New Roman"/>
          <w:sz w:val="24"/>
          <w:szCs w:val="24"/>
        </w:rPr>
        <w:t>Р</w:t>
      </w:r>
      <w:r w:rsidR="00621EA0" w:rsidRPr="00107D51">
        <w:rPr>
          <w:rFonts w:ascii="Times New Roman" w:hAnsi="Times New Roman" w:cs="Times New Roman"/>
          <w:sz w:val="24"/>
          <w:szCs w:val="24"/>
        </w:rPr>
        <w:t xml:space="preserve">аботы </w:t>
      </w:r>
      <w:r w:rsidR="003350F9" w:rsidRPr="00107D51">
        <w:rPr>
          <w:rFonts w:ascii="Times New Roman" w:hAnsi="Times New Roman" w:cs="Times New Roman"/>
          <w:sz w:val="24"/>
          <w:szCs w:val="24"/>
        </w:rPr>
        <w:t xml:space="preserve">в рабочие дни </w:t>
      </w:r>
      <w:r w:rsidR="00201011" w:rsidRPr="00107D51">
        <w:rPr>
          <w:rFonts w:ascii="Times New Roman" w:hAnsi="Times New Roman" w:cs="Times New Roman"/>
          <w:sz w:val="24"/>
          <w:szCs w:val="24"/>
        </w:rPr>
        <w:t xml:space="preserve">в рабочее время </w:t>
      </w:r>
      <w:r w:rsidR="00621EA0" w:rsidRPr="00107D51">
        <w:rPr>
          <w:rFonts w:ascii="Times New Roman" w:hAnsi="Times New Roman" w:cs="Times New Roman"/>
          <w:sz w:val="24"/>
          <w:szCs w:val="24"/>
        </w:rPr>
        <w:t xml:space="preserve">Заказчика </w:t>
      </w:r>
      <w:r w:rsidR="00D03536" w:rsidRPr="00107D51">
        <w:rPr>
          <w:rFonts w:ascii="Times New Roman" w:hAnsi="Times New Roman" w:cs="Times New Roman"/>
          <w:sz w:val="24"/>
          <w:szCs w:val="24"/>
        </w:rPr>
        <w:t>в течени</w:t>
      </w:r>
      <w:r w:rsidR="00AF2628" w:rsidRPr="00107D51">
        <w:rPr>
          <w:rFonts w:ascii="Times New Roman" w:hAnsi="Times New Roman" w:cs="Times New Roman"/>
          <w:sz w:val="24"/>
          <w:szCs w:val="24"/>
        </w:rPr>
        <w:t>е</w:t>
      </w:r>
      <w:r w:rsidR="00D03536" w:rsidRPr="00107D51">
        <w:rPr>
          <w:rFonts w:ascii="Times New Roman" w:hAnsi="Times New Roman" w:cs="Times New Roman"/>
          <w:sz w:val="24"/>
          <w:szCs w:val="24"/>
        </w:rPr>
        <w:t xml:space="preserve"> </w:t>
      </w:r>
      <w:r w:rsidR="005F1557" w:rsidRPr="00107D51">
        <w:rPr>
          <w:rFonts w:ascii="Times New Roman" w:hAnsi="Times New Roman" w:cs="Times New Roman"/>
          <w:sz w:val="24"/>
          <w:szCs w:val="24"/>
        </w:rPr>
        <w:t>1</w:t>
      </w:r>
      <w:r w:rsidR="003E4C76" w:rsidRPr="00107D51">
        <w:rPr>
          <w:rFonts w:ascii="Times New Roman" w:hAnsi="Times New Roman" w:cs="Times New Roman"/>
          <w:sz w:val="24"/>
          <w:szCs w:val="24"/>
        </w:rPr>
        <w:t>5</w:t>
      </w:r>
      <w:r w:rsidR="00124469" w:rsidRPr="00107D51">
        <w:rPr>
          <w:rFonts w:ascii="Times New Roman" w:hAnsi="Times New Roman" w:cs="Times New Roman"/>
          <w:sz w:val="24"/>
          <w:szCs w:val="24"/>
        </w:rPr>
        <w:t xml:space="preserve"> (</w:t>
      </w:r>
      <w:r w:rsidR="0064001E" w:rsidRPr="00107D51">
        <w:rPr>
          <w:rFonts w:ascii="Times New Roman" w:hAnsi="Times New Roman" w:cs="Times New Roman"/>
          <w:sz w:val="24"/>
          <w:szCs w:val="24"/>
        </w:rPr>
        <w:t>пятнадцати</w:t>
      </w:r>
      <w:r w:rsidR="0019096D" w:rsidRPr="00107D51">
        <w:rPr>
          <w:rFonts w:ascii="Times New Roman" w:hAnsi="Times New Roman" w:cs="Times New Roman"/>
          <w:sz w:val="24"/>
          <w:szCs w:val="24"/>
        </w:rPr>
        <w:t>) рабочих д</w:t>
      </w:r>
      <w:r w:rsidR="006D2E02" w:rsidRPr="00107D51">
        <w:rPr>
          <w:rFonts w:ascii="Times New Roman" w:hAnsi="Times New Roman" w:cs="Times New Roman"/>
          <w:sz w:val="24"/>
          <w:szCs w:val="24"/>
        </w:rPr>
        <w:t>н</w:t>
      </w:r>
      <w:r w:rsidR="0019096D" w:rsidRPr="00107D51">
        <w:rPr>
          <w:rFonts w:ascii="Times New Roman" w:hAnsi="Times New Roman" w:cs="Times New Roman"/>
          <w:sz w:val="24"/>
          <w:szCs w:val="24"/>
        </w:rPr>
        <w:t xml:space="preserve">ей с даты заключения </w:t>
      </w:r>
      <w:r w:rsidR="00104C93" w:rsidRPr="00107D51">
        <w:rPr>
          <w:rFonts w:ascii="Times New Roman" w:hAnsi="Times New Roman" w:cs="Times New Roman"/>
          <w:sz w:val="24"/>
          <w:szCs w:val="24"/>
        </w:rPr>
        <w:t>Контракта</w:t>
      </w:r>
      <w:r w:rsidR="0019096D" w:rsidRPr="00107D51">
        <w:rPr>
          <w:rFonts w:ascii="Times New Roman" w:hAnsi="Times New Roman" w:cs="Times New Roman"/>
          <w:sz w:val="24"/>
          <w:szCs w:val="24"/>
        </w:rPr>
        <w:t xml:space="preserve">. Погрузка, разгрузка и доставка </w:t>
      </w:r>
      <w:r w:rsidR="00DF5C1F" w:rsidRPr="00107D51">
        <w:rPr>
          <w:rFonts w:ascii="Times New Roman" w:hAnsi="Times New Roman" w:cs="Times New Roman"/>
          <w:sz w:val="24"/>
          <w:szCs w:val="24"/>
        </w:rPr>
        <w:t xml:space="preserve">используемых при выполнении </w:t>
      </w:r>
      <w:r w:rsidR="00107D51" w:rsidRPr="00107D51">
        <w:rPr>
          <w:rFonts w:ascii="Times New Roman" w:hAnsi="Times New Roman" w:cs="Times New Roman"/>
          <w:sz w:val="24"/>
          <w:szCs w:val="24"/>
        </w:rPr>
        <w:t>Р</w:t>
      </w:r>
      <w:r w:rsidR="00DF5C1F" w:rsidRPr="00107D51">
        <w:rPr>
          <w:rFonts w:ascii="Times New Roman" w:hAnsi="Times New Roman" w:cs="Times New Roman"/>
          <w:sz w:val="24"/>
          <w:szCs w:val="24"/>
        </w:rPr>
        <w:t xml:space="preserve">абот </w:t>
      </w:r>
      <w:r w:rsidR="003350F9" w:rsidRPr="00107D51">
        <w:rPr>
          <w:rFonts w:ascii="Times New Roman" w:hAnsi="Times New Roman" w:cs="Times New Roman"/>
          <w:sz w:val="24"/>
          <w:szCs w:val="24"/>
        </w:rPr>
        <w:t xml:space="preserve">оборудования и </w:t>
      </w:r>
      <w:r w:rsidR="00647E32" w:rsidRPr="00107D51">
        <w:rPr>
          <w:rFonts w:ascii="Times New Roman" w:hAnsi="Times New Roman" w:cs="Times New Roman"/>
          <w:sz w:val="24"/>
          <w:szCs w:val="24"/>
        </w:rPr>
        <w:t>материалов</w:t>
      </w:r>
      <w:r w:rsidR="00D03536" w:rsidRPr="00107D51">
        <w:rPr>
          <w:rFonts w:ascii="Times New Roman" w:hAnsi="Times New Roman" w:cs="Times New Roman"/>
          <w:sz w:val="24"/>
          <w:szCs w:val="24"/>
        </w:rPr>
        <w:t xml:space="preserve">, </w:t>
      </w:r>
      <w:r w:rsidR="00107D51" w:rsidRPr="00107D51">
        <w:rPr>
          <w:rFonts w:ascii="Times New Roman" w:hAnsi="Times New Roman" w:cs="Times New Roman"/>
          <w:sz w:val="24"/>
          <w:szCs w:val="24"/>
        </w:rPr>
        <w:t xml:space="preserve">обследование текущего состояния чиллеров системы кондиционирования </w:t>
      </w:r>
      <w:r w:rsidR="0019096D" w:rsidRPr="00107D51">
        <w:rPr>
          <w:rFonts w:ascii="Times New Roman" w:hAnsi="Times New Roman" w:cs="Times New Roman"/>
          <w:sz w:val="24"/>
          <w:szCs w:val="24"/>
        </w:rPr>
        <w:t xml:space="preserve">осуществляется силами и за счет средств </w:t>
      </w:r>
      <w:r w:rsidR="007821B1" w:rsidRPr="00107D51">
        <w:rPr>
          <w:rFonts w:ascii="Times New Roman" w:hAnsi="Times New Roman" w:cs="Times New Roman"/>
          <w:sz w:val="24"/>
          <w:szCs w:val="24"/>
        </w:rPr>
        <w:t>Исполнителя</w:t>
      </w:r>
      <w:r w:rsidR="0019096D" w:rsidRPr="00107D51">
        <w:rPr>
          <w:rFonts w:ascii="Times New Roman" w:hAnsi="Times New Roman" w:cs="Times New Roman"/>
          <w:sz w:val="24"/>
          <w:szCs w:val="24"/>
        </w:rPr>
        <w:t>.</w:t>
      </w:r>
      <w:r w:rsidR="002C055D" w:rsidRPr="00107D51">
        <w:rPr>
          <w:rFonts w:ascii="Times New Roman" w:hAnsi="Times New Roman" w:cs="Times New Roman"/>
          <w:sz w:val="24"/>
          <w:szCs w:val="24"/>
        </w:rPr>
        <w:t xml:space="preserve"> </w:t>
      </w:r>
      <w:r w:rsidR="007821B1" w:rsidRPr="00107D51">
        <w:rPr>
          <w:rFonts w:ascii="Times New Roman" w:hAnsi="Times New Roman"/>
          <w:sz w:val="24"/>
          <w:szCs w:val="24"/>
        </w:rPr>
        <w:t>Исполнитель</w:t>
      </w:r>
      <w:r w:rsidR="00D03536" w:rsidRPr="00107D51">
        <w:rPr>
          <w:rFonts w:ascii="Times New Roman" w:hAnsi="Times New Roman"/>
          <w:sz w:val="24"/>
          <w:szCs w:val="24"/>
        </w:rPr>
        <w:t xml:space="preserve"> обязуется одновременно</w:t>
      </w:r>
      <w:r w:rsidR="00124469" w:rsidRPr="00107D51">
        <w:rPr>
          <w:rFonts w:ascii="Times New Roman" w:hAnsi="Times New Roman"/>
          <w:sz w:val="24"/>
          <w:szCs w:val="24"/>
        </w:rPr>
        <w:t xml:space="preserve"> </w:t>
      </w:r>
      <w:r w:rsidR="003350F9" w:rsidRPr="00107D51">
        <w:rPr>
          <w:rFonts w:ascii="Times New Roman" w:hAnsi="Times New Roman"/>
          <w:sz w:val="24"/>
          <w:szCs w:val="24"/>
        </w:rPr>
        <w:t xml:space="preserve">с окончанием выполнения </w:t>
      </w:r>
      <w:r w:rsidR="00DF5C1F" w:rsidRPr="00107D51">
        <w:rPr>
          <w:rFonts w:ascii="Times New Roman" w:hAnsi="Times New Roman"/>
          <w:sz w:val="24"/>
          <w:szCs w:val="24"/>
        </w:rPr>
        <w:t>Р</w:t>
      </w:r>
      <w:r w:rsidR="003350F9" w:rsidRPr="00107D51">
        <w:rPr>
          <w:rFonts w:ascii="Times New Roman" w:hAnsi="Times New Roman"/>
          <w:sz w:val="24"/>
          <w:szCs w:val="24"/>
        </w:rPr>
        <w:t>абот</w:t>
      </w:r>
      <w:r w:rsidR="0051411E" w:rsidRPr="00107D51">
        <w:rPr>
          <w:rFonts w:ascii="Times New Roman" w:hAnsi="Times New Roman"/>
          <w:sz w:val="24"/>
          <w:szCs w:val="24"/>
        </w:rPr>
        <w:t xml:space="preserve"> </w:t>
      </w:r>
      <w:r w:rsidR="00DF5C1F" w:rsidRPr="00107D51">
        <w:rPr>
          <w:rFonts w:ascii="Times New Roman" w:hAnsi="Times New Roman"/>
          <w:sz w:val="24"/>
          <w:szCs w:val="24"/>
        </w:rPr>
        <w:t>п</w:t>
      </w:r>
      <w:r w:rsidR="0051411E" w:rsidRPr="00107D51">
        <w:rPr>
          <w:rFonts w:ascii="Times New Roman" w:hAnsi="Times New Roman"/>
          <w:sz w:val="24"/>
          <w:szCs w:val="24"/>
        </w:rPr>
        <w:t xml:space="preserve">ередать Заказчику счет, </w:t>
      </w:r>
      <w:r w:rsidR="00373E91" w:rsidRPr="00107D51">
        <w:rPr>
          <w:rFonts w:ascii="Times New Roman" w:hAnsi="Times New Roman"/>
          <w:sz w:val="24"/>
          <w:szCs w:val="24"/>
        </w:rPr>
        <w:t>счет-фактуру</w:t>
      </w:r>
      <w:r w:rsidR="00373E91" w:rsidRPr="00107D51">
        <w:rPr>
          <w:rStyle w:val="aa"/>
          <w:rFonts w:ascii="Times New Roman" w:hAnsi="Times New Roman"/>
          <w:sz w:val="24"/>
          <w:szCs w:val="24"/>
        </w:rPr>
        <w:footnoteReference w:id="3"/>
      </w:r>
      <w:r w:rsidR="00373E91" w:rsidRPr="00107D51">
        <w:rPr>
          <w:rFonts w:ascii="Times New Roman" w:hAnsi="Times New Roman"/>
          <w:sz w:val="24"/>
          <w:szCs w:val="24"/>
        </w:rPr>
        <w:t xml:space="preserve">, </w:t>
      </w:r>
      <w:r w:rsidR="003350F9" w:rsidRPr="00107D51">
        <w:rPr>
          <w:rFonts w:ascii="Times New Roman" w:hAnsi="Times New Roman"/>
          <w:sz w:val="24"/>
          <w:szCs w:val="24"/>
        </w:rPr>
        <w:t>товарные</w:t>
      </w:r>
      <w:r w:rsidR="0051411E" w:rsidRPr="00107D51">
        <w:rPr>
          <w:rFonts w:ascii="Times New Roman" w:hAnsi="Times New Roman"/>
          <w:sz w:val="24"/>
          <w:szCs w:val="24"/>
        </w:rPr>
        <w:t xml:space="preserve"> накл</w:t>
      </w:r>
      <w:r w:rsidR="003350F9" w:rsidRPr="00107D51">
        <w:rPr>
          <w:rFonts w:ascii="Times New Roman" w:hAnsi="Times New Roman"/>
          <w:sz w:val="24"/>
          <w:szCs w:val="24"/>
        </w:rPr>
        <w:t>адные</w:t>
      </w:r>
      <w:r w:rsidR="0051411E" w:rsidRPr="00107D51">
        <w:rPr>
          <w:rFonts w:ascii="Times New Roman" w:hAnsi="Times New Roman"/>
          <w:sz w:val="24"/>
          <w:szCs w:val="24"/>
        </w:rPr>
        <w:t xml:space="preserve"> (ТОРГ-12) / универсальный передаточный документ (УПД)</w:t>
      </w:r>
      <w:r w:rsidR="00DF7195" w:rsidRPr="00107D51">
        <w:rPr>
          <w:rFonts w:ascii="Times New Roman" w:hAnsi="Times New Roman"/>
          <w:sz w:val="24"/>
          <w:szCs w:val="24"/>
        </w:rPr>
        <w:t>,</w:t>
      </w:r>
      <w:r w:rsidR="00DF7195" w:rsidRPr="00107D51">
        <w:t xml:space="preserve"> </w:t>
      </w:r>
      <w:r w:rsidR="00DF7195" w:rsidRPr="00107D51">
        <w:rPr>
          <w:rFonts w:ascii="Times New Roman" w:hAnsi="Times New Roman"/>
          <w:sz w:val="24"/>
          <w:szCs w:val="24"/>
        </w:rPr>
        <w:t>технич</w:t>
      </w:r>
      <w:r w:rsidR="003350F9" w:rsidRPr="00107D51">
        <w:rPr>
          <w:rFonts w:ascii="Times New Roman" w:hAnsi="Times New Roman"/>
          <w:sz w:val="24"/>
          <w:szCs w:val="24"/>
        </w:rPr>
        <w:t xml:space="preserve">ескую </w:t>
      </w:r>
      <w:r w:rsidR="00220228">
        <w:rPr>
          <w:rFonts w:ascii="Times New Roman" w:hAnsi="Times New Roman"/>
          <w:sz w:val="24"/>
          <w:szCs w:val="24"/>
        </w:rPr>
        <w:t xml:space="preserve">и отчетную </w:t>
      </w:r>
      <w:r w:rsidR="003350F9" w:rsidRPr="00107D51">
        <w:rPr>
          <w:rFonts w:ascii="Times New Roman" w:hAnsi="Times New Roman"/>
          <w:sz w:val="24"/>
          <w:szCs w:val="24"/>
        </w:rPr>
        <w:t>документацию,</w:t>
      </w:r>
      <w:r w:rsidR="00DF7195" w:rsidRPr="00107D51">
        <w:rPr>
          <w:rFonts w:ascii="Times New Roman" w:hAnsi="Times New Roman"/>
          <w:sz w:val="24"/>
          <w:szCs w:val="24"/>
        </w:rPr>
        <w:t xml:space="preserve"> сертификат</w:t>
      </w:r>
      <w:r w:rsidR="003350F9" w:rsidRPr="00107D51">
        <w:rPr>
          <w:rFonts w:ascii="Times New Roman" w:hAnsi="Times New Roman"/>
          <w:sz w:val="24"/>
          <w:szCs w:val="24"/>
        </w:rPr>
        <w:t xml:space="preserve">ы качества и соответствия </w:t>
      </w:r>
      <w:r w:rsidR="00647E32" w:rsidRPr="00107D51">
        <w:rPr>
          <w:rFonts w:ascii="Times New Roman" w:hAnsi="Times New Roman"/>
          <w:sz w:val="24"/>
          <w:szCs w:val="24"/>
        </w:rPr>
        <w:t>на используемое оборудование и материалы</w:t>
      </w:r>
      <w:r w:rsidR="00CB563D" w:rsidRPr="00107D51">
        <w:rPr>
          <w:rFonts w:ascii="Times New Roman" w:hAnsi="Times New Roman"/>
          <w:sz w:val="24"/>
          <w:szCs w:val="24"/>
        </w:rPr>
        <w:t>.</w:t>
      </w:r>
    </w:p>
    <w:p w14:paraId="33CC5473" w14:textId="39490BCB" w:rsidR="002C055D" w:rsidRPr="00220228" w:rsidRDefault="002C055D" w:rsidP="00FD31CF">
      <w:pPr>
        <w:spacing w:after="0" w:line="240" w:lineRule="auto"/>
        <w:contextualSpacing/>
        <w:jc w:val="both"/>
        <w:rPr>
          <w:rFonts w:ascii="Times New Roman" w:hAnsi="Times New Roman"/>
          <w:sz w:val="24"/>
          <w:szCs w:val="24"/>
        </w:rPr>
      </w:pPr>
      <w:r w:rsidRPr="00220228">
        <w:rPr>
          <w:rFonts w:ascii="Times New Roman" w:hAnsi="Times New Roman" w:cs="Times New Roman"/>
          <w:b/>
          <w:sz w:val="24"/>
          <w:szCs w:val="24"/>
        </w:rPr>
        <w:t xml:space="preserve">3. Срок приемки </w:t>
      </w:r>
      <w:r w:rsidR="00CB563D" w:rsidRPr="00220228">
        <w:rPr>
          <w:rFonts w:ascii="Times New Roman" w:hAnsi="Times New Roman" w:cs="Times New Roman"/>
          <w:b/>
          <w:sz w:val="24"/>
          <w:szCs w:val="24"/>
        </w:rPr>
        <w:t>З</w:t>
      </w:r>
      <w:r w:rsidRPr="00220228">
        <w:rPr>
          <w:rFonts w:ascii="Times New Roman" w:hAnsi="Times New Roman" w:cs="Times New Roman"/>
          <w:b/>
          <w:sz w:val="24"/>
          <w:szCs w:val="24"/>
        </w:rPr>
        <w:t xml:space="preserve">аказчиком </w:t>
      </w:r>
      <w:r w:rsidR="00DF5C1F" w:rsidRPr="00220228">
        <w:rPr>
          <w:rFonts w:ascii="Times New Roman" w:hAnsi="Times New Roman" w:cs="Times New Roman"/>
          <w:b/>
          <w:sz w:val="24"/>
          <w:szCs w:val="24"/>
        </w:rPr>
        <w:t>Р</w:t>
      </w:r>
      <w:r w:rsidR="002A7796" w:rsidRPr="00220228">
        <w:rPr>
          <w:rFonts w:ascii="Times New Roman" w:hAnsi="Times New Roman" w:cs="Times New Roman"/>
          <w:b/>
          <w:sz w:val="24"/>
          <w:szCs w:val="24"/>
        </w:rPr>
        <w:t>абот</w:t>
      </w:r>
      <w:r w:rsidRPr="00220228">
        <w:rPr>
          <w:rFonts w:ascii="Times New Roman" w:hAnsi="Times New Roman" w:cs="Times New Roman"/>
          <w:b/>
          <w:sz w:val="24"/>
          <w:szCs w:val="24"/>
        </w:rPr>
        <w:t xml:space="preserve">: </w:t>
      </w:r>
    </w:p>
    <w:p w14:paraId="35BC0BCD" w14:textId="09C98F22" w:rsidR="00BD6FEB" w:rsidRPr="00220228" w:rsidRDefault="00BD6FEB" w:rsidP="00BD6FEB">
      <w:pPr>
        <w:spacing w:after="0" w:line="240" w:lineRule="auto"/>
        <w:contextualSpacing/>
        <w:jc w:val="both"/>
        <w:rPr>
          <w:rFonts w:ascii="Times New Roman" w:hAnsi="Times New Roman"/>
          <w:sz w:val="24"/>
          <w:szCs w:val="24"/>
        </w:rPr>
      </w:pPr>
      <w:r w:rsidRPr="00220228">
        <w:rPr>
          <w:rFonts w:ascii="Times New Roman" w:hAnsi="Times New Roman"/>
          <w:b/>
          <w:sz w:val="24"/>
          <w:szCs w:val="24"/>
        </w:rPr>
        <w:lastRenderedPageBreak/>
        <w:t>3.1.</w:t>
      </w:r>
      <w:r w:rsidRPr="00220228">
        <w:rPr>
          <w:rFonts w:ascii="Times New Roman" w:hAnsi="Times New Roman"/>
          <w:sz w:val="24"/>
          <w:szCs w:val="24"/>
        </w:rPr>
        <w:t xml:space="preserve"> Заказчик в течение 10 (десяти) рабочих дней с даты получения от </w:t>
      </w:r>
      <w:r w:rsidR="002A7796" w:rsidRPr="00220228">
        <w:rPr>
          <w:rFonts w:ascii="Times New Roman" w:hAnsi="Times New Roman"/>
          <w:sz w:val="24"/>
          <w:szCs w:val="24"/>
        </w:rPr>
        <w:t>Исполнителя</w:t>
      </w:r>
      <w:r w:rsidRPr="00220228">
        <w:rPr>
          <w:rFonts w:ascii="Times New Roman" w:hAnsi="Times New Roman"/>
          <w:sz w:val="24"/>
          <w:szCs w:val="24"/>
        </w:rPr>
        <w:t xml:space="preserve"> документов указанных в пункте 2 Технического задания, в случае отсутствия замечаний и недостатков, обязуется их рассмотреть и подписать, а также в ГИИС «Электронный бюджет» сформировать и с использованием электронной цифровой подписи утвердить</w:t>
      </w:r>
      <w:r w:rsidRPr="00220228" w:rsidDel="00D93604">
        <w:rPr>
          <w:rFonts w:ascii="Times New Roman" w:hAnsi="Times New Roman"/>
          <w:sz w:val="24"/>
          <w:szCs w:val="24"/>
        </w:rPr>
        <w:t xml:space="preserve"> </w:t>
      </w:r>
      <w:r w:rsidRPr="00220228">
        <w:rPr>
          <w:rFonts w:ascii="Times New Roman" w:hAnsi="Times New Roman"/>
          <w:sz w:val="24"/>
          <w:szCs w:val="24"/>
        </w:rPr>
        <w:t xml:space="preserve">Акт приемки товаров, работ, услуг (ф.0510452) и направляет его копию на электронный адрес </w:t>
      </w:r>
      <w:r w:rsidR="002A7796" w:rsidRPr="00220228">
        <w:rPr>
          <w:rFonts w:ascii="Times New Roman" w:hAnsi="Times New Roman"/>
          <w:sz w:val="24"/>
          <w:szCs w:val="24"/>
        </w:rPr>
        <w:t>Исполнителя</w:t>
      </w:r>
      <w:r w:rsidRPr="00220228">
        <w:rPr>
          <w:rFonts w:ascii="Times New Roman" w:hAnsi="Times New Roman"/>
          <w:sz w:val="24"/>
          <w:szCs w:val="24"/>
        </w:rPr>
        <w:t xml:space="preserve"> в целях уведомления о результатах приемки и для последующего подписания </w:t>
      </w:r>
      <w:r w:rsidR="002A7796" w:rsidRPr="00220228">
        <w:rPr>
          <w:rFonts w:ascii="Times New Roman" w:hAnsi="Times New Roman"/>
          <w:sz w:val="24"/>
          <w:szCs w:val="24"/>
        </w:rPr>
        <w:t>Исполнителем</w:t>
      </w:r>
      <w:r w:rsidRPr="00220228">
        <w:rPr>
          <w:rFonts w:ascii="Times New Roman" w:hAnsi="Times New Roman"/>
          <w:sz w:val="24"/>
          <w:szCs w:val="24"/>
        </w:rPr>
        <w:t xml:space="preserve"> Акта приемки товаров, работ, услуг (ф.0510452).</w:t>
      </w:r>
    </w:p>
    <w:p w14:paraId="0A1D7CC9" w14:textId="270ED356" w:rsidR="00BD6FEB" w:rsidRPr="00220228" w:rsidRDefault="00BD6FEB" w:rsidP="00BD6FEB">
      <w:pPr>
        <w:spacing w:after="0" w:line="240" w:lineRule="auto"/>
        <w:contextualSpacing/>
        <w:jc w:val="both"/>
        <w:rPr>
          <w:rFonts w:ascii="Times New Roman" w:hAnsi="Times New Roman"/>
          <w:sz w:val="24"/>
          <w:szCs w:val="24"/>
        </w:rPr>
      </w:pPr>
      <w:r w:rsidRPr="00220228">
        <w:rPr>
          <w:rFonts w:ascii="Times New Roman" w:hAnsi="Times New Roman"/>
          <w:b/>
          <w:sz w:val="24"/>
          <w:szCs w:val="24"/>
        </w:rPr>
        <w:t>3.2.</w:t>
      </w:r>
      <w:r w:rsidRPr="00220228">
        <w:rPr>
          <w:rFonts w:ascii="Times New Roman" w:hAnsi="Times New Roman"/>
          <w:sz w:val="24"/>
          <w:szCs w:val="24"/>
        </w:rPr>
        <w:t xml:space="preserve"> В срок не позднее 1 (одного) рабочего дня со дня получения от Заказчика Акта приемки товаров, работ, услуг (ф.0510452) в соответствии с пунктом 3.1 Технического задания </w:t>
      </w:r>
      <w:r w:rsidR="002A7796" w:rsidRPr="00220228">
        <w:rPr>
          <w:rFonts w:ascii="Times New Roman" w:hAnsi="Times New Roman"/>
          <w:sz w:val="24"/>
          <w:szCs w:val="24"/>
        </w:rPr>
        <w:t>Исполнитель</w:t>
      </w:r>
      <w:r w:rsidRPr="00220228">
        <w:rPr>
          <w:rFonts w:ascii="Times New Roman" w:hAnsi="Times New Roman"/>
          <w:sz w:val="24"/>
          <w:szCs w:val="24"/>
        </w:rPr>
        <w:t xml:space="preserve"> направляет на электронный адрес Заказчика, подписанный собственноручно </w:t>
      </w:r>
      <w:r w:rsidR="002A7796" w:rsidRPr="00220228">
        <w:rPr>
          <w:rFonts w:ascii="Times New Roman" w:hAnsi="Times New Roman"/>
          <w:sz w:val="24"/>
          <w:szCs w:val="24"/>
        </w:rPr>
        <w:t>Исполнителем</w:t>
      </w:r>
      <w:r w:rsidRPr="00220228">
        <w:rPr>
          <w:rFonts w:ascii="Times New Roman" w:hAnsi="Times New Roman"/>
          <w:sz w:val="24"/>
          <w:szCs w:val="24"/>
        </w:rPr>
        <w:t xml:space="preserve"> Акт приемки товаров, работ, услуг (ф.0510452).</w:t>
      </w:r>
    </w:p>
    <w:p w14:paraId="2848DF2C" w14:textId="7F53706D" w:rsidR="00BD6FEB" w:rsidRPr="00220228" w:rsidRDefault="00BD6FEB" w:rsidP="00BD6FEB">
      <w:pPr>
        <w:spacing w:after="0" w:line="240" w:lineRule="auto"/>
        <w:contextualSpacing/>
        <w:jc w:val="both"/>
        <w:rPr>
          <w:rFonts w:ascii="Times New Roman" w:hAnsi="Times New Roman"/>
          <w:sz w:val="24"/>
          <w:szCs w:val="24"/>
        </w:rPr>
      </w:pPr>
      <w:r w:rsidRPr="00220228">
        <w:rPr>
          <w:rFonts w:ascii="Times New Roman" w:hAnsi="Times New Roman"/>
          <w:b/>
          <w:sz w:val="24"/>
          <w:szCs w:val="24"/>
        </w:rPr>
        <w:t xml:space="preserve">3.3. </w:t>
      </w:r>
      <w:r w:rsidRPr="00220228">
        <w:rPr>
          <w:rFonts w:ascii="Times New Roman" w:hAnsi="Times New Roman"/>
          <w:sz w:val="24"/>
          <w:szCs w:val="24"/>
        </w:rPr>
        <w:t xml:space="preserve">Приемка </w:t>
      </w:r>
      <w:r w:rsidR="002A7796" w:rsidRPr="00220228">
        <w:rPr>
          <w:rFonts w:ascii="Times New Roman" w:hAnsi="Times New Roman"/>
          <w:sz w:val="24"/>
          <w:szCs w:val="24"/>
        </w:rPr>
        <w:t xml:space="preserve">выполненных </w:t>
      </w:r>
      <w:r w:rsidR="00C54353" w:rsidRPr="00220228">
        <w:rPr>
          <w:rFonts w:ascii="Times New Roman" w:hAnsi="Times New Roman"/>
          <w:sz w:val="24"/>
          <w:szCs w:val="24"/>
        </w:rPr>
        <w:t>Р</w:t>
      </w:r>
      <w:r w:rsidR="002A7796" w:rsidRPr="00220228">
        <w:rPr>
          <w:rFonts w:ascii="Times New Roman" w:hAnsi="Times New Roman"/>
          <w:sz w:val="24"/>
          <w:szCs w:val="24"/>
        </w:rPr>
        <w:t>абот</w:t>
      </w:r>
      <w:r w:rsidRPr="00220228">
        <w:rPr>
          <w:rFonts w:ascii="Times New Roman" w:hAnsi="Times New Roman"/>
          <w:sz w:val="24"/>
          <w:szCs w:val="24"/>
        </w:rPr>
        <w:t xml:space="preserve"> осуществляется в общий срок не более 10 (десяти) рабочих дней с даты </w:t>
      </w:r>
      <w:r w:rsidR="002A7796" w:rsidRPr="00220228">
        <w:rPr>
          <w:rFonts w:ascii="Times New Roman" w:hAnsi="Times New Roman"/>
          <w:sz w:val="24"/>
          <w:szCs w:val="24"/>
        </w:rPr>
        <w:t>выполнения работ</w:t>
      </w:r>
      <w:r w:rsidRPr="00220228">
        <w:rPr>
          <w:rFonts w:ascii="Times New Roman" w:hAnsi="Times New Roman"/>
          <w:sz w:val="24"/>
          <w:szCs w:val="24"/>
        </w:rPr>
        <w:t>.</w:t>
      </w:r>
    </w:p>
    <w:p w14:paraId="0E9CD4B2" w14:textId="2E28FBF2" w:rsidR="008C4C09" w:rsidRPr="00220228" w:rsidRDefault="00BD6FEB" w:rsidP="00FD31CF">
      <w:pPr>
        <w:spacing w:after="0" w:line="240" w:lineRule="auto"/>
        <w:contextualSpacing/>
        <w:jc w:val="both"/>
        <w:rPr>
          <w:rFonts w:ascii="Times New Roman" w:hAnsi="Times New Roman"/>
          <w:b/>
          <w:sz w:val="24"/>
          <w:szCs w:val="24"/>
        </w:rPr>
      </w:pPr>
      <w:r w:rsidRPr="00220228">
        <w:rPr>
          <w:rFonts w:ascii="Times New Roman" w:hAnsi="Times New Roman"/>
          <w:b/>
          <w:sz w:val="24"/>
          <w:szCs w:val="24"/>
        </w:rPr>
        <w:t>3.4.</w:t>
      </w:r>
      <w:r w:rsidRPr="00220228">
        <w:rPr>
          <w:rFonts w:ascii="Times New Roman" w:hAnsi="Times New Roman"/>
          <w:sz w:val="24"/>
          <w:szCs w:val="24"/>
        </w:rPr>
        <w:t xml:space="preserve"> Датой приемки </w:t>
      </w:r>
      <w:r w:rsidR="00C54353" w:rsidRPr="00220228">
        <w:rPr>
          <w:rFonts w:ascii="Times New Roman" w:hAnsi="Times New Roman"/>
          <w:sz w:val="24"/>
          <w:szCs w:val="24"/>
        </w:rPr>
        <w:t>Р</w:t>
      </w:r>
      <w:r w:rsidR="002A7796" w:rsidRPr="00220228">
        <w:rPr>
          <w:rFonts w:ascii="Times New Roman" w:hAnsi="Times New Roman"/>
          <w:sz w:val="24"/>
          <w:szCs w:val="24"/>
        </w:rPr>
        <w:t>абот</w:t>
      </w:r>
      <w:r w:rsidRPr="00220228">
        <w:rPr>
          <w:rFonts w:ascii="Times New Roman" w:hAnsi="Times New Roman"/>
          <w:sz w:val="24"/>
          <w:szCs w:val="24"/>
        </w:rPr>
        <w:t xml:space="preserve"> считается дата утверждения Заказчиком Акта приемки товаров, работ, услуг (ф. 0510452), но не более срока, указанного в пункте 3.3 Технического задания.</w:t>
      </w:r>
    </w:p>
    <w:p w14:paraId="62729ECB" w14:textId="3EAB4181" w:rsidR="008C4C09" w:rsidRPr="00EF2A46" w:rsidRDefault="00CB563D" w:rsidP="00FD31CF">
      <w:pPr>
        <w:spacing w:after="0" w:line="240" w:lineRule="auto"/>
        <w:contextualSpacing/>
        <w:jc w:val="both"/>
        <w:rPr>
          <w:rFonts w:ascii="Times New Roman" w:hAnsi="Times New Roman" w:cs="Times New Roman"/>
          <w:sz w:val="24"/>
          <w:szCs w:val="24"/>
        </w:rPr>
      </w:pPr>
      <w:r w:rsidRPr="00EF2A46">
        <w:rPr>
          <w:rFonts w:ascii="Times New Roman" w:hAnsi="Times New Roman" w:cs="Times New Roman"/>
          <w:b/>
          <w:sz w:val="24"/>
          <w:szCs w:val="24"/>
        </w:rPr>
        <w:t>4</w:t>
      </w:r>
      <w:r w:rsidR="006A57B6" w:rsidRPr="00EF2A46">
        <w:rPr>
          <w:rFonts w:ascii="Times New Roman" w:hAnsi="Times New Roman" w:cs="Times New Roman"/>
          <w:b/>
          <w:sz w:val="24"/>
          <w:szCs w:val="24"/>
        </w:rPr>
        <w:t>.</w:t>
      </w:r>
      <w:r w:rsidR="006A57B6" w:rsidRPr="00EF2A46">
        <w:rPr>
          <w:rFonts w:ascii="Times New Roman" w:hAnsi="Times New Roman" w:cs="Times New Roman"/>
          <w:sz w:val="24"/>
          <w:szCs w:val="24"/>
        </w:rPr>
        <w:t xml:space="preserve"> </w:t>
      </w:r>
      <w:r w:rsidR="0002042A" w:rsidRPr="00EF2A46">
        <w:rPr>
          <w:rFonts w:ascii="Times New Roman" w:hAnsi="Times New Roman" w:cs="Times New Roman"/>
          <w:b/>
          <w:sz w:val="24"/>
          <w:szCs w:val="24"/>
        </w:rPr>
        <w:t xml:space="preserve">Место </w:t>
      </w:r>
      <w:r w:rsidR="00917391" w:rsidRPr="00EF2A46">
        <w:rPr>
          <w:rFonts w:ascii="Times New Roman" w:hAnsi="Times New Roman" w:cs="Times New Roman"/>
          <w:b/>
          <w:sz w:val="24"/>
          <w:szCs w:val="24"/>
        </w:rPr>
        <w:t xml:space="preserve">выполнения </w:t>
      </w:r>
      <w:r w:rsidR="001F0D86" w:rsidRPr="00EF2A46">
        <w:rPr>
          <w:rFonts w:ascii="Times New Roman" w:hAnsi="Times New Roman" w:cs="Times New Roman"/>
          <w:b/>
          <w:sz w:val="24"/>
          <w:szCs w:val="24"/>
        </w:rPr>
        <w:t>Р</w:t>
      </w:r>
      <w:r w:rsidR="00917391" w:rsidRPr="00EF2A46">
        <w:rPr>
          <w:rFonts w:ascii="Times New Roman" w:hAnsi="Times New Roman" w:cs="Times New Roman"/>
          <w:b/>
          <w:sz w:val="24"/>
          <w:szCs w:val="24"/>
        </w:rPr>
        <w:t>абот:</w:t>
      </w:r>
      <w:r w:rsidR="0002042A" w:rsidRPr="00EF2A46">
        <w:rPr>
          <w:rFonts w:ascii="Times New Roman" w:hAnsi="Times New Roman" w:cs="Times New Roman"/>
          <w:sz w:val="24"/>
          <w:szCs w:val="24"/>
        </w:rPr>
        <w:t xml:space="preserve"> – административное здание Росреестра, расположенное по адресу:</w:t>
      </w:r>
      <w:r w:rsidR="00FE5E32" w:rsidRPr="00EF2A46">
        <w:rPr>
          <w:rFonts w:ascii="Times New Roman" w:hAnsi="Times New Roman" w:cs="Times New Roman"/>
          <w:sz w:val="24"/>
          <w:szCs w:val="24"/>
        </w:rPr>
        <w:t xml:space="preserve"> г. Москва, </w:t>
      </w:r>
      <w:r w:rsidR="004F1DEA" w:rsidRPr="00EF2A46">
        <w:rPr>
          <w:rFonts w:ascii="Times New Roman" w:hAnsi="Times New Roman" w:cs="Times New Roman"/>
          <w:sz w:val="24"/>
          <w:szCs w:val="24"/>
        </w:rPr>
        <w:t>Чистопрудный бульвар, д. 6/19, стр. 1</w:t>
      </w:r>
      <w:r w:rsidR="0019096D" w:rsidRPr="00EF2A46">
        <w:rPr>
          <w:rFonts w:ascii="Times New Roman" w:hAnsi="Times New Roman" w:cs="Times New Roman"/>
          <w:sz w:val="24"/>
          <w:szCs w:val="24"/>
        </w:rPr>
        <w:t>.</w:t>
      </w:r>
    </w:p>
    <w:p w14:paraId="4CCA75C6" w14:textId="7A8E4FE6" w:rsidR="00A855F4" w:rsidRDefault="00A855F4" w:rsidP="00FD31CF">
      <w:pPr>
        <w:spacing w:after="0" w:line="240" w:lineRule="auto"/>
        <w:contextualSpacing/>
        <w:jc w:val="both"/>
        <w:rPr>
          <w:rFonts w:ascii="Times New Roman" w:hAnsi="Times New Roman" w:cs="Times New Roman"/>
          <w:sz w:val="24"/>
          <w:szCs w:val="24"/>
        </w:rPr>
      </w:pPr>
      <w:r w:rsidRPr="00EF2A46">
        <w:rPr>
          <w:rFonts w:ascii="Times New Roman" w:hAnsi="Times New Roman" w:cs="Times New Roman"/>
          <w:b/>
          <w:sz w:val="24"/>
          <w:szCs w:val="24"/>
        </w:rPr>
        <w:t xml:space="preserve">5. Требования к объему </w:t>
      </w:r>
      <w:r w:rsidR="00FA1064" w:rsidRPr="00EF2A46">
        <w:rPr>
          <w:rFonts w:ascii="Times New Roman" w:hAnsi="Times New Roman" w:cs="Times New Roman"/>
          <w:b/>
          <w:sz w:val="24"/>
          <w:szCs w:val="24"/>
        </w:rPr>
        <w:t xml:space="preserve">и порядку </w:t>
      </w:r>
      <w:r w:rsidRPr="00EF2A46">
        <w:rPr>
          <w:rFonts w:ascii="Times New Roman" w:hAnsi="Times New Roman" w:cs="Times New Roman"/>
          <w:b/>
          <w:sz w:val="24"/>
          <w:szCs w:val="24"/>
        </w:rPr>
        <w:t xml:space="preserve">проведения Работ: </w:t>
      </w:r>
      <w:r w:rsidRPr="00EF2A46">
        <w:rPr>
          <w:rFonts w:ascii="Times New Roman" w:hAnsi="Times New Roman" w:cs="Times New Roman"/>
          <w:sz w:val="24"/>
          <w:szCs w:val="24"/>
        </w:rPr>
        <w:t>Исполнитель обязуется выполнить Работы</w:t>
      </w:r>
      <w:r w:rsidR="00473D50" w:rsidRPr="00EF2A46">
        <w:rPr>
          <w:rFonts w:ascii="Times New Roman" w:hAnsi="Times New Roman" w:cs="Times New Roman"/>
          <w:sz w:val="24"/>
          <w:szCs w:val="24"/>
        </w:rPr>
        <w:t xml:space="preserve"> </w:t>
      </w:r>
      <w:r w:rsidR="00220228" w:rsidRPr="00EF2A46">
        <w:rPr>
          <w:rFonts w:ascii="Times New Roman" w:hAnsi="Times New Roman" w:cs="Times New Roman"/>
          <w:sz w:val="24"/>
          <w:szCs w:val="24"/>
        </w:rPr>
        <w:t>по обследованию текущего состояния чиллеров системы кондиционирования административного здания Росреестра по адресу: г. Москва,</w:t>
      </w:r>
      <w:r w:rsidR="0097276F" w:rsidRPr="00EF2A46">
        <w:rPr>
          <w:rFonts w:ascii="Times New Roman" w:hAnsi="Times New Roman" w:cs="Times New Roman"/>
          <w:sz w:val="24"/>
          <w:szCs w:val="24"/>
        </w:rPr>
        <w:t xml:space="preserve"> Чистопрудный бульвар, д. 6/19, стр. 1 </w:t>
      </w:r>
      <w:r w:rsidRPr="00EF2A46">
        <w:rPr>
          <w:rFonts w:ascii="Times New Roman" w:hAnsi="Times New Roman" w:cs="Times New Roman"/>
          <w:sz w:val="24"/>
          <w:szCs w:val="24"/>
        </w:rPr>
        <w:t>в</w:t>
      </w:r>
      <w:r w:rsidR="00885A3A" w:rsidRPr="00EF2A46">
        <w:rPr>
          <w:rFonts w:ascii="Times New Roman" w:hAnsi="Times New Roman" w:cs="Times New Roman"/>
          <w:sz w:val="24"/>
          <w:szCs w:val="24"/>
        </w:rPr>
        <w:t xml:space="preserve"> сроки и объеме в</w:t>
      </w:r>
      <w:r w:rsidRPr="00EF2A46">
        <w:rPr>
          <w:rFonts w:ascii="Times New Roman" w:hAnsi="Times New Roman" w:cs="Times New Roman"/>
          <w:sz w:val="24"/>
          <w:szCs w:val="24"/>
        </w:rPr>
        <w:t xml:space="preserve"> соответстви</w:t>
      </w:r>
      <w:r w:rsidR="00885A3A" w:rsidRPr="00EF2A46">
        <w:rPr>
          <w:rFonts w:ascii="Times New Roman" w:hAnsi="Times New Roman" w:cs="Times New Roman"/>
          <w:sz w:val="24"/>
          <w:szCs w:val="24"/>
        </w:rPr>
        <w:t xml:space="preserve">и </w:t>
      </w:r>
      <w:r w:rsidR="0023114A" w:rsidRPr="00EF2A46">
        <w:rPr>
          <w:rFonts w:ascii="Times New Roman" w:hAnsi="Times New Roman" w:cs="Times New Roman"/>
          <w:sz w:val="24"/>
          <w:szCs w:val="24"/>
        </w:rPr>
        <w:t xml:space="preserve">с Техническим заданием и </w:t>
      </w:r>
      <w:r w:rsidR="00885A3A" w:rsidRPr="00EF2A46">
        <w:rPr>
          <w:rFonts w:ascii="Times New Roman" w:hAnsi="Times New Roman" w:cs="Times New Roman"/>
          <w:sz w:val="24"/>
          <w:szCs w:val="24"/>
        </w:rPr>
        <w:t>спецификацией.</w:t>
      </w:r>
      <w:r w:rsidRPr="00EF2A46">
        <w:rPr>
          <w:rFonts w:ascii="Times New Roman" w:hAnsi="Times New Roman" w:cs="Times New Roman"/>
          <w:sz w:val="24"/>
          <w:szCs w:val="24"/>
        </w:rPr>
        <w:t xml:space="preserve"> </w:t>
      </w:r>
    </w:p>
    <w:p w14:paraId="3EFE7EBF"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Отчетная документация, в рамках видов Работ, установленных спецификацией, должна содержать:</w:t>
      </w:r>
    </w:p>
    <w:p w14:paraId="445136D5"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Идентификационные данные обследуемого оборудования</w:t>
      </w:r>
      <w:r w:rsidRPr="00EF2A46">
        <w:rPr>
          <w:rFonts w:ascii="Times New Roman" w:hAnsi="Times New Roman" w:cs="Times New Roman"/>
          <w:b/>
          <w:bCs/>
          <w:iCs/>
          <w:sz w:val="24"/>
          <w:szCs w:val="24"/>
        </w:rPr>
        <w:t>:</w:t>
      </w:r>
      <w:r w:rsidRPr="00EF2A46">
        <w:rPr>
          <w:rFonts w:ascii="Times New Roman" w:hAnsi="Times New Roman" w:cs="Times New Roman"/>
          <w:bCs/>
          <w:iCs/>
          <w:sz w:val="24"/>
          <w:szCs w:val="24"/>
        </w:rPr>
        <w:t> наименование, марка, модель, инвентарный и заводской номера, год выпуска, место установки;</w:t>
      </w:r>
    </w:p>
    <w:p w14:paraId="7AB17439"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Состав работ: перечень проведённых мероприятий (визуальный осмотр, измерительный контроль, функциональная диагностика, неразрушающий контроль, испытания, анализ документации);</w:t>
      </w:r>
    </w:p>
    <w:p w14:paraId="04C4AFAA"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Выявленные дефекты и несоответствия: детальное описание дефектов (трещины, коррозия, деформации, износ узлов), их локализация и степень влияния на работоспособность;</w:t>
      </w:r>
    </w:p>
    <w:p w14:paraId="0893B11A"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Сравнение фактических параметров с нормативными: соответствие фактических технических характеристик требованиям эксплуатационной документации, проекта, стандартов;</w:t>
      </w:r>
    </w:p>
    <w:p w14:paraId="24FDE998"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Анализ динамики: в отчёте должен быть анализ изменения параметров во времени;</w:t>
      </w:r>
    </w:p>
    <w:p w14:paraId="3BF73A12"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Выводы и рекомендации: итоговое заключение о пригодности оборудования к дальнейшей эксплуатации, необходимости ремонта, списания или дополнительных мероприятий с указанием сроков;</w:t>
      </w:r>
    </w:p>
    <w:p w14:paraId="167B93D1" w14:textId="77777777" w:rsidR="00FC037F" w:rsidRPr="00EF2A46" w:rsidRDefault="00FC037F" w:rsidP="00FC037F">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ab/>
        <w:t>- Используемые методы и средства: описание применённых методов диагностики, приборов, их поверка/калибровка. </w:t>
      </w:r>
    </w:p>
    <w:p w14:paraId="409C1328" w14:textId="77777777" w:rsidR="00FC037F" w:rsidRPr="00EF2A46" w:rsidRDefault="00FC037F" w:rsidP="00FD31CF">
      <w:pPr>
        <w:spacing w:after="0" w:line="240" w:lineRule="auto"/>
        <w:contextualSpacing/>
        <w:jc w:val="both"/>
        <w:rPr>
          <w:rFonts w:ascii="Times New Roman" w:hAnsi="Times New Roman" w:cs="Times New Roman"/>
          <w:sz w:val="24"/>
          <w:szCs w:val="24"/>
        </w:rPr>
      </w:pPr>
    </w:p>
    <w:p w14:paraId="0D56C8C4" w14:textId="17DEAC8E" w:rsidR="0019096D" w:rsidRPr="00EF2A46" w:rsidRDefault="00A855F4" w:rsidP="00FD31CF">
      <w:pPr>
        <w:spacing w:after="0" w:line="240" w:lineRule="auto"/>
        <w:jc w:val="both"/>
        <w:rPr>
          <w:rFonts w:ascii="Times New Roman" w:hAnsi="Times New Roman" w:cs="Times New Roman"/>
          <w:sz w:val="24"/>
          <w:szCs w:val="24"/>
        </w:rPr>
      </w:pPr>
      <w:r w:rsidRPr="00EF2A46">
        <w:rPr>
          <w:rFonts w:ascii="Times New Roman" w:hAnsi="Times New Roman" w:cs="Times New Roman"/>
          <w:b/>
          <w:sz w:val="24"/>
          <w:szCs w:val="24"/>
        </w:rPr>
        <w:t>6.</w:t>
      </w:r>
      <w:r w:rsidR="00DF7195" w:rsidRPr="00EF2A46">
        <w:rPr>
          <w:rFonts w:ascii="Times New Roman" w:hAnsi="Times New Roman" w:cs="Times New Roman"/>
          <w:b/>
          <w:sz w:val="24"/>
          <w:szCs w:val="24"/>
        </w:rPr>
        <w:t> </w:t>
      </w:r>
      <w:r w:rsidR="0019096D" w:rsidRPr="00EF2A46">
        <w:rPr>
          <w:rFonts w:ascii="Times New Roman" w:hAnsi="Times New Roman" w:cs="Times New Roman"/>
          <w:b/>
          <w:bCs/>
          <w:sz w:val="24"/>
          <w:szCs w:val="24"/>
        </w:rPr>
        <w:t xml:space="preserve">Требования к качеству </w:t>
      </w:r>
      <w:r w:rsidR="002A7796" w:rsidRPr="00EF2A46">
        <w:rPr>
          <w:rFonts w:ascii="Times New Roman" w:hAnsi="Times New Roman" w:cs="Times New Roman"/>
          <w:b/>
          <w:bCs/>
          <w:sz w:val="24"/>
          <w:szCs w:val="24"/>
        </w:rPr>
        <w:t xml:space="preserve">выполнения </w:t>
      </w:r>
      <w:r w:rsidR="001F0D86" w:rsidRPr="00EF2A46">
        <w:rPr>
          <w:rFonts w:ascii="Times New Roman" w:hAnsi="Times New Roman" w:cs="Times New Roman"/>
          <w:b/>
          <w:bCs/>
          <w:sz w:val="24"/>
          <w:szCs w:val="24"/>
        </w:rPr>
        <w:t>Р</w:t>
      </w:r>
      <w:r w:rsidR="002A7796" w:rsidRPr="00EF2A46">
        <w:rPr>
          <w:rFonts w:ascii="Times New Roman" w:hAnsi="Times New Roman" w:cs="Times New Roman"/>
          <w:b/>
          <w:bCs/>
          <w:sz w:val="24"/>
          <w:szCs w:val="24"/>
        </w:rPr>
        <w:t xml:space="preserve">абот </w:t>
      </w:r>
      <w:r w:rsidR="0019096D" w:rsidRPr="00EF2A46">
        <w:rPr>
          <w:rFonts w:ascii="Times New Roman" w:hAnsi="Times New Roman" w:cs="Times New Roman"/>
          <w:b/>
          <w:bCs/>
          <w:sz w:val="24"/>
          <w:szCs w:val="24"/>
        </w:rPr>
        <w:t xml:space="preserve">и безопасности </w:t>
      </w:r>
      <w:r w:rsidR="002A7796" w:rsidRPr="00EF2A46">
        <w:rPr>
          <w:rFonts w:ascii="Times New Roman" w:hAnsi="Times New Roman" w:cs="Times New Roman"/>
          <w:b/>
          <w:bCs/>
          <w:sz w:val="24"/>
          <w:szCs w:val="24"/>
        </w:rPr>
        <w:t>при выполнении</w:t>
      </w:r>
      <w:r w:rsidR="00855169" w:rsidRPr="00EF2A46">
        <w:rPr>
          <w:rFonts w:ascii="Times New Roman" w:hAnsi="Times New Roman" w:cs="Times New Roman"/>
          <w:b/>
          <w:bCs/>
          <w:sz w:val="24"/>
          <w:szCs w:val="24"/>
        </w:rPr>
        <w:t xml:space="preserve"> </w:t>
      </w:r>
      <w:r w:rsidR="001F0D86" w:rsidRPr="00EF2A46">
        <w:rPr>
          <w:rFonts w:ascii="Times New Roman" w:hAnsi="Times New Roman" w:cs="Times New Roman"/>
          <w:b/>
          <w:bCs/>
          <w:sz w:val="24"/>
          <w:szCs w:val="24"/>
        </w:rPr>
        <w:t>Р</w:t>
      </w:r>
      <w:r w:rsidR="00855169" w:rsidRPr="00EF2A46">
        <w:rPr>
          <w:rFonts w:ascii="Times New Roman" w:hAnsi="Times New Roman" w:cs="Times New Roman"/>
          <w:b/>
          <w:bCs/>
          <w:sz w:val="24"/>
          <w:szCs w:val="24"/>
        </w:rPr>
        <w:t>абот</w:t>
      </w:r>
      <w:r w:rsidR="0019096D" w:rsidRPr="00EF2A46">
        <w:rPr>
          <w:rFonts w:ascii="Times New Roman" w:hAnsi="Times New Roman" w:cs="Times New Roman"/>
          <w:b/>
          <w:bCs/>
          <w:sz w:val="24"/>
          <w:szCs w:val="24"/>
        </w:rPr>
        <w:t xml:space="preserve">: </w:t>
      </w:r>
      <w:r w:rsidR="0019096D" w:rsidRPr="00EF2A46">
        <w:rPr>
          <w:rFonts w:ascii="Times New Roman" w:hAnsi="Times New Roman" w:cs="Times New Roman"/>
          <w:sz w:val="24"/>
          <w:szCs w:val="24"/>
        </w:rPr>
        <w:t xml:space="preserve">Качество </w:t>
      </w:r>
      <w:r w:rsidR="002A7796" w:rsidRPr="00EF2A46">
        <w:rPr>
          <w:rFonts w:ascii="Times New Roman" w:hAnsi="Times New Roman" w:cs="Times New Roman"/>
          <w:sz w:val="24"/>
          <w:szCs w:val="24"/>
        </w:rPr>
        <w:t xml:space="preserve">выполняемых </w:t>
      </w:r>
      <w:r w:rsidR="001F0D86" w:rsidRPr="00EF2A46">
        <w:rPr>
          <w:rFonts w:ascii="Times New Roman" w:hAnsi="Times New Roman" w:cs="Times New Roman"/>
          <w:sz w:val="24"/>
          <w:szCs w:val="24"/>
        </w:rPr>
        <w:t>Р</w:t>
      </w:r>
      <w:r w:rsidR="002A7796" w:rsidRPr="00EF2A46">
        <w:rPr>
          <w:rFonts w:ascii="Times New Roman" w:hAnsi="Times New Roman" w:cs="Times New Roman"/>
          <w:sz w:val="24"/>
          <w:szCs w:val="24"/>
        </w:rPr>
        <w:t>абот</w:t>
      </w:r>
      <w:r w:rsidR="0019096D" w:rsidRPr="00EF2A46">
        <w:rPr>
          <w:rFonts w:ascii="Times New Roman" w:hAnsi="Times New Roman" w:cs="Times New Roman"/>
          <w:sz w:val="24"/>
          <w:szCs w:val="24"/>
        </w:rPr>
        <w:t xml:space="preserve"> должно соответствовать ГОСТ, техническим стандартам, техническим условиям, техническим описаниям и другой нормативно-технической документации в Российской Федерации, закрепляющей требов</w:t>
      </w:r>
      <w:r w:rsidR="002A7796" w:rsidRPr="00EF2A46">
        <w:rPr>
          <w:rFonts w:ascii="Times New Roman" w:hAnsi="Times New Roman" w:cs="Times New Roman"/>
          <w:sz w:val="24"/>
          <w:szCs w:val="24"/>
        </w:rPr>
        <w:t>ания к качеству соответствующих видов работ</w:t>
      </w:r>
      <w:r w:rsidR="0019096D" w:rsidRPr="00EF2A46">
        <w:rPr>
          <w:rFonts w:ascii="Times New Roman" w:hAnsi="Times New Roman" w:cs="Times New Roman"/>
          <w:sz w:val="24"/>
          <w:szCs w:val="24"/>
        </w:rPr>
        <w:t xml:space="preserve">. </w:t>
      </w:r>
    </w:p>
    <w:p w14:paraId="3F19C18F" w14:textId="2A9EF222" w:rsidR="00855169" w:rsidRPr="00EF2A46" w:rsidRDefault="00855169" w:rsidP="00855169">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t xml:space="preserve">Весь инженерно-технический состав и специалисты должны быть проинструктированы по соблюдению </w:t>
      </w:r>
      <w:r w:rsidR="008C4C09" w:rsidRPr="00EF2A46">
        <w:rPr>
          <w:rFonts w:ascii="Times New Roman" w:hAnsi="Times New Roman" w:cs="Times New Roman"/>
          <w:bCs/>
          <w:iCs/>
          <w:sz w:val="24"/>
          <w:szCs w:val="24"/>
        </w:rPr>
        <w:t xml:space="preserve">правил и </w:t>
      </w:r>
      <w:r w:rsidRPr="00EF2A46">
        <w:rPr>
          <w:rFonts w:ascii="Times New Roman" w:hAnsi="Times New Roman" w:cs="Times New Roman"/>
          <w:bCs/>
          <w:iCs/>
          <w:sz w:val="24"/>
          <w:szCs w:val="24"/>
        </w:rPr>
        <w:t>техники безопасности, охране окружающей среды, обеспечению пожарной безопасности и электробезопасности на объекте.</w:t>
      </w:r>
    </w:p>
    <w:p w14:paraId="6613925F" w14:textId="73BA26D0" w:rsidR="008C4C09" w:rsidRPr="00EF2A46" w:rsidRDefault="00855169" w:rsidP="00855B89">
      <w:pPr>
        <w:spacing w:after="0" w:line="240" w:lineRule="auto"/>
        <w:ind w:firstLine="709"/>
        <w:jc w:val="both"/>
        <w:rPr>
          <w:rFonts w:ascii="Times New Roman" w:hAnsi="Times New Roman" w:cs="Times New Roman"/>
          <w:bCs/>
          <w:iCs/>
          <w:sz w:val="24"/>
          <w:szCs w:val="24"/>
        </w:rPr>
      </w:pPr>
      <w:r w:rsidRPr="00EF2A46">
        <w:rPr>
          <w:rFonts w:ascii="Times New Roman" w:hAnsi="Times New Roman" w:cs="Times New Roman"/>
          <w:bCs/>
          <w:iCs/>
          <w:sz w:val="24"/>
          <w:szCs w:val="24"/>
        </w:rPr>
        <w:lastRenderedPageBreak/>
        <w:t xml:space="preserve">Лица, привлекаемые к выполнению </w:t>
      </w:r>
      <w:r w:rsidR="00EF2A46" w:rsidRPr="00EF2A46">
        <w:rPr>
          <w:rFonts w:ascii="Times New Roman" w:hAnsi="Times New Roman" w:cs="Times New Roman"/>
          <w:bCs/>
          <w:iCs/>
          <w:sz w:val="24"/>
          <w:szCs w:val="24"/>
        </w:rPr>
        <w:t>Р</w:t>
      </w:r>
      <w:r w:rsidRPr="00EF2A46">
        <w:rPr>
          <w:rFonts w:ascii="Times New Roman" w:hAnsi="Times New Roman" w:cs="Times New Roman"/>
          <w:bCs/>
          <w:iCs/>
          <w:sz w:val="24"/>
          <w:szCs w:val="24"/>
        </w:rPr>
        <w:t>абот, должны иметь удостоверение соответствующей группы электробезопасности и допуск на выполнение электромонтажных работ, которые предъявляются ответственному лицу Заказчика до начала выполнения электромонтажных работ.</w:t>
      </w:r>
    </w:p>
    <w:p w14:paraId="660794E4" w14:textId="77F9D368" w:rsidR="008C4C09" w:rsidRPr="00FC037F" w:rsidRDefault="00A855F4" w:rsidP="00FC037F">
      <w:pPr>
        <w:tabs>
          <w:tab w:val="left" w:pos="851"/>
        </w:tabs>
        <w:spacing w:after="0" w:line="240" w:lineRule="auto"/>
        <w:contextualSpacing/>
        <w:jc w:val="both"/>
        <w:rPr>
          <w:rFonts w:ascii="Times New Roman" w:hAnsi="Times New Roman" w:cs="Times New Roman"/>
          <w:b/>
          <w:sz w:val="24"/>
          <w:szCs w:val="24"/>
        </w:rPr>
      </w:pPr>
      <w:r w:rsidRPr="00FC037F">
        <w:rPr>
          <w:rFonts w:ascii="Times New Roman" w:hAnsi="Times New Roman" w:cs="Times New Roman"/>
          <w:b/>
          <w:sz w:val="24"/>
          <w:szCs w:val="24"/>
        </w:rPr>
        <w:t>7</w:t>
      </w:r>
      <w:r w:rsidR="0019096D" w:rsidRPr="00FC037F">
        <w:rPr>
          <w:rFonts w:ascii="Times New Roman" w:hAnsi="Times New Roman" w:cs="Times New Roman"/>
          <w:b/>
          <w:sz w:val="24"/>
          <w:szCs w:val="24"/>
        </w:rPr>
        <w:t xml:space="preserve">. Требования к гарантийному сроку и объему предоставления гарантий </w:t>
      </w:r>
      <w:r w:rsidR="00855B89" w:rsidRPr="00FC037F">
        <w:rPr>
          <w:rFonts w:ascii="Times New Roman" w:hAnsi="Times New Roman" w:cs="Times New Roman"/>
          <w:b/>
          <w:sz w:val="24"/>
          <w:szCs w:val="24"/>
        </w:rPr>
        <w:t xml:space="preserve">на качество </w:t>
      </w:r>
      <w:r w:rsidR="00977095" w:rsidRPr="00FC037F">
        <w:rPr>
          <w:rFonts w:ascii="Times New Roman" w:hAnsi="Times New Roman" w:cs="Times New Roman"/>
          <w:b/>
          <w:sz w:val="24"/>
          <w:szCs w:val="24"/>
        </w:rPr>
        <w:t>оборудования и комплектующих используемых при выполнении</w:t>
      </w:r>
      <w:r w:rsidR="00855B89" w:rsidRPr="00FC037F">
        <w:rPr>
          <w:rFonts w:ascii="Times New Roman" w:hAnsi="Times New Roman" w:cs="Times New Roman"/>
          <w:b/>
          <w:sz w:val="24"/>
          <w:szCs w:val="24"/>
        </w:rPr>
        <w:t xml:space="preserve"> </w:t>
      </w:r>
      <w:r w:rsidR="00C54353" w:rsidRPr="00FC037F">
        <w:rPr>
          <w:rFonts w:ascii="Times New Roman" w:hAnsi="Times New Roman" w:cs="Times New Roman"/>
          <w:b/>
          <w:sz w:val="24"/>
          <w:szCs w:val="24"/>
        </w:rPr>
        <w:t>Р</w:t>
      </w:r>
      <w:r w:rsidR="00855B89" w:rsidRPr="00FC037F">
        <w:rPr>
          <w:rFonts w:ascii="Times New Roman" w:hAnsi="Times New Roman" w:cs="Times New Roman"/>
          <w:b/>
          <w:sz w:val="24"/>
          <w:szCs w:val="24"/>
        </w:rPr>
        <w:t>абот</w:t>
      </w:r>
      <w:r w:rsidR="0019096D" w:rsidRPr="00FC037F">
        <w:rPr>
          <w:rFonts w:ascii="Times New Roman" w:hAnsi="Times New Roman" w:cs="Times New Roman"/>
          <w:b/>
          <w:sz w:val="24"/>
          <w:szCs w:val="24"/>
        </w:rPr>
        <w:t>:</w:t>
      </w:r>
    </w:p>
    <w:p w14:paraId="17EFA91D" w14:textId="30D254BD" w:rsidR="00FC037F" w:rsidRPr="00FC037F" w:rsidRDefault="00FC037F" w:rsidP="00FC037F">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bCs/>
          <w:iCs/>
          <w:sz w:val="24"/>
          <w:szCs w:val="24"/>
        </w:rPr>
        <w:tab/>
      </w:r>
      <w:r w:rsidRPr="00FC037F">
        <w:rPr>
          <w:rFonts w:ascii="Times New Roman" w:hAnsi="Times New Roman" w:cs="Times New Roman"/>
          <w:bCs/>
          <w:iCs/>
          <w:sz w:val="24"/>
          <w:szCs w:val="24"/>
        </w:rPr>
        <w:t xml:space="preserve">Подрядчик </w:t>
      </w:r>
      <w:r w:rsidRPr="00FC037F">
        <w:rPr>
          <w:rFonts w:ascii="Times New Roman" w:hAnsi="Times New Roman" w:cs="Times New Roman"/>
          <w:sz w:val="24"/>
          <w:szCs w:val="24"/>
        </w:rPr>
        <w:t>гарантирует надлежащее качество выполненных Работ при исполнении Контракта.</w:t>
      </w:r>
    </w:p>
    <w:p w14:paraId="60377A3A" w14:textId="448333DE" w:rsidR="00FC037F" w:rsidRPr="00FC037F" w:rsidRDefault="00FC037F" w:rsidP="00FC037F">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FC037F">
        <w:rPr>
          <w:rFonts w:ascii="Times New Roman" w:hAnsi="Times New Roman" w:cs="Times New Roman"/>
          <w:sz w:val="24"/>
          <w:szCs w:val="24"/>
        </w:rPr>
        <w:t>Предоставить гарантийные обязательства на результаты выполненных Работ в соответствии с гарантийным сроком и в объеме, указанном в настоящем Техническом задании и Контракте. Гарантийный срок на выполненные Работы составляет 24 (двадцать четыре) месяца с даты утверждения Заказчиком Акта приемки товаров, работ, услуг (ф.0510452).</w:t>
      </w:r>
    </w:p>
    <w:p w14:paraId="4B58E1DB" w14:textId="251E9A80" w:rsidR="00FC037F" w:rsidRPr="00FC037F" w:rsidRDefault="00FC037F" w:rsidP="00FC037F">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FC037F">
        <w:rPr>
          <w:rFonts w:ascii="Times New Roman" w:hAnsi="Times New Roman" w:cs="Times New Roman"/>
          <w:sz w:val="24"/>
          <w:szCs w:val="24"/>
        </w:rPr>
        <w:t xml:space="preserve">В случае если Заказчиком в течение гарантийного срока будут выявлены недостатки и дефекты, допущенные </w:t>
      </w:r>
      <w:r w:rsidRPr="00FC037F">
        <w:rPr>
          <w:rFonts w:ascii="Times New Roman" w:hAnsi="Times New Roman" w:cs="Times New Roman"/>
          <w:bCs/>
          <w:iCs/>
          <w:sz w:val="24"/>
          <w:szCs w:val="24"/>
        </w:rPr>
        <w:t xml:space="preserve">Подрядчиком </w:t>
      </w:r>
      <w:r w:rsidRPr="00FC037F">
        <w:rPr>
          <w:rFonts w:ascii="Times New Roman" w:hAnsi="Times New Roman" w:cs="Times New Roman"/>
          <w:sz w:val="24"/>
          <w:szCs w:val="24"/>
        </w:rPr>
        <w:t xml:space="preserve">в процессе выполнения Работ, либо являющиеся следствием ненадлежащего качества Работ, предусмотренных настоящим Техническим заданием и Контрактом, </w:t>
      </w:r>
      <w:r w:rsidRPr="00FC037F">
        <w:rPr>
          <w:rFonts w:ascii="Times New Roman" w:hAnsi="Times New Roman" w:cs="Times New Roman"/>
          <w:bCs/>
          <w:iCs/>
          <w:sz w:val="24"/>
          <w:szCs w:val="24"/>
        </w:rPr>
        <w:t xml:space="preserve">Подрядчик </w:t>
      </w:r>
      <w:r w:rsidRPr="00FC037F">
        <w:rPr>
          <w:rFonts w:ascii="Times New Roman" w:hAnsi="Times New Roman" w:cs="Times New Roman"/>
          <w:sz w:val="24"/>
          <w:szCs w:val="24"/>
        </w:rPr>
        <w:t xml:space="preserve">обязан своими силами, за свой счет в согласованные с Заказчиком сроки устранить выявленные недостатки и дефекты. Гарантийный срок в этом случае соответственно продлевается на период устранения недостатков/дефектов.  </w:t>
      </w:r>
    </w:p>
    <w:p w14:paraId="022DDEBB" w14:textId="26B594AE" w:rsidR="00FC037F" w:rsidRPr="001E4895" w:rsidRDefault="00FC037F" w:rsidP="00FC037F">
      <w:pPr>
        <w:tabs>
          <w:tab w:val="left" w:pos="851"/>
        </w:tabs>
        <w:spacing w:after="0" w:line="240" w:lineRule="auto"/>
        <w:contextualSpacing/>
        <w:jc w:val="both"/>
        <w:rPr>
          <w:rFonts w:ascii="Times New Roman" w:hAnsi="Times New Roman" w:cs="Times New Roman"/>
          <w:color w:val="C45911" w:themeColor="accent2" w:themeShade="BF"/>
          <w:sz w:val="24"/>
          <w:szCs w:val="24"/>
        </w:rPr>
      </w:pPr>
    </w:p>
    <w:p w14:paraId="62F428C0" w14:textId="4D63FC18" w:rsidR="003C2BFD" w:rsidRPr="00FC037F" w:rsidRDefault="00F6264D" w:rsidP="00FD31CF">
      <w:pPr>
        <w:spacing w:after="0" w:line="240" w:lineRule="auto"/>
        <w:jc w:val="both"/>
        <w:rPr>
          <w:rFonts w:ascii="Times New Roman" w:hAnsi="Times New Roman" w:cs="Times New Roman"/>
          <w:sz w:val="24"/>
          <w:szCs w:val="24"/>
        </w:rPr>
      </w:pPr>
      <w:r w:rsidRPr="00FC037F">
        <w:rPr>
          <w:rFonts w:ascii="Times New Roman" w:hAnsi="Times New Roman" w:cs="Times New Roman"/>
          <w:b/>
          <w:sz w:val="24"/>
          <w:szCs w:val="24"/>
        </w:rPr>
        <w:t>8.</w:t>
      </w:r>
      <w:r w:rsidR="003C2BFD" w:rsidRPr="00FC037F">
        <w:rPr>
          <w:rFonts w:ascii="Times New Roman" w:hAnsi="Times New Roman" w:cs="Times New Roman"/>
          <w:b/>
          <w:sz w:val="24"/>
          <w:szCs w:val="24"/>
        </w:rPr>
        <w:t xml:space="preserve"> Срок действия Контракта:</w:t>
      </w:r>
      <w:r w:rsidR="00BA545B" w:rsidRPr="00FC037F">
        <w:rPr>
          <w:rFonts w:ascii="Times New Roman" w:hAnsi="Times New Roman" w:cs="Times New Roman"/>
          <w:sz w:val="24"/>
          <w:szCs w:val="24"/>
        </w:rPr>
        <w:t xml:space="preserve"> с даты его заключения по </w:t>
      </w:r>
      <w:r w:rsidR="008C4C09" w:rsidRPr="00FC037F">
        <w:rPr>
          <w:rFonts w:ascii="Times New Roman" w:hAnsi="Times New Roman" w:cs="Times New Roman"/>
          <w:sz w:val="24"/>
          <w:szCs w:val="24"/>
        </w:rPr>
        <w:t>30</w:t>
      </w:r>
      <w:r w:rsidR="00BA545B" w:rsidRPr="00FC037F">
        <w:rPr>
          <w:rFonts w:ascii="Times New Roman" w:hAnsi="Times New Roman" w:cs="Times New Roman"/>
          <w:sz w:val="24"/>
          <w:szCs w:val="24"/>
        </w:rPr>
        <w:t>.</w:t>
      </w:r>
      <w:r w:rsidR="00B01B28">
        <w:rPr>
          <w:rFonts w:ascii="Times New Roman" w:hAnsi="Times New Roman" w:cs="Times New Roman"/>
          <w:sz w:val="24"/>
          <w:szCs w:val="24"/>
        </w:rPr>
        <w:t>11</w:t>
      </w:r>
      <w:r w:rsidR="00BA545B" w:rsidRPr="00FC037F">
        <w:rPr>
          <w:rFonts w:ascii="Times New Roman" w:hAnsi="Times New Roman" w:cs="Times New Roman"/>
          <w:sz w:val="24"/>
          <w:szCs w:val="24"/>
        </w:rPr>
        <w:t>.202</w:t>
      </w:r>
      <w:r w:rsidR="004B6D36" w:rsidRPr="00FC037F">
        <w:rPr>
          <w:rFonts w:ascii="Times New Roman" w:hAnsi="Times New Roman" w:cs="Times New Roman"/>
          <w:sz w:val="24"/>
          <w:szCs w:val="24"/>
        </w:rPr>
        <w:t>6</w:t>
      </w:r>
      <w:r w:rsidR="00BA545B" w:rsidRPr="00FC037F">
        <w:rPr>
          <w:rFonts w:ascii="Times New Roman" w:hAnsi="Times New Roman" w:cs="Times New Roman"/>
          <w:sz w:val="24"/>
          <w:szCs w:val="24"/>
        </w:rPr>
        <w:t>,</w:t>
      </w:r>
      <w:r w:rsidR="003C2BFD" w:rsidRPr="00FC037F">
        <w:rPr>
          <w:rFonts w:ascii="Times New Roman" w:hAnsi="Times New Roman" w:cs="Times New Roman"/>
          <w:sz w:val="24"/>
          <w:szCs w:val="24"/>
        </w:rPr>
        <w:t xml:space="preserve"> а в случае неисполнения Заказчиком или </w:t>
      </w:r>
      <w:r w:rsidR="00C54353" w:rsidRPr="00FC037F">
        <w:rPr>
          <w:rFonts w:ascii="Times New Roman" w:hAnsi="Times New Roman" w:cs="Times New Roman"/>
          <w:sz w:val="24"/>
          <w:szCs w:val="24"/>
        </w:rPr>
        <w:t>Исполнителем</w:t>
      </w:r>
      <w:r w:rsidR="003C2BFD" w:rsidRPr="00FC037F">
        <w:rPr>
          <w:rFonts w:ascii="Times New Roman" w:hAnsi="Times New Roman" w:cs="Times New Roman"/>
          <w:sz w:val="24"/>
          <w:szCs w:val="24"/>
        </w:rPr>
        <w:t xml:space="preserve"> своих обязательств в полном объеме </w:t>
      </w:r>
      <w:r w:rsidR="00022C25" w:rsidRPr="00FC037F">
        <w:rPr>
          <w:rFonts w:ascii="Times New Roman" w:hAnsi="Times New Roman" w:cs="Times New Roman"/>
          <w:sz w:val="24"/>
          <w:szCs w:val="24"/>
        </w:rPr>
        <w:t>–</w:t>
      </w:r>
      <w:r w:rsidR="003C2BFD" w:rsidRPr="00FC037F">
        <w:rPr>
          <w:rFonts w:ascii="Times New Roman" w:hAnsi="Times New Roman" w:cs="Times New Roman"/>
          <w:sz w:val="24"/>
          <w:szCs w:val="24"/>
        </w:rPr>
        <w:t xml:space="preserve"> до полного их исполнения.</w:t>
      </w:r>
    </w:p>
    <w:tbl>
      <w:tblPr>
        <w:tblStyle w:val="a3"/>
        <w:tblpPr w:leftFromText="180" w:rightFromText="180" w:vertAnchor="text" w:horzAnchor="margin" w:tblpY="93"/>
        <w:tblW w:w="14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7"/>
      </w:tblGrid>
      <w:tr w:rsidR="009711C4" w14:paraId="7632D034" w14:textId="77777777" w:rsidTr="009711C4">
        <w:trPr>
          <w:trHeight w:val="429"/>
        </w:trPr>
        <w:tc>
          <w:tcPr>
            <w:tcW w:w="14327" w:type="dxa"/>
          </w:tcPr>
          <w:p w14:paraId="3C39FCEB" w14:textId="1B484DFC" w:rsidR="009711C4" w:rsidRDefault="00F6264D" w:rsidP="005331DA">
            <w:pPr>
              <w:ind w:left="-105"/>
              <w:jc w:val="both"/>
              <w:rPr>
                <w:rFonts w:ascii="Times New Roman" w:hAnsi="Times New Roman" w:cs="Times New Roman"/>
                <w:b/>
                <w:sz w:val="24"/>
                <w:szCs w:val="24"/>
              </w:rPr>
            </w:pPr>
            <w:r>
              <w:rPr>
                <w:rFonts w:ascii="Times New Roman" w:hAnsi="Times New Roman" w:cs="Times New Roman"/>
                <w:b/>
                <w:sz w:val="24"/>
                <w:szCs w:val="24"/>
              </w:rPr>
              <w:t>9</w:t>
            </w:r>
            <w:r w:rsidR="009711C4" w:rsidRPr="00813DC6">
              <w:rPr>
                <w:rFonts w:ascii="Times New Roman" w:hAnsi="Times New Roman" w:cs="Times New Roman"/>
                <w:b/>
                <w:sz w:val="24"/>
                <w:szCs w:val="24"/>
              </w:rPr>
              <w:t>.</w:t>
            </w:r>
            <w:r w:rsidR="009711C4">
              <w:rPr>
                <w:rFonts w:ascii="Times New Roman" w:hAnsi="Times New Roman" w:cs="Times New Roman"/>
                <w:b/>
                <w:sz w:val="24"/>
                <w:szCs w:val="24"/>
              </w:rPr>
              <w:t xml:space="preserve"> Спецификация </w:t>
            </w:r>
            <w:r w:rsidR="005331DA">
              <w:rPr>
                <w:rFonts w:ascii="Times New Roman" w:hAnsi="Times New Roman" w:cs="Times New Roman"/>
                <w:b/>
                <w:sz w:val="24"/>
                <w:szCs w:val="24"/>
              </w:rPr>
              <w:t xml:space="preserve">на </w:t>
            </w:r>
            <w:r w:rsidR="005331DA" w:rsidRPr="005331DA">
              <w:rPr>
                <w:rFonts w:ascii="Times New Roman" w:hAnsi="Times New Roman" w:cs="Times New Roman"/>
                <w:b/>
              </w:rPr>
              <w:t>выполнение</w:t>
            </w:r>
            <w:r w:rsidR="00D934BE" w:rsidRPr="00D934BE">
              <w:rPr>
                <w:rFonts w:ascii="Times New Roman" w:hAnsi="Times New Roman" w:cs="Times New Roman"/>
                <w:b/>
                <w:sz w:val="24"/>
                <w:szCs w:val="24"/>
              </w:rPr>
              <w:t xml:space="preserve"> работ</w:t>
            </w:r>
            <w:r w:rsidR="00D934BE">
              <w:rPr>
                <w:rFonts w:ascii="Times New Roman" w:hAnsi="Times New Roman" w:cs="Times New Roman"/>
                <w:b/>
                <w:sz w:val="24"/>
                <w:szCs w:val="24"/>
              </w:rPr>
              <w:t>:</w:t>
            </w:r>
          </w:p>
          <w:p w14:paraId="3FE46F33" w14:textId="77777777" w:rsidR="00961BDE" w:rsidRDefault="00961BDE" w:rsidP="005331DA">
            <w:pPr>
              <w:ind w:left="-105"/>
              <w:jc w:val="both"/>
              <w:rPr>
                <w:rFonts w:ascii="Times New Roman" w:hAnsi="Times New Roman" w:cs="Times New Roman"/>
                <w:b/>
                <w:sz w:val="24"/>
                <w:szCs w:val="24"/>
              </w:rPr>
            </w:pPr>
          </w:p>
          <w:tbl>
            <w:tblPr>
              <w:tblW w:w="14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7209"/>
              <w:gridCol w:w="1368"/>
              <w:gridCol w:w="1383"/>
              <w:gridCol w:w="1766"/>
              <w:gridCol w:w="1727"/>
            </w:tblGrid>
            <w:tr w:rsidR="00B01B28" w:rsidRPr="009711C4" w14:paraId="5F9A9800" w14:textId="77777777" w:rsidTr="00B01B28">
              <w:trPr>
                <w:trHeight w:val="254"/>
                <w:jc w:val="center"/>
              </w:trPr>
              <w:tc>
                <w:tcPr>
                  <w:tcW w:w="648" w:type="dxa"/>
                  <w:vMerge w:val="restart"/>
                  <w:vAlign w:val="center"/>
                  <w:hideMark/>
                </w:tcPr>
                <w:p w14:paraId="03425795" w14:textId="77777777"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w:t>
                  </w:r>
                </w:p>
                <w:p w14:paraId="2326A335" w14:textId="77777777"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п/п</w:t>
                  </w:r>
                </w:p>
              </w:tc>
              <w:tc>
                <w:tcPr>
                  <w:tcW w:w="7209" w:type="dxa"/>
                  <w:vMerge w:val="restart"/>
                  <w:vAlign w:val="center"/>
                  <w:hideMark/>
                </w:tcPr>
                <w:p w14:paraId="1C8D7A8D" w14:textId="328E9829"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Наименование работ</w:t>
                  </w:r>
                </w:p>
              </w:tc>
              <w:tc>
                <w:tcPr>
                  <w:tcW w:w="1368" w:type="dxa"/>
                  <w:vMerge w:val="restart"/>
                  <w:vAlign w:val="center"/>
                </w:tcPr>
                <w:p w14:paraId="6A2C0715" w14:textId="17D0B33A"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Единица измерения</w:t>
                  </w:r>
                </w:p>
              </w:tc>
              <w:tc>
                <w:tcPr>
                  <w:tcW w:w="1383" w:type="dxa"/>
                  <w:vAlign w:val="center"/>
                </w:tcPr>
                <w:p w14:paraId="68286C44" w14:textId="32D32B2C"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p>
              </w:tc>
              <w:tc>
                <w:tcPr>
                  <w:tcW w:w="3493" w:type="dxa"/>
                  <w:gridSpan w:val="2"/>
                  <w:vAlign w:val="center"/>
                  <w:hideMark/>
                </w:tcPr>
                <w:p w14:paraId="7AA323A0" w14:textId="751D20BD" w:rsidR="00B01B28" w:rsidRPr="009711C4" w:rsidRDefault="00B01B28"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Стоимость, руб.</w:t>
                  </w:r>
                  <w:r w:rsidR="00BA0DFE">
                    <w:rPr>
                      <w:rStyle w:val="aa"/>
                      <w:rFonts w:ascii="Times New Roman" w:eastAsia="Times New Roman" w:hAnsi="Times New Roman" w:cs="Times New Roman"/>
                      <w:b/>
                      <w:sz w:val="24"/>
                      <w:szCs w:val="24"/>
                      <w:lang w:eastAsia="ar-SA"/>
                    </w:rPr>
                    <w:footnoteReference w:id="4"/>
                  </w:r>
                </w:p>
              </w:tc>
            </w:tr>
            <w:tr w:rsidR="00B01B28" w:rsidRPr="009711C4" w14:paraId="0D3046E2" w14:textId="77777777" w:rsidTr="00B01B28">
              <w:trPr>
                <w:trHeight w:val="262"/>
                <w:jc w:val="center"/>
              </w:trPr>
              <w:tc>
                <w:tcPr>
                  <w:tcW w:w="648" w:type="dxa"/>
                  <w:vMerge/>
                  <w:vAlign w:val="center"/>
                  <w:hideMark/>
                </w:tcPr>
                <w:p w14:paraId="48C620F9" w14:textId="77777777" w:rsidR="00B01B28" w:rsidRPr="009711C4" w:rsidRDefault="00B01B28" w:rsidP="00DB1D15">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7209" w:type="dxa"/>
                  <w:vMerge/>
                  <w:vAlign w:val="center"/>
                  <w:hideMark/>
                </w:tcPr>
                <w:p w14:paraId="6267D5D5" w14:textId="77777777" w:rsidR="00B01B28" w:rsidRPr="009711C4" w:rsidRDefault="00B01B28" w:rsidP="00DB1D15">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1368" w:type="dxa"/>
                  <w:vMerge/>
                  <w:vAlign w:val="center"/>
                </w:tcPr>
                <w:p w14:paraId="6784C3C1" w14:textId="77777777" w:rsidR="00B01B28" w:rsidRPr="009711C4" w:rsidRDefault="00B01B28" w:rsidP="00DB1D15">
                  <w:pPr>
                    <w:framePr w:hSpace="180" w:wrap="around" w:vAnchor="text" w:hAnchor="margin" w:y="93"/>
                    <w:suppressAutoHyphens/>
                    <w:spacing w:after="0" w:line="256" w:lineRule="auto"/>
                    <w:jc w:val="center"/>
                    <w:rPr>
                      <w:rFonts w:ascii="Times New Roman" w:eastAsia="Times New Roman" w:hAnsi="Times New Roman" w:cs="Times New Roman"/>
                      <w:b/>
                      <w:sz w:val="24"/>
                      <w:szCs w:val="24"/>
                      <w:lang w:eastAsia="ar-SA"/>
                    </w:rPr>
                  </w:pPr>
                </w:p>
              </w:tc>
              <w:tc>
                <w:tcPr>
                  <w:tcW w:w="1383" w:type="dxa"/>
                  <w:vAlign w:val="center"/>
                </w:tcPr>
                <w:p w14:paraId="12B145F2" w14:textId="36189123" w:rsidR="00B01B28" w:rsidRPr="009711C4" w:rsidRDefault="00B01B28" w:rsidP="00DB1D15">
                  <w:pPr>
                    <w:framePr w:hSpace="180" w:wrap="around" w:vAnchor="text" w:hAnchor="margin" w:y="93"/>
                    <w:suppressAutoHyphens/>
                    <w:spacing w:after="0" w:line="256"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Кол-во</w:t>
                  </w:r>
                </w:p>
              </w:tc>
              <w:tc>
                <w:tcPr>
                  <w:tcW w:w="1766" w:type="dxa"/>
                  <w:vAlign w:val="center"/>
                  <w:hideMark/>
                </w:tcPr>
                <w:p w14:paraId="448330A2" w14:textId="71CE4EC8" w:rsidR="00B01B28" w:rsidRPr="009711C4" w:rsidRDefault="00B01B28" w:rsidP="00DB1D15">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sidRPr="009711C4">
                    <w:rPr>
                      <w:rFonts w:ascii="Times New Roman" w:eastAsia="Times New Roman" w:hAnsi="Times New Roman" w:cs="Times New Roman"/>
                      <w:b/>
                      <w:sz w:val="24"/>
                      <w:szCs w:val="24"/>
                      <w:lang w:eastAsia="ar-SA"/>
                    </w:rPr>
                    <w:t>Цена за единицу, руб.</w:t>
                  </w:r>
                </w:p>
              </w:tc>
              <w:tc>
                <w:tcPr>
                  <w:tcW w:w="1727" w:type="dxa"/>
                  <w:vAlign w:val="center"/>
                  <w:hideMark/>
                </w:tcPr>
                <w:p w14:paraId="77ED9209" w14:textId="77777777" w:rsidR="00B01B28" w:rsidRDefault="00B01B28" w:rsidP="00DB1D15">
                  <w:pPr>
                    <w:framePr w:hSpace="180" w:wrap="around" w:vAnchor="text" w:hAnchor="margin" w:y="93"/>
                    <w:spacing w:after="0" w:line="254" w:lineRule="auto"/>
                    <w:jc w:val="center"/>
                    <w:rPr>
                      <w:rFonts w:ascii="Times New Roman" w:eastAsia="Times New Roman" w:hAnsi="Times New Roman" w:cs="Times New Roman"/>
                      <w:b/>
                      <w:sz w:val="24"/>
                      <w:szCs w:val="24"/>
                      <w:lang w:eastAsia="ar-SA"/>
                    </w:rPr>
                  </w:pPr>
                  <w:r w:rsidRPr="009711C4">
                    <w:rPr>
                      <w:rFonts w:ascii="Times New Roman" w:eastAsia="Times New Roman" w:hAnsi="Times New Roman" w:cs="Times New Roman"/>
                      <w:b/>
                      <w:sz w:val="24"/>
                      <w:szCs w:val="24"/>
                      <w:lang w:eastAsia="ar-SA"/>
                    </w:rPr>
                    <w:t>Сумма,</w:t>
                  </w:r>
                </w:p>
                <w:p w14:paraId="700865A4" w14:textId="77777777" w:rsidR="00B01B28" w:rsidRPr="009711C4" w:rsidRDefault="00B01B28" w:rsidP="00DB1D15">
                  <w:pPr>
                    <w:framePr w:hSpace="180" w:wrap="around" w:vAnchor="text" w:hAnchor="margin" w:y="93"/>
                    <w:spacing w:after="0" w:line="254" w:lineRule="auto"/>
                    <w:jc w:val="center"/>
                    <w:rPr>
                      <w:rFonts w:ascii="Times New Roman" w:eastAsia="Times New Roman" w:hAnsi="Times New Roman" w:cs="Times New Roman"/>
                      <w:spacing w:val="-2"/>
                      <w:sz w:val="24"/>
                      <w:szCs w:val="24"/>
                      <w:lang w:eastAsia="ar-SA"/>
                    </w:rPr>
                  </w:pPr>
                  <w:r w:rsidRPr="009711C4">
                    <w:rPr>
                      <w:rFonts w:ascii="Times New Roman" w:eastAsia="Times New Roman" w:hAnsi="Times New Roman" w:cs="Times New Roman"/>
                      <w:b/>
                      <w:sz w:val="24"/>
                      <w:szCs w:val="24"/>
                      <w:lang w:eastAsia="ar-SA"/>
                    </w:rPr>
                    <w:t xml:space="preserve"> руб.</w:t>
                  </w:r>
                </w:p>
              </w:tc>
            </w:tr>
            <w:tr w:rsidR="00B01B28" w:rsidRPr="009711C4" w14:paraId="70EB33F6" w14:textId="77777777" w:rsidTr="00B01B28">
              <w:trPr>
                <w:trHeight w:val="1230"/>
                <w:jc w:val="center"/>
              </w:trPr>
              <w:tc>
                <w:tcPr>
                  <w:tcW w:w="648" w:type="dxa"/>
                  <w:vAlign w:val="center"/>
                </w:tcPr>
                <w:p w14:paraId="101BFAC9" w14:textId="1D3BA669" w:rsidR="00B01B28" w:rsidRPr="009711C4" w:rsidRDefault="00B01B28" w:rsidP="00DB1D15">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Pr>
                      <w:rFonts w:ascii="Times New Roman" w:eastAsia="Times New Roman" w:hAnsi="Times New Roman" w:cs="Times New Roman"/>
                      <w:b/>
                      <w:spacing w:val="-2"/>
                      <w:sz w:val="28"/>
                      <w:szCs w:val="28"/>
                      <w:lang w:eastAsia="ar-SA"/>
                    </w:rPr>
                    <w:t>1.</w:t>
                  </w:r>
                </w:p>
              </w:tc>
              <w:tc>
                <w:tcPr>
                  <w:tcW w:w="7209" w:type="dxa"/>
                  <w:vAlign w:val="center"/>
                  <w:hideMark/>
                </w:tcPr>
                <w:p w14:paraId="7E73E71F" w14:textId="18E06166" w:rsidR="00B01B28" w:rsidRDefault="00B01B28" w:rsidP="00DB1D15">
                  <w:pPr>
                    <w:framePr w:hSpace="180" w:wrap="around" w:vAnchor="text" w:hAnchor="margin" w:y="93"/>
                    <w:spacing w:after="0" w:line="256" w:lineRule="auto"/>
                    <w:jc w:val="center"/>
                    <w:rPr>
                      <w:rFonts w:ascii="Times New Roman" w:hAnsi="Times New Roman" w:cs="Times New Roman"/>
                      <w:b/>
                      <w:sz w:val="24"/>
                      <w:szCs w:val="24"/>
                    </w:rPr>
                  </w:pPr>
                  <w:r w:rsidRPr="00B01B28">
                    <w:rPr>
                      <w:rFonts w:ascii="Times New Roman" w:hAnsi="Times New Roman" w:cs="Times New Roman"/>
                      <w:b/>
                      <w:sz w:val="24"/>
                      <w:szCs w:val="24"/>
                    </w:rPr>
                    <w:t>Выполнение работ по обследованию текущего состояния чиллеров системы кондиционирования административного здания Росреестра расположенного по адресу:</w:t>
                  </w:r>
                </w:p>
                <w:p w14:paraId="4A4CCC83" w14:textId="738DE077" w:rsidR="00B01B28" w:rsidRPr="00B01B28" w:rsidRDefault="00BA0DFE" w:rsidP="00DB1D15">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Pr>
                      <w:rFonts w:ascii="Times New Roman" w:hAnsi="Times New Roman" w:cs="Times New Roman"/>
                      <w:b/>
                      <w:sz w:val="24"/>
                      <w:szCs w:val="24"/>
                    </w:rPr>
                    <w:t xml:space="preserve"> </w:t>
                  </w:r>
                  <w:r w:rsidR="00B01B28" w:rsidRPr="00B01B28">
                    <w:rPr>
                      <w:rFonts w:ascii="Times New Roman" w:hAnsi="Times New Roman" w:cs="Times New Roman"/>
                      <w:b/>
                      <w:sz w:val="24"/>
                      <w:szCs w:val="24"/>
                    </w:rPr>
                    <w:t>г. Москва, Чистопрудный бульвар, д. 6/19, стр. 1</w:t>
                  </w:r>
                </w:p>
              </w:tc>
              <w:tc>
                <w:tcPr>
                  <w:tcW w:w="1368" w:type="dxa"/>
                  <w:vAlign w:val="center"/>
                </w:tcPr>
                <w:p w14:paraId="774591FD" w14:textId="23F69284" w:rsidR="00B01B28" w:rsidRDefault="00B01B28" w:rsidP="00DB1D15">
                  <w:pPr>
                    <w:framePr w:hSpace="180" w:wrap="around" w:vAnchor="text" w:hAnchor="margin" w:y="93"/>
                    <w:spacing w:after="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Условная единица</w:t>
                  </w:r>
                </w:p>
              </w:tc>
              <w:tc>
                <w:tcPr>
                  <w:tcW w:w="1383" w:type="dxa"/>
                  <w:vAlign w:val="center"/>
                </w:tcPr>
                <w:p w14:paraId="49ACAA9E" w14:textId="337E8654" w:rsidR="00B01B28" w:rsidRPr="00D42498" w:rsidRDefault="00B01B28" w:rsidP="00DB1D15">
                  <w:pPr>
                    <w:framePr w:hSpace="180" w:wrap="around" w:vAnchor="text" w:hAnchor="margin" w:y="93"/>
                    <w:spacing w:after="0"/>
                    <w:jc w:val="center"/>
                    <w:rPr>
                      <w:rFonts w:ascii="Times New Roman" w:hAnsi="Times New Roman" w:cs="Times New Roman"/>
                      <w:b/>
                      <w:bCs/>
                      <w:color w:val="000000"/>
                      <w:sz w:val="28"/>
                      <w:szCs w:val="28"/>
                    </w:rPr>
                  </w:pPr>
                  <w:r>
                    <w:rPr>
                      <w:rFonts w:ascii="Times New Roman" w:eastAsia="Times New Roman" w:hAnsi="Times New Roman" w:cs="Times New Roman"/>
                      <w:b/>
                      <w:sz w:val="24"/>
                      <w:szCs w:val="24"/>
                      <w:lang w:eastAsia="ar-SA"/>
                    </w:rPr>
                    <w:t>1</w:t>
                  </w:r>
                </w:p>
              </w:tc>
              <w:tc>
                <w:tcPr>
                  <w:tcW w:w="1766" w:type="dxa"/>
                  <w:vAlign w:val="center"/>
                </w:tcPr>
                <w:p w14:paraId="7F4EAAE8" w14:textId="35D50EFC" w:rsidR="00B01B28" w:rsidRPr="00D42498" w:rsidRDefault="00B01B28" w:rsidP="00DB1D15">
                  <w:pPr>
                    <w:framePr w:hSpace="180" w:wrap="around" w:vAnchor="text" w:hAnchor="margin" w:y="93"/>
                    <w:spacing w:after="0"/>
                    <w:jc w:val="center"/>
                    <w:rPr>
                      <w:rFonts w:ascii="Times New Roman" w:hAnsi="Times New Roman" w:cs="Times New Roman"/>
                      <w:b/>
                      <w:bCs/>
                      <w:color w:val="000000"/>
                      <w:sz w:val="28"/>
                      <w:szCs w:val="28"/>
                    </w:rPr>
                  </w:pPr>
                  <w:r w:rsidRPr="00D42498">
                    <w:rPr>
                      <w:rFonts w:ascii="Times New Roman" w:hAnsi="Times New Roman" w:cs="Times New Roman"/>
                      <w:b/>
                      <w:bCs/>
                      <w:color w:val="000000"/>
                      <w:sz w:val="28"/>
                      <w:szCs w:val="28"/>
                    </w:rPr>
                    <w:t>500 000,00</w:t>
                  </w:r>
                </w:p>
              </w:tc>
              <w:tc>
                <w:tcPr>
                  <w:tcW w:w="1727" w:type="dxa"/>
                  <w:vAlign w:val="center"/>
                </w:tcPr>
                <w:p w14:paraId="07FF8703" w14:textId="4580A1C5" w:rsidR="00B01B28" w:rsidRPr="00D42498" w:rsidRDefault="00B01B28" w:rsidP="00DB1D15">
                  <w:pPr>
                    <w:framePr w:hSpace="180" w:wrap="around" w:vAnchor="text" w:hAnchor="margin" w:y="93"/>
                    <w:spacing w:after="0"/>
                    <w:jc w:val="center"/>
                    <w:rPr>
                      <w:rFonts w:ascii="Times New Roman" w:hAnsi="Times New Roman" w:cs="Times New Roman"/>
                      <w:b/>
                      <w:bCs/>
                      <w:color w:val="000000"/>
                      <w:sz w:val="28"/>
                      <w:szCs w:val="28"/>
                    </w:rPr>
                  </w:pPr>
                  <w:r w:rsidRPr="00D42498">
                    <w:rPr>
                      <w:rFonts w:ascii="Times New Roman" w:hAnsi="Times New Roman" w:cs="Times New Roman"/>
                      <w:b/>
                      <w:bCs/>
                      <w:color w:val="000000"/>
                      <w:sz w:val="28"/>
                      <w:szCs w:val="28"/>
                    </w:rPr>
                    <w:t>500 000,00</w:t>
                  </w:r>
                </w:p>
              </w:tc>
            </w:tr>
            <w:tr w:rsidR="00B01B28" w:rsidRPr="009711C4" w14:paraId="599141A9" w14:textId="77777777" w:rsidTr="00B01B28">
              <w:trPr>
                <w:trHeight w:val="428"/>
                <w:jc w:val="center"/>
              </w:trPr>
              <w:tc>
                <w:tcPr>
                  <w:tcW w:w="648" w:type="dxa"/>
                  <w:vAlign w:val="center"/>
                </w:tcPr>
                <w:p w14:paraId="0A355536" w14:textId="77777777" w:rsidR="00B01B28" w:rsidRPr="009711C4" w:rsidRDefault="00B01B28" w:rsidP="00DB1D15">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p>
              </w:tc>
              <w:tc>
                <w:tcPr>
                  <w:tcW w:w="13453" w:type="dxa"/>
                  <w:gridSpan w:val="5"/>
                  <w:vAlign w:val="center"/>
                </w:tcPr>
                <w:p w14:paraId="3B12C160" w14:textId="42FE8295" w:rsidR="00B01B28" w:rsidRPr="009C7ACA" w:rsidRDefault="00B01B28" w:rsidP="00DB1D15">
                  <w:pPr>
                    <w:framePr w:hSpace="180" w:wrap="around" w:vAnchor="text" w:hAnchor="margin" w:y="93"/>
                    <w:spacing w:after="0" w:line="240" w:lineRule="auto"/>
                    <w:rPr>
                      <w:rFonts w:ascii="Times New Roman" w:eastAsia="Times New Roman" w:hAnsi="Times New Roman" w:cs="Times New Roman"/>
                      <w:b/>
                      <w:sz w:val="24"/>
                      <w:szCs w:val="24"/>
                      <w:lang w:eastAsia="ar-SA"/>
                    </w:rPr>
                  </w:pPr>
                  <w:r w:rsidRPr="009C7ACA">
                    <w:rPr>
                      <w:rFonts w:ascii="Times New Roman" w:eastAsia="Times New Roman" w:hAnsi="Times New Roman" w:cs="Times New Roman"/>
                      <w:sz w:val="24"/>
                      <w:szCs w:val="24"/>
                      <w:lang w:eastAsia="ar-SA"/>
                    </w:rPr>
                    <w:t xml:space="preserve">Выполнение работ по обследованию текущего состояния чиллеров системы  кондиционирования </w:t>
                  </w:r>
                  <w:r w:rsidRPr="009C7ACA">
                    <w:rPr>
                      <w:rFonts w:ascii="Times New Roman" w:eastAsia="Times New Roman" w:hAnsi="Times New Roman" w:cs="Times New Roman"/>
                      <w:sz w:val="24"/>
                      <w:szCs w:val="24"/>
                      <w:u w:val="single"/>
                      <w:lang w:eastAsia="ar-SA"/>
                    </w:rPr>
                    <w:t xml:space="preserve"> включает в себя</w:t>
                  </w:r>
                  <w:r w:rsidRPr="009C7ACA">
                    <w:rPr>
                      <w:rFonts w:ascii="Times New Roman" w:eastAsia="Times New Roman" w:hAnsi="Times New Roman" w:cs="Times New Roman"/>
                      <w:sz w:val="24"/>
                      <w:szCs w:val="24"/>
                      <w:lang w:eastAsia="ar-SA"/>
                    </w:rPr>
                    <w:t>:</w:t>
                  </w:r>
                </w:p>
              </w:tc>
            </w:tr>
            <w:tr w:rsidR="00B01B28" w:rsidRPr="009711C4" w14:paraId="390E599A" w14:textId="77777777" w:rsidTr="00B01B28">
              <w:trPr>
                <w:trHeight w:val="397"/>
                <w:jc w:val="center"/>
              </w:trPr>
              <w:tc>
                <w:tcPr>
                  <w:tcW w:w="648" w:type="dxa"/>
                  <w:vAlign w:val="center"/>
                </w:tcPr>
                <w:p w14:paraId="52290A20" w14:textId="70EEE0C0"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1.1</w:t>
                  </w:r>
                </w:p>
              </w:tc>
              <w:tc>
                <w:tcPr>
                  <w:tcW w:w="7209" w:type="dxa"/>
                  <w:vAlign w:val="center"/>
                </w:tcPr>
                <w:p w14:paraId="514A86A6" w14:textId="4934174F"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Общий осмотр и визуальный контроль состояния узлов и агрегатов.</w:t>
                  </w:r>
                </w:p>
              </w:tc>
              <w:tc>
                <w:tcPr>
                  <w:tcW w:w="1368" w:type="dxa"/>
                  <w:vAlign w:val="center"/>
                </w:tcPr>
                <w:p w14:paraId="5AB4697F" w14:textId="7B875C55"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20DD37B8" w14:textId="2D922579"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331C6D2A" w14:textId="27BB96BD"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230CA">
                    <w:rPr>
                      <w:rFonts w:ascii="Times New Roman" w:eastAsia="Times New Roman" w:hAnsi="Times New Roman" w:cs="Times New Roman"/>
                      <w:sz w:val="28"/>
                      <w:szCs w:val="28"/>
                      <w:lang w:eastAsia="ar-SA"/>
                    </w:rPr>
                    <w:t>5</w:t>
                  </w:r>
                  <w:r w:rsidR="00E43B8C">
                    <w:rPr>
                      <w:rFonts w:ascii="Times New Roman" w:eastAsia="Times New Roman" w:hAnsi="Times New Roman" w:cs="Times New Roman"/>
                      <w:sz w:val="28"/>
                      <w:szCs w:val="28"/>
                      <w:lang w:eastAsia="ar-SA"/>
                    </w:rPr>
                    <w:t>2</w:t>
                  </w:r>
                  <w:r w:rsidRPr="00B230CA">
                    <w:rPr>
                      <w:rFonts w:ascii="Times New Roman" w:eastAsia="Times New Roman" w:hAnsi="Times New Roman" w:cs="Times New Roman"/>
                      <w:sz w:val="28"/>
                      <w:szCs w:val="28"/>
                      <w:lang w:eastAsia="ar-SA"/>
                    </w:rPr>
                    <w:t> 000,00</w:t>
                  </w:r>
                </w:p>
              </w:tc>
              <w:tc>
                <w:tcPr>
                  <w:tcW w:w="1727" w:type="dxa"/>
                  <w:vAlign w:val="center"/>
                </w:tcPr>
                <w:p w14:paraId="6494BC72" w14:textId="79C8E3D7"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230CA">
                    <w:rPr>
                      <w:rFonts w:ascii="Times New Roman" w:eastAsia="Times New Roman" w:hAnsi="Times New Roman" w:cs="Times New Roman"/>
                      <w:sz w:val="28"/>
                      <w:szCs w:val="28"/>
                      <w:lang w:eastAsia="ar-SA"/>
                    </w:rPr>
                    <w:t>5</w:t>
                  </w:r>
                  <w:r w:rsidR="00E43B8C">
                    <w:rPr>
                      <w:rFonts w:ascii="Times New Roman" w:eastAsia="Times New Roman" w:hAnsi="Times New Roman" w:cs="Times New Roman"/>
                      <w:sz w:val="28"/>
                      <w:szCs w:val="28"/>
                      <w:lang w:eastAsia="ar-SA"/>
                    </w:rPr>
                    <w:t>2</w:t>
                  </w:r>
                  <w:r w:rsidRPr="00B230CA">
                    <w:rPr>
                      <w:rFonts w:ascii="Times New Roman" w:eastAsia="Times New Roman" w:hAnsi="Times New Roman" w:cs="Times New Roman"/>
                      <w:sz w:val="28"/>
                      <w:szCs w:val="28"/>
                      <w:lang w:eastAsia="ar-SA"/>
                    </w:rPr>
                    <w:t> 000,00</w:t>
                  </w:r>
                </w:p>
              </w:tc>
            </w:tr>
            <w:tr w:rsidR="00B01B28" w:rsidRPr="009711C4" w14:paraId="6DD99E38" w14:textId="77777777" w:rsidTr="00B01B28">
              <w:trPr>
                <w:trHeight w:val="397"/>
                <w:jc w:val="center"/>
              </w:trPr>
              <w:tc>
                <w:tcPr>
                  <w:tcW w:w="648" w:type="dxa"/>
                  <w:vAlign w:val="center"/>
                </w:tcPr>
                <w:p w14:paraId="0A385CD3" w14:textId="5095D553" w:rsidR="00B01B28"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1.2</w:t>
                  </w:r>
                </w:p>
              </w:tc>
              <w:tc>
                <w:tcPr>
                  <w:tcW w:w="7209" w:type="dxa"/>
                  <w:vAlign w:val="center"/>
                </w:tcPr>
                <w:p w14:paraId="7E8195DF" w14:textId="4FB9E90F"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Цифровая диагностика холодильных контуров и контроль объёма фреона в них.</w:t>
                  </w:r>
                </w:p>
              </w:tc>
              <w:tc>
                <w:tcPr>
                  <w:tcW w:w="1368" w:type="dxa"/>
                  <w:vAlign w:val="center"/>
                </w:tcPr>
                <w:p w14:paraId="75EA61DB" w14:textId="12EE269D"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1EA2B359" w14:textId="56402578"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4C5F8B3D" w14:textId="51F2A53A"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E43B8C">
                    <w:rPr>
                      <w:rFonts w:ascii="Times New Roman" w:eastAsia="Times New Roman" w:hAnsi="Times New Roman" w:cs="Times New Roman"/>
                      <w:sz w:val="28"/>
                      <w:szCs w:val="28"/>
                      <w:lang w:eastAsia="ar-SA"/>
                    </w:rPr>
                    <w:t>2</w:t>
                  </w:r>
                  <w:r w:rsidRPr="001E64DB">
                    <w:rPr>
                      <w:rFonts w:ascii="Times New Roman" w:eastAsia="Times New Roman" w:hAnsi="Times New Roman" w:cs="Times New Roman"/>
                      <w:sz w:val="28"/>
                      <w:szCs w:val="28"/>
                      <w:lang w:eastAsia="ar-SA"/>
                    </w:rPr>
                    <w:t> 000,00</w:t>
                  </w:r>
                </w:p>
              </w:tc>
              <w:tc>
                <w:tcPr>
                  <w:tcW w:w="1727" w:type="dxa"/>
                  <w:vAlign w:val="center"/>
                </w:tcPr>
                <w:p w14:paraId="086D8D7D" w14:textId="5D0948E3"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E43B8C">
                    <w:rPr>
                      <w:rFonts w:ascii="Times New Roman" w:eastAsia="Times New Roman" w:hAnsi="Times New Roman" w:cs="Times New Roman"/>
                      <w:sz w:val="28"/>
                      <w:szCs w:val="28"/>
                      <w:lang w:eastAsia="ar-SA"/>
                    </w:rPr>
                    <w:t>2</w:t>
                  </w:r>
                  <w:r w:rsidRPr="001E64DB">
                    <w:rPr>
                      <w:rFonts w:ascii="Times New Roman" w:eastAsia="Times New Roman" w:hAnsi="Times New Roman" w:cs="Times New Roman"/>
                      <w:sz w:val="28"/>
                      <w:szCs w:val="28"/>
                      <w:lang w:eastAsia="ar-SA"/>
                    </w:rPr>
                    <w:t> 000,00</w:t>
                  </w:r>
                </w:p>
              </w:tc>
            </w:tr>
            <w:tr w:rsidR="00B01B28" w:rsidRPr="009711C4" w14:paraId="20C06584" w14:textId="77777777" w:rsidTr="00B01B28">
              <w:trPr>
                <w:trHeight w:val="397"/>
                <w:jc w:val="center"/>
              </w:trPr>
              <w:tc>
                <w:tcPr>
                  <w:tcW w:w="648" w:type="dxa"/>
                  <w:vAlign w:val="center"/>
                </w:tcPr>
                <w:p w14:paraId="66F31590" w14:textId="71F47679" w:rsidR="00B01B28"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lastRenderedPageBreak/>
                    <w:t>1.3</w:t>
                  </w:r>
                </w:p>
              </w:tc>
              <w:tc>
                <w:tcPr>
                  <w:tcW w:w="7209" w:type="dxa"/>
                  <w:vAlign w:val="center"/>
                </w:tcPr>
                <w:p w14:paraId="6E58C470" w14:textId="1243C1BD"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Тест производительности компрессоров с приборным контролем состояния.</w:t>
                  </w:r>
                </w:p>
              </w:tc>
              <w:tc>
                <w:tcPr>
                  <w:tcW w:w="1368" w:type="dxa"/>
                  <w:vAlign w:val="center"/>
                </w:tcPr>
                <w:p w14:paraId="41423102" w14:textId="554C00B8"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0AC57C66" w14:textId="3BB8F2AA"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5E74DEFE" w14:textId="7841A8CA"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59</w:t>
                  </w:r>
                  <w:r w:rsidR="00B01B28" w:rsidRPr="001E64DB">
                    <w:rPr>
                      <w:rFonts w:ascii="Times New Roman" w:eastAsia="Times New Roman" w:hAnsi="Times New Roman" w:cs="Times New Roman"/>
                      <w:sz w:val="28"/>
                      <w:szCs w:val="28"/>
                      <w:lang w:eastAsia="ar-SA"/>
                    </w:rPr>
                    <w:t> 000,00</w:t>
                  </w:r>
                </w:p>
              </w:tc>
              <w:tc>
                <w:tcPr>
                  <w:tcW w:w="1727" w:type="dxa"/>
                  <w:vAlign w:val="center"/>
                </w:tcPr>
                <w:p w14:paraId="449B9C1A" w14:textId="3573345C"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59</w:t>
                  </w:r>
                  <w:r w:rsidR="00B01B28" w:rsidRPr="001E64DB">
                    <w:rPr>
                      <w:rFonts w:ascii="Times New Roman" w:eastAsia="Times New Roman" w:hAnsi="Times New Roman" w:cs="Times New Roman"/>
                      <w:sz w:val="28"/>
                      <w:szCs w:val="28"/>
                      <w:lang w:eastAsia="ar-SA"/>
                    </w:rPr>
                    <w:t> 000,00</w:t>
                  </w:r>
                </w:p>
              </w:tc>
            </w:tr>
            <w:tr w:rsidR="00B01B28" w:rsidRPr="009711C4" w14:paraId="42F25955" w14:textId="77777777" w:rsidTr="00B01B28">
              <w:trPr>
                <w:trHeight w:val="397"/>
                <w:jc w:val="center"/>
              </w:trPr>
              <w:tc>
                <w:tcPr>
                  <w:tcW w:w="648" w:type="dxa"/>
                  <w:vAlign w:val="center"/>
                  <w:hideMark/>
                </w:tcPr>
                <w:p w14:paraId="769029E8" w14:textId="1F13BDA6"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1.4</w:t>
                  </w:r>
                </w:p>
              </w:tc>
              <w:tc>
                <w:tcPr>
                  <w:tcW w:w="7209" w:type="dxa"/>
                  <w:vAlign w:val="center"/>
                </w:tcPr>
                <w:p w14:paraId="0BE44DF4" w14:textId="562A5448"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Общая проверка цепей управления системы автоматического управления.</w:t>
                  </w:r>
                </w:p>
              </w:tc>
              <w:tc>
                <w:tcPr>
                  <w:tcW w:w="1368" w:type="dxa"/>
                  <w:vAlign w:val="center"/>
                </w:tcPr>
                <w:p w14:paraId="0E426160" w14:textId="5FC468B6"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62F4A811" w14:textId="235EFDFC"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508F3912" w14:textId="5542138B"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Pr="001E64DB">
                    <w:rPr>
                      <w:rFonts w:ascii="Times New Roman" w:eastAsia="Times New Roman" w:hAnsi="Times New Roman" w:cs="Times New Roman"/>
                      <w:sz w:val="28"/>
                      <w:szCs w:val="28"/>
                      <w:lang w:eastAsia="ar-SA"/>
                    </w:rPr>
                    <w:t>0 000,00</w:t>
                  </w:r>
                </w:p>
              </w:tc>
              <w:tc>
                <w:tcPr>
                  <w:tcW w:w="1727" w:type="dxa"/>
                  <w:vAlign w:val="center"/>
                </w:tcPr>
                <w:p w14:paraId="218D408E" w14:textId="1208FC6F"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Pr="001E64DB">
                    <w:rPr>
                      <w:rFonts w:ascii="Times New Roman" w:eastAsia="Times New Roman" w:hAnsi="Times New Roman" w:cs="Times New Roman"/>
                      <w:sz w:val="28"/>
                      <w:szCs w:val="28"/>
                      <w:lang w:eastAsia="ar-SA"/>
                    </w:rPr>
                    <w:t>0 000,00</w:t>
                  </w:r>
                </w:p>
              </w:tc>
            </w:tr>
            <w:tr w:rsidR="00B01B28" w:rsidRPr="009711C4" w14:paraId="24C5DAA7" w14:textId="77777777" w:rsidTr="00B01B28">
              <w:trPr>
                <w:trHeight w:val="397"/>
                <w:jc w:val="center"/>
              </w:trPr>
              <w:tc>
                <w:tcPr>
                  <w:tcW w:w="648" w:type="dxa"/>
                  <w:vAlign w:val="center"/>
                  <w:hideMark/>
                </w:tcPr>
                <w:p w14:paraId="6659F23C" w14:textId="5A0C74DD"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1.5</w:t>
                  </w:r>
                </w:p>
              </w:tc>
              <w:tc>
                <w:tcPr>
                  <w:tcW w:w="7209" w:type="dxa"/>
                  <w:vAlign w:val="center"/>
                </w:tcPr>
                <w:p w14:paraId="1DADD7D6" w14:textId="369B7C95"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Контроль истории событий и выявление ошибок в работе агрегата.</w:t>
                  </w:r>
                </w:p>
              </w:tc>
              <w:tc>
                <w:tcPr>
                  <w:tcW w:w="1368" w:type="dxa"/>
                  <w:vAlign w:val="center"/>
                </w:tcPr>
                <w:p w14:paraId="0C43D19F" w14:textId="0CF1EE1B"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640BB410" w14:textId="239E5587"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313DF905" w14:textId="6E5DF2AE"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72</w:t>
                  </w:r>
                  <w:r w:rsidR="00B01B28" w:rsidRPr="001E64DB">
                    <w:rPr>
                      <w:rFonts w:ascii="Times New Roman" w:eastAsia="Times New Roman" w:hAnsi="Times New Roman" w:cs="Times New Roman"/>
                      <w:sz w:val="28"/>
                      <w:szCs w:val="28"/>
                      <w:lang w:eastAsia="ar-SA"/>
                    </w:rPr>
                    <w:t> 000,00</w:t>
                  </w:r>
                </w:p>
              </w:tc>
              <w:tc>
                <w:tcPr>
                  <w:tcW w:w="1727" w:type="dxa"/>
                  <w:vAlign w:val="center"/>
                </w:tcPr>
                <w:p w14:paraId="31870B36" w14:textId="363BA028"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72</w:t>
                  </w:r>
                  <w:r w:rsidR="00B01B28" w:rsidRPr="001E64DB">
                    <w:rPr>
                      <w:rFonts w:ascii="Times New Roman" w:eastAsia="Times New Roman" w:hAnsi="Times New Roman" w:cs="Times New Roman"/>
                      <w:sz w:val="28"/>
                      <w:szCs w:val="28"/>
                      <w:lang w:eastAsia="ar-SA"/>
                    </w:rPr>
                    <w:t> 000,00</w:t>
                  </w:r>
                </w:p>
              </w:tc>
            </w:tr>
            <w:tr w:rsidR="00B01B28" w:rsidRPr="009711C4" w14:paraId="180F8863" w14:textId="77777777" w:rsidTr="00B01B28">
              <w:trPr>
                <w:trHeight w:val="397"/>
                <w:jc w:val="center"/>
              </w:trPr>
              <w:tc>
                <w:tcPr>
                  <w:tcW w:w="648" w:type="dxa"/>
                  <w:vAlign w:val="center"/>
                  <w:hideMark/>
                </w:tcPr>
                <w:p w14:paraId="55620FCF" w14:textId="6574CFE3"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1.6</w:t>
                  </w:r>
                </w:p>
              </w:tc>
              <w:tc>
                <w:tcPr>
                  <w:tcW w:w="7209" w:type="dxa"/>
                  <w:vAlign w:val="center"/>
                </w:tcPr>
                <w:p w14:paraId="01F7E0D8" w14:textId="01A89CAE"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Проверка настроек системы автоматического управления и при необходимости  их корректировка для оптимизации режима работы.</w:t>
                  </w:r>
                </w:p>
              </w:tc>
              <w:tc>
                <w:tcPr>
                  <w:tcW w:w="1368" w:type="dxa"/>
                  <w:vAlign w:val="center"/>
                </w:tcPr>
                <w:p w14:paraId="0436423E" w14:textId="38482912"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30EA2629" w14:textId="20CD6F5F"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1D796F8D" w14:textId="3007A8F9"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Pr="001E64DB">
                    <w:rPr>
                      <w:rFonts w:ascii="Times New Roman" w:eastAsia="Times New Roman" w:hAnsi="Times New Roman" w:cs="Times New Roman"/>
                      <w:sz w:val="28"/>
                      <w:szCs w:val="28"/>
                      <w:lang w:eastAsia="ar-SA"/>
                    </w:rPr>
                    <w:t>0 000,00</w:t>
                  </w:r>
                </w:p>
              </w:tc>
              <w:tc>
                <w:tcPr>
                  <w:tcW w:w="1727" w:type="dxa"/>
                  <w:vAlign w:val="center"/>
                </w:tcPr>
                <w:p w14:paraId="56B926BA" w14:textId="119C9DAD" w:rsidR="00B01B28" w:rsidRPr="00B230CA"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Pr="001E64DB">
                    <w:rPr>
                      <w:rFonts w:ascii="Times New Roman" w:eastAsia="Times New Roman" w:hAnsi="Times New Roman" w:cs="Times New Roman"/>
                      <w:sz w:val="28"/>
                      <w:szCs w:val="28"/>
                      <w:lang w:eastAsia="ar-SA"/>
                    </w:rPr>
                    <w:t>0 000,00</w:t>
                  </w:r>
                </w:p>
              </w:tc>
            </w:tr>
            <w:tr w:rsidR="00B01B28" w:rsidRPr="009711C4" w14:paraId="734B7804" w14:textId="77777777" w:rsidTr="00B01B28">
              <w:trPr>
                <w:trHeight w:val="397"/>
                <w:jc w:val="center"/>
              </w:trPr>
              <w:tc>
                <w:tcPr>
                  <w:tcW w:w="648" w:type="dxa"/>
                  <w:vAlign w:val="center"/>
                </w:tcPr>
                <w:p w14:paraId="26EFF723" w14:textId="0CDB62E1"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1.7</w:t>
                  </w:r>
                </w:p>
              </w:tc>
              <w:tc>
                <w:tcPr>
                  <w:tcW w:w="7209" w:type="dxa"/>
                  <w:vAlign w:val="center"/>
                </w:tcPr>
                <w:p w14:paraId="54480A37" w14:textId="69ED9234"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Тест состояния компрессорного масла.</w:t>
                  </w:r>
                </w:p>
              </w:tc>
              <w:tc>
                <w:tcPr>
                  <w:tcW w:w="1368" w:type="dxa"/>
                  <w:vAlign w:val="center"/>
                </w:tcPr>
                <w:p w14:paraId="50E6CB9C" w14:textId="435C7846"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5EFD2442" w14:textId="3097F6E0" w:rsid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6ABCD2FE" w14:textId="475B435C"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49</w:t>
                  </w:r>
                  <w:r w:rsidR="00B01B28" w:rsidRPr="001E64DB">
                    <w:rPr>
                      <w:rFonts w:ascii="Times New Roman" w:eastAsia="Times New Roman" w:hAnsi="Times New Roman" w:cs="Times New Roman"/>
                      <w:sz w:val="28"/>
                      <w:szCs w:val="28"/>
                      <w:lang w:eastAsia="ar-SA"/>
                    </w:rPr>
                    <w:t> 000,00</w:t>
                  </w:r>
                </w:p>
              </w:tc>
              <w:tc>
                <w:tcPr>
                  <w:tcW w:w="1727" w:type="dxa"/>
                  <w:vAlign w:val="center"/>
                </w:tcPr>
                <w:p w14:paraId="68F75381" w14:textId="3DD881B3"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49</w:t>
                  </w:r>
                  <w:r w:rsidR="00B01B28" w:rsidRPr="001E64DB">
                    <w:rPr>
                      <w:rFonts w:ascii="Times New Roman" w:eastAsia="Times New Roman" w:hAnsi="Times New Roman" w:cs="Times New Roman"/>
                      <w:sz w:val="28"/>
                      <w:szCs w:val="28"/>
                      <w:lang w:eastAsia="ar-SA"/>
                    </w:rPr>
                    <w:t> 000,00</w:t>
                  </w:r>
                </w:p>
              </w:tc>
            </w:tr>
            <w:tr w:rsidR="00B01B28" w:rsidRPr="009711C4" w14:paraId="74E289D7" w14:textId="77777777" w:rsidTr="00B01B28">
              <w:trPr>
                <w:trHeight w:val="397"/>
                <w:jc w:val="center"/>
              </w:trPr>
              <w:tc>
                <w:tcPr>
                  <w:tcW w:w="648" w:type="dxa"/>
                  <w:vAlign w:val="center"/>
                </w:tcPr>
                <w:p w14:paraId="314830D5" w14:textId="62D91B3D" w:rsidR="00B01B28" w:rsidRPr="009711C4" w:rsidRDefault="00B01B28" w:rsidP="00DB1D15">
                  <w:pPr>
                    <w:framePr w:hSpace="180" w:wrap="around" w:vAnchor="text" w:hAnchor="margin" w:y="93"/>
                    <w:suppressAutoHyphens/>
                    <w:spacing w:after="0" w:line="256" w:lineRule="auto"/>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1.8</w:t>
                  </w:r>
                </w:p>
              </w:tc>
              <w:tc>
                <w:tcPr>
                  <w:tcW w:w="7209" w:type="dxa"/>
                  <w:vAlign w:val="center"/>
                </w:tcPr>
                <w:p w14:paraId="5C9201A6" w14:textId="10BDC2C8" w:rsidR="00B01B28" w:rsidRPr="009C7ACA" w:rsidRDefault="00B01B28" w:rsidP="00DB1D15">
                  <w:pPr>
                    <w:framePr w:hSpace="180" w:wrap="around" w:vAnchor="text" w:hAnchor="margin" w:y="93"/>
                    <w:spacing w:after="0" w:line="256" w:lineRule="auto"/>
                    <w:rPr>
                      <w:rFonts w:ascii="Times New Roman" w:eastAsia="Times New Roman" w:hAnsi="Times New Roman" w:cs="Times New Roman"/>
                      <w:sz w:val="24"/>
                      <w:szCs w:val="24"/>
                      <w:lang w:eastAsia="ar-SA"/>
                    </w:rPr>
                  </w:pPr>
                  <w:r w:rsidRPr="009C7ACA">
                    <w:rPr>
                      <w:rFonts w:ascii="Times New Roman" w:eastAsia="Times New Roman" w:hAnsi="Times New Roman" w:cs="Times New Roman"/>
                      <w:sz w:val="24"/>
                      <w:szCs w:val="24"/>
                      <w:lang w:eastAsia="ar-SA"/>
                    </w:rPr>
                    <w:t>Составление отчета с указанием списка  дефектов , ремонтных мероприятий и рекомендаций по обслуживанию.</w:t>
                  </w:r>
                </w:p>
              </w:tc>
              <w:tc>
                <w:tcPr>
                  <w:tcW w:w="1368" w:type="dxa"/>
                  <w:vAlign w:val="center"/>
                </w:tcPr>
                <w:p w14:paraId="396C608F" w14:textId="4D7EDC03" w:rsidR="00B01B28" w:rsidRPr="00B01B28"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B01B28">
                    <w:rPr>
                      <w:rFonts w:ascii="Times New Roman" w:eastAsia="Times New Roman" w:hAnsi="Times New Roman" w:cs="Times New Roman"/>
                      <w:sz w:val="24"/>
                      <w:szCs w:val="24"/>
                      <w:lang w:eastAsia="ar-SA"/>
                    </w:rPr>
                    <w:t>Условная единица</w:t>
                  </w:r>
                </w:p>
              </w:tc>
              <w:tc>
                <w:tcPr>
                  <w:tcW w:w="1383" w:type="dxa"/>
                  <w:vAlign w:val="center"/>
                </w:tcPr>
                <w:p w14:paraId="277BA8F8" w14:textId="411E1084" w:rsidR="00B01B28" w:rsidRPr="001E64DB" w:rsidRDefault="00B01B28"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1766" w:type="dxa"/>
                  <w:vAlign w:val="center"/>
                </w:tcPr>
                <w:p w14:paraId="68562FDE" w14:textId="483B7EB5"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55</w:t>
                  </w:r>
                  <w:r w:rsidR="00B01B28" w:rsidRPr="001E64DB">
                    <w:rPr>
                      <w:rFonts w:ascii="Times New Roman" w:eastAsia="Times New Roman" w:hAnsi="Times New Roman" w:cs="Times New Roman"/>
                      <w:sz w:val="28"/>
                      <w:szCs w:val="28"/>
                      <w:lang w:eastAsia="ar-SA"/>
                    </w:rPr>
                    <w:t> 000,00</w:t>
                  </w:r>
                </w:p>
              </w:tc>
              <w:tc>
                <w:tcPr>
                  <w:tcW w:w="1727" w:type="dxa"/>
                  <w:vAlign w:val="center"/>
                </w:tcPr>
                <w:p w14:paraId="4D774D6F" w14:textId="158709FF" w:rsidR="00B01B28" w:rsidRPr="00B230CA" w:rsidRDefault="00E43B8C" w:rsidP="00DB1D15">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55</w:t>
                  </w:r>
                  <w:r w:rsidR="00B01B28" w:rsidRPr="001E64DB">
                    <w:rPr>
                      <w:rFonts w:ascii="Times New Roman" w:eastAsia="Times New Roman" w:hAnsi="Times New Roman" w:cs="Times New Roman"/>
                      <w:sz w:val="28"/>
                      <w:szCs w:val="28"/>
                      <w:lang w:eastAsia="ar-SA"/>
                    </w:rPr>
                    <w:t> 000,00</w:t>
                  </w:r>
                </w:p>
              </w:tc>
            </w:tr>
            <w:tr w:rsidR="00B01B28" w:rsidRPr="00FD2356" w14:paraId="58968DEE" w14:textId="77777777" w:rsidTr="00B01B28">
              <w:trPr>
                <w:trHeight w:val="312"/>
                <w:jc w:val="center"/>
              </w:trPr>
              <w:tc>
                <w:tcPr>
                  <w:tcW w:w="12374" w:type="dxa"/>
                  <w:gridSpan w:val="5"/>
                  <w:vAlign w:val="center"/>
                </w:tcPr>
                <w:p w14:paraId="0041CB93" w14:textId="0DC1282B" w:rsidR="00B01B28" w:rsidRPr="00D42498" w:rsidRDefault="00B01B28" w:rsidP="00DB1D15">
                  <w:pPr>
                    <w:framePr w:hSpace="180" w:wrap="around" w:vAnchor="text" w:hAnchor="margin" w:y="93"/>
                    <w:suppressAutoHyphens/>
                    <w:spacing w:after="0" w:line="256" w:lineRule="auto"/>
                    <w:jc w:val="right"/>
                    <w:rPr>
                      <w:rFonts w:ascii="Times New Roman" w:eastAsia="Times New Roman" w:hAnsi="Times New Roman" w:cs="Times New Roman"/>
                      <w:b/>
                      <w:bCs/>
                      <w:sz w:val="28"/>
                      <w:szCs w:val="28"/>
                      <w:lang w:eastAsia="ar-SA"/>
                    </w:rPr>
                  </w:pPr>
                  <w:r w:rsidRPr="00D42498">
                    <w:rPr>
                      <w:rFonts w:ascii="Times New Roman" w:eastAsia="Times New Roman" w:hAnsi="Times New Roman" w:cs="Times New Roman"/>
                      <w:b/>
                      <w:bCs/>
                      <w:sz w:val="28"/>
                      <w:szCs w:val="28"/>
                      <w:lang w:eastAsia="ar-SA"/>
                    </w:rPr>
                    <w:t>ИТОГО</w:t>
                  </w:r>
                  <w:r>
                    <w:rPr>
                      <w:rFonts w:ascii="Times New Roman" w:eastAsia="Times New Roman" w:hAnsi="Times New Roman" w:cs="Times New Roman"/>
                      <w:b/>
                      <w:bCs/>
                      <w:sz w:val="28"/>
                      <w:szCs w:val="28"/>
                      <w:lang w:eastAsia="ar-SA"/>
                    </w:rPr>
                    <w:t>:</w:t>
                  </w:r>
                  <w:r w:rsidRPr="00D42498">
                    <w:rPr>
                      <w:rFonts w:ascii="Times New Roman" w:eastAsia="Times New Roman" w:hAnsi="Times New Roman" w:cs="Times New Roman"/>
                      <w:b/>
                      <w:bCs/>
                      <w:sz w:val="28"/>
                      <w:szCs w:val="28"/>
                      <w:lang w:eastAsia="ar-SA"/>
                    </w:rPr>
                    <w:t xml:space="preserve"> </w:t>
                  </w:r>
                </w:p>
              </w:tc>
              <w:tc>
                <w:tcPr>
                  <w:tcW w:w="1727" w:type="dxa"/>
                  <w:vAlign w:val="center"/>
                </w:tcPr>
                <w:p w14:paraId="772B70E2" w14:textId="4A8D71F3" w:rsidR="00B01B28" w:rsidRPr="00D42498" w:rsidRDefault="00B01B28" w:rsidP="00DB1D15">
                  <w:pPr>
                    <w:framePr w:hSpace="180" w:wrap="around" w:vAnchor="text" w:hAnchor="margin" w:y="93"/>
                    <w:spacing w:after="0"/>
                    <w:jc w:val="center"/>
                    <w:rPr>
                      <w:rFonts w:ascii="Times New Roman" w:hAnsi="Times New Roman" w:cs="Times New Roman"/>
                      <w:b/>
                      <w:bCs/>
                      <w:color w:val="000000"/>
                      <w:sz w:val="28"/>
                      <w:szCs w:val="28"/>
                    </w:rPr>
                  </w:pPr>
                  <w:r w:rsidRPr="00D42498">
                    <w:rPr>
                      <w:rFonts w:ascii="Times New Roman" w:hAnsi="Times New Roman" w:cs="Times New Roman"/>
                      <w:b/>
                      <w:bCs/>
                      <w:color w:val="000000"/>
                      <w:sz w:val="28"/>
                      <w:szCs w:val="28"/>
                    </w:rPr>
                    <w:t>500 000,00</w:t>
                  </w:r>
                </w:p>
              </w:tc>
            </w:tr>
          </w:tbl>
          <w:p w14:paraId="051448A0" w14:textId="3AADE514" w:rsidR="005331DA" w:rsidRPr="00813DC6" w:rsidRDefault="005331DA" w:rsidP="005331DA">
            <w:pPr>
              <w:ind w:left="-105"/>
              <w:jc w:val="both"/>
              <w:rPr>
                <w:rFonts w:ascii="Times New Roman" w:hAnsi="Times New Roman" w:cs="Times New Roman"/>
                <w:b/>
                <w:sz w:val="24"/>
                <w:szCs w:val="24"/>
              </w:rPr>
            </w:pPr>
          </w:p>
        </w:tc>
      </w:tr>
    </w:tbl>
    <w:p w14:paraId="6DAEDE94" w14:textId="77777777" w:rsidR="0084438E" w:rsidRPr="00657F31" w:rsidRDefault="0084438E" w:rsidP="00657F31">
      <w:pPr>
        <w:rPr>
          <w:rFonts w:ascii="Times New Roman" w:hAnsi="Times New Roman" w:cs="Times New Roman"/>
          <w:sz w:val="2"/>
          <w:szCs w:val="2"/>
        </w:rPr>
      </w:pPr>
    </w:p>
    <w:p w14:paraId="0BADF6A5" w14:textId="124C34D8" w:rsidR="00680D03" w:rsidRPr="00D00EC7" w:rsidRDefault="00680D03" w:rsidP="00D00EC7">
      <w:pPr>
        <w:rPr>
          <w:rFonts w:ascii="Times New Roman" w:hAnsi="Times New Roman" w:cs="Times New Roman"/>
          <w:sz w:val="2"/>
          <w:szCs w:val="2"/>
        </w:rPr>
      </w:pPr>
    </w:p>
    <w:sectPr w:rsidR="00680D03" w:rsidRPr="00D00EC7" w:rsidSect="00542DCC">
      <w:headerReference w:type="default" r:id="rId8"/>
      <w:pgSz w:w="16838" w:h="11906" w:orient="landscape"/>
      <w:pgMar w:top="567"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B3D2F" w14:textId="77777777" w:rsidR="000F2724" w:rsidRDefault="000F2724" w:rsidP="000F2724">
      <w:pPr>
        <w:spacing w:after="0" w:line="240" w:lineRule="auto"/>
      </w:pPr>
      <w:r>
        <w:separator/>
      </w:r>
    </w:p>
  </w:endnote>
  <w:endnote w:type="continuationSeparator" w:id="0">
    <w:p w14:paraId="205F0AAB" w14:textId="77777777" w:rsidR="000F2724" w:rsidRDefault="000F2724" w:rsidP="000F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E4767" w14:textId="77777777" w:rsidR="000F2724" w:rsidRDefault="000F2724" w:rsidP="000F2724">
      <w:pPr>
        <w:spacing w:after="0" w:line="240" w:lineRule="auto"/>
      </w:pPr>
      <w:r>
        <w:separator/>
      </w:r>
    </w:p>
  </w:footnote>
  <w:footnote w:type="continuationSeparator" w:id="0">
    <w:p w14:paraId="77BD5C1A" w14:textId="77777777" w:rsidR="000F2724" w:rsidRDefault="000F2724" w:rsidP="000F2724">
      <w:pPr>
        <w:spacing w:after="0" w:line="240" w:lineRule="auto"/>
      </w:pPr>
      <w:r>
        <w:continuationSeparator/>
      </w:r>
    </w:p>
  </w:footnote>
  <w:footnote w:id="1">
    <w:p w14:paraId="2B3EA9AA" w14:textId="6CCFB395" w:rsidR="000F2724" w:rsidRPr="00B679D6" w:rsidRDefault="000F2724" w:rsidP="00B679D6">
      <w:pPr>
        <w:pStyle w:val="a8"/>
        <w:jc w:val="both"/>
        <w:rPr>
          <w:rFonts w:ascii="Times New Roman" w:hAnsi="Times New Roman" w:cs="Times New Roman"/>
        </w:rPr>
      </w:pPr>
      <w:r w:rsidRPr="00B679D6">
        <w:rPr>
          <w:rStyle w:val="aa"/>
          <w:rFonts w:ascii="Times New Roman" w:hAnsi="Times New Roman" w:cs="Times New Roman"/>
        </w:rPr>
        <w:footnoteRef/>
      </w:r>
      <w:r w:rsidRPr="00B679D6">
        <w:rPr>
          <w:rFonts w:ascii="Times New Roman" w:hAnsi="Times New Roman" w:cs="Times New Roman"/>
        </w:rPr>
        <w:t xml:space="preserve"> Цена за </w:t>
      </w:r>
      <w:r w:rsidR="001B2874" w:rsidRPr="00B679D6">
        <w:rPr>
          <w:rFonts w:ascii="Times New Roman" w:hAnsi="Times New Roman" w:cs="Times New Roman"/>
        </w:rPr>
        <w:t>единицу и</w:t>
      </w:r>
      <w:r w:rsidRPr="00B679D6">
        <w:rPr>
          <w:rFonts w:ascii="Times New Roman" w:hAnsi="Times New Roman" w:cs="Times New Roman"/>
        </w:rPr>
        <w:t xml:space="preserve"> общая стоимость определяется по результатам проведения закупочной сессии.</w:t>
      </w:r>
    </w:p>
  </w:footnote>
  <w:footnote w:id="2">
    <w:p w14:paraId="72126886" w14:textId="641EABB4" w:rsidR="000F2724" w:rsidRDefault="000F2724" w:rsidP="00B679D6">
      <w:pPr>
        <w:pStyle w:val="a8"/>
        <w:jc w:val="both"/>
      </w:pPr>
      <w:r w:rsidRPr="00B679D6">
        <w:rPr>
          <w:rStyle w:val="aa"/>
          <w:rFonts w:ascii="Times New Roman" w:hAnsi="Times New Roman" w:cs="Times New Roman"/>
        </w:rPr>
        <w:footnoteRef/>
      </w:r>
      <w:r w:rsidRPr="00B679D6">
        <w:rPr>
          <w:rFonts w:ascii="Times New Roman" w:hAnsi="Times New Roman" w:cs="Times New Roman"/>
        </w:rPr>
        <w:t xml:space="preserve"> Если Поставщик не является плательщиком налога на добавленную стоимость (в том числе находится</w:t>
      </w:r>
      <w:r w:rsidR="00022C25">
        <w:rPr>
          <w:rFonts w:ascii="Times New Roman" w:hAnsi="Times New Roman" w:cs="Times New Roman"/>
        </w:rPr>
        <w:t xml:space="preserve"> </w:t>
      </w:r>
      <w:r w:rsidRPr="00B679D6">
        <w:rPr>
          <w:rFonts w:ascii="Times New Roman" w:hAnsi="Times New Roman" w:cs="Times New Roman"/>
        </w:rPr>
        <w:t>на упрощенной системе налогообложения), то при указании цены контракта вместо указания суммы налога на добавленную стоимость ставится «НДС не облагается».</w:t>
      </w:r>
    </w:p>
  </w:footnote>
  <w:footnote w:id="3">
    <w:p w14:paraId="58EABE01" w14:textId="77777777" w:rsidR="00805EC7" w:rsidRDefault="00373E91">
      <w:pPr>
        <w:pStyle w:val="a8"/>
        <w:rPr>
          <w:rFonts w:ascii="Times New Roman" w:hAnsi="Times New Roman" w:cs="Times New Roman"/>
        </w:rPr>
      </w:pPr>
      <w:r w:rsidRPr="00373E91">
        <w:rPr>
          <w:rStyle w:val="aa"/>
          <w:rFonts w:ascii="Times New Roman" w:hAnsi="Times New Roman" w:cs="Times New Roman"/>
        </w:rPr>
        <w:footnoteRef/>
      </w:r>
      <w:r w:rsidRPr="00373E91">
        <w:rPr>
          <w:rFonts w:ascii="Times New Roman" w:hAnsi="Times New Roman" w:cs="Times New Roman"/>
        </w:rPr>
        <w:t xml:space="preserve"> Счет–фактура не предоставляется если Поставщик не является плательщиком НДС. При предоставлении Универсального передаточного документа (УПД) </w:t>
      </w:r>
    </w:p>
    <w:p w14:paraId="0ACF3126" w14:textId="344512B0" w:rsidR="00373E91" w:rsidRPr="00373E91" w:rsidRDefault="00373E91">
      <w:pPr>
        <w:pStyle w:val="a8"/>
        <w:rPr>
          <w:rFonts w:ascii="Times New Roman" w:hAnsi="Times New Roman" w:cs="Times New Roman"/>
        </w:rPr>
      </w:pPr>
      <w:r w:rsidRPr="00373E91">
        <w:rPr>
          <w:rFonts w:ascii="Times New Roman" w:hAnsi="Times New Roman" w:cs="Times New Roman"/>
        </w:rPr>
        <w:t>счет-фактура и товарная накладная (форма Торг-12) не предоставляется.</w:t>
      </w:r>
    </w:p>
  </w:footnote>
  <w:footnote w:id="4">
    <w:p w14:paraId="797DD81C" w14:textId="028DC2E9" w:rsidR="00BA0DFE" w:rsidRDefault="00BA0DFE">
      <w:pPr>
        <w:pStyle w:val="a8"/>
      </w:pPr>
      <w:r>
        <w:rPr>
          <w:rStyle w:val="aa"/>
        </w:rPr>
        <w:footnoteRef/>
      </w:r>
      <w:r>
        <w:t xml:space="preserve"> </w:t>
      </w:r>
      <w:r w:rsidRPr="00B679D6">
        <w:rPr>
          <w:rFonts w:ascii="Times New Roman" w:hAnsi="Times New Roman" w:cs="Times New Roman"/>
        </w:rPr>
        <w:t>Цена за единицу и общая стоимость определяется по результатам проведения закупочной сессии.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463517"/>
      <w:docPartObj>
        <w:docPartGallery w:val="Page Numbers (Top of Page)"/>
        <w:docPartUnique/>
      </w:docPartObj>
    </w:sdtPr>
    <w:sdtEndPr/>
    <w:sdtContent>
      <w:p w14:paraId="42DBB60A" w14:textId="05DBB687" w:rsidR="00373E91" w:rsidRDefault="00373E91">
        <w:pPr>
          <w:pStyle w:val="af1"/>
          <w:jc w:val="center"/>
        </w:pPr>
        <w:r>
          <w:fldChar w:fldCharType="begin"/>
        </w:r>
        <w:r>
          <w:instrText>PAGE   \* MERGEFORMAT</w:instrText>
        </w:r>
        <w:r>
          <w:fldChar w:fldCharType="separate"/>
        </w:r>
        <w:r w:rsidR="00DB1D15">
          <w:rPr>
            <w:noProof/>
          </w:rPr>
          <w:t>4</w:t>
        </w:r>
        <w:r>
          <w:fldChar w:fldCharType="end"/>
        </w:r>
      </w:p>
    </w:sdtContent>
  </w:sdt>
  <w:p w14:paraId="2A5F8540" w14:textId="77777777" w:rsidR="00373E91" w:rsidRDefault="00373E9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B1A72"/>
    <w:multiLevelType w:val="hybridMultilevel"/>
    <w:tmpl w:val="0174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E23A5"/>
    <w:multiLevelType w:val="hybridMultilevel"/>
    <w:tmpl w:val="E88E2D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316BCE"/>
    <w:multiLevelType w:val="hybridMultilevel"/>
    <w:tmpl w:val="D86C4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333D26"/>
    <w:multiLevelType w:val="multilevel"/>
    <w:tmpl w:val="1AAC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71BDE"/>
    <w:multiLevelType w:val="hybridMultilevel"/>
    <w:tmpl w:val="45C27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556834"/>
    <w:multiLevelType w:val="multilevel"/>
    <w:tmpl w:val="C024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89"/>
    <w:rsid w:val="000021B2"/>
    <w:rsid w:val="0002042A"/>
    <w:rsid w:val="00022C25"/>
    <w:rsid w:val="000462C8"/>
    <w:rsid w:val="000563BE"/>
    <w:rsid w:val="00061865"/>
    <w:rsid w:val="0007198D"/>
    <w:rsid w:val="000A5789"/>
    <w:rsid w:val="000C6CC8"/>
    <w:rsid w:val="000C6DE9"/>
    <w:rsid w:val="000D1137"/>
    <w:rsid w:val="000D3341"/>
    <w:rsid w:val="000F2724"/>
    <w:rsid w:val="00104C93"/>
    <w:rsid w:val="0010509C"/>
    <w:rsid w:val="00107D51"/>
    <w:rsid w:val="00112F5C"/>
    <w:rsid w:val="00124469"/>
    <w:rsid w:val="0012463D"/>
    <w:rsid w:val="00137200"/>
    <w:rsid w:val="00150337"/>
    <w:rsid w:val="001545A8"/>
    <w:rsid w:val="00161AEA"/>
    <w:rsid w:val="00174276"/>
    <w:rsid w:val="00183428"/>
    <w:rsid w:val="0019040E"/>
    <w:rsid w:val="0019096D"/>
    <w:rsid w:val="001932AD"/>
    <w:rsid w:val="001B2874"/>
    <w:rsid w:val="001B7E41"/>
    <w:rsid w:val="001C0277"/>
    <w:rsid w:val="001C4CC6"/>
    <w:rsid w:val="001D5C71"/>
    <w:rsid w:val="001E45DA"/>
    <w:rsid w:val="001E4895"/>
    <w:rsid w:val="001F0D86"/>
    <w:rsid w:val="00201011"/>
    <w:rsid w:val="002044F8"/>
    <w:rsid w:val="002119DE"/>
    <w:rsid w:val="00214FC0"/>
    <w:rsid w:val="00217AB9"/>
    <w:rsid w:val="00220228"/>
    <w:rsid w:val="0023114A"/>
    <w:rsid w:val="00250676"/>
    <w:rsid w:val="00254205"/>
    <w:rsid w:val="00256087"/>
    <w:rsid w:val="002659B9"/>
    <w:rsid w:val="0027792D"/>
    <w:rsid w:val="002A09FA"/>
    <w:rsid w:val="002A29F6"/>
    <w:rsid w:val="002A356A"/>
    <w:rsid w:val="002A47E7"/>
    <w:rsid w:val="002A534A"/>
    <w:rsid w:val="002A7796"/>
    <w:rsid w:val="002B25B1"/>
    <w:rsid w:val="002C055D"/>
    <w:rsid w:val="002D7645"/>
    <w:rsid w:val="002D7F9F"/>
    <w:rsid w:val="002E3539"/>
    <w:rsid w:val="00304F3E"/>
    <w:rsid w:val="00314329"/>
    <w:rsid w:val="00317155"/>
    <w:rsid w:val="003350F9"/>
    <w:rsid w:val="00336E2F"/>
    <w:rsid w:val="003405DC"/>
    <w:rsid w:val="003443AF"/>
    <w:rsid w:val="003475A6"/>
    <w:rsid w:val="00350C38"/>
    <w:rsid w:val="00355C0B"/>
    <w:rsid w:val="003648BE"/>
    <w:rsid w:val="003665C8"/>
    <w:rsid w:val="00373E91"/>
    <w:rsid w:val="0039288A"/>
    <w:rsid w:val="003A2A17"/>
    <w:rsid w:val="003B1B4F"/>
    <w:rsid w:val="003C2BFD"/>
    <w:rsid w:val="003E4C76"/>
    <w:rsid w:val="00404C1E"/>
    <w:rsid w:val="00406893"/>
    <w:rsid w:val="0041115C"/>
    <w:rsid w:val="00412C36"/>
    <w:rsid w:val="004222B4"/>
    <w:rsid w:val="004429FA"/>
    <w:rsid w:val="004454D7"/>
    <w:rsid w:val="004510A0"/>
    <w:rsid w:val="00457298"/>
    <w:rsid w:val="004608AA"/>
    <w:rsid w:val="00473D50"/>
    <w:rsid w:val="00476461"/>
    <w:rsid w:val="00482FEB"/>
    <w:rsid w:val="00492689"/>
    <w:rsid w:val="00496F18"/>
    <w:rsid w:val="004B656D"/>
    <w:rsid w:val="004B6D36"/>
    <w:rsid w:val="004B70E9"/>
    <w:rsid w:val="004B7B73"/>
    <w:rsid w:val="004C0833"/>
    <w:rsid w:val="004C0E99"/>
    <w:rsid w:val="004E274F"/>
    <w:rsid w:val="004E5780"/>
    <w:rsid w:val="004F1DEA"/>
    <w:rsid w:val="0051411E"/>
    <w:rsid w:val="005226D2"/>
    <w:rsid w:val="005227ED"/>
    <w:rsid w:val="005331DA"/>
    <w:rsid w:val="00535000"/>
    <w:rsid w:val="005351E9"/>
    <w:rsid w:val="0054015C"/>
    <w:rsid w:val="005411E2"/>
    <w:rsid w:val="00542DCC"/>
    <w:rsid w:val="00546089"/>
    <w:rsid w:val="00550FC9"/>
    <w:rsid w:val="00565C27"/>
    <w:rsid w:val="00584403"/>
    <w:rsid w:val="00587D69"/>
    <w:rsid w:val="005910C0"/>
    <w:rsid w:val="005A2020"/>
    <w:rsid w:val="005B545C"/>
    <w:rsid w:val="005D3CED"/>
    <w:rsid w:val="005E565D"/>
    <w:rsid w:val="005E7936"/>
    <w:rsid w:val="005F1557"/>
    <w:rsid w:val="005F514D"/>
    <w:rsid w:val="00621EA0"/>
    <w:rsid w:val="006253D7"/>
    <w:rsid w:val="00633330"/>
    <w:rsid w:val="0064001E"/>
    <w:rsid w:val="00647E32"/>
    <w:rsid w:val="006517B7"/>
    <w:rsid w:val="0065441D"/>
    <w:rsid w:val="00657F31"/>
    <w:rsid w:val="00671502"/>
    <w:rsid w:val="0067390C"/>
    <w:rsid w:val="00680D03"/>
    <w:rsid w:val="006943E5"/>
    <w:rsid w:val="006A57B6"/>
    <w:rsid w:val="006A5912"/>
    <w:rsid w:val="006B0381"/>
    <w:rsid w:val="006B1F07"/>
    <w:rsid w:val="006B3596"/>
    <w:rsid w:val="006C1A2E"/>
    <w:rsid w:val="006C6C46"/>
    <w:rsid w:val="006D2E02"/>
    <w:rsid w:val="006E0EDB"/>
    <w:rsid w:val="007100C6"/>
    <w:rsid w:val="007167D2"/>
    <w:rsid w:val="007238EF"/>
    <w:rsid w:val="007361C4"/>
    <w:rsid w:val="007442EA"/>
    <w:rsid w:val="00746187"/>
    <w:rsid w:val="00751A67"/>
    <w:rsid w:val="00753F8C"/>
    <w:rsid w:val="007540EF"/>
    <w:rsid w:val="007551EC"/>
    <w:rsid w:val="00757062"/>
    <w:rsid w:val="0076255F"/>
    <w:rsid w:val="00763563"/>
    <w:rsid w:val="00771D65"/>
    <w:rsid w:val="007821B1"/>
    <w:rsid w:val="007914D1"/>
    <w:rsid w:val="007A7E15"/>
    <w:rsid w:val="007B316A"/>
    <w:rsid w:val="007B3F76"/>
    <w:rsid w:val="007C1A7B"/>
    <w:rsid w:val="007F490D"/>
    <w:rsid w:val="00805EC7"/>
    <w:rsid w:val="00813DC6"/>
    <w:rsid w:val="00830AA4"/>
    <w:rsid w:val="00837D04"/>
    <w:rsid w:val="0084438E"/>
    <w:rsid w:val="00855169"/>
    <w:rsid w:val="00855B89"/>
    <w:rsid w:val="008729F3"/>
    <w:rsid w:val="00885A3A"/>
    <w:rsid w:val="008869DD"/>
    <w:rsid w:val="00893961"/>
    <w:rsid w:val="008B1508"/>
    <w:rsid w:val="008C4C09"/>
    <w:rsid w:val="008D1992"/>
    <w:rsid w:val="009106AE"/>
    <w:rsid w:val="00913D34"/>
    <w:rsid w:val="00917391"/>
    <w:rsid w:val="00923743"/>
    <w:rsid w:val="0094072B"/>
    <w:rsid w:val="00944C89"/>
    <w:rsid w:val="0095362A"/>
    <w:rsid w:val="0095391E"/>
    <w:rsid w:val="00954867"/>
    <w:rsid w:val="00956E8E"/>
    <w:rsid w:val="00961BDE"/>
    <w:rsid w:val="0096585F"/>
    <w:rsid w:val="009711C4"/>
    <w:rsid w:val="0097276F"/>
    <w:rsid w:val="00977095"/>
    <w:rsid w:val="00984F3B"/>
    <w:rsid w:val="0099225F"/>
    <w:rsid w:val="009925A3"/>
    <w:rsid w:val="009A1A9F"/>
    <w:rsid w:val="009A2660"/>
    <w:rsid w:val="009B6409"/>
    <w:rsid w:val="009B684C"/>
    <w:rsid w:val="009C6AC2"/>
    <w:rsid w:val="009C7993"/>
    <w:rsid w:val="009C7ACA"/>
    <w:rsid w:val="009C7E84"/>
    <w:rsid w:val="009D4FA6"/>
    <w:rsid w:val="009E2DAD"/>
    <w:rsid w:val="009E5559"/>
    <w:rsid w:val="009E5DF7"/>
    <w:rsid w:val="009F0A1F"/>
    <w:rsid w:val="009F1A5A"/>
    <w:rsid w:val="009F3024"/>
    <w:rsid w:val="009F392D"/>
    <w:rsid w:val="00A071B5"/>
    <w:rsid w:val="00A34179"/>
    <w:rsid w:val="00A4784C"/>
    <w:rsid w:val="00A55B4A"/>
    <w:rsid w:val="00A614FA"/>
    <w:rsid w:val="00A66E2B"/>
    <w:rsid w:val="00A70035"/>
    <w:rsid w:val="00A704ED"/>
    <w:rsid w:val="00A7106C"/>
    <w:rsid w:val="00A76AA5"/>
    <w:rsid w:val="00A855F4"/>
    <w:rsid w:val="00AA5A36"/>
    <w:rsid w:val="00AA7113"/>
    <w:rsid w:val="00AA73F5"/>
    <w:rsid w:val="00AB4834"/>
    <w:rsid w:val="00AB5C69"/>
    <w:rsid w:val="00AB6AA3"/>
    <w:rsid w:val="00AD6CBB"/>
    <w:rsid w:val="00AE3C52"/>
    <w:rsid w:val="00AE5181"/>
    <w:rsid w:val="00AE6943"/>
    <w:rsid w:val="00AF2628"/>
    <w:rsid w:val="00AF5B35"/>
    <w:rsid w:val="00B01B28"/>
    <w:rsid w:val="00B15019"/>
    <w:rsid w:val="00B161E9"/>
    <w:rsid w:val="00B230CA"/>
    <w:rsid w:val="00B3431F"/>
    <w:rsid w:val="00B3582C"/>
    <w:rsid w:val="00B438E2"/>
    <w:rsid w:val="00B4628C"/>
    <w:rsid w:val="00B47245"/>
    <w:rsid w:val="00B51D94"/>
    <w:rsid w:val="00B549A2"/>
    <w:rsid w:val="00B679D6"/>
    <w:rsid w:val="00B75F0D"/>
    <w:rsid w:val="00B9670A"/>
    <w:rsid w:val="00BA0DFE"/>
    <w:rsid w:val="00BA30CC"/>
    <w:rsid w:val="00BA545B"/>
    <w:rsid w:val="00BB1CBA"/>
    <w:rsid w:val="00BB2DF3"/>
    <w:rsid w:val="00BC1385"/>
    <w:rsid w:val="00BD025C"/>
    <w:rsid w:val="00BD6FEB"/>
    <w:rsid w:val="00BE0EC5"/>
    <w:rsid w:val="00BE6DCB"/>
    <w:rsid w:val="00BF6ED1"/>
    <w:rsid w:val="00C011BD"/>
    <w:rsid w:val="00C34DD5"/>
    <w:rsid w:val="00C4218F"/>
    <w:rsid w:val="00C43140"/>
    <w:rsid w:val="00C51F4F"/>
    <w:rsid w:val="00C52163"/>
    <w:rsid w:val="00C54353"/>
    <w:rsid w:val="00C56E69"/>
    <w:rsid w:val="00C776C5"/>
    <w:rsid w:val="00C80431"/>
    <w:rsid w:val="00C82DAF"/>
    <w:rsid w:val="00C870D3"/>
    <w:rsid w:val="00CA6C55"/>
    <w:rsid w:val="00CB0059"/>
    <w:rsid w:val="00CB31A6"/>
    <w:rsid w:val="00CB563D"/>
    <w:rsid w:val="00CC342E"/>
    <w:rsid w:val="00CD01E1"/>
    <w:rsid w:val="00CD5AB2"/>
    <w:rsid w:val="00CE0D46"/>
    <w:rsid w:val="00CE3101"/>
    <w:rsid w:val="00CE7913"/>
    <w:rsid w:val="00CF3879"/>
    <w:rsid w:val="00D00EC7"/>
    <w:rsid w:val="00D03536"/>
    <w:rsid w:val="00D0728B"/>
    <w:rsid w:val="00D15CFB"/>
    <w:rsid w:val="00D161D0"/>
    <w:rsid w:val="00D3033E"/>
    <w:rsid w:val="00D3072C"/>
    <w:rsid w:val="00D31E05"/>
    <w:rsid w:val="00D36D64"/>
    <w:rsid w:val="00D40D5A"/>
    <w:rsid w:val="00D42498"/>
    <w:rsid w:val="00D529AC"/>
    <w:rsid w:val="00D53EE6"/>
    <w:rsid w:val="00D5759C"/>
    <w:rsid w:val="00D934BE"/>
    <w:rsid w:val="00DA40C9"/>
    <w:rsid w:val="00DA42E9"/>
    <w:rsid w:val="00DA6AC6"/>
    <w:rsid w:val="00DB0032"/>
    <w:rsid w:val="00DB1D15"/>
    <w:rsid w:val="00DC3535"/>
    <w:rsid w:val="00DD06BF"/>
    <w:rsid w:val="00DE5788"/>
    <w:rsid w:val="00DE6616"/>
    <w:rsid w:val="00DF0712"/>
    <w:rsid w:val="00DF1A1F"/>
    <w:rsid w:val="00DF4C79"/>
    <w:rsid w:val="00DF5C1F"/>
    <w:rsid w:val="00DF7195"/>
    <w:rsid w:val="00E247C7"/>
    <w:rsid w:val="00E33923"/>
    <w:rsid w:val="00E41AC3"/>
    <w:rsid w:val="00E43B8C"/>
    <w:rsid w:val="00E44F13"/>
    <w:rsid w:val="00E459C6"/>
    <w:rsid w:val="00E47081"/>
    <w:rsid w:val="00E517C5"/>
    <w:rsid w:val="00E60001"/>
    <w:rsid w:val="00E67DCF"/>
    <w:rsid w:val="00E74836"/>
    <w:rsid w:val="00EA4BD2"/>
    <w:rsid w:val="00EA53A1"/>
    <w:rsid w:val="00EB15C4"/>
    <w:rsid w:val="00EB2C9F"/>
    <w:rsid w:val="00EC13F1"/>
    <w:rsid w:val="00EC48FC"/>
    <w:rsid w:val="00ED2CBD"/>
    <w:rsid w:val="00EE4693"/>
    <w:rsid w:val="00EE4D10"/>
    <w:rsid w:val="00EE7CB0"/>
    <w:rsid w:val="00EF2A46"/>
    <w:rsid w:val="00EF588A"/>
    <w:rsid w:val="00F0198D"/>
    <w:rsid w:val="00F01E48"/>
    <w:rsid w:val="00F173C5"/>
    <w:rsid w:val="00F36C18"/>
    <w:rsid w:val="00F44621"/>
    <w:rsid w:val="00F475DC"/>
    <w:rsid w:val="00F6264D"/>
    <w:rsid w:val="00F64C46"/>
    <w:rsid w:val="00F72630"/>
    <w:rsid w:val="00F74DE5"/>
    <w:rsid w:val="00F82B4D"/>
    <w:rsid w:val="00FA07CA"/>
    <w:rsid w:val="00FA1064"/>
    <w:rsid w:val="00FA374B"/>
    <w:rsid w:val="00FA60AD"/>
    <w:rsid w:val="00FA7106"/>
    <w:rsid w:val="00FA74D0"/>
    <w:rsid w:val="00FB1D58"/>
    <w:rsid w:val="00FB316F"/>
    <w:rsid w:val="00FB53E0"/>
    <w:rsid w:val="00FC037F"/>
    <w:rsid w:val="00FC1440"/>
    <w:rsid w:val="00FC6B53"/>
    <w:rsid w:val="00FC77EE"/>
    <w:rsid w:val="00FC7AF5"/>
    <w:rsid w:val="00FD2356"/>
    <w:rsid w:val="00FD31CF"/>
    <w:rsid w:val="00FE00D7"/>
    <w:rsid w:val="00FE0554"/>
    <w:rsid w:val="00FE446D"/>
    <w:rsid w:val="00FE5E32"/>
    <w:rsid w:val="00FF08BD"/>
    <w:rsid w:val="00FF1F45"/>
    <w:rsid w:val="00FF4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FAD788B"/>
  <w15:chartTrackingRefBased/>
  <w15:docId w15:val="{2D64B0F0-24CA-41F1-8569-A1937E94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57B6"/>
    <w:pPr>
      <w:ind w:left="720"/>
      <w:contextualSpacing/>
    </w:pPr>
  </w:style>
  <w:style w:type="paragraph" w:styleId="a5">
    <w:name w:val="Balloon Text"/>
    <w:basedOn w:val="a"/>
    <w:link w:val="a6"/>
    <w:uiPriority w:val="99"/>
    <w:semiHidden/>
    <w:unhideWhenUsed/>
    <w:rsid w:val="002119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119DE"/>
    <w:rPr>
      <w:rFonts w:ascii="Segoe UI" w:hAnsi="Segoe UI" w:cs="Segoe UI"/>
      <w:sz w:val="18"/>
      <w:szCs w:val="18"/>
    </w:rPr>
  </w:style>
  <w:style w:type="paragraph" w:customStyle="1" w:styleId="1">
    <w:name w:val="Абзац списка1"/>
    <w:basedOn w:val="a"/>
    <w:uiPriority w:val="99"/>
    <w:rsid w:val="0019096D"/>
    <w:pPr>
      <w:spacing w:after="0" w:line="240" w:lineRule="auto"/>
      <w:ind w:left="720"/>
    </w:pPr>
    <w:rPr>
      <w:rFonts w:ascii="Times New Roman" w:eastAsia="Times New Roman" w:hAnsi="Times New Roman" w:cs="Times New Roman"/>
      <w:sz w:val="28"/>
    </w:rPr>
  </w:style>
  <w:style w:type="paragraph" w:customStyle="1" w:styleId="a7">
    <w:name w:val="Текстовка"/>
    <w:basedOn w:val="a"/>
    <w:uiPriority w:val="99"/>
    <w:rsid w:val="0019096D"/>
    <w:pPr>
      <w:suppressAutoHyphens/>
      <w:spacing w:after="0" w:line="240" w:lineRule="auto"/>
      <w:ind w:firstLine="567"/>
      <w:jc w:val="both"/>
    </w:pPr>
    <w:rPr>
      <w:rFonts w:ascii="Arial" w:eastAsia="Times New Roman" w:hAnsi="Arial" w:cs="Times New Roman"/>
      <w:sz w:val="18"/>
      <w:szCs w:val="20"/>
      <w:lang w:eastAsia="ru-RU"/>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9"/>
    <w:unhideWhenUsed/>
    <w:rsid w:val="000F2724"/>
    <w:pPr>
      <w:spacing w:after="0" w:line="240" w:lineRule="auto"/>
    </w:pPr>
    <w:rPr>
      <w:sz w:val="20"/>
      <w:szCs w:val="20"/>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8"/>
    <w:rsid w:val="000F2724"/>
    <w:rPr>
      <w:sz w:val="20"/>
      <w:szCs w:val="20"/>
    </w:rPr>
  </w:style>
  <w:style w:type="character" w:styleId="aa">
    <w:name w:val="footnote reference"/>
    <w:basedOn w:val="a0"/>
    <w:uiPriority w:val="99"/>
    <w:semiHidden/>
    <w:unhideWhenUsed/>
    <w:rsid w:val="000F2724"/>
    <w:rPr>
      <w:vertAlign w:val="superscript"/>
    </w:rPr>
  </w:style>
  <w:style w:type="character" w:styleId="ab">
    <w:name w:val="annotation reference"/>
    <w:basedOn w:val="a0"/>
    <w:uiPriority w:val="99"/>
    <w:semiHidden/>
    <w:unhideWhenUsed/>
    <w:rsid w:val="003C2BFD"/>
    <w:rPr>
      <w:sz w:val="16"/>
      <w:szCs w:val="16"/>
    </w:rPr>
  </w:style>
  <w:style w:type="paragraph" w:styleId="ac">
    <w:name w:val="annotation text"/>
    <w:basedOn w:val="a"/>
    <w:link w:val="ad"/>
    <w:uiPriority w:val="99"/>
    <w:unhideWhenUsed/>
    <w:rsid w:val="003C2BFD"/>
    <w:pPr>
      <w:spacing w:line="240" w:lineRule="auto"/>
    </w:pPr>
    <w:rPr>
      <w:sz w:val="20"/>
      <w:szCs w:val="20"/>
    </w:rPr>
  </w:style>
  <w:style w:type="character" w:customStyle="1" w:styleId="ad">
    <w:name w:val="Текст примечания Знак"/>
    <w:basedOn w:val="a0"/>
    <w:link w:val="ac"/>
    <w:uiPriority w:val="99"/>
    <w:rsid w:val="003C2BFD"/>
    <w:rPr>
      <w:sz w:val="20"/>
      <w:szCs w:val="20"/>
    </w:rPr>
  </w:style>
  <w:style w:type="paragraph" w:styleId="ae">
    <w:name w:val="annotation subject"/>
    <w:basedOn w:val="ac"/>
    <w:next w:val="ac"/>
    <w:link w:val="af"/>
    <w:uiPriority w:val="99"/>
    <w:semiHidden/>
    <w:unhideWhenUsed/>
    <w:rsid w:val="003C2BFD"/>
    <w:rPr>
      <w:b/>
      <w:bCs/>
    </w:rPr>
  </w:style>
  <w:style w:type="character" w:customStyle="1" w:styleId="af">
    <w:name w:val="Тема примечания Знак"/>
    <w:basedOn w:val="ad"/>
    <w:link w:val="ae"/>
    <w:uiPriority w:val="99"/>
    <w:semiHidden/>
    <w:rsid w:val="003C2BFD"/>
    <w:rPr>
      <w:b/>
      <w:bCs/>
      <w:sz w:val="20"/>
      <w:szCs w:val="20"/>
    </w:rPr>
  </w:style>
  <w:style w:type="paragraph" w:styleId="af0">
    <w:name w:val="Revision"/>
    <w:hidden/>
    <w:uiPriority w:val="99"/>
    <w:semiHidden/>
    <w:rsid w:val="00AF5B35"/>
    <w:pPr>
      <w:spacing w:after="0" w:line="240" w:lineRule="auto"/>
    </w:pPr>
  </w:style>
  <w:style w:type="paragraph" w:styleId="af1">
    <w:name w:val="header"/>
    <w:basedOn w:val="a"/>
    <w:link w:val="af2"/>
    <w:uiPriority w:val="99"/>
    <w:unhideWhenUsed/>
    <w:rsid w:val="00373E9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73E91"/>
  </w:style>
  <w:style w:type="paragraph" w:styleId="af3">
    <w:name w:val="footer"/>
    <w:basedOn w:val="a"/>
    <w:link w:val="af4"/>
    <w:uiPriority w:val="99"/>
    <w:unhideWhenUsed/>
    <w:rsid w:val="00373E9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73E91"/>
  </w:style>
  <w:style w:type="paragraph" w:styleId="af5">
    <w:name w:val="No Spacing"/>
    <w:uiPriority w:val="1"/>
    <w:qFormat/>
    <w:rsid w:val="0084438E"/>
    <w:pPr>
      <w:spacing w:after="0" w:line="240" w:lineRule="auto"/>
    </w:pPr>
  </w:style>
  <w:style w:type="character" w:styleId="af6">
    <w:name w:val="Hyperlink"/>
    <w:basedOn w:val="a0"/>
    <w:uiPriority w:val="99"/>
    <w:unhideWhenUsed/>
    <w:rsid w:val="008939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0951">
      <w:bodyDiv w:val="1"/>
      <w:marLeft w:val="0"/>
      <w:marRight w:val="0"/>
      <w:marTop w:val="0"/>
      <w:marBottom w:val="0"/>
      <w:divBdr>
        <w:top w:val="none" w:sz="0" w:space="0" w:color="auto"/>
        <w:left w:val="none" w:sz="0" w:space="0" w:color="auto"/>
        <w:bottom w:val="none" w:sz="0" w:space="0" w:color="auto"/>
        <w:right w:val="none" w:sz="0" w:space="0" w:color="auto"/>
      </w:divBdr>
    </w:div>
    <w:div w:id="135877583">
      <w:bodyDiv w:val="1"/>
      <w:marLeft w:val="0"/>
      <w:marRight w:val="0"/>
      <w:marTop w:val="0"/>
      <w:marBottom w:val="0"/>
      <w:divBdr>
        <w:top w:val="none" w:sz="0" w:space="0" w:color="auto"/>
        <w:left w:val="none" w:sz="0" w:space="0" w:color="auto"/>
        <w:bottom w:val="none" w:sz="0" w:space="0" w:color="auto"/>
        <w:right w:val="none" w:sz="0" w:space="0" w:color="auto"/>
      </w:divBdr>
    </w:div>
    <w:div w:id="144049371">
      <w:bodyDiv w:val="1"/>
      <w:marLeft w:val="0"/>
      <w:marRight w:val="0"/>
      <w:marTop w:val="0"/>
      <w:marBottom w:val="0"/>
      <w:divBdr>
        <w:top w:val="none" w:sz="0" w:space="0" w:color="auto"/>
        <w:left w:val="none" w:sz="0" w:space="0" w:color="auto"/>
        <w:bottom w:val="none" w:sz="0" w:space="0" w:color="auto"/>
        <w:right w:val="none" w:sz="0" w:space="0" w:color="auto"/>
      </w:divBdr>
    </w:div>
    <w:div w:id="239602040">
      <w:bodyDiv w:val="1"/>
      <w:marLeft w:val="0"/>
      <w:marRight w:val="0"/>
      <w:marTop w:val="0"/>
      <w:marBottom w:val="0"/>
      <w:divBdr>
        <w:top w:val="none" w:sz="0" w:space="0" w:color="auto"/>
        <w:left w:val="none" w:sz="0" w:space="0" w:color="auto"/>
        <w:bottom w:val="none" w:sz="0" w:space="0" w:color="auto"/>
        <w:right w:val="none" w:sz="0" w:space="0" w:color="auto"/>
      </w:divBdr>
    </w:div>
    <w:div w:id="300579416">
      <w:bodyDiv w:val="1"/>
      <w:marLeft w:val="0"/>
      <w:marRight w:val="0"/>
      <w:marTop w:val="0"/>
      <w:marBottom w:val="0"/>
      <w:divBdr>
        <w:top w:val="none" w:sz="0" w:space="0" w:color="auto"/>
        <w:left w:val="none" w:sz="0" w:space="0" w:color="auto"/>
        <w:bottom w:val="none" w:sz="0" w:space="0" w:color="auto"/>
        <w:right w:val="none" w:sz="0" w:space="0" w:color="auto"/>
      </w:divBdr>
    </w:div>
    <w:div w:id="410660474">
      <w:bodyDiv w:val="1"/>
      <w:marLeft w:val="0"/>
      <w:marRight w:val="0"/>
      <w:marTop w:val="0"/>
      <w:marBottom w:val="0"/>
      <w:divBdr>
        <w:top w:val="none" w:sz="0" w:space="0" w:color="auto"/>
        <w:left w:val="none" w:sz="0" w:space="0" w:color="auto"/>
        <w:bottom w:val="none" w:sz="0" w:space="0" w:color="auto"/>
        <w:right w:val="none" w:sz="0" w:space="0" w:color="auto"/>
      </w:divBdr>
    </w:div>
    <w:div w:id="561335815">
      <w:bodyDiv w:val="1"/>
      <w:marLeft w:val="0"/>
      <w:marRight w:val="0"/>
      <w:marTop w:val="0"/>
      <w:marBottom w:val="0"/>
      <w:divBdr>
        <w:top w:val="none" w:sz="0" w:space="0" w:color="auto"/>
        <w:left w:val="none" w:sz="0" w:space="0" w:color="auto"/>
        <w:bottom w:val="none" w:sz="0" w:space="0" w:color="auto"/>
        <w:right w:val="none" w:sz="0" w:space="0" w:color="auto"/>
      </w:divBdr>
    </w:div>
    <w:div w:id="577252395">
      <w:bodyDiv w:val="1"/>
      <w:marLeft w:val="0"/>
      <w:marRight w:val="0"/>
      <w:marTop w:val="0"/>
      <w:marBottom w:val="0"/>
      <w:divBdr>
        <w:top w:val="none" w:sz="0" w:space="0" w:color="auto"/>
        <w:left w:val="none" w:sz="0" w:space="0" w:color="auto"/>
        <w:bottom w:val="none" w:sz="0" w:space="0" w:color="auto"/>
        <w:right w:val="none" w:sz="0" w:space="0" w:color="auto"/>
      </w:divBdr>
    </w:div>
    <w:div w:id="703136949">
      <w:bodyDiv w:val="1"/>
      <w:marLeft w:val="0"/>
      <w:marRight w:val="0"/>
      <w:marTop w:val="0"/>
      <w:marBottom w:val="0"/>
      <w:divBdr>
        <w:top w:val="none" w:sz="0" w:space="0" w:color="auto"/>
        <w:left w:val="none" w:sz="0" w:space="0" w:color="auto"/>
        <w:bottom w:val="none" w:sz="0" w:space="0" w:color="auto"/>
        <w:right w:val="none" w:sz="0" w:space="0" w:color="auto"/>
      </w:divBdr>
    </w:div>
    <w:div w:id="936526070">
      <w:bodyDiv w:val="1"/>
      <w:marLeft w:val="0"/>
      <w:marRight w:val="0"/>
      <w:marTop w:val="0"/>
      <w:marBottom w:val="0"/>
      <w:divBdr>
        <w:top w:val="none" w:sz="0" w:space="0" w:color="auto"/>
        <w:left w:val="none" w:sz="0" w:space="0" w:color="auto"/>
        <w:bottom w:val="none" w:sz="0" w:space="0" w:color="auto"/>
        <w:right w:val="none" w:sz="0" w:space="0" w:color="auto"/>
      </w:divBdr>
    </w:div>
    <w:div w:id="1012607157">
      <w:bodyDiv w:val="1"/>
      <w:marLeft w:val="0"/>
      <w:marRight w:val="0"/>
      <w:marTop w:val="0"/>
      <w:marBottom w:val="0"/>
      <w:divBdr>
        <w:top w:val="none" w:sz="0" w:space="0" w:color="auto"/>
        <w:left w:val="none" w:sz="0" w:space="0" w:color="auto"/>
        <w:bottom w:val="none" w:sz="0" w:space="0" w:color="auto"/>
        <w:right w:val="none" w:sz="0" w:space="0" w:color="auto"/>
      </w:divBdr>
    </w:div>
    <w:div w:id="1035735891">
      <w:bodyDiv w:val="1"/>
      <w:marLeft w:val="0"/>
      <w:marRight w:val="0"/>
      <w:marTop w:val="0"/>
      <w:marBottom w:val="0"/>
      <w:divBdr>
        <w:top w:val="none" w:sz="0" w:space="0" w:color="auto"/>
        <w:left w:val="none" w:sz="0" w:space="0" w:color="auto"/>
        <w:bottom w:val="none" w:sz="0" w:space="0" w:color="auto"/>
        <w:right w:val="none" w:sz="0" w:space="0" w:color="auto"/>
      </w:divBdr>
    </w:div>
    <w:div w:id="1126696987">
      <w:bodyDiv w:val="1"/>
      <w:marLeft w:val="0"/>
      <w:marRight w:val="0"/>
      <w:marTop w:val="0"/>
      <w:marBottom w:val="0"/>
      <w:divBdr>
        <w:top w:val="none" w:sz="0" w:space="0" w:color="auto"/>
        <w:left w:val="none" w:sz="0" w:space="0" w:color="auto"/>
        <w:bottom w:val="none" w:sz="0" w:space="0" w:color="auto"/>
        <w:right w:val="none" w:sz="0" w:space="0" w:color="auto"/>
      </w:divBdr>
    </w:div>
    <w:div w:id="1250700868">
      <w:bodyDiv w:val="1"/>
      <w:marLeft w:val="0"/>
      <w:marRight w:val="0"/>
      <w:marTop w:val="0"/>
      <w:marBottom w:val="0"/>
      <w:divBdr>
        <w:top w:val="none" w:sz="0" w:space="0" w:color="auto"/>
        <w:left w:val="none" w:sz="0" w:space="0" w:color="auto"/>
        <w:bottom w:val="none" w:sz="0" w:space="0" w:color="auto"/>
        <w:right w:val="none" w:sz="0" w:space="0" w:color="auto"/>
      </w:divBdr>
    </w:div>
    <w:div w:id="1303728190">
      <w:bodyDiv w:val="1"/>
      <w:marLeft w:val="0"/>
      <w:marRight w:val="0"/>
      <w:marTop w:val="0"/>
      <w:marBottom w:val="0"/>
      <w:divBdr>
        <w:top w:val="none" w:sz="0" w:space="0" w:color="auto"/>
        <w:left w:val="none" w:sz="0" w:space="0" w:color="auto"/>
        <w:bottom w:val="none" w:sz="0" w:space="0" w:color="auto"/>
        <w:right w:val="none" w:sz="0" w:space="0" w:color="auto"/>
      </w:divBdr>
    </w:div>
    <w:div w:id="1314136926">
      <w:bodyDiv w:val="1"/>
      <w:marLeft w:val="0"/>
      <w:marRight w:val="0"/>
      <w:marTop w:val="0"/>
      <w:marBottom w:val="0"/>
      <w:divBdr>
        <w:top w:val="none" w:sz="0" w:space="0" w:color="auto"/>
        <w:left w:val="none" w:sz="0" w:space="0" w:color="auto"/>
        <w:bottom w:val="none" w:sz="0" w:space="0" w:color="auto"/>
        <w:right w:val="none" w:sz="0" w:space="0" w:color="auto"/>
      </w:divBdr>
    </w:div>
    <w:div w:id="1938632349">
      <w:bodyDiv w:val="1"/>
      <w:marLeft w:val="0"/>
      <w:marRight w:val="0"/>
      <w:marTop w:val="0"/>
      <w:marBottom w:val="0"/>
      <w:divBdr>
        <w:top w:val="none" w:sz="0" w:space="0" w:color="auto"/>
        <w:left w:val="none" w:sz="0" w:space="0" w:color="auto"/>
        <w:bottom w:val="none" w:sz="0" w:space="0" w:color="auto"/>
        <w:right w:val="none" w:sz="0" w:space="0" w:color="auto"/>
      </w:divBdr>
    </w:div>
    <w:div w:id="20382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23614-E59C-48C5-8FD6-F34CD0E5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9333</TotalTime>
  <Pages>4</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Набилков Иван Алексеевич</dc:creator>
  <cp:keywords/>
  <dc:description/>
  <cp:lastModifiedBy>Царьков Егор Алексеевич</cp:lastModifiedBy>
  <cp:revision>18</cp:revision>
  <cp:lastPrinted>2026-06-02T10:02:00Z</cp:lastPrinted>
  <dcterms:created xsi:type="dcterms:W3CDTF">2026-06-30T14:03:00Z</dcterms:created>
  <dcterms:modified xsi:type="dcterms:W3CDTF">2026-07-24T11:46:00Z</dcterms:modified>
</cp:coreProperties>
</file>