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5A3C1C">
        <w:rPr>
          <w:b/>
          <w:caps/>
          <w:color w:val="000000" w:themeColor="text1"/>
          <w:sz w:val="18"/>
          <w:szCs w:val="18"/>
        </w:rPr>
        <w:t>_____</w:t>
      </w:r>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D91D38">
        <w:rPr>
          <w:b/>
          <w:bCs/>
          <w:color w:val="000000" w:themeColor="text1"/>
          <w:sz w:val="18"/>
          <w:szCs w:val="18"/>
        </w:rPr>
        <w:t>инструментов</w:t>
      </w:r>
      <w:r w:rsidR="00D91D38" w:rsidRPr="00D91D38">
        <w:rPr>
          <w:b/>
          <w:bCs/>
          <w:color w:val="000000" w:themeColor="text1"/>
          <w:sz w:val="18"/>
          <w:szCs w:val="18"/>
        </w:rPr>
        <w:t xml:space="preserve"> </w:t>
      </w:r>
      <w:r w:rsidR="00D803FF">
        <w:rPr>
          <w:b/>
          <w:bCs/>
          <w:color w:val="000000" w:themeColor="text1"/>
          <w:sz w:val="18"/>
          <w:szCs w:val="18"/>
        </w:rPr>
        <w:t>медицинских</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D803FF">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D803FF" w:rsidRPr="00D803FF">
        <w:rPr>
          <w:b/>
          <w:bCs/>
          <w:color w:val="000000" w:themeColor="text1"/>
          <w:sz w:val="18"/>
          <w:szCs w:val="18"/>
        </w:rPr>
        <w:t xml:space="preserve">инструментов медицинских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D803FF">
        <w:rPr>
          <w:color w:val="000000" w:themeColor="text1"/>
          <w:sz w:val="18"/>
          <w:szCs w:val="18"/>
        </w:rPr>
        <w:t>60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E211B3" w:rsidRPr="00E211B3" w:rsidRDefault="008F1ED1" w:rsidP="007E6314">
      <w:pPr>
        <w:pStyle w:val="affff5"/>
        <w:numPr>
          <w:ilvl w:val="1"/>
          <w:numId w:val="40"/>
        </w:numPr>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жен соответствовать требованиям</w:t>
      </w:r>
      <w:r w:rsidR="00E211B3">
        <w:rPr>
          <w:color w:val="000000" w:themeColor="text1"/>
          <w:sz w:val="18"/>
          <w:szCs w:val="18"/>
        </w:rPr>
        <w:t xml:space="preserve">: </w:t>
      </w:r>
      <w:r w:rsidR="007E6314" w:rsidRPr="007E6314">
        <w:rPr>
          <w:color w:val="000000" w:themeColor="text1"/>
          <w:sz w:val="18"/>
          <w:szCs w:val="18"/>
        </w:rPr>
        <w:t>ГОСТ 19126-2007</w:t>
      </w:r>
      <w:r w:rsidR="00E211B3" w:rsidRPr="00E211B3">
        <w:rPr>
          <w:color w:val="000000" w:themeColor="text1"/>
          <w:sz w:val="18"/>
          <w:szCs w:val="18"/>
        </w:rPr>
        <w:t>.</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w:t>
      </w:r>
      <w:r w:rsidRPr="004076B9">
        <w:rPr>
          <w:color w:val="000000" w:themeColor="text1"/>
          <w:sz w:val="18"/>
          <w:szCs w:val="18"/>
        </w:rPr>
        <w:lastRenderedPageBreak/>
        <w:t xml:space="preserve">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ИНН 6630001950 КПП 668101001</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УФК по Новосибирской </w:t>
            </w:r>
            <w:proofErr w:type="gramStart"/>
            <w:r w:rsidRPr="000A4536">
              <w:rPr>
                <w:rFonts w:eastAsia="Times New Roman" w:cs="Times New Roman"/>
                <w:color w:val="000000" w:themeColor="text1"/>
                <w:sz w:val="18"/>
                <w:szCs w:val="18"/>
              </w:rPr>
              <w:t>области  (</w:t>
            </w:r>
            <w:proofErr w:type="gramEnd"/>
            <w:r w:rsidRPr="000A4536">
              <w:rPr>
                <w:rFonts w:eastAsia="Times New Roman" w:cs="Times New Roman"/>
                <w:color w:val="000000" w:themeColor="text1"/>
                <w:sz w:val="18"/>
                <w:szCs w:val="18"/>
              </w:rPr>
              <w:t>ФГБУЗ ЦМСЧ № 91 ФМБА России лицевой счет 22626X69420,20626Х69420,21626Х69420)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казначейского счета 03214643000000015113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банковского счета 40102810445370000043       </w:t>
            </w:r>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0A4536">
              <w:rPr>
                <w:rFonts w:eastAsia="Times New Roman" w:cs="Times New Roman"/>
                <w:color w:val="000000" w:themeColor="text1"/>
                <w:sz w:val="18"/>
                <w:szCs w:val="18"/>
              </w:rPr>
              <w:t>Бик</w:t>
            </w:r>
            <w:proofErr w:type="spellEnd"/>
            <w:r w:rsidRPr="00A85BE8">
              <w:rPr>
                <w:rFonts w:eastAsia="Times New Roman" w:cs="Times New Roman"/>
                <w:color w:val="000000" w:themeColor="text1"/>
                <w:sz w:val="18"/>
                <w:szCs w:val="18"/>
                <w:lang w:val="en-US"/>
              </w:rPr>
              <w:t xml:space="preserve"> 015004950</w:t>
            </w:r>
          </w:p>
          <w:p w:rsidR="00A965DB"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A85BE8">
              <w:rPr>
                <w:rFonts w:eastAsia="Times New Roman" w:cs="Times New Roman"/>
                <w:color w:val="000000" w:themeColor="text1"/>
                <w:sz w:val="18"/>
                <w:szCs w:val="18"/>
                <w:lang w:val="en-US"/>
              </w:rPr>
              <w:t xml:space="preserve">E-mail: </w:t>
            </w:r>
            <w:hyperlink r:id="rId9" w:history="1">
              <w:r w:rsidRPr="00A85BE8">
                <w:rPr>
                  <w:rStyle w:val="af4"/>
                  <w:rFonts w:eastAsia="Times New Roman"/>
                  <w:sz w:val="18"/>
                  <w:szCs w:val="18"/>
                  <w:lang w:val="en-US"/>
                </w:rPr>
                <w:t>public@cmsch91.ru</w:t>
              </w:r>
            </w:hyperlink>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5A3C1C">
        <w:rPr>
          <w:color w:val="000000" w:themeColor="text1"/>
          <w:sz w:val="18"/>
          <w:szCs w:val="18"/>
        </w:rPr>
        <w:t>____</w:t>
      </w:r>
      <w:r w:rsidR="00A85BE8">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«___»__________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58"/>
        <w:gridCol w:w="962"/>
        <w:gridCol w:w="598"/>
        <w:gridCol w:w="816"/>
        <w:gridCol w:w="1436"/>
        <w:gridCol w:w="1256"/>
      </w:tblGrid>
      <w:tr w:rsidR="00CE0F4B" w:rsidRPr="0021108F" w:rsidTr="00E344BB">
        <w:tc>
          <w:tcPr>
            <w:tcW w:w="520"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 п/п</w:t>
            </w:r>
          </w:p>
        </w:tc>
        <w:tc>
          <w:tcPr>
            <w:tcW w:w="525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Наименование Товара</w:t>
            </w:r>
          </w:p>
        </w:tc>
        <w:tc>
          <w:tcPr>
            <w:tcW w:w="962"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Ед. изм.</w:t>
            </w:r>
          </w:p>
        </w:tc>
        <w:tc>
          <w:tcPr>
            <w:tcW w:w="59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Кол-во</w:t>
            </w:r>
          </w:p>
        </w:tc>
        <w:tc>
          <w:tcPr>
            <w:tcW w:w="81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Ставка НДС</w:t>
            </w:r>
          </w:p>
        </w:tc>
        <w:tc>
          <w:tcPr>
            <w:tcW w:w="143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Цена за единицу (руб.коп.)</w:t>
            </w:r>
          </w:p>
        </w:tc>
        <w:tc>
          <w:tcPr>
            <w:tcW w:w="125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Сумма (руб. коп.)</w:t>
            </w:r>
          </w:p>
        </w:tc>
      </w:tr>
      <w:tr w:rsidR="00DA3930" w:rsidRPr="0021108F" w:rsidTr="00E344BB">
        <w:tc>
          <w:tcPr>
            <w:tcW w:w="520" w:type="dxa"/>
            <w:shd w:val="clear" w:color="auto" w:fill="auto"/>
            <w:vAlign w:val="center"/>
          </w:tcPr>
          <w:p w:rsidR="00DA3930" w:rsidRPr="0021108F" w:rsidRDefault="00DA3930" w:rsidP="00DA3930">
            <w:pPr>
              <w:spacing w:line="240" w:lineRule="auto"/>
              <w:ind w:firstLine="0"/>
              <w:jc w:val="center"/>
              <w:rPr>
                <w:rFonts w:eastAsia="Times New Roman" w:cs="Times New Roman"/>
                <w:color w:val="000000"/>
                <w:sz w:val="18"/>
                <w:szCs w:val="18"/>
              </w:rPr>
            </w:pPr>
            <w:r w:rsidRPr="0021108F">
              <w:rPr>
                <w:rFonts w:eastAsia="Times New Roman" w:cs="Times New Roman"/>
                <w:color w:val="000000"/>
                <w:sz w:val="18"/>
                <w:szCs w:val="18"/>
              </w:rPr>
              <w:t>1.</w:t>
            </w:r>
          </w:p>
        </w:tc>
        <w:tc>
          <w:tcPr>
            <w:tcW w:w="5258" w:type="dxa"/>
            <w:shd w:val="clear" w:color="auto" w:fill="auto"/>
            <w:vAlign w:val="center"/>
          </w:tcPr>
          <w:p w:rsidR="00DA3930" w:rsidRPr="00D37B6B" w:rsidRDefault="007E6314" w:rsidP="00DA3930">
            <w:pPr>
              <w:spacing w:line="240" w:lineRule="auto"/>
              <w:ind w:firstLine="0"/>
              <w:jc w:val="left"/>
              <w:rPr>
                <w:rFonts w:cs="Times New Roman"/>
                <w:color w:val="000000"/>
                <w:sz w:val="18"/>
                <w:szCs w:val="18"/>
              </w:rPr>
            </w:pPr>
            <w:r w:rsidRPr="007E6314">
              <w:rPr>
                <w:rFonts w:cs="Times New Roman"/>
                <w:color w:val="000000"/>
                <w:sz w:val="18"/>
                <w:szCs w:val="18"/>
              </w:rPr>
              <w:t xml:space="preserve">Инструменты </w:t>
            </w:r>
            <w:proofErr w:type="spellStart"/>
            <w:r w:rsidRPr="007E6314">
              <w:rPr>
                <w:rFonts w:cs="Times New Roman"/>
                <w:color w:val="000000"/>
                <w:sz w:val="18"/>
                <w:szCs w:val="18"/>
              </w:rPr>
              <w:t>зажимные.Зажим</w:t>
            </w:r>
            <w:proofErr w:type="spellEnd"/>
            <w:r w:rsidRPr="007E6314">
              <w:rPr>
                <w:rFonts w:cs="Times New Roman"/>
                <w:color w:val="000000"/>
                <w:sz w:val="18"/>
                <w:szCs w:val="18"/>
              </w:rPr>
              <w:t xml:space="preserve"> сосудистый (125мм, слабоизогнутый, раб часть 40 мм.)</w:t>
            </w:r>
            <w:r>
              <w:rPr>
                <w:rFonts w:cs="Times New Roman"/>
                <w:color w:val="000000"/>
                <w:sz w:val="18"/>
                <w:szCs w:val="18"/>
              </w:rPr>
              <w:t xml:space="preserve">. </w:t>
            </w:r>
            <w:r w:rsidRPr="007E6314">
              <w:rPr>
                <w:rFonts w:cs="Times New Roman"/>
                <w:color w:val="000000"/>
                <w:sz w:val="18"/>
                <w:szCs w:val="18"/>
              </w:rPr>
              <w:t xml:space="preserve">Зажим сосудистый периферический по </w:t>
            </w:r>
            <w:proofErr w:type="spellStart"/>
            <w:r w:rsidRPr="007E6314">
              <w:rPr>
                <w:rFonts w:cs="Times New Roman"/>
                <w:color w:val="000000"/>
                <w:sz w:val="18"/>
                <w:szCs w:val="18"/>
              </w:rPr>
              <w:t>Cooley</w:t>
            </w:r>
            <w:proofErr w:type="spellEnd"/>
            <w:r w:rsidRPr="007E6314">
              <w:rPr>
                <w:rFonts w:cs="Times New Roman"/>
                <w:color w:val="000000"/>
                <w:sz w:val="18"/>
                <w:szCs w:val="18"/>
              </w:rPr>
              <w:t>, слабо изогнутый. Длина инструмента не менее 125 мм. Рабочая часть инструмента имеет атравматическую насечку. Длина рабочей части 50мм. Фиксация инструмента осуществляется при помощи кремальеры.</w:t>
            </w:r>
            <w:r>
              <w:rPr>
                <w:rFonts w:cs="Times New Roman"/>
                <w:color w:val="000000"/>
                <w:sz w:val="18"/>
                <w:szCs w:val="18"/>
              </w:rPr>
              <w:t xml:space="preserve"> Россия</w:t>
            </w:r>
          </w:p>
        </w:tc>
        <w:tc>
          <w:tcPr>
            <w:tcW w:w="962" w:type="dxa"/>
            <w:shd w:val="clear" w:color="auto" w:fill="auto"/>
            <w:vAlign w:val="center"/>
          </w:tcPr>
          <w:p w:rsidR="00DA3930" w:rsidRPr="0021108F" w:rsidRDefault="00DA3930" w:rsidP="00DA3930">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DA3930" w:rsidRPr="0021108F" w:rsidRDefault="007E6314" w:rsidP="00DA3930">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DA3930" w:rsidRPr="0021108F" w:rsidRDefault="00DA3930" w:rsidP="00DA3930">
            <w:pPr>
              <w:pStyle w:val="affff5"/>
              <w:jc w:val="center"/>
              <w:rPr>
                <w:rFonts w:cs="Times New Roman"/>
                <w:color w:val="000000" w:themeColor="text1"/>
                <w:sz w:val="18"/>
                <w:szCs w:val="18"/>
              </w:rPr>
            </w:pPr>
          </w:p>
        </w:tc>
        <w:tc>
          <w:tcPr>
            <w:tcW w:w="1436" w:type="dxa"/>
          </w:tcPr>
          <w:p w:rsidR="00DA3930" w:rsidRPr="0021108F" w:rsidRDefault="00DA3930" w:rsidP="00DA3930">
            <w:pPr>
              <w:pStyle w:val="affff5"/>
              <w:jc w:val="center"/>
              <w:rPr>
                <w:rFonts w:cs="Times New Roman"/>
                <w:color w:val="000000" w:themeColor="text1"/>
                <w:sz w:val="18"/>
                <w:szCs w:val="18"/>
              </w:rPr>
            </w:pPr>
          </w:p>
        </w:tc>
        <w:tc>
          <w:tcPr>
            <w:tcW w:w="1256" w:type="dxa"/>
          </w:tcPr>
          <w:p w:rsidR="00DA3930" w:rsidRPr="0021108F" w:rsidRDefault="00DA3930" w:rsidP="00DA3930">
            <w:pPr>
              <w:pStyle w:val="affff5"/>
              <w:jc w:val="center"/>
              <w:rPr>
                <w:rFonts w:cs="Times New Roman"/>
                <w:color w:val="000000" w:themeColor="text1"/>
                <w:sz w:val="18"/>
                <w:szCs w:val="18"/>
              </w:rPr>
            </w:pPr>
          </w:p>
        </w:tc>
      </w:tr>
      <w:tr w:rsidR="007E6314" w:rsidRPr="0021108F" w:rsidTr="00E344BB">
        <w:tc>
          <w:tcPr>
            <w:tcW w:w="520" w:type="dxa"/>
            <w:shd w:val="clear" w:color="auto" w:fill="auto"/>
            <w:vAlign w:val="center"/>
          </w:tcPr>
          <w:p w:rsidR="007E6314" w:rsidRPr="0021108F" w:rsidRDefault="007E6314" w:rsidP="007E6314">
            <w:pPr>
              <w:spacing w:line="240" w:lineRule="auto"/>
              <w:ind w:firstLine="0"/>
              <w:jc w:val="center"/>
              <w:rPr>
                <w:rFonts w:eastAsia="Times New Roman"/>
                <w:color w:val="000000"/>
                <w:sz w:val="18"/>
                <w:szCs w:val="18"/>
              </w:rPr>
            </w:pPr>
            <w:r>
              <w:rPr>
                <w:rFonts w:eastAsia="Times New Roman"/>
                <w:color w:val="000000"/>
                <w:sz w:val="18"/>
                <w:szCs w:val="18"/>
              </w:rPr>
              <w:t>2.</w:t>
            </w:r>
          </w:p>
        </w:tc>
        <w:tc>
          <w:tcPr>
            <w:tcW w:w="5258" w:type="dxa"/>
            <w:shd w:val="clear" w:color="auto" w:fill="auto"/>
            <w:vAlign w:val="center"/>
          </w:tcPr>
          <w:p w:rsidR="007E6314" w:rsidRPr="00194C5D" w:rsidRDefault="007E6314" w:rsidP="007E6314">
            <w:pPr>
              <w:spacing w:line="240" w:lineRule="auto"/>
              <w:ind w:firstLine="0"/>
              <w:jc w:val="left"/>
              <w:rPr>
                <w:color w:val="000000"/>
                <w:sz w:val="18"/>
                <w:szCs w:val="18"/>
              </w:rPr>
            </w:pPr>
            <w:r w:rsidRPr="007E6314">
              <w:rPr>
                <w:color w:val="000000"/>
                <w:sz w:val="18"/>
                <w:szCs w:val="18"/>
              </w:rPr>
              <w:t xml:space="preserve">Инструмент зажимной. Зажим </w:t>
            </w:r>
            <w:proofErr w:type="spellStart"/>
            <w:r w:rsidRPr="007E6314">
              <w:rPr>
                <w:color w:val="000000"/>
                <w:sz w:val="18"/>
                <w:szCs w:val="18"/>
              </w:rPr>
              <w:t>коарктационный</w:t>
            </w:r>
            <w:proofErr w:type="spellEnd"/>
            <w:r w:rsidRPr="007E6314">
              <w:rPr>
                <w:color w:val="000000"/>
                <w:sz w:val="18"/>
                <w:szCs w:val="18"/>
              </w:rPr>
              <w:t xml:space="preserve"> педиатрический, 170 мм, раб. часть изогнута под углом 60 град.</w:t>
            </w:r>
            <w:r>
              <w:rPr>
                <w:color w:val="000000"/>
                <w:sz w:val="18"/>
                <w:szCs w:val="18"/>
              </w:rPr>
              <w:t xml:space="preserve"> </w:t>
            </w:r>
            <w:r w:rsidRPr="007E6314">
              <w:rPr>
                <w:color w:val="000000"/>
                <w:sz w:val="18"/>
                <w:szCs w:val="18"/>
              </w:rPr>
              <w:t xml:space="preserve">Зажим </w:t>
            </w:r>
            <w:proofErr w:type="spellStart"/>
            <w:r w:rsidRPr="007E6314">
              <w:rPr>
                <w:color w:val="000000"/>
                <w:sz w:val="18"/>
                <w:szCs w:val="18"/>
              </w:rPr>
              <w:t>коарктационный</w:t>
            </w:r>
            <w:proofErr w:type="spellEnd"/>
            <w:r w:rsidRPr="007E6314">
              <w:rPr>
                <w:color w:val="000000"/>
                <w:sz w:val="18"/>
                <w:szCs w:val="18"/>
              </w:rPr>
              <w:t xml:space="preserve"> педиатрический, 170 мм, 60 град. Ширина концов рабочей части в сомкнутом состоянии 3,0(+/-0,</w:t>
            </w:r>
            <w:proofErr w:type="gramStart"/>
            <w:r w:rsidRPr="007E6314">
              <w:rPr>
                <w:color w:val="000000"/>
                <w:sz w:val="18"/>
                <w:szCs w:val="18"/>
              </w:rPr>
              <w:t>5)мм</w:t>
            </w:r>
            <w:proofErr w:type="gramEnd"/>
            <w:r w:rsidRPr="007E6314">
              <w:rPr>
                <w:color w:val="000000"/>
                <w:sz w:val="18"/>
                <w:szCs w:val="18"/>
              </w:rPr>
              <w:t>. Рабочая часть имеет атравматическую насечку с одной проточкой с одной стороны, одной проточкой с другой стороны и мелкой поперечной насечкой. Рукоятки кольцевого типа имеют плавный изгиб в сторону изгиба рабочей части. На рукоятках имеется зубчатая кремальера</w:t>
            </w:r>
            <w:r>
              <w:rPr>
                <w:color w:val="000000"/>
                <w:sz w:val="18"/>
                <w:szCs w:val="18"/>
              </w:rPr>
              <w:t>. Россия</w:t>
            </w:r>
          </w:p>
        </w:tc>
        <w:tc>
          <w:tcPr>
            <w:tcW w:w="962"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7E6314" w:rsidRPr="0021108F" w:rsidRDefault="007E6314" w:rsidP="007E6314">
            <w:pPr>
              <w:pStyle w:val="affff5"/>
              <w:jc w:val="center"/>
              <w:rPr>
                <w:color w:val="000000" w:themeColor="text1"/>
                <w:sz w:val="18"/>
                <w:szCs w:val="18"/>
              </w:rPr>
            </w:pPr>
          </w:p>
        </w:tc>
        <w:tc>
          <w:tcPr>
            <w:tcW w:w="1436" w:type="dxa"/>
          </w:tcPr>
          <w:p w:rsidR="007E6314" w:rsidRPr="0021108F" w:rsidRDefault="007E6314" w:rsidP="007E6314">
            <w:pPr>
              <w:pStyle w:val="affff5"/>
              <w:jc w:val="center"/>
              <w:rPr>
                <w:color w:val="000000" w:themeColor="text1"/>
                <w:sz w:val="18"/>
                <w:szCs w:val="18"/>
              </w:rPr>
            </w:pPr>
          </w:p>
        </w:tc>
        <w:tc>
          <w:tcPr>
            <w:tcW w:w="1256" w:type="dxa"/>
          </w:tcPr>
          <w:p w:rsidR="007E6314" w:rsidRPr="0021108F" w:rsidRDefault="007E6314" w:rsidP="007E6314">
            <w:pPr>
              <w:pStyle w:val="affff5"/>
              <w:jc w:val="center"/>
              <w:rPr>
                <w:color w:val="000000" w:themeColor="text1"/>
                <w:sz w:val="18"/>
                <w:szCs w:val="18"/>
              </w:rPr>
            </w:pPr>
          </w:p>
        </w:tc>
      </w:tr>
      <w:tr w:rsidR="007E6314" w:rsidRPr="0021108F" w:rsidTr="00E344BB">
        <w:tc>
          <w:tcPr>
            <w:tcW w:w="520" w:type="dxa"/>
            <w:shd w:val="clear" w:color="auto" w:fill="auto"/>
            <w:vAlign w:val="center"/>
          </w:tcPr>
          <w:p w:rsidR="007E6314" w:rsidRPr="0021108F" w:rsidRDefault="007E6314" w:rsidP="007E6314">
            <w:pPr>
              <w:spacing w:line="240" w:lineRule="auto"/>
              <w:ind w:firstLine="0"/>
              <w:jc w:val="center"/>
              <w:rPr>
                <w:rFonts w:eastAsia="Times New Roman"/>
                <w:color w:val="000000"/>
                <w:sz w:val="18"/>
                <w:szCs w:val="18"/>
              </w:rPr>
            </w:pPr>
            <w:r>
              <w:rPr>
                <w:rFonts w:eastAsia="Times New Roman"/>
                <w:color w:val="000000"/>
                <w:sz w:val="18"/>
                <w:szCs w:val="18"/>
              </w:rPr>
              <w:t>3.</w:t>
            </w:r>
          </w:p>
        </w:tc>
        <w:tc>
          <w:tcPr>
            <w:tcW w:w="5258" w:type="dxa"/>
            <w:shd w:val="clear" w:color="auto" w:fill="auto"/>
            <w:vAlign w:val="center"/>
          </w:tcPr>
          <w:p w:rsidR="007E6314" w:rsidRPr="00194C5D" w:rsidRDefault="007E6314" w:rsidP="007E6314">
            <w:pPr>
              <w:spacing w:line="240" w:lineRule="auto"/>
              <w:ind w:firstLine="0"/>
              <w:jc w:val="left"/>
              <w:rPr>
                <w:color w:val="000000"/>
                <w:sz w:val="18"/>
                <w:szCs w:val="18"/>
              </w:rPr>
            </w:pPr>
            <w:r w:rsidRPr="007E6314">
              <w:rPr>
                <w:color w:val="000000"/>
                <w:sz w:val="18"/>
                <w:szCs w:val="18"/>
              </w:rPr>
              <w:t>Инструменты зажимные. Зажим для бокового пережатия сосудов по Де Бейки, 85х220</w:t>
            </w:r>
            <w:r>
              <w:rPr>
                <w:color w:val="000000"/>
                <w:sz w:val="18"/>
                <w:szCs w:val="18"/>
              </w:rPr>
              <w:t xml:space="preserve">. </w:t>
            </w:r>
            <w:r w:rsidRPr="007E6314">
              <w:rPr>
                <w:color w:val="000000"/>
                <w:sz w:val="18"/>
                <w:szCs w:val="18"/>
              </w:rPr>
              <w:t>Зажим для бокового пережатия сосудов по типу Де Бейки. Длина инструмента не более 220,0мм. Рабочая часть длиной 85,0(+/-3,</w:t>
            </w:r>
            <w:proofErr w:type="gramStart"/>
            <w:r w:rsidRPr="007E6314">
              <w:rPr>
                <w:color w:val="000000"/>
                <w:sz w:val="18"/>
                <w:szCs w:val="18"/>
              </w:rPr>
              <w:t>0)мм</w:t>
            </w:r>
            <w:proofErr w:type="gramEnd"/>
            <w:r w:rsidRPr="007E6314">
              <w:rPr>
                <w:color w:val="000000"/>
                <w:sz w:val="18"/>
                <w:szCs w:val="18"/>
              </w:rPr>
              <w:t>, шириной 40,0(+/-5,0)мм, изогнутая под углом, имеет атравматическую насечку с одной проточкой с одной стороны, двумя проточками с другой стороны и мелкой поперечной насечкой. Рукоятки кольцевого типа изогнуты по пологой дуге в сторону, обратную изгибу рабочей части. Ширина концов рабочей части в сомкнутом состоянии 3,0(+/-0,</w:t>
            </w:r>
            <w:proofErr w:type="gramStart"/>
            <w:r w:rsidRPr="007E6314">
              <w:rPr>
                <w:color w:val="000000"/>
                <w:sz w:val="18"/>
                <w:szCs w:val="18"/>
              </w:rPr>
              <w:t>5)мм</w:t>
            </w:r>
            <w:proofErr w:type="gramEnd"/>
            <w:r w:rsidRPr="007E6314">
              <w:rPr>
                <w:color w:val="000000"/>
                <w:sz w:val="18"/>
                <w:szCs w:val="18"/>
              </w:rPr>
              <w:t>. Для фиксации рабочей части в сомкнутом положении предусмотрена зубчатая кремальера</w:t>
            </w:r>
            <w:r>
              <w:rPr>
                <w:color w:val="000000"/>
                <w:sz w:val="18"/>
                <w:szCs w:val="18"/>
              </w:rPr>
              <w:t>. Россия</w:t>
            </w:r>
          </w:p>
        </w:tc>
        <w:tc>
          <w:tcPr>
            <w:tcW w:w="962"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7E6314" w:rsidRPr="0021108F" w:rsidRDefault="007E6314" w:rsidP="007E6314">
            <w:pPr>
              <w:pStyle w:val="affff5"/>
              <w:jc w:val="center"/>
              <w:rPr>
                <w:color w:val="000000" w:themeColor="text1"/>
                <w:sz w:val="18"/>
                <w:szCs w:val="18"/>
              </w:rPr>
            </w:pPr>
          </w:p>
        </w:tc>
        <w:tc>
          <w:tcPr>
            <w:tcW w:w="1436" w:type="dxa"/>
          </w:tcPr>
          <w:p w:rsidR="007E6314" w:rsidRPr="0021108F" w:rsidRDefault="007E6314" w:rsidP="007E6314">
            <w:pPr>
              <w:pStyle w:val="affff5"/>
              <w:jc w:val="center"/>
              <w:rPr>
                <w:color w:val="000000" w:themeColor="text1"/>
                <w:sz w:val="18"/>
                <w:szCs w:val="18"/>
              </w:rPr>
            </w:pPr>
          </w:p>
        </w:tc>
        <w:tc>
          <w:tcPr>
            <w:tcW w:w="1256" w:type="dxa"/>
          </w:tcPr>
          <w:p w:rsidR="007E6314" w:rsidRPr="0021108F" w:rsidRDefault="007E6314" w:rsidP="007E6314">
            <w:pPr>
              <w:pStyle w:val="affff5"/>
              <w:jc w:val="center"/>
              <w:rPr>
                <w:color w:val="000000" w:themeColor="text1"/>
                <w:sz w:val="18"/>
                <w:szCs w:val="18"/>
              </w:rPr>
            </w:pPr>
          </w:p>
        </w:tc>
      </w:tr>
      <w:tr w:rsidR="007E6314" w:rsidRPr="0021108F" w:rsidTr="00E344BB">
        <w:tc>
          <w:tcPr>
            <w:tcW w:w="520" w:type="dxa"/>
            <w:shd w:val="clear" w:color="auto" w:fill="auto"/>
            <w:vAlign w:val="center"/>
          </w:tcPr>
          <w:p w:rsidR="007E6314" w:rsidRPr="0021108F" w:rsidRDefault="007E6314" w:rsidP="007E6314">
            <w:pPr>
              <w:spacing w:line="240" w:lineRule="auto"/>
              <w:ind w:firstLine="0"/>
              <w:jc w:val="center"/>
              <w:rPr>
                <w:rFonts w:eastAsia="Times New Roman"/>
                <w:color w:val="000000"/>
                <w:sz w:val="18"/>
                <w:szCs w:val="18"/>
              </w:rPr>
            </w:pPr>
            <w:r>
              <w:rPr>
                <w:rFonts w:eastAsia="Times New Roman"/>
                <w:color w:val="000000"/>
                <w:sz w:val="18"/>
                <w:szCs w:val="18"/>
              </w:rPr>
              <w:t>4.</w:t>
            </w:r>
          </w:p>
        </w:tc>
        <w:tc>
          <w:tcPr>
            <w:tcW w:w="5258" w:type="dxa"/>
            <w:shd w:val="clear" w:color="auto" w:fill="auto"/>
            <w:vAlign w:val="center"/>
          </w:tcPr>
          <w:p w:rsidR="007E6314" w:rsidRPr="00194C5D" w:rsidRDefault="007E6314" w:rsidP="007E6314">
            <w:pPr>
              <w:spacing w:line="240" w:lineRule="auto"/>
              <w:ind w:firstLine="0"/>
              <w:jc w:val="left"/>
              <w:rPr>
                <w:color w:val="000000"/>
                <w:sz w:val="18"/>
                <w:szCs w:val="18"/>
              </w:rPr>
            </w:pPr>
            <w:r w:rsidRPr="007E6314">
              <w:rPr>
                <w:color w:val="000000"/>
                <w:sz w:val="18"/>
                <w:szCs w:val="18"/>
              </w:rPr>
              <w:t>Пинцет атравматический по Де Бейки, длина 150мм MF-2214</w:t>
            </w:r>
            <w:r>
              <w:rPr>
                <w:color w:val="000000"/>
                <w:sz w:val="18"/>
                <w:szCs w:val="18"/>
              </w:rPr>
              <w:t xml:space="preserve">. </w:t>
            </w:r>
            <w:r w:rsidRPr="007E6314">
              <w:rPr>
                <w:color w:val="000000"/>
                <w:sz w:val="18"/>
                <w:szCs w:val="18"/>
              </w:rPr>
              <w:t>Пинцет атравматический по Де Бейки, длина 150мм. Плоская ручка, рабочая часть 2,8мм, платформа 15мм, прямой</w:t>
            </w:r>
            <w:r>
              <w:rPr>
                <w:color w:val="000000"/>
                <w:sz w:val="18"/>
                <w:szCs w:val="18"/>
              </w:rPr>
              <w:t>. Россия</w:t>
            </w:r>
          </w:p>
        </w:tc>
        <w:tc>
          <w:tcPr>
            <w:tcW w:w="962"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7E6314" w:rsidRPr="0021108F" w:rsidRDefault="007E6314" w:rsidP="007E6314">
            <w:pPr>
              <w:pStyle w:val="affff5"/>
              <w:jc w:val="center"/>
              <w:rPr>
                <w:color w:val="000000" w:themeColor="text1"/>
                <w:sz w:val="18"/>
                <w:szCs w:val="18"/>
              </w:rPr>
            </w:pPr>
          </w:p>
        </w:tc>
        <w:tc>
          <w:tcPr>
            <w:tcW w:w="1436" w:type="dxa"/>
          </w:tcPr>
          <w:p w:rsidR="007E6314" w:rsidRPr="0021108F" w:rsidRDefault="007E6314" w:rsidP="007E6314">
            <w:pPr>
              <w:pStyle w:val="affff5"/>
              <w:jc w:val="center"/>
              <w:rPr>
                <w:color w:val="000000" w:themeColor="text1"/>
                <w:sz w:val="18"/>
                <w:szCs w:val="18"/>
              </w:rPr>
            </w:pPr>
          </w:p>
        </w:tc>
        <w:tc>
          <w:tcPr>
            <w:tcW w:w="1256" w:type="dxa"/>
          </w:tcPr>
          <w:p w:rsidR="007E6314" w:rsidRPr="0021108F" w:rsidRDefault="007E6314" w:rsidP="007E6314">
            <w:pPr>
              <w:pStyle w:val="affff5"/>
              <w:jc w:val="center"/>
              <w:rPr>
                <w:color w:val="000000" w:themeColor="text1"/>
                <w:sz w:val="18"/>
                <w:szCs w:val="18"/>
              </w:rPr>
            </w:pPr>
          </w:p>
        </w:tc>
      </w:tr>
      <w:tr w:rsidR="007E6314" w:rsidRPr="0021108F" w:rsidTr="00E344BB">
        <w:tc>
          <w:tcPr>
            <w:tcW w:w="520" w:type="dxa"/>
            <w:shd w:val="clear" w:color="auto" w:fill="auto"/>
            <w:vAlign w:val="center"/>
          </w:tcPr>
          <w:p w:rsidR="007E6314" w:rsidRPr="0021108F" w:rsidRDefault="007E6314" w:rsidP="007E6314">
            <w:pPr>
              <w:spacing w:line="240" w:lineRule="auto"/>
              <w:ind w:firstLine="0"/>
              <w:jc w:val="center"/>
              <w:rPr>
                <w:rFonts w:eastAsia="Times New Roman"/>
                <w:color w:val="000000"/>
                <w:sz w:val="18"/>
                <w:szCs w:val="18"/>
              </w:rPr>
            </w:pPr>
            <w:r>
              <w:rPr>
                <w:rFonts w:eastAsia="Times New Roman"/>
                <w:color w:val="000000"/>
                <w:sz w:val="18"/>
                <w:szCs w:val="18"/>
              </w:rPr>
              <w:t>5.</w:t>
            </w:r>
          </w:p>
        </w:tc>
        <w:tc>
          <w:tcPr>
            <w:tcW w:w="5258" w:type="dxa"/>
            <w:shd w:val="clear" w:color="auto" w:fill="auto"/>
            <w:vAlign w:val="center"/>
          </w:tcPr>
          <w:p w:rsidR="007E6314" w:rsidRPr="00194C5D" w:rsidRDefault="007E6314" w:rsidP="007E6314">
            <w:pPr>
              <w:spacing w:line="240" w:lineRule="auto"/>
              <w:ind w:firstLine="0"/>
              <w:jc w:val="left"/>
              <w:rPr>
                <w:color w:val="000000"/>
                <w:sz w:val="18"/>
                <w:szCs w:val="18"/>
              </w:rPr>
            </w:pPr>
            <w:r w:rsidRPr="007E6314">
              <w:rPr>
                <w:color w:val="000000"/>
                <w:sz w:val="18"/>
                <w:szCs w:val="18"/>
              </w:rPr>
              <w:t>Ножницы хирургические по ТУ 32.50.13-105-40686779-2023. Ножницы METZENBAUM вертикально- изогнутые</w:t>
            </w:r>
            <w:r>
              <w:rPr>
                <w:color w:val="000000"/>
                <w:sz w:val="18"/>
                <w:szCs w:val="18"/>
              </w:rPr>
              <w:t xml:space="preserve">. </w:t>
            </w:r>
            <w:r w:rsidRPr="007E6314">
              <w:rPr>
                <w:color w:val="000000"/>
                <w:sz w:val="18"/>
                <w:szCs w:val="18"/>
              </w:rPr>
              <w:t xml:space="preserve">Инструмент по типу </w:t>
            </w:r>
            <w:proofErr w:type="spellStart"/>
            <w:r w:rsidRPr="007E6314">
              <w:rPr>
                <w:color w:val="000000"/>
                <w:sz w:val="18"/>
                <w:szCs w:val="18"/>
              </w:rPr>
              <w:t>Мезенбаума.Рабочая</w:t>
            </w:r>
            <w:proofErr w:type="spellEnd"/>
            <w:r w:rsidRPr="007E6314">
              <w:rPr>
                <w:color w:val="000000"/>
                <w:sz w:val="18"/>
                <w:szCs w:val="18"/>
              </w:rPr>
              <w:t xml:space="preserve"> часть с узкими закругленными лезвиями. Длина инструмента не более 250 мм. Рабочая часть деликатная изогнутая, шириной не более 1,8мм. Длина рабочей части 50,0(+/-3,</w:t>
            </w:r>
            <w:proofErr w:type="gramStart"/>
            <w:r w:rsidRPr="007E6314">
              <w:rPr>
                <w:color w:val="000000"/>
                <w:sz w:val="18"/>
                <w:szCs w:val="18"/>
              </w:rPr>
              <w:t>0)мм</w:t>
            </w:r>
            <w:proofErr w:type="gramEnd"/>
            <w:r w:rsidRPr="007E6314">
              <w:rPr>
                <w:color w:val="000000"/>
                <w:sz w:val="18"/>
                <w:szCs w:val="18"/>
              </w:rPr>
              <w:t>, высота изгиба не менее 10,0мм</w:t>
            </w:r>
            <w:r>
              <w:rPr>
                <w:color w:val="000000"/>
                <w:sz w:val="18"/>
                <w:szCs w:val="18"/>
              </w:rPr>
              <w:t>. Россия</w:t>
            </w:r>
          </w:p>
        </w:tc>
        <w:tc>
          <w:tcPr>
            <w:tcW w:w="962"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7E6314" w:rsidRPr="0021108F" w:rsidRDefault="007E6314" w:rsidP="007E6314">
            <w:pPr>
              <w:spacing w:line="240" w:lineRule="auto"/>
              <w:ind w:firstLine="0"/>
              <w:jc w:val="center"/>
              <w:rPr>
                <w:rFonts w:cs="Times New Roman"/>
                <w:color w:val="000000"/>
                <w:sz w:val="18"/>
                <w:szCs w:val="18"/>
              </w:rPr>
            </w:pPr>
            <w:r>
              <w:rPr>
                <w:rFonts w:cs="Times New Roman"/>
                <w:color w:val="000000"/>
                <w:sz w:val="18"/>
                <w:szCs w:val="18"/>
              </w:rPr>
              <w:t>2</w:t>
            </w:r>
          </w:p>
        </w:tc>
        <w:tc>
          <w:tcPr>
            <w:tcW w:w="816" w:type="dxa"/>
          </w:tcPr>
          <w:p w:rsidR="007E6314" w:rsidRPr="0021108F" w:rsidRDefault="007E6314" w:rsidP="007E6314">
            <w:pPr>
              <w:pStyle w:val="affff5"/>
              <w:jc w:val="center"/>
              <w:rPr>
                <w:color w:val="000000" w:themeColor="text1"/>
                <w:sz w:val="18"/>
                <w:szCs w:val="18"/>
              </w:rPr>
            </w:pPr>
          </w:p>
        </w:tc>
        <w:tc>
          <w:tcPr>
            <w:tcW w:w="1436" w:type="dxa"/>
          </w:tcPr>
          <w:p w:rsidR="007E6314" w:rsidRPr="0021108F" w:rsidRDefault="007E6314" w:rsidP="007E6314">
            <w:pPr>
              <w:pStyle w:val="affff5"/>
              <w:jc w:val="center"/>
              <w:rPr>
                <w:color w:val="000000" w:themeColor="text1"/>
                <w:sz w:val="18"/>
                <w:szCs w:val="18"/>
              </w:rPr>
            </w:pPr>
          </w:p>
        </w:tc>
        <w:tc>
          <w:tcPr>
            <w:tcW w:w="1256" w:type="dxa"/>
          </w:tcPr>
          <w:p w:rsidR="007E6314" w:rsidRPr="0021108F" w:rsidRDefault="007E6314" w:rsidP="007E6314">
            <w:pPr>
              <w:pStyle w:val="affff5"/>
              <w:jc w:val="center"/>
              <w:rPr>
                <w:color w:val="000000" w:themeColor="text1"/>
                <w:sz w:val="18"/>
                <w:szCs w:val="18"/>
              </w:rPr>
            </w:pPr>
          </w:p>
        </w:tc>
      </w:tr>
      <w:tr w:rsidR="007E6314" w:rsidRPr="0021108F" w:rsidTr="00997EBF">
        <w:tc>
          <w:tcPr>
            <w:tcW w:w="9590" w:type="dxa"/>
            <w:gridSpan w:val="6"/>
          </w:tcPr>
          <w:p w:rsidR="007E6314" w:rsidRPr="0021108F" w:rsidRDefault="007E6314" w:rsidP="007E6314">
            <w:pPr>
              <w:pStyle w:val="affff5"/>
              <w:jc w:val="right"/>
              <w:rPr>
                <w:rFonts w:cs="Times New Roman"/>
                <w:b/>
                <w:color w:val="000000" w:themeColor="text1"/>
                <w:sz w:val="18"/>
                <w:szCs w:val="18"/>
              </w:rPr>
            </w:pPr>
            <w:r w:rsidRPr="0021108F">
              <w:rPr>
                <w:rFonts w:cs="Times New Roman"/>
                <w:b/>
                <w:color w:val="000000" w:themeColor="text1"/>
                <w:sz w:val="18"/>
                <w:szCs w:val="18"/>
              </w:rPr>
              <w:t>ИТОГО:</w:t>
            </w:r>
          </w:p>
        </w:tc>
        <w:tc>
          <w:tcPr>
            <w:tcW w:w="1256" w:type="dxa"/>
          </w:tcPr>
          <w:p w:rsidR="007E6314" w:rsidRPr="0021108F" w:rsidRDefault="007E6314" w:rsidP="007E6314">
            <w:pPr>
              <w:pStyle w:val="affff5"/>
              <w:jc w:val="center"/>
              <w:rPr>
                <w:rFonts w:cs="Times New Roman"/>
                <w:b/>
                <w:color w:val="000000" w:themeColor="text1"/>
                <w:sz w:val="18"/>
                <w:szCs w:val="18"/>
              </w:rPr>
            </w:pPr>
            <w:bookmarkStart w:id="0" w:name="_GoBack"/>
            <w:bookmarkEnd w:id="0"/>
          </w:p>
        </w:tc>
      </w:tr>
      <w:tr w:rsidR="007E6314" w:rsidRPr="0021108F" w:rsidTr="00997EBF">
        <w:tc>
          <w:tcPr>
            <w:tcW w:w="9590" w:type="dxa"/>
            <w:gridSpan w:val="6"/>
          </w:tcPr>
          <w:p w:rsidR="007E6314" w:rsidRPr="0021108F" w:rsidRDefault="007E6314" w:rsidP="007E6314">
            <w:pPr>
              <w:pStyle w:val="affff5"/>
              <w:jc w:val="right"/>
              <w:rPr>
                <w:rFonts w:cs="Times New Roman"/>
                <w:b/>
                <w:color w:val="000000" w:themeColor="text1"/>
                <w:sz w:val="18"/>
                <w:szCs w:val="18"/>
              </w:rPr>
            </w:pPr>
          </w:p>
        </w:tc>
        <w:tc>
          <w:tcPr>
            <w:tcW w:w="1256" w:type="dxa"/>
          </w:tcPr>
          <w:p w:rsidR="007E6314" w:rsidRPr="0021108F" w:rsidRDefault="007E6314" w:rsidP="007E6314">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lastRenderedPageBreak/>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r w:rsidR="008F1ED1">
              <w:rPr>
                <w:rFonts w:cs="Times New Roman"/>
                <w:color w:val="000000" w:themeColor="text1"/>
                <w:sz w:val="18"/>
                <w:szCs w:val="18"/>
              </w:rPr>
              <w:t>.</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r w:rsidR="008F1ED1">
              <w:rPr>
                <w:rFonts w:cs="Times New Roman"/>
                <w:color w:val="000000" w:themeColor="text1"/>
                <w:sz w:val="18"/>
                <w:szCs w:val="18"/>
              </w:rPr>
              <w:t>.</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8F1ED1" w:rsidRPr="004076B9" w:rsidTr="0015221B">
        <w:tc>
          <w:tcPr>
            <w:tcW w:w="534" w:type="dxa"/>
          </w:tcPr>
          <w:p w:rsidR="008F1ED1" w:rsidRPr="004076B9" w:rsidRDefault="008F1ED1" w:rsidP="008F1ED1">
            <w:pPr>
              <w:pStyle w:val="affff5"/>
              <w:jc w:val="center"/>
              <w:outlineLvl w:val="0"/>
              <w:rPr>
                <w:rFonts w:cs="Times New Roman"/>
                <w:color w:val="000000" w:themeColor="text1"/>
                <w:sz w:val="18"/>
                <w:szCs w:val="18"/>
              </w:rPr>
            </w:pPr>
            <w:r>
              <w:rPr>
                <w:rFonts w:cs="Times New Roman"/>
                <w:color w:val="000000" w:themeColor="text1"/>
                <w:sz w:val="18"/>
                <w:szCs w:val="18"/>
              </w:rPr>
              <w:t>5.</w:t>
            </w:r>
          </w:p>
        </w:tc>
        <w:tc>
          <w:tcPr>
            <w:tcW w:w="10312" w:type="dxa"/>
          </w:tcPr>
          <w:p w:rsidR="008F1ED1" w:rsidRPr="008F1ED1" w:rsidRDefault="008F1ED1" w:rsidP="00DA3930">
            <w:pPr>
              <w:pStyle w:val="affff5"/>
              <w:ind w:left="33"/>
              <w:jc w:val="both"/>
              <w:rPr>
                <w:rFonts w:cs="Times New Roman"/>
                <w:color w:val="000000" w:themeColor="text1"/>
                <w:sz w:val="18"/>
                <w:szCs w:val="18"/>
              </w:rPr>
            </w:pPr>
            <w:r w:rsidRPr="008F1ED1">
              <w:rPr>
                <w:rFonts w:cs="Times New Roman"/>
                <w:color w:val="000000" w:themeColor="text1"/>
                <w:sz w:val="18"/>
                <w:szCs w:val="18"/>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8F1ED1" w:rsidRPr="004076B9" w:rsidTr="0015221B">
        <w:tc>
          <w:tcPr>
            <w:tcW w:w="534" w:type="dxa"/>
          </w:tcPr>
          <w:p w:rsidR="008F1ED1" w:rsidRDefault="008F1ED1"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8F1ED1" w:rsidRPr="004076B9" w:rsidRDefault="008F1ED1" w:rsidP="008F1ED1">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8F1ED1" w:rsidRDefault="00BB5400" w:rsidP="00AB6732">
            <w:pPr>
              <w:pStyle w:val="affff5"/>
              <w:outlineLvl w:val="0"/>
              <w:rPr>
                <w:rFonts w:cs="Times New Roman"/>
                <w:b/>
                <w:color w:val="000000" w:themeColor="text1"/>
                <w:sz w:val="18"/>
                <w:szCs w:val="18"/>
                <w:u w:val="single"/>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10"/>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EF4" w:rsidRDefault="00395EF4" w:rsidP="00D1257E">
      <w:pPr>
        <w:spacing w:line="240" w:lineRule="auto"/>
      </w:pPr>
      <w:r>
        <w:separator/>
      </w:r>
    </w:p>
  </w:endnote>
  <w:endnote w:type="continuationSeparator" w:id="0">
    <w:p w:rsidR="00395EF4" w:rsidRDefault="00395EF4"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EF4" w:rsidRDefault="00395EF4" w:rsidP="00D1257E">
      <w:pPr>
        <w:spacing w:line="240" w:lineRule="auto"/>
      </w:pPr>
      <w:r>
        <w:separator/>
      </w:r>
    </w:p>
  </w:footnote>
  <w:footnote w:type="continuationSeparator" w:id="0">
    <w:p w:rsidR="00395EF4" w:rsidRDefault="00395EF4"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4536"/>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94C5D"/>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5EF4"/>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4CC3"/>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12F"/>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E14"/>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65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3C1C"/>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C36"/>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E6314"/>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4975"/>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45E"/>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585C"/>
    <w:rsid w:val="00945CCD"/>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5BE8"/>
    <w:rsid w:val="00A86F76"/>
    <w:rsid w:val="00A90B2A"/>
    <w:rsid w:val="00A90E65"/>
    <w:rsid w:val="00A95956"/>
    <w:rsid w:val="00A95BCE"/>
    <w:rsid w:val="00A965DB"/>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D6982"/>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3F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1D3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93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5DB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1B3"/>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4C6"/>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84EDB-FAF8-4D8C-9EE2-F01BE318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5</Pages>
  <Words>3816</Words>
  <Characters>21753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25518</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427</cp:revision>
  <cp:lastPrinted>2014-01-27T04:22:00Z</cp:lastPrinted>
  <dcterms:created xsi:type="dcterms:W3CDTF">2014-01-23T03:58:00Z</dcterms:created>
  <dcterms:modified xsi:type="dcterms:W3CDTF">2026-07-29T04:02:00Z</dcterms:modified>
</cp:coreProperties>
</file>