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89" w:rsidRDefault="003D5489" w:rsidP="003D5489">
      <w:pPr>
        <w:pStyle w:val="a8"/>
        <w:jc w:val="center"/>
        <w:rPr>
          <w:rFonts w:ascii="Times New Roman" w:hAnsi="Times New Roman"/>
          <w:b/>
          <w:sz w:val="24"/>
          <w:szCs w:val="24"/>
        </w:rPr>
      </w:pPr>
    </w:p>
    <w:p w:rsidR="003D5489" w:rsidRPr="00FC2DD4" w:rsidRDefault="003D5489" w:rsidP="003D5489">
      <w:pPr>
        <w:pStyle w:val="a8"/>
        <w:jc w:val="center"/>
        <w:rPr>
          <w:rFonts w:ascii="Times New Roman" w:hAnsi="Times New Roman"/>
          <w:b/>
          <w:sz w:val="24"/>
          <w:szCs w:val="24"/>
        </w:rPr>
      </w:pPr>
      <w:r w:rsidRPr="003B6FF1">
        <w:rPr>
          <w:rFonts w:ascii="Times New Roman" w:hAnsi="Times New Roman"/>
          <w:b/>
          <w:sz w:val="24"/>
          <w:szCs w:val="24"/>
        </w:rPr>
        <w:t xml:space="preserve">Договор </w:t>
      </w:r>
      <w:r>
        <w:rPr>
          <w:rFonts w:ascii="Times New Roman" w:hAnsi="Times New Roman"/>
          <w:b/>
          <w:sz w:val="24"/>
          <w:szCs w:val="24"/>
        </w:rPr>
        <w:t xml:space="preserve"> № </w:t>
      </w:r>
      <w:r w:rsidR="00FC2DD4" w:rsidRPr="00FC2DD4">
        <w:rPr>
          <w:rFonts w:ascii="Times New Roman" w:hAnsi="Times New Roman"/>
          <w:b/>
          <w:sz w:val="24"/>
          <w:szCs w:val="24"/>
        </w:rPr>
        <w:t>5051</w:t>
      </w:r>
    </w:p>
    <w:p w:rsidR="003D5489" w:rsidRDefault="003D5489" w:rsidP="003D5489">
      <w:pPr>
        <w:pStyle w:val="a8"/>
        <w:rPr>
          <w:rFonts w:ascii="Times New Roman" w:hAnsi="Times New Roman"/>
          <w:b/>
          <w:sz w:val="24"/>
          <w:szCs w:val="24"/>
        </w:rPr>
      </w:pPr>
    </w:p>
    <w:p w:rsidR="003D5489" w:rsidRDefault="003D5489" w:rsidP="003D5489">
      <w:pPr>
        <w:pStyle w:val="a3"/>
        <w:jc w:val="left"/>
        <w:rPr>
          <w:b w:val="0"/>
          <w:sz w:val="24"/>
          <w:szCs w:val="24"/>
        </w:rPr>
      </w:pPr>
      <w:r>
        <w:rPr>
          <w:b w:val="0"/>
          <w:sz w:val="24"/>
          <w:szCs w:val="24"/>
        </w:rPr>
        <w:t xml:space="preserve">     </w:t>
      </w:r>
      <w:r w:rsidRPr="003B6FF1">
        <w:rPr>
          <w:b w:val="0"/>
          <w:sz w:val="24"/>
          <w:szCs w:val="24"/>
        </w:rPr>
        <w:t xml:space="preserve">г. Владивосток                              </w:t>
      </w:r>
      <w:r>
        <w:rPr>
          <w:b w:val="0"/>
          <w:sz w:val="24"/>
          <w:szCs w:val="24"/>
        </w:rPr>
        <w:t xml:space="preserve">      </w:t>
      </w:r>
      <w:r w:rsidRPr="003B6FF1">
        <w:rPr>
          <w:b w:val="0"/>
          <w:sz w:val="24"/>
          <w:szCs w:val="24"/>
        </w:rPr>
        <w:t xml:space="preserve">                                                </w:t>
      </w:r>
      <w:r>
        <w:rPr>
          <w:b w:val="0"/>
          <w:sz w:val="24"/>
          <w:szCs w:val="24"/>
        </w:rPr>
        <w:t xml:space="preserve">  </w:t>
      </w:r>
      <w:r w:rsidRPr="003B6FF1">
        <w:rPr>
          <w:b w:val="0"/>
          <w:sz w:val="24"/>
          <w:szCs w:val="24"/>
        </w:rPr>
        <w:t xml:space="preserve">      </w:t>
      </w:r>
      <w:r>
        <w:rPr>
          <w:b w:val="0"/>
          <w:sz w:val="24"/>
          <w:szCs w:val="24"/>
        </w:rPr>
        <w:t xml:space="preserve">       _______.</w:t>
      </w:r>
      <w:r w:rsidRPr="005A2CE7">
        <w:rPr>
          <w:b w:val="0"/>
          <w:sz w:val="24"/>
          <w:szCs w:val="24"/>
        </w:rPr>
        <w:t>202</w:t>
      </w:r>
      <w:r w:rsidRPr="005D749A">
        <w:rPr>
          <w:b w:val="0"/>
          <w:sz w:val="24"/>
          <w:szCs w:val="24"/>
        </w:rPr>
        <w:t>6</w:t>
      </w:r>
      <w:r w:rsidRPr="005A2CE7">
        <w:rPr>
          <w:b w:val="0"/>
          <w:sz w:val="24"/>
          <w:szCs w:val="24"/>
        </w:rPr>
        <w:t>г.</w:t>
      </w:r>
    </w:p>
    <w:p w:rsidR="003D5489" w:rsidRDefault="003D5489" w:rsidP="003D5489">
      <w:pPr>
        <w:pStyle w:val="a3"/>
        <w:jc w:val="left"/>
        <w:rPr>
          <w:b w:val="0"/>
          <w:sz w:val="24"/>
          <w:szCs w:val="24"/>
        </w:rPr>
      </w:pPr>
    </w:p>
    <w:p w:rsidR="003D5489" w:rsidRPr="00DD36A7" w:rsidRDefault="003D5489" w:rsidP="003D5489">
      <w:pPr>
        <w:pStyle w:val="a3"/>
        <w:rPr>
          <w:sz w:val="24"/>
          <w:szCs w:val="24"/>
        </w:rPr>
      </w:pPr>
      <w:r>
        <w:rPr>
          <w:sz w:val="24"/>
          <w:szCs w:val="24"/>
        </w:rPr>
        <w:t>ИКЗ:</w:t>
      </w:r>
      <w:r w:rsidRPr="00C117C1">
        <w:t xml:space="preserve"> </w:t>
      </w:r>
      <w:r w:rsidR="00FC2DD4">
        <w:t>26 1 2538008434 253801001 0019</w:t>
      </w:r>
      <w:r w:rsidR="00FC2DD4">
        <w:rPr>
          <w:lang w:val="en-US"/>
        </w:rPr>
        <w:t xml:space="preserve"> </w:t>
      </w:r>
      <w:r w:rsidR="00FC2DD4" w:rsidRPr="00FC2DD4">
        <w:t>079</w:t>
      </w:r>
      <w:r w:rsidR="00FC2DD4" w:rsidRPr="00FC2DD4">
        <w:tab/>
        <w:t>0000 244</w:t>
      </w:r>
    </w:p>
    <w:p w:rsidR="003D5489" w:rsidRPr="0021581D" w:rsidRDefault="003D5489" w:rsidP="003D5489">
      <w:pPr>
        <w:pStyle w:val="ConsNonformat"/>
        <w:widowControl/>
        <w:jc w:val="both"/>
        <w:rPr>
          <w:rFonts w:ascii="Times New Roman" w:hAnsi="Times New Roman" w:cs="Times New Roman"/>
          <w:b/>
          <w:sz w:val="24"/>
          <w:szCs w:val="24"/>
        </w:rPr>
      </w:pPr>
      <w:r w:rsidRPr="005A2CE7">
        <w:rPr>
          <w:rFonts w:ascii="Times New Roman" w:hAnsi="Times New Roman" w:cs="Times New Roman"/>
          <w:sz w:val="24"/>
          <w:szCs w:val="24"/>
        </w:rPr>
        <w:t xml:space="preserve">      </w:t>
      </w:r>
      <w:proofErr w:type="gramStart"/>
      <w:r>
        <w:rPr>
          <w:rFonts w:ascii="Times New Roman" w:hAnsi="Times New Roman" w:cs="Times New Roman"/>
          <w:b/>
          <w:sz w:val="24"/>
          <w:szCs w:val="24"/>
        </w:rPr>
        <w:t>Ф</w:t>
      </w:r>
      <w:r w:rsidRPr="005A2CE7">
        <w:rPr>
          <w:rFonts w:ascii="Times New Roman" w:hAnsi="Times New Roman" w:cs="Times New Roman"/>
          <w:b/>
          <w:sz w:val="24"/>
          <w:szCs w:val="24"/>
        </w:rPr>
        <w:t>едеральное государственное бюджетное учреждение науки "НИИ эпидемиологии и микробиологии  им. Г.П. Сомова" Роспотребнадзора</w:t>
      </w:r>
      <w:r w:rsidRPr="005A2CE7">
        <w:rPr>
          <w:rFonts w:ascii="Times New Roman" w:hAnsi="Times New Roman" w:cs="Times New Roman"/>
          <w:sz w:val="24"/>
          <w:szCs w:val="24"/>
        </w:rPr>
        <w:t>,</w:t>
      </w:r>
      <w:r w:rsidRPr="005A2CE7">
        <w:t xml:space="preserve"> </w:t>
      </w:r>
      <w:r w:rsidRPr="005A2CE7">
        <w:rPr>
          <w:rFonts w:ascii="Times New Roman" w:hAnsi="Times New Roman" w:cs="Times New Roman"/>
          <w:sz w:val="24"/>
          <w:szCs w:val="24"/>
        </w:rPr>
        <w:t xml:space="preserve">именуемое в дальнейшем «Заказчик», в лице директора </w:t>
      </w:r>
      <w:proofErr w:type="spellStart"/>
      <w:r w:rsidRPr="005A2CE7">
        <w:rPr>
          <w:rFonts w:ascii="Times New Roman" w:hAnsi="Times New Roman" w:cs="Times New Roman"/>
          <w:sz w:val="24"/>
          <w:szCs w:val="24"/>
        </w:rPr>
        <w:t>Щелканова</w:t>
      </w:r>
      <w:proofErr w:type="spellEnd"/>
      <w:r w:rsidRPr="005A2CE7">
        <w:rPr>
          <w:rFonts w:ascii="Times New Roman" w:hAnsi="Times New Roman" w:cs="Times New Roman"/>
          <w:sz w:val="24"/>
          <w:szCs w:val="24"/>
        </w:rPr>
        <w:t xml:space="preserve"> </w:t>
      </w:r>
      <w:r w:rsidRPr="005A2CE7">
        <w:rPr>
          <w:rFonts w:ascii="Times New Roman" w:hAnsi="Times New Roman"/>
          <w:sz w:val="24"/>
          <w:szCs w:val="24"/>
        </w:rPr>
        <w:t>Михаила Юрьевича</w:t>
      </w:r>
      <w:r>
        <w:rPr>
          <w:rFonts w:ascii="Times New Roman" w:hAnsi="Times New Roman"/>
          <w:sz w:val="24"/>
          <w:szCs w:val="24"/>
        </w:rPr>
        <w:t>,</w:t>
      </w:r>
      <w:r w:rsidRPr="00E471E5">
        <w:t xml:space="preserve"> </w:t>
      </w:r>
      <w:r w:rsidRPr="00E471E5">
        <w:rPr>
          <w:rFonts w:ascii="Times New Roman" w:hAnsi="Times New Roman" w:cs="Times New Roman"/>
          <w:sz w:val="24"/>
          <w:szCs w:val="24"/>
        </w:rPr>
        <w:t>действующего на основании Устава</w:t>
      </w:r>
      <w:r w:rsidRPr="005A2CE7">
        <w:rPr>
          <w:rFonts w:ascii="Times New Roman" w:hAnsi="Times New Roman" w:cs="Times New Roman"/>
          <w:sz w:val="24"/>
          <w:szCs w:val="24"/>
        </w:rPr>
        <w:t>, с одной стороны, и</w:t>
      </w:r>
      <w:r w:rsidRPr="003D5489">
        <w:rPr>
          <w:rFonts w:ascii="Times New Roman" w:eastAsia="Calibri" w:hAnsi="Times New Roman" w:cs="Times New Roman"/>
          <w:b/>
          <w:sz w:val="24"/>
          <w:szCs w:val="24"/>
          <w:lang w:eastAsia="en-US"/>
        </w:rPr>
        <w:t xml:space="preserve"> _______</w:t>
      </w:r>
      <w:r w:rsidRPr="005A2CE7">
        <w:rPr>
          <w:rFonts w:ascii="Times New Roman" w:eastAsia="Calibri" w:hAnsi="Times New Roman" w:cs="Times New Roman"/>
          <w:sz w:val="24"/>
          <w:szCs w:val="24"/>
          <w:lang w:eastAsia="en-US"/>
        </w:rPr>
        <w:t>,</w:t>
      </w:r>
      <w:r w:rsidRPr="005A2CE7">
        <w:t xml:space="preserve"> </w:t>
      </w:r>
      <w:r w:rsidRPr="005A2CE7">
        <w:rPr>
          <w:rFonts w:ascii="Times New Roman" w:eastAsia="Calibri" w:hAnsi="Times New Roman" w:cs="Times New Roman"/>
          <w:sz w:val="24"/>
          <w:szCs w:val="24"/>
          <w:lang w:eastAsia="en-US"/>
        </w:rPr>
        <w:t>именуемое в дальнейшем «Поставщик», в лице</w:t>
      </w:r>
      <w:r>
        <w:rPr>
          <w:rFonts w:ascii="Times New Roman" w:eastAsia="Calibri" w:hAnsi="Times New Roman" w:cs="Times New Roman"/>
          <w:sz w:val="24"/>
          <w:szCs w:val="24"/>
          <w:lang w:eastAsia="en-US"/>
        </w:rPr>
        <w:t xml:space="preserve"> ____________</w:t>
      </w:r>
      <w:r w:rsidRPr="005A2CE7">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действующего на основании ________</w:t>
      </w:r>
      <w:r w:rsidRPr="005A2CE7">
        <w:rPr>
          <w:rFonts w:ascii="Times New Roman" w:hAnsi="Times New Roman" w:cs="Times New Roman"/>
          <w:sz w:val="24"/>
          <w:szCs w:val="24"/>
        </w:rPr>
        <w:t xml:space="preserve"> с другой стороны, вместе именуемые в дальнейшем «Стороны», с соблюдением требований п.5 ч.1 ст.93 Федерального закона</w:t>
      </w:r>
      <w:proofErr w:type="gramEnd"/>
      <w:r w:rsidRPr="005A2CE7">
        <w:rPr>
          <w:rFonts w:ascii="Times New Roman" w:hAnsi="Times New Roman" w:cs="Times New Roman"/>
          <w:sz w:val="24"/>
          <w:szCs w:val="24"/>
        </w:rPr>
        <w:t xml:space="preserve">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3D5489" w:rsidRPr="005A2CE7" w:rsidRDefault="003D5489" w:rsidP="003D5489">
      <w:pPr>
        <w:pStyle w:val="ConsNonformat"/>
        <w:widowControl/>
        <w:jc w:val="both"/>
        <w:rPr>
          <w:rFonts w:ascii="Times New Roman" w:hAnsi="Times New Roman" w:cs="Times New Roman"/>
          <w:sz w:val="24"/>
          <w:szCs w:val="24"/>
        </w:rPr>
      </w:pPr>
    </w:p>
    <w:p w:rsidR="003D5489" w:rsidRPr="005A2CE7" w:rsidRDefault="003D5489" w:rsidP="003D5489">
      <w:pPr>
        <w:pStyle w:val="a5"/>
        <w:numPr>
          <w:ilvl w:val="0"/>
          <w:numId w:val="1"/>
        </w:numPr>
        <w:ind w:left="0" w:firstLine="0"/>
        <w:jc w:val="center"/>
        <w:rPr>
          <w:b/>
          <w:sz w:val="24"/>
          <w:szCs w:val="24"/>
        </w:rPr>
      </w:pPr>
      <w:r w:rsidRPr="005A2CE7">
        <w:rPr>
          <w:b/>
          <w:sz w:val="24"/>
          <w:szCs w:val="24"/>
        </w:rPr>
        <w:t>Предмет договора</w:t>
      </w:r>
    </w:p>
    <w:p w:rsidR="003D5489" w:rsidRPr="005A2CE7" w:rsidRDefault="003D5489" w:rsidP="003D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 xml:space="preserve">1.1. Поставщик обязуется передать в собственность </w:t>
      </w:r>
      <w:r w:rsidRPr="00280503">
        <w:rPr>
          <w:sz w:val="24"/>
          <w:szCs w:val="24"/>
        </w:rPr>
        <w:t>Заказчику</w:t>
      </w:r>
      <w:r>
        <w:rPr>
          <w:sz w:val="24"/>
          <w:szCs w:val="24"/>
        </w:rPr>
        <w:t xml:space="preserve"> диализные мешки и зажим для диализных мешков,</w:t>
      </w:r>
      <w:r w:rsidRPr="00280503">
        <w:rPr>
          <w:sz w:val="24"/>
          <w:szCs w:val="24"/>
        </w:rPr>
        <w:t xml:space="preserve"> (далее – Товар), на условиях поставки, согласованных Сторонами в</w:t>
      </w:r>
      <w:r w:rsidRPr="00280503">
        <w:rPr>
          <w:color w:val="000000"/>
          <w:sz w:val="24"/>
          <w:szCs w:val="24"/>
        </w:rPr>
        <w:t xml:space="preserve"> настоящем договоре</w:t>
      </w:r>
      <w:r>
        <w:rPr>
          <w:color w:val="000000"/>
          <w:sz w:val="24"/>
          <w:szCs w:val="24"/>
        </w:rPr>
        <w:t xml:space="preserve"> и техническому заданию</w:t>
      </w:r>
      <w:r w:rsidRPr="005A2CE7">
        <w:rPr>
          <w:color w:val="000000"/>
          <w:sz w:val="24"/>
          <w:szCs w:val="24"/>
        </w:rPr>
        <w:t xml:space="preserve"> в (Приложении № 1), а</w:t>
      </w:r>
      <w:r w:rsidRPr="005A2CE7">
        <w:rPr>
          <w:sz w:val="24"/>
          <w:szCs w:val="24"/>
        </w:rPr>
        <w:t xml:space="preserve"> Заказчик обязуется принять товар и произвести оплату стоимости товара в пользу «Поставщика» в соответствии с условиями настоящего договора.</w:t>
      </w:r>
    </w:p>
    <w:p w:rsidR="003D5489" w:rsidRPr="003D5489" w:rsidRDefault="003D5489" w:rsidP="003D5489">
      <w:pPr>
        <w:jc w:val="both"/>
        <w:rPr>
          <w:rStyle w:val="FontStyle19"/>
          <w:sz w:val="24"/>
          <w:szCs w:val="24"/>
        </w:rPr>
      </w:pPr>
      <w:r w:rsidRPr="005A2CE7">
        <w:rPr>
          <w:rStyle w:val="FontStyle19"/>
          <w:sz w:val="24"/>
          <w:szCs w:val="24"/>
        </w:rPr>
        <w:t xml:space="preserve">1.2. </w:t>
      </w:r>
      <w:r w:rsidRPr="005A2CE7">
        <w:rPr>
          <w:rStyle w:val="FontStyle19"/>
          <w:sz w:val="24"/>
          <w:szCs w:val="24"/>
        </w:rPr>
        <w:t>Поставщик</w:t>
      </w:r>
      <w:r w:rsidRPr="005A2CE7">
        <w:rPr>
          <w:rStyle w:val="FontStyle19"/>
          <w:sz w:val="24"/>
          <w:szCs w:val="24"/>
        </w:rPr>
        <w:t xml:space="preserve"> </w:t>
      </w:r>
      <w:r w:rsidRPr="005A2CE7">
        <w:rPr>
          <w:rStyle w:val="FontStyle19"/>
          <w:sz w:val="24"/>
          <w:szCs w:val="24"/>
        </w:rPr>
        <w:t>гарантирует</w:t>
      </w:r>
      <w:r w:rsidRPr="005A2CE7">
        <w:rPr>
          <w:rStyle w:val="FontStyle19"/>
          <w:sz w:val="24"/>
          <w:szCs w:val="24"/>
        </w:rPr>
        <w:t xml:space="preserve">, </w:t>
      </w:r>
      <w:r w:rsidRPr="005A2CE7">
        <w:rPr>
          <w:rStyle w:val="FontStyle19"/>
          <w:sz w:val="24"/>
          <w:szCs w:val="24"/>
        </w:rPr>
        <w:t>что</w:t>
      </w:r>
      <w:r w:rsidRPr="005A2CE7">
        <w:rPr>
          <w:rStyle w:val="FontStyle19"/>
          <w:sz w:val="24"/>
          <w:szCs w:val="24"/>
        </w:rPr>
        <w:t xml:space="preserve"> </w:t>
      </w:r>
      <w:r w:rsidRPr="005A2CE7">
        <w:rPr>
          <w:rStyle w:val="FontStyle19"/>
          <w:sz w:val="24"/>
          <w:szCs w:val="24"/>
        </w:rPr>
        <w:t>поставляемый</w:t>
      </w:r>
      <w:r w:rsidRPr="005A2CE7">
        <w:rPr>
          <w:rStyle w:val="FontStyle19"/>
          <w:sz w:val="24"/>
          <w:szCs w:val="24"/>
        </w:rPr>
        <w:t xml:space="preserve"> </w:t>
      </w:r>
      <w:r w:rsidRPr="005A2CE7">
        <w:rPr>
          <w:rStyle w:val="FontStyle19"/>
          <w:sz w:val="24"/>
          <w:szCs w:val="24"/>
        </w:rPr>
        <w:t>Товар</w:t>
      </w:r>
      <w:r w:rsidRPr="005A2CE7">
        <w:rPr>
          <w:rStyle w:val="FontStyle19"/>
          <w:sz w:val="24"/>
          <w:szCs w:val="24"/>
        </w:rPr>
        <w:t xml:space="preserve"> </w:t>
      </w:r>
      <w:r w:rsidRPr="005A2CE7">
        <w:rPr>
          <w:rStyle w:val="FontStyle19"/>
          <w:sz w:val="24"/>
          <w:szCs w:val="24"/>
        </w:rPr>
        <w:t>свободен</w:t>
      </w:r>
      <w:r w:rsidRPr="005A2CE7">
        <w:rPr>
          <w:rStyle w:val="FontStyle19"/>
          <w:sz w:val="24"/>
          <w:szCs w:val="24"/>
        </w:rPr>
        <w:t xml:space="preserve"> </w:t>
      </w:r>
      <w:r w:rsidRPr="005A2CE7">
        <w:rPr>
          <w:rStyle w:val="FontStyle19"/>
          <w:sz w:val="24"/>
          <w:szCs w:val="24"/>
        </w:rPr>
        <w:t>от</w:t>
      </w:r>
      <w:r w:rsidRPr="005A2CE7">
        <w:rPr>
          <w:rStyle w:val="FontStyle19"/>
          <w:sz w:val="24"/>
          <w:szCs w:val="24"/>
        </w:rPr>
        <w:t xml:space="preserve"> </w:t>
      </w:r>
      <w:r w:rsidRPr="005A2CE7">
        <w:rPr>
          <w:rStyle w:val="FontStyle19"/>
          <w:sz w:val="24"/>
          <w:szCs w:val="24"/>
        </w:rPr>
        <w:t>любых</w:t>
      </w:r>
      <w:r w:rsidRPr="005A2CE7">
        <w:rPr>
          <w:rStyle w:val="FontStyle19"/>
          <w:sz w:val="24"/>
          <w:szCs w:val="24"/>
        </w:rPr>
        <w:t xml:space="preserve"> </w:t>
      </w:r>
      <w:r w:rsidRPr="005A2CE7">
        <w:rPr>
          <w:rStyle w:val="FontStyle19"/>
          <w:sz w:val="24"/>
          <w:szCs w:val="24"/>
        </w:rPr>
        <w:t>прав</w:t>
      </w:r>
      <w:r w:rsidRPr="005A2CE7">
        <w:rPr>
          <w:rStyle w:val="FontStyle19"/>
          <w:sz w:val="24"/>
          <w:szCs w:val="24"/>
        </w:rPr>
        <w:t xml:space="preserve"> </w:t>
      </w:r>
      <w:r w:rsidRPr="005A2CE7">
        <w:rPr>
          <w:rStyle w:val="FontStyle19"/>
          <w:sz w:val="24"/>
          <w:szCs w:val="24"/>
        </w:rPr>
        <w:t>третьих</w:t>
      </w:r>
      <w:r w:rsidRPr="005A2CE7">
        <w:rPr>
          <w:rStyle w:val="FontStyle19"/>
          <w:sz w:val="24"/>
          <w:szCs w:val="24"/>
        </w:rPr>
        <w:t xml:space="preserve"> </w:t>
      </w:r>
      <w:r w:rsidRPr="005A2CE7">
        <w:rPr>
          <w:rStyle w:val="FontStyle19"/>
          <w:sz w:val="24"/>
          <w:szCs w:val="24"/>
        </w:rPr>
        <w:t>лиц</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заложен</w:t>
      </w:r>
      <w:r w:rsidRPr="005A2CE7">
        <w:rPr>
          <w:rStyle w:val="FontStyle19"/>
          <w:sz w:val="24"/>
          <w:szCs w:val="24"/>
        </w:rPr>
        <w:t xml:space="preserve">, </w:t>
      </w:r>
      <w:r w:rsidRPr="005A2CE7">
        <w:rPr>
          <w:rStyle w:val="FontStyle19"/>
          <w:sz w:val="24"/>
          <w:szCs w:val="24"/>
        </w:rPr>
        <w:t>под</w:t>
      </w:r>
      <w:r w:rsidRPr="005A2CE7">
        <w:rPr>
          <w:rStyle w:val="FontStyle19"/>
          <w:sz w:val="24"/>
          <w:szCs w:val="24"/>
        </w:rPr>
        <w:t xml:space="preserve"> </w:t>
      </w:r>
      <w:r w:rsidRPr="005A2CE7">
        <w:rPr>
          <w:rStyle w:val="FontStyle19"/>
          <w:sz w:val="24"/>
          <w:szCs w:val="24"/>
        </w:rPr>
        <w:t>запретом</w:t>
      </w:r>
      <w:r w:rsidRPr="005A2CE7">
        <w:rPr>
          <w:rStyle w:val="FontStyle19"/>
          <w:sz w:val="24"/>
          <w:szCs w:val="24"/>
        </w:rPr>
        <w:t xml:space="preserve"> </w:t>
      </w:r>
      <w:r w:rsidRPr="005A2CE7">
        <w:rPr>
          <w:rStyle w:val="FontStyle19"/>
          <w:sz w:val="24"/>
          <w:szCs w:val="24"/>
        </w:rPr>
        <w:t>или</w:t>
      </w:r>
      <w:r w:rsidRPr="005A2CE7">
        <w:rPr>
          <w:rStyle w:val="FontStyle19"/>
          <w:sz w:val="24"/>
          <w:szCs w:val="24"/>
        </w:rPr>
        <w:t xml:space="preserve"> </w:t>
      </w:r>
      <w:r w:rsidRPr="005A2CE7">
        <w:rPr>
          <w:rStyle w:val="FontStyle19"/>
          <w:sz w:val="24"/>
          <w:szCs w:val="24"/>
        </w:rPr>
        <w:t>арестом</w:t>
      </w:r>
      <w:r w:rsidRPr="005A2CE7">
        <w:rPr>
          <w:rStyle w:val="FontStyle19"/>
          <w:sz w:val="24"/>
          <w:szCs w:val="24"/>
        </w:rPr>
        <w:t xml:space="preserve"> </w:t>
      </w:r>
      <w:r w:rsidRPr="005A2CE7">
        <w:rPr>
          <w:rStyle w:val="FontStyle19"/>
          <w:sz w:val="24"/>
          <w:szCs w:val="24"/>
        </w:rPr>
        <w:t>не</w:t>
      </w:r>
      <w:r w:rsidRPr="005A2CE7">
        <w:rPr>
          <w:rStyle w:val="FontStyle19"/>
          <w:sz w:val="24"/>
          <w:szCs w:val="24"/>
        </w:rPr>
        <w:t xml:space="preserve"> </w:t>
      </w:r>
      <w:r w:rsidRPr="005A2CE7">
        <w:rPr>
          <w:rStyle w:val="FontStyle19"/>
          <w:sz w:val="24"/>
          <w:szCs w:val="24"/>
        </w:rPr>
        <w:t>состоит</w:t>
      </w:r>
      <w:r w:rsidRPr="005A2CE7">
        <w:rPr>
          <w:rStyle w:val="FontStyle19"/>
          <w:sz w:val="24"/>
          <w:szCs w:val="24"/>
        </w:rPr>
        <w:t>.</w:t>
      </w:r>
    </w:p>
    <w:p w:rsidR="003D5489" w:rsidRPr="005A2CE7" w:rsidRDefault="003D5489" w:rsidP="003D5489">
      <w:pPr>
        <w:keepNext/>
        <w:keepLines/>
        <w:numPr>
          <w:ilvl w:val="0"/>
          <w:numId w:val="1"/>
        </w:numPr>
        <w:ind w:left="0" w:firstLine="0"/>
        <w:jc w:val="center"/>
        <w:outlineLvl w:val="0"/>
        <w:rPr>
          <w:rFonts w:eastAsia="SimSun"/>
          <w:b/>
          <w:bCs/>
          <w:sz w:val="24"/>
          <w:szCs w:val="24"/>
        </w:rPr>
      </w:pPr>
      <w:r w:rsidRPr="005A2CE7">
        <w:rPr>
          <w:b/>
          <w:bCs/>
          <w:sz w:val="24"/>
          <w:szCs w:val="24"/>
          <w:lang w:eastAsia="ar-SA"/>
        </w:rPr>
        <w:t>Место и срок поставки</w:t>
      </w:r>
    </w:p>
    <w:p w:rsidR="003D5489" w:rsidRPr="002B0347" w:rsidRDefault="003D5489" w:rsidP="003D5489">
      <w:pPr>
        <w:keepNext/>
        <w:keepLines/>
        <w:suppressAutoHyphens/>
        <w:contextualSpacing/>
        <w:jc w:val="both"/>
        <w:outlineLvl w:val="0"/>
        <w:rPr>
          <w:rFonts w:eastAsia="SimSun"/>
          <w:bCs/>
          <w:sz w:val="24"/>
          <w:szCs w:val="24"/>
        </w:rPr>
      </w:pPr>
      <w:r w:rsidRPr="002B0347">
        <w:rPr>
          <w:color w:val="000000"/>
          <w:sz w:val="24"/>
          <w:szCs w:val="24"/>
        </w:rPr>
        <w:t xml:space="preserve">2.1.Место поставки: Товар доставляется Поставщиком и передается Заказчику по месту нахождения Заказчика, по адресу: г. Владивосток, ул. </w:t>
      </w:r>
      <w:proofErr w:type="gramStart"/>
      <w:r w:rsidRPr="002B0347">
        <w:rPr>
          <w:color w:val="000000"/>
          <w:sz w:val="24"/>
          <w:szCs w:val="24"/>
        </w:rPr>
        <w:t>Сельская</w:t>
      </w:r>
      <w:proofErr w:type="gramEnd"/>
      <w:r w:rsidRPr="002B0347">
        <w:rPr>
          <w:color w:val="000000"/>
          <w:sz w:val="24"/>
          <w:szCs w:val="24"/>
        </w:rPr>
        <w:t xml:space="preserve">, 1 </w:t>
      </w:r>
      <w:r w:rsidRPr="002B0347">
        <w:rPr>
          <w:rFonts w:eastAsia="SimSun"/>
          <w:bCs/>
          <w:sz w:val="24"/>
          <w:szCs w:val="24"/>
        </w:rPr>
        <w:t>.</w:t>
      </w:r>
    </w:p>
    <w:p w:rsidR="003D5489" w:rsidRPr="00EC53E4" w:rsidRDefault="003D5489" w:rsidP="003D5489">
      <w:pPr>
        <w:keepNext/>
        <w:keepLines/>
        <w:suppressAutoHyphens/>
        <w:contextualSpacing/>
        <w:jc w:val="both"/>
        <w:outlineLvl w:val="0"/>
        <w:rPr>
          <w:rFonts w:eastAsia="SimSun"/>
          <w:bCs/>
          <w:sz w:val="24"/>
          <w:szCs w:val="24"/>
        </w:rPr>
      </w:pPr>
      <w:r w:rsidRPr="002B0347">
        <w:rPr>
          <w:sz w:val="24"/>
          <w:szCs w:val="24"/>
          <w:lang w:eastAsia="ar-SA"/>
        </w:rPr>
        <w:t>2.2.Срок поставки:</w:t>
      </w:r>
      <w:r w:rsidR="00F71C3A">
        <w:rPr>
          <w:sz w:val="24"/>
          <w:szCs w:val="24"/>
          <w:lang w:eastAsia="ar-SA"/>
        </w:rPr>
        <w:t xml:space="preserve"> 20 рабочих дней</w:t>
      </w:r>
      <w:r>
        <w:rPr>
          <w:sz w:val="24"/>
          <w:szCs w:val="24"/>
          <w:lang w:eastAsia="ar-SA"/>
        </w:rPr>
        <w:t>.</w:t>
      </w:r>
    </w:p>
    <w:p w:rsidR="003D5489" w:rsidRPr="002D0F61" w:rsidRDefault="003D5489" w:rsidP="003D5489">
      <w:pPr>
        <w:suppressAutoHyphens/>
        <w:contextualSpacing/>
        <w:jc w:val="both"/>
        <w:rPr>
          <w:rFonts w:eastAsia="SimSun"/>
          <w:sz w:val="24"/>
          <w:szCs w:val="24"/>
        </w:rPr>
      </w:pPr>
      <w:r w:rsidRPr="002D0F61">
        <w:rPr>
          <w:sz w:val="24"/>
          <w:szCs w:val="24"/>
          <w:lang w:eastAsia="ar-SA"/>
        </w:rPr>
        <w:t xml:space="preserve">2.3. Условия поставки товара: </w:t>
      </w:r>
    </w:p>
    <w:p w:rsidR="003D5489" w:rsidRPr="002D0F61" w:rsidRDefault="003D5489" w:rsidP="003D5489">
      <w:pPr>
        <w:suppressAutoHyphens/>
        <w:contextualSpacing/>
        <w:jc w:val="both"/>
        <w:rPr>
          <w:rFonts w:eastAsia="SimSun"/>
          <w:i/>
          <w:sz w:val="24"/>
          <w:szCs w:val="24"/>
        </w:rPr>
      </w:pPr>
      <w:r w:rsidRPr="002D0F61">
        <w:rPr>
          <w:sz w:val="24"/>
          <w:szCs w:val="24"/>
          <w:lang w:eastAsia="ar-SA"/>
        </w:rPr>
        <w:t>2.3.1. Не позднее, чем за 1 (один) рабочий день до даты предполагаемой поставки Поставщик должен уведомить Заказчика о дате и времени предполагаемой поставки товара</w:t>
      </w:r>
      <w:r w:rsidRPr="002D0F61">
        <w:rPr>
          <w:sz w:val="24"/>
          <w:szCs w:val="24"/>
        </w:rPr>
        <w:t>.</w:t>
      </w:r>
    </w:p>
    <w:p w:rsidR="003D5489" w:rsidRPr="003B6FF1" w:rsidRDefault="003D5489" w:rsidP="003D5489">
      <w:pPr>
        <w:suppressAutoHyphens/>
        <w:contextualSpacing/>
        <w:jc w:val="both"/>
        <w:rPr>
          <w:rFonts w:eastAsia="SimSun"/>
          <w:sz w:val="24"/>
          <w:szCs w:val="24"/>
        </w:rPr>
      </w:pPr>
      <w:r w:rsidRPr="002D0F61">
        <w:rPr>
          <w:sz w:val="24"/>
          <w:szCs w:val="24"/>
          <w:lang w:eastAsia="ar-SA"/>
        </w:rPr>
        <w:t>2.3.2. Товар поставляется по месту, определенному в п. 2.1. настоящего д</w:t>
      </w:r>
      <w:r w:rsidRPr="002D0F61">
        <w:rPr>
          <w:color w:val="000000"/>
          <w:sz w:val="24"/>
          <w:szCs w:val="24"/>
        </w:rPr>
        <w:t>ог</w:t>
      </w:r>
      <w:r w:rsidRPr="003B6FF1">
        <w:rPr>
          <w:color w:val="000000"/>
          <w:sz w:val="24"/>
          <w:szCs w:val="24"/>
        </w:rPr>
        <w:t>овора</w:t>
      </w:r>
      <w:r w:rsidRPr="003B6FF1">
        <w:rPr>
          <w:b/>
          <w:sz w:val="24"/>
          <w:szCs w:val="24"/>
        </w:rPr>
        <w:t xml:space="preserve"> в рабочие дни, с 09.00 до 16.00 (время местное), телефон для связи </w:t>
      </w:r>
      <w:r>
        <w:rPr>
          <w:b/>
          <w:sz w:val="24"/>
          <w:szCs w:val="24"/>
        </w:rPr>
        <w:t>8 (423</w:t>
      </w:r>
      <w:r w:rsidRPr="00255A28">
        <w:rPr>
          <w:b/>
          <w:sz w:val="24"/>
          <w:szCs w:val="24"/>
        </w:rPr>
        <w:t xml:space="preserve">) </w:t>
      </w:r>
      <w:r>
        <w:rPr>
          <w:b/>
          <w:sz w:val="24"/>
          <w:szCs w:val="24"/>
        </w:rPr>
        <w:t>2</w:t>
      </w:r>
      <w:r w:rsidRPr="00255A28">
        <w:rPr>
          <w:b/>
          <w:sz w:val="24"/>
          <w:szCs w:val="24"/>
        </w:rPr>
        <w:t>44-14-38</w:t>
      </w:r>
      <w:r w:rsidRPr="003B6FF1">
        <w:rPr>
          <w:sz w:val="24"/>
          <w:szCs w:val="24"/>
          <w:lang w:eastAsia="ar-SA"/>
        </w:rPr>
        <w:t xml:space="preserve">, силами и за счет средств Поставщика.  </w:t>
      </w:r>
    </w:p>
    <w:p w:rsidR="003D5489" w:rsidRPr="003B6FF1" w:rsidRDefault="003D5489" w:rsidP="003D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3B6FF1">
        <w:rPr>
          <w:sz w:val="24"/>
          <w:szCs w:val="24"/>
          <w:lang w:eastAsia="ar-SA"/>
        </w:rPr>
        <w:t>2.3.3. Поставщик должен передать Заказчику вместе с товаром следующую документацию:</w:t>
      </w:r>
    </w:p>
    <w:p w:rsidR="003D5489" w:rsidRPr="003B6FF1" w:rsidRDefault="003D5489" w:rsidP="003D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sidRPr="003B6FF1">
        <w:rPr>
          <w:sz w:val="24"/>
          <w:szCs w:val="24"/>
          <w:lang w:eastAsia="ar-SA"/>
        </w:rPr>
        <w:t>- оригиналы товарной накладной/УПД на товар – в 2 (двух) экземплярах;</w:t>
      </w:r>
    </w:p>
    <w:p w:rsidR="003D5489" w:rsidRPr="003B6FF1" w:rsidRDefault="003D5489" w:rsidP="003D54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оригиналы счета /счета-фактуры на оплату товара – в 1 (одном) экземпляре;</w:t>
      </w:r>
    </w:p>
    <w:p w:rsidR="003D5489" w:rsidRDefault="003D5489" w:rsidP="003D54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документы, подтверждающие сертификацию Товара в соответствии с п. 6 настоящего </w:t>
      </w:r>
      <w:r w:rsidRPr="003B6FF1">
        <w:rPr>
          <w:color w:val="000000"/>
          <w:sz w:val="24"/>
          <w:szCs w:val="24"/>
        </w:rPr>
        <w:t>Договора</w:t>
      </w:r>
      <w:r w:rsidRPr="003B6FF1">
        <w:rPr>
          <w:sz w:val="24"/>
          <w:szCs w:val="24"/>
          <w:lang w:eastAsia="ar-SA"/>
        </w:rPr>
        <w:t>;</w:t>
      </w:r>
    </w:p>
    <w:p w:rsidR="003D5489" w:rsidRPr="003B6FF1" w:rsidRDefault="003D5489" w:rsidP="003D54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r>
        <w:rPr>
          <w:sz w:val="24"/>
          <w:szCs w:val="24"/>
          <w:lang w:eastAsia="ar-SA"/>
        </w:rPr>
        <w:t>- руководство по эксплуатации и другую</w:t>
      </w:r>
      <w:r w:rsidRPr="003B6FF1">
        <w:rPr>
          <w:rFonts w:eastAsia="SimSun"/>
          <w:sz w:val="24"/>
          <w:szCs w:val="24"/>
        </w:rPr>
        <w:t xml:space="preserve"> сопроводительную документацию на русском языке.</w:t>
      </w:r>
    </w:p>
    <w:p w:rsidR="003D5489" w:rsidRPr="004942B3" w:rsidRDefault="003D5489" w:rsidP="003D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3B6FF1">
        <w:rPr>
          <w:sz w:val="24"/>
          <w:szCs w:val="24"/>
          <w:lang w:eastAsia="ar-SA"/>
        </w:rPr>
        <w:t xml:space="preserve"> Вышеуказанные документы должны быть представлены Заказчику не позднее чем в день поставки товара, в противном случае Поставщик несет ответственность за просрочку поставки товара. </w:t>
      </w:r>
    </w:p>
    <w:p w:rsidR="003D5489" w:rsidRPr="005A2CE7" w:rsidRDefault="003D5489" w:rsidP="003D5489">
      <w:pPr>
        <w:keepNext/>
        <w:keepLines/>
        <w:numPr>
          <w:ilvl w:val="0"/>
          <w:numId w:val="2"/>
        </w:numPr>
        <w:ind w:left="0" w:firstLine="0"/>
        <w:jc w:val="center"/>
        <w:outlineLvl w:val="0"/>
        <w:rPr>
          <w:b/>
          <w:bCs/>
          <w:sz w:val="24"/>
          <w:szCs w:val="24"/>
          <w:lang w:eastAsia="ar-SA"/>
        </w:rPr>
      </w:pPr>
      <w:r w:rsidRPr="005A2CE7">
        <w:rPr>
          <w:b/>
          <w:bCs/>
          <w:sz w:val="24"/>
          <w:szCs w:val="24"/>
          <w:lang w:eastAsia="ar-SA"/>
        </w:rPr>
        <w:t>Права и обязанности Сторон</w:t>
      </w:r>
    </w:p>
    <w:p w:rsidR="003D5489" w:rsidRPr="005A2CE7" w:rsidRDefault="003D5489" w:rsidP="003D5489">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Поставщик обязуется:</w:t>
      </w:r>
    </w:p>
    <w:p w:rsidR="003D5489" w:rsidRPr="005A2CE7" w:rsidRDefault="003D5489" w:rsidP="003D5489">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Поставить товар, указанный в пункте 1.1. и в Приложении №1 к д</w:t>
      </w:r>
      <w:r w:rsidRPr="005A2CE7">
        <w:rPr>
          <w:color w:val="000000"/>
          <w:sz w:val="24"/>
          <w:szCs w:val="24"/>
        </w:rPr>
        <w:t>оговору,</w:t>
      </w:r>
      <w:r w:rsidRPr="005A2CE7">
        <w:rPr>
          <w:sz w:val="24"/>
          <w:szCs w:val="24"/>
          <w:lang w:eastAsia="ar-SA"/>
        </w:rPr>
        <w:t xml:space="preserve"> в сроки и на условиях, предусмотренных разделом 3 д</w:t>
      </w:r>
      <w:r w:rsidRPr="005A2CE7">
        <w:rPr>
          <w:color w:val="000000"/>
          <w:sz w:val="24"/>
          <w:szCs w:val="24"/>
        </w:rPr>
        <w:t>оговора</w:t>
      </w:r>
      <w:r w:rsidRPr="005A2CE7">
        <w:rPr>
          <w:sz w:val="24"/>
          <w:szCs w:val="24"/>
          <w:lang w:eastAsia="ar-SA"/>
        </w:rPr>
        <w:t>.</w:t>
      </w:r>
    </w:p>
    <w:p w:rsidR="003D5489" w:rsidRPr="005A2CE7" w:rsidRDefault="003D5489" w:rsidP="003D5489">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 в том числе обеспечить поставку Заказчику в день предполагаемой даты поставки.</w:t>
      </w:r>
    </w:p>
    <w:p w:rsidR="003D5489" w:rsidRPr="005A2CE7" w:rsidRDefault="003D5489" w:rsidP="003D5489">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u w:val="single"/>
        </w:rPr>
      </w:pPr>
      <w:r w:rsidRPr="005A2CE7">
        <w:rPr>
          <w:sz w:val="24"/>
          <w:szCs w:val="24"/>
          <w:u w:val="single"/>
        </w:rPr>
        <w:t>Заказчик обязуется:</w:t>
      </w:r>
    </w:p>
    <w:p w:rsidR="003D5489" w:rsidRPr="005A2CE7" w:rsidRDefault="003D5489" w:rsidP="003D5489">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Обеспечить приемку товара на условиях, предусмотренных разделом 5 д</w:t>
      </w:r>
      <w:r w:rsidRPr="005A2CE7">
        <w:rPr>
          <w:color w:val="000000"/>
          <w:sz w:val="24"/>
          <w:szCs w:val="24"/>
        </w:rPr>
        <w:t>оговора</w:t>
      </w:r>
      <w:r w:rsidRPr="005A2CE7">
        <w:rPr>
          <w:sz w:val="24"/>
          <w:szCs w:val="24"/>
          <w:lang w:eastAsia="ar-SA"/>
        </w:rPr>
        <w:t>.</w:t>
      </w:r>
    </w:p>
    <w:p w:rsidR="003D5489" w:rsidRPr="005A2CE7" w:rsidRDefault="003D5489" w:rsidP="003D5489">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 xml:space="preserve">Произвести оплату товара в полном объеме за поставленный товар, в порядке и в сроки, оговоренные в разделе 8 </w:t>
      </w:r>
      <w:r w:rsidRPr="005A2CE7">
        <w:rPr>
          <w:color w:val="000000"/>
          <w:sz w:val="24"/>
          <w:szCs w:val="24"/>
        </w:rPr>
        <w:t>Договора</w:t>
      </w:r>
      <w:r w:rsidRPr="005A2CE7">
        <w:rPr>
          <w:sz w:val="24"/>
          <w:szCs w:val="24"/>
          <w:lang w:eastAsia="ar-SA"/>
        </w:rPr>
        <w:t>.</w:t>
      </w:r>
    </w:p>
    <w:p w:rsidR="003D5489" w:rsidRPr="005A2CE7" w:rsidRDefault="003D5489" w:rsidP="003D5489">
      <w:pPr>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Выполнить в полном объёме все свои обязательства, предусмотренные д</w:t>
      </w:r>
      <w:r w:rsidRPr="005A2CE7">
        <w:rPr>
          <w:color w:val="000000"/>
          <w:sz w:val="24"/>
          <w:szCs w:val="24"/>
        </w:rPr>
        <w:t>оговор</w:t>
      </w:r>
      <w:r w:rsidRPr="005A2CE7">
        <w:rPr>
          <w:sz w:val="24"/>
          <w:szCs w:val="24"/>
          <w:lang w:eastAsia="ar-SA"/>
        </w:rPr>
        <w:t>ом.</w:t>
      </w:r>
    </w:p>
    <w:p w:rsidR="003D5489" w:rsidRPr="005A2CE7" w:rsidRDefault="003D5489" w:rsidP="003D5489">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sz w:val="24"/>
          <w:szCs w:val="24"/>
          <w:lang w:eastAsia="ar-SA"/>
        </w:rPr>
      </w:pPr>
      <w:r w:rsidRPr="005A2CE7">
        <w:rPr>
          <w:sz w:val="24"/>
          <w:szCs w:val="24"/>
          <w:lang w:eastAsia="ar-SA"/>
        </w:rPr>
        <w:lastRenderedPageBreak/>
        <w:t xml:space="preserve">Заказчик вправе потребовать от Поставщика надлежащего исполнения обязательств по </w:t>
      </w:r>
      <w:r w:rsidRPr="005A2CE7">
        <w:rPr>
          <w:color w:val="000000"/>
          <w:sz w:val="24"/>
          <w:szCs w:val="24"/>
        </w:rPr>
        <w:t>Договор</w:t>
      </w:r>
      <w:r w:rsidRPr="005A2CE7">
        <w:rPr>
          <w:sz w:val="24"/>
          <w:szCs w:val="24"/>
          <w:lang w:eastAsia="ar-SA"/>
        </w:rPr>
        <w:t>у.</w:t>
      </w:r>
    </w:p>
    <w:p w:rsidR="003D5489" w:rsidRPr="005A2CE7" w:rsidRDefault="003D5489" w:rsidP="003D5489">
      <w:pPr>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both"/>
        <w:rPr>
          <w:rFonts w:eastAsia="SimSun"/>
          <w:sz w:val="24"/>
          <w:szCs w:val="24"/>
        </w:rPr>
      </w:pPr>
      <w:r w:rsidRPr="005A2CE7">
        <w:rPr>
          <w:sz w:val="24"/>
          <w:szCs w:val="24"/>
          <w:lang w:eastAsia="ar-SA"/>
        </w:rPr>
        <w:t>Поставщик в соответствии с условиями д</w:t>
      </w:r>
      <w:r w:rsidRPr="005A2CE7">
        <w:rPr>
          <w:color w:val="000000"/>
          <w:sz w:val="24"/>
          <w:szCs w:val="24"/>
        </w:rPr>
        <w:t>оговора</w:t>
      </w:r>
      <w:r w:rsidRPr="005A2CE7">
        <w:rPr>
          <w:sz w:val="24"/>
          <w:szCs w:val="24"/>
          <w:lang w:eastAsia="ar-SA"/>
        </w:rPr>
        <w:t xml:space="preserve"> обязан своевременно предоставлять достоверную информацию о ходе исполнения своих обязательств, в том числе о сложностях, возникающих при исполнении д</w:t>
      </w:r>
      <w:r w:rsidRPr="005A2CE7">
        <w:rPr>
          <w:color w:val="000000"/>
          <w:sz w:val="24"/>
          <w:szCs w:val="24"/>
        </w:rPr>
        <w:t>оговора</w:t>
      </w:r>
      <w:r w:rsidRPr="005A2CE7">
        <w:rPr>
          <w:sz w:val="24"/>
          <w:szCs w:val="24"/>
          <w:lang w:eastAsia="ar-SA"/>
        </w:rPr>
        <w:t xml:space="preserve">, а также к установленному </w:t>
      </w:r>
      <w:r w:rsidRPr="005A2CE7">
        <w:rPr>
          <w:color w:val="000000"/>
          <w:sz w:val="24"/>
          <w:szCs w:val="24"/>
        </w:rPr>
        <w:t>договор</w:t>
      </w:r>
      <w:r w:rsidRPr="005A2CE7">
        <w:rPr>
          <w:sz w:val="24"/>
          <w:szCs w:val="24"/>
          <w:lang w:eastAsia="ar-SA"/>
        </w:rPr>
        <w:t xml:space="preserve">ом сроку обязан предоставить Заказчику результаты поставки товара, предусмотренные </w:t>
      </w:r>
      <w:r w:rsidRPr="005A2CE7">
        <w:rPr>
          <w:color w:val="000000"/>
          <w:sz w:val="24"/>
          <w:szCs w:val="24"/>
        </w:rPr>
        <w:t>договор</w:t>
      </w:r>
      <w:r w:rsidRPr="005A2CE7">
        <w:rPr>
          <w:sz w:val="24"/>
          <w:szCs w:val="24"/>
          <w:lang w:eastAsia="ar-SA"/>
        </w:rPr>
        <w:t>ом.</w:t>
      </w:r>
    </w:p>
    <w:p w:rsidR="003D5489" w:rsidRPr="005A2CE7" w:rsidRDefault="003D5489" w:rsidP="003D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eastAsia="SimSun"/>
          <w:sz w:val="24"/>
          <w:szCs w:val="24"/>
        </w:rPr>
      </w:pPr>
      <w:r w:rsidRPr="005A2CE7">
        <w:rPr>
          <w:sz w:val="24"/>
          <w:szCs w:val="24"/>
          <w:lang w:eastAsia="ar-SA"/>
        </w:rPr>
        <w:t xml:space="preserve"> </w:t>
      </w:r>
    </w:p>
    <w:p w:rsidR="003D5489" w:rsidRPr="005A2CE7" w:rsidRDefault="003D5489" w:rsidP="003D5489">
      <w:pPr>
        <w:keepNext/>
        <w:keepLines/>
        <w:numPr>
          <w:ilvl w:val="0"/>
          <w:numId w:val="2"/>
        </w:numPr>
        <w:ind w:left="0" w:firstLine="0"/>
        <w:jc w:val="center"/>
        <w:outlineLvl w:val="0"/>
        <w:rPr>
          <w:rFonts w:eastAsia="SimSun"/>
          <w:b/>
          <w:bCs/>
          <w:sz w:val="24"/>
          <w:szCs w:val="24"/>
        </w:rPr>
      </w:pPr>
      <w:r w:rsidRPr="005A2CE7">
        <w:rPr>
          <w:b/>
          <w:bCs/>
          <w:sz w:val="24"/>
          <w:szCs w:val="24"/>
          <w:lang w:eastAsia="ar-SA"/>
        </w:rPr>
        <w:t>Порядок приемки товара</w:t>
      </w:r>
    </w:p>
    <w:p w:rsidR="003D5489" w:rsidRPr="005A2CE7" w:rsidRDefault="003D5489" w:rsidP="003D5489">
      <w:pPr>
        <w:numPr>
          <w:ilvl w:val="1"/>
          <w:numId w:val="2"/>
        </w:numPr>
        <w:suppressAutoHyphens/>
        <w:ind w:left="0" w:firstLine="0"/>
        <w:contextualSpacing/>
        <w:jc w:val="both"/>
        <w:rPr>
          <w:rFonts w:eastAsia="SimSun"/>
          <w:sz w:val="24"/>
          <w:szCs w:val="24"/>
        </w:rPr>
      </w:pPr>
      <w:r w:rsidRPr="005A2CE7">
        <w:rPr>
          <w:sz w:val="24"/>
          <w:szCs w:val="24"/>
          <w:lang w:eastAsia="ar-SA"/>
        </w:rPr>
        <w:t>Приемка товара осуществляется на условиях, предусмотренных д</w:t>
      </w:r>
      <w:r w:rsidRPr="005A2CE7">
        <w:rPr>
          <w:color w:val="000000"/>
          <w:sz w:val="24"/>
          <w:szCs w:val="24"/>
        </w:rPr>
        <w:t>оговором,</w:t>
      </w:r>
      <w:r w:rsidRPr="005A2CE7">
        <w:rPr>
          <w:sz w:val="24"/>
          <w:szCs w:val="24"/>
          <w:lang w:eastAsia="ar-SA"/>
        </w:rPr>
        <w:t xml:space="preserve"> путем проведения Представителем Заказчика проверки качества, количества и комплектации товара на соответствие его качественным, техническим и функциональным характеристиками, указанным в Приложении № 1 к </w:t>
      </w:r>
      <w:r w:rsidRPr="005A2CE7">
        <w:rPr>
          <w:color w:val="000000"/>
          <w:sz w:val="24"/>
          <w:szCs w:val="24"/>
        </w:rPr>
        <w:t>договор</w:t>
      </w:r>
      <w:r w:rsidRPr="005A2CE7">
        <w:rPr>
          <w:sz w:val="24"/>
          <w:szCs w:val="24"/>
          <w:lang w:eastAsia="ar-SA"/>
        </w:rPr>
        <w:t xml:space="preserve">у. </w:t>
      </w:r>
    </w:p>
    <w:p w:rsidR="003D5489" w:rsidRPr="005A2CE7" w:rsidRDefault="003D5489" w:rsidP="003D5489">
      <w:pPr>
        <w:suppressAutoHyphens/>
        <w:contextualSpacing/>
        <w:jc w:val="both"/>
        <w:rPr>
          <w:rFonts w:eastAsia="SimSun"/>
          <w:sz w:val="24"/>
          <w:szCs w:val="24"/>
        </w:rPr>
      </w:pPr>
      <w:r w:rsidRPr="005A2CE7">
        <w:rPr>
          <w:sz w:val="24"/>
          <w:szCs w:val="24"/>
        </w:rPr>
        <w:t xml:space="preserve">           Заказчик производит приемку в течени</w:t>
      </w:r>
      <w:proofErr w:type="gramStart"/>
      <w:r w:rsidRPr="005A2CE7">
        <w:rPr>
          <w:sz w:val="24"/>
          <w:szCs w:val="24"/>
        </w:rPr>
        <w:t>и</w:t>
      </w:r>
      <w:proofErr w:type="gramEnd"/>
      <w:r w:rsidRPr="005A2CE7">
        <w:rPr>
          <w:sz w:val="24"/>
          <w:szCs w:val="24"/>
        </w:rPr>
        <w:t xml:space="preserve"> 5 (пяти) рабочих дней с даты поступления Заказчику подписанного Поставщиком документа о приемке (товарной накладной/УПД).</w:t>
      </w:r>
    </w:p>
    <w:p w:rsidR="003D5489" w:rsidRPr="005A2CE7" w:rsidRDefault="003D5489" w:rsidP="003D5489">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Поставляемый товар проверяется на соответствие Приложению № 1 к </w:t>
      </w:r>
      <w:r w:rsidRPr="005A2CE7">
        <w:rPr>
          <w:color w:val="000000"/>
          <w:sz w:val="24"/>
          <w:szCs w:val="24"/>
        </w:rPr>
        <w:t>договор</w:t>
      </w:r>
      <w:r w:rsidRPr="005A2CE7">
        <w:rPr>
          <w:sz w:val="24"/>
          <w:szCs w:val="24"/>
          <w:lang w:eastAsia="ar-SA"/>
        </w:rPr>
        <w:t>у. При обнаружении несоответствия Заказчик не подписывает документ о приемке (товарную накладную/УПД) до устранения Поставщиком выявленных несоответствий.</w:t>
      </w:r>
    </w:p>
    <w:p w:rsidR="003D5489" w:rsidRPr="005A2CE7" w:rsidRDefault="003D5489" w:rsidP="003D5489">
      <w:pPr>
        <w:numPr>
          <w:ilvl w:val="1"/>
          <w:numId w:val="2"/>
        </w:numPr>
        <w:suppressAutoHyphens/>
        <w:ind w:left="0" w:firstLine="0"/>
        <w:contextualSpacing/>
        <w:jc w:val="both"/>
        <w:rPr>
          <w:rFonts w:eastAsia="SimSun"/>
          <w:sz w:val="24"/>
          <w:szCs w:val="24"/>
        </w:rPr>
      </w:pPr>
      <w:r w:rsidRPr="005A2CE7">
        <w:rPr>
          <w:sz w:val="24"/>
          <w:szCs w:val="24"/>
          <w:lang w:eastAsia="ar-SA"/>
        </w:rPr>
        <w:t>Товар считается принятым по количеству, качеству и комплектации после подписания уполномоченными представителями Заказчика и Поставщика документа о приемке (товарной накладной/УПД) и приемки передачи полного комплекта документации в соответствии с п. 2.3.3. д</w:t>
      </w:r>
      <w:r w:rsidRPr="005A2CE7">
        <w:rPr>
          <w:color w:val="000000"/>
          <w:sz w:val="24"/>
          <w:szCs w:val="24"/>
        </w:rPr>
        <w:t>оговора</w:t>
      </w:r>
      <w:r w:rsidRPr="005A2CE7">
        <w:rPr>
          <w:sz w:val="24"/>
          <w:szCs w:val="24"/>
          <w:lang w:eastAsia="ar-SA"/>
        </w:rPr>
        <w:t>.</w:t>
      </w:r>
    </w:p>
    <w:p w:rsidR="003D5489" w:rsidRPr="005A2CE7" w:rsidRDefault="003D5489" w:rsidP="003D5489">
      <w:pPr>
        <w:numPr>
          <w:ilvl w:val="1"/>
          <w:numId w:val="2"/>
        </w:numPr>
        <w:suppressAutoHyphens/>
        <w:ind w:left="0" w:firstLine="0"/>
        <w:contextualSpacing/>
        <w:jc w:val="both"/>
        <w:rPr>
          <w:rFonts w:eastAsia="SimSun"/>
          <w:sz w:val="24"/>
          <w:szCs w:val="24"/>
        </w:rPr>
      </w:pPr>
      <w:r w:rsidRPr="005A2CE7">
        <w:rPr>
          <w:sz w:val="24"/>
          <w:szCs w:val="24"/>
          <w:lang w:eastAsia="ar-SA"/>
        </w:rPr>
        <w:t xml:space="preserve"> В случае обнаружения несоответствия товара по качеству и комплектации Заказчик вправе отказать в оплате до безвозмездного устранения недостатков.</w:t>
      </w:r>
      <w:r w:rsidRPr="005A2CE7">
        <w:rPr>
          <w:rFonts w:eastAsia="SimSun"/>
          <w:sz w:val="24"/>
          <w:szCs w:val="24"/>
        </w:rPr>
        <w:t xml:space="preserve"> </w:t>
      </w:r>
      <w:r w:rsidRPr="005A2CE7">
        <w:rPr>
          <w:sz w:val="24"/>
          <w:szCs w:val="24"/>
          <w:lang w:eastAsia="ar-SA"/>
        </w:rPr>
        <w:t>Наличие недостатков и устанавливаемые Заказчиком сроки их устранения фиксируются двухсторонним актом выявленных недостатков.</w:t>
      </w:r>
      <w:r w:rsidRPr="005A2CE7">
        <w:rPr>
          <w:rFonts w:eastAsia="SimSun"/>
          <w:sz w:val="24"/>
          <w:szCs w:val="24"/>
        </w:rPr>
        <w:t xml:space="preserve"> </w:t>
      </w:r>
      <w:r w:rsidRPr="005A2CE7">
        <w:rPr>
          <w:sz w:val="24"/>
          <w:szCs w:val="24"/>
          <w:lang w:eastAsia="ar-SA"/>
        </w:rPr>
        <w:t>При отказе Поставщика от составления или подписания двухстороннего акта выявленных недостатков Заказчик для установления несоответствия товара по качеству и комплектации вправе произвести независимую экспертизу. В случае подтверждения экспертизой факта некачественного товара, недоукомплектованного товара Поставщик возмещает Заказчику расходы на экспертизу. Стоимость проведения экспертизы подлежит оплате Поставщиком в течение 5 (Пяти) дней после предъявления Заказчиком экспертного заключения и соответствующего счета.</w:t>
      </w:r>
    </w:p>
    <w:p w:rsidR="003D5489" w:rsidRPr="005A2CE7" w:rsidRDefault="003D5489" w:rsidP="003D5489">
      <w:pPr>
        <w:numPr>
          <w:ilvl w:val="1"/>
          <w:numId w:val="2"/>
        </w:numPr>
        <w:suppressAutoHyphens/>
        <w:ind w:left="0" w:firstLine="0"/>
        <w:contextualSpacing/>
        <w:jc w:val="both"/>
        <w:rPr>
          <w:rFonts w:eastAsia="SimSun"/>
          <w:sz w:val="24"/>
          <w:szCs w:val="24"/>
        </w:rPr>
      </w:pPr>
      <w:r w:rsidRPr="005A2CE7">
        <w:rPr>
          <w:sz w:val="24"/>
          <w:szCs w:val="24"/>
          <w:lang w:eastAsia="ar-SA"/>
        </w:rPr>
        <w:t xml:space="preserve">Поставщик, допустивший недопоставку товаров, обязан восполнить недопоставленное количество товаров в пределах срока действия Договора в соответствии с Приложением № 1 к </w:t>
      </w:r>
      <w:r w:rsidRPr="005A2CE7">
        <w:rPr>
          <w:color w:val="000000"/>
          <w:sz w:val="24"/>
          <w:szCs w:val="24"/>
        </w:rPr>
        <w:t>договор</w:t>
      </w:r>
      <w:r w:rsidRPr="005A2CE7">
        <w:rPr>
          <w:sz w:val="24"/>
          <w:szCs w:val="24"/>
          <w:lang w:eastAsia="ar-SA"/>
        </w:rPr>
        <w:t>у.</w:t>
      </w:r>
    </w:p>
    <w:p w:rsidR="003D5489" w:rsidRPr="005A2CE7" w:rsidRDefault="003D5489" w:rsidP="003D5489">
      <w:pPr>
        <w:keepNext/>
        <w:keepLines/>
        <w:numPr>
          <w:ilvl w:val="0"/>
          <w:numId w:val="2"/>
        </w:numPr>
        <w:ind w:left="0" w:firstLine="0"/>
        <w:jc w:val="center"/>
        <w:outlineLvl w:val="0"/>
        <w:rPr>
          <w:b/>
          <w:bCs/>
          <w:sz w:val="24"/>
          <w:szCs w:val="24"/>
        </w:rPr>
      </w:pPr>
      <w:r w:rsidRPr="005A2CE7">
        <w:rPr>
          <w:b/>
          <w:bCs/>
          <w:sz w:val="24"/>
          <w:szCs w:val="24"/>
        </w:rPr>
        <w:t>Требования к качеству, упаковке товара</w:t>
      </w:r>
    </w:p>
    <w:p w:rsidR="003D5489" w:rsidRPr="005A2CE7" w:rsidRDefault="003D5489" w:rsidP="003D5489">
      <w:pPr>
        <w:numPr>
          <w:ilvl w:val="1"/>
          <w:numId w:val="2"/>
        </w:numPr>
        <w:suppressAutoHyphens/>
        <w:ind w:left="0" w:firstLine="0"/>
        <w:contextualSpacing/>
        <w:jc w:val="both"/>
        <w:rPr>
          <w:rFonts w:eastAsia="SimSun"/>
          <w:sz w:val="24"/>
          <w:szCs w:val="24"/>
        </w:rPr>
      </w:pPr>
      <w:r w:rsidRPr="005A2CE7">
        <w:rPr>
          <w:sz w:val="24"/>
          <w:szCs w:val="24"/>
        </w:rPr>
        <w:t>Поставляемый товар должен удовлетворять всем изложенным в настоящем документе требованиям Заказчика, быть новым (не бывшим в употреблении, не прошедшим ремонт, в т. ч. восстановление, замену составных частей, восстановление потребительских свойств), не имеющим внешних повреждений,</w:t>
      </w:r>
      <w:r w:rsidRPr="005A2CE7">
        <w:rPr>
          <w:color w:val="000000"/>
          <w:sz w:val="24"/>
          <w:szCs w:val="24"/>
        </w:rPr>
        <w:t xml:space="preserve"> а также не являться выставочным экземпляром. Поставщик</w:t>
      </w:r>
      <w:r w:rsidRPr="005A2CE7">
        <w:rPr>
          <w:sz w:val="24"/>
          <w:szCs w:val="24"/>
        </w:rPr>
        <w:t xml:space="preserve"> должен гарантировать безопасность эксплуатации товара. </w:t>
      </w:r>
      <w:r w:rsidRPr="005A2CE7">
        <w:rPr>
          <w:bCs/>
          <w:sz w:val="24"/>
          <w:szCs w:val="24"/>
        </w:rPr>
        <w:t>Т</w:t>
      </w:r>
      <w:r w:rsidRPr="005A2CE7">
        <w:rPr>
          <w:sz w:val="24"/>
          <w:szCs w:val="24"/>
        </w:rPr>
        <w:t>овар поставляется в полной комплектности, в заводской упаковке (укладочной коробке или другой таре), обеспечивающей защиту от механических повреждений и его сохранность во время отгрузки, упаковка товара должна быть не повреждена и обеспечивать сохранность товара при транспортировке.</w:t>
      </w:r>
    </w:p>
    <w:p w:rsidR="003D5489" w:rsidRPr="005A2CE7" w:rsidRDefault="003D5489" w:rsidP="003D5489">
      <w:pPr>
        <w:numPr>
          <w:ilvl w:val="1"/>
          <w:numId w:val="2"/>
        </w:numPr>
        <w:suppressAutoHyphens/>
        <w:ind w:left="0" w:firstLine="0"/>
        <w:contextualSpacing/>
        <w:jc w:val="both"/>
        <w:rPr>
          <w:rFonts w:eastAsia="SimSun"/>
          <w:sz w:val="24"/>
          <w:szCs w:val="24"/>
        </w:rPr>
      </w:pPr>
      <w:r w:rsidRPr="005A2CE7">
        <w:rPr>
          <w:rFonts w:eastAsia="SimSun"/>
          <w:sz w:val="24"/>
          <w:szCs w:val="24"/>
        </w:rPr>
        <w:t xml:space="preserve">Поставляемый товар должен иметь сопроводительную документацию на русском языке, передаваемую Поставщиком Заказчику вместе с товаром. </w:t>
      </w:r>
    </w:p>
    <w:p w:rsidR="003D5489" w:rsidRPr="005A2CE7" w:rsidRDefault="003D5489" w:rsidP="003D5489">
      <w:pPr>
        <w:numPr>
          <w:ilvl w:val="1"/>
          <w:numId w:val="2"/>
        </w:numPr>
        <w:suppressAutoHyphens/>
        <w:ind w:left="0" w:firstLine="0"/>
        <w:contextualSpacing/>
        <w:jc w:val="both"/>
        <w:rPr>
          <w:rFonts w:eastAsia="SimSun"/>
          <w:sz w:val="24"/>
          <w:szCs w:val="24"/>
        </w:rPr>
      </w:pPr>
      <w:r w:rsidRPr="005A2CE7">
        <w:rPr>
          <w:rFonts w:eastAsia="SimSun"/>
          <w:sz w:val="24"/>
          <w:szCs w:val="24"/>
        </w:rPr>
        <w:t>Поставляемый товар должен быть сертифицирован в случаях, установленных действующим законодательством РФ, также может быть добровольно сертифицирован.</w:t>
      </w:r>
    </w:p>
    <w:p w:rsidR="003D5489" w:rsidRPr="005A2CE7" w:rsidRDefault="003D5489" w:rsidP="003D5489">
      <w:pPr>
        <w:numPr>
          <w:ilvl w:val="1"/>
          <w:numId w:val="2"/>
        </w:numPr>
        <w:suppressAutoHyphens/>
        <w:ind w:left="0" w:firstLine="0"/>
        <w:contextualSpacing/>
        <w:jc w:val="both"/>
        <w:rPr>
          <w:rFonts w:eastAsia="SimSun"/>
          <w:sz w:val="24"/>
          <w:szCs w:val="24"/>
        </w:rPr>
      </w:pPr>
      <w:r w:rsidRPr="005A2CE7">
        <w:rPr>
          <w:sz w:val="24"/>
          <w:szCs w:val="24"/>
        </w:rPr>
        <w:t>Заказчик имеет право потребовать предоставления серийных номеров поставляемого товара для проверки легитимности ввоза товара на территорию РФ у импортера и/или производителя до подписания акта приемки товара для обеспечения корректности предоставления гарантии и сервисной поддержки поставляемого товара на территории РФ.</w:t>
      </w:r>
    </w:p>
    <w:p w:rsidR="003D5489" w:rsidRPr="005A2CE7" w:rsidRDefault="003D5489" w:rsidP="003D5489">
      <w:pPr>
        <w:suppressAutoHyphens/>
        <w:contextualSpacing/>
        <w:jc w:val="both"/>
        <w:rPr>
          <w:rFonts w:eastAsia="SimSun"/>
          <w:sz w:val="24"/>
          <w:szCs w:val="24"/>
        </w:rPr>
      </w:pPr>
    </w:p>
    <w:p w:rsidR="003D5489" w:rsidRPr="005A2CE7" w:rsidRDefault="003D5489" w:rsidP="003D5489">
      <w:pPr>
        <w:keepNext/>
        <w:keepLines/>
        <w:numPr>
          <w:ilvl w:val="0"/>
          <w:numId w:val="5"/>
        </w:numPr>
        <w:outlineLvl w:val="0"/>
        <w:rPr>
          <w:rFonts w:eastAsia="SimSun"/>
          <w:b/>
          <w:bCs/>
          <w:sz w:val="24"/>
          <w:szCs w:val="24"/>
        </w:rPr>
      </w:pPr>
      <w:r w:rsidRPr="005A2CE7">
        <w:rPr>
          <w:b/>
          <w:bCs/>
          <w:sz w:val="24"/>
          <w:szCs w:val="24"/>
          <w:lang w:eastAsia="ar-SA"/>
        </w:rPr>
        <w:lastRenderedPageBreak/>
        <w:t>Гарантийные обязательства на поставленный товар и рекламации</w:t>
      </w:r>
    </w:p>
    <w:p w:rsidR="003D5489" w:rsidRPr="005A2CE7" w:rsidRDefault="003D5489" w:rsidP="003D5489">
      <w:pPr>
        <w:contextualSpacing/>
        <w:jc w:val="both"/>
        <w:rPr>
          <w:rFonts w:eastAsia="Calibri"/>
          <w:sz w:val="24"/>
          <w:szCs w:val="24"/>
        </w:rPr>
      </w:pPr>
      <w:r w:rsidRPr="005A2CE7">
        <w:rPr>
          <w:rFonts w:eastAsia="Calibri"/>
          <w:sz w:val="24"/>
          <w:szCs w:val="24"/>
        </w:rPr>
        <w:t>6.1. Поставщик гарантирует соответствие качества поставляемого товара техническим условиям завода изготовителя, требованиям ГОСТов и иных правил и норм, действующих на территории Российской Федерации, а также требованиям Заказчика.</w:t>
      </w:r>
    </w:p>
    <w:p w:rsidR="003D5489" w:rsidRPr="005A2CE7" w:rsidRDefault="003D5489" w:rsidP="003D5489">
      <w:pPr>
        <w:contextualSpacing/>
        <w:jc w:val="both"/>
        <w:rPr>
          <w:rFonts w:eastAsia="Calibri"/>
          <w:sz w:val="24"/>
          <w:szCs w:val="24"/>
        </w:rPr>
      </w:pPr>
      <w:r w:rsidRPr="005A2CE7">
        <w:rPr>
          <w:rFonts w:eastAsia="Calibri"/>
          <w:sz w:val="24"/>
          <w:szCs w:val="24"/>
        </w:rPr>
        <w:t xml:space="preserve">6.2. На поставляемый товар устанавливается гарантийный срок 12 месяцев, </w:t>
      </w:r>
      <w:proofErr w:type="gramStart"/>
      <w:r w:rsidRPr="005A2CE7">
        <w:rPr>
          <w:rFonts w:eastAsia="Calibri"/>
          <w:sz w:val="24"/>
          <w:szCs w:val="24"/>
        </w:rPr>
        <w:t>с даты окончания</w:t>
      </w:r>
      <w:proofErr w:type="gramEnd"/>
      <w:r w:rsidRPr="005A2CE7">
        <w:rPr>
          <w:rFonts w:eastAsia="Calibri"/>
          <w:sz w:val="24"/>
          <w:szCs w:val="24"/>
        </w:rPr>
        <w:t xml:space="preserve"> приемки, если больш</w:t>
      </w:r>
      <w:r>
        <w:rPr>
          <w:rFonts w:eastAsia="Calibri"/>
          <w:sz w:val="24"/>
          <w:szCs w:val="24"/>
        </w:rPr>
        <w:t>ий срок не указан в Приложении №1</w:t>
      </w:r>
      <w:r w:rsidRPr="005A2CE7">
        <w:rPr>
          <w:rFonts w:eastAsia="Calibri"/>
          <w:sz w:val="24"/>
          <w:szCs w:val="24"/>
        </w:rPr>
        <w:t>, не установлен законами, подзаконными актами, ГОСТ и другими нормативными документами.</w:t>
      </w:r>
    </w:p>
    <w:p w:rsidR="003D5489" w:rsidRPr="005A2CE7" w:rsidRDefault="003D5489" w:rsidP="003D5489">
      <w:pPr>
        <w:tabs>
          <w:tab w:val="left" w:pos="709"/>
          <w:tab w:val="left" w:pos="851"/>
        </w:tabs>
        <w:contextualSpacing/>
        <w:jc w:val="both"/>
        <w:rPr>
          <w:rFonts w:eastAsia="Calibri"/>
          <w:sz w:val="24"/>
          <w:szCs w:val="24"/>
        </w:rPr>
      </w:pPr>
      <w:r w:rsidRPr="005A2CE7">
        <w:rPr>
          <w:rFonts w:eastAsia="Calibri"/>
          <w:sz w:val="24"/>
          <w:szCs w:val="24"/>
        </w:rPr>
        <w:t>6.3. Заказчик в течение 15 (Тридцати) дней с момента обнаружения недостатков письменно уведомляет Поставщика обо всех претензиях, связанных с гарантийным обязательством.</w:t>
      </w:r>
    </w:p>
    <w:p w:rsidR="003D5489" w:rsidRPr="005A2CE7" w:rsidRDefault="003D5489" w:rsidP="003D5489">
      <w:pPr>
        <w:tabs>
          <w:tab w:val="left" w:pos="709"/>
          <w:tab w:val="left" w:pos="851"/>
        </w:tabs>
        <w:contextualSpacing/>
        <w:jc w:val="both"/>
        <w:rPr>
          <w:rFonts w:eastAsia="Calibri"/>
          <w:sz w:val="24"/>
          <w:szCs w:val="24"/>
        </w:rPr>
      </w:pPr>
    </w:p>
    <w:p w:rsidR="003D5489" w:rsidRPr="005A2CE7" w:rsidRDefault="003D5489" w:rsidP="003D5489">
      <w:pPr>
        <w:keepNext/>
        <w:keepLines/>
        <w:ind w:left="1843"/>
        <w:jc w:val="center"/>
        <w:outlineLvl w:val="0"/>
        <w:rPr>
          <w:b/>
          <w:bCs/>
          <w:sz w:val="24"/>
          <w:szCs w:val="24"/>
        </w:rPr>
      </w:pPr>
      <w:r w:rsidRPr="005A2CE7">
        <w:rPr>
          <w:b/>
          <w:bCs/>
          <w:sz w:val="24"/>
          <w:szCs w:val="24"/>
        </w:rPr>
        <w:t>7. Цена Договора и порядок расчетов</w:t>
      </w:r>
    </w:p>
    <w:p w:rsidR="003D5489" w:rsidRPr="004046ED" w:rsidRDefault="003D5489" w:rsidP="003D5489">
      <w:pPr>
        <w:jc w:val="both"/>
        <w:rPr>
          <w:bCs/>
          <w:sz w:val="24"/>
          <w:szCs w:val="24"/>
        </w:rPr>
      </w:pPr>
      <w:r w:rsidRPr="005A2CE7">
        <w:rPr>
          <w:sz w:val="24"/>
          <w:szCs w:val="24"/>
        </w:rPr>
        <w:t xml:space="preserve">7.1. </w:t>
      </w:r>
      <w:bookmarkStart w:id="0" w:name="_Hlk113543626"/>
      <w:r w:rsidRPr="005A2CE7">
        <w:rPr>
          <w:sz w:val="24"/>
          <w:szCs w:val="24"/>
        </w:rPr>
        <w:t xml:space="preserve">Цена </w:t>
      </w:r>
      <w:r w:rsidRPr="005A2CE7">
        <w:rPr>
          <w:color w:val="000000"/>
          <w:sz w:val="24"/>
          <w:szCs w:val="24"/>
        </w:rPr>
        <w:t>Договора</w:t>
      </w:r>
      <w:r w:rsidRPr="005A2CE7">
        <w:rPr>
          <w:sz w:val="24"/>
          <w:szCs w:val="24"/>
        </w:rPr>
        <w:t xml:space="preserve"> составляет</w:t>
      </w:r>
      <w:r w:rsidRPr="005A2CE7">
        <w:rPr>
          <w:b/>
          <w:sz w:val="24"/>
          <w:szCs w:val="24"/>
        </w:rPr>
        <w:t>:</w:t>
      </w:r>
      <w:bookmarkEnd w:id="0"/>
      <w:r w:rsidRPr="009D2798">
        <w:rPr>
          <w:bCs/>
          <w:sz w:val="24"/>
          <w:szCs w:val="24"/>
        </w:rPr>
        <w:t xml:space="preserve"> </w:t>
      </w:r>
      <w:r>
        <w:rPr>
          <w:bCs/>
          <w:sz w:val="24"/>
          <w:szCs w:val="24"/>
        </w:rPr>
        <w:t>_______</w:t>
      </w:r>
    </w:p>
    <w:p w:rsidR="003D5489" w:rsidRPr="005A2CE7" w:rsidRDefault="003D5489" w:rsidP="003D5489">
      <w:pPr>
        <w:jc w:val="both"/>
        <w:rPr>
          <w:b/>
          <w:sz w:val="24"/>
          <w:szCs w:val="24"/>
        </w:rPr>
      </w:pPr>
      <w:r w:rsidRPr="005A2CE7">
        <w:rPr>
          <w:sz w:val="24"/>
          <w:szCs w:val="24"/>
        </w:rPr>
        <w:t xml:space="preserve">7.2.  Цена Договора является твердой и определяется на весь срок исполнения Договора. Цена включает в себя все расходы, в том числе на перевозку, транспортные расходы, погрузку-разгрузку, страхование, уплату таможенных пошлин, налогов и другие обязательные платежи для данного вида товара. </w:t>
      </w:r>
    </w:p>
    <w:p w:rsidR="003D5489" w:rsidRPr="005A2CE7" w:rsidRDefault="003D5489" w:rsidP="003D5489">
      <w:pPr>
        <w:pStyle w:val="a3"/>
        <w:tabs>
          <w:tab w:val="left" w:leader="underscore" w:pos="5180"/>
          <w:tab w:val="left" w:leader="underscore" w:pos="6817"/>
        </w:tabs>
        <w:jc w:val="both"/>
        <w:rPr>
          <w:b w:val="0"/>
          <w:sz w:val="24"/>
          <w:szCs w:val="24"/>
        </w:rPr>
      </w:pPr>
      <w:r w:rsidRPr="005A2CE7">
        <w:rPr>
          <w:b w:val="0"/>
          <w:sz w:val="24"/>
          <w:szCs w:val="24"/>
        </w:rPr>
        <w:t xml:space="preserve">7.2. Заказчик оплачивает принятый от Поставщика товар путем перечисления денежных средств на расчетный счет Поставщика, в течение 7 (семи) рабочих дней со дня с даты подписания Заказчиком документов о приемке (товарной накладной/УПД) </w:t>
      </w:r>
      <w:proofErr w:type="gramStart"/>
      <w:r w:rsidRPr="005A2CE7">
        <w:rPr>
          <w:b w:val="0"/>
          <w:sz w:val="24"/>
          <w:szCs w:val="24"/>
        </w:rPr>
        <w:t>при</w:t>
      </w:r>
      <w:proofErr w:type="gramEnd"/>
      <w:r w:rsidRPr="005A2CE7">
        <w:rPr>
          <w:b w:val="0"/>
          <w:sz w:val="24"/>
          <w:szCs w:val="24"/>
        </w:rPr>
        <w:t xml:space="preserve"> предоставления полного пакета платежных документов.</w:t>
      </w:r>
    </w:p>
    <w:p w:rsidR="003D5489" w:rsidRDefault="003D5489" w:rsidP="003D5489">
      <w:pPr>
        <w:pStyle w:val="a3"/>
        <w:tabs>
          <w:tab w:val="left" w:leader="underscore" w:pos="5180"/>
          <w:tab w:val="left" w:leader="underscore" w:pos="6817"/>
        </w:tabs>
        <w:jc w:val="both"/>
        <w:rPr>
          <w:b w:val="0"/>
          <w:sz w:val="24"/>
          <w:szCs w:val="24"/>
        </w:rPr>
      </w:pPr>
      <w:r w:rsidRPr="005A2CE7">
        <w:rPr>
          <w:b w:val="0"/>
          <w:sz w:val="24"/>
          <w:szCs w:val="24"/>
        </w:rPr>
        <w:t>7.3. Днем оплаты считается день списания денежных сре</w:t>
      </w:r>
      <w:proofErr w:type="gramStart"/>
      <w:r w:rsidRPr="005A2CE7">
        <w:rPr>
          <w:b w:val="0"/>
          <w:sz w:val="24"/>
          <w:szCs w:val="24"/>
        </w:rPr>
        <w:t>д</w:t>
      </w:r>
      <w:r>
        <w:rPr>
          <w:b w:val="0"/>
          <w:sz w:val="24"/>
          <w:szCs w:val="24"/>
        </w:rPr>
        <w:t>ств с л</w:t>
      </w:r>
      <w:proofErr w:type="gramEnd"/>
      <w:r>
        <w:rPr>
          <w:b w:val="0"/>
          <w:sz w:val="24"/>
          <w:szCs w:val="24"/>
        </w:rPr>
        <w:t>ицевого счета Заказчика.</w:t>
      </w:r>
    </w:p>
    <w:p w:rsidR="003D5489" w:rsidRPr="005A2CE7" w:rsidRDefault="003D5489" w:rsidP="003D5489">
      <w:pPr>
        <w:pStyle w:val="a3"/>
        <w:tabs>
          <w:tab w:val="left" w:leader="underscore" w:pos="5180"/>
          <w:tab w:val="left" w:leader="underscore" w:pos="6817"/>
        </w:tabs>
        <w:jc w:val="both"/>
        <w:rPr>
          <w:b w:val="0"/>
          <w:sz w:val="24"/>
          <w:szCs w:val="24"/>
        </w:rPr>
      </w:pPr>
    </w:p>
    <w:p w:rsidR="003D5489" w:rsidRPr="005A2CE7" w:rsidRDefault="003D5489" w:rsidP="003D5489">
      <w:pPr>
        <w:pStyle w:val="1"/>
        <w:keepLines/>
        <w:tabs>
          <w:tab w:val="clear" w:pos="0"/>
          <w:tab w:val="left" w:pos="708"/>
        </w:tabs>
        <w:suppressAutoHyphens w:val="0"/>
        <w:jc w:val="left"/>
        <w:rPr>
          <w:color w:val="000000"/>
          <w:sz w:val="24"/>
          <w:szCs w:val="24"/>
        </w:rPr>
      </w:pPr>
      <w:r w:rsidRPr="005A2CE7">
        <w:rPr>
          <w:color w:val="000000"/>
          <w:sz w:val="24"/>
          <w:szCs w:val="24"/>
        </w:rPr>
        <w:t xml:space="preserve">                                                                8.Ответственность сторон</w:t>
      </w:r>
    </w:p>
    <w:p w:rsidR="003D5489" w:rsidRPr="005A2CE7" w:rsidRDefault="003D5489" w:rsidP="003D5489">
      <w:pPr>
        <w:pStyle w:val="a8"/>
        <w:jc w:val="both"/>
        <w:rPr>
          <w:rFonts w:ascii="Times New Roman" w:hAnsi="Times New Roman"/>
          <w:sz w:val="24"/>
          <w:szCs w:val="24"/>
        </w:rPr>
      </w:pPr>
      <w:bookmarkStart w:id="1" w:name="_ref_850598"/>
      <w:r w:rsidRPr="005A2CE7">
        <w:rPr>
          <w:rFonts w:ascii="Times New Roman" w:hAnsi="Times New Roman"/>
          <w:sz w:val="24"/>
          <w:szCs w:val="24"/>
        </w:rPr>
        <w:t>8.1.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3D5489" w:rsidRPr="005A2CE7" w:rsidRDefault="003D5489" w:rsidP="003D5489">
      <w:pPr>
        <w:pStyle w:val="a8"/>
        <w:jc w:val="both"/>
        <w:rPr>
          <w:rFonts w:ascii="Times New Roman" w:hAnsi="Times New Roman"/>
          <w:sz w:val="24"/>
          <w:szCs w:val="24"/>
        </w:rPr>
      </w:pPr>
      <w:bookmarkStart w:id="2" w:name="_ref_1087356"/>
      <w:bookmarkStart w:id="3" w:name="_ref_544057"/>
      <w:r w:rsidRPr="005A2CE7">
        <w:rPr>
          <w:rFonts w:ascii="Times New Roman" w:hAnsi="Times New Roman"/>
          <w:sz w:val="24"/>
          <w:szCs w:val="24"/>
        </w:rPr>
        <w:t>8.2. Взыскание неустойки с Поставщика.</w:t>
      </w:r>
    </w:p>
    <w:p w:rsidR="003D5489" w:rsidRPr="005A2CE7" w:rsidRDefault="003D5489" w:rsidP="003D5489">
      <w:pPr>
        <w:pStyle w:val="a8"/>
        <w:jc w:val="both"/>
        <w:rPr>
          <w:rFonts w:ascii="Times New Roman" w:hAnsi="Times New Roman"/>
          <w:sz w:val="24"/>
          <w:szCs w:val="24"/>
        </w:rPr>
      </w:pPr>
      <w:r w:rsidRPr="005A2CE7">
        <w:rPr>
          <w:rFonts w:ascii="Times New Roman" w:hAnsi="Times New Roman"/>
          <w:sz w:val="24"/>
          <w:szCs w:val="24"/>
        </w:rPr>
        <w:t>8.2.1.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2"/>
    </w:p>
    <w:p w:rsidR="003D5489" w:rsidRPr="005A2CE7" w:rsidRDefault="003D5489" w:rsidP="003D5489">
      <w:pPr>
        <w:pStyle w:val="a8"/>
        <w:jc w:val="both"/>
        <w:rPr>
          <w:rFonts w:ascii="Times New Roman" w:hAnsi="Times New Roman"/>
          <w:sz w:val="24"/>
          <w:szCs w:val="24"/>
        </w:rPr>
      </w:pPr>
      <w:bookmarkStart w:id="4" w:name="_ref_807457"/>
      <w:r w:rsidRPr="005A2CE7">
        <w:rPr>
          <w:rFonts w:ascii="Times New Roman" w:hAnsi="Times New Roman"/>
          <w:sz w:val="24"/>
          <w:szCs w:val="24"/>
        </w:rPr>
        <w:t xml:space="preserve">8.2.2. </w:t>
      </w:r>
      <w:bookmarkEnd w:id="4"/>
      <w:proofErr w:type="gramStart"/>
      <w:r w:rsidRPr="005A2CE7">
        <w:rPr>
          <w:rFonts w:ascii="Times New Roman" w:hAnsi="Times New Roman"/>
          <w:sz w:val="24"/>
          <w:szCs w:val="24"/>
        </w:rPr>
        <w:t>В соответствии с п. 10 Правил, утвержденных Постановлением Правительства РФ от 30.08.2017 N 1042,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ЦБ РФ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3D5489" w:rsidRPr="005A2CE7" w:rsidRDefault="003D5489" w:rsidP="003D5489">
      <w:pPr>
        <w:pStyle w:val="a8"/>
        <w:jc w:val="both"/>
        <w:rPr>
          <w:rFonts w:ascii="Times New Roman" w:hAnsi="Times New Roman"/>
          <w:sz w:val="24"/>
          <w:szCs w:val="24"/>
        </w:rPr>
      </w:pPr>
      <w:bookmarkStart w:id="5" w:name="_ref_823315"/>
      <w:r w:rsidRPr="005A2CE7">
        <w:rPr>
          <w:rFonts w:ascii="Times New Roman" w:hAnsi="Times New Roman"/>
          <w:sz w:val="24"/>
          <w:szCs w:val="24"/>
        </w:rPr>
        <w:t xml:space="preserve">8.2.3. За неисполнение или ненадлежащее исполнение предусмотренных Договором обязательств, исключая просрочку исполнения обязательств (в том числе гарантийного обязательства), Поставщик выплачивает Заказчику штраф </w:t>
      </w:r>
      <w:bookmarkEnd w:id="5"/>
      <w:r w:rsidRPr="005A2CE7">
        <w:rPr>
          <w:rFonts w:ascii="Times New Roman" w:hAnsi="Times New Roman"/>
          <w:sz w:val="24"/>
          <w:szCs w:val="24"/>
        </w:rPr>
        <w:t>в соответствии с Постановлением Правительства РФ от 30.08.2017г № 1042 пункт 3а  и составляет 10% цены Договора (если его цена не превышает 3 млн. руб.).</w:t>
      </w:r>
    </w:p>
    <w:p w:rsidR="003D5489" w:rsidRPr="005A2CE7" w:rsidRDefault="003D5489" w:rsidP="003D5489">
      <w:pPr>
        <w:pStyle w:val="a8"/>
        <w:jc w:val="both"/>
        <w:rPr>
          <w:rFonts w:ascii="Times New Roman" w:hAnsi="Times New Roman"/>
          <w:sz w:val="24"/>
          <w:szCs w:val="24"/>
        </w:rPr>
      </w:pPr>
      <w:bookmarkStart w:id="6" w:name="_ref_828625"/>
      <w:r w:rsidRPr="005A2CE7">
        <w:rPr>
          <w:rFonts w:ascii="Times New Roman" w:hAnsi="Times New Roman"/>
          <w:sz w:val="24"/>
          <w:szCs w:val="24"/>
        </w:rPr>
        <w:t>8.3. Взыскание неустойки с Заказчика</w:t>
      </w:r>
      <w:bookmarkEnd w:id="6"/>
    </w:p>
    <w:p w:rsidR="003D5489" w:rsidRPr="005A2CE7" w:rsidRDefault="003D5489" w:rsidP="003D5489">
      <w:pPr>
        <w:pStyle w:val="a8"/>
        <w:jc w:val="both"/>
        <w:rPr>
          <w:rFonts w:ascii="Times New Roman" w:hAnsi="Times New Roman"/>
          <w:sz w:val="24"/>
          <w:szCs w:val="24"/>
        </w:rPr>
      </w:pPr>
      <w:bookmarkStart w:id="7" w:name="_ref_1167969"/>
      <w:r w:rsidRPr="005A2CE7">
        <w:rPr>
          <w:rFonts w:ascii="Times New Roman" w:hAnsi="Times New Roman"/>
          <w:sz w:val="24"/>
          <w:szCs w:val="24"/>
        </w:rPr>
        <w:t>8.3.1.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bookmarkEnd w:id="7"/>
    </w:p>
    <w:p w:rsidR="003D5489" w:rsidRPr="005A2CE7" w:rsidRDefault="003D5489" w:rsidP="003D5489">
      <w:pPr>
        <w:pStyle w:val="a8"/>
        <w:jc w:val="both"/>
        <w:rPr>
          <w:rFonts w:ascii="Times New Roman" w:hAnsi="Times New Roman"/>
          <w:sz w:val="24"/>
          <w:szCs w:val="24"/>
        </w:rPr>
      </w:pPr>
      <w:bookmarkStart w:id="8" w:name="_ref_1173779"/>
      <w:r w:rsidRPr="005A2CE7">
        <w:rPr>
          <w:rFonts w:ascii="Times New Roman" w:hAnsi="Times New Roman"/>
          <w:sz w:val="24"/>
          <w:szCs w:val="24"/>
        </w:rPr>
        <w:t xml:space="preserve">8.3.2. </w:t>
      </w:r>
      <w:bookmarkEnd w:id="8"/>
      <w:r w:rsidRPr="005A2CE7">
        <w:rPr>
          <w:rFonts w:ascii="Times New Roman" w:hAnsi="Times New Roman"/>
          <w:sz w:val="24"/>
          <w:szCs w:val="24"/>
        </w:rPr>
        <w:t>Пеня начисляется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rsidR="003D5489" w:rsidRPr="005A2CE7" w:rsidRDefault="003D5489" w:rsidP="003D5489">
      <w:pPr>
        <w:pStyle w:val="a8"/>
        <w:jc w:val="both"/>
        <w:rPr>
          <w:rFonts w:ascii="Times New Roman" w:hAnsi="Times New Roman"/>
          <w:sz w:val="24"/>
          <w:szCs w:val="24"/>
        </w:rPr>
      </w:pPr>
      <w:bookmarkStart w:id="9" w:name="_ref_831351"/>
      <w:r w:rsidRPr="005A2CE7">
        <w:rPr>
          <w:rFonts w:ascii="Times New Roman" w:hAnsi="Times New Roman"/>
          <w:sz w:val="24"/>
          <w:szCs w:val="24"/>
        </w:rPr>
        <w:t>8.3.3. В случае просрочки оплаты оказанных услуг Поставщик вправе потребовать уплаты пеней, рассчитанных в соответствии с Договором.</w:t>
      </w:r>
      <w:bookmarkEnd w:id="9"/>
    </w:p>
    <w:p w:rsidR="003D5489" w:rsidRPr="005A2CE7" w:rsidRDefault="003D5489" w:rsidP="003D5489">
      <w:pPr>
        <w:pStyle w:val="a8"/>
        <w:jc w:val="both"/>
        <w:rPr>
          <w:rFonts w:ascii="Times New Roman" w:hAnsi="Times New Roman"/>
          <w:sz w:val="24"/>
          <w:szCs w:val="24"/>
        </w:rPr>
      </w:pPr>
      <w:bookmarkStart w:id="10" w:name="_ref_1179603"/>
      <w:r w:rsidRPr="005A2CE7">
        <w:rPr>
          <w:rFonts w:ascii="Times New Roman" w:hAnsi="Times New Roman"/>
          <w:sz w:val="24"/>
          <w:szCs w:val="24"/>
        </w:rPr>
        <w:t xml:space="preserve">8.3.4.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w:t>
      </w:r>
      <w:r w:rsidRPr="005A2CE7">
        <w:rPr>
          <w:rFonts w:ascii="Times New Roman" w:hAnsi="Times New Roman"/>
          <w:sz w:val="24"/>
          <w:szCs w:val="24"/>
        </w:rPr>
        <w:lastRenderedPageBreak/>
        <w:t xml:space="preserve">составляет 1 000,00 руб. (одна тысяча рублей 00 копеек). </w:t>
      </w:r>
      <w:bookmarkEnd w:id="10"/>
      <w:proofErr w:type="gramStart"/>
      <w:r w:rsidRPr="005A2CE7">
        <w:rPr>
          <w:rFonts w:ascii="Times New Roman" w:hAnsi="Times New Roman"/>
          <w:sz w:val="24"/>
          <w:szCs w:val="24"/>
        </w:rPr>
        <w:t>Размер штрафа устанавливается в соответствии с Постановлением Правительства РФ от 30.08.2017 № 1042,  пункт 9а  (если цена Договора не превышает 3 млн. руб. (включительно).</w:t>
      </w:r>
      <w:proofErr w:type="gramEnd"/>
    </w:p>
    <w:p w:rsidR="003D5489" w:rsidRPr="005A2CE7" w:rsidRDefault="003D5489" w:rsidP="003D5489">
      <w:pPr>
        <w:pStyle w:val="a8"/>
        <w:jc w:val="both"/>
        <w:rPr>
          <w:rFonts w:ascii="Times New Roman" w:hAnsi="Times New Roman"/>
          <w:sz w:val="24"/>
          <w:szCs w:val="24"/>
        </w:rPr>
      </w:pPr>
      <w:bookmarkStart w:id="11" w:name="_ref_839372"/>
      <w:r w:rsidRPr="005A2CE7">
        <w:rPr>
          <w:rFonts w:ascii="Times New Roman" w:hAnsi="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11"/>
    </w:p>
    <w:p w:rsidR="003D5489" w:rsidRPr="005A2CE7" w:rsidRDefault="003D5489" w:rsidP="003D5489">
      <w:pPr>
        <w:pStyle w:val="a8"/>
        <w:jc w:val="both"/>
        <w:rPr>
          <w:rFonts w:ascii="Times New Roman" w:hAnsi="Times New Roman"/>
          <w:sz w:val="24"/>
          <w:szCs w:val="24"/>
        </w:rPr>
      </w:pPr>
      <w:bookmarkStart w:id="12" w:name="_ref_842049"/>
      <w:r w:rsidRPr="005A2CE7">
        <w:rPr>
          <w:rFonts w:ascii="Times New Roman" w:hAnsi="Times New Roman"/>
          <w:sz w:val="24"/>
          <w:szCs w:val="24"/>
        </w:rPr>
        <w:t>8.5. Каждая из сторон обязана возместить другой стороне убытки, причиненные неисполнением или ненадлежащим исполнением своих обязательств.</w:t>
      </w:r>
      <w:bookmarkEnd w:id="12"/>
    </w:p>
    <w:p w:rsidR="003D5489" w:rsidRPr="005A2CE7" w:rsidRDefault="003D5489" w:rsidP="003D5489">
      <w:pPr>
        <w:pStyle w:val="a8"/>
        <w:jc w:val="both"/>
        <w:rPr>
          <w:rFonts w:ascii="Times New Roman" w:hAnsi="Times New Roman"/>
          <w:sz w:val="24"/>
          <w:szCs w:val="24"/>
        </w:rPr>
      </w:pPr>
      <w:r w:rsidRPr="005A2CE7">
        <w:rPr>
          <w:rFonts w:ascii="Times New Roman" w:hAnsi="Times New Roman"/>
          <w:sz w:val="24"/>
          <w:szCs w:val="24"/>
        </w:rPr>
        <w:t xml:space="preserve">8.6. </w:t>
      </w:r>
      <w:bookmarkStart w:id="13" w:name="_ref_844740"/>
      <w:r w:rsidRPr="005A2CE7">
        <w:rPr>
          <w:rFonts w:ascii="Times New Roman" w:hAnsi="Times New Roman"/>
          <w:sz w:val="24"/>
          <w:szCs w:val="24"/>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3"/>
      <w:bookmarkEnd w:id="13"/>
    </w:p>
    <w:p w:rsidR="003D5489" w:rsidRPr="005A2CE7" w:rsidRDefault="003D5489" w:rsidP="003D5489">
      <w:pPr>
        <w:pStyle w:val="a8"/>
        <w:jc w:val="both"/>
        <w:rPr>
          <w:rFonts w:ascii="Times New Roman" w:hAnsi="Times New Roman"/>
          <w:sz w:val="24"/>
          <w:szCs w:val="24"/>
        </w:rPr>
      </w:pPr>
      <w:r w:rsidRPr="005A2CE7">
        <w:rPr>
          <w:rFonts w:ascii="Times New Roman" w:hAnsi="Times New Roman"/>
          <w:sz w:val="24"/>
          <w:szCs w:val="24"/>
        </w:rPr>
        <w:t>8.7.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3D5489" w:rsidRPr="005A2CE7" w:rsidRDefault="003D5489" w:rsidP="003D5489">
      <w:pPr>
        <w:pStyle w:val="a8"/>
        <w:jc w:val="both"/>
        <w:rPr>
          <w:rFonts w:ascii="Times New Roman" w:hAnsi="Times New Roman"/>
          <w:sz w:val="24"/>
          <w:szCs w:val="24"/>
        </w:rPr>
      </w:pPr>
      <w:r w:rsidRPr="005A2CE7">
        <w:rPr>
          <w:rFonts w:ascii="Times New Roman" w:hAnsi="Times New Roman"/>
          <w:sz w:val="24"/>
          <w:szCs w:val="24"/>
        </w:rPr>
        <w:t>8.8.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bookmarkEnd w:id="1"/>
    <w:p w:rsidR="003D5489" w:rsidRPr="005A2CE7" w:rsidRDefault="003D5489" w:rsidP="003D5489">
      <w:pPr>
        <w:pStyle w:val="a8"/>
        <w:rPr>
          <w:rFonts w:ascii="Times New Roman" w:hAnsi="Times New Roman"/>
          <w:sz w:val="24"/>
          <w:szCs w:val="24"/>
        </w:rPr>
      </w:pPr>
    </w:p>
    <w:p w:rsidR="003D5489" w:rsidRPr="005A2CE7" w:rsidRDefault="003D5489" w:rsidP="003D5489">
      <w:pPr>
        <w:pStyle w:val="a5"/>
        <w:keepNext/>
        <w:keepLines/>
        <w:numPr>
          <w:ilvl w:val="0"/>
          <w:numId w:val="3"/>
        </w:numPr>
        <w:tabs>
          <w:tab w:val="left" w:pos="0"/>
        </w:tabs>
        <w:ind w:left="1418" w:hanging="1681"/>
        <w:jc w:val="center"/>
        <w:outlineLvl w:val="0"/>
        <w:rPr>
          <w:b/>
          <w:bCs/>
          <w:sz w:val="24"/>
          <w:szCs w:val="24"/>
          <w:lang w:eastAsia="ar-SA"/>
        </w:rPr>
      </w:pPr>
      <w:r w:rsidRPr="005A2CE7">
        <w:rPr>
          <w:b/>
          <w:bCs/>
          <w:sz w:val="24"/>
          <w:szCs w:val="24"/>
          <w:lang w:eastAsia="ar-SA"/>
        </w:rPr>
        <w:t>Порядок разрешения споров</w:t>
      </w:r>
    </w:p>
    <w:p w:rsidR="003D5489" w:rsidRPr="005A2CE7" w:rsidRDefault="003D5489" w:rsidP="003D5489">
      <w:pPr>
        <w:pStyle w:val="a5"/>
        <w:numPr>
          <w:ilvl w:val="1"/>
          <w:numId w:val="3"/>
        </w:numPr>
        <w:suppressAutoHyphens/>
        <w:ind w:left="0" w:firstLine="0"/>
        <w:jc w:val="both"/>
        <w:rPr>
          <w:rFonts w:eastAsia="SimSun"/>
          <w:sz w:val="24"/>
          <w:szCs w:val="24"/>
        </w:rPr>
      </w:pPr>
      <w:r w:rsidRPr="005A2CE7">
        <w:rPr>
          <w:sz w:val="24"/>
          <w:szCs w:val="24"/>
          <w:lang w:eastAsia="ar-SA"/>
        </w:rPr>
        <w:t>В случае возникновения между Сторонами споров и разногласий Стороны принимают меры к их урегулированию путём переговоров.</w:t>
      </w:r>
    </w:p>
    <w:p w:rsidR="003D5489" w:rsidRPr="005A2CE7" w:rsidRDefault="003D5489" w:rsidP="003D5489">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Претензионный порядок досудебного урегулирования споров, вытекающих из Договора, является для Сторон обязательным.</w:t>
      </w:r>
    </w:p>
    <w:p w:rsidR="003D5489" w:rsidRPr="005A2CE7" w:rsidRDefault="003D5489" w:rsidP="003D5489">
      <w:pPr>
        <w:numPr>
          <w:ilvl w:val="1"/>
          <w:numId w:val="3"/>
        </w:numPr>
        <w:suppressAutoHyphens/>
        <w:ind w:left="0" w:firstLine="0"/>
        <w:contextualSpacing/>
        <w:jc w:val="both"/>
        <w:rPr>
          <w:rFonts w:eastAsia="SimSun"/>
          <w:sz w:val="24"/>
          <w:szCs w:val="24"/>
        </w:rPr>
      </w:pPr>
      <w:r w:rsidRPr="005A2CE7">
        <w:rPr>
          <w:rFonts w:eastAsia="SimSun"/>
          <w:sz w:val="24"/>
          <w:szCs w:val="24"/>
        </w:rPr>
        <w:t>Претензионные письма направляются Сторонами нарочным либо заказным (ценным) почтовым отправлением с уведомлением о вручении последнего адресату по местонахождению Сторон, указанному в разделе 16 Договора.</w:t>
      </w:r>
    </w:p>
    <w:p w:rsidR="003D5489" w:rsidRPr="005A2CE7" w:rsidRDefault="003D5489" w:rsidP="003D5489">
      <w:pPr>
        <w:numPr>
          <w:ilvl w:val="1"/>
          <w:numId w:val="3"/>
        </w:numPr>
        <w:suppressAutoHyphens/>
        <w:ind w:left="0" w:firstLine="0"/>
        <w:contextualSpacing/>
        <w:jc w:val="both"/>
        <w:rPr>
          <w:rFonts w:eastAsia="SimSun"/>
          <w:sz w:val="24"/>
          <w:szCs w:val="24"/>
        </w:rPr>
      </w:pPr>
      <w:r w:rsidRPr="005A2CE7">
        <w:rPr>
          <w:rFonts w:eastAsia="SimSun"/>
          <w:sz w:val="24"/>
          <w:szCs w:val="24"/>
        </w:rPr>
        <w:t xml:space="preserve">Допускается направление Сторонами претензионных писем иными способами: по факсу и (или) электронной почте (указанной в Договоре), </w:t>
      </w:r>
      <w:proofErr w:type="gramStart"/>
      <w:r w:rsidRPr="005A2CE7">
        <w:rPr>
          <w:rFonts w:eastAsia="SimSun"/>
          <w:sz w:val="24"/>
          <w:szCs w:val="24"/>
        </w:rPr>
        <w:t>экспресс-почтой</w:t>
      </w:r>
      <w:proofErr w:type="gramEnd"/>
      <w:r w:rsidRPr="005A2CE7">
        <w:rPr>
          <w:rFonts w:eastAsia="SimSun"/>
          <w:sz w:val="24"/>
          <w:szCs w:val="24"/>
        </w:rPr>
        <w:t>, курьером и т.д.</w:t>
      </w:r>
    </w:p>
    <w:p w:rsidR="003D5489" w:rsidRPr="005A2CE7" w:rsidRDefault="003D5489" w:rsidP="003D5489">
      <w:pPr>
        <w:numPr>
          <w:ilvl w:val="1"/>
          <w:numId w:val="3"/>
        </w:numPr>
        <w:suppressAutoHyphens/>
        <w:ind w:left="0" w:firstLine="0"/>
        <w:contextualSpacing/>
        <w:jc w:val="both"/>
        <w:rPr>
          <w:rFonts w:eastAsia="SimSun"/>
          <w:sz w:val="24"/>
          <w:szCs w:val="24"/>
        </w:rPr>
      </w:pPr>
      <w:r w:rsidRPr="005A2CE7">
        <w:rPr>
          <w:rFonts w:eastAsia="SimSun"/>
          <w:sz w:val="24"/>
          <w:szCs w:val="24"/>
        </w:rPr>
        <w:t>Срок рассмотрения претензионного письма и направления ответа на него составляет 10 (Десять) рабочих дней со дня получения последнего адресатом.</w:t>
      </w:r>
    </w:p>
    <w:p w:rsidR="003D5489" w:rsidRPr="005A2CE7" w:rsidRDefault="003D5489" w:rsidP="003D5489">
      <w:pPr>
        <w:numPr>
          <w:ilvl w:val="1"/>
          <w:numId w:val="3"/>
        </w:numPr>
        <w:suppressAutoHyphens/>
        <w:ind w:left="0" w:firstLine="0"/>
        <w:contextualSpacing/>
        <w:jc w:val="both"/>
        <w:rPr>
          <w:rFonts w:eastAsia="SimSun"/>
          <w:sz w:val="24"/>
          <w:szCs w:val="24"/>
        </w:rPr>
      </w:pPr>
      <w:r w:rsidRPr="005A2CE7">
        <w:rPr>
          <w:rFonts w:eastAsia="SimSun"/>
          <w:sz w:val="24"/>
          <w:szCs w:val="24"/>
        </w:rPr>
        <w:t>В случае не урегулирования споров и разногласий в претензионном порядке они передаются на рассмотрение в Арбитражный суд Приморского края.</w:t>
      </w:r>
    </w:p>
    <w:p w:rsidR="003D5489" w:rsidRPr="005A2CE7" w:rsidRDefault="003D5489" w:rsidP="003D5489">
      <w:pPr>
        <w:numPr>
          <w:ilvl w:val="1"/>
          <w:numId w:val="3"/>
        </w:numPr>
        <w:suppressAutoHyphens/>
        <w:ind w:left="0" w:firstLine="0"/>
        <w:contextualSpacing/>
        <w:jc w:val="both"/>
        <w:rPr>
          <w:rFonts w:eastAsia="SimSun"/>
          <w:sz w:val="24"/>
          <w:szCs w:val="24"/>
        </w:rPr>
      </w:pPr>
      <w:r w:rsidRPr="005A2CE7">
        <w:rPr>
          <w:sz w:val="24"/>
          <w:szCs w:val="24"/>
          <w:lang w:eastAsia="ar-SA"/>
        </w:rPr>
        <w:t xml:space="preserve">В случае </w:t>
      </w:r>
      <w:proofErr w:type="gramStart"/>
      <w:r w:rsidRPr="005A2CE7">
        <w:rPr>
          <w:sz w:val="24"/>
          <w:szCs w:val="24"/>
          <w:lang w:eastAsia="ar-SA"/>
        </w:rPr>
        <w:t>не достижения</w:t>
      </w:r>
      <w:proofErr w:type="gramEnd"/>
      <w:r w:rsidRPr="005A2CE7">
        <w:rPr>
          <w:sz w:val="24"/>
          <w:szCs w:val="24"/>
          <w:lang w:eastAsia="ar-SA"/>
        </w:rPr>
        <w:t xml:space="preserve"> согласия по спорному вопросу спор подлежит рассмотрению в Арбитражном суде Приморского края в порядке, установленном действующим законодательством Российской Федерации.</w:t>
      </w:r>
    </w:p>
    <w:p w:rsidR="003D5489" w:rsidRPr="005A2CE7" w:rsidRDefault="003D5489" w:rsidP="003D5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SimSun"/>
          <w:sz w:val="24"/>
          <w:szCs w:val="24"/>
        </w:rPr>
      </w:pPr>
    </w:p>
    <w:p w:rsidR="003D5489" w:rsidRPr="005A2CE7" w:rsidRDefault="003D5489" w:rsidP="003D5489">
      <w:pPr>
        <w:keepNext/>
        <w:keepLines/>
        <w:numPr>
          <w:ilvl w:val="0"/>
          <w:numId w:val="3"/>
        </w:numPr>
        <w:ind w:left="-567" w:firstLine="141"/>
        <w:jc w:val="center"/>
        <w:outlineLvl w:val="0"/>
        <w:rPr>
          <w:rFonts w:eastAsia="SimSun"/>
          <w:b/>
          <w:bCs/>
          <w:sz w:val="24"/>
          <w:szCs w:val="24"/>
        </w:rPr>
      </w:pPr>
      <w:r w:rsidRPr="005A2CE7">
        <w:rPr>
          <w:b/>
          <w:bCs/>
          <w:sz w:val="24"/>
          <w:szCs w:val="24"/>
          <w:lang w:eastAsia="ar-SA"/>
        </w:rPr>
        <w:t>Форс-мажор</w:t>
      </w:r>
    </w:p>
    <w:p w:rsidR="003D5489" w:rsidRPr="005A2CE7" w:rsidRDefault="003D5489" w:rsidP="003D5489">
      <w:pPr>
        <w:numPr>
          <w:ilvl w:val="1"/>
          <w:numId w:val="3"/>
        </w:numPr>
        <w:ind w:left="0" w:firstLine="0"/>
        <w:contextualSpacing/>
        <w:jc w:val="both"/>
        <w:rPr>
          <w:sz w:val="24"/>
          <w:szCs w:val="24"/>
        </w:rPr>
      </w:pPr>
      <w:r w:rsidRPr="005A2CE7">
        <w:rPr>
          <w:sz w:val="24"/>
          <w:szCs w:val="24"/>
        </w:rPr>
        <w:t>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3D5489" w:rsidRPr="005A2CE7" w:rsidRDefault="003D5489" w:rsidP="003D5489">
      <w:pPr>
        <w:numPr>
          <w:ilvl w:val="1"/>
          <w:numId w:val="3"/>
        </w:numPr>
        <w:ind w:left="0" w:firstLine="0"/>
        <w:contextualSpacing/>
        <w:jc w:val="both"/>
        <w:rPr>
          <w:sz w:val="24"/>
          <w:szCs w:val="24"/>
        </w:rPr>
      </w:pPr>
      <w:r w:rsidRPr="005A2CE7">
        <w:rPr>
          <w:sz w:val="24"/>
          <w:szCs w:val="24"/>
        </w:rPr>
        <w:t xml:space="preserve">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w:t>
      </w:r>
    </w:p>
    <w:p w:rsidR="003D5489" w:rsidRPr="005A2CE7" w:rsidRDefault="003D5489" w:rsidP="003D5489">
      <w:pPr>
        <w:contextualSpacing/>
        <w:jc w:val="both"/>
        <w:rPr>
          <w:sz w:val="24"/>
          <w:szCs w:val="24"/>
        </w:rPr>
      </w:pPr>
    </w:p>
    <w:p w:rsidR="003D5489" w:rsidRPr="005A2CE7" w:rsidRDefault="003D5489" w:rsidP="003D5489">
      <w:pPr>
        <w:pStyle w:val="a5"/>
        <w:widowControl w:val="0"/>
        <w:numPr>
          <w:ilvl w:val="0"/>
          <w:numId w:val="3"/>
        </w:numPr>
        <w:autoSpaceDE w:val="0"/>
        <w:autoSpaceDN w:val="0"/>
        <w:adjustRightInd w:val="0"/>
        <w:ind w:left="-1134" w:firstLine="1134"/>
        <w:jc w:val="center"/>
        <w:rPr>
          <w:b/>
          <w:sz w:val="24"/>
          <w:szCs w:val="24"/>
        </w:rPr>
      </w:pPr>
      <w:r w:rsidRPr="005A2CE7">
        <w:rPr>
          <w:b/>
          <w:sz w:val="24"/>
          <w:szCs w:val="24"/>
        </w:rPr>
        <w:t>Порядок расторжения Договора</w:t>
      </w:r>
    </w:p>
    <w:p w:rsidR="003D5489" w:rsidRPr="005A2CE7" w:rsidRDefault="003D5489" w:rsidP="003D5489">
      <w:pPr>
        <w:widowControl w:val="0"/>
        <w:numPr>
          <w:ilvl w:val="1"/>
          <w:numId w:val="3"/>
        </w:numPr>
        <w:autoSpaceDE w:val="0"/>
        <w:autoSpaceDN w:val="0"/>
        <w:adjustRightInd w:val="0"/>
        <w:ind w:left="0" w:firstLine="0"/>
        <w:jc w:val="both"/>
        <w:rPr>
          <w:sz w:val="24"/>
          <w:szCs w:val="24"/>
        </w:rPr>
      </w:pPr>
      <w:r w:rsidRPr="005A2CE7">
        <w:rPr>
          <w:sz w:val="24"/>
          <w:szCs w:val="24"/>
        </w:rPr>
        <w:t>Договор может быть расторгнут:</w:t>
      </w:r>
    </w:p>
    <w:p w:rsidR="003D5489" w:rsidRPr="005A2CE7" w:rsidRDefault="003D5489" w:rsidP="003D5489">
      <w:pPr>
        <w:widowControl w:val="0"/>
        <w:numPr>
          <w:ilvl w:val="0"/>
          <w:numId w:val="4"/>
        </w:numPr>
        <w:autoSpaceDE w:val="0"/>
        <w:autoSpaceDN w:val="0"/>
        <w:adjustRightInd w:val="0"/>
        <w:ind w:left="0" w:firstLine="0"/>
        <w:jc w:val="both"/>
        <w:rPr>
          <w:sz w:val="24"/>
          <w:szCs w:val="24"/>
        </w:rPr>
      </w:pPr>
      <w:r w:rsidRPr="005A2CE7">
        <w:rPr>
          <w:sz w:val="24"/>
          <w:szCs w:val="24"/>
        </w:rPr>
        <w:t>по соглашению Сторон;</w:t>
      </w:r>
    </w:p>
    <w:p w:rsidR="003D5489" w:rsidRPr="005A2CE7" w:rsidRDefault="003D5489" w:rsidP="003D5489">
      <w:pPr>
        <w:widowControl w:val="0"/>
        <w:numPr>
          <w:ilvl w:val="0"/>
          <w:numId w:val="4"/>
        </w:numPr>
        <w:autoSpaceDE w:val="0"/>
        <w:autoSpaceDN w:val="0"/>
        <w:adjustRightInd w:val="0"/>
        <w:ind w:left="0" w:firstLine="0"/>
        <w:jc w:val="both"/>
        <w:rPr>
          <w:sz w:val="24"/>
          <w:szCs w:val="24"/>
        </w:rPr>
      </w:pPr>
      <w:r w:rsidRPr="005A2CE7">
        <w:rPr>
          <w:sz w:val="24"/>
          <w:szCs w:val="24"/>
        </w:rPr>
        <w:t>в судебном порядке;</w:t>
      </w:r>
    </w:p>
    <w:p w:rsidR="003D5489" w:rsidRPr="005A2CE7" w:rsidRDefault="003D5489" w:rsidP="003D5489">
      <w:pPr>
        <w:widowControl w:val="0"/>
        <w:numPr>
          <w:ilvl w:val="0"/>
          <w:numId w:val="4"/>
        </w:numPr>
        <w:autoSpaceDE w:val="0"/>
        <w:autoSpaceDN w:val="0"/>
        <w:adjustRightInd w:val="0"/>
        <w:ind w:left="0" w:firstLine="0"/>
        <w:jc w:val="both"/>
        <w:rPr>
          <w:sz w:val="24"/>
          <w:szCs w:val="24"/>
        </w:rPr>
      </w:pPr>
      <w:r w:rsidRPr="005A2CE7">
        <w:rPr>
          <w:sz w:val="24"/>
          <w:szCs w:val="24"/>
        </w:rPr>
        <w:lastRenderedPageBreak/>
        <w:t>в одностороннем порядке в соответствии с действующим законодательством.</w:t>
      </w:r>
    </w:p>
    <w:p w:rsidR="003D5489" w:rsidRPr="005A2CE7" w:rsidRDefault="003D5489" w:rsidP="003D5489">
      <w:pPr>
        <w:widowControl w:val="0"/>
        <w:numPr>
          <w:ilvl w:val="1"/>
          <w:numId w:val="3"/>
        </w:numPr>
        <w:autoSpaceDE w:val="0"/>
        <w:autoSpaceDN w:val="0"/>
        <w:adjustRightInd w:val="0"/>
        <w:ind w:left="0" w:firstLine="0"/>
        <w:jc w:val="both"/>
        <w:rPr>
          <w:sz w:val="24"/>
          <w:szCs w:val="24"/>
        </w:rPr>
      </w:pPr>
      <w:r w:rsidRPr="005A2CE7">
        <w:rPr>
          <w:sz w:val="24"/>
          <w:szCs w:val="24"/>
        </w:rPr>
        <w:t>Момент расторжения Договора определяется в порядке, установленном гражданским законодательством Российской Федерации.</w:t>
      </w:r>
    </w:p>
    <w:p w:rsidR="003D5489" w:rsidRPr="005A2CE7" w:rsidRDefault="003D5489" w:rsidP="003D5489">
      <w:pPr>
        <w:widowControl w:val="0"/>
        <w:numPr>
          <w:ilvl w:val="1"/>
          <w:numId w:val="3"/>
        </w:numPr>
        <w:autoSpaceDE w:val="0"/>
        <w:autoSpaceDN w:val="0"/>
        <w:adjustRightInd w:val="0"/>
        <w:ind w:left="0" w:firstLine="0"/>
        <w:jc w:val="both"/>
        <w:rPr>
          <w:sz w:val="24"/>
          <w:szCs w:val="24"/>
        </w:rPr>
      </w:pPr>
      <w:r w:rsidRPr="005A2CE7">
        <w:rPr>
          <w:sz w:val="24"/>
          <w:szCs w:val="24"/>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5A2CE7">
        <w:rPr>
          <w:sz w:val="24"/>
          <w:szCs w:val="24"/>
        </w:rPr>
        <w:t>с даты</w:t>
      </w:r>
      <w:proofErr w:type="gramEnd"/>
      <w:r w:rsidRPr="005A2CE7">
        <w:rPr>
          <w:sz w:val="24"/>
          <w:szCs w:val="24"/>
        </w:rPr>
        <w:t xml:space="preserve"> его получения.</w:t>
      </w:r>
    </w:p>
    <w:p w:rsidR="003D5489" w:rsidRPr="005A2CE7" w:rsidRDefault="003D5489" w:rsidP="003D5489">
      <w:pPr>
        <w:widowControl w:val="0"/>
        <w:numPr>
          <w:ilvl w:val="1"/>
          <w:numId w:val="3"/>
        </w:numPr>
        <w:autoSpaceDE w:val="0"/>
        <w:autoSpaceDN w:val="0"/>
        <w:adjustRightInd w:val="0"/>
        <w:ind w:left="0" w:firstLine="0"/>
        <w:jc w:val="both"/>
        <w:rPr>
          <w:sz w:val="24"/>
          <w:szCs w:val="24"/>
        </w:rPr>
      </w:pPr>
      <w:r w:rsidRPr="005A2CE7">
        <w:rPr>
          <w:sz w:val="24"/>
          <w:szCs w:val="24"/>
        </w:rPr>
        <w:t>Расторжение Договора производится Сторонами путем подписания соответствующего соглашения о расторжении.</w:t>
      </w:r>
    </w:p>
    <w:p w:rsidR="003D5489" w:rsidRPr="005A2CE7" w:rsidRDefault="003D5489" w:rsidP="003D5489">
      <w:pPr>
        <w:widowControl w:val="0"/>
        <w:numPr>
          <w:ilvl w:val="1"/>
          <w:numId w:val="3"/>
        </w:numPr>
        <w:autoSpaceDE w:val="0"/>
        <w:autoSpaceDN w:val="0"/>
        <w:adjustRightInd w:val="0"/>
        <w:ind w:left="0" w:firstLine="0"/>
        <w:jc w:val="both"/>
        <w:rPr>
          <w:sz w:val="24"/>
          <w:szCs w:val="24"/>
        </w:rPr>
      </w:pPr>
      <w:r w:rsidRPr="005A2CE7">
        <w:rPr>
          <w:sz w:val="24"/>
          <w:szCs w:val="24"/>
        </w:rPr>
        <w:t>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3D5489" w:rsidRPr="005A2CE7" w:rsidRDefault="003D5489" w:rsidP="003D5489">
      <w:pPr>
        <w:contextualSpacing/>
        <w:jc w:val="both"/>
        <w:rPr>
          <w:sz w:val="24"/>
          <w:szCs w:val="24"/>
        </w:rPr>
      </w:pPr>
    </w:p>
    <w:p w:rsidR="003D5489" w:rsidRPr="005A2CE7" w:rsidRDefault="003D5489" w:rsidP="003D5489">
      <w:pPr>
        <w:keepNext/>
        <w:keepLines/>
        <w:numPr>
          <w:ilvl w:val="0"/>
          <w:numId w:val="3"/>
        </w:numPr>
        <w:ind w:left="0" w:firstLine="0"/>
        <w:jc w:val="center"/>
        <w:outlineLvl w:val="0"/>
        <w:rPr>
          <w:rFonts w:eastAsia="SimSun"/>
          <w:b/>
          <w:bCs/>
          <w:sz w:val="24"/>
          <w:szCs w:val="24"/>
        </w:rPr>
      </w:pPr>
      <w:r w:rsidRPr="005A2CE7">
        <w:rPr>
          <w:b/>
          <w:bCs/>
          <w:sz w:val="24"/>
          <w:szCs w:val="24"/>
          <w:lang w:eastAsia="ar-SA"/>
        </w:rPr>
        <w:t>Срок действия Договора</w:t>
      </w:r>
    </w:p>
    <w:p w:rsidR="003D5489" w:rsidRPr="005A2CE7" w:rsidRDefault="003D5489" w:rsidP="003D5489">
      <w:pPr>
        <w:widowControl w:val="0"/>
        <w:numPr>
          <w:ilvl w:val="1"/>
          <w:numId w:val="3"/>
        </w:numPr>
        <w:suppressAutoHyphens/>
        <w:autoSpaceDE w:val="0"/>
        <w:autoSpaceDN w:val="0"/>
        <w:adjustRightInd w:val="0"/>
        <w:ind w:left="0" w:firstLine="0"/>
        <w:contextualSpacing/>
        <w:jc w:val="both"/>
        <w:rPr>
          <w:sz w:val="24"/>
          <w:szCs w:val="24"/>
        </w:rPr>
      </w:pPr>
      <w:r w:rsidRPr="005A2CE7">
        <w:rPr>
          <w:sz w:val="24"/>
          <w:szCs w:val="24"/>
        </w:rPr>
        <w:t>Договор вступает в силу с момента его подписания Сторонами и действует до «31» декабря 202</w:t>
      </w:r>
      <w:r>
        <w:rPr>
          <w:sz w:val="24"/>
          <w:szCs w:val="24"/>
        </w:rPr>
        <w:t>6</w:t>
      </w:r>
      <w:r w:rsidRPr="005A2CE7">
        <w:rPr>
          <w:sz w:val="24"/>
          <w:szCs w:val="24"/>
        </w:rPr>
        <w:t>г, окончание срока действия настоящего Договора не освобождает стороны от исполнения принятых на себя обязательств.</w:t>
      </w:r>
    </w:p>
    <w:p w:rsidR="003D5489" w:rsidRPr="005A2CE7" w:rsidRDefault="003D5489" w:rsidP="003D5489">
      <w:pPr>
        <w:widowControl w:val="0"/>
        <w:numPr>
          <w:ilvl w:val="1"/>
          <w:numId w:val="3"/>
        </w:numPr>
        <w:autoSpaceDE w:val="0"/>
        <w:autoSpaceDN w:val="0"/>
        <w:adjustRightInd w:val="0"/>
        <w:ind w:left="0" w:firstLine="0"/>
        <w:jc w:val="both"/>
        <w:rPr>
          <w:sz w:val="24"/>
          <w:szCs w:val="24"/>
        </w:rPr>
      </w:pPr>
      <w:r w:rsidRPr="005A2CE7">
        <w:rPr>
          <w:sz w:val="24"/>
          <w:szCs w:val="24"/>
        </w:rPr>
        <w:t>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3D5489" w:rsidRPr="005A2CE7" w:rsidRDefault="003D5489" w:rsidP="003D5489">
      <w:pPr>
        <w:widowControl w:val="0"/>
        <w:autoSpaceDE w:val="0"/>
        <w:autoSpaceDN w:val="0"/>
        <w:adjustRightInd w:val="0"/>
        <w:jc w:val="both"/>
        <w:rPr>
          <w:sz w:val="24"/>
          <w:szCs w:val="24"/>
        </w:rPr>
      </w:pPr>
    </w:p>
    <w:p w:rsidR="003D5489" w:rsidRPr="005A2CE7" w:rsidRDefault="003D5489" w:rsidP="003D5489">
      <w:pPr>
        <w:widowControl w:val="0"/>
        <w:numPr>
          <w:ilvl w:val="0"/>
          <w:numId w:val="3"/>
        </w:numPr>
        <w:autoSpaceDE w:val="0"/>
        <w:autoSpaceDN w:val="0"/>
        <w:adjustRightInd w:val="0"/>
        <w:jc w:val="both"/>
        <w:rPr>
          <w:sz w:val="24"/>
          <w:szCs w:val="24"/>
        </w:rPr>
      </w:pPr>
      <w:r w:rsidRPr="005A2CE7">
        <w:rPr>
          <w:rFonts w:eastAsia="SimSun"/>
          <w:b/>
          <w:bCs/>
          <w:kern w:val="1"/>
          <w:sz w:val="24"/>
          <w:szCs w:val="24"/>
          <w:lang w:eastAsia="hi-IN" w:bidi="hi-IN"/>
        </w:rPr>
        <w:t>Антикоррупционная оговорка</w:t>
      </w:r>
    </w:p>
    <w:p w:rsidR="003D5489" w:rsidRPr="005A2CE7" w:rsidRDefault="003D5489" w:rsidP="003D5489">
      <w:pPr>
        <w:widowControl w:val="0"/>
        <w:suppressAutoHyphens/>
        <w:contextualSpacing/>
        <w:jc w:val="both"/>
        <w:rPr>
          <w:sz w:val="24"/>
          <w:szCs w:val="24"/>
        </w:rPr>
      </w:pPr>
      <w:r w:rsidRPr="005A2CE7">
        <w:rPr>
          <w:rFonts w:eastAsia="SimSun"/>
          <w:b/>
          <w:bCs/>
          <w:kern w:val="1"/>
          <w:sz w:val="24"/>
          <w:szCs w:val="24"/>
          <w:lang w:eastAsia="hi-IN" w:bidi="hi-IN"/>
        </w:rPr>
        <w:t xml:space="preserve"> </w:t>
      </w:r>
      <w:r w:rsidRPr="005A2CE7">
        <w:rPr>
          <w:sz w:val="24"/>
          <w:szCs w:val="24"/>
        </w:rPr>
        <w:t>13.1</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D5489" w:rsidRPr="005A2CE7" w:rsidRDefault="003D5489" w:rsidP="003D5489">
      <w:pPr>
        <w:jc w:val="both"/>
        <w:rPr>
          <w:sz w:val="24"/>
          <w:szCs w:val="24"/>
        </w:rPr>
      </w:pPr>
      <w:r w:rsidRPr="005A2CE7">
        <w:rPr>
          <w:sz w:val="24"/>
          <w:szCs w:val="24"/>
        </w:rPr>
        <w:t>13.2</w:t>
      </w:r>
      <w:proofErr w:type="gramStart"/>
      <w:r w:rsidRPr="005A2CE7">
        <w:rPr>
          <w:sz w:val="24"/>
          <w:szCs w:val="24"/>
        </w:rPr>
        <w:t xml:space="preserve"> П</w:t>
      </w:r>
      <w:proofErr w:type="gramEnd"/>
      <w:r w:rsidRPr="005A2CE7">
        <w:rPr>
          <w:sz w:val="24"/>
          <w:szCs w:val="24"/>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о противодействии коррупции.</w:t>
      </w:r>
    </w:p>
    <w:p w:rsidR="003D5489" w:rsidRPr="005A2CE7" w:rsidRDefault="003D5489" w:rsidP="003D5489">
      <w:pPr>
        <w:jc w:val="both"/>
        <w:rPr>
          <w:sz w:val="24"/>
          <w:szCs w:val="24"/>
        </w:rPr>
      </w:pPr>
      <w:r w:rsidRPr="005A2CE7">
        <w:rPr>
          <w:sz w:val="24"/>
          <w:szCs w:val="24"/>
        </w:rPr>
        <w:t xml:space="preserve">13.3.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5A2CE7">
        <w:rPr>
          <w:sz w:val="24"/>
          <w:szCs w:val="24"/>
        </w:rPr>
        <w:t>с даты направления</w:t>
      </w:r>
      <w:proofErr w:type="gramEnd"/>
      <w:r w:rsidRPr="005A2CE7">
        <w:rPr>
          <w:sz w:val="24"/>
          <w:szCs w:val="24"/>
        </w:rPr>
        <w:t xml:space="preserve"> письменного уведомления.</w:t>
      </w:r>
    </w:p>
    <w:p w:rsidR="003D5489" w:rsidRPr="005A2CE7" w:rsidRDefault="003D5489" w:rsidP="003D5489">
      <w:pPr>
        <w:jc w:val="both"/>
        <w:rPr>
          <w:b/>
          <w:bCs/>
          <w:sz w:val="24"/>
          <w:szCs w:val="24"/>
        </w:rPr>
      </w:pPr>
      <w:r w:rsidRPr="005A2CE7">
        <w:rPr>
          <w:sz w:val="24"/>
          <w:szCs w:val="24"/>
        </w:rPr>
        <w:t>13.4</w:t>
      </w:r>
      <w:proofErr w:type="gramStart"/>
      <w:r w:rsidRPr="005A2CE7">
        <w:rPr>
          <w:sz w:val="24"/>
          <w:szCs w:val="24"/>
        </w:rPr>
        <w:t xml:space="preserve"> В</w:t>
      </w:r>
      <w:proofErr w:type="gramEnd"/>
      <w:r w:rsidRPr="005A2CE7">
        <w:rPr>
          <w:sz w:val="24"/>
          <w:szCs w:val="24"/>
        </w:rPr>
        <w:t xml:space="preserve">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w:t>
      </w:r>
      <w:proofErr w:type="gramStart"/>
      <w:r w:rsidRPr="005A2CE7">
        <w:rPr>
          <w:sz w:val="24"/>
          <w:szCs w:val="24"/>
        </w:rPr>
        <w:t>противодействии</w:t>
      </w:r>
      <w:proofErr w:type="gramEnd"/>
      <w:r w:rsidRPr="005A2CE7">
        <w:rPr>
          <w:sz w:val="24"/>
          <w:szCs w:val="24"/>
        </w:rPr>
        <w:t xml:space="preserve"> легализации доходов, полученных преступным путем.</w:t>
      </w:r>
    </w:p>
    <w:p w:rsidR="003D5489" w:rsidRPr="005A2CE7" w:rsidRDefault="003D5489" w:rsidP="003D5489">
      <w:pPr>
        <w:jc w:val="both"/>
        <w:rPr>
          <w:sz w:val="24"/>
          <w:szCs w:val="24"/>
        </w:rPr>
      </w:pPr>
      <w:r w:rsidRPr="005A2CE7">
        <w:rPr>
          <w:sz w:val="24"/>
          <w:szCs w:val="24"/>
        </w:rPr>
        <w:t>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3D5489" w:rsidRPr="005A2CE7" w:rsidRDefault="003D5489" w:rsidP="003D5489">
      <w:pPr>
        <w:suppressAutoHyphens/>
        <w:contextualSpacing/>
        <w:jc w:val="both"/>
        <w:rPr>
          <w:rFonts w:eastAsia="SimSun"/>
          <w:sz w:val="24"/>
          <w:szCs w:val="24"/>
        </w:rPr>
      </w:pPr>
    </w:p>
    <w:p w:rsidR="003D5489" w:rsidRPr="005A2CE7" w:rsidRDefault="003D5489" w:rsidP="003D5489">
      <w:pPr>
        <w:keepNext/>
        <w:keepLines/>
        <w:numPr>
          <w:ilvl w:val="0"/>
          <w:numId w:val="3"/>
        </w:numPr>
        <w:ind w:left="0" w:firstLine="0"/>
        <w:jc w:val="center"/>
        <w:outlineLvl w:val="0"/>
        <w:rPr>
          <w:rFonts w:eastAsia="SimSun"/>
          <w:b/>
          <w:bCs/>
          <w:sz w:val="24"/>
          <w:szCs w:val="24"/>
        </w:rPr>
      </w:pPr>
      <w:r w:rsidRPr="005A2CE7">
        <w:rPr>
          <w:b/>
          <w:bCs/>
          <w:sz w:val="24"/>
          <w:szCs w:val="24"/>
          <w:lang w:eastAsia="ar-SA"/>
        </w:rPr>
        <w:t>Заключительные положения</w:t>
      </w:r>
    </w:p>
    <w:p w:rsidR="003D5489" w:rsidRPr="005A2CE7" w:rsidRDefault="003D5489" w:rsidP="003D5489">
      <w:pPr>
        <w:numPr>
          <w:ilvl w:val="1"/>
          <w:numId w:val="3"/>
        </w:numPr>
        <w:suppressAutoHyphens/>
        <w:ind w:left="0" w:firstLine="0"/>
        <w:contextualSpacing/>
        <w:jc w:val="both"/>
        <w:rPr>
          <w:rFonts w:eastAsia="SimSun"/>
          <w:sz w:val="24"/>
          <w:szCs w:val="24"/>
        </w:rPr>
      </w:pPr>
      <w:proofErr w:type="gramStart"/>
      <w:r w:rsidRPr="005A2CE7">
        <w:rPr>
          <w:sz w:val="24"/>
          <w:szCs w:val="24"/>
          <w:lang w:eastAsia="ar-SA"/>
        </w:rPr>
        <w:t xml:space="preserve">Все изменения и дополнения в Договор вносятся лишь в случаях, не противоречащих законодательству Российской Федерации, являются его неотъемлемой частью и действительны, </w:t>
      </w:r>
      <w:r w:rsidRPr="005A2CE7">
        <w:rPr>
          <w:sz w:val="24"/>
          <w:szCs w:val="24"/>
          <w:lang w:eastAsia="ar-SA"/>
        </w:rPr>
        <w:lastRenderedPageBreak/>
        <w:t>если они совершены в письменной форме, подписаны уполномоченными на то представителями Сторон и скреплены печатями.</w:t>
      </w:r>
      <w:r>
        <w:rPr>
          <w:sz w:val="24"/>
          <w:szCs w:val="24"/>
          <w:lang w:eastAsia="ar-SA"/>
        </w:rPr>
        <w:t xml:space="preserve"> </w:t>
      </w:r>
      <w:proofErr w:type="gramEnd"/>
    </w:p>
    <w:p w:rsidR="003D5489" w:rsidRPr="005A2CE7" w:rsidRDefault="003D5489" w:rsidP="003D5489">
      <w:pPr>
        <w:numPr>
          <w:ilvl w:val="1"/>
          <w:numId w:val="3"/>
        </w:numPr>
        <w:suppressAutoHyphens/>
        <w:ind w:left="0" w:firstLine="0"/>
        <w:contextualSpacing/>
        <w:jc w:val="both"/>
        <w:rPr>
          <w:rFonts w:eastAsia="SimSun"/>
          <w:sz w:val="24"/>
          <w:szCs w:val="24"/>
        </w:rPr>
      </w:pPr>
      <w:r w:rsidRPr="005A2CE7">
        <w:rPr>
          <w:sz w:val="24"/>
          <w:szCs w:val="24"/>
          <w:lang w:eastAsia="ar-SA"/>
        </w:rPr>
        <w:t xml:space="preserve"> Все уведомления, направляемые в соответствии с Договором, или в связи с ним, должны быть составлены в письменной форме с обязательной досылкой по почте в адрес Сторон, но предварительно могут передаваться факсом или по каналам электронных сре</w:t>
      </w:r>
      <w:proofErr w:type="gramStart"/>
      <w:r w:rsidRPr="005A2CE7">
        <w:rPr>
          <w:sz w:val="24"/>
          <w:szCs w:val="24"/>
          <w:lang w:eastAsia="ar-SA"/>
        </w:rPr>
        <w:t>дств св</w:t>
      </w:r>
      <w:proofErr w:type="gramEnd"/>
      <w:r w:rsidRPr="005A2CE7">
        <w:rPr>
          <w:sz w:val="24"/>
          <w:szCs w:val="24"/>
          <w:lang w:eastAsia="ar-SA"/>
        </w:rPr>
        <w:t>язи.</w:t>
      </w:r>
    </w:p>
    <w:p w:rsidR="003D5489" w:rsidRPr="005A2CE7" w:rsidRDefault="003D5489" w:rsidP="003D5489">
      <w:pPr>
        <w:numPr>
          <w:ilvl w:val="1"/>
          <w:numId w:val="3"/>
        </w:numPr>
        <w:suppressAutoHyphens/>
        <w:ind w:left="0" w:firstLine="0"/>
        <w:contextualSpacing/>
        <w:jc w:val="both"/>
        <w:rPr>
          <w:rFonts w:eastAsia="SimSun"/>
          <w:sz w:val="24"/>
          <w:szCs w:val="24"/>
        </w:rPr>
      </w:pPr>
      <w:r w:rsidRPr="005A2CE7">
        <w:rPr>
          <w:spacing w:val="-6"/>
          <w:sz w:val="24"/>
          <w:szCs w:val="24"/>
          <w:lang w:eastAsia="ar-SA"/>
        </w:rPr>
        <w:t>При исполнении Договора не допускается перемена Поставщика за исключением</w:t>
      </w:r>
      <w:r w:rsidRPr="005A2CE7">
        <w:rPr>
          <w:sz w:val="24"/>
          <w:szCs w:val="24"/>
          <w:lang w:eastAsia="ar-SA"/>
        </w:rPr>
        <w:t xml:space="preserve">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3D5489" w:rsidRPr="005A2CE7" w:rsidRDefault="003D5489" w:rsidP="003D5489">
      <w:pPr>
        <w:numPr>
          <w:ilvl w:val="1"/>
          <w:numId w:val="3"/>
        </w:numPr>
        <w:suppressAutoHyphens/>
        <w:ind w:left="0" w:firstLine="0"/>
        <w:contextualSpacing/>
        <w:jc w:val="both"/>
        <w:rPr>
          <w:rFonts w:eastAsia="SimSun"/>
          <w:sz w:val="24"/>
          <w:szCs w:val="24"/>
        </w:rPr>
      </w:pPr>
      <w:r w:rsidRPr="005A2CE7">
        <w:rPr>
          <w:sz w:val="24"/>
          <w:szCs w:val="24"/>
        </w:rPr>
        <w:t>Данный Договор составлен в двух экземплярах, имеющих равную юридическую силу, по одному для каждой из сторон.</w:t>
      </w:r>
    </w:p>
    <w:p w:rsidR="003D5489" w:rsidRPr="005A2CE7" w:rsidRDefault="003D5489" w:rsidP="003D5489">
      <w:pPr>
        <w:widowControl w:val="0"/>
        <w:numPr>
          <w:ilvl w:val="1"/>
          <w:numId w:val="3"/>
        </w:numPr>
        <w:autoSpaceDE w:val="0"/>
        <w:autoSpaceDN w:val="0"/>
        <w:adjustRightInd w:val="0"/>
        <w:ind w:left="0" w:firstLine="0"/>
        <w:jc w:val="both"/>
        <w:rPr>
          <w:sz w:val="24"/>
          <w:szCs w:val="24"/>
        </w:rPr>
      </w:pPr>
      <w:r w:rsidRPr="005A2CE7">
        <w:rPr>
          <w:sz w:val="24"/>
          <w:szCs w:val="24"/>
        </w:rPr>
        <w:t xml:space="preserve"> Во всем, что не предусмотрено Договором, Стороны руководствуются законодательством Российской Федерации.</w:t>
      </w:r>
    </w:p>
    <w:p w:rsidR="003D5489" w:rsidRPr="005A2CE7" w:rsidRDefault="003D5489" w:rsidP="003D5489">
      <w:pPr>
        <w:suppressAutoHyphens/>
        <w:contextualSpacing/>
        <w:jc w:val="both"/>
        <w:rPr>
          <w:rFonts w:eastAsia="SimSun"/>
          <w:sz w:val="24"/>
          <w:szCs w:val="24"/>
        </w:rPr>
      </w:pPr>
    </w:p>
    <w:p w:rsidR="003D5489" w:rsidRPr="005A2CE7" w:rsidRDefault="003D5489" w:rsidP="003D5489">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contextualSpacing/>
        <w:jc w:val="center"/>
        <w:rPr>
          <w:rFonts w:eastAsia="SimSun"/>
          <w:b/>
          <w:sz w:val="24"/>
          <w:szCs w:val="24"/>
        </w:rPr>
      </w:pPr>
      <w:r w:rsidRPr="005A2CE7">
        <w:rPr>
          <w:b/>
          <w:sz w:val="24"/>
          <w:szCs w:val="24"/>
          <w:lang w:eastAsia="ar-SA"/>
        </w:rPr>
        <w:t>Приложения к Договору</w:t>
      </w:r>
    </w:p>
    <w:p w:rsidR="003D5489" w:rsidRPr="005A2CE7" w:rsidRDefault="003D5489" w:rsidP="003D54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5A2CE7">
        <w:rPr>
          <w:sz w:val="24"/>
          <w:szCs w:val="24"/>
        </w:rPr>
        <w:t>Неотъемлемой частью Договора являются следующие приложения:</w:t>
      </w:r>
    </w:p>
    <w:p w:rsidR="003D5489" w:rsidRDefault="003D5489" w:rsidP="003D54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r w:rsidRPr="005A2CE7">
        <w:rPr>
          <w:sz w:val="24"/>
          <w:szCs w:val="24"/>
          <w:lang w:eastAsia="ar-SA"/>
        </w:rPr>
        <w:t>- Приложение № 1 «</w:t>
      </w:r>
      <w:r>
        <w:rPr>
          <w:sz w:val="24"/>
          <w:szCs w:val="24"/>
          <w:lang w:eastAsia="ar-SA"/>
        </w:rPr>
        <w:t>техническое задание</w:t>
      </w:r>
      <w:r w:rsidRPr="005A2CE7">
        <w:rPr>
          <w:sz w:val="24"/>
          <w:szCs w:val="24"/>
          <w:lang w:eastAsia="ar-SA"/>
        </w:rPr>
        <w:t>» на 1 л.</w:t>
      </w:r>
    </w:p>
    <w:p w:rsidR="00EE5770" w:rsidRPr="005A2CE7" w:rsidRDefault="00EE5770" w:rsidP="003D54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lang w:eastAsia="ar-SA"/>
        </w:rPr>
      </w:pPr>
    </w:p>
    <w:tbl>
      <w:tblPr>
        <w:tblpPr w:leftFromText="180" w:rightFromText="180" w:vertAnchor="text" w:horzAnchor="margin" w:tblpY="160"/>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82"/>
      </w:tblGrid>
      <w:tr w:rsidR="003D5489" w:rsidRPr="005A2CE7" w:rsidTr="00D02433">
        <w:trPr>
          <w:trHeight w:val="80"/>
        </w:trPr>
        <w:tc>
          <w:tcPr>
            <w:tcW w:w="12582" w:type="dxa"/>
            <w:tcBorders>
              <w:top w:val="nil"/>
              <w:left w:val="nil"/>
              <w:bottom w:val="nil"/>
              <w:right w:val="nil"/>
            </w:tcBorders>
          </w:tcPr>
          <w:p w:rsidR="003D5489" w:rsidRPr="005A2CE7" w:rsidRDefault="003D5489" w:rsidP="00D02433">
            <w:pPr>
              <w:jc w:val="center"/>
              <w:rPr>
                <w:sz w:val="24"/>
                <w:szCs w:val="24"/>
              </w:rPr>
            </w:pPr>
          </w:p>
          <w:p w:rsidR="003D5489" w:rsidRPr="005A2CE7" w:rsidRDefault="003D5489" w:rsidP="00D02433">
            <w:pPr>
              <w:pStyle w:val="a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SimSun"/>
                <w:b/>
                <w:sz w:val="24"/>
                <w:szCs w:val="24"/>
                <w:lang w:val="ru-RU" w:eastAsia="ru-RU"/>
              </w:rPr>
            </w:pPr>
            <w:r w:rsidRPr="005A2CE7">
              <w:rPr>
                <w:b/>
                <w:sz w:val="24"/>
                <w:szCs w:val="24"/>
                <w:lang w:val="ru-RU" w:eastAsia="ar-SA"/>
              </w:rPr>
              <w:t>Юридические адреса, реквизиты и подписи сторон</w:t>
            </w:r>
          </w:p>
          <w:p w:rsidR="003D5489" w:rsidRPr="005A2CE7" w:rsidRDefault="003D5489" w:rsidP="00D02433">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240"/>
              <w:rPr>
                <w:rFonts w:eastAsia="SimSun"/>
                <w:b/>
                <w:sz w:val="24"/>
                <w:szCs w:val="24"/>
                <w:lang w:val="ru-RU" w:eastAsia="ru-RU"/>
              </w:rPr>
            </w:pPr>
          </w:p>
          <w:tbl>
            <w:tblPr>
              <w:tblW w:w="10095" w:type="dxa"/>
              <w:tblLayout w:type="fixed"/>
              <w:tblLook w:val="01E0" w:firstRow="1" w:lastRow="1" w:firstColumn="1" w:lastColumn="1" w:noHBand="0" w:noVBand="0"/>
            </w:tblPr>
            <w:tblGrid>
              <w:gridCol w:w="4895"/>
              <w:gridCol w:w="5200"/>
            </w:tblGrid>
            <w:tr w:rsidR="003D5489" w:rsidRPr="005A2CE7" w:rsidTr="00EE5770">
              <w:trPr>
                <w:trHeight w:val="774"/>
              </w:trPr>
              <w:tc>
                <w:tcPr>
                  <w:tcW w:w="4895" w:type="dxa"/>
                  <w:shd w:val="clear" w:color="auto" w:fill="auto"/>
                </w:tcPr>
                <w:p w:rsidR="003D5489" w:rsidRPr="005A2CE7" w:rsidRDefault="003D5489" w:rsidP="00FC2DD4">
                  <w:pPr>
                    <w:framePr w:hSpace="180" w:wrap="around" w:vAnchor="text" w:hAnchor="margin" w:y="160"/>
                    <w:rPr>
                      <w:b/>
                      <w:sz w:val="24"/>
                      <w:szCs w:val="24"/>
                      <w:u w:val="single"/>
                    </w:rPr>
                  </w:pPr>
                  <w:r w:rsidRPr="005A2CE7">
                    <w:rPr>
                      <w:b/>
                      <w:sz w:val="24"/>
                      <w:szCs w:val="24"/>
                      <w:u w:val="single"/>
                    </w:rPr>
                    <w:t>Заказчик:</w:t>
                  </w:r>
                </w:p>
              </w:tc>
              <w:tc>
                <w:tcPr>
                  <w:tcW w:w="5200" w:type="dxa"/>
                  <w:shd w:val="clear" w:color="auto" w:fill="auto"/>
                </w:tcPr>
                <w:p w:rsidR="003D5489" w:rsidRPr="005A2CE7" w:rsidRDefault="003D5489" w:rsidP="00FC2DD4">
                  <w:pPr>
                    <w:framePr w:hSpace="180" w:wrap="around" w:vAnchor="text" w:hAnchor="margin" w:y="160"/>
                    <w:rPr>
                      <w:b/>
                      <w:sz w:val="24"/>
                      <w:szCs w:val="24"/>
                      <w:u w:val="single"/>
                    </w:rPr>
                  </w:pPr>
                  <w:r w:rsidRPr="005A2CE7">
                    <w:rPr>
                      <w:b/>
                      <w:sz w:val="24"/>
                      <w:szCs w:val="24"/>
                      <w:u w:val="single"/>
                    </w:rPr>
                    <w:t>Поставщик:</w:t>
                  </w:r>
                </w:p>
              </w:tc>
            </w:tr>
            <w:tr w:rsidR="003D5489" w:rsidRPr="005A2CE7" w:rsidTr="00EE5770">
              <w:trPr>
                <w:trHeight w:val="335"/>
              </w:trPr>
              <w:tc>
                <w:tcPr>
                  <w:tcW w:w="4895" w:type="dxa"/>
                  <w:shd w:val="clear" w:color="auto" w:fill="auto"/>
                </w:tcPr>
                <w:p w:rsidR="003D5489" w:rsidRPr="005A2CE7" w:rsidRDefault="003D5489" w:rsidP="00FC2DD4">
                  <w:pPr>
                    <w:framePr w:hSpace="180" w:wrap="around" w:vAnchor="text" w:hAnchor="margin" w:y="160"/>
                    <w:rPr>
                      <w:b/>
                      <w:sz w:val="24"/>
                      <w:szCs w:val="24"/>
                    </w:rPr>
                  </w:pPr>
                  <w:r w:rsidRPr="005A2CE7">
                    <w:rPr>
                      <w:b/>
                      <w:sz w:val="24"/>
                      <w:szCs w:val="24"/>
                    </w:rPr>
                    <w:t>ФГБНУ "НИИ эпидемиологии и микробиологии  им. Г.П. Сомова" Роспотребнадзора</w:t>
                  </w:r>
                </w:p>
                <w:p w:rsidR="003D5489" w:rsidRPr="005A2CE7" w:rsidRDefault="003D5489" w:rsidP="00FC2DD4">
                  <w:pPr>
                    <w:framePr w:hSpace="180" w:wrap="around" w:vAnchor="text" w:hAnchor="margin" w:y="160"/>
                    <w:rPr>
                      <w:sz w:val="24"/>
                      <w:szCs w:val="24"/>
                    </w:rPr>
                  </w:pPr>
                  <w:r w:rsidRPr="005A2CE7">
                    <w:rPr>
                      <w:sz w:val="24"/>
                      <w:szCs w:val="24"/>
                    </w:rPr>
                    <w:t xml:space="preserve">690087, </w:t>
                  </w:r>
                  <w:bookmarkStart w:id="14" w:name="_Hlk137128318"/>
                  <w:r w:rsidRPr="005A2CE7">
                    <w:rPr>
                      <w:sz w:val="24"/>
                      <w:szCs w:val="24"/>
                    </w:rPr>
                    <w:t xml:space="preserve">г. Владивосток, ул. </w:t>
                  </w:r>
                  <w:proofErr w:type="gramStart"/>
                  <w:r w:rsidRPr="005A2CE7">
                    <w:rPr>
                      <w:sz w:val="24"/>
                      <w:szCs w:val="24"/>
                    </w:rPr>
                    <w:t>Сельская</w:t>
                  </w:r>
                  <w:proofErr w:type="gramEnd"/>
                  <w:r w:rsidRPr="005A2CE7">
                    <w:rPr>
                      <w:sz w:val="24"/>
                      <w:szCs w:val="24"/>
                    </w:rPr>
                    <w:t xml:space="preserve">, 1 </w:t>
                  </w:r>
                </w:p>
                <w:bookmarkEnd w:id="14"/>
                <w:p w:rsidR="003D5489" w:rsidRPr="005A2CE7" w:rsidRDefault="003D5489" w:rsidP="00FC2DD4">
                  <w:pPr>
                    <w:framePr w:hSpace="180" w:wrap="around" w:vAnchor="text" w:hAnchor="margin" w:y="160"/>
                    <w:rPr>
                      <w:sz w:val="24"/>
                      <w:szCs w:val="24"/>
                    </w:rPr>
                  </w:pPr>
                  <w:r w:rsidRPr="005A2CE7">
                    <w:rPr>
                      <w:sz w:val="24"/>
                      <w:szCs w:val="24"/>
                    </w:rPr>
                    <w:t>ИНН 2538008434/  КПП253801001</w:t>
                  </w:r>
                </w:p>
                <w:p w:rsidR="003D5489" w:rsidRPr="005A2CE7" w:rsidRDefault="003D5489" w:rsidP="00FC2DD4">
                  <w:pPr>
                    <w:framePr w:hSpace="180" w:wrap="around" w:vAnchor="text" w:hAnchor="margin" w:y="160"/>
                    <w:rPr>
                      <w:sz w:val="24"/>
                      <w:szCs w:val="24"/>
                    </w:rPr>
                  </w:pPr>
                  <w:r w:rsidRPr="005A2CE7">
                    <w:rPr>
                      <w:sz w:val="24"/>
                      <w:szCs w:val="24"/>
                    </w:rPr>
                    <w:t>ОГРН 1022501909220</w:t>
                  </w:r>
                </w:p>
                <w:p w:rsidR="003D5489" w:rsidRPr="005A2CE7" w:rsidRDefault="003D5489" w:rsidP="00FC2DD4">
                  <w:pPr>
                    <w:framePr w:hSpace="180" w:wrap="around" w:vAnchor="text" w:hAnchor="margin" w:y="160"/>
                    <w:rPr>
                      <w:sz w:val="24"/>
                      <w:szCs w:val="24"/>
                    </w:rPr>
                  </w:pPr>
                  <w:r w:rsidRPr="005A2CE7">
                    <w:rPr>
                      <w:sz w:val="24"/>
                      <w:szCs w:val="24"/>
                    </w:rPr>
                    <w:t>ОКТМО 05701000</w:t>
                  </w:r>
                </w:p>
                <w:p w:rsidR="003D5489" w:rsidRPr="005A2CE7" w:rsidRDefault="003D5489" w:rsidP="00FC2DD4">
                  <w:pPr>
                    <w:framePr w:hSpace="180" w:wrap="around" w:vAnchor="text" w:hAnchor="margin" w:y="160"/>
                    <w:rPr>
                      <w:sz w:val="24"/>
                      <w:szCs w:val="24"/>
                    </w:rPr>
                  </w:pPr>
                  <w:r w:rsidRPr="005A2CE7">
                    <w:rPr>
                      <w:sz w:val="24"/>
                      <w:szCs w:val="24"/>
                    </w:rPr>
                    <w:t xml:space="preserve">Банковские реквизиты: </w:t>
                  </w:r>
                </w:p>
                <w:p w:rsidR="003D5489" w:rsidRPr="005A2CE7" w:rsidRDefault="003D5489" w:rsidP="00FC2DD4">
                  <w:pPr>
                    <w:framePr w:hSpace="180" w:wrap="around" w:vAnchor="text" w:hAnchor="margin" w:y="160"/>
                    <w:rPr>
                      <w:sz w:val="24"/>
                      <w:szCs w:val="24"/>
                    </w:rPr>
                  </w:pPr>
                  <w:r w:rsidRPr="005A2CE7">
                    <w:rPr>
                      <w:sz w:val="24"/>
                      <w:szCs w:val="24"/>
                    </w:rPr>
                    <w:t>УФК ПО ПРИМОРСКОМУ КРАЮ (ФГБНУ "НИИ эпидемиологии и микробиологии им. Г.П. Сомова" Роспотребнадзора, л/с</w:t>
                  </w:r>
                  <w:r>
                    <w:rPr>
                      <w:sz w:val="24"/>
                      <w:szCs w:val="24"/>
                    </w:rPr>
                    <w:t xml:space="preserve"> 20</w:t>
                  </w:r>
                  <w:r w:rsidRPr="005A2CE7">
                    <w:rPr>
                      <w:sz w:val="24"/>
                      <w:szCs w:val="24"/>
                    </w:rPr>
                    <w:t xml:space="preserve">206У07270) </w:t>
                  </w:r>
                </w:p>
                <w:p w:rsidR="003D5489" w:rsidRPr="005A2CE7" w:rsidRDefault="003D5489" w:rsidP="00FC2DD4">
                  <w:pPr>
                    <w:framePr w:hSpace="180" w:wrap="around" w:vAnchor="text" w:hAnchor="margin" w:y="160"/>
                    <w:rPr>
                      <w:sz w:val="24"/>
                      <w:szCs w:val="24"/>
                    </w:rPr>
                  </w:pPr>
                  <w:proofErr w:type="gramStart"/>
                  <w:r w:rsidRPr="005A2CE7">
                    <w:rPr>
                      <w:sz w:val="24"/>
                      <w:szCs w:val="24"/>
                    </w:rPr>
                    <w:t>р</w:t>
                  </w:r>
                  <w:proofErr w:type="gramEnd"/>
                  <w:r w:rsidRPr="005A2CE7">
                    <w:rPr>
                      <w:sz w:val="24"/>
                      <w:szCs w:val="24"/>
                    </w:rPr>
                    <w:t>/с 03214643000000012000</w:t>
                  </w:r>
                </w:p>
                <w:p w:rsidR="003D5489" w:rsidRPr="005A2CE7" w:rsidRDefault="003D5489" w:rsidP="00FC2DD4">
                  <w:pPr>
                    <w:framePr w:hSpace="180" w:wrap="around" w:vAnchor="text" w:hAnchor="margin" w:y="160"/>
                    <w:rPr>
                      <w:sz w:val="24"/>
                      <w:szCs w:val="24"/>
                    </w:rPr>
                  </w:pPr>
                  <w:r w:rsidRPr="005A2CE7">
                    <w:rPr>
                      <w:sz w:val="24"/>
                      <w:szCs w:val="24"/>
                    </w:rPr>
                    <w:t>к/с 40102810545370000012</w:t>
                  </w:r>
                </w:p>
                <w:p w:rsidR="003D5489" w:rsidRPr="005A2CE7" w:rsidRDefault="003D5489" w:rsidP="00FC2DD4">
                  <w:pPr>
                    <w:framePr w:hSpace="180" w:wrap="around" w:vAnchor="text" w:hAnchor="margin" w:y="160"/>
                    <w:rPr>
                      <w:sz w:val="24"/>
                      <w:szCs w:val="24"/>
                    </w:rPr>
                  </w:pPr>
                  <w:r w:rsidRPr="005A2CE7">
                    <w:rPr>
                      <w:sz w:val="24"/>
                      <w:szCs w:val="24"/>
                    </w:rPr>
                    <w:t xml:space="preserve">в </w:t>
                  </w:r>
                  <w:proofErr w:type="gramStart"/>
                  <w:r w:rsidRPr="005A2CE7">
                    <w:rPr>
                      <w:sz w:val="24"/>
                      <w:szCs w:val="24"/>
                    </w:rPr>
                    <w:t>ДАЛЬНЕВОСТОЧНОЕ</w:t>
                  </w:r>
                  <w:proofErr w:type="gramEnd"/>
                  <w:r w:rsidRPr="005A2CE7">
                    <w:rPr>
                      <w:sz w:val="24"/>
                      <w:szCs w:val="24"/>
                    </w:rPr>
                    <w:t xml:space="preserve"> ГУ БАНКА РОССИИ//УФК по Приморскому краю г. Владивосток</w:t>
                  </w:r>
                </w:p>
                <w:p w:rsidR="003D5489" w:rsidRPr="005A2CE7" w:rsidRDefault="003D5489" w:rsidP="00FC2DD4">
                  <w:pPr>
                    <w:framePr w:hSpace="180" w:wrap="around" w:vAnchor="text" w:hAnchor="margin" w:y="160"/>
                    <w:rPr>
                      <w:sz w:val="24"/>
                      <w:szCs w:val="24"/>
                      <w:lang w:val="en-US"/>
                    </w:rPr>
                  </w:pPr>
                  <w:r w:rsidRPr="005A2CE7">
                    <w:rPr>
                      <w:sz w:val="24"/>
                      <w:szCs w:val="24"/>
                    </w:rPr>
                    <w:t>БИК</w:t>
                  </w:r>
                  <w:r w:rsidRPr="005A2CE7">
                    <w:rPr>
                      <w:sz w:val="24"/>
                      <w:szCs w:val="24"/>
                      <w:lang w:val="en-US"/>
                    </w:rPr>
                    <w:t xml:space="preserve">    010507002</w:t>
                  </w:r>
                </w:p>
                <w:p w:rsidR="003D5489" w:rsidRPr="005A2CE7" w:rsidRDefault="003D5489" w:rsidP="00FC2DD4">
                  <w:pPr>
                    <w:framePr w:hSpace="180" w:wrap="around" w:vAnchor="text" w:hAnchor="margin" w:y="160"/>
                    <w:rPr>
                      <w:bCs/>
                      <w:iCs/>
                      <w:sz w:val="24"/>
                      <w:szCs w:val="24"/>
                      <w:lang w:val="en-US"/>
                    </w:rPr>
                  </w:pPr>
                  <w:r w:rsidRPr="005A2CE7">
                    <w:rPr>
                      <w:bCs/>
                      <w:iCs/>
                      <w:sz w:val="24"/>
                      <w:szCs w:val="24"/>
                    </w:rPr>
                    <w:t>Факс</w:t>
                  </w:r>
                  <w:r w:rsidRPr="005A2CE7">
                    <w:rPr>
                      <w:bCs/>
                      <w:iCs/>
                      <w:sz w:val="24"/>
                      <w:szCs w:val="24"/>
                      <w:lang w:val="en-US"/>
                    </w:rPr>
                    <w:t>: 244-14-38, 8 (4232) 44-14-38</w:t>
                  </w:r>
                </w:p>
                <w:p w:rsidR="003D5489" w:rsidRPr="005A2CE7" w:rsidRDefault="003D5489" w:rsidP="00FC2DD4">
                  <w:pPr>
                    <w:framePr w:hSpace="180" w:wrap="around" w:vAnchor="text" w:hAnchor="margin" w:y="160"/>
                    <w:rPr>
                      <w:bCs/>
                      <w:iCs/>
                      <w:sz w:val="24"/>
                      <w:szCs w:val="24"/>
                      <w:lang w:val="en-US"/>
                    </w:rPr>
                  </w:pPr>
                  <w:r w:rsidRPr="005A2CE7">
                    <w:rPr>
                      <w:bCs/>
                      <w:iCs/>
                      <w:sz w:val="24"/>
                      <w:szCs w:val="24"/>
                      <w:lang w:val="en-US"/>
                    </w:rPr>
                    <w:t>E-mail: niiem_somova@mail.ru</w:t>
                  </w:r>
                </w:p>
                <w:p w:rsidR="003D5489" w:rsidRPr="005A2CE7" w:rsidRDefault="003D5489" w:rsidP="00FC2DD4">
                  <w:pPr>
                    <w:framePr w:hSpace="180" w:wrap="around" w:vAnchor="text" w:hAnchor="margin" w:y="160"/>
                    <w:rPr>
                      <w:sz w:val="24"/>
                      <w:szCs w:val="24"/>
                      <w:lang w:val="en-US"/>
                    </w:rPr>
                  </w:pPr>
                </w:p>
                <w:p w:rsidR="003D5489" w:rsidRPr="00FC2DD4" w:rsidRDefault="003D5489" w:rsidP="00FC2DD4">
                  <w:pPr>
                    <w:framePr w:hSpace="180" w:wrap="around" w:vAnchor="text" w:hAnchor="margin" w:y="160"/>
                    <w:rPr>
                      <w:sz w:val="24"/>
                      <w:szCs w:val="24"/>
                      <w:lang w:val="en-US"/>
                    </w:rPr>
                  </w:pPr>
                </w:p>
                <w:p w:rsidR="003D5489" w:rsidRPr="005A2CE7" w:rsidRDefault="003D5489" w:rsidP="00FC2DD4">
                  <w:pPr>
                    <w:framePr w:hSpace="180" w:wrap="around" w:vAnchor="text" w:hAnchor="margin" w:y="160"/>
                    <w:rPr>
                      <w:sz w:val="24"/>
                      <w:szCs w:val="24"/>
                    </w:rPr>
                  </w:pPr>
                  <w:r w:rsidRPr="005A2CE7">
                    <w:rPr>
                      <w:sz w:val="24"/>
                      <w:szCs w:val="24"/>
                    </w:rPr>
                    <w:t>Директор</w:t>
                  </w:r>
                </w:p>
                <w:p w:rsidR="003D5489" w:rsidRPr="005A2CE7" w:rsidRDefault="003D5489" w:rsidP="00FC2DD4">
                  <w:pPr>
                    <w:framePr w:hSpace="180" w:wrap="around" w:vAnchor="text" w:hAnchor="margin" w:y="160"/>
                    <w:rPr>
                      <w:sz w:val="24"/>
                      <w:szCs w:val="24"/>
                    </w:rPr>
                  </w:pPr>
                  <w:r w:rsidRPr="005A2CE7">
                    <w:rPr>
                      <w:sz w:val="24"/>
                      <w:szCs w:val="24"/>
                    </w:rPr>
                    <w:t>ФГБНУ "НИИ эпидемиологии и микробиологии  им. Г.П. Сомова" Роспотребнадзора</w:t>
                  </w:r>
                </w:p>
                <w:p w:rsidR="003D5489" w:rsidRPr="005A2CE7" w:rsidRDefault="003D5489" w:rsidP="00FC2DD4">
                  <w:pPr>
                    <w:framePr w:hSpace="180" w:wrap="around" w:vAnchor="text" w:hAnchor="margin" w:y="160"/>
                    <w:rPr>
                      <w:sz w:val="24"/>
                      <w:szCs w:val="24"/>
                    </w:rPr>
                  </w:pPr>
                </w:p>
                <w:p w:rsidR="003D5489" w:rsidRPr="005A2CE7" w:rsidRDefault="003D5489" w:rsidP="00FC2DD4">
                  <w:pPr>
                    <w:framePr w:hSpace="180" w:wrap="around" w:vAnchor="text" w:hAnchor="margin" w:y="160"/>
                    <w:rPr>
                      <w:sz w:val="24"/>
                      <w:szCs w:val="24"/>
                    </w:rPr>
                  </w:pPr>
                </w:p>
                <w:p w:rsidR="003D5489" w:rsidRPr="005A2CE7" w:rsidRDefault="003D5489" w:rsidP="00FC2DD4">
                  <w:pPr>
                    <w:framePr w:hSpace="180" w:wrap="around" w:vAnchor="text" w:hAnchor="margin" w:y="160"/>
                    <w:rPr>
                      <w:sz w:val="24"/>
                      <w:szCs w:val="24"/>
                    </w:rPr>
                  </w:pPr>
                  <w:r w:rsidRPr="005A2CE7">
                    <w:rPr>
                      <w:sz w:val="24"/>
                      <w:szCs w:val="24"/>
                    </w:rPr>
                    <w:t xml:space="preserve"> </w:t>
                  </w:r>
                  <w:proofErr w:type="spellStart"/>
                  <w:r w:rsidRPr="005A2CE7">
                    <w:rPr>
                      <w:sz w:val="24"/>
                      <w:szCs w:val="24"/>
                    </w:rPr>
                    <w:t>м.п</w:t>
                  </w:r>
                  <w:proofErr w:type="spellEnd"/>
                  <w:r w:rsidRPr="005A2CE7">
                    <w:rPr>
                      <w:sz w:val="24"/>
                      <w:szCs w:val="24"/>
                    </w:rPr>
                    <w:t>.</w:t>
                  </w:r>
                  <w:r w:rsidRPr="005A2CE7">
                    <w:rPr>
                      <w:sz w:val="24"/>
                      <w:szCs w:val="24"/>
                    </w:rPr>
                    <w:tab/>
                    <w:t xml:space="preserve">____________ / М.Ю. </w:t>
                  </w:r>
                  <w:proofErr w:type="spellStart"/>
                  <w:r w:rsidRPr="005A2CE7">
                    <w:rPr>
                      <w:sz w:val="24"/>
                      <w:szCs w:val="24"/>
                    </w:rPr>
                    <w:t>Щелканов</w:t>
                  </w:r>
                  <w:proofErr w:type="spellEnd"/>
                  <w:r w:rsidRPr="005A2CE7">
                    <w:rPr>
                      <w:sz w:val="24"/>
                      <w:szCs w:val="24"/>
                    </w:rPr>
                    <w:t xml:space="preserve"> </w:t>
                  </w:r>
                </w:p>
                <w:p w:rsidR="003D5489" w:rsidRPr="005A2CE7" w:rsidRDefault="003D5489" w:rsidP="00FC2DD4">
                  <w:pPr>
                    <w:framePr w:hSpace="180" w:wrap="around" w:vAnchor="text" w:hAnchor="margin" w:y="160"/>
                    <w:rPr>
                      <w:sz w:val="24"/>
                      <w:szCs w:val="24"/>
                    </w:rPr>
                  </w:pPr>
                </w:p>
              </w:tc>
              <w:tc>
                <w:tcPr>
                  <w:tcW w:w="5200" w:type="dxa"/>
                  <w:shd w:val="clear" w:color="auto" w:fill="auto"/>
                </w:tcPr>
                <w:p w:rsidR="003D5489" w:rsidRPr="005A2CE7" w:rsidRDefault="003D5489" w:rsidP="00FC2DD4">
                  <w:pPr>
                    <w:framePr w:hSpace="180" w:wrap="around" w:vAnchor="text" w:hAnchor="margin" w:y="160"/>
                    <w:rPr>
                      <w:sz w:val="24"/>
                      <w:szCs w:val="24"/>
                    </w:rPr>
                  </w:pPr>
                </w:p>
              </w:tc>
            </w:tr>
          </w:tbl>
          <w:p w:rsidR="003D5489" w:rsidRPr="005A2CE7" w:rsidRDefault="003D5489" w:rsidP="00D02433">
            <w:pPr>
              <w:jc w:val="both"/>
              <w:rPr>
                <w:sz w:val="24"/>
                <w:szCs w:val="24"/>
              </w:rPr>
            </w:pPr>
          </w:p>
        </w:tc>
      </w:tr>
    </w:tbl>
    <w:p w:rsidR="00EE5770" w:rsidRDefault="00EE5770" w:rsidP="00EE5770">
      <w:pPr>
        <w:pStyle w:val="a3"/>
        <w:tabs>
          <w:tab w:val="left" w:pos="8688"/>
          <w:tab w:val="left" w:pos="9180"/>
          <w:tab w:val="left" w:pos="9353"/>
        </w:tabs>
        <w:jc w:val="left"/>
        <w:rPr>
          <w:b w:val="0"/>
          <w:sz w:val="24"/>
          <w:szCs w:val="24"/>
        </w:rPr>
      </w:pPr>
    </w:p>
    <w:p w:rsidR="003D5489" w:rsidRDefault="003D5489" w:rsidP="003D5489">
      <w:pPr>
        <w:pStyle w:val="a3"/>
        <w:tabs>
          <w:tab w:val="left" w:pos="8688"/>
          <w:tab w:val="left" w:pos="9180"/>
          <w:tab w:val="left" w:pos="9353"/>
        </w:tabs>
        <w:jc w:val="right"/>
        <w:rPr>
          <w:b w:val="0"/>
          <w:sz w:val="24"/>
          <w:szCs w:val="24"/>
        </w:rPr>
      </w:pPr>
      <w:r w:rsidRPr="005A2CE7">
        <w:rPr>
          <w:b w:val="0"/>
          <w:sz w:val="24"/>
          <w:szCs w:val="24"/>
        </w:rPr>
        <w:t xml:space="preserve">Приложение № 1 </w:t>
      </w:r>
    </w:p>
    <w:p w:rsidR="003D5489" w:rsidRDefault="003D5489" w:rsidP="003D5489">
      <w:pPr>
        <w:pStyle w:val="a3"/>
        <w:tabs>
          <w:tab w:val="left" w:pos="8688"/>
          <w:tab w:val="left" w:pos="9180"/>
          <w:tab w:val="left" w:pos="9353"/>
        </w:tabs>
        <w:jc w:val="right"/>
        <w:rPr>
          <w:b w:val="0"/>
          <w:sz w:val="24"/>
          <w:szCs w:val="24"/>
        </w:rPr>
      </w:pPr>
      <w:r w:rsidRPr="005A2CE7">
        <w:rPr>
          <w:b w:val="0"/>
          <w:sz w:val="24"/>
          <w:szCs w:val="24"/>
        </w:rPr>
        <w:t>к договору</w:t>
      </w:r>
      <w:r w:rsidR="00736E03">
        <w:rPr>
          <w:b w:val="0"/>
          <w:sz w:val="24"/>
          <w:szCs w:val="24"/>
        </w:rPr>
        <w:t xml:space="preserve"> №</w:t>
      </w:r>
      <w:r w:rsidR="00736E03">
        <w:rPr>
          <w:b w:val="0"/>
          <w:sz w:val="24"/>
          <w:szCs w:val="24"/>
          <w:lang w:val="en-US"/>
        </w:rPr>
        <w:t xml:space="preserve">5051 </w:t>
      </w:r>
      <w:r>
        <w:rPr>
          <w:b w:val="0"/>
          <w:sz w:val="24"/>
          <w:szCs w:val="24"/>
        </w:rPr>
        <w:t>от_______.2026</w:t>
      </w:r>
    </w:p>
    <w:p w:rsidR="005D08FD" w:rsidRDefault="003D5489" w:rsidP="00EE5770">
      <w:pPr>
        <w:pStyle w:val="a3"/>
        <w:tabs>
          <w:tab w:val="left" w:pos="8688"/>
          <w:tab w:val="left" w:pos="9180"/>
          <w:tab w:val="left" w:pos="9353"/>
        </w:tabs>
        <w:rPr>
          <w:sz w:val="28"/>
          <w:szCs w:val="28"/>
        </w:rPr>
      </w:pPr>
      <w:r w:rsidRPr="00504520">
        <w:rPr>
          <w:sz w:val="28"/>
          <w:szCs w:val="28"/>
        </w:rPr>
        <w:t>Техническое Задание</w:t>
      </w:r>
    </w:p>
    <w:p w:rsidR="00F71C3A" w:rsidRDefault="00F71C3A" w:rsidP="00EE5770">
      <w:pPr>
        <w:pStyle w:val="a3"/>
        <w:tabs>
          <w:tab w:val="left" w:pos="8688"/>
          <w:tab w:val="left" w:pos="9180"/>
          <w:tab w:val="left" w:pos="9353"/>
        </w:tabs>
        <w:rPr>
          <w:sz w:val="28"/>
          <w:szCs w:val="28"/>
        </w:rPr>
      </w:pPr>
    </w:p>
    <w:tbl>
      <w:tblPr>
        <w:tblW w:w="10770"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705"/>
        <w:gridCol w:w="5214"/>
      </w:tblGrid>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ind w:left="72"/>
              <w:rPr>
                <w:b/>
                <w:sz w:val="28"/>
                <w:szCs w:val="28"/>
                <w:lang w:eastAsia="en-US"/>
              </w:rPr>
            </w:pPr>
            <w:r>
              <w:rPr>
                <w:b/>
                <w:sz w:val="28"/>
                <w:szCs w:val="28"/>
                <w:lang w:eastAsia="en-US"/>
              </w:rPr>
              <w:t xml:space="preserve">№ </w:t>
            </w:r>
            <w:proofErr w:type="gramStart"/>
            <w:r>
              <w:rPr>
                <w:b/>
                <w:sz w:val="28"/>
                <w:szCs w:val="28"/>
                <w:lang w:eastAsia="en-US"/>
              </w:rPr>
              <w:t>п</w:t>
            </w:r>
            <w:proofErr w:type="gramEnd"/>
            <w:r>
              <w:rPr>
                <w:b/>
                <w:sz w:val="28"/>
                <w:szCs w:val="28"/>
                <w:lang w:eastAsia="en-US"/>
              </w:rPr>
              <w:t>/п</w:t>
            </w: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b/>
                <w:color w:val="000000"/>
                <w:sz w:val="28"/>
                <w:szCs w:val="28"/>
                <w:lang w:eastAsia="en-US"/>
              </w:rPr>
            </w:pPr>
            <w:r>
              <w:rPr>
                <w:b/>
                <w:color w:val="000000"/>
                <w:sz w:val="28"/>
                <w:szCs w:val="28"/>
                <w:lang w:eastAsia="en-US"/>
              </w:rPr>
              <w:t>Наименование параметра</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sz w:val="28"/>
                <w:szCs w:val="28"/>
                <w:lang w:eastAsia="en-US"/>
              </w:rPr>
            </w:pPr>
            <w:r>
              <w:rPr>
                <w:b/>
                <w:sz w:val="28"/>
                <w:szCs w:val="28"/>
                <w:lang w:eastAsia="en-US"/>
              </w:rPr>
              <w:t>Технические требования</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widowControl w:val="0"/>
              <w:numPr>
                <w:ilvl w:val="0"/>
                <w:numId w:val="6"/>
              </w:numPr>
              <w:autoSpaceDE w:val="0"/>
              <w:autoSpaceDN w:val="0"/>
              <w:adjustRightInd w:val="0"/>
              <w:spacing w:line="256" w:lineRule="auto"/>
              <w:rPr>
                <w:b/>
                <w:bCs/>
                <w:sz w:val="28"/>
                <w:szCs w:val="28"/>
                <w:lang w:eastAsia="en-US"/>
              </w:rPr>
            </w:pPr>
          </w:p>
        </w:tc>
        <w:tc>
          <w:tcPr>
            <w:tcW w:w="9923" w:type="dxa"/>
            <w:gridSpan w:val="2"/>
            <w:tcBorders>
              <w:top w:val="single" w:sz="4" w:space="0" w:color="auto"/>
              <w:left w:val="single" w:sz="4" w:space="0" w:color="auto"/>
              <w:bottom w:val="single" w:sz="4" w:space="0" w:color="auto"/>
              <w:right w:val="single" w:sz="4" w:space="0" w:color="auto"/>
            </w:tcBorders>
            <w:hideMark/>
          </w:tcPr>
          <w:p w:rsidR="00F71C3A" w:rsidRDefault="00F71C3A">
            <w:pPr>
              <w:spacing w:after="160" w:line="256" w:lineRule="auto"/>
              <w:rPr>
                <w:b/>
                <w:bCs/>
                <w:sz w:val="28"/>
                <w:szCs w:val="28"/>
                <w:lang w:eastAsia="en-US"/>
              </w:rPr>
            </w:pPr>
            <w:r>
              <w:rPr>
                <w:b/>
                <w:bCs/>
                <w:sz w:val="28"/>
                <w:szCs w:val="28"/>
                <w:lang w:eastAsia="en-US"/>
              </w:rPr>
              <w:t>Код ОКПД</w:t>
            </w:r>
            <w:proofErr w:type="gramStart"/>
            <w:r>
              <w:rPr>
                <w:b/>
                <w:bCs/>
                <w:sz w:val="28"/>
                <w:szCs w:val="28"/>
                <w:lang w:eastAsia="en-US"/>
              </w:rPr>
              <w:t>2</w:t>
            </w:r>
            <w:proofErr w:type="gramEnd"/>
            <w:r>
              <w:rPr>
                <w:b/>
                <w:bCs/>
                <w:sz w:val="28"/>
                <w:szCs w:val="28"/>
                <w:lang w:eastAsia="en-US"/>
              </w:rPr>
              <w:t>: 32.50.50.190 Диализный мешок</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 xml:space="preserve">Предел отсечения по молекулярной массе (MWCO) </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 xml:space="preserve">12-14 </w:t>
            </w:r>
            <w:proofErr w:type="spellStart"/>
            <w:r>
              <w:rPr>
                <w:color w:val="000000"/>
                <w:sz w:val="28"/>
                <w:szCs w:val="28"/>
                <w:lang w:eastAsia="en-US"/>
              </w:rPr>
              <w:t>кДа</w:t>
            </w:r>
            <w:proofErr w:type="spellEnd"/>
            <w:r>
              <w:rPr>
                <w:color w:val="000000"/>
                <w:sz w:val="28"/>
                <w:szCs w:val="28"/>
                <w:lang w:eastAsia="en-US"/>
              </w:rPr>
              <w:t>.</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Форма поставки.</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rsidP="00F71C3A">
            <w:pPr>
              <w:spacing w:line="256" w:lineRule="auto"/>
              <w:rPr>
                <w:color w:val="000000"/>
                <w:sz w:val="28"/>
                <w:szCs w:val="28"/>
                <w:lang w:eastAsia="en-US"/>
              </w:rPr>
            </w:pPr>
            <w:r>
              <w:rPr>
                <w:color w:val="000000"/>
                <w:sz w:val="28"/>
                <w:szCs w:val="28"/>
                <w:lang w:eastAsia="en-US"/>
              </w:rPr>
              <w:t>Готовый к использованию диализный мешок, полученный из трубки длиной 60 см</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Материал мембраны</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 xml:space="preserve">Регенерированная целлюлоза </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 xml:space="preserve">Ширина </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45 мм</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Внутренний диаметр трубки</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29 мм</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Применение</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Для диализа, очистки, обессоливания, замены буфера и удаления низкомолекулярных соединений из белковых растворов и образцов.</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Требования к эксплуатации</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 xml:space="preserve">Мембрана поставляется в сухом виде, но защищена от высыхания слоем глицерина. </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sz w:val="28"/>
                <w:szCs w:val="28"/>
                <w:lang w:eastAsia="en-US"/>
              </w:rPr>
            </w:pPr>
            <w:r>
              <w:rPr>
                <w:color w:val="000000"/>
                <w:sz w:val="28"/>
                <w:szCs w:val="28"/>
                <w:lang w:eastAsia="en-US"/>
              </w:rPr>
              <w:t>Особенности</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222222"/>
                <w:sz w:val="28"/>
                <w:szCs w:val="28"/>
                <w:lang w:eastAsia="en-US"/>
              </w:rPr>
            </w:pPr>
            <w:r>
              <w:rPr>
                <w:color w:val="000000"/>
                <w:sz w:val="28"/>
                <w:szCs w:val="28"/>
                <w:lang w:eastAsia="en-US"/>
              </w:rPr>
              <w:t>Прозрачная, гибкая и прочная мембрана</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Поставляемое количество</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tabs>
                <w:tab w:val="left" w:pos="1503"/>
              </w:tabs>
              <w:spacing w:line="256" w:lineRule="auto"/>
              <w:rPr>
                <w:sz w:val="28"/>
                <w:szCs w:val="28"/>
                <w:lang w:eastAsia="en-US"/>
              </w:rPr>
            </w:pPr>
            <w:r>
              <w:rPr>
                <w:color w:val="000000"/>
                <w:sz w:val="28"/>
                <w:szCs w:val="28"/>
                <w:lang w:eastAsia="en-US"/>
              </w:rPr>
              <w:t>3 метра</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0"/>
                <w:numId w:val="7"/>
              </w:numPr>
              <w:autoSpaceDE w:val="0"/>
              <w:autoSpaceDN w:val="0"/>
              <w:adjustRightInd w:val="0"/>
              <w:spacing w:line="256" w:lineRule="auto"/>
              <w:rPr>
                <w:b/>
                <w:bCs/>
                <w:sz w:val="28"/>
                <w:szCs w:val="28"/>
                <w:lang w:eastAsia="en-US"/>
              </w:rPr>
            </w:pPr>
          </w:p>
        </w:tc>
        <w:tc>
          <w:tcPr>
            <w:tcW w:w="9923" w:type="dxa"/>
            <w:gridSpan w:val="2"/>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b/>
                <w:bCs/>
                <w:color w:val="000000"/>
                <w:sz w:val="28"/>
                <w:szCs w:val="28"/>
                <w:lang w:eastAsia="en-US"/>
              </w:rPr>
            </w:pPr>
            <w:r>
              <w:rPr>
                <w:b/>
                <w:bCs/>
                <w:color w:val="000000"/>
                <w:sz w:val="28"/>
                <w:szCs w:val="28"/>
                <w:lang w:eastAsia="en-US"/>
              </w:rPr>
              <w:t>Код ОКПД</w:t>
            </w:r>
            <w:proofErr w:type="gramStart"/>
            <w:r>
              <w:rPr>
                <w:b/>
                <w:bCs/>
                <w:color w:val="000000"/>
                <w:sz w:val="28"/>
                <w:szCs w:val="28"/>
                <w:lang w:eastAsia="en-US"/>
              </w:rPr>
              <w:t>2</w:t>
            </w:r>
            <w:proofErr w:type="gramEnd"/>
            <w:r>
              <w:rPr>
                <w:b/>
                <w:bCs/>
                <w:color w:val="000000"/>
                <w:sz w:val="28"/>
                <w:szCs w:val="28"/>
                <w:lang w:eastAsia="en-US"/>
              </w:rPr>
              <w:t xml:space="preserve">: </w:t>
            </w:r>
            <w:r>
              <w:rPr>
                <w:b/>
                <w:bCs/>
                <w:sz w:val="28"/>
                <w:szCs w:val="28"/>
                <w:lang w:eastAsia="en-US"/>
              </w:rPr>
              <w:t>32.50.13.190 Зажим для диализных мешков</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Тип</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proofErr w:type="gramStart"/>
            <w:r>
              <w:rPr>
                <w:color w:val="000000"/>
                <w:sz w:val="28"/>
                <w:szCs w:val="28"/>
                <w:lang w:eastAsia="en-US"/>
              </w:rPr>
              <w:t>Зажим-клипса</w:t>
            </w:r>
            <w:proofErr w:type="gramEnd"/>
            <w:r>
              <w:rPr>
                <w:color w:val="000000"/>
                <w:sz w:val="28"/>
                <w:szCs w:val="28"/>
                <w:lang w:eastAsia="en-US"/>
              </w:rPr>
              <w:t xml:space="preserve"> для герметизации диализных мешков</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Цвет</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Оранжевый</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Размер</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color w:val="000000"/>
                <w:sz w:val="28"/>
                <w:szCs w:val="28"/>
                <w:lang w:eastAsia="en-US"/>
              </w:rPr>
            </w:pPr>
            <w:r>
              <w:rPr>
                <w:color w:val="000000"/>
                <w:sz w:val="28"/>
                <w:szCs w:val="28"/>
                <w:lang w:eastAsia="en-US"/>
              </w:rPr>
              <w:t>55 мм</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sz w:val="28"/>
                <w:szCs w:val="28"/>
                <w:lang w:eastAsia="en-US"/>
              </w:rPr>
            </w:pPr>
            <w:r>
              <w:rPr>
                <w:color w:val="000000"/>
                <w:sz w:val="28"/>
                <w:szCs w:val="28"/>
                <w:lang w:eastAsia="en-US"/>
              </w:rPr>
              <w:t>Функциональное назначение</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sz w:val="28"/>
                <w:szCs w:val="28"/>
                <w:lang w:eastAsia="en-US"/>
              </w:rPr>
            </w:pPr>
            <w:r>
              <w:rPr>
                <w:color w:val="000000"/>
                <w:sz w:val="28"/>
                <w:szCs w:val="28"/>
                <w:lang w:eastAsia="en-US"/>
              </w:rPr>
              <w:t>Надёжная герметизация и закрытие диализных мешков</w:t>
            </w:r>
          </w:p>
        </w:tc>
      </w:tr>
      <w:tr w:rsidR="00F71C3A" w:rsidTr="00F71C3A">
        <w:trPr>
          <w:trHeight w:val="20"/>
          <w:jc w:val="center"/>
        </w:trPr>
        <w:tc>
          <w:tcPr>
            <w:tcW w:w="851" w:type="dxa"/>
            <w:tcBorders>
              <w:top w:val="single" w:sz="4" w:space="0" w:color="auto"/>
              <w:left w:val="single" w:sz="4" w:space="0" w:color="auto"/>
              <w:bottom w:val="single" w:sz="4" w:space="0" w:color="auto"/>
              <w:right w:val="single" w:sz="4" w:space="0" w:color="auto"/>
            </w:tcBorders>
          </w:tcPr>
          <w:p w:rsidR="00F71C3A" w:rsidRDefault="00F71C3A" w:rsidP="00F71C3A">
            <w:pPr>
              <w:pStyle w:val="a5"/>
              <w:widowControl w:val="0"/>
              <w:numPr>
                <w:ilvl w:val="1"/>
                <w:numId w:val="7"/>
              </w:numPr>
              <w:autoSpaceDE w:val="0"/>
              <w:autoSpaceDN w:val="0"/>
              <w:adjustRightInd w:val="0"/>
              <w:spacing w:line="256" w:lineRule="auto"/>
              <w:rPr>
                <w:sz w:val="28"/>
                <w:szCs w:val="28"/>
                <w:lang w:eastAsia="en-US"/>
              </w:rPr>
            </w:pPr>
          </w:p>
        </w:tc>
        <w:tc>
          <w:tcPr>
            <w:tcW w:w="4707" w:type="dxa"/>
            <w:tcBorders>
              <w:top w:val="single" w:sz="4" w:space="0" w:color="auto"/>
              <w:left w:val="single" w:sz="4" w:space="0" w:color="auto"/>
              <w:bottom w:val="single" w:sz="4" w:space="0" w:color="auto"/>
              <w:right w:val="single" w:sz="4" w:space="0" w:color="auto"/>
            </w:tcBorders>
            <w:hideMark/>
          </w:tcPr>
          <w:p w:rsidR="00F71C3A" w:rsidRDefault="00F71C3A">
            <w:pPr>
              <w:shd w:val="clear" w:color="auto" w:fill="FFFFFF"/>
              <w:spacing w:line="256" w:lineRule="auto"/>
              <w:ind w:right="300"/>
              <w:rPr>
                <w:color w:val="000000"/>
                <w:sz w:val="28"/>
                <w:szCs w:val="28"/>
                <w:lang w:eastAsia="en-US"/>
              </w:rPr>
            </w:pPr>
            <w:r>
              <w:rPr>
                <w:color w:val="000000"/>
                <w:sz w:val="28"/>
                <w:szCs w:val="28"/>
                <w:lang w:eastAsia="en-US"/>
              </w:rPr>
              <w:t>Поставляемое количество</w:t>
            </w:r>
          </w:p>
        </w:tc>
        <w:tc>
          <w:tcPr>
            <w:tcW w:w="5216" w:type="dxa"/>
            <w:tcBorders>
              <w:top w:val="single" w:sz="4" w:space="0" w:color="auto"/>
              <w:left w:val="single" w:sz="4" w:space="0" w:color="auto"/>
              <w:bottom w:val="single" w:sz="4" w:space="0" w:color="auto"/>
              <w:right w:val="single" w:sz="4" w:space="0" w:color="auto"/>
            </w:tcBorders>
            <w:hideMark/>
          </w:tcPr>
          <w:p w:rsidR="00F71C3A" w:rsidRDefault="00F71C3A">
            <w:pPr>
              <w:spacing w:line="256" w:lineRule="auto"/>
              <w:rPr>
                <w:sz w:val="28"/>
                <w:szCs w:val="28"/>
                <w:lang w:eastAsia="en-US"/>
              </w:rPr>
            </w:pPr>
            <w:r>
              <w:rPr>
                <w:sz w:val="28"/>
                <w:szCs w:val="28"/>
                <w:lang w:eastAsia="en-US"/>
              </w:rPr>
              <w:t xml:space="preserve">1 </w:t>
            </w:r>
            <w:proofErr w:type="spellStart"/>
            <w:proofErr w:type="gramStart"/>
            <w:r>
              <w:rPr>
                <w:sz w:val="28"/>
                <w:szCs w:val="28"/>
                <w:lang w:eastAsia="en-US"/>
              </w:rPr>
              <w:t>шт</w:t>
            </w:r>
            <w:proofErr w:type="spellEnd"/>
            <w:proofErr w:type="gramEnd"/>
          </w:p>
        </w:tc>
      </w:tr>
    </w:tbl>
    <w:p w:rsidR="00F71C3A" w:rsidRDefault="00F71C3A" w:rsidP="00EE5770">
      <w:pPr>
        <w:pStyle w:val="a3"/>
        <w:tabs>
          <w:tab w:val="left" w:pos="8688"/>
          <w:tab w:val="left" w:pos="9180"/>
          <w:tab w:val="left" w:pos="9353"/>
        </w:tabs>
        <w:rPr>
          <w:sz w:val="28"/>
          <w:szCs w:val="28"/>
          <w:lang w:val="en-US"/>
        </w:rPr>
      </w:pPr>
    </w:p>
    <w:tbl>
      <w:tblPr>
        <w:tblW w:w="9661" w:type="dxa"/>
        <w:jc w:val="center"/>
        <w:tblInd w:w="675" w:type="dxa"/>
        <w:tblLook w:val="0000" w:firstRow="0" w:lastRow="0" w:firstColumn="0" w:lastColumn="0" w:noHBand="0" w:noVBand="0"/>
      </w:tblPr>
      <w:tblGrid>
        <w:gridCol w:w="5103"/>
        <w:gridCol w:w="4558"/>
      </w:tblGrid>
      <w:tr w:rsidR="00736E03" w:rsidRPr="00BB13E2" w:rsidTr="00736E03">
        <w:trPr>
          <w:trHeight w:val="285"/>
          <w:jc w:val="center"/>
        </w:trPr>
        <w:tc>
          <w:tcPr>
            <w:tcW w:w="5103" w:type="dxa"/>
          </w:tcPr>
          <w:p w:rsidR="00736E03" w:rsidRPr="00BB13E2" w:rsidRDefault="00736E03" w:rsidP="00647655">
            <w:pPr>
              <w:jc w:val="center"/>
              <w:rPr>
                <w:sz w:val="21"/>
                <w:szCs w:val="21"/>
              </w:rPr>
            </w:pPr>
            <w:r w:rsidRPr="00BB13E2">
              <w:rPr>
                <w:sz w:val="21"/>
                <w:szCs w:val="21"/>
              </w:rPr>
              <w:t>Со стороны  Заказчика:</w:t>
            </w:r>
          </w:p>
        </w:tc>
        <w:tc>
          <w:tcPr>
            <w:tcW w:w="4558" w:type="dxa"/>
          </w:tcPr>
          <w:p w:rsidR="00736E03" w:rsidRPr="00BB13E2" w:rsidRDefault="00736E03" w:rsidP="00647655">
            <w:pPr>
              <w:jc w:val="center"/>
              <w:rPr>
                <w:sz w:val="21"/>
                <w:szCs w:val="21"/>
              </w:rPr>
            </w:pPr>
            <w:r w:rsidRPr="00BB13E2">
              <w:rPr>
                <w:sz w:val="21"/>
                <w:szCs w:val="21"/>
              </w:rPr>
              <w:t>Со стороны  Поставщика:</w:t>
            </w:r>
          </w:p>
        </w:tc>
      </w:tr>
      <w:tr w:rsidR="00736E03" w:rsidRPr="00BB13E2" w:rsidTr="00736E03">
        <w:trPr>
          <w:trHeight w:val="1019"/>
          <w:jc w:val="center"/>
        </w:trPr>
        <w:tc>
          <w:tcPr>
            <w:tcW w:w="5103" w:type="dxa"/>
          </w:tcPr>
          <w:p w:rsidR="00736E03" w:rsidRPr="00BB13E2" w:rsidRDefault="00736E03" w:rsidP="00647655">
            <w:pPr>
              <w:jc w:val="center"/>
              <w:rPr>
                <w:sz w:val="21"/>
                <w:szCs w:val="21"/>
              </w:rPr>
            </w:pPr>
            <w:r>
              <w:rPr>
                <w:sz w:val="21"/>
                <w:szCs w:val="21"/>
              </w:rPr>
              <w:t>Директор</w:t>
            </w:r>
          </w:p>
          <w:p w:rsidR="00736E03" w:rsidRPr="00BB13E2" w:rsidRDefault="00736E03" w:rsidP="00647655">
            <w:pPr>
              <w:jc w:val="center"/>
              <w:rPr>
                <w:sz w:val="21"/>
                <w:szCs w:val="21"/>
              </w:rPr>
            </w:pPr>
          </w:p>
          <w:p w:rsidR="00736E03" w:rsidRPr="00BB13E2" w:rsidRDefault="00736E03" w:rsidP="00647655">
            <w:pPr>
              <w:jc w:val="center"/>
              <w:rPr>
                <w:sz w:val="21"/>
                <w:szCs w:val="21"/>
              </w:rPr>
            </w:pPr>
            <w:r w:rsidRPr="00BB13E2">
              <w:rPr>
                <w:sz w:val="21"/>
                <w:szCs w:val="21"/>
              </w:rPr>
              <w:t xml:space="preserve">______________ / </w:t>
            </w:r>
            <w:r>
              <w:rPr>
                <w:sz w:val="21"/>
                <w:szCs w:val="21"/>
              </w:rPr>
              <w:t xml:space="preserve">М.Ю. </w:t>
            </w:r>
            <w:proofErr w:type="spellStart"/>
            <w:r>
              <w:rPr>
                <w:sz w:val="21"/>
                <w:szCs w:val="21"/>
              </w:rPr>
              <w:t>Щелканов</w:t>
            </w:r>
            <w:proofErr w:type="spellEnd"/>
            <w:r w:rsidRPr="00BB13E2">
              <w:rPr>
                <w:sz w:val="21"/>
                <w:szCs w:val="21"/>
              </w:rPr>
              <w:t xml:space="preserve"> /</w:t>
            </w:r>
          </w:p>
        </w:tc>
        <w:tc>
          <w:tcPr>
            <w:tcW w:w="4558" w:type="dxa"/>
          </w:tcPr>
          <w:p w:rsidR="00736E03" w:rsidRPr="00736E03" w:rsidRDefault="00736E03" w:rsidP="00647655">
            <w:pPr>
              <w:jc w:val="center"/>
              <w:rPr>
                <w:lang w:val="en-US"/>
              </w:rPr>
            </w:pPr>
            <w:bookmarkStart w:id="15" w:name="_GoBack"/>
            <w:bookmarkEnd w:id="15"/>
          </w:p>
          <w:p w:rsidR="00736E03" w:rsidRPr="00BB13E2" w:rsidRDefault="00736E03" w:rsidP="00736E03">
            <w:pPr>
              <w:jc w:val="center"/>
              <w:rPr>
                <w:sz w:val="21"/>
                <w:szCs w:val="21"/>
              </w:rPr>
            </w:pPr>
            <w:r>
              <w:t>______________/</w:t>
            </w:r>
            <w:r>
              <w:rPr>
                <w:sz w:val="24"/>
                <w:szCs w:val="24"/>
              </w:rPr>
              <w:t xml:space="preserve"> </w:t>
            </w:r>
            <w:r w:rsidRPr="00736F20">
              <w:t>/</w:t>
            </w:r>
          </w:p>
        </w:tc>
      </w:tr>
    </w:tbl>
    <w:p w:rsidR="00736E03" w:rsidRPr="00736E03" w:rsidRDefault="00736E03" w:rsidP="00EE5770">
      <w:pPr>
        <w:pStyle w:val="a3"/>
        <w:tabs>
          <w:tab w:val="left" w:pos="8688"/>
          <w:tab w:val="left" w:pos="9180"/>
          <w:tab w:val="left" w:pos="9353"/>
        </w:tabs>
        <w:rPr>
          <w:sz w:val="28"/>
          <w:szCs w:val="28"/>
          <w:lang w:val="en-US"/>
        </w:rPr>
      </w:pPr>
    </w:p>
    <w:sectPr w:rsidR="00736E03" w:rsidRPr="00736E03" w:rsidSect="007A1529">
      <w:pgSz w:w="11909" w:h="16838" w:code="9"/>
      <w:pgMar w:top="1049" w:right="845" w:bottom="1049" w:left="85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0587"/>
    <w:multiLevelType w:val="hybridMultilevel"/>
    <w:tmpl w:val="3BFA389E"/>
    <w:lvl w:ilvl="0" w:tplc="738A037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157B4DFE"/>
    <w:multiLevelType w:val="hybridMultilevel"/>
    <w:tmpl w:val="14FC662E"/>
    <w:lvl w:ilvl="0" w:tplc="C9E86242">
      <w:start w:val="1"/>
      <w:numFmt w:val="decimal"/>
      <w:lvlText w:val="%1."/>
      <w:lvlJc w:val="left"/>
      <w:pPr>
        <w:tabs>
          <w:tab w:val="num" w:pos="360"/>
        </w:tabs>
        <w:ind w:left="360" w:hanging="360"/>
      </w:pPr>
    </w:lvl>
    <w:lvl w:ilvl="1" w:tplc="58D42614">
      <w:start w:val="1"/>
      <w:numFmt w:val="decimal"/>
      <w:lvlText w:val="%2."/>
      <w:lvlJc w:val="left"/>
      <w:pPr>
        <w:tabs>
          <w:tab w:val="num" w:pos="1014"/>
        </w:tabs>
        <w:ind w:left="1014" w:hanging="360"/>
      </w:pPr>
    </w:lvl>
    <w:lvl w:ilvl="2" w:tplc="0419001B">
      <w:start w:val="1"/>
      <w:numFmt w:val="lowerRoman"/>
      <w:lvlText w:val="%3."/>
      <w:lvlJc w:val="right"/>
      <w:pPr>
        <w:tabs>
          <w:tab w:val="num" w:pos="1734"/>
        </w:tabs>
        <w:ind w:left="1734" w:hanging="180"/>
      </w:pPr>
    </w:lvl>
    <w:lvl w:ilvl="3" w:tplc="0419000F">
      <w:start w:val="1"/>
      <w:numFmt w:val="decimal"/>
      <w:lvlText w:val="%4."/>
      <w:lvlJc w:val="left"/>
      <w:pPr>
        <w:tabs>
          <w:tab w:val="num" w:pos="2454"/>
        </w:tabs>
        <w:ind w:left="2454" w:hanging="360"/>
      </w:pPr>
    </w:lvl>
    <w:lvl w:ilvl="4" w:tplc="04190019">
      <w:start w:val="1"/>
      <w:numFmt w:val="lowerLetter"/>
      <w:lvlText w:val="%5."/>
      <w:lvlJc w:val="left"/>
      <w:pPr>
        <w:tabs>
          <w:tab w:val="num" w:pos="3174"/>
        </w:tabs>
        <w:ind w:left="3174" w:hanging="360"/>
      </w:pPr>
    </w:lvl>
    <w:lvl w:ilvl="5" w:tplc="0419001B">
      <w:start w:val="1"/>
      <w:numFmt w:val="lowerRoman"/>
      <w:lvlText w:val="%6."/>
      <w:lvlJc w:val="right"/>
      <w:pPr>
        <w:tabs>
          <w:tab w:val="num" w:pos="3894"/>
        </w:tabs>
        <w:ind w:left="3894" w:hanging="180"/>
      </w:pPr>
    </w:lvl>
    <w:lvl w:ilvl="6" w:tplc="0419000F">
      <w:start w:val="1"/>
      <w:numFmt w:val="decimal"/>
      <w:lvlText w:val="%7."/>
      <w:lvlJc w:val="left"/>
      <w:pPr>
        <w:tabs>
          <w:tab w:val="num" w:pos="4614"/>
        </w:tabs>
        <w:ind w:left="4614" w:hanging="360"/>
      </w:pPr>
    </w:lvl>
    <w:lvl w:ilvl="7" w:tplc="04190019">
      <w:start w:val="1"/>
      <w:numFmt w:val="lowerLetter"/>
      <w:lvlText w:val="%8."/>
      <w:lvlJc w:val="left"/>
      <w:pPr>
        <w:tabs>
          <w:tab w:val="num" w:pos="5334"/>
        </w:tabs>
        <w:ind w:left="5334" w:hanging="360"/>
      </w:pPr>
    </w:lvl>
    <w:lvl w:ilvl="8" w:tplc="0419001B">
      <w:start w:val="1"/>
      <w:numFmt w:val="lowerRoman"/>
      <w:lvlText w:val="%9."/>
      <w:lvlJc w:val="right"/>
      <w:pPr>
        <w:tabs>
          <w:tab w:val="num" w:pos="6054"/>
        </w:tabs>
        <w:ind w:left="6054" w:hanging="180"/>
      </w:pPr>
    </w:lvl>
  </w:abstractNum>
  <w:abstractNum w:abstractNumId="2">
    <w:nsid w:val="170C53A0"/>
    <w:multiLevelType w:val="multilevel"/>
    <w:tmpl w:val="025CECEC"/>
    <w:lvl w:ilvl="0">
      <w:start w:val="9"/>
      <w:numFmt w:val="decimal"/>
      <w:lvlText w:val="%1."/>
      <w:lvlJc w:val="left"/>
      <w:pPr>
        <w:ind w:left="3240" w:hanging="405"/>
      </w:pPr>
      <w:rPr>
        <w:rFonts w:eastAsia="Times New Roman" w:hint="default"/>
        <w:b/>
        <w:lang w:val="ru-RU"/>
      </w:rPr>
    </w:lvl>
    <w:lvl w:ilvl="1">
      <w:start w:val="1"/>
      <w:numFmt w:val="decimal"/>
      <w:lvlText w:val="%1.%2."/>
      <w:lvlJc w:val="left"/>
      <w:pPr>
        <w:ind w:left="-587" w:hanging="405"/>
      </w:pPr>
      <w:rPr>
        <w:rFonts w:eastAsia="Times New Roman" w:hint="default"/>
      </w:rPr>
    </w:lvl>
    <w:lvl w:ilvl="2">
      <w:start w:val="1"/>
      <w:numFmt w:val="decimal"/>
      <w:lvlText w:val="%1.%2.%3."/>
      <w:lvlJc w:val="left"/>
      <w:pPr>
        <w:ind w:left="-272" w:hanging="720"/>
      </w:pPr>
      <w:rPr>
        <w:rFonts w:eastAsia="Times New Roman" w:hint="default"/>
      </w:rPr>
    </w:lvl>
    <w:lvl w:ilvl="3">
      <w:start w:val="1"/>
      <w:numFmt w:val="decimal"/>
      <w:lvlText w:val="%1.%2.%3.%4."/>
      <w:lvlJc w:val="left"/>
      <w:pPr>
        <w:ind w:left="-272" w:hanging="720"/>
      </w:pPr>
      <w:rPr>
        <w:rFonts w:eastAsia="Times New Roman" w:hint="default"/>
      </w:rPr>
    </w:lvl>
    <w:lvl w:ilvl="4">
      <w:start w:val="1"/>
      <w:numFmt w:val="decimal"/>
      <w:lvlText w:val="%1.%2.%3.%4.%5."/>
      <w:lvlJc w:val="left"/>
      <w:pPr>
        <w:ind w:left="88" w:hanging="1080"/>
      </w:pPr>
      <w:rPr>
        <w:rFonts w:eastAsia="Times New Roman" w:hint="default"/>
      </w:rPr>
    </w:lvl>
    <w:lvl w:ilvl="5">
      <w:start w:val="1"/>
      <w:numFmt w:val="decimal"/>
      <w:lvlText w:val="%1.%2.%3.%4.%5.%6."/>
      <w:lvlJc w:val="left"/>
      <w:pPr>
        <w:ind w:left="88" w:hanging="1080"/>
      </w:pPr>
      <w:rPr>
        <w:rFonts w:eastAsia="Times New Roman" w:hint="default"/>
      </w:rPr>
    </w:lvl>
    <w:lvl w:ilvl="6">
      <w:start w:val="1"/>
      <w:numFmt w:val="decimal"/>
      <w:lvlText w:val="%1.%2.%3.%4.%5.%6.%7."/>
      <w:lvlJc w:val="left"/>
      <w:pPr>
        <w:ind w:left="88" w:hanging="1080"/>
      </w:pPr>
      <w:rPr>
        <w:rFonts w:eastAsia="Times New Roman" w:hint="default"/>
      </w:rPr>
    </w:lvl>
    <w:lvl w:ilvl="7">
      <w:start w:val="1"/>
      <w:numFmt w:val="decimal"/>
      <w:lvlText w:val="%1.%2.%3.%4.%5.%6.%7.%8."/>
      <w:lvlJc w:val="left"/>
      <w:pPr>
        <w:ind w:left="448" w:hanging="1440"/>
      </w:pPr>
      <w:rPr>
        <w:rFonts w:eastAsia="Times New Roman" w:hint="default"/>
      </w:rPr>
    </w:lvl>
    <w:lvl w:ilvl="8">
      <w:start w:val="1"/>
      <w:numFmt w:val="decimal"/>
      <w:lvlText w:val="%1.%2.%3.%4.%5.%6.%7.%8.%9."/>
      <w:lvlJc w:val="left"/>
      <w:pPr>
        <w:ind w:left="448" w:hanging="1440"/>
      </w:pPr>
      <w:rPr>
        <w:rFonts w:eastAsia="Times New Roman" w:hint="default"/>
      </w:rPr>
    </w:lvl>
  </w:abstractNum>
  <w:abstractNum w:abstractNumId="3">
    <w:nsid w:val="25920B50"/>
    <w:multiLevelType w:val="hybridMultilevel"/>
    <w:tmpl w:val="6C3EF1B4"/>
    <w:lvl w:ilvl="0" w:tplc="727218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CA061AB"/>
    <w:multiLevelType w:val="multilevel"/>
    <w:tmpl w:val="03B44ABC"/>
    <w:lvl w:ilvl="0">
      <w:start w:val="1"/>
      <w:numFmt w:val="decimal"/>
      <w:lvlText w:val="%1."/>
      <w:lvlJc w:val="left"/>
      <w:pPr>
        <w:ind w:left="360" w:hanging="360"/>
      </w:pPr>
      <w:rPr>
        <w:b/>
        <w:bCs/>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8020704"/>
    <w:multiLevelType w:val="multilevel"/>
    <w:tmpl w:val="203CE444"/>
    <w:lvl w:ilvl="0">
      <w:start w:val="3"/>
      <w:numFmt w:val="decimal"/>
      <w:lvlText w:val="%1."/>
      <w:lvlJc w:val="left"/>
      <w:pPr>
        <w:ind w:left="2233" w:hanging="390"/>
      </w:pPr>
      <w:rPr>
        <w:rFonts w:ascii="Times New Roman" w:eastAsia="Times New Roman" w:hAnsi="Times New Roman" w:cs="Times New Roman" w:hint="default"/>
        <w:b/>
        <w:sz w:val="24"/>
        <w:szCs w:val="24"/>
      </w:rPr>
    </w:lvl>
    <w:lvl w:ilvl="1">
      <w:start w:val="1"/>
      <w:numFmt w:val="decimal"/>
      <w:lvlText w:val="%1.%2."/>
      <w:lvlJc w:val="left"/>
      <w:pPr>
        <w:ind w:left="4218" w:hanging="390"/>
      </w:pPr>
      <w:rPr>
        <w:rFonts w:ascii="Times New Roman" w:eastAsia="Times New Roman" w:hAnsi="Times New Roman" w:cs="Times New Roman" w:hint="default"/>
        <w:sz w:val="24"/>
        <w:szCs w:val="24"/>
      </w:rPr>
    </w:lvl>
    <w:lvl w:ilvl="2">
      <w:start w:val="1"/>
      <w:numFmt w:val="decimal"/>
      <w:lvlText w:val="%1.%2.%3."/>
      <w:lvlJc w:val="left"/>
      <w:pPr>
        <w:ind w:left="862" w:hanging="720"/>
      </w:pPr>
      <w:rPr>
        <w:rFonts w:ascii="Times New Roman" w:eastAsia="Times New Roman" w:hAnsi="Times New Roman" w:cs="Times New Roman" w:hint="default"/>
        <w:i w:val="0"/>
        <w:sz w:val="24"/>
        <w:szCs w:val="24"/>
      </w:rPr>
    </w:lvl>
    <w:lvl w:ilvl="3">
      <w:start w:val="1"/>
      <w:numFmt w:val="decimal"/>
      <w:lvlText w:val="%1.%2.%3.%4."/>
      <w:lvlJc w:val="left"/>
      <w:pPr>
        <w:ind w:left="1800" w:hanging="720"/>
      </w:pPr>
      <w:rPr>
        <w:rFonts w:ascii="Times New Roman" w:eastAsia="Times New Roman" w:hAnsi="Times New Roman" w:cs="Times New Roman" w:hint="default"/>
        <w:sz w:val="26"/>
      </w:rPr>
    </w:lvl>
    <w:lvl w:ilvl="4">
      <w:start w:val="1"/>
      <w:numFmt w:val="decimal"/>
      <w:lvlText w:val="%1.%2.%3.%4.%5."/>
      <w:lvlJc w:val="left"/>
      <w:pPr>
        <w:ind w:left="2520" w:hanging="1080"/>
      </w:pPr>
      <w:rPr>
        <w:rFonts w:ascii="Times New Roman" w:eastAsia="Times New Roman" w:hAnsi="Times New Roman" w:cs="Times New Roman" w:hint="default"/>
        <w:sz w:val="26"/>
      </w:rPr>
    </w:lvl>
    <w:lvl w:ilvl="5">
      <w:start w:val="1"/>
      <w:numFmt w:val="decimal"/>
      <w:lvlText w:val="%1.%2.%3.%4.%5.%6."/>
      <w:lvlJc w:val="left"/>
      <w:pPr>
        <w:ind w:left="2880" w:hanging="1080"/>
      </w:pPr>
      <w:rPr>
        <w:rFonts w:ascii="Times New Roman" w:eastAsia="Times New Roman" w:hAnsi="Times New Roman" w:cs="Times New Roman" w:hint="default"/>
        <w:sz w:val="26"/>
      </w:rPr>
    </w:lvl>
    <w:lvl w:ilvl="6">
      <w:start w:val="1"/>
      <w:numFmt w:val="decimal"/>
      <w:lvlText w:val="%1.%2.%3.%4.%5.%6.%7."/>
      <w:lvlJc w:val="left"/>
      <w:pPr>
        <w:ind w:left="3600" w:hanging="1440"/>
      </w:pPr>
      <w:rPr>
        <w:rFonts w:ascii="Times New Roman" w:eastAsia="Times New Roman" w:hAnsi="Times New Roman" w:cs="Times New Roman" w:hint="default"/>
        <w:sz w:val="26"/>
      </w:rPr>
    </w:lvl>
    <w:lvl w:ilvl="7">
      <w:start w:val="1"/>
      <w:numFmt w:val="decimal"/>
      <w:lvlText w:val="%1.%2.%3.%4.%5.%6.%7.%8."/>
      <w:lvlJc w:val="left"/>
      <w:pPr>
        <w:ind w:left="3960" w:hanging="1440"/>
      </w:pPr>
      <w:rPr>
        <w:rFonts w:ascii="Times New Roman" w:eastAsia="Times New Roman" w:hAnsi="Times New Roman" w:cs="Times New Roman" w:hint="default"/>
        <w:sz w:val="26"/>
      </w:rPr>
    </w:lvl>
    <w:lvl w:ilvl="8">
      <w:start w:val="1"/>
      <w:numFmt w:val="decimal"/>
      <w:lvlText w:val="%1.%2.%3.%4.%5.%6.%7.%8.%9."/>
      <w:lvlJc w:val="left"/>
      <w:pPr>
        <w:ind w:left="4680" w:hanging="1800"/>
      </w:pPr>
      <w:rPr>
        <w:rFonts w:ascii="Times New Roman" w:eastAsia="Times New Roman" w:hAnsi="Times New Roman" w:cs="Times New Roman" w:hint="default"/>
        <w:sz w:val="26"/>
      </w:rPr>
    </w:lvl>
  </w:abstractNum>
  <w:abstractNum w:abstractNumId="6">
    <w:nsid w:val="730972BD"/>
    <w:multiLevelType w:val="hybridMultilevel"/>
    <w:tmpl w:val="20F815C8"/>
    <w:lvl w:ilvl="0" w:tplc="77D254FE">
      <w:start w:val="6"/>
      <w:numFmt w:val="decimal"/>
      <w:lvlText w:val="%1"/>
      <w:lvlJc w:val="left"/>
      <w:pPr>
        <w:ind w:left="2203" w:hanging="360"/>
      </w:pPr>
      <w:rPr>
        <w:rFonts w:eastAsia="Times New Roman"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 w:numId="2">
    <w:abstractNumId w:val="5"/>
  </w:num>
  <w:num w:numId="3">
    <w:abstractNumId w:val="2"/>
  </w:num>
  <w:num w:numId="4">
    <w:abstractNumId w:val="3"/>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770"/>
    <w:rsid w:val="003D5489"/>
    <w:rsid w:val="005D08FD"/>
    <w:rsid w:val="00736E03"/>
    <w:rsid w:val="007A1529"/>
    <w:rsid w:val="00EE5770"/>
    <w:rsid w:val="00F71C3A"/>
    <w:rsid w:val="00FC2DD4"/>
    <w:rsid w:val="00FC7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5489"/>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5489"/>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3D5489"/>
    <w:pPr>
      <w:jc w:val="center"/>
    </w:pPr>
    <w:rPr>
      <w:b/>
      <w:sz w:val="26"/>
    </w:rPr>
  </w:style>
  <w:style w:type="character" w:customStyle="1" w:styleId="a4">
    <w:name w:val="Основной текст Знак"/>
    <w:basedOn w:val="a0"/>
    <w:link w:val="a3"/>
    <w:uiPriority w:val="99"/>
    <w:semiHidden/>
    <w:rsid w:val="003D5489"/>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3D5489"/>
    <w:pPr>
      <w:ind w:left="720"/>
      <w:contextualSpacing/>
    </w:pPr>
    <w:rPr>
      <w:lang w:val="x-none" w:eastAsia="x-none"/>
    </w:rPr>
  </w:style>
  <w:style w:type="paragraph" w:customStyle="1" w:styleId="ConsNonformat">
    <w:name w:val="ConsNonformat"/>
    <w:uiPriority w:val="99"/>
    <w:rsid w:val="003D54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3D5489"/>
    <w:rPr>
      <w:rFonts w:ascii="Arial Unicode MS" w:eastAsia="Arial Unicode MS" w:cs="Arial Unicode MS"/>
      <w:sz w:val="20"/>
      <w:szCs w:val="20"/>
    </w:rPr>
  </w:style>
  <w:style w:type="character" w:customStyle="1" w:styleId="a7">
    <w:name w:val="Без интервала Знак"/>
    <w:link w:val="a8"/>
    <w:uiPriority w:val="1"/>
    <w:locked/>
    <w:rsid w:val="003D5489"/>
  </w:style>
  <w:style w:type="paragraph" w:styleId="a8">
    <w:name w:val="No Spacing"/>
    <w:link w:val="a7"/>
    <w:uiPriority w:val="1"/>
    <w:qFormat/>
    <w:rsid w:val="003D5489"/>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3D5489"/>
    <w:rPr>
      <w:rFonts w:ascii="Times New Roman" w:eastAsia="Times New Roman" w:hAnsi="Times New Roman"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D5489"/>
    <w:pPr>
      <w:keepNext/>
      <w:tabs>
        <w:tab w:val="left" w:pos="0"/>
      </w:tabs>
      <w:suppressAutoHyphen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5489"/>
    <w:rPr>
      <w:rFonts w:ascii="Times New Roman" w:eastAsia="Times New Roman" w:hAnsi="Times New Roman" w:cs="Times New Roman"/>
      <w:b/>
      <w:sz w:val="20"/>
      <w:szCs w:val="20"/>
      <w:lang w:eastAsia="ru-RU"/>
    </w:rPr>
  </w:style>
  <w:style w:type="paragraph" w:styleId="a3">
    <w:name w:val="Body Text"/>
    <w:basedOn w:val="a"/>
    <w:link w:val="a4"/>
    <w:uiPriority w:val="99"/>
    <w:semiHidden/>
    <w:rsid w:val="003D5489"/>
    <w:pPr>
      <w:jc w:val="center"/>
    </w:pPr>
    <w:rPr>
      <w:b/>
      <w:sz w:val="26"/>
    </w:rPr>
  </w:style>
  <w:style w:type="character" w:customStyle="1" w:styleId="a4">
    <w:name w:val="Основной текст Знак"/>
    <w:basedOn w:val="a0"/>
    <w:link w:val="a3"/>
    <w:uiPriority w:val="99"/>
    <w:semiHidden/>
    <w:rsid w:val="003D5489"/>
    <w:rPr>
      <w:rFonts w:ascii="Times New Roman" w:eastAsia="Times New Roman" w:hAnsi="Times New Roman" w:cs="Times New Roman"/>
      <w:b/>
      <w:sz w:val="26"/>
      <w:szCs w:val="20"/>
      <w:lang w:eastAsia="ru-RU"/>
    </w:rPr>
  </w:style>
  <w:style w:type="paragraph" w:styleId="a5">
    <w:name w:val="List Paragraph"/>
    <w:aliases w:val="Bullet List,FooterText,numbered,Paragraphe de liste1,lp1"/>
    <w:basedOn w:val="a"/>
    <w:link w:val="a6"/>
    <w:uiPriority w:val="34"/>
    <w:qFormat/>
    <w:rsid w:val="003D5489"/>
    <w:pPr>
      <w:ind w:left="720"/>
      <w:contextualSpacing/>
    </w:pPr>
    <w:rPr>
      <w:lang w:val="x-none" w:eastAsia="x-none"/>
    </w:rPr>
  </w:style>
  <w:style w:type="paragraph" w:customStyle="1" w:styleId="ConsNonformat">
    <w:name w:val="ConsNonformat"/>
    <w:uiPriority w:val="99"/>
    <w:rsid w:val="003D54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19">
    <w:name w:val="Font Style19"/>
    <w:uiPriority w:val="99"/>
    <w:rsid w:val="003D5489"/>
    <w:rPr>
      <w:rFonts w:ascii="Arial Unicode MS" w:eastAsia="Arial Unicode MS" w:cs="Arial Unicode MS"/>
      <w:sz w:val="20"/>
      <w:szCs w:val="20"/>
    </w:rPr>
  </w:style>
  <w:style w:type="character" w:customStyle="1" w:styleId="a7">
    <w:name w:val="Без интервала Знак"/>
    <w:link w:val="a8"/>
    <w:uiPriority w:val="1"/>
    <w:locked/>
    <w:rsid w:val="003D5489"/>
  </w:style>
  <w:style w:type="paragraph" w:styleId="a8">
    <w:name w:val="No Spacing"/>
    <w:link w:val="a7"/>
    <w:uiPriority w:val="1"/>
    <w:qFormat/>
    <w:rsid w:val="003D5489"/>
    <w:pPr>
      <w:spacing w:after="0" w:line="240" w:lineRule="auto"/>
    </w:pPr>
  </w:style>
  <w:style w:type="character" w:customStyle="1" w:styleId="a6">
    <w:name w:val="Абзац списка Знак"/>
    <w:aliases w:val="Bullet List Знак,FooterText Знак,numbered Знак,Paragraphe de liste1 Знак,lp1 Знак"/>
    <w:link w:val="a5"/>
    <w:uiPriority w:val="34"/>
    <w:locked/>
    <w:rsid w:val="003D5489"/>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8196">
      <w:bodyDiv w:val="1"/>
      <w:marLeft w:val="0"/>
      <w:marRight w:val="0"/>
      <w:marTop w:val="0"/>
      <w:marBottom w:val="0"/>
      <w:divBdr>
        <w:top w:val="none" w:sz="0" w:space="0" w:color="auto"/>
        <w:left w:val="none" w:sz="0" w:space="0" w:color="auto"/>
        <w:bottom w:val="none" w:sz="0" w:space="0" w:color="auto"/>
        <w:right w:val="none" w:sz="0" w:space="0" w:color="auto"/>
      </w:divBdr>
    </w:div>
    <w:div w:id="103464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7</Pages>
  <Words>3052</Words>
  <Characters>17399</Characters>
  <Application>Microsoft Office Word</Application>
  <DocSecurity>0</DocSecurity>
  <Lines>144</Lines>
  <Paragraphs>40</Paragraphs>
  <ScaleCrop>false</ScaleCrop>
  <Company>НИИЭМ Роспотребнадзора</Company>
  <LinksUpToDate>false</LinksUpToDate>
  <CharactersWithSpaces>20411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Зафар</dc:creator>
  <cp:keywords/>
  <dc:description/>
  <cp:lastModifiedBy>Зафар</cp:lastModifiedBy>
  <cp:revision>6</cp:revision>
  <dcterms:created xsi:type="dcterms:W3CDTF">2026-05-25T04:29:00Z</dcterms:created>
  <dcterms:modified xsi:type="dcterms:W3CDTF">2026-05-26T01:01:00Z</dcterms:modified>
</cp:coreProperties>
</file>