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28E" w:rsidRPr="003E3682" w:rsidRDefault="00BE612D" w:rsidP="00BE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682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BE612D" w:rsidRPr="00BE612D" w:rsidRDefault="00BE612D">
      <w:pPr>
        <w:rPr>
          <w:rFonts w:ascii="Times New Roman" w:hAnsi="Times New Roman" w:cs="Times New Roman"/>
          <w:sz w:val="24"/>
          <w:szCs w:val="24"/>
        </w:rPr>
      </w:pPr>
    </w:p>
    <w:p w:rsidR="00BE612D" w:rsidRPr="00BE612D" w:rsidRDefault="00BE612D">
      <w:pPr>
        <w:rPr>
          <w:rFonts w:ascii="Times New Roman" w:hAnsi="Times New Roman" w:cs="Times New Roman"/>
          <w:sz w:val="24"/>
          <w:szCs w:val="24"/>
        </w:rPr>
      </w:pPr>
      <w:r w:rsidRPr="005B4928">
        <w:rPr>
          <w:rFonts w:ascii="Times New Roman" w:hAnsi="Times New Roman" w:cs="Times New Roman"/>
          <w:b/>
          <w:sz w:val="24"/>
          <w:szCs w:val="24"/>
        </w:rPr>
        <w:t>Объект закупки</w:t>
      </w:r>
      <w:r w:rsidRPr="00BE612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322">
        <w:rPr>
          <w:rStyle w:val="a3"/>
          <w:rFonts w:eastAsiaTheme="minorHAnsi"/>
        </w:rPr>
        <w:t>лабораторные исследования (испытания) и измерения образцов (проб)</w:t>
      </w:r>
      <w:r w:rsidR="005B4928" w:rsidRPr="00A50322">
        <w:rPr>
          <w:rStyle w:val="a3"/>
          <w:rFonts w:eastAsiaTheme="minorHAnsi"/>
        </w:rPr>
        <w:t xml:space="preserve"> почвы</w:t>
      </w:r>
      <w:r w:rsidRPr="00A50322">
        <w:rPr>
          <w:rStyle w:val="a3"/>
          <w:rFonts w:eastAsiaTheme="minorHAnsi"/>
        </w:rPr>
        <w:t>, на соответствие требованиям нормативных и технических документов (и/или в иных целях) (далее - услуги)</w:t>
      </w:r>
    </w:p>
    <w:p w:rsidR="00BE612D" w:rsidRPr="00BE612D" w:rsidRDefault="00BE612D">
      <w:pPr>
        <w:rPr>
          <w:rFonts w:ascii="Times New Roman" w:hAnsi="Times New Roman" w:cs="Times New Roman"/>
          <w:sz w:val="24"/>
          <w:szCs w:val="24"/>
        </w:rPr>
      </w:pPr>
    </w:p>
    <w:p w:rsidR="00BE612D" w:rsidRDefault="002319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услугам</w:t>
      </w:r>
      <w:r w:rsidR="00BE612D" w:rsidRPr="00BE612D">
        <w:rPr>
          <w:rFonts w:ascii="Times New Roman" w:hAnsi="Times New Roman" w:cs="Times New Roman"/>
          <w:sz w:val="24"/>
          <w:szCs w:val="24"/>
        </w:rPr>
        <w:t>:</w:t>
      </w:r>
    </w:p>
    <w:p w:rsidR="00231955" w:rsidRDefault="002319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  <w:r w:rsidR="00DE7704">
        <w:rPr>
          <w:rFonts w:ascii="Times New Roman" w:hAnsi="Times New Roman" w:cs="Times New Roman"/>
          <w:sz w:val="24"/>
          <w:szCs w:val="24"/>
        </w:rPr>
        <w:t>. Виды и объемы услуг</w:t>
      </w:r>
    </w:p>
    <w:tbl>
      <w:tblPr>
        <w:tblOverlap w:val="never"/>
        <w:tblW w:w="7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"/>
        <w:gridCol w:w="5450"/>
        <w:gridCol w:w="1444"/>
      </w:tblGrid>
      <w:tr w:rsidR="00A50322" w:rsidRPr="00A50322" w:rsidTr="00A50322">
        <w:trPr>
          <w:trHeight w:hRule="exact" w:val="738"/>
          <w:jc w:val="center"/>
        </w:trPr>
        <w:tc>
          <w:tcPr>
            <w:tcW w:w="641" w:type="dxa"/>
            <w:shd w:val="clear" w:color="auto" w:fill="auto"/>
            <w:vAlign w:val="center"/>
          </w:tcPr>
          <w:p w:rsidR="00A50322" w:rsidRPr="00A50322" w:rsidRDefault="00A50322" w:rsidP="00CC57E6">
            <w:pPr>
              <w:pStyle w:val="a5"/>
              <w:ind w:firstLine="200"/>
            </w:pPr>
            <w:r w:rsidRPr="00A50322">
              <w:rPr>
                <w:rStyle w:val="a4"/>
              </w:rPr>
              <w:t>№</w:t>
            </w:r>
          </w:p>
        </w:tc>
        <w:tc>
          <w:tcPr>
            <w:tcW w:w="5450" w:type="dxa"/>
            <w:shd w:val="clear" w:color="auto" w:fill="auto"/>
            <w:vAlign w:val="center"/>
          </w:tcPr>
          <w:p w:rsidR="00A50322" w:rsidRPr="00A50322" w:rsidRDefault="00A50322" w:rsidP="00A50322">
            <w:pPr>
              <w:pStyle w:val="a5"/>
              <w:ind w:firstLine="0"/>
              <w:jc w:val="center"/>
            </w:pPr>
            <w:r w:rsidRPr="00A50322">
              <w:rPr>
                <w:rStyle w:val="a4"/>
              </w:rPr>
              <w:t>Виды услуг</w:t>
            </w:r>
          </w:p>
        </w:tc>
        <w:tc>
          <w:tcPr>
            <w:tcW w:w="1444" w:type="dxa"/>
            <w:shd w:val="clear" w:color="auto" w:fill="auto"/>
          </w:tcPr>
          <w:p w:rsidR="00A50322" w:rsidRPr="00A50322" w:rsidRDefault="00A50322" w:rsidP="0096509E">
            <w:pPr>
              <w:pStyle w:val="a5"/>
              <w:ind w:firstLine="0"/>
              <w:jc w:val="center"/>
            </w:pPr>
            <w:r w:rsidRPr="00A50322">
              <w:rPr>
                <w:rStyle w:val="a4"/>
              </w:rPr>
              <w:t xml:space="preserve">Объем услуг, образец </w:t>
            </w:r>
            <w:bookmarkStart w:id="0" w:name="_GoBack"/>
            <w:bookmarkEnd w:id="0"/>
          </w:p>
        </w:tc>
      </w:tr>
      <w:tr w:rsidR="00205407" w:rsidRPr="00A50322" w:rsidTr="00215DAA">
        <w:trPr>
          <w:trHeight w:hRule="exact" w:val="314"/>
          <w:jc w:val="center"/>
        </w:trPr>
        <w:tc>
          <w:tcPr>
            <w:tcW w:w="641" w:type="dxa"/>
            <w:shd w:val="clear" w:color="auto" w:fill="auto"/>
            <w:vAlign w:val="center"/>
          </w:tcPr>
          <w:p w:rsidR="00205407" w:rsidRPr="00A50322" w:rsidRDefault="00205407" w:rsidP="00205407">
            <w:pPr>
              <w:pStyle w:val="a5"/>
              <w:ind w:firstLine="200"/>
              <w:rPr>
                <w:rStyle w:val="a4"/>
              </w:rPr>
            </w:pPr>
          </w:p>
        </w:tc>
        <w:tc>
          <w:tcPr>
            <w:tcW w:w="5450" w:type="dxa"/>
            <w:shd w:val="clear" w:color="auto" w:fill="auto"/>
            <w:vAlign w:val="bottom"/>
          </w:tcPr>
          <w:p w:rsidR="00205407" w:rsidRPr="00262268" w:rsidRDefault="00205407" w:rsidP="002054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Дополнительные услуги:</w:t>
            </w:r>
          </w:p>
        </w:tc>
        <w:tc>
          <w:tcPr>
            <w:tcW w:w="1444" w:type="dxa"/>
            <w:shd w:val="clear" w:color="auto" w:fill="auto"/>
          </w:tcPr>
          <w:p w:rsidR="00205407" w:rsidRPr="00A50322" w:rsidRDefault="00205407" w:rsidP="00205407">
            <w:pPr>
              <w:pStyle w:val="a5"/>
              <w:ind w:firstLine="0"/>
              <w:jc w:val="center"/>
              <w:rPr>
                <w:rStyle w:val="a4"/>
              </w:rPr>
            </w:pPr>
          </w:p>
        </w:tc>
      </w:tr>
      <w:tr w:rsidR="00205407" w:rsidRPr="00A50322" w:rsidTr="00A50322">
        <w:trPr>
          <w:trHeight w:hRule="exact" w:val="220"/>
          <w:jc w:val="center"/>
        </w:trPr>
        <w:tc>
          <w:tcPr>
            <w:tcW w:w="641" w:type="dxa"/>
            <w:shd w:val="clear" w:color="auto" w:fill="auto"/>
          </w:tcPr>
          <w:p w:rsidR="00205407" w:rsidRPr="00A50322" w:rsidRDefault="00205407" w:rsidP="00205407">
            <w:pPr>
              <w:pStyle w:val="a5"/>
              <w:ind w:firstLine="220"/>
            </w:pPr>
            <w:r w:rsidRPr="00A50322">
              <w:rPr>
                <w:rStyle w:val="a4"/>
              </w:rPr>
              <w:t>1</w:t>
            </w:r>
          </w:p>
        </w:tc>
        <w:tc>
          <w:tcPr>
            <w:tcW w:w="5450" w:type="dxa"/>
            <w:shd w:val="clear" w:color="auto" w:fill="auto"/>
          </w:tcPr>
          <w:p w:rsidR="00205407" w:rsidRPr="00262268" w:rsidRDefault="00205407" w:rsidP="002054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Оформление и выдача протокола испытаний/ за 1 образец</w:t>
            </w:r>
          </w:p>
        </w:tc>
        <w:tc>
          <w:tcPr>
            <w:tcW w:w="1444" w:type="dxa"/>
            <w:shd w:val="clear" w:color="auto" w:fill="auto"/>
          </w:tcPr>
          <w:p w:rsidR="00205407" w:rsidRPr="0096509E" w:rsidRDefault="00205407" w:rsidP="00205407">
            <w:pPr>
              <w:pStyle w:val="a5"/>
              <w:ind w:firstLine="0"/>
              <w:jc w:val="center"/>
            </w:pPr>
            <w:r w:rsidRPr="0096509E">
              <w:rPr>
                <w:rStyle w:val="a4"/>
              </w:rPr>
              <w:t>2</w:t>
            </w:r>
          </w:p>
        </w:tc>
      </w:tr>
      <w:tr w:rsidR="00205407" w:rsidRPr="00A50322" w:rsidTr="00215DAA">
        <w:trPr>
          <w:trHeight w:hRule="exact" w:val="209"/>
          <w:jc w:val="center"/>
        </w:trPr>
        <w:tc>
          <w:tcPr>
            <w:tcW w:w="641" w:type="dxa"/>
            <w:shd w:val="clear" w:color="auto" w:fill="auto"/>
            <w:vAlign w:val="bottom"/>
          </w:tcPr>
          <w:p w:rsidR="00205407" w:rsidRPr="00A50322" w:rsidRDefault="00205407" w:rsidP="00205407">
            <w:pPr>
              <w:pStyle w:val="a5"/>
              <w:ind w:firstLine="220"/>
            </w:pPr>
            <w:r w:rsidRPr="00A50322">
              <w:rPr>
                <w:rStyle w:val="a4"/>
              </w:rPr>
              <w:t>2</w:t>
            </w:r>
          </w:p>
        </w:tc>
        <w:tc>
          <w:tcPr>
            <w:tcW w:w="5450" w:type="dxa"/>
            <w:shd w:val="clear" w:color="auto" w:fill="auto"/>
          </w:tcPr>
          <w:p w:rsidR="00205407" w:rsidRPr="00262268" w:rsidRDefault="00205407" w:rsidP="002054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пробы для исследований (выделение средней пробы, измельчение пробы вручную) / за 1 образец</w:t>
            </w:r>
          </w:p>
        </w:tc>
        <w:tc>
          <w:tcPr>
            <w:tcW w:w="1444" w:type="dxa"/>
            <w:shd w:val="clear" w:color="auto" w:fill="auto"/>
            <w:vAlign w:val="bottom"/>
          </w:tcPr>
          <w:p w:rsidR="00205407" w:rsidRPr="0096509E" w:rsidRDefault="00205407" w:rsidP="00205407">
            <w:pPr>
              <w:pStyle w:val="a5"/>
              <w:ind w:firstLine="0"/>
              <w:jc w:val="center"/>
            </w:pPr>
            <w:r w:rsidRPr="0096509E">
              <w:rPr>
                <w:rStyle w:val="a4"/>
              </w:rPr>
              <w:t>2</w:t>
            </w:r>
          </w:p>
        </w:tc>
      </w:tr>
      <w:tr w:rsidR="00205407" w:rsidRPr="00A50322" w:rsidTr="00A50322">
        <w:trPr>
          <w:trHeight w:hRule="exact" w:val="209"/>
          <w:jc w:val="center"/>
        </w:trPr>
        <w:tc>
          <w:tcPr>
            <w:tcW w:w="641" w:type="dxa"/>
            <w:shd w:val="clear" w:color="auto" w:fill="auto"/>
            <w:vAlign w:val="bottom"/>
          </w:tcPr>
          <w:p w:rsidR="00205407" w:rsidRPr="00A50322" w:rsidRDefault="00205407" w:rsidP="00205407">
            <w:pPr>
              <w:pStyle w:val="a5"/>
              <w:ind w:firstLine="220"/>
              <w:rPr>
                <w:rStyle w:val="a4"/>
              </w:rPr>
            </w:pPr>
            <w:r>
              <w:rPr>
                <w:rStyle w:val="a4"/>
              </w:rPr>
              <w:t>3</w:t>
            </w:r>
          </w:p>
        </w:tc>
        <w:tc>
          <w:tcPr>
            <w:tcW w:w="5450" w:type="dxa"/>
            <w:shd w:val="clear" w:color="auto" w:fill="auto"/>
            <w:vAlign w:val="bottom"/>
          </w:tcPr>
          <w:p w:rsidR="00205407" w:rsidRPr="00262268" w:rsidRDefault="00205407" w:rsidP="002054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 и регистрация пробы</w:t>
            </w:r>
          </w:p>
        </w:tc>
        <w:tc>
          <w:tcPr>
            <w:tcW w:w="1444" w:type="dxa"/>
            <w:shd w:val="clear" w:color="auto" w:fill="auto"/>
            <w:vAlign w:val="bottom"/>
          </w:tcPr>
          <w:p w:rsidR="00205407" w:rsidRPr="0096509E" w:rsidRDefault="00205407" w:rsidP="00205407">
            <w:pPr>
              <w:pStyle w:val="a5"/>
              <w:ind w:firstLine="0"/>
              <w:jc w:val="center"/>
              <w:rPr>
                <w:rStyle w:val="a4"/>
              </w:rPr>
            </w:pPr>
          </w:p>
        </w:tc>
      </w:tr>
      <w:tr w:rsidR="00205407" w:rsidRPr="00A50322" w:rsidTr="00A50322">
        <w:trPr>
          <w:trHeight w:hRule="exact" w:val="220"/>
          <w:jc w:val="center"/>
        </w:trPr>
        <w:tc>
          <w:tcPr>
            <w:tcW w:w="641" w:type="dxa"/>
            <w:shd w:val="clear" w:color="auto" w:fill="auto"/>
            <w:vAlign w:val="bottom"/>
          </w:tcPr>
          <w:p w:rsidR="00205407" w:rsidRPr="00A50322" w:rsidRDefault="00205407" w:rsidP="00205407">
            <w:pPr>
              <w:pStyle w:val="a5"/>
              <w:ind w:firstLine="200"/>
            </w:pPr>
          </w:p>
        </w:tc>
        <w:tc>
          <w:tcPr>
            <w:tcW w:w="5450" w:type="dxa"/>
            <w:shd w:val="clear" w:color="auto" w:fill="auto"/>
            <w:vAlign w:val="bottom"/>
          </w:tcPr>
          <w:p w:rsidR="00205407" w:rsidRPr="00262268" w:rsidRDefault="00205407" w:rsidP="002054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Агрохимические и физико-химические показатели:</w:t>
            </w:r>
          </w:p>
        </w:tc>
        <w:tc>
          <w:tcPr>
            <w:tcW w:w="1444" w:type="dxa"/>
            <w:shd w:val="clear" w:color="auto" w:fill="auto"/>
            <w:vAlign w:val="bottom"/>
          </w:tcPr>
          <w:p w:rsidR="00205407" w:rsidRPr="0096509E" w:rsidRDefault="00205407" w:rsidP="00205407">
            <w:pPr>
              <w:pStyle w:val="a5"/>
              <w:ind w:firstLine="0"/>
              <w:jc w:val="center"/>
            </w:pPr>
            <w:r w:rsidRPr="0096509E">
              <w:rPr>
                <w:rStyle w:val="a4"/>
              </w:rPr>
              <w:t>2</w:t>
            </w:r>
          </w:p>
        </w:tc>
      </w:tr>
      <w:tr w:rsidR="00205407" w:rsidRPr="00A50322" w:rsidTr="00215DAA">
        <w:trPr>
          <w:trHeight w:hRule="exact" w:val="212"/>
          <w:jc w:val="center"/>
        </w:trPr>
        <w:tc>
          <w:tcPr>
            <w:tcW w:w="641" w:type="dxa"/>
            <w:shd w:val="clear" w:color="auto" w:fill="auto"/>
          </w:tcPr>
          <w:p w:rsidR="00205407" w:rsidRPr="00A50322" w:rsidRDefault="00205407" w:rsidP="00205407">
            <w:pPr>
              <w:pStyle w:val="a5"/>
              <w:ind w:firstLine="200"/>
            </w:pPr>
            <w:r>
              <w:t>4</w:t>
            </w:r>
          </w:p>
        </w:tc>
        <w:tc>
          <w:tcPr>
            <w:tcW w:w="5450" w:type="dxa"/>
            <w:shd w:val="clear" w:color="auto" w:fill="auto"/>
            <w:vAlign w:val="bottom"/>
          </w:tcPr>
          <w:p w:rsidR="00205407" w:rsidRPr="00262268" w:rsidRDefault="00205407" w:rsidP="002054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Массовая доля азота нитратов</w:t>
            </w:r>
          </w:p>
        </w:tc>
        <w:tc>
          <w:tcPr>
            <w:tcW w:w="1444" w:type="dxa"/>
            <w:shd w:val="clear" w:color="auto" w:fill="auto"/>
          </w:tcPr>
          <w:p w:rsidR="00205407" w:rsidRPr="0096509E" w:rsidRDefault="00205407" w:rsidP="00205407">
            <w:pPr>
              <w:pStyle w:val="a5"/>
              <w:ind w:firstLine="0"/>
              <w:jc w:val="center"/>
            </w:pPr>
            <w:r w:rsidRPr="0096509E">
              <w:rPr>
                <w:rStyle w:val="a4"/>
              </w:rPr>
              <w:t>2</w:t>
            </w:r>
          </w:p>
        </w:tc>
      </w:tr>
      <w:tr w:rsidR="00205407" w:rsidRPr="00A50322" w:rsidTr="00A50322">
        <w:trPr>
          <w:trHeight w:hRule="exact" w:val="212"/>
          <w:jc w:val="center"/>
        </w:trPr>
        <w:tc>
          <w:tcPr>
            <w:tcW w:w="641" w:type="dxa"/>
            <w:shd w:val="clear" w:color="auto" w:fill="auto"/>
            <w:vAlign w:val="bottom"/>
          </w:tcPr>
          <w:p w:rsidR="00205407" w:rsidRPr="00A50322" w:rsidRDefault="00205407" w:rsidP="00205407">
            <w:pPr>
              <w:pStyle w:val="a5"/>
              <w:ind w:firstLine="200"/>
            </w:pPr>
            <w:r>
              <w:t>5</w:t>
            </w:r>
          </w:p>
        </w:tc>
        <w:tc>
          <w:tcPr>
            <w:tcW w:w="5450" w:type="dxa"/>
            <w:shd w:val="clear" w:color="auto" w:fill="auto"/>
            <w:vAlign w:val="bottom"/>
          </w:tcPr>
          <w:p w:rsidR="00205407" w:rsidRDefault="00205407" w:rsidP="002054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Массовая доля обменного аммония</w:t>
            </w:r>
          </w:p>
        </w:tc>
        <w:tc>
          <w:tcPr>
            <w:tcW w:w="1444" w:type="dxa"/>
            <w:shd w:val="clear" w:color="auto" w:fill="auto"/>
            <w:vAlign w:val="bottom"/>
          </w:tcPr>
          <w:p w:rsidR="00205407" w:rsidRPr="0096509E" w:rsidRDefault="00205407" w:rsidP="00205407">
            <w:pPr>
              <w:pStyle w:val="a5"/>
              <w:ind w:firstLine="0"/>
              <w:jc w:val="center"/>
            </w:pPr>
            <w:r w:rsidRPr="0096509E">
              <w:rPr>
                <w:rStyle w:val="a4"/>
              </w:rPr>
              <w:t>2</w:t>
            </w:r>
          </w:p>
        </w:tc>
      </w:tr>
      <w:tr w:rsidR="00205407" w:rsidRPr="00A50322" w:rsidTr="00215DAA">
        <w:trPr>
          <w:trHeight w:hRule="exact" w:val="220"/>
          <w:jc w:val="center"/>
        </w:trPr>
        <w:tc>
          <w:tcPr>
            <w:tcW w:w="641" w:type="dxa"/>
            <w:shd w:val="clear" w:color="auto" w:fill="auto"/>
            <w:vAlign w:val="bottom"/>
          </w:tcPr>
          <w:p w:rsidR="00205407" w:rsidRPr="00A50322" w:rsidRDefault="00205407" w:rsidP="00205407">
            <w:pPr>
              <w:pStyle w:val="a5"/>
              <w:ind w:firstLine="200"/>
            </w:pPr>
            <w:r>
              <w:t>6</w:t>
            </w:r>
          </w:p>
        </w:tc>
        <w:tc>
          <w:tcPr>
            <w:tcW w:w="5450" w:type="dxa"/>
            <w:shd w:val="clear" w:color="auto" w:fill="auto"/>
          </w:tcPr>
          <w:p w:rsidR="00205407" w:rsidRPr="00262268" w:rsidRDefault="00205407" w:rsidP="002054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Массовая доля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органического вещества</w:t>
            </w:r>
          </w:p>
        </w:tc>
        <w:tc>
          <w:tcPr>
            <w:tcW w:w="1444" w:type="dxa"/>
            <w:shd w:val="clear" w:color="auto" w:fill="auto"/>
            <w:vAlign w:val="bottom"/>
          </w:tcPr>
          <w:p w:rsidR="00205407" w:rsidRPr="0096509E" w:rsidRDefault="00205407" w:rsidP="00205407">
            <w:pPr>
              <w:pStyle w:val="a5"/>
              <w:ind w:firstLine="0"/>
              <w:jc w:val="center"/>
            </w:pPr>
            <w:r w:rsidRPr="0096509E">
              <w:rPr>
                <w:rStyle w:val="a4"/>
              </w:rPr>
              <w:t>2</w:t>
            </w:r>
          </w:p>
        </w:tc>
      </w:tr>
      <w:tr w:rsidR="00205407" w:rsidRPr="00A50322" w:rsidTr="00A50322">
        <w:trPr>
          <w:trHeight w:hRule="exact" w:val="220"/>
          <w:jc w:val="center"/>
        </w:trPr>
        <w:tc>
          <w:tcPr>
            <w:tcW w:w="641" w:type="dxa"/>
            <w:shd w:val="clear" w:color="auto" w:fill="auto"/>
          </w:tcPr>
          <w:p w:rsidR="00205407" w:rsidRPr="00A50322" w:rsidRDefault="00205407" w:rsidP="00205407">
            <w:pPr>
              <w:pStyle w:val="a5"/>
              <w:ind w:firstLine="200"/>
            </w:pPr>
            <w:r>
              <w:t>7</w:t>
            </w:r>
          </w:p>
        </w:tc>
        <w:tc>
          <w:tcPr>
            <w:tcW w:w="5450" w:type="dxa"/>
            <w:shd w:val="clear" w:color="auto" w:fill="auto"/>
          </w:tcPr>
          <w:p w:rsidR="00205407" w:rsidRPr="00262268" w:rsidRDefault="00205407" w:rsidP="002054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Массовая доля подвижных соединений калия (К2О)</w:t>
            </w:r>
          </w:p>
        </w:tc>
        <w:tc>
          <w:tcPr>
            <w:tcW w:w="1444" w:type="dxa"/>
            <w:shd w:val="clear" w:color="auto" w:fill="auto"/>
          </w:tcPr>
          <w:p w:rsidR="00205407" w:rsidRPr="0096509E" w:rsidRDefault="00205407" w:rsidP="00205407">
            <w:pPr>
              <w:pStyle w:val="a5"/>
              <w:ind w:firstLine="0"/>
              <w:jc w:val="center"/>
            </w:pPr>
            <w:r w:rsidRPr="0096509E">
              <w:rPr>
                <w:rStyle w:val="a4"/>
              </w:rPr>
              <w:t>2</w:t>
            </w:r>
          </w:p>
        </w:tc>
      </w:tr>
      <w:tr w:rsidR="00205407" w:rsidRPr="00A50322" w:rsidTr="00A50322">
        <w:trPr>
          <w:trHeight w:hRule="exact" w:val="216"/>
          <w:jc w:val="center"/>
        </w:trPr>
        <w:tc>
          <w:tcPr>
            <w:tcW w:w="641" w:type="dxa"/>
            <w:shd w:val="clear" w:color="auto" w:fill="auto"/>
          </w:tcPr>
          <w:p w:rsidR="00205407" w:rsidRPr="00A50322" w:rsidRDefault="00205407" w:rsidP="00205407">
            <w:pPr>
              <w:pStyle w:val="a5"/>
              <w:ind w:firstLine="200"/>
            </w:pPr>
            <w:r>
              <w:t>8</w:t>
            </w:r>
          </w:p>
        </w:tc>
        <w:tc>
          <w:tcPr>
            <w:tcW w:w="5450" w:type="dxa"/>
            <w:shd w:val="clear" w:color="auto" w:fill="auto"/>
          </w:tcPr>
          <w:p w:rsidR="00205407" w:rsidRPr="00262268" w:rsidRDefault="00205407" w:rsidP="002054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Массовая доля подвижных соединений фосфора (Р2О5)</w:t>
            </w:r>
          </w:p>
        </w:tc>
        <w:tc>
          <w:tcPr>
            <w:tcW w:w="1444" w:type="dxa"/>
            <w:shd w:val="clear" w:color="auto" w:fill="auto"/>
          </w:tcPr>
          <w:p w:rsidR="00205407" w:rsidRPr="0096509E" w:rsidRDefault="00205407" w:rsidP="00205407">
            <w:pPr>
              <w:pStyle w:val="a5"/>
              <w:ind w:firstLine="0"/>
              <w:jc w:val="center"/>
            </w:pPr>
            <w:r w:rsidRPr="0096509E">
              <w:rPr>
                <w:rStyle w:val="a4"/>
              </w:rPr>
              <w:t>2</w:t>
            </w:r>
          </w:p>
        </w:tc>
      </w:tr>
      <w:tr w:rsidR="00205407" w:rsidRPr="00A50322" w:rsidTr="00A50322">
        <w:trPr>
          <w:trHeight w:hRule="exact" w:val="216"/>
          <w:jc w:val="center"/>
        </w:trPr>
        <w:tc>
          <w:tcPr>
            <w:tcW w:w="641" w:type="dxa"/>
            <w:shd w:val="clear" w:color="auto" w:fill="auto"/>
          </w:tcPr>
          <w:p w:rsidR="00205407" w:rsidRPr="00A50322" w:rsidRDefault="00205407" w:rsidP="00205407">
            <w:pPr>
              <w:pStyle w:val="a5"/>
              <w:ind w:firstLine="200"/>
            </w:pPr>
            <w:r>
              <w:t>6</w:t>
            </w:r>
          </w:p>
        </w:tc>
        <w:tc>
          <w:tcPr>
            <w:tcW w:w="5450" w:type="dxa"/>
            <w:shd w:val="clear" w:color="auto" w:fill="auto"/>
          </w:tcPr>
          <w:p w:rsidR="00205407" w:rsidRPr="00262268" w:rsidRDefault="00205407" w:rsidP="002054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pH</w:t>
            </w:r>
            <w:proofErr w:type="spellEnd"/>
            <w:r w:rsidRPr="0026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солевой вытяжки</w:t>
            </w:r>
          </w:p>
        </w:tc>
        <w:tc>
          <w:tcPr>
            <w:tcW w:w="1444" w:type="dxa"/>
            <w:shd w:val="clear" w:color="auto" w:fill="auto"/>
          </w:tcPr>
          <w:p w:rsidR="00205407" w:rsidRPr="0096509E" w:rsidRDefault="00205407" w:rsidP="00205407">
            <w:pPr>
              <w:pStyle w:val="a5"/>
              <w:ind w:firstLine="0"/>
              <w:jc w:val="center"/>
            </w:pPr>
            <w:r w:rsidRPr="0096509E">
              <w:rPr>
                <w:rStyle w:val="a4"/>
              </w:rPr>
              <w:t>2</w:t>
            </w:r>
          </w:p>
        </w:tc>
      </w:tr>
    </w:tbl>
    <w:p w:rsidR="005B4928" w:rsidRDefault="005B4928">
      <w:pPr>
        <w:rPr>
          <w:rFonts w:ascii="Times New Roman" w:hAnsi="Times New Roman" w:cs="Times New Roman"/>
          <w:sz w:val="24"/>
          <w:szCs w:val="24"/>
        </w:rPr>
      </w:pPr>
    </w:p>
    <w:p w:rsidR="00A50322" w:rsidRPr="00231955" w:rsidRDefault="00231955" w:rsidP="00CB7D03">
      <w:pPr>
        <w:spacing w:after="0"/>
        <w:ind w:firstLine="567"/>
        <w:rPr>
          <w:rStyle w:val="a3"/>
          <w:rFonts w:eastAsiaTheme="minorHAnsi"/>
        </w:rPr>
      </w:pPr>
      <w:r>
        <w:rPr>
          <w:rStyle w:val="a3"/>
          <w:rFonts w:eastAsiaTheme="minorHAnsi"/>
        </w:rPr>
        <w:t xml:space="preserve">1. </w:t>
      </w:r>
      <w:r w:rsidR="00BE612D" w:rsidRPr="00231955">
        <w:rPr>
          <w:rStyle w:val="a3"/>
          <w:rFonts w:eastAsiaTheme="minorHAnsi"/>
        </w:rPr>
        <w:t>Задание Заказчик оформляет документально - в виде соответствующей заявки на проведение испытаний образцов (проб) на бумажном носителе (далее - задание, заявка) по форме, установленной Исполнителем</w:t>
      </w:r>
      <w:r w:rsidR="00EE5579" w:rsidRPr="00C3213D">
        <w:rPr>
          <w:rStyle w:val="a3"/>
          <w:rFonts w:eastAsiaTheme="minorHAnsi"/>
        </w:rPr>
        <w:t>, а также информацию и документацию, необходимую для выполнения работ</w:t>
      </w:r>
      <w:r w:rsidR="00A50322" w:rsidRPr="00231955">
        <w:rPr>
          <w:rStyle w:val="a3"/>
          <w:rFonts w:eastAsiaTheme="minorHAnsi"/>
        </w:rPr>
        <w:t>.</w:t>
      </w:r>
    </w:p>
    <w:p w:rsidR="00F46F10" w:rsidRDefault="00F46F10" w:rsidP="00F46F10">
      <w:pPr>
        <w:spacing w:after="0"/>
        <w:ind w:firstLine="567"/>
        <w:rPr>
          <w:rStyle w:val="a3"/>
          <w:rFonts w:eastAsiaTheme="minorHAnsi"/>
        </w:rPr>
      </w:pPr>
      <w:r w:rsidRPr="00022322">
        <w:rPr>
          <w:rStyle w:val="a3"/>
          <w:rFonts w:eastAsiaTheme="minorHAnsi"/>
          <w:i/>
          <w:iCs/>
        </w:rPr>
        <w:t xml:space="preserve">Заявка оформляется в произвольной форме, подписывается уполномоченным лицом Заказчика. </w:t>
      </w:r>
    </w:p>
    <w:p w:rsidR="00BE612D" w:rsidRDefault="00A50322" w:rsidP="00CB7D03">
      <w:pPr>
        <w:spacing w:after="0"/>
        <w:ind w:firstLine="567"/>
        <w:rPr>
          <w:rStyle w:val="a3"/>
          <w:rFonts w:eastAsiaTheme="minorHAnsi"/>
        </w:rPr>
      </w:pPr>
      <w:r w:rsidRPr="00231955">
        <w:rPr>
          <w:rStyle w:val="a3"/>
          <w:rFonts w:eastAsiaTheme="minorHAnsi"/>
        </w:rPr>
        <w:t>Пробы (образцы) предоставляет Заказчик</w:t>
      </w:r>
      <w:r w:rsidR="00231955">
        <w:rPr>
          <w:rStyle w:val="a3"/>
          <w:rFonts w:eastAsiaTheme="minorHAnsi"/>
        </w:rPr>
        <w:t xml:space="preserve"> п</w:t>
      </w:r>
      <w:r w:rsidR="00464A0B">
        <w:rPr>
          <w:rStyle w:val="a3"/>
          <w:rFonts w:eastAsiaTheme="minorHAnsi"/>
        </w:rPr>
        <w:t>о</w:t>
      </w:r>
      <w:r w:rsidR="00231955">
        <w:rPr>
          <w:rStyle w:val="a3"/>
          <w:rFonts w:eastAsiaTheme="minorHAnsi"/>
        </w:rPr>
        <w:t xml:space="preserve"> месту нахождения Исполнителя</w:t>
      </w:r>
      <w:r w:rsidR="00D26E3B">
        <w:rPr>
          <w:rStyle w:val="a3"/>
          <w:rFonts w:eastAsiaTheme="minorHAnsi"/>
        </w:rPr>
        <w:t xml:space="preserve"> (в пределах г. Вологды) либо Исполнитель организовывает забор образцов с территории Заказчика самостоятельно</w:t>
      </w:r>
      <w:r>
        <w:rPr>
          <w:rStyle w:val="a3"/>
          <w:rFonts w:eastAsiaTheme="minorHAnsi"/>
        </w:rPr>
        <w:t>.</w:t>
      </w:r>
    </w:p>
    <w:p w:rsidR="00464A0B" w:rsidRDefault="00CB7D03" w:rsidP="00CB7D03">
      <w:pPr>
        <w:spacing w:after="0"/>
        <w:ind w:firstLine="567"/>
        <w:rPr>
          <w:rStyle w:val="a3"/>
          <w:rFonts w:eastAsiaTheme="minorHAnsi"/>
        </w:rPr>
      </w:pPr>
      <w:r>
        <w:rPr>
          <w:rStyle w:val="a3"/>
          <w:rFonts w:eastAsiaTheme="minorHAnsi"/>
        </w:rPr>
        <w:t>2</w:t>
      </w:r>
      <w:r w:rsidR="00464A0B">
        <w:rPr>
          <w:rStyle w:val="a3"/>
          <w:rFonts w:eastAsiaTheme="minorHAnsi"/>
        </w:rPr>
        <w:t xml:space="preserve">. </w:t>
      </w:r>
      <w:r w:rsidR="00464A0B" w:rsidRPr="00C3213D">
        <w:rPr>
          <w:rStyle w:val="a3"/>
          <w:rFonts w:eastAsiaTheme="minorHAnsi"/>
        </w:rPr>
        <w:t>В момент поступлении заявки Заказчика и образцов (проб) для лабораторных исследований Исполнитель проверяет соответствие поступивших образцов (проб) сведениям, указанным в заявке. В случае выявления несоответствий (расхождений) заявки и предоставленных Заказчиком образцов (проб), Исполнитель вправе отказать в приёмке образцов (проб).</w:t>
      </w:r>
    </w:p>
    <w:p w:rsidR="001769BF" w:rsidRDefault="00F46F10" w:rsidP="00CB7D03">
      <w:pPr>
        <w:spacing w:after="0"/>
        <w:ind w:firstLine="567"/>
        <w:rPr>
          <w:rStyle w:val="a3"/>
          <w:rFonts w:eastAsiaTheme="minorHAnsi"/>
          <w:i/>
          <w:iCs/>
        </w:rPr>
      </w:pPr>
      <w:r>
        <w:rPr>
          <w:rStyle w:val="a3"/>
          <w:rFonts w:eastAsiaTheme="minorHAnsi"/>
          <w:i/>
          <w:iCs/>
        </w:rPr>
        <w:t>О</w:t>
      </w:r>
      <w:r w:rsidR="001769BF" w:rsidRPr="002056BF">
        <w:rPr>
          <w:rStyle w:val="a3"/>
          <w:rFonts w:eastAsiaTheme="minorHAnsi"/>
          <w:i/>
          <w:iCs/>
        </w:rPr>
        <w:t>бразцы (пробы) для лабораторных исследований должны быть доставлены в количестве, достаточном для проведения исследований, с соблюдением установленных для данного объекта исследований требований по их транспортированию и срокам доставки, в соответствии с действующими нормативными документами</w:t>
      </w:r>
      <w:r w:rsidR="001769BF">
        <w:rPr>
          <w:rStyle w:val="a3"/>
          <w:rFonts w:eastAsiaTheme="minorHAnsi"/>
          <w:i/>
          <w:iCs/>
        </w:rPr>
        <w:t>.</w:t>
      </w:r>
    </w:p>
    <w:p w:rsidR="0009434D" w:rsidRDefault="0009434D" w:rsidP="00CB7D03">
      <w:pPr>
        <w:spacing w:after="0"/>
        <w:ind w:firstLine="567"/>
        <w:rPr>
          <w:rStyle w:val="a3"/>
          <w:rFonts w:eastAsiaTheme="minorHAnsi"/>
        </w:rPr>
      </w:pPr>
      <w:r>
        <w:rPr>
          <w:rStyle w:val="a3"/>
          <w:rFonts w:eastAsiaTheme="minorHAnsi"/>
        </w:rPr>
        <w:t xml:space="preserve">Заказчик </w:t>
      </w:r>
      <w:r w:rsidRPr="000E748A">
        <w:rPr>
          <w:rStyle w:val="a3"/>
          <w:rFonts w:eastAsiaTheme="minorHAnsi"/>
        </w:rPr>
        <w:t>обеспечи</w:t>
      </w:r>
      <w:r>
        <w:rPr>
          <w:rStyle w:val="a3"/>
          <w:rFonts w:eastAsiaTheme="minorHAnsi"/>
        </w:rPr>
        <w:t>вает</w:t>
      </w:r>
      <w:r w:rsidRPr="000E748A">
        <w:rPr>
          <w:rStyle w:val="a3"/>
          <w:rFonts w:eastAsiaTheme="minorHAnsi"/>
        </w:rPr>
        <w:t xml:space="preserve"> беспрепятственный доступ уполномоченных представителей Исполнителя на свои объекты в случае, когда отбор образцов (проб) должен производиться Исполнителем. Участвовать при отборе образцов (проб), составлении акта отбора образцов (проб) по форме, установленной Исполнителем;</w:t>
      </w:r>
    </w:p>
    <w:p w:rsidR="00CB7D03" w:rsidRPr="00CB7D03" w:rsidRDefault="00CB7D03" w:rsidP="00CB7D03">
      <w:pPr>
        <w:pStyle w:val="1"/>
        <w:tabs>
          <w:tab w:val="left" w:pos="957"/>
        </w:tabs>
        <w:spacing w:line="254" w:lineRule="auto"/>
        <w:ind w:firstLine="567"/>
        <w:jc w:val="both"/>
      </w:pPr>
      <w:r w:rsidRPr="00CB7D03">
        <w:rPr>
          <w:rStyle w:val="a3"/>
        </w:rPr>
        <w:t>Сроки лабораторных исследований установлены действующими нормативными документами на каждый вид исследований. Исполнитель приступает к выполнению работ не позднее следующего дня с даты поступления образца (пробы) и надлежаще оформленной Заказчиком сопроводительной документации в лабораторию Исполнителя.</w:t>
      </w:r>
    </w:p>
    <w:p w:rsidR="00CB7D03" w:rsidRPr="00CB7D03" w:rsidRDefault="00CB7D03" w:rsidP="00CB7D03">
      <w:pPr>
        <w:pStyle w:val="1"/>
        <w:spacing w:line="254" w:lineRule="auto"/>
        <w:ind w:firstLine="567"/>
        <w:jc w:val="both"/>
      </w:pPr>
      <w:r w:rsidRPr="00CB7D03">
        <w:rPr>
          <w:rStyle w:val="a3"/>
          <w:b/>
        </w:rPr>
        <w:t>Общий срок выполнения работ не должен превышать 10 (десяти) рабочих дней</w:t>
      </w:r>
      <w:r w:rsidRPr="00CB7D03">
        <w:rPr>
          <w:rStyle w:val="a3"/>
        </w:rPr>
        <w:t xml:space="preserve"> с даты поступления образца (пробы) и надлежаще оформленной Заказчиком сопроводительной документации в лабораторию Исполнителя, при этом следует учитывать, что при исследовании одного вида продукции на несколько показателей срок исследования определяется по срокам наиболее продолжительного вида исследования.</w:t>
      </w:r>
    </w:p>
    <w:p w:rsidR="00CB7D03" w:rsidRPr="00BE612D" w:rsidRDefault="00CB7D03" w:rsidP="00CB7D0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B7D03">
        <w:rPr>
          <w:rStyle w:val="a3"/>
          <w:rFonts w:eastAsiaTheme="minorHAnsi"/>
        </w:rPr>
        <w:t>Сроки проведения каждого отдельного вида работ могут быть увеличены Исполнителем в одностороннем порядке в связи с одновременным поступлением большого количества образцов (проб) и необходимостью дополнительной подготовки образцов (проб) к выполнению работ.</w:t>
      </w:r>
    </w:p>
    <w:p w:rsidR="00BE612D" w:rsidRDefault="00231955" w:rsidP="00CB7D03">
      <w:pPr>
        <w:spacing w:after="0"/>
        <w:ind w:firstLine="567"/>
        <w:rPr>
          <w:rStyle w:val="a3"/>
          <w:rFonts w:eastAsiaTheme="minorHAnsi"/>
        </w:rPr>
      </w:pPr>
      <w:r w:rsidRPr="00F613E7">
        <w:rPr>
          <w:rStyle w:val="a3"/>
          <w:rFonts w:eastAsiaTheme="minorHAnsi"/>
        </w:rPr>
        <w:t>3.</w:t>
      </w:r>
      <w:r>
        <w:rPr>
          <w:rStyle w:val="a3"/>
          <w:rFonts w:eastAsiaTheme="minorHAnsi"/>
        </w:rPr>
        <w:t xml:space="preserve"> </w:t>
      </w:r>
      <w:r w:rsidR="0082169E" w:rsidRPr="00231955">
        <w:rPr>
          <w:rStyle w:val="a3"/>
          <w:rFonts w:eastAsiaTheme="minorHAnsi"/>
        </w:rPr>
        <w:t xml:space="preserve">Исполнитель оформляет результаты работ документально - в виде соответствующих </w:t>
      </w:r>
      <w:r w:rsidRPr="00231955">
        <w:rPr>
          <w:rStyle w:val="a3"/>
          <w:rFonts w:eastAsiaTheme="minorHAnsi"/>
          <w:bCs/>
        </w:rPr>
        <w:t>протоколов испыта</w:t>
      </w:r>
      <w:r w:rsidR="0082169E" w:rsidRPr="00231955">
        <w:rPr>
          <w:rStyle w:val="a3"/>
          <w:rFonts w:eastAsiaTheme="minorHAnsi"/>
          <w:bCs/>
        </w:rPr>
        <w:t>ний</w:t>
      </w:r>
      <w:r w:rsidR="0082169E" w:rsidRPr="00231955">
        <w:rPr>
          <w:rStyle w:val="a3"/>
          <w:rFonts w:eastAsiaTheme="minorHAnsi"/>
          <w:b/>
          <w:bCs/>
        </w:rPr>
        <w:t xml:space="preserve"> </w:t>
      </w:r>
      <w:r w:rsidR="0082169E" w:rsidRPr="00231955">
        <w:rPr>
          <w:rStyle w:val="a3"/>
          <w:rFonts w:eastAsiaTheme="minorHAnsi"/>
        </w:rPr>
        <w:t xml:space="preserve">на бумажном </w:t>
      </w:r>
      <w:proofErr w:type="gramStart"/>
      <w:r w:rsidR="0082169E" w:rsidRPr="00231955">
        <w:rPr>
          <w:rStyle w:val="a3"/>
          <w:rFonts w:eastAsiaTheme="minorHAnsi"/>
        </w:rPr>
        <w:t>носителе</w:t>
      </w:r>
      <w:r>
        <w:rPr>
          <w:rStyle w:val="a3"/>
          <w:rFonts w:eastAsiaTheme="minorHAnsi"/>
        </w:rPr>
        <w:t xml:space="preserve">  и</w:t>
      </w:r>
      <w:proofErr w:type="gramEnd"/>
      <w:r>
        <w:rPr>
          <w:rStyle w:val="a3"/>
          <w:rFonts w:eastAsiaTheme="minorHAnsi"/>
        </w:rPr>
        <w:t xml:space="preserve"> </w:t>
      </w:r>
      <w:r w:rsidR="00BE612D" w:rsidRPr="00936767">
        <w:rPr>
          <w:rStyle w:val="a3"/>
          <w:rFonts w:eastAsiaTheme="minorHAnsi"/>
        </w:rPr>
        <w:t>переда</w:t>
      </w:r>
      <w:r>
        <w:rPr>
          <w:rStyle w:val="a3"/>
          <w:rFonts w:eastAsiaTheme="minorHAnsi"/>
        </w:rPr>
        <w:t>ет</w:t>
      </w:r>
      <w:r w:rsidR="00BE612D" w:rsidRPr="00936767">
        <w:rPr>
          <w:rStyle w:val="a3"/>
          <w:rFonts w:eastAsiaTheme="minorHAnsi"/>
        </w:rPr>
        <w:t xml:space="preserve"> результаты исследований Заказчику</w:t>
      </w:r>
      <w:r>
        <w:rPr>
          <w:rStyle w:val="a3"/>
          <w:rFonts w:eastAsiaTheme="minorHAnsi"/>
        </w:rPr>
        <w:t>.</w:t>
      </w:r>
      <w:r w:rsidR="00F613E7">
        <w:rPr>
          <w:rStyle w:val="a3"/>
          <w:rFonts w:eastAsiaTheme="minorHAnsi"/>
        </w:rPr>
        <w:t xml:space="preserve"> </w:t>
      </w:r>
    </w:p>
    <w:p w:rsidR="00F613E7" w:rsidRDefault="00F613E7" w:rsidP="00CB7D03">
      <w:pPr>
        <w:spacing w:after="0"/>
        <w:ind w:firstLine="567"/>
        <w:rPr>
          <w:rStyle w:val="a3"/>
          <w:rFonts w:eastAsiaTheme="minorHAnsi"/>
        </w:rPr>
      </w:pPr>
      <w:r w:rsidRPr="00C3213D">
        <w:rPr>
          <w:rStyle w:val="a3"/>
          <w:rFonts w:eastAsiaTheme="minorHAnsi"/>
        </w:rPr>
        <w:lastRenderedPageBreak/>
        <w:t>Результаты работ направляются Исполнителем в электронном виде и/или бумажном носителе</w:t>
      </w:r>
      <w:r>
        <w:rPr>
          <w:rStyle w:val="a3"/>
          <w:rFonts w:eastAsiaTheme="minorHAnsi"/>
        </w:rPr>
        <w:t>.</w:t>
      </w:r>
      <w:r w:rsidR="00565F0A">
        <w:rPr>
          <w:rStyle w:val="a3"/>
          <w:rFonts w:eastAsiaTheme="minorHAnsi"/>
        </w:rPr>
        <w:t xml:space="preserve"> </w:t>
      </w:r>
      <w:r w:rsidR="00565F0A" w:rsidRPr="00C3213D">
        <w:rPr>
          <w:rStyle w:val="a3"/>
          <w:rFonts w:eastAsiaTheme="minorHAnsi"/>
          <w:b/>
          <w:bCs/>
        </w:rPr>
        <w:t>Сведения, полученные в ходе лабораторных исследований (испытаний) и измерений, Исполнитель по телефону не сообщает.</w:t>
      </w:r>
    </w:p>
    <w:p w:rsidR="00791EFC" w:rsidRPr="00791EFC" w:rsidRDefault="00791EFC" w:rsidP="00791EFC">
      <w:pPr>
        <w:pStyle w:val="1"/>
        <w:tabs>
          <w:tab w:val="left" w:pos="865"/>
        </w:tabs>
        <w:ind w:firstLine="567"/>
        <w:jc w:val="both"/>
        <w:rPr>
          <w:rStyle w:val="a3"/>
          <w:rFonts w:eastAsiaTheme="minorHAnsi"/>
        </w:rPr>
      </w:pPr>
      <w:r w:rsidRPr="00791EFC">
        <w:rPr>
          <w:rStyle w:val="a3"/>
          <w:rFonts w:eastAsiaTheme="minorHAnsi"/>
        </w:rPr>
        <w:t>В случае наступления обстоятельств, независящих от Исполнителя, Исполнитель в одностороннем по</w:t>
      </w:r>
      <w:r w:rsidRPr="00791EFC">
        <w:rPr>
          <w:rStyle w:val="a3"/>
          <w:rFonts w:eastAsiaTheme="minorHAnsi"/>
        </w:rPr>
        <w:softHyphen/>
        <w:t>рядке (без согласования с Заказчиком) вправе выдать результаты работ без ссылки на запись об аккредитации испы</w:t>
      </w:r>
      <w:r w:rsidRPr="00791EFC">
        <w:rPr>
          <w:rStyle w:val="a3"/>
          <w:rFonts w:eastAsiaTheme="minorHAnsi"/>
        </w:rPr>
        <w:softHyphen/>
        <w:t>тательной лаборатории, либо отказать Заказчику в выдаче результата работ. Об отказе в выдаче результата работ Исполнитель информирует Заказчика по факсимильной или электронной каналам связи, с указанием причины такого отказа.</w:t>
      </w:r>
    </w:p>
    <w:p w:rsidR="00791EFC" w:rsidRPr="00791EFC" w:rsidRDefault="00791EFC" w:rsidP="00791EFC">
      <w:pPr>
        <w:pStyle w:val="1"/>
        <w:ind w:firstLine="567"/>
        <w:jc w:val="both"/>
        <w:rPr>
          <w:rStyle w:val="a3"/>
          <w:rFonts w:eastAsiaTheme="minorHAnsi"/>
          <w:i/>
        </w:rPr>
      </w:pPr>
      <w:r w:rsidRPr="00791EFC">
        <w:rPr>
          <w:rStyle w:val="a3"/>
          <w:rFonts w:eastAsiaTheme="minorHAnsi"/>
          <w:i/>
        </w:rPr>
        <w:t>К обстоятельствам, независящим от Исполнителя относятся:</w:t>
      </w:r>
    </w:p>
    <w:p w:rsidR="00791EFC" w:rsidRPr="00791EFC" w:rsidRDefault="000029F6" w:rsidP="00791EFC">
      <w:pPr>
        <w:pStyle w:val="1"/>
        <w:tabs>
          <w:tab w:val="left" w:pos="1046"/>
        </w:tabs>
        <w:ind w:firstLine="567"/>
        <w:jc w:val="both"/>
        <w:rPr>
          <w:rStyle w:val="a3"/>
          <w:rFonts w:eastAsiaTheme="minorHAnsi"/>
        </w:rPr>
      </w:pPr>
      <w:r>
        <w:rPr>
          <w:rStyle w:val="a3"/>
          <w:rFonts w:eastAsiaTheme="minorHAnsi"/>
        </w:rPr>
        <w:t xml:space="preserve">- </w:t>
      </w:r>
      <w:r w:rsidR="00791EFC" w:rsidRPr="00791EFC">
        <w:rPr>
          <w:rStyle w:val="a3"/>
          <w:rFonts w:eastAsiaTheme="minorHAnsi"/>
        </w:rPr>
        <w:t>предоставление Заказчиком образцов (проб) для исследований в недостаточном количестве.</w:t>
      </w:r>
    </w:p>
    <w:p w:rsidR="00791EFC" w:rsidRPr="00791EFC" w:rsidRDefault="00791EFC" w:rsidP="00791EFC">
      <w:pPr>
        <w:pStyle w:val="1"/>
        <w:tabs>
          <w:tab w:val="left" w:pos="841"/>
        </w:tabs>
        <w:ind w:firstLine="567"/>
        <w:jc w:val="both"/>
        <w:rPr>
          <w:rStyle w:val="a3"/>
          <w:rFonts w:eastAsiaTheme="minorHAnsi"/>
          <w:i/>
        </w:rPr>
      </w:pPr>
      <w:r w:rsidRPr="00791EFC">
        <w:rPr>
          <w:rStyle w:val="a3"/>
          <w:rFonts w:eastAsiaTheme="minorHAnsi"/>
          <w:i/>
        </w:rPr>
        <w:t>Исполнитель вправе принять образцы (пробы) для исследований, предоставленные в недостаточном коли</w:t>
      </w:r>
      <w:r w:rsidRPr="00791EFC">
        <w:rPr>
          <w:rStyle w:val="a3"/>
          <w:rFonts w:eastAsiaTheme="minorHAnsi"/>
          <w:i/>
        </w:rPr>
        <w:softHyphen/>
        <w:t>честве, но при этом результаты работ выдает без ссылки на запись об аккредитации испытательной лаборатории;</w:t>
      </w:r>
    </w:p>
    <w:p w:rsidR="000029F6" w:rsidRPr="000029F6" w:rsidRDefault="000029F6" w:rsidP="000029F6">
      <w:pPr>
        <w:pStyle w:val="1"/>
        <w:tabs>
          <w:tab w:val="left" w:pos="1046"/>
        </w:tabs>
        <w:ind w:firstLine="567"/>
        <w:jc w:val="both"/>
        <w:rPr>
          <w:rStyle w:val="a3"/>
          <w:rFonts w:eastAsiaTheme="minorHAnsi"/>
        </w:rPr>
      </w:pPr>
      <w:r>
        <w:rPr>
          <w:rStyle w:val="a3"/>
          <w:rFonts w:eastAsiaTheme="minorHAnsi"/>
        </w:rPr>
        <w:t xml:space="preserve">- </w:t>
      </w:r>
      <w:r w:rsidRPr="000029F6">
        <w:rPr>
          <w:rStyle w:val="a3"/>
          <w:rFonts w:eastAsiaTheme="minorHAnsi"/>
        </w:rPr>
        <w:t>доставка конкретного вида образцов (проб) не в соответствии с действующими нормативными документами;</w:t>
      </w:r>
    </w:p>
    <w:p w:rsidR="000029F6" w:rsidRPr="000029F6" w:rsidRDefault="000029F6" w:rsidP="000029F6">
      <w:pPr>
        <w:pStyle w:val="1"/>
        <w:tabs>
          <w:tab w:val="left" w:pos="1046"/>
        </w:tabs>
        <w:ind w:firstLine="567"/>
        <w:jc w:val="both"/>
        <w:rPr>
          <w:rStyle w:val="a3"/>
          <w:rFonts w:eastAsiaTheme="minorHAnsi"/>
        </w:rPr>
      </w:pPr>
      <w:r w:rsidRPr="000029F6">
        <w:rPr>
          <w:rStyle w:val="a3"/>
          <w:rFonts w:eastAsiaTheme="minorHAnsi"/>
        </w:rPr>
        <w:t>- не предоставление или неполное предоставление Заказчиком сопроводительной документации на образцы (пробы) с ограниченным (непродолжительным) сроком хранения;</w:t>
      </w:r>
    </w:p>
    <w:p w:rsidR="0082169E" w:rsidRDefault="0082169E">
      <w:pPr>
        <w:rPr>
          <w:rStyle w:val="a3"/>
          <w:rFonts w:eastAsiaTheme="minorHAnsi"/>
        </w:rPr>
      </w:pPr>
    </w:p>
    <w:p w:rsidR="00BE612D" w:rsidRDefault="00BE612D">
      <w:pPr>
        <w:rPr>
          <w:rStyle w:val="a3"/>
          <w:rFonts w:eastAsiaTheme="minorHAnsi"/>
        </w:rPr>
      </w:pPr>
      <w:r w:rsidRPr="0082169E">
        <w:rPr>
          <w:rStyle w:val="a3"/>
          <w:rFonts w:eastAsiaTheme="minorHAnsi"/>
          <w:b/>
        </w:rPr>
        <w:t>Требования к Исполнителю</w:t>
      </w:r>
      <w:r>
        <w:rPr>
          <w:rStyle w:val="a3"/>
          <w:rFonts w:eastAsiaTheme="minorHAnsi"/>
        </w:rPr>
        <w:t xml:space="preserve">: </w:t>
      </w:r>
    </w:p>
    <w:p w:rsidR="00BE612D" w:rsidRDefault="00BE612D">
      <w:pPr>
        <w:rPr>
          <w:rStyle w:val="a3"/>
          <w:rFonts w:eastAsiaTheme="minorHAnsi"/>
        </w:rPr>
      </w:pPr>
      <w:r w:rsidRPr="00A22513">
        <w:rPr>
          <w:rStyle w:val="a3"/>
          <w:rFonts w:eastAsiaTheme="minorHAnsi"/>
        </w:rPr>
        <w:t>Исполнитель действует на основании записи об аккредитации</w:t>
      </w:r>
      <w:r w:rsidR="008A7AF0">
        <w:rPr>
          <w:rStyle w:val="a3"/>
          <w:rFonts w:eastAsiaTheme="minorHAnsi"/>
        </w:rPr>
        <w:t xml:space="preserve"> как «</w:t>
      </w:r>
      <w:r w:rsidR="008A7AF0" w:rsidRPr="008A7AF0">
        <w:rPr>
          <w:rStyle w:val="a3"/>
          <w:rFonts w:eastAsiaTheme="minorHAnsi"/>
        </w:rPr>
        <w:t xml:space="preserve">ИСПЫТАТЕЛЬНАЯ </w:t>
      </w:r>
      <w:proofErr w:type="gramStart"/>
      <w:r w:rsidR="008A7AF0" w:rsidRPr="008A7AF0">
        <w:rPr>
          <w:rStyle w:val="a3"/>
          <w:rFonts w:eastAsiaTheme="minorHAnsi"/>
        </w:rPr>
        <w:t xml:space="preserve">ЛАБОРАТОРИЯ» </w:t>
      </w:r>
      <w:r w:rsidRPr="00A22513">
        <w:rPr>
          <w:rStyle w:val="a3"/>
          <w:rFonts w:eastAsiaTheme="minorHAnsi"/>
        </w:rPr>
        <w:t xml:space="preserve"> в</w:t>
      </w:r>
      <w:proofErr w:type="gramEnd"/>
      <w:r w:rsidRPr="00A22513">
        <w:rPr>
          <w:rStyle w:val="a3"/>
          <w:rFonts w:eastAsiaTheme="minorHAnsi"/>
        </w:rPr>
        <w:t xml:space="preserve"> реестре аккредитованных </w:t>
      </w:r>
      <w:r w:rsidRPr="00936767">
        <w:rPr>
          <w:rStyle w:val="a3"/>
          <w:rFonts w:eastAsiaTheme="minorHAnsi"/>
        </w:rPr>
        <w:t>лиц</w:t>
      </w:r>
      <w:r w:rsidRPr="00BE612D">
        <w:rPr>
          <w:rStyle w:val="a3"/>
          <w:rFonts w:eastAsiaTheme="minorHAnsi"/>
        </w:rPr>
        <w:t xml:space="preserve">; </w:t>
      </w:r>
      <w:r w:rsidRPr="00A22513">
        <w:rPr>
          <w:rStyle w:val="a3"/>
          <w:rFonts w:eastAsiaTheme="minorHAnsi"/>
        </w:rPr>
        <w:t xml:space="preserve">руководствуется в своей лабораторной деятельности требованиями ГОСТ </w:t>
      </w:r>
      <w:r w:rsidRPr="00A22513">
        <w:rPr>
          <w:rStyle w:val="a3"/>
          <w:rFonts w:eastAsiaTheme="minorHAnsi"/>
          <w:lang w:val="en-US"/>
        </w:rPr>
        <w:t>ISO</w:t>
      </w:r>
      <w:r w:rsidRPr="00A22513">
        <w:rPr>
          <w:rStyle w:val="a3"/>
          <w:rFonts w:eastAsiaTheme="minorHAnsi"/>
        </w:rPr>
        <w:t>/</w:t>
      </w:r>
      <w:r w:rsidRPr="00A22513">
        <w:rPr>
          <w:rStyle w:val="a3"/>
          <w:rFonts w:eastAsiaTheme="minorHAnsi"/>
          <w:lang w:val="en-US"/>
        </w:rPr>
        <w:t>IEC</w:t>
      </w:r>
      <w:r w:rsidRPr="00A22513">
        <w:rPr>
          <w:rStyle w:val="a3"/>
          <w:rFonts w:eastAsiaTheme="minorHAnsi"/>
        </w:rPr>
        <w:t xml:space="preserve"> 17025-2019 «Общие требования к компетентности испытательных и калибровочных лабораторий».</w:t>
      </w:r>
    </w:p>
    <w:p w:rsidR="008A7AF0" w:rsidRDefault="008A7AF0">
      <w:pPr>
        <w:rPr>
          <w:rStyle w:val="a3"/>
          <w:rFonts w:eastAsiaTheme="minorHAnsi"/>
        </w:rPr>
      </w:pPr>
    </w:p>
    <w:sectPr w:rsidR="008A7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C5D0A"/>
    <w:multiLevelType w:val="multilevel"/>
    <w:tmpl w:val="332EECFC"/>
    <w:lvl w:ilvl="0">
      <w:start w:val="6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61F4D92"/>
    <w:multiLevelType w:val="multilevel"/>
    <w:tmpl w:val="49CA30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FB6"/>
    <w:rsid w:val="000029F6"/>
    <w:rsid w:val="00022322"/>
    <w:rsid w:val="0009434D"/>
    <w:rsid w:val="0013212C"/>
    <w:rsid w:val="001769BF"/>
    <w:rsid w:val="001958DB"/>
    <w:rsid w:val="00205407"/>
    <w:rsid w:val="00231955"/>
    <w:rsid w:val="002D6503"/>
    <w:rsid w:val="003302FD"/>
    <w:rsid w:val="003E3682"/>
    <w:rsid w:val="00464A0B"/>
    <w:rsid w:val="00506FB6"/>
    <w:rsid w:val="00557988"/>
    <w:rsid w:val="00564E74"/>
    <w:rsid w:val="00565F0A"/>
    <w:rsid w:val="005B4928"/>
    <w:rsid w:val="00791EFC"/>
    <w:rsid w:val="0082169E"/>
    <w:rsid w:val="008A7AF0"/>
    <w:rsid w:val="0096509E"/>
    <w:rsid w:val="00A50322"/>
    <w:rsid w:val="00BE612D"/>
    <w:rsid w:val="00C705C0"/>
    <w:rsid w:val="00C8109E"/>
    <w:rsid w:val="00CB7D03"/>
    <w:rsid w:val="00D26E3B"/>
    <w:rsid w:val="00D962D3"/>
    <w:rsid w:val="00DE7704"/>
    <w:rsid w:val="00EE5579"/>
    <w:rsid w:val="00F46F10"/>
    <w:rsid w:val="00F613E7"/>
    <w:rsid w:val="00FC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CED5D"/>
  <w15:chartTrackingRefBased/>
  <w15:docId w15:val="{F206379D-CD56-40D1-8A7F-641323C4E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E612D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BE612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Другое_"/>
    <w:basedOn w:val="a0"/>
    <w:link w:val="a5"/>
    <w:rsid w:val="005B4928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sid w:val="005B4928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Сергеевна Кондратьева</dc:creator>
  <cp:keywords/>
  <dc:description/>
  <cp:lastModifiedBy>Елена Сергеевна Кондратьева</cp:lastModifiedBy>
  <cp:revision>34</cp:revision>
  <dcterms:created xsi:type="dcterms:W3CDTF">2026-06-03T10:13:00Z</dcterms:created>
  <dcterms:modified xsi:type="dcterms:W3CDTF">2026-08-14T12:31:00Z</dcterms:modified>
</cp:coreProperties>
</file>